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5932" w14:textId="77777777" w:rsidR="00A369E5" w:rsidRPr="00642F3B" w:rsidRDefault="00A369E5">
      <w:pPr>
        <w:pStyle w:val="Standard"/>
        <w:spacing w:line="360" w:lineRule="auto"/>
        <w:rPr>
          <w:rFonts w:ascii="Segoe UI" w:hAnsi="Segoe UI" w:cs="Segoe UI"/>
        </w:rPr>
      </w:pPr>
    </w:p>
    <w:p w14:paraId="296BBDA4" w14:textId="77777777" w:rsidR="001D4B2C" w:rsidRPr="00642F3B" w:rsidRDefault="001D4B2C" w:rsidP="001D4B2C">
      <w:pPr>
        <w:pStyle w:val="Standard"/>
        <w:spacing w:line="360" w:lineRule="auto"/>
        <w:jc w:val="right"/>
        <w:rPr>
          <w:rFonts w:ascii="Segoe UI" w:hAnsi="Segoe UI" w:cs="Segoe UI"/>
        </w:rPr>
      </w:pPr>
    </w:p>
    <w:p w14:paraId="78D5EE84" w14:textId="50DB3384" w:rsidR="00294E38" w:rsidRPr="00E63F19" w:rsidRDefault="00294E38" w:rsidP="00294E38">
      <w:pPr>
        <w:pStyle w:val="Nagwek1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63F1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FB6236" w:rsidRPr="00E63F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3F19">
        <w:rPr>
          <w:rFonts w:ascii="Times New Roman" w:eastAsia="Times New Roman" w:hAnsi="Times New Roman" w:cs="Times New Roman"/>
          <w:sz w:val="24"/>
          <w:szCs w:val="24"/>
        </w:rPr>
        <w:t xml:space="preserve"> do zapytania ofertowego</w:t>
      </w:r>
      <w:r w:rsidR="000C0B01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FA6B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0B01">
        <w:rPr>
          <w:rFonts w:ascii="Times New Roman" w:eastAsia="Times New Roman" w:hAnsi="Times New Roman" w:cs="Times New Roman"/>
          <w:sz w:val="24"/>
          <w:szCs w:val="24"/>
        </w:rPr>
        <w:t xml:space="preserve">/2023/INTCZ-PL/LK </w:t>
      </w:r>
      <w:r w:rsidR="004F2D98">
        <w:rPr>
          <w:rFonts w:ascii="Times New Roman" w:eastAsia="Times New Roman" w:hAnsi="Times New Roman" w:cs="Times New Roman"/>
          <w:sz w:val="24"/>
          <w:szCs w:val="24"/>
        </w:rPr>
        <w:t>Wzór u</w:t>
      </w:r>
      <w:r w:rsidR="00FB6236" w:rsidRPr="00E63F19">
        <w:rPr>
          <w:rFonts w:ascii="Times New Roman" w:eastAsia="Times New Roman" w:hAnsi="Times New Roman" w:cs="Times New Roman"/>
          <w:sz w:val="24"/>
          <w:szCs w:val="24"/>
        </w:rPr>
        <w:t>mow</w:t>
      </w:r>
      <w:r w:rsidR="004F2D98">
        <w:rPr>
          <w:rFonts w:ascii="Times New Roman" w:eastAsia="Times New Roman" w:hAnsi="Times New Roman" w:cs="Times New Roman"/>
          <w:sz w:val="24"/>
          <w:szCs w:val="24"/>
        </w:rPr>
        <w:t>y</w:t>
      </w:r>
      <w:r w:rsidR="00FB6236" w:rsidRPr="00E63F19">
        <w:rPr>
          <w:rFonts w:ascii="Times New Roman" w:eastAsia="Times New Roman" w:hAnsi="Times New Roman" w:cs="Times New Roman"/>
          <w:sz w:val="24"/>
          <w:szCs w:val="24"/>
        </w:rPr>
        <w:t>;</w:t>
      </w:r>
      <w:r w:rsidR="00D6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Lektor języka </w:t>
      </w:r>
      <w:r w:rsidR="00FA6BC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czeskiego dla mniejszości ukraińskiej, </w:t>
      </w:r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po stronie </w:t>
      </w:r>
      <w:r w:rsidR="00A56550">
        <w:rPr>
          <w:rFonts w:ascii="Times New Roman" w:hAnsi="Times New Roman" w:cs="Times New Roman"/>
          <w:color w:val="000000"/>
          <w:spacing w:val="2"/>
          <w:sz w:val="24"/>
          <w:szCs w:val="24"/>
        </w:rPr>
        <w:t>czeskiej</w:t>
      </w:r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Projekt pn.: „Poznajmy się bliżej! Wzmacnianie kompetencji językowych i kulturowych mieszkańców Polski, Czech i Ukrainy” nr CZ.11.4.120/0.0/0.0/22_037/0003265, realizowany w ramach Programu </w:t>
      </w:r>
      <w:proofErr w:type="spellStart"/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>Interreg</w:t>
      </w:r>
      <w:proofErr w:type="spellEnd"/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V-A Republika Czeska – Polska, współfinansowany z Europejskiego Funduszu Rozwoju Regionalnego.</w:t>
      </w:r>
    </w:p>
    <w:p w14:paraId="74978C9C" w14:textId="422C2C8C" w:rsidR="00294E38" w:rsidRPr="00E63F19" w:rsidRDefault="00294E38" w:rsidP="00294E38">
      <w:pPr>
        <w:pStyle w:val="Nagwek2"/>
        <w:shd w:val="clear" w:color="auto" w:fill="FFFFFF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5E2A5281" w14:textId="684C258E" w:rsidR="00294E38" w:rsidRPr="00E63F19" w:rsidRDefault="00294E38" w:rsidP="00294E38">
      <w:pPr>
        <w:autoSpaceDE w:val="0"/>
        <w:adjustRightInd w:val="0"/>
        <w:jc w:val="both"/>
        <w:rPr>
          <w:rFonts w:cs="Times New Roman"/>
          <w:sz w:val="24"/>
          <w:szCs w:val="24"/>
        </w:rPr>
      </w:pPr>
    </w:p>
    <w:p w14:paraId="4C49B591" w14:textId="42C7549E" w:rsidR="00FB6236" w:rsidRPr="00E63F19" w:rsidRDefault="00FB6236" w:rsidP="00294E38">
      <w:pPr>
        <w:autoSpaceDE w:val="0"/>
        <w:adjustRightInd w:val="0"/>
        <w:jc w:val="both"/>
        <w:rPr>
          <w:rFonts w:cs="Times New Roman"/>
          <w:sz w:val="24"/>
          <w:szCs w:val="24"/>
        </w:rPr>
      </w:pPr>
    </w:p>
    <w:p w14:paraId="24A82ED4" w14:textId="110BA347" w:rsidR="00FB6236" w:rsidRPr="00E63F19" w:rsidRDefault="00FB6236" w:rsidP="00FB6236">
      <w:pPr>
        <w:pStyle w:val="Nagwek1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„Poznajmy się bliżej! Wzmacnianie kompetencji językowych i kulturowych mieszkańców Polski, Czech i Ukrainy” nr CZ.11.4.120/0.0/0.0/22_037/0003265, projekt realizowany w ramach Programu </w:t>
      </w:r>
      <w:proofErr w:type="spellStart"/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>Interreg</w:t>
      </w:r>
      <w:proofErr w:type="spellEnd"/>
      <w:r w:rsidRPr="00E63F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V-A Republika Czeska – Polska, współfinansowany z Europejskiego Funduszu Rozwoju Regionalnego.</w:t>
      </w:r>
    </w:p>
    <w:p w14:paraId="7405FC2D" w14:textId="77777777" w:rsidR="00FB6236" w:rsidRPr="00E63F19" w:rsidRDefault="00FB6236" w:rsidP="00294E38">
      <w:pPr>
        <w:autoSpaceDE w:val="0"/>
        <w:adjustRightInd w:val="0"/>
        <w:jc w:val="both"/>
        <w:rPr>
          <w:rFonts w:cs="Times New Roman"/>
          <w:sz w:val="24"/>
          <w:szCs w:val="24"/>
        </w:rPr>
      </w:pPr>
    </w:p>
    <w:p w14:paraId="1A6CEFFF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 xml:space="preserve">UMOWA </w:t>
      </w:r>
    </w:p>
    <w:p w14:paraId="603FD41D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</w:p>
    <w:p w14:paraId="0BB94B82" w14:textId="062B028E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Niniejsza umowa została zawarta dn. </w:t>
      </w:r>
      <w:r w:rsidR="00EE7A35" w:rsidRPr="00E63F19">
        <w:rPr>
          <w:rFonts w:cs="Times New Roman"/>
          <w:sz w:val="24"/>
          <w:szCs w:val="24"/>
        </w:rPr>
        <w:t>………………..</w:t>
      </w:r>
      <w:r w:rsidRPr="00E63F19">
        <w:rPr>
          <w:rFonts w:cs="Times New Roman"/>
          <w:sz w:val="24"/>
          <w:szCs w:val="24"/>
        </w:rPr>
        <w:t xml:space="preserve"> roku w Cieszynie</w:t>
      </w:r>
    </w:p>
    <w:p w14:paraId="5E926E13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3295C36B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pomiędzy:</w:t>
      </w:r>
    </w:p>
    <w:p w14:paraId="3676A4A8" w14:textId="77777777" w:rsidR="00FB6236" w:rsidRPr="00E63F19" w:rsidRDefault="00FB6236" w:rsidP="00FB6236">
      <w:pPr>
        <w:jc w:val="both"/>
        <w:rPr>
          <w:rFonts w:cs="Times New Roman"/>
          <w:b/>
          <w:sz w:val="24"/>
          <w:szCs w:val="24"/>
        </w:rPr>
      </w:pPr>
    </w:p>
    <w:p w14:paraId="00979122" w14:textId="77777777" w:rsidR="00FB6236" w:rsidRPr="00E63F19" w:rsidRDefault="00FB6236" w:rsidP="00FB6236">
      <w:pPr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 xml:space="preserve">Europejskie Ugrupowanie Współpracy Terytorialnej TRITIA z ograniczoną odpowiedzialnością, </w:t>
      </w:r>
    </w:p>
    <w:p w14:paraId="51A77F7F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ul. Zamkowa 3A, 43-400 Cieszyn</w:t>
      </w:r>
    </w:p>
    <w:p w14:paraId="21D3032E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NIP: 5482662942      REGON: 243238986</w:t>
      </w:r>
    </w:p>
    <w:p w14:paraId="372DCB10" w14:textId="77777777" w:rsidR="00FB6236" w:rsidRPr="00E63F19" w:rsidRDefault="00FB6236" w:rsidP="00FB6236">
      <w:pPr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zwanym w dalszej części niniejszej umowy </w:t>
      </w:r>
      <w:r w:rsidRPr="00E63F19">
        <w:rPr>
          <w:rFonts w:cs="Times New Roman"/>
          <w:b/>
          <w:sz w:val="24"/>
          <w:szCs w:val="24"/>
        </w:rPr>
        <w:t>Zleceniodawcą,</w:t>
      </w:r>
    </w:p>
    <w:p w14:paraId="72D3E5FF" w14:textId="77777777" w:rsidR="00FB6236" w:rsidRPr="00E63F19" w:rsidRDefault="00FB6236" w:rsidP="00FB6236">
      <w:pPr>
        <w:jc w:val="both"/>
        <w:rPr>
          <w:rFonts w:cs="Times New Roman"/>
          <w:b/>
          <w:sz w:val="24"/>
          <w:szCs w:val="24"/>
        </w:rPr>
      </w:pPr>
    </w:p>
    <w:p w14:paraId="462B68E3" w14:textId="77777777" w:rsidR="00FB6236" w:rsidRPr="00E63F19" w:rsidRDefault="00FB6236" w:rsidP="00FB6236">
      <w:pPr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 xml:space="preserve">A </w:t>
      </w:r>
    </w:p>
    <w:p w14:paraId="0A63B30C" w14:textId="27BD3CAE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Firmą</w:t>
      </w:r>
      <w:r w:rsidR="00EE7A35" w:rsidRPr="00E63F19">
        <w:rPr>
          <w:rFonts w:cs="Times New Roman"/>
          <w:sz w:val="24"/>
          <w:szCs w:val="24"/>
        </w:rPr>
        <w:t xml:space="preserve"> …..</w:t>
      </w:r>
    </w:p>
    <w:p w14:paraId="2DD87A06" w14:textId="63096FC2" w:rsidR="00FB6236" w:rsidRPr="00E63F19" w:rsidRDefault="00EE7A35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Adres: </w:t>
      </w:r>
    </w:p>
    <w:p w14:paraId="64CE0787" w14:textId="2CCE065E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NIP: </w:t>
      </w:r>
    </w:p>
    <w:p w14:paraId="4F03AD98" w14:textId="14A4ECCF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reprezentowaną przez</w:t>
      </w:r>
      <w:r w:rsidR="00EE7A35" w:rsidRPr="00E63F19">
        <w:rPr>
          <w:rFonts w:cs="Times New Roman"/>
          <w:sz w:val="24"/>
          <w:szCs w:val="24"/>
        </w:rPr>
        <w:t xml:space="preserve"> ……. </w:t>
      </w:r>
      <w:r w:rsidRPr="00E63F19">
        <w:rPr>
          <w:rFonts w:cs="Times New Roman"/>
          <w:sz w:val="24"/>
          <w:szCs w:val="24"/>
        </w:rPr>
        <w:t xml:space="preserve"> </w:t>
      </w:r>
    </w:p>
    <w:p w14:paraId="5B277B1B" w14:textId="161D74FA" w:rsidR="00FB6236" w:rsidRPr="00E63F19" w:rsidRDefault="00FB6236" w:rsidP="00FB6236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zwaną w dalszej części niniejszej umowy </w:t>
      </w:r>
      <w:r w:rsidRPr="00E63F19">
        <w:rPr>
          <w:rFonts w:cs="Times New Roman"/>
          <w:b/>
          <w:sz w:val="24"/>
          <w:szCs w:val="24"/>
        </w:rPr>
        <w:t>Zleceniobiorcą</w:t>
      </w:r>
    </w:p>
    <w:p w14:paraId="031D6202" w14:textId="57F18916" w:rsidR="00EE7A35" w:rsidRPr="00E63F19" w:rsidRDefault="00EE7A35" w:rsidP="00FB6236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lub</w:t>
      </w:r>
    </w:p>
    <w:p w14:paraId="6824FA30" w14:textId="087DFAB4" w:rsidR="00EE7A35" w:rsidRPr="00E63F19" w:rsidRDefault="00EE7A35" w:rsidP="00FB6236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B</w:t>
      </w:r>
    </w:p>
    <w:p w14:paraId="21DCA0D0" w14:textId="2AB2853B" w:rsidR="000B10A0" w:rsidRPr="00E63F19" w:rsidRDefault="000B10A0" w:rsidP="000B10A0">
      <w:pPr>
        <w:autoSpaceDE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Panią/Panem:</w:t>
      </w:r>
      <w:r w:rsidR="00D26A6E" w:rsidRPr="00E63F19">
        <w:rPr>
          <w:rFonts w:cs="Times New Roman"/>
          <w:sz w:val="24"/>
          <w:szCs w:val="24"/>
        </w:rPr>
        <w:t xml:space="preserve"> imię i nazwisko,</w:t>
      </w:r>
      <w:r w:rsidRPr="00E63F19">
        <w:rPr>
          <w:rFonts w:cs="Times New Roman"/>
          <w:sz w:val="24"/>
          <w:szCs w:val="24"/>
        </w:rPr>
        <w:t xml:space="preserve"> data urodzenia/adres zamieszkania/nr PESEL, Urząd Skarbowy (pełnia nazwa wraz z adresem)/nr konta bankowego wraz z nazwą banku, zwanym/zwaną w treści Umowy </w:t>
      </w:r>
      <w:r w:rsidR="00D26A6E" w:rsidRPr="00E63F19">
        <w:rPr>
          <w:rFonts w:cs="Times New Roman"/>
          <w:b/>
          <w:bCs/>
          <w:sz w:val="24"/>
          <w:szCs w:val="24"/>
        </w:rPr>
        <w:t>Zleceniobiorcą</w:t>
      </w:r>
      <w:r w:rsidRPr="00E63F19">
        <w:rPr>
          <w:rFonts w:cs="Times New Roman"/>
          <w:b/>
          <w:bCs/>
          <w:sz w:val="24"/>
          <w:szCs w:val="24"/>
        </w:rPr>
        <w:t>.</w:t>
      </w:r>
      <w:r w:rsidRPr="00E63F19">
        <w:rPr>
          <w:rFonts w:cs="Times New Roman"/>
          <w:sz w:val="24"/>
          <w:szCs w:val="24"/>
        </w:rPr>
        <w:t xml:space="preserve"> </w:t>
      </w:r>
    </w:p>
    <w:p w14:paraId="14AAA150" w14:textId="77777777" w:rsidR="00FB6236" w:rsidRPr="00E63F19" w:rsidRDefault="00FB6236" w:rsidP="00FB6236">
      <w:pPr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70FB401E" w14:textId="2DDAD692" w:rsidR="00FB6236" w:rsidRPr="00FA6BC9" w:rsidRDefault="00FB6236" w:rsidP="00D26A6E">
      <w:pPr>
        <w:pStyle w:val="Nagwek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E63F19">
        <w:rPr>
          <w:rFonts w:ascii="Times New Roman" w:hAnsi="Times New Roman" w:cs="Times New Roman"/>
          <w:color w:val="auto"/>
          <w:sz w:val="24"/>
          <w:szCs w:val="24"/>
        </w:rPr>
        <w:t>Zważywszy, że Zleceniodawcy przyznane zostało dofinansowanie na realizację projektu</w:t>
      </w:r>
      <w:r w:rsidR="00D26A6E" w:rsidRPr="00E63F19">
        <w:rPr>
          <w:rFonts w:ascii="Times New Roman" w:hAnsi="Times New Roman" w:cs="Times New Roman"/>
          <w:color w:val="auto"/>
          <w:sz w:val="24"/>
          <w:szCs w:val="24"/>
        </w:rPr>
        <w:t xml:space="preserve"> pn. </w:t>
      </w:r>
      <w:r w:rsidR="00D26A6E" w:rsidRPr="00E63F1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„Poznajmy się bliżej! Wzmacnianie kompetencji językowych i kulturowych mieszkańców Polski, Czech i Ukrainy” nr CZ.11.4.120/0.0/0.0/22_037/0003265, realizowanego w ramach Programu </w:t>
      </w:r>
      <w:proofErr w:type="spellStart"/>
      <w:r w:rsidR="00D26A6E" w:rsidRPr="00E63F19">
        <w:rPr>
          <w:rFonts w:ascii="Times New Roman" w:hAnsi="Times New Roman" w:cs="Times New Roman"/>
          <w:color w:val="auto"/>
          <w:spacing w:val="2"/>
          <w:sz w:val="24"/>
          <w:szCs w:val="24"/>
        </w:rPr>
        <w:t>Interreg</w:t>
      </w:r>
      <w:proofErr w:type="spellEnd"/>
      <w:r w:rsidR="00D26A6E" w:rsidRPr="00E63F1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V-A Republika Czeska – Polska, współfinansowanego z Europejskiego Funduszu Rozwoju Regionalnego, </w:t>
      </w:r>
      <w:r w:rsidRPr="00FA6BC9">
        <w:rPr>
          <w:rFonts w:ascii="Times New Roman" w:hAnsi="Times New Roman" w:cs="Times New Roman"/>
          <w:color w:val="auto"/>
          <w:sz w:val="24"/>
          <w:szCs w:val="24"/>
        </w:rPr>
        <w:t>strony niniejszej umowy dążąc do należytej realizacji powyżej określonego Projektu- zawierają umowę następującej treści:</w:t>
      </w:r>
    </w:p>
    <w:p w14:paraId="71D7B8BB" w14:textId="77777777" w:rsidR="00FB6236" w:rsidRPr="00FA6BC9" w:rsidRDefault="00FB6236" w:rsidP="00FB6236">
      <w:pPr>
        <w:jc w:val="both"/>
        <w:rPr>
          <w:rFonts w:cs="Times New Roman"/>
          <w:sz w:val="24"/>
          <w:szCs w:val="24"/>
        </w:rPr>
      </w:pPr>
    </w:p>
    <w:p w14:paraId="7BD6C542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§1</w:t>
      </w:r>
    </w:p>
    <w:p w14:paraId="795A6165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Przedmiot umowy</w:t>
      </w:r>
    </w:p>
    <w:p w14:paraId="24FE09BB" w14:textId="3F6673DC" w:rsidR="00FB6236" w:rsidRPr="00E63F19" w:rsidRDefault="00FB6236" w:rsidP="00FB6236">
      <w:pPr>
        <w:pStyle w:val="Tekstpodstawowy"/>
        <w:jc w:val="both"/>
      </w:pPr>
      <w:r w:rsidRPr="00E63F19">
        <w:t>Zleceniodawca zleca, a Zleceniobiorca przyjmuje zlecenie, którego przedmiotem jest:</w:t>
      </w:r>
    </w:p>
    <w:p w14:paraId="40C81BEF" w14:textId="77777777" w:rsidR="00FB6236" w:rsidRPr="00E63F19" w:rsidRDefault="00FB6236" w:rsidP="00FB6236">
      <w:pPr>
        <w:pStyle w:val="Tekstpodstawowy"/>
        <w:jc w:val="both"/>
      </w:pPr>
    </w:p>
    <w:p w14:paraId="57E46C5D" w14:textId="2994DEAF" w:rsidR="00FB6236" w:rsidRPr="00E63F19" w:rsidRDefault="00FB6236" w:rsidP="00FB6236">
      <w:pPr>
        <w:pStyle w:val="Tekstpodstawowy"/>
        <w:jc w:val="both"/>
      </w:pPr>
      <w:r w:rsidRPr="00E63F19">
        <w:t xml:space="preserve">1. Prowadzenie </w:t>
      </w:r>
      <w:r w:rsidR="00634719" w:rsidRPr="00E63F19">
        <w:t>stacjonarnego kursu</w:t>
      </w:r>
      <w:r w:rsidRPr="00E63F19">
        <w:t xml:space="preserve"> języka</w:t>
      </w:r>
      <w:r w:rsidR="00D26A6E" w:rsidRPr="00E63F19">
        <w:t xml:space="preserve"> </w:t>
      </w:r>
      <w:r w:rsidR="00FA6BC9">
        <w:t>czeskiego</w:t>
      </w:r>
      <w:r w:rsidRPr="00E63F19">
        <w:t xml:space="preserve"> dla </w:t>
      </w:r>
      <w:r w:rsidR="00FA6BC9">
        <w:t>mniejszości ukraińskiej</w:t>
      </w:r>
      <w:r w:rsidRPr="00E63F19">
        <w:t xml:space="preserve">, </w:t>
      </w:r>
      <w:r w:rsidR="00900A07">
        <w:t xml:space="preserve">po stronie czeskiej, </w:t>
      </w:r>
      <w:r w:rsidRPr="00E63F19">
        <w:t xml:space="preserve">w ramach </w:t>
      </w:r>
      <w:r w:rsidR="00D26A6E" w:rsidRPr="00E63F19">
        <w:t xml:space="preserve">projektu </w:t>
      </w:r>
      <w:r w:rsidR="00D26A6E" w:rsidRPr="00E63F19">
        <w:rPr>
          <w:spacing w:val="2"/>
        </w:rPr>
        <w:t>„Poznajmy się bliżej! Wzmacnianie kompetencji językowych i kulturowych mieszkańców Polski, Czech i Ukrainy” nr</w:t>
      </w:r>
      <w:r w:rsidR="00FA6BC9">
        <w:rPr>
          <w:spacing w:val="2"/>
        </w:rPr>
        <w:t xml:space="preserve"> </w:t>
      </w:r>
      <w:r w:rsidR="00D26A6E" w:rsidRPr="00E63F19">
        <w:rPr>
          <w:spacing w:val="2"/>
        </w:rPr>
        <w:t xml:space="preserve">CZ.11.4.120/0.0/0.0/22_037/0003265, </w:t>
      </w:r>
      <w:r w:rsidRPr="00E63F19">
        <w:t>zwan</w:t>
      </w:r>
      <w:r w:rsidR="00D26A6E" w:rsidRPr="00E63F19">
        <w:t>ego</w:t>
      </w:r>
      <w:r w:rsidRPr="00E63F19">
        <w:t xml:space="preserve"> w dalszej części niniejszej umowy Projektem w:</w:t>
      </w:r>
      <w:r w:rsidR="00D26A6E" w:rsidRPr="00E63F19">
        <w:t xml:space="preserve"> </w:t>
      </w:r>
    </w:p>
    <w:p w14:paraId="6EE66C42" w14:textId="77777777" w:rsidR="00FB6236" w:rsidRPr="00E63F19" w:rsidRDefault="00FB6236" w:rsidP="00FB6236">
      <w:pPr>
        <w:pStyle w:val="Tekstpodstawowy"/>
        <w:ind w:left="360"/>
        <w:jc w:val="both"/>
        <w:rPr>
          <w:b/>
        </w:rPr>
      </w:pPr>
    </w:p>
    <w:p w14:paraId="18D409B4" w14:textId="77777777" w:rsidR="00FB6236" w:rsidRPr="00E63F19" w:rsidRDefault="00FB6236" w:rsidP="00FB6236">
      <w:pPr>
        <w:pStyle w:val="Tekstpodstawowy"/>
        <w:ind w:left="360"/>
        <w:rPr>
          <w:b/>
        </w:rPr>
      </w:pPr>
      <w:r w:rsidRPr="00E63F19">
        <w:rPr>
          <w:b/>
        </w:rPr>
        <w:t>§2</w:t>
      </w:r>
    </w:p>
    <w:p w14:paraId="1984FD42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Obowiązki Zleceniobiorcy</w:t>
      </w:r>
    </w:p>
    <w:p w14:paraId="1DF48FAA" w14:textId="77777777" w:rsidR="00FB6236" w:rsidRPr="00E63F19" w:rsidRDefault="00FB6236" w:rsidP="00FB6236">
      <w:pPr>
        <w:pStyle w:val="Tekstpodstawowy"/>
        <w:jc w:val="left"/>
      </w:pPr>
      <w:r w:rsidRPr="00E63F19">
        <w:t>W ramach określonego w §1 przedmiotu umowy Lektor zobowiązany jest do:</w:t>
      </w:r>
    </w:p>
    <w:p w14:paraId="4A38398F" w14:textId="742B31B6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 xml:space="preserve">Przeprowadzenia kursu językowego obejmującego </w:t>
      </w:r>
      <w:r w:rsidR="00634719" w:rsidRPr="00E63F19">
        <w:rPr>
          <w:b/>
        </w:rPr>
        <w:t>24</w:t>
      </w:r>
      <w:r w:rsidRPr="00E63F19">
        <w:rPr>
          <w:b/>
        </w:rPr>
        <w:t xml:space="preserve"> lekcj</w:t>
      </w:r>
      <w:r w:rsidR="00634719" w:rsidRPr="00E63F19">
        <w:rPr>
          <w:b/>
        </w:rPr>
        <w:t>e</w:t>
      </w:r>
      <w:r w:rsidRPr="00E63F19">
        <w:rPr>
          <w:b/>
        </w:rPr>
        <w:t xml:space="preserve"> po 90 min</w:t>
      </w:r>
      <w:r w:rsidRPr="00E63F19">
        <w:t xml:space="preserve"> dla grup</w:t>
      </w:r>
      <w:r w:rsidR="00634719" w:rsidRPr="00E63F19">
        <w:t>y 1</w:t>
      </w:r>
      <w:r w:rsidR="00FA6BC9">
        <w:t>5</w:t>
      </w:r>
      <w:r w:rsidR="00634719" w:rsidRPr="00E63F19">
        <w:t xml:space="preserve"> odbiorców</w:t>
      </w:r>
      <w:r w:rsidRPr="00E63F19">
        <w:t xml:space="preserve"> w miejscu i terminach uzgodnionych ze Zleceniodawcą, zgodnie z harmonogramem zajęć.</w:t>
      </w:r>
    </w:p>
    <w:p w14:paraId="6A0503C1" w14:textId="77777777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 xml:space="preserve">Dołożenia wszelkich starań żeby szkolenie prowadzone było na najwyższym poziomie tym samym stwarzając Słuchaczom optymalne warunki do nauki. </w:t>
      </w:r>
    </w:p>
    <w:p w14:paraId="5D6DF707" w14:textId="77777777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>Przeprowadzenia wewnętrznego testu końcowego sprawdzającego opanowanie przez Słuchaczy materiału szkolenia. Wewnętrzny test końcowy przygotuje Lektor, zgodnie z treściami realizowanymi w trakcie szkolenia, konsultując go uprzednio ze Zleceniodawcą. Po zakończeniu testu Lektor sporządza protokół egzaminacyjny, którego wzór dostarcza Zleceniodawca.</w:t>
      </w:r>
    </w:p>
    <w:p w14:paraId="5EAAA14E" w14:textId="327B83A0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>Bieżącego (na każdych zajęciach) sporządzania listy Słuchaczy obecnych na zajęciach i czuwania by wszyscy obecni podpisali listę obecności.</w:t>
      </w:r>
      <w:r w:rsidR="000D76D6" w:rsidRPr="00E63F19">
        <w:t xml:space="preserve"> </w:t>
      </w:r>
      <w:r w:rsidRPr="00E63F19">
        <w:t>Listy obecności za miesiąc zakończony Zleceniobiorca przekazuje Zleceniodawcy w terminie-do 5 dnia miesiąca następnego. Podpisane przez Słuchaczy oraz Zleceniobiorcę listy obecności stanowią potwierdzenie odbycia zajęć przez Zleceniobiorcę.</w:t>
      </w:r>
    </w:p>
    <w:p w14:paraId="52FB1E67" w14:textId="5E444319" w:rsidR="00FB6236" w:rsidRPr="00E63F19" w:rsidRDefault="00FB6236" w:rsidP="00FB6236">
      <w:pPr>
        <w:pStyle w:val="Tekstpodstawowy"/>
        <w:numPr>
          <w:ilvl w:val="0"/>
          <w:numId w:val="22"/>
        </w:numPr>
        <w:jc w:val="both"/>
      </w:pPr>
      <w:r w:rsidRPr="00E63F19">
        <w:t>Dopilnowania, aby podczas każdych zajęć sala lekcyjna zaopatrzona była w odpowiedni plakat informujący, że kurs językow</w:t>
      </w:r>
      <w:r w:rsidR="000D76D6" w:rsidRPr="00E63F19">
        <w:t>y odbywa się</w:t>
      </w:r>
      <w:r w:rsidRPr="00E63F19">
        <w:t xml:space="preserve"> w ramach</w:t>
      </w:r>
      <w:r w:rsidR="00634719" w:rsidRPr="00E63F19">
        <w:t xml:space="preserve"> projektu realizowanego w </w:t>
      </w:r>
      <w:r w:rsidRPr="00E63F19">
        <w:t xml:space="preserve"> </w:t>
      </w:r>
      <w:r w:rsidR="00634719" w:rsidRPr="00E63F19">
        <w:rPr>
          <w:spacing w:val="2"/>
        </w:rPr>
        <w:t xml:space="preserve">ramach Programu </w:t>
      </w:r>
      <w:proofErr w:type="spellStart"/>
      <w:r w:rsidR="00634719" w:rsidRPr="00E63F19">
        <w:rPr>
          <w:spacing w:val="2"/>
        </w:rPr>
        <w:t>Interreg</w:t>
      </w:r>
      <w:proofErr w:type="spellEnd"/>
      <w:r w:rsidR="00634719" w:rsidRPr="00E63F19">
        <w:rPr>
          <w:spacing w:val="2"/>
        </w:rPr>
        <w:t xml:space="preserve"> V-A Republika Czeska – Polska, współfinansowanego z Europejskiego Funduszu Rozwoju Regionalnego. </w:t>
      </w:r>
      <w:r w:rsidRPr="00E63F19">
        <w:t>Plakat informacyjny</w:t>
      </w:r>
      <w:r w:rsidR="00634719" w:rsidRPr="00E63F19">
        <w:t xml:space="preserve"> zostanie</w:t>
      </w:r>
      <w:r w:rsidRPr="00E63F19">
        <w:t xml:space="preserve"> dostarcz</w:t>
      </w:r>
      <w:r w:rsidR="00634719" w:rsidRPr="00E63F19">
        <w:t>ony przez</w:t>
      </w:r>
      <w:r w:rsidRPr="00E63F19">
        <w:t xml:space="preserve"> Zleceniodawc</w:t>
      </w:r>
      <w:r w:rsidR="00634719" w:rsidRPr="00E63F19">
        <w:t>ę</w:t>
      </w:r>
      <w:r w:rsidRPr="00E63F19">
        <w:t>.</w:t>
      </w:r>
    </w:p>
    <w:p w14:paraId="06CA32EF" w14:textId="77777777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>Wpisywania na bieżąco do arkuszy tematów zajęć.</w:t>
      </w:r>
    </w:p>
    <w:p w14:paraId="172FA657" w14:textId="1BA7FD5E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lastRenderedPageBreak/>
        <w:t xml:space="preserve">Przestrzegania punktualnego rozpoczynania i kończenia zajęć. Niezwłocznego informowania Zleceniodawcy </w:t>
      </w:r>
      <w:r w:rsidR="00FA6BC9">
        <w:t xml:space="preserve">o </w:t>
      </w:r>
      <w:r w:rsidRPr="00E63F19">
        <w:t>spóźnien</w:t>
      </w:r>
      <w:r w:rsidR="00634719" w:rsidRPr="00E63F19">
        <w:t>iu, odwołaniu lub przełożeniu zajęć.</w:t>
      </w:r>
      <w:r w:rsidRPr="00E63F19">
        <w:t xml:space="preserve"> W przypadku spóźnienia </w:t>
      </w:r>
      <w:r w:rsidR="000D76D6" w:rsidRPr="00E63F19">
        <w:t xml:space="preserve">lub odwołania zajęć - </w:t>
      </w:r>
      <w:r w:rsidRPr="00E63F19">
        <w:t>do odpracowania czasu w terminie uzgodnionym z grupą i Zleceniodawcą. O każdym takim przypadku Zleceniodawca musi być bezwzględnie poinformowany przed terminem odpracowania spóźnienia</w:t>
      </w:r>
      <w:r w:rsidR="000D76D6" w:rsidRPr="00E63F19">
        <w:t xml:space="preserve"> lub przełożonych zajęć. </w:t>
      </w:r>
      <w:r w:rsidR="00634719" w:rsidRPr="00E63F19">
        <w:t xml:space="preserve"> </w:t>
      </w:r>
    </w:p>
    <w:p w14:paraId="5DACFB85" w14:textId="49803175" w:rsidR="00FB6236" w:rsidRPr="00E63F19" w:rsidRDefault="00FB6236" w:rsidP="00634719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>W przypadku choroby do zapewnienia zastępstwa lektora o co najmniej równorzędnych  kwalifikacjach, jak własne. Przekazanie zastępującemu lektorowi dokładnych informacji na temat zajęć, które musi on przeprowadzić. W przypadku zastępstwa Zleceniobiorca zobowiązany jest o tym niezwłocznie (z minimum jednodniowym wyprzedzeniem) poinformować Zamawiającego uzyskać jego zgodę na przeprowadzenie zajęć przez zastępcę.</w:t>
      </w:r>
    </w:p>
    <w:p w14:paraId="5E1B9C0E" w14:textId="77777777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 xml:space="preserve">Uczestnictwa w kontrolach przeprowadzonych przez uprawnione podmioty, udostępniania dokumentacji i udzielania niezbędnych informacji. </w:t>
      </w:r>
    </w:p>
    <w:p w14:paraId="643EA152" w14:textId="77777777" w:rsidR="00FB6236" w:rsidRPr="00E63F19" w:rsidRDefault="00FB6236" w:rsidP="00FB6236">
      <w:pPr>
        <w:pStyle w:val="Tekstpodstawowy"/>
        <w:numPr>
          <w:ilvl w:val="0"/>
          <w:numId w:val="22"/>
        </w:numPr>
        <w:tabs>
          <w:tab w:val="clear" w:pos="1485"/>
        </w:tabs>
        <w:suppressAutoHyphens/>
        <w:jc w:val="both"/>
      </w:pPr>
      <w:r w:rsidRPr="00E63F19">
        <w:t>Niezwłocznego informowania Zleceniodawcy o problemach związanych z realizacją szkoleń.</w:t>
      </w:r>
    </w:p>
    <w:p w14:paraId="51BFB7A1" w14:textId="77777777" w:rsidR="00FB6236" w:rsidRPr="00E63F19" w:rsidRDefault="00FB6236" w:rsidP="00FB6236">
      <w:pPr>
        <w:pStyle w:val="Tekstpodstawowy"/>
        <w:tabs>
          <w:tab w:val="clear" w:pos="1485"/>
        </w:tabs>
        <w:suppressAutoHyphens/>
        <w:ind w:left="357"/>
        <w:jc w:val="both"/>
      </w:pPr>
    </w:p>
    <w:p w14:paraId="42F48A75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§3</w:t>
      </w:r>
    </w:p>
    <w:p w14:paraId="3A7084B8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Obowiązki Zleceniobiorcy – rozwinięcie</w:t>
      </w:r>
    </w:p>
    <w:p w14:paraId="09A054FF" w14:textId="77777777" w:rsidR="00FB6236" w:rsidRPr="00E63F19" w:rsidRDefault="00FB6236" w:rsidP="00FB6236">
      <w:pPr>
        <w:pStyle w:val="Tekstpodstawowy"/>
        <w:numPr>
          <w:ilvl w:val="0"/>
          <w:numId w:val="23"/>
        </w:numPr>
        <w:tabs>
          <w:tab w:val="clear" w:pos="1485"/>
        </w:tabs>
        <w:suppressAutoHyphens/>
        <w:jc w:val="both"/>
      </w:pPr>
      <w:r w:rsidRPr="00E63F19">
        <w:t>W celu realizacji obowiązków określonych w §2 niniejszej umowy, Zleceniobiorca otrzyma:</w:t>
      </w:r>
    </w:p>
    <w:p w14:paraId="66E97F6B" w14:textId="60EFFF66" w:rsidR="00FB6236" w:rsidRPr="00E63F19" w:rsidRDefault="00FB6236" w:rsidP="00FB6236">
      <w:pPr>
        <w:pStyle w:val="Tekstpodstawowy"/>
        <w:numPr>
          <w:ilvl w:val="0"/>
          <w:numId w:val="29"/>
        </w:numPr>
        <w:tabs>
          <w:tab w:val="clear" w:pos="1485"/>
        </w:tabs>
        <w:suppressAutoHyphens/>
        <w:jc w:val="both"/>
      </w:pPr>
      <w:r w:rsidRPr="00E63F19">
        <w:t>zestaw podręczników</w:t>
      </w:r>
      <w:r w:rsidR="00E63F19" w:rsidRPr="00E63F19">
        <w:t>/słowników</w:t>
      </w:r>
      <w:r w:rsidRPr="00E63F19">
        <w:t xml:space="preserve"> oraz jeśli zachodzi taka potrzeba sprzęt audio, za które jest materialnie odpowiedzialny. Materiały i sprzęt Zleceniobiorca zobowiązany jest zwrócić Zleceniodawcy niezwłocznie po zakończeniu szkolenia.</w:t>
      </w:r>
    </w:p>
    <w:p w14:paraId="26CA2256" w14:textId="77777777" w:rsidR="00FB6236" w:rsidRPr="00E63F19" w:rsidRDefault="00FB6236" w:rsidP="00FB6236">
      <w:pPr>
        <w:pStyle w:val="Tekstpodstawowy"/>
        <w:numPr>
          <w:ilvl w:val="0"/>
          <w:numId w:val="29"/>
        </w:numPr>
        <w:tabs>
          <w:tab w:val="clear" w:pos="1485"/>
        </w:tabs>
        <w:suppressAutoHyphens/>
        <w:jc w:val="both"/>
      </w:pPr>
      <w:r w:rsidRPr="00E63F19">
        <w:t>wzory druków ewidencyjnych.</w:t>
      </w:r>
    </w:p>
    <w:p w14:paraId="3393F763" w14:textId="77777777" w:rsidR="00FB6236" w:rsidRPr="00E63F19" w:rsidRDefault="00FB6236" w:rsidP="00FB6236">
      <w:pPr>
        <w:pStyle w:val="Tekstpodstawowy"/>
        <w:numPr>
          <w:ilvl w:val="0"/>
          <w:numId w:val="23"/>
        </w:numPr>
        <w:tabs>
          <w:tab w:val="clear" w:pos="1485"/>
        </w:tabs>
        <w:suppressAutoHyphens/>
        <w:jc w:val="both"/>
      </w:pPr>
      <w:r w:rsidRPr="00E63F19">
        <w:t>Zleceniobiorca nie jest upoważniony do przyjmowania jakichkolwiek wpłat od Słuchaczy.</w:t>
      </w:r>
    </w:p>
    <w:p w14:paraId="4E866901" w14:textId="77777777" w:rsidR="00FB6236" w:rsidRPr="00E63F19" w:rsidRDefault="00FB6236" w:rsidP="00FB6236">
      <w:pPr>
        <w:pStyle w:val="Tekstpodstawowy"/>
        <w:numPr>
          <w:ilvl w:val="0"/>
          <w:numId w:val="23"/>
        </w:numPr>
        <w:tabs>
          <w:tab w:val="clear" w:pos="1485"/>
        </w:tabs>
        <w:suppressAutoHyphens/>
        <w:jc w:val="both"/>
        <w:rPr>
          <w:b/>
        </w:rPr>
      </w:pPr>
      <w:r w:rsidRPr="00E63F19">
        <w:t>Zleceniobiorca zobowiązany jest do przeprowadzenia na zlecenie Zleceniodawcy ankiet ewaluacyjnych wśród Słuchaczy i przekazanie ich Zleceniodawcy oraz do samodzielnego wypełnienia ankiety ewaluacyjnej dla Lektora. Ankiety dostarczy Zleceniodawca.</w:t>
      </w:r>
    </w:p>
    <w:p w14:paraId="1577359D" w14:textId="77777777" w:rsidR="00FB6236" w:rsidRPr="00E63F19" w:rsidRDefault="00FB6236" w:rsidP="00FB6236">
      <w:pPr>
        <w:pStyle w:val="Tekstpodstawowy"/>
        <w:tabs>
          <w:tab w:val="clear" w:pos="1485"/>
        </w:tabs>
        <w:suppressAutoHyphens/>
        <w:ind w:left="357"/>
        <w:jc w:val="both"/>
        <w:rPr>
          <w:b/>
        </w:rPr>
      </w:pPr>
    </w:p>
    <w:p w14:paraId="1950913E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§4</w:t>
      </w:r>
    </w:p>
    <w:p w14:paraId="42E0BCC2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Wynagrodzenie</w:t>
      </w:r>
    </w:p>
    <w:p w14:paraId="42B63206" w14:textId="77777777" w:rsidR="00FB6236" w:rsidRPr="00E63F19" w:rsidRDefault="00FB6236" w:rsidP="00FB6236">
      <w:pPr>
        <w:pStyle w:val="Tekstpodstawowy"/>
        <w:numPr>
          <w:ilvl w:val="0"/>
          <w:numId w:val="24"/>
        </w:numPr>
        <w:tabs>
          <w:tab w:val="clear" w:pos="1485"/>
        </w:tabs>
        <w:suppressAutoHyphens/>
        <w:jc w:val="both"/>
      </w:pPr>
      <w:r w:rsidRPr="00E63F19">
        <w:t>Zleceniodawca zobowiązany jest do zapłacenia Zleceniobiorcy wynagrodzenia:</w:t>
      </w:r>
    </w:p>
    <w:p w14:paraId="62A9D7F6" w14:textId="203EDFDF" w:rsidR="00FB6236" w:rsidRPr="00E63F19" w:rsidRDefault="00FB6236" w:rsidP="00FB6236">
      <w:pPr>
        <w:pStyle w:val="Tekstpodstawowy"/>
        <w:numPr>
          <w:ilvl w:val="0"/>
          <w:numId w:val="30"/>
        </w:numPr>
        <w:tabs>
          <w:tab w:val="clear" w:pos="1485"/>
        </w:tabs>
        <w:suppressAutoHyphens/>
        <w:jc w:val="both"/>
      </w:pPr>
      <w:r w:rsidRPr="00E63F19">
        <w:t xml:space="preserve">w wysokości </w:t>
      </w:r>
      <w:r w:rsidR="000D76D6" w:rsidRPr="00E63F19">
        <w:rPr>
          <w:b/>
        </w:rPr>
        <w:t>………..</w:t>
      </w:r>
      <w:r w:rsidRPr="00E63F19">
        <w:rPr>
          <w:b/>
        </w:rPr>
        <w:t xml:space="preserve"> zł brutto</w:t>
      </w:r>
      <w:r w:rsidR="002B65DA">
        <w:rPr>
          <w:b/>
        </w:rPr>
        <w:t>/euro</w:t>
      </w:r>
      <w:r w:rsidRPr="00E63F19">
        <w:t xml:space="preserve"> za jedną lekcję kursu językowego (1 lekcja=90 min) – </w:t>
      </w:r>
      <w:r w:rsidR="000D76D6" w:rsidRPr="00E63F19">
        <w:t>24</w:t>
      </w:r>
      <w:r w:rsidRPr="00E63F19">
        <w:t xml:space="preserve"> lekcji po 90 min dla jednej grupy.</w:t>
      </w:r>
    </w:p>
    <w:p w14:paraId="21744C27" w14:textId="6E1CE358" w:rsidR="00FB6236" w:rsidRPr="00E63F19" w:rsidRDefault="00FB6236" w:rsidP="00C5197F">
      <w:pPr>
        <w:pStyle w:val="Tekstpodstawowy"/>
        <w:numPr>
          <w:ilvl w:val="0"/>
          <w:numId w:val="24"/>
        </w:numPr>
        <w:tabs>
          <w:tab w:val="clear" w:pos="1485"/>
        </w:tabs>
        <w:suppressAutoHyphens/>
        <w:jc w:val="both"/>
      </w:pPr>
      <w:r w:rsidRPr="00E63F19">
        <w:t>Wynagrodzenie, o którym mowa w ustępie 1 płatne będzie przelewem na rachunek bankowy wskazany uprzednio przez Zleceniobiorcę, co miesiąc na podstawie faktur</w:t>
      </w:r>
      <w:r w:rsidR="000D76D6" w:rsidRPr="00E63F19">
        <w:t>/rachunków</w:t>
      </w:r>
      <w:r w:rsidRPr="00E63F19">
        <w:t xml:space="preserve"> wystawionych Zleceniodawcy przez Zleceniobiorcę</w:t>
      </w:r>
      <w:r w:rsidR="00911E97">
        <w:t xml:space="preserve">. </w:t>
      </w:r>
    </w:p>
    <w:p w14:paraId="059A34D6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§5</w:t>
      </w:r>
    </w:p>
    <w:p w14:paraId="07E99FDB" w14:textId="77777777" w:rsidR="00FB6236" w:rsidRPr="00E63F19" w:rsidRDefault="00FB6236" w:rsidP="00FB6236">
      <w:pPr>
        <w:pStyle w:val="Nag3wek3"/>
        <w:widowControl/>
        <w:spacing w:before="80" w:after="8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63F19">
        <w:rPr>
          <w:rFonts w:ascii="Times New Roman" w:hAnsi="Times New Roman"/>
          <w:b/>
          <w:sz w:val="24"/>
          <w:szCs w:val="24"/>
        </w:rPr>
        <w:t>Poufność</w:t>
      </w:r>
    </w:p>
    <w:p w14:paraId="0E9F0D83" w14:textId="497DDAC3" w:rsidR="00FB6236" w:rsidRPr="00E63F19" w:rsidRDefault="00FB6236" w:rsidP="000D76D6">
      <w:pPr>
        <w:pStyle w:val="Nag3wek3"/>
        <w:widowControl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63F19">
        <w:rPr>
          <w:rFonts w:ascii="Times New Roman" w:hAnsi="Times New Roman"/>
          <w:sz w:val="24"/>
          <w:szCs w:val="24"/>
        </w:rPr>
        <w:t xml:space="preserve">Lektor zobowiązuje się do zachowania w tajemnicy wszelkich informacji uzyskanych w związku z wykonywaniem niniejszej umowy, a w szczególności do niewykorzystywania dla własnych celów lub celów osób trzecich i nie ujawniania osobom trzecim jakichkolwiek </w:t>
      </w:r>
      <w:r w:rsidRPr="00E63F19">
        <w:rPr>
          <w:rFonts w:ascii="Times New Roman" w:hAnsi="Times New Roman"/>
          <w:sz w:val="24"/>
          <w:szCs w:val="24"/>
        </w:rPr>
        <w:lastRenderedPageBreak/>
        <w:t>informacji dotyczących Zleceniodawcy oraz jego udziałowców, spółek zależnych od udziałowców, w tym informacji handlowych, listy klientów, struktury cen, planów handlowych, polityki marketingowej i handlowej, wszelkich sprawozdań</w:t>
      </w:r>
      <w:r w:rsidR="000D76D6" w:rsidRPr="00E63F19">
        <w:rPr>
          <w:rFonts w:ascii="Times New Roman" w:hAnsi="Times New Roman"/>
          <w:sz w:val="24"/>
          <w:szCs w:val="24"/>
        </w:rPr>
        <w:t xml:space="preserve"> dotyczących powyższych podmiotów asortymentu produktów i usług oraz innych informacji, których ujawnienie, bądź wykorzystanie mogłoby w jakikolwiek sposób naruszyć interes Zleceniodawcy. </w:t>
      </w:r>
    </w:p>
    <w:p w14:paraId="5FA3D44A" w14:textId="77777777" w:rsidR="00FB6236" w:rsidRPr="00E63F19" w:rsidRDefault="00FB6236" w:rsidP="00FB6236">
      <w:pPr>
        <w:pStyle w:val="Nag3wek3"/>
        <w:widowControl/>
        <w:numPr>
          <w:ilvl w:val="0"/>
          <w:numId w:val="25"/>
        </w:num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E63F19">
        <w:rPr>
          <w:rFonts w:ascii="Times New Roman" w:hAnsi="Times New Roman"/>
          <w:sz w:val="24"/>
          <w:szCs w:val="24"/>
        </w:rPr>
        <w:t xml:space="preserve">Ujawnienie informacji poufnych, z wyłączeniem ich ujawnienia pozostającego w związku z wykonywaniem niniejszej umowy, wymaga uprzedniej pisemnej zgody Zleceniodawcy. </w:t>
      </w:r>
    </w:p>
    <w:p w14:paraId="2B14128B" w14:textId="77777777" w:rsidR="00FB6236" w:rsidRPr="00E63F19" w:rsidRDefault="00FB6236" w:rsidP="00FB6236">
      <w:pPr>
        <w:pStyle w:val="Tekstpodstawowy"/>
        <w:rPr>
          <w:b/>
        </w:rPr>
      </w:pPr>
    </w:p>
    <w:p w14:paraId="3C183B68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§6</w:t>
      </w:r>
    </w:p>
    <w:p w14:paraId="08ABE79E" w14:textId="77777777" w:rsidR="00FB6236" w:rsidRPr="00E63F19" w:rsidRDefault="00FB6236" w:rsidP="00FB6236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 xml:space="preserve"> Okres obowiązywania umowy, rozwiązanie umowy</w:t>
      </w:r>
    </w:p>
    <w:p w14:paraId="45E13BEA" w14:textId="145BD316" w:rsidR="00FB6236" w:rsidRPr="00E63F19" w:rsidRDefault="00FB6236" w:rsidP="00E63F19">
      <w:pPr>
        <w:widowControl/>
        <w:numPr>
          <w:ilvl w:val="0"/>
          <w:numId w:val="2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Niniejsza umowa zawarta została na okres </w:t>
      </w:r>
      <w:r w:rsidRPr="00E63F19">
        <w:rPr>
          <w:rFonts w:cs="Times New Roman"/>
          <w:b/>
          <w:sz w:val="24"/>
          <w:szCs w:val="24"/>
        </w:rPr>
        <w:t xml:space="preserve">od </w:t>
      </w:r>
      <w:r w:rsidR="00B047EA">
        <w:rPr>
          <w:rFonts w:cs="Times New Roman"/>
          <w:b/>
          <w:sz w:val="24"/>
          <w:szCs w:val="24"/>
        </w:rPr>
        <w:t>marzec</w:t>
      </w:r>
      <w:r w:rsidRPr="00E63F19">
        <w:rPr>
          <w:rFonts w:cs="Times New Roman"/>
          <w:b/>
          <w:sz w:val="24"/>
          <w:szCs w:val="24"/>
        </w:rPr>
        <w:t xml:space="preserve"> 20</w:t>
      </w:r>
      <w:r w:rsidR="0048483D" w:rsidRPr="00E63F19">
        <w:rPr>
          <w:rFonts w:cs="Times New Roman"/>
          <w:b/>
          <w:sz w:val="24"/>
          <w:szCs w:val="24"/>
        </w:rPr>
        <w:t>23</w:t>
      </w:r>
      <w:r w:rsidRPr="00E63F19">
        <w:rPr>
          <w:rFonts w:cs="Times New Roman"/>
          <w:b/>
          <w:sz w:val="24"/>
          <w:szCs w:val="24"/>
        </w:rPr>
        <w:t xml:space="preserve"> roku do </w:t>
      </w:r>
      <w:r w:rsidR="00B047EA">
        <w:rPr>
          <w:rFonts w:cs="Times New Roman"/>
          <w:b/>
          <w:sz w:val="24"/>
          <w:szCs w:val="24"/>
        </w:rPr>
        <w:t>grudzień</w:t>
      </w:r>
      <w:r w:rsidRPr="00E63F19">
        <w:rPr>
          <w:rFonts w:cs="Times New Roman"/>
          <w:b/>
          <w:sz w:val="24"/>
          <w:szCs w:val="24"/>
        </w:rPr>
        <w:t xml:space="preserve"> 20</w:t>
      </w:r>
      <w:r w:rsidR="0048483D" w:rsidRPr="00E63F19">
        <w:rPr>
          <w:rFonts w:cs="Times New Roman"/>
          <w:b/>
          <w:sz w:val="24"/>
          <w:szCs w:val="24"/>
        </w:rPr>
        <w:t>23</w:t>
      </w:r>
      <w:r w:rsidRPr="00E63F19">
        <w:rPr>
          <w:rFonts w:cs="Times New Roman"/>
          <w:b/>
          <w:sz w:val="24"/>
          <w:szCs w:val="24"/>
        </w:rPr>
        <w:t xml:space="preserve"> roku.</w:t>
      </w:r>
    </w:p>
    <w:p w14:paraId="6CC45D97" w14:textId="77777777" w:rsidR="00FB6236" w:rsidRPr="00E63F19" w:rsidRDefault="00FB6236" w:rsidP="00FB6236">
      <w:pPr>
        <w:widowControl/>
        <w:numPr>
          <w:ilvl w:val="0"/>
          <w:numId w:val="26"/>
        </w:numPr>
        <w:suppressAutoHyphens w:val="0"/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Strony mogą wypowiedzieć niniejszą umowę z zachowaniem 30-dniowego okresu wypowiedzenia.</w:t>
      </w:r>
    </w:p>
    <w:p w14:paraId="4447650A" w14:textId="77777777" w:rsidR="00FB6236" w:rsidRPr="00E63F19" w:rsidRDefault="00FB6236" w:rsidP="00FB6236">
      <w:pPr>
        <w:widowControl/>
        <w:numPr>
          <w:ilvl w:val="0"/>
          <w:numId w:val="26"/>
        </w:numPr>
        <w:suppressAutoHyphens w:val="0"/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Zleceniodawca w razie zaistnienia istotnej zmiany okoliczności powodującej, że wykonanie umowy nie leży w interesie publicznym, czego nie można było przewidzieć w chwili zawarcia umowy, może odstąpić od umowy w terminie 30 dni od powzięcia wiadomości o tych okolicznościach (art. 145 Ustawy: Prawo zamówień publicznych).</w:t>
      </w:r>
    </w:p>
    <w:p w14:paraId="01FBFBCA" w14:textId="77777777" w:rsidR="00FB6236" w:rsidRPr="00E63F19" w:rsidRDefault="00FB6236" w:rsidP="00FB6236">
      <w:pPr>
        <w:widowControl/>
        <w:numPr>
          <w:ilvl w:val="0"/>
          <w:numId w:val="26"/>
        </w:numPr>
        <w:suppressAutoHyphens w:val="0"/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Zleceniodawca może wypowiedzieć niniejszą umowę ze skutkiem natychmiastowym w razie rażącego naruszenia jej postanowień przez Zleceniobiorcę. </w:t>
      </w:r>
    </w:p>
    <w:p w14:paraId="3AF72EFA" w14:textId="77777777" w:rsidR="00FB6236" w:rsidRPr="00E63F19" w:rsidRDefault="00FB6236" w:rsidP="0048483D">
      <w:pPr>
        <w:widowControl/>
        <w:suppressAutoHyphens w:val="0"/>
        <w:autoSpaceDN/>
        <w:ind w:left="357"/>
        <w:jc w:val="both"/>
        <w:textAlignment w:val="auto"/>
        <w:rPr>
          <w:rFonts w:cs="Times New Roman"/>
          <w:sz w:val="24"/>
          <w:szCs w:val="24"/>
        </w:rPr>
      </w:pPr>
    </w:p>
    <w:p w14:paraId="37D20850" w14:textId="77777777" w:rsidR="00FB6236" w:rsidRPr="00E63F19" w:rsidRDefault="00FB6236" w:rsidP="00FB6236">
      <w:pPr>
        <w:pStyle w:val="Tekstpodstawowy"/>
        <w:rPr>
          <w:b/>
        </w:rPr>
      </w:pPr>
      <w:r w:rsidRPr="00E63F19">
        <w:rPr>
          <w:b/>
        </w:rPr>
        <w:t>§7</w:t>
      </w:r>
    </w:p>
    <w:p w14:paraId="0F95A73A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Zmiany umowy</w:t>
      </w:r>
    </w:p>
    <w:p w14:paraId="7B3D1E74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Zmiany niniejszej umowy wymagają formy pisemnej pod rygorem nieważności.  </w:t>
      </w:r>
    </w:p>
    <w:p w14:paraId="72C645CB" w14:textId="77777777" w:rsidR="00FB6236" w:rsidRPr="00E63F19" w:rsidRDefault="00FB6236" w:rsidP="00FB6236">
      <w:pPr>
        <w:rPr>
          <w:rFonts w:cs="Times New Roman"/>
          <w:sz w:val="24"/>
          <w:szCs w:val="24"/>
        </w:rPr>
      </w:pPr>
    </w:p>
    <w:p w14:paraId="3B706E1D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§8</w:t>
      </w:r>
    </w:p>
    <w:p w14:paraId="633D21A1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Integralność umowy</w:t>
      </w:r>
    </w:p>
    <w:p w14:paraId="3B400830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Wszystkie załączniki i aneksy do niniejszej umowy stanowią jej integralną część. Niniejsza umowa rozwiązuje i unieważnia wszelkie inne uzgodnienia, ustalenia, porozumienia lub umowy, niezależnie od ich formy, między stronami w zakresie objętym jej treścią i stanowi wyłączną podstawę stosunku nią uregulowanego.</w:t>
      </w:r>
    </w:p>
    <w:p w14:paraId="2286E617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2C35D33A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§9</w:t>
      </w:r>
    </w:p>
    <w:p w14:paraId="27F52DDD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Adresy do doręczeń</w:t>
      </w:r>
    </w:p>
    <w:p w14:paraId="03ED504E" w14:textId="6070A709" w:rsidR="00FB6236" w:rsidRPr="00E63F19" w:rsidRDefault="00FB6236" w:rsidP="00FB6236">
      <w:pPr>
        <w:widowControl/>
        <w:numPr>
          <w:ilvl w:val="0"/>
          <w:numId w:val="27"/>
        </w:numPr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Strony ustalają poniższe adresy dla celów związanych z niniejszą umową:</w:t>
      </w:r>
    </w:p>
    <w:p w14:paraId="5CC4E59A" w14:textId="77777777" w:rsidR="00E63F19" w:rsidRPr="00E63F19" w:rsidRDefault="00E63F19" w:rsidP="00E63F19">
      <w:pPr>
        <w:widowControl/>
        <w:autoSpaceDN/>
        <w:ind w:left="357"/>
        <w:jc w:val="both"/>
        <w:textAlignment w:val="auto"/>
        <w:rPr>
          <w:rFonts w:cs="Times New Roman"/>
          <w:sz w:val="24"/>
          <w:szCs w:val="24"/>
        </w:rPr>
      </w:pPr>
    </w:p>
    <w:p w14:paraId="422E6BB8" w14:textId="6075AC27" w:rsidR="00FB6236" w:rsidRPr="00E63F19" w:rsidRDefault="00FB6236" w:rsidP="00FB6236">
      <w:pPr>
        <w:spacing w:line="360" w:lineRule="auto"/>
        <w:ind w:left="357" w:firstLine="346"/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Zleceniodawca – ul. Zamkowa 3 A, 43-400 Cieszyn</w:t>
      </w:r>
      <w:r w:rsidR="0048483D" w:rsidRPr="00E63F19">
        <w:rPr>
          <w:rFonts w:cs="Times New Roman"/>
          <w:sz w:val="24"/>
          <w:szCs w:val="24"/>
        </w:rPr>
        <w:t xml:space="preserve">, biuro nr 10. </w:t>
      </w:r>
    </w:p>
    <w:p w14:paraId="6EFEAFA8" w14:textId="3E1F0F8D" w:rsidR="00FB6236" w:rsidRPr="00E63F19" w:rsidRDefault="00FB6236" w:rsidP="0048483D">
      <w:pPr>
        <w:spacing w:line="360" w:lineRule="auto"/>
        <w:ind w:left="357" w:firstLine="346"/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Zleceniobiorca  – </w:t>
      </w:r>
      <w:r w:rsidR="0048483D" w:rsidRPr="00E63F19">
        <w:rPr>
          <w:rFonts w:cs="Times New Roman"/>
          <w:sz w:val="24"/>
          <w:szCs w:val="24"/>
        </w:rPr>
        <w:t>……………………………..</w:t>
      </w:r>
    </w:p>
    <w:p w14:paraId="3BA5B2AC" w14:textId="77777777" w:rsidR="00FB6236" w:rsidRPr="00E63F19" w:rsidRDefault="00FB6236" w:rsidP="00FB6236">
      <w:pPr>
        <w:widowControl/>
        <w:numPr>
          <w:ilvl w:val="0"/>
          <w:numId w:val="27"/>
        </w:numPr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lastRenderedPageBreak/>
        <w:t>Strony zobowiązują się do niezwłocznego informowania o wszelkich zmianach adresów do doręczeń pod rygorem uznania doręczenia pod ostatni wskazany adres do doręczeń za skuteczne.</w:t>
      </w:r>
    </w:p>
    <w:p w14:paraId="5EC44706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2AE5A984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§10</w:t>
      </w:r>
    </w:p>
    <w:p w14:paraId="47A4FBDA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Zawiadomienia</w:t>
      </w:r>
    </w:p>
    <w:p w14:paraId="1F5EBE4D" w14:textId="77777777" w:rsidR="00FB6236" w:rsidRPr="00E63F19" w:rsidRDefault="00FB6236" w:rsidP="00FB6236">
      <w:pPr>
        <w:widowControl/>
        <w:numPr>
          <w:ilvl w:val="0"/>
          <w:numId w:val="28"/>
        </w:numPr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Wszelkie oświadczenia składane drugiej stronie w związku z wykonaniem niniejszej umowy wymagają formy pisemnej pod rygorem nieważności.</w:t>
      </w:r>
    </w:p>
    <w:p w14:paraId="10B75D3A" w14:textId="77777777" w:rsidR="00FB6236" w:rsidRPr="00E63F19" w:rsidRDefault="00FB6236" w:rsidP="00FB6236">
      <w:pPr>
        <w:widowControl/>
        <w:numPr>
          <w:ilvl w:val="0"/>
          <w:numId w:val="28"/>
        </w:numPr>
        <w:autoSpaceDN/>
        <w:jc w:val="both"/>
        <w:textAlignment w:val="auto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Strony zobowiązują się do wzajemnego informowania o wszelkich czynnościach i przeszkodach mających wpływ na wykonanie niniejszej umowy.</w:t>
      </w:r>
    </w:p>
    <w:p w14:paraId="658037F6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</w:p>
    <w:p w14:paraId="02EFB38F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§11</w:t>
      </w:r>
    </w:p>
    <w:p w14:paraId="40C82A99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Tytuły paragrafów</w:t>
      </w:r>
    </w:p>
    <w:p w14:paraId="5A170B85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Tytuły paragrafów zawarte w niniejszej umowie umieszczone są jedynie dla wygody i nie mogą być wykorzystywane w celu interpretacji jakiegokolwiek postanowienia niniejszej umowy.</w:t>
      </w:r>
    </w:p>
    <w:p w14:paraId="4121D94A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4A99BBE8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§12</w:t>
      </w:r>
    </w:p>
    <w:p w14:paraId="06CA8CD3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Sprawy nieuregulowane</w:t>
      </w:r>
    </w:p>
    <w:p w14:paraId="23893074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W sprawach nieuregulowanych w niniejszej umowie zastosowanie mają obowiązujące przepisy prawa polskiego i Unii Europejskiej.</w:t>
      </w:r>
    </w:p>
    <w:p w14:paraId="611495A6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6DBDF464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§13</w:t>
      </w:r>
    </w:p>
    <w:p w14:paraId="2B55A088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Egzemplarze umowy</w:t>
      </w:r>
    </w:p>
    <w:p w14:paraId="0EFC5328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 xml:space="preserve">Niniejszą umowę sporządzono w dwóch jednobrzmiących egzemplarzach – jeden dla Zleceniodawcy i jeden dla Lektora. </w:t>
      </w:r>
    </w:p>
    <w:p w14:paraId="010EDF88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§14</w:t>
      </w:r>
    </w:p>
    <w:p w14:paraId="32A20826" w14:textId="77777777" w:rsidR="00FB6236" w:rsidRPr="00E63F19" w:rsidRDefault="00FB6236" w:rsidP="00FB6236">
      <w:pPr>
        <w:jc w:val="center"/>
        <w:rPr>
          <w:rFonts w:cs="Times New Roman"/>
          <w:b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>Oświadczenia o przyjęciu umowy</w:t>
      </w:r>
    </w:p>
    <w:p w14:paraId="0D1F65F0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Podpisując niniejszą umowę każda ze stron oświadcza, że zapoznała się z jej treścią oraz przyjęła ją do wiadomości i wykonania, a także podpisała i otrzymała taki sam egzemplarz umowy jak niniejszy.</w:t>
      </w:r>
    </w:p>
    <w:p w14:paraId="089655C9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0A65B496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7ACD8EEE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3AF13E01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</w:p>
    <w:p w14:paraId="53E4800F" w14:textId="77777777" w:rsidR="00FB6236" w:rsidRPr="00E63F19" w:rsidRDefault="00FB6236" w:rsidP="00FB6236">
      <w:pPr>
        <w:jc w:val="both"/>
        <w:rPr>
          <w:rFonts w:cs="Times New Roman"/>
          <w:sz w:val="24"/>
          <w:szCs w:val="24"/>
        </w:rPr>
      </w:pPr>
      <w:r w:rsidRPr="00E63F19">
        <w:rPr>
          <w:rFonts w:cs="Times New Roman"/>
          <w:sz w:val="24"/>
          <w:szCs w:val="24"/>
        </w:rPr>
        <w:t>______________________</w:t>
      </w:r>
      <w:r w:rsidRPr="00E63F19">
        <w:rPr>
          <w:rFonts w:cs="Times New Roman"/>
          <w:sz w:val="24"/>
          <w:szCs w:val="24"/>
        </w:rPr>
        <w:tab/>
      </w:r>
      <w:r w:rsidRPr="00E63F19">
        <w:rPr>
          <w:rFonts w:cs="Times New Roman"/>
          <w:sz w:val="24"/>
          <w:szCs w:val="24"/>
        </w:rPr>
        <w:tab/>
      </w:r>
      <w:r w:rsidRPr="00E63F19">
        <w:rPr>
          <w:rFonts w:cs="Times New Roman"/>
          <w:sz w:val="24"/>
          <w:szCs w:val="24"/>
        </w:rPr>
        <w:tab/>
      </w:r>
      <w:r w:rsidRPr="00E63F19">
        <w:rPr>
          <w:rFonts w:cs="Times New Roman"/>
          <w:sz w:val="24"/>
          <w:szCs w:val="24"/>
        </w:rPr>
        <w:tab/>
      </w:r>
      <w:r w:rsidRPr="00E63F19">
        <w:rPr>
          <w:rFonts w:cs="Times New Roman"/>
          <w:sz w:val="24"/>
          <w:szCs w:val="24"/>
        </w:rPr>
        <w:tab/>
        <w:t xml:space="preserve">        ______________________</w:t>
      </w:r>
    </w:p>
    <w:p w14:paraId="0011952C" w14:textId="1CCCA228" w:rsidR="00FB6236" w:rsidRPr="00E63F19" w:rsidRDefault="00FB6236" w:rsidP="00FB6236">
      <w:pPr>
        <w:rPr>
          <w:rFonts w:cs="Times New Roman"/>
          <w:sz w:val="24"/>
          <w:szCs w:val="24"/>
        </w:rPr>
      </w:pPr>
      <w:r w:rsidRPr="00E63F19">
        <w:rPr>
          <w:rFonts w:cs="Times New Roman"/>
          <w:b/>
          <w:sz w:val="24"/>
          <w:szCs w:val="24"/>
        </w:rPr>
        <w:t xml:space="preserve">   ZLECENIODAWCA</w:t>
      </w:r>
      <w:r w:rsidRPr="00E63F19">
        <w:rPr>
          <w:rFonts w:cs="Times New Roman"/>
          <w:b/>
          <w:sz w:val="24"/>
          <w:szCs w:val="24"/>
        </w:rPr>
        <w:tab/>
      </w:r>
      <w:r w:rsidRPr="00E63F19">
        <w:rPr>
          <w:rFonts w:cs="Times New Roman"/>
          <w:b/>
          <w:sz w:val="24"/>
          <w:szCs w:val="24"/>
        </w:rPr>
        <w:tab/>
      </w:r>
      <w:r w:rsidRPr="00E63F19">
        <w:rPr>
          <w:rFonts w:cs="Times New Roman"/>
          <w:b/>
          <w:sz w:val="24"/>
          <w:szCs w:val="24"/>
        </w:rPr>
        <w:tab/>
      </w:r>
      <w:r w:rsidR="00E63F19">
        <w:rPr>
          <w:rFonts w:cs="Times New Roman"/>
          <w:b/>
          <w:sz w:val="24"/>
          <w:szCs w:val="24"/>
        </w:rPr>
        <w:t xml:space="preserve">                    </w:t>
      </w:r>
      <w:r w:rsidRPr="00E63F19">
        <w:rPr>
          <w:rFonts w:cs="Times New Roman"/>
          <w:b/>
          <w:sz w:val="24"/>
          <w:szCs w:val="24"/>
        </w:rPr>
        <w:tab/>
      </w:r>
      <w:r w:rsidRPr="00E63F19">
        <w:rPr>
          <w:rFonts w:cs="Times New Roman"/>
          <w:b/>
          <w:sz w:val="24"/>
          <w:szCs w:val="24"/>
        </w:rPr>
        <w:tab/>
      </w:r>
      <w:r w:rsidR="00E63F19">
        <w:rPr>
          <w:rFonts w:cs="Times New Roman"/>
          <w:b/>
          <w:sz w:val="24"/>
          <w:szCs w:val="24"/>
        </w:rPr>
        <w:t xml:space="preserve">  </w:t>
      </w:r>
      <w:r w:rsidRPr="00E63F19">
        <w:rPr>
          <w:rFonts w:cs="Times New Roman"/>
          <w:b/>
          <w:sz w:val="24"/>
          <w:szCs w:val="24"/>
        </w:rPr>
        <w:t>ZLECENIOBIORCA</w:t>
      </w:r>
    </w:p>
    <w:p w14:paraId="3D9464AB" w14:textId="77777777" w:rsidR="00FB6236" w:rsidRPr="00E63F19" w:rsidRDefault="00FB6236" w:rsidP="00FB6236">
      <w:pPr>
        <w:rPr>
          <w:rFonts w:cs="Times New Roman"/>
          <w:sz w:val="24"/>
          <w:szCs w:val="24"/>
        </w:rPr>
      </w:pPr>
    </w:p>
    <w:p w14:paraId="7FA5C4D2" w14:textId="504AB6EF" w:rsidR="005101EA" w:rsidRPr="00E63F19" w:rsidRDefault="005101EA" w:rsidP="00294E38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4"/>
          <w:szCs w:val="24"/>
          <w:lang w:eastAsia="sk-SK"/>
        </w:rPr>
      </w:pPr>
    </w:p>
    <w:sectPr w:rsidR="005101EA" w:rsidRPr="00E63F19">
      <w:headerReference w:type="default" r:id="rId8"/>
      <w:footerReference w:type="default" r:id="rId9"/>
      <w:pgSz w:w="11906" w:h="16838"/>
      <w:pgMar w:top="1418" w:right="1418" w:bottom="1418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5C29" w14:textId="77777777" w:rsidR="00B857C9" w:rsidRDefault="00B857C9">
      <w:r>
        <w:separator/>
      </w:r>
    </w:p>
  </w:endnote>
  <w:endnote w:type="continuationSeparator" w:id="0">
    <w:p w14:paraId="4E12DC29" w14:textId="77777777" w:rsidR="00B857C9" w:rsidRDefault="00B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5FE6" w14:textId="77777777" w:rsidR="008B581A" w:rsidRPr="00A50476" w:rsidRDefault="008B581A" w:rsidP="00560AC0">
    <w:pPr>
      <w:pStyle w:val="Stopka1"/>
      <w:jc w:val="both"/>
      <w:rPr>
        <w:rFonts w:ascii="Tahoma" w:hAnsi="Tahoma" w:cs="Tahoma"/>
        <w:b/>
        <w:sz w:val="20"/>
        <w:szCs w:val="20"/>
      </w:rPr>
    </w:pPr>
    <w:r w:rsidRPr="008B581A">
      <w:rPr>
        <w:rFonts w:ascii="Tahoma" w:hAnsi="Tahoma" w:cs="Tahoma"/>
        <w:b/>
        <w:sz w:val="20"/>
        <w:szCs w:val="20"/>
      </w:rPr>
      <w:t xml:space="preserve">Projekt pn.: </w:t>
    </w:r>
    <w:r w:rsidR="00414FE7">
      <w:rPr>
        <w:rFonts w:ascii="Tahoma" w:hAnsi="Tahoma" w:cs="Tahoma"/>
        <w:b/>
        <w:sz w:val="20"/>
        <w:szCs w:val="20"/>
      </w:rPr>
      <w:t>„</w:t>
    </w:r>
    <w:r w:rsidR="00414FE7" w:rsidRPr="00414FE7">
      <w:rPr>
        <w:rFonts w:ascii="Tahoma" w:hAnsi="Tahoma" w:cs="Tahoma"/>
        <w:b/>
        <w:sz w:val="20"/>
        <w:szCs w:val="20"/>
      </w:rPr>
      <w:t xml:space="preserve">Poznajmy się </w:t>
    </w:r>
    <w:r w:rsidR="00414FE7">
      <w:rPr>
        <w:rFonts w:ascii="Tahoma" w:hAnsi="Tahoma" w:cs="Tahoma"/>
        <w:b/>
        <w:sz w:val="20"/>
        <w:szCs w:val="20"/>
      </w:rPr>
      <w:t xml:space="preserve">bliżej! Wzmacnianie kompetencji językowych i kulturowych mieszkańców Polski, Czech i Ukrainy” nr </w:t>
    </w:r>
    <w:r w:rsidR="00414FE7" w:rsidRPr="00414FE7">
      <w:rPr>
        <w:rFonts w:ascii="Tahoma" w:hAnsi="Tahoma" w:cs="Tahoma"/>
        <w:b/>
        <w:sz w:val="20"/>
        <w:szCs w:val="20"/>
      </w:rPr>
      <w:t>CZ.11.4.120/0.0/0.0/22_037/0003265</w:t>
    </w:r>
    <w:r w:rsidR="00414FE7">
      <w:rPr>
        <w:rFonts w:ascii="Tahoma" w:hAnsi="Tahoma" w:cs="Tahoma"/>
        <w:b/>
        <w:sz w:val="20"/>
        <w:szCs w:val="20"/>
      </w:rPr>
      <w:t xml:space="preserve">, realizowany w ramach </w:t>
    </w:r>
    <w:r w:rsidR="00414FE7" w:rsidRPr="00414FE7">
      <w:rPr>
        <w:rFonts w:ascii="Tahoma" w:hAnsi="Tahoma" w:cs="Tahoma"/>
        <w:b/>
        <w:sz w:val="20"/>
        <w:szCs w:val="20"/>
      </w:rPr>
      <w:t xml:space="preserve">Programu </w:t>
    </w:r>
    <w:proofErr w:type="spellStart"/>
    <w:r w:rsidR="00414FE7" w:rsidRPr="00414FE7">
      <w:rPr>
        <w:rFonts w:ascii="Tahoma" w:hAnsi="Tahoma" w:cs="Tahoma"/>
        <w:b/>
        <w:sz w:val="20"/>
        <w:szCs w:val="20"/>
      </w:rPr>
      <w:t>Interreg</w:t>
    </w:r>
    <w:proofErr w:type="spellEnd"/>
    <w:r w:rsidR="00414FE7" w:rsidRPr="00414FE7">
      <w:rPr>
        <w:rFonts w:ascii="Tahoma" w:hAnsi="Tahoma" w:cs="Tahoma"/>
        <w:b/>
        <w:sz w:val="20"/>
        <w:szCs w:val="20"/>
      </w:rPr>
      <w:t xml:space="preserve"> V-A Republika Czeska </w:t>
    </w:r>
    <w:r w:rsidR="00414FE7">
      <w:rPr>
        <w:rFonts w:ascii="Tahoma" w:hAnsi="Tahoma" w:cs="Tahoma"/>
        <w:b/>
        <w:sz w:val="20"/>
        <w:szCs w:val="20"/>
      </w:rPr>
      <w:t>–</w:t>
    </w:r>
    <w:r w:rsidR="00414FE7" w:rsidRPr="00414FE7">
      <w:rPr>
        <w:rFonts w:ascii="Tahoma" w:hAnsi="Tahoma" w:cs="Tahoma"/>
        <w:b/>
        <w:sz w:val="20"/>
        <w:szCs w:val="20"/>
      </w:rPr>
      <w:t xml:space="preserve"> Polska</w:t>
    </w:r>
    <w:r w:rsidR="00414FE7">
      <w:rPr>
        <w:rFonts w:ascii="Tahoma" w:hAnsi="Tahoma" w:cs="Tahoma"/>
        <w:b/>
        <w:sz w:val="20"/>
        <w:szCs w:val="20"/>
      </w:rPr>
      <w:t xml:space="preserve">, współfinansowany z </w:t>
    </w:r>
    <w:r w:rsidR="00560AC0">
      <w:rPr>
        <w:rFonts w:ascii="Tahoma" w:hAnsi="Tahoma" w:cs="Tahoma"/>
        <w:b/>
        <w:sz w:val="20"/>
        <w:szCs w:val="20"/>
      </w:rPr>
      <w:t>Europejskiego Funduszu Rozwoju Regionalnego.</w:t>
    </w:r>
  </w:p>
  <w:p w14:paraId="596DB36D" w14:textId="77777777" w:rsidR="008B581A" w:rsidRDefault="008B581A">
    <w:pPr>
      <w:pStyle w:val="Stopka1"/>
      <w:rPr>
        <w:rFonts w:ascii="Tahoma" w:hAnsi="Tahoma" w:cs="Tahoma"/>
        <w:b/>
        <w:sz w:val="20"/>
        <w:szCs w:val="20"/>
      </w:rPr>
    </w:pPr>
  </w:p>
  <w:p w14:paraId="60893144" w14:textId="77777777" w:rsidR="00120C6C" w:rsidRDefault="00120C6C">
    <w:pPr>
      <w:pStyle w:val="Stopka1"/>
    </w:pPr>
    <w:r>
      <w:rPr>
        <w:rFonts w:ascii="Tahoma" w:hAnsi="Tahoma" w:cs="Tahoma"/>
        <w:b/>
        <w:sz w:val="20"/>
        <w:szCs w:val="20"/>
      </w:rPr>
      <w:t>Europejskie Ugrupowanie Współpracy Terytorialnej TRITIA z o.o.</w:t>
    </w:r>
  </w:p>
  <w:p w14:paraId="0A33E149" w14:textId="77777777" w:rsidR="00120C6C" w:rsidRDefault="00120C6C">
    <w:pPr>
      <w:pStyle w:val="Stopka1"/>
    </w:pPr>
    <w:r>
      <w:rPr>
        <w:rFonts w:ascii="Tahoma" w:hAnsi="Tahoma" w:cs="Tahoma"/>
        <w:sz w:val="20"/>
        <w:szCs w:val="20"/>
      </w:rPr>
      <w:t>Zamkowa 3A, 43 – 400 Cieszyn, Poland</w:t>
    </w:r>
  </w:p>
  <w:p w14:paraId="0356705C" w14:textId="77777777" w:rsidR="00120C6C" w:rsidRDefault="00120C6C">
    <w:pPr>
      <w:pStyle w:val="Stopka1"/>
    </w:pPr>
    <w:r>
      <w:rPr>
        <w:rFonts w:ascii="Tahoma" w:hAnsi="Tahoma" w:cs="Tahoma"/>
        <w:sz w:val="20"/>
        <w:szCs w:val="20"/>
      </w:rPr>
      <w:t>www.egtctritia.eu</w:t>
    </w:r>
  </w:p>
  <w:p w14:paraId="26212DCC" w14:textId="77777777" w:rsidR="00120C6C" w:rsidRDefault="00120C6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32DB" w14:textId="77777777" w:rsidR="00B857C9" w:rsidRDefault="00B857C9">
      <w:r>
        <w:rPr>
          <w:color w:val="000000"/>
        </w:rPr>
        <w:separator/>
      </w:r>
    </w:p>
  </w:footnote>
  <w:footnote w:type="continuationSeparator" w:id="0">
    <w:p w14:paraId="3BE47568" w14:textId="77777777" w:rsidR="00B857C9" w:rsidRDefault="00B8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C935" w14:textId="77777777" w:rsidR="00120C6C" w:rsidRDefault="00560AC0">
    <w:pPr>
      <w:pStyle w:val="Nagwek20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710C8E86" wp14:editId="09C498E7">
          <wp:simplePos x="0" y="0"/>
          <wp:positionH relativeFrom="column">
            <wp:posOffset>-328930</wp:posOffset>
          </wp:positionH>
          <wp:positionV relativeFrom="paragraph">
            <wp:posOffset>7620</wp:posOffset>
          </wp:positionV>
          <wp:extent cx="2619375" cy="434975"/>
          <wp:effectExtent l="0" t="0" r="9525" b="3175"/>
          <wp:wrapSquare wrapText="bothSides"/>
          <wp:docPr id="4" name="Obraz 4" descr="https://pl.cz-pl.eu/styles/images/img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l.cz-pl.eu/styles/images/img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562A90E3" wp14:editId="3A052C6E">
          <wp:simplePos x="0" y="0"/>
          <wp:positionH relativeFrom="page">
            <wp:posOffset>3648075</wp:posOffset>
          </wp:positionH>
          <wp:positionV relativeFrom="paragraph">
            <wp:posOffset>7620</wp:posOffset>
          </wp:positionV>
          <wp:extent cx="3486785" cy="441960"/>
          <wp:effectExtent l="0" t="0" r="0" b="0"/>
          <wp:wrapSquare wrapText="bothSides"/>
          <wp:docPr id="5" name="Obraz 5" descr="https://pl.cz-pl.eu/styles/images/im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l.cz-pl.eu/styles/images/img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78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C4B"/>
    <w:multiLevelType w:val="multilevel"/>
    <w:tmpl w:val="743808E4"/>
    <w:styleLink w:val="WWNum4"/>
    <w:lvl w:ilvl="0">
      <w:start w:val="1"/>
      <w:numFmt w:val="none"/>
      <w:lvlText w:val="%1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963D1E"/>
    <w:multiLevelType w:val="multilevel"/>
    <w:tmpl w:val="BC28C34E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681216F"/>
    <w:multiLevelType w:val="multilevel"/>
    <w:tmpl w:val="91A4AD9C"/>
    <w:styleLink w:val="WWNum1"/>
    <w:lvl w:ilvl="0">
      <w:start w:val="1"/>
      <w:numFmt w:val="decimal"/>
      <w:lvlText w:val="%1."/>
      <w:lvlJc w:val="left"/>
      <w:rPr>
        <w:rFonts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F912CE"/>
    <w:multiLevelType w:val="multilevel"/>
    <w:tmpl w:val="493A8B44"/>
    <w:styleLink w:val="WWNum15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4E95899"/>
    <w:multiLevelType w:val="hybridMultilevel"/>
    <w:tmpl w:val="3FAC38B6"/>
    <w:lvl w:ilvl="0" w:tplc="0415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2F4A5D"/>
    <w:multiLevelType w:val="hybridMultilevel"/>
    <w:tmpl w:val="9C06093A"/>
    <w:lvl w:ilvl="0" w:tplc="041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6" w15:restartNumberingAfterBreak="0">
    <w:nsid w:val="17392CA3"/>
    <w:multiLevelType w:val="hybridMultilevel"/>
    <w:tmpl w:val="607830B4"/>
    <w:lvl w:ilvl="0" w:tplc="292E1E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46B6F"/>
    <w:multiLevelType w:val="multilevel"/>
    <w:tmpl w:val="BEC4D554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AAC6C4A"/>
    <w:multiLevelType w:val="multilevel"/>
    <w:tmpl w:val="5A641518"/>
    <w:styleLink w:val="WWNum9"/>
    <w:lvl w:ilvl="0">
      <w:start w:val="1"/>
      <w:numFmt w:val="decimal"/>
      <w:lvlText w:val="%1."/>
      <w:lvlJc w:val="left"/>
      <w:rPr>
        <w:rFonts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22DA3B47"/>
    <w:multiLevelType w:val="multilevel"/>
    <w:tmpl w:val="AC92122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23C44325"/>
    <w:multiLevelType w:val="hybridMultilevel"/>
    <w:tmpl w:val="3AB6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D69"/>
    <w:multiLevelType w:val="hybridMultilevel"/>
    <w:tmpl w:val="292AAD1E"/>
    <w:lvl w:ilvl="0" w:tplc="CC0443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C01AC"/>
    <w:multiLevelType w:val="hybridMultilevel"/>
    <w:tmpl w:val="C43486AC"/>
    <w:lvl w:ilvl="0" w:tplc="A300D57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C3B03"/>
    <w:multiLevelType w:val="hybridMultilevel"/>
    <w:tmpl w:val="68A88172"/>
    <w:lvl w:ilvl="0" w:tplc="B15CAB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94CA2"/>
    <w:multiLevelType w:val="multilevel"/>
    <w:tmpl w:val="6B1EDBD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3C3327E7"/>
    <w:multiLevelType w:val="multilevel"/>
    <w:tmpl w:val="0FE6416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DA52956"/>
    <w:multiLevelType w:val="multilevel"/>
    <w:tmpl w:val="EEFAADC8"/>
    <w:styleLink w:val="WWNum10"/>
    <w:lvl w:ilvl="0">
      <w:start w:val="1"/>
      <w:numFmt w:val="decimal"/>
      <w:lvlText w:val="%1."/>
      <w:lvlJc w:val="left"/>
      <w:rPr>
        <w:rFonts w:cs="Tahoma"/>
        <w:b w:val="0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7" w15:restartNumberingAfterBreak="0">
    <w:nsid w:val="46AB4C06"/>
    <w:multiLevelType w:val="multilevel"/>
    <w:tmpl w:val="6E9CBB86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8B86CCE"/>
    <w:multiLevelType w:val="multilevel"/>
    <w:tmpl w:val="D4D47E9E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CE22FF3"/>
    <w:multiLevelType w:val="hybridMultilevel"/>
    <w:tmpl w:val="BD2E1880"/>
    <w:lvl w:ilvl="0" w:tplc="3C700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138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2593E"/>
    <w:multiLevelType w:val="multilevel"/>
    <w:tmpl w:val="E3F235DA"/>
    <w:styleLink w:val="WWNum17"/>
    <w:lvl w:ilvl="0">
      <w:start w:val="1"/>
      <w:numFmt w:val="decimal"/>
      <w:lvlText w:val="%1."/>
      <w:lvlJc w:val="left"/>
      <w:rPr>
        <w:rFonts w:eastAsia="Times New Roman"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5CC701CC"/>
    <w:multiLevelType w:val="multilevel"/>
    <w:tmpl w:val="1D78CDD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CD82406"/>
    <w:multiLevelType w:val="multilevel"/>
    <w:tmpl w:val="5EA8C58C"/>
    <w:styleLink w:val="WWNum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693F5F1E"/>
    <w:multiLevelType w:val="hybridMultilevel"/>
    <w:tmpl w:val="835ABC64"/>
    <w:lvl w:ilvl="0" w:tplc="25E6580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E773FB"/>
    <w:multiLevelType w:val="hybridMultilevel"/>
    <w:tmpl w:val="F44E0C82"/>
    <w:lvl w:ilvl="0" w:tplc="360CE1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5196E"/>
    <w:multiLevelType w:val="multilevel"/>
    <w:tmpl w:val="9CACFB06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2E57D19"/>
    <w:multiLevelType w:val="multilevel"/>
    <w:tmpl w:val="D1BCAAB0"/>
    <w:styleLink w:val="WWNum6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7" w15:restartNumberingAfterBreak="0">
    <w:nsid w:val="74D022B9"/>
    <w:multiLevelType w:val="hybridMultilevel"/>
    <w:tmpl w:val="6240A3F0"/>
    <w:lvl w:ilvl="0" w:tplc="CAB4DD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B0427"/>
    <w:multiLevelType w:val="hybridMultilevel"/>
    <w:tmpl w:val="E3667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1000"/>
    <w:multiLevelType w:val="multilevel"/>
    <w:tmpl w:val="F0F22E24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709791A"/>
    <w:multiLevelType w:val="multilevel"/>
    <w:tmpl w:val="65F840E6"/>
    <w:styleLink w:val="WWNum2"/>
    <w:lvl w:ilvl="0">
      <w:start w:val="1"/>
      <w:numFmt w:val="decimal"/>
      <w:lvlText w:val="%1."/>
      <w:lvlJc w:val="left"/>
      <w:rPr>
        <w:rFonts w:cs="Tahoma"/>
        <w:b w:val="0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num w:numId="1" w16cid:durableId="845363293">
    <w:abstractNumId w:val="2"/>
  </w:num>
  <w:num w:numId="2" w16cid:durableId="1920097345">
    <w:abstractNumId w:val="30"/>
  </w:num>
  <w:num w:numId="3" w16cid:durableId="1876379932">
    <w:abstractNumId w:val="9"/>
  </w:num>
  <w:num w:numId="4" w16cid:durableId="1376076544">
    <w:abstractNumId w:val="0"/>
  </w:num>
  <w:num w:numId="5" w16cid:durableId="923953980">
    <w:abstractNumId w:val="18"/>
  </w:num>
  <w:num w:numId="6" w16cid:durableId="1940335329">
    <w:abstractNumId w:val="26"/>
  </w:num>
  <w:num w:numId="7" w16cid:durableId="1392659809">
    <w:abstractNumId w:val="17"/>
  </w:num>
  <w:num w:numId="8" w16cid:durableId="2117018436">
    <w:abstractNumId w:val="22"/>
  </w:num>
  <w:num w:numId="9" w16cid:durableId="1575815733">
    <w:abstractNumId w:val="8"/>
  </w:num>
  <w:num w:numId="10" w16cid:durableId="977418972">
    <w:abstractNumId w:val="16"/>
  </w:num>
  <w:num w:numId="11" w16cid:durableId="1122529795">
    <w:abstractNumId w:val="15"/>
  </w:num>
  <w:num w:numId="12" w16cid:durableId="2098358826">
    <w:abstractNumId w:val="25"/>
  </w:num>
  <w:num w:numId="13" w16cid:durableId="461459156">
    <w:abstractNumId w:val="21"/>
  </w:num>
  <w:num w:numId="14" w16cid:durableId="239142152">
    <w:abstractNumId w:val="1"/>
  </w:num>
  <w:num w:numId="15" w16cid:durableId="1211764415">
    <w:abstractNumId w:val="3"/>
  </w:num>
  <w:num w:numId="16" w16cid:durableId="1979722713">
    <w:abstractNumId w:val="7"/>
  </w:num>
  <w:num w:numId="17" w16cid:durableId="1544559094">
    <w:abstractNumId w:val="20"/>
  </w:num>
  <w:num w:numId="18" w16cid:durableId="1388139343">
    <w:abstractNumId w:val="14"/>
  </w:num>
  <w:num w:numId="19" w16cid:durableId="2041080863">
    <w:abstractNumId w:val="29"/>
  </w:num>
  <w:num w:numId="20" w16cid:durableId="254746246">
    <w:abstractNumId w:val="19"/>
  </w:num>
  <w:num w:numId="21" w16cid:durableId="841894811">
    <w:abstractNumId w:val="5"/>
  </w:num>
  <w:num w:numId="22" w16cid:durableId="651062139">
    <w:abstractNumId w:val="27"/>
  </w:num>
  <w:num w:numId="23" w16cid:durableId="1356856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3362205">
    <w:abstractNumId w:val="11"/>
  </w:num>
  <w:num w:numId="25" w16cid:durableId="1735621008">
    <w:abstractNumId w:val="23"/>
  </w:num>
  <w:num w:numId="26" w16cid:durableId="1671907637">
    <w:abstractNumId w:val="6"/>
  </w:num>
  <w:num w:numId="27" w16cid:durableId="1243218003">
    <w:abstractNumId w:val="13"/>
  </w:num>
  <w:num w:numId="28" w16cid:durableId="460804047">
    <w:abstractNumId w:val="12"/>
  </w:num>
  <w:num w:numId="29" w16cid:durableId="166751046">
    <w:abstractNumId w:val="4"/>
  </w:num>
  <w:num w:numId="30" w16cid:durableId="759260171">
    <w:abstractNumId w:val="10"/>
  </w:num>
  <w:num w:numId="31" w16cid:durableId="1427576690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E5"/>
    <w:rsid w:val="000345C8"/>
    <w:rsid w:val="00040B19"/>
    <w:rsid w:val="00081E33"/>
    <w:rsid w:val="00085945"/>
    <w:rsid w:val="000A08A2"/>
    <w:rsid w:val="000A36C4"/>
    <w:rsid w:val="000A441F"/>
    <w:rsid w:val="000B10A0"/>
    <w:rsid w:val="000B6532"/>
    <w:rsid w:val="000B7405"/>
    <w:rsid w:val="000C0B01"/>
    <w:rsid w:val="000D2C92"/>
    <w:rsid w:val="000D76D6"/>
    <w:rsid w:val="00105767"/>
    <w:rsid w:val="00120C6C"/>
    <w:rsid w:val="0012586A"/>
    <w:rsid w:val="00133988"/>
    <w:rsid w:val="00133FB7"/>
    <w:rsid w:val="00144601"/>
    <w:rsid w:val="001470E6"/>
    <w:rsid w:val="0014753A"/>
    <w:rsid w:val="0016539A"/>
    <w:rsid w:val="00175983"/>
    <w:rsid w:val="001835D7"/>
    <w:rsid w:val="00197DB1"/>
    <w:rsid w:val="001A7750"/>
    <w:rsid w:val="001D4B2C"/>
    <w:rsid w:val="001F0B1A"/>
    <w:rsid w:val="00205CBD"/>
    <w:rsid w:val="002119FE"/>
    <w:rsid w:val="00227417"/>
    <w:rsid w:val="00233358"/>
    <w:rsid w:val="00235C56"/>
    <w:rsid w:val="0026629B"/>
    <w:rsid w:val="00294E38"/>
    <w:rsid w:val="002A1C38"/>
    <w:rsid w:val="002B65DA"/>
    <w:rsid w:val="002F5F12"/>
    <w:rsid w:val="00303184"/>
    <w:rsid w:val="00304180"/>
    <w:rsid w:val="003101EC"/>
    <w:rsid w:val="00377FB1"/>
    <w:rsid w:val="003C53C4"/>
    <w:rsid w:val="003E25D7"/>
    <w:rsid w:val="003E5A32"/>
    <w:rsid w:val="003E7110"/>
    <w:rsid w:val="003F647C"/>
    <w:rsid w:val="00403E5A"/>
    <w:rsid w:val="0040792D"/>
    <w:rsid w:val="004137CB"/>
    <w:rsid w:val="00414FE7"/>
    <w:rsid w:val="004204C0"/>
    <w:rsid w:val="004453F0"/>
    <w:rsid w:val="00445644"/>
    <w:rsid w:val="004577BD"/>
    <w:rsid w:val="00475D4D"/>
    <w:rsid w:val="0048423F"/>
    <w:rsid w:val="0048483D"/>
    <w:rsid w:val="00493B69"/>
    <w:rsid w:val="004B55AC"/>
    <w:rsid w:val="004C098F"/>
    <w:rsid w:val="004F2D98"/>
    <w:rsid w:val="004F3E8D"/>
    <w:rsid w:val="00502CC0"/>
    <w:rsid w:val="005101EA"/>
    <w:rsid w:val="0052047C"/>
    <w:rsid w:val="00527AAB"/>
    <w:rsid w:val="0053660D"/>
    <w:rsid w:val="00536AB5"/>
    <w:rsid w:val="00560AC0"/>
    <w:rsid w:val="0057298D"/>
    <w:rsid w:val="00576F55"/>
    <w:rsid w:val="005838A9"/>
    <w:rsid w:val="005B449F"/>
    <w:rsid w:val="005E3372"/>
    <w:rsid w:val="005F3A9C"/>
    <w:rsid w:val="00613900"/>
    <w:rsid w:val="00623935"/>
    <w:rsid w:val="00634719"/>
    <w:rsid w:val="00642F3B"/>
    <w:rsid w:val="0065755E"/>
    <w:rsid w:val="0066537E"/>
    <w:rsid w:val="006976DE"/>
    <w:rsid w:val="006A0B61"/>
    <w:rsid w:val="006A36DA"/>
    <w:rsid w:val="006C2B42"/>
    <w:rsid w:val="006D63E5"/>
    <w:rsid w:val="006D7501"/>
    <w:rsid w:val="006E0888"/>
    <w:rsid w:val="006F4C79"/>
    <w:rsid w:val="007131BA"/>
    <w:rsid w:val="0071357B"/>
    <w:rsid w:val="007158DF"/>
    <w:rsid w:val="00724080"/>
    <w:rsid w:val="0075544D"/>
    <w:rsid w:val="0076588D"/>
    <w:rsid w:val="00790CE2"/>
    <w:rsid w:val="0079212F"/>
    <w:rsid w:val="007B527E"/>
    <w:rsid w:val="007E206E"/>
    <w:rsid w:val="008037FF"/>
    <w:rsid w:val="00836475"/>
    <w:rsid w:val="008418D8"/>
    <w:rsid w:val="0084303A"/>
    <w:rsid w:val="0088212A"/>
    <w:rsid w:val="00891856"/>
    <w:rsid w:val="008A1DA8"/>
    <w:rsid w:val="008B581A"/>
    <w:rsid w:val="008C4216"/>
    <w:rsid w:val="008E3952"/>
    <w:rsid w:val="00900A07"/>
    <w:rsid w:val="00911E97"/>
    <w:rsid w:val="00936D91"/>
    <w:rsid w:val="0097378D"/>
    <w:rsid w:val="00994097"/>
    <w:rsid w:val="009965CC"/>
    <w:rsid w:val="00996D74"/>
    <w:rsid w:val="009A5174"/>
    <w:rsid w:val="009B30B1"/>
    <w:rsid w:val="00A26A34"/>
    <w:rsid w:val="00A369E5"/>
    <w:rsid w:val="00A50476"/>
    <w:rsid w:val="00A56550"/>
    <w:rsid w:val="00A9582A"/>
    <w:rsid w:val="00AA0289"/>
    <w:rsid w:val="00B047EA"/>
    <w:rsid w:val="00B101C4"/>
    <w:rsid w:val="00B15CF4"/>
    <w:rsid w:val="00B222B3"/>
    <w:rsid w:val="00B4311E"/>
    <w:rsid w:val="00B60F1B"/>
    <w:rsid w:val="00B83F99"/>
    <w:rsid w:val="00B857C9"/>
    <w:rsid w:val="00BD4F81"/>
    <w:rsid w:val="00C0138C"/>
    <w:rsid w:val="00C238C0"/>
    <w:rsid w:val="00C47644"/>
    <w:rsid w:val="00C50C83"/>
    <w:rsid w:val="00C7076C"/>
    <w:rsid w:val="00C7608F"/>
    <w:rsid w:val="00C956CA"/>
    <w:rsid w:val="00CD0350"/>
    <w:rsid w:val="00CD73E8"/>
    <w:rsid w:val="00CF22AA"/>
    <w:rsid w:val="00CF4DCA"/>
    <w:rsid w:val="00CF6220"/>
    <w:rsid w:val="00D07B98"/>
    <w:rsid w:val="00D12252"/>
    <w:rsid w:val="00D17A23"/>
    <w:rsid w:val="00D25FF5"/>
    <w:rsid w:val="00D26A6E"/>
    <w:rsid w:val="00D50DE5"/>
    <w:rsid w:val="00D6472F"/>
    <w:rsid w:val="00D942A7"/>
    <w:rsid w:val="00D96E22"/>
    <w:rsid w:val="00DB5323"/>
    <w:rsid w:val="00DD2935"/>
    <w:rsid w:val="00E21EFC"/>
    <w:rsid w:val="00E45B7B"/>
    <w:rsid w:val="00E45B7F"/>
    <w:rsid w:val="00E50376"/>
    <w:rsid w:val="00E63F19"/>
    <w:rsid w:val="00E81C3A"/>
    <w:rsid w:val="00E843B4"/>
    <w:rsid w:val="00EB19E2"/>
    <w:rsid w:val="00EB1BF0"/>
    <w:rsid w:val="00EB1F2D"/>
    <w:rsid w:val="00ED0C14"/>
    <w:rsid w:val="00EE7A35"/>
    <w:rsid w:val="00EF0F0A"/>
    <w:rsid w:val="00F03513"/>
    <w:rsid w:val="00F113A3"/>
    <w:rsid w:val="00F2627C"/>
    <w:rsid w:val="00F36B70"/>
    <w:rsid w:val="00F56FDC"/>
    <w:rsid w:val="00F60F24"/>
    <w:rsid w:val="00F75997"/>
    <w:rsid w:val="00F831EF"/>
    <w:rsid w:val="00F87920"/>
    <w:rsid w:val="00F9230B"/>
    <w:rsid w:val="00FA4A65"/>
    <w:rsid w:val="00FA4EF7"/>
    <w:rsid w:val="00FA6BC9"/>
    <w:rsid w:val="00FB6236"/>
    <w:rsid w:val="00FE123C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726DA"/>
  <w15:docId w15:val="{A137FE4C-1A89-42D8-B8CC-EA19E36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0DE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4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9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Bookman Old Style" w:hAnsi="Bookman Old Style" w:cs="Bookman Old Style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estern">
    <w:name w:val="western"/>
    <w:basedOn w:val="Standard"/>
    <w:pPr>
      <w:spacing w:before="280" w:line="360" w:lineRule="auto"/>
      <w:jc w:val="both"/>
    </w:pPr>
    <w:rPr>
      <w:rFonts w:ascii="Bookman Old Style" w:hAnsi="Bookman Old Style" w:cs="Bookman Old Style"/>
    </w:rPr>
  </w:style>
  <w:style w:type="paragraph" w:customStyle="1" w:styleId="Nagwek20">
    <w:name w:val="Nagłówek2"/>
    <w:basedOn w:val="Standar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WW8Num1z0">
    <w:name w:val="WW8Num1z0"/>
    <w:rPr>
      <w:rFonts w:ascii="Tahoma" w:hAnsi="Tahoma" w:cs="Tahoma"/>
      <w:color w:val="000000"/>
      <w:sz w:val="20"/>
      <w:szCs w:val="20"/>
    </w:rPr>
  </w:style>
  <w:style w:type="character" w:customStyle="1" w:styleId="WW8Num2z0">
    <w:name w:val="WW8Num2z0"/>
    <w:rPr>
      <w:rFonts w:ascii="Tahoma" w:hAnsi="Tahoma" w:cs="Tahoma"/>
      <w:b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sz w:val="24"/>
      <w:szCs w:val="24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rPr>
      <w:szCs w:val="21"/>
    </w:rPr>
  </w:style>
  <w:style w:type="character" w:customStyle="1" w:styleId="StopkaZnak">
    <w:name w:val="Stopka Znak"/>
    <w:rPr>
      <w:szCs w:val="21"/>
    </w:rPr>
  </w:style>
  <w:style w:type="character" w:customStyle="1" w:styleId="ListLabel1">
    <w:name w:val="ListLabel 1"/>
    <w:rPr>
      <w:rFonts w:cs="Tahoma"/>
      <w:color w:val="000000"/>
      <w:sz w:val="20"/>
      <w:szCs w:val="20"/>
    </w:rPr>
  </w:style>
  <w:style w:type="character" w:customStyle="1" w:styleId="ListLabel2">
    <w:name w:val="ListLabel 2"/>
    <w:rPr>
      <w:rFonts w:cs="Tahoma"/>
      <w:b w:val="0"/>
      <w:sz w:val="20"/>
      <w:szCs w:val="2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Times New Roman" w:cs="Tahoma"/>
      <w:color w:val="0000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ED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9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1470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0F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A34"/>
    <w:rPr>
      <w:color w:val="605E5C"/>
      <w:shd w:val="clear" w:color="auto" w:fill="E1DFDD"/>
    </w:rPr>
  </w:style>
  <w:style w:type="paragraph" w:customStyle="1" w:styleId="Default">
    <w:name w:val="Default"/>
    <w:rsid w:val="00294E38"/>
    <w:pPr>
      <w:widowControl/>
      <w:autoSpaceDE w:val="0"/>
      <w:adjustRightInd w:val="0"/>
      <w:textAlignment w:val="auto"/>
    </w:pPr>
    <w:rPr>
      <w:rFonts w:ascii="Verdana" w:eastAsia="Calibri" w:hAnsi="Verdana" w:cs="Verdana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294E3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E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94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x">
    <w:name w:val="box"/>
    <w:basedOn w:val="Normalny"/>
    <w:rsid w:val="007658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szCs w:val="24"/>
    </w:rPr>
  </w:style>
  <w:style w:type="paragraph" w:customStyle="1" w:styleId="text">
    <w:name w:val="text"/>
    <w:basedOn w:val="Normalny"/>
    <w:rsid w:val="007658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szCs w:val="24"/>
    </w:rPr>
  </w:style>
  <w:style w:type="character" w:customStyle="1" w:styleId="mdc-buttonlabel">
    <w:name w:val="mdc-button__label"/>
    <w:basedOn w:val="Domylnaczcionkaakapitu"/>
    <w:rsid w:val="0076588D"/>
  </w:style>
  <w:style w:type="paragraph" w:styleId="Tekstpodstawowy">
    <w:name w:val="Body Text"/>
    <w:basedOn w:val="Normalny"/>
    <w:link w:val="TekstpodstawowyZnak"/>
    <w:rsid w:val="00FB6236"/>
    <w:pPr>
      <w:widowControl/>
      <w:tabs>
        <w:tab w:val="left" w:pos="1485"/>
      </w:tabs>
      <w:suppressAutoHyphens w:val="0"/>
      <w:autoSpaceDN/>
      <w:jc w:val="center"/>
      <w:textAlignment w:val="auto"/>
    </w:pPr>
    <w:rPr>
      <w:rFonts w:eastAsia="Times New Roman" w:cs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B6236"/>
    <w:rPr>
      <w:rFonts w:eastAsia="Times New Roman" w:cs="Times New Roman"/>
      <w:kern w:val="0"/>
      <w:sz w:val="24"/>
      <w:szCs w:val="24"/>
    </w:rPr>
  </w:style>
  <w:style w:type="paragraph" w:customStyle="1" w:styleId="Nag3wek3">
    <w:name w:val="Nag3ówek 3"/>
    <w:basedOn w:val="Normalny"/>
    <w:rsid w:val="00FB6236"/>
    <w:pPr>
      <w:autoSpaceDE w:val="0"/>
      <w:autoSpaceDN/>
      <w:spacing w:after="240"/>
      <w:ind w:left="851" w:hanging="708"/>
      <w:textAlignment w:val="auto"/>
    </w:pPr>
    <w:rPr>
      <w:rFonts w:ascii="Garamond" w:eastAsia="Times New Roman" w:hAnsi="Garamond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A6F4-E7AB-466F-9A92-3BA9061E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1355</Words>
  <Characters>8132</Characters>
  <Application>Microsoft Office Word</Application>
  <DocSecurity>0</DocSecurity>
  <Lines>67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¬¬¬¬¬¬</vt:lpstr>
      <vt:lpstr>¬¬¬¬¬¬</vt:lpstr>
      <vt:lpstr>¬¬¬¬¬¬</vt:lpstr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¬¬¬¬¬¬</dc:title>
  <dc:creator>Wzornictwo</dc:creator>
  <cp:lastModifiedBy>Barbara Wrona</cp:lastModifiedBy>
  <cp:revision>4</cp:revision>
  <cp:lastPrinted>2017-06-07T13:28:00Z</cp:lastPrinted>
  <dcterms:created xsi:type="dcterms:W3CDTF">2023-01-31T20:58:00Z</dcterms:created>
  <dcterms:modified xsi:type="dcterms:W3CDTF">2023-02-01T13:16:00Z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