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438"/>
        <w:gridCol w:w="283"/>
      </w:tblGrid>
      <w:tr w:rsidR="00016926" w:rsidRPr="006C3863" w14:paraId="5549CC57" w14:textId="77777777" w:rsidTr="00611DEE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4D7BE27E" w14:textId="77777777" w:rsidR="00016926" w:rsidRPr="00F55C2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95B24C" w14:textId="77777777" w:rsidR="00016926" w:rsidRPr="005D4234" w:rsidRDefault="00016926" w:rsidP="00611DE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Pieczęć oferenta</w:t>
            </w:r>
          </w:p>
          <w:p w14:paraId="24ACE74C" w14:textId="511E8220" w:rsidR="003C5C0B" w:rsidRPr="003C5C0B" w:rsidRDefault="003C5C0B" w:rsidP="00611DEE">
            <w:pPr>
              <w:rPr>
                <w:lang w:val="en-US" w:eastAsia="pl-PL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8321B30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BF5992E" w14:textId="77777777" w:rsidTr="00611DEE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0FF86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71C769F4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8B147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71AAB6B" w14:textId="77777777" w:rsidTr="00611DEE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58024FE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6BBF403B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30FFAF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52F06BC" w14:textId="77777777" w:rsidR="00016926" w:rsidRPr="003C5C0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57EC" w14:paraId="5D37F972" w14:textId="77777777" w:rsidTr="003C5C0B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39FA8A99" w:rsidR="00016926" w:rsidRPr="008557EC" w:rsidRDefault="00016926" w:rsidP="00B729E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250C1C">
              <w:rPr>
                <w:rFonts w:ascii="Arial" w:hAnsi="Arial" w:cs="Arial"/>
                <w:b w:val="0"/>
                <w:i/>
                <w:sz w:val="20"/>
              </w:rPr>
              <w:t>3</w:t>
            </w:r>
          </w:p>
        </w:tc>
      </w:tr>
    </w:tbl>
    <w:p w14:paraId="333D4C02" w14:textId="77777777" w:rsidR="00016926" w:rsidRDefault="00016926" w:rsidP="00016926">
      <w:pPr>
        <w:pStyle w:val="Default"/>
      </w:pPr>
    </w:p>
    <w:p w14:paraId="5199B53A" w14:textId="77777777" w:rsidR="00016926" w:rsidRDefault="00016926" w:rsidP="00016926">
      <w:pPr>
        <w:pStyle w:val="Default"/>
        <w:rPr>
          <w:sz w:val="23"/>
          <w:szCs w:val="23"/>
        </w:rPr>
      </w:pPr>
      <w:r>
        <w:t xml:space="preserve"> </w:t>
      </w:r>
    </w:p>
    <w:p w14:paraId="10CA5D5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E6CBD2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6CA28C5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2EEBE6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0C0B0BFA" w14:textId="77777777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  <w:sz w:val="24"/>
          <w:szCs w:val="24"/>
        </w:rPr>
      </w:pPr>
      <w:r w:rsidRPr="00F55C2B">
        <w:rPr>
          <w:rFonts w:ascii="Arial" w:hAnsi="Arial" w:cs="Arial"/>
          <w:b/>
          <w:noProof/>
          <w:sz w:val="24"/>
          <w:szCs w:val="24"/>
        </w:rPr>
        <w:t>OFERT</w:t>
      </w:r>
      <w:r>
        <w:rPr>
          <w:rFonts w:ascii="Arial" w:hAnsi="Arial" w:cs="Arial"/>
          <w:b/>
          <w:noProof/>
          <w:sz w:val="24"/>
          <w:szCs w:val="24"/>
        </w:rPr>
        <w:t>A</w:t>
      </w:r>
    </w:p>
    <w:p w14:paraId="1ED71CC9" w14:textId="6BC2D820" w:rsidR="00016926" w:rsidRPr="007B7E56" w:rsidRDefault="00016926" w:rsidP="007B7E56">
      <w:pPr>
        <w:spacing w:after="240"/>
        <w:jc w:val="center"/>
        <w:rPr>
          <w:rFonts w:ascii="Arial" w:hAnsi="Arial" w:cs="Arial"/>
          <w:b/>
          <w:bCs/>
        </w:rPr>
      </w:pPr>
      <w:r w:rsidRPr="009B1EEF">
        <w:rPr>
          <w:rFonts w:ascii="Arial" w:hAnsi="Arial" w:cs="Arial"/>
          <w:b/>
          <w:noProof/>
        </w:rPr>
        <w:t>do zapytania ofertowego n</w:t>
      </w:r>
      <w:r w:rsidR="008D5946">
        <w:rPr>
          <w:rFonts w:ascii="Arial" w:hAnsi="Arial" w:cs="Arial"/>
          <w:b/>
          <w:noProof/>
        </w:rPr>
        <w:t xml:space="preserve">r </w:t>
      </w:r>
      <w:r w:rsidR="007B7E56" w:rsidRPr="007B7E56">
        <w:rPr>
          <w:rFonts w:ascii="Arial" w:hAnsi="Arial" w:cs="Arial"/>
          <w:b/>
          <w:bCs/>
        </w:rPr>
        <w:t>2023-8351-142768</w:t>
      </w:r>
    </w:p>
    <w:p w14:paraId="267C4309" w14:textId="6EFF3A31" w:rsidR="003C5C0B" w:rsidRPr="00B61EF0" w:rsidRDefault="005708A1" w:rsidP="00B61EF0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noProof/>
        </w:rPr>
        <w:t xml:space="preserve">realizowanego </w:t>
      </w:r>
      <w:r w:rsidR="00A17887">
        <w:rPr>
          <w:rFonts w:ascii="Arial" w:hAnsi="Arial" w:cs="Arial"/>
          <w:noProof/>
        </w:rPr>
        <w:t xml:space="preserve">w ramach </w:t>
      </w:r>
      <w:r>
        <w:rPr>
          <w:rFonts w:ascii="Arial" w:hAnsi="Arial" w:cs="Arial"/>
          <w:noProof/>
        </w:rPr>
        <w:t>P</w:t>
      </w:r>
      <w:r w:rsidR="00A17887">
        <w:rPr>
          <w:rFonts w:ascii="Arial" w:hAnsi="Arial" w:cs="Arial"/>
          <w:noProof/>
        </w:rPr>
        <w:t xml:space="preserve">rojektu </w:t>
      </w:r>
      <w:r w:rsidR="003C597F">
        <w:rPr>
          <w:rFonts w:ascii="Arial" w:hAnsi="Arial" w:cs="Arial"/>
          <w:noProof/>
        </w:rPr>
        <w:t xml:space="preserve">który </w:t>
      </w:r>
      <w:r w:rsidR="008D5946">
        <w:rPr>
          <w:rFonts w:ascii="Arial" w:hAnsi="Arial" w:cs="Arial"/>
          <w:noProof/>
        </w:rPr>
        <w:t>współfinansowany</w:t>
      </w:r>
      <w:r>
        <w:rPr>
          <w:rFonts w:ascii="Arial" w:hAnsi="Arial" w:cs="Arial"/>
          <w:noProof/>
        </w:rPr>
        <w:t xml:space="preserve"> jest</w:t>
      </w:r>
      <w:r w:rsidR="00B61EF0" w:rsidRPr="00B61EF0">
        <w:rPr>
          <w:rFonts w:ascii="Arial" w:hAnsi="Arial" w:cs="Arial"/>
          <w:bCs/>
          <w:color w:val="000000" w:themeColor="text1"/>
        </w:rPr>
        <w:t xml:space="preserve"> w ramach Programu Operacyjnego Inteligentny Rozwój na lata 2014-2020, I oś priorytetowa „</w:t>
      </w:r>
      <w:r w:rsidR="00B61EF0" w:rsidRPr="00B61EF0">
        <w:rPr>
          <w:rFonts w:ascii="Arial" w:hAnsi="Arial" w:cs="Arial"/>
          <w:color w:val="1D1B11"/>
        </w:rPr>
        <w:t xml:space="preserve">Wsparcie </w:t>
      </w:r>
      <w:r w:rsidR="00786159">
        <w:rPr>
          <w:rFonts w:ascii="Arial" w:hAnsi="Arial" w:cs="Arial"/>
          <w:color w:val="1D1B11"/>
        </w:rPr>
        <w:t>prowadzenia prac B+R przez przedsiębiorstwa</w:t>
      </w:r>
      <w:r w:rsidR="00B61EF0" w:rsidRPr="00B61EF0">
        <w:rPr>
          <w:rFonts w:ascii="Arial" w:hAnsi="Arial" w:cs="Arial"/>
          <w:bCs/>
          <w:color w:val="000000" w:themeColor="text1"/>
        </w:rPr>
        <w:t xml:space="preserve">”, Działanie </w:t>
      </w:r>
      <w:r w:rsidR="00786159">
        <w:rPr>
          <w:rFonts w:ascii="Arial" w:hAnsi="Arial" w:cs="Arial"/>
          <w:bCs/>
          <w:color w:val="000000" w:themeColor="text1"/>
        </w:rPr>
        <w:t>1</w:t>
      </w:r>
      <w:r w:rsidR="00B61EF0" w:rsidRPr="00B61EF0">
        <w:rPr>
          <w:rFonts w:ascii="Arial" w:hAnsi="Arial" w:cs="Arial"/>
          <w:bCs/>
          <w:color w:val="000000" w:themeColor="text1"/>
        </w:rPr>
        <w:t>.1 „</w:t>
      </w:r>
      <w:r w:rsidR="00786159">
        <w:rPr>
          <w:rFonts w:ascii="Arial" w:hAnsi="Arial" w:cs="Arial"/>
          <w:color w:val="1D1B11"/>
        </w:rPr>
        <w:t>Projekty B+R przedsiębiorstw</w:t>
      </w:r>
      <w:r w:rsidR="00B61EF0" w:rsidRPr="00B61EF0">
        <w:rPr>
          <w:rFonts w:ascii="Arial" w:hAnsi="Arial" w:cs="Arial"/>
          <w:bCs/>
          <w:color w:val="000000" w:themeColor="text1"/>
        </w:rPr>
        <w:t>”</w:t>
      </w:r>
      <w:r w:rsidR="00786159">
        <w:rPr>
          <w:rFonts w:ascii="Arial" w:hAnsi="Arial" w:cs="Arial"/>
          <w:bCs/>
          <w:color w:val="000000" w:themeColor="text1"/>
        </w:rPr>
        <w:t>, Poddziałanie 1.1.1 „Badania przemysłowe i prace rozwojowe realizowane przez przedsiębiorstwa”</w:t>
      </w:r>
    </w:p>
    <w:p w14:paraId="7B801838" w14:textId="023C2E71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NAZWA I ADRES </w:t>
      </w:r>
      <w:r w:rsidR="00695858">
        <w:rPr>
          <w:rFonts w:ascii="Arial" w:hAnsi="Arial" w:cs="Arial"/>
          <w:b/>
          <w:noProof/>
          <w:sz w:val="22"/>
          <w:szCs w:val="22"/>
          <w:lang w:val="en-US"/>
        </w:rPr>
        <w:t>DOSTAWCY</w:t>
      </w: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7"/>
        <w:gridCol w:w="564"/>
        <w:gridCol w:w="6665"/>
      </w:tblGrid>
      <w:tr w:rsidR="00016926" w:rsidRPr="00E5043F" w14:paraId="221E165B" w14:textId="77777777" w:rsidTr="00E1386E">
        <w:trPr>
          <w:trHeight w:val="397"/>
        </w:trPr>
        <w:tc>
          <w:tcPr>
            <w:tcW w:w="1667" w:type="dxa"/>
            <w:tcBorders>
              <w:bottom w:val="dashSmallGap" w:sz="4" w:space="0" w:color="auto"/>
            </w:tcBorders>
            <w:vAlign w:val="bottom"/>
          </w:tcPr>
          <w:p w14:paraId="7C2E1B1E" w14:textId="59B3C846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Nazwa</w:t>
            </w:r>
            <w:r w:rsidR="003C5C0B">
              <w:rPr>
                <w:rFonts w:ascii="Arial" w:hAnsi="Arial" w:cs="Arial"/>
                <w:noProof/>
              </w:rPr>
              <w:t xml:space="preserve"> </w:t>
            </w:r>
            <w:r w:rsidRPr="00F55C2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64" w:type="dxa"/>
          </w:tcPr>
          <w:p w14:paraId="0FD35AFE" w14:textId="77777777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5" w:type="dxa"/>
            <w:tcBorders>
              <w:bottom w:val="dashSmallGap" w:sz="4" w:space="0" w:color="auto"/>
            </w:tcBorders>
            <w:vAlign w:val="bottom"/>
          </w:tcPr>
          <w:p w14:paraId="3A5676F3" w14:textId="68D70F3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2CC42642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4C5EDF" w14:textId="14128B8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Adres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47E08B98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58265B" w14:textId="7ADF02E1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5D3C9B0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FC8A77" w14:textId="26808022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tel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2258E4E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532EF0" w14:textId="21D6F87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F32FBF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1466AF" w14:textId="3109B495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NIP</w:t>
            </w:r>
          </w:p>
        </w:tc>
        <w:tc>
          <w:tcPr>
            <w:tcW w:w="564" w:type="dxa"/>
          </w:tcPr>
          <w:p w14:paraId="1EB42D2E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35FCE1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7594C21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1F7E282" w14:textId="23388AA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REGON</w:t>
            </w:r>
          </w:p>
        </w:tc>
        <w:tc>
          <w:tcPr>
            <w:tcW w:w="564" w:type="dxa"/>
          </w:tcPr>
          <w:p w14:paraId="0DB95CA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2500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A0509D3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6E5C527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KRS/EDG</w:t>
            </w:r>
          </w:p>
        </w:tc>
        <w:tc>
          <w:tcPr>
            <w:tcW w:w="564" w:type="dxa"/>
          </w:tcPr>
          <w:p w14:paraId="17C949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196A05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602EC8" w14:paraId="3C1B20E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56AC7B" w14:textId="4B2BE13D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3C5C0B">
              <w:rPr>
                <w:rFonts w:ascii="Arial" w:hAnsi="Arial" w:cs="Arial"/>
                <w:noProof/>
                <w:lang w:val="en-US"/>
              </w:rPr>
              <w:t>Adres e-mail</w:t>
            </w:r>
            <w:r w:rsidR="003C5C0B" w:rsidRPr="003C5C0B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5E23D9CD" w14:textId="7777777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6775B3" w14:textId="3237CD9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7CA25B1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540F3145" w14:textId="77777777" w:rsidR="001B301E" w:rsidRPr="003C5C0B" w:rsidRDefault="001B301E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114E719" w14:textId="2D68328F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NAZWA I ADRES ZAMAWIAJĄCEGO:</w:t>
      </w:r>
    </w:p>
    <w:p w14:paraId="7522AA49" w14:textId="77777777" w:rsidR="00F81DE4" w:rsidRDefault="00F81DE4" w:rsidP="00F81DE4">
      <w:pPr>
        <w:pStyle w:val="Akapitzlist"/>
        <w:ind w:left="1004"/>
        <w:jc w:val="both"/>
        <w:rPr>
          <w:rFonts w:ascii="Arial" w:hAnsi="Arial" w:cs="Arial"/>
        </w:rPr>
      </w:pPr>
    </w:p>
    <w:p w14:paraId="54E1008C" w14:textId="77777777" w:rsidR="00893EF2" w:rsidRPr="00893EF2" w:rsidRDefault="00893EF2" w:rsidP="00893EF2">
      <w:pPr>
        <w:pStyle w:val="Akapitzlist"/>
        <w:spacing w:after="120"/>
        <w:ind w:left="426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EKOPLON spółka z ograniczoną odpowiedzialnością spółka komandytowa</w:t>
      </w:r>
    </w:p>
    <w:p w14:paraId="56DEDCA4" w14:textId="77777777" w:rsidR="00893EF2" w:rsidRPr="00893EF2" w:rsidRDefault="00893EF2" w:rsidP="00893EF2">
      <w:pPr>
        <w:pStyle w:val="Akapitzlist"/>
        <w:spacing w:after="120"/>
        <w:ind w:left="438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Grabki Duże 82</w:t>
      </w:r>
    </w:p>
    <w:p w14:paraId="3EC35AFE" w14:textId="77777777" w:rsidR="00893EF2" w:rsidRPr="00893EF2" w:rsidRDefault="00893EF2" w:rsidP="00893EF2">
      <w:pPr>
        <w:pStyle w:val="Akapitzlist"/>
        <w:spacing w:after="120"/>
        <w:ind w:left="438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28-225 Szydłów</w:t>
      </w:r>
    </w:p>
    <w:p w14:paraId="69EF3986" w14:textId="151CB499" w:rsidR="0017740E" w:rsidRPr="008D5946" w:rsidRDefault="0017740E" w:rsidP="008D5946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  <w:r>
        <w:rPr>
          <w:rFonts w:ascii="Arial" w:hAnsi="Arial" w:cs="Arial"/>
          <w:noProof/>
        </w:rPr>
        <w:br w:type="page"/>
      </w:r>
    </w:p>
    <w:p w14:paraId="21CCA2DB" w14:textId="23F4F9D2" w:rsidR="008D5946" w:rsidRPr="00BE3FFA" w:rsidRDefault="008D5946" w:rsidP="00BE3FFA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F755CB">
        <w:rPr>
          <w:rFonts w:ascii="Arial" w:hAnsi="Arial" w:cs="Arial"/>
          <w:b/>
          <w:noProof/>
          <w:sz w:val="22"/>
          <w:szCs w:val="22"/>
        </w:rPr>
        <w:lastRenderedPageBreak/>
        <w:t>PRZEDMI</w:t>
      </w:r>
      <w:r w:rsidR="00941A53" w:rsidRPr="00F755CB">
        <w:rPr>
          <w:rFonts w:ascii="Arial" w:hAnsi="Arial" w:cs="Arial"/>
          <w:b/>
          <w:noProof/>
          <w:sz w:val="22"/>
          <w:szCs w:val="22"/>
        </w:rPr>
        <w:t>O</w:t>
      </w:r>
      <w:r w:rsidRPr="00F755CB">
        <w:rPr>
          <w:rFonts w:ascii="Arial" w:hAnsi="Arial" w:cs="Arial"/>
          <w:b/>
          <w:noProof/>
          <w:sz w:val="22"/>
          <w:szCs w:val="22"/>
        </w:rPr>
        <w:t>T OFERTY – SPECYFIKACJA OFEROWAN</w:t>
      </w:r>
      <w:r w:rsidR="002173F6">
        <w:rPr>
          <w:rFonts w:ascii="Arial" w:hAnsi="Arial" w:cs="Arial"/>
          <w:b/>
          <w:noProof/>
          <w:sz w:val="22"/>
          <w:szCs w:val="22"/>
        </w:rPr>
        <w:t>EJ INSTALACJI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BE3FFA" w:rsidRPr="00D32D92" w14:paraId="2C7ED58C" w14:textId="77777777" w:rsidTr="00D32D92">
        <w:trPr>
          <w:trHeight w:val="20"/>
        </w:trPr>
        <w:tc>
          <w:tcPr>
            <w:tcW w:w="9923" w:type="dxa"/>
            <w:gridSpan w:val="2"/>
            <w:shd w:val="pct15" w:color="auto" w:fill="auto"/>
          </w:tcPr>
          <w:p w14:paraId="20BDCD6F" w14:textId="05576598" w:rsidR="00BE3FFA" w:rsidRPr="00D32D92" w:rsidRDefault="004C5BDF" w:rsidP="00D32D92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r w:rsidRPr="004C5BDF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Dostawa i montaż instalacji pilotowej do produkcji nawozów płynnych</w:t>
            </w:r>
            <w:r w:rsidR="009F0F10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E3FFA" w:rsidRPr="00D32D92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o parametrach nie gorszych lub równoważnych:</w:t>
            </w:r>
          </w:p>
        </w:tc>
      </w:tr>
      <w:tr w:rsidR="00F755CB" w:rsidRPr="00420909" w14:paraId="2BEAB3D6" w14:textId="77777777" w:rsidTr="00550BA6">
        <w:trPr>
          <w:trHeight w:val="170"/>
        </w:trPr>
        <w:tc>
          <w:tcPr>
            <w:tcW w:w="8222" w:type="dxa"/>
          </w:tcPr>
          <w:p w14:paraId="71E3E7DF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Linia badawcza produkcji ciekłych mieszanek nawozowych służy do wytwarzania i ulepszania gamy nawozów mineralnych poprzez wzajemne mieszanie surowców ciekłych ze stałymi w odpowiednich ilościach i przy zachowaniu odpowiedniej temperatury cieczy w której będą wspomniane surowce rozpuszczane. </w:t>
            </w:r>
          </w:p>
          <w:p w14:paraId="4F434787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W linii technologicznej zastosowano:</w:t>
            </w:r>
          </w:p>
          <w:p w14:paraId="631BE713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stanowisko dozowania surowców sypkich, </w:t>
            </w:r>
          </w:p>
          <w:p w14:paraId="407CA65C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- cztery mieszalniki o różniące się od siebie pojemnością (V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  <w:vertAlign w:val="subscript"/>
              </w:rPr>
              <w:t>r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 pojemność robocza): </w:t>
            </w:r>
          </w:p>
          <w:p w14:paraId="0906E4D4" w14:textId="77777777" w:rsidR="00550BA6" w:rsidRPr="00550BA6" w:rsidRDefault="00550BA6">
            <w:pPr>
              <w:pStyle w:val="Tekstpodstawow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mieszalnik V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  <w:vertAlign w:val="subscript"/>
              </w:rPr>
              <w:t>r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- 2m³ z płaszczem grzewczym</w:t>
            </w:r>
          </w:p>
          <w:p w14:paraId="68853E7A" w14:textId="77777777" w:rsidR="00550BA6" w:rsidRPr="00550BA6" w:rsidRDefault="00550BA6">
            <w:pPr>
              <w:pStyle w:val="Tekstpodstawow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mieszalnik V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  <w:vertAlign w:val="subscript"/>
              </w:rPr>
              <w:t>r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- 5m³ z płaszczem grzewczym</w:t>
            </w:r>
          </w:p>
          <w:p w14:paraId="5ABAC7A1" w14:textId="77777777" w:rsidR="00550BA6" w:rsidRPr="00550BA6" w:rsidRDefault="00550BA6">
            <w:pPr>
              <w:pStyle w:val="Tekstpodstawow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mieszalnik V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  <w:vertAlign w:val="subscript"/>
              </w:rPr>
              <w:t>r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- 10m³ z płaszczem grzewczym</w:t>
            </w:r>
          </w:p>
          <w:p w14:paraId="4A894840" w14:textId="77777777" w:rsidR="00550BA6" w:rsidRPr="00550BA6" w:rsidRDefault="00550BA6">
            <w:pPr>
              <w:pStyle w:val="Tekstpodstawow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mieszalnik V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  <w:vertAlign w:val="subscript"/>
              </w:rPr>
              <w:t>r</w:t>
            </w: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- 15m³ z płaszczem grzewczym</w:t>
            </w:r>
          </w:p>
          <w:p w14:paraId="0FA59426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instalację rurociągową naważenia dodatków ciekłych z paletopojemnika IBC, </w:t>
            </w:r>
          </w:p>
          <w:p w14:paraId="5E312190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instalację przesyłową półproduktów lub produktów ciekłych z mieszalników, </w:t>
            </w:r>
          </w:p>
          <w:p w14:paraId="1DE16E27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stanowisko konfekcjonowania w paletopojemniki IBC produktów finalnych </w:t>
            </w:r>
          </w:p>
          <w:p w14:paraId="5551D091" w14:textId="02C205E2" w:rsidR="00E8342A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>- instalację odpylającą stanowiska naważenia dodatków sypkich oraz strefy pracy operatora w obrębie mieszalników.</w:t>
            </w:r>
          </w:p>
        </w:tc>
        <w:tc>
          <w:tcPr>
            <w:tcW w:w="1701" w:type="dxa"/>
            <w:vAlign w:val="center"/>
          </w:tcPr>
          <w:p w14:paraId="3EBB20EB" w14:textId="2E09FD3C" w:rsidR="00F755CB" w:rsidRPr="00420909" w:rsidRDefault="00F755CB" w:rsidP="00420909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0909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550BA6" w:rsidRPr="00420909" w14:paraId="597DCD23" w14:textId="77777777" w:rsidTr="00550BA6">
        <w:trPr>
          <w:trHeight w:val="170"/>
        </w:trPr>
        <w:tc>
          <w:tcPr>
            <w:tcW w:w="8222" w:type="dxa"/>
          </w:tcPr>
          <w:p w14:paraId="0561730D" w14:textId="20C1DAFB" w:rsidR="00550BA6" w:rsidRPr="00550BA6" w:rsidRDefault="00550BA6" w:rsidP="00550BA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50BA6">
              <w:rPr>
                <w:b/>
                <w:bCs/>
                <w:sz w:val="18"/>
                <w:szCs w:val="18"/>
              </w:rPr>
              <w:t>Specyfika urządzeń produkcyjnych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"/>
              <w:gridCol w:w="1408"/>
              <w:gridCol w:w="528"/>
              <w:gridCol w:w="4672"/>
              <w:gridCol w:w="863"/>
            </w:tblGrid>
            <w:tr w:rsidR="00550BA6" w:rsidRPr="00550BA6" w14:paraId="4A4F3A0A" w14:textId="77777777" w:rsidTr="00550BA6">
              <w:trPr>
                <w:trHeight w:val="672"/>
              </w:trPr>
              <w:tc>
                <w:tcPr>
                  <w:tcW w:w="489" w:type="dxa"/>
                  <w:shd w:val="clear" w:color="auto" w:fill="auto"/>
                  <w:vAlign w:val="center"/>
                </w:tcPr>
                <w:p w14:paraId="4839949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bookmarkStart w:id="0" w:name="_Hlk86739119"/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L.p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6406BFB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Nazwa urządzenia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14:paraId="71F5E5A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4672" w:type="dxa"/>
                  <w:shd w:val="clear" w:color="auto" w:fill="auto"/>
                  <w:vAlign w:val="center"/>
                </w:tcPr>
                <w:p w14:paraId="0177785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Podstawowe parametry techniczne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14:paraId="5F51025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Moc elektr. [kW]</w:t>
                  </w:r>
                </w:p>
                <w:p w14:paraId="41D2AD4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łącznie</w:t>
                  </w:r>
                </w:p>
              </w:tc>
            </w:tr>
            <w:tr w:rsidR="00550BA6" w:rsidRPr="00550BA6" w14:paraId="5718C11B" w14:textId="77777777" w:rsidTr="00550BA6">
              <w:tc>
                <w:tcPr>
                  <w:tcW w:w="489" w:type="dxa"/>
                  <w:shd w:val="clear" w:color="auto" w:fill="auto"/>
                </w:tcPr>
                <w:p w14:paraId="5C726E0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CF38E3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Stanowisko naważania dodatków chemicznych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16A4542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393D83D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konstrukcja wsporcza wciągnika - wykonanie ze stali kwasoodpornej AISI 304  (gat.1.4301)</w:t>
                  </w:r>
                </w:p>
                <w:p w14:paraId="07F8560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belka wciągnika - wykonanie ze stali konstrukcyjnej S235J</w:t>
                  </w:r>
                </w:p>
                <w:p w14:paraId="5D0932D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barierki bezpieczeństwa - wykonanie ze stali kwasoodpornej AISI 304  (gat.1.4301)</w:t>
                  </w:r>
                </w:p>
                <w:p w14:paraId="44F05C5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podest obsługowy - wykonanie ze stali kwasoodpornej AISI 304  (gat.1.4301)</w:t>
                  </w:r>
                </w:p>
                <w:p w14:paraId="54124CB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lej zasypowy - wykonanie ze stali kwasoodpornej AISI 304  (gat.1.4301)</w:t>
                  </w:r>
                </w:p>
                <w:p w14:paraId="5D15F8A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gumowa membrana uszczelniająca wysyp zbiornika,</w:t>
                  </w:r>
                </w:p>
                <w:p w14:paraId="2EF0CEE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drzwiczki inspekcyjne</w:t>
                  </w:r>
                </w:p>
                <w:p w14:paraId="673F0CA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wykonanie aluminium pokryte powłoką chemoodporną</w:t>
                  </w:r>
                </w:p>
                <w:p w14:paraId="78D6139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nakładka demontowalna do rozcinania spodu worka BIG-BAG w przypadku worków bez rękawa wysypowego</w:t>
                  </w:r>
                </w:p>
                <w:p w14:paraId="47BBC59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 technologiczne leja z pokrywą zbiornika</w:t>
                  </w:r>
                </w:p>
                <w:p w14:paraId="0998951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króciec do odpylania stanowiska operatora na czas naważania surowców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D9D5027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C3CE8CA" w14:textId="77777777" w:rsidTr="00550BA6">
              <w:tc>
                <w:tcPr>
                  <w:tcW w:w="489" w:type="dxa"/>
                  <w:shd w:val="clear" w:color="auto" w:fill="auto"/>
                </w:tcPr>
                <w:p w14:paraId="6BB519F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DB163C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Zawór irysowy zamknięcia rękawa w workach BIG-BAG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94CD34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35247C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aluminium pokryte powłoką chemoodporną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6984FD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8BE623A" w14:textId="77777777" w:rsidTr="00550BA6">
              <w:tc>
                <w:tcPr>
                  <w:tcW w:w="489" w:type="dxa"/>
                  <w:shd w:val="clear" w:color="auto" w:fill="auto"/>
                </w:tcPr>
                <w:p w14:paraId="77BB71D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bookmarkStart w:id="1" w:name="_Hlk85987925"/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D0BF51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Podajnik celkowy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EC64A0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18138E5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316 (gat.1.4404)</w:t>
                  </w:r>
                </w:p>
                <w:p w14:paraId="1855EED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wydajność: regulowana falownikiem -                                     0-15m³/godz.</w:t>
                  </w:r>
                </w:p>
                <w:p w14:paraId="33B7D71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wlotu: DN 250</w:t>
                  </w:r>
                </w:p>
                <w:p w14:paraId="2EC451C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250 x 250 mm</w:t>
                  </w:r>
                </w:p>
                <w:p w14:paraId="3C82C5E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wirnika: 4-22 RPM</w:t>
                  </w:r>
                </w:p>
                <w:p w14:paraId="7FEF94C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listwy wirnika: z Vulkollanu lub równoważne</w:t>
                  </w:r>
                </w:p>
                <w:p w14:paraId="252C3A7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uszczelnienie: standardowe, smarowalne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CCABCE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1.5</w:t>
                  </w:r>
                </w:p>
              </w:tc>
            </w:tr>
            <w:bookmarkEnd w:id="1"/>
            <w:tr w:rsidR="00550BA6" w:rsidRPr="00550BA6" w14:paraId="5443243C" w14:textId="77777777" w:rsidTr="00550BA6">
              <w:trPr>
                <w:trHeight w:val="670"/>
              </w:trPr>
              <w:tc>
                <w:tcPr>
                  <w:tcW w:w="489" w:type="dxa"/>
                  <w:shd w:val="clear" w:color="auto" w:fill="auto"/>
                </w:tcPr>
                <w:p w14:paraId="3ACB49A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3D4510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Podest obsługowy 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3351B1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75DE96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ze stali kwasoodpornej AISI 304  (gat.1.4301)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8CFBAE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23ABEC8" w14:textId="77777777" w:rsidTr="00550BA6">
              <w:tc>
                <w:tcPr>
                  <w:tcW w:w="489" w:type="dxa"/>
                  <w:shd w:val="clear" w:color="auto" w:fill="auto"/>
                </w:tcPr>
                <w:p w14:paraId="2ED201A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996B7D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Wciągnik łańcuchowy przejezdny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61882B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55B496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udźwig: 2.0t</w:t>
                  </w:r>
                </w:p>
                <w:p w14:paraId="7A1B9A4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wysokość podnoszenia: 5.5 m</w:t>
                  </w:r>
                </w:p>
                <w:p w14:paraId="0FF9A56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 grupa natężenia pracy: 2m</w:t>
                  </w:r>
                </w:p>
                <w:p w14:paraId="774B289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 kompletne przewody zasilające</w:t>
                  </w:r>
                </w:p>
                <w:p w14:paraId="1960662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 zderzaki na belkę jezdną + obliczenia dla zderzaków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23C66A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</w:tr>
            <w:tr w:rsidR="00550BA6" w:rsidRPr="00550BA6" w14:paraId="0A01D9EA" w14:textId="77777777" w:rsidTr="00550BA6">
              <w:tc>
                <w:tcPr>
                  <w:tcW w:w="489" w:type="dxa"/>
                  <w:shd w:val="clear" w:color="auto" w:fill="auto"/>
                </w:tcPr>
                <w:p w14:paraId="22B5B54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FF84E9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Waga platformowa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3EBF9F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EE1E71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6B6ABC6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klasa szczelności: IP65</w:t>
                  </w:r>
                </w:p>
                <w:p w14:paraId="78C9FEC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zasilacz sieciowy: zasilacz wew.</w:t>
                  </w:r>
                </w:p>
                <w:p w14:paraId="7840DA6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rozmiar szalki: 1200x1200mm</w:t>
                  </w:r>
                </w:p>
                <w:p w14:paraId="6B07C33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legalizacja: tak</w:t>
                  </w:r>
                </w:p>
                <w:p w14:paraId="23D7E89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max zakres pomiarowy: 600kg/1500kg</w:t>
                  </w:r>
                </w:p>
                <w:p w14:paraId="2D0204A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dokładność odczytu : 200g/500g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417A404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0A2AB8D" w14:textId="77777777" w:rsidTr="00550BA6">
              <w:tc>
                <w:tcPr>
                  <w:tcW w:w="489" w:type="dxa"/>
                  <w:shd w:val="clear" w:color="auto" w:fill="auto"/>
                </w:tcPr>
                <w:p w14:paraId="041196D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31D5603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Zbiornik mobilny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1DA210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83323E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pojemność robocza: Vr=700 litrów</w:t>
                  </w:r>
                </w:p>
                <w:p w14:paraId="2CF60F0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przystosowanie do transportu za pomocą wózka widłowego oraz suwnicy</w:t>
                  </w:r>
                </w:p>
                <w:p w14:paraId="76AAF71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zbiornik: stal kwasoodporna AISI 304  (gat.1.4301)</w:t>
                  </w:r>
                </w:p>
                <w:p w14:paraId="17D57FF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pokrywa zbiornika: stal kwasoodporna AISI 304  (gat.1.4301)</w:t>
                  </w:r>
                </w:p>
                <w:p w14:paraId="749A646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przepustnica ręczna na wysypie ze zbiornika</w:t>
                  </w:r>
                </w:p>
                <w:p w14:paraId="620B403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dysk w wykonaniu ze stali kwasoodpornej AISI 304  (gat.1.4301)</w:t>
                  </w:r>
                </w:p>
                <w:p w14:paraId="64ABC58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uszczelnienie z tworzywa</w:t>
                  </w:r>
                </w:p>
                <w:p w14:paraId="2CC527A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zapotrzebowanie spr. powietrza: 0,5 m3/h, przy ciśnieniu min. 0,5Mpa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28E1AB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DDE2AB3" w14:textId="77777777" w:rsidTr="00550BA6">
              <w:tc>
                <w:tcPr>
                  <w:tcW w:w="489" w:type="dxa"/>
                  <w:shd w:val="clear" w:color="auto" w:fill="auto"/>
                </w:tcPr>
                <w:p w14:paraId="3B9C235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7005197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Konstrukcja wsporcza rozładunku worków BIG-BAG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EAE1DE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8BD172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konstrukcja wsporcza wciągnika - wykonanie ze stali kwasoodpornej AISI 304  (gat.1.4301)</w:t>
                  </w:r>
                </w:p>
                <w:p w14:paraId="192D376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belka wciągnika - wykonanie ze stali konstrukcyjnej S235J</w:t>
                  </w:r>
                </w:p>
                <w:p w14:paraId="76B2A81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barierki bezpieczeństwa - wykonanie ze stali kwasoodpornej AISI 304  (gat.1.4301)</w:t>
                  </w:r>
                </w:p>
                <w:p w14:paraId="3EE7F72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podest obsługowy - wykonanie ze stali kwasoodpornej AISI 304  (gat.1.4301)</w:t>
                  </w:r>
                </w:p>
                <w:p w14:paraId="6401DAB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lej zasypowy - wykonanie ze stali kwasoodpornej AISI 304  (gat.1.4301)</w:t>
                  </w:r>
                </w:p>
                <w:p w14:paraId="362FFA1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gumowa membrana uszczelniająca wysyp zbiornika,</w:t>
                  </w:r>
                </w:p>
                <w:p w14:paraId="69992D5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drzwiczki inspekcyjne</w:t>
                  </w:r>
                </w:p>
                <w:p w14:paraId="346E957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wykonanie aluminium pokryte powłoką chemoodporną </w:t>
                  </w:r>
                </w:p>
                <w:p w14:paraId="1169BF8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- nakładka demontowalna do rozcinania spodu worka BIG-BAG w przypadku worków bez rękawa wysypowego</w:t>
                  </w:r>
                </w:p>
                <w:p w14:paraId="20E5F6E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 technologiczne leja z pokrywą zbiornika</w:t>
                  </w:r>
                </w:p>
                <w:p w14:paraId="313D2F9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króciec do odpylania stanowiska operatora na czas naważania surowców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356A3F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591E9696" w14:textId="77777777" w:rsidTr="00550BA6">
              <w:tc>
                <w:tcPr>
                  <w:tcW w:w="489" w:type="dxa"/>
                  <w:shd w:val="clear" w:color="auto" w:fill="auto"/>
                </w:tcPr>
                <w:p w14:paraId="4F1916A7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086E7C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Zawór irysowy zamknięcia rękawa w workach BIG-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BAG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27762D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918856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aluminium pokryte powłoką chemoodporną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CC1FD4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E6C86B1" w14:textId="77777777" w:rsidTr="00550BA6">
              <w:tc>
                <w:tcPr>
                  <w:tcW w:w="489" w:type="dxa"/>
                  <w:shd w:val="clear" w:color="auto" w:fill="auto"/>
                </w:tcPr>
                <w:p w14:paraId="0583D3C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D5F761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Podajnik celkowy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42424E8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4CBB31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316 (gat.1.4404)</w:t>
                  </w:r>
                </w:p>
                <w:p w14:paraId="313910E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wydajność: regulowana falownikiem -                                     0-15m³/godz</w:t>
                  </w:r>
                </w:p>
                <w:p w14:paraId="754AE57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wlotu: DN 250</w:t>
                  </w:r>
                </w:p>
                <w:p w14:paraId="55527EE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250 x 250 mm</w:t>
                  </w:r>
                </w:p>
                <w:p w14:paraId="58DBD21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wirnika: 4-22 RPM</w:t>
                  </w:r>
                </w:p>
                <w:p w14:paraId="04188D1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listwy wirnika: z Vulkollanu lub równoważne</w:t>
                  </w:r>
                </w:p>
                <w:p w14:paraId="3CE943B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uszczelnienie: standardowe, smarowalne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BD751D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4.5</w:t>
                  </w:r>
                </w:p>
              </w:tc>
            </w:tr>
            <w:tr w:rsidR="00550BA6" w:rsidRPr="00550BA6" w14:paraId="441E2BAE" w14:textId="77777777" w:rsidTr="00550BA6">
              <w:tc>
                <w:tcPr>
                  <w:tcW w:w="489" w:type="dxa"/>
                  <w:shd w:val="clear" w:color="auto" w:fill="auto"/>
                </w:tcPr>
                <w:p w14:paraId="5478145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DB1E22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Wciągnik łańcuchowy przejezdny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4C3E4FC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D8876E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udźwig: 2.0t</w:t>
                  </w:r>
                </w:p>
                <w:p w14:paraId="4746CA1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wysokość podnoszenia: 8,0 m</w:t>
                  </w:r>
                </w:p>
                <w:p w14:paraId="01C4DC4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grupa natężenia pracy: 2m</w:t>
                  </w:r>
                </w:p>
                <w:p w14:paraId="78447C6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kompletne przewody zasilające</w:t>
                  </w:r>
                </w:p>
                <w:p w14:paraId="766503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zderzaki na belkę jezdną + obliczenia dla zderzaków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C3BFB2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</w:tr>
            <w:tr w:rsidR="00550BA6" w:rsidRPr="00550BA6" w14:paraId="12AD17F2" w14:textId="77777777" w:rsidTr="00550BA6">
              <w:tc>
                <w:tcPr>
                  <w:tcW w:w="489" w:type="dxa"/>
                  <w:shd w:val="clear" w:color="auto" w:fill="auto"/>
                </w:tcPr>
                <w:p w14:paraId="547E945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70EB20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Trawers do podnoszenia worków BIG-BAG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9D105F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2DDE65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udźwig: 1500kg</w:t>
                  </w:r>
                </w:p>
                <w:p w14:paraId="25DB42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</w:t>
                  </w:r>
                </w:p>
                <w:p w14:paraId="678A2BA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spełnia przepisy dyrektywy maszynowej: 2006/42/WE</w:t>
                  </w:r>
                </w:p>
                <w:p w14:paraId="3AB996A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wykonany wg zharmonizowanej normy: PN-EN 13155</w:t>
                  </w:r>
                </w:p>
                <w:p w14:paraId="7CD5A7E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cechowany: znak wytwórcy; znak CE; udźwig; nr fabryczny; rok produkcji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B98742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559D9A4" w14:textId="77777777" w:rsidTr="00550BA6">
              <w:tc>
                <w:tcPr>
                  <w:tcW w:w="489" w:type="dxa"/>
                  <w:shd w:val="clear" w:color="auto" w:fill="auto"/>
                </w:tcPr>
                <w:p w14:paraId="157C6A9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1120E3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Widły do palet / IBC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CB8AC1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3AE290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udźwig: 2000kg</w:t>
                  </w:r>
                </w:p>
                <w:p w14:paraId="6B698A8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węglowa konstrukcyjna</w:t>
                  </w:r>
                </w:p>
                <w:p w14:paraId="4AF4165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cechowany: znak wytwórcy; znak CE; udźwig; nr fabryczny; rok produkcji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10AC5F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3DE53B58" w14:textId="77777777" w:rsidTr="00550BA6">
              <w:tc>
                <w:tcPr>
                  <w:tcW w:w="489" w:type="dxa"/>
                  <w:shd w:val="clear" w:color="auto" w:fill="auto"/>
                </w:tcPr>
                <w:p w14:paraId="42FF4FE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7A93D4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Regał na paletopojemniki IBC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12A0263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4E6843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ilość miejsc na paletopojemniki: 10</w:t>
                  </w:r>
                </w:p>
                <w:p w14:paraId="3A6A037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obciążenie od 1 paletopojemnika: 1700kg</w:t>
                  </w:r>
                </w:p>
                <w:p w14:paraId="1014113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ze stali konstrukcyjnej S235JR z zabezpieczeniem antykorozyjnym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CE5907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123A3E83" w14:textId="77777777" w:rsidTr="00550BA6">
              <w:tc>
                <w:tcPr>
                  <w:tcW w:w="489" w:type="dxa"/>
                  <w:shd w:val="clear" w:color="auto" w:fill="auto"/>
                </w:tcPr>
                <w:p w14:paraId="1E22655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896107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rurociągowa - dozowanie mikrododatków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003AED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856DAE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rurociągi wykonanie: stal kwasoodporna AISI 316L (gat.1.4404)</w:t>
                  </w:r>
                </w:p>
                <w:p w14:paraId="47197CC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rurociągów: DN25</w:t>
                  </w:r>
                </w:p>
                <w:p w14:paraId="37D3DCF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rurociągi spawane</w:t>
                  </w:r>
                </w:p>
                <w:p w14:paraId="55D0DC4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zawory kulowe sterowane ręcznie wykonane ze stali nierdzewnej AISI 316,</w:t>
                  </w:r>
                </w:p>
                <w:p w14:paraId="48A0576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zawory kulowe sterowane pneumatycznie wykonane ze stali nierdzewnej AISI 316,</w:t>
                  </w:r>
                </w:p>
                <w:p w14:paraId="4A45032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kompensatory DN25</w:t>
                  </w:r>
                </w:p>
                <w:p w14:paraId="54978E2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przepływomierze masowe Coriolisa w wykonaniu ze stali 316L</w:t>
                  </w:r>
                </w:p>
                <w:p w14:paraId="5534EF2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maksymalny błąd pomiaru</w:t>
                  </w:r>
                </w:p>
                <w:p w14:paraId="6AC71FC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- przepływ masowy (liquid): ±0.15 % (standard), ±0.10 % (option)</w:t>
                  </w:r>
                </w:p>
                <w:p w14:paraId="741AFE1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- strumień objętości (liquid): ±0.15 %</w:t>
                  </w:r>
                </w:p>
                <w:p w14:paraId="4A93A33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- przepływ masowy (gas): ±0.50 %</w:t>
                  </w:r>
                </w:p>
                <w:p w14:paraId="1CEA02A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- gęstość (liquid): ±0.0005 g/cm³</w:t>
                  </w:r>
                </w:p>
                <w:p w14:paraId="5874699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- temperatura medium: ±0,5 °C ± 0,005 · T °C (±0,9 °F ± 0,003 · (T – 32) °F)</w:t>
                  </w:r>
                </w:p>
                <w:p w14:paraId="0503335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język obsługi: polski</w:t>
                  </w:r>
                </w:p>
                <w:p w14:paraId="66D5BC5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atex: brak</w:t>
                  </w:r>
                </w:p>
                <w:p w14:paraId="30A73BB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zakres roboczy przepływomierza: 0-18000 kg/h,</w:t>
                  </w:r>
                </w:p>
                <w:p w14:paraId="1AAB64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 xml:space="preserve">   - prędkość przepływu dla 4500 l/h: 7,0 m/s</w:t>
                  </w:r>
                </w:p>
                <w:p w14:paraId="3C49CD7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niepewność pomiarowa dla przepływu 100 l/h: 1,14%</w:t>
                  </w:r>
                </w:p>
                <w:p w14:paraId="765B9A1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wymagana przewodność elektryczna medium min. 5 μS/cm</w:t>
                  </w:r>
                </w:p>
                <w:p w14:paraId="3332E1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pompa membranowa DN25" + depulsator</w:t>
                  </w:r>
                </w:p>
                <w:p w14:paraId="41F976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wykonanie SS/ PTFE</w:t>
                  </w:r>
                </w:p>
                <w:p w14:paraId="1A3B439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elementy montażowe</w:t>
                  </w:r>
                </w:p>
                <w:p w14:paraId="6E9C710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elastyczne połączenia</w:t>
                  </w:r>
                </w:p>
                <w:p w14:paraId="02A9522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</w:tcPr>
                <w:p w14:paraId="34C204A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84DE639" w14:textId="77777777" w:rsidTr="00550BA6">
              <w:tc>
                <w:tcPr>
                  <w:tcW w:w="489" w:type="dxa"/>
                  <w:shd w:val="clear" w:color="auto" w:fill="auto"/>
                </w:tcPr>
                <w:p w14:paraId="5F7CF40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7AA21C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poziomu cieczy w zbiorniku IBC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4DED7D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40A1E7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bezkontaktowa, radarowa sonda poziomu cieczy.</w:t>
                  </w:r>
                </w:p>
                <w:p w14:paraId="733F247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pasmo: 80GHz</w:t>
                  </w:r>
                </w:p>
                <w:p w14:paraId="5866479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 współpracy z chmurą.</w:t>
                  </w:r>
                </w:p>
                <w:p w14:paraId="66D5306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zasilanie bateryjne.</w:t>
                  </w:r>
                </w:p>
                <w:p w14:paraId="1BAF341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bezprzewodowy, zdalny dostęp do danych pomiarowych.</w:t>
                  </w:r>
                </w:p>
                <w:p w14:paraId="2B6D36A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przystosowana również do pomiarów bezinwazyjnych w zbiornikach z tworzywa sztucznego.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7D7AE7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8EB70E3" w14:textId="77777777" w:rsidTr="00550BA6">
              <w:tc>
                <w:tcPr>
                  <w:tcW w:w="489" w:type="dxa"/>
                  <w:shd w:val="clear" w:color="auto" w:fill="auto"/>
                </w:tcPr>
                <w:p w14:paraId="6F85F95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1BC4AC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rurociągowa wody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F8CFCE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ECFBAA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1238B67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rurociągu DN50</w:t>
                  </w:r>
                </w:p>
                <w:p w14:paraId="24BCE19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zawory kulowe sterowane pneumatycznie wykonane ze stali kwasoodpornej AISI 304  (gat.1.4301)</w:t>
                  </w:r>
                </w:p>
                <w:p w14:paraId="7D2799C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wodomierz śrubowy  WDE-K50 2" (lub równoważny) jednostrumieniowy sucho bieżny przemysłowy z wymiennym wkładem pomiarowym. </w:t>
                  </w:r>
                </w:p>
                <w:p w14:paraId="7343300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przepływ - 40m3/h </w:t>
                  </w:r>
                </w:p>
                <w:p w14:paraId="7397249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do wody zimnej (50ºC) </w:t>
                  </w:r>
                </w:p>
                <w:p w14:paraId="08635B7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przyłącze rurociągu: DN50 / 2"</w:t>
                  </w:r>
                </w:p>
                <w:p w14:paraId="66B7ECD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moduł impulsowy typ PL-3 </w:t>
                  </w:r>
                </w:p>
                <w:p w14:paraId="3906F34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kompensatory</w:t>
                  </w:r>
                </w:p>
                <w:p w14:paraId="5AB034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elementy montażowe</w:t>
                  </w:r>
                </w:p>
                <w:p w14:paraId="34D24BD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elastyczne połączenia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2B3DB2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418BBA8" w14:textId="77777777" w:rsidTr="00550BA6">
              <w:tc>
                <w:tcPr>
                  <w:tcW w:w="489" w:type="dxa"/>
                  <w:shd w:val="clear" w:color="auto" w:fill="auto"/>
                </w:tcPr>
                <w:p w14:paraId="0B5688C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1C9789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Disolwer DT 2000-30/7.5 dwuwałowy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923BA8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AB6C08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pojemność robocza: Vr = 2,0 m³;</w:t>
                  </w:r>
                </w:p>
                <w:p w14:paraId="0005CB6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korpusu: Ø1600</w:t>
                  </w:r>
                </w:p>
                <w:p w14:paraId="7958CA4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dół: dennica stożkowa</w:t>
                  </w:r>
                </w:p>
                <w:p w14:paraId="5E55689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góra: dennica  elipsoidalna</w:t>
                  </w:r>
                </w:p>
                <w:p w14:paraId="0D9ABCF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korpusu: elementy stal kwasoodporna AISI 316L (gat.1.4404), które mają bezpośredni kontakt z materiałem; pozostałe wykonane ze stali kwasoodpornej AISI 304  (gat.1.4301)</w:t>
                  </w:r>
                </w:p>
                <w:p w14:paraId="0450A54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wloty: DN50 x 2 - (woda / zapas); ; DN 250 (odprowadzenie pary) x 1; DN 25 x 2 (Do uzgodnienia z Zamawiającym)</w:t>
                  </w:r>
                </w:p>
                <w:p w14:paraId="24E1623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DN 125 z przepustnicą</w:t>
                  </w:r>
                </w:p>
                <w:p w14:paraId="7580E3F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właz: 580x460 z kratką zabezpieczającą</w:t>
                  </w:r>
                </w:p>
                <w:p w14:paraId="6CB75A3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wziernik DN 125 z oświetleniem</w:t>
                  </w:r>
                </w:p>
                <w:p w14:paraId="510CF32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motoreduktory: NORD lub równoważne</w:t>
                  </w:r>
                </w:p>
                <w:p w14:paraId="78DA07A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ciśnienie robocze: atmosferyczne</w:t>
                  </w:r>
                </w:p>
                <w:p w14:paraId="5F6440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podciśnienie: hPa ( mbar) &lt; 0.4</w:t>
                  </w:r>
                </w:p>
                <w:p w14:paraId="240296A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tarcza dyspergująca: N1 = 30 kW; 400V; 50 Hz</w:t>
                  </w:r>
                </w:p>
                <w:p w14:paraId="125B04C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obrotowa: n1 = 0 - 1100 obr / min (regulowana);</w:t>
                  </w:r>
                </w:p>
                <w:p w14:paraId="48D2F3E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z chłodzeniem zewnętrznym</w:t>
                  </w:r>
                </w:p>
                <w:p w14:paraId="5FE4965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tarczy dyspergującej: DN 300; 2 szt</w:t>
                  </w:r>
                </w:p>
                <w:p w14:paraId="5F67D61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kotwica - napęd: N2 = 7.5 kW; 400V; 50 Hz</w:t>
                  </w:r>
                </w:p>
                <w:p w14:paraId="2D8C94A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obrotowa: n2 = 0-20 obr / min (regulowana)</w:t>
                  </w:r>
                </w:p>
                <w:p w14:paraId="052EDCC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z zewnętrznym chłodzeniem</w:t>
                  </w:r>
                </w:p>
                <w:p w14:paraId="71D779A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</w:t>
                  </w:r>
                </w:p>
                <w:p w14:paraId="7263F06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wyłącznik kluczykowy,</w:t>
                  </w:r>
                </w:p>
                <w:p w14:paraId="7F0BC5A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tarcza dyspergująca: włączanie / wyłączanie, przyspieszanie / zwalnianie,</w:t>
                  </w:r>
                </w:p>
                <w:p w14:paraId="01A9ED0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skrobak: włączanie / wyłączanie, przyspieszanie / zwalnianie</w:t>
                  </w:r>
                </w:p>
                <w:p w14:paraId="6EF73E9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termoizolacja urządzenia</w:t>
                  </w:r>
                </w:p>
                <w:p w14:paraId="1E2A372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na tensometrach</w:t>
                  </w:r>
                </w:p>
                <w:p w14:paraId="5491921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instalacji mycia - kula myjąca 2x</w:t>
                  </w:r>
                </w:p>
                <w:p w14:paraId="6F9DDFB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pH</w:t>
                  </w:r>
                </w:p>
                <w:p w14:paraId="169CFA4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temperatury</w:t>
                  </w:r>
                </w:p>
                <w:p w14:paraId="1F3B2F1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konduktywności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C8989E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30</w:t>
                  </w:r>
                </w:p>
                <w:p w14:paraId="037B230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7.5</w:t>
                  </w:r>
                </w:p>
                <w:p w14:paraId="25FB966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0.55</w:t>
                  </w:r>
                </w:p>
                <w:p w14:paraId="3FC6364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0.37</w:t>
                  </w:r>
                </w:p>
                <w:p w14:paraId="321E00F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1967D74" w14:textId="77777777" w:rsidTr="00550BA6">
              <w:trPr>
                <w:trHeight w:val="318"/>
              </w:trPr>
              <w:tc>
                <w:tcPr>
                  <w:tcW w:w="489" w:type="dxa"/>
                  <w:shd w:val="clear" w:color="auto" w:fill="auto"/>
                </w:tcPr>
                <w:p w14:paraId="03E3FC6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C56526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Płaszcz grzewczy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6A5387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3B73829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5965F3E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maksymalna temperatura grzania: 50°C</w:t>
                  </w:r>
                </w:p>
                <w:p w14:paraId="374BF53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połączenia: kołnierzowe DN50 PN 10</w:t>
                  </w:r>
                </w:p>
                <w:p w14:paraId="7809F25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zawór bezpieczeństwa: temperatura pracy - 60-225°C / ciśnienie do 8bar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0A33E3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23589405" w14:textId="77777777" w:rsidTr="00550BA6">
              <w:trPr>
                <w:trHeight w:val="318"/>
              </w:trPr>
              <w:tc>
                <w:tcPr>
                  <w:tcW w:w="489" w:type="dxa"/>
                  <w:shd w:val="clear" w:color="auto" w:fill="auto"/>
                </w:tcPr>
                <w:p w14:paraId="05578AD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A75CFF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pH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4B9149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B5843E6" w14:textId="77777777" w:rsidR="00550BA6" w:rsidRPr="00550BA6" w:rsidRDefault="00550BA6" w:rsidP="00550BA6">
                  <w:pPr>
                    <w:spacing w:after="0"/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zklana elektroda pH, Memosens 2.0. lub równoważna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iafragma: PTFE.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transmisja sygnału: cyfrowa.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system referencyjny: Ag/AgCl, żelowy.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opcje: rezerwuar soli, pułapka jonowa.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dopuszczenia: do stref niezagrożonych wybuchem</w:t>
                  </w:r>
                </w:p>
                <w:p w14:paraId="7431A67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yp elektrody: Wersja bazowa, punkt zerowy pH 7,0, czujnik temperatury NTC 30k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z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akres pomiarowy: 1-12 pH, -15...80oC, 0,8...17bar (abs)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ystem referencyjny: Pierścień teflonowy, pułapka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jonowa, 3 M KCl, Ag/AgCl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ługość: 225mm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FCB3FB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8F1EC9A" w14:textId="77777777" w:rsidTr="00550BA6">
              <w:tc>
                <w:tcPr>
                  <w:tcW w:w="489" w:type="dxa"/>
                  <w:shd w:val="clear" w:color="auto" w:fill="auto"/>
                </w:tcPr>
                <w:p w14:paraId="1833484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2698C9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temperatury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6423AF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5DC061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termometr modułowy z czujnikiem rezystancyjnym lub termoparą.</w:t>
                  </w:r>
                </w:p>
                <w:p w14:paraId="74E2AFB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bez osłony - bezpośredni kontakt czujnika z medium mierzonym.</w:t>
                  </w:r>
                </w:p>
                <w:p w14:paraId="377B058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wersja metryczna, z niewymiennym wkładem pomiarowym.</w:t>
                  </w:r>
                </w:p>
                <w:p w14:paraId="058EBE1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przemysłowy pomiarów temperatury w zakresie: -200...+1.100oC/ -328...2.012oF zależnie od konfiguracji.</w:t>
                  </w:r>
                </w:p>
                <w:p w14:paraId="501E5F5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najszybszy czas odpowiedzi czujnika -wkład iTHERM QuickSens lub równoważne.</w:t>
                  </w:r>
                </w:p>
                <w:p w14:paraId="383CDCF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najwyższa odporność mechaniczna czujnika: wkład iTHERM StrongSens lub równoważne.</w:t>
                  </w:r>
                </w:p>
                <w:p w14:paraId="11F6687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części zwilżanych:316L, Alloy600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513856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E698E17" w14:textId="77777777" w:rsidTr="00550BA6">
              <w:tc>
                <w:tcPr>
                  <w:tcW w:w="489" w:type="dxa"/>
                  <w:shd w:val="clear" w:color="auto" w:fill="auto"/>
                </w:tcPr>
                <w:p w14:paraId="040EB98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3EFFA8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konduktywności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86B1DB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0605F1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czujnik pomiaru konduktywności</w:t>
                  </w:r>
                </w:p>
                <w:p w14:paraId="3C2D76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przewodność; czujnik indukcyjny</w:t>
                  </w:r>
                </w:p>
                <w:p w14:paraId="371FA28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zastosowanie: chemia; woda/ścieki</w:t>
                  </w:r>
                </w:p>
                <w:p w14:paraId="53AA6D2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pomiar przewodności/stężenia</w:t>
                  </w:r>
                </w:p>
                <w:p w14:paraId="4C2B65A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czujnik cyfrowy; z protokołem Memosens lub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równoważne</w:t>
                  </w:r>
                </w:p>
                <w:p w14:paraId="37E6F59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wysoko odporny materiał czujnika</w:t>
                  </w:r>
                </w:p>
                <w:p w14:paraId="3268270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dopuszczenia: Standard</w:t>
                  </w:r>
                </w:p>
                <w:p w14:paraId="60ADFF7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przyłącze procesowe: gwint G3/4;</w:t>
                  </w:r>
                </w:p>
                <w:p w14:paraId="0E2EAD3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materiał czujnika; uszczelki; adaptera: PEEK; VITON; PEEK lub równoważne</w:t>
                  </w:r>
                </w:p>
                <w:p w14:paraId="2FB6B0F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długość kabla 7 m</w:t>
                  </w:r>
                </w:p>
                <w:p w14:paraId="0EAF420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podłączenie kabla: kabel umocowany na stałe; przewody do listwy zaciskowej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485DC8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B2DE7E7" w14:textId="77777777" w:rsidTr="00550BA6">
              <w:tc>
                <w:tcPr>
                  <w:tcW w:w="489" w:type="dxa"/>
                  <w:shd w:val="clear" w:color="auto" w:fill="auto"/>
                </w:tcPr>
                <w:p w14:paraId="427CF5F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EF547B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Konstrukcja wsporcza disolwera DT 2000-30/7.5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2CC434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13D6C1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rama wsporcza pozwala na ustawienie disolwera na tensometrach</w:t>
                  </w:r>
                </w:p>
                <w:p w14:paraId="0C6930F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A87149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7BC3E97" w14:textId="77777777" w:rsidTr="00550BA6">
              <w:tc>
                <w:tcPr>
                  <w:tcW w:w="489" w:type="dxa"/>
                  <w:shd w:val="clear" w:color="auto" w:fill="auto"/>
                </w:tcPr>
                <w:p w14:paraId="5B267D3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E9E307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Disolwer DS 5/2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45B7549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535511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pojemność robocza: Vr = 5,0 m³;</w:t>
                  </w:r>
                </w:p>
                <w:p w14:paraId="0975B61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korpusu: DN 2100</w:t>
                  </w:r>
                </w:p>
                <w:p w14:paraId="03D6F05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dół: dennica stożkowa</w:t>
                  </w:r>
                </w:p>
                <w:p w14:paraId="67CFE41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góra: dennica  elipsoidalna</w:t>
                  </w:r>
                </w:p>
                <w:p w14:paraId="2D6F45E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korpusu: elementy wykonanie: stal kwasoodporna AISI 316L (gat.1.4404), które mają bezpośredni kontakt z materiałem; pozostałe AISI 304  (gat.1.4301)</w:t>
                  </w:r>
                </w:p>
                <w:p w14:paraId="20D9F4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wloty: DN80  x3 (zalewanie z IBC, podłączenie rurociągu technologicznego/ zapas) , DN50 x 2 - (woda / zapas); ; DN 250 (odprowadzenie pary) x 1; DN 25 x 9 </w:t>
                  </w:r>
                </w:p>
                <w:p w14:paraId="6494318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DN 125 z przepustnicą</w:t>
                  </w:r>
                </w:p>
                <w:p w14:paraId="243D076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właz: 580x460 z kratką zabezpieczającą</w:t>
                  </w:r>
                </w:p>
                <w:p w14:paraId="54528BF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wziernik DN 125 z oświetleniem</w:t>
                  </w:r>
                </w:p>
                <w:p w14:paraId="7DD0FC8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motoreduktory: NORD lub równoważne</w:t>
                  </w:r>
                </w:p>
                <w:p w14:paraId="55752A9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ciśnienie robocze: atmosferyczne</w:t>
                  </w:r>
                </w:p>
                <w:p w14:paraId="0AF0222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podciśnienie: hPa ( mbar) &lt; 0.4</w:t>
                  </w:r>
                </w:p>
                <w:p w14:paraId="395ADB3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tarcza dyspergująca: N1 = 45 kW; 400V; 50 Hz</w:t>
                  </w:r>
                </w:p>
                <w:p w14:paraId="6D992E9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obrotowa: n1 = 0 - 1100 obr / min (regulowana);</w:t>
                  </w:r>
                </w:p>
                <w:p w14:paraId="289D2DA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z chłodzeniem zewnętrznym 0,55 kW</w:t>
                  </w:r>
                </w:p>
                <w:p w14:paraId="30EC13C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tarczy dyspergującej: DN 450; 2 szt</w:t>
                  </w:r>
                </w:p>
                <w:p w14:paraId="6BBFFCD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liniowa tarczy rozpraszającej: max 25,9m/s</w:t>
                  </w:r>
                </w:p>
                <w:p w14:paraId="3F543A8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kotwica - napęd: N2 = 18.5 kW; 400V; 50 Hz</w:t>
                  </w:r>
                </w:p>
                <w:p w14:paraId="1D56D05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obrotowa: n2 = 0-20 obr / min (regulowana)</w:t>
                  </w:r>
                </w:p>
                <w:p w14:paraId="2684993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z zewnętrznym chłodzeniem 0,37 kW</w:t>
                  </w:r>
                </w:p>
                <w:p w14:paraId="47F7930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</w:t>
                  </w:r>
                </w:p>
                <w:p w14:paraId="7FCF38A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wyłącznik kluczykowy,</w:t>
                  </w:r>
                </w:p>
                <w:p w14:paraId="4BBDF7E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tarcza dyspergująca: włączanie / wyłączanie, przyspieszanie / zwalnianie,</w:t>
                  </w:r>
                </w:p>
                <w:p w14:paraId="51DB1AA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skrobak: włączanie / wyłączanie, przyspieszanie / zwalnianie</w:t>
                  </w:r>
                </w:p>
                <w:p w14:paraId="5D9B319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termoizolacja urządzenia</w:t>
                  </w:r>
                </w:p>
                <w:p w14:paraId="25C975E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na tensometrach</w:t>
                  </w:r>
                </w:p>
                <w:p w14:paraId="3CBCB37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instalacji mycia - kula myjąca 2x</w:t>
                  </w:r>
                </w:p>
                <w:p w14:paraId="2E3D13C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pH</w:t>
                  </w:r>
                </w:p>
                <w:p w14:paraId="782C7A5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temperatury</w:t>
                  </w:r>
                </w:p>
                <w:p w14:paraId="5D5DDBD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konduktywności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4C742D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45</w:t>
                  </w:r>
                </w:p>
                <w:p w14:paraId="1B5BD80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18.5</w:t>
                  </w:r>
                </w:p>
                <w:p w14:paraId="2D7B0E5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0.55</w:t>
                  </w:r>
                </w:p>
                <w:p w14:paraId="64E2B16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0.37</w:t>
                  </w:r>
                </w:p>
              </w:tc>
            </w:tr>
            <w:tr w:rsidR="00550BA6" w:rsidRPr="00550BA6" w14:paraId="5B9984E4" w14:textId="77777777" w:rsidTr="00550BA6">
              <w:tc>
                <w:tcPr>
                  <w:tcW w:w="489" w:type="dxa"/>
                  <w:shd w:val="clear" w:color="auto" w:fill="auto"/>
                </w:tcPr>
                <w:p w14:paraId="3BBA0AF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25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B434C9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Płaszcz grzewczy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FDF2DA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FE73B0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64CF7F4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maksymalna temperatura grzania: 50°C</w:t>
                  </w:r>
                </w:p>
                <w:p w14:paraId="0753F3E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połączenia: kołnierzowe DN50 PN 10</w:t>
                  </w:r>
                </w:p>
                <w:p w14:paraId="3AC0EEF0" w14:textId="7AC79432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zawór bezpieczeństwa: temperatura pracy - 60-225°C / ciśnienie do </w:t>
                  </w:r>
                  <w:r w:rsidR="00C33BD4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1,5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69B36F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56673F17" w14:textId="77777777" w:rsidTr="00550BA6">
              <w:tc>
                <w:tcPr>
                  <w:tcW w:w="489" w:type="dxa"/>
                  <w:shd w:val="clear" w:color="auto" w:fill="auto"/>
                </w:tcPr>
                <w:p w14:paraId="2B8BF7C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33AD0B5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pH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1099137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B8BEC81" w14:textId="77777777" w:rsidR="00550BA6" w:rsidRPr="00550BA6" w:rsidRDefault="00550BA6" w:rsidP="00550BA6">
                  <w:pPr>
                    <w:spacing w:after="0"/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zklana elektroda pH, Memosens 2.0. lub równoważne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iafragma: PTFE.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transmisja sygnału: cyfrowa.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system referencyjny: Ag/AgCl, żelowy.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opcje: rezerwuar soli, pułapka jonowa.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dopuszczenia: do stref niezagrożonych wybuchem</w:t>
                  </w:r>
                </w:p>
                <w:p w14:paraId="21FD06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yp elektrody: Wersja bazowa, punkt zerowy pH 7,0, czujnik temperatury NTC 30k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z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akres pomiarowy: 1-12 pH, -15...80oC, 0,8...17bar (abs)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ystem referencyjny: Pierścień teflonowy, pułapka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jonowa, 3 M KCl, Ag/AgCl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ługość: 225mm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2FD9C7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2770719" w14:textId="77777777" w:rsidTr="00550BA6">
              <w:tc>
                <w:tcPr>
                  <w:tcW w:w="489" w:type="dxa"/>
                  <w:shd w:val="clear" w:color="auto" w:fill="auto"/>
                </w:tcPr>
                <w:p w14:paraId="51EC3D5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EFAC16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temperatury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4DA2AC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0A76A6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termometr modułowy z czujnikiem rezystancyjnym lub termoparą.</w:t>
                  </w:r>
                </w:p>
                <w:p w14:paraId="11AA036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bez osłony - bezpośredni kontakt czujnika z medium mierzonym.</w:t>
                  </w:r>
                </w:p>
                <w:p w14:paraId="425073C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wersja metryczna, z niewymiennym wkładem pomiarowym.</w:t>
                  </w:r>
                </w:p>
                <w:p w14:paraId="2376ADC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przemysłowy pomiarów temperatury w zakresie: -200...+1.100oC/ -328...2.012oF zależnie od konfiguracji.</w:t>
                  </w:r>
                </w:p>
                <w:p w14:paraId="1AF66BC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najszybszy czas odpowiedzi czujnika -wkład iTHERM QuickSens lub równoważne.</w:t>
                  </w:r>
                </w:p>
                <w:p w14:paraId="7A90ECF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najwyższa odporność mechaniczna czujnika: wkład iTHERM StrongSens lub równoważne.</w:t>
                  </w:r>
                </w:p>
                <w:p w14:paraId="24DF5A0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części zwilżanych:316L, Alloy600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78DB57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A21EB26" w14:textId="77777777" w:rsidTr="00550BA6">
              <w:tc>
                <w:tcPr>
                  <w:tcW w:w="489" w:type="dxa"/>
                  <w:shd w:val="clear" w:color="auto" w:fill="auto"/>
                </w:tcPr>
                <w:p w14:paraId="2B58096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B6D543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konduktywności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5C43A6E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A65DF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czujnik pomiaru konduktywności</w:t>
                  </w:r>
                </w:p>
                <w:p w14:paraId="214A81E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przewodność; czujnik indukcyjny</w:t>
                  </w:r>
                </w:p>
                <w:p w14:paraId="426703A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zastosowanie: chemia; woda/ścieki</w:t>
                  </w:r>
                </w:p>
                <w:p w14:paraId="05037A4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pomiar przewodności/stężenia</w:t>
                  </w:r>
                </w:p>
                <w:p w14:paraId="7177C00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czujnik cyfrowy; z protokołem Memosens lub równoważne</w:t>
                  </w:r>
                </w:p>
                <w:p w14:paraId="1A0DACA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wysoko odporny materiał czujnika</w:t>
                  </w:r>
                </w:p>
                <w:p w14:paraId="19A51E7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dopuszczenia: Standard</w:t>
                  </w:r>
                </w:p>
                <w:p w14:paraId="6E8EA3F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przyłącze procesowe: gwint G3/4;</w:t>
                  </w:r>
                </w:p>
                <w:p w14:paraId="7135AB7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materiał czujnika; uszczelki; adaptera: PEEK; VITON; PEEK lub równoważne</w:t>
                  </w:r>
                </w:p>
                <w:p w14:paraId="3300325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długość kabla 7 m</w:t>
                  </w:r>
                </w:p>
                <w:p w14:paraId="29976D4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podłączenie kabla: kabel umocowany na stałe; przewody do listwy zaciskowej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146F49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8278EF4" w14:textId="77777777" w:rsidTr="00550BA6">
              <w:tc>
                <w:tcPr>
                  <w:tcW w:w="489" w:type="dxa"/>
                  <w:shd w:val="clear" w:color="auto" w:fill="auto"/>
                </w:tcPr>
                <w:p w14:paraId="5246BD5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7ED97BD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Zestaw wagowy dla disolwera 5 m3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871599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F862E2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dokładność wskazań wagi +/- 10 kg</w:t>
                  </w:r>
                </w:p>
                <w:p w14:paraId="49A5483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zestaw montażowy do tensometru</w:t>
                  </w:r>
                </w:p>
                <w:p w14:paraId="64D11D3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tensometry klasy C3; </w:t>
                  </w:r>
                </w:p>
                <w:p w14:paraId="455B4EC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moduł wagowy</w:t>
                  </w:r>
                </w:p>
                <w:p w14:paraId="5AEAFDA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sterownik</w:t>
                  </w:r>
                </w:p>
                <w:p w14:paraId="041251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szafka sterownicza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4DDBE68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BCB71C4" w14:textId="77777777" w:rsidTr="00550BA6">
              <w:tc>
                <w:tcPr>
                  <w:tcW w:w="489" w:type="dxa"/>
                  <w:shd w:val="clear" w:color="auto" w:fill="auto"/>
                </w:tcPr>
                <w:p w14:paraId="70A3EC2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30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BA8436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Konstrukcja wsporcza disolwera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12EA427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55C4EE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rama wsporcza pozwala na ustawienie disolwera na tensometrach</w:t>
                  </w:r>
                </w:p>
                <w:p w14:paraId="514C9D0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330377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D13C46F" w14:textId="77777777" w:rsidTr="00550BA6">
              <w:tc>
                <w:tcPr>
                  <w:tcW w:w="489" w:type="dxa"/>
                  <w:shd w:val="clear" w:color="auto" w:fill="auto"/>
                </w:tcPr>
                <w:p w14:paraId="76D8613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6176DC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Mieszalnik jednowałowy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BDC291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3820319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pojemność robocza: Vr = 10 m³;</w:t>
                  </w:r>
                </w:p>
                <w:p w14:paraId="461C35F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2100 mm</w:t>
                  </w:r>
                </w:p>
                <w:p w14:paraId="434F2E1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ciśnienie robocze: Pmax = atmosferyczne</w:t>
                  </w:r>
                </w:p>
                <w:p w14:paraId="4FA79DF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korpusu: elementy wykonanie: stal kwasoodporna AISI 316L (gat.1.4404), które mają bezpośredni kontakt z materiałem; pozostałe AISI 304  (gat.1.4301)</w:t>
                  </w:r>
                </w:p>
                <w:p w14:paraId="6C62F6D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przyłącze do czujnika poziomu</w:t>
                  </w:r>
                </w:p>
                <w:p w14:paraId="2BA5BE6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wloty: DN80  x3 (zalewanie z IBC, podłączenie rurociągu technologicznego/ zapas) , DN50 x 2 - (woda / zapas); ; DN 250 (odprowadzenie pary) x 1; DN 25 x 9 </w:t>
                  </w:r>
                </w:p>
                <w:p w14:paraId="1087275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DN 125 z przepustnicą</w:t>
                  </w:r>
                </w:p>
                <w:p w14:paraId="2BFD73A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dół: lekko wypukły</w:t>
                  </w:r>
                </w:p>
                <w:p w14:paraId="354B6E5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dach: płaski</w:t>
                  </w:r>
                </w:p>
                <w:p w14:paraId="29D5E0A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motoreduktor: NORD lub równoważny</w:t>
                  </w:r>
                </w:p>
                <w:p w14:paraId="0D18D5C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moc napędu: P=7.5kW przystosowany do współpracy z falownikiem</w:t>
                  </w:r>
                </w:p>
                <w:p w14:paraId="0CCD8B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</w:t>
                  </w:r>
                </w:p>
                <w:p w14:paraId="4465232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wyłącznik kluczykowy,</w:t>
                  </w:r>
                </w:p>
                <w:p w14:paraId="7702220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mieszadło: włączanie / wyłączanie, przyspieszanie / zwalnianie,</w:t>
                  </w:r>
                </w:p>
                <w:p w14:paraId="27E11DD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termoizolacja urządzenia</w:t>
                  </w:r>
                </w:p>
                <w:p w14:paraId="0243C31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na tensometrach</w:t>
                  </w:r>
                </w:p>
                <w:p w14:paraId="7C9F087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instalacji mycia - kula myjąca 2x</w:t>
                  </w:r>
                </w:p>
                <w:p w14:paraId="7C158EC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pH</w:t>
                  </w:r>
                </w:p>
                <w:p w14:paraId="62138AA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temperatury</w:t>
                  </w:r>
                </w:p>
                <w:p w14:paraId="22BB66E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konduktywność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A67D99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7.5</w:t>
                  </w:r>
                </w:p>
              </w:tc>
            </w:tr>
            <w:tr w:rsidR="00550BA6" w:rsidRPr="00550BA6" w14:paraId="57B25B47" w14:textId="77777777" w:rsidTr="00550BA6">
              <w:tc>
                <w:tcPr>
                  <w:tcW w:w="489" w:type="dxa"/>
                  <w:shd w:val="clear" w:color="auto" w:fill="auto"/>
                </w:tcPr>
                <w:p w14:paraId="0A63A7D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C2AFB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Płaszcz grzewczy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7F6F5F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847B5E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621AA50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maksymalna temperatura grzania: 50°C</w:t>
                  </w:r>
                </w:p>
                <w:p w14:paraId="3339E1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połączenia: kołnierzowe DN50 PN 10</w:t>
                  </w:r>
                </w:p>
                <w:p w14:paraId="4E840B34" w14:textId="06CFCAF6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zawór bezpieczeństwa: temperatura pracy - 60-225°C / ciśnienie po </w:t>
                  </w:r>
                  <w:r w:rsidR="00C33BD4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1,5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AAE9C6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ABD1B73" w14:textId="77777777" w:rsidTr="00550BA6">
              <w:tc>
                <w:tcPr>
                  <w:tcW w:w="489" w:type="dxa"/>
                  <w:shd w:val="clear" w:color="auto" w:fill="auto"/>
                </w:tcPr>
                <w:p w14:paraId="7064A06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F6AD26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pH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015C55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E410008" w14:textId="77777777" w:rsidR="00550BA6" w:rsidRPr="00550BA6" w:rsidRDefault="00550BA6" w:rsidP="00550BA6">
                  <w:pPr>
                    <w:spacing w:after="0"/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zklana elektroda pH, Memosens 2.0 lub równoważna.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iafragma: PTFE.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transmisja sygnału: cyfrowa.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system referencyjny: Ag/AgCl, żelowy.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opcje: rezerwuar soli, pułapka jonowa.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dopuszczenia: do stref niezagrożonych wybuchem</w:t>
                  </w:r>
                </w:p>
                <w:p w14:paraId="1EAB3A2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yp elektrody: Wersja bazowa, punkt zerowy pH 7,0, czujnik temperatury NTC 30k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z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akres pomiarowy: 1-12 pH, -15...80oC, 0,8...17bar (abs)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ystem referencyjny: Pierścień teflonowy, pułapka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jonowa, 3 M KCl, Ag/AgCl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ługość: 225mm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9E2BEC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2CA549A" w14:textId="77777777" w:rsidTr="00550BA6">
              <w:tc>
                <w:tcPr>
                  <w:tcW w:w="489" w:type="dxa"/>
                  <w:shd w:val="clear" w:color="auto" w:fill="auto"/>
                </w:tcPr>
                <w:p w14:paraId="43D2F81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F84B18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temperatury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09B1E5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9E9014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termometr modułowy z czujnikiem rezystancyjnym lub termoparą.</w:t>
                  </w:r>
                </w:p>
                <w:p w14:paraId="4AE391E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bez osłony - bezpośredni kontakt czujnika z medium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mierzonym.</w:t>
                  </w:r>
                </w:p>
                <w:p w14:paraId="17614E3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wersja metryczna, z niewymiennym wkładem pomiarowym.</w:t>
                  </w:r>
                </w:p>
                <w:p w14:paraId="0B0190A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przemysłowy pomiarów temperatury w zakresie: -200...+1.100oC/ -328...2.012oF zależnie od konfiguracji.</w:t>
                  </w:r>
                </w:p>
                <w:p w14:paraId="561660B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najszybszy czas odpowiedzi czujnika -wkład iTHERM QuickSens lub równoważne.</w:t>
                  </w:r>
                </w:p>
                <w:p w14:paraId="3389C38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najwyższa odporność mechaniczna czujnika: wkład iTHERM StrongSens lub równoważne.</w:t>
                  </w:r>
                </w:p>
                <w:p w14:paraId="471E9A2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części zwilżanych:316L, Alloy600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C0BFBD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0443128C" w14:textId="77777777" w:rsidTr="00550BA6">
              <w:tc>
                <w:tcPr>
                  <w:tcW w:w="489" w:type="dxa"/>
                  <w:shd w:val="clear" w:color="auto" w:fill="auto"/>
                </w:tcPr>
                <w:p w14:paraId="571C99F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7F4AB87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konduktywności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092DDF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D59D34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czujnik pomiaru konduktywności</w:t>
                  </w:r>
                </w:p>
                <w:p w14:paraId="0A0A109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przewodność; czujnik indukcyjny</w:t>
                  </w:r>
                </w:p>
                <w:p w14:paraId="3F2B88F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zastosowanie: chemia; woda/ścieki</w:t>
                  </w:r>
                </w:p>
                <w:p w14:paraId="043214D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pomiar przewodności/stężenia</w:t>
                  </w:r>
                </w:p>
                <w:p w14:paraId="105757C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czujnik cyfrowy; z protokołem Memosens lub równoważne</w:t>
                  </w:r>
                </w:p>
                <w:p w14:paraId="01CF199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wysoko odporny materiał czujnika</w:t>
                  </w:r>
                </w:p>
                <w:p w14:paraId="011503A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dopuszczenia: Standard</w:t>
                  </w:r>
                </w:p>
                <w:p w14:paraId="1E3A030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przyłącze procesowe: gwint G3/4;</w:t>
                  </w:r>
                </w:p>
                <w:p w14:paraId="3293CAF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materiał czujnika; uszczelki; adaptera: PEEK; VITON; PEEK lub równoważne</w:t>
                  </w:r>
                </w:p>
                <w:p w14:paraId="6ADECDE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długość kabla 7 m</w:t>
                  </w:r>
                </w:p>
                <w:p w14:paraId="008DB01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podłączenie kabla: kabel umocowany na stałe; przewody do listwy zaciskowej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6A7F3D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82CB713" w14:textId="77777777" w:rsidTr="00550BA6">
              <w:tc>
                <w:tcPr>
                  <w:tcW w:w="489" w:type="dxa"/>
                  <w:shd w:val="clear" w:color="auto" w:fill="auto"/>
                </w:tcPr>
                <w:p w14:paraId="1C2B38B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12B6C4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Konstrukcja wsporcza mieszalnika</w:t>
                  </w:r>
                </w:p>
                <w:p w14:paraId="39E557D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2E68164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A2C1BC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rama wsporcza pozwala na ustawienie disolwera na tensometrach</w:t>
                  </w:r>
                </w:p>
                <w:p w14:paraId="3931932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DE7296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A2F94B2" w14:textId="77777777" w:rsidTr="00550BA6">
              <w:tc>
                <w:tcPr>
                  <w:tcW w:w="489" w:type="dxa"/>
                  <w:shd w:val="clear" w:color="auto" w:fill="auto"/>
                </w:tcPr>
                <w:p w14:paraId="16783F8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E28E50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Mieszalnik jednowałowy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1E7C52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382D05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pojemność robocza: Vr = 15 m³;</w:t>
                  </w:r>
                </w:p>
                <w:p w14:paraId="5C807B4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2600 mm</w:t>
                  </w:r>
                </w:p>
                <w:p w14:paraId="4805C6B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ciśnienie robocze: pmax = atmosferyczne</w:t>
                  </w:r>
                </w:p>
                <w:p w14:paraId="20A5C46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korpusu: elementy wykonanie: stal kwasoodporna AISI 316L (gat.1.4404), które mają bezpośredni kontakt z materiałem; pozostałe AISI 304</w:t>
                  </w:r>
                </w:p>
                <w:p w14:paraId="126CA6C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przyłącze do czujnika poziomu - pomiar ciągły</w:t>
                  </w:r>
                </w:p>
                <w:p w14:paraId="6D46970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wloty: DN80  x3 (zalewanie z IBC, podłączenie rurociągu technologicznego/ zapas) , DN50 x 2 - (woda / zapas); ; DN 250 (odprowadzenie pary) x 1; DN 25 x 2 </w:t>
                  </w:r>
                </w:p>
                <w:p w14:paraId="481BC71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wylot: DN 125 z przepustnicą</w:t>
                  </w:r>
                </w:p>
                <w:p w14:paraId="6CB2CE4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dół: lekko wypukły</w:t>
                  </w:r>
                </w:p>
                <w:p w14:paraId="22A111E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dach: płaski</w:t>
                  </w:r>
                </w:p>
                <w:p w14:paraId="1837975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motoreduktor: NORD lub równoważny</w:t>
                  </w:r>
                </w:p>
                <w:p w14:paraId="27B4C93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moc napędu: P=7.5kW przystosowany do współpracy z falownikiem</w:t>
                  </w:r>
                </w:p>
                <w:p w14:paraId="5D97B45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sterowania: Siemens lub równoważny</w:t>
                  </w:r>
                </w:p>
                <w:p w14:paraId="1FEF6A3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wyłącznik kluczykowy,</w:t>
                  </w:r>
                </w:p>
                <w:p w14:paraId="3ECB9C2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mieszadło: włączanie / wyłączanie, przyspieszanie / zwalnianie,</w:t>
                  </w:r>
                </w:p>
                <w:p w14:paraId="2433210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termoizolacja urządzenia</w:t>
                  </w:r>
                </w:p>
                <w:p w14:paraId="588793C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na tensometrach</w:t>
                  </w:r>
                </w:p>
                <w:p w14:paraId="643C87D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przystosowany do instalacji mycia - kula myjąca 2x</w:t>
                  </w:r>
                </w:p>
                <w:p w14:paraId="0134217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pH</w:t>
                  </w:r>
                </w:p>
                <w:p w14:paraId="47F3B9D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temperatury</w:t>
                  </w:r>
                </w:p>
                <w:p w14:paraId="6C2CC25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przystosowany do montażu czujnika konduktywność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C27B3F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7.5</w:t>
                  </w:r>
                </w:p>
              </w:tc>
            </w:tr>
            <w:tr w:rsidR="00550BA6" w:rsidRPr="00550BA6" w14:paraId="67BC2D40" w14:textId="77777777" w:rsidTr="00550BA6">
              <w:tc>
                <w:tcPr>
                  <w:tcW w:w="489" w:type="dxa"/>
                  <w:shd w:val="clear" w:color="auto" w:fill="auto"/>
                </w:tcPr>
                <w:p w14:paraId="3E68509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2E7DE0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Płaszcz grzewczy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543ECA4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7E3D88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4AF72DE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maksymalna temperatura grzania: 50°C</w:t>
                  </w:r>
                </w:p>
                <w:p w14:paraId="07A8D5D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połączenia: kołnierzowe DN50 PN 10</w:t>
                  </w:r>
                </w:p>
                <w:p w14:paraId="7320EB5A" w14:textId="3E7337FD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zawór bezpieczeństwa: temperatura pracy - 60-225°C / ciśnienie po </w:t>
                  </w:r>
                  <w:r w:rsidR="00C33BD4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1,5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0F1CFC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14EC61C1" w14:textId="77777777" w:rsidTr="00550BA6">
              <w:tc>
                <w:tcPr>
                  <w:tcW w:w="489" w:type="dxa"/>
                  <w:shd w:val="clear" w:color="auto" w:fill="auto"/>
                </w:tcPr>
                <w:p w14:paraId="3920E00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3D3FE02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pH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568665E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CFFF175" w14:textId="77777777" w:rsidR="00550BA6" w:rsidRPr="00550BA6" w:rsidRDefault="00550BA6" w:rsidP="00550BA6">
                  <w:pPr>
                    <w:spacing w:after="0"/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zklana elektroda pH, Memosens 2.0 lub równoważna.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iafragma: PTFE.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transmisja sygnału: cyfrowa.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system referencyjny: Ag/AgCl, żelowy.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opcje: rezerwuar soli, pułapka jonowa.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 xml:space="preserve">• 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dopuszczenia: do stref niezagrożonych wybuchem</w:t>
                  </w:r>
                </w:p>
                <w:p w14:paraId="01DF0B9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yp elektrody: Wersja bazowa, punkt zerowy pH 7,0, czujnik temperatury NTC 30k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z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akres pomiarowy: 1-12 pH, -15...80oC, 0,8...17bar (abs)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s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ystem referencyjny: Pierścień teflonowy, pułapka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jonowa, 3 M KCl, Ag/AgCl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br/>
                    <w:t>• d</w:t>
                  </w:r>
                  <w:r w:rsidRPr="00550BA6">
                    <w:rPr>
                      <w:rStyle w:val="markedcontent"/>
                      <w:rFonts w:asciiTheme="majorHAnsi" w:hAnsiTheme="majorHAnsi" w:cstheme="majorHAnsi"/>
                      <w:sz w:val="18"/>
                      <w:szCs w:val="18"/>
                    </w:rPr>
                    <w:t>ługość: 225mm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4CC83E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1490747" w14:textId="77777777" w:rsidTr="00550BA6">
              <w:tc>
                <w:tcPr>
                  <w:tcW w:w="489" w:type="dxa"/>
                  <w:shd w:val="clear" w:color="auto" w:fill="auto"/>
                </w:tcPr>
                <w:p w14:paraId="4B6EDBC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76F1BFF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temperatury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35DADA3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BDB107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termometr modułowy z czujnikiem rezystancyjnym lub termoparą.</w:t>
                  </w:r>
                </w:p>
                <w:p w14:paraId="0E13A5A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bez osłony - bezpośredni kontakt czujnika z medium mierzonym.</w:t>
                  </w:r>
                </w:p>
                <w:p w14:paraId="22C7049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wersja metryczna, z niewymiennym wkładem pomiarowym.</w:t>
                  </w:r>
                </w:p>
                <w:p w14:paraId="4808A1B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przemysłowy pomiarów temperatury w zakresie: -200...+1.100oC/ -328...2.012oF zależnie od konfiguracji.</w:t>
                  </w:r>
                </w:p>
                <w:p w14:paraId="0E301F6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najszybszy czas odpowiedzi czujnika -wkład iTHERM QuickSens lub równoważne.</w:t>
                  </w:r>
                </w:p>
                <w:p w14:paraId="67308D6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najwyższa odporność mechaniczna czujnika: wkład iTHERM StrongSens lub równoważne.</w:t>
                  </w:r>
                </w:p>
                <w:p w14:paraId="4CAE697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części zwilżanych:316L, Alloy600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A11A08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963BE8B" w14:textId="77777777" w:rsidTr="00550BA6">
              <w:tc>
                <w:tcPr>
                  <w:tcW w:w="489" w:type="dxa"/>
                  <w:shd w:val="clear" w:color="auto" w:fill="auto"/>
                </w:tcPr>
                <w:p w14:paraId="19A928A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988697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Czujnik pomiaru konduktywności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51424D1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795912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czujnik pomiaru konduktywności</w:t>
                  </w:r>
                </w:p>
                <w:p w14:paraId="3FED63E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przewodność; czujnik indukcyjny</w:t>
                  </w:r>
                </w:p>
                <w:p w14:paraId="111F32C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zastosowanie: chemia; woda/ścieki</w:t>
                  </w:r>
                </w:p>
                <w:p w14:paraId="74EB87D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pomiar przewodności/stężenia</w:t>
                  </w:r>
                </w:p>
                <w:p w14:paraId="0AC6CF2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czujnik cyfrowy; z protokołem Memosens lub równoważne</w:t>
                  </w:r>
                </w:p>
                <w:p w14:paraId="080687E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wysoko odporny materiał czujnika</w:t>
                  </w:r>
                </w:p>
                <w:p w14:paraId="7D98763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dopuszczenia: Standard</w:t>
                  </w:r>
                </w:p>
                <w:p w14:paraId="5CFD13B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przyłącze procesowe: gwint G3/4;</w:t>
                  </w:r>
                </w:p>
                <w:p w14:paraId="73EB5D8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materiał czujnika; uszczelki; adaptera: PEEK; VITON; PEEK lub równoważne</w:t>
                  </w:r>
                </w:p>
                <w:p w14:paraId="276FE76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długość kabla 7 m</w:t>
                  </w:r>
                </w:p>
                <w:p w14:paraId="0B0D088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- podłączenie kabla: kabel umocowany na stałe; przewody do listwy zaciskowej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E0BE52E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16DE047F" w14:textId="77777777" w:rsidTr="00550BA6">
              <w:tc>
                <w:tcPr>
                  <w:tcW w:w="489" w:type="dxa"/>
                  <w:shd w:val="clear" w:color="auto" w:fill="auto"/>
                </w:tcPr>
                <w:p w14:paraId="0291DA7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3077371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Konstrukcja wsporcza </w:t>
                  </w: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mieszalnika</w:t>
                  </w:r>
                </w:p>
                <w:p w14:paraId="68892CB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71867F7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FD5D20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rama wsporcza pozwala na ustawienie disolwera na tensometrach</w:t>
                  </w:r>
                </w:p>
                <w:p w14:paraId="58E7148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wykonanie: stal kwasoodporna AISI 304  (gat.1.4301)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340AA16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31E1A7FF" w14:textId="77777777" w:rsidTr="00550BA6">
              <w:tc>
                <w:tcPr>
                  <w:tcW w:w="489" w:type="dxa"/>
                  <w:shd w:val="clear" w:color="auto" w:fill="auto"/>
                </w:tcPr>
                <w:p w14:paraId="5E5F321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511477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Szafa elektryczna sterowania mieszalników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2EE7E8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1279285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Szafa elektryczna sterowania mieszalników</w:t>
                  </w:r>
                </w:p>
                <w:p w14:paraId="4D0E1C0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szafa x 2</w:t>
                  </w:r>
                </w:p>
                <w:p w14:paraId="31570C4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falowniki napędów - 10szt </w:t>
                  </w:r>
                </w:p>
                <w:p w14:paraId="737E7BF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 7" x 1 - panel lokalny - stanowisko napełniania IBC</w:t>
                  </w:r>
                </w:p>
                <w:p w14:paraId="5666CF2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panel sterowania 12" x 1 - panel główny</w:t>
                  </w:r>
                </w:p>
                <w:p w14:paraId="4126FBB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oczujnikowanie</w:t>
                  </w:r>
                </w:p>
                <w:p w14:paraId="0F946E4F" w14:textId="2489516A" w:rsid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sterownik</w:t>
                  </w:r>
                </w:p>
                <w:p w14:paraId="4305042F" w14:textId="5F0EC3C9" w:rsidR="00CD6777" w:rsidRPr="00550BA6" w:rsidRDefault="00CD6777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Pr="00CD6777">
                    <w:rPr>
                      <w:rFonts w:asciiTheme="majorHAnsi" w:hAnsiTheme="majorHAnsi" w:cstheme="majorHAnsi"/>
                      <w:sz w:val="18"/>
                      <w:szCs w:val="18"/>
                    </w:rPr>
                    <w:t>program sterowania procesem produkcji wyposażony w moduł komunikacji umożliwiający import, eksport, raportowanie oraz archiwizowanie danych w systemie ERP - Impuls EVO Zamawiającego</w:t>
                  </w:r>
                </w:p>
                <w:p w14:paraId="4C588EB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automatyka - zabezpieczenia, styczniki, układy rozruchowe silników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C67B6E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106AB1E3" w14:textId="77777777" w:rsidTr="00550BA6">
              <w:tc>
                <w:tcPr>
                  <w:tcW w:w="489" w:type="dxa"/>
                  <w:shd w:val="clear" w:color="auto" w:fill="auto"/>
                </w:tcPr>
                <w:p w14:paraId="38F6ABE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6A2D23E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odciągowa parę z mieszalników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0C6C867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5030AC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łączące od mieszalnika na zewnątrz</w:t>
                  </w:r>
                </w:p>
                <w:p w14:paraId="20C2768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kolektor odciągowy - wykonany z wykorzystaniem systemu rur i kształtek ze stali kwasoodpornej AISI 316  (gat.1.4404) </w:t>
                  </w:r>
                </w:p>
                <w:p w14:paraId="5F4AC06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termoizolacja / otulina z wnętrzem z wełny mineralnej, odporność temp. ok. 90ºC</w:t>
                  </w:r>
                </w:p>
                <w:p w14:paraId="51C4570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łączące itp.</w:t>
                  </w:r>
                </w:p>
                <w:p w14:paraId="744BB46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3 x wentylator </w:t>
                  </w:r>
                </w:p>
                <w:p w14:paraId="1754E63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moc wentylatora: 0.37kW</w:t>
                  </w:r>
                </w:p>
                <w:p w14:paraId="2F102C7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wentylatora ze stali kwasoodpornej AISI 316  (gat.1.4404)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A858C7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1,1</w:t>
                  </w:r>
                </w:p>
              </w:tc>
            </w:tr>
            <w:tr w:rsidR="00550BA6" w:rsidRPr="00550BA6" w14:paraId="50A943BC" w14:textId="77777777" w:rsidTr="00550BA6">
              <w:tc>
                <w:tcPr>
                  <w:tcW w:w="489" w:type="dxa"/>
                  <w:shd w:val="clear" w:color="auto" w:fill="auto"/>
                </w:tcPr>
                <w:p w14:paraId="6837003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1104B5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rurociągowa przesyłu produktu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9284BF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9F7DF8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rurociągi wykonanie: stal kwasoodporna AISI 316L (gat.1.4404)</w:t>
                  </w:r>
                </w:p>
                <w:p w14:paraId="65474E3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rurociągi spawane</w:t>
                  </w:r>
                </w:p>
                <w:p w14:paraId="7B900D0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średnica rurociągów: DN65</w:t>
                  </w:r>
                </w:p>
                <w:p w14:paraId="60500A0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zawory kulowe sterowane ręcznie wykonane ze stali nierdzewnej AISI 316L (gat.1.4404)</w:t>
                  </w:r>
                </w:p>
                <w:p w14:paraId="799E662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zawory kulowe sterowane pneumatycznie wykonane ze stali nierdzewnej AISI 316L (gat.1.4404</w:t>
                  </w:r>
                </w:p>
                <w:p w14:paraId="4CC26A7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kompensator DN80 /  DN65</w:t>
                  </w:r>
                </w:p>
                <w:p w14:paraId="597B585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montażowe</w:t>
                  </w:r>
                </w:p>
                <w:p w14:paraId="6BF88D7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rurociąg przesyłowy zasilający disolwery i mieszalniki, dystrybucja do zbiorników IBC</w:t>
                  </w:r>
                </w:p>
                <w:p w14:paraId="39571CB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- przyłącze disolwer - pompa</w:t>
                  </w:r>
                </w:p>
                <w:p w14:paraId="5DF56B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- połączenia elastyczne do disolwera i mieszalnika</w:t>
                  </w:r>
                </w:p>
                <w:p w14:paraId="2B21519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- przepustnica sterowana pneumatycznie DN40 /DN 65 / DN 80 </w:t>
                  </w:r>
                </w:p>
                <w:p w14:paraId="3844F78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- czujnik suchobiegu pompy</w:t>
                  </w:r>
                </w:p>
                <w:p w14:paraId="48D9142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- czujnik ciśnienia za pompą</w:t>
                  </w:r>
                </w:p>
                <w:p w14:paraId="4AE68CF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- elementy montażowe,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09BA71B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6DD49E35" w14:textId="77777777" w:rsidTr="00550BA6">
              <w:tc>
                <w:tcPr>
                  <w:tcW w:w="489" w:type="dxa"/>
                  <w:shd w:val="clear" w:color="auto" w:fill="auto"/>
                </w:tcPr>
                <w:p w14:paraId="08985D5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84278F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Pompa 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928C20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7BA855E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obrotowe wykonanie: stal kwasoodporna AISI 316L (gat.1.4404)</w:t>
                  </w:r>
                </w:p>
                <w:p w14:paraId="03F3F36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korpus wykonanie: stal kwasoodporna AISI 316L (gat.1.4404)</w:t>
                  </w:r>
                </w:p>
                <w:p w14:paraId="40CCAB4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wydajność: 15 m3/h,</w:t>
                  </w:r>
                </w:p>
                <w:p w14:paraId="06D390D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przyłącze:</w:t>
                  </w:r>
                </w:p>
                <w:p w14:paraId="7D6978D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wejście: DN 65 / PN16</w:t>
                  </w:r>
                </w:p>
                <w:p w14:paraId="524D313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wyjście: DN 40 / PN 40</w:t>
                  </w:r>
                </w:p>
                <w:p w14:paraId="7666AAE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wysokość podnoszenia: max 10m lub 1.4bar</w:t>
                  </w:r>
                </w:p>
                <w:p w14:paraId="5BB8480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hydrauliczna sprawność w punkcie pracy: 54.9%</w:t>
                  </w:r>
                </w:p>
                <w:p w14:paraId="47AFE6D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/ / częstotliwość (rpm / Hz) : 1456/50</w:t>
                  </w:r>
                </w:p>
                <w:p w14:paraId="4236DB8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1.5kW 4pole 230-400V 50Hz/460V 60Hz, IP55-F PTC</w:t>
                  </w:r>
                </w:p>
                <w:p w14:paraId="4D91CB8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uszczelnienia: VITON lub równoważne</w:t>
                  </w:r>
                </w:p>
                <w:p w14:paraId="6D3AA87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gęstość cieczy: 1,4 kg/dm³</w:t>
                  </w:r>
                </w:p>
                <w:p w14:paraId="7E5D47D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lepkość: 7.6÷50mPa*s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B9B3F3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3</w:t>
                  </w:r>
                </w:p>
              </w:tc>
            </w:tr>
            <w:tr w:rsidR="00550BA6" w:rsidRPr="00550BA6" w14:paraId="6563C41B" w14:textId="77777777" w:rsidTr="00550BA6">
              <w:trPr>
                <w:trHeight w:val="2475"/>
              </w:trPr>
              <w:tc>
                <w:tcPr>
                  <w:tcW w:w="489" w:type="dxa"/>
                  <w:shd w:val="clear" w:color="auto" w:fill="auto"/>
                </w:tcPr>
                <w:p w14:paraId="10C63BD0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FF1450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Pompa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5F2B6D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4B5C91D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obrotowe wykonanie: stal kwasoodporna AISI 316L (gat.1.4404)</w:t>
                  </w:r>
                </w:p>
                <w:p w14:paraId="3953F97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korpus wykonanie: stal kwasoodporna AISI 316L (gat.1.4404)</w:t>
                  </w:r>
                </w:p>
                <w:p w14:paraId="6596169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wydajność: 60 m3/h,</w:t>
                  </w:r>
                </w:p>
                <w:p w14:paraId="49ED2F7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przyłącze:</w:t>
                  </w:r>
                </w:p>
                <w:p w14:paraId="2B43B4B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wejście: DN 80 / PN16</w:t>
                  </w:r>
                </w:p>
                <w:p w14:paraId="5F779B7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wyjście: DN 65 / PN 16</w:t>
                  </w:r>
                </w:p>
                <w:p w14:paraId="0A9390F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wysokość podnoszenia: max 21.80mm lub 3bar</w:t>
                  </w:r>
                </w:p>
                <w:p w14:paraId="5A2D868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hydrauliczna sprawność w punkcie pracy: 54.9%</w:t>
                  </w:r>
                </w:p>
                <w:p w14:paraId="1F8E123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/ / częstotliwość (rpm / Hz) : 1456/50</w:t>
                  </w:r>
                </w:p>
                <w:p w14:paraId="285D1AB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4pole 230-400V 50Hz/460V 60Hz, IP55-F PTC</w:t>
                  </w:r>
                </w:p>
                <w:p w14:paraId="16D7102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uszczelnienia: VITON lub równoważne</w:t>
                  </w:r>
                </w:p>
                <w:p w14:paraId="5392DBE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gęstość cieczy: 1,4 kg/dm³</w:t>
                  </w:r>
                </w:p>
                <w:p w14:paraId="440A971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lepkość: 7.6÷50mPa*s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55412D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11</w:t>
                  </w:r>
                </w:p>
              </w:tc>
            </w:tr>
            <w:tr w:rsidR="00550BA6" w:rsidRPr="00550BA6" w14:paraId="5EFFBE18" w14:textId="77777777" w:rsidTr="00550BA6">
              <w:tc>
                <w:tcPr>
                  <w:tcW w:w="489" w:type="dxa"/>
                  <w:shd w:val="clear" w:color="auto" w:fill="auto"/>
                </w:tcPr>
                <w:p w14:paraId="3F671F4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72275D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Pompa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B324402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267EB0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obrotowe wykonanie: stal kwasoodporna AISI 316L (gat.1.4404)</w:t>
                  </w:r>
                </w:p>
                <w:p w14:paraId="67B121F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korpus wykonanie: stal kwasoodporna AISI 316L (gat.1.4404)</w:t>
                  </w:r>
                </w:p>
                <w:p w14:paraId="1171158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wydajność: 60 m3/h,</w:t>
                  </w:r>
                </w:p>
                <w:p w14:paraId="3A5435E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przyłącze:</w:t>
                  </w:r>
                </w:p>
                <w:p w14:paraId="4BA5F3C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wejście: DN 100 / PN16</w:t>
                  </w:r>
                </w:p>
                <w:p w14:paraId="38851C7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- wyjście: DN 80 / PN 16</w:t>
                  </w:r>
                </w:p>
                <w:p w14:paraId="65A1C38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wysokość podnoszenia: max 25.50mm lub 3.bbar</w:t>
                  </w:r>
                </w:p>
                <w:p w14:paraId="09D77BD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hydrauliczna sprawność w punkcie pracy: 52.6%</w:t>
                  </w:r>
                </w:p>
                <w:p w14:paraId="2AB5F65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prędkość / / częstotliwość (rpm / Hz) : 2957/50</w:t>
                  </w:r>
                </w:p>
                <w:p w14:paraId="21B8334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silnik 2pole 230-400V 50Hz/460V 60Hz, IP55-F PTC</w:t>
                  </w:r>
                </w:p>
                <w:p w14:paraId="32943C8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materiał uszczelnienia: VITON lub równoważne</w:t>
                  </w:r>
                </w:p>
                <w:p w14:paraId="7BE2EC0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gęstość cieczy: 1,4 kg/dm³</w:t>
                  </w:r>
                </w:p>
                <w:p w14:paraId="4B865C8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lepkość: 7.6÷250mPa*s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C979A19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15</w:t>
                  </w:r>
                </w:p>
              </w:tc>
            </w:tr>
            <w:tr w:rsidR="00550BA6" w:rsidRPr="00550BA6" w14:paraId="661B6B6C" w14:textId="77777777" w:rsidTr="00550BA6">
              <w:tc>
                <w:tcPr>
                  <w:tcW w:w="489" w:type="dxa"/>
                  <w:shd w:val="clear" w:color="auto" w:fill="auto"/>
                </w:tcPr>
                <w:p w14:paraId="142C993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DFF1F3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Waga platformowa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F5E207C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2910E6C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0873115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klasa szczelności: IP65</w:t>
                  </w:r>
                </w:p>
                <w:p w14:paraId="416C889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zasilacz sieciowy: zasilacz wew.</w:t>
                  </w:r>
                </w:p>
                <w:p w14:paraId="7BC1418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rozmiar szalki: 1200x1200mm</w:t>
                  </w:r>
                </w:p>
                <w:p w14:paraId="3FFCB49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legalizacja: tak</w:t>
                  </w:r>
                </w:p>
                <w:p w14:paraId="5CA99E3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max zakres pomiarowy: 600kg/1500kg</w:t>
                  </w:r>
                </w:p>
                <w:p w14:paraId="722759C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dokładność odczytu : 200g/500g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AAC112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540FB50" w14:textId="77777777" w:rsidTr="00550BA6">
              <w:tc>
                <w:tcPr>
                  <w:tcW w:w="489" w:type="dxa"/>
                  <w:shd w:val="clear" w:color="auto" w:fill="auto"/>
                </w:tcPr>
                <w:p w14:paraId="44F4EF0B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0383468D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Podest obsługowy mieszalników 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5E36429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62A6BED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wykonanie: stal kwasoodporna AISI 304  (gat.1.4301)</w:t>
                  </w:r>
                </w:p>
                <w:p w14:paraId="31F3A88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konstrukcja wsporcza zbiorników</w:t>
                  </w:r>
                </w:p>
                <w:p w14:paraId="6B9510E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barierki bezpieczeństwa</w:t>
                  </w:r>
                </w:p>
                <w:p w14:paraId="50B5F07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• schody dostępowe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6ED6E5F6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7C51ACB2" w14:textId="77777777" w:rsidTr="00550BA6">
              <w:tc>
                <w:tcPr>
                  <w:tcW w:w="489" w:type="dxa"/>
                  <w:shd w:val="clear" w:color="auto" w:fill="auto"/>
                </w:tcPr>
                <w:p w14:paraId="68F60A18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41EE395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Odpylacz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B1AE41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01AE5C7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certyfikat do pracy w strefie zagrożonej wybuchem (ATEX) - brak</w:t>
                  </w:r>
                </w:p>
                <w:p w14:paraId="191E2DF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filtracyjne: POLYPLEAT lub równoważne</w:t>
                  </w:r>
                </w:p>
                <w:p w14:paraId="35D5B2A0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tkanina filtracyjna: FB (antystatyczna i wodo-olejoodporna)</w:t>
                  </w:r>
                </w:p>
                <w:p w14:paraId="62326B7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powierzchnia filtracji: 45 m2</w:t>
                  </w:r>
                </w:p>
                <w:p w14:paraId="43513E5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obudowa filtra: stal kwasoodporna AISI 304  (gat.1.4301)</w:t>
                  </w:r>
                </w:p>
                <w:p w14:paraId="1ED1A3D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otrzepywanie wkładów: pneumatyczne</w:t>
                  </w:r>
                </w:p>
                <w:p w14:paraId="6B86475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elektroniczny czujnik różnicy ciśnień: MDPE</w:t>
                  </w:r>
                </w:p>
                <w:p w14:paraId="196BBA3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inspekcja: klapa inspekcyjna</w:t>
                  </w:r>
                </w:p>
                <w:p w14:paraId="54D368C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wentylator: 4.0 kW</w:t>
                  </w:r>
                </w:p>
                <w:p w14:paraId="4D679F3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ilość elektrozaworów: 12 szt.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1B53E3A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4</w:t>
                  </w:r>
                </w:p>
              </w:tc>
            </w:tr>
            <w:tr w:rsidR="00550BA6" w:rsidRPr="00550BA6" w14:paraId="2795355A" w14:textId="77777777" w:rsidTr="00550BA6">
              <w:tc>
                <w:tcPr>
                  <w:tcW w:w="489" w:type="dxa"/>
                  <w:shd w:val="clear" w:color="auto" w:fill="auto"/>
                </w:tcPr>
                <w:p w14:paraId="645B34DA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A0789B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odpylająca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E3A978F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18D5024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łączące od miejsca pracy operatora do filtra</w:t>
                  </w:r>
                </w:p>
                <w:p w14:paraId="3EC4E92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kolektor odciągowy - wykonany z wykorzystaniem systemu rur i kształtek ze stali kwasoodpornej AISI 304  (gat.1.4301) </w:t>
                  </w:r>
                </w:p>
                <w:p w14:paraId="23327AEE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łączące itp.</w:t>
                  </w:r>
                </w:p>
                <w:p w14:paraId="62A2C18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przepustnice  ze stali kwasoodpornej AISI 304  (gat.1.4301) sterowana ręcznie na wlocie / regulacja siły odciągu </w:t>
                  </w:r>
                </w:p>
                <w:p w14:paraId="18E7DD7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przepustnice ze stali kwasoodpornej AISI 304  </w:t>
                  </w:r>
                </w:p>
                <w:p w14:paraId="1228149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(gat.1.4301)  sterowana pneumatycznie  na wlocie / zamykanie całkowite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26ABCAF1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467595DE" w14:textId="77777777" w:rsidTr="00550BA6">
              <w:tc>
                <w:tcPr>
                  <w:tcW w:w="489" w:type="dxa"/>
                  <w:shd w:val="clear" w:color="auto" w:fill="auto"/>
                </w:tcPr>
                <w:p w14:paraId="222C813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20659AF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pneumatyczna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4F7690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5284DCD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zapotrzebowanie sprężonego powietrza: 2.5m3/min P=6-8bar</w:t>
                  </w:r>
                </w:p>
                <w:p w14:paraId="4E1970BC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dostarczanie i montaż zaworów elektromagnetycznych w szafach systemowych</w:t>
                  </w:r>
                </w:p>
                <w:p w14:paraId="4106B87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cewki do wszystkich siłowników w urządzeniach zainstalowanych</w:t>
                  </w:r>
                </w:p>
                <w:p w14:paraId="39DF4A61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dostarczanie elementów układu zasilania pneumatycznego, ze zbiornika wyrównawczego do szafy </w:t>
                  </w:r>
                </w:p>
                <w:p w14:paraId="463537F7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dystrybucja układu pneumatycznego dla wszystkich zaworów pneumatycznych występujących w technologii</w:t>
                  </w:r>
                </w:p>
                <w:p w14:paraId="02B0D893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dokumentacja powykonawcza</w:t>
                  </w:r>
                </w:p>
                <w:p w14:paraId="55712AB6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skrzynka zasilania sprężonego powietrza</w:t>
                  </w:r>
                </w:p>
                <w:p w14:paraId="71806182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obudowa</w:t>
                  </w:r>
                </w:p>
                <w:p w14:paraId="65299D74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złącza</w:t>
                  </w:r>
                </w:p>
                <w:p w14:paraId="088A5445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węże pneumatyczne</w:t>
                  </w:r>
                </w:p>
                <w:p w14:paraId="3DCF887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elementy montażowe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5DB366A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550BA6" w:rsidRPr="00550BA6" w14:paraId="194F35E5" w14:textId="77777777" w:rsidTr="00550BA6">
              <w:tc>
                <w:tcPr>
                  <w:tcW w:w="489" w:type="dxa"/>
                  <w:shd w:val="clear" w:color="auto" w:fill="auto"/>
                </w:tcPr>
                <w:p w14:paraId="28033BE5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1F1D764B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Instalacja elektryczna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484FD444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14:paraId="398F174F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wykonanie dokumentacji powykonawczej i pomiar rezystancji izolacji.</w:t>
                  </w:r>
                </w:p>
                <w:p w14:paraId="417E0D09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• szafa zasilająca 400 V </w:t>
                  </w:r>
                </w:p>
                <w:p w14:paraId="1BC6FC38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przełączniki naprawcze / remontowe</w:t>
                  </w:r>
                </w:p>
                <w:p w14:paraId="3BC6C40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drabiny kablowe wykonane ze stali kwasoodpornej</w:t>
                  </w:r>
                </w:p>
                <w:p w14:paraId="535B895A" w14:textId="77777777" w:rsidR="00550BA6" w:rsidRPr="00550BA6" w:rsidRDefault="00550BA6" w:rsidP="00550BA6">
                  <w:pPr>
                    <w:spacing w:after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550BA6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• przewody elektryczne</w:t>
                  </w:r>
                </w:p>
              </w:tc>
              <w:tc>
                <w:tcPr>
                  <w:tcW w:w="863" w:type="dxa"/>
                  <w:shd w:val="clear" w:color="auto" w:fill="auto"/>
                </w:tcPr>
                <w:p w14:paraId="79B113BD" w14:textId="77777777" w:rsidR="00550BA6" w:rsidRPr="00550BA6" w:rsidRDefault="00550BA6" w:rsidP="00550BA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4D8A7896" w14:textId="77777777" w:rsidR="00550BA6" w:rsidRPr="005F1A08" w:rsidRDefault="00550BA6" w:rsidP="00550BA6">
            <w:pPr>
              <w:pStyle w:val="Tekstpodstawowy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5025F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E3D7B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F0BB5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32653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C5E2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FAC5E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169DE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A70CE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6F24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81FFA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9C0F1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3CF7CC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D8358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E5567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0A0D0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EFA7A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55AEE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73507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8F918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8B33D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1443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8874D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DF886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C5BDA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227B2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EA5A3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6844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C4D7A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EDC4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29135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D1269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E3011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D6ACD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3190F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43CFC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EFEF9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542FA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9C3CB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480AD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78083C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A3C4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D1688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BF0BC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728E0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39C16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AE9EC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6DB3D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5D3E6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8960B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F5DC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3CEBC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71F5B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F9E205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373365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D9DCC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65522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21856C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C4566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4F41C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FE65F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FBB24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07383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6913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B8A9D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EEA32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183E1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D506F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E0E5D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0083C5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B45C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4FC47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870E3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8342DF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DA4A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4B7F3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793C4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12E3C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BB706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9DE06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CA71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8C3A8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F0993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DBE4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B267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CC8F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7D13A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969695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73485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2C722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E2D86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DBC3B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89FF0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743ED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A54E8D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35709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DE5BA5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AF1EC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846F9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2F58B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4E7BD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A116D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7C8C3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B0221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93160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F6F4A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83A9C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CBED0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79A21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6CAE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A0DCD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AB27D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BA3C46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0C083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1ED8DA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97D8D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2D4D12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5E3E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8C0B1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86E01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90587C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8269E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4B0F1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2A475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DCD11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FECB5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E9E8D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780A99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D73C5D" w14:textId="7B69EF92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09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  <w:p w14:paraId="52BE047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8BF68" w14:textId="51A56FC7" w:rsidR="00550BA6" w:rsidRP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0BA6">
              <w:rPr>
                <w:rFonts w:ascii="Arial" w:hAnsi="Arial" w:cs="Arial"/>
                <w:i/>
                <w:iCs/>
                <w:sz w:val="18"/>
                <w:szCs w:val="18"/>
              </w:rPr>
              <w:t>(odnosi się do specyfiki wszystkich wymienionych urządzeń produkcyjnych)</w:t>
            </w:r>
          </w:p>
          <w:p w14:paraId="2682CE92" w14:textId="77777777" w:rsidR="00550BA6" w:rsidRP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A974E7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17BD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7E261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CFD2D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0E72D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09ED77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2203B0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5CCF8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E26AE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B8AD13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6C506B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9A1BC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1F44C4" w14:textId="77777777" w:rsidR="00550BA6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40EAD5" w14:textId="142817A1" w:rsidR="00550BA6" w:rsidRPr="00420909" w:rsidRDefault="00550BA6" w:rsidP="00550BA6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BA6" w:rsidRPr="00420909" w14:paraId="0CB92976" w14:textId="77777777" w:rsidTr="00550BA6">
        <w:trPr>
          <w:trHeight w:val="170"/>
        </w:trPr>
        <w:tc>
          <w:tcPr>
            <w:tcW w:w="8222" w:type="dxa"/>
          </w:tcPr>
          <w:p w14:paraId="70852D5F" w14:textId="1FD11686" w:rsidR="00550BA6" w:rsidRPr="00550BA6" w:rsidRDefault="00550BA6" w:rsidP="00550BA6">
            <w:pPr>
              <w:pStyle w:val="Tekstpodstawowy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Pozostałe informacje:</w:t>
            </w:r>
          </w:p>
          <w:p w14:paraId="402A8D2C" w14:textId="7777777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sz w:val="18"/>
                <w:szCs w:val="18"/>
              </w:rPr>
              <w:t>Inwestycja realizowana będzie w m. Grabki Duże, gmina Szydłów (województwo Świętokrzyskie).</w:t>
            </w:r>
          </w:p>
          <w:p w14:paraId="52FCECE4" w14:textId="13741A29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sz w:val="18"/>
                <w:szCs w:val="18"/>
              </w:rPr>
              <w:t>Realizacja przyłącza elektrycznego, kanałów odpływowych oraz płyty fundamentowej po stronie Zamawiającego, zgodnie z Załącznikiem nr 2b – Projektem technologicznym do niniejszego zapytania ofertowego.</w:t>
            </w:r>
          </w:p>
          <w:p w14:paraId="6F61923C" w14:textId="681C46B2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sz w:val="18"/>
                <w:szCs w:val="18"/>
              </w:rPr>
              <w:t>Minimalny wymagany przez Zamawiającego okres gwarancji i rękojmi na urządzenia produkcyjne wchodzące w skład przedmiotu zamówienia wynosi 2 lata (licząc od dnia podpisania bezusterkowego protokołu odbioru końcowego przedmiotu zamówienia).</w:t>
            </w:r>
          </w:p>
          <w:p w14:paraId="7A3E8D35" w14:textId="2130B9FD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Minimalny wymagany przez Zamawiającego okres gwarancji i rękojmi na roboty montażowe stanowiące część przedmiotu zamówienia wynosi 3 lata (licząc od dnia podpisania bezusterkowego protokołu odbioru końcowego przedmiotu zamówienia).</w:t>
            </w:r>
          </w:p>
          <w:p w14:paraId="30FA9FB7" w14:textId="655BF287" w:rsidR="00550BA6" w:rsidRPr="00550BA6" w:rsidRDefault="00550BA6" w:rsidP="00550BA6">
            <w:pPr>
              <w:pStyle w:val="Tekstpodstawowy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0BA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Termin realizacji zamówienia to </w:t>
            </w:r>
            <w:r w:rsidRPr="00550BA6">
              <w:rPr>
                <w:rFonts w:asciiTheme="majorHAnsi" w:hAnsiTheme="majorHAnsi" w:cstheme="majorHAnsi"/>
                <w:b/>
                <w:sz w:val="18"/>
                <w:szCs w:val="18"/>
              </w:rPr>
              <w:t>maksymalnie 30.09.2023 r.</w:t>
            </w:r>
          </w:p>
        </w:tc>
        <w:tc>
          <w:tcPr>
            <w:tcW w:w="1701" w:type="dxa"/>
            <w:vAlign w:val="center"/>
          </w:tcPr>
          <w:p w14:paraId="19CDF192" w14:textId="693B4082" w:rsidR="00550BA6" w:rsidRPr="00420909" w:rsidRDefault="00550BA6" w:rsidP="00420909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09">
              <w:rPr>
                <w:rFonts w:ascii="Arial" w:hAnsi="Arial" w:cs="Arial"/>
                <w:sz w:val="18"/>
                <w:szCs w:val="18"/>
              </w:rPr>
              <w:lastRenderedPageBreak/>
              <w:t>spełnia / nie spełnia*</w:t>
            </w:r>
          </w:p>
        </w:tc>
      </w:tr>
    </w:tbl>
    <w:p w14:paraId="5D05B992" w14:textId="5C92EB7C" w:rsidR="004D26B4" w:rsidRPr="008A1378" w:rsidRDefault="00941A53" w:rsidP="008D5946">
      <w:pPr>
        <w:spacing w:before="120" w:after="240"/>
        <w:jc w:val="both"/>
        <w:rPr>
          <w:rFonts w:ascii="Arial" w:hAnsi="Arial" w:cs="Arial"/>
          <w:noProof/>
          <w:sz w:val="20"/>
          <w:szCs w:val="20"/>
        </w:rPr>
      </w:pPr>
      <w:r w:rsidRPr="008A1378">
        <w:rPr>
          <w:rFonts w:ascii="Arial" w:hAnsi="Arial" w:cs="Arial"/>
          <w:noProof/>
          <w:sz w:val="20"/>
          <w:szCs w:val="20"/>
        </w:rPr>
        <w:t>*niewłaściwe skreślić</w:t>
      </w:r>
    </w:p>
    <w:p w14:paraId="40018872" w14:textId="644F4306" w:rsidR="006C3863" w:rsidRPr="00A5407A" w:rsidRDefault="00016926" w:rsidP="00A5407A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WARTOŚCI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387"/>
      </w:tblGrid>
      <w:tr w:rsidR="00D32D92" w:rsidRPr="00515EF7" w14:paraId="2358F9F6" w14:textId="77777777" w:rsidTr="00D32D92">
        <w:trPr>
          <w:trHeight w:val="765"/>
        </w:trPr>
        <w:tc>
          <w:tcPr>
            <w:tcW w:w="9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5" w:color="auto" w:fill="auto"/>
            <w:vAlign w:val="center"/>
          </w:tcPr>
          <w:p w14:paraId="452B25E1" w14:textId="0DFE13E3" w:rsidR="00D32D92" w:rsidRPr="00D32D92" w:rsidRDefault="004C5BDF" w:rsidP="00D32D9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4C5BDF">
              <w:rPr>
                <w:rFonts w:ascii="Arial Narrow" w:eastAsia="MS Mincho" w:hAnsi="Arial Narrow" w:cstheme="majorHAnsi"/>
                <w:b/>
                <w:bCs/>
                <w:sz w:val="24"/>
                <w:szCs w:val="24"/>
              </w:rPr>
              <w:t>Dostawa i montaż instalacji pilotowej do produkcji nawozów płynnych</w:t>
            </w:r>
          </w:p>
        </w:tc>
      </w:tr>
      <w:tr w:rsidR="00EF3847" w:rsidRPr="00515EF7" w14:paraId="4AADEFED" w14:textId="77777777" w:rsidTr="00250C1C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F1281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Wartość netto:………………………………zł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5D660" w14:textId="77777777" w:rsidR="00EF3847" w:rsidRPr="00515EF7" w:rsidRDefault="00EF3847" w:rsidP="00AE7E0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  <w:tr w:rsidR="00EF3847" w:rsidRPr="00515EF7" w14:paraId="1559FBFB" w14:textId="77777777" w:rsidTr="00250C1C">
        <w:trPr>
          <w:trHeight w:val="51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A22C7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Stawka podatku VAT (%):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F14E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3847" w:rsidRPr="00515EF7" w14:paraId="2BEC1DE0" w14:textId="77777777" w:rsidTr="00250C1C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79F7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Wartość brutto:………………………….….zł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D1E5" w14:textId="77777777" w:rsidR="00EF3847" w:rsidRPr="00515EF7" w:rsidRDefault="00EF3847" w:rsidP="00AE7E0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</w:tbl>
    <w:p w14:paraId="768F277D" w14:textId="77777777" w:rsidR="00CF2202" w:rsidRDefault="00CF2202" w:rsidP="00CF2202">
      <w:pPr>
        <w:spacing w:after="0" w:line="240" w:lineRule="auto"/>
        <w:rPr>
          <w:rFonts w:ascii="Arial" w:hAnsi="Arial" w:cs="Arial"/>
          <w:b/>
          <w:noProof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387"/>
      </w:tblGrid>
      <w:tr w:rsidR="00BA3E14" w:rsidRPr="00515EF7" w14:paraId="15940CDD" w14:textId="77777777" w:rsidTr="005347D5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7DA68" w14:textId="77777777" w:rsidR="00BA3E14" w:rsidRPr="004C5BDF" w:rsidRDefault="00BA3E14" w:rsidP="005347D5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C5BD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Okres gwarancji</w:t>
            </w:r>
            <w:r w:rsidR="004C5BDF" w:rsidRPr="004C5BD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urządzenia produkcyjne wchodzące w skład przedmiotu zamówienia</w:t>
            </w:r>
          </w:p>
          <w:p w14:paraId="00B9A233" w14:textId="77777777" w:rsidR="004C5BDF" w:rsidRDefault="004C5BDF" w:rsidP="005347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M</w:t>
            </w:r>
            <w:r w:rsidRPr="004C5BDF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inimalny wymagany przez Zamawiającego okres gwarancji i rękojmi na urządzenia produkcyjne wchodzące w skład przedmiotu zamówienia </w:t>
            </w:r>
            <w:r w:rsidRPr="004C5BDF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wynosi 2 lata </w:t>
            </w:r>
            <w:r w:rsidRPr="004C5BDF">
              <w:rPr>
                <w:rFonts w:ascii="Arial Narrow" w:hAnsi="Arial Narrow" w:cs="Arial"/>
                <w:color w:val="000000"/>
                <w:sz w:val="20"/>
                <w:szCs w:val="20"/>
              </w:rPr>
              <w:t>(licząc od dnia podpisania bezusterkowego protokołu odbioru końcowego przedmiotu zamówienia).</w:t>
            </w:r>
          </w:p>
          <w:p w14:paraId="71A5A426" w14:textId="2542DB99" w:rsidR="004C5BDF" w:rsidRPr="004C5BDF" w:rsidRDefault="004C5BDF" w:rsidP="005347D5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C5BDF">
              <w:rPr>
                <w:rFonts w:ascii="Arial Narrow" w:hAnsi="Arial Narrow" w:cs="Arial"/>
                <w:color w:val="000000"/>
                <w:sz w:val="20"/>
                <w:szCs w:val="20"/>
              </w:rPr>
              <w:t>Należy podać w pełnych latach kalendarzowych (1 rok = 12 miesięcy). Jeżeli Oferent poda okres gwarancji w niepełnych latach kalendarzowych, Zamawiający zaokrągli go w dół do pełnych lat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73332" w14:textId="79A9669D" w:rsidR="00BA3E14" w:rsidRPr="00515EF7" w:rsidRDefault="00BA3E14" w:rsidP="005347D5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80A022C" w14:textId="77777777" w:rsidR="00F73235" w:rsidRDefault="00F73235" w:rsidP="00CF2202">
      <w:pPr>
        <w:rPr>
          <w:rFonts w:ascii="Arial" w:hAnsi="Arial" w:cs="Arial"/>
          <w:b/>
          <w:noProof/>
        </w:rPr>
      </w:pPr>
    </w:p>
    <w:p w14:paraId="71EA2405" w14:textId="0943524F" w:rsidR="00CF2202" w:rsidRPr="003C5C0B" w:rsidRDefault="00CF2202" w:rsidP="00CF2202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DATA PRZYGOTOWANIA OFERTY </w:t>
      </w:r>
    </w:p>
    <w:p w14:paraId="5AB7F532" w14:textId="77777777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E465D63" w14:textId="6A5BCD8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Data przygotowania oferty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56967933" w14:textId="77777777" w:rsidR="00B113C8" w:rsidRPr="00810089" w:rsidRDefault="00B113C8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4B5DF89" w14:textId="45160447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DANE OSOBY DO KONTAKTU</w:t>
      </w:r>
    </w:p>
    <w:p w14:paraId="604D6E7F" w14:textId="77777777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594F547" w14:textId="4093AB18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Imię i nazwisko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0E9250EE" w14:textId="684C93C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Numer telefonu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1E376D6A" w14:textId="3F193DBD" w:rsidR="00016926" w:rsidRPr="003C5C0B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noProof/>
          <w:sz w:val="22"/>
          <w:szCs w:val="22"/>
          <w:lang w:val="en-US"/>
        </w:rPr>
        <w:t>Adres e-mail</w:t>
      </w:r>
      <w:r w:rsidR="00810089">
        <w:rPr>
          <w:rFonts w:ascii="Arial" w:hAnsi="Arial" w:cs="Arial"/>
          <w:noProof/>
          <w:sz w:val="22"/>
          <w:szCs w:val="22"/>
          <w:lang w:val="en-US"/>
        </w:rPr>
        <w:t>:</w:t>
      </w:r>
    </w:p>
    <w:p w14:paraId="4F6D42C4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DA72914" w14:textId="27B2308A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OŚWIADCZENIA</w:t>
      </w:r>
    </w:p>
    <w:p w14:paraId="00DFAFDF" w14:textId="77777777" w:rsidR="00016926" w:rsidRPr="00F55C2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66EBFE" w14:textId="41811303" w:rsidR="003C5C0B" w:rsidRPr="006C3863" w:rsidRDefault="00016926" w:rsidP="00016926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lastRenderedPageBreak/>
        <w:t xml:space="preserve">Oświadczam, że </w:t>
      </w:r>
      <w:r>
        <w:rPr>
          <w:rFonts w:ascii="Arial" w:hAnsi="Arial" w:cs="Arial"/>
          <w:noProof/>
          <w:sz w:val="22"/>
          <w:szCs w:val="22"/>
        </w:rPr>
        <w:t xml:space="preserve">cena zawiera wszystkie koszty związane </w:t>
      </w:r>
      <w:r w:rsidRPr="00F55C2B">
        <w:rPr>
          <w:rFonts w:ascii="Arial" w:hAnsi="Arial" w:cs="Arial"/>
          <w:noProof/>
          <w:sz w:val="22"/>
          <w:szCs w:val="22"/>
        </w:rPr>
        <w:t xml:space="preserve">z </w:t>
      </w:r>
      <w:r>
        <w:rPr>
          <w:rFonts w:ascii="Arial" w:hAnsi="Arial" w:cs="Arial"/>
          <w:noProof/>
          <w:sz w:val="22"/>
          <w:szCs w:val="22"/>
        </w:rPr>
        <w:t>realizacją</w:t>
      </w:r>
      <w:r w:rsidRPr="00F55C2B">
        <w:rPr>
          <w:rFonts w:ascii="Arial" w:hAnsi="Arial" w:cs="Arial"/>
          <w:noProof/>
          <w:sz w:val="22"/>
          <w:szCs w:val="22"/>
        </w:rPr>
        <w:t xml:space="preserve"> przedmiotu </w:t>
      </w:r>
      <w:r w:rsidR="00620CB2">
        <w:rPr>
          <w:rFonts w:ascii="Arial" w:hAnsi="Arial" w:cs="Arial"/>
          <w:noProof/>
          <w:sz w:val="22"/>
          <w:szCs w:val="22"/>
        </w:rPr>
        <w:t>oferty</w:t>
      </w:r>
      <w:r w:rsidRPr="00F55C2B">
        <w:rPr>
          <w:rFonts w:ascii="Arial" w:hAnsi="Arial" w:cs="Arial"/>
          <w:noProof/>
          <w:sz w:val="22"/>
          <w:szCs w:val="22"/>
        </w:rPr>
        <w:t xml:space="preserve"> </w:t>
      </w:r>
      <w:r w:rsidR="00297AC3">
        <w:rPr>
          <w:rFonts w:ascii="Arial" w:hAnsi="Arial" w:cs="Arial"/>
          <w:noProof/>
          <w:sz w:val="22"/>
          <w:szCs w:val="22"/>
        </w:rPr>
        <w:t>– jest kompletna.</w:t>
      </w:r>
    </w:p>
    <w:p w14:paraId="4BB4C3BE" w14:textId="7E972C1B" w:rsidR="00016926" w:rsidRPr="007B7E56" w:rsidRDefault="00016926" w:rsidP="00E76E39">
      <w:pPr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E76E39">
        <w:rPr>
          <w:rFonts w:ascii="Arial" w:hAnsi="Arial" w:cs="Arial"/>
          <w:noProof/>
        </w:rPr>
        <w:t>Oświadczam, że zapoznałem się z zapytaniem ofertowym n</w:t>
      </w:r>
      <w:r w:rsidR="008D5946" w:rsidRPr="00E76E39">
        <w:rPr>
          <w:rFonts w:ascii="Arial" w:hAnsi="Arial" w:cs="Arial"/>
          <w:noProof/>
        </w:rPr>
        <w:t xml:space="preserve">r </w:t>
      </w:r>
      <w:r w:rsidR="007B7E56" w:rsidRPr="007B7E56">
        <w:rPr>
          <w:rFonts w:ascii="Arial" w:eastAsia="Times New Roman" w:hAnsi="Arial" w:cs="Arial"/>
          <w:bCs/>
          <w:lang w:eastAsia="pl-PL"/>
        </w:rPr>
        <w:t>2023-8351-142768</w:t>
      </w:r>
      <w:r w:rsidR="007B7E56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hAnsi="Arial" w:cs="Arial"/>
          <w:noProof/>
        </w:rPr>
        <w:t>nie wnoszę</w:t>
      </w:r>
      <w:r w:rsidRPr="00F55C2B">
        <w:rPr>
          <w:rFonts w:ascii="Arial" w:hAnsi="Arial" w:cs="Arial"/>
          <w:noProof/>
        </w:rPr>
        <w:t xml:space="preserve"> do </w:t>
      </w:r>
      <w:r>
        <w:rPr>
          <w:rFonts w:ascii="Arial" w:hAnsi="Arial" w:cs="Arial"/>
          <w:noProof/>
        </w:rPr>
        <w:t>niego zastrzeżeń i przyjmuję</w:t>
      </w:r>
      <w:r w:rsidRPr="00F55C2B">
        <w:rPr>
          <w:rFonts w:ascii="Arial" w:hAnsi="Arial" w:cs="Arial"/>
          <w:noProof/>
        </w:rPr>
        <w:t xml:space="preserve"> warunki w </w:t>
      </w:r>
      <w:r>
        <w:rPr>
          <w:rFonts w:ascii="Arial" w:hAnsi="Arial" w:cs="Arial"/>
          <w:noProof/>
        </w:rPr>
        <w:t>nim</w:t>
      </w:r>
      <w:r w:rsidRPr="00F55C2B">
        <w:rPr>
          <w:rFonts w:ascii="Arial" w:hAnsi="Arial" w:cs="Arial"/>
          <w:noProof/>
        </w:rPr>
        <w:t xml:space="preserve"> zawarte oraz zdoby</w:t>
      </w:r>
      <w:r>
        <w:rPr>
          <w:rFonts w:ascii="Arial" w:hAnsi="Arial" w:cs="Arial"/>
          <w:noProof/>
        </w:rPr>
        <w:t>łem</w:t>
      </w:r>
      <w:r w:rsidRPr="00F55C2B">
        <w:rPr>
          <w:rFonts w:ascii="Arial" w:hAnsi="Arial" w:cs="Arial"/>
          <w:noProof/>
        </w:rPr>
        <w:t xml:space="preserve"> konieczne informacje do przygotowania oferty.</w:t>
      </w:r>
    </w:p>
    <w:p w14:paraId="304F882F" w14:textId="76284664" w:rsidR="00667513" w:rsidRDefault="00934F04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Oferent</w:t>
      </w:r>
      <w:r w:rsidR="00016926">
        <w:rPr>
          <w:rFonts w:ascii="Arial" w:hAnsi="Arial" w:cs="Arial"/>
          <w:noProof/>
          <w:sz w:val="22"/>
          <w:szCs w:val="22"/>
        </w:rPr>
        <w:t xml:space="preserve"> nie zalega z płatnościami z tytułu podatków i opłat lub składek na ubezpiecznie społeczne lub zdrowotne oraz że znajduje się w sytuacji ekonomicznej i finansowej pozwalającej na realizację zadania.</w:t>
      </w:r>
    </w:p>
    <w:p w14:paraId="7DE1CDB6" w14:textId="6D9B05E2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A9DBE6B" w14:textId="43B88CAD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jestem związany niniejszą ofertą przez okres </w:t>
      </w:r>
      <w:r w:rsidR="00B729ED">
        <w:rPr>
          <w:rFonts w:ascii="Arial" w:hAnsi="Arial" w:cs="Arial"/>
          <w:noProof/>
          <w:sz w:val="22"/>
          <w:szCs w:val="22"/>
        </w:rPr>
        <w:t>30</w:t>
      </w:r>
      <w:r>
        <w:rPr>
          <w:rFonts w:ascii="Arial" w:hAnsi="Arial" w:cs="Arial"/>
          <w:noProof/>
          <w:sz w:val="22"/>
          <w:szCs w:val="22"/>
        </w:rPr>
        <w:t xml:space="preserve"> dni licząc od daty upływu terminu składania ofert.</w:t>
      </w:r>
    </w:p>
    <w:p w14:paraId="259BF87F" w14:textId="77777777" w:rsidR="00F638C9" w:rsidRPr="006C3863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6E9B630" w14:textId="3847CB4C" w:rsidR="00667513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w przypadku wyboru mojej oferty za najkorzystniejszą, zobowiazuję się zawrzeć </w:t>
      </w:r>
      <w:r w:rsidRPr="00406184">
        <w:rPr>
          <w:rFonts w:ascii="Arial" w:hAnsi="Arial" w:cs="Arial"/>
          <w:noProof/>
          <w:sz w:val="22"/>
          <w:szCs w:val="22"/>
        </w:rPr>
        <w:t>umowę</w:t>
      </w:r>
      <w:r w:rsidR="00981CC9" w:rsidRPr="00406184">
        <w:rPr>
          <w:rFonts w:ascii="Arial" w:hAnsi="Arial" w:cs="Arial"/>
          <w:noProof/>
          <w:sz w:val="22"/>
          <w:szCs w:val="22"/>
        </w:rPr>
        <w:t xml:space="preserve"> (której wzór stanowi załącznik nr 8 do zapytania ofertowego)</w:t>
      </w:r>
      <w:r>
        <w:rPr>
          <w:rFonts w:ascii="Arial" w:hAnsi="Arial" w:cs="Arial"/>
          <w:noProof/>
          <w:sz w:val="22"/>
          <w:szCs w:val="22"/>
        </w:rPr>
        <w:t xml:space="preserve"> na wykonanie przedmiotu oferty w miejscu i terminie wskazanych przez Zamawiającego.</w:t>
      </w:r>
    </w:p>
    <w:p w14:paraId="5E48E575" w14:textId="2D82ED37" w:rsidR="00F638C9" w:rsidRPr="002F22EF" w:rsidRDefault="00AB1F63" w:rsidP="00406184">
      <w:pPr>
        <w:spacing w:after="240"/>
        <w:jc w:val="both"/>
        <w:rPr>
          <w:rFonts w:ascii="Arial" w:hAnsi="Arial" w:cs="Arial"/>
          <w:noProof/>
        </w:rPr>
      </w:pPr>
      <w:r w:rsidRPr="00406184">
        <w:rPr>
          <w:rFonts w:ascii="Arial" w:hAnsi="Arial" w:cs="Arial"/>
          <w:noProof/>
        </w:rPr>
        <w:t>Oświadczam, że posiadam wszelkie uprawnienia do wykonania określonej działalności lub czynności niezbędne do realizacji przedmiotu zamówienia, jeżeli przepisy prawa nakładają obowiazek posiadania takich uprawnień. Oświadczam, że w przypadku wyboru mojej oferty jako najkorzystniejsza zobowiązuje się przedstawić Zamawiającemu wszystkie wymagane prawem uprawnienia przed podpisaniem umowy na realizację zamówienia.</w:t>
      </w:r>
    </w:p>
    <w:p w14:paraId="0EB0DEF6" w14:textId="66AB4219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gwarantuję wykonanie całości niniejszego zamówienia zgodnie z wymogami zawartymi</w:t>
      </w:r>
      <w:r w:rsidR="00297AC3">
        <w:rPr>
          <w:rFonts w:ascii="Arial" w:hAnsi="Arial" w:cs="Arial"/>
          <w:noProof/>
          <w:sz w:val="22"/>
          <w:szCs w:val="22"/>
        </w:rPr>
        <w:t xml:space="preserve"> w</w:t>
      </w:r>
      <w:r>
        <w:rPr>
          <w:rFonts w:ascii="Arial" w:hAnsi="Arial" w:cs="Arial"/>
          <w:noProof/>
          <w:sz w:val="22"/>
          <w:szCs w:val="22"/>
        </w:rPr>
        <w:t xml:space="preserve">  zapytaniu </w:t>
      </w:r>
      <w:r w:rsidR="00297AC3">
        <w:rPr>
          <w:rFonts w:ascii="Arial" w:hAnsi="Arial" w:cs="Arial"/>
          <w:noProof/>
          <w:sz w:val="22"/>
          <w:szCs w:val="22"/>
        </w:rPr>
        <w:t>ofertowym oraz jego załącznikach</w:t>
      </w:r>
      <w:r w:rsidR="00E70E8D">
        <w:rPr>
          <w:rFonts w:ascii="Arial" w:hAnsi="Arial" w:cs="Arial"/>
          <w:noProof/>
          <w:sz w:val="22"/>
          <w:szCs w:val="22"/>
        </w:rPr>
        <w:t>.</w:t>
      </w:r>
    </w:p>
    <w:p w14:paraId="7E8B42FD" w14:textId="7777777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3F95E40A" w14:textId="090606ED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</w:t>
      </w:r>
      <w:r w:rsidR="00EB5161">
        <w:rPr>
          <w:rFonts w:ascii="Arial" w:hAnsi="Arial" w:cs="Arial"/>
          <w:noProof/>
          <w:sz w:val="22"/>
          <w:szCs w:val="22"/>
        </w:rPr>
        <w:t xml:space="preserve">zapoznałem się z klauzulą dotyczącą przetwarzania danych osobowych stanowiacą załącznik nr </w:t>
      </w:r>
      <w:r w:rsidR="00467390">
        <w:rPr>
          <w:rFonts w:ascii="Arial" w:hAnsi="Arial" w:cs="Arial"/>
          <w:noProof/>
          <w:sz w:val="22"/>
          <w:szCs w:val="22"/>
        </w:rPr>
        <w:t>6</w:t>
      </w:r>
      <w:r w:rsidR="00EB5161">
        <w:rPr>
          <w:rFonts w:ascii="Arial" w:hAnsi="Arial" w:cs="Arial"/>
          <w:noProof/>
          <w:sz w:val="22"/>
          <w:szCs w:val="22"/>
        </w:rPr>
        <w:t xml:space="preserve"> do zapytania ofertowego. </w:t>
      </w:r>
      <w:r w:rsidR="00506518">
        <w:rPr>
          <w:rFonts w:ascii="Arial" w:hAnsi="Arial" w:cs="Arial"/>
          <w:noProof/>
          <w:sz w:val="22"/>
          <w:szCs w:val="22"/>
        </w:rPr>
        <w:t>Wyrażam zgode na przetwarzanie danych zawartych w ofercie zgodnie z informacjami zawartymi w klauz</w:t>
      </w:r>
      <w:r w:rsidR="00BE3FFA">
        <w:rPr>
          <w:rFonts w:ascii="Arial" w:hAnsi="Arial" w:cs="Arial"/>
          <w:noProof/>
          <w:sz w:val="22"/>
          <w:szCs w:val="22"/>
        </w:rPr>
        <w:t>u</w:t>
      </w:r>
      <w:r w:rsidR="00506518">
        <w:rPr>
          <w:rFonts w:ascii="Arial" w:hAnsi="Arial" w:cs="Arial"/>
          <w:noProof/>
          <w:sz w:val="22"/>
          <w:szCs w:val="22"/>
        </w:rPr>
        <w:t xml:space="preserve">li dotyczącej przetwarzania danych osobowych stanowiacej załącznik nr </w:t>
      </w:r>
      <w:r w:rsidR="00467390">
        <w:rPr>
          <w:rFonts w:ascii="Arial" w:hAnsi="Arial" w:cs="Arial"/>
          <w:noProof/>
          <w:sz w:val="22"/>
          <w:szCs w:val="22"/>
        </w:rPr>
        <w:t>6</w:t>
      </w:r>
      <w:r w:rsidR="00506518">
        <w:rPr>
          <w:rFonts w:ascii="Arial" w:hAnsi="Arial" w:cs="Arial"/>
          <w:noProof/>
          <w:sz w:val="22"/>
          <w:szCs w:val="22"/>
        </w:rPr>
        <w:t xml:space="preserve"> do zapytania ofertowego</w:t>
      </w:r>
    </w:p>
    <w:p w14:paraId="3BF57986" w14:textId="27C98B25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343D116" w14:textId="13B362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 groźbą odpowiedzialności karnej oświadczamy, iż załączone do oferty dokumenty opisują stan faktyczny i prawny, aktualny na dzień przygotowania oferty.</w:t>
      </w:r>
    </w:p>
    <w:p w14:paraId="2D979F08" w14:textId="79EBC0C3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709F0016" w14:textId="77777777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1ED33771" w14:textId="219A9E4E" w:rsidR="00016926" w:rsidRPr="003C5C0B" w:rsidRDefault="00016926" w:rsidP="003C5C0B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ZAŁĄCZNIKI DO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02382DE7" w14:textId="77777777" w:rsidR="002F2A9E" w:rsidRDefault="00FC20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2F2A9E">
        <w:rPr>
          <w:rFonts w:ascii="Arial" w:hAnsi="Arial" w:cs="Arial"/>
          <w:sz w:val="22"/>
          <w:szCs w:val="22"/>
          <w:lang w:val="en-US"/>
        </w:rPr>
        <w:t xml:space="preserve">Pełnomocnictwo (jeśli dotyczy) </w:t>
      </w:r>
    </w:p>
    <w:p w14:paraId="48FF3B6E" w14:textId="2424FF28" w:rsidR="00297AC3" w:rsidRDefault="00FC20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F72">
        <w:rPr>
          <w:rFonts w:ascii="Arial" w:hAnsi="Arial" w:cs="Arial"/>
          <w:bCs/>
          <w:sz w:val="22"/>
          <w:szCs w:val="22"/>
        </w:rPr>
        <w:t>Oświadczenie o braku powiązań osobowych/kapitałowych z Zamawiającym</w:t>
      </w:r>
      <w:r w:rsidRPr="00856F72">
        <w:rPr>
          <w:rFonts w:ascii="Arial" w:hAnsi="Arial" w:cs="Arial"/>
          <w:sz w:val="22"/>
          <w:szCs w:val="22"/>
        </w:rPr>
        <w:t xml:space="preserve"> przygotowane na formularzu stanowiącym Załącznik nr </w:t>
      </w:r>
      <w:r w:rsidR="00467390">
        <w:rPr>
          <w:rFonts w:ascii="Arial" w:hAnsi="Arial" w:cs="Arial"/>
          <w:sz w:val="22"/>
          <w:szCs w:val="22"/>
        </w:rPr>
        <w:t>4</w:t>
      </w:r>
      <w:r w:rsidRPr="00856F72">
        <w:rPr>
          <w:rFonts w:ascii="Arial" w:hAnsi="Arial" w:cs="Arial"/>
          <w:sz w:val="22"/>
          <w:szCs w:val="22"/>
        </w:rPr>
        <w:t xml:space="preserve"> do Zapytania Ofertowego.</w:t>
      </w:r>
      <w:r w:rsidR="002F2A9E">
        <w:rPr>
          <w:rFonts w:ascii="Arial" w:hAnsi="Arial" w:cs="Arial"/>
          <w:sz w:val="22"/>
          <w:szCs w:val="22"/>
        </w:rPr>
        <w:t xml:space="preserve"> </w:t>
      </w:r>
    </w:p>
    <w:p w14:paraId="125FBB95" w14:textId="6232CFF7" w:rsidR="00E36AD8" w:rsidRDefault="00E36AD8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C5EC9">
        <w:rPr>
          <w:rFonts w:ascii="Arial" w:hAnsi="Arial" w:cs="Arial"/>
          <w:sz w:val="22"/>
          <w:szCs w:val="22"/>
        </w:rPr>
        <w:t xml:space="preserve">Wykaz zrealizowanych podobnych zamówień przygotowany na załączniku nr </w:t>
      </w:r>
      <w:r w:rsidR="00467390">
        <w:rPr>
          <w:rFonts w:ascii="Arial" w:hAnsi="Arial" w:cs="Arial"/>
          <w:sz w:val="22"/>
          <w:szCs w:val="22"/>
        </w:rPr>
        <w:t>5</w:t>
      </w:r>
      <w:r w:rsidRPr="00EC5EC9">
        <w:rPr>
          <w:rFonts w:ascii="Arial" w:hAnsi="Arial" w:cs="Arial"/>
          <w:sz w:val="22"/>
          <w:szCs w:val="22"/>
        </w:rPr>
        <w:t xml:space="preserve"> do Zapytania Ofertowego potwierdzający spełnienie warunku Wiedzy i doświadczenia</w:t>
      </w:r>
      <w:r w:rsidR="00C207F6">
        <w:rPr>
          <w:rFonts w:ascii="Arial" w:hAnsi="Arial" w:cs="Arial"/>
          <w:sz w:val="22"/>
          <w:szCs w:val="22"/>
        </w:rPr>
        <w:t xml:space="preserve"> wraz z referencjami potwierdzającymi prawidłowe wykonanie zamówień.</w:t>
      </w:r>
    </w:p>
    <w:p w14:paraId="52611B22" w14:textId="5F2390F6" w:rsidR="00667513" w:rsidRPr="00E36AD8" w:rsidRDefault="00667513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Polisa ubezpieczeniowa OC na kwotę nie zmniejszą niż wartość oferty</w:t>
      </w:r>
      <w:r w:rsidR="004C5BDF">
        <w:rPr>
          <w:rFonts w:ascii="Arial" w:hAnsi="Arial" w:cs="Arial"/>
          <w:sz w:val="22"/>
          <w:szCs w:val="22"/>
        </w:rPr>
        <w:t xml:space="preserve"> </w:t>
      </w:r>
      <w:r w:rsidR="004C5BDF" w:rsidRPr="004C5BDF">
        <w:rPr>
          <w:rFonts w:ascii="Arial" w:hAnsi="Arial" w:cs="Arial"/>
          <w:sz w:val="22"/>
          <w:szCs w:val="22"/>
        </w:rPr>
        <w:t>wraz z dowodem opłacenia bieżącej składki</w:t>
      </w:r>
    </w:p>
    <w:p w14:paraId="0319EEAD" w14:textId="77777777" w:rsidR="001534E7" w:rsidRPr="00AB44A1" w:rsidRDefault="001534E7" w:rsidP="0007758C">
      <w:pPr>
        <w:pStyle w:val="Akapitzlist"/>
        <w:keepNext/>
        <w:keepLines/>
        <w:ind w:left="360"/>
        <w:jc w:val="both"/>
        <w:outlineLvl w:val="2"/>
      </w:pPr>
    </w:p>
    <w:p w14:paraId="7956E762" w14:textId="419DD992" w:rsidR="002F2A9E" w:rsidRPr="005D4234" w:rsidRDefault="00016926" w:rsidP="002F2A9E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5D4234">
        <w:rPr>
          <w:rFonts w:ascii="Arial" w:hAnsi="Arial" w:cs="Arial"/>
          <w:b/>
          <w:noProof/>
          <w:sz w:val="22"/>
          <w:szCs w:val="22"/>
        </w:rPr>
        <w:t xml:space="preserve">PODPISY OSÓB UPEŁNOMOCNIONYCH DO REPREZENTOWANIA </w:t>
      </w:r>
      <w:r w:rsidR="00695858">
        <w:rPr>
          <w:rFonts w:ascii="Arial" w:hAnsi="Arial" w:cs="Arial"/>
          <w:b/>
          <w:noProof/>
          <w:sz w:val="22"/>
          <w:szCs w:val="22"/>
        </w:rPr>
        <w:t>DOSTAWCY</w:t>
      </w:r>
      <w:r w:rsidRPr="005D4234">
        <w:rPr>
          <w:rFonts w:ascii="Arial" w:hAnsi="Arial" w:cs="Arial"/>
          <w:b/>
          <w:noProof/>
          <w:sz w:val="22"/>
          <w:szCs w:val="22"/>
        </w:rPr>
        <w:t xml:space="preserve">                  I SKŁADANIA OŚWIADCZEŃ WOLI W JEGO IMIENIU</w:t>
      </w:r>
      <w:r w:rsidR="002F2A9E" w:rsidRPr="005D4234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404D430" w14:textId="414D1839" w:rsidR="00016926" w:rsidRPr="006C3863" w:rsidRDefault="00016926" w:rsidP="002F2A9E">
      <w:pPr>
        <w:spacing w:after="240"/>
        <w:jc w:val="both"/>
        <w:rPr>
          <w:rFonts w:ascii="Arial" w:hAnsi="Arial" w:cs="Arial"/>
          <w:b/>
          <w:noProof/>
        </w:rPr>
      </w:pPr>
    </w:p>
    <w:tbl>
      <w:tblPr>
        <w:tblStyle w:val="Tabela-Siatka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3"/>
        <w:gridCol w:w="5798"/>
      </w:tblGrid>
      <w:tr w:rsidR="00E36AD8" w:rsidRPr="002C082B" w14:paraId="02D4C039" w14:textId="77777777" w:rsidTr="000C69E8">
        <w:trPr>
          <w:trHeight w:val="752"/>
        </w:trPr>
        <w:tc>
          <w:tcPr>
            <w:tcW w:w="3393" w:type="dxa"/>
          </w:tcPr>
          <w:p w14:paraId="4B345F24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3332BD7F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3C9C8DAC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5CF3E5D6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  <w:r w:rsidRPr="000F0FD7"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5798" w:type="dxa"/>
          </w:tcPr>
          <w:p w14:paraId="13C5213B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0C9889C9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52EAA415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</w:p>
          <w:p w14:paraId="0EA59F16" w14:textId="77777777" w:rsidR="00E36AD8" w:rsidRPr="000F0FD7" w:rsidRDefault="00E36AD8" w:rsidP="000C69E8">
            <w:pPr>
              <w:jc w:val="center"/>
              <w:rPr>
                <w:sz w:val="16"/>
                <w:szCs w:val="16"/>
              </w:rPr>
            </w:pPr>
            <w:r w:rsidRPr="000F0FD7">
              <w:rPr>
                <w:sz w:val="16"/>
                <w:szCs w:val="16"/>
              </w:rPr>
              <w:t>………….…………………………………………………………</w:t>
            </w:r>
            <w:r>
              <w:rPr>
                <w:sz w:val="16"/>
                <w:szCs w:val="16"/>
              </w:rPr>
              <w:t>……………</w:t>
            </w:r>
          </w:p>
        </w:tc>
      </w:tr>
      <w:tr w:rsidR="00E36AD8" w:rsidRPr="002C082B" w14:paraId="11DE95E6" w14:textId="77777777" w:rsidTr="000C69E8">
        <w:trPr>
          <w:trHeight w:val="655"/>
        </w:trPr>
        <w:tc>
          <w:tcPr>
            <w:tcW w:w="3393" w:type="dxa"/>
          </w:tcPr>
          <w:p w14:paraId="36DF0B25" w14:textId="77777777" w:rsidR="00E36AD8" w:rsidRPr="000F0FD7" w:rsidRDefault="00E36AD8" w:rsidP="000C69E8">
            <w:pPr>
              <w:jc w:val="center"/>
              <w:rPr>
                <w:i/>
                <w:sz w:val="16"/>
                <w:szCs w:val="16"/>
              </w:rPr>
            </w:pPr>
            <w:r w:rsidRPr="000F0FD7">
              <w:rPr>
                <w:i/>
                <w:sz w:val="16"/>
                <w:szCs w:val="16"/>
              </w:rPr>
              <w:t>Miejscowość i data</w:t>
            </w:r>
          </w:p>
        </w:tc>
        <w:tc>
          <w:tcPr>
            <w:tcW w:w="5798" w:type="dxa"/>
          </w:tcPr>
          <w:p w14:paraId="25BB6C61" w14:textId="77777777" w:rsidR="00E36AD8" w:rsidRPr="000F0FD7" w:rsidRDefault="00E36AD8" w:rsidP="000C69E8">
            <w:pPr>
              <w:jc w:val="center"/>
              <w:rPr>
                <w:i/>
                <w:sz w:val="16"/>
                <w:szCs w:val="16"/>
              </w:rPr>
            </w:pPr>
            <w:r w:rsidRPr="000F0FD7">
              <w:rPr>
                <w:i/>
                <w:sz w:val="16"/>
                <w:szCs w:val="16"/>
              </w:rPr>
              <w:t>Pieczątka firmowa oraz czytelny podpis upoważnionego(ych) przedstawiciela(i) Oferenta</w:t>
            </w:r>
          </w:p>
          <w:p w14:paraId="223978DE" w14:textId="77777777" w:rsidR="00E36AD8" w:rsidRPr="000F0FD7" w:rsidRDefault="00E36AD8" w:rsidP="000C69E8">
            <w:pPr>
              <w:jc w:val="center"/>
              <w:rPr>
                <w:i/>
                <w:sz w:val="16"/>
                <w:szCs w:val="16"/>
              </w:rPr>
            </w:pPr>
            <w:r w:rsidRPr="000F0FD7">
              <w:rPr>
                <w:i/>
                <w:sz w:val="16"/>
                <w:szCs w:val="16"/>
              </w:rPr>
              <w:t>(pożądany podpis imieniem i nazwiskiem lub pieczątka z imieniem i nazwiskiem)</w:t>
            </w:r>
          </w:p>
        </w:tc>
      </w:tr>
    </w:tbl>
    <w:p w14:paraId="23470422" w14:textId="77777777" w:rsidR="001858D5" w:rsidRPr="00E36AD8" w:rsidRDefault="001858D5"/>
    <w:sectPr w:rsidR="001858D5" w:rsidRPr="00E36AD8" w:rsidSect="008502DF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555F" w14:textId="77777777" w:rsidR="003E4F36" w:rsidRDefault="003E4F36">
      <w:pPr>
        <w:spacing w:after="0" w:line="240" w:lineRule="auto"/>
      </w:pPr>
      <w:r>
        <w:separator/>
      </w:r>
    </w:p>
  </w:endnote>
  <w:endnote w:type="continuationSeparator" w:id="0">
    <w:p w14:paraId="757C4BB1" w14:textId="77777777" w:rsidR="003E4F36" w:rsidRDefault="003E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Normalny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E5D9" w14:textId="77777777" w:rsidR="00896736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5502DB">
      <w:rPr>
        <w:rFonts w:ascii="Arial" w:hAnsi="Arial" w:cs="Arial"/>
        <w:noProof/>
      </w:rPr>
      <w:t>8</w:t>
    </w:r>
    <w:r w:rsidRPr="007A10BD">
      <w:rPr>
        <w:rFonts w:ascii="Arial" w:hAnsi="Arial" w:cs="Arial"/>
      </w:rPr>
      <w:fldChar w:fldCharType="end"/>
    </w:r>
  </w:p>
  <w:p w14:paraId="6332B908" w14:textId="77777777" w:rsidR="0089673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680" w14:textId="77777777" w:rsidR="003E4F36" w:rsidRDefault="003E4F36">
      <w:pPr>
        <w:spacing w:after="0" w:line="240" w:lineRule="auto"/>
      </w:pPr>
      <w:r>
        <w:separator/>
      </w:r>
    </w:p>
  </w:footnote>
  <w:footnote w:type="continuationSeparator" w:id="0">
    <w:p w14:paraId="4616FED7" w14:textId="77777777" w:rsidR="003E4F36" w:rsidRDefault="003E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08E8" w14:textId="613B7775" w:rsidR="0017740E" w:rsidRDefault="0017740E" w:rsidP="0017740E">
    <w:pPr>
      <w:tabs>
        <w:tab w:val="left" w:pos="1980"/>
      </w:tabs>
      <w:spacing w:line="288" w:lineRule="auto"/>
      <w:rPr>
        <w:noProof/>
      </w:rPr>
    </w:pPr>
    <w:r>
      <w:rPr>
        <w:noProof/>
      </w:rPr>
      <w:t xml:space="preserve"> </w:t>
    </w:r>
    <w:r w:rsidR="00447AA7">
      <w:rPr>
        <w:noProof/>
      </w:rPr>
      <w:drawing>
        <wp:inline distT="0" distB="0" distL="0" distR="0" wp14:anchorId="4162BCF7" wp14:editId="7138A704">
          <wp:extent cx="5760720" cy="586740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E3AD2E" w14:textId="77777777" w:rsidR="00896736" w:rsidRDefault="003E4F36" w:rsidP="00E819D2">
    <w:pPr>
      <w:pStyle w:val="Nagwek"/>
      <w:tabs>
        <w:tab w:val="clear" w:pos="9072"/>
      </w:tabs>
      <w:ind w:left="-709" w:right="-567"/>
    </w:pPr>
    <w:r>
      <w:rPr>
        <w:noProof/>
      </w:rPr>
      <w:pict w14:anchorId="51FF6835">
        <v:rect id="_x0000_i1025" alt="" style="width:517.4pt;height:.5pt;mso-width-percent:0;mso-height-percent:0;mso-width-percent:0;mso-height-percent: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9E3C7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4DD9"/>
    <w:multiLevelType w:val="hybridMultilevel"/>
    <w:tmpl w:val="0040FCB4"/>
    <w:lvl w:ilvl="0" w:tplc="B16618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E7A"/>
    <w:multiLevelType w:val="hybridMultilevel"/>
    <w:tmpl w:val="FFFFFFFF"/>
    <w:styleLink w:val="List1"/>
    <w:lvl w:ilvl="0" w:tplc="075CD8DA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B150BDD4">
      <w:start w:val="1"/>
      <w:numFmt w:val="lowerLetter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3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E0909B56">
      <w:start w:val="1"/>
      <w:numFmt w:val="lowerRoman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6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C23C11FC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77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64BAAC0E">
      <w:start w:val="1"/>
      <w:numFmt w:val="lowerLetter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9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0D387784">
      <w:start w:val="1"/>
      <w:numFmt w:val="lowerRoman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2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8116A7BE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3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BDFCEC5E">
      <w:start w:val="1"/>
      <w:numFmt w:val="lowerLetter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57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57721D54">
      <w:start w:val="1"/>
      <w:numFmt w:val="lowerRoman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83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B5E27E8"/>
    <w:multiLevelType w:val="hybridMultilevel"/>
    <w:tmpl w:val="FFFFFFFF"/>
    <w:styleLink w:val="List21"/>
    <w:lvl w:ilvl="0" w:tplc="6422FF18">
      <w:start w:val="1"/>
      <w:numFmt w:val="decimal"/>
      <w:lvlText w:val="%1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88" w:hanging="30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7C2E7B4">
      <w:start w:val="1"/>
      <w:numFmt w:val="lowerLetter"/>
      <w:lvlText w:val="%2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A90CA062">
      <w:start w:val="1"/>
      <w:numFmt w:val="lowerRoman"/>
      <w:lvlText w:val="%3."/>
      <w:lvlJc w:val="left"/>
      <w:pPr>
        <w:tabs>
          <w:tab w:val="left" w:pos="709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6366BB72">
      <w:start w:val="1"/>
      <w:numFmt w:val="decimal"/>
      <w:lvlText w:val="%4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5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7936971A">
      <w:start w:val="1"/>
      <w:numFmt w:val="lowerLetter"/>
      <w:lvlText w:val="%5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7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4182974A">
      <w:start w:val="1"/>
      <w:numFmt w:val="lowerRoman"/>
      <w:lvlText w:val="%6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9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81DAF970">
      <w:start w:val="1"/>
      <w:numFmt w:val="decimal"/>
      <w:lvlText w:val="%7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1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C30E765E">
      <w:start w:val="1"/>
      <w:numFmt w:val="lowerLetter"/>
      <w:lvlText w:val="%8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32" w:hanging="2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4F8E4E20">
      <w:start w:val="1"/>
      <w:numFmt w:val="lowerRoman"/>
      <w:lvlText w:val="%9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</w:tabs>
        <w:ind w:left="7158" w:hanging="24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86769C"/>
    <w:multiLevelType w:val="multilevel"/>
    <w:tmpl w:val="5952F40C"/>
    <w:lvl w:ilvl="0">
      <w:start w:val="1"/>
      <w:numFmt w:val="decimal"/>
      <w:pStyle w:val="sebastian"/>
      <w:lvlText w:val="%1."/>
      <w:lvlJc w:val="left"/>
      <w:pPr>
        <w:ind w:left="360" w:hanging="360"/>
      </w:pPr>
    </w:lvl>
    <w:lvl w:ilvl="1">
      <w:start w:val="1"/>
      <w:numFmt w:val="decimal"/>
      <w:pStyle w:val="sebastian2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sebastian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485C54"/>
    <w:multiLevelType w:val="hybridMultilevel"/>
    <w:tmpl w:val="7EE6CDFE"/>
    <w:lvl w:ilvl="0" w:tplc="041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436243423">
    <w:abstractNumId w:val="1"/>
  </w:num>
  <w:num w:numId="2" w16cid:durableId="1962809275">
    <w:abstractNumId w:val="4"/>
  </w:num>
  <w:num w:numId="3" w16cid:durableId="882055330">
    <w:abstractNumId w:val="6"/>
  </w:num>
  <w:num w:numId="4" w16cid:durableId="2080053466">
    <w:abstractNumId w:val="0"/>
  </w:num>
  <w:num w:numId="5" w16cid:durableId="720324159">
    <w:abstractNumId w:val="5"/>
  </w:num>
  <w:num w:numId="6" w16cid:durableId="2067023135">
    <w:abstractNumId w:val="2"/>
  </w:num>
  <w:num w:numId="7" w16cid:durableId="15411634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26"/>
    <w:rsid w:val="00005CAA"/>
    <w:rsid w:val="0000775C"/>
    <w:rsid w:val="00010F04"/>
    <w:rsid w:val="00014648"/>
    <w:rsid w:val="00016926"/>
    <w:rsid w:val="00023D22"/>
    <w:rsid w:val="000316D1"/>
    <w:rsid w:val="000361B9"/>
    <w:rsid w:val="00054FE1"/>
    <w:rsid w:val="000606DA"/>
    <w:rsid w:val="00066A3B"/>
    <w:rsid w:val="0006709A"/>
    <w:rsid w:val="0007758C"/>
    <w:rsid w:val="00077FDB"/>
    <w:rsid w:val="000911BC"/>
    <w:rsid w:val="000933A6"/>
    <w:rsid w:val="000B6031"/>
    <w:rsid w:val="000C2962"/>
    <w:rsid w:val="000D5F22"/>
    <w:rsid w:val="000F153E"/>
    <w:rsid w:val="00135293"/>
    <w:rsid w:val="001354CF"/>
    <w:rsid w:val="0014510D"/>
    <w:rsid w:val="001512EF"/>
    <w:rsid w:val="001534E7"/>
    <w:rsid w:val="00175E96"/>
    <w:rsid w:val="0017740E"/>
    <w:rsid w:val="00183463"/>
    <w:rsid w:val="001858D5"/>
    <w:rsid w:val="00197EDC"/>
    <w:rsid w:val="001A6488"/>
    <w:rsid w:val="001B216A"/>
    <w:rsid w:val="001B301E"/>
    <w:rsid w:val="001C7595"/>
    <w:rsid w:val="001D6B7D"/>
    <w:rsid w:val="001E0319"/>
    <w:rsid w:val="001F0559"/>
    <w:rsid w:val="0021629A"/>
    <w:rsid w:val="002173F6"/>
    <w:rsid w:val="002209D8"/>
    <w:rsid w:val="002246E2"/>
    <w:rsid w:val="0023574A"/>
    <w:rsid w:val="0024495F"/>
    <w:rsid w:val="00250C1C"/>
    <w:rsid w:val="00260A86"/>
    <w:rsid w:val="00292C2E"/>
    <w:rsid w:val="0029611A"/>
    <w:rsid w:val="00296B47"/>
    <w:rsid w:val="00297AC3"/>
    <w:rsid w:val="002A73AE"/>
    <w:rsid w:val="002B160F"/>
    <w:rsid w:val="002B3EF9"/>
    <w:rsid w:val="002C18C2"/>
    <w:rsid w:val="002F0E0C"/>
    <w:rsid w:val="002F22EF"/>
    <w:rsid w:val="002F2A9E"/>
    <w:rsid w:val="00304AB3"/>
    <w:rsid w:val="00307ACB"/>
    <w:rsid w:val="00322E4A"/>
    <w:rsid w:val="00331BF2"/>
    <w:rsid w:val="003379E6"/>
    <w:rsid w:val="003409A4"/>
    <w:rsid w:val="003456D9"/>
    <w:rsid w:val="00370A2E"/>
    <w:rsid w:val="00372691"/>
    <w:rsid w:val="003920AB"/>
    <w:rsid w:val="00397A7C"/>
    <w:rsid w:val="003B33F3"/>
    <w:rsid w:val="003C51A1"/>
    <w:rsid w:val="003C597F"/>
    <w:rsid w:val="003C5C0B"/>
    <w:rsid w:val="003E139C"/>
    <w:rsid w:val="003E4D4D"/>
    <w:rsid w:val="003E4F36"/>
    <w:rsid w:val="004016E9"/>
    <w:rsid w:val="004024B2"/>
    <w:rsid w:val="00406184"/>
    <w:rsid w:val="00420909"/>
    <w:rsid w:val="00424208"/>
    <w:rsid w:val="00425CB4"/>
    <w:rsid w:val="004353CA"/>
    <w:rsid w:val="004471B1"/>
    <w:rsid w:val="00447AA7"/>
    <w:rsid w:val="004648C8"/>
    <w:rsid w:val="00467390"/>
    <w:rsid w:val="00473F15"/>
    <w:rsid w:val="004923F6"/>
    <w:rsid w:val="00494731"/>
    <w:rsid w:val="004A7291"/>
    <w:rsid w:val="004B0563"/>
    <w:rsid w:val="004B4332"/>
    <w:rsid w:val="004B5720"/>
    <w:rsid w:val="004C5BDF"/>
    <w:rsid w:val="004D26B4"/>
    <w:rsid w:val="004D6324"/>
    <w:rsid w:val="004E3C0D"/>
    <w:rsid w:val="004E69D4"/>
    <w:rsid w:val="004E7875"/>
    <w:rsid w:val="005037FC"/>
    <w:rsid w:val="00506518"/>
    <w:rsid w:val="00520041"/>
    <w:rsid w:val="00540593"/>
    <w:rsid w:val="005502DB"/>
    <w:rsid w:val="00550BA6"/>
    <w:rsid w:val="005677BB"/>
    <w:rsid w:val="005708A1"/>
    <w:rsid w:val="0057728D"/>
    <w:rsid w:val="005866FA"/>
    <w:rsid w:val="00596B13"/>
    <w:rsid w:val="005A031F"/>
    <w:rsid w:val="005D4234"/>
    <w:rsid w:val="005D5E4B"/>
    <w:rsid w:val="005D7625"/>
    <w:rsid w:val="005E0A78"/>
    <w:rsid w:val="005E2A3F"/>
    <w:rsid w:val="005E6292"/>
    <w:rsid w:val="005F0435"/>
    <w:rsid w:val="005F1A08"/>
    <w:rsid w:val="005F285A"/>
    <w:rsid w:val="005F51FB"/>
    <w:rsid w:val="00602EC8"/>
    <w:rsid w:val="0061198E"/>
    <w:rsid w:val="00611DEE"/>
    <w:rsid w:val="00620CB2"/>
    <w:rsid w:val="006279B7"/>
    <w:rsid w:val="00635519"/>
    <w:rsid w:val="006470DC"/>
    <w:rsid w:val="0064799B"/>
    <w:rsid w:val="00667513"/>
    <w:rsid w:val="0068053E"/>
    <w:rsid w:val="00681116"/>
    <w:rsid w:val="006949DF"/>
    <w:rsid w:val="00695858"/>
    <w:rsid w:val="006B6098"/>
    <w:rsid w:val="006C1CAC"/>
    <w:rsid w:val="006C3863"/>
    <w:rsid w:val="006D685F"/>
    <w:rsid w:val="006D712A"/>
    <w:rsid w:val="006E6E73"/>
    <w:rsid w:val="00702C58"/>
    <w:rsid w:val="00726D43"/>
    <w:rsid w:val="007277F0"/>
    <w:rsid w:val="00763688"/>
    <w:rsid w:val="007646D1"/>
    <w:rsid w:val="007742FE"/>
    <w:rsid w:val="00780203"/>
    <w:rsid w:val="00786159"/>
    <w:rsid w:val="007969F9"/>
    <w:rsid w:val="007A3D33"/>
    <w:rsid w:val="007B7E56"/>
    <w:rsid w:val="007D2885"/>
    <w:rsid w:val="007D7003"/>
    <w:rsid w:val="007E6910"/>
    <w:rsid w:val="00810089"/>
    <w:rsid w:val="008502DF"/>
    <w:rsid w:val="00856F72"/>
    <w:rsid w:val="008746B6"/>
    <w:rsid w:val="008836B8"/>
    <w:rsid w:val="00893EF2"/>
    <w:rsid w:val="00897A76"/>
    <w:rsid w:val="008A1378"/>
    <w:rsid w:val="008D1E21"/>
    <w:rsid w:val="008D5946"/>
    <w:rsid w:val="008D7080"/>
    <w:rsid w:val="008F76CE"/>
    <w:rsid w:val="00900D7C"/>
    <w:rsid w:val="0090259B"/>
    <w:rsid w:val="00904B27"/>
    <w:rsid w:val="00904C8D"/>
    <w:rsid w:val="0090592B"/>
    <w:rsid w:val="009074CA"/>
    <w:rsid w:val="00913FDA"/>
    <w:rsid w:val="00924B15"/>
    <w:rsid w:val="009259C0"/>
    <w:rsid w:val="00934F04"/>
    <w:rsid w:val="00941A53"/>
    <w:rsid w:val="00944649"/>
    <w:rsid w:val="0094569F"/>
    <w:rsid w:val="009604E3"/>
    <w:rsid w:val="00967522"/>
    <w:rsid w:val="00981B31"/>
    <w:rsid w:val="00981CC9"/>
    <w:rsid w:val="00982F0E"/>
    <w:rsid w:val="0099205E"/>
    <w:rsid w:val="009976CA"/>
    <w:rsid w:val="009B1EEF"/>
    <w:rsid w:val="009C18E2"/>
    <w:rsid w:val="009E665F"/>
    <w:rsid w:val="009F0F10"/>
    <w:rsid w:val="009F1406"/>
    <w:rsid w:val="00A17887"/>
    <w:rsid w:val="00A2475A"/>
    <w:rsid w:val="00A30ABE"/>
    <w:rsid w:val="00A34BC6"/>
    <w:rsid w:val="00A5162D"/>
    <w:rsid w:val="00A51643"/>
    <w:rsid w:val="00A5407A"/>
    <w:rsid w:val="00A55EC7"/>
    <w:rsid w:val="00A76D9D"/>
    <w:rsid w:val="00A7746E"/>
    <w:rsid w:val="00A9742D"/>
    <w:rsid w:val="00AA427E"/>
    <w:rsid w:val="00AA4EAE"/>
    <w:rsid w:val="00AA5AB2"/>
    <w:rsid w:val="00AA717D"/>
    <w:rsid w:val="00AB1F63"/>
    <w:rsid w:val="00AB44A1"/>
    <w:rsid w:val="00AB65F9"/>
    <w:rsid w:val="00AB695A"/>
    <w:rsid w:val="00AB7796"/>
    <w:rsid w:val="00AB7B84"/>
    <w:rsid w:val="00AC36D5"/>
    <w:rsid w:val="00AD052A"/>
    <w:rsid w:val="00AE7F4C"/>
    <w:rsid w:val="00AF397F"/>
    <w:rsid w:val="00AF7F2E"/>
    <w:rsid w:val="00B113C8"/>
    <w:rsid w:val="00B116A4"/>
    <w:rsid w:val="00B2079A"/>
    <w:rsid w:val="00B50CD2"/>
    <w:rsid w:val="00B56CE8"/>
    <w:rsid w:val="00B61EF0"/>
    <w:rsid w:val="00B729ED"/>
    <w:rsid w:val="00B91372"/>
    <w:rsid w:val="00BA3E14"/>
    <w:rsid w:val="00BA545F"/>
    <w:rsid w:val="00BC522A"/>
    <w:rsid w:val="00BC66A5"/>
    <w:rsid w:val="00BE3FFA"/>
    <w:rsid w:val="00BF5338"/>
    <w:rsid w:val="00C00DCE"/>
    <w:rsid w:val="00C207F6"/>
    <w:rsid w:val="00C251DD"/>
    <w:rsid w:val="00C339B9"/>
    <w:rsid w:val="00C33BD4"/>
    <w:rsid w:val="00C44BE0"/>
    <w:rsid w:val="00C515B5"/>
    <w:rsid w:val="00C609F8"/>
    <w:rsid w:val="00C62D5E"/>
    <w:rsid w:val="00C6666B"/>
    <w:rsid w:val="00C87C71"/>
    <w:rsid w:val="00CA69A4"/>
    <w:rsid w:val="00CC0EDC"/>
    <w:rsid w:val="00CC31D4"/>
    <w:rsid w:val="00CD6777"/>
    <w:rsid w:val="00CD7EDA"/>
    <w:rsid w:val="00CE2925"/>
    <w:rsid w:val="00CE7F1C"/>
    <w:rsid w:val="00CF2202"/>
    <w:rsid w:val="00D04057"/>
    <w:rsid w:val="00D11432"/>
    <w:rsid w:val="00D32D92"/>
    <w:rsid w:val="00D429BD"/>
    <w:rsid w:val="00D47AF7"/>
    <w:rsid w:val="00D50C90"/>
    <w:rsid w:val="00D53FB4"/>
    <w:rsid w:val="00D56A80"/>
    <w:rsid w:val="00D619B5"/>
    <w:rsid w:val="00D62910"/>
    <w:rsid w:val="00D712C0"/>
    <w:rsid w:val="00D76BE1"/>
    <w:rsid w:val="00D86DC4"/>
    <w:rsid w:val="00DD5DAF"/>
    <w:rsid w:val="00E04F45"/>
    <w:rsid w:val="00E14DA8"/>
    <w:rsid w:val="00E15039"/>
    <w:rsid w:val="00E31E4A"/>
    <w:rsid w:val="00E3443D"/>
    <w:rsid w:val="00E36AD8"/>
    <w:rsid w:val="00E5043F"/>
    <w:rsid w:val="00E6225C"/>
    <w:rsid w:val="00E70E8D"/>
    <w:rsid w:val="00E76E39"/>
    <w:rsid w:val="00E807AB"/>
    <w:rsid w:val="00E8342A"/>
    <w:rsid w:val="00EA497C"/>
    <w:rsid w:val="00EB1B7F"/>
    <w:rsid w:val="00EB4E7E"/>
    <w:rsid w:val="00EB5161"/>
    <w:rsid w:val="00EC41EA"/>
    <w:rsid w:val="00ED270D"/>
    <w:rsid w:val="00EE7E9F"/>
    <w:rsid w:val="00EF3847"/>
    <w:rsid w:val="00F05DF5"/>
    <w:rsid w:val="00F11232"/>
    <w:rsid w:val="00F32973"/>
    <w:rsid w:val="00F37D68"/>
    <w:rsid w:val="00F4268E"/>
    <w:rsid w:val="00F5466C"/>
    <w:rsid w:val="00F62493"/>
    <w:rsid w:val="00F638C9"/>
    <w:rsid w:val="00F66533"/>
    <w:rsid w:val="00F73235"/>
    <w:rsid w:val="00F755CB"/>
    <w:rsid w:val="00F81DE4"/>
    <w:rsid w:val="00FA70B9"/>
    <w:rsid w:val="00FC20D5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01692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aliases w:val="HeadMI 1,Gliederung1"/>
    <w:basedOn w:val="Normalny"/>
    <w:next w:val="Normalny"/>
    <w:link w:val="Nagwek1Znak"/>
    <w:qFormat/>
    <w:rsid w:val="00550BA6"/>
    <w:pPr>
      <w:keepNext/>
      <w:suppressAutoHyphens/>
      <w:spacing w:before="360" w:after="240" w:line="240" w:lineRule="auto"/>
      <w:jc w:val="both"/>
      <w:outlineLvl w:val="0"/>
    </w:pPr>
    <w:rPr>
      <w:rFonts w:ascii="Arial" w:eastAsia="Times New Roman" w:hAnsi="Arial"/>
      <w:b/>
      <w:bCs/>
      <w:kern w:val="32"/>
      <w:sz w:val="28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aliases w:val="Major Heading,Gliederung2,Styl Nagłówek 2,adpis 2,Nagłówek 2 Znak Znak"/>
    <w:basedOn w:val="Normalny"/>
    <w:next w:val="Normalny"/>
    <w:link w:val="Nagwek2Znak"/>
    <w:unhideWhenUsed/>
    <w:qFormat/>
    <w:rsid w:val="00E76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aliases w:val="Nagłówek 4d,wg Überschrift 3,Org Heading 1,h1,zwyk3y tekst,zwykły tekst,zwyk³y tekst"/>
    <w:basedOn w:val="Normalny"/>
    <w:next w:val="Normalny"/>
    <w:link w:val="Nagwek3Znak"/>
    <w:qFormat/>
    <w:rsid w:val="00550BA6"/>
    <w:pPr>
      <w:keepNext/>
      <w:tabs>
        <w:tab w:val="num" w:pos="720"/>
      </w:tabs>
      <w:suppressAutoHyphens/>
      <w:spacing w:before="240" w:after="120" w:line="240" w:lineRule="auto"/>
      <w:ind w:left="720" w:hanging="720"/>
      <w:outlineLvl w:val="2"/>
    </w:pPr>
    <w:rPr>
      <w:rFonts w:ascii="Arial" w:eastAsia="Times New Roman" w:hAnsi="Arial" w:cs="Arial"/>
      <w:b/>
      <w:bCs/>
      <w:i/>
      <w:iCs/>
      <w:sz w:val="24"/>
      <w:szCs w:val="26"/>
      <w:lang w:eastAsia="ar-SA"/>
    </w:rPr>
  </w:style>
  <w:style w:type="paragraph" w:styleId="Nagwek4">
    <w:name w:val="heading 4"/>
    <w:aliases w:val="Heading 4 Char Char"/>
    <w:basedOn w:val="Normalny"/>
    <w:next w:val="Normalny"/>
    <w:link w:val="Nagwek4Znak2"/>
    <w:qFormat/>
    <w:rsid w:val="00550BA6"/>
    <w:pPr>
      <w:keepNext/>
      <w:suppressAutoHyphens/>
      <w:spacing w:before="240" w:after="240" w:line="240" w:lineRule="auto"/>
      <w:jc w:val="both"/>
      <w:outlineLvl w:val="3"/>
    </w:pPr>
    <w:rPr>
      <w:rFonts w:ascii="Arial" w:eastAsia="Times New Roman" w:hAnsi="Arial"/>
      <w:b/>
      <w:i/>
      <w:iCs/>
      <w:szCs w:val="28"/>
      <w:lang w:eastAsia="ar-SA"/>
    </w:rPr>
  </w:style>
  <w:style w:type="paragraph" w:styleId="Nagwek5">
    <w:name w:val="heading 5"/>
    <w:aliases w:val="Gliederung5"/>
    <w:basedOn w:val="Normalny"/>
    <w:next w:val="Normalny"/>
    <w:link w:val="Nagwek5Znak"/>
    <w:qFormat/>
    <w:rsid w:val="00550BA6"/>
    <w:pPr>
      <w:tabs>
        <w:tab w:val="num" w:pos="2448"/>
      </w:tabs>
      <w:suppressAutoHyphens/>
      <w:spacing w:before="240" w:after="60" w:line="240" w:lineRule="auto"/>
      <w:ind w:left="244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50BA6"/>
    <w:pPr>
      <w:tabs>
        <w:tab w:val="num" w:pos="2592"/>
      </w:tabs>
      <w:suppressAutoHyphens/>
      <w:spacing w:before="240" w:after="60" w:line="240" w:lineRule="auto"/>
      <w:ind w:left="2592" w:hanging="1152"/>
      <w:jc w:val="both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50BA6"/>
    <w:pPr>
      <w:tabs>
        <w:tab w:val="num" w:pos="2736"/>
      </w:tabs>
      <w:suppressAutoHyphens/>
      <w:spacing w:before="240" w:after="60" w:line="240" w:lineRule="auto"/>
      <w:ind w:left="2736" w:hanging="1296"/>
      <w:jc w:val="both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50BA6"/>
    <w:pPr>
      <w:tabs>
        <w:tab w:val="num" w:pos="2880"/>
      </w:tabs>
      <w:suppressAutoHyphens/>
      <w:spacing w:before="240" w:after="60" w:line="240" w:lineRule="auto"/>
      <w:ind w:left="288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50BA6"/>
    <w:pPr>
      <w:tabs>
        <w:tab w:val="num" w:pos="3024"/>
      </w:tabs>
      <w:suppressAutoHyphens/>
      <w:spacing w:before="240" w:after="60" w:line="240" w:lineRule="auto"/>
      <w:ind w:left="3024" w:hanging="1584"/>
      <w:jc w:val="both"/>
      <w:outlineLvl w:val="8"/>
    </w:pPr>
    <w:rPr>
      <w:rFonts w:ascii="Arial" w:eastAsia="Times New Roman" w:hAnsi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sid w:val="00E3443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nhideWhenUsed/>
    <w:rsid w:val="00E3443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64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A34BC6"/>
    <w:rPr>
      <w:rFonts w:ascii="Times New Roman Normalny" w:eastAsia="Times New Roman" w:hAnsi="Times New Roman Normalny" w:cs="Times New Roman"/>
      <w:sz w:val="20"/>
      <w:szCs w:val="20"/>
    </w:rPr>
  </w:style>
  <w:style w:type="paragraph" w:styleId="Tekstpodstawowy">
    <w:name w:val="Body Text"/>
    <w:aliases w:val=" Znak Znak Znak, Znak,Znak Znak Znak,Znak"/>
    <w:basedOn w:val="Normalny"/>
    <w:link w:val="TekstpodstawowyZnak"/>
    <w:unhideWhenUsed/>
    <w:qFormat/>
    <w:rsid w:val="00420909"/>
    <w:pPr>
      <w:suppressAutoHyphens/>
      <w:spacing w:after="120"/>
    </w:pPr>
    <w:rPr>
      <w:rFonts w:eastAsiaTheme="minorEastAsia" w:cs="Calibri"/>
      <w:lang w:eastAsia="zh-CN"/>
    </w:rPr>
  </w:style>
  <w:style w:type="character" w:customStyle="1" w:styleId="TekstpodstawowyZnak">
    <w:name w:val="Tekst podstawowy Znak"/>
    <w:aliases w:val=" Znak Znak Znak Znak, Znak Znak,Znak Znak Znak Znak,Znak Znak"/>
    <w:basedOn w:val="Domylnaczcionkaakapitu"/>
    <w:link w:val="Tekstpodstawowy"/>
    <w:rsid w:val="00420909"/>
    <w:rPr>
      <w:rFonts w:ascii="Calibri" w:hAnsi="Calibri" w:cs="Calibri"/>
      <w:sz w:val="22"/>
      <w:szCs w:val="22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0909"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aliases w:val="Major Heading Znak1,Gliederung2 Znak1,Styl Nagłówek 2 Znak1,adpis 2 Znak,Nagłówek 2 Znak Znak Znak"/>
    <w:basedOn w:val="Domylnaczcionkaakapitu"/>
    <w:link w:val="Nagwek2"/>
    <w:rsid w:val="00E76E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aliases w:val="HeadMI 1 Znak,Gliederung1 Znak"/>
    <w:basedOn w:val="Domylnaczcionkaakapitu"/>
    <w:link w:val="Nagwek1"/>
    <w:rsid w:val="00550BA6"/>
    <w:rPr>
      <w:rFonts w:ascii="Arial" w:eastAsia="Times New Roman" w:hAnsi="Arial" w:cs="Times New Roman"/>
      <w:b/>
      <w:bCs/>
      <w:kern w:val="32"/>
      <w:sz w:val="28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3Znak">
    <w:name w:val="Nagłówek 3 Znak"/>
    <w:aliases w:val="Nagłówek 4d Znak1,wg Überschrift 3 Znak,Org Heading 1 Znak,h1 Znak,zwyk3y tekst Znak,zwykły tekst Znak,zwyk³y tekst Znak"/>
    <w:basedOn w:val="Domylnaczcionkaakapitu"/>
    <w:link w:val="Nagwek3"/>
    <w:rsid w:val="00550BA6"/>
    <w:rPr>
      <w:rFonts w:ascii="Arial" w:eastAsia="Times New Roman" w:hAnsi="Arial" w:cs="Arial"/>
      <w:b/>
      <w:bCs/>
      <w:i/>
      <w:iCs/>
      <w:szCs w:val="26"/>
      <w:lang w:eastAsia="ar-SA"/>
    </w:rPr>
  </w:style>
  <w:style w:type="character" w:customStyle="1" w:styleId="Nagwek4Znak">
    <w:name w:val="Nagłówek 4 Znak"/>
    <w:basedOn w:val="Domylnaczcionkaakapitu"/>
    <w:uiPriority w:val="9"/>
    <w:semiHidden/>
    <w:rsid w:val="00550B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5Znak">
    <w:name w:val="Nagłówek 5 Znak"/>
    <w:aliases w:val="Gliederung5 Znak"/>
    <w:basedOn w:val="Domylnaczcionkaakapitu"/>
    <w:link w:val="Nagwek5"/>
    <w:rsid w:val="00550BA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50BA6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550BA6"/>
    <w:rPr>
      <w:rFonts w:ascii="Times New Roman" w:eastAsia="Times New Roman" w:hAnsi="Times New Roman" w:cs="Times New Roman"/>
      <w:lang w:eastAsia="ar-SA"/>
    </w:rPr>
  </w:style>
  <w:style w:type="character" w:customStyle="1" w:styleId="Nagwek8Znak">
    <w:name w:val="Nagłówek 8 Znak"/>
    <w:basedOn w:val="Domylnaczcionkaakapitu"/>
    <w:link w:val="Nagwek8"/>
    <w:rsid w:val="00550BA6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Nagwek9Znak">
    <w:name w:val="Nagłówek 9 Znak"/>
    <w:basedOn w:val="Domylnaczcionkaakapitu"/>
    <w:link w:val="Nagwek9"/>
    <w:rsid w:val="00550BA6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WW8Num7z0">
    <w:name w:val="WW8Num7z0"/>
    <w:rsid w:val="00550BA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50BA6"/>
    <w:rPr>
      <w:rFonts w:ascii="Courier New" w:hAnsi="Courier New"/>
    </w:rPr>
  </w:style>
  <w:style w:type="character" w:customStyle="1" w:styleId="WW8Num7z2">
    <w:name w:val="WW8Num7z2"/>
    <w:rsid w:val="00550BA6"/>
    <w:rPr>
      <w:rFonts w:ascii="Wingdings" w:hAnsi="Wingdings"/>
    </w:rPr>
  </w:style>
  <w:style w:type="character" w:customStyle="1" w:styleId="WW8Num7z3">
    <w:name w:val="WW8Num7z3"/>
    <w:rsid w:val="00550BA6"/>
    <w:rPr>
      <w:rFonts w:ascii="Symbol" w:hAnsi="Symbol"/>
    </w:rPr>
  </w:style>
  <w:style w:type="character" w:customStyle="1" w:styleId="WW8Num9z0">
    <w:name w:val="WW8Num9z0"/>
    <w:rsid w:val="00550BA6"/>
    <w:rPr>
      <w:rFonts w:ascii="Wingdings" w:hAnsi="Wingdings"/>
    </w:rPr>
  </w:style>
  <w:style w:type="character" w:customStyle="1" w:styleId="WW8Num9z1">
    <w:name w:val="WW8Num9z1"/>
    <w:rsid w:val="00550BA6"/>
    <w:rPr>
      <w:rFonts w:ascii="Courier New" w:hAnsi="Courier New"/>
    </w:rPr>
  </w:style>
  <w:style w:type="character" w:customStyle="1" w:styleId="WW8Num9z3">
    <w:name w:val="WW8Num9z3"/>
    <w:rsid w:val="00550BA6"/>
    <w:rPr>
      <w:rFonts w:ascii="Symbol" w:hAnsi="Symbol"/>
    </w:rPr>
  </w:style>
  <w:style w:type="character" w:customStyle="1" w:styleId="WW8Num10z0">
    <w:name w:val="WW8Num10z0"/>
    <w:rsid w:val="00550BA6"/>
    <w:rPr>
      <w:rFonts w:ascii="Symbol" w:hAnsi="Symbol"/>
      <w:color w:val="auto"/>
    </w:rPr>
  </w:style>
  <w:style w:type="character" w:customStyle="1" w:styleId="WW8Num10z1">
    <w:name w:val="WW8Num10z1"/>
    <w:rsid w:val="00550BA6"/>
    <w:rPr>
      <w:rFonts w:ascii="Courier New" w:hAnsi="Courier New" w:cs="Courier New"/>
    </w:rPr>
  </w:style>
  <w:style w:type="character" w:customStyle="1" w:styleId="WW8Num10z2">
    <w:name w:val="WW8Num10z2"/>
    <w:rsid w:val="00550BA6"/>
    <w:rPr>
      <w:rFonts w:ascii="Wingdings" w:hAnsi="Wingdings"/>
    </w:rPr>
  </w:style>
  <w:style w:type="character" w:customStyle="1" w:styleId="WW8Num10z3">
    <w:name w:val="WW8Num10z3"/>
    <w:rsid w:val="00550BA6"/>
    <w:rPr>
      <w:rFonts w:ascii="Symbol" w:hAnsi="Symbol"/>
    </w:rPr>
  </w:style>
  <w:style w:type="character" w:customStyle="1" w:styleId="WW8Num11z0">
    <w:name w:val="WW8Num11z0"/>
    <w:rsid w:val="00550BA6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550BA6"/>
    <w:rPr>
      <w:rFonts w:ascii="Courier New" w:hAnsi="Courier New"/>
    </w:rPr>
  </w:style>
  <w:style w:type="character" w:customStyle="1" w:styleId="WW8Num11z2">
    <w:name w:val="WW8Num11z2"/>
    <w:rsid w:val="00550BA6"/>
    <w:rPr>
      <w:rFonts w:ascii="Wingdings" w:hAnsi="Wingdings"/>
    </w:rPr>
  </w:style>
  <w:style w:type="character" w:customStyle="1" w:styleId="WW8Num11z3">
    <w:name w:val="WW8Num11z3"/>
    <w:rsid w:val="00550BA6"/>
    <w:rPr>
      <w:rFonts w:ascii="Symbol" w:hAnsi="Symbol"/>
    </w:rPr>
  </w:style>
  <w:style w:type="character" w:customStyle="1" w:styleId="WW8Num12z0">
    <w:name w:val="WW8Num12z0"/>
    <w:rsid w:val="00550BA6"/>
    <w:rPr>
      <w:rFonts w:ascii="Wingdings" w:hAnsi="Wingdings"/>
    </w:rPr>
  </w:style>
  <w:style w:type="character" w:customStyle="1" w:styleId="WW8Num12z1">
    <w:name w:val="WW8Num12z1"/>
    <w:rsid w:val="00550BA6"/>
    <w:rPr>
      <w:rFonts w:ascii="Courier New" w:hAnsi="Courier New"/>
    </w:rPr>
  </w:style>
  <w:style w:type="character" w:customStyle="1" w:styleId="WW8Num12z3">
    <w:name w:val="WW8Num12z3"/>
    <w:rsid w:val="00550BA6"/>
    <w:rPr>
      <w:rFonts w:ascii="Symbol" w:hAnsi="Symbol"/>
    </w:rPr>
  </w:style>
  <w:style w:type="character" w:customStyle="1" w:styleId="WW8Num15z0">
    <w:name w:val="WW8Num15z0"/>
    <w:rsid w:val="00550BA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50BA6"/>
    <w:rPr>
      <w:rFonts w:ascii="Courier New" w:hAnsi="Courier New"/>
    </w:rPr>
  </w:style>
  <w:style w:type="character" w:customStyle="1" w:styleId="WW8Num15z2">
    <w:name w:val="WW8Num15z2"/>
    <w:rsid w:val="00550BA6"/>
    <w:rPr>
      <w:rFonts w:ascii="Wingdings" w:hAnsi="Wingdings"/>
    </w:rPr>
  </w:style>
  <w:style w:type="character" w:customStyle="1" w:styleId="WW8Num15z3">
    <w:name w:val="WW8Num15z3"/>
    <w:rsid w:val="00550BA6"/>
    <w:rPr>
      <w:rFonts w:ascii="Symbol" w:hAnsi="Symbol"/>
    </w:rPr>
  </w:style>
  <w:style w:type="character" w:customStyle="1" w:styleId="WW8Num17z0">
    <w:name w:val="WW8Num17z0"/>
    <w:rsid w:val="00550BA6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50BA6"/>
    <w:rPr>
      <w:rFonts w:ascii="Courier New" w:hAnsi="Courier New"/>
    </w:rPr>
  </w:style>
  <w:style w:type="character" w:customStyle="1" w:styleId="WW8Num17z2">
    <w:name w:val="WW8Num17z2"/>
    <w:rsid w:val="00550BA6"/>
    <w:rPr>
      <w:rFonts w:ascii="Wingdings" w:hAnsi="Wingdings"/>
    </w:rPr>
  </w:style>
  <w:style w:type="character" w:customStyle="1" w:styleId="WW8Num17z3">
    <w:name w:val="WW8Num17z3"/>
    <w:rsid w:val="00550BA6"/>
    <w:rPr>
      <w:rFonts w:ascii="Symbol" w:hAnsi="Symbol"/>
    </w:rPr>
  </w:style>
  <w:style w:type="character" w:customStyle="1" w:styleId="WW8Num19z0">
    <w:name w:val="WW8Num19z0"/>
    <w:rsid w:val="00550BA6"/>
    <w:rPr>
      <w:rFonts w:ascii="Symbol" w:hAnsi="Symbol"/>
    </w:rPr>
  </w:style>
  <w:style w:type="character" w:customStyle="1" w:styleId="WW8Num19z1">
    <w:name w:val="WW8Num19z1"/>
    <w:rsid w:val="00550BA6"/>
    <w:rPr>
      <w:rFonts w:ascii="Courier New" w:hAnsi="Courier New"/>
    </w:rPr>
  </w:style>
  <w:style w:type="character" w:customStyle="1" w:styleId="WW8Num19z2">
    <w:name w:val="WW8Num19z2"/>
    <w:rsid w:val="00550BA6"/>
    <w:rPr>
      <w:rFonts w:ascii="Wingdings" w:hAnsi="Wingdings"/>
    </w:rPr>
  </w:style>
  <w:style w:type="character" w:customStyle="1" w:styleId="WW8Num21z0">
    <w:name w:val="WW8Num21z0"/>
    <w:rsid w:val="00550BA6"/>
    <w:rPr>
      <w:rFonts w:ascii="Wingdings" w:hAnsi="Wingdings"/>
    </w:rPr>
  </w:style>
  <w:style w:type="character" w:customStyle="1" w:styleId="WW8Num21z1">
    <w:name w:val="WW8Num21z1"/>
    <w:rsid w:val="00550BA6"/>
    <w:rPr>
      <w:rFonts w:ascii="Courier New" w:hAnsi="Courier New"/>
    </w:rPr>
  </w:style>
  <w:style w:type="character" w:customStyle="1" w:styleId="WW8Num21z3">
    <w:name w:val="WW8Num21z3"/>
    <w:rsid w:val="00550BA6"/>
    <w:rPr>
      <w:rFonts w:ascii="Symbol" w:hAnsi="Symbol"/>
    </w:rPr>
  </w:style>
  <w:style w:type="character" w:customStyle="1" w:styleId="WW8Num22z0">
    <w:name w:val="WW8Num22z0"/>
    <w:rsid w:val="00550BA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550BA6"/>
    <w:rPr>
      <w:rFonts w:ascii="Courier New" w:hAnsi="Courier New"/>
    </w:rPr>
  </w:style>
  <w:style w:type="character" w:customStyle="1" w:styleId="WW8Num22z2">
    <w:name w:val="WW8Num22z2"/>
    <w:rsid w:val="00550BA6"/>
    <w:rPr>
      <w:rFonts w:ascii="Wingdings" w:hAnsi="Wingdings"/>
    </w:rPr>
  </w:style>
  <w:style w:type="character" w:customStyle="1" w:styleId="WW8Num22z3">
    <w:name w:val="WW8Num22z3"/>
    <w:rsid w:val="00550BA6"/>
    <w:rPr>
      <w:rFonts w:ascii="Symbol" w:hAnsi="Symbol"/>
    </w:rPr>
  </w:style>
  <w:style w:type="character" w:customStyle="1" w:styleId="WW8Num23z0">
    <w:name w:val="WW8Num23z0"/>
    <w:rsid w:val="00550BA6"/>
    <w:rPr>
      <w:rFonts w:ascii="Wingdings" w:hAnsi="Wingdings"/>
    </w:rPr>
  </w:style>
  <w:style w:type="character" w:customStyle="1" w:styleId="WW8Num23z1">
    <w:name w:val="WW8Num23z1"/>
    <w:rsid w:val="00550BA6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550BA6"/>
    <w:rPr>
      <w:rFonts w:ascii="Symbol" w:hAnsi="Symbol"/>
    </w:rPr>
  </w:style>
  <w:style w:type="character" w:customStyle="1" w:styleId="WW8Num23z4">
    <w:name w:val="WW8Num23z4"/>
    <w:rsid w:val="00550BA6"/>
    <w:rPr>
      <w:rFonts w:ascii="Courier New" w:hAnsi="Courier New"/>
    </w:rPr>
  </w:style>
  <w:style w:type="character" w:customStyle="1" w:styleId="WW8Num24z0">
    <w:name w:val="WW8Num24z0"/>
    <w:rsid w:val="00550BA6"/>
    <w:rPr>
      <w:rFonts w:ascii="Wingdings" w:hAnsi="Wingdings"/>
    </w:rPr>
  </w:style>
  <w:style w:type="character" w:customStyle="1" w:styleId="WW8Num24z1">
    <w:name w:val="WW8Num24z1"/>
    <w:rsid w:val="00550BA6"/>
    <w:rPr>
      <w:rFonts w:ascii="Courier New" w:hAnsi="Courier New"/>
    </w:rPr>
  </w:style>
  <w:style w:type="character" w:customStyle="1" w:styleId="WW8Num24z3">
    <w:name w:val="WW8Num24z3"/>
    <w:rsid w:val="00550BA6"/>
    <w:rPr>
      <w:rFonts w:ascii="Symbol" w:hAnsi="Symbol"/>
    </w:rPr>
  </w:style>
  <w:style w:type="character" w:customStyle="1" w:styleId="WW8Num25z0">
    <w:name w:val="WW8Num25z0"/>
    <w:rsid w:val="00550BA6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50BA6"/>
    <w:rPr>
      <w:rFonts w:ascii="Courier New" w:hAnsi="Courier New"/>
    </w:rPr>
  </w:style>
  <w:style w:type="character" w:customStyle="1" w:styleId="WW8Num25z2">
    <w:name w:val="WW8Num25z2"/>
    <w:rsid w:val="00550BA6"/>
    <w:rPr>
      <w:rFonts w:ascii="Wingdings" w:hAnsi="Wingdings"/>
    </w:rPr>
  </w:style>
  <w:style w:type="character" w:customStyle="1" w:styleId="WW8Num25z3">
    <w:name w:val="WW8Num25z3"/>
    <w:rsid w:val="00550BA6"/>
    <w:rPr>
      <w:rFonts w:ascii="Symbol" w:hAnsi="Symbol"/>
    </w:rPr>
  </w:style>
  <w:style w:type="character" w:customStyle="1" w:styleId="WW8Num27z0">
    <w:name w:val="WW8Num27z0"/>
    <w:rsid w:val="00550BA6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550BA6"/>
    <w:rPr>
      <w:rFonts w:ascii="Courier New" w:hAnsi="Courier New"/>
    </w:rPr>
  </w:style>
  <w:style w:type="character" w:customStyle="1" w:styleId="WW8Num27z2">
    <w:name w:val="WW8Num27z2"/>
    <w:rsid w:val="00550BA6"/>
    <w:rPr>
      <w:rFonts w:ascii="Wingdings" w:hAnsi="Wingdings"/>
    </w:rPr>
  </w:style>
  <w:style w:type="character" w:customStyle="1" w:styleId="WW8Num27z3">
    <w:name w:val="WW8Num27z3"/>
    <w:rsid w:val="00550BA6"/>
    <w:rPr>
      <w:rFonts w:ascii="Symbol" w:hAnsi="Symbol"/>
    </w:rPr>
  </w:style>
  <w:style w:type="character" w:customStyle="1" w:styleId="WW8Num28z0">
    <w:name w:val="WW8Num28z0"/>
    <w:rsid w:val="00550BA6"/>
    <w:rPr>
      <w:rFonts w:ascii="Symbol" w:hAnsi="Symbol"/>
      <w:sz w:val="16"/>
    </w:rPr>
  </w:style>
  <w:style w:type="character" w:customStyle="1" w:styleId="WW8Num28z1">
    <w:name w:val="WW8Num28z1"/>
    <w:rsid w:val="00550BA6"/>
    <w:rPr>
      <w:rFonts w:ascii="Courier New" w:hAnsi="Courier New"/>
    </w:rPr>
  </w:style>
  <w:style w:type="character" w:customStyle="1" w:styleId="WW8Num28z2">
    <w:name w:val="WW8Num28z2"/>
    <w:rsid w:val="00550BA6"/>
    <w:rPr>
      <w:rFonts w:ascii="Wingdings" w:hAnsi="Wingdings"/>
    </w:rPr>
  </w:style>
  <w:style w:type="character" w:customStyle="1" w:styleId="WW8Num28z3">
    <w:name w:val="WW8Num28z3"/>
    <w:rsid w:val="00550BA6"/>
    <w:rPr>
      <w:rFonts w:ascii="Symbol" w:hAnsi="Symbol"/>
    </w:rPr>
  </w:style>
  <w:style w:type="character" w:customStyle="1" w:styleId="WW8Num31z0">
    <w:name w:val="WW8Num31z0"/>
    <w:rsid w:val="00550BA6"/>
    <w:rPr>
      <w:rFonts w:ascii="Symbol" w:hAnsi="Symbol"/>
      <w:color w:val="auto"/>
    </w:rPr>
  </w:style>
  <w:style w:type="character" w:customStyle="1" w:styleId="WW8Num31z1">
    <w:name w:val="WW8Num31z1"/>
    <w:rsid w:val="00550BA6"/>
    <w:rPr>
      <w:rFonts w:ascii="Courier New" w:hAnsi="Courier New" w:cs="Courier New"/>
    </w:rPr>
  </w:style>
  <w:style w:type="character" w:customStyle="1" w:styleId="WW8Num31z2">
    <w:name w:val="WW8Num31z2"/>
    <w:rsid w:val="00550BA6"/>
    <w:rPr>
      <w:rFonts w:ascii="Wingdings" w:hAnsi="Wingdings"/>
    </w:rPr>
  </w:style>
  <w:style w:type="character" w:customStyle="1" w:styleId="WW8Num31z3">
    <w:name w:val="WW8Num31z3"/>
    <w:rsid w:val="00550BA6"/>
    <w:rPr>
      <w:rFonts w:ascii="Symbol" w:hAnsi="Symbol"/>
    </w:rPr>
  </w:style>
  <w:style w:type="character" w:customStyle="1" w:styleId="WW8Num33z0">
    <w:name w:val="WW8Num33z0"/>
    <w:rsid w:val="00550BA6"/>
    <w:rPr>
      <w:rFonts w:ascii="Wingdings" w:hAnsi="Wingdings"/>
    </w:rPr>
  </w:style>
  <w:style w:type="character" w:customStyle="1" w:styleId="WW8Num33z1">
    <w:name w:val="WW8Num33z1"/>
    <w:rsid w:val="00550BA6"/>
    <w:rPr>
      <w:rFonts w:ascii="Courier New" w:hAnsi="Courier New"/>
    </w:rPr>
  </w:style>
  <w:style w:type="character" w:customStyle="1" w:styleId="WW8Num33z3">
    <w:name w:val="WW8Num33z3"/>
    <w:rsid w:val="00550BA6"/>
    <w:rPr>
      <w:rFonts w:ascii="Symbol" w:hAnsi="Symbol"/>
    </w:rPr>
  </w:style>
  <w:style w:type="character" w:customStyle="1" w:styleId="WW8Num34z0">
    <w:name w:val="WW8Num34z0"/>
    <w:rsid w:val="00550BA6"/>
    <w:rPr>
      <w:rFonts w:ascii="Symbol" w:hAnsi="Symbol"/>
      <w:color w:val="auto"/>
    </w:rPr>
  </w:style>
  <w:style w:type="character" w:customStyle="1" w:styleId="WW8Num34z1">
    <w:name w:val="WW8Num34z1"/>
    <w:rsid w:val="00550BA6"/>
    <w:rPr>
      <w:rFonts w:ascii="Courier New" w:hAnsi="Courier New" w:cs="Courier New"/>
    </w:rPr>
  </w:style>
  <w:style w:type="character" w:customStyle="1" w:styleId="WW8Num34z2">
    <w:name w:val="WW8Num34z2"/>
    <w:rsid w:val="00550BA6"/>
    <w:rPr>
      <w:rFonts w:ascii="Wingdings" w:hAnsi="Wingdings"/>
    </w:rPr>
  </w:style>
  <w:style w:type="character" w:customStyle="1" w:styleId="WW8Num34z3">
    <w:name w:val="WW8Num34z3"/>
    <w:rsid w:val="00550BA6"/>
    <w:rPr>
      <w:rFonts w:ascii="Symbol" w:hAnsi="Symbol"/>
    </w:rPr>
  </w:style>
  <w:style w:type="character" w:customStyle="1" w:styleId="WW8Num35z0">
    <w:name w:val="WW8Num35z0"/>
    <w:rsid w:val="00550BA6"/>
    <w:rPr>
      <w:rFonts w:ascii="Symbol" w:hAnsi="Symbol"/>
      <w:color w:val="auto"/>
    </w:rPr>
  </w:style>
  <w:style w:type="character" w:customStyle="1" w:styleId="WW8Num35z1">
    <w:name w:val="WW8Num35z1"/>
    <w:rsid w:val="00550BA6"/>
    <w:rPr>
      <w:rFonts w:ascii="Courier New" w:hAnsi="Courier New" w:cs="Courier New"/>
    </w:rPr>
  </w:style>
  <w:style w:type="character" w:customStyle="1" w:styleId="WW8Num35z2">
    <w:name w:val="WW8Num35z2"/>
    <w:rsid w:val="00550BA6"/>
    <w:rPr>
      <w:rFonts w:ascii="Wingdings" w:hAnsi="Wingdings"/>
    </w:rPr>
  </w:style>
  <w:style w:type="character" w:customStyle="1" w:styleId="WW8Num35z3">
    <w:name w:val="WW8Num35z3"/>
    <w:rsid w:val="00550BA6"/>
    <w:rPr>
      <w:rFonts w:ascii="Symbol" w:hAnsi="Symbol"/>
    </w:rPr>
  </w:style>
  <w:style w:type="character" w:customStyle="1" w:styleId="WW8Num36z0">
    <w:name w:val="WW8Num36z0"/>
    <w:rsid w:val="00550BA6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550BA6"/>
    <w:rPr>
      <w:rFonts w:ascii="Courier New" w:hAnsi="Courier New"/>
    </w:rPr>
  </w:style>
  <w:style w:type="character" w:customStyle="1" w:styleId="WW8Num36z2">
    <w:name w:val="WW8Num36z2"/>
    <w:rsid w:val="00550BA6"/>
    <w:rPr>
      <w:rFonts w:ascii="Wingdings" w:hAnsi="Wingdings"/>
    </w:rPr>
  </w:style>
  <w:style w:type="character" w:customStyle="1" w:styleId="WW8Num36z3">
    <w:name w:val="WW8Num36z3"/>
    <w:rsid w:val="00550BA6"/>
    <w:rPr>
      <w:rFonts w:ascii="Symbol" w:hAnsi="Symbol"/>
    </w:rPr>
  </w:style>
  <w:style w:type="character" w:customStyle="1" w:styleId="WW8Num37z0">
    <w:name w:val="WW8Num37z0"/>
    <w:rsid w:val="00550BA6"/>
    <w:rPr>
      <w:rFonts w:ascii="Wingdings" w:hAnsi="Wingdings"/>
    </w:rPr>
  </w:style>
  <w:style w:type="character" w:customStyle="1" w:styleId="WW8Num37z1">
    <w:name w:val="WW8Num37z1"/>
    <w:rsid w:val="00550BA6"/>
    <w:rPr>
      <w:rFonts w:ascii="Courier New" w:hAnsi="Courier New"/>
    </w:rPr>
  </w:style>
  <w:style w:type="character" w:customStyle="1" w:styleId="WW8Num37z3">
    <w:name w:val="WW8Num37z3"/>
    <w:rsid w:val="00550BA6"/>
    <w:rPr>
      <w:rFonts w:ascii="Symbol" w:hAnsi="Symbol"/>
    </w:rPr>
  </w:style>
  <w:style w:type="character" w:customStyle="1" w:styleId="WW8Num39z0">
    <w:name w:val="WW8Num39z0"/>
    <w:rsid w:val="00550BA6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550BA6"/>
    <w:rPr>
      <w:rFonts w:ascii="Courier New" w:hAnsi="Courier New"/>
    </w:rPr>
  </w:style>
  <w:style w:type="character" w:customStyle="1" w:styleId="WW8Num39z2">
    <w:name w:val="WW8Num39z2"/>
    <w:rsid w:val="00550BA6"/>
    <w:rPr>
      <w:rFonts w:ascii="Wingdings" w:hAnsi="Wingdings"/>
    </w:rPr>
  </w:style>
  <w:style w:type="character" w:customStyle="1" w:styleId="WW8Num39z3">
    <w:name w:val="WW8Num39z3"/>
    <w:rsid w:val="00550BA6"/>
    <w:rPr>
      <w:rFonts w:ascii="Symbol" w:hAnsi="Symbol"/>
    </w:rPr>
  </w:style>
  <w:style w:type="character" w:customStyle="1" w:styleId="WW8Num42z0">
    <w:name w:val="WW8Num42z0"/>
    <w:rsid w:val="00550BA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550BA6"/>
    <w:rPr>
      <w:rFonts w:ascii="Courier New" w:hAnsi="Courier New"/>
    </w:rPr>
  </w:style>
  <w:style w:type="character" w:customStyle="1" w:styleId="WW8Num42z2">
    <w:name w:val="WW8Num42z2"/>
    <w:rsid w:val="00550BA6"/>
    <w:rPr>
      <w:rFonts w:ascii="Wingdings" w:hAnsi="Wingdings"/>
    </w:rPr>
  </w:style>
  <w:style w:type="character" w:customStyle="1" w:styleId="WW8Num42z3">
    <w:name w:val="WW8Num42z3"/>
    <w:rsid w:val="00550BA6"/>
    <w:rPr>
      <w:rFonts w:ascii="Symbol" w:hAnsi="Symbol"/>
    </w:rPr>
  </w:style>
  <w:style w:type="character" w:customStyle="1" w:styleId="WW8Num45z0">
    <w:name w:val="WW8Num45z0"/>
    <w:rsid w:val="00550BA6"/>
    <w:rPr>
      <w:rFonts w:ascii="Symbol" w:hAnsi="Symbol"/>
      <w:color w:val="auto"/>
    </w:rPr>
  </w:style>
  <w:style w:type="character" w:customStyle="1" w:styleId="WW8Num45z1">
    <w:name w:val="WW8Num45z1"/>
    <w:rsid w:val="00550BA6"/>
    <w:rPr>
      <w:rFonts w:ascii="Courier New" w:hAnsi="Courier New" w:cs="Courier New"/>
    </w:rPr>
  </w:style>
  <w:style w:type="character" w:customStyle="1" w:styleId="WW8Num45z2">
    <w:name w:val="WW8Num45z2"/>
    <w:rsid w:val="00550BA6"/>
    <w:rPr>
      <w:rFonts w:ascii="Wingdings" w:hAnsi="Wingdings"/>
    </w:rPr>
  </w:style>
  <w:style w:type="character" w:customStyle="1" w:styleId="WW8Num45z3">
    <w:name w:val="WW8Num45z3"/>
    <w:rsid w:val="00550BA6"/>
    <w:rPr>
      <w:rFonts w:ascii="Symbol" w:hAnsi="Symbol"/>
    </w:rPr>
  </w:style>
  <w:style w:type="character" w:customStyle="1" w:styleId="WW8Num47z0">
    <w:name w:val="WW8Num47z0"/>
    <w:rsid w:val="00550BA6"/>
    <w:rPr>
      <w:rFonts w:ascii="Symbol" w:hAnsi="Symbol"/>
      <w:color w:val="auto"/>
    </w:rPr>
  </w:style>
  <w:style w:type="character" w:customStyle="1" w:styleId="WW8Num47z1">
    <w:name w:val="WW8Num47z1"/>
    <w:rsid w:val="00550BA6"/>
    <w:rPr>
      <w:rFonts w:ascii="Courier New" w:hAnsi="Courier New" w:cs="Courier New"/>
    </w:rPr>
  </w:style>
  <w:style w:type="character" w:customStyle="1" w:styleId="WW8Num47z2">
    <w:name w:val="WW8Num47z2"/>
    <w:rsid w:val="00550BA6"/>
    <w:rPr>
      <w:rFonts w:ascii="Wingdings" w:hAnsi="Wingdings"/>
    </w:rPr>
  </w:style>
  <w:style w:type="character" w:customStyle="1" w:styleId="WW8Num47z3">
    <w:name w:val="WW8Num47z3"/>
    <w:rsid w:val="00550BA6"/>
    <w:rPr>
      <w:rFonts w:ascii="Symbol" w:hAnsi="Symbol"/>
    </w:rPr>
  </w:style>
  <w:style w:type="character" w:customStyle="1" w:styleId="WW8Num51z0">
    <w:name w:val="WW8Num51z0"/>
    <w:rsid w:val="00550BA6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550BA6"/>
    <w:rPr>
      <w:rFonts w:ascii="Courier New" w:hAnsi="Courier New"/>
    </w:rPr>
  </w:style>
  <w:style w:type="character" w:customStyle="1" w:styleId="WW8Num51z2">
    <w:name w:val="WW8Num51z2"/>
    <w:rsid w:val="00550BA6"/>
    <w:rPr>
      <w:rFonts w:ascii="Wingdings" w:hAnsi="Wingdings"/>
    </w:rPr>
  </w:style>
  <w:style w:type="character" w:customStyle="1" w:styleId="WW8Num51z3">
    <w:name w:val="WW8Num51z3"/>
    <w:rsid w:val="00550BA6"/>
    <w:rPr>
      <w:rFonts w:ascii="Symbol" w:hAnsi="Symbol"/>
    </w:rPr>
  </w:style>
  <w:style w:type="character" w:customStyle="1" w:styleId="WW8Num52z0">
    <w:name w:val="WW8Num52z0"/>
    <w:rsid w:val="00550BA6"/>
    <w:rPr>
      <w:rFonts w:ascii="Symbol" w:hAnsi="Symbol"/>
      <w:color w:val="auto"/>
    </w:rPr>
  </w:style>
  <w:style w:type="character" w:customStyle="1" w:styleId="WW8Num54z0">
    <w:name w:val="WW8Num54z0"/>
    <w:rsid w:val="00550BA6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550BA6"/>
    <w:rPr>
      <w:rFonts w:ascii="Courier New" w:hAnsi="Courier New"/>
    </w:rPr>
  </w:style>
  <w:style w:type="character" w:customStyle="1" w:styleId="WW8Num54z2">
    <w:name w:val="WW8Num54z2"/>
    <w:rsid w:val="00550BA6"/>
    <w:rPr>
      <w:rFonts w:ascii="Wingdings" w:hAnsi="Wingdings"/>
    </w:rPr>
  </w:style>
  <w:style w:type="character" w:customStyle="1" w:styleId="WW8Num54z3">
    <w:name w:val="WW8Num54z3"/>
    <w:rsid w:val="00550BA6"/>
    <w:rPr>
      <w:rFonts w:ascii="Symbol" w:hAnsi="Symbol"/>
    </w:rPr>
  </w:style>
  <w:style w:type="character" w:customStyle="1" w:styleId="WW8Num57z0">
    <w:name w:val="WW8Num57z0"/>
    <w:rsid w:val="00550BA6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50BA6"/>
    <w:rPr>
      <w:rFonts w:ascii="Courier New" w:hAnsi="Courier New"/>
    </w:rPr>
  </w:style>
  <w:style w:type="character" w:customStyle="1" w:styleId="WW8Num57z2">
    <w:name w:val="WW8Num57z2"/>
    <w:rsid w:val="00550BA6"/>
    <w:rPr>
      <w:rFonts w:ascii="Wingdings" w:hAnsi="Wingdings"/>
    </w:rPr>
  </w:style>
  <w:style w:type="character" w:customStyle="1" w:styleId="WW8Num57z3">
    <w:name w:val="WW8Num57z3"/>
    <w:rsid w:val="00550BA6"/>
    <w:rPr>
      <w:rFonts w:ascii="Symbol" w:hAnsi="Symbol"/>
    </w:rPr>
  </w:style>
  <w:style w:type="character" w:customStyle="1" w:styleId="WW8Num58z0">
    <w:name w:val="WW8Num58z0"/>
    <w:rsid w:val="00550BA6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50BA6"/>
    <w:rPr>
      <w:rFonts w:ascii="Courier New" w:hAnsi="Courier New"/>
    </w:rPr>
  </w:style>
  <w:style w:type="character" w:customStyle="1" w:styleId="WW8Num58z2">
    <w:name w:val="WW8Num58z2"/>
    <w:rsid w:val="00550BA6"/>
    <w:rPr>
      <w:rFonts w:ascii="Wingdings" w:hAnsi="Wingdings"/>
    </w:rPr>
  </w:style>
  <w:style w:type="character" w:customStyle="1" w:styleId="WW8Num58z3">
    <w:name w:val="WW8Num58z3"/>
    <w:rsid w:val="00550BA6"/>
    <w:rPr>
      <w:rFonts w:ascii="Symbol" w:hAnsi="Symbol"/>
    </w:rPr>
  </w:style>
  <w:style w:type="character" w:customStyle="1" w:styleId="WW-Domylnaczcionkaakapitu">
    <w:name w:val="WW-Domyślna czcionka akapitu"/>
    <w:rsid w:val="00550BA6"/>
  </w:style>
  <w:style w:type="character" w:styleId="Hipercze">
    <w:name w:val="Hyperlink"/>
    <w:uiPriority w:val="99"/>
    <w:rsid w:val="00550BA6"/>
    <w:rPr>
      <w:color w:val="0000FF"/>
      <w:u w:val="single"/>
    </w:rPr>
  </w:style>
  <w:style w:type="character" w:styleId="Numerstrony">
    <w:name w:val="page number"/>
    <w:basedOn w:val="WW-Domylnaczcionkaakapitu"/>
    <w:semiHidden/>
    <w:rsid w:val="00550BA6"/>
  </w:style>
  <w:style w:type="character" w:customStyle="1" w:styleId="Znakiprzypiswdolnych">
    <w:name w:val="Znaki przypisów dolnych"/>
    <w:rsid w:val="00550BA6"/>
    <w:rPr>
      <w:vertAlign w:val="superscript"/>
    </w:rPr>
  </w:style>
  <w:style w:type="character" w:styleId="UyteHipercze">
    <w:name w:val="FollowedHyperlink"/>
    <w:semiHidden/>
    <w:rsid w:val="00550BA6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semiHidden/>
    <w:rsid w:val="00550BA6"/>
    <w:pPr>
      <w:keepNext/>
      <w:suppressAutoHyphens/>
      <w:spacing w:before="240" w:after="120" w:line="240" w:lineRule="auto"/>
      <w:jc w:val="both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Indeks">
    <w:name w:val="Indeks"/>
    <w:basedOn w:val="Normalny"/>
    <w:rsid w:val="00550BA6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uiPriority w:val="39"/>
    <w:qFormat/>
    <w:rsid w:val="00550BA6"/>
    <w:pPr>
      <w:tabs>
        <w:tab w:val="left" w:pos="540"/>
        <w:tab w:val="left" w:pos="2340"/>
        <w:tab w:val="right" w:leader="dot" w:pos="9373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50BA6"/>
    <w:pPr>
      <w:keepLines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BA6"/>
    <w:rPr>
      <w:rFonts w:ascii="Times New Roman" w:eastAsia="Times New Roman" w:hAnsi="Times New Roman" w:cs="Times New Roman"/>
      <w:lang w:eastAsia="ar-SA"/>
    </w:rPr>
  </w:style>
  <w:style w:type="paragraph" w:styleId="Spistreci2">
    <w:name w:val="toc 2"/>
    <w:basedOn w:val="Normalny"/>
    <w:next w:val="Normalny"/>
    <w:uiPriority w:val="39"/>
    <w:qFormat/>
    <w:rsid w:val="00550BA6"/>
    <w:pPr>
      <w:suppressAutoHyphens/>
      <w:spacing w:after="0" w:line="240" w:lineRule="auto"/>
      <w:ind w:left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3">
    <w:name w:val="toc 3"/>
    <w:basedOn w:val="Normalny"/>
    <w:next w:val="Normalny"/>
    <w:uiPriority w:val="39"/>
    <w:qFormat/>
    <w:rsid w:val="00550BA6"/>
    <w:pPr>
      <w:suppressAutoHyphens/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uiPriority w:val="39"/>
    <w:rsid w:val="00550BA6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5">
    <w:name w:val="toc 5"/>
    <w:basedOn w:val="Normalny"/>
    <w:next w:val="Normalny"/>
    <w:uiPriority w:val="39"/>
    <w:rsid w:val="00550BA6"/>
    <w:pPr>
      <w:suppressAutoHyphens/>
      <w:spacing w:after="0" w:line="240" w:lineRule="auto"/>
      <w:ind w:left="9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6">
    <w:name w:val="toc 6"/>
    <w:basedOn w:val="Normalny"/>
    <w:next w:val="Normalny"/>
    <w:rsid w:val="00550BA6"/>
    <w:pPr>
      <w:suppressAutoHyphens/>
      <w:spacing w:after="0" w:line="240" w:lineRule="auto"/>
      <w:ind w:left="120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7">
    <w:name w:val="toc 7"/>
    <w:basedOn w:val="Normalny"/>
    <w:next w:val="Normalny"/>
    <w:rsid w:val="00550BA6"/>
    <w:pPr>
      <w:suppressAutoHyphens/>
      <w:spacing w:after="0" w:line="240" w:lineRule="auto"/>
      <w:ind w:left="14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8">
    <w:name w:val="toc 8"/>
    <w:basedOn w:val="Normalny"/>
    <w:next w:val="Normalny"/>
    <w:rsid w:val="00550BA6"/>
    <w:pPr>
      <w:suppressAutoHyphens/>
      <w:spacing w:after="0" w:line="240" w:lineRule="auto"/>
      <w:ind w:left="16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9">
    <w:name w:val="toc 9"/>
    <w:basedOn w:val="Normalny"/>
    <w:next w:val="Normalny"/>
    <w:rsid w:val="00550BA6"/>
    <w:pPr>
      <w:suppressAutoHyphens/>
      <w:spacing w:after="0" w:line="240" w:lineRule="auto"/>
      <w:ind w:left="19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550BA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customStyle="1" w:styleId="WW-Plandokumentu">
    <w:name w:val="WW-Plan dokumentu"/>
    <w:basedOn w:val="Normalny"/>
    <w:rsid w:val="00550BA6"/>
    <w:pPr>
      <w:shd w:val="clear" w:color="auto" w:fill="000080"/>
      <w:suppressAutoHyphens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550BA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50BA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B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deks1">
    <w:name w:val="index 1"/>
    <w:basedOn w:val="Normalny"/>
    <w:next w:val="Normalny"/>
    <w:semiHidden/>
    <w:rsid w:val="00550BA6"/>
    <w:pPr>
      <w:suppressAutoHyphens/>
      <w:spacing w:after="0" w:line="240" w:lineRule="auto"/>
      <w:ind w:left="24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indeksu">
    <w:name w:val="index heading"/>
    <w:basedOn w:val="Normalny"/>
    <w:next w:val="Indeks1"/>
    <w:semiHidden/>
    <w:rsid w:val="00550BA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5">
    <w:name w:val="Styl5"/>
    <w:basedOn w:val="Normalny"/>
    <w:rsid w:val="00550BA6"/>
    <w:pPr>
      <w:suppressAutoHyphens/>
      <w:spacing w:after="0" w:line="240" w:lineRule="auto"/>
    </w:pPr>
    <w:rPr>
      <w:rFonts w:ascii="Arial" w:eastAsia="Times New Roman" w:hAnsi="Arial" w:cs="Arial"/>
      <w:sz w:val="24"/>
      <w:szCs w:val="23"/>
      <w:lang w:eastAsia="ar-SA"/>
    </w:rPr>
  </w:style>
  <w:style w:type="paragraph" w:customStyle="1" w:styleId="WW-Tekstpodstawowywcity2">
    <w:name w:val="WW-Tekst podstawowy wcięty 2"/>
    <w:basedOn w:val="Normalny"/>
    <w:rsid w:val="00550BA6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550BA6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50BA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50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deks2">
    <w:name w:val="index 2"/>
    <w:basedOn w:val="Normalny"/>
    <w:next w:val="Normalny"/>
    <w:autoRedefine/>
    <w:semiHidden/>
    <w:rsid w:val="00550BA6"/>
    <w:pPr>
      <w:suppressAutoHyphens/>
      <w:spacing w:after="0" w:line="240" w:lineRule="auto"/>
      <w:ind w:left="48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3">
    <w:name w:val="index 3"/>
    <w:basedOn w:val="Normalny"/>
    <w:next w:val="Normalny"/>
    <w:autoRedefine/>
    <w:semiHidden/>
    <w:rsid w:val="00550BA6"/>
    <w:pPr>
      <w:suppressAutoHyphens/>
      <w:spacing w:after="0" w:line="240" w:lineRule="auto"/>
      <w:ind w:left="72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4">
    <w:name w:val="index 4"/>
    <w:basedOn w:val="Normalny"/>
    <w:next w:val="Normalny"/>
    <w:autoRedefine/>
    <w:semiHidden/>
    <w:rsid w:val="00550BA6"/>
    <w:pPr>
      <w:suppressAutoHyphens/>
      <w:spacing w:after="0" w:line="240" w:lineRule="auto"/>
      <w:ind w:left="96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5">
    <w:name w:val="index 5"/>
    <w:basedOn w:val="Normalny"/>
    <w:next w:val="Normalny"/>
    <w:autoRedefine/>
    <w:semiHidden/>
    <w:rsid w:val="00550BA6"/>
    <w:pPr>
      <w:suppressAutoHyphens/>
      <w:spacing w:after="0" w:line="240" w:lineRule="auto"/>
      <w:ind w:left="120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6">
    <w:name w:val="index 6"/>
    <w:basedOn w:val="Normalny"/>
    <w:next w:val="Normalny"/>
    <w:autoRedefine/>
    <w:semiHidden/>
    <w:rsid w:val="00550BA6"/>
    <w:pPr>
      <w:suppressAutoHyphens/>
      <w:spacing w:after="0" w:line="240" w:lineRule="auto"/>
      <w:ind w:left="144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7">
    <w:name w:val="index 7"/>
    <w:basedOn w:val="Normalny"/>
    <w:next w:val="Normalny"/>
    <w:autoRedefine/>
    <w:semiHidden/>
    <w:rsid w:val="00550BA6"/>
    <w:pPr>
      <w:suppressAutoHyphens/>
      <w:spacing w:after="0" w:line="240" w:lineRule="auto"/>
      <w:ind w:left="168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8">
    <w:name w:val="index 8"/>
    <w:basedOn w:val="Normalny"/>
    <w:next w:val="Normalny"/>
    <w:autoRedefine/>
    <w:semiHidden/>
    <w:rsid w:val="00550BA6"/>
    <w:pPr>
      <w:suppressAutoHyphens/>
      <w:spacing w:after="0" w:line="240" w:lineRule="auto"/>
      <w:ind w:left="192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9">
    <w:name w:val="index 9"/>
    <w:basedOn w:val="Normalny"/>
    <w:next w:val="Normalny"/>
    <w:autoRedefine/>
    <w:semiHidden/>
    <w:rsid w:val="00550BA6"/>
    <w:pPr>
      <w:suppressAutoHyphens/>
      <w:spacing w:after="0" w:line="240" w:lineRule="auto"/>
      <w:ind w:left="2160" w:hanging="2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punktowana">
    <w:name w:val="List Bullet"/>
    <w:basedOn w:val="Normalny"/>
    <w:semiHidden/>
    <w:rsid w:val="00550BA6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odpistabeli">
    <w:name w:val="Podpis tabeli_"/>
    <w:link w:val="Podpistabeli0"/>
    <w:uiPriority w:val="99"/>
    <w:locked/>
    <w:rsid w:val="00550BA6"/>
    <w:rPr>
      <w:rFonts w:ascii="Arial" w:hAnsi="Arial" w:cs="Arial"/>
      <w:i/>
      <w:iCs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550BA6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50BA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50BA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0B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550BA6"/>
    <w:rPr>
      <w:vertAlign w:val="superscript"/>
    </w:rPr>
  </w:style>
  <w:style w:type="character" w:customStyle="1" w:styleId="PlandokumentuZnak">
    <w:name w:val="Plan dokumentu Znak"/>
    <w:rsid w:val="00550BA6"/>
    <w:rPr>
      <w:rFonts w:ascii="Tahoma" w:hAnsi="Tahoma" w:cs="Tahoma"/>
      <w:sz w:val="16"/>
      <w:szCs w:val="16"/>
      <w:lang w:eastAsia="ar-SA"/>
    </w:rPr>
  </w:style>
  <w:style w:type="character" w:customStyle="1" w:styleId="normal1">
    <w:name w:val="normal1"/>
    <w:rsid w:val="00550BA6"/>
    <w:rPr>
      <w:rFonts w:ascii="Verdana" w:hAnsi="Verdana" w:hint="default"/>
      <w:color w:val="000000"/>
      <w:sz w:val="15"/>
      <w:szCs w:val="15"/>
    </w:rPr>
  </w:style>
  <w:style w:type="paragraph" w:styleId="Nagwekspisutreci">
    <w:name w:val="TOC Heading"/>
    <w:basedOn w:val="Nagwek1"/>
    <w:next w:val="Normalny"/>
    <w:qFormat/>
    <w:rsid w:val="00550BA6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Styl">
    <w:name w:val="Styl"/>
    <w:rsid w:val="00550B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</w:rPr>
  </w:style>
  <w:style w:type="paragraph" w:styleId="Tytu">
    <w:name w:val="Title"/>
    <w:basedOn w:val="Normalny"/>
    <w:link w:val="TytuZnak"/>
    <w:qFormat/>
    <w:rsid w:val="00550BA6"/>
    <w:pPr>
      <w:suppressAutoHyphens/>
      <w:spacing w:after="0" w:line="360" w:lineRule="auto"/>
      <w:jc w:val="center"/>
    </w:pPr>
    <w:rPr>
      <w:rFonts w:ascii="Courier" w:eastAsia="Times New Roman" w:hAnsi="Courier"/>
      <w:b/>
      <w:sz w:val="3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550BA6"/>
    <w:rPr>
      <w:rFonts w:ascii="Courier" w:eastAsia="Times New Roman" w:hAnsi="Courier" w:cs="Times New Roman"/>
      <w:b/>
      <w:sz w:val="36"/>
      <w:szCs w:val="20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550BA6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0BA6"/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550BA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50BA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550BA6"/>
    <w:pPr>
      <w:suppressAutoHyphens/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BA6"/>
    <w:rPr>
      <w:rFonts w:ascii="Times New Roman" w:eastAsia="Times New Roman" w:hAnsi="Times New Roman" w:cs="Times New Roman"/>
      <w:lang w:eastAsia="ar-SA"/>
    </w:rPr>
  </w:style>
  <w:style w:type="paragraph" w:customStyle="1" w:styleId="sebastian">
    <w:name w:val="sebastian"/>
    <w:basedOn w:val="Normalny"/>
    <w:qFormat/>
    <w:rsid w:val="00550BA6"/>
    <w:pPr>
      <w:keepNext/>
      <w:numPr>
        <w:numId w:val="5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bastian2">
    <w:name w:val="sebastian 2"/>
    <w:basedOn w:val="sebastian"/>
    <w:qFormat/>
    <w:rsid w:val="00550BA6"/>
    <w:pPr>
      <w:numPr>
        <w:ilvl w:val="1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sebastian3">
    <w:name w:val="sebastian3"/>
    <w:basedOn w:val="sebastian2"/>
    <w:qFormat/>
    <w:rsid w:val="00550BA6"/>
    <w:pPr>
      <w:numPr>
        <w:ilvl w:val="2"/>
      </w:numPr>
      <w:ind w:left="1800" w:hanging="180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stbody">
    <w:name w:val="postbody"/>
    <w:basedOn w:val="Domylnaczcionkaakapitu"/>
    <w:rsid w:val="00550BA6"/>
  </w:style>
  <w:style w:type="paragraph" w:customStyle="1" w:styleId="Nagwek4a">
    <w:name w:val="Nagłówek 4a"/>
    <w:basedOn w:val="Nagwek5"/>
    <w:qFormat/>
    <w:rsid w:val="00550BA6"/>
    <w:pPr>
      <w:tabs>
        <w:tab w:val="clear" w:pos="2448"/>
        <w:tab w:val="num" w:pos="1148"/>
      </w:tabs>
      <w:ind w:left="1148" w:hanging="864"/>
    </w:pPr>
  </w:style>
  <w:style w:type="paragraph" w:customStyle="1" w:styleId="Tekstpodstawowywcity31">
    <w:name w:val="Tekst podstawowy wcięty 31"/>
    <w:basedOn w:val="Normalny"/>
    <w:rsid w:val="00550BA6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aZnak">
    <w:name w:val="Nagłówek 4a Znak"/>
    <w:basedOn w:val="Nagwek5Znak"/>
    <w:rsid w:val="00550BA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ezodstpw">
    <w:name w:val="No Spacing"/>
    <w:qFormat/>
    <w:rsid w:val="00550BA6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character" w:styleId="Tytuksiki">
    <w:name w:val="Book Title"/>
    <w:qFormat/>
    <w:rsid w:val="00550BA6"/>
    <w:rPr>
      <w:b/>
      <w:bCs/>
      <w:smallCaps/>
      <w:spacing w:val="5"/>
    </w:rPr>
  </w:style>
  <w:style w:type="character" w:styleId="Pogrubienie">
    <w:name w:val="Strong"/>
    <w:qFormat/>
    <w:rsid w:val="00550BA6"/>
    <w:rPr>
      <w:b/>
      <w:bCs/>
    </w:rPr>
  </w:style>
  <w:style w:type="character" w:customStyle="1" w:styleId="BezodstpwZnak">
    <w:name w:val="Bez odstępów Znak"/>
    <w:rsid w:val="00550BA6"/>
    <w:rPr>
      <w:sz w:val="24"/>
      <w:szCs w:val="24"/>
      <w:lang w:val="pl-PL" w:eastAsia="ar-SA" w:bidi="ar-SA"/>
    </w:rPr>
  </w:style>
  <w:style w:type="paragraph" w:customStyle="1" w:styleId="Normalny1">
    <w:name w:val="Normalny1"/>
    <w:basedOn w:val="Normalny"/>
    <w:rsid w:val="00550BA6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Bookman Old Style"/>
      <w:sz w:val="24"/>
      <w:szCs w:val="20"/>
      <w:lang w:eastAsia="ar-SA"/>
    </w:rPr>
  </w:style>
  <w:style w:type="character" w:customStyle="1" w:styleId="apple-style-span">
    <w:name w:val="apple-style-span"/>
    <w:basedOn w:val="Domylnaczcionkaakapitu"/>
    <w:rsid w:val="00550BA6"/>
  </w:style>
  <w:style w:type="character" w:customStyle="1" w:styleId="apple-converted-space">
    <w:name w:val="apple-converted-space"/>
    <w:basedOn w:val="Domylnaczcionkaakapitu"/>
    <w:rsid w:val="00550BA6"/>
  </w:style>
  <w:style w:type="character" w:customStyle="1" w:styleId="ZnakZnak2">
    <w:name w:val="Znak Znak2"/>
    <w:rsid w:val="00550BA6"/>
    <w:rPr>
      <w:rFonts w:ascii="Arial" w:hAnsi="Arial" w:cs="Arial"/>
      <w:b/>
      <w:bCs/>
      <w:i/>
      <w:iCs/>
      <w:sz w:val="24"/>
      <w:szCs w:val="26"/>
      <w:lang w:eastAsia="ar-SA"/>
    </w:rPr>
  </w:style>
  <w:style w:type="character" w:customStyle="1" w:styleId="ZnakZnak3">
    <w:name w:val="Znak Znak3"/>
    <w:rsid w:val="00550BA6"/>
    <w:rPr>
      <w:rFonts w:ascii="Arial" w:hAnsi="Arial" w:cs="Arial"/>
      <w:b/>
      <w:bCs/>
      <w:i/>
      <w:iCs/>
      <w:sz w:val="26"/>
      <w:szCs w:val="28"/>
      <w:lang w:val="pl-PL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pistabeli0">
    <w:name w:val="Podpis tabeli"/>
    <w:basedOn w:val="Normalny"/>
    <w:link w:val="Podpistabeli"/>
    <w:uiPriority w:val="99"/>
    <w:rsid w:val="00550BA6"/>
    <w:pPr>
      <w:widowControl w:val="0"/>
      <w:shd w:val="clear" w:color="auto" w:fill="FFFFFF"/>
      <w:spacing w:after="0" w:line="250" w:lineRule="exact"/>
      <w:jc w:val="both"/>
    </w:pPr>
    <w:rPr>
      <w:rFonts w:ascii="Arial" w:eastAsiaTheme="minorEastAsia" w:hAnsi="Arial" w:cs="Arial"/>
      <w:i/>
      <w:i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50BA6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st">
    <w:name w:val="st"/>
    <w:basedOn w:val="Domylnaczcionkaakapitu"/>
    <w:rsid w:val="00550BA6"/>
  </w:style>
  <w:style w:type="character" w:styleId="Uwydatnienie">
    <w:name w:val="Emphasis"/>
    <w:uiPriority w:val="20"/>
    <w:qFormat/>
    <w:rsid w:val="00550BA6"/>
    <w:rPr>
      <w:i/>
      <w:iCs/>
    </w:rPr>
  </w:style>
  <w:style w:type="paragraph" w:styleId="NormalnyWeb">
    <w:name w:val="Normal (Web)"/>
    <w:basedOn w:val="Normalny"/>
    <w:uiPriority w:val="99"/>
    <w:unhideWhenUsed/>
    <w:rsid w:val="00550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50BA6"/>
    <w:pPr>
      <w:spacing w:after="0" w:line="240" w:lineRule="auto"/>
      <w:ind w:left="720"/>
    </w:pPr>
    <w:rPr>
      <w:rFonts w:ascii="Arial" w:eastAsia="Times New Roman" w:hAnsi="Arial" w:cs="Arial"/>
      <w:i/>
      <w:iCs/>
      <w:sz w:val="18"/>
      <w:szCs w:val="18"/>
      <w:lang w:val="en-US"/>
    </w:rPr>
  </w:style>
  <w:style w:type="character" w:customStyle="1" w:styleId="Teksttreci11pt5">
    <w:name w:val="Tekst treści + 11 pt5"/>
    <w:uiPriority w:val="99"/>
    <w:rsid w:val="00550BA6"/>
    <w:rPr>
      <w:rFonts w:ascii="Arial" w:hAnsi="Arial" w:cs="Arial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uiPriority w:val="99"/>
    <w:rsid w:val="00550BA6"/>
    <w:pPr>
      <w:widowControl w:val="0"/>
      <w:shd w:val="clear" w:color="auto" w:fill="FFFFFF"/>
      <w:spacing w:before="420" w:after="0" w:line="274" w:lineRule="exact"/>
      <w:ind w:hanging="1080"/>
      <w:jc w:val="both"/>
    </w:pPr>
    <w:rPr>
      <w:rFonts w:ascii="Arial" w:eastAsia="Times New Roman" w:hAnsi="Arial" w:cs="Arial"/>
      <w:sz w:val="23"/>
      <w:szCs w:val="23"/>
      <w:lang w:eastAsia="pl-PL"/>
    </w:rPr>
  </w:style>
  <w:style w:type="paragraph" w:customStyle="1" w:styleId="Standard">
    <w:name w:val="Standard"/>
    <w:rsid w:val="00550BA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</w:rPr>
  </w:style>
  <w:style w:type="paragraph" w:customStyle="1" w:styleId="wciecie">
    <w:name w:val="wciecie"/>
    <w:basedOn w:val="Normalny"/>
    <w:rsid w:val="00550BA6"/>
    <w:pPr>
      <w:spacing w:before="100" w:beforeAutospacing="1" w:after="100" w:afterAutospacing="1" w:line="240" w:lineRule="auto"/>
      <w:ind w:firstLine="814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2">
    <w:name w:val="Nagłówek 4 Znak2"/>
    <w:aliases w:val="Heading 4 Char Char Znak1"/>
    <w:link w:val="Nagwek4"/>
    <w:rsid w:val="00550BA6"/>
    <w:rPr>
      <w:rFonts w:ascii="Arial" w:eastAsia="Times New Roman" w:hAnsi="Arial" w:cs="Times New Roman"/>
      <w:b/>
      <w:i/>
      <w:iCs/>
      <w:sz w:val="22"/>
      <w:szCs w:val="28"/>
      <w:lang w:eastAsia="ar-SA"/>
    </w:rPr>
  </w:style>
  <w:style w:type="character" w:customStyle="1" w:styleId="Nagwek2Znak1">
    <w:name w:val="Nagłówek 2 Znak1"/>
    <w:aliases w:val="Major Heading Znak,Gliederung2 Znak,Styl Nagłówek 2 Znak"/>
    <w:semiHidden/>
    <w:rsid w:val="00550BA6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Nagwek3Znak1">
    <w:name w:val="Nagłówek 3 Znak1"/>
    <w:aliases w:val="Nagłówek 4d Znak"/>
    <w:uiPriority w:val="9"/>
    <w:semiHidden/>
    <w:rsid w:val="00550BA6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Nagwek4Znak1">
    <w:name w:val="Nagłówek 4 Znak1"/>
    <w:aliases w:val="Heading 4 Char Char Znak"/>
    <w:semiHidden/>
    <w:rsid w:val="00550BA6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customStyle="1" w:styleId="msonormal0">
    <w:name w:val="msonormal"/>
    <w:basedOn w:val="Normalny"/>
    <w:rsid w:val="00550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padokumentuZnak">
    <w:name w:val="Mapa dokumentu Znak"/>
    <w:uiPriority w:val="99"/>
    <w:semiHidden/>
    <w:rsid w:val="00550BA6"/>
    <w:rPr>
      <w:rFonts w:ascii="Tahoma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50BA6"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50BA6"/>
    <w:pPr>
      <w:widowControl w:val="0"/>
      <w:spacing w:before="24" w:after="0" w:line="240" w:lineRule="auto"/>
    </w:pPr>
    <w:rPr>
      <w:rFonts w:cs="Calibri"/>
      <w:lang w:val="en-US"/>
    </w:rPr>
  </w:style>
  <w:style w:type="paragraph" w:customStyle="1" w:styleId="Nagwek21">
    <w:name w:val="Nagłówek 21"/>
    <w:basedOn w:val="Normalny"/>
    <w:uiPriority w:val="1"/>
    <w:qFormat/>
    <w:rsid w:val="00550BA6"/>
    <w:pPr>
      <w:widowControl w:val="0"/>
      <w:spacing w:before="65" w:after="0" w:line="240" w:lineRule="auto"/>
      <w:ind w:left="693"/>
      <w:outlineLvl w:val="2"/>
    </w:pPr>
    <w:rPr>
      <w:rFonts w:cs="Calibri"/>
      <w:b/>
      <w:bCs/>
      <w:sz w:val="18"/>
      <w:szCs w:val="18"/>
      <w:lang w:val="en-US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550BA6"/>
    <w:pPr>
      <w:suppressAutoHyphens/>
      <w:spacing w:after="0" w:line="240" w:lineRule="auto"/>
      <w:jc w:val="both"/>
    </w:pPr>
    <w:rPr>
      <w:rFonts w:ascii="Segoe UI" w:eastAsia="Times New Roman" w:hAnsi="Segoe UI" w:cs="Segoe UI"/>
      <w:sz w:val="16"/>
      <w:szCs w:val="16"/>
      <w:lang w:eastAsia="ar-SA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550BA6"/>
    <w:rPr>
      <w:rFonts w:ascii="Segoe UI" w:eastAsia="Times New Roman" w:hAnsi="Segoe UI" w:cs="Segoe UI"/>
      <w:sz w:val="16"/>
      <w:szCs w:val="16"/>
      <w:lang w:eastAsia="ar-SA"/>
    </w:rPr>
  </w:style>
  <w:style w:type="numbering" w:customStyle="1" w:styleId="List1">
    <w:name w:val="List 1"/>
    <w:rsid w:val="00550BA6"/>
    <w:pPr>
      <w:numPr>
        <w:numId w:val="6"/>
      </w:numPr>
    </w:pPr>
  </w:style>
  <w:style w:type="numbering" w:customStyle="1" w:styleId="List21">
    <w:name w:val="List 21"/>
    <w:rsid w:val="00550BA6"/>
    <w:pPr>
      <w:numPr>
        <w:numId w:val="7"/>
      </w:numPr>
    </w:pPr>
  </w:style>
  <w:style w:type="character" w:customStyle="1" w:styleId="rynqvb">
    <w:name w:val="rynqvb"/>
    <w:basedOn w:val="Domylnaczcionkaakapitu"/>
    <w:rsid w:val="00550BA6"/>
  </w:style>
  <w:style w:type="character" w:customStyle="1" w:styleId="markedcontent">
    <w:name w:val="markedcontent"/>
    <w:basedOn w:val="Domylnaczcionkaakapitu"/>
    <w:rsid w:val="0055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4DD3E-20C7-344A-8773-6D7AD4C1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17</Pages>
  <Words>4465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31193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Justyna Wilk</cp:lastModifiedBy>
  <cp:revision>158</cp:revision>
  <cp:lastPrinted>2017-07-28T08:20:00Z</cp:lastPrinted>
  <dcterms:created xsi:type="dcterms:W3CDTF">2017-07-06T07:24:00Z</dcterms:created>
  <dcterms:modified xsi:type="dcterms:W3CDTF">2023-01-20T14:33:00Z</dcterms:modified>
</cp:coreProperties>
</file>