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26" w:rsidRPr="006A44D1" w:rsidRDefault="00676C26" w:rsidP="00363B18">
      <w:pPr>
        <w:pStyle w:val="Nagwek1"/>
        <w:rPr>
          <w:rFonts w:cs="Tahoma"/>
        </w:rPr>
      </w:pPr>
      <w:r w:rsidRPr="006A44D1">
        <w:rPr>
          <w:rFonts w:cs="Tahoma"/>
        </w:rPr>
        <w:t>ZAPYTANIE OFERTOWE</w:t>
      </w:r>
    </w:p>
    <w:p w:rsidR="008D5119" w:rsidRPr="006A44D1" w:rsidRDefault="00D47741" w:rsidP="00363B18">
      <w:pPr>
        <w:pStyle w:val="Bezodstpw"/>
        <w:spacing w:line="276" w:lineRule="auto"/>
        <w:rPr>
          <w:rFonts w:ascii="Tahoma" w:hAnsi="Tahoma" w:cs="Tahoma"/>
          <w:sz w:val="22"/>
          <w:szCs w:val="22"/>
          <w:lang w:eastAsia="ar-SA"/>
        </w:rPr>
      </w:pPr>
      <w:r w:rsidRPr="006A44D1">
        <w:rPr>
          <w:rFonts w:ascii="Tahoma" w:hAnsi="Tahoma" w:cs="Tahoma"/>
          <w:sz w:val="22"/>
          <w:szCs w:val="22"/>
          <w:lang w:eastAsia="ar-SA"/>
        </w:rPr>
        <w:t>Zamówienie jest współfinansowane ze środków Unii Europejskiej w ramach Programu Operacyjnego Województwa Małopolskiego na lata 2014-2020, Os priorytetowa 10. Wiedza i kompetencje, Działanie 10.2 Rozwój kształcenia zawodowego.</w:t>
      </w:r>
    </w:p>
    <w:p w:rsidR="008D5119" w:rsidRPr="006A44D1" w:rsidRDefault="008D5119" w:rsidP="00363B18">
      <w:pPr>
        <w:spacing w:before="0"/>
        <w:rPr>
          <w:rFonts w:cs="Tahoma"/>
        </w:rPr>
      </w:pPr>
      <w:r w:rsidRPr="006A44D1">
        <w:rPr>
          <w:rFonts w:cs="Tahoma"/>
        </w:rPr>
        <w:t xml:space="preserve">Wiedza i kompetencje </w:t>
      </w:r>
    </w:p>
    <w:p w:rsidR="008D5119" w:rsidRPr="006A44D1" w:rsidRDefault="008D5119" w:rsidP="00363B18">
      <w:pPr>
        <w:spacing w:before="0"/>
        <w:rPr>
          <w:rFonts w:cs="Tahoma"/>
        </w:rPr>
      </w:pPr>
      <w:r w:rsidRPr="006A44D1">
        <w:rPr>
          <w:rFonts w:cs="Tahoma"/>
        </w:rPr>
        <w:t>Działanie 10.</w:t>
      </w:r>
      <w:r w:rsidR="00D47741" w:rsidRPr="006A44D1">
        <w:rPr>
          <w:rFonts w:cs="Tahoma"/>
        </w:rPr>
        <w:t>2</w:t>
      </w:r>
      <w:r w:rsidRPr="006A44D1">
        <w:rPr>
          <w:rFonts w:cs="Tahoma"/>
        </w:rPr>
        <w:t xml:space="preserve"> Rozwój Kształcenia </w:t>
      </w:r>
      <w:r w:rsidR="00D47741" w:rsidRPr="006A44D1">
        <w:rPr>
          <w:rFonts w:cs="Tahoma"/>
        </w:rPr>
        <w:t>Zawodowego</w:t>
      </w:r>
    </w:p>
    <w:p w:rsidR="008D5119" w:rsidRPr="006A44D1" w:rsidRDefault="008D5119" w:rsidP="00363B18">
      <w:pPr>
        <w:spacing w:before="0"/>
        <w:rPr>
          <w:rFonts w:cs="Tahoma"/>
        </w:rPr>
      </w:pPr>
      <w:r w:rsidRPr="006A44D1">
        <w:rPr>
          <w:rFonts w:cs="Tahoma"/>
        </w:rPr>
        <w:t>Poddziałanie 10</w:t>
      </w:r>
      <w:r w:rsidR="00D47741" w:rsidRPr="006A44D1">
        <w:rPr>
          <w:rFonts w:cs="Tahoma"/>
        </w:rPr>
        <w:t>.2.2Kształcenie zawodowe uczniów</w:t>
      </w:r>
    </w:p>
    <w:p w:rsidR="00B74CBD" w:rsidRPr="006A44D1" w:rsidRDefault="008D5119" w:rsidP="00363B18">
      <w:pPr>
        <w:spacing w:before="0"/>
        <w:rPr>
          <w:rFonts w:cs="Tahoma"/>
        </w:rPr>
      </w:pPr>
      <w:r w:rsidRPr="006A44D1">
        <w:rPr>
          <w:rFonts w:cs="Tahoma"/>
        </w:rPr>
        <w:t>Regionalnego Programu Operacyjnego Województwa Małopolskiego na lata 2014-2020</w:t>
      </w:r>
    </w:p>
    <w:p w:rsidR="00B74CBD" w:rsidRPr="006A44D1" w:rsidRDefault="00B74CBD" w:rsidP="00363B18">
      <w:pPr>
        <w:rPr>
          <w:rFonts w:cs="Tahoma"/>
        </w:rPr>
      </w:pPr>
      <w:r w:rsidRPr="006A44D1">
        <w:rPr>
          <w:rFonts w:cs="Tahoma"/>
        </w:rPr>
        <w:t>Ilekroć w niniejszym dokumencie mowa jest o Zapytaniu należy przez to rozumieć Zapytanie Ofertowe.</w:t>
      </w:r>
    </w:p>
    <w:p w:rsidR="00676C26" w:rsidRPr="006A44D1" w:rsidRDefault="00676C26" w:rsidP="006A44D1">
      <w:pPr>
        <w:pStyle w:val="Nagwek2"/>
      </w:pPr>
      <w:r w:rsidRPr="006A44D1">
        <w:t xml:space="preserve">Nazwa zadania: </w:t>
      </w:r>
    </w:p>
    <w:p w:rsidR="006A44D1" w:rsidRPr="006A44D1" w:rsidRDefault="006A44D1" w:rsidP="006A44D1">
      <w:pPr>
        <w:spacing w:before="0" w:line="240" w:lineRule="auto"/>
        <w:jc w:val="both"/>
        <w:rPr>
          <w:rFonts w:cs="Tahoma"/>
          <w:b/>
          <w:i/>
          <w:szCs w:val="22"/>
        </w:rPr>
      </w:pPr>
      <w:r w:rsidRPr="006A44D1">
        <w:rPr>
          <w:rFonts w:cs="Tahoma"/>
          <w:szCs w:val="22"/>
          <w:lang w:eastAsia="ar-SA"/>
        </w:rPr>
        <w:t>Organizacja staży-wizyt zawodoznawczych dla uczniów szkół zawodowych Powiatu Olkuskiego w ramach realizacji projektu Inwestujemy w zawodowców – rozwój kształcenia zawodowego w Powiecie Olkuskim II</w:t>
      </w:r>
    </w:p>
    <w:p w:rsidR="00676C26" w:rsidRPr="006A44D1" w:rsidRDefault="00676C26" w:rsidP="006A44D1">
      <w:pPr>
        <w:pStyle w:val="Nagwek2"/>
      </w:pPr>
      <w:r w:rsidRPr="006A44D1">
        <w:t xml:space="preserve">Zamawiający: </w:t>
      </w:r>
    </w:p>
    <w:p w:rsidR="00676C26" w:rsidRPr="006A44D1" w:rsidRDefault="00676C26" w:rsidP="00363B18">
      <w:pPr>
        <w:spacing w:before="0"/>
        <w:rPr>
          <w:rFonts w:cs="Tahoma"/>
        </w:rPr>
      </w:pPr>
      <w:r w:rsidRPr="006A44D1">
        <w:rPr>
          <w:rFonts w:cs="Tahoma"/>
        </w:rPr>
        <w:t>Starostwo Powiatowe w Olkuszu, ul. Mickiewicza 2, 32-300 Olkusz</w:t>
      </w:r>
    </w:p>
    <w:p w:rsidR="00676C26" w:rsidRPr="006A44D1" w:rsidRDefault="00676C26" w:rsidP="006A44D1">
      <w:pPr>
        <w:pStyle w:val="Nagwek2"/>
      </w:pPr>
      <w:r w:rsidRPr="006A44D1">
        <w:t xml:space="preserve">Data: </w:t>
      </w:r>
      <w:r w:rsidR="00F0457A">
        <w:t>2</w:t>
      </w:r>
      <w:r w:rsidR="00AD5FB8">
        <w:t>9</w:t>
      </w:r>
      <w:r w:rsidR="00F0457A">
        <w:t>.12</w:t>
      </w:r>
      <w:r w:rsidR="006A44D1" w:rsidRPr="006A44D1">
        <w:t>.202</w:t>
      </w:r>
      <w:r w:rsidR="0071485C">
        <w:t>2</w:t>
      </w:r>
    </w:p>
    <w:p w:rsidR="00676C26" w:rsidRPr="006A44D1" w:rsidRDefault="006A44D1" w:rsidP="006A44D1">
      <w:pPr>
        <w:pStyle w:val="Nagwek2"/>
      </w:pPr>
      <w:r w:rsidRPr="006A44D1">
        <w:t>CPV: 63500000-4</w:t>
      </w:r>
    </w:p>
    <w:p w:rsidR="00676C26" w:rsidRPr="006A44D1" w:rsidRDefault="00676C26" w:rsidP="006A44D1">
      <w:pPr>
        <w:pStyle w:val="Nagwek2"/>
      </w:pPr>
      <w:r w:rsidRPr="006A44D1">
        <w:t>Tryb udzielenia zamówienia:</w:t>
      </w:r>
    </w:p>
    <w:p w:rsidR="00676C26" w:rsidRPr="006A44D1" w:rsidRDefault="00676C26" w:rsidP="00363B18">
      <w:pPr>
        <w:spacing w:before="0"/>
        <w:rPr>
          <w:rFonts w:cs="Tahoma"/>
        </w:rPr>
      </w:pPr>
      <w:r w:rsidRPr="006A44D1">
        <w:rPr>
          <w:rFonts w:cs="Tahoma"/>
        </w:rPr>
        <w:t>Postępowanie o udzieleni</w:t>
      </w:r>
      <w:r w:rsidR="00363B18" w:rsidRPr="006A44D1">
        <w:rPr>
          <w:rFonts w:cs="Tahoma"/>
        </w:rPr>
        <w:t>e zamówienia o wartości nie</w:t>
      </w:r>
      <w:r w:rsidRPr="006A44D1">
        <w:rPr>
          <w:rFonts w:cs="Tahoma"/>
        </w:rPr>
        <w:t xml:space="preserve">przekraczającej równowartości kwoty </w:t>
      </w:r>
      <w:r w:rsidR="00D47741" w:rsidRPr="006A44D1">
        <w:rPr>
          <w:rFonts w:cs="Tahoma"/>
        </w:rPr>
        <w:br/>
      </w:r>
      <w:r w:rsidRPr="006A44D1">
        <w:rPr>
          <w:rFonts w:cs="Tahoma"/>
        </w:rPr>
        <w:t xml:space="preserve">130 000 zł. Do niniejszego zamówienia zgodnie z art. 2 ust. 1 pkt. 1 nie stosuje się przepisów ustawy – Prawo zamówień publicznych. </w:t>
      </w:r>
    </w:p>
    <w:p w:rsidR="00F0457A" w:rsidRDefault="00F0457A">
      <w:pPr>
        <w:spacing w:before="0" w:after="200" w:line="276" w:lineRule="auto"/>
        <w:rPr>
          <w:rFonts w:eastAsiaTheme="majorEastAsia" w:cs="Tahoma"/>
          <w:b/>
          <w:bCs/>
          <w:sz w:val="32"/>
          <w:szCs w:val="32"/>
        </w:rPr>
      </w:pPr>
      <w:r>
        <w:br w:type="page"/>
      </w:r>
    </w:p>
    <w:p w:rsidR="00B74CBD" w:rsidRPr="006A44D1" w:rsidRDefault="00B74CBD" w:rsidP="006A44D1">
      <w:pPr>
        <w:pStyle w:val="Nagwek2"/>
      </w:pPr>
      <w:r w:rsidRPr="006A44D1">
        <w:lastRenderedPageBreak/>
        <w:t>Opis przedmiotu zamówienia:</w:t>
      </w:r>
    </w:p>
    <w:p w:rsidR="006A44D1" w:rsidRDefault="006A44D1" w:rsidP="006A44D1">
      <w:p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b/>
          <w:szCs w:val="22"/>
          <w:u w:val="single"/>
          <w:lang w:eastAsia="ar-SA"/>
        </w:rPr>
      </w:pPr>
      <w:r w:rsidRPr="006A44D1">
        <w:rPr>
          <w:rFonts w:cs="Tahoma"/>
          <w:szCs w:val="22"/>
          <w:lang w:eastAsia="ar-SA"/>
        </w:rPr>
        <w:t>Organizacja staży-wizyt zawodoznawczych dla uczniów szkół zawodowych Powiatu Olkuskiego w ramach realizacji projektu Inwestujemy w zawodowców – rozwój kształcenia zawodowego w Powiecie Olkuskim II</w:t>
      </w:r>
      <w:r w:rsidR="00864647">
        <w:rPr>
          <w:rFonts w:cs="Tahoma"/>
          <w:szCs w:val="22"/>
          <w:lang w:eastAsia="ar-SA"/>
        </w:rPr>
        <w:t xml:space="preserve"> </w:t>
      </w:r>
      <w:r>
        <w:rPr>
          <w:rFonts w:cs="Tahoma"/>
          <w:b/>
          <w:szCs w:val="22"/>
          <w:u w:val="single"/>
          <w:lang w:eastAsia="ar-SA"/>
        </w:rPr>
        <w:t>(</w:t>
      </w:r>
      <w:r w:rsidR="00F0457A">
        <w:rPr>
          <w:rFonts w:cs="Tahoma"/>
          <w:b/>
          <w:szCs w:val="22"/>
          <w:u w:val="single"/>
          <w:lang w:eastAsia="ar-SA"/>
        </w:rPr>
        <w:t>4</w:t>
      </w:r>
      <w:r>
        <w:rPr>
          <w:rFonts w:cs="Tahoma"/>
          <w:b/>
          <w:szCs w:val="22"/>
          <w:u w:val="single"/>
          <w:lang w:eastAsia="ar-SA"/>
        </w:rPr>
        <w:t xml:space="preserve"> wyjazdy)</w:t>
      </w:r>
      <w:r w:rsidR="00864647">
        <w:rPr>
          <w:rFonts w:cs="Tahoma"/>
          <w:b/>
          <w:szCs w:val="22"/>
          <w:u w:val="single"/>
          <w:lang w:eastAsia="ar-SA"/>
        </w:rPr>
        <w:t>.</w:t>
      </w:r>
    </w:p>
    <w:p w:rsidR="006A44D1" w:rsidRPr="00944587" w:rsidRDefault="006A44D1" w:rsidP="006A44D1">
      <w:p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b/>
          <w:szCs w:val="22"/>
          <w:u w:val="single"/>
          <w:lang w:eastAsia="ar-SA"/>
        </w:rPr>
      </w:pPr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 xml:space="preserve">1. Wizyta zawodoznawcza (jednodniowa) dla uczniów ZS Nr 1 w Olkuszu- technik </w:t>
      </w:r>
      <w:r w:rsidRPr="005E65CE">
        <w:rPr>
          <w:rFonts w:cs="Tahoma"/>
          <w:b/>
          <w:lang w:eastAsia="ar-SA"/>
        </w:rPr>
        <w:t>fotografii i multimediów</w:t>
      </w:r>
    </w:p>
    <w:p w:rsidR="00F0457A" w:rsidRPr="005E65CE" w:rsidRDefault="00F0457A" w:rsidP="00F0457A">
      <w:pPr>
        <w:pStyle w:val="Akapitzlist"/>
        <w:numPr>
          <w:ilvl w:val="1"/>
          <w:numId w:val="36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 xml:space="preserve">Liczba osób: </w:t>
      </w:r>
      <w:r w:rsidRPr="005E65CE">
        <w:rPr>
          <w:rFonts w:cs="Tahoma"/>
          <w:b/>
          <w:lang w:eastAsia="ar-SA"/>
        </w:rPr>
        <w:t>45</w:t>
      </w:r>
      <w:r w:rsidRPr="005E65CE">
        <w:rPr>
          <w:rFonts w:cs="Tahoma"/>
          <w:lang w:eastAsia="ar-SA"/>
        </w:rPr>
        <w:t xml:space="preserve"> uczniów (+</w:t>
      </w:r>
      <w:r w:rsidRPr="005E65CE">
        <w:rPr>
          <w:rFonts w:cs="Tahoma"/>
          <w:b/>
          <w:lang w:eastAsia="ar-SA"/>
        </w:rPr>
        <w:t xml:space="preserve">3 </w:t>
      </w:r>
      <w:r w:rsidRPr="005E65CE">
        <w:rPr>
          <w:rFonts w:cs="Tahoma"/>
          <w:lang w:eastAsia="ar-SA"/>
        </w:rPr>
        <w:t>opiekunów)</w:t>
      </w:r>
    </w:p>
    <w:p w:rsidR="00F0457A" w:rsidRPr="005E65CE" w:rsidRDefault="00F0457A" w:rsidP="00F0457A">
      <w:pPr>
        <w:pStyle w:val="Akapitzlist"/>
        <w:numPr>
          <w:ilvl w:val="1"/>
          <w:numId w:val="36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>Termin wyjazdu: 24.01.2023r.</w:t>
      </w:r>
    </w:p>
    <w:p w:rsidR="00F0457A" w:rsidRPr="005E65CE" w:rsidRDefault="00F0457A" w:rsidP="00F0457A">
      <w:pPr>
        <w:pStyle w:val="Akapitzlist"/>
        <w:numPr>
          <w:ilvl w:val="1"/>
          <w:numId w:val="36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 xml:space="preserve">Cel wyjazdu: </w:t>
      </w:r>
    </w:p>
    <w:p w:rsidR="004B6A0F" w:rsidRDefault="00F0457A" w:rsidP="00F0457A">
      <w:pPr>
        <w:spacing w:before="0"/>
        <w:rPr>
          <w:rFonts w:cs="Tahoma"/>
          <w:b/>
        </w:rPr>
      </w:pPr>
      <w:r w:rsidRPr="005E65CE">
        <w:rPr>
          <w:rFonts w:cs="Tahoma"/>
        </w:rPr>
        <w:t xml:space="preserve">-nazwa firmy z adresem: </w:t>
      </w:r>
      <w:r w:rsidRPr="005E65CE">
        <w:rPr>
          <w:rFonts w:cs="Tahoma"/>
          <w:b/>
        </w:rPr>
        <w:t xml:space="preserve">Centrum Technologii Audiowizualnych, ul: Wystawowa 1, </w:t>
      </w:r>
    </w:p>
    <w:p w:rsidR="00F0457A" w:rsidRPr="005E65CE" w:rsidRDefault="00F0457A" w:rsidP="00F0457A">
      <w:pPr>
        <w:spacing w:before="0"/>
        <w:rPr>
          <w:rFonts w:cs="Tahoma"/>
        </w:rPr>
      </w:pPr>
      <w:r w:rsidRPr="005E65CE">
        <w:rPr>
          <w:rFonts w:cs="Tahoma"/>
          <w:b/>
        </w:rPr>
        <w:t>51-618 Wrocław</w:t>
      </w:r>
    </w:p>
    <w:p w:rsidR="00F0457A" w:rsidRPr="005E65CE" w:rsidRDefault="00F0457A" w:rsidP="00F0457A">
      <w:pPr>
        <w:spacing w:before="0"/>
        <w:rPr>
          <w:rFonts w:cs="Tahoma"/>
          <w:b/>
          <w:lang w:eastAsia="en-US"/>
        </w:rPr>
      </w:pPr>
      <w:r w:rsidRPr="005E65CE">
        <w:rPr>
          <w:rFonts w:cs="Tahoma"/>
          <w:lang w:eastAsia="en-US"/>
        </w:rPr>
        <w:t>-przewidywana godzina wizyty w firmie: 10.00</w:t>
      </w:r>
    </w:p>
    <w:p w:rsidR="00F0457A" w:rsidRPr="005E65CE" w:rsidRDefault="00F0457A" w:rsidP="00F0457A">
      <w:pPr>
        <w:spacing w:before="0"/>
        <w:rPr>
          <w:rFonts w:cs="Tahoma"/>
          <w:lang w:eastAsia="en-US"/>
        </w:rPr>
      </w:pPr>
      <w:r w:rsidRPr="005E65CE">
        <w:rPr>
          <w:rFonts w:cs="Tahoma"/>
          <w:lang w:eastAsia="en-US"/>
        </w:rPr>
        <w:t xml:space="preserve">-czas trwania wizyty w firmie – około </w:t>
      </w:r>
      <w:r w:rsidRPr="005E65CE">
        <w:rPr>
          <w:rFonts w:cs="Tahoma"/>
          <w:b/>
          <w:lang w:eastAsia="en-US"/>
        </w:rPr>
        <w:t>2 h</w:t>
      </w:r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  <w:b/>
          <w:lang w:eastAsia="ar-SA"/>
        </w:rPr>
      </w:pPr>
      <w:r w:rsidRPr="005E65CE">
        <w:rPr>
          <w:rFonts w:cs="Tahoma"/>
          <w:lang w:eastAsia="ar-SA"/>
        </w:rPr>
        <w:t>-dodatkowe koszty: opiekun ze strony przedsiębiorstwa</w:t>
      </w:r>
    </w:p>
    <w:p w:rsidR="00F0457A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u w:val="single"/>
          <w:lang w:eastAsia="ar-SA"/>
        </w:rPr>
        <w:t>Czas wolny:</w:t>
      </w:r>
      <w:r w:rsidRPr="005E65CE">
        <w:rPr>
          <w:rFonts w:cs="Tahoma"/>
          <w:lang w:eastAsia="ar-SA"/>
        </w:rPr>
        <w:t xml:space="preserve"> Po wizycie </w:t>
      </w:r>
      <w:r w:rsidR="008A0D05">
        <w:rPr>
          <w:rFonts w:cs="Tahoma"/>
          <w:lang w:eastAsia="ar-SA"/>
        </w:rPr>
        <w:t xml:space="preserve">należy zaplanować obiad. Po obiedzie </w:t>
      </w:r>
      <w:r w:rsidRPr="005E65CE">
        <w:rPr>
          <w:rFonts w:cs="Tahoma"/>
          <w:lang w:eastAsia="ar-SA"/>
        </w:rPr>
        <w:t>czas wolny dla uczestników. Uczniów należy przetransportować  na ul: Na Grobli 17, 50-421 Wrocław, Hydropolis (bilety wstępu uczniowie kupują we własnym zakresie). Czas wolny Około 2-3h.</w:t>
      </w:r>
    </w:p>
    <w:p w:rsidR="00F0457A" w:rsidRPr="005E65CE" w:rsidRDefault="00F0457A" w:rsidP="00F0457A">
      <w:pPr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 xml:space="preserve">-po </w:t>
      </w:r>
      <w:r>
        <w:rPr>
          <w:rFonts w:cs="Tahoma"/>
        </w:rPr>
        <w:t xml:space="preserve">wizycie </w:t>
      </w:r>
      <w:r w:rsidR="004B6A0F">
        <w:rPr>
          <w:rFonts w:cs="Tahoma"/>
        </w:rPr>
        <w:t xml:space="preserve">w </w:t>
      </w:r>
      <w:r>
        <w:rPr>
          <w:rFonts w:cs="Tahoma"/>
        </w:rPr>
        <w:t>Hydropolis</w:t>
      </w:r>
      <w:r w:rsidRPr="005E65CE">
        <w:rPr>
          <w:rFonts w:cs="Tahoma"/>
        </w:rPr>
        <w:t xml:space="preserve"> powrót do Olkusza</w:t>
      </w:r>
      <w:r w:rsidR="004B6A0F">
        <w:rPr>
          <w:rFonts w:cs="Tahoma"/>
        </w:rPr>
        <w:t>.</w:t>
      </w:r>
    </w:p>
    <w:p w:rsidR="00F0457A" w:rsidRPr="00F0457A" w:rsidRDefault="00F0457A" w:rsidP="00F0457A">
      <w:pPr>
        <w:spacing w:before="0"/>
        <w:rPr>
          <w:rFonts w:cs="Tahoma"/>
        </w:rPr>
      </w:pPr>
      <w:r w:rsidRPr="005E65CE">
        <w:rPr>
          <w:rFonts w:cs="Tahoma"/>
        </w:rPr>
        <w:t>W cenę należy wkalkulować wyżywienie: suchy prowiant na drogę do + obiad + suchy prowiant na powrót</w:t>
      </w:r>
      <w:r>
        <w:rPr>
          <w:rFonts w:cs="Tahoma"/>
        </w:rPr>
        <w:t>.</w:t>
      </w:r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 xml:space="preserve">Kontakt do firmy: </w:t>
      </w:r>
      <w:hyperlink r:id="rId8" w:history="1">
        <w:r w:rsidRPr="005E65CE">
          <w:rPr>
            <w:rStyle w:val="Hipercze"/>
            <w:rFonts w:cs="Tahoma"/>
          </w:rPr>
          <w:t>edukacja@filmstudioceta.pl</w:t>
        </w:r>
      </w:hyperlink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 xml:space="preserve">Agnieszka Szarmach, Tel: 572349113, (71) 3481061 </w:t>
      </w:r>
    </w:p>
    <w:p w:rsidR="00F0457A" w:rsidRPr="005E65CE" w:rsidRDefault="00F0457A" w:rsidP="00F0457A">
      <w:pPr>
        <w:spacing w:before="0"/>
        <w:rPr>
          <w:rFonts w:cs="Tahoma"/>
        </w:rPr>
      </w:pPr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</w:rPr>
        <w:t xml:space="preserve">2. </w:t>
      </w:r>
      <w:r w:rsidRPr="005E65CE">
        <w:rPr>
          <w:rFonts w:cs="Tahoma"/>
          <w:lang w:eastAsia="ar-SA"/>
        </w:rPr>
        <w:t xml:space="preserve">Wizyta zawodoznawcza (jednodniowa) dla uczniów ZS Nr 3 w Olkuszu- technik </w:t>
      </w:r>
      <w:r w:rsidRPr="005E65CE">
        <w:rPr>
          <w:rFonts w:cs="Tahoma"/>
          <w:b/>
          <w:lang w:eastAsia="ar-SA"/>
        </w:rPr>
        <w:t>informatyk</w:t>
      </w:r>
    </w:p>
    <w:p w:rsidR="00F0457A" w:rsidRPr="005E65CE" w:rsidRDefault="00F0457A" w:rsidP="00F0457A">
      <w:pPr>
        <w:pStyle w:val="Akapitzlist"/>
        <w:numPr>
          <w:ilvl w:val="0"/>
          <w:numId w:val="42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 xml:space="preserve">Liczba osób: </w:t>
      </w:r>
      <w:r w:rsidRPr="005E65CE">
        <w:rPr>
          <w:rFonts w:cs="Tahoma"/>
          <w:b/>
          <w:lang w:eastAsia="ar-SA"/>
        </w:rPr>
        <w:t>57</w:t>
      </w:r>
      <w:r w:rsidRPr="005E65CE">
        <w:rPr>
          <w:rFonts w:cs="Tahoma"/>
          <w:lang w:eastAsia="ar-SA"/>
        </w:rPr>
        <w:t xml:space="preserve"> uczniów (+</w:t>
      </w:r>
      <w:r w:rsidRPr="005E65CE">
        <w:rPr>
          <w:rFonts w:cs="Tahoma"/>
          <w:b/>
          <w:lang w:eastAsia="ar-SA"/>
        </w:rPr>
        <w:t xml:space="preserve">4 </w:t>
      </w:r>
      <w:r w:rsidRPr="005E65CE">
        <w:rPr>
          <w:rFonts w:cs="Tahoma"/>
          <w:lang w:eastAsia="ar-SA"/>
        </w:rPr>
        <w:t>opiekunów)</w:t>
      </w:r>
    </w:p>
    <w:p w:rsidR="00F0457A" w:rsidRPr="005E65CE" w:rsidRDefault="00F0457A" w:rsidP="00F0457A">
      <w:pPr>
        <w:pStyle w:val="Akapitzlist"/>
        <w:numPr>
          <w:ilvl w:val="0"/>
          <w:numId w:val="42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>Termin wyjazdu: luty 2023r.</w:t>
      </w:r>
    </w:p>
    <w:p w:rsidR="00F0457A" w:rsidRPr="005E65CE" w:rsidRDefault="00F0457A" w:rsidP="00F0457A">
      <w:pPr>
        <w:pStyle w:val="Akapitzlist"/>
        <w:numPr>
          <w:ilvl w:val="0"/>
          <w:numId w:val="42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 xml:space="preserve">Cel wyjazdu: </w:t>
      </w:r>
    </w:p>
    <w:p w:rsidR="00F0457A" w:rsidRPr="005E65CE" w:rsidRDefault="00F0457A" w:rsidP="00F0457A">
      <w:pPr>
        <w:spacing w:before="0"/>
        <w:rPr>
          <w:rFonts w:cs="Tahoma"/>
          <w:b/>
        </w:rPr>
      </w:pPr>
      <w:r w:rsidRPr="005E65CE">
        <w:rPr>
          <w:rFonts w:cs="Tahoma"/>
        </w:rPr>
        <w:t>-nazwa firmy z adresem</w:t>
      </w:r>
      <w:r w:rsidRPr="005E65CE">
        <w:rPr>
          <w:rFonts w:cs="Tahoma"/>
          <w:b/>
        </w:rPr>
        <w:t>: Motorola Solutions System Polska, Czerwone Maki 82, 30-392 Kraków</w:t>
      </w:r>
    </w:p>
    <w:p w:rsidR="00F0457A" w:rsidRPr="005E65CE" w:rsidRDefault="00F0457A" w:rsidP="00F0457A">
      <w:pPr>
        <w:spacing w:before="0"/>
        <w:rPr>
          <w:rFonts w:cs="Tahoma"/>
          <w:b/>
          <w:lang w:eastAsia="en-US"/>
        </w:rPr>
      </w:pPr>
      <w:r w:rsidRPr="005E65CE">
        <w:rPr>
          <w:rFonts w:cs="Tahoma"/>
          <w:lang w:eastAsia="en-US"/>
        </w:rPr>
        <w:t>-przewidywana godzina wizyty w firmie: 9.30-14.30 – w tym godzinna przerwa obiadowa</w:t>
      </w:r>
    </w:p>
    <w:p w:rsidR="00F0457A" w:rsidRPr="005E65CE" w:rsidRDefault="00F0457A" w:rsidP="00F0457A">
      <w:pPr>
        <w:spacing w:before="0"/>
        <w:rPr>
          <w:rFonts w:cs="Tahoma"/>
          <w:lang w:eastAsia="en-US"/>
        </w:rPr>
      </w:pPr>
      <w:r w:rsidRPr="005E65CE">
        <w:rPr>
          <w:rFonts w:cs="Tahoma"/>
          <w:lang w:eastAsia="en-US"/>
        </w:rPr>
        <w:t xml:space="preserve">-czas trwania wizyty w firmie – około </w:t>
      </w:r>
      <w:r w:rsidRPr="005E65CE">
        <w:rPr>
          <w:rFonts w:cs="Tahoma"/>
          <w:b/>
          <w:lang w:eastAsia="en-US"/>
        </w:rPr>
        <w:t>5 h</w:t>
      </w:r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  <w:b/>
          <w:lang w:eastAsia="ar-SA"/>
        </w:rPr>
      </w:pPr>
      <w:r w:rsidRPr="005E65CE">
        <w:rPr>
          <w:rFonts w:cs="Tahoma"/>
          <w:lang w:eastAsia="ar-SA"/>
        </w:rPr>
        <w:t xml:space="preserve">-dodatkowe koszty: </w:t>
      </w:r>
      <w:r>
        <w:rPr>
          <w:rFonts w:cs="Tahoma"/>
          <w:lang w:eastAsia="ar-SA"/>
        </w:rPr>
        <w:t>brak</w:t>
      </w:r>
    </w:p>
    <w:p w:rsidR="00F0457A" w:rsidRPr="005E65CE" w:rsidRDefault="00F0457A" w:rsidP="00F0457A">
      <w:pPr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>-po wizycie powrót do Olkusza</w:t>
      </w:r>
    </w:p>
    <w:p w:rsidR="00F0457A" w:rsidRPr="00F0457A" w:rsidRDefault="00F0457A" w:rsidP="00F0457A">
      <w:pPr>
        <w:spacing w:before="0"/>
        <w:rPr>
          <w:rFonts w:cs="Tahoma"/>
        </w:rPr>
      </w:pPr>
      <w:r w:rsidRPr="005E65CE">
        <w:rPr>
          <w:rFonts w:cs="Tahoma"/>
        </w:rPr>
        <w:t>W cenę należy wkalkulować wyżywienie: suchy prowiant na drogę do + obiad + suchy prowiant na powrót</w:t>
      </w:r>
    </w:p>
    <w:p w:rsidR="00F0457A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 xml:space="preserve">Kontakt do firmy: </w:t>
      </w:r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>Piotr Bochaczyk, Tel: 601247346</w:t>
      </w:r>
    </w:p>
    <w:p w:rsidR="00F0457A" w:rsidRPr="005E65CE" w:rsidRDefault="00F0457A" w:rsidP="00F0457A">
      <w:pPr>
        <w:spacing w:before="0"/>
        <w:rPr>
          <w:rFonts w:cs="Tahoma"/>
        </w:rPr>
      </w:pPr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</w:rPr>
        <w:t xml:space="preserve">3. </w:t>
      </w:r>
      <w:r w:rsidRPr="005E65CE">
        <w:rPr>
          <w:rFonts w:cs="Tahoma"/>
          <w:lang w:eastAsia="ar-SA"/>
        </w:rPr>
        <w:t xml:space="preserve">Wizyta zawodoznawcza (jednodniowa) dla uczniów ZS Nr 3 w Olkuszu - </w:t>
      </w:r>
      <w:r w:rsidRPr="005E65CE">
        <w:rPr>
          <w:rFonts w:cs="Tahoma"/>
          <w:b/>
          <w:lang w:eastAsia="ar-SA"/>
        </w:rPr>
        <w:t>technik</w:t>
      </w:r>
      <w:r w:rsidRPr="005E65CE">
        <w:rPr>
          <w:rFonts w:cs="Tahoma"/>
          <w:lang w:eastAsia="ar-SA"/>
        </w:rPr>
        <w:t xml:space="preserve"> </w:t>
      </w:r>
      <w:r w:rsidRPr="005E65CE">
        <w:rPr>
          <w:rFonts w:cs="Tahoma"/>
          <w:b/>
          <w:lang w:eastAsia="ar-SA"/>
        </w:rPr>
        <w:t>informatyk</w:t>
      </w:r>
    </w:p>
    <w:p w:rsidR="00F0457A" w:rsidRPr="005E65CE" w:rsidRDefault="00F0457A" w:rsidP="00F0457A">
      <w:pPr>
        <w:pStyle w:val="Akapitzlist"/>
        <w:numPr>
          <w:ilvl w:val="0"/>
          <w:numId w:val="43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 xml:space="preserve">Liczba osób: </w:t>
      </w:r>
      <w:r w:rsidRPr="005E65CE">
        <w:rPr>
          <w:rFonts w:cs="Tahoma"/>
          <w:b/>
          <w:lang w:eastAsia="ar-SA"/>
        </w:rPr>
        <w:t>57</w:t>
      </w:r>
      <w:r w:rsidRPr="005E65CE">
        <w:rPr>
          <w:rFonts w:cs="Tahoma"/>
          <w:lang w:eastAsia="ar-SA"/>
        </w:rPr>
        <w:t xml:space="preserve"> uczniów (+</w:t>
      </w:r>
      <w:r w:rsidRPr="005E65CE">
        <w:rPr>
          <w:rFonts w:cs="Tahoma"/>
          <w:b/>
          <w:lang w:eastAsia="ar-SA"/>
        </w:rPr>
        <w:t xml:space="preserve">4 </w:t>
      </w:r>
      <w:r w:rsidRPr="005E65CE">
        <w:rPr>
          <w:rFonts w:cs="Tahoma"/>
          <w:lang w:eastAsia="ar-SA"/>
        </w:rPr>
        <w:t>opiekunów)</w:t>
      </w:r>
    </w:p>
    <w:p w:rsidR="00F0457A" w:rsidRPr="005E65CE" w:rsidRDefault="00F0457A" w:rsidP="00F0457A">
      <w:pPr>
        <w:pStyle w:val="Akapitzlist"/>
        <w:numPr>
          <w:ilvl w:val="0"/>
          <w:numId w:val="43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>Termin wyjazdu: luty 2023r.</w:t>
      </w:r>
    </w:p>
    <w:p w:rsidR="00F0457A" w:rsidRPr="005E65CE" w:rsidRDefault="00F0457A" w:rsidP="00F0457A">
      <w:pPr>
        <w:pStyle w:val="Akapitzlist"/>
        <w:numPr>
          <w:ilvl w:val="0"/>
          <w:numId w:val="43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 xml:space="preserve">Cel wyjazdu: </w:t>
      </w:r>
    </w:p>
    <w:p w:rsidR="00F0457A" w:rsidRPr="005E65CE" w:rsidRDefault="00F0457A" w:rsidP="00F0457A">
      <w:pPr>
        <w:spacing w:before="0"/>
        <w:rPr>
          <w:rFonts w:cs="Tahoma"/>
          <w:b/>
        </w:rPr>
      </w:pPr>
      <w:r w:rsidRPr="005E65CE">
        <w:rPr>
          <w:rFonts w:cs="Tahoma"/>
        </w:rPr>
        <w:t>-nazwa firmy z adresem</w:t>
      </w:r>
      <w:r w:rsidRPr="005E65CE">
        <w:rPr>
          <w:rFonts w:cs="Tahoma"/>
          <w:b/>
        </w:rPr>
        <w:t xml:space="preserve">: Motorola Solutions System Polska, Czerwone Maki 82, 30-392 </w:t>
      </w:r>
      <w:r w:rsidRPr="005E65CE">
        <w:rPr>
          <w:rFonts w:cs="Tahoma"/>
          <w:b/>
        </w:rPr>
        <w:lastRenderedPageBreak/>
        <w:t>Kraków</w:t>
      </w:r>
    </w:p>
    <w:p w:rsidR="00F0457A" w:rsidRPr="005E65CE" w:rsidRDefault="00F0457A" w:rsidP="00F0457A">
      <w:pPr>
        <w:spacing w:before="0"/>
        <w:rPr>
          <w:rFonts w:cs="Tahoma"/>
          <w:b/>
          <w:lang w:eastAsia="en-US"/>
        </w:rPr>
      </w:pPr>
      <w:r w:rsidRPr="005E65CE">
        <w:rPr>
          <w:rFonts w:cs="Tahoma"/>
          <w:lang w:eastAsia="en-US"/>
        </w:rPr>
        <w:t>-przewidywana godzina wizyty w firmie: 9.30-14.30 – w tym godzinna przerwa obiadowa około 12.30.</w:t>
      </w:r>
    </w:p>
    <w:p w:rsidR="00F0457A" w:rsidRPr="005E65CE" w:rsidRDefault="00F0457A" w:rsidP="00F0457A">
      <w:pPr>
        <w:spacing w:before="0"/>
        <w:rPr>
          <w:rFonts w:cs="Tahoma"/>
          <w:lang w:eastAsia="en-US"/>
        </w:rPr>
      </w:pPr>
      <w:r w:rsidRPr="005E65CE">
        <w:rPr>
          <w:rFonts w:cs="Tahoma"/>
          <w:lang w:eastAsia="en-US"/>
        </w:rPr>
        <w:t xml:space="preserve">-czas trwania wizyty w firmie – około </w:t>
      </w:r>
      <w:r w:rsidRPr="005E65CE">
        <w:rPr>
          <w:rFonts w:cs="Tahoma"/>
          <w:b/>
          <w:lang w:eastAsia="en-US"/>
        </w:rPr>
        <w:t>5 h</w:t>
      </w:r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  <w:b/>
          <w:lang w:eastAsia="ar-SA"/>
        </w:rPr>
      </w:pPr>
      <w:r w:rsidRPr="005E65CE">
        <w:rPr>
          <w:rFonts w:cs="Tahoma"/>
          <w:lang w:eastAsia="ar-SA"/>
        </w:rPr>
        <w:t>-dodatkowe koszty: brak</w:t>
      </w:r>
    </w:p>
    <w:p w:rsidR="00F0457A" w:rsidRPr="005E65CE" w:rsidRDefault="00F0457A" w:rsidP="00F0457A">
      <w:pPr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>-po wizycie powrót do Olkusza</w:t>
      </w:r>
    </w:p>
    <w:p w:rsidR="00F0457A" w:rsidRPr="005E65CE" w:rsidRDefault="00F0457A" w:rsidP="00F0457A">
      <w:pPr>
        <w:spacing w:before="0"/>
        <w:rPr>
          <w:rFonts w:cs="Tahoma"/>
        </w:rPr>
      </w:pPr>
      <w:r w:rsidRPr="005E65CE">
        <w:rPr>
          <w:rFonts w:cs="Tahoma"/>
        </w:rPr>
        <w:t>W cenę należy wkalkulować wyżywienie: suchy prowiant na drogę do + obiad + suchy prowiant na powrót</w:t>
      </w:r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 xml:space="preserve">Kontakt do firmy: </w:t>
      </w:r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>Piotr Bochaczyk, Tel: 601247346</w:t>
      </w:r>
    </w:p>
    <w:p w:rsidR="00F0457A" w:rsidRPr="005E65CE" w:rsidRDefault="00F0457A" w:rsidP="00F0457A">
      <w:pPr>
        <w:spacing w:before="0"/>
        <w:rPr>
          <w:rFonts w:cs="Tahoma"/>
        </w:rPr>
      </w:pPr>
    </w:p>
    <w:p w:rsidR="00F0457A" w:rsidRPr="005E65CE" w:rsidRDefault="00F0457A" w:rsidP="00F0457A">
      <w:pPr>
        <w:spacing w:before="0"/>
        <w:rPr>
          <w:rFonts w:cs="Tahoma"/>
        </w:rPr>
      </w:pPr>
      <w:r w:rsidRPr="005E65CE">
        <w:rPr>
          <w:rFonts w:cs="Tahoma"/>
          <w:b/>
        </w:rPr>
        <w:t>Wizyta nr 2 i 3</w:t>
      </w:r>
      <w:r w:rsidRPr="005E65CE">
        <w:rPr>
          <w:rFonts w:cs="Tahoma"/>
        </w:rPr>
        <w:t xml:space="preserve"> są takie same</w:t>
      </w:r>
      <w:r w:rsidR="003021D4">
        <w:rPr>
          <w:rFonts w:cs="Tahoma"/>
        </w:rPr>
        <w:t xml:space="preserve"> -</w:t>
      </w:r>
      <w:r w:rsidRPr="005E65CE">
        <w:rPr>
          <w:rFonts w:cs="Tahoma"/>
        </w:rPr>
        <w:t xml:space="preserve"> z takim samym zakresem ale odbędą się w różnych terminach (luty).</w:t>
      </w:r>
    </w:p>
    <w:p w:rsidR="00F0457A" w:rsidRPr="005E65CE" w:rsidRDefault="00F0457A" w:rsidP="00F0457A">
      <w:pPr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>W związku z tym, że wizyta 2 i 3 trwają 5h w jednej firmie, Zamawiający informuje, że jest możliwość wykupienia obiadu w kafeterce w budynku firmy (Green Office): Olimp (</w:t>
      </w:r>
      <w:hyperlink r:id="rId9" w:history="1">
        <w:r w:rsidRPr="005E65CE">
          <w:rPr>
            <w:rStyle w:val="Hipercze"/>
            <w:rFonts w:cs="Tahoma"/>
          </w:rPr>
          <w:t>www.olimprest.pl</w:t>
        </w:r>
      </w:hyperlink>
      <w:r w:rsidRPr="005E65CE">
        <w:rPr>
          <w:rFonts w:cs="Tahoma"/>
        </w:rPr>
        <w:t>). Jeżeli obiad miałby być poza siedzibą firmy należy wziąć pod uwagę, że przerwa trwa 1h w tym dojście do restauracji, konsumpcja i powrót do siedziby firmy.</w:t>
      </w:r>
    </w:p>
    <w:p w:rsidR="00F0457A" w:rsidRPr="005E65CE" w:rsidRDefault="00F0457A" w:rsidP="00F0457A">
      <w:pPr>
        <w:spacing w:before="0"/>
        <w:rPr>
          <w:rFonts w:cs="Tahoma"/>
        </w:rPr>
      </w:pPr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 xml:space="preserve">4. Wizyta zawodoznawcza (jednodniowa) dla uczniów ZS Nr 4 w Olkuszu- technik </w:t>
      </w:r>
      <w:r w:rsidRPr="005E65CE">
        <w:rPr>
          <w:rFonts w:cs="Tahoma"/>
          <w:b/>
          <w:lang w:eastAsia="ar-SA"/>
        </w:rPr>
        <w:t>budownictwa</w:t>
      </w:r>
    </w:p>
    <w:p w:rsidR="00F0457A" w:rsidRPr="005E65CE" w:rsidRDefault="00F0457A" w:rsidP="00F0457A">
      <w:pPr>
        <w:pStyle w:val="Akapitzlist"/>
        <w:numPr>
          <w:ilvl w:val="0"/>
          <w:numId w:val="44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 xml:space="preserve">Liczba osób: </w:t>
      </w:r>
      <w:r w:rsidRPr="005E65CE">
        <w:rPr>
          <w:rFonts w:cs="Tahoma"/>
          <w:b/>
          <w:lang w:eastAsia="ar-SA"/>
        </w:rPr>
        <w:t>25</w:t>
      </w:r>
      <w:r w:rsidRPr="005E65CE">
        <w:rPr>
          <w:rFonts w:cs="Tahoma"/>
          <w:lang w:eastAsia="ar-SA"/>
        </w:rPr>
        <w:t xml:space="preserve"> uczniów (+</w:t>
      </w:r>
      <w:r w:rsidRPr="005E65CE">
        <w:rPr>
          <w:rFonts w:cs="Tahoma"/>
          <w:b/>
          <w:lang w:eastAsia="ar-SA"/>
        </w:rPr>
        <w:t xml:space="preserve">2 </w:t>
      </w:r>
      <w:r w:rsidRPr="005E65CE">
        <w:rPr>
          <w:rFonts w:cs="Tahoma"/>
          <w:lang w:eastAsia="ar-SA"/>
        </w:rPr>
        <w:t>opiekunów)</w:t>
      </w:r>
    </w:p>
    <w:p w:rsidR="00F0457A" w:rsidRPr="005E65CE" w:rsidRDefault="00F0457A" w:rsidP="00F0457A">
      <w:pPr>
        <w:pStyle w:val="Akapitzlist"/>
        <w:numPr>
          <w:ilvl w:val="0"/>
          <w:numId w:val="44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>Termin wyjazdu: po 20 stycznia</w:t>
      </w:r>
      <w:r>
        <w:rPr>
          <w:rFonts w:cs="Tahoma"/>
          <w:lang w:eastAsia="ar-SA"/>
        </w:rPr>
        <w:t xml:space="preserve"> 2023r.</w:t>
      </w:r>
    </w:p>
    <w:p w:rsidR="00F0457A" w:rsidRPr="005E65CE" w:rsidRDefault="00F0457A" w:rsidP="00F0457A">
      <w:pPr>
        <w:pStyle w:val="Akapitzlist"/>
        <w:numPr>
          <w:ilvl w:val="0"/>
          <w:numId w:val="44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 xml:space="preserve">Cel wyjazdu: </w:t>
      </w:r>
    </w:p>
    <w:p w:rsidR="00F0457A" w:rsidRPr="005E65CE" w:rsidRDefault="00F0457A" w:rsidP="00F0457A">
      <w:pPr>
        <w:spacing w:before="0"/>
        <w:rPr>
          <w:rFonts w:cs="Tahoma"/>
        </w:rPr>
      </w:pPr>
      <w:r w:rsidRPr="005E65CE">
        <w:rPr>
          <w:rFonts w:cs="Tahoma"/>
        </w:rPr>
        <w:t xml:space="preserve">-nazwa firmy z adresem: </w:t>
      </w:r>
      <w:r w:rsidRPr="005E65CE">
        <w:rPr>
          <w:rFonts w:cs="Tahoma"/>
          <w:b/>
        </w:rPr>
        <w:t>Peri, ul: Stołeczna 62, 05-860 Płochocin</w:t>
      </w:r>
    </w:p>
    <w:p w:rsidR="00F0457A" w:rsidRPr="005E65CE" w:rsidRDefault="00F0457A" w:rsidP="00F0457A">
      <w:pPr>
        <w:spacing w:before="0"/>
        <w:rPr>
          <w:rFonts w:cs="Tahoma"/>
          <w:b/>
          <w:lang w:eastAsia="en-US"/>
        </w:rPr>
      </w:pPr>
      <w:r w:rsidRPr="005E65CE">
        <w:rPr>
          <w:rFonts w:cs="Tahoma"/>
          <w:lang w:eastAsia="en-US"/>
        </w:rPr>
        <w:t>-przewidywana godzina wizyty w firmie: 9.00 – 15.00</w:t>
      </w:r>
    </w:p>
    <w:p w:rsidR="00F0457A" w:rsidRPr="005E65CE" w:rsidRDefault="00F0457A" w:rsidP="00F0457A">
      <w:pPr>
        <w:spacing w:before="0"/>
        <w:rPr>
          <w:rFonts w:cs="Tahoma"/>
          <w:lang w:eastAsia="en-US"/>
        </w:rPr>
      </w:pPr>
      <w:r w:rsidRPr="005E65CE">
        <w:rPr>
          <w:rFonts w:cs="Tahoma"/>
          <w:lang w:eastAsia="en-US"/>
        </w:rPr>
        <w:t xml:space="preserve">-czas trwania wizyty w firmie – około </w:t>
      </w:r>
      <w:r w:rsidRPr="005E65CE">
        <w:rPr>
          <w:rFonts w:cs="Tahoma"/>
          <w:b/>
          <w:lang w:eastAsia="en-US"/>
        </w:rPr>
        <w:t>6 h</w:t>
      </w:r>
    </w:p>
    <w:p w:rsidR="00F0457A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  <w:lang w:eastAsia="ar-SA"/>
        </w:rPr>
      </w:pPr>
      <w:r w:rsidRPr="005E65CE">
        <w:rPr>
          <w:rFonts w:cs="Tahoma"/>
          <w:lang w:eastAsia="ar-SA"/>
        </w:rPr>
        <w:t xml:space="preserve">-dodatkowe koszty: wizyta w firmie wraz ze szkoleniem – „Podstawy deskowania PERI” – wycena jest sporządzana indywidualnie w zależności o ilości uczestników. </w:t>
      </w:r>
    </w:p>
    <w:p w:rsidR="00524092" w:rsidRPr="005E65CE" w:rsidRDefault="00524092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  <w:b/>
          <w:lang w:eastAsia="ar-SA"/>
        </w:rPr>
      </w:pPr>
      <w:r>
        <w:rPr>
          <w:rFonts w:cs="Tahoma"/>
          <w:lang w:eastAsia="ar-SA"/>
        </w:rPr>
        <w:t>Zamawiający w rozmowie z przedstawicielem firmy otrzymał informację, że w ramach szkolenia zagwarantowany jest również obiad. Do Wykonawcy należy potwierdzenie tej informacji i ewentualne ustalenie szczegółów zgodnie z opisem  ogólnych warunków pkt.15.</w:t>
      </w:r>
    </w:p>
    <w:p w:rsidR="00F0457A" w:rsidRPr="005E65CE" w:rsidRDefault="00F0457A" w:rsidP="00F0457A">
      <w:pPr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>-po wizycie powrót do Olkusza</w:t>
      </w:r>
    </w:p>
    <w:p w:rsidR="00524092" w:rsidRPr="00F0457A" w:rsidRDefault="00F0457A" w:rsidP="00F0457A">
      <w:pPr>
        <w:spacing w:before="0"/>
        <w:rPr>
          <w:rFonts w:cs="Tahoma"/>
        </w:rPr>
      </w:pPr>
      <w:r w:rsidRPr="005E65CE">
        <w:rPr>
          <w:rFonts w:cs="Tahoma"/>
        </w:rPr>
        <w:t>W cenę należy wkalkulować wyżywienie: suchy prowiant na drogę do + suchy prowiant na powrót</w:t>
      </w:r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 xml:space="preserve">Kontakt do firmy: </w:t>
      </w:r>
      <w:hyperlink r:id="rId10" w:history="1">
        <w:r w:rsidRPr="005E65CE">
          <w:rPr>
            <w:rStyle w:val="Hipercze"/>
            <w:rFonts w:cs="Tahoma"/>
          </w:rPr>
          <w:t>beata.jedrych@peri.com.pl</w:t>
        </w:r>
      </w:hyperlink>
    </w:p>
    <w:p w:rsidR="00F0457A" w:rsidRPr="005E65CE" w:rsidRDefault="00F0457A" w:rsidP="00F0457A">
      <w:pPr>
        <w:suppressAutoHyphens/>
        <w:overflowPunct w:val="0"/>
        <w:autoSpaceDE w:val="0"/>
        <w:spacing w:before="0"/>
        <w:jc w:val="both"/>
        <w:textAlignment w:val="baseline"/>
        <w:rPr>
          <w:rFonts w:cs="Tahoma"/>
        </w:rPr>
      </w:pPr>
      <w:r w:rsidRPr="005E65CE">
        <w:rPr>
          <w:rFonts w:cs="Tahoma"/>
        </w:rPr>
        <w:t xml:space="preserve">Beata Jedrych, Tel: 607600215 </w:t>
      </w:r>
    </w:p>
    <w:p w:rsidR="006A44D1" w:rsidRPr="00944587" w:rsidRDefault="006A44D1" w:rsidP="00F0457A">
      <w:pPr>
        <w:pStyle w:val="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ahoma" w:eastAsia="Times New Roman" w:hAnsi="Tahoma" w:cs="Tahoma"/>
        </w:rPr>
      </w:pPr>
    </w:p>
    <w:p w:rsidR="006A44D1" w:rsidRPr="00944587" w:rsidRDefault="006A44D1" w:rsidP="00F0457A">
      <w:pPr>
        <w:spacing w:before="0" w:line="276" w:lineRule="auto"/>
        <w:rPr>
          <w:rFonts w:cs="Tahoma"/>
          <w:szCs w:val="22"/>
        </w:rPr>
      </w:pPr>
      <w:r w:rsidRPr="00944587">
        <w:rPr>
          <w:rFonts w:cs="Tahoma"/>
          <w:szCs w:val="22"/>
        </w:rPr>
        <w:t>Aby oszacować wartość wizyt należy skontaktować się z przedsiębiorcami w celu ustalenia ewentualnych kosztów odwiedzenia firmy (koszt opiekuna ze strony pracodawcy, materiały, wykład, środki ochronne, wstęp na teren przedsiębiorstwa itd.)</w:t>
      </w:r>
      <w:r w:rsidR="00570E8F">
        <w:rPr>
          <w:rFonts w:cs="Tahoma"/>
          <w:szCs w:val="22"/>
        </w:rPr>
        <w:t>.</w:t>
      </w:r>
    </w:p>
    <w:p w:rsidR="00944587" w:rsidRDefault="002D3340" w:rsidP="00F0457A">
      <w:pPr>
        <w:suppressAutoHyphens/>
        <w:overflowPunct w:val="0"/>
        <w:autoSpaceDE w:val="0"/>
        <w:spacing w:before="0"/>
        <w:textAlignment w:val="baseline"/>
        <w:rPr>
          <w:rFonts w:cs="Tahoma"/>
          <w:szCs w:val="22"/>
        </w:rPr>
      </w:pPr>
      <w:r w:rsidRPr="00944587">
        <w:rPr>
          <w:rFonts w:cs="Tahoma"/>
          <w:szCs w:val="22"/>
        </w:rPr>
        <w:t>Zamawiający</w:t>
      </w:r>
      <w:r w:rsidR="006A44D1" w:rsidRPr="00944587">
        <w:rPr>
          <w:rFonts w:cs="Tahoma"/>
          <w:szCs w:val="22"/>
        </w:rPr>
        <w:t xml:space="preserve"> nie </w:t>
      </w:r>
      <w:r w:rsidRPr="00944587">
        <w:rPr>
          <w:rFonts w:cs="Tahoma"/>
          <w:szCs w:val="22"/>
        </w:rPr>
        <w:t>dopuszcza składanie ofert częściowych</w:t>
      </w:r>
      <w:r w:rsidR="00570E8F">
        <w:rPr>
          <w:rFonts w:cs="Tahoma"/>
          <w:szCs w:val="22"/>
        </w:rPr>
        <w:t>.</w:t>
      </w:r>
    </w:p>
    <w:p w:rsidR="002D3340" w:rsidRPr="00944587" w:rsidRDefault="002D3340" w:rsidP="00F0457A">
      <w:pPr>
        <w:suppressAutoHyphens/>
        <w:overflowPunct w:val="0"/>
        <w:autoSpaceDE w:val="0"/>
        <w:spacing w:before="0"/>
        <w:textAlignment w:val="baseline"/>
        <w:rPr>
          <w:rFonts w:cs="Tahoma"/>
          <w:szCs w:val="22"/>
        </w:rPr>
      </w:pPr>
    </w:p>
    <w:p w:rsidR="006A44D1" w:rsidRPr="006A44D1" w:rsidRDefault="006A44D1" w:rsidP="00F0457A">
      <w:pPr>
        <w:spacing w:before="0"/>
        <w:jc w:val="both"/>
        <w:rPr>
          <w:rFonts w:cs="Tahoma"/>
          <w:szCs w:val="22"/>
        </w:rPr>
      </w:pPr>
      <w:r w:rsidRPr="00944587">
        <w:rPr>
          <w:rFonts w:cs="Tahoma"/>
          <w:szCs w:val="22"/>
        </w:rPr>
        <w:t>Podane godziny są godzinami orientacyjnymi. Bezpośrednio przed wyjazdem zostaną one</w:t>
      </w:r>
      <w:r w:rsidR="00AB5214">
        <w:rPr>
          <w:rFonts w:cs="Tahoma"/>
          <w:szCs w:val="22"/>
        </w:rPr>
        <w:t xml:space="preserve"> </w:t>
      </w:r>
      <w:r w:rsidR="00992965">
        <w:rPr>
          <w:rFonts w:cs="Tahoma"/>
          <w:szCs w:val="22"/>
        </w:rPr>
        <w:t>ustalone z Wykonawcą i opiekunem ze strony szkoły</w:t>
      </w:r>
      <w:r w:rsidRPr="006A44D1">
        <w:rPr>
          <w:rFonts w:cs="Tahoma"/>
          <w:szCs w:val="22"/>
        </w:rPr>
        <w:t>.</w:t>
      </w:r>
    </w:p>
    <w:p w:rsidR="00524092" w:rsidRPr="005E65CE" w:rsidRDefault="00524092" w:rsidP="00524092">
      <w:pPr>
        <w:rPr>
          <w:rFonts w:cs="Tahoma"/>
        </w:rPr>
      </w:pPr>
      <w:r w:rsidRPr="005E65CE">
        <w:rPr>
          <w:rFonts w:cs="Tahoma"/>
        </w:rPr>
        <w:lastRenderedPageBreak/>
        <w:t>Ogólne warunki: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>Wykonawca zapewni przewóz osób w ramach każdej z wizyt, sprawnymi autokarami wyposażonymi w klimatyzację posiadającymi ważne badania techniczne oraz ubezpieczenia niezbędne do przewozu osób na terenie kraju. Zamawiający zastrzega sobie możliwość kontroli pojazdu przez właściwe służby.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 xml:space="preserve">Wykonawca zapewni bezpieczny przewóz młodzieży i opiekunów do miejscowości, stanowiącej cel wizyty (w tym do wszystkich miejsc, których odwiedziny stanowią cel wizyty) oraz z powrotem. 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>Wykonawca zobowiązuje się każdorazowo podstawić autokar lub autokary wraz z kierowcą w miejscu i czasie wskazanym przez Zamawiającego. Wskazanie nastąpi na dwa dni przed planowanym terminem wyjazdu.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>Za początek świadczenia usługi przez Wykonawcę w ramach jednego wyjazdu każdorazowo uznane będzie podstawienie autokaru lub autokarów w miejscu i czasie wskazanym przez Zamawiającego w terminie, o którym mowa w ust. 3, natomiast za zakończenie świadczenia usługi w ramach jednej wizyty każdorazowo uznane będzie odwiezienie uczestników w miejsce podstawienia autokaru lub autokarów, o którym mowa powyżej.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>W przypadku awarii pojazdu w czasie trwania usługi, która uniemożliwia dalszą jazdę, Wykonawca zobowiązuje się do naprawy lub podstawienia zastępczego pojazdu tej samej klasy w czasie nie dłuższym niż 4 godziny.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 xml:space="preserve">Wykonawca ponosi wszelkie koszty związane z celem podróży, których uregulowania wymaga ten cel. Dotyczy to w szczególności opłat za autostrady, parkingi oraz inne opłaty drogowe, dodatkowe opłaty w miejscu realizacji wizyty, w tym opłaty za wstęp na teren przedsiębiorstwa/instytucji. </w:t>
      </w:r>
    </w:p>
    <w:p w:rsidR="00524092" w:rsidRPr="003E654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  <w:b/>
        </w:rPr>
      </w:pPr>
      <w:r w:rsidRPr="003E654E">
        <w:rPr>
          <w:rFonts w:cs="Tahoma"/>
          <w:b/>
        </w:rPr>
        <w:t>Wykonawca zobowiązany jest także do kontaktu z przedsiębiorstwem, w którym będą odbywać się staże – wizyty zawodoznawcze, w celu ustalenia szczegółów przyjazdu (uzyskania dodatkowych pozwoleń, organizacji zabezpieczeń, materiałów do ćwiczeń i wszelkich innych rzeczy niezbędnych do przeprowadzenia wizyty).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>Wykonawca zobowiązuje się zapewnić ubezpieczenie uczestników wyjazdów na czas trwania podróży od następstw nieszczęśliwych wypadków.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>Dane osobowe potrzebne do ubezpieczenia uczestników wyjazdów Wykonawca pozyskuje od przedstawiciela Szkoły, której dany wyjazd dotyczy.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>Wykonawca ponosi całkowitą odpowiedzialność za uczestników wyjazdu przez czas trwania danego wyjazdu.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>Wykonawca zobowiązuje się do wskazania osoby odpowiedzialnej za organizację wyjazdu, która będzie również obecna podczas całego wyjazdu i oprócz funkcji organizacyjnych będzie pełniła rolę opiekuna.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eastAsia="RPJOAF+TimesNewRoman" w:cs="Tahoma"/>
        </w:rPr>
        <w:t>Wykonawca zobowiązany jest do prowadzenia dokumentacji:</w:t>
      </w:r>
    </w:p>
    <w:p w:rsidR="00524092" w:rsidRPr="005E65CE" w:rsidRDefault="00524092" w:rsidP="00524092">
      <w:pPr>
        <w:pStyle w:val="NormalnyWeb"/>
        <w:numPr>
          <w:ilvl w:val="1"/>
          <w:numId w:val="41"/>
        </w:numPr>
        <w:spacing w:before="0" w:after="0" w:line="240" w:lineRule="auto"/>
        <w:jc w:val="both"/>
        <w:rPr>
          <w:rFonts w:cs="Tahoma"/>
        </w:rPr>
      </w:pPr>
      <w:r w:rsidRPr="005E65CE">
        <w:rPr>
          <w:rFonts w:cs="Tahoma"/>
        </w:rPr>
        <w:t>dokumentacja zdjęciowa obejmująca co najmniej 10 różnych zdjęć. Zdjęcia muszą być dobrej jakości wykonane aparatem cyfrowym, tzn. o wymiarach co najmniej 1024x768 pikseli, nie rozmazane, odpowiednio oświetlone. Zamawiający zastrzega sobie prawo do odmowy przyjęcia zdjęć jeśli nie będą spełniały kryteriów wskazanych powyżej.</w:t>
      </w:r>
    </w:p>
    <w:p w:rsidR="00524092" w:rsidRPr="005E65CE" w:rsidRDefault="00524092" w:rsidP="00524092">
      <w:pPr>
        <w:numPr>
          <w:ilvl w:val="1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eastAsia="RPJOAF+TimesNewRoman" w:cs="Tahoma"/>
        </w:rPr>
        <w:t xml:space="preserve">potwierdzenie odbycia stażu-wizyty zawodoznawczej </w:t>
      </w:r>
    </w:p>
    <w:p w:rsidR="00524092" w:rsidRPr="005E65CE" w:rsidRDefault="00524092" w:rsidP="00524092">
      <w:pPr>
        <w:numPr>
          <w:ilvl w:val="1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eastAsia="RPJOAF+TimesNewRoman" w:cs="Tahoma"/>
        </w:rPr>
        <w:t xml:space="preserve">lista obecności </w:t>
      </w:r>
    </w:p>
    <w:p w:rsidR="00524092" w:rsidRPr="005E65CE" w:rsidRDefault="00524092" w:rsidP="00524092">
      <w:pPr>
        <w:numPr>
          <w:ilvl w:val="1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 xml:space="preserve">potwierdzenie wydania zaświadczeń 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eastAsia="RPJOAF+TimesNewRoman" w:cs="Tahoma"/>
        </w:rPr>
        <w:t xml:space="preserve"> Do zadań Wykonawcy należy również wystawienie zaświadczeń dla uczestników staży-wizyt zawodoznawczych zgodnie ze wzorem wskazanym przez zamawiającego. Wykonawca prześle droga elektroniczną uzupełniony wzór zaświadczenia do akceptacji Zamawiającego na co najmniej 2 dni przed planowaną realizacją stażu-wizyty zawodoznawczej oraz uwzględni wszystkie uwagi Zamawiającego jeżeli takowe wystąpią. 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eastAsia="RPJOAF+TimesNewRoman" w:cs="Tahoma"/>
        </w:rPr>
        <w:lastRenderedPageBreak/>
        <w:t xml:space="preserve">Dokumentację wskazaną w </w:t>
      </w:r>
      <w:r w:rsidRPr="005E65CE">
        <w:rPr>
          <w:rFonts w:cs="Tahoma"/>
        </w:rPr>
        <w:t>pkt. 12 i 13. Wykonawca przekazuje Zamawiającemu po zrealizowanym wyjeździe w terminie do 7 dni roboczych.</w:t>
      </w:r>
    </w:p>
    <w:p w:rsidR="00524092" w:rsidRPr="005E65CE" w:rsidRDefault="00524092" w:rsidP="00524092">
      <w:pPr>
        <w:numPr>
          <w:ilvl w:val="0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>Wymagania dotyczące wyżywienia:</w:t>
      </w:r>
    </w:p>
    <w:p w:rsidR="00524092" w:rsidRPr="005E65CE" w:rsidRDefault="00524092" w:rsidP="00524092">
      <w:pPr>
        <w:numPr>
          <w:ilvl w:val="1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 xml:space="preserve">Suchy prowiant: kanapka lub słodka drożdżówka, woda mineralna niegazowana min. </w:t>
      </w:r>
      <w:smartTag w:uri="urn:schemas-microsoft-com:office:smarttags" w:element="metricconverter">
        <w:smartTagPr>
          <w:attr w:name="ProductID" w:val="0,5 l"/>
        </w:smartTagPr>
        <w:r w:rsidRPr="005E65CE">
          <w:rPr>
            <w:rFonts w:cs="Tahoma"/>
          </w:rPr>
          <w:t>0,5 l</w:t>
        </w:r>
      </w:smartTag>
      <w:r w:rsidRPr="005E65CE">
        <w:rPr>
          <w:rFonts w:cs="Tahoma"/>
        </w:rPr>
        <w:t>, owoc. Wykonawca powinien wkalkulować wartość 2 suchych prowiantów na każdy wyjazd (droga do i z miejsca docelowego)</w:t>
      </w:r>
    </w:p>
    <w:p w:rsidR="00524092" w:rsidRPr="005E65CE" w:rsidRDefault="00524092" w:rsidP="00524092">
      <w:pPr>
        <w:numPr>
          <w:ilvl w:val="1"/>
          <w:numId w:val="41"/>
        </w:numPr>
        <w:spacing w:before="0" w:line="240" w:lineRule="auto"/>
        <w:jc w:val="both"/>
        <w:rPr>
          <w:rFonts w:cs="Tahoma"/>
        </w:rPr>
      </w:pPr>
      <w:r w:rsidRPr="005E65CE">
        <w:rPr>
          <w:rFonts w:cs="Tahoma"/>
        </w:rPr>
        <w:t>Obiad: zupa, drugie danie, napój</w:t>
      </w:r>
    </w:p>
    <w:p w:rsidR="00524092" w:rsidRDefault="00524092" w:rsidP="00524092">
      <w:pPr>
        <w:pStyle w:val="Akapitzlist"/>
        <w:numPr>
          <w:ilvl w:val="1"/>
          <w:numId w:val="41"/>
        </w:num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</w:rPr>
      </w:pPr>
      <w:r>
        <w:rPr>
          <w:rFonts w:cs="Tahoma"/>
        </w:rPr>
        <w:t>W</w:t>
      </w:r>
      <w:r w:rsidRPr="005E65CE">
        <w:rPr>
          <w:rFonts w:cs="Tahoma"/>
        </w:rPr>
        <w:t xml:space="preserve">yżywienie: </w:t>
      </w:r>
    </w:p>
    <w:p w:rsidR="00524092" w:rsidRDefault="00524092" w:rsidP="00524092">
      <w:pPr>
        <w:pStyle w:val="Akapitzlist"/>
        <w:suppressAutoHyphens/>
        <w:overflowPunct w:val="0"/>
        <w:autoSpaceDE w:val="0"/>
        <w:jc w:val="both"/>
        <w:textAlignment w:val="baseline"/>
        <w:rPr>
          <w:rFonts w:cs="Tahoma"/>
        </w:rPr>
      </w:pPr>
      <w:r w:rsidRPr="00762A65">
        <w:rPr>
          <w:rFonts w:cs="Tahoma"/>
        </w:rPr>
        <w:t>suchy prowiant na drogę do +</w:t>
      </w:r>
      <w:r>
        <w:rPr>
          <w:rFonts w:cs="Tahoma"/>
        </w:rPr>
        <w:t xml:space="preserve"> obiad + suchy prowiant na powrót</w:t>
      </w:r>
    </w:p>
    <w:p w:rsidR="00524092" w:rsidRPr="00762A65" w:rsidRDefault="00524092" w:rsidP="00524092">
      <w:pPr>
        <w:pStyle w:val="Akapitzlist"/>
        <w:suppressAutoHyphens/>
        <w:overflowPunct w:val="0"/>
        <w:autoSpaceDE w:val="0"/>
        <w:jc w:val="both"/>
        <w:textAlignment w:val="baseline"/>
        <w:rPr>
          <w:rFonts w:cs="Tahoma"/>
        </w:rPr>
      </w:pPr>
      <w:r>
        <w:rPr>
          <w:rFonts w:cs="Tahoma"/>
        </w:rPr>
        <w:t>Opis wyżywienia w poszczególnych wizytach</w:t>
      </w:r>
    </w:p>
    <w:p w:rsidR="006A44D1" w:rsidRPr="004322EC" w:rsidRDefault="006A44D1" w:rsidP="006A44D1">
      <w:pPr>
        <w:rPr>
          <w:rFonts w:cs="Tahoma"/>
          <w:b/>
          <w:szCs w:val="22"/>
        </w:rPr>
      </w:pPr>
      <w:r w:rsidRPr="004322EC">
        <w:rPr>
          <w:rFonts w:cs="Tahoma"/>
          <w:b/>
          <w:szCs w:val="22"/>
        </w:rPr>
        <w:t xml:space="preserve">Termin wykonania zamówienia </w:t>
      </w:r>
    </w:p>
    <w:p w:rsidR="007124BD" w:rsidRPr="00A37DF4" w:rsidRDefault="006A44D1" w:rsidP="00F16F91">
      <w:pPr>
        <w:shd w:val="clear" w:color="auto" w:fill="FFFFFF"/>
        <w:spacing w:line="276" w:lineRule="auto"/>
        <w:ind w:left="426"/>
        <w:rPr>
          <w:rFonts w:cs="Tahoma"/>
          <w:spacing w:val="-20"/>
          <w:szCs w:val="22"/>
        </w:rPr>
      </w:pPr>
      <w:r w:rsidRPr="00A37DF4">
        <w:rPr>
          <w:rFonts w:cs="Tahoma"/>
          <w:szCs w:val="22"/>
        </w:rPr>
        <w:t xml:space="preserve">Termin realizacji zamówienia: </w:t>
      </w:r>
      <w:r w:rsidR="00A2479D">
        <w:rPr>
          <w:rFonts w:cs="Tahoma"/>
          <w:spacing w:val="-6"/>
          <w:szCs w:val="22"/>
        </w:rPr>
        <w:t xml:space="preserve">od dnia podpisania umowy do </w:t>
      </w:r>
      <w:r w:rsidR="00B2003F">
        <w:rPr>
          <w:rFonts w:cs="Tahoma"/>
          <w:spacing w:val="-6"/>
          <w:szCs w:val="22"/>
        </w:rPr>
        <w:t>30.06.2023r</w:t>
      </w:r>
      <w:r w:rsidR="00A2479D">
        <w:rPr>
          <w:rFonts w:cs="Tahoma"/>
          <w:spacing w:val="-6"/>
          <w:szCs w:val="22"/>
        </w:rPr>
        <w:t>.</w:t>
      </w:r>
    </w:p>
    <w:p w:rsidR="00676C26" w:rsidRPr="006A44D1" w:rsidRDefault="00676C26" w:rsidP="006A44D1">
      <w:pPr>
        <w:pStyle w:val="Nagwek2"/>
      </w:pPr>
      <w:r w:rsidRPr="006A44D1">
        <w:t>Warunki udziału w postępowaniu oraz opis sposobu dokonywania oceny spełniania tych warunków</w:t>
      </w:r>
      <w:r w:rsidR="00666354" w:rsidRPr="006A44D1">
        <w:t>:</w:t>
      </w:r>
    </w:p>
    <w:p w:rsidR="007124BD" w:rsidRPr="006A44D1" w:rsidRDefault="007124BD" w:rsidP="007440AA">
      <w:pPr>
        <w:jc w:val="both"/>
        <w:rPr>
          <w:rFonts w:cs="Tahoma"/>
          <w:b/>
          <w:szCs w:val="22"/>
        </w:rPr>
      </w:pPr>
      <w:r w:rsidRPr="006A44D1">
        <w:rPr>
          <w:rFonts w:cs="Tahoma"/>
          <w:szCs w:val="22"/>
        </w:rPr>
        <w:t>O udzielenie zamówienia, określonego w specyfikacji mogą ubiegać się Wykonawcy, którzy spełniają warunki:</w:t>
      </w:r>
    </w:p>
    <w:p w:rsidR="00F16F91" w:rsidRPr="00F16F91" w:rsidRDefault="00F16F91" w:rsidP="00F16F91">
      <w:pPr>
        <w:pStyle w:val="Akapitzlist"/>
        <w:numPr>
          <w:ilvl w:val="0"/>
          <w:numId w:val="30"/>
        </w:numPr>
        <w:spacing w:before="0" w:line="240" w:lineRule="auto"/>
        <w:ind w:left="426"/>
        <w:jc w:val="both"/>
        <w:rPr>
          <w:rFonts w:cs="Tahoma"/>
          <w:szCs w:val="22"/>
        </w:rPr>
      </w:pPr>
      <w:r w:rsidRPr="00F16F91">
        <w:rPr>
          <w:rFonts w:cs="Tahoma"/>
          <w:szCs w:val="22"/>
        </w:rPr>
        <w:t>posiadania uprawnień do wykonywania określonej działalności lub czynności, jeżeli przepisy prawa  nakładają obowiązek ich posiadania</w:t>
      </w:r>
    </w:p>
    <w:p w:rsidR="00F16F91" w:rsidRPr="00F16F91" w:rsidRDefault="00A37DF4" w:rsidP="00A37DF4">
      <w:pPr>
        <w:pStyle w:val="Akapitzlist"/>
        <w:spacing w:before="0" w:line="240" w:lineRule="auto"/>
        <w:ind w:left="1440"/>
        <w:jc w:val="both"/>
        <w:rPr>
          <w:rFonts w:cs="Tahoma"/>
          <w:szCs w:val="22"/>
        </w:rPr>
      </w:pPr>
      <w:r>
        <w:rPr>
          <w:rFonts w:cs="Tahoma"/>
          <w:szCs w:val="22"/>
        </w:rPr>
        <w:t>-</w:t>
      </w:r>
      <w:r w:rsidR="00F16F91" w:rsidRPr="00F16F91">
        <w:rPr>
          <w:rFonts w:cs="Tahoma"/>
          <w:szCs w:val="22"/>
        </w:rPr>
        <w:t>Wykonawca jest wpisany do rejestru organizatorów turystyki i pośredników turystycznych zgodnie z Ustawą z dnia 29 sierpnia 1997 r. o usługach turystycznych.</w:t>
      </w:r>
    </w:p>
    <w:p w:rsidR="00F16F91" w:rsidRPr="00F16F91" w:rsidRDefault="00F16F91" w:rsidP="00F16F91">
      <w:pPr>
        <w:pStyle w:val="Akapitzlist"/>
        <w:numPr>
          <w:ilvl w:val="0"/>
          <w:numId w:val="30"/>
        </w:numPr>
        <w:spacing w:before="0" w:line="240" w:lineRule="auto"/>
        <w:ind w:left="426"/>
        <w:jc w:val="both"/>
        <w:rPr>
          <w:rFonts w:cs="Tahoma"/>
          <w:szCs w:val="22"/>
        </w:rPr>
      </w:pPr>
      <w:r w:rsidRPr="00F16F91">
        <w:rPr>
          <w:rFonts w:cs="Tahoma"/>
          <w:szCs w:val="22"/>
        </w:rPr>
        <w:t xml:space="preserve">posiadania wiedzy i doświadczenia, </w:t>
      </w:r>
    </w:p>
    <w:p w:rsidR="00F16F91" w:rsidRPr="00F16F91" w:rsidRDefault="00F16F91" w:rsidP="00F16F91">
      <w:pPr>
        <w:pStyle w:val="Akapitzlist"/>
        <w:numPr>
          <w:ilvl w:val="0"/>
          <w:numId w:val="30"/>
        </w:numPr>
        <w:spacing w:before="0" w:line="240" w:lineRule="auto"/>
        <w:ind w:left="426"/>
        <w:jc w:val="both"/>
        <w:rPr>
          <w:rFonts w:cs="Tahoma"/>
          <w:szCs w:val="22"/>
        </w:rPr>
      </w:pPr>
      <w:r w:rsidRPr="00F16F91">
        <w:rPr>
          <w:rFonts w:cs="Tahoma"/>
          <w:szCs w:val="22"/>
        </w:rPr>
        <w:t>dysponowania odpowiednim potencjałem technicznym oraz osobami zdolnymi do wykonania zamówienia</w:t>
      </w:r>
    </w:p>
    <w:p w:rsidR="00F16F91" w:rsidRPr="00F16F91" w:rsidRDefault="00F16F91" w:rsidP="00F16F91">
      <w:pPr>
        <w:numPr>
          <w:ilvl w:val="0"/>
          <w:numId w:val="30"/>
        </w:numPr>
        <w:suppressAutoHyphens/>
        <w:overflowPunct w:val="0"/>
        <w:autoSpaceDE w:val="0"/>
        <w:spacing w:before="0" w:line="240" w:lineRule="auto"/>
        <w:ind w:left="426"/>
        <w:jc w:val="both"/>
        <w:textAlignment w:val="baseline"/>
        <w:rPr>
          <w:rFonts w:cs="Tahoma"/>
          <w:bCs/>
          <w:szCs w:val="22"/>
          <w:lang w:eastAsia="ar-SA"/>
        </w:rPr>
      </w:pPr>
      <w:r w:rsidRPr="00F16F91">
        <w:rPr>
          <w:rFonts w:cs="Tahoma"/>
          <w:bCs/>
          <w:szCs w:val="22"/>
          <w:lang w:eastAsia="ar-SA"/>
        </w:rPr>
        <w:t>sytuacji ekonomicznej i finansowej;</w:t>
      </w:r>
    </w:p>
    <w:p w:rsidR="00676C26" w:rsidRPr="006A44D1" w:rsidRDefault="00676C26" w:rsidP="006A44D1">
      <w:pPr>
        <w:pStyle w:val="Nagwek2"/>
      </w:pPr>
      <w:r w:rsidRPr="006A44D1">
        <w:t xml:space="preserve">Dodatkowe postanowienia: </w:t>
      </w:r>
    </w:p>
    <w:p w:rsidR="001865CE" w:rsidRPr="006A44D1" w:rsidRDefault="001865CE" w:rsidP="001865CE">
      <w:pPr>
        <w:pStyle w:val="Default"/>
        <w:numPr>
          <w:ilvl w:val="3"/>
          <w:numId w:val="29"/>
        </w:numPr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6A44D1">
        <w:rPr>
          <w:rFonts w:ascii="Tahoma" w:hAnsi="Tahoma" w:cs="Tahoma"/>
          <w:sz w:val="22"/>
          <w:szCs w:val="22"/>
        </w:rPr>
        <w:t xml:space="preserve">W ramach zamówienia nie ma możliwości składania ofert wariantowych. </w:t>
      </w:r>
    </w:p>
    <w:p w:rsidR="001865CE" w:rsidRPr="006A44D1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6A44D1">
        <w:rPr>
          <w:rFonts w:ascii="Tahoma" w:hAnsi="Tahoma" w:cs="Tahoma"/>
          <w:sz w:val="22"/>
          <w:szCs w:val="22"/>
        </w:rPr>
        <w:t xml:space="preserve">Zamawiający </w:t>
      </w:r>
      <w:r w:rsidR="00A37DF4">
        <w:rPr>
          <w:rFonts w:ascii="Tahoma" w:hAnsi="Tahoma" w:cs="Tahoma"/>
          <w:sz w:val="22"/>
          <w:szCs w:val="22"/>
        </w:rPr>
        <w:t xml:space="preserve">nie </w:t>
      </w:r>
      <w:r w:rsidRPr="006A44D1">
        <w:rPr>
          <w:rFonts w:ascii="Tahoma" w:hAnsi="Tahoma" w:cs="Tahoma"/>
          <w:sz w:val="22"/>
          <w:szCs w:val="22"/>
        </w:rPr>
        <w:t>dopuszcza składanie ofert częściowych.</w:t>
      </w:r>
    </w:p>
    <w:p w:rsidR="001865CE" w:rsidRPr="006A44D1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6A44D1">
        <w:rPr>
          <w:rFonts w:ascii="Tahoma" w:hAnsi="Tahoma" w:cs="Tahoma"/>
          <w:sz w:val="22"/>
          <w:szCs w:val="22"/>
        </w:rPr>
        <w:t>Zamawiający po dokonaniu oceny nadesłanych ofert dokona oceny najkorzystniejszej oferty co zostanie udokumentowane protokołem post</w:t>
      </w:r>
      <w:r w:rsidR="007440AA" w:rsidRPr="006A44D1">
        <w:rPr>
          <w:rFonts w:ascii="Tahoma" w:hAnsi="Tahoma" w:cs="Tahoma"/>
          <w:sz w:val="22"/>
          <w:szCs w:val="22"/>
        </w:rPr>
        <w:t>ę</w:t>
      </w:r>
      <w:r w:rsidRPr="006A44D1">
        <w:rPr>
          <w:rFonts w:ascii="Tahoma" w:hAnsi="Tahoma" w:cs="Tahoma"/>
          <w:sz w:val="22"/>
          <w:szCs w:val="22"/>
        </w:rPr>
        <w:t xml:space="preserve">powania o udzielenie zamówienia publicznego. </w:t>
      </w:r>
    </w:p>
    <w:p w:rsidR="001865CE" w:rsidRPr="006A44D1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6A44D1">
        <w:rPr>
          <w:rFonts w:ascii="Tahoma" w:hAnsi="Tahoma" w:cs="Tahoma"/>
          <w:sz w:val="22"/>
          <w:szCs w:val="22"/>
        </w:rPr>
        <w:t>Informacja o wyniku post</w:t>
      </w:r>
      <w:r w:rsidR="007440AA" w:rsidRPr="006A44D1">
        <w:rPr>
          <w:rFonts w:ascii="Tahoma" w:hAnsi="Tahoma" w:cs="Tahoma"/>
          <w:sz w:val="22"/>
          <w:szCs w:val="22"/>
        </w:rPr>
        <w:t>ę</w:t>
      </w:r>
      <w:r w:rsidRPr="006A44D1">
        <w:rPr>
          <w:rFonts w:ascii="Tahoma" w:hAnsi="Tahoma" w:cs="Tahoma"/>
          <w:sz w:val="22"/>
          <w:szCs w:val="22"/>
        </w:rPr>
        <w:t xml:space="preserve">powania zostanie umieszczone </w:t>
      </w:r>
      <w:r w:rsidR="00F16F91">
        <w:rPr>
          <w:rFonts w:ascii="Tahoma" w:hAnsi="Tahoma" w:cs="Tahoma"/>
          <w:sz w:val="22"/>
          <w:szCs w:val="22"/>
        </w:rPr>
        <w:t>w bazie konkurencyjności.</w:t>
      </w:r>
    </w:p>
    <w:p w:rsidR="001865CE" w:rsidRPr="006A44D1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6A44D1">
        <w:rPr>
          <w:rFonts w:ascii="Tahoma" w:hAnsi="Tahoma" w:cs="Tahoma"/>
          <w:sz w:val="22"/>
          <w:szCs w:val="22"/>
        </w:rPr>
        <w:t xml:space="preserve">Zamawiający zastrzega sobie prawo do unieważnienia postępowania na każdym etapie bez podania przyczyny. </w:t>
      </w:r>
    </w:p>
    <w:p w:rsidR="001865CE" w:rsidRPr="006A44D1" w:rsidRDefault="001865CE" w:rsidP="001865CE">
      <w:pPr>
        <w:pStyle w:val="Default"/>
        <w:numPr>
          <w:ilvl w:val="3"/>
          <w:numId w:val="29"/>
        </w:numPr>
        <w:spacing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6A44D1">
        <w:rPr>
          <w:rFonts w:ascii="Tahoma" w:hAnsi="Tahoma" w:cs="Tahoma"/>
          <w:sz w:val="22"/>
          <w:szCs w:val="22"/>
        </w:rPr>
        <w:t xml:space="preserve">Wszelkie rozliczenia między Zamawiającym a Wykonawcą dokonywane będą w złotych polskich. </w:t>
      </w:r>
    </w:p>
    <w:p w:rsidR="001865CE" w:rsidRPr="00F16F91" w:rsidRDefault="001865CE" w:rsidP="00F16F91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6A44D1">
        <w:rPr>
          <w:rFonts w:ascii="Tahoma" w:hAnsi="Tahoma" w:cs="Tahoma"/>
          <w:bCs/>
          <w:sz w:val="22"/>
          <w:szCs w:val="22"/>
        </w:rPr>
        <w:t xml:space="preserve">Zapłata za zrealizowaną usługę nastąpi na podstawie sporządzonej przez Wykonawcę faktury VAT/rachunku, maksymalnie w terminie 21 dni od dnia doręczenia Zamawiającemu faktury/rachunku, </w:t>
      </w:r>
      <w:r w:rsidRPr="006A44D1">
        <w:rPr>
          <w:rFonts w:ascii="Tahoma" w:hAnsi="Tahoma" w:cs="Tahoma"/>
          <w:sz w:val="22"/>
          <w:szCs w:val="22"/>
        </w:rPr>
        <w:t xml:space="preserve">z takim zastrzeżeniem, że wystawienie faktury VAT nastąpi po podpisaniu </w:t>
      </w:r>
      <w:r w:rsidRPr="006A44D1">
        <w:rPr>
          <w:rFonts w:ascii="Tahoma" w:hAnsi="Tahoma" w:cs="Tahoma"/>
          <w:sz w:val="22"/>
          <w:szCs w:val="22"/>
        </w:rPr>
        <w:lastRenderedPageBreak/>
        <w:t xml:space="preserve">sprawozdania dokumentującego zakończenie realizacji przedmiotu danego zamówienia. </w:t>
      </w:r>
    </w:p>
    <w:p w:rsidR="001865CE" w:rsidRPr="006A44D1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6A44D1">
        <w:rPr>
          <w:rFonts w:ascii="Tahoma" w:hAnsi="Tahoma" w:cs="Tahoma"/>
          <w:sz w:val="22"/>
          <w:szCs w:val="22"/>
        </w:rPr>
        <w:t xml:space="preserve">Zamawiający zastrzega sobie prawo do zwrócenia się do Wykonawcy z wnioskiem o wyjaśnienie, jeśli uzna, iż wycena zawiera rażąco niską cenę w stosunku do przedmiotu zamówienia. </w:t>
      </w:r>
    </w:p>
    <w:p w:rsidR="001865CE" w:rsidRPr="006A44D1" w:rsidRDefault="001865CE" w:rsidP="001865CE">
      <w:pPr>
        <w:pStyle w:val="Default"/>
        <w:numPr>
          <w:ilvl w:val="3"/>
          <w:numId w:val="29"/>
        </w:numPr>
        <w:spacing w:after="13" w:line="288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6A44D1">
        <w:rPr>
          <w:rFonts w:ascii="Tahoma" w:hAnsi="Tahoma" w:cs="Tahoma"/>
          <w:sz w:val="22"/>
          <w:szCs w:val="22"/>
        </w:rPr>
        <w:t xml:space="preserve">Termin związania ofertą: 30 dni od terminu złożenia oferty. </w:t>
      </w:r>
    </w:p>
    <w:p w:rsidR="00F16F91" w:rsidRPr="00A37DF4" w:rsidRDefault="00F16F91" w:rsidP="00F16F91">
      <w:pPr>
        <w:pStyle w:val="Akapitzlist"/>
        <w:autoSpaceDE w:val="0"/>
        <w:autoSpaceDN w:val="0"/>
        <w:adjustRightInd w:val="0"/>
        <w:jc w:val="both"/>
        <w:rPr>
          <w:rFonts w:cs="Tahoma"/>
          <w:b/>
          <w:szCs w:val="22"/>
        </w:rPr>
      </w:pPr>
      <w:r w:rsidRPr="00A37DF4">
        <w:rPr>
          <w:rFonts w:cs="Tahoma"/>
          <w:b/>
          <w:szCs w:val="22"/>
        </w:rPr>
        <w:t>Kryteria oceny</w:t>
      </w:r>
    </w:p>
    <w:p w:rsidR="00F16F91" w:rsidRPr="00A37DF4" w:rsidRDefault="00F16F91" w:rsidP="00F16F91">
      <w:pPr>
        <w:pStyle w:val="Akapitzlist"/>
        <w:autoSpaceDE w:val="0"/>
        <w:autoSpaceDN w:val="0"/>
        <w:adjustRightInd w:val="0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Cena – 60%</w:t>
      </w:r>
    </w:p>
    <w:p w:rsidR="00F16F91" w:rsidRPr="00A37DF4" w:rsidRDefault="00F16F91" w:rsidP="00F16F91">
      <w:pPr>
        <w:pStyle w:val="Akapitzlist"/>
        <w:autoSpaceDE w:val="0"/>
        <w:autoSpaceDN w:val="0"/>
        <w:adjustRightInd w:val="0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Doświadczenie opiekuna ze strony biura – 40%</w:t>
      </w:r>
    </w:p>
    <w:p w:rsidR="00F16F91" w:rsidRPr="00A37DF4" w:rsidRDefault="00F16F91" w:rsidP="00F16F91">
      <w:pPr>
        <w:pStyle w:val="Akapitzlist"/>
        <w:autoSpaceDE w:val="0"/>
        <w:autoSpaceDN w:val="0"/>
        <w:adjustRightInd w:val="0"/>
        <w:jc w:val="both"/>
        <w:rPr>
          <w:rFonts w:cs="Tahoma"/>
          <w:szCs w:val="22"/>
        </w:rPr>
      </w:pPr>
    </w:p>
    <w:p w:rsidR="00F16F91" w:rsidRPr="00A37DF4" w:rsidRDefault="00F16F91" w:rsidP="00F16F91">
      <w:pPr>
        <w:pStyle w:val="Akapitzlist"/>
        <w:autoSpaceDE w:val="0"/>
        <w:autoSpaceDN w:val="0"/>
        <w:adjustRightInd w:val="0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Oferty zostaną ocenione wg. Następującego wzoru: O = C +D, gdzie</w:t>
      </w:r>
    </w:p>
    <w:p w:rsidR="00F16F91" w:rsidRPr="00A37DF4" w:rsidRDefault="00F16F91" w:rsidP="00F16F91">
      <w:pPr>
        <w:pStyle w:val="Akapitzlist"/>
        <w:autoSpaceDE w:val="0"/>
        <w:autoSpaceDN w:val="0"/>
        <w:adjustRightInd w:val="0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O – liczba punktów przyznana ofercie</w:t>
      </w:r>
    </w:p>
    <w:p w:rsidR="00F16F91" w:rsidRPr="00A37DF4" w:rsidRDefault="00F16F91" w:rsidP="00F16F91">
      <w:pPr>
        <w:pStyle w:val="Akapitzlist"/>
        <w:autoSpaceDE w:val="0"/>
        <w:autoSpaceDN w:val="0"/>
        <w:adjustRightInd w:val="0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C – liczba punktów w kryterium „Cena”</w:t>
      </w:r>
    </w:p>
    <w:p w:rsidR="00F16F91" w:rsidRPr="00A37DF4" w:rsidRDefault="00F16F91" w:rsidP="00F16F91">
      <w:pPr>
        <w:pStyle w:val="Akapitzlist"/>
        <w:autoSpaceDE w:val="0"/>
        <w:autoSpaceDN w:val="0"/>
        <w:adjustRightInd w:val="0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D – liczba punktów w kryterium „Doświadczenie opiekuna ze strony biura”</w:t>
      </w:r>
    </w:p>
    <w:p w:rsidR="00F16F91" w:rsidRPr="00A37DF4" w:rsidRDefault="00F16F91" w:rsidP="00F16F91">
      <w:pPr>
        <w:pStyle w:val="Akapitzlist"/>
        <w:autoSpaceDE w:val="0"/>
        <w:autoSpaceDN w:val="0"/>
        <w:adjustRightInd w:val="0"/>
        <w:jc w:val="both"/>
        <w:rPr>
          <w:rFonts w:cs="Tahoma"/>
          <w:szCs w:val="22"/>
        </w:rPr>
      </w:pPr>
    </w:p>
    <w:p w:rsidR="00F16F91" w:rsidRPr="00A37DF4" w:rsidRDefault="00F16F91" w:rsidP="00F16F91">
      <w:pPr>
        <w:pStyle w:val="Akapitzlist"/>
        <w:autoSpaceDE w:val="0"/>
        <w:autoSpaceDN w:val="0"/>
        <w:adjustRightInd w:val="0"/>
        <w:jc w:val="both"/>
        <w:rPr>
          <w:rFonts w:cs="Tahoma"/>
          <w:szCs w:val="22"/>
          <w:u w:val="single"/>
        </w:rPr>
      </w:pPr>
      <w:r w:rsidRPr="00A37DF4">
        <w:rPr>
          <w:rFonts w:cs="Tahoma"/>
          <w:szCs w:val="22"/>
          <w:u w:val="single"/>
        </w:rPr>
        <w:t>Opis kryterium „Cena”</w:t>
      </w:r>
    </w:p>
    <w:p w:rsidR="00F16F91" w:rsidRPr="00A37DF4" w:rsidRDefault="00F16F91" w:rsidP="00F16F91">
      <w:pPr>
        <w:pStyle w:val="Akapitzlist"/>
        <w:spacing w:after="100" w:afterAutospacing="1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C = (Cmin / C of. licz.) x 60%                 przy czym 1 % =1 pkt.</w:t>
      </w:r>
    </w:p>
    <w:p w:rsidR="00F16F91" w:rsidRPr="00A37DF4" w:rsidRDefault="00F16F91" w:rsidP="00F16F91">
      <w:pPr>
        <w:pStyle w:val="Akapitzlist"/>
        <w:spacing w:after="100" w:afterAutospacing="1"/>
        <w:jc w:val="both"/>
        <w:rPr>
          <w:rFonts w:cs="Tahoma"/>
          <w:szCs w:val="22"/>
        </w:rPr>
      </w:pPr>
    </w:p>
    <w:p w:rsidR="00F16F91" w:rsidRPr="00A37DF4" w:rsidRDefault="00F16F91" w:rsidP="00F16F91">
      <w:pPr>
        <w:pStyle w:val="Akapitzlist"/>
        <w:spacing w:after="100" w:afterAutospacing="1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C - liczba punktów przyznana ofercie poddawanej ocenie w kryterium „Cena”</w:t>
      </w:r>
    </w:p>
    <w:p w:rsidR="00F16F91" w:rsidRPr="00A37DF4" w:rsidRDefault="00F16F91" w:rsidP="00F16F91">
      <w:pPr>
        <w:pStyle w:val="Akapitzlist"/>
        <w:spacing w:after="100" w:afterAutospacing="1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C min – cena w ofercie najkorzystniejszej cenowo</w:t>
      </w:r>
    </w:p>
    <w:p w:rsidR="00F16F91" w:rsidRPr="00A37DF4" w:rsidRDefault="00F16F91" w:rsidP="00F16F91">
      <w:pPr>
        <w:pStyle w:val="Akapitzlist"/>
        <w:spacing w:after="100" w:afterAutospacing="1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C of.licz – cena w ofercie poddawanej ocenie</w:t>
      </w:r>
    </w:p>
    <w:p w:rsidR="00A37DF4" w:rsidRDefault="00A37DF4" w:rsidP="00F16F91">
      <w:pPr>
        <w:pStyle w:val="Akapitzlist"/>
        <w:spacing w:after="100" w:afterAutospacing="1"/>
        <w:jc w:val="both"/>
        <w:rPr>
          <w:rFonts w:cs="Tahoma"/>
          <w:szCs w:val="22"/>
        </w:rPr>
      </w:pPr>
    </w:p>
    <w:p w:rsidR="00F16F91" w:rsidRPr="00A37DF4" w:rsidRDefault="00F16F91" w:rsidP="00F16F91">
      <w:pPr>
        <w:pStyle w:val="Akapitzlist"/>
        <w:spacing w:after="100" w:afterAutospacing="1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Opis kryterium „Doświadczenie opiekuna ze strony biura”</w:t>
      </w:r>
    </w:p>
    <w:p w:rsidR="00F16F91" w:rsidRPr="00A37DF4" w:rsidRDefault="00F16F91" w:rsidP="00F16F91">
      <w:pPr>
        <w:pStyle w:val="Akapitzlist"/>
        <w:spacing w:after="100" w:afterAutospacing="1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Wykonawca otrzyma  40%, jeśli wykaże, że osoba, która ze strony Wykonawcy będzie odpowiedzialna za organizację wyjazdu (Ogólne warunki zamówienia pkt. 11)  pełniła zbliżoną funkcję podczas co najmniej 3 wyjazdów organizowanych dla grupy młodzieży (min. 20 osobowej), w ciągu ostatnich 3 lat.</w:t>
      </w:r>
    </w:p>
    <w:p w:rsidR="00F16F91" w:rsidRDefault="00F16F91" w:rsidP="00F16F91">
      <w:pPr>
        <w:pStyle w:val="Akapitzlist"/>
        <w:spacing w:after="100" w:afterAutospacing="1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Na potwierdzenie Wykonawca wskazuje w formularzu ofertowym osobę, która będzie realizowała zadanie, wraz z określeniem jej doświadczenia w powyższym zakresie.</w:t>
      </w:r>
    </w:p>
    <w:p w:rsidR="00A37DF4" w:rsidRPr="00A37DF4" w:rsidRDefault="00A37DF4" w:rsidP="00A37DF4">
      <w:pPr>
        <w:spacing w:after="100" w:afterAutospacing="1"/>
        <w:jc w:val="both"/>
        <w:rPr>
          <w:rFonts w:cs="Tahoma"/>
          <w:b/>
          <w:szCs w:val="22"/>
        </w:rPr>
      </w:pPr>
      <w:r w:rsidRPr="00A37DF4">
        <w:rPr>
          <w:rFonts w:cs="Tahoma"/>
          <w:b/>
          <w:szCs w:val="22"/>
        </w:rPr>
        <w:t>Inne informacje</w:t>
      </w:r>
    </w:p>
    <w:p w:rsidR="00A37DF4" w:rsidRPr="00A37DF4" w:rsidRDefault="00A37DF4" w:rsidP="00A37DF4">
      <w:pPr>
        <w:spacing w:after="100" w:afterAutospacing="1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Zakres umowy może ulec zmniejszeniu, w przypadku rezygnacji szkoły z wyjazdu lub w przypadku odwołania przez pracodawcę zgody na wejście na teren zakładu. Zamawiający dopuszcza w takim wypadku zmianę miejsca docelowego wyjazdu (zmianę zakładu) z zastrzeżeniem, że koszty wyjazdu nie ulegną zwiększeniu oraz Wykonawca wyrazi zgodę na zmianę. Za znalezienie nowego miejsca docelowego odpowiedzialna jest właściwa szkoła.</w:t>
      </w:r>
    </w:p>
    <w:p w:rsidR="00A37DF4" w:rsidRPr="00A37DF4" w:rsidRDefault="00A37DF4" w:rsidP="00A37DF4">
      <w:pPr>
        <w:spacing w:after="100" w:afterAutospacing="1"/>
        <w:jc w:val="both"/>
        <w:rPr>
          <w:rFonts w:cs="Tahoma"/>
          <w:szCs w:val="22"/>
        </w:rPr>
      </w:pPr>
      <w:r w:rsidRPr="00A37DF4">
        <w:rPr>
          <w:rFonts w:cs="Tahoma"/>
          <w:szCs w:val="22"/>
        </w:rPr>
        <w:t>Zmianie mogą ulec terminy wyjazdu, z zastrzeżeniem, że na zmianę wyrazi zgodę również Wykonawca.</w:t>
      </w:r>
    </w:p>
    <w:p w:rsidR="00676C26" w:rsidRPr="006A44D1" w:rsidRDefault="00676C26" w:rsidP="006A44D1">
      <w:pPr>
        <w:pStyle w:val="Nagwek2"/>
      </w:pPr>
      <w:r w:rsidRPr="006A44D1">
        <w:lastRenderedPageBreak/>
        <w:t>Forma złożenia oferty</w:t>
      </w:r>
      <w:r w:rsidR="00666354" w:rsidRPr="006A44D1">
        <w:t>:</w:t>
      </w:r>
    </w:p>
    <w:p w:rsidR="00676C26" w:rsidRPr="006A44D1" w:rsidRDefault="00676C26" w:rsidP="00676C26">
      <w:pPr>
        <w:rPr>
          <w:rFonts w:cs="Tahoma"/>
        </w:rPr>
      </w:pPr>
      <w:r w:rsidRPr="006A44D1">
        <w:rPr>
          <w:rFonts w:cs="Tahoma"/>
        </w:rPr>
        <w:t xml:space="preserve">Ofertę na formularzu należy złożyć w terminie do dnia  </w:t>
      </w:r>
      <w:r w:rsidR="00D82E91">
        <w:rPr>
          <w:rFonts w:cs="Tahoma"/>
        </w:rPr>
        <w:t>9.01.2023r</w:t>
      </w:r>
      <w:r w:rsidRPr="006A44D1">
        <w:rPr>
          <w:rFonts w:cs="Tahoma"/>
        </w:rPr>
        <w:t xml:space="preserve">. do godz. 12.00 w </w:t>
      </w:r>
      <w:r w:rsidR="00AD5FB8">
        <w:rPr>
          <w:rFonts w:cs="Tahoma"/>
        </w:rPr>
        <w:t xml:space="preserve">wybranej </w:t>
      </w:r>
      <w:r w:rsidRPr="006A44D1">
        <w:rPr>
          <w:rFonts w:cs="Tahoma"/>
        </w:rPr>
        <w:t>formie:</w:t>
      </w:r>
    </w:p>
    <w:p w:rsidR="00676C26" w:rsidRPr="006A44D1" w:rsidRDefault="00676C26" w:rsidP="00955C77">
      <w:pPr>
        <w:pStyle w:val="Akapitzlist"/>
        <w:numPr>
          <w:ilvl w:val="0"/>
          <w:numId w:val="4"/>
        </w:numPr>
        <w:spacing w:before="0"/>
        <w:rPr>
          <w:rFonts w:cs="Tahoma"/>
        </w:rPr>
      </w:pPr>
      <w:r w:rsidRPr="006A44D1">
        <w:rPr>
          <w:rFonts w:cs="Tahoma"/>
        </w:rPr>
        <w:t>pisemnej (osobiście, listownie) na adres: Starostwo Powiatowe w Olkuszu, - Biuro ds. realizacji projektu</w:t>
      </w:r>
      <w:r w:rsidR="00666354" w:rsidRPr="006A44D1">
        <w:rPr>
          <w:rFonts w:cs="Tahoma"/>
        </w:rPr>
        <w:t xml:space="preserve">, </w:t>
      </w:r>
      <w:r w:rsidRPr="006A44D1">
        <w:rPr>
          <w:rFonts w:cs="Tahoma"/>
        </w:rPr>
        <w:t>ul: Fr. Nullo 32, 32-300 Olkusz, pok. 7</w:t>
      </w:r>
    </w:p>
    <w:p w:rsidR="00676C26" w:rsidRDefault="00676C26" w:rsidP="00955C77">
      <w:pPr>
        <w:pStyle w:val="Akapitzlist"/>
        <w:numPr>
          <w:ilvl w:val="0"/>
          <w:numId w:val="4"/>
        </w:numPr>
        <w:spacing w:before="0"/>
        <w:rPr>
          <w:rFonts w:cs="Tahoma"/>
        </w:rPr>
      </w:pPr>
      <w:r w:rsidRPr="006A44D1">
        <w:rPr>
          <w:rFonts w:cs="Tahoma"/>
        </w:rPr>
        <w:t xml:space="preserve">w wersji elektronicznej na e-mail:  </w:t>
      </w:r>
      <w:hyperlink r:id="rId11" w:history="1">
        <w:r w:rsidR="00AD5FB8" w:rsidRPr="00A36FA1">
          <w:rPr>
            <w:rStyle w:val="Hipercze"/>
            <w:rFonts w:cs="Tahoma"/>
          </w:rPr>
          <w:t>projekty.spolkusz@gmail.com</w:t>
        </w:r>
      </w:hyperlink>
    </w:p>
    <w:p w:rsidR="00AD5FB8" w:rsidRPr="00AD5FB8" w:rsidRDefault="00AD5FB8" w:rsidP="00AD5FB8">
      <w:pPr>
        <w:spacing w:before="0"/>
        <w:ind w:firstLine="360"/>
        <w:rPr>
          <w:rFonts w:cs="Tahoma"/>
        </w:rPr>
      </w:pPr>
      <w:r>
        <w:rPr>
          <w:rFonts w:cs="Tahoma"/>
        </w:rPr>
        <w:t xml:space="preserve">- </w:t>
      </w:r>
      <w:r>
        <w:rPr>
          <w:rFonts w:cs="Tahoma"/>
        </w:rPr>
        <w:tab/>
        <w:t>poprzez bazę konkurencyjności</w:t>
      </w:r>
    </w:p>
    <w:p w:rsidR="00676C26" w:rsidRPr="006A44D1" w:rsidRDefault="00676C26" w:rsidP="00666354">
      <w:pPr>
        <w:rPr>
          <w:rFonts w:cs="Tahoma"/>
        </w:rPr>
      </w:pPr>
      <w:r w:rsidRPr="006A44D1">
        <w:rPr>
          <w:rFonts w:cs="Tahoma"/>
        </w:rPr>
        <w:t>Do oferty należy załączyć:</w:t>
      </w:r>
    </w:p>
    <w:p w:rsidR="00676C26" w:rsidRPr="006A44D1" w:rsidRDefault="00676C26" w:rsidP="00955C77">
      <w:pPr>
        <w:pStyle w:val="Akapitzlist"/>
        <w:numPr>
          <w:ilvl w:val="0"/>
          <w:numId w:val="5"/>
        </w:numPr>
        <w:rPr>
          <w:rFonts w:cs="Tahoma"/>
        </w:rPr>
      </w:pPr>
      <w:r w:rsidRPr="006A44D1">
        <w:rPr>
          <w:rFonts w:cs="Tahoma"/>
        </w:rPr>
        <w:t>Wypełniony formularz ofertowy wraz z załącznikiem</w:t>
      </w:r>
    </w:p>
    <w:p w:rsidR="00666354" w:rsidRPr="006A44D1" w:rsidRDefault="00676C26" w:rsidP="00955C77">
      <w:pPr>
        <w:pStyle w:val="Akapitzlist"/>
        <w:numPr>
          <w:ilvl w:val="0"/>
          <w:numId w:val="5"/>
        </w:numPr>
        <w:rPr>
          <w:rFonts w:cs="Tahoma"/>
        </w:rPr>
      </w:pPr>
      <w:r w:rsidRPr="006A44D1">
        <w:rPr>
          <w:rFonts w:cs="Tahoma"/>
        </w:rPr>
        <w:t>Oświadczenie o spełnianiu warunków udziału w postępowaniu</w:t>
      </w:r>
      <w:r w:rsidR="00666354" w:rsidRPr="006A44D1">
        <w:rPr>
          <w:rFonts w:cs="Tahoma"/>
        </w:rPr>
        <w:t xml:space="preserve"> i braku podstaw do wykluczenia</w:t>
      </w:r>
      <w:r w:rsidRPr="006A44D1">
        <w:rPr>
          <w:rFonts w:cs="Tahoma"/>
        </w:rPr>
        <w:t xml:space="preserve"> - wzór oświadczenia załącznik nr 2</w:t>
      </w:r>
    </w:p>
    <w:p w:rsidR="00676C26" w:rsidRPr="006A44D1" w:rsidRDefault="00676C26" w:rsidP="006A44D1">
      <w:pPr>
        <w:pStyle w:val="Nagwek2"/>
      </w:pPr>
      <w:r w:rsidRPr="006A44D1">
        <w:t>Załączniki:</w:t>
      </w:r>
    </w:p>
    <w:p w:rsidR="00676C26" w:rsidRPr="006A44D1" w:rsidRDefault="00676C26" w:rsidP="00246253">
      <w:pPr>
        <w:spacing w:before="0"/>
        <w:rPr>
          <w:rFonts w:cs="Tahoma"/>
        </w:rPr>
      </w:pPr>
      <w:r w:rsidRPr="006A44D1">
        <w:rPr>
          <w:rFonts w:cs="Tahoma"/>
        </w:rPr>
        <w:t>Załącznik nr 1 – Formularz ofertowy</w:t>
      </w:r>
    </w:p>
    <w:p w:rsidR="00676C26" w:rsidRPr="006A44D1" w:rsidRDefault="00676C26" w:rsidP="00246253">
      <w:pPr>
        <w:spacing w:before="0"/>
        <w:rPr>
          <w:rFonts w:cs="Tahoma"/>
        </w:rPr>
      </w:pPr>
      <w:r w:rsidRPr="006A44D1">
        <w:rPr>
          <w:rFonts w:cs="Tahoma"/>
        </w:rPr>
        <w:t>Załącznik nr 2 – Oświadczenie o spełnianiu warunków udziału w postępowaniu i braku podstaw do wykluczenia</w:t>
      </w:r>
    </w:p>
    <w:p w:rsidR="003D37D3" w:rsidRPr="00DB37F0" w:rsidRDefault="003D37D3" w:rsidP="003D37D3">
      <w:pPr>
        <w:spacing w:before="120"/>
        <w:jc w:val="both"/>
        <w:rPr>
          <w:rFonts w:cs="Tahoma"/>
          <w:b/>
          <w:szCs w:val="22"/>
        </w:rPr>
      </w:pPr>
      <w:r w:rsidRPr="00DB37F0">
        <w:rPr>
          <w:rFonts w:cs="Tahoma"/>
          <w:b/>
          <w:szCs w:val="22"/>
        </w:rPr>
        <w:t>Obowiązek informacyjny</w:t>
      </w:r>
    </w:p>
    <w:p w:rsidR="003D37D3" w:rsidRPr="00DB37F0" w:rsidRDefault="003D37D3" w:rsidP="003D37D3">
      <w:pPr>
        <w:spacing w:before="120" w:line="276" w:lineRule="auto"/>
        <w:jc w:val="both"/>
        <w:rPr>
          <w:rFonts w:cs="Tahoma"/>
          <w:szCs w:val="22"/>
        </w:rPr>
      </w:pPr>
      <w:r w:rsidRPr="00DB37F0">
        <w:rPr>
          <w:rFonts w:cs="Tahoma"/>
          <w:szCs w:val="22"/>
        </w:rPr>
        <w:t xml:space="preserve">Zgodnie z art. 13 ust. 1 i 2 </w:t>
      </w:r>
      <w:r w:rsidRPr="00DB37F0">
        <w:rPr>
          <w:rFonts w:eastAsia="Calibri" w:cs="Tahoma"/>
          <w:szCs w:val="22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DB37F0">
        <w:rPr>
          <w:rFonts w:cs="Tahoma"/>
          <w:szCs w:val="22"/>
        </w:rPr>
        <w:t>dalej „RODO”, informuję, że:</w:t>
      </w:r>
    </w:p>
    <w:p w:rsidR="003D37D3" w:rsidRPr="00DB37F0" w:rsidRDefault="003D37D3" w:rsidP="003D37D3">
      <w:pPr>
        <w:numPr>
          <w:ilvl w:val="0"/>
          <w:numId w:val="45"/>
        </w:numPr>
        <w:spacing w:before="120" w:line="276" w:lineRule="auto"/>
        <w:ind w:left="425" w:hanging="425"/>
        <w:jc w:val="both"/>
        <w:rPr>
          <w:rFonts w:cs="Tahoma"/>
          <w:szCs w:val="22"/>
        </w:rPr>
      </w:pPr>
      <w:r w:rsidRPr="00DB37F0">
        <w:rPr>
          <w:rFonts w:cs="Tahoma"/>
          <w:szCs w:val="22"/>
        </w:rPr>
        <w:t xml:space="preserve">administratorem Pani/Pana danych osobowych jest </w:t>
      </w:r>
      <w:r w:rsidRPr="00DB37F0">
        <w:rPr>
          <w:rFonts w:cs="Tahoma"/>
          <w:i/>
          <w:szCs w:val="22"/>
        </w:rPr>
        <w:t>Starostwo Powiatowe w Olkuszu,</w:t>
      </w:r>
      <w:r w:rsidRPr="00DB37F0">
        <w:rPr>
          <w:rFonts w:cs="Tahoma"/>
          <w:i/>
          <w:szCs w:val="22"/>
        </w:rPr>
        <w:br/>
      </w:r>
      <w:r w:rsidRPr="00DB37F0">
        <w:rPr>
          <w:rFonts w:cs="Tahoma"/>
          <w:szCs w:val="22"/>
        </w:rPr>
        <w:t>ul. Mickiewicza 2, 32-300 Olkusz; NIP 6372024678; REGON 276255045; adres e-mail: spolkusz@sp.olkusz.pl, tel 32 643 04 10 /</w:t>
      </w:r>
      <w:r w:rsidRPr="00DB37F0">
        <w:rPr>
          <w:rFonts w:cs="Tahoma"/>
          <w:i/>
          <w:iCs/>
          <w:szCs w:val="22"/>
        </w:rPr>
        <w:t>nazwa i adres oraz dane kontaktowe zamawiającego</w:t>
      </w:r>
      <w:r w:rsidRPr="00DB37F0">
        <w:rPr>
          <w:rFonts w:cs="Tahoma"/>
          <w:szCs w:val="22"/>
        </w:rPr>
        <w:t>/</w:t>
      </w:r>
      <w:r w:rsidRPr="00DB37F0">
        <w:rPr>
          <w:rFonts w:eastAsia="Calibri" w:cs="Tahoma"/>
          <w:szCs w:val="22"/>
          <w:lang w:eastAsia="en-US"/>
        </w:rPr>
        <w:t>;</w:t>
      </w:r>
    </w:p>
    <w:p w:rsidR="003D37D3" w:rsidRPr="00DB37F0" w:rsidRDefault="003D37D3" w:rsidP="003D37D3">
      <w:pPr>
        <w:spacing w:before="120" w:line="276" w:lineRule="auto"/>
        <w:contextualSpacing/>
        <w:jc w:val="both"/>
        <w:rPr>
          <w:rFonts w:cs="Tahoma"/>
          <w:szCs w:val="22"/>
        </w:rPr>
      </w:pPr>
      <w:r w:rsidRPr="00DB37F0">
        <w:rPr>
          <w:rFonts w:cs="Tahoma"/>
          <w:szCs w:val="22"/>
        </w:rPr>
        <w:t xml:space="preserve">We wszelkich sprawach związanych z przetwarzaniem danych osobowych przez Administratora Danych można uzyskać informację, kontaktując się z </w:t>
      </w:r>
      <w:r w:rsidRPr="00DB37F0">
        <w:rPr>
          <w:rFonts w:cs="Tahoma"/>
          <w:b/>
          <w:bCs/>
          <w:szCs w:val="22"/>
        </w:rPr>
        <w:t xml:space="preserve">Inspektorem Ochrony Danych </w:t>
      </w:r>
      <w:r w:rsidRPr="00DB37F0">
        <w:rPr>
          <w:rFonts w:cs="Tahoma"/>
          <w:szCs w:val="22"/>
        </w:rPr>
        <w:t xml:space="preserve">za pośrednictwem poczty elektronicznej, przesyłając informację na adres e-mail: </w:t>
      </w:r>
      <w:r w:rsidRPr="00DB37F0">
        <w:rPr>
          <w:rFonts w:cs="Tahoma"/>
          <w:b/>
          <w:bCs/>
          <w:szCs w:val="22"/>
          <w:u w:val="single"/>
        </w:rPr>
        <w:t>angelika@informatics.jaworzno.pl</w:t>
      </w:r>
    </w:p>
    <w:p w:rsidR="003D37D3" w:rsidRPr="00DB37F0" w:rsidRDefault="003D37D3" w:rsidP="003D37D3">
      <w:pPr>
        <w:numPr>
          <w:ilvl w:val="0"/>
          <w:numId w:val="49"/>
        </w:numPr>
        <w:spacing w:before="120" w:line="276" w:lineRule="auto"/>
        <w:ind w:left="426"/>
        <w:contextualSpacing/>
        <w:jc w:val="both"/>
        <w:rPr>
          <w:rFonts w:cs="Tahoma"/>
          <w:szCs w:val="22"/>
        </w:rPr>
      </w:pPr>
      <w:r w:rsidRPr="00DB37F0">
        <w:rPr>
          <w:rFonts w:cs="Tahoma"/>
          <w:szCs w:val="22"/>
        </w:rPr>
        <w:t>listownie i osobiście pod adresem siedziby Administratora Danych: ul. Mickiewicza 2, 32-300 Olkusz.</w:t>
      </w:r>
    </w:p>
    <w:p w:rsidR="003D37D3" w:rsidRPr="00DB37F0" w:rsidRDefault="003D37D3" w:rsidP="003D37D3">
      <w:pPr>
        <w:spacing w:before="120"/>
        <w:jc w:val="both"/>
        <w:rPr>
          <w:rFonts w:cs="Tahoma"/>
          <w:szCs w:val="22"/>
          <w:lang w:eastAsia="ar-SA"/>
        </w:rPr>
      </w:pPr>
      <w:r w:rsidRPr="00DB37F0">
        <w:rPr>
          <w:rFonts w:cs="Tahoma"/>
          <w:szCs w:val="22"/>
        </w:rPr>
        <w:t xml:space="preserve">Pani/Pana dane osobowe przetwarzane będą na podstawie art. 6 ust. 1 lit. cRODO w celu </w:t>
      </w:r>
      <w:r w:rsidRPr="00DB37F0">
        <w:rPr>
          <w:rFonts w:eastAsia="Calibri" w:cs="Tahoma"/>
          <w:szCs w:val="22"/>
          <w:lang w:eastAsia="en-US"/>
        </w:rPr>
        <w:t>związanym z postępowaniem o udzielenie niniejszego zamówienia .</w:t>
      </w:r>
    </w:p>
    <w:p w:rsidR="003D37D3" w:rsidRPr="00DB37F0" w:rsidRDefault="003D37D3" w:rsidP="003D37D3">
      <w:pPr>
        <w:numPr>
          <w:ilvl w:val="0"/>
          <w:numId w:val="46"/>
        </w:numPr>
        <w:spacing w:before="120" w:line="276" w:lineRule="auto"/>
        <w:ind w:left="426" w:hanging="426"/>
        <w:contextualSpacing/>
        <w:jc w:val="both"/>
        <w:rPr>
          <w:rFonts w:cs="Tahoma"/>
          <w:szCs w:val="22"/>
        </w:rPr>
      </w:pPr>
      <w:r w:rsidRPr="00DB37F0">
        <w:rPr>
          <w:rFonts w:cs="Tahoma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</w:t>
      </w:r>
      <w:r w:rsidRPr="00DB37F0">
        <w:rPr>
          <w:rFonts w:cs="Tahoma"/>
          <w:szCs w:val="22"/>
        </w:rPr>
        <w:lastRenderedPageBreak/>
        <w:t>„ustawa Pzp”;</w:t>
      </w:r>
    </w:p>
    <w:p w:rsidR="003D37D3" w:rsidRPr="00DB37F0" w:rsidRDefault="003D37D3" w:rsidP="003D37D3">
      <w:pPr>
        <w:numPr>
          <w:ilvl w:val="0"/>
          <w:numId w:val="46"/>
        </w:numPr>
        <w:spacing w:before="120" w:line="276" w:lineRule="auto"/>
        <w:ind w:left="426" w:hanging="426"/>
        <w:contextualSpacing/>
        <w:jc w:val="both"/>
        <w:rPr>
          <w:rFonts w:cs="Tahoma"/>
          <w:szCs w:val="22"/>
        </w:rPr>
      </w:pPr>
      <w:r w:rsidRPr="00DB37F0">
        <w:rPr>
          <w:rFonts w:cs="Tahoma"/>
          <w:szCs w:val="22"/>
        </w:rPr>
        <w:t>Pani/Pana dane osobowe będą przechowywane, zgodnie z art. 97 ust. 1 ustawy Pzp, przez okres 4 lat od dnia zakończenia postępowania o udzielenie zamówienia, a jeżeli czas trwania umowy przekracza 4 lata, okres przechowywania obejmuje cały czas trwania umowy;</w:t>
      </w:r>
    </w:p>
    <w:p w:rsidR="003D37D3" w:rsidRPr="00DB37F0" w:rsidRDefault="003D37D3" w:rsidP="003D37D3">
      <w:pPr>
        <w:numPr>
          <w:ilvl w:val="0"/>
          <w:numId w:val="46"/>
        </w:numPr>
        <w:spacing w:before="120" w:line="276" w:lineRule="auto"/>
        <w:ind w:left="426" w:hanging="426"/>
        <w:contextualSpacing/>
        <w:jc w:val="both"/>
        <w:rPr>
          <w:rFonts w:cs="Tahoma"/>
          <w:b/>
          <w:i/>
          <w:szCs w:val="22"/>
        </w:rPr>
      </w:pPr>
      <w:r w:rsidRPr="00DB37F0">
        <w:rPr>
          <w:rFonts w:cs="Tahoma"/>
          <w:szCs w:val="22"/>
        </w:rPr>
        <w:t>obowiązek podania przez Panią/Pana danych osobowych bezpośrednio Pani/Pana dotyczących jest wymogiem ustawowym określonym w przepisach ustawy Pzp, związanym z udziałem w postępowaniu o udzielenie zamówienia publicznego; konsekwencje niepodania określonych danych wynikają z ustawy Pzp;</w:t>
      </w:r>
    </w:p>
    <w:p w:rsidR="003D37D3" w:rsidRPr="00DB37F0" w:rsidRDefault="003D37D3" w:rsidP="003D37D3">
      <w:pPr>
        <w:numPr>
          <w:ilvl w:val="0"/>
          <w:numId w:val="46"/>
        </w:numPr>
        <w:spacing w:before="120" w:line="276" w:lineRule="auto"/>
        <w:ind w:left="426" w:hanging="426"/>
        <w:contextualSpacing/>
        <w:jc w:val="both"/>
        <w:rPr>
          <w:rFonts w:eastAsia="Calibri" w:cs="Tahoma"/>
          <w:szCs w:val="22"/>
          <w:lang w:eastAsia="en-US"/>
        </w:rPr>
      </w:pPr>
      <w:r w:rsidRPr="00DB37F0">
        <w:rPr>
          <w:rFonts w:cs="Tahoma"/>
          <w:szCs w:val="22"/>
        </w:rPr>
        <w:t>w odniesieniu do Pani/Pana danych osobowych decyzje nie będą podejmowane w sposób zautomatyzowany, stosowanie do art. 22 RODO;</w:t>
      </w:r>
    </w:p>
    <w:p w:rsidR="003D37D3" w:rsidRPr="00DB37F0" w:rsidRDefault="003D37D3" w:rsidP="003D37D3">
      <w:pPr>
        <w:numPr>
          <w:ilvl w:val="0"/>
          <w:numId w:val="46"/>
        </w:numPr>
        <w:spacing w:before="120" w:line="276" w:lineRule="auto"/>
        <w:ind w:left="426" w:hanging="426"/>
        <w:contextualSpacing/>
        <w:jc w:val="both"/>
        <w:rPr>
          <w:rFonts w:cs="Tahoma"/>
          <w:szCs w:val="22"/>
        </w:rPr>
      </w:pPr>
      <w:r w:rsidRPr="00DB37F0">
        <w:rPr>
          <w:rFonts w:cs="Tahoma"/>
          <w:szCs w:val="22"/>
        </w:rPr>
        <w:t>posiada Pani/Pan:</w:t>
      </w:r>
    </w:p>
    <w:p w:rsidR="003D37D3" w:rsidRPr="00DB37F0" w:rsidRDefault="003D37D3" w:rsidP="003D37D3">
      <w:pPr>
        <w:numPr>
          <w:ilvl w:val="0"/>
          <w:numId w:val="47"/>
        </w:numPr>
        <w:spacing w:before="120" w:line="276" w:lineRule="auto"/>
        <w:ind w:left="709" w:hanging="283"/>
        <w:contextualSpacing/>
        <w:jc w:val="both"/>
        <w:rPr>
          <w:rFonts w:cs="Tahoma"/>
          <w:szCs w:val="22"/>
        </w:rPr>
      </w:pPr>
      <w:r w:rsidRPr="00DB37F0">
        <w:rPr>
          <w:rFonts w:cs="Tahoma"/>
          <w:szCs w:val="22"/>
        </w:rPr>
        <w:t>na podstawie art. 15 RODO prawo dostępu do danych osobowych Pani/Pana dotyczących</w:t>
      </w:r>
      <w:r w:rsidRPr="00DB37F0">
        <w:rPr>
          <w:rFonts w:cs="Tahoma"/>
          <w:szCs w:val="22"/>
          <w:vertAlign w:val="superscript"/>
        </w:rPr>
        <w:t>*</w:t>
      </w:r>
      <w:r w:rsidRPr="00DB37F0">
        <w:rPr>
          <w:rFonts w:cs="Tahoma"/>
          <w:szCs w:val="22"/>
        </w:rPr>
        <w:t>;</w:t>
      </w:r>
    </w:p>
    <w:p w:rsidR="003D37D3" w:rsidRPr="00DB37F0" w:rsidRDefault="003D37D3" w:rsidP="003D37D3">
      <w:pPr>
        <w:numPr>
          <w:ilvl w:val="0"/>
          <w:numId w:val="47"/>
        </w:numPr>
        <w:spacing w:before="120" w:line="276" w:lineRule="auto"/>
        <w:ind w:left="709" w:hanging="283"/>
        <w:contextualSpacing/>
        <w:jc w:val="both"/>
        <w:rPr>
          <w:rFonts w:cs="Tahoma"/>
          <w:szCs w:val="22"/>
        </w:rPr>
      </w:pPr>
      <w:r w:rsidRPr="00DB37F0">
        <w:rPr>
          <w:rFonts w:cs="Tahoma"/>
          <w:szCs w:val="22"/>
        </w:rPr>
        <w:t>na podstawie art. 16 RODO prawo do sprostowania Pani/Pana danych osobowych</w:t>
      </w:r>
      <w:r w:rsidRPr="00DB37F0">
        <w:rPr>
          <w:rFonts w:cs="Tahoma"/>
          <w:bCs/>
          <w:szCs w:val="22"/>
          <w:vertAlign w:val="superscript"/>
        </w:rPr>
        <w:t>**</w:t>
      </w:r>
      <w:r w:rsidRPr="00DB37F0">
        <w:rPr>
          <w:rFonts w:cs="Tahoma"/>
          <w:szCs w:val="22"/>
        </w:rPr>
        <w:t>;</w:t>
      </w:r>
    </w:p>
    <w:p w:rsidR="003D37D3" w:rsidRPr="00DB37F0" w:rsidRDefault="003D37D3" w:rsidP="003D37D3">
      <w:pPr>
        <w:numPr>
          <w:ilvl w:val="0"/>
          <w:numId w:val="47"/>
        </w:numPr>
        <w:spacing w:before="120" w:line="276" w:lineRule="auto"/>
        <w:ind w:left="709" w:hanging="283"/>
        <w:contextualSpacing/>
        <w:jc w:val="both"/>
        <w:rPr>
          <w:rFonts w:cs="Tahoma"/>
          <w:szCs w:val="22"/>
        </w:rPr>
      </w:pPr>
      <w:r w:rsidRPr="00DB37F0">
        <w:rPr>
          <w:rFonts w:cs="Tahoma"/>
          <w:szCs w:val="22"/>
        </w:rPr>
        <w:t>na podstawie art. 18 RODO prawo żądania od administratora ograniczenia przetwarzania danych osobowych z zastrzeżeniem przypadków, o których mowa w art. 18 ust. 2 RODO</w:t>
      </w:r>
      <w:r w:rsidRPr="00DB37F0">
        <w:rPr>
          <w:rFonts w:cs="Tahoma"/>
          <w:szCs w:val="22"/>
          <w:vertAlign w:val="superscript"/>
        </w:rPr>
        <w:t>***</w:t>
      </w:r>
      <w:r w:rsidRPr="00DB37F0">
        <w:rPr>
          <w:rFonts w:cs="Tahoma"/>
          <w:szCs w:val="22"/>
        </w:rPr>
        <w:t>;</w:t>
      </w:r>
    </w:p>
    <w:p w:rsidR="003D37D3" w:rsidRPr="00DB37F0" w:rsidRDefault="003D37D3" w:rsidP="003D37D3">
      <w:pPr>
        <w:numPr>
          <w:ilvl w:val="0"/>
          <w:numId w:val="47"/>
        </w:numPr>
        <w:spacing w:before="120" w:line="276" w:lineRule="auto"/>
        <w:ind w:left="709" w:hanging="283"/>
        <w:contextualSpacing/>
        <w:jc w:val="both"/>
        <w:rPr>
          <w:rFonts w:cs="Tahoma"/>
          <w:i/>
          <w:szCs w:val="22"/>
        </w:rPr>
      </w:pPr>
      <w:r w:rsidRPr="00DB37F0">
        <w:rPr>
          <w:rFonts w:cs="Tahoma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3D37D3" w:rsidRPr="00DB37F0" w:rsidRDefault="003D37D3" w:rsidP="003D37D3">
      <w:pPr>
        <w:numPr>
          <w:ilvl w:val="0"/>
          <w:numId w:val="46"/>
        </w:numPr>
        <w:spacing w:before="120" w:line="276" w:lineRule="auto"/>
        <w:ind w:left="426" w:hanging="426"/>
        <w:contextualSpacing/>
        <w:jc w:val="both"/>
        <w:rPr>
          <w:rFonts w:cs="Tahoma"/>
          <w:i/>
          <w:szCs w:val="22"/>
        </w:rPr>
      </w:pPr>
      <w:r w:rsidRPr="00DB37F0">
        <w:rPr>
          <w:rFonts w:cs="Tahoma"/>
          <w:szCs w:val="22"/>
        </w:rPr>
        <w:t>nie przysługuje Pani/Panu:</w:t>
      </w:r>
    </w:p>
    <w:p w:rsidR="003D37D3" w:rsidRPr="00DB37F0" w:rsidRDefault="003D37D3" w:rsidP="003D37D3">
      <w:pPr>
        <w:numPr>
          <w:ilvl w:val="0"/>
          <w:numId w:val="48"/>
        </w:numPr>
        <w:spacing w:before="120" w:line="276" w:lineRule="auto"/>
        <w:ind w:left="709" w:hanging="283"/>
        <w:contextualSpacing/>
        <w:jc w:val="both"/>
        <w:rPr>
          <w:rFonts w:cs="Tahoma"/>
          <w:i/>
          <w:szCs w:val="22"/>
        </w:rPr>
      </w:pPr>
      <w:r w:rsidRPr="00DB37F0">
        <w:rPr>
          <w:rFonts w:cs="Tahoma"/>
          <w:szCs w:val="22"/>
        </w:rPr>
        <w:t>w związku z art. 17 ust. 3 lit. b, d lub e RODO prawo do usunięcia danych osobowych;</w:t>
      </w:r>
    </w:p>
    <w:p w:rsidR="003D37D3" w:rsidRPr="00DB37F0" w:rsidRDefault="003D37D3" w:rsidP="003D37D3">
      <w:pPr>
        <w:numPr>
          <w:ilvl w:val="0"/>
          <w:numId w:val="48"/>
        </w:numPr>
        <w:spacing w:before="120" w:line="276" w:lineRule="auto"/>
        <w:ind w:left="709" w:hanging="283"/>
        <w:contextualSpacing/>
        <w:jc w:val="both"/>
        <w:rPr>
          <w:rFonts w:cs="Tahoma"/>
          <w:b/>
          <w:i/>
          <w:szCs w:val="22"/>
        </w:rPr>
      </w:pPr>
      <w:r w:rsidRPr="00DB37F0">
        <w:rPr>
          <w:rFonts w:cs="Tahoma"/>
          <w:szCs w:val="22"/>
        </w:rPr>
        <w:t>prawo do przenoszenia danych osobowych, o którym mowa w art. 20 RODO;</w:t>
      </w:r>
    </w:p>
    <w:p w:rsidR="003D37D3" w:rsidRPr="00DB37F0" w:rsidRDefault="003D37D3" w:rsidP="003D37D3">
      <w:pPr>
        <w:numPr>
          <w:ilvl w:val="0"/>
          <w:numId w:val="48"/>
        </w:numPr>
        <w:spacing w:before="120" w:line="276" w:lineRule="auto"/>
        <w:ind w:left="709" w:hanging="284"/>
        <w:jc w:val="both"/>
        <w:rPr>
          <w:rFonts w:cs="Tahoma"/>
          <w:b/>
          <w:i/>
          <w:szCs w:val="22"/>
        </w:rPr>
      </w:pPr>
      <w:r w:rsidRPr="00DB37F0">
        <w:rPr>
          <w:rFonts w:cs="Tahoma"/>
          <w:b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DB37F0">
        <w:rPr>
          <w:rFonts w:cs="Tahoma"/>
          <w:szCs w:val="22"/>
        </w:rPr>
        <w:t>.</w:t>
      </w:r>
    </w:p>
    <w:p w:rsidR="003D37D3" w:rsidRPr="00DB37F0" w:rsidRDefault="003D37D3" w:rsidP="003D37D3">
      <w:pPr>
        <w:keepNext/>
        <w:pBdr>
          <w:bottom w:val="single" w:sz="6" w:space="1" w:color="auto"/>
        </w:pBdr>
        <w:spacing w:before="120" w:line="276" w:lineRule="auto"/>
        <w:ind w:right="5982"/>
        <w:jc w:val="both"/>
        <w:rPr>
          <w:rFonts w:cs="Tahoma"/>
          <w:bCs/>
          <w:iCs/>
          <w:szCs w:val="22"/>
        </w:rPr>
      </w:pPr>
    </w:p>
    <w:p w:rsidR="003D37D3" w:rsidRPr="00DB37F0" w:rsidRDefault="003D37D3" w:rsidP="003D37D3">
      <w:pPr>
        <w:keepNext/>
        <w:spacing w:before="120" w:line="276" w:lineRule="auto"/>
        <w:ind w:right="5982"/>
        <w:jc w:val="both"/>
        <w:rPr>
          <w:rFonts w:eastAsia="Calibri" w:cs="Tahoma"/>
          <w:bCs/>
          <w:iCs/>
          <w:szCs w:val="22"/>
          <w:lang w:eastAsia="en-US"/>
        </w:rPr>
      </w:pPr>
    </w:p>
    <w:p w:rsidR="003D37D3" w:rsidRPr="00DB37F0" w:rsidRDefault="003D37D3" w:rsidP="003D37D3">
      <w:pPr>
        <w:spacing w:before="120" w:line="276" w:lineRule="auto"/>
        <w:ind w:left="426"/>
        <w:jc w:val="both"/>
        <w:rPr>
          <w:rFonts w:cs="Tahoma"/>
          <w:szCs w:val="22"/>
        </w:rPr>
      </w:pPr>
      <w:r w:rsidRPr="00DB37F0">
        <w:rPr>
          <w:rFonts w:eastAsia="Calibri" w:cs="Tahoma"/>
          <w:b/>
          <w:szCs w:val="22"/>
          <w:vertAlign w:val="superscript"/>
          <w:lang w:eastAsia="en-US"/>
        </w:rPr>
        <w:t>*</w:t>
      </w:r>
      <w:r w:rsidRPr="00DB37F0">
        <w:rPr>
          <w:rFonts w:eastAsia="Calibri" w:cs="Tahoma"/>
          <w:b/>
          <w:szCs w:val="22"/>
          <w:lang w:eastAsia="en-US"/>
        </w:rPr>
        <w:t xml:space="preserve"> Wyjaśnienie:</w:t>
      </w:r>
      <w:r w:rsidRPr="00DB37F0">
        <w:rPr>
          <w:rFonts w:eastAsia="Calibri" w:cs="Tahoma"/>
          <w:szCs w:val="22"/>
          <w:lang w:eastAsia="en-US"/>
        </w:rPr>
        <w:t xml:space="preserve"> informacja w tym zakresie jest wymagana, jeżeli w odniesieniu do danego administratora lub podmiotu przetwarzającego </w:t>
      </w:r>
      <w:r w:rsidRPr="00DB37F0">
        <w:rPr>
          <w:rFonts w:cs="Tahoma"/>
          <w:szCs w:val="22"/>
        </w:rPr>
        <w:t>istnieje obowiązek wyznaczenia inspektora ochrony danych osobowych.</w:t>
      </w:r>
    </w:p>
    <w:p w:rsidR="003D37D3" w:rsidRPr="00DB37F0" w:rsidRDefault="003D37D3" w:rsidP="003D37D3">
      <w:pPr>
        <w:spacing w:before="120" w:line="276" w:lineRule="auto"/>
        <w:ind w:left="425"/>
        <w:jc w:val="both"/>
        <w:rPr>
          <w:rFonts w:eastAsia="Calibri" w:cs="Tahoma"/>
          <w:szCs w:val="22"/>
          <w:lang w:eastAsia="en-US"/>
        </w:rPr>
      </w:pPr>
      <w:r w:rsidRPr="00DB37F0">
        <w:rPr>
          <w:rFonts w:eastAsia="Calibri" w:cs="Tahoma"/>
          <w:b/>
          <w:szCs w:val="22"/>
          <w:vertAlign w:val="superscript"/>
          <w:lang w:eastAsia="en-US"/>
        </w:rPr>
        <w:t xml:space="preserve">** </w:t>
      </w:r>
      <w:r w:rsidRPr="00DB37F0">
        <w:rPr>
          <w:rFonts w:eastAsia="Calibri" w:cs="Tahoma"/>
          <w:b/>
          <w:szCs w:val="22"/>
          <w:lang w:eastAsia="en-US"/>
        </w:rPr>
        <w:t>Wyjaśnienie:</w:t>
      </w:r>
      <w:r w:rsidRPr="00DB37F0">
        <w:rPr>
          <w:rFonts w:cs="Tahoma"/>
          <w:szCs w:val="22"/>
        </w:rPr>
        <w:t xml:space="preserve">skorzystanie z prawa do sprostowania nie może skutkować zmianą </w:t>
      </w:r>
      <w:r w:rsidRPr="00DB37F0">
        <w:rPr>
          <w:rFonts w:eastAsia="Calibri" w:cs="Tahoma"/>
          <w:szCs w:val="22"/>
          <w:lang w:eastAsia="en-US"/>
        </w:rPr>
        <w:t>wyniku postępowania o udzielenie zamówienia publicznego ani zmianą postanowień umowy w zakresie niezgodnym z ustawą Pzp oraz nie może naruszać integralności protokołu oraz jego załączników.</w:t>
      </w:r>
    </w:p>
    <w:p w:rsidR="003D37D3" w:rsidRPr="00DB37F0" w:rsidRDefault="003D37D3" w:rsidP="003D37D3">
      <w:pPr>
        <w:spacing w:before="120" w:line="276" w:lineRule="auto"/>
        <w:ind w:left="425"/>
        <w:jc w:val="both"/>
        <w:rPr>
          <w:rFonts w:cs="Tahoma"/>
          <w:szCs w:val="22"/>
        </w:rPr>
      </w:pPr>
      <w:r w:rsidRPr="00DB37F0">
        <w:rPr>
          <w:rFonts w:eastAsia="Calibri" w:cs="Tahoma"/>
          <w:b/>
          <w:szCs w:val="22"/>
          <w:vertAlign w:val="superscript"/>
          <w:lang w:eastAsia="en-US"/>
        </w:rPr>
        <w:t xml:space="preserve">*** </w:t>
      </w:r>
      <w:r w:rsidRPr="00DB37F0">
        <w:rPr>
          <w:rFonts w:eastAsia="Calibri" w:cs="Tahoma"/>
          <w:b/>
          <w:szCs w:val="22"/>
          <w:lang w:eastAsia="en-US"/>
        </w:rPr>
        <w:t>Wyjaśnienie:</w:t>
      </w:r>
      <w:r w:rsidRPr="00DB37F0">
        <w:rPr>
          <w:rFonts w:eastAsia="Calibri" w:cs="Tahoma"/>
          <w:szCs w:val="22"/>
          <w:lang w:eastAsia="en-US"/>
        </w:rPr>
        <w:t xml:space="preserve"> prawo do ograniczenia przetwarzania nie ma zastosowania w odniesieniu do </w:t>
      </w:r>
      <w:r w:rsidRPr="00DB37F0">
        <w:rPr>
          <w:rFonts w:cs="Tahoma"/>
          <w:szCs w:val="22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D37D3" w:rsidRPr="00DB37F0" w:rsidRDefault="003D37D3" w:rsidP="003D37D3">
      <w:pPr>
        <w:keepNext/>
        <w:spacing w:before="120" w:line="276" w:lineRule="auto"/>
        <w:jc w:val="both"/>
        <w:rPr>
          <w:rFonts w:cs="Tahoma"/>
          <w:b/>
          <w:szCs w:val="22"/>
        </w:rPr>
      </w:pPr>
      <w:bookmarkStart w:id="0" w:name="_Hlk516054316"/>
      <w:r w:rsidRPr="00DB37F0">
        <w:rPr>
          <w:rFonts w:cs="Tahoma"/>
          <w:b/>
          <w:szCs w:val="22"/>
        </w:rPr>
        <w:t>Uwaga:</w:t>
      </w:r>
    </w:p>
    <w:p w:rsidR="003D37D3" w:rsidRPr="00DB37F0" w:rsidRDefault="003D37D3" w:rsidP="003D37D3">
      <w:pPr>
        <w:spacing w:before="120" w:line="276" w:lineRule="auto"/>
        <w:contextualSpacing/>
        <w:jc w:val="both"/>
        <w:rPr>
          <w:rFonts w:cs="Tahoma"/>
          <w:szCs w:val="22"/>
        </w:rPr>
      </w:pPr>
      <w:r w:rsidRPr="00DB37F0">
        <w:rPr>
          <w:rFonts w:cs="Tahoma"/>
          <w:b/>
          <w:szCs w:val="22"/>
        </w:rPr>
        <w:t>Wykonawca ubiegając się o udzielenie zamówienia publicznego jest zobowiązany</w:t>
      </w:r>
      <w:r w:rsidRPr="00DB37F0">
        <w:rPr>
          <w:rFonts w:cs="Tahoma"/>
          <w:szCs w:val="22"/>
        </w:rPr>
        <w:t xml:space="preserve"> do wypełnienia wszystkich obowiązków formalno-prawnych związanych z udziałem w postępowaniu. Do obowiązków tych należą m.in. obowiązki wynikające z RODO), w szczególności obowiązek </w:t>
      </w:r>
      <w:r w:rsidRPr="00DB37F0">
        <w:rPr>
          <w:rFonts w:cs="Tahoma"/>
          <w:szCs w:val="22"/>
        </w:rPr>
        <w:lastRenderedPageBreak/>
        <w:t>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3D37D3" w:rsidRPr="00DB37F0" w:rsidRDefault="003D37D3" w:rsidP="003D37D3">
      <w:pPr>
        <w:spacing w:before="120" w:line="276" w:lineRule="auto"/>
        <w:jc w:val="both"/>
        <w:rPr>
          <w:rFonts w:cs="Tahoma"/>
          <w:szCs w:val="22"/>
        </w:rPr>
      </w:pPr>
      <w:r w:rsidRPr="00DB37F0">
        <w:rPr>
          <w:rFonts w:cs="Tahoma"/>
          <w:szCs w:val="22"/>
        </w:rPr>
        <w:t>Ponadto wykonawca będzie musiał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3D37D3" w:rsidRPr="00DB37F0" w:rsidRDefault="003D37D3" w:rsidP="003D37D3">
      <w:pPr>
        <w:spacing w:before="120" w:line="276" w:lineRule="auto"/>
        <w:contextualSpacing/>
        <w:jc w:val="both"/>
        <w:rPr>
          <w:rFonts w:cs="Tahoma"/>
          <w:szCs w:val="22"/>
        </w:rPr>
      </w:pPr>
      <w:r w:rsidRPr="00DB37F0">
        <w:rPr>
          <w:rFonts w:cs="Tahoma"/>
          <w:szCs w:val="22"/>
        </w:rPr>
        <w:t>W celu zapewnienia, że wykonawca wypełnił ww. obowiązki informacyjne oraz ochrony prawnie uzasadnionych interesów osoby trzeciej, której dane zostały przekazane w związku z udziałem wykonawcy w postępowaniu, zaleca się zobowiązanie wykonawcy do złożenia w postępowaniu o udzielenie zamówienia publicznego oświadczenia o wypełnieniu przez niego obowiązków informacyjnych przewidzianych w art. 13 lub art. 14 RODO.</w:t>
      </w:r>
    </w:p>
    <w:p w:rsidR="003D37D3" w:rsidRPr="00DB37F0" w:rsidRDefault="003D37D3" w:rsidP="003D37D3">
      <w:pPr>
        <w:spacing w:before="120" w:line="276" w:lineRule="auto"/>
        <w:jc w:val="both"/>
        <w:rPr>
          <w:rFonts w:cs="Tahoma"/>
          <w:b/>
          <w:szCs w:val="22"/>
        </w:rPr>
      </w:pPr>
      <w:r w:rsidRPr="00DB37F0">
        <w:rPr>
          <w:rFonts w:cs="Tahoma"/>
          <w:b/>
          <w:szCs w:val="22"/>
        </w:rPr>
        <w:t xml:space="preserve">W zakresie wypełnienia obowiązków informacyjnych przewidzianych w art. 13 lub art. 14 RODO </w:t>
      </w:r>
      <w:r w:rsidRPr="00DB37F0">
        <w:rPr>
          <w:rFonts w:cs="Tahoma"/>
          <w:b/>
          <w:szCs w:val="22"/>
          <w:vertAlign w:val="superscript"/>
        </w:rPr>
        <w:t>1)</w:t>
      </w:r>
      <w:r w:rsidRPr="00DB37F0">
        <w:rPr>
          <w:rFonts w:cs="Tahoma"/>
          <w:b/>
          <w:szCs w:val="22"/>
        </w:rPr>
        <w:t xml:space="preserve"> Wykonawca składa wraz z ofertą oświadczenie o wypełnieniu tego obowiązku, którego treść zawarta jest we wzorze formularza ofertowego </w:t>
      </w:r>
      <w:r w:rsidRPr="00DB37F0">
        <w:rPr>
          <w:rFonts w:cs="Tahoma"/>
          <w:szCs w:val="22"/>
          <w:vertAlign w:val="superscript"/>
        </w:rPr>
        <w:t>*</w:t>
      </w:r>
      <w:r w:rsidRPr="00DB37F0">
        <w:rPr>
          <w:rFonts w:cs="Tahoma"/>
          <w:b/>
          <w:szCs w:val="22"/>
        </w:rPr>
        <w:t>- załącznik nr 1 do SIWZ.</w:t>
      </w:r>
    </w:p>
    <w:p w:rsidR="003D37D3" w:rsidRPr="00DB37F0" w:rsidRDefault="003D37D3" w:rsidP="003D37D3">
      <w:pPr>
        <w:spacing w:before="120" w:line="276" w:lineRule="auto"/>
        <w:jc w:val="both"/>
        <w:rPr>
          <w:rFonts w:cs="Tahoma"/>
          <w:szCs w:val="22"/>
        </w:rPr>
      </w:pPr>
      <w:r w:rsidRPr="00DB37F0">
        <w:rPr>
          <w:rFonts w:cs="Tahoma"/>
          <w:szCs w:val="22"/>
          <w:vertAlign w:val="superscript"/>
        </w:rPr>
        <w:t>1)</w:t>
      </w:r>
      <w:r w:rsidRPr="00DB37F0">
        <w:rPr>
          <w:rFonts w:cs="Tahoma"/>
          <w:szCs w:val="22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:rsidR="003D37D3" w:rsidRPr="00DB37F0" w:rsidRDefault="003D37D3" w:rsidP="003D37D3">
      <w:pPr>
        <w:spacing w:before="120" w:line="276" w:lineRule="auto"/>
        <w:jc w:val="both"/>
        <w:rPr>
          <w:rFonts w:cs="Tahoma"/>
          <w:szCs w:val="22"/>
        </w:rPr>
      </w:pPr>
      <w:bookmarkStart w:id="1" w:name="_Hlk516468884"/>
      <w:r w:rsidRPr="00DB37F0">
        <w:rPr>
          <w:rFonts w:cs="Tahoma"/>
          <w:szCs w:val="22"/>
          <w:vertAlign w:val="superscript"/>
        </w:rPr>
        <w:t>*</w:t>
      </w:r>
      <w:bookmarkEnd w:id="1"/>
      <w:r w:rsidRPr="00DB37F0">
        <w:rPr>
          <w:rFonts w:cs="Tahoma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bookmarkEnd w:id="0"/>
      <w:r w:rsidRPr="00DB37F0">
        <w:rPr>
          <w:rFonts w:cs="Tahoma"/>
          <w:szCs w:val="22"/>
        </w:rPr>
        <w:t>.</w:t>
      </w:r>
    </w:p>
    <w:p w:rsidR="003D37D3" w:rsidRDefault="003D37D3">
      <w:pPr>
        <w:spacing w:before="0" w:after="200" w:line="276" w:lineRule="auto"/>
        <w:rPr>
          <w:rFonts w:cs="Tahoma"/>
        </w:rPr>
      </w:pPr>
      <w:r>
        <w:rPr>
          <w:rFonts w:cs="Tahoma"/>
        </w:rPr>
        <w:br w:type="page"/>
      </w:r>
    </w:p>
    <w:p w:rsidR="00246253" w:rsidRPr="006A44D1" w:rsidRDefault="00246253" w:rsidP="00676C26">
      <w:pPr>
        <w:rPr>
          <w:rFonts w:cs="Tahoma"/>
        </w:rPr>
      </w:pPr>
    </w:p>
    <w:p w:rsidR="00481EC0" w:rsidRPr="006A44D1" w:rsidRDefault="00676C26" w:rsidP="00CF7F88">
      <w:pPr>
        <w:spacing w:before="0"/>
        <w:rPr>
          <w:rFonts w:cs="Tahoma"/>
        </w:rPr>
      </w:pPr>
      <w:r w:rsidRPr="006A44D1">
        <w:rPr>
          <w:rFonts w:cs="Tahoma"/>
        </w:rPr>
        <w:t>Załącznik nr 1 Formularz ofertowy</w:t>
      </w:r>
    </w:p>
    <w:p w:rsidR="00481EC0" w:rsidRPr="006A44D1" w:rsidRDefault="00481EC0" w:rsidP="00EF4CF8">
      <w:pPr>
        <w:shd w:val="clear" w:color="auto" w:fill="FFFFFF"/>
        <w:jc w:val="center"/>
        <w:rPr>
          <w:rFonts w:cs="Tahoma"/>
          <w:b/>
          <w:sz w:val="32"/>
          <w:szCs w:val="32"/>
        </w:rPr>
      </w:pPr>
      <w:r w:rsidRPr="006A44D1">
        <w:rPr>
          <w:rFonts w:cs="Tahoma"/>
          <w:b/>
          <w:sz w:val="32"/>
          <w:szCs w:val="32"/>
        </w:rPr>
        <w:t>FORMULARZ OFERTY</w:t>
      </w:r>
    </w:p>
    <w:p w:rsidR="00481EC0" w:rsidRPr="006A44D1" w:rsidRDefault="00481EC0" w:rsidP="00481EC0">
      <w:pPr>
        <w:shd w:val="clear" w:color="auto" w:fill="FFFFFF"/>
        <w:spacing w:before="0"/>
        <w:rPr>
          <w:rFonts w:cs="Tahoma"/>
          <w:b/>
          <w:szCs w:val="22"/>
        </w:rPr>
      </w:pPr>
      <w:r w:rsidRPr="006A44D1">
        <w:rPr>
          <w:rFonts w:cs="Tahoma"/>
          <w:b/>
          <w:szCs w:val="22"/>
        </w:rPr>
        <w:t>Nazwa i adres Wykonawcy</w:t>
      </w:r>
    </w:p>
    <w:p w:rsidR="00481EC0" w:rsidRPr="006A44D1" w:rsidRDefault="00481EC0" w:rsidP="00481EC0">
      <w:pPr>
        <w:shd w:val="clear" w:color="auto" w:fill="FFFFFF"/>
        <w:spacing w:before="0"/>
        <w:rPr>
          <w:rFonts w:cs="Tahoma"/>
          <w:szCs w:val="22"/>
        </w:rPr>
      </w:pPr>
      <w:r w:rsidRPr="006A44D1">
        <w:rPr>
          <w:rFonts w:cs="Tahoma"/>
          <w:szCs w:val="22"/>
        </w:rPr>
        <w:t>NAZWA:…………………………………………………………………………………………….………………….……..</w:t>
      </w:r>
      <w:r w:rsidRPr="006A44D1">
        <w:rPr>
          <w:rFonts w:cs="Tahoma"/>
          <w:szCs w:val="22"/>
        </w:rPr>
        <w:tab/>
      </w:r>
    </w:p>
    <w:p w:rsidR="00481EC0" w:rsidRPr="006A44D1" w:rsidRDefault="00481EC0" w:rsidP="00481EC0">
      <w:pPr>
        <w:shd w:val="clear" w:color="auto" w:fill="FFFFFF"/>
        <w:tabs>
          <w:tab w:val="left" w:leader="dot" w:pos="7598"/>
        </w:tabs>
        <w:spacing w:before="0"/>
        <w:rPr>
          <w:rFonts w:cs="Tahoma"/>
          <w:szCs w:val="22"/>
        </w:rPr>
      </w:pPr>
      <w:r w:rsidRPr="006A44D1">
        <w:rPr>
          <w:rFonts w:cs="Tahoma"/>
          <w:szCs w:val="22"/>
        </w:rPr>
        <w:t>ADRES:..</w:t>
      </w:r>
      <w:r w:rsidRPr="006A44D1">
        <w:rPr>
          <w:rFonts w:cs="Tahoma"/>
          <w:szCs w:val="22"/>
        </w:rPr>
        <w:tab/>
      </w:r>
    </w:p>
    <w:p w:rsidR="00481EC0" w:rsidRPr="006A44D1" w:rsidRDefault="00481EC0" w:rsidP="00481EC0">
      <w:pPr>
        <w:shd w:val="clear" w:color="auto" w:fill="FFFFFF"/>
        <w:tabs>
          <w:tab w:val="left" w:leader="dot" w:pos="7637"/>
        </w:tabs>
        <w:spacing w:before="0"/>
        <w:rPr>
          <w:rFonts w:cs="Tahoma"/>
          <w:szCs w:val="22"/>
        </w:rPr>
      </w:pPr>
      <w:r w:rsidRPr="006A44D1">
        <w:rPr>
          <w:rFonts w:cs="Tahoma"/>
          <w:szCs w:val="22"/>
        </w:rPr>
        <w:t>NIP:</w:t>
      </w:r>
      <w:r w:rsidRPr="006A44D1">
        <w:rPr>
          <w:rFonts w:cs="Tahoma"/>
          <w:szCs w:val="22"/>
        </w:rPr>
        <w:tab/>
      </w:r>
    </w:p>
    <w:p w:rsidR="00481EC0" w:rsidRPr="006A44D1" w:rsidRDefault="00481EC0" w:rsidP="00481EC0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0"/>
        <w:jc w:val="both"/>
        <w:rPr>
          <w:rFonts w:cs="Tahoma"/>
          <w:szCs w:val="22"/>
        </w:rPr>
      </w:pPr>
    </w:p>
    <w:p w:rsidR="00481EC0" w:rsidRPr="0056604B" w:rsidRDefault="00481EC0" w:rsidP="00481EC0">
      <w:pPr>
        <w:spacing w:before="0"/>
        <w:jc w:val="both"/>
        <w:rPr>
          <w:rFonts w:cs="Tahoma"/>
          <w:b/>
          <w:i/>
          <w:szCs w:val="22"/>
        </w:rPr>
      </w:pPr>
      <w:r w:rsidRPr="0056604B">
        <w:rPr>
          <w:rFonts w:cs="Tahoma"/>
          <w:szCs w:val="22"/>
        </w:rPr>
        <w:t xml:space="preserve">Oferuję wykonanie  zamówienia pn.: </w:t>
      </w:r>
      <w:r w:rsidR="0056604B" w:rsidRPr="0056604B">
        <w:rPr>
          <w:rFonts w:cs="Tahoma"/>
          <w:szCs w:val="22"/>
          <w:lang w:eastAsia="ar-SA"/>
        </w:rPr>
        <w:t>Organizacja staży-wizyt zawodoznawczych dla uczniów szkół zawodowych Powiatu Olkuskiego w ramach realizacji projektu Inwestujemy w zawodowców – rozwój kształcenia zawodowego w Powiecie Olkuskim II</w:t>
      </w:r>
      <w:r w:rsidR="00DB0638">
        <w:rPr>
          <w:rFonts w:cs="Tahoma"/>
          <w:szCs w:val="22"/>
          <w:lang w:eastAsia="ar-SA"/>
        </w:rPr>
        <w:t xml:space="preserve"> za cenę:</w:t>
      </w:r>
    </w:p>
    <w:p w:rsidR="00481EC0" w:rsidRPr="006A44D1" w:rsidRDefault="00481EC0" w:rsidP="00481EC0">
      <w:pPr>
        <w:overflowPunct w:val="0"/>
        <w:autoSpaceDE w:val="0"/>
        <w:spacing w:before="0"/>
        <w:jc w:val="both"/>
        <w:textAlignment w:val="baseline"/>
        <w:rPr>
          <w:rFonts w:cs="Tahoma"/>
          <w:b/>
          <w:i/>
          <w:szCs w:val="22"/>
        </w:rPr>
      </w:pPr>
    </w:p>
    <w:p w:rsidR="00032508" w:rsidRDefault="0056604B" w:rsidP="00CF7F88">
      <w:pPr>
        <w:suppressAutoHyphens/>
        <w:overflowPunct w:val="0"/>
        <w:autoSpaceDE w:val="0"/>
        <w:spacing w:before="0" w:line="480" w:lineRule="auto"/>
        <w:jc w:val="both"/>
        <w:textAlignment w:val="baseline"/>
        <w:rPr>
          <w:rFonts w:cs="Tahoma"/>
          <w:szCs w:val="22"/>
          <w:u w:val="single"/>
          <w:lang w:eastAsia="ar-SA"/>
        </w:rPr>
      </w:pPr>
      <w:r w:rsidRPr="0056604B">
        <w:rPr>
          <w:rFonts w:cs="Tahoma"/>
          <w:szCs w:val="22"/>
          <w:u w:val="single"/>
          <w:lang w:eastAsia="ar-SA"/>
        </w:rPr>
        <w:t xml:space="preserve">Staż wizyta zawodoznawcza NR 1 </w:t>
      </w:r>
    </w:p>
    <w:p w:rsidR="0056604B" w:rsidRPr="0056604B" w:rsidRDefault="0056604B" w:rsidP="00CF7F88">
      <w:pPr>
        <w:suppressAutoHyphens/>
        <w:overflowPunct w:val="0"/>
        <w:autoSpaceDE w:val="0"/>
        <w:spacing w:before="0" w:line="480" w:lineRule="auto"/>
        <w:jc w:val="both"/>
        <w:textAlignment w:val="baseline"/>
        <w:rPr>
          <w:rFonts w:cs="Tahoma"/>
          <w:szCs w:val="22"/>
          <w:u w:val="single"/>
          <w:lang w:eastAsia="ar-SA"/>
        </w:rPr>
      </w:pPr>
      <w:r w:rsidRPr="0056604B">
        <w:rPr>
          <w:rFonts w:cs="Tahoma"/>
          <w:szCs w:val="22"/>
        </w:rPr>
        <w:t>……………………………………………………..…….PLN</w:t>
      </w:r>
      <w:r w:rsidR="00DB0638">
        <w:rPr>
          <w:rFonts w:cs="Tahoma"/>
          <w:szCs w:val="22"/>
        </w:rPr>
        <w:t xml:space="preserve"> brutto</w:t>
      </w:r>
      <w:r w:rsidR="00032508">
        <w:rPr>
          <w:rFonts w:cs="Tahoma"/>
          <w:szCs w:val="22"/>
        </w:rPr>
        <w:t>, VAT………………..%</w:t>
      </w:r>
    </w:p>
    <w:p w:rsidR="00032508" w:rsidRDefault="0056604B" w:rsidP="00CF7F88">
      <w:pPr>
        <w:suppressAutoHyphens/>
        <w:overflowPunct w:val="0"/>
        <w:autoSpaceDE w:val="0"/>
        <w:spacing w:before="0" w:line="480" w:lineRule="auto"/>
        <w:jc w:val="both"/>
        <w:textAlignment w:val="baseline"/>
        <w:rPr>
          <w:rFonts w:cs="Tahoma"/>
          <w:szCs w:val="22"/>
          <w:u w:val="single"/>
          <w:lang w:eastAsia="ar-SA"/>
        </w:rPr>
      </w:pPr>
      <w:r w:rsidRPr="0056604B">
        <w:rPr>
          <w:rFonts w:cs="Tahoma"/>
          <w:szCs w:val="22"/>
          <w:u w:val="single"/>
          <w:lang w:eastAsia="ar-SA"/>
        </w:rPr>
        <w:t xml:space="preserve">Staż wizyta zawodoznawcza NR 2 </w:t>
      </w:r>
    </w:p>
    <w:p w:rsidR="0056604B" w:rsidRPr="0056604B" w:rsidRDefault="00DB0638" w:rsidP="00CF7F88">
      <w:pPr>
        <w:suppressAutoHyphens/>
        <w:overflowPunct w:val="0"/>
        <w:autoSpaceDE w:val="0"/>
        <w:spacing w:before="0" w:line="480" w:lineRule="auto"/>
        <w:jc w:val="both"/>
        <w:textAlignment w:val="baseline"/>
        <w:rPr>
          <w:rFonts w:cs="Tahoma"/>
          <w:szCs w:val="22"/>
          <w:u w:val="single"/>
          <w:lang w:eastAsia="ar-SA"/>
        </w:rPr>
      </w:pPr>
      <w:r w:rsidRPr="0056604B">
        <w:rPr>
          <w:rFonts w:cs="Tahoma"/>
          <w:szCs w:val="22"/>
        </w:rPr>
        <w:t>……………………………………………………..…….PLN</w:t>
      </w:r>
      <w:r>
        <w:rPr>
          <w:rFonts w:cs="Tahoma"/>
          <w:szCs w:val="22"/>
        </w:rPr>
        <w:t xml:space="preserve"> brutto</w:t>
      </w:r>
      <w:r w:rsidR="00032508">
        <w:rPr>
          <w:rFonts w:cs="Tahoma"/>
          <w:szCs w:val="22"/>
        </w:rPr>
        <w:t>, VAT……………....%</w:t>
      </w:r>
    </w:p>
    <w:p w:rsidR="00032508" w:rsidRDefault="0056604B" w:rsidP="00CF7F88">
      <w:pPr>
        <w:suppressAutoHyphens/>
        <w:overflowPunct w:val="0"/>
        <w:autoSpaceDE w:val="0"/>
        <w:spacing w:before="0" w:line="480" w:lineRule="auto"/>
        <w:jc w:val="both"/>
        <w:textAlignment w:val="baseline"/>
        <w:rPr>
          <w:rFonts w:cs="Tahoma"/>
          <w:szCs w:val="22"/>
          <w:u w:val="single"/>
          <w:lang w:eastAsia="ar-SA"/>
        </w:rPr>
      </w:pPr>
      <w:r w:rsidRPr="0056604B">
        <w:rPr>
          <w:rFonts w:cs="Tahoma"/>
          <w:szCs w:val="22"/>
          <w:u w:val="single"/>
          <w:lang w:eastAsia="ar-SA"/>
        </w:rPr>
        <w:t xml:space="preserve">Staż wizyta zawodoznawcza NR 3 </w:t>
      </w:r>
    </w:p>
    <w:p w:rsidR="0056604B" w:rsidRPr="0056604B" w:rsidRDefault="00DB0638" w:rsidP="00CF7F88">
      <w:pPr>
        <w:suppressAutoHyphens/>
        <w:overflowPunct w:val="0"/>
        <w:autoSpaceDE w:val="0"/>
        <w:spacing w:before="0" w:line="480" w:lineRule="auto"/>
        <w:jc w:val="both"/>
        <w:textAlignment w:val="baseline"/>
        <w:rPr>
          <w:rFonts w:cs="Tahoma"/>
          <w:szCs w:val="22"/>
          <w:u w:val="single"/>
          <w:lang w:eastAsia="ar-SA"/>
        </w:rPr>
      </w:pPr>
      <w:r w:rsidRPr="0056604B">
        <w:rPr>
          <w:rFonts w:cs="Tahoma"/>
          <w:szCs w:val="22"/>
        </w:rPr>
        <w:t>……………………………………………………..…….PLN</w:t>
      </w:r>
      <w:r>
        <w:rPr>
          <w:rFonts w:cs="Tahoma"/>
          <w:szCs w:val="22"/>
        </w:rPr>
        <w:t xml:space="preserve"> brutto</w:t>
      </w:r>
      <w:r w:rsidR="00032508">
        <w:rPr>
          <w:rFonts w:cs="Tahoma"/>
          <w:szCs w:val="22"/>
        </w:rPr>
        <w:t>, VAT……………....%</w:t>
      </w:r>
    </w:p>
    <w:p w:rsidR="003D37D3" w:rsidRDefault="003D37D3" w:rsidP="003D37D3">
      <w:pPr>
        <w:suppressAutoHyphens/>
        <w:overflowPunct w:val="0"/>
        <w:autoSpaceDE w:val="0"/>
        <w:spacing w:before="0" w:line="480" w:lineRule="auto"/>
        <w:jc w:val="both"/>
        <w:textAlignment w:val="baseline"/>
        <w:rPr>
          <w:rFonts w:cs="Tahoma"/>
          <w:szCs w:val="22"/>
          <w:u w:val="single"/>
          <w:lang w:eastAsia="ar-SA"/>
        </w:rPr>
      </w:pPr>
      <w:r>
        <w:rPr>
          <w:rFonts w:cs="Tahoma"/>
          <w:szCs w:val="22"/>
          <w:u w:val="single"/>
          <w:lang w:eastAsia="ar-SA"/>
        </w:rPr>
        <w:t>Staż wizyta zawodoznawcza NR 4</w:t>
      </w:r>
      <w:r w:rsidRPr="0056604B">
        <w:rPr>
          <w:rFonts w:cs="Tahoma"/>
          <w:szCs w:val="22"/>
          <w:u w:val="single"/>
          <w:lang w:eastAsia="ar-SA"/>
        </w:rPr>
        <w:t xml:space="preserve"> </w:t>
      </w:r>
    </w:p>
    <w:p w:rsidR="003D37D3" w:rsidRPr="0056604B" w:rsidRDefault="003D37D3" w:rsidP="003D37D3">
      <w:pPr>
        <w:suppressAutoHyphens/>
        <w:overflowPunct w:val="0"/>
        <w:autoSpaceDE w:val="0"/>
        <w:spacing w:before="0" w:line="480" w:lineRule="auto"/>
        <w:jc w:val="both"/>
        <w:textAlignment w:val="baseline"/>
        <w:rPr>
          <w:rFonts w:cs="Tahoma"/>
          <w:szCs w:val="22"/>
          <w:u w:val="single"/>
          <w:lang w:eastAsia="ar-SA"/>
        </w:rPr>
      </w:pPr>
      <w:r w:rsidRPr="0056604B">
        <w:rPr>
          <w:rFonts w:cs="Tahoma"/>
          <w:szCs w:val="22"/>
        </w:rPr>
        <w:t>……………………………………………………..…….PLN</w:t>
      </w:r>
      <w:r>
        <w:rPr>
          <w:rFonts w:cs="Tahoma"/>
          <w:szCs w:val="22"/>
        </w:rPr>
        <w:t xml:space="preserve"> brutto, VAT……………....%</w:t>
      </w:r>
    </w:p>
    <w:p w:rsidR="0056604B" w:rsidRDefault="003D37D3" w:rsidP="0056604B">
      <w:p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b/>
          <w:szCs w:val="22"/>
          <w:u w:val="single"/>
          <w:lang w:eastAsia="ar-SA"/>
        </w:rPr>
      </w:pPr>
      <w:r>
        <w:rPr>
          <w:rFonts w:cs="Tahoma"/>
          <w:b/>
          <w:szCs w:val="22"/>
          <w:u w:val="single"/>
          <w:lang w:eastAsia="ar-SA"/>
        </w:rPr>
        <w:t>Łączna wartość zamówienia:</w:t>
      </w:r>
    </w:p>
    <w:p w:rsidR="003D37D3" w:rsidRDefault="003D37D3" w:rsidP="0056604B">
      <w:pPr>
        <w:suppressAutoHyphens/>
        <w:overflowPunct w:val="0"/>
        <w:autoSpaceDE w:val="0"/>
        <w:spacing w:before="0" w:line="240" w:lineRule="auto"/>
        <w:jc w:val="both"/>
        <w:textAlignment w:val="baseline"/>
        <w:rPr>
          <w:rFonts w:cs="Tahoma"/>
          <w:b/>
          <w:szCs w:val="22"/>
          <w:u w:val="single"/>
          <w:lang w:eastAsia="ar-SA"/>
        </w:rPr>
      </w:pPr>
    </w:p>
    <w:p w:rsidR="003D37D3" w:rsidRPr="0056604B" w:rsidRDefault="003D37D3" w:rsidP="003D37D3">
      <w:pPr>
        <w:suppressAutoHyphens/>
        <w:overflowPunct w:val="0"/>
        <w:autoSpaceDE w:val="0"/>
        <w:spacing w:before="0" w:line="480" w:lineRule="auto"/>
        <w:jc w:val="both"/>
        <w:textAlignment w:val="baseline"/>
        <w:rPr>
          <w:rFonts w:cs="Tahoma"/>
          <w:szCs w:val="22"/>
          <w:u w:val="single"/>
          <w:lang w:eastAsia="ar-SA"/>
        </w:rPr>
      </w:pPr>
      <w:r w:rsidRPr="0056604B">
        <w:rPr>
          <w:rFonts w:cs="Tahoma"/>
          <w:szCs w:val="22"/>
        </w:rPr>
        <w:t>……………………………………………………..…….PLN</w:t>
      </w:r>
      <w:r>
        <w:rPr>
          <w:rFonts w:cs="Tahoma"/>
          <w:szCs w:val="22"/>
        </w:rPr>
        <w:t xml:space="preserve"> brutto, VAT……………....%</w:t>
      </w:r>
    </w:p>
    <w:p w:rsidR="00CF7F88" w:rsidRDefault="00CF7F88" w:rsidP="0056604B">
      <w:pPr>
        <w:widowControl w:val="0"/>
        <w:shd w:val="clear" w:color="auto" w:fill="FFFFFF"/>
        <w:autoSpaceDE w:val="0"/>
        <w:autoSpaceDN w:val="0"/>
        <w:adjustRightInd w:val="0"/>
        <w:spacing w:before="0" w:line="360" w:lineRule="auto"/>
        <w:jc w:val="both"/>
        <w:rPr>
          <w:rFonts w:cs="Tahoma"/>
          <w:szCs w:val="22"/>
        </w:rPr>
      </w:pPr>
      <w:bookmarkStart w:id="2" w:name="_GoBack"/>
      <w:bookmarkEnd w:id="2"/>
    </w:p>
    <w:p w:rsidR="0056604B" w:rsidRPr="0056604B" w:rsidRDefault="00CF7F88" w:rsidP="0056604B">
      <w:pPr>
        <w:widowControl w:val="0"/>
        <w:shd w:val="clear" w:color="auto" w:fill="FFFFFF"/>
        <w:autoSpaceDE w:val="0"/>
        <w:autoSpaceDN w:val="0"/>
        <w:adjustRightInd w:val="0"/>
        <w:spacing w:before="0" w:line="360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1. </w:t>
      </w:r>
      <w:r w:rsidR="0056604B" w:rsidRPr="0056604B">
        <w:rPr>
          <w:rFonts w:cs="Tahoma"/>
          <w:szCs w:val="22"/>
        </w:rPr>
        <w:t>Oświadczam, że podczas wyjazdów obecna/y będzie Pan(i):</w:t>
      </w:r>
      <w:r w:rsidR="007174BF">
        <w:rPr>
          <w:rFonts w:cs="Tahoma"/>
          <w:szCs w:val="22"/>
        </w:rPr>
        <w:t xml:space="preserve"> </w:t>
      </w:r>
      <w:r w:rsidR="0056604B" w:rsidRPr="0056604B">
        <w:rPr>
          <w:rFonts w:cs="Tahoma"/>
          <w:szCs w:val="22"/>
        </w:rPr>
        <w:t>………………………………………………………………………………  (należy podać imię i nazwisko osoby)</w:t>
      </w:r>
      <w:r>
        <w:rPr>
          <w:rFonts w:cs="Tahoma"/>
          <w:szCs w:val="22"/>
        </w:rPr>
        <w:t>.</w:t>
      </w:r>
    </w:p>
    <w:p w:rsidR="0056604B" w:rsidRPr="0056604B" w:rsidRDefault="0056604B" w:rsidP="0056604B">
      <w:pPr>
        <w:spacing w:before="0" w:line="360" w:lineRule="auto"/>
        <w:jc w:val="both"/>
        <w:rPr>
          <w:rFonts w:cs="Tahoma"/>
          <w:szCs w:val="22"/>
        </w:rPr>
      </w:pPr>
      <w:r w:rsidRPr="0056604B">
        <w:rPr>
          <w:rFonts w:cs="Tahoma"/>
          <w:szCs w:val="22"/>
        </w:rPr>
        <w:t>Wskazana osoba pełniła zbliżoną funkcję do opisanej w pkt. 11 zamówienia, podczas co najmniej 3 wyjazdów organizowanych dla grupy młodzieży (min. 20 osobowej), w ciągu ostatnich 3 lat.</w:t>
      </w:r>
    </w:p>
    <w:p w:rsidR="0056604B" w:rsidRPr="0056604B" w:rsidRDefault="0056604B" w:rsidP="0056604B">
      <w:pPr>
        <w:spacing w:before="0" w:line="360" w:lineRule="auto"/>
        <w:ind w:left="426"/>
        <w:jc w:val="both"/>
        <w:rPr>
          <w:rFonts w:cs="Tahoma"/>
          <w:szCs w:val="22"/>
        </w:rPr>
      </w:pPr>
      <w:r w:rsidRPr="0056604B">
        <w:rPr>
          <w:rFonts w:cs="Tahoma"/>
          <w:szCs w:val="22"/>
        </w:rPr>
        <w:sym w:font="Symbol" w:char="F07F"/>
      </w:r>
      <w:r w:rsidRPr="0056604B">
        <w:rPr>
          <w:rFonts w:cs="Tahoma"/>
          <w:szCs w:val="22"/>
        </w:rPr>
        <w:t xml:space="preserve"> TAK </w:t>
      </w:r>
      <w:r w:rsidRPr="0056604B">
        <w:rPr>
          <w:rFonts w:cs="Tahoma"/>
          <w:szCs w:val="22"/>
        </w:rPr>
        <w:sym w:font="Symbol" w:char="F07F"/>
      </w:r>
      <w:r w:rsidRPr="0056604B">
        <w:rPr>
          <w:rFonts w:cs="Tahoma"/>
          <w:szCs w:val="22"/>
        </w:rPr>
        <w:t xml:space="preserve"> NIE</w:t>
      </w:r>
      <w:r w:rsidRPr="0056604B">
        <w:rPr>
          <w:rStyle w:val="Odwoanieprzypisudolnego"/>
          <w:rFonts w:cs="Tahoma"/>
          <w:szCs w:val="22"/>
        </w:rPr>
        <w:footnoteReference w:id="2"/>
      </w:r>
    </w:p>
    <w:p w:rsidR="0056604B" w:rsidRPr="0056604B" w:rsidRDefault="0056604B" w:rsidP="0056604B">
      <w:pPr>
        <w:spacing w:before="0" w:line="360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lastRenderedPageBreak/>
        <w:t xml:space="preserve">2. </w:t>
      </w:r>
      <w:r w:rsidRPr="0056604B">
        <w:rPr>
          <w:rFonts w:cs="Tahoma"/>
          <w:szCs w:val="22"/>
        </w:rPr>
        <w:t>Oświadczamy, że zapoznaliśmy się z opisem zamówienia i nie wnosimy do niego zastrzeżeń. Uznajemy się za związanych określonymi w specyfikacji istotnych warunków zamówienia zasadami postępowania.</w:t>
      </w:r>
    </w:p>
    <w:p w:rsidR="0056604B" w:rsidRPr="0056604B" w:rsidRDefault="0056604B" w:rsidP="0056604B">
      <w:pPr>
        <w:spacing w:before="0" w:line="360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3. </w:t>
      </w:r>
      <w:r w:rsidRPr="0056604B">
        <w:rPr>
          <w:rFonts w:cs="Tahoma"/>
          <w:szCs w:val="22"/>
        </w:rPr>
        <w:t>Oświadczamy, że wykonamy zamówienie w terminie zgodnym z zamówieniem.</w:t>
      </w:r>
    </w:p>
    <w:p w:rsidR="0056604B" w:rsidRPr="0056604B" w:rsidRDefault="0056604B" w:rsidP="0056604B">
      <w:pPr>
        <w:spacing w:before="0" w:line="360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4. </w:t>
      </w:r>
      <w:r w:rsidRPr="0056604B">
        <w:rPr>
          <w:rFonts w:cs="Tahoma"/>
          <w:szCs w:val="22"/>
        </w:rPr>
        <w:t>Oświadczam, że wypełniłem obowiązki informacyjne przewidziane w art. 13 lub art. 14 RODO wobec    osób   fizycznych,   od   których   dane osobowe bezpośrednio lub pośrednio pozyskałem w celu ubiegania się o udzielenie zamówienia publicznego w niniejszym postępowaniu.</w:t>
      </w:r>
    </w:p>
    <w:p w:rsidR="0056604B" w:rsidRPr="0056604B" w:rsidRDefault="00B25516" w:rsidP="00B25516">
      <w:pPr>
        <w:widowControl w:val="0"/>
        <w:shd w:val="clear" w:color="auto" w:fill="FFFFFF"/>
        <w:tabs>
          <w:tab w:val="left" w:leader="dot" w:pos="3720"/>
        </w:tabs>
        <w:autoSpaceDE w:val="0"/>
        <w:autoSpaceDN w:val="0"/>
        <w:adjustRightInd w:val="0"/>
        <w:spacing w:before="0" w:line="360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5. </w:t>
      </w:r>
      <w:r w:rsidR="0056604B" w:rsidRPr="0056604B">
        <w:rPr>
          <w:rFonts w:cs="Tahoma"/>
          <w:szCs w:val="22"/>
        </w:rPr>
        <w:t xml:space="preserve">Załącznikami do niniejszego formularza oferty stanowiącymi integralną część oferty są: </w:t>
      </w:r>
    </w:p>
    <w:p w:rsidR="00481EC0" w:rsidRPr="0056604B" w:rsidRDefault="00481EC0" w:rsidP="0056604B">
      <w:pPr>
        <w:pStyle w:val="Akapitzlist"/>
        <w:numPr>
          <w:ilvl w:val="0"/>
          <w:numId w:val="32"/>
        </w:numPr>
        <w:shd w:val="clear" w:color="auto" w:fill="FFFFFF"/>
        <w:tabs>
          <w:tab w:val="left" w:pos="283"/>
          <w:tab w:val="left" w:leader="dot" w:pos="3720"/>
        </w:tabs>
        <w:spacing w:before="0"/>
        <w:ind w:right="1267"/>
        <w:rPr>
          <w:rFonts w:cs="Tahoma"/>
          <w:szCs w:val="22"/>
        </w:rPr>
      </w:pPr>
      <w:r w:rsidRPr="0056604B">
        <w:rPr>
          <w:rFonts w:cs="Tahoma"/>
          <w:szCs w:val="22"/>
        </w:rPr>
        <w:tab/>
      </w:r>
    </w:p>
    <w:p w:rsidR="00481EC0" w:rsidRDefault="00481EC0" w:rsidP="00481EC0">
      <w:pPr>
        <w:pStyle w:val="Akapitzlist"/>
        <w:numPr>
          <w:ilvl w:val="0"/>
          <w:numId w:val="32"/>
        </w:numPr>
        <w:shd w:val="clear" w:color="auto" w:fill="FFFFFF"/>
        <w:tabs>
          <w:tab w:val="left" w:leader="dot" w:pos="3725"/>
        </w:tabs>
        <w:spacing w:before="0"/>
        <w:rPr>
          <w:rFonts w:cs="Tahoma"/>
          <w:szCs w:val="22"/>
        </w:rPr>
      </w:pPr>
      <w:r w:rsidRPr="0056604B">
        <w:rPr>
          <w:rFonts w:cs="Tahoma"/>
          <w:szCs w:val="22"/>
        </w:rPr>
        <w:tab/>
      </w:r>
    </w:p>
    <w:p w:rsidR="00CF7F88" w:rsidRDefault="00CF7F88" w:rsidP="00CF7F88">
      <w:pPr>
        <w:shd w:val="clear" w:color="auto" w:fill="FFFFFF"/>
        <w:tabs>
          <w:tab w:val="left" w:leader="dot" w:pos="3725"/>
        </w:tabs>
        <w:spacing w:before="0"/>
        <w:rPr>
          <w:rFonts w:cs="Tahoma"/>
          <w:szCs w:val="22"/>
        </w:rPr>
      </w:pPr>
    </w:p>
    <w:p w:rsidR="00CF7F88" w:rsidRDefault="00CF7F88" w:rsidP="00CF7F88">
      <w:pPr>
        <w:shd w:val="clear" w:color="auto" w:fill="FFFFFF"/>
        <w:tabs>
          <w:tab w:val="left" w:leader="dot" w:pos="3725"/>
        </w:tabs>
        <w:spacing w:before="0"/>
        <w:rPr>
          <w:rFonts w:cs="Tahoma"/>
          <w:szCs w:val="22"/>
        </w:rPr>
      </w:pPr>
    </w:p>
    <w:p w:rsidR="00CF7F88" w:rsidRDefault="00CF7F88" w:rsidP="00CF7F88">
      <w:pPr>
        <w:shd w:val="clear" w:color="auto" w:fill="FFFFFF"/>
        <w:tabs>
          <w:tab w:val="left" w:leader="dot" w:pos="3725"/>
        </w:tabs>
        <w:spacing w:before="0"/>
        <w:rPr>
          <w:rFonts w:cs="Tahoma"/>
          <w:szCs w:val="22"/>
        </w:rPr>
      </w:pPr>
    </w:p>
    <w:p w:rsidR="00CF7F88" w:rsidRPr="00CF7F88" w:rsidRDefault="00CF7F88" w:rsidP="00CF7F88">
      <w:pPr>
        <w:shd w:val="clear" w:color="auto" w:fill="FFFFFF"/>
        <w:tabs>
          <w:tab w:val="left" w:leader="dot" w:pos="3725"/>
        </w:tabs>
        <w:spacing w:before="0"/>
        <w:rPr>
          <w:rFonts w:cs="Tahoma"/>
          <w:szCs w:val="22"/>
        </w:rPr>
      </w:pPr>
    </w:p>
    <w:p w:rsidR="00481EC0" w:rsidRPr="006A44D1" w:rsidRDefault="00481EC0" w:rsidP="00CF7F88">
      <w:pPr>
        <w:autoSpaceDE w:val="0"/>
        <w:autoSpaceDN w:val="0"/>
        <w:adjustRightInd w:val="0"/>
        <w:spacing w:before="0"/>
        <w:jc w:val="right"/>
        <w:rPr>
          <w:rFonts w:cs="Tahoma"/>
          <w:szCs w:val="22"/>
        </w:rPr>
      </w:pPr>
      <w:r w:rsidRPr="006A44D1">
        <w:rPr>
          <w:rFonts w:cs="Tahoma"/>
          <w:szCs w:val="22"/>
        </w:rPr>
        <w:t>……………………, dnia…………………….</w:t>
      </w:r>
      <w:r w:rsidRPr="006A44D1">
        <w:rPr>
          <w:rFonts w:cs="Tahoma"/>
          <w:szCs w:val="22"/>
        </w:rPr>
        <w:tab/>
      </w:r>
      <w:r w:rsidRPr="006A44D1">
        <w:rPr>
          <w:rFonts w:cs="Tahoma"/>
          <w:szCs w:val="22"/>
        </w:rPr>
        <w:tab/>
      </w:r>
      <w:r w:rsidRPr="006A44D1">
        <w:rPr>
          <w:rFonts w:cs="Tahoma"/>
          <w:szCs w:val="22"/>
        </w:rPr>
        <w:tab/>
      </w:r>
      <w:r w:rsidRPr="006A44D1">
        <w:rPr>
          <w:rFonts w:cs="Tahoma"/>
          <w:szCs w:val="22"/>
        </w:rPr>
        <w:tab/>
      </w:r>
      <w:r w:rsidRPr="006A44D1">
        <w:rPr>
          <w:rFonts w:cs="Tahoma"/>
          <w:szCs w:val="22"/>
        </w:rPr>
        <w:tab/>
        <w:t>…………………………………….……..</w:t>
      </w:r>
      <w:r w:rsidRPr="006A44D1">
        <w:rPr>
          <w:rFonts w:cs="Tahoma"/>
          <w:szCs w:val="22"/>
        </w:rPr>
        <w:tab/>
      </w:r>
      <w:r w:rsidRPr="006A44D1">
        <w:rPr>
          <w:rFonts w:cs="Tahoma"/>
          <w:szCs w:val="22"/>
        </w:rPr>
        <w:tab/>
      </w:r>
      <w:r w:rsidRPr="006A44D1">
        <w:rPr>
          <w:rFonts w:cs="Tahoma"/>
          <w:szCs w:val="22"/>
        </w:rPr>
        <w:tab/>
      </w:r>
      <w:r w:rsidRPr="006A44D1">
        <w:rPr>
          <w:rFonts w:cs="Tahoma"/>
          <w:szCs w:val="22"/>
        </w:rPr>
        <w:tab/>
      </w:r>
      <w:r w:rsidRPr="006A44D1">
        <w:rPr>
          <w:rFonts w:cs="Tahoma"/>
          <w:szCs w:val="22"/>
        </w:rPr>
        <w:tab/>
      </w:r>
      <w:r w:rsidRPr="006A44D1">
        <w:rPr>
          <w:rFonts w:cs="Tahoma"/>
          <w:szCs w:val="22"/>
        </w:rPr>
        <w:tab/>
      </w:r>
      <w:r w:rsidRPr="006A44D1">
        <w:rPr>
          <w:rFonts w:cs="Tahoma"/>
          <w:szCs w:val="22"/>
        </w:rPr>
        <w:tab/>
      </w:r>
      <w:r w:rsidRPr="006A44D1">
        <w:rPr>
          <w:rFonts w:cs="Tahoma"/>
          <w:szCs w:val="22"/>
        </w:rPr>
        <w:tab/>
        <w:t xml:space="preserve">              podpis wykonawcy</w:t>
      </w:r>
      <w:r w:rsidRPr="006A44D1">
        <w:rPr>
          <w:rFonts w:cs="Tahoma"/>
          <w:szCs w:val="22"/>
        </w:rPr>
        <w:tab/>
      </w:r>
    </w:p>
    <w:p w:rsidR="00676C26" w:rsidRPr="006A44D1" w:rsidRDefault="00481EC0" w:rsidP="00481EC0">
      <w:pPr>
        <w:spacing w:before="0"/>
        <w:rPr>
          <w:rFonts w:cs="Tahoma"/>
          <w:szCs w:val="22"/>
        </w:rPr>
      </w:pPr>
      <w:r w:rsidRPr="006A44D1">
        <w:rPr>
          <w:rFonts w:cs="Tahoma"/>
          <w:szCs w:val="22"/>
        </w:rPr>
        <w:br w:type="column"/>
      </w:r>
      <w:r w:rsidR="00676C26" w:rsidRPr="006A44D1">
        <w:rPr>
          <w:rFonts w:cs="Tahoma"/>
          <w:szCs w:val="22"/>
        </w:rPr>
        <w:lastRenderedPageBreak/>
        <w:t>Załącznik nr 2 Oświadczenie o spełnianiu warunków udziału w postępowaniu</w:t>
      </w:r>
    </w:p>
    <w:p w:rsidR="00C21647" w:rsidRPr="006A44D1" w:rsidRDefault="00C06046" w:rsidP="00C21647">
      <w:pPr>
        <w:rPr>
          <w:rFonts w:cs="Tahoma"/>
          <w:szCs w:val="22"/>
        </w:rPr>
      </w:pPr>
      <w:r>
        <w:rPr>
          <w:rFonts w:cs="Tahoma"/>
          <w:noProof/>
          <w:szCs w:val="22"/>
        </w:rPr>
      </w:r>
      <w:r>
        <w:rPr>
          <w:rFonts w:cs="Tahoma"/>
          <w:noProof/>
          <w:szCs w:val="22"/>
        </w:rPr>
        <w:pict>
          <v:line id="Łącznik prostoliniowy 8" o:spid="_x0000_s1027" style="flip:y;visibility:visible;mso-position-horizontal-relative:char;mso-position-vertical-relative:line" from="0,0" to="226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" strokecolor="black [3200]" strokeweight="2pt">
            <v:stroke dashstyle="1 1"/>
            <v:shadow on="t" color="black" opacity="24903f" origin=",.5" offset="0,.55556mm"/>
            <o:lock v:ext="edit" shapetype="f"/>
            <w10:wrap type="none"/>
            <w10:anchorlock/>
          </v:line>
        </w:pict>
      </w:r>
    </w:p>
    <w:p w:rsidR="00C21647" w:rsidRPr="006A44D1" w:rsidRDefault="00C21647" w:rsidP="00C21647">
      <w:pPr>
        <w:spacing w:before="0"/>
        <w:rPr>
          <w:rFonts w:cs="Tahoma"/>
          <w:szCs w:val="22"/>
        </w:rPr>
      </w:pPr>
      <w:r w:rsidRPr="006A44D1">
        <w:rPr>
          <w:rFonts w:cs="Tahoma"/>
          <w:szCs w:val="22"/>
        </w:rPr>
        <w:t>Pieczęć wykonawcy</w:t>
      </w:r>
    </w:p>
    <w:p w:rsidR="00676C26" w:rsidRPr="006A44D1" w:rsidRDefault="00676C26" w:rsidP="006A44D1">
      <w:pPr>
        <w:pStyle w:val="Nagwek2"/>
      </w:pPr>
      <w:r w:rsidRPr="006A44D1">
        <w:t>OŚWIADCZENIE  WYKONAWCY</w:t>
      </w:r>
    </w:p>
    <w:p w:rsidR="00676C26" w:rsidRPr="006A44D1" w:rsidRDefault="00676C26" w:rsidP="006A44D1">
      <w:pPr>
        <w:pStyle w:val="Nagwek3"/>
      </w:pPr>
      <w:r w:rsidRPr="006A44D1">
        <w:t xml:space="preserve">o braku podstaw do wykluczenia  oraz o spełnianiu </w:t>
      </w:r>
      <w:r w:rsidR="00A46ED4" w:rsidRPr="006A44D1">
        <w:t>warunków udziału w postępowaniu</w:t>
      </w:r>
    </w:p>
    <w:tbl>
      <w:tblPr>
        <w:tblStyle w:val="Tabela-Siatka"/>
        <w:tblW w:w="0" w:type="auto"/>
        <w:tblLook w:val="04A0"/>
      </w:tblPr>
      <w:tblGrid>
        <w:gridCol w:w="1384"/>
        <w:gridCol w:w="8394"/>
      </w:tblGrid>
      <w:tr w:rsidR="00C077F9" w:rsidRPr="006A44D1" w:rsidTr="000E2031">
        <w:tc>
          <w:tcPr>
            <w:tcW w:w="1384" w:type="dxa"/>
          </w:tcPr>
          <w:p w:rsidR="00C077F9" w:rsidRPr="006A44D1" w:rsidRDefault="00C077F9" w:rsidP="000E2031">
            <w:pPr>
              <w:rPr>
                <w:rFonts w:cs="Tahoma"/>
              </w:rPr>
            </w:pPr>
            <w:r w:rsidRPr="006A44D1">
              <w:rPr>
                <w:rFonts w:cs="Tahoma"/>
              </w:rPr>
              <w:t>NAZWA</w:t>
            </w:r>
          </w:p>
        </w:tc>
        <w:tc>
          <w:tcPr>
            <w:tcW w:w="8394" w:type="dxa"/>
          </w:tcPr>
          <w:p w:rsidR="00C077F9" w:rsidRPr="006A44D1" w:rsidRDefault="00C077F9" w:rsidP="000E2031">
            <w:pPr>
              <w:rPr>
                <w:rFonts w:cs="Tahoma"/>
              </w:rPr>
            </w:pPr>
          </w:p>
        </w:tc>
      </w:tr>
      <w:tr w:rsidR="00C077F9" w:rsidRPr="006A44D1" w:rsidTr="000E2031">
        <w:tc>
          <w:tcPr>
            <w:tcW w:w="1384" w:type="dxa"/>
          </w:tcPr>
          <w:p w:rsidR="00C077F9" w:rsidRPr="006A44D1" w:rsidRDefault="00C077F9" w:rsidP="000E2031">
            <w:pPr>
              <w:rPr>
                <w:rFonts w:cs="Tahoma"/>
              </w:rPr>
            </w:pPr>
            <w:r w:rsidRPr="006A44D1">
              <w:rPr>
                <w:rFonts w:cs="Tahoma"/>
              </w:rPr>
              <w:t>ADRES</w:t>
            </w:r>
          </w:p>
        </w:tc>
        <w:tc>
          <w:tcPr>
            <w:tcW w:w="8394" w:type="dxa"/>
          </w:tcPr>
          <w:p w:rsidR="00C077F9" w:rsidRPr="006A44D1" w:rsidRDefault="00C077F9" w:rsidP="000E2031">
            <w:pPr>
              <w:rPr>
                <w:rFonts w:cs="Tahoma"/>
              </w:rPr>
            </w:pPr>
          </w:p>
        </w:tc>
      </w:tr>
    </w:tbl>
    <w:p w:rsidR="00B25516" w:rsidRDefault="00B25516" w:rsidP="00B25516">
      <w:pPr>
        <w:spacing w:before="0" w:line="240" w:lineRule="auto"/>
        <w:jc w:val="both"/>
        <w:rPr>
          <w:rFonts w:cs="Tahoma"/>
          <w:szCs w:val="22"/>
        </w:rPr>
      </w:pPr>
    </w:p>
    <w:p w:rsidR="00676C26" w:rsidRPr="00B25516" w:rsidRDefault="00676C26" w:rsidP="00B25516">
      <w:pPr>
        <w:spacing w:before="0" w:line="240" w:lineRule="auto"/>
        <w:jc w:val="both"/>
        <w:rPr>
          <w:rFonts w:cs="Tahoma"/>
          <w:b/>
          <w:i/>
          <w:szCs w:val="22"/>
        </w:rPr>
      </w:pPr>
      <w:r w:rsidRPr="006A44D1">
        <w:rPr>
          <w:rFonts w:cs="Tahoma"/>
          <w:szCs w:val="22"/>
        </w:rPr>
        <w:t xml:space="preserve">Składając ofertę w postępowaniu na </w:t>
      </w:r>
      <w:r w:rsidR="00B25516" w:rsidRPr="006A44D1">
        <w:rPr>
          <w:rFonts w:cs="Tahoma"/>
          <w:szCs w:val="22"/>
          <w:lang w:eastAsia="ar-SA"/>
        </w:rPr>
        <w:t>Organizacja staży-wizyt zawodoznawczych dla uczniów szkół zawodowych Powiatu Olkuskiego w ramach realizacji projektu Inwestujemy w zawodowców – rozwój kształcenia zawodowego w Powiecie Olkuskim II</w:t>
      </w:r>
    </w:p>
    <w:p w:rsidR="00481EC0" w:rsidRPr="006A44D1" w:rsidRDefault="00481EC0" w:rsidP="001A1C0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line="276" w:lineRule="auto"/>
        <w:ind w:left="0"/>
        <w:rPr>
          <w:rFonts w:cs="Tahoma"/>
          <w:spacing w:val="-4"/>
          <w:szCs w:val="22"/>
        </w:rPr>
      </w:pPr>
      <w:r w:rsidRPr="006A44D1">
        <w:rPr>
          <w:rFonts w:cs="Tahoma"/>
          <w:spacing w:val="-4"/>
          <w:szCs w:val="22"/>
        </w:rPr>
        <w:t>Oświadczam, że nie podlegam wykluczeniu z postępowania</w:t>
      </w:r>
      <w:r w:rsidR="0001113B" w:rsidRPr="006A44D1">
        <w:rPr>
          <w:rFonts w:cs="Tahoma"/>
          <w:spacing w:val="-4"/>
          <w:szCs w:val="22"/>
        </w:rPr>
        <w:t xml:space="preserve"> na podstawie przesłanek </w:t>
      </w:r>
      <w:r w:rsidR="00117405" w:rsidRPr="006A44D1">
        <w:rPr>
          <w:rFonts w:cs="Tahoma"/>
          <w:spacing w:val="-4"/>
          <w:szCs w:val="22"/>
        </w:rPr>
        <w:t xml:space="preserve">w treści zgodnych z </w:t>
      </w:r>
      <w:r w:rsidR="001A1C03" w:rsidRPr="006A44D1">
        <w:rPr>
          <w:rFonts w:cs="Tahoma"/>
          <w:spacing w:val="-4"/>
          <w:szCs w:val="22"/>
        </w:rPr>
        <w:t xml:space="preserve"> art. 108 Ustawy PZP.</w:t>
      </w:r>
    </w:p>
    <w:p w:rsidR="00117405" w:rsidRPr="006A44D1" w:rsidRDefault="00117405" w:rsidP="001A1C0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line="276" w:lineRule="auto"/>
        <w:ind w:left="0"/>
        <w:rPr>
          <w:rFonts w:cs="Tahoma"/>
          <w:spacing w:val="-4"/>
          <w:szCs w:val="22"/>
        </w:rPr>
      </w:pPr>
      <w:r w:rsidRPr="006A44D1">
        <w:rPr>
          <w:rFonts w:cs="Tahoma"/>
          <w:spacing w:val="-4"/>
          <w:szCs w:val="22"/>
        </w:rPr>
        <w:t>Oświadczam, że spełniam warunki określone w Zamówieniu.</w:t>
      </w:r>
    </w:p>
    <w:p w:rsidR="00481EC0" w:rsidRPr="006A44D1" w:rsidRDefault="00481EC0" w:rsidP="00481EC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line="276" w:lineRule="auto"/>
        <w:ind w:left="0"/>
        <w:rPr>
          <w:rFonts w:cs="Tahoma"/>
          <w:spacing w:val="-4"/>
          <w:szCs w:val="22"/>
        </w:rPr>
      </w:pPr>
      <w:r w:rsidRPr="006A44D1">
        <w:rPr>
          <w:rFonts w:cs="Tahoma"/>
          <w:spacing w:val="-4"/>
          <w:szCs w:val="22"/>
        </w:rPr>
        <w:t>Oświadczam, że następujący/e podmiot/y, na którego/ych zasoby powołuję się w niniejszym postępowaniu, tj.:……………………………………………………………………………………………………………………….</w:t>
      </w:r>
    </w:p>
    <w:p w:rsidR="00481EC0" w:rsidRPr="006A44D1" w:rsidRDefault="00481EC0" w:rsidP="00481EC0">
      <w:pPr>
        <w:autoSpaceDE w:val="0"/>
        <w:autoSpaceDN w:val="0"/>
        <w:adjustRightInd w:val="0"/>
        <w:spacing w:before="120" w:line="276" w:lineRule="auto"/>
        <w:ind w:left="491" w:hanging="567"/>
        <w:rPr>
          <w:rFonts w:cs="Tahoma"/>
          <w:spacing w:val="-4"/>
          <w:szCs w:val="22"/>
        </w:rPr>
      </w:pPr>
      <w:r w:rsidRPr="006A44D1">
        <w:rPr>
          <w:rFonts w:cs="Tahoma"/>
          <w:spacing w:val="-4"/>
          <w:szCs w:val="22"/>
        </w:rPr>
        <w:t>nie podlega/ją wykluczeniu z postępowania o udzielenie zamówienia.</w:t>
      </w:r>
    </w:p>
    <w:p w:rsidR="00481EC0" w:rsidRPr="006A44D1" w:rsidRDefault="00481EC0" w:rsidP="00481EC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line="276" w:lineRule="auto"/>
        <w:ind w:left="0"/>
        <w:rPr>
          <w:rFonts w:cs="Tahoma"/>
          <w:spacing w:val="-4"/>
          <w:szCs w:val="22"/>
        </w:rPr>
      </w:pPr>
      <w:r w:rsidRPr="006A44D1">
        <w:rPr>
          <w:rFonts w:cs="Tahoma"/>
          <w:spacing w:val="-4"/>
          <w:szCs w:val="22"/>
        </w:rPr>
        <w:t>Oświadczam, że następujący/e podmiot/y, będący/e podwykonawcą/ami:</w:t>
      </w:r>
    </w:p>
    <w:p w:rsidR="00481EC0" w:rsidRPr="006A44D1" w:rsidRDefault="00481EC0" w:rsidP="00481EC0">
      <w:pPr>
        <w:pStyle w:val="Akapitzlist"/>
        <w:tabs>
          <w:tab w:val="left" w:leader="dot" w:pos="10206"/>
        </w:tabs>
        <w:autoSpaceDE w:val="0"/>
        <w:autoSpaceDN w:val="0"/>
        <w:adjustRightInd w:val="0"/>
        <w:spacing w:before="120" w:line="276" w:lineRule="auto"/>
        <w:ind w:left="-76"/>
        <w:rPr>
          <w:rFonts w:cs="Tahoma"/>
          <w:spacing w:val="-4"/>
          <w:szCs w:val="22"/>
        </w:rPr>
      </w:pPr>
      <w:r w:rsidRPr="006A44D1">
        <w:rPr>
          <w:rFonts w:cs="Tahoma"/>
          <w:spacing w:val="-4"/>
          <w:szCs w:val="22"/>
        </w:rPr>
        <w:t>……………………………………………………………………………………………………………………………………………</w:t>
      </w:r>
    </w:p>
    <w:p w:rsidR="00481EC0" w:rsidRPr="006A44D1" w:rsidRDefault="00481EC0" w:rsidP="00481EC0">
      <w:pPr>
        <w:autoSpaceDE w:val="0"/>
        <w:autoSpaceDN w:val="0"/>
        <w:adjustRightInd w:val="0"/>
        <w:spacing w:before="120" w:line="276" w:lineRule="auto"/>
        <w:ind w:left="491" w:hanging="567"/>
        <w:rPr>
          <w:rFonts w:cs="Tahoma"/>
          <w:spacing w:val="-4"/>
          <w:szCs w:val="22"/>
        </w:rPr>
      </w:pPr>
      <w:r w:rsidRPr="006A44D1">
        <w:rPr>
          <w:rFonts w:cs="Tahoma"/>
          <w:spacing w:val="-4"/>
          <w:szCs w:val="22"/>
        </w:rPr>
        <w:t>nie podlega/ą wykluczeniu z postępowania o udzielenie zamówienia.</w:t>
      </w:r>
    </w:p>
    <w:p w:rsidR="00481EC0" w:rsidRPr="006A44D1" w:rsidRDefault="00481EC0" w:rsidP="00481EC0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line="276" w:lineRule="auto"/>
        <w:ind w:left="0"/>
        <w:rPr>
          <w:rFonts w:cs="Tahoma"/>
          <w:spacing w:val="-4"/>
          <w:szCs w:val="22"/>
        </w:rPr>
      </w:pPr>
      <w:r w:rsidRPr="006A44D1">
        <w:rPr>
          <w:rFonts w:cs="Tahoma"/>
          <w:spacing w:val="-4"/>
          <w:szCs w:val="22"/>
        </w:rPr>
        <w:t>Oświadczam, że spełniam/my warunki udziału w postępowaniu.</w:t>
      </w:r>
    </w:p>
    <w:p w:rsidR="00481EC0" w:rsidRPr="006A44D1" w:rsidRDefault="00481EC0" w:rsidP="00B2551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720" w:line="276" w:lineRule="auto"/>
        <w:ind w:left="0" w:hanging="357"/>
        <w:rPr>
          <w:rFonts w:eastAsia="Calibri" w:cs="Tahoma"/>
          <w:szCs w:val="22"/>
          <w:lang w:eastAsia="en-US"/>
        </w:rPr>
      </w:pPr>
      <w:r w:rsidRPr="006A44D1">
        <w:rPr>
          <w:rFonts w:eastAsia="Calibri" w:cs="Tahoma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46ED4" w:rsidRPr="006A44D1" w:rsidRDefault="00C06046" w:rsidP="00481EC0">
      <w:pPr>
        <w:jc w:val="right"/>
        <w:rPr>
          <w:rFonts w:cs="Tahoma"/>
        </w:rPr>
      </w:pPr>
      <w:r>
        <w:rPr>
          <w:rFonts w:cs="Tahoma"/>
          <w:noProof/>
        </w:rPr>
      </w:r>
      <w:r>
        <w:rPr>
          <w:rFonts w:cs="Tahoma"/>
          <w:noProof/>
        </w:rPr>
        <w:pict>
          <v:line id="Łącznik prostoliniowy 5" o:spid="_x0000_s1026" style="flip:y;visibility:visible;mso-position-horizontal-relative:char;mso-position-vertical-relative:line" from="0,0" to="226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" strokecolor="black [3200]" strokeweight="2pt">
            <v:stroke dashstyle="1 1"/>
            <v:shadow on="t" color="black" opacity="24903f" origin=",.5" offset="0,.55556mm"/>
            <o:lock v:ext="edit" shapetype="f"/>
            <w10:wrap type="none"/>
            <w10:anchorlock/>
          </v:line>
        </w:pict>
      </w:r>
    </w:p>
    <w:p w:rsidR="00A46ED4" w:rsidRPr="006A44D1" w:rsidRDefault="00A46ED4" w:rsidP="00481EC0">
      <w:pPr>
        <w:spacing w:before="0"/>
        <w:jc w:val="right"/>
        <w:rPr>
          <w:rFonts w:cs="Tahoma"/>
          <w:sz w:val="16"/>
          <w:szCs w:val="16"/>
        </w:rPr>
      </w:pPr>
      <w:r w:rsidRPr="006A44D1">
        <w:rPr>
          <w:rFonts w:cs="Tahoma"/>
          <w:sz w:val="16"/>
          <w:szCs w:val="16"/>
        </w:rPr>
        <w:t xml:space="preserve">Miejscowość, data, </w:t>
      </w:r>
    </w:p>
    <w:p w:rsidR="00676C26" w:rsidRPr="006A44D1" w:rsidRDefault="00676C26" w:rsidP="00481EC0">
      <w:pPr>
        <w:spacing w:before="0"/>
        <w:jc w:val="right"/>
        <w:rPr>
          <w:rFonts w:cs="Tahoma"/>
          <w:sz w:val="16"/>
          <w:szCs w:val="16"/>
        </w:rPr>
      </w:pPr>
      <w:r w:rsidRPr="006A44D1">
        <w:rPr>
          <w:rFonts w:cs="Tahoma"/>
          <w:sz w:val="16"/>
          <w:szCs w:val="16"/>
        </w:rPr>
        <w:t>pieczęć i podpis osób upoważnionych</w:t>
      </w:r>
    </w:p>
    <w:p w:rsidR="00676C26" w:rsidRPr="006A44D1" w:rsidRDefault="00676C26" w:rsidP="00481EC0">
      <w:pPr>
        <w:spacing w:before="0"/>
        <w:jc w:val="right"/>
        <w:rPr>
          <w:rFonts w:cs="Tahoma"/>
          <w:sz w:val="16"/>
          <w:szCs w:val="16"/>
        </w:rPr>
      </w:pPr>
      <w:r w:rsidRPr="006A44D1">
        <w:rPr>
          <w:rFonts w:cs="Tahoma"/>
          <w:sz w:val="16"/>
          <w:szCs w:val="16"/>
        </w:rPr>
        <w:t>do reprezentowania Wykonawcy</w:t>
      </w:r>
    </w:p>
    <w:p w:rsidR="00676C26" w:rsidRPr="00B25516" w:rsidRDefault="00676C26" w:rsidP="00676C26">
      <w:pPr>
        <w:rPr>
          <w:rFonts w:cs="Tahoma"/>
          <w:sz w:val="16"/>
          <w:szCs w:val="16"/>
        </w:rPr>
      </w:pPr>
      <w:r w:rsidRPr="00B25516">
        <w:rPr>
          <w:rFonts w:cs="Tahoma"/>
          <w:sz w:val="16"/>
          <w:szCs w:val="16"/>
        </w:rPr>
        <w:t>W przypadku wspólnego ubiegania się o zamówienie przez wykonawców oświadczenia składa każdy z wykonawców wspólnie ubiegających się  o zamówienie.</w:t>
      </w:r>
    </w:p>
    <w:sectPr w:rsidR="00676C26" w:rsidRPr="00B25516" w:rsidSect="00501262">
      <w:headerReference w:type="default" r:id="rId12"/>
      <w:footerReference w:type="default" r:id="rId13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597" w:rsidRDefault="004B4597" w:rsidP="00782908">
      <w:r>
        <w:separator/>
      </w:r>
    </w:p>
  </w:endnote>
  <w:endnote w:type="continuationSeparator" w:id="1">
    <w:p w:rsidR="004B4597" w:rsidRDefault="004B4597" w:rsidP="0078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RPJOAF+TimesNewRoman"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70F" w:rsidRDefault="00414110" w:rsidP="0078290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-6985</wp:posOffset>
          </wp:positionV>
          <wp:extent cx="514350" cy="609600"/>
          <wp:effectExtent l="0" t="0" r="0" b="0"/>
          <wp:wrapTight wrapText="bothSides">
            <wp:wrapPolygon edited="0">
              <wp:start x="0" y="0"/>
              <wp:lineTo x="0" y="20925"/>
              <wp:lineTo x="20800" y="20925"/>
              <wp:lineTo x="20800" y="0"/>
              <wp:lineTo x="0" y="0"/>
            </wp:wrapPolygon>
          </wp:wrapTight>
          <wp:docPr id="19" name="Obraz 19" descr="po_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o_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604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6" o:spid="_x0000_s4099" type="#_x0000_t202" style="position:absolute;left:0;text-align:left;margin-left:11.55pt;margin-top:-.35pt;width:143.25pt;height:96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" fillcolor="white [3201]" stroked="f" strokeweight=".5pt">
          <v:path arrowok="t"/>
          <v:textbox>
            <w:txbxContent>
              <w:p w:rsidR="0040570F" w:rsidRPr="00C8533A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40570F" w:rsidRPr="00C8533A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40570F" w:rsidRPr="00164434" w:rsidRDefault="0040570F" w:rsidP="00414110">
                <w:pPr>
                  <w:spacing w:before="0"/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</w:pPr>
                <w:r w:rsidRPr="00164434">
                  <w:rPr>
                    <w:rFonts w:ascii="Calibri" w:hAnsi="Calibri" w:cs="Calibri"/>
                    <w:sz w:val="16"/>
                    <w:szCs w:val="16"/>
                    <w:lang w:val="en-US"/>
                  </w:rPr>
                  <w:t xml:space="preserve">tel. (32) </w:t>
                </w:r>
                <w:r w:rsidRPr="00164434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>643 04 14</w:t>
                </w:r>
                <w:r w:rsidRPr="00164434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> </w:t>
                </w:r>
              </w:p>
              <w:p w:rsidR="0040570F" w:rsidRPr="00414110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  <w:lang w:val="en-US"/>
                  </w:rPr>
                </w:pPr>
                <w:r w:rsidRPr="00164434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>e-mail:</w:t>
                </w:r>
                <w:r w:rsidRPr="00164434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 xml:space="preserve"> spolkusz@sp.olkusz.pl</w:t>
                </w:r>
              </w:p>
            </w:txbxContent>
          </v:textbox>
        </v:shape>
      </w:pict>
    </w:r>
    <w:r w:rsidR="00C06046">
      <w:rPr>
        <w:noProof/>
      </w:rPr>
      <w:pict>
        <v:shape id="Pole tekstowe 7" o:spid="_x0000_s4098" type="#_x0000_t202" style="position:absolute;left:0;text-align:left;margin-left:304.15pt;margin-top:-.25pt;width:147pt;height:60.75pt;z-index:2516572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" fillcolor="white [3201]" stroked="f" strokeweight=".5pt">
          <v:path arrowok="t"/>
          <v:textbox>
            <w:txbxContent>
              <w:p w:rsidR="0040570F" w:rsidRPr="00C8533A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Biuro Projektu</w:t>
                </w:r>
              </w:p>
              <w:p w:rsidR="0040570F" w:rsidRPr="00C8533A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Fr. Nullo 32, 32-300 Olkusz</w:t>
                </w:r>
              </w:p>
              <w:p w:rsidR="0040570F" w:rsidRPr="00164434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  <w:lang w:val="en-US"/>
                  </w:rPr>
                </w:pPr>
                <w:r w:rsidRPr="00164434">
                  <w:rPr>
                    <w:rFonts w:ascii="Calibri" w:hAnsi="Calibri" w:cs="Calibri"/>
                    <w:sz w:val="16"/>
                    <w:szCs w:val="16"/>
                    <w:lang w:val="en-US"/>
                  </w:rPr>
                  <w:t>tel. (32) 6430692 wew. 31</w:t>
                </w:r>
              </w:p>
              <w:p w:rsidR="0040570F" w:rsidRPr="00164434" w:rsidRDefault="0040570F" w:rsidP="00414110">
                <w:pPr>
                  <w:spacing w:before="0"/>
                  <w:rPr>
                    <w:rFonts w:ascii="Calibri" w:hAnsi="Calibri" w:cs="Calibri"/>
                    <w:sz w:val="16"/>
                    <w:szCs w:val="16"/>
                    <w:lang w:val="en-US"/>
                  </w:rPr>
                </w:pPr>
                <w:r w:rsidRPr="00164434">
                  <w:rPr>
                    <w:rFonts w:ascii="Calibri" w:hAnsi="Calibri" w:cs="Calibri"/>
                    <w:sz w:val="16"/>
                    <w:szCs w:val="16"/>
                    <w:lang w:val="en-US"/>
                  </w:rPr>
                  <w:t>e-mail: projekty.spolkusz@gmail.com</w:t>
                </w:r>
              </w:p>
            </w:txbxContent>
          </v:textbox>
        </v:shape>
      </w:pict>
    </w:r>
    <w:r w:rsidR="00C06046">
      <w:rPr>
        <w:noProof/>
      </w:rPr>
      <w:pict>
        <v:shape id="Pole tekstowe 4" o:spid="_x0000_s4097" type="#_x0000_t202" style="position:absolute;left:0;text-align:left;margin-left:73.5pt;margin-top:513.7pt;width:129.75pt;height:5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" stroked="f" strokecolor="blue">
          <v:textbox>
            <w:txbxContent>
              <w:p w:rsidR="0040570F" w:rsidRPr="00C8533A" w:rsidRDefault="0040570F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40570F" w:rsidRPr="00C8533A" w:rsidRDefault="0040570F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40570F" w:rsidRPr="00164434" w:rsidRDefault="0040570F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</w:pPr>
                <w:r w:rsidRPr="00164434">
                  <w:rPr>
                    <w:rFonts w:ascii="Calibri" w:hAnsi="Calibri" w:cs="Calibri"/>
                    <w:sz w:val="16"/>
                    <w:szCs w:val="16"/>
                    <w:lang w:val="en-US"/>
                  </w:rPr>
                  <w:t xml:space="preserve">tel. (32) </w:t>
                </w:r>
                <w:r w:rsidRPr="00164434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>643 04 14</w:t>
                </w:r>
                <w:r w:rsidRPr="00164434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> </w:t>
                </w:r>
              </w:p>
              <w:p w:rsidR="0040570F" w:rsidRPr="00164434" w:rsidRDefault="0040570F">
                <w:pPr>
                  <w:rPr>
                    <w:rFonts w:ascii="Calibri" w:hAnsi="Calibri" w:cs="Calibri"/>
                    <w:sz w:val="16"/>
                    <w:szCs w:val="16"/>
                    <w:lang w:val="en-US"/>
                  </w:rPr>
                </w:pPr>
                <w:r w:rsidRPr="00164434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>e-mail:</w:t>
                </w:r>
                <w:r w:rsidRPr="00164434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  <w:lang w:val="en-US"/>
                  </w:rPr>
                  <w:t xml:space="preserve"> spolkusz@sp.olkusz.pl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597" w:rsidRDefault="004B4597" w:rsidP="00782908">
      <w:r>
        <w:separator/>
      </w:r>
    </w:p>
  </w:footnote>
  <w:footnote w:type="continuationSeparator" w:id="1">
    <w:p w:rsidR="004B4597" w:rsidRDefault="004B4597" w:rsidP="00782908">
      <w:r>
        <w:continuationSeparator/>
      </w:r>
    </w:p>
  </w:footnote>
  <w:footnote w:id="2">
    <w:p w:rsidR="0056604B" w:rsidRDefault="0056604B" w:rsidP="0056604B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właściwe. W przypadku braku zaznaczenia Zamawiający uzna, że osoba będąca opiekunem wyjazdu nie pełniła wcześniej zbliżonej roli.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70F" w:rsidRPr="002C4ACE" w:rsidRDefault="0040570F" w:rsidP="002C4ACE">
    <w:pPr>
      <w:pStyle w:val="Nagwek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1419225" cy="752475"/>
          <wp:effectExtent l="0" t="0" r="9525" b="9525"/>
          <wp:docPr id="60" name="Obraz 60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1866900" cy="685800"/>
          <wp:effectExtent l="0" t="0" r="0" b="0"/>
          <wp:docPr id="61" name="Obraz 61" descr="Logo-Małopolska-szraf-H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Małopolska-szraf-H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2305050" cy="685800"/>
          <wp:effectExtent l="0" t="0" r="0" b="0"/>
          <wp:docPr id="62" name="Obraz 62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EFS_rgb-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A74873C"/>
    <w:name w:val="WW8Num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right"/>
      <w:pPr>
        <w:tabs>
          <w:tab w:val="num" w:pos="1364"/>
        </w:tabs>
        <w:ind w:left="1364" w:hanging="18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">
    <w:nsid w:val="00000005"/>
    <w:multiLevelType w:val="multilevel"/>
    <w:tmpl w:val="486484E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singleLevel"/>
    <w:tmpl w:val="1A98AC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>
    <w:nsid w:val="00000008"/>
    <w:multiLevelType w:val="multilevel"/>
    <w:tmpl w:val="AC3AD8DE"/>
    <w:name w:val="WW8Num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1001308"/>
    <w:multiLevelType w:val="hybridMultilevel"/>
    <w:tmpl w:val="B0460F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0C7685"/>
    <w:multiLevelType w:val="singleLevel"/>
    <w:tmpl w:val="BD24B9B6"/>
    <w:name w:val="WW8Num1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>
    <w:nsid w:val="07AD3A88"/>
    <w:multiLevelType w:val="hybridMultilevel"/>
    <w:tmpl w:val="8558FF30"/>
    <w:lvl w:ilvl="0" w:tplc="6BE6E9E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sz w:val="24"/>
      </w:rPr>
    </w:lvl>
    <w:lvl w:ilvl="1" w:tplc="EFD6757E">
      <w:start w:val="4"/>
      <w:numFmt w:val="bullet"/>
      <w:lvlText w:val="-"/>
      <w:lvlJc w:val="left"/>
      <w:pPr>
        <w:ind w:left="1506" w:hanging="360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07CD720E"/>
    <w:multiLevelType w:val="hybridMultilevel"/>
    <w:tmpl w:val="B0460F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AB024D0"/>
    <w:multiLevelType w:val="hybridMultilevel"/>
    <w:tmpl w:val="E392F9AA"/>
    <w:lvl w:ilvl="0" w:tplc="52B08F94">
      <w:start w:val="1"/>
      <w:numFmt w:val="lowerLetter"/>
      <w:lvlText w:val="%1)"/>
      <w:lvlJc w:val="left"/>
      <w:pPr>
        <w:ind w:left="984" w:hanging="6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9E1F1F"/>
    <w:multiLevelType w:val="hybridMultilevel"/>
    <w:tmpl w:val="57F60750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32440C"/>
    <w:multiLevelType w:val="hybridMultilevel"/>
    <w:tmpl w:val="A15CD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AB598A"/>
    <w:multiLevelType w:val="hybridMultilevel"/>
    <w:tmpl w:val="5D4A5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B7455AF"/>
    <w:multiLevelType w:val="hybridMultilevel"/>
    <w:tmpl w:val="A79A4866"/>
    <w:lvl w:ilvl="0" w:tplc="5EB6EB4E">
      <w:start w:val="1"/>
      <w:numFmt w:val="lowerLetter"/>
      <w:lvlText w:val="%1)"/>
      <w:lvlJc w:val="left"/>
      <w:pPr>
        <w:ind w:left="357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>
    <w:nsid w:val="1C245A78"/>
    <w:multiLevelType w:val="hybridMultilevel"/>
    <w:tmpl w:val="03B81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2A1BA8"/>
    <w:multiLevelType w:val="hybridMultilevel"/>
    <w:tmpl w:val="D38AD2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ED17FA9"/>
    <w:multiLevelType w:val="hybridMultilevel"/>
    <w:tmpl w:val="998E452A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FD5DC2"/>
    <w:multiLevelType w:val="hybridMultilevel"/>
    <w:tmpl w:val="A3207380"/>
    <w:lvl w:ilvl="0" w:tplc="8F6C97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BB4FB8"/>
    <w:multiLevelType w:val="hybridMultilevel"/>
    <w:tmpl w:val="4F9A5ACA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05563E"/>
    <w:multiLevelType w:val="hybridMultilevel"/>
    <w:tmpl w:val="876E2012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8465A8"/>
    <w:multiLevelType w:val="multilevel"/>
    <w:tmpl w:val="5BEAB2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505" w:hanging="70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A385A2C"/>
    <w:multiLevelType w:val="hybridMultilevel"/>
    <w:tmpl w:val="CCE4F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8C2CBF"/>
    <w:multiLevelType w:val="hybridMultilevel"/>
    <w:tmpl w:val="9FA04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E7381E"/>
    <w:multiLevelType w:val="hybridMultilevel"/>
    <w:tmpl w:val="0A3E56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1B4563"/>
    <w:multiLevelType w:val="hybridMultilevel"/>
    <w:tmpl w:val="5CCC66E6"/>
    <w:lvl w:ilvl="0" w:tplc="11ECCDDA">
      <w:start w:val="1"/>
      <w:numFmt w:val="lowerLetter"/>
      <w:lvlText w:val="%1)"/>
      <w:lvlJc w:val="left"/>
      <w:pPr>
        <w:ind w:left="1788" w:hanging="360"/>
      </w:pPr>
      <w:rPr>
        <w:rFonts w:ascii="Arial" w:hAnsi="Arial" w:hint="default"/>
        <w:b w:val="0"/>
        <w:i w:val="0"/>
        <w:sz w:val="24"/>
      </w:rPr>
    </w:lvl>
    <w:lvl w:ilvl="1" w:tplc="EFD6757E">
      <w:start w:val="4"/>
      <w:numFmt w:val="bullet"/>
      <w:lvlText w:val="-"/>
      <w:lvlJc w:val="left"/>
      <w:pPr>
        <w:ind w:left="2508" w:hanging="360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>
    <w:nsid w:val="32B204C7"/>
    <w:multiLevelType w:val="hybridMultilevel"/>
    <w:tmpl w:val="FB84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76602D7"/>
    <w:multiLevelType w:val="hybridMultilevel"/>
    <w:tmpl w:val="B7BE809E"/>
    <w:lvl w:ilvl="0" w:tplc="11ECCDDA">
      <w:start w:val="1"/>
      <w:numFmt w:val="lowerLetter"/>
      <w:lvlText w:val="%1)"/>
      <w:lvlJc w:val="left"/>
      <w:pPr>
        <w:ind w:left="1775" w:hanging="36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2">
    <w:nsid w:val="399F41B8"/>
    <w:multiLevelType w:val="hybridMultilevel"/>
    <w:tmpl w:val="F6886600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193C36"/>
    <w:multiLevelType w:val="hybridMultilevel"/>
    <w:tmpl w:val="41802842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D85C4E"/>
    <w:multiLevelType w:val="hybridMultilevel"/>
    <w:tmpl w:val="48542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C501D6"/>
    <w:multiLevelType w:val="hybridMultilevel"/>
    <w:tmpl w:val="3064F646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21460F"/>
    <w:multiLevelType w:val="hybridMultilevel"/>
    <w:tmpl w:val="EB4A296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452F6691"/>
    <w:multiLevelType w:val="hybridMultilevel"/>
    <w:tmpl w:val="006A5944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EE7F2E">
      <w:start w:val="1"/>
      <w:numFmt w:val="bullet"/>
      <w:lvlText w:val="•"/>
      <w:lvlJc w:val="left"/>
      <w:pPr>
        <w:ind w:left="1704" w:hanging="624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630E8F"/>
    <w:multiLevelType w:val="hybridMultilevel"/>
    <w:tmpl w:val="D3D07A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F771EA"/>
    <w:multiLevelType w:val="hybridMultilevel"/>
    <w:tmpl w:val="323ED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876EA0"/>
    <w:multiLevelType w:val="multilevel"/>
    <w:tmpl w:val="8EC6DF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4E0B4BBA"/>
    <w:multiLevelType w:val="hybridMultilevel"/>
    <w:tmpl w:val="D38AD2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0DE1E6A"/>
    <w:multiLevelType w:val="hybridMultilevel"/>
    <w:tmpl w:val="E30CD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6E5E5C"/>
    <w:multiLevelType w:val="hybridMultilevel"/>
    <w:tmpl w:val="F9C0C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37A27DB"/>
    <w:multiLevelType w:val="hybridMultilevel"/>
    <w:tmpl w:val="6842268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54F1705F"/>
    <w:multiLevelType w:val="hybridMultilevel"/>
    <w:tmpl w:val="89D65CC4"/>
    <w:lvl w:ilvl="0" w:tplc="4E601ADC">
      <w:start w:val="1"/>
      <w:numFmt w:val="decimal"/>
      <w:lvlText w:val="%1."/>
      <w:lvlJc w:val="left"/>
      <w:pPr>
        <w:ind w:left="38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6">
    <w:nsid w:val="58B2636A"/>
    <w:multiLevelType w:val="hybridMultilevel"/>
    <w:tmpl w:val="53CE86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017C3F"/>
    <w:multiLevelType w:val="hybridMultilevel"/>
    <w:tmpl w:val="84320422"/>
    <w:lvl w:ilvl="0" w:tplc="5EB6EB4E">
      <w:start w:val="1"/>
      <w:numFmt w:val="lowerLetter"/>
      <w:lvlText w:val="%1)"/>
      <w:lvlJc w:val="left"/>
      <w:pPr>
        <w:ind w:left="-1802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-1082" w:hanging="360"/>
      </w:pPr>
    </w:lvl>
    <w:lvl w:ilvl="2" w:tplc="0415001B" w:tentative="1">
      <w:start w:val="1"/>
      <w:numFmt w:val="lowerRoman"/>
      <w:lvlText w:val="%3."/>
      <w:lvlJc w:val="right"/>
      <w:pPr>
        <w:ind w:left="-362" w:hanging="180"/>
      </w:pPr>
    </w:lvl>
    <w:lvl w:ilvl="3" w:tplc="0415000F" w:tentative="1">
      <w:start w:val="1"/>
      <w:numFmt w:val="decimal"/>
      <w:lvlText w:val="%4."/>
      <w:lvlJc w:val="left"/>
      <w:pPr>
        <w:ind w:left="358" w:hanging="360"/>
      </w:pPr>
    </w:lvl>
    <w:lvl w:ilvl="4" w:tplc="04150019" w:tentative="1">
      <w:start w:val="1"/>
      <w:numFmt w:val="lowerLetter"/>
      <w:lvlText w:val="%5."/>
      <w:lvlJc w:val="left"/>
      <w:pPr>
        <w:ind w:left="1078" w:hanging="360"/>
      </w:pPr>
    </w:lvl>
    <w:lvl w:ilvl="5" w:tplc="0415001B" w:tentative="1">
      <w:start w:val="1"/>
      <w:numFmt w:val="lowerRoman"/>
      <w:lvlText w:val="%6."/>
      <w:lvlJc w:val="right"/>
      <w:pPr>
        <w:ind w:left="1798" w:hanging="180"/>
      </w:pPr>
    </w:lvl>
    <w:lvl w:ilvl="6" w:tplc="0415000F" w:tentative="1">
      <w:start w:val="1"/>
      <w:numFmt w:val="decimal"/>
      <w:lvlText w:val="%7."/>
      <w:lvlJc w:val="left"/>
      <w:pPr>
        <w:ind w:left="2518" w:hanging="360"/>
      </w:pPr>
    </w:lvl>
    <w:lvl w:ilvl="7" w:tplc="04150019" w:tentative="1">
      <w:start w:val="1"/>
      <w:numFmt w:val="lowerLetter"/>
      <w:lvlText w:val="%8."/>
      <w:lvlJc w:val="left"/>
      <w:pPr>
        <w:ind w:left="3238" w:hanging="360"/>
      </w:pPr>
    </w:lvl>
    <w:lvl w:ilvl="8" w:tplc="0415001B" w:tentative="1">
      <w:start w:val="1"/>
      <w:numFmt w:val="lowerRoman"/>
      <w:lvlText w:val="%9."/>
      <w:lvlJc w:val="right"/>
      <w:pPr>
        <w:ind w:left="3958" w:hanging="180"/>
      </w:pPr>
    </w:lvl>
  </w:abstractNum>
  <w:abstractNum w:abstractNumId="48">
    <w:nsid w:val="5C3517AA"/>
    <w:multiLevelType w:val="hybridMultilevel"/>
    <w:tmpl w:val="9BC2F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3C37D0A"/>
    <w:multiLevelType w:val="hybridMultilevel"/>
    <w:tmpl w:val="5DAC064C"/>
    <w:styleLink w:val="Zaimportowanystyl1"/>
    <w:lvl w:ilvl="0" w:tplc="D8003A46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8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30491D8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10" w:hanging="33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F44AC2C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12" w:hanging="36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8F0A368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4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5784A64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6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6AA4456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72" w:hanging="36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E44394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10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B734BCF6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820" w:hanging="4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C4CB832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532" w:hanging="36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66D96F23"/>
    <w:multiLevelType w:val="hybridMultilevel"/>
    <w:tmpl w:val="90AEF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90772CF"/>
    <w:multiLevelType w:val="hybridMultilevel"/>
    <w:tmpl w:val="624C5F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6D37337C"/>
    <w:multiLevelType w:val="hybridMultilevel"/>
    <w:tmpl w:val="7CBA8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A9C9CB8">
      <w:start w:val="1"/>
      <w:numFmt w:val="decimal"/>
      <w:lvlText w:val="%3)"/>
      <w:lvlJc w:val="left"/>
      <w:pPr>
        <w:ind w:left="2604" w:hanging="62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7D2CC4"/>
    <w:multiLevelType w:val="hybridMultilevel"/>
    <w:tmpl w:val="264CB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4E5F1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593510"/>
    <w:multiLevelType w:val="hybridMultilevel"/>
    <w:tmpl w:val="CB26F4E0"/>
    <w:lvl w:ilvl="0" w:tplc="6BE6E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B8C0E12"/>
    <w:multiLevelType w:val="hybridMultilevel"/>
    <w:tmpl w:val="5DAC064C"/>
    <w:numStyleLink w:val="Zaimportowanystyl1"/>
  </w:abstractNum>
  <w:abstractNum w:abstractNumId="56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>
    <w:nsid w:val="7F8327C6"/>
    <w:multiLevelType w:val="multilevel"/>
    <w:tmpl w:val="9C7A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505" w:hanging="70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42"/>
  </w:num>
  <w:num w:numId="4">
    <w:abstractNumId w:val="21"/>
  </w:num>
  <w:num w:numId="5">
    <w:abstractNumId w:val="32"/>
  </w:num>
  <w:num w:numId="6">
    <w:abstractNumId w:val="14"/>
  </w:num>
  <w:num w:numId="7">
    <w:abstractNumId w:val="17"/>
  </w:num>
  <w:num w:numId="8">
    <w:abstractNumId w:val="26"/>
  </w:num>
  <w:num w:numId="9">
    <w:abstractNumId w:val="11"/>
  </w:num>
  <w:num w:numId="10">
    <w:abstractNumId w:val="52"/>
  </w:num>
  <w:num w:numId="11">
    <w:abstractNumId w:val="50"/>
  </w:num>
  <w:num w:numId="12">
    <w:abstractNumId w:val="29"/>
  </w:num>
  <w:num w:numId="13">
    <w:abstractNumId w:val="37"/>
  </w:num>
  <w:num w:numId="14">
    <w:abstractNumId w:val="23"/>
  </w:num>
  <w:num w:numId="15">
    <w:abstractNumId w:val="48"/>
  </w:num>
  <w:num w:numId="16">
    <w:abstractNumId w:val="35"/>
  </w:num>
  <w:num w:numId="17">
    <w:abstractNumId w:val="19"/>
  </w:num>
  <w:num w:numId="18">
    <w:abstractNumId w:val="33"/>
  </w:num>
  <w:num w:numId="19">
    <w:abstractNumId w:val="12"/>
  </w:num>
  <w:num w:numId="20">
    <w:abstractNumId w:val="54"/>
  </w:num>
  <w:num w:numId="21">
    <w:abstractNumId w:val="34"/>
  </w:num>
  <w:num w:numId="22">
    <w:abstractNumId w:val="31"/>
  </w:num>
  <w:num w:numId="23">
    <w:abstractNumId w:val="16"/>
  </w:num>
  <w:num w:numId="24">
    <w:abstractNumId w:val="47"/>
  </w:num>
  <w:num w:numId="25">
    <w:abstractNumId w:val="28"/>
  </w:num>
  <w:num w:numId="26">
    <w:abstractNumId w:val="27"/>
  </w:num>
  <w:num w:numId="27">
    <w:abstractNumId w:val="9"/>
  </w:num>
  <w:num w:numId="28">
    <w:abstractNumId w:val="13"/>
  </w:num>
  <w:num w:numId="29">
    <w:abstractNumId w:val="57"/>
  </w:num>
  <w:num w:numId="30">
    <w:abstractNumId w:val="53"/>
  </w:num>
  <w:num w:numId="31">
    <w:abstractNumId w:val="24"/>
  </w:num>
  <w:num w:numId="32">
    <w:abstractNumId w:val="46"/>
  </w:num>
  <w:num w:numId="33">
    <w:abstractNumId w:val="43"/>
  </w:num>
  <w:num w:numId="34">
    <w:abstractNumId w:val="39"/>
  </w:num>
  <w:num w:numId="35">
    <w:abstractNumId w:val="45"/>
  </w:num>
  <w:num w:numId="36">
    <w:abstractNumId w:val="25"/>
  </w:num>
  <w:num w:numId="37">
    <w:abstractNumId w:val="51"/>
  </w:num>
  <w:num w:numId="38">
    <w:abstractNumId w:val="44"/>
  </w:num>
  <w:num w:numId="39">
    <w:abstractNumId w:val="49"/>
  </w:num>
  <w:num w:numId="40">
    <w:abstractNumId w:val="55"/>
  </w:num>
  <w:num w:numId="41">
    <w:abstractNumId w:val="40"/>
  </w:num>
  <w:num w:numId="42">
    <w:abstractNumId w:val="41"/>
  </w:num>
  <w:num w:numId="43">
    <w:abstractNumId w:val="18"/>
  </w:num>
  <w:num w:numId="44">
    <w:abstractNumId w:val="36"/>
  </w:num>
  <w:num w:numId="45">
    <w:abstractNumId w:val="38"/>
  </w:num>
  <w:num w:numId="4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624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82908"/>
    <w:rsid w:val="00001784"/>
    <w:rsid w:val="00007696"/>
    <w:rsid w:val="000106E2"/>
    <w:rsid w:val="0001113B"/>
    <w:rsid w:val="00017CB1"/>
    <w:rsid w:val="0002681D"/>
    <w:rsid w:val="00032508"/>
    <w:rsid w:val="000329C7"/>
    <w:rsid w:val="0003678F"/>
    <w:rsid w:val="00037981"/>
    <w:rsid w:val="00040A87"/>
    <w:rsid w:val="0004135D"/>
    <w:rsid w:val="00055FCA"/>
    <w:rsid w:val="00071BED"/>
    <w:rsid w:val="00072C27"/>
    <w:rsid w:val="00074227"/>
    <w:rsid w:val="00076997"/>
    <w:rsid w:val="00081B35"/>
    <w:rsid w:val="00096872"/>
    <w:rsid w:val="000A5F54"/>
    <w:rsid w:val="000A7A45"/>
    <w:rsid w:val="000B3C40"/>
    <w:rsid w:val="000C29B0"/>
    <w:rsid w:val="000C34FD"/>
    <w:rsid w:val="000C3693"/>
    <w:rsid w:val="000C5284"/>
    <w:rsid w:val="000C542B"/>
    <w:rsid w:val="000D18C7"/>
    <w:rsid w:val="000D66EE"/>
    <w:rsid w:val="000E2824"/>
    <w:rsid w:val="000E558C"/>
    <w:rsid w:val="000E6F16"/>
    <w:rsid w:val="000F351C"/>
    <w:rsid w:val="000F70BB"/>
    <w:rsid w:val="001009E3"/>
    <w:rsid w:val="00100BD0"/>
    <w:rsid w:val="001043DF"/>
    <w:rsid w:val="0010471F"/>
    <w:rsid w:val="00110A1D"/>
    <w:rsid w:val="00117405"/>
    <w:rsid w:val="00131E10"/>
    <w:rsid w:val="00131E62"/>
    <w:rsid w:val="00132B4C"/>
    <w:rsid w:val="001345F1"/>
    <w:rsid w:val="00151D79"/>
    <w:rsid w:val="00153F8C"/>
    <w:rsid w:val="001560A5"/>
    <w:rsid w:val="00161307"/>
    <w:rsid w:val="00164434"/>
    <w:rsid w:val="0016490B"/>
    <w:rsid w:val="00165DBB"/>
    <w:rsid w:val="001706D8"/>
    <w:rsid w:val="00172679"/>
    <w:rsid w:val="001827B0"/>
    <w:rsid w:val="001865CE"/>
    <w:rsid w:val="001933DF"/>
    <w:rsid w:val="00194DC6"/>
    <w:rsid w:val="001A1C03"/>
    <w:rsid w:val="001A3AD4"/>
    <w:rsid w:val="001A4D9C"/>
    <w:rsid w:val="001A5529"/>
    <w:rsid w:val="001A6F80"/>
    <w:rsid w:val="001B4068"/>
    <w:rsid w:val="001C6404"/>
    <w:rsid w:val="001D07CD"/>
    <w:rsid w:val="001F1963"/>
    <w:rsid w:val="001F47EB"/>
    <w:rsid w:val="002025AB"/>
    <w:rsid w:val="00206E4B"/>
    <w:rsid w:val="00224442"/>
    <w:rsid w:val="00225408"/>
    <w:rsid w:val="002309BF"/>
    <w:rsid w:val="002315D3"/>
    <w:rsid w:val="00233D85"/>
    <w:rsid w:val="00236A45"/>
    <w:rsid w:val="002372F5"/>
    <w:rsid w:val="00241FCC"/>
    <w:rsid w:val="00245BEC"/>
    <w:rsid w:val="00246253"/>
    <w:rsid w:val="00253F72"/>
    <w:rsid w:val="00254870"/>
    <w:rsid w:val="002562B7"/>
    <w:rsid w:val="0025677C"/>
    <w:rsid w:val="00261C82"/>
    <w:rsid w:val="0026588D"/>
    <w:rsid w:val="00266FA1"/>
    <w:rsid w:val="00267108"/>
    <w:rsid w:val="0026714D"/>
    <w:rsid w:val="00267432"/>
    <w:rsid w:val="002710F0"/>
    <w:rsid w:val="00277646"/>
    <w:rsid w:val="00280166"/>
    <w:rsid w:val="00280A79"/>
    <w:rsid w:val="00290C5F"/>
    <w:rsid w:val="002A3498"/>
    <w:rsid w:val="002A7050"/>
    <w:rsid w:val="002B0F32"/>
    <w:rsid w:val="002B708E"/>
    <w:rsid w:val="002C4ACE"/>
    <w:rsid w:val="002C4CDD"/>
    <w:rsid w:val="002D1921"/>
    <w:rsid w:val="002D19F8"/>
    <w:rsid w:val="002D3340"/>
    <w:rsid w:val="002E319D"/>
    <w:rsid w:val="002E3E41"/>
    <w:rsid w:val="002E45FC"/>
    <w:rsid w:val="002E6F0D"/>
    <w:rsid w:val="002F13D7"/>
    <w:rsid w:val="002F3C3E"/>
    <w:rsid w:val="003021D4"/>
    <w:rsid w:val="00302898"/>
    <w:rsid w:val="00305768"/>
    <w:rsid w:val="00305EC0"/>
    <w:rsid w:val="00307F34"/>
    <w:rsid w:val="00317ACF"/>
    <w:rsid w:val="003206B2"/>
    <w:rsid w:val="00321847"/>
    <w:rsid w:val="00344044"/>
    <w:rsid w:val="0035079E"/>
    <w:rsid w:val="00350C5B"/>
    <w:rsid w:val="0035100A"/>
    <w:rsid w:val="00352272"/>
    <w:rsid w:val="0035292C"/>
    <w:rsid w:val="003529D4"/>
    <w:rsid w:val="003548B4"/>
    <w:rsid w:val="00355759"/>
    <w:rsid w:val="00363B18"/>
    <w:rsid w:val="00366494"/>
    <w:rsid w:val="00372DA0"/>
    <w:rsid w:val="00373A0F"/>
    <w:rsid w:val="003761D3"/>
    <w:rsid w:val="003929C5"/>
    <w:rsid w:val="003A4BE8"/>
    <w:rsid w:val="003A5B01"/>
    <w:rsid w:val="003A6057"/>
    <w:rsid w:val="003B0027"/>
    <w:rsid w:val="003B28F8"/>
    <w:rsid w:val="003B4878"/>
    <w:rsid w:val="003C0966"/>
    <w:rsid w:val="003D058B"/>
    <w:rsid w:val="003D37D3"/>
    <w:rsid w:val="003D55F3"/>
    <w:rsid w:val="003D5E35"/>
    <w:rsid w:val="003E4958"/>
    <w:rsid w:val="003E667D"/>
    <w:rsid w:val="003E7A9E"/>
    <w:rsid w:val="003E7B6A"/>
    <w:rsid w:val="003F09AD"/>
    <w:rsid w:val="00400BCD"/>
    <w:rsid w:val="004018EB"/>
    <w:rsid w:val="0040570F"/>
    <w:rsid w:val="00414110"/>
    <w:rsid w:val="004174C6"/>
    <w:rsid w:val="0041771D"/>
    <w:rsid w:val="00421743"/>
    <w:rsid w:val="00424810"/>
    <w:rsid w:val="004263FA"/>
    <w:rsid w:val="004318A8"/>
    <w:rsid w:val="004341DB"/>
    <w:rsid w:val="00436C30"/>
    <w:rsid w:val="00442EBE"/>
    <w:rsid w:val="0045065B"/>
    <w:rsid w:val="00457D53"/>
    <w:rsid w:val="00457F62"/>
    <w:rsid w:val="00461638"/>
    <w:rsid w:val="00465D46"/>
    <w:rsid w:val="00465DAA"/>
    <w:rsid w:val="00465FA1"/>
    <w:rsid w:val="00466F28"/>
    <w:rsid w:val="00481EC0"/>
    <w:rsid w:val="00482890"/>
    <w:rsid w:val="004869D2"/>
    <w:rsid w:val="004A03F2"/>
    <w:rsid w:val="004A10E6"/>
    <w:rsid w:val="004A12AE"/>
    <w:rsid w:val="004B4597"/>
    <w:rsid w:val="004B5334"/>
    <w:rsid w:val="004B6A0F"/>
    <w:rsid w:val="004B7592"/>
    <w:rsid w:val="004B7FE8"/>
    <w:rsid w:val="004C073B"/>
    <w:rsid w:val="004C23F3"/>
    <w:rsid w:val="004C2C94"/>
    <w:rsid w:val="004C2F22"/>
    <w:rsid w:val="004D17C0"/>
    <w:rsid w:val="004D25A0"/>
    <w:rsid w:val="004D4BD1"/>
    <w:rsid w:val="004D6158"/>
    <w:rsid w:val="004E3857"/>
    <w:rsid w:val="004E6632"/>
    <w:rsid w:val="004F1F19"/>
    <w:rsid w:val="004F7BC6"/>
    <w:rsid w:val="00500B12"/>
    <w:rsid w:val="00501262"/>
    <w:rsid w:val="005121B5"/>
    <w:rsid w:val="0051318F"/>
    <w:rsid w:val="0051452B"/>
    <w:rsid w:val="00517F7A"/>
    <w:rsid w:val="005204E0"/>
    <w:rsid w:val="005211CC"/>
    <w:rsid w:val="00524092"/>
    <w:rsid w:val="0052527A"/>
    <w:rsid w:val="00527CF6"/>
    <w:rsid w:val="00536519"/>
    <w:rsid w:val="005407A8"/>
    <w:rsid w:val="005501C8"/>
    <w:rsid w:val="005520CC"/>
    <w:rsid w:val="00553533"/>
    <w:rsid w:val="00564E9E"/>
    <w:rsid w:val="0056604B"/>
    <w:rsid w:val="00567E9A"/>
    <w:rsid w:val="00570E8F"/>
    <w:rsid w:val="0057367F"/>
    <w:rsid w:val="0057702D"/>
    <w:rsid w:val="005A1FFA"/>
    <w:rsid w:val="005C5BA7"/>
    <w:rsid w:val="005D72E1"/>
    <w:rsid w:val="005E5F21"/>
    <w:rsid w:val="005E7FFC"/>
    <w:rsid w:val="005F5644"/>
    <w:rsid w:val="005F6E09"/>
    <w:rsid w:val="005F7E6E"/>
    <w:rsid w:val="006030CB"/>
    <w:rsid w:val="006107AF"/>
    <w:rsid w:val="0061135C"/>
    <w:rsid w:val="00611BE9"/>
    <w:rsid w:val="0062101C"/>
    <w:rsid w:val="00622EC8"/>
    <w:rsid w:val="00625167"/>
    <w:rsid w:val="0065122E"/>
    <w:rsid w:val="00654B66"/>
    <w:rsid w:val="0065623D"/>
    <w:rsid w:val="00656A10"/>
    <w:rsid w:val="00660ABA"/>
    <w:rsid w:val="00661255"/>
    <w:rsid w:val="00666354"/>
    <w:rsid w:val="00676C26"/>
    <w:rsid w:val="006776C7"/>
    <w:rsid w:val="0068046C"/>
    <w:rsid w:val="00682E3C"/>
    <w:rsid w:val="00685DC7"/>
    <w:rsid w:val="00691D65"/>
    <w:rsid w:val="006A0F05"/>
    <w:rsid w:val="006A3FD5"/>
    <w:rsid w:val="006A44D1"/>
    <w:rsid w:val="006A57C0"/>
    <w:rsid w:val="006B023E"/>
    <w:rsid w:val="006B3956"/>
    <w:rsid w:val="006B3CA2"/>
    <w:rsid w:val="006B42AD"/>
    <w:rsid w:val="006B7D02"/>
    <w:rsid w:val="006C02BB"/>
    <w:rsid w:val="006D0E17"/>
    <w:rsid w:val="006D3112"/>
    <w:rsid w:val="006D41E3"/>
    <w:rsid w:val="006D6231"/>
    <w:rsid w:val="006E08E8"/>
    <w:rsid w:val="006E1694"/>
    <w:rsid w:val="006E1B4E"/>
    <w:rsid w:val="006E200F"/>
    <w:rsid w:val="006E26E9"/>
    <w:rsid w:val="006E3B3A"/>
    <w:rsid w:val="006E5056"/>
    <w:rsid w:val="006E5B10"/>
    <w:rsid w:val="006F2B74"/>
    <w:rsid w:val="007124BD"/>
    <w:rsid w:val="00713726"/>
    <w:rsid w:val="0071485C"/>
    <w:rsid w:val="00715D3D"/>
    <w:rsid w:val="00716613"/>
    <w:rsid w:val="007174BF"/>
    <w:rsid w:val="007205A4"/>
    <w:rsid w:val="00725AAE"/>
    <w:rsid w:val="0073319C"/>
    <w:rsid w:val="00742321"/>
    <w:rsid w:val="007440AA"/>
    <w:rsid w:val="00744F3A"/>
    <w:rsid w:val="00745C2E"/>
    <w:rsid w:val="00750183"/>
    <w:rsid w:val="00765DAE"/>
    <w:rsid w:val="007773B7"/>
    <w:rsid w:val="00782908"/>
    <w:rsid w:val="00783D09"/>
    <w:rsid w:val="0079221C"/>
    <w:rsid w:val="007946BB"/>
    <w:rsid w:val="00795A08"/>
    <w:rsid w:val="007A496D"/>
    <w:rsid w:val="007A5FFC"/>
    <w:rsid w:val="007A6656"/>
    <w:rsid w:val="007A7BE2"/>
    <w:rsid w:val="007B7FDF"/>
    <w:rsid w:val="007C21C8"/>
    <w:rsid w:val="007C6BFF"/>
    <w:rsid w:val="007D3B55"/>
    <w:rsid w:val="007D3CE4"/>
    <w:rsid w:val="007E49DA"/>
    <w:rsid w:val="007E5511"/>
    <w:rsid w:val="00801643"/>
    <w:rsid w:val="00811B6D"/>
    <w:rsid w:val="00814EF9"/>
    <w:rsid w:val="00816807"/>
    <w:rsid w:val="008211EE"/>
    <w:rsid w:val="008212C9"/>
    <w:rsid w:val="0082763D"/>
    <w:rsid w:val="00834EE1"/>
    <w:rsid w:val="00842FA7"/>
    <w:rsid w:val="00845588"/>
    <w:rsid w:val="00856FB5"/>
    <w:rsid w:val="00857555"/>
    <w:rsid w:val="0086411B"/>
    <w:rsid w:val="00864647"/>
    <w:rsid w:val="00865B96"/>
    <w:rsid w:val="008729CA"/>
    <w:rsid w:val="00883E36"/>
    <w:rsid w:val="00892C37"/>
    <w:rsid w:val="008A0D05"/>
    <w:rsid w:val="008A0E4B"/>
    <w:rsid w:val="008A4FFE"/>
    <w:rsid w:val="008A628C"/>
    <w:rsid w:val="008B0748"/>
    <w:rsid w:val="008B2837"/>
    <w:rsid w:val="008B5AC9"/>
    <w:rsid w:val="008C1E13"/>
    <w:rsid w:val="008D110E"/>
    <w:rsid w:val="008D1452"/>
    <w:rsid w:val="008D5119"/>
    <w:rsid w:val="008D60FF"/>
    <w:rsid w:val="008E2D95"/>
    <w:rsid w:val="008E4CC6"/>
    <w:rsid w:val="008E4D7C"/>
    <w:rsid w:val="008E7E0A"/>
    <w:rsid w:val="008F0F3F"/>
    <w:rsid w:val="008F378F"/>
    <w:rsid w:val="00912FB8"/>
    <w:rsid w:val="009210E2"/>
    <w:rsid w:val="009226FA"/>
    <w:rsid w:val="009228A1"/>
    <w:rsid w:val="00923352"/>
    <w:rsid w:val="00925742"/>
    <w:rsid w:val="00931BAF"/>
    <w:rsid w:val="00941064"/>
    <w:rsid w:val="00943CD7"/>
    <w:rsid w:val="00944587"/>
    <w:rsid w:val="0095328A"/>
    <w:rsid w:val="00955C77"/>
    <w:rsid w:val="00957454"/>
    <w:rsid w:val="00960956"/>
    <w:rsid w:val="00960C21"/>
    <w:rsid w:val="0096612D"/>
    <w:rsid w:val="00981380"/>
    <w:rsid w:val="00982916"/>
    <w:rsid w:val="00987079"/>
    <w:rsid w:val="00992965"/>
    <w:rsid w:val="00997A67"/>
    <w:rsid w:val="009A0A4C"/>
    <w:rsid w:val="009A48A9"/>
    <w:rsid w:val="009B3796"/>
    <w:rsid w:val="009C2AB9"/>
    <w:rsid w:val="009C6671"/>
    <w:rsid w:val="009C739F"/>
    <w:rsid w:val="009D1252"/>
    <w:rsid w:val="009D1717"/>
    <w:rsid w:val="009D75D4"/>
    <w:rsid w:val="009E56CF"/>
    <w:rsid w:val="009F2BD8"/>
    <w:rsid w:val="009F4F7D"/>
    <w:rsid w:val="00A20399"/>
    <w:rsid w:val="00A2479D"/>
    <w:rsid w:val="00A3158A"/>
    <w:rsid w:val="00A32069"/>
    <w:rsid w:val="00A34445"/>
    <w:rsid w:val="00A35773"/>
    <w:rsid w:val="00A37094"/>
    <w:rsid w:val="00A37DBC"/>
    <w:rsid w:val="00A37DF4"/>
    <w:rsid w:val="00A42AE3"/>
    <w:rsid w:val="00A46ED4"/>
    <w:rsid w:val="00A54F99"/>
    <w:rsid w:val="00A57EAF"/>
    <w:rsid w:val="00A610BF"/>
    <w:rsid w:val="00A6427B"/>
    <w:rsid w:val="00A70070"/>
    <w:rsid w:val="00A776B2"/>
    <w:rsid w:val="00A9087E"/>
    <w:rsid w:val="00A94500"/>
    <w:rsid w:val="00AA02D6"/>
    <w:rsid w:val="00AA053E"/>
    <w:rsid w:val="00AA0FDF"/>
    <w:rsid w:val="00AA184C"/>
    <w:rsid w:val="00AA22D7"/>
    <w:rsid w:val="00AA33C6"/>
    <w:rsid w:val="00AA5861"/>
    <w:rsid w:val="00AA6265"/>
    <w:rsid w:val="00AA63DA"/>
    <w:rsid w:val="00AA689D"/>
    <w:rsid w:val="00AB0AF3"/>
    <w:rsid w:val="00AB48A0"/>
    <w:rsid w:val="00AB4B59"/>
    <w:rsid w:val="00AB5214"/>
    <w:rsid w:val="00AB57A4"/>
    <w:rsid w:val="00AC0253"/>
    <w:rsid w:val="00AC3D9A"/>
    <w:rsid w:val="00AC5572"/>
    <w:rsid w:val="00AC5A46"/>
    <w:rsid w:val="00AD1DDB"/>
    <w:rsid w:val="00AD41E8"/>
    <w:rsid w:val="00AD4F5B"/>
    <w:rsid w:val="00AD5FB8"/>
    <w:rsid w:val="00AE2E71"/>
    <w:rsid w:val="00AF1F86"/>
    <w:rsid w:val="00AF5B9E"/>
    <w:rsid w:val="00B0153A"/>
    <w:rsid w:val="00B06F79"/>
    <w:rsid w:val="00B11465"/>
    <w:rsid w:val="00B14148"/>
    <w:rsid w:val="00B2003F"/>
    <w:rsid w:val="00B25516"/>
    <w:rsid w:val="00B26E06"/>
    <w:rsid w:val="00B32489"/>
    <w:rsid w:val="00B331AE"/>
    <w:rsid w:val="00B41783"/>
    <w:rsid w:val="00B419F0"/>
    <w:rsid w:val="00B41DBA"/>
    <w:rsid w:val="00B43728"/>
    <w:rsid w:val="00B54D26"/>
    <w:rsid w:val="00B671A8"/>
    <w:rsid w:val="00B70E57"/>
    <w:rsid w:val="00B722D9"/>
    <w:rsid w:val="00B73C18"/>
    <w:rsid w:val="00B74CBD"/>
    <w:rsid w:val="00B80172"/>
    <w:rsid w:val="00B82CC4"/>
    <w:rsid w:val="00B82F6B"/>
    <w:rsid w:val="00B8463E"/>
    <w:rsid w:val="00B86CD2"/>
    <w:rsid w:val="00B96741"/>
    <w:rsid w:val="00BA0447"/>
    <w:rsid w:val="00BA30A5"/>
    <w:rsid w:val="00BA44B6"/>
    <w:rsid w:val="00BA5F4F"/>
    <w:rsid w:val="00BB003D"/>
    <w:rsid w:val="00BB53F2"/>
    <w:rsid w:val="00BD00AE"/>
    <w:rsid w:val="00BE2126"/>
    <w:rsid w:val="00BF6F09"/>
    <w:rsid w:val="00C02D76"/>
    <w:rsid w:val="00C06046"/>
    <w:rsid w:val="00C065FA"/>
    <w:rsid w:val="00C077F9"/>
    <w:rsid w:val="00C1028C"/>
    <w:rsid w:val="00C10B25"/>
    <w:rsid w:val="00C10C7C"/>
    <w:rsid w:val="00C147DB"/>
    <w:rsid w:val="00C21647"/>
    <w:rsid w:val="00C22F5C"/>
    <w:rsid w:val="00C37EC7"/>
    <w:rsid w:val="00C424B7"/>
    <w:rsid w:val="00C4404F"/>
    <w:rsid w:val="00C446B8"/>
    <w:rsid w:val="00C54099"/>
    <w:rsid w:val="00C6414C"/>
    <w:rsid w:val="00C647F6"/>
    <w:rsid w:val="00C677C1"/>
    <w:rsid w:val="00C71C46"/>
    <w:rsid w:val="00C741A8"/>
    <w:rsid w:val="00C75C80"/>
    <w:rsid w:val="00C77ECB"/>
    <w:rsid w:val="00C938DE"/>
    <w:rsid w:val="00C97191"/>
    <w:rsid w:val="00C97C5D"/>
    <w:rsid w:val="00CA04CA"/>
    <w:rsid w:val="00CA0825"/>
    <w:rsid w:val="00CA4520"/>
    <w:rsid w:val="00CB270A"/>
    <w:rsid w:val="00CB419C"/>
    <w:rsid w:val="00CB5FD3"/>
    <w:rsid w:val="00CB7325"/>
    <w:rsid w:val="00CC1D76"/>
    <w:rsid w:val="00CC1F3B"/>
    <w:rsid w:val="00CC3B1C"/>
    <w:rsid w:val="00CC50B6"/>
    <w:rsid w:val="00CD03AE"/>
    <w:rsid w:val="00CE037A"/>
    <w:rsid w:val="00CE4FB8"/>
    <w:rsid w:val="00CF1109"/>
    <w:rsid w:val="00CF7F88"/>
    <w:rsid w:val="00D0008C"/>
    <w:rsid w:val="00D02966"/>
    <w:rsid w:val="00D11AD5"/>
    <w:rsid w:val="00D140F3"/>
    <w:rsid w:val="00D20351"/>
    <w:rsid w:val="00D2426C"/>
    <w:rsid w:val="00D25E93"/>
    <w:rsid w:val="00D312DF"/>
    <w:rsid w:val="00D31925"/>
    <w:rsid w:val="00D36BC2"/>
    <w:rsid w:val="00D4548B"/>
    <w:rsid w:val="00D471DD"/>
    <w:rsid w:val="00D47741"/>
    <w:rsid w:val="00D47D6D"/>
    <w:rsid w:val="00D5096A"/>
    <w:rsid w:val="00D51330"/>
    <w:rsid w:val="00D567A8"/>
    <w:rsid w:val="00D70483"/>
    <w:rsid w:val="00D722D2"/>
    <w:rsid w:val="00D73DA2"/>
    <w:rsid w:val="00D75C72"/>
    <w:rsid w:val="00D75D27"/>
    <w:rsid w:val="00D82E91"/>
    <w:rsid w:val="00D83D1F"/>
    <w:rsid w:val="00D959DC"/>
    <w:rsid w:val="00DA5BC6"/>
    <w:rsid w:val="00DB0638"/>
    <w:rsid w:val="00DB2E6C"/>
    <w:rsid w:val="00DC0B95"/>
    <w:rsid w:val="00DC2B5F"/>
    <w:rsid w:val="00DD3323"/>
    <w:rsid w:val="00DD43D5"/>
    <w:rsid w:val="00DE0402"/>
    <w:rsid w:val="00DE1EA3"/>
    <w:rsid w:val="00DF484D"/>
    <w:rsid w:val="00DF6C26"/>
    <w:rsid w:val="00DF6EAA"/>
    <w:rsid w:val="00E05D1F"/>
    <w:rsid w:val="00E0664D"/>
    <w:rsid w:val="00E10F91"/>
    <w:rsid w:val="00E15281"/>
    <w:rsid w:val="00E153CD"/>
    <w:rsid w:val="00E17524"/>
    <w:rsid w:val="00E21E97"/>
    <w:rsid w:val="00E220BF"/>
    <w:rsid w:val="00E2447F"/>
    <w:rsid w:val="00E27F70"/>
    <w:rsid w:val="00E315AA"/>
    <w:rsid w:val="00E32092"/>
    <w:rsid w:val="00E350D1"/>
    <w:rsid w:val="00E40762"/>
    <w:rsid w:val="00E41215"/>
    <w:rsid w:val="00E4601A"/>
    <w:rsid w:val="00E473E5"/>
    <w:rsid w:val="00E5430B"/>
    <w:rsid w:val="00E56F46"/>
    <w:rsid w:val="00E60AA7"/>
    <w:rsid w:val="00E62FA1"/>
    <w:rsid w:val="00E7602B"/>
    <w:rsid w:val="00E83DEF"/>
    <w:rsid w:val="00E976CC"/>
    <w:rsid w:val="00EA16DA"/>
    <w:rsid w:val="00EA1716"/>
    <w:rsid w:val="00EA5A8C"/>
    <w:rsid w:val="00EB6F53"/>
    <w:rsid w:val="00EC34CF"/>
    <w:rsid w:val="00EC3FAD"/>
    <w:rsid w:val="00EC7DE8"/>
    <w:rsid w:val="00ED10DE"/>
    <w:rsid w:val="00EE1740"/>
    <w:rsid w:val="00EF041D"/>
    <w:rsid w:val="00EF4CF8"/>
    <w:rsid w:val="00F0457A"/>
    <w:rsid w:val="00F16F91"/>
    <w:rsid w:val="00F17689"/>
    <w:rsid w:val="00F2421A"/>
    <w:rsid w:val="00F2582D"/>
    <w:rsid w:val="00F2629C"/>
    <w:rsid w:val="00F26DFE"/>
    <w:rsid w:val="00F325CE"/>
    <w:rsid w:val="00F3271D"/>
    <w:rsid w:val="00F34F1A"/>
    <w:rsid w:val="00F3644A"/>
    <w:rsid w:val="00F40EA4"/>
    <w:rsid w:val="00F417A3"/>
    <w:rsid w:val="00F5219A"/>
    <w:rsid w:val="00F53C4D"/>
    <w:rsid w:val="00F6058B"/>
    <w:rsid w:val="00F61AE0"/>
    <w:rsid w:val="00F63119"/>
    <w:rsid w:val="00F67914"/>
    <w:rsid w:val="00F72A5B"/>
    <w:rsid w:val="00F807DD"/>
    <w:rsid w:val="00F829C8"/>
    <w:rsid w:val="00F83CC7"/>
    <w:rsid w:val="00F9256B"/>
    <w:rsid w:val="00F96B8F"/>
    <w:rsid w:val="00F9779D"/>
    <w:rsid w:val="00FA7460"/>
    <w:rsid w:val="00FB70DF"/>
    <w:rsid w:val="00FC53B9"/>
    <w:rsid w:val="00FC7C88"/>
    <w:rsid w:val="00FD0E94"/>
    <w:rsid w:val="00FE0D02"/>
    <w:rsid w:val="00FE3DD1"/>
    <w:rsid w:val="00FE6593"/>
    <w:rsid w:val="00FF66EF"/>
    <w:rsid w:val="00FF7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70F"/>
    <w:pPr>
      <w:spacing w:before="320" w:after="0" w:line="288" w:lineRule="auto"/>
    </w:pPr>
    <w:rPr>
      <w:rFonts w:ascii="Tahoma" w:eastAsia="Times New Roman" w:hAnsi="Tahom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43CD7"/>
    <w:pPr>
      <w:keepNext/>
      <w:spacing w:before="0" w:after="240"/>
      <w:contextualSpacing/>
      <w:outlineLvl w:val="0"/>
    </w:pPr>
    <w:rPr>
      <w:rFonts w:eastAsia="Arial Unicode MS"/>
      <w:b/>
      <w:bCs/>
      <w:sz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A44D1"/>
    <w:pPr>
      <w:keepNext/>
      <w:keepLines/>
      <w:outlineLvl w:val="1"/>
    </w:pPr>
    <w:rPr>
      <w:rFonts w:eastAsiaTheme="majorEastAsia" w:cs="Tahoma"/>
      <w:b/>
      <w:bCs/>
      <w:sz w:val="32"/>
      <w:szCs w:val="32"/>
    </w:rPr>
  </w:style>
  <w:style w:type="paragraph" w:styleId="Nagwek3">
    <w:name w:val="heading 3"/>
    <w:basedOn w:val="Nagwek2"/>
    <w:next w:val="Normalny"/>
    <w:link w:val="Nagwek3Znak"/>
    <w:autoRedefine/>
    <w:unhideWhenUsed/>
    <w:qFormat/>
    <w:rsid w:val="00040A87"/>
    <w:pPr>
      <w:outlineLvl w:val="2"/>
    </w:pPr>
    <w:rPr>
      <w:rFonts w:eastAsia="Courier New"/>
      <w:sz w:val="28"/>
    </w:rPr>
  </w:style>
  <w:style w:type="paragraph" w:styleId="Nagwek4">
    <w:name w:val="heading 4"/>
    <w:basedOn w:val="Nagwek2"/>
    <w:next w:val="Normalny"/>
    <w:link w:val="Nagwek4Znak"/>
    <w:unhideWhenUsed/>
    <w:qFormat/>
    <w:rsid w:val="005F6E09"/>
    <w:pPr>
      <w:spacing w:before="240"/>
      <w:outlineLvl w:val="3"/>
    </w:pPr>
    <w:rPr>
      <w:bCs w:val="0"/>
      <w:iCs/>
      <w:sz w:val="24"/>
    </w:rPr>
  </w:style>
  <w:style w:type="paragraph" w:styleId="Nagwek5">
    <w:name w:val="heading 5"/>
    <w:basedOn w:val="Normalny"/>
    <w:next w:val="Normalny"/>
    <w:link w:val="Nagwek5Znak"/>
    <w:qFormat/>
    <w:rsid w:val="00CA04CA"/>
    <w:pPr>
      <w:keepNext/>
      <w:tabs>
        <w:tab w:val="num" w:pos="0"/>
      </w:tabs>
      <w:suppressAutoHyphens/>
      <w:ind w:left="1008" w:hanging="1008"/>
      <w:jc w:val="both"/>
      <w:outlineLvl w:val="4"/>
    </w:pPr>
    <w:rPr>
      <w:rFonts w:ascii="Arial" w:hAnsi="Arial"/>
      <w:b/>
      <w:spacing w:val="10"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CA04CA"/>
    <w:pPr>
      <w:keepNext/>
      <w:tabs>
        <w:tab w:val="num" w:pos="0"/>
      </w:tabs>
      <w:suppressAutoHyphens/>
      <w:ind w:left="1296" w:hanging="1296"/>
      <w:outlineLvl w:val="6"/>
    </w:pPr>
    <w:rPr>
      <w:rFonts w:ascii="Arial" w:hAnsi="Arial"/>
      <w:b/>
      <w:spacing w:val="10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customStyle="1" w:styleId="Nagwek1Znak">
    <w:name w:val="Nagłówek 1 Znak"/>
    <w:basedOn w:val="Domylnaczcionkaakapitu"/>
    <w:link w:val="Nagwek1"/>
    <w:rsid w:val="00943CD7"/>
    <w:rPr>
      <w:rFonts w:ascii="Tahoma" w:eastAsia="Arial Unicode MS" w:hAnsi="Tahoma" w:cs="Times New Roman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6E08E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E08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08E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A5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A5A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A5A8C"/>
    <w:rPr>
      <w:b/>
      <w:bCs/>
    </w:rPr>
  </w:style>
  <w:style w:type="paragraph" w:styleId="NormalnyWeb">
    <w:name w:val="Normal (Web)"/>
    <w:basedOn w:val="Normalny"/>
    <w:uiPriority w:val="99"/>
    <w:rsid w:val="00EA5A8C"/>
    <w:pPr>
      <w:suppressAutoHyphens/>
      <w:spacing w:before="280" w:after="280"/>
    </w:pPr>
    <w:rPr>
      <w:lang w:eastAsia="ar-SA"/>
    </w:rPr>
  </w:style>
  <w:style w:type="character" w:customStyle="1" w:styleId="Nagwek4Znak">
    <w:name w:val="Nagłówek 4 Znak"/>
    <w:basedOn w:val="Domylnaczcionkaakapitu"/>
    <w:link w:val="Nagwek4"/>
    <w:rsid w:val="005F6E09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E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E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E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B82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F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8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8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18A8"/>
    <w:rPr>
      <w:vertAlign w:val="superscript"/>
    </w:rPr>
  </w:style>
  <w:style w:type="table" w:styleId="Tabela-Siatka">
    <w:name w:val="Table Grid"/>
    <w:basedOn w:val="Standardowy"/>
    <w:uiPriority w:val="59"/>
    <w:rsid w:val="00B9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8A0E4B"/>
    <w:rPr>
      <w:color w:val="0000FF"/>
      <w:u w:val="single"/>
    </w:rPr>
  </w:style>
  <w:style w:type="paragraph" w:customStyle="1" w:styleId="Tekstpodstawowy32">
    <w:name w:val="Tekst podstawowy 32"/>
    <w:basedOn w:val="Normalny"/>
    <w:rsid w:val="00795A08"/>
    <w:pPr>
      <w:tabs>
        <w:tab w:val="left" w:pos="2127"/>
      </w:tabs>
      <w:suppressAutoHyphens/>
      <w:spacing w:line="120" w:lineRule="atLeast"/>
      <w:jc w:val="both"/>
    </w:pPr>
    <w:rPr>
      <w:szCs w:val="20"/>
      <w:lang w:eastAsia="zh-CN"/>
    </w:rPr>
  </w:style>
  <w:style w:type="paragraph" w:customStyle="1" w:styleId="ust">
    <w:name w:val="ust"/>
    <w:rsid w:val="00FA746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040A87"/>
    <w:rPr>
      <w:rFonts w:ascii="Tahoma" w:eastAsia="Courier New" w:hAnsi="Tahoma" w:cstheme="majorBidi"/>
      <w:b/>
      <w:bCs/>
      <w:sz w:val="28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CA04CA"/>
    <w:rPr>
      <w:rFonts w:ascii="Arial" w:eastAsia="Times New Roman" w:hAnsi="Arial" w:cs="Times New Roman"/>
      <w:b/>
      <w:spacing w:val="10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CA04CA"/>
    <w:rPr>
      <w:rFonts w:ascii="Arial" w:eastAsia="Times New Roman" w:hAnsi="Arial" w:cs="Times New Roman"/>
      <w:b/>
      <w:spacing w:val="10"/>
      <w:sz w:val="28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CA04CA"/>
  </w:style>
  <w:style w:type="character" w:customStyle="1" w:styleId="Teksttreci18Bezkursywy">
    <w:name w:val="Tekst treści (18) + Bez kursywy"/>
    <w:rsid w:val="00CA04C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podstawowy21">
    <w:name w:val="Tekst podstawowy 21"/>
    <w:basedOn w:val="Normalny"/>
    <w:rsid w:val="00CA04CA"/>
    <w:pPr>
      <w:suppressAutoHyphens/>
      <w:spacing w:line="120" w:lineRule="atLeast"/>
    </w:pPr>
    <w:rPr>
      <w:szCs w:val="20"/>
      <w:lang w:eastAsia="zh-CN"/>
    </w:rPr>
  </w:style>
  <w:style w:type="paragraph" w:customStyle="1" w:styleId="Tekstpodstawowywcity31">
    <w:name w:val="Tekst podstawowy wcięty 31"/>
    <w:basedOn w:val="Normalny"/>
    <w:rsid w:val="00CA04CA"/>
    <w:pPr>
      <w:suppressAutoHyphens/>
      <w:spacing w:line="120" w:lineRule="atLeast"/>
      <w:ind w:left="720" w:hanging="720"/>
    </w:pPr>
    <w:rPr>
      <w:szCs w:val="20"/>
      <w:lang w:eastAsia="zh-CN"/>
    </w:rPr>
  </w:style>
  <w:style w:type="character" w:customStyle="1" w:styleId="Teksttreci2Pogrubienie">
    <w:name w:val="Tekst treści (2) + Pogrubienie"/>
    <w:rsid w:val="00CA04C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"/>
    <w:rsid w:val="00CA04C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59"/>
    <w:rsid w:val="00CA04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CA04CA"/>
    <w:pPr>
      <w:suppressAutoHyphens/>
      <w:spacing w:before="60" w:after="60"/>
      <w:ind w:left="851" w:hanging="295"/>
      <w:jc w:val="both"/>
    </w:pPr>
    <w:rPr>
      <w:lang w:eastAsia="zh-CN"/>
    </w:rPr>
  </w:style>
  <w:style w:type="character" w:customStyle="1" w:styleId="Teksttreci255pt">
    <w:name w:val="Tekst treści (2) + 5;5 pt"/>
    <w:rsid w:val="00CA04C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4CA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4CA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uiPriority w:val="99"/>
    <w:semiHidden/>
    <w:unhideWhenUsed/>
    <w:rsid w:val="00CA04CA"/>
    <w:rPr>
      <w:vertAlign w:val="superscript"/>
    </w:rPr>
  </w:style>
  <w:style w:type="paragraph" w:customStyle="1" w:styleId="Tekstpodstawowywcity21">
    <w:name w:val="Tekst podstawowy wcięty 21"/>
    <w:basedOn w:val="Normalny"/>
    <w:rsid w:val="00CA04CA"/>
    <w:pPr>
      <w:tabs>
        <w:tab w:val="left" w:pos="720"/>
        <w:tab w:val="left" w:pos="1080"/>
      </w:tabs>
      <w:suppressAutoHyphens/>
      <w:overflowPunct w:val="0"/>
      <w:autoSpaceDE w:val="0"/>
      <w:ind w:left="360"/>
      <w:jc w:val="both"/>
      <w:textAlignment w:val="baseline"/>
    </w:pPr>
    <w:rPr>
      <w:bCs/>
      <w:szCs w:val="20"/>
      <w:lang w:eastAsia="ar-SA"/>
    </w:rPr>
  </w:style>
  <w:style w:type="paragraph" w:customStyle="1" w:styleId="WW-BodyText2">
    <w:name w:val="WW-Body Text 2"/>
    <w:basedOn w:val="Normalny"/>
    <w:rsid w:val="00CA04C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Listawypunktowana">
    <w:name w:val="Lista wypunktowana"/>
    <w:basedOn w:val="Normalny"/>
    <w:rsid w:val="00CA04CA"/>
    <w:pPr>
      <w:suppressAutoHyphens/>
      <w:overflowPunct w:val="0"/>
      <w:autoSpaceDE w:val="0"/>
      <w:ind w:left="283" w:hanging="283"/>
      <w:textAlignment w:val="baseline"/>
    </w:pPr>
    <w:rPr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CA04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44D1"/>
    <w:rPr>
      <w:rFonts w:ascii="Tahoma" w:eastAsiaTheme="majorEastAsia" w:hAnsi="Tahoma" w:cs="Tahoma"/>
      <w:b/>
      <w:bCs/>
      <w:sz w:val="32"/>
      <w:szCs w:val="3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02B"/>
    <w:rPr>
      <w:color w:val="605E5C"/>
      <w:shd w:val="clear" w:color="auto" w:fill="E1DFDD"/>
    </w:rPr>
  </w:style>
  <w:style w:type="paragraph" w:customStyle="1" w:styleId="Default">
    <w:name w:val="Default"/>
    <w:rsid w:val="001865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re">
    <w:name w:val="Treść"/>
    <w:rsid w:val="006A44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Zaimportowanystyl1">
    <w:name w:val="Zaimportowany styl 1"/>
    <w:rsid w:val="006A44D1"/>
    <w:pPr>
      <w:numPr>
        <w:numId w:val="39"/>
      </w:numPr>
    </w:pPr>
  </w:style>
  <w:style w:type="character" w:customStyle="1" w:styleId="Hyperlink0">
    <w:name w:val="Hyperlink.0"/>
    <w:basedOn w:val="Hipercze"/>
    <w:rsid w:val="006A44D1"/>
    <w:rPr>
      <w:color w:val="0000FF"/>
      <w:u w:val="single" w:color="0000FF"/>
    </w:rPr>
  </w:style>
  <w:style w:type="character" w:customStyle="1" w:styleId="Hyperlink1">
    <w:name w:val="Hyperlink.1"/>
    <w:basedOn w:val="Hyperlink0"/>
    <w:rsid w:val="006A44D1"/>
    <w:rPr>
      <w:outline w:val="0"/>
      <w:color w:val="000000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70F"/>
    <w:pPr>
      <w:spacing w:before="320" w:after="0" w:line="288" w:lineRule="auto"/>
    </w:pPr>
    <w:rPr>
      <w:rFonts w:ascii="Tahoma" w:eastAsia="Times New Roman" w:hAnsi="Tahom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43CD7"/>
    <w:pPr>
      <w:keepNext/>
      <w:spacing w:before="0" w:after="240"/>
      <w:contextualSpacing/>
      <w:outlineLvl w:val="0"/>
    </w:pPr>
    <w:rPr>
      <w:rFonts w:eastAsia="Arial Unicode MS"/>
      <w:b/>
      <w:bCs/>
      <w:sz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A44D1"/>
    <w:pPr>
      <w:keepNext/>
      <w:keepLines/>
      <w:outlineLvl w:val="1"/>
    </w:pPr>
    <w:rPr>
      <w:rFonts w:eastAsiaTheme="majorEastAsia" w:cs="Tahoma"/>
      <w:b/>
      <w:bCs/>
      <w:sz w:val="32"/>
      <w:szCs w:val="32"/>
    </w:rPr>
  </w:style>
  <w:style w:type="paragraph" w:styleId="Nagwek3">
    <w:name w:val="heading 3"/>
    <w:basedOn w:val="Nagwek2"/>
    <w:next w:val="Normalny"/>
    <w:link w:val="Nagwek3Znak"/>
    <w:autoRedefine/>
    <w:unhideWhenUsed/>
    <w:qFormat/>
    <w:rsid w:val="00040A87"/>
    <w:pPr>
      <w:outlineLvl w:val="2"/>
    </w:pPr>
    <w:rPr>
      <w:rFonts w:eastAsia="Courier New"/>
      <w:sz w:val="28"/>
    </w:rPr>
  </w:style>
  <w:style w:type="paragraph" w:styleId="Nagwek4">
    <w:name w:val="heading 4"/>
    <w:basedOn w:val="Nagwek2"/>
    <w:next w:val="Normalny"/>
    <w:link w:val="Nagwek4Znak"/>
    <w:unhideWhenUsed/>
    <w:qFormat/>
    <w:rsid w:val="005F6E09"/>
    <w:pPr>
      <w:spacing w:before="240"/>
      <w:outlineLvl w:val="3"/>
    </w:pPr>
    <w:rPr>
      <w:bCs w:val="0"/>
      <w:iCs/>
      <w:sz w:val="24"/>
    </w:rPr>
  </w:style>
  <w:style w:type="paragraph" w:styleId="Nagwek5">
    <w:name w:val="heading 5"/>
    <w:basedOn w:val="Normalny"/>
    <w:next w:val="Normalny"/>
    <w:link w:val="Nagwek5Znak"/>
    <w:qFormat/>
    <w:rsid w:val="00CA04CA"/>
    <w:pPr>
      <w:keepNext/>
      <w:tabs>
        <w:tab w:val="num" w:pos="0"/>
      </w:tabs>
      <w:suppressAutoHyphens/>
      <w:ind w:left="1008" w:hanging="1008"/>
      <w:jc w:val="both"/>
      <w:outlineLvl w:val="4"/>
    </w:pPr>
    <w:rPr>
      <w:rFonts w:ascii="Arial" w:hAnsi="Arial"/>
      <w:b/>
      <w:spacing w:val="10"/>
      <w:szCs w:val="20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CA04CA"/>
    <w:pPr>
      <w:keepNext/>
      <w:tabs>
        <w:tab w:val="num" w:pos="0"/>
      </w:tabs>
      <w:suppressAutoHyphens/>
      <w:ind w:left="1296" w:hanging="1296"/>
      <w:outlineLvl w:val="6"/>
    </w:pPr>
    <w:rPr>
      <w:rFonts w:ascii="Arial" w:hAnsi="Arial"/>
      <w:b/>
      <w:spacing w:val="10"/>
      <w:sz w:val="28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customStyle="1" w:styleId="Nagwek1Znak">
    <w:name w:val="Nagłówek 1 Znak"/>
    <w:basedOn w:val="Domylnaczcionkaakapitu"/>
    <w:link w:val="Nagwek1"/>
    <w:rsid w:val="00943CD7"/>
    <w:rPr>
      <w:rFonts w:ascii="Tahoma" w:eastAsia="Arial Unicode MS" w:hAnsi="Tahoma" w:cs="Times New Roman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6E08E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E08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08E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A5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A5A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A5A8C"/>
    <w:rPr>
      <w:b/>
      <w:bCs/>
    </w:rPr>
  </w:style>
  <w:style w:type="paragraph" w:styleId="NormalnyWeb">
    <w:name w:val="Normal (Web)"/>
    <w:basedOn w:val="Normalny"/>
    <w:rsid w:val="00EA5A8C"/>
    <w:pPr>
      <w:suppressAutoHyphens/>
      <w:spacing w:before="280" w:after="280"/>
    </w:pPr>
    <w:rPr>
      <w:lang w:eastAsia="ar-SA"/>
    </w:rPr>
  </w:style>
  <w:style w:type="character" w:customStyle="1" w:styleId="Nagwek4Znak">
    <w:name w:val="Nagłówek 4 Znak"/>
    <w:basedOn w:val="Domylnaczcionkaakapitu"/>
    <w:link w:val="Nagwek4"/>
    <w:rsid w:val="005F6E09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E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E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E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B82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F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8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8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18A8"/>
    <w:rPr>
      <w:vertAlign w:val="superscript"/>
    </w:rPr>
  </w:style>
  <w:style w:type="table" w:styleId="Tabela-Siatka">
    <w:name w:val="Table Grid"/>
    <w:basedOn w:val="Standardowy"/>
    <w:uiPriority w:val="59"/>
    <w:rsid w:val="00B9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8A0E4B"/>
    <w:rPr>
      <w:color w:val="0000FF"/>
      <w:u w:val="single"/>
    </w:rPr>
  </w:style>
  <w:style w:type="paragraph" w:customStyle="1" w:styleId="Tekstpodstawowy32">
    <w:name w:val="Tekst podstawowy 32"/>
    <w:basedOn w:val="Normalny"/>
    <w:rsid w:val="00795A08"/>
    <w:pPr>
      <w:tabs>
        <w:tab w:val="left" w:pos="2127"/>
      </w:tabs>
      <w:suppressAutoHyphens/>
      <w:spacing w:line="120" w:lineRule="atLeast"/>
      <w:jc w:val="both"/>
    </w:pPr>
    <w:rPr>
      <w:szCs w:val="20"/>
      <w:lang w:eastAsia="zh-CN"/>
    </w:rPr>
  </w:style>
  <w:style w:type="paragraph" w:customStyle="1" w:styleId="ust">
    <w:name w:val="ust"/>
    <w:rsid w:val="00FA746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040A87"/>
    <w:rPr>
      <w:rFonts w:ascii="Tahoma" w:eastAsia="Courier New" w:hAnsi="Tahoma" w:cstheme="majorBidi"/>
      <w:b/>
      <w:bCs/>
      <w:sz w:val="28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CA04CA"/>
    <w:rPr>
      <w:rFonts w:ascii="Arial" w:eastAsia="Times New Roman" w:hAnsi="Arial" w:cs="Times New Roman"/>
      <w:b/>
      <w:spacing w:val="10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CA04CA"/>
    <w:rPr>
      <w:rFonts w:ascii="Arial" w:eastAsia="Times New Roman" w:hAnsi="Arial" w:cs="Times New Roman"/>
      <w:b/>
      <w:spacing w:val="10"/>
      <w:sz w:val="28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CA04CA"/>
  </w:style>
  <w:style w:type="character" w:customStyle="1" w:styleId="Teksttreci18Bezkursywy">
    <w:name w:val="Tekst treści (18) + Bez kursywy"/>
    <w:rsid w:val="00CA04C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podstawowy21">
    <w:name w:val="Tekst podstawowy 21"/>
    <w:basedOn w:val="Normalny"/>
    <w:rsid w:val="00CA04CA"/>
    <w:pPr>
      <w:suppressAutoHyphens/>
      <w:spacing w:line="120" w:lineRule="atLeast"/>
    </w:pPr>
    <w:rPr>
      <w:szCs w:val="20"/>
      <w:lang w:eastAsia="zh-CN"/>
    </w:rPr>
  </w:style>
  <w:style w:type="paragraph" w:customStyle="1" w:styleId="Tekstpodstawowywcity31">
    <w:name w:val="Tekst podstawowy wcięty 31"/>
    <w:basedOn w:val="Normalny"/>
    <w:rsid w:val="00CA04CA"/>
    <w:pPr>
      <w:suppressAutoHyphens/>
      <w:spacing w:line="120" w:lineRule="atLeast"/>
      <w:ind w:left="720" w:hanging="720"/>
    </w:pPr>
    <w:rPr>
      <w:szCs w:val="20"/>
      <w:lang w:eastAsia="zh-CN"/>
    </w:rPr>
  </w:style>
  <w:style w:type="character" w:customStyle="1" w:styleId="Teksttreci2Pogrubienie">
    <w:name w:val="Tekst treści (2) + Pogrubienie"/>
    <w:rsid w:val="00CA04C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">
    <w:name w:val="Tekst treści (2)"/>
    <w:rsid w:val="00CA04C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59"/>
    <w:rsid w:val="00CA04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CA04CA"/>
    <w:pPr>
      <w:suppressAutoHyphens/>
      <w:spacing w:before="60" w:after="60"/>
      <w:ind w:left="851" w:hanging="295"/>
      <w:jc w:val="both"/>
    </w:pPr>
    <w:rPr>
      <w:lang w:eastAsia="zh-CN"/>
    </w:rPr>
  </w:style>
  <w:style w:type="character" w:customStyle="1" w:styleId="Teksttreci255pt">
    <w:name w:val="Tekst treści (2) + 5;5 pt"/>
    <w:rsid w:val="00CA04C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4CA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4CA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uiPriority w:val="99"/>
    <w:semiHidden/>
    <w:unhideWhenUsed/>
    <w:rsid w:val="00CA04CA"/>
    <w:rPr>
      <w:vertAlign w:val="superscript"/>
    </w:rPr>
  </w:style>
  <w:style w:type="paragraph" w:customStyle="1" w:styleId="Tekstpodstawowywcity21">
    <w:name w:val="Tekst podstawowy wcięty 21"/>
    <w:basedOn w:val="Normalny"/>
    <w:rsid w:val="00CA04CA"/>
    <w:pPr>
      <w:tabs>
        <w:tab w:val="left" w:pos="720"/>
        <w:tab w:val="left" w:pos="1080"/>
      </w:tabs>
      <w:suppressAutoHyphens/>
      <w:overflowPunct w:val="0"/>
      <w:autoSpaceDE w:val="0"/>
      <w:ind w:left="360"/>
      <w:jc w:val="both"/>
      <w:textAlignment w:val="baseline"/>
    </w:pPr>
    <w:rPr>
      <w:bCs/>
      <w:szCs w:val="20"/>
      <w:lang w:eastAsia="ar-SA"/>
    </w:rPr>
  </w:style>
  <w:style w:type="paragraph" w:customStyle="1" w:styleId="WW-BodyText2">
    <w:name w:val="WW-Body Text 2"/>
    <w:basedOn w:val="Normalny"/>
    <w:rsid w:val="00CA04C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Listawypunktowana">
    <w:name w:val="Lista wypunktowana"/>
    <w:basedOn w:val="Normalny"/>
    <w:rsid w:val="00CA04CA"/>
    <w:pPr>
      <w:suppressAutoHyphens/>
      <w:overflowPunct w:val="0"/>
      <w:autoSpaceDE w:val="0"/>
      <w:ind w:left="283" w:hanging="283"/>
      <w:textAlignment w:val="baseline"/>
    </w:pPr>
    <w:rPr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CA04C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44D1"/>
    <w:rPr>
      <w:rFonts w:ascii="Tahoma" w:eastAsiaTheme="majorEastAsia" w:hAnsi="Tahoma" w:cs="Tahoma"/>
      <w:b/>
      <w:bCs/>
      <w:sz w:val="32"/>
      <w:szCs w:val="3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02B"/>
    <w:rPr>
      <w:color w:val="605E5C"/>
      <w:shd w:val="clear" w:color="auto" w:fill="E1DFDD"/>
    </w:rPr>
  </w:style>
  <w:style w:type="paragraph" w:customStyle="1" w:styleId="Default">
    <w:name w:val="Default"/>
    <w:rsid w:val="001865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re">
    <w:name w:val="Treść"/>
    <w:rsid w:val="006A44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Zaimportowanystyl1">
    <w:name w:val="Zaimportowany styl 1"/>
    <w:rsid w:val="006A44D1"/>
    <w:pPr>
      <w:numPr>
        <w:numId w:val="39"/>
      </w:numPr>
    </w:pPr>
  </w:style>
  <w:style w:type="character" w:customStyle="1" w:styleId="Hyperlink0">
    <w:name w:val="Hyperlink.0"/>
    <w:basedOn w:val="Hipercze"/>
    <w:rsid w:val="006A44D1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Hyperlink1">
    <w:name w:val="Hyperlink.1"/>
    <w:basedOn w:val="Hyperlink0"/>
    <w:rsid w:val="006A44D1"/>
    <w:rPr>
      <w:outline w:val="0"/>
      <w:color w:val="000000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filmstudiocet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.spolkusz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ata.jedrych@peri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imprest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B897-3F15-4A03-ACF3-DE0F282D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3294</Words>
  <Characters>19767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Borek</dc:creator>
  <cp:lastModifiedBy>Joanna Karkos</cp:lastModifiedBy>
  <cp:revision>19</cp:revision>
  <cp:lastPrinted>2021-01-27T13:13:00Z</cp:lastPrinted>
  <dcterms:created xsi:type="dcterms:W3CDTF">2022-03-22T12:52:00Z</dcterms:created>
  <dcterms:modified xsi:type="dcterms:W3CDTF">2022-12-29T09:53:00Z</dcterms:modified>
</cp:coreProperties>
</file>