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32190" w14:textId="6387584F" w:rsidR="000B62A7" w:rsidRPr="00912955" w:rsidRDefault="00846F8F" w:rsidP="00C52C64">
      <w:pPr>
        <w:autoSpaceDE w:val="0"/>
        <w:autoSpaceDN w:val="0"/>
        <w:adjustRightInd w:val="0"/>
        <w:spacing w:line="276" w:lineRule="auto"/>
        <w:jc w:val="right"/>
        <w:rPr>
          <w:rFonts w:ascii="Segoe UI" w:hAnsi="Segoe UI" w:cs="Segoe UI"/>
          <w:b/>
          <w:sz w:val="18"/>
          <w:szCs w:val="18"/>
        </w:rPr>
      </w:pPr>
      <w:r w:rsidRPr="00912955">
        <w:rPr>
          <w:rFonts w:ascii="Segoe UI" w:hAnsi="Segoe UI" w:cs="Segoe UI"/>
          <w:b/>
          <w:sz w:val="18"/>
          <w:szCs w:val="18"/>
        </w:rPr>
        <w:t>Kraków</w:t>
      </w:r>
      <w:r w:rsidR="000B62A7" w:rsidRPr="00912955">
        <w:rPr>
          <w:rFonts w:ascii="Segoe UI" w:hAnsi="Segoe UI" w:cs="Segoe UI"/>
          <w:b/>
          <w:sz w:val="18"/>
          <w:szCs w:val="18"/>
        </w:rPr>
        <w:t>,</w:t>
      </w:r>
      <w:r w:rsidR="00ED4B1E" w:rsidRPr="00912955">
        <w:rPr>
          <w:rFonts w:ascii="Segoe UI" w:hAnsi="Segoe UI" w:cs="Segoe UI"/>
          <w:b/>
          <w:sz w:val="18"/>
          <w:szCs w:val="18"/>
        </w:rPr>
        <w:t xml:space="preserve"> </w:t>
      </w:r>
      <w:r w:rsidR="009F6622">
        <w:rPr>
          <w:rFonts w:ascii="Segoe UI" w:hAnsi="Segoe UI" w:cs="Segoe UI"/>
          <w:b/>
          <w:sz w:val="18"/>
          <w:szCs w:val="18"/>
        </w:rPr>
        <w:t>2</w:t>
      </w:r>
      <w:r w:rsidR="004705FE">
        <w:rPr>
          <w:rFonts w:ascii="Segoe UI" w:hAnsi="Segoe UI" w:cs="Segoe UI"/>
          <w:b/>
          <w:sz w:val="18"/>
          <w:szCs w:val="18"/>
        </w:rPr>
        <w:t>2</w:t>
      </w:r>
      <w:r w:rsidR="00A15659">
        <w:rPr>
          <w:rFonts w:ascii="Segoe UI" w:hAnsi="Segoe UI" w:cs="Segoe UI"/>
          <w:b/>
          <w:sz w:val="18"/>
          <w:szCs w:val="18"/>
        </w:rPr>
        <w:t>.12</w:t>
      </w:r>
      <w:r w:rsidR="002D521D" w:rsidRPr="00912955">
        <w:rPr>
          <w:rFonts w:ascii="Segoe UI" w:hAnsi="Segoe UI" w:cs="Segoe UI"/>
          <w:b/>
          <w:sz w:val="18"/>
          <w:szCs w:val="18"/>
        </w:rPr>
        <w:t>.2022 r.</w:t>
      </w:r>
    </w:p>
    <w:p w14:paraId="56DE6137" w14:textId="77777777" w:rsidR="000808FF" w:rsidRDefault="000808FF" w:rsidP="00C52C64">
      <w:pPr>
        <w:autoSpaceDE w:val="0"/>
        <w:autoSpaceDN w:val="0"/>
        <w:adjustRightInd w:val="0"/>
        <w:spacing w:line="276" w:lineRule="auto"/>
        <w:jc w:val="center"/>
        <w:rPr>
          <w:rFonts w:ascii="Segoe UI" w:hAnsi="Segoe UI" w:cs="Segoe UI"/>
          <w:b/>
          <w:sz w:val="18"/>
          <w:szCs w:val="18"/>
        </w:rPr>
      </w:pPr>
    </w:p>
    <w:p w14:paraId="76032192" w14:textId="46751A24" w:rsidR="000B62A7" w:rsidRPr="00912955" w:rsidRDefault="000B62A7" w:rsidP="00C52C64">
      <w:pPr>
        <w:autoSpaceDE w:val="0"/>
        <w:autoSpaceDN w:val="0"/>
        <w:adjustRightInd w:val="0"/>
        <w:spacing w:line="276" w:lineRule="auto"/>
        <w:jc w:val="center"/>
        <w:rPr>
          <w:rFonts w:ascii="Segoe UI" w:hAnsi="Segoe UI" w:cs="Segoe UI"/>
          <w:b/>
          <w:sz w:val="18"/>
          <w:szCs w:val="18"/>
        </w:rPr>
      </w:pPr>
      <w:r w:rsidRPr="00912955">
        <w:rPr>
          <w:rFonts w:ascii="Segoe UI" w:hAnsi="Segoe UI" w:cs="Segoe UI"/>
          <w:b/>
          <w:sz w:val="18"/>
          <w:szCs w:val="18"/>
        </w:rPr>
        <w:t xml:space="preserve">ZAPYTANIE OFERTOWE nr </w:t>
      </w:r>
      <w:r w:rsidR="0085280B" w:rsidRPr="00912955">
        <w:rPr>
          <w:rFonts w:ascii="Segoe UI" w:hAnsi="Segoe UI" w:cs="Segoe UI"/>
          <w:b/>
          <w:sz w:val="18"/>
          <w:szCs w:val="18"/>
        </w:rPr>
        <w:t>RPMP/</w:t>
      </w:r>
      <w:r w:rsidR="0062303E">
        <w:rPr>
          <w:rFonts w:ascii="Segoe UI" w:hAnsi="Segoe UI" w:cs="Segoe UI"/>
          <w:b/>
          <w:sz w:val="18"/>
          <w:szCs w:val="18"/>
        </w:rPr>
        <w:t>5</w:t>
      </w:r>
      <w:r w:rsidR="006E4D12" w:rsidRPr="00912955">
        <w:rPr>
          <w:rFonts w:ascii="Segoe UI" w:hAnsi="Segoe UI" w:cs="Segoe UI"/>
          <w:b/>
          <w:sz w:val="18"/>
          <w:szCs w:val="18"/>
        </w:rPr>
        <w:t>/20</w:t>
      </w:r>
      <w:r w:rsidR="00E8276E" w:rsidRPr="00912955">
        <w:rPr>
          <w:rFonts w:ascii="Segoe UI" w:hAnsi="Segoe UI" w:cs="Segoe UI"/>
          <w:b/>
          <w:sz w:val="18"/>
          <w:szCs w:val="18"/>
        </w:rPr>
        <w:t>22</w:t>
      </w:r>
    </w:p>
    <w:p w14:paraId="7843CE2E" w14:textId="74BB29D7" w:rsidR="00BF7C36" w:rsidRPr="00912955" w:rsidRDefault="00BF7C36" w:rsidP="00C52C64">
      <w:pPr>
        <w:autoSpaceDE w:val="0"/>
        <w:autoSpaceDN w:val="0"/>
        <w:adjustRightInd w:val="0"/>
        <w:spacing w:line="276" w:lineRule="auto"/>
        <w:ind w:left="284"/>
        <w:jc w:val="center"/>
        <w:rPr>
          <w:rFonts w:ascii="Segoe UI" w:hAnsi="Segoe UI" w:cs="Segoe UI"/>
          <w:b/>
          <w:sz w:val="18"/>
          <w:szCs w:val="18"/>
        </w:rPr>
      </w:pPr>
      <w:r w:rsidRPr="00912955">
        <w:rPr>
          <w:rFonts w:ascii="Segoe UI" w:hAnsi="Segoe UI" w:cs="Segoe UI"/>
          <w:b/>
          <w:sz w:val="18"/>
          <w:szCs w:val="18"/>
        </w:rPr>
        <w:t>w ramach projektu pn.</w:t>
      </w:r>
    </w:p>
    <w:p w14:paraId="01AEF6CD" w14:textId="77777777" w:rsidR="00A40592" w:rsidRPr="00912955" w:rsidRDefault="00BF7C36" w:rsidP="00C52C64">
      <w:pPr>
        <w:autoSpaceDE w:val="0"/>
        <w:autoSpaceDN w:val="0"/>
        <w:adjustRightInd w:val="0"/>
        <w:spacing w:after="0" w:line="276" w:lineRule="auto"/>
        <w:ind w:left="284"/>
        <w:jc w:val="center"/>
        <w:rPr>
          <w:rFonts w:ascii="Segoe UI" w:hAnsi="Segoe UI" w:cs="Segoe UI"/>
          <w:bCs/>
          <w:i/>
          <w:iCs/>
          <w:sz w:val="18"/>
          <w:szCs w:val="18"/>
        </w:rPr>
      </w:pPr>
      <w:r w:rsidRPr="00912955">
        <w:rPr>
          <w:rFonts w:ascii="Segoe UI" w:hAnsi="Segoe UI" w:cs="Segoe UI"/>
          <w:sz w:val="18"/>
          <w:szCs w:val="18"/>
        </w:rPr>
        <w:t>„</w:t>
      </w:r>
      <w:r w:rsidRPr="00912955">
        <w:rPr>
          <w:rFonts w:ascii="Segoe UI" w:hAnsi="Segoe UI" w:cs="Segoe UI"/>
          <w:bCs/>
          <w:i/>
          <w:iCs/>
          <w:sz w:val="18"/>
          <w:szCs w:val="18"/>
        </w:rPr>
        <w:t>Wdrożenie innowacyjnej technologii poprawiającej jakość druku 3D oraz umożliwiającej seryjną produkcję największej w Europie wielkogabarytowej przemysłowej drukarki 3D.”</w:t>
      </w:r>
    </w:p>
    <w:p w14:paraId="677CB9AB" w14:textId="36EBBF4C" w:rsidR="000808FF" w:rsidRDefault="00610664" w:rsidP="000808FF">
      <w:pPr>
        <w:autoSpaceDE w:val="0"/>
        <w:autoSpaceDN w:val="0"/>
        <w:adjustRightInd w:val="0"/>
        <w:spacing w:after="0" w:line="276" w:lineRule="auto"/>
        <w:ind w:left="284"/>
        <w:jc w:val="center"/>
        <w:rPr>
          <w:rFonts w:ascii="Segoe UI" w:hAnsi="Segoe UI" w:cs="Segoe UI"/>
          <w:bCs/>
          <w:sz w:val="18"/>
          <w:szCs w:val="18"/>
        </w:rPr>
      </w:pPr>
      <w:r w:rsidRPr="00912955">
        <w:rPr>
          <w:rFonts w:ascii="Segoe UI" w:hAnsi="Segoe UI" w:cs="Segoe UI"/>
          <w:bCs/>
          <w:sz w:val="18"/>
          <w:szCs w:val="18"/>
        </w:rPr>
        <w:t>realizowanego zgodnie z umową o dofinansowanie nr RPMP.03.04.04-12-0117/18</w:t>
      </w:r>
      <w:r w:rsidR="00BC0F59" w:rsidRPr="00912955">
        <w:rPr>
          <w:rFonts w:ascii="Segoe UI" w:hAnsi="Segoe UI" w:cs="Segoe UI"/>
          <w:bCs/>
          <w:sz w:val="18"/>
          <w:szCs w:val="18"/>
        </w:rPr>
        <w:t>-</w:t>
      </w:r>
      <w:r w:rsidR="007C25E4" w:rsidRPr="00912955">
        <w:rPr>
          <w:rFonts w:ascii="Segoe UI" w:hAnsi="Segoe UI" w:cs="Segoe UI"/>
          <w:bCs/>
          <w:sz w:val="18"/>
          <w:szCs w:val="18"/>
        </w:rPr>
        <w:t>00 zawartą</w:t>
      </w:r>
      <w:r w:rsidR="00BC0F59" w:rsidRPr="00912955">
        <w:rPr>
          <w:rFonts w:ascii="Segoe UI" w:hAnsi="Segoe UI" w:cs="Segoe UI"/>
          <w:bCs/>
          <w:sz w:val="18"/>
          <w:szCs w:val="18"/>
        </w:rPr>
        <w:t xml:space="preserve"> w </w:t>
      </w:r>
      <w:r w:rsidR="00A40592" w:rsidRPr="00912955">
        <w:rPr>
          <w:rFonts w:ascii="Segoe UI" w:hAnsi="Segoe UI" w:cs="Segoe UI"/>
          <w:bCs/>
          <w:sz w:val="18"/>
          <w:szCs w:val="18"/>
        </w:rPr>
        <w:t>ramach 3 Osi Priorytetowej „Przedsiębiorcza Małopolska”, Działanie 3.4 „Rozwój i konkurencyjność małopolskich MŚP”, Poddziałanie 3.4.4 „Dotacje dla MŚP”, Typ A. „wdrożenia wyników prac B+R, wynalazków oraz wzorów użytkowych przez MŚP funkcjonujące na rynku dłużej niż 24 m-ce”,</w:t>
      </w:r>
    </w:p>
    <w:p w14:paraId="738BDA36" w14:textId="1B31FB27" w:rsidR="00BF7C36" w:rsidRPr="00912955" w:rsidRDefault="00BF7C36" w:rsidP="00C52C64">
      <w:pPr>
        <w:autoSpaceDE w:val="0"/>
        <w:autoSpaceDN w:val="0"/>
        <w:adjustRightInd w:val="0"/>
        <w:spacing w:line="276" w:lineRule="auto"/>
        <w:ind w:left="284"/>
        <w:jc w:val="center"/>
        <w:rPr>
          <w:rFonts w:ascii="Segoe UI" w:hAnsi="Segoe UI" w:cs="Segoe UI"/>
          <w:b/>
          <w:sz w:val="18"/>
          <w:szCs w:val="18"/>
        </w:rPr>
      </w:pPr>
      <w:r w:rsidRPr="00912955">
        <w:rPr>
          <w:rFonts w:ascii="Segoe UI" w:hAnsi="Segoe UI" w:cs="Segoe UI"/>
          <w:sz w:val="18"/>
          <w:szCs w:val="18"/>
        </w:rPr>
        <w:t xml:space="preserve">NR NABORU: </w:t>
      </w:r>
      <w:r w:rsidRPr="00912955">
        <w:rPr>
          <w:rFonts w:ascii="Segoe UI" w:hAnsi="Segoe UI" w:cs="Segoe UI"/>
          <w:bCs/>
          <w:sz w:val="18"/>
          <w:szCs w:val="18"/>
        </w:rPr>
        <w:t>RPMP.03.04.04-IP.01-12-015/18,</w:t>
      </w:r>
    </w:p>
    <w:p w14:paraId="76032194" w14:textId="77777777" w:rsidR="000B62A7" w:rsidRPr="00912955" w:rsidRDefault="000B62A7" w:rsidP="00C52C64">
      <w:pPr>
        <w:pStyle w:val="Standard"/>
        <w:numPr>
          <w:ilvl w:val="0"/>
          <w:numId w:val="1"/>
        </w:numPr>
        <w:spacing w:line="276" w:lineRule="auto"/>
        <w:ind w:left="426" w:hanging="142"/>
        <w:jc w:val="both"/>
        <w:rPr>
          <w:rFonts w:ascii="Segoe UI" w:hAnsi="Segoe UI" w:cs="Segoe UI"/>
          <w:b/>
          <w:sz w:val="18"/>
          <w:szCs w:val="18"/>
        </w:rPr>
      </w:pPr>
      <w:r w:rsidRPr="00912955">
        <w:rPr>
          <w:rFonts w:ascii="Segoe UI" w:hAnsi="Segoe UI" w:cs="Segoe UI"/>
          <w:b/>
          <w:sz w:val="18"/>
          <w:szCs w:val="18"/>
        </w:rPr>
        <w:t>ZAMAWIAJĄCY:</w:t>
      </w:r>
    </w:p>
    <w:p w14:paraId="76032195" w14:textId="77777777" w:rsidR="00846F8F" w:rsidRPr="00912955" w:rsidRDefault="00846F8F" w:rsidP="00C52C64">
      <w:pPr>
        <w:pStyle w:val="Standard"/>
        <w:spacing w:line="276" w:lineRule="auto"/>
        <w:ind w:left="426"/>
        <w:jc w:val="both"/>
        <w:rPr>
          <w:rFonts w:ascii="Segoe UI" w:hAnsi="Segoe UI" w:cs="Segoe UI"/>
          <w:b/>
          <w:sz w:val="18"/>
          <w:szCs w:val="18"/>
        </w:rPr>
      </w:pPr>
    </w:p>
    <w:p w14:paraId="76032196" w14:textId="77777777" w:rsidR="00846F8F" w:rsidRPr="00912955" w:rsidRDefault="00846F8F" w:rsidP="00C52C64">
      <w:pPr>
        <w:pStyle w:val="Akapitzlist"/>
        <w:spacing w:line="276" w:lineRule="auto"/>
        <w:ind w:left="426"/>
        <w:rPr>
          <w:rFonts w:ascii="Segoe UI" w:hAnsi="Segoe UI" w:cs="Segoe UI"/>
          <w:b/>
          <w:snapToGrid w:val="0"/>
          <w:color w:val="000000"/>
          <w:sz w:val="18"/>
          <w:szCs w:val="18"/>
        </w:rPr>
      </w:pPr>
      <w:r w:rsidRPr="00912955">
        <w:rPr>
          <w:rFonts w:ascii="Segoe UI" w:hAnsi="Segoe UI" w:cs="Segoe UI"/>
          <w:b/>
          <w:snapToGrid w:val="0"/>
          <w:color w:val="000000"/>
          <w:sz w:val="18"/>
          <w:szCs w:val="18"/>
        </w:rPr>
        <w:t>ATMAT SP. Z O.O.</w:t>
      </w:r>
    </w:p>
    <w:p w14:paraId="76032197" w14:textId="3FA2B810" w:rsidR="00846F8F" w:rsidRPr="00912955" w:rsidRDefault="00846F8F" w:rsidP="00C52C64">
      <w:pPr>
        <w:pStyle w:val="Akapitzlist"/>
        <w:spacing w:line="276" w:lineRule="auto"/>
        <w:ind w:left="426"/>
        <w:rPr>
          <w:rFonts w:ascii="Segoe UI" w:hAnsi="Segoe UI" w:cs="Segoe UI"/>
          <w:bCs/>
          <w:sz w:val="18"/>
          <w:szCs w:val="18"/>
          <w:lang w:val="de-AT"/>
        </w:rPr>
      </w:pPr>
      <w:r w:rsidRPr="00912955">
        <w:rPr>
          <w:rFonts w:ascii="Segoe UI" w:hAnsi="Segoe UI" w:cs="Segoe UI"/>
          <w:snapToGrid w:val="0"/>
          <w:color w:val="000000"/>
          <w:sz w:val="18"/>
          <w:szCs w:val="18"/>
        </w:rPr>
        <w:t xml:space="preserve">Adres: </w:t>
      </w:r>
      <w:r w:rsidRPr="00912955">
        <w:rPr>
          <w:rFonts w:ascii="Segoe UI" w:hAnsi="Segoe UI" w:cs="Segoe UI"/>
          <w:color w:val="000000"/>
          <w:sz w:val="18"/>
          <w:szCs w:val="18"/>
        </w:rPr>
        <w:t xml:space="preserve">ul. Leśna 28, </w:t>
      </w:r>
      <w:r w:rsidRPr="00912955">
        <w:rPr>
          <w:rFonts w:ascii="Segoe UI" w:hAnsi="Segoe UI" w:cs="Segoe UI"/>
          <w:color w:val="000000"/>
          <w:sz w:val="18"/>
          <w:szCs w:val="18"/>
          <w:lang w:val="de-AT"/>
        </w:rPr>
        <w:t xml:space="preserve">32 -590 </w:t>
      </w:r>
      <w:proofErr w:type="spellStart"/>
      <w:r w:rsidRPr="00912955">
        <w:rPr>
          <w:rFonts w:ascii="Segoe UI" w:hAnsi="Segoe UI" w:cs="Segoe UI"/>
          <w:color w:val="000000"/>
          <w:sz w:val="18"/>
          <w:szCs w:val="18"/>
          <w:lang w:val="de-AT"/>
        </w:rPr>
        <w:t>Libiąż</w:t>
      </w:r>
      <w:proofErr w:type="spellEnd"/>
      <w:r w:rsidRPr="00912955">
        <w:rPr>
          <w:rFonts w:ascii="Segoe UI" w:hAnsi="Segoe UI" w:cs="Segoe UI"/>
          <w:color w:val="000000"/>
          <w:sz w:val="18"/>
          <w:szCs w:val="18"/>
          <w:lang w:val="de-AT"/>
        </w:rPr>
        <w:br/>
      </w:r>
      <w:r w:rsidRPr="00912955">
        <w:rPr>
          <w:rFonts w:ascii="Segoe UI" w:hAnsi="Segoe UI" w:cs="Segoe UI"/>
          <w:snapToGrid w:val="0"/>
          <w:color w:val="000000"/>
          <w:sz w:val="18"/>
          <w:szCs w:val="18"/>
          <w:lang w:val="de-AT"/>
        </w:rPr>
        <w:t xml:space="preserve">Tel. </w:t>
      </w:r>
      <w:r w:rsidRPr="00912955">
        <w:rPr>
          <w:rFonts w:ascii="Segoe UI" w:hAnsi="Segoe UI" w:cs="Segoe UI"/>
          <w:bCs/>
          <w:snapToGrid w:val="0"/>
          <w:color w:val="000000"/>
          <w:sz w:val="18"/>
          <w:szCs w:val="18"/>
          <w:lang w:val="de-AT"/>
        </w:rPr>
        <w:t>48 792 516 460</w:t>
      </w:r>
      <w:r w:rsidRPr="00912955">
        <w:rPr>
          <w:rFonts w:ascii="Segoe UI" w:hAnsi="Segoe UI" w:cs="Segoe UI"/>
          <w:snapToGrid w:val="0"/>
          <w:color w:val="FF0000"/>
          <w:sz w:val="18"/>
          <w:szCs w:val="18"/>
          <w:lang w:val="de-AT"/>
        </w:rPr>
        <w:br/>
      </w:r>
      <w:proofErr w:type="spellStart"/>
      <w:r w:rsidRPr="00912955">
        <w:rPr>
          <w:rFonts w:ascii="Segoe UI" w:hAnsi="Segoe UI" w:cs="Segoe UI"/>
          <w:snapToGrid w:val="0"/>
          <w:sz w:val="18"/>
          <w:szCs w:val="18"/>
          <w:lang w:val="de-AT"/>
        </w:rPr>
        <w:t>Adres</w:t>
      </w:r>
      <w:proofErr w:type="spellEnd"/>
      <w:r w:rsidRPr="00912955">
        <w:rPr>
          <w:rFonts w:ascii="Segoe UI" w:hAnsi="Segoe UI" w:cs="Segoe UI"/>
          <w:snapToGrid w:val="0"/>
          <w:sz w:val="18"/>
          <w:szCs w:val="18"/>
          <w:lang w:val="de-AT"/>
        </w:rPr>
        <w:t xml:space="preserve"> </w:t>
      </w:r>
      <w:proofErr w:type="spellStart"/>
      <w:r w:rsidRPr="00912955">
        <w:rPr>
          <w:rFonts w:ascii="Segoe UI" w:hAnsi="Segoe UI" w:cs="Segoe UI"/>
          <w:snapToGrid w:val="0"/>
          <w:sz w:val="18"/>
          <w:szCs w:val="18"/>
          <w:lang w:val="de-AT"/>
        </w:rPr>
        <w:t>e-mail</w:t>
      </w:r>
      <w:proofErr w:type="spellEnd"/>
      <w:r w:rsidRPr="00912955">
        <w:rPr>
          <w:rFonts w:ascii="Segoe UI" w:hAnsi="Segoe UI" w:cs="Segoe UI"/>
          <w:snapToGrid w:val="0"/>
          <w:sz w:val="18"/>
          <w:szCs w:val="18"/>
          <w:lang w:val="de-AT"/>
        </w:rPr>
        <w:t xml:space="preserve">: </w:t>
      </w:r>
      <w:r w:rsidRPr="00912955">
        <w:rPr>
          <w:rStyle w:val="go"/>
          <w:rFonts w:ascii="Segoe UI" w:hAnsi="Segoe UI" w:cs="Segoe UI"/>
          <w:color w:val="000000"/>
          <w:sz w:val="18"/>
          <w:szCs w:val="18"/>
          <w:lang w:val="de-AT"/>
        </w:rPr>
        <w:t>info@atmat.pl</w:t>
      </w:r>
      <w:r w:rsidRPr="00912955">
        <w:rPr>
          <w:rFonts w:ascii="Segoe UI" w:hAnsi="Segoe UI" w:cs="Segoe UI"/>
          <w:snapToGrid w:val="0"/>
          <w:color w:val="FF0000"/>
          <w:sz w:val="18"/>
          <w:szCs w:val="18"/>
          <w:lang w:val="de-AT"/>
        </w:rPr>
        <w:br/>
      </w:r>
      <w:r w:rsidRPr="00912955">
        <w:rPr>
          <w:rFonts w:ascii="Segoe UI" w:hAnsi="Segoe UI" w:cs="Segoe UI"/>
          <w:snapToGrid w:val="0"/>
          <w:sz w:val="18"/>
          <w:szCs w:val="18"/>
          <w:lang w:val="de-AT"/>
        </w:rPr>
        <w:t xml:space="preserve">Internet: </w:t>
      </w:r>
      <w:r w:rsidRPr="00912955">
        <w:rPr>
          <w:rFonts w:ascii="Segoe UI" w:hAnsi="Segoe UI" w:cs="Segoe UI"/>
          <w:color w:val="000000"/>
          <w:sz w:val="18"/>
          <w:szCs w:val="18"/>
          <w:lang w:val="de-AT"/>
        </w:rPr>
        <w:t>https://atmat.pl/</w:t>
      </w:r>
      <w:r w:rsidRPr="00912955">
        <w:rPr>
          <w:rFonts w:ascii="Segoe UI" w:hAnsi="Segoe UI" w:cs="Segoe UI"/>
          <w:snapToGrid w:val="0"/>
          <w:color w:val="FF0000"/>
          <w:sz w:val="18"/>
          <w:szCs w:val="18"/>
          <w:lang w:val="de-AT"/>
        </w:rPr>
        <w:br/>
      </w:r>
      <w:r w:rsidRPr="00912955">
        <w:rPr>
          <w:rFonts w:ascii="Segoe UI" w:hAnsi="Segoe UI" w:cs="Segoe UI"/>
          <w:snapToGrid w:val="0"/>
          <w:sz w:val="18"/>
          <w:szCs w:val="18"/>
          <w:lang w:val="de-AT"/>
        </w:rPr>
        <w:t xml:space="preserve">NIP: </w:t>
      </w:r>
      <w:r w:rsidRPr="00912955">
        <w:rPr>
          <w:rFonts w:ascii="Segoe UI" w:hAnsi="Segoe UI" w:cs="Segoe UI"/>
          <w:sz w:val="18"/>
          <w:szCs w:val="18"/>
          <w:lang w:val="de-AT"/>
        </w:rPr>
        <w:t>6282264077</w:t>
      </w:r>
      <w:r w:rsidRPr="00912955">
        <w:rPr>
          <w:rFonts w:ascii="Segoe UI" w:hAnsi="Segoe UI" w:cs="Segoe UI"/>
          <w:sz w:val="18"/>
          <w:szCs w:val="18"/>
          <w:lang w:val="de-AT"/>
        </w:rPr>
        <w:br/>
      </w:r>
      <w:proofErr w:type="spellStart"/>
      <w:r w:rsidRPr="00912955">
        <w:rPr>
          <w:rFonts w:ascii="Segoe UI" w:hAnsi="Segoe UI" w:cs="Segoe UI"/>
          <w:bCs/>
          <w:snapToGrid w:val="0"/>
          <w:sz w:val="18"/>
          <w:szCs w:val="18"/>
          <w:lang w:val="de-AT"/>
        </w:rPr>
        <w:t>Regon</w:t>
      </w:r>
      <w:proofErr w:type="spellEnd"/>
      <w:r w:rsidRPr="00912955">
        <w:rPr>
          <w:rFonts w:ascii="Segoe UI" w:hAnsi="Segoe UI" w:cs="Segoe UI"/>
          <w:bCs/>
          <w:snapToGrid w:val="0"/>
          <w:sz w:val="18"/>
          <w:szCs w:val="18"/>
          <w:lang w:val="de-AT"/>
        </w:rPr>
        <w:t xml:space="preserve">: </w:t>
      </w:r>
      <w:r w:rsidRPr="00912955">
        <w:rPr>
          <w:rFonts w:ascii="Segoe UI" w:hAnsi="Segoe UI" w:cs="Segoe UI"/>
          <w:bCs/>
          <w:sz w:val="18"/>
          <w:szCs w:val="18"/>
          <w:lang w:val="de-AT"/>
        </w:rPr>
        <w:t>361576192</w:t>
      </w:r>
    </w:p>
    <w:p w14:paraId="09181155" w14:textId="77777777" w:rsidR="005C0974" w:rsidRPr="00912955" w:rsidRDefault="005C0974" w:rsidP="00C52C64">
      <w:pPr>
        <w:pStyle w:val="Akapitzlist"/>
        <w:spacing w:line="276" w:lineRule="auto"/>
        <w:ind w:left="426"/>
        <w:jc w:val="both"/>
        <w:rPr>
          <w:rFonts w:ascii="Segoe UI" w:hAnsi="Segoe UI" w:cs="Segoe UI"/>
          <w:b/>
          <w:sz w:val="18"/>
          <w:szCs w:val="18"/>
          <w:lang w:val="de-AT"/>
        </w:rPr>
      </w:pPr>
    </w:p>
    <w:p w14:paraId="76032199" w14:textId="77777777" w:rsidR="000B62A7" w:rsidRPr="00912955" w:rsidRDefault="000B62A7" w:rsidP="00C52C64">
      <w:pPr>
        <w:pStyle w:val="Standard"/>
        <w:numPr>
          <w:ilvl w:val="0"/>
          <w:numId w:val="1"/>
        </w:numPr>
        <w:spacing w:line="276" w:lineRule="auto"/>
        <w:ind w:left="426" w:hanging="142"/>
        <w:jc w:val="both"/>
        <w:rPr>
          <w:rFonts w:ascii="Segoe UI" w:hAnsi="Segoe UI" w:cs="Segoe UI"/>
          <w:b/>
          <w:sz w:val="18"/>
          <w:szCs w:val="18"/>
        </w:rPr>
      </w:pPr>
      <w:r w:rsidRPr="00912955">
        <w:rPr>
          <w:rFonts w:ascii="Segoe UI" w:hAnsi="Segoe UI" w:cs="Segoe UI"/>
          <w:b/>
          <w:sz w:val="18"/>
          <w:szCs w:val="18"/>
        </w:rPr>
        <w:t xml:space="preserve">OSOBA UPRAWNIONA DO KONTAKTU: </w:t>
      </w:r>
    </w:p>
    <w:p w14:paraId="07AEF8DC" w14:textId="77777777" w:rsidR="00A40592" w:rsidRPr="00912955" w:rsidRDefault="00846F8F" w:rsidP="00C52C64">
      <w:pPr>
        <w:pStyle w:val="Akapitzlist"/>
        <w:spacing w:line="276" w:lineRule="auto"/>
        <w:ind w:left="426"/>
        <w:jc w:val="both"/>
        <w:rPr>
          <w:rFonts w:ascii="Segoe UI" w:hAnsi="Segoe UI" w:cs="Segoe UI"/>
          <w:bCs/>
          <w:snapToGrid w:val="0"/>
          <w:color w:val="000000"/>
          <w:sz w:val="18"/>
          <w:szCs w:val="18"/>
          <w:lang w:val="de-AT"/>
        </w:rPr>
      </w:pPr>
      <w:r w:rsidRPr="00912955">
        <w:rPr>
          <w:rFonts w:ascii="Segoe UI" w:hAnsi="Segoe UI" w:cs="Segoe UI"/>
          <w:bCs/>
          <w:snapToGrid w:val="0"/>
          <w:color w:val="000000"/>
          <w:sz w:val="18"/>
          <w:szCs w:val="18"/>
          <w:lang w:val="de-AT"/>
        </w:rPr>
        <w:t>Mateusz Góra</w:t>
      </w:r>
      <w:r w:rsidR="00D95337" w:rsidRPr="00912955">
        <w:rPr>
          <w:rFonts w:ascii="Segoe UI" w:hAnsi="Segoe UI" w:cs="Segoe UI"/>
          <w:bCs/>
          <w:snapToGrid w:val="0"/>
          <w:color w:val="000000"/>
          <w:sz w:val="18"/>
          <w:szCs w:val="18"/>
          <w:lang w:val="de-AT"/>
        </w:rPr>
        <w:t xml:space="preserve">, </w:t>
      </w:r>
    </w:p>
    <w:p w14:paraId="7603219A" w14:textId="26E9D276" w:rsidR="000B62A7" w:rsidRPr="00912955" w:rsidRDefault="0020170D" w:rsidP="00C52C64">
      <w:pPr>
        <w:pStyle w:val="Akapitzlist"/>
        <w:spacing w:line="276" w:lineRule="auto"/>
        <w:ind w:left="426"/>
        <w:jc w:val="both"/>
        <w:rPr>
          <w:rFonts w:ascii="Segoe UI" w:hAnsi="Segoe UI" w:cs="Segoe UI"/>
          <w:bCs/>
          <w:snapToGrid w:val="0"/>
          <w:color w:val="000000"/>
          <w:sz w:val="18"/>
          <w:szCs w:val="18"/>
          <w:lang w:val="de-AT"/>
        </w:rPr>
      </w:pPr>
      <w:r w:rsidRPr="00912955">
        <w:rPr>
          <w:rFonts w:ascii="Segoe UI" w:hAnsi="Segoe UI" w:cs="Segoe UI"/>
          <w:bCs/>
          <w:snapToGrid w:val="0"/>
          <w:color w:val="000000"/>
          <w:sz w:val="18"/>
          <w:szCs w:val="18"/>
          <w:lang w:val="de-AT"/>
        </w:rPr>
        <w:t>tel. 668 355</w:t>
      </w:r>
      <w:r w:rsidR="00A40592" w:rsidRPr="00912955">
        <w:rPr>
          <w:rFonts w:ascii="Segoe UI" w:hAnsi="Segoe UI" w:cs="Segoe UI"/>
          <w:bCs/>
          <w:snapToGrid w:val="0"/>
          <w:color w:val="000000"/>
          <w:sz w:val="18"/>
          <w:szCs w:val="18"/>
          <w:lang w:val="de-AT"/>
        </w:rPr>
        <w:t> </w:t>
      </w:r>
      <w:r w:rsidRPr="00912955">
        <w:rPr>
          <w:rFonts w:ascii="Segoe UI" w:hAnsi="Segoe UI" w:cs="Segoe UI"/>
          <w:bCs/>
          <w:snapToGrid w:val="0"/>
          <w:color w:val="000000"/>
          <w:sz w:val="18"/>
          <w:szCs w:val="18"/>
          <w:lang w:val="de-AT"/>
        </w:rPr>
        <w:t>437</w:t>
      </w:r>
    </w:p>
    <w:p w14:paraId="7860C727" w14:textId="4CE1E40F" w:rsidR="00EE1EB5" w:rsidRPr="00912955" w:rsidRDefault="00A40592" w:rsidP="00C52C64">
      <w:pPr>
        <w:pStyle w:val="Akapitzlist"/>
        <w:spacing w:line="276" w:lineRule="auto"/>
        <w:ind w:left="426"/>
        <w:jc w:val="both"/>
        <w:rPr>
          <w:rFonts w:ascii="Segoe UI" w:hAnsi="Segoe UI" w:cs="Segoe UI"/>
          <w:bCs/>
          <w:snapToGrid w:val="0"/>
          <w:color w:val="000000"/>
          <w:sz w:val="18"/>
          <w:szCs w:val="18"/>
          <w:lang w:val="de-AT"/>
        </w:rPr>
      </w:pPr>
      <w:proofErr w:type="spellStart"/>
      <w:r w:rsidRPr="00912955">
        <w:rPr>
          <w:rFonts w:ascii="Segoe UI" w:hAnsi="Segoe UI" w:cs="Segoe UI"/>
          <w:bCs/>
          <w:snapToGrid w:val="0"/>
          <w:color w:val="000000"/>
          <w:sz w:val="18"/>
          <w:szCs w:val="18"/>
          <w:lang w:val="de-AT"/>
        </w:rPr>
        <w:t>e-mail</w:t>
      </w:r>
      <w:proofErr w:type="spellEnd"/>
      <w:r w:rsidRPr="00912955">
        <w:rPr>
          <w:rFonts w:ascii="Segoe UI" w:hAnsi="Segoe UI" w:cs="Segoe UI"/>
          <w:bCs/>
          <w:snapToGrid w:val="0"/>
          <w:color w:val="000000"/>
          <w:sz w:val="18"/>
          <w:szCs w:val="18"/>
          <w:lang w:val="de-AT"/>
        </w:rPr>
        <w:t xml:space="preserve">: </w:t>
      </w:r>
      <w:hyperlink r:id="rId11" w:history="1">
        <w:r w:rsidR="00EE1EB5" w:rsidRPr="00912955">
          <w:rPr>
            <w:rStyle w:val="Hipercze"/>
            <w:rFonts w:ascii="Segoe UI" w:hAnsi="Segoe UI" w:cs="Segoe UI"/>
            <w:sz w:val="18"/>
            <w:szCs w:val="18"/>
            <w:lang w:val="de-AT"/>
          </w:rPr>
          <w:t>oferty@atmat.pl</w:t>
        </w:r>
      </w:hyperlink>
    </w:p>
    <w:p w14:paraId="2BC8CE66" w14:textId="77777777" w:rsidR="00EE1EB5" w:rsidRPr="00912955" w:rsidRDefault="00EE1EB5" w:rsidP="00C52C64">
      <w:pPr>
        <w:pStyle w:val="Akapitzlist"/>
        <w:spacing w:line="276" w:lineRule="auto"/>
        <w:ind w:left="360"/>
        <w:jc w:val="both"/>
        <w:rPr>
          <w:rFonts w:ascii="Segoe UI" w:eastAsia="Quattrocento Sans" w:hAnsi="Segoe UI" w:cs="Segoe UI"/>
          <w:sz w:val="18"/>
          <w:szCs w:val="18"/>
          <w:lang w:val="de-AT"/>
        </w:rPr>
      </w:pPr>
    </w:p>
    <w:p w14:paraId="2E4C03FF" w14:textId="566A0852" w:rsidR="00BD44D1" w:rsidRDefault="00EE1EB5" w:rsidP="00C52C64">
      <w:pPr>
        <w:pStyle w:val="Akapitzlist"/>
        <w:spacing w:line="276" w:lineRule="auto"/>
        <w:ind w:left="360"/>
        <w:jc w:val="both"/>
        <w:rPr>
          <w:rFonts w:ascii="Segoe UI" w:eastAsia="Quattrocento Sans" w:hAnsi="Segoe UI" w:cs="Segoe UI"/>
          <w:sz w:val="18"/>
          <w:szCs w:val="18"/>
        </w:rPr>
      </w:pPr>
      <w:r w:rsidRPr="00912955">
        <w:rPr>
          <w:rFonts w:ascii="Segoe UI" w:eastAsia="Quattrocento Sans" w:hAnsi="Segoe UI" w:cs="Segoe UI"/>
          <w:sz w:val="18"/>
          <w:szCs w:val="18"/>
        </w:rPr>
        <w:t xml:space="preserve">Pytania i wątpliwości dotyczące ww. Zapytania Ofertowego można przesyłać do </w:t>
      </w:r>
      <w:r w:rsidR="004705FE">
        <w:rPr>
          <w:rFonts w:ascii="Segoe UI" w:eastAsia="Quattrocento Sans" w:hAnsi="Segoe UI" w:cs="Segoe UI"/>
          <w:sz w:val="18"/>
          <w:szCs w:val="18"/>
        </w:rPr>
        <w:t>03</w:t>
      </w:r>
      <w:r w:rsidRPr="00912955">
        <w:rPr>
          <w:rFonts w:ascii="Segoe UI" w:eastAsia="Quattrocento Sans" w:hAnsi="Segoe UI" w:cs="Segoe UI"/>
          <w:sz w:val="18"/>
          <w:szCs w:val="18"/>
        </w:rPr>
        <w:t>.</w:t>
      </w:r>
      <w:r w:rsidR="00E165B7">
        <w:rPr>
          <w:rFonts w:ascii="Segoe UI" w:eastAsia="Quattrocento Sans" w:hAnsi="Segoe UI" w:cs="Segoe UI"/>
          <w:sz w:val="18"/>
          <w:szCs w:val="18"/>
        </w:rPr>
        <w:t>01</w:t>
      </w:r>
      <w:r w:rsidRPr="00912955">
        <w:rPr>
          <w:rFonts w:ascii="Segoe UI" w:eastAsia="Quattrocento Sans" w:hAnsi="Segoe UI" w:cs="Segoe UI"/>
          <w:sz w:val="18"/>
          <w:szCs w:val="18"/>
        </w:rPr>
        <w:t>.202</w:t>
      </w:r>
      <w:r w:rsidR="00E165B7">
        <w:rPr>
          <w:rFonts w:ascii="Segoe UI" w:eastAsia="Quattrocento Sans" w:hAnsi="Segoe UI" w:cs="Segoe UI"/>
          <w:sz w:val="18"/>
          <w:szCs w:val="18"/>
        </w:rPr>
        <w:t>3</w:t>
      </w:r>
      <w:r w:rsidRPr="00912955">
        <w:rPr>
          <w:rFonts w:ascii="Segoe UI" w:eastAsia="Quattrocento Sans" w:hAnsi="Segoe UI" w:cs="Segoe UI"/>
          <w:sz w:val="18"/>
          <w:szCs w:val="18"/>
        </w:rPr>
        <w:t xml:space="preserve"> roku </w:t>
      </w:r>
      <w:r w:rsidR="007B038B">
        <w:rPr>
          <w:rFonts w:ascii="Segoe UI" w:eastAsia="Quattrocento Sans" w:hAnsi="Segoe UI" w:cs="Segoe UI"/>
          <w:sz w:val="18"/>
          <w:szCs w:val="18"/>
        </w:rPr>
        <w:t xml:space="preserve">do godz. 09.00 </w:t>
      </w:r>
      <w:r w:rsidR="00C6111D" w:rsidRPr="00912955">
        <w:rPr>
          <w:rFonts w:ascii="Segoe UI" w:hAnsi="Segoe UI" w:cs="Segoe UI"/>
          <w:sz w:val="18"/>
          <w:szCs w:val="18"/>
        </w:rPr>
        <w:t>za pomocą drogi elektronicznej na adres</w:t>
      </w:r>
      <w:r w:rsidR="00C6111D" w:rsidRPr="00912955">
        <w:rPr>
          <w:rFonts w:ascii="Segoe UI" w:eastAsia="Quattrocento Sans" w:hAnsi="Segoe UI" w:cs="Segoe UI"/>
          <w:sz w:val="18"/>
          <w:szCs w:val="18"/>
        </w:rPr>
        <w:t xml:space="preserve">: </w:t>
      </w:r>
      <w:hyperlink r:id="rId12" w:history="1">
        <w:r w:rsidR="00C6111D" w:rsidRPr="00912955">
          <w:rPr>
            <w:rStyle w:val="Hipercze"/>
            <w:rFonts w:ascii="Segoe UI" w:hAnsi="Segoe UI" w:cs="Segoe UI"/>
            <w:sz w:val="18"/>
            <w:szCs w:val="18"/>
          </w:rPr>
          <w:t>oferty@atmat.pl</w:t>
        </w:r>
      </w:hyperlink>
      <w:r w:rsidRPr="00912955">
        <w:rPr>
          <w:rFonts w:ascii="Segoe UI" w:eastAsia="Quattrocento Sans" w:hAnsi="Segoe UI" w:cs="Segoe UI"/>
          <w:sz w:val="18"/>
          <w:szCs w:val="18"/>
        </w:rPr>
        <w:t xml:space="preserve"> </w:t>
      </w:r>
      <w:r w:rsidR="00C6111D" w:rsidRPr="00912955">
        <w:rPr>
          <w:rFonts w:ascii="Segoe UI" w:eastAsia="Quattrocento Sans" w:hAnsi="Segoe UI" w:cs="Segoe UI"/>
          <w:sz w:val="18"/>
          <w:szCs w:val="18"/>
        </w:rPr>
        <w:t>lub za</w:t>
      </w:r>
      <w:r w:rsidRPr="00912955">
        <w:rPr>
          <w:rFonts w:ascii="Segoe UI" w:eastAsia="Quattrocento Sans" w:hAnsi="Segoe UI" w:cs="Segoe UI"/>
          <w:sz w:val="18"/>
          <w:szCs w:val="18"/>
        </w:rPr>
        <w:t xml:space="preserve"> pośrednictwem portalu </w:t>
      </w:r>
      <w:hyperlink r:id="rId13" w:history="1">
        <w:r w:rsidRPr="00912955">
          <w:rPr>
            <w:rStyle w:val="Hipercze"/>
            <w:rFonts w:ascii="Segoe UI" w:eastAsia="Quattrocento Sans" w:hAnsi="Segoe UI" w:cs="Segoe UI"/>
            <w:sz w:val="18"/>
            <w:szCs w:val="18"/>
            <w:lang w:eastAsia="en-US"/>
          </w:rPr>
          <w:t>https://bazakonkurencyjnosci.funduszeeuropejskie.gov.pl/</w:t>
        </w:r>
      </w:hyperlink>
      <w:r w:rsidRPr="00912955">
        <w:rPr>
          <w:rFonts w:ascii="Segoe UI" w:eastAsia="Quattrocento Sans" w:hAnsi="Segoe UI" w:cs="Segoe UI"/>
          <w:sz w:val="18"/>
          <w:szCs w:val="18"/>
        </w:rPr>
        <w:t xml:space="preserve">. </w:t>
      </w:r>
    </w:p>
    <w:p w14:paraId="7F87A203" w14:textId="7B134BB3" w:rsidR="00EE1EB5" w:rsidRPr="00912955" w:rsidRDefault="00EE1EB5" w:rsidP="00C52C64">
      <w:pPr>
        <w:pStyle w:val="Akapitzlist"/>
        <w:spacing w:line="276" w:lineRule="auto"/>
        <w:ind w:left="360"/>
        <w:jc w:val="both"/>
        <w:rPr>
          <w:rFonts w:ascii="Segoe UI" w:hAnsi="Segoe UI" w:cs="Segoe UI"/>
          <w:sz w:val="18"/>
          <w:szCs w:val="18"/>
        </w:rPr>
      </w:pPr>
      <w:r w:rsidRPr="00912955">
        <w:rPr>
          <w:rFonts w:ascii="Segoe UI" w:hAnsi="Segoe UI" w:cs="Segoe UI"/>
          <w:sz w:val="18"/>
          <w:szCs w:val="18"/>
        </w:rPr>
        <w:t>Jednocześnie podmiot zadający pytanie poprzez Bazę Konkurencyjności, zobowiązany jest do poinformowania o tym fakcie za pomocą drogi elektronicznej na adres</w:t>
      </w:r>
      <w:r w:rsidRPr="00912955">
        <w:rPr>
          <w:rFonts w:ascii="Segoe UI" w:eastAsia="Quattrocento Sans" w:hAnsi="Segoe UI" w:cs="Segoe UI"/>
          <w:sz w:val="18"/>
          <w:szCs w:val="18"/>
        </w:rPr>
        <w:t xml:space="preserve">: </w:t>
      </w:r>
      <w:hyperlink r:id="rId14" w:history="1">
        <w:r w:rsidRPr="00912955">
          <w:rPr>
            <w:rStyle w:val="Hipercze"/>
            <w:rFonts w:ascii="Segoe UI" w:hAnsi="Segoe UI" w:cs="Segoe UI"/>
            <w:sz w:val="18"/>
            <w:szCs w:val="18"/>
          </w:rPr>
          <w:t>oferty@atmat.pl</w:t>
        </w:r>
      </w:hyperlink>
      <w:r w:rsidRPr="00912955">
        <w:rPr>
          <w:rFonts w:ascii="Segoe UI" w:eastAsia="Quattrocento Sans" w:hAnsi="Segoe UI" w:cs="Segoe UI"/>
          <w:sz w:val="18"/>
          <w:szCs w:val="18"/>
        </w:rPr>
        <w:t xml:space="preserve"> </w:t>
      </w:r>
    </w:p>
    <w:p w14:paraId="67034560" w14:textId="77777777" w:rsidR="00EE1EB5" w:rsidRPr="00912955" w:rsidRDefault="00EE1EB5" w:rsidP="00C52C64">
      <w:pPr>
        <w:pStyle w:val="Akapitzlist"/>
        <w:spacing w:line="276" w:lineRule="auto"/>
        <w:ind w:left="426"/>
        <w:jc w:val="both"/>
        <w:rPr>
          <w:rFonts w:ascii="Segoe UI" w:hAnsi="Segoe UI" w:cs="Segoe UI"/>
          <w:bCs/>
          <w:snapToGrid w:val="0"/>
          <w:color w:val="000000"/>
          <w:sz w:val="18"/>
          <w:szCs w:val="18"/>
        </w:rPr>
      </w:pPr>
    </w:p>
    <w:p w14:paraId="2D25A26F" w14:textId="1954FCC6" w:rsidR="000601F2" w:rsidRPr="00912955" w:rsidRDefault="000601F2" w:rsidP="00C52C64">
      <w:pPr>
        <w:pStyle w:val="Standard"/>
        <w:numPr>
          <w:ilvl w:val="0"/>
          <w:numId w:val="1"/>
        </w:numPr>
        <w:spacing w:line="276" w:lineRule="auto"/>
        <w:ind w:left="426" w:hanging="142"/>
        <w:jc w:val="both"/>
        <w:rPr>
          <w:rFonts w:ascii="Segoe UI" w:hAnsi="Segoe UI" w:cs="Segoe UI"/>
          <w:b/>
          <w:sz w:val="18"/>
          <w:szCs w:val="18"/>
        </w:rPr>
      </w:pPr>
      <w:r w:rsidRPr="00912955">
        <w:rPr>
          <w:rFonts w:ascii="Segoe UI" w:hAnsi="Segoe UI" w:cs="Segoe UI"/>
          <w:b/>
          <w:sz w:val="18"/>
          <w:szCs w:val="18"/>
        </w:rPr>
        <w:t xml:space="preserve">TRYB UDZIELENIA ZAMÓWIENIA: </w:t>
      </w:r>
    </w:p>
    <w:p w14:paraId="7603219B" w14:textId="60575300" w:rsidR="000B62A7" w:rsidRPr="00912955" w:rsidRDefault="000601F2" w:rsidP="00C52C64">
      <w:pPr>
        <w:spacing w:line="276" w:lineRule="auto"/>
        <w:ind w:left="284"/>
        <w:jc w:val="both"/>
        <w:rPr>
          <w:rFonts w:ascii="Segoe UI" w:hAnsi="Segoe UI" w:cs="Segoe UI"/>
          <w:sz w:val="18"/>
          <w:szCs w:val="18"/>
        </w:rPr>
      </w:pPr>
      <w:r w:rsidRPr="00912955">
        <w:rPr>
          <w:rFonts w:ascii="Segoe UI" w:hAnsi="Segoe UI" w:cs="Segoe UI"/>
          <w:sz w:val="18"/>
          <w:szCs w:val="18"/>
        </w:rPr>
        <w:t>Zamówienie realizowane będzie zgodnie z zasadą konkurencyjności określoną w „Wytycznych w zakresie kwalifikowalności wydatków w ramach Europejskiego Funduszu Rozwoju Regionalnego, Europejskiego Funduszu Społecznego oraz Funduszu Spójności na lata 2014-2020”.</w:t>
      </w:r>
    </w:p>
    <w:p w14:paraId="18E291E0" w14:textId="77777777" w:rsidR="000601F2" w:rsidRPr="00912955" w:rsidRDefault="000601F2" w:rsidP="00C52C64">
      <w:pPr>
        <w:pStyle w:val="Standard"/>
        <w:spacing w:line="276" w:lineRule="auto"/>
        <w:jc w:val="both"/>
        <w:rPr>
          <w:rFonts w:ascii="Segoe UI" w:hAnsi="Segoe UI" w:cs="Segoe UI"/>
          <w:b/>
          <w:sz w:val="18"/>
          <w:szCs w:val="18"/>
        </w:rPr>
      </w:pPr>
    </w:p>
    <w:p w14:paraId="0EBC4EE9" w14:textId="5390280D" w:rsidR="00603D15" w:rsidRPr="00912955" w:rsidRDefault="000B62A7" w:rsidP="00C52C64">
      <w:pPr>
        <w:numPr>
          <w:ilvl w:val="0"/>
          <w:numId w:val="1"/>
        </w:numPr>
        <w:spacing w:after="0" w:line="276" w:lineRule="auto"/>
        <w:ind w:left="426" w:hanging="142"/>
        <w:jc w:val="both"/>
        <w:rPr>
          <w:rFonts w:ascii="Segoe UI" w:hAnsi="Segoe UI" w:cs="Segoe UI"/>
          <w:b/>
          <w:sz w:val="18"/>
          <w:szCs w:val="18"/>
        </w:rPr>
      </w:pPr>
      <w:r w:rsidRPr="00912955">
        <w:rPr>
          <w:rFonts w:ascii="Segoe UI" w:hAnsi="Segoe UI" w:cs="Segoe UI"/>
          <w:b/>
          <w:sz w:val="18"/>
          <w:szCs w:val="18"/>
        </w:rPr>
        <w:t>PRZEDMIOT ZAMÓWIENIA</w:t>
      </w:r>
    </w:p>
    <w:p w14:paraId="14AC8805" w14:textId="560BCDA9" w:rsidR="00BE4F30" w:rsidRPr="00925101" w:rsidRDefault="004246FC" w:rsidP="00EB6F80">
      <w:pPr>
        <w:pStyle w:val="Akapitzlist"/>
        <w:numPr>
          <w:ilvl w:val="3"/>
          <w:numId w:val="1"/>
        </w:numPr>
        <w:spacing w:line="276" w:lineRule="auto"/>
        <w:jc w:val="both"/>
        <w:rPr>
          <w:rFonts w:ascii="Segoe UI" w:hAnsi="Segoe UI" w:cs="Segoe UI"/>
          <w:sz w:val="18"/>
          <w:szCs w:val="18"/>
        </w:rPr>
      </w:pPr>
      <w:bookmarkStart w:id="0" w:name="_Hlk534818956"/>
      <w:r w:rsidRPr="00925101">
        <w:rPr>
          <w:rFonts w:ascii="Segoe UI" w:hAnsi="Segoe UI" w:cs="Segoe UI"/>
          <w:sz w:val="18"/>
          <w:szCs w:val="18"/>
        </w:rPr>
        <w:t xml:space="preserve">Przedmiotem </w:t>
      </w:r>
      <w:r w:rsidR="00E31C73" w:rsidRPr="00925101">
        <w:rPr>
          <w:rFonts w:ascii="Segoe UI" w:hAnsi="Segoe UI" w:cs="Segoe UI"/>
          <w:sz w:val="18"/>
          <w:szCs w:val="18"/>
        </w:rPr>
        <w:t>z</w:t>
      </w:r>
      <w:r w:rsidRPr="00925101">
        <w:rPr>
          <w:rFonts w:ascii="Segoe UI" w:hAnsi="Segoe UI" w:cs="Segoe UI"/>
          <w:sz w:val="18"/>
          <w:szCs w:val="18"/>
        </w:rPr>
        <w:t xml:space="preserve">amówienia jest zakup </w:t>
      </w:r>
      <w:r w:rsidR="0058711C" w:rsidRPr="00925101">
        <w:rPr>
          <w:rFonts w:ascii="Segoe UI" w:hAnsi="Segoe UI" w:cs="Segoe UI"/>
          <w:sz w:val="18"/>
          <w:szCs w:val="18"/>
        </w:rPr>
        <w:t>obrabiarki</w:t>
      </w:r>
      <w:r w:rsidR="00095AA3" w:rsidRPr="00925101">
        <w:rPr>
          <w:rFonts w:ascii="Segoe UI" w:hAnsi="Segoe UI" w:cs="Segoe UI"/>
          <w:sz w:val="18"/>
          <w:szCs w:val="18"/>
        </w:rPr>
        <w:t xml:space="preserve"> CNC – tokarki z podajnikiem</w:t>
      </w:r>
      <w:r w:rsidR="00AB3B81">
        <w:rPr>
          <w:rFonts w:ascii="Segoe UI" w:hAnsi="Segoe UI" w:cs="Segoe UI"/>
          <w:sz w:val="18"/>
          <w:szCs w:val="18"/>
        </w:rPr>
        <w:t xml:space="preserve"> (1 sztuka) </w:t>
      </w:r>
      <w:r w:rsidR="00605C15" w:rsidRPr="00925101">
        <w:rPr>
          <w:rFonts w:ascii="Segoe UI" w:hAnsi="Segoe UI" w:cs="Segoe UI"/>
          <w:sz w:val="18"/>
          <w:szCs w:val="18"/>
        </w:rPr>
        <w:t xml:space="preserve">. </w:t>
      </w:r>
      <w:r w:rsidR="00BD622B" w:rsidRPr="00925101">
        <w:rPr>
          <w:rFonts w:ascii="Segoe UI" w:hAnsi="Segoe UI" w:cs="Segoe UI"/>
          <w:sz w:val="18"/>
          <w:szCs w:val="18"/>
        </w:rPr>
        <w:t xml:space="preserve">Jest ona niezbędna </w:t>
      </w:r>
      <w:r w:rsidR="00C80663" w:rsidRPr="00925101">
        <w:rPr>
          <w:rFonts w:ascii="Segoe UI" w:hAnsi="Segoe UI" w:cs="Segoe UI"/>
          <w:sz w:val="18"/>
          <w:szCs w:val="18"/>
        </w:rPr>
        <w:t>do wytwarzania części elementów głowic roboczych</w:t>
      </w:r>
      <w:r w:rsidR="00CE7760" w:rsidRPr="00925101">
        <w:rPr>
          <w:rFonts w:ascii="Segoe UI" w:hAnsi="Segoe UI" w:cs="Segoe UI"/>
          <w:sz w:val="18"/>
          <w:szCs w:val="18"/>
        </w:rPr>
        <w:t>, tulei, dystansów</w:t>
      </w:r>
      <w:r w:rsidR="00FB798F" w:rsidRPr="00925101">
        <w:rPr>
          <w:rFonts w:ascii="Segoe UI" w:hAnsi="Segoe UI" w:cs="Segoe UI"/>
          <w:sz w:val="18"/>
          <w:szCs w:val="18"/>
        </w:rPr>
        <w:t xml:space="preserve">. </w:t>
      </w:r>
      <w:r w:rsidR="002F3FF2" w:rsidRPr="00925101">
        <w:rPr>
          <w:rFonts w:ascii="Segoe UI" w:hAnsi="Segoe UI" w:cs="Segoe UI"/>
          <w:sz w:val="18"/>
          <w:szCs w:val="18"/>
        </w:rPr>
        <w:t xml:space="preserve">Precyzja </w:t>
      </w:r>
      <w:r w:rsidR="00F2431A" w:rsidRPr="00925101">
        <w:rPr>
          <w:rFonts w:ascii="Segoe UI" w:hAnsi="Segoe UI" w:cs="Segoe UI"/>
          <w:sz w:val="18"/>
          <w:szCs w:val="18"/>
        </w:rPr>
        <w:t xml:space="preserve">urządzenia zapewni bezawaryjną </w:t>
      </w:r>
      <w:r w:rsidR="006A0F58" w:rsidRPr="00925101">
        <w:rPr>
          <w:rFonts w:ascii="Segoe UI" w:hAnsi="Segoe UI" w:cs="Segoe UI"/>
          <w:sz w:val="18"/>
          <w:szCs w:val="18"/>
        </w:rPr>
        <w:t xml:space="preserve">pracę drukarek wyprodukowanych z wytworzonych na tej maszynie </w:t>
      </w:r>
      <w:r w:rsidR="00AD26D0" w:rsidRPr="00925101">
        <w:rPr>
          <w:rFonts w:ascii="Segoe UI" w:hAnsi="Segoe UI" w:cs="Segoe UI"/>
          <w:sz w:val="18"/>
          <w:szCs w:val="18"/>
        </w:rPr>
        <w:t xml:space="preserve">komponentów </w:t>
      </w:r>
      <w:r w:rsidR="007437A0" w:rsidRPr="00925101">
        <w:rPr>
          <w:rFonts w:ascii="Segoe UI" w:hAnsi="Segoe UI" w:cs="Segoe UI"/>
          <w:sz w:val="18"/>
          <w:szCs w:val="18"/>
        </w:rPr>
        <w:t xml:space="preserve">oraz </w:t>
      </w:r>
      <w:r w:rsidR="0098288D" w:rsidRPr="00925101">
        <w:rPr>
          <w:rFonts w:ascii="Segoe UI" w:hAnsi="Segoe UI" w:cs="Segoe UI"/>
          <w:sz w:val="18"/>
          <w:szCs w:val="18"/>
        </w:rPr>
        <w:t>zminimalizuje</w:t>
      </w:r>
      <w:r w:rsidR="007437A0" w:rsidRPr="00925101">
        <w:rPr>
          <w:rFonts w:ascii="Segoe UI" w:hAnsi="Segoe UI" w:cs="Segoe UI"/>
          <w:sz w:val="18"/>
          <w:szCs w:val="18"/>
        </w:rPr>
        <w:t xml:space="preserve"> ilość potrzebnej </w:t>
      </w:r>
      <w:r w:rsidR="00844154" w:rsidRPr="00925101">
        <w:rPr>
          <w:rFonts w:ascii="Segoe UI" w:hAnsi="Segoe UI" w:cs="Segoe UI"/>
          <w:sz w:val="18"/>
          <w:szCs w:val="18"/>
        </w:rPr>
        <w:t>obsługi przy produkcji seryjnej.</w:t>
      </w:r>
      <w:r w:rsidR="00887CCD" w:rsidRPr="00925101">
        <w:rPr>
          <w:rFonts w:ascii="Segoe UI" w:hAnsi="Segoe UI" w:cs="Segoe UI"/>
          <w:sz w:val="18"/>
          <w:szCs w:val="18"/>
        </w:rPr>
        <w:t xml:space="preserve"> </w:t>
      </w:r>
    </w:p>
    <w:p w14:paraId="48D5FC14" w14:textId="4F32845A" w:rsidR="00F758FA" w:rsidRDefault="00F758FA" w:rsidP="00E669E8">
      <w:pPr>
        <w:pStyle w:val="Akapitzlist"/>
        <w:spacing w:line="276" w:lineRule="auto"/>
        <w:ind w:left="360"/>
        <w:jc w:val="both"/>
        <w:rPr>
          <w:rFonts w:ascii="Segoe UI" w:hAnsi="Segoe UI" w:cs="Segoe UI"/>
          <w:sz w:val="18"/>
          <w:szCs w:val="18"/>
        </w:rPr>
      </w:pPr>
      <w:r w:rsidRPr="00E669E8">
        <w:rPr>
          <w:rFonts w:ascii="Segoe UI" w:hAnsi="Segoe UI" w:cs="Segoe UI"/>
          <w:sz w:val="18"/>
          <w:szCs w:val="18"/>
        </w:rPr>
        <w:t xml:space="preserve">Parametry i </w:t>
      </w:r>
      <w:r w:rsidR="00E669E8" w:rsidRPr="00E669E8">
        <w:rPr>
          <w:rFonts w:ascii="Segoe UI" w:hAnsi="Segoe UI" w:cs="Segoe UI"/>
          <w:sz w:val="18"/>
          <w:szCs w:val="18"/>
        </w:rPr>
        <w:t>funkcjonalności</w:t>
      </w:r>
      <w:r w:rsidRPr="00E669E8">
        <w:rPr>
          <w:rFonts w:ascii="Segoe UI" w:hAnsi="Segoe UI" w:cs="Segoe UI"/>
          <w:sz w:val="18"/>
          <w:szCs w:val="18"/>
        </w:rPr>
        <w:t xml:space="preserve"> </w:t>
      </w:r>
      <w:r w:rsidR="00BE4F30">
        <w:rPr>
          <w:rFonts w:ascii="Segoe UI" w:hAnsi="Segoe UI" w:cs="Segoe UI"/>
          <w:sz w:val="18"/>
          <w:szCs w:val="18"/>
        </w:rPr>
        <w:t>Zamówienia</w:t>
      </w:r>
      <w:r w:rsidRPr="00E669E8">
        <w:rPr>
          <w:rFonts w:ascii="Segoe UI" w:hAnsi="Segoe UI" w:cs="Segoe UI"/>
          <w:sz w:val="18"/>
          <w:szCs w:val="18"/>
        </w:rPr>
        <w:t xml:space="preserve"> – </w:t>
      </w:r>
      <w:r w:rsidR="00FC2CE4">
        <w:rPr>
          <w:rFonts w:ascii="Segoe UI" w:hAnsi="Segoe UI" w:cs="Segoe UI"/>
          <w:sz w:val="18"/>
          <w:szCs w:val="18"/>
        </w:rPr>
        <w:t xml:space="preserve">obrabiarki CNC – tokarki </w:t>
      </w:r>
      <w:r w:rsidR="00BE0CE5">
        <w:rPr>
          <w:rFonts w:ascii="Segoe UI" w:hAnsi="Segoe UI" w:cs="Segoe UI"/>
          <w:sz w:val="18"/>
          <w:szCs w:val="18"/>
        </w:rPr>
        <w:t>z podajnikiem</w:t>
      </w:r>
      <w:r w:rsidR="00AB3B81">
        <w:rPr>
          <w:rFonts w:ascii="Segoe UI" w:hAnsi="Segoe UI" w:cs="Segoe UI"/>
          <w:sz w:val="18"/>
          <w:szCs w:val="18"/>
        </w:rPr>
        <w:t xml:space="preserve"> – 1 sztuka</w:t>
      </w:r>
      <w:r w:rsidRPr="00E669E8">
        <w:rPr>
          <w:rFonts w:ascii="Segoe UI" w:hAnsi="Segoe UI" w:cs="Segoe UI"/>
          <w:sz w:val="18"/>
          <w:szCs w:val="18"/>
        </w:rPr>
        <w:t>:</w:t>
      </w:r>
    </w:p>
    <w:p w14:paraId="5AEAC7A9" w14:textId="77777777" w:rsidR="008357EA" w:rsidRDefault="008357EA" w:rsidP="00E669E8">
      <w:pPr>
        <w:pStyle w:val="Akapitzlist"/>
        <w:spacing w:line="276" w:lineRule="auto"/>
        <w:ind w:left="360"/>
        <w:jc w:val="both"/>
        <w:rPr>
          <w:rFonts w:ascii="Segoe UI" w:hAnsi="Segoe UI" w:cs="Segoe UI"/>
          <w:sz w:val="18"/>
          <w:szCs w:val="18"/>
        </w:rPr>
      </w:pPr>
    </w:p>
    <w:p w14:paraId="57E4DA1D" w14:textId="624AA56B" w:rsidR="00511DCD" w:rsidRPr="00511DCD" w:rsidRDefault="0025784D" w:rsidP="00065007">
      <w:pPr>
        <w:spacing w:after="0" w:line="276" w:lineRule="auto"/>
        <w:ind w:left="1276" w:hanging="567"/>
        <w:jc w:val="both"/>
        <w:rPr>
          <w:rFonts w:ascii="Segoe UI" w:hAnsi="Segoe UI" w:cs="Segoe UI"/>
          <w:sz w:val="18"/>
          <w:szCs w:val="18"/>
        </w:rPr>
      </w:pPr>
      <w:r>
        <w:rPr>
          <w:rFonts w:ascii="Segoe UI" w:hAnsi="Segoe UI" w:cs="Segoe UI"/>
          <w:sz w:val="18"/>
          <w:szCs w:val="18"/>
        </w:rPr>
        <w:t xml:space="preserve">a. </w:t>
      </w:r>
      <w:r w:rsidR="00065007">
        <w:rPr>
          <w:rFonts w:ascii="Segoe UI" w:hAnsi="Segoe UI" w:cs="Segoe UI"/>
          <w:sz w:val="18"/>
          <w:szCs w:val="18"/>
        </w:rPr>
        <w:t xml:space="preserve"> </w:t>
      </w:r>
      <w:r w:rsidR="00511DCD" w:rsidRPr="00511DCD">
        <w:rPr>
          <w:rFonts w:ascii="Segoe UI" w:hAnsi="Segoe UI" w:cs="Segoe UI"/>
          <w:sz w:val="18"/>
          <w:szCs w:val="18"/>
        </w:rPr>
        <w:t>Rozstaw kłów: co najmniej 750mm</w:t>
      </w:r>
      <w:r w:rsidR="007D430A">
        <w:rPr>
          <w:rFonts w:ascii="Segoe UI" w:hAnsi="Segoe UI" w:cs="Segoe UI"/>
          <w:sz w:val="18"/>
          <w:szCs w:val="18"/>
        </w:rPr>
        <w:t>;</w:t>
      </w:r>
    </w:p>
    <w:p w14:paraId="01905CBC" w14:textId="64B8F4D4" w:rsidR="00511DCD" w:rsidRPr="00511DCD" w:rsidRDefault="0025784D" w:rsidP="00065007">
      <w:pPr>
        <w:spacing w:after="0" w:line="276" w:lineRule="auto"/>
        <w:ind w:left="1276" w:hanging="567"/>
        <w:jc w:val="both"/>
        <w:rPr>
          <w:rFonts w:ascii="Segoe UI" w:hAnsi="Segoe UI" w:cs="Segoe UI"/>
          <w:sz w:val="18"/>
          <w:szCs w:val="18"/>
        </w:rPr>
      </w:pPr>
      <w:r>
        <w:rPr>
          <w:rFonts w:ascii="Segoe UI" w:hAnsi="Segoe UI" w:cs="Segoe UI"/>
          <w:sz w:val="18"/>
          <w:szCs w:val="18"/>
        </w:rPr>
        <w:t xml:space="preserve">b. </w:t>
      </w:r>
      <w:r w:rsidR="00065007">
        <w:rPr>
          <w:rFonts w:ascii="Segoe UI" w:hAnsi="Segoe UI" w:cs="Segoe UI"/>
          <w:sz w:val="18"/>
          <w:szCs w:val="18"/>
        </w:rPr>
        <w:t xml:space="preserve"> </w:t>
      </w:r>
      <w:r w:rsidR="00511DCD" w:rsidRPr="00511DCD">
        <w:rPr>
          <w:rFonts w:ascii="Segoe UI" w:hAnsi="Segoe UI" w:cs="Segoe UI"/>
          <w:sz w:val="18"/>
          <w:szCs w:val="18"/>
        </w:rPr>
        <w:t>Średnica obrotu nad łożem: co najmniej 360mm</w:t>
      </w:r>
      <w:r w:rsidR="007D430A">
        <w:rPr>
          <w:rFonts w:ascii="Segoe UI" w:hAnsi="Segoe UI" w:cs="Segoe UI"/>
          <w:sz w:val="18"/>
          <w:szCs w:val="18"/>
        </w:rPr>
        <w:t>;</w:t>
      </w:r>
    </w:p>
    <w:p w14:paraId="1A4255BE" w14:textId="269545A1" w:rsidR="00511DCD" w:rsidRPr="00511DCD" w:rsidRDefault="0025784D" w:rsidP="00065007">
      <w:pPr>
        <w:spacing w:after="0" w:line="276" w:lineRule="auto"/>
        <w:ind w:left="1276" w:hanging="567"/>
        <w:jc w:val="both"/>
        <w:rPr>
          <w:rFonts w:ascii="Segoe UI" w:hAnsi="Segoe UI" w:cs="Segoe UI"/>
          <w:sz w:val="18"/>
          <w:szCs w:val="18"/>
        </w:rPr>
      </w:pPr>
      <w:r>
        <w:rPr>
          <w:rFonts w:ascii="Segoe UI" w:hAnsi="Segoe UI" w:cs="Segoe UI"/>
          <w:sz w:val="18"/>
          <w:szCs w:val="18"/>
        </w:rPr>
        <w:lastRenderedPageBreak/>
        <w:t xml:space="preserve">c. </w:t>
      </w:r>
      <w:r w:rsidR="00065007">
        <w:rPr>
          <w:rFonts w:ascii="Segoe UI" w:hAnsi="Segoe UI" w:cs="Segoe UI"/>
          <w:sz w:val="18"/>
          <w:szCs w:val="18"/>
        </w:rPr>
        <w:t xml:space="preserve"> </w:t>
      </w:r>
      <w:r w:rsidR="00511DCD" w:rsidRPr="00511DCD">
        <w:rPr>
          <w:rFonts w:ascii="Segoe UI" w:hAnsi="Segoe UI" w:cs="Segoe UI"/>
          <w:sz w:val="18"/>
          <w:szCs w:val="18"/>
        </w:rPr>
        <w:t xml:space="preserve">Średnica obrotu nad </w:t>
      </w:r>
      <w:proofErr w:type="spellStart"/>
      <w:r w:rsidR="00511DCD" w:rsidRPr="00511DCD">
        <w:rPr>
          <w:rFonts w:ascii="Segoe UI" w:hAnsi="Segoe UI" w:cs="Segoe UI"/>
          <w:sz w:val="18"/>
          <w:szCs w:val="18"/>
        </w:rPr>
        <w:t>supportem</w:t>
      </w:r>
      <w:proofErr w:type="spellEnd"/>
      <w:r w:rsidR="00511DCD" w:rsidRPr="00511DCD">
        <w:rPr>
          <w:rFonts w:ascii="Segoe UI" w:hAnsi="Segoe UI" w:cs="Segoe UI"/>
          <w:sz w:val="18"/>
          <w:szCs w:val="18"/>
        </w:rPr>
        <w:t>: co najmniej 150 mm</w:t>
      </w:r>
      <w:r w:rsidR="007D430A">
        <w:rPr>
          <w:rFonts w:ascii="Segoe UI" w:hAnsi="Segoe UI" w:cs="Segoe UI"/>
          <w:sz w:val="18"/>
          <w:szCs w:val="18"/>
        </w:rPr>
        <w:t>;</w:t>
      </w:r>
    </w:p>
    <w:p w14:paraId="7DE00B66" w14:textId="1D9404EB" w:rsidR="00511DCD" w:rsidRPr="00511DCD" w:rsidRDefault="0A2119B8" w:rsidP="00065007">
      <w:pPr>
        <w:spacing w:after="0" w:line="276" w:lineRule="auto"/>
        <w:ind w:left="1276" w:hanging="567"/>
        <w:jc w:val="both"/>
        <w:rPr>
          <w:rFonts w:ascii="Segoe UI" w:hAnsi="Segoe UI" w:cs="Segoe UI"/>
          <w:sz w:val="18"/>
          <w:szCs w:val="18"/>
        </w:rPr>
      </w:pPr>
      <w:r w:rsidRPr="0A2119B8">
        <w:rPr>
          <w:rFonts w:ascii="Segoe UI" w:hAnsi="Segoe UI" w:cs="Segoe UI"/>
          <w:sz w:val="18"/>
          <w:szCs w:val="18"/>
        </w:rPr>
        <w:t>d.  Przelot wrzeciona co najmniej 42mm;</w:t>
      </w:r>
    </w:p>
    <w:p w14:paraId="1722484C" w14:textId="6BF407C6" w:rsidR="00511DCD" w:rsidRPr="00511DCD" w:rsidRDefault="005A3122" w:rsidP="00065007">
      <w:pPr>
        <w:spacing w:after="0" w:line="276" w:lineRule="auto"/>
        <w:ind w:left="1276" w:hanging="567"/>
        <w:jc w:val="both"/>
        <w:rPr>
          <w:rFonts w:ascii="Segoe UI" w:hAnsi="Segoe UI" w:cs="Segoe UI"/>
          <w:sz w:val="18"/>
          <w:szCs w:val="18"/>
        </w:rPr>
      </w:pPr>
      <w:r>
        <w:rPr>
          <w:rFonts w:ascii="Segoe UI" w:hAnsi="Segoe UI" w:cs="Segoe UI"/>
          <w:sz w:val="18"/>
          <w:szCs w:val="18"/>
        </w:rPr>
        <w:t>e.</w:t>
      </w:r>
      <w:r w:rsidR="00065007">
        <w:rPr>
          <w:rFonts w:ascii="Segoe UI" w:hAnsi="Segoe UI" w:cs="Segoe UI"/>
          <w:sz w:val="18"/>
          <w:szCs w:val="18"/>
        </w:rPr>
        <w:t xml:space="preserve"> </w:t>
      </w:r>
      <w:r>
        <w:rPr>
          <w:rFonts w:ascii="Segoe UI" w:hAnsi="Segoe UI" w:cs="Segoe UI"/>
          <w:sz w:val="18"/>
          <w:szCs w:val="18"/>
        </w:rPr>
        <w:t xml:space="preserve"> </w:t>
      </w:r>
      <w:r w:rsidR="00511DCD" w:rsidRPr="00511DCD">
        <w:rPr>
          <w:rFonts w:ascii="Segoe UI" w:hAnsi="Segoe UI" w:cs="Segoe UI"/>
          <w:sz w:val="18"/>
          <w:szCs w:val="18"/>
        </w:rPr>
        <w:t>Ilość prędkości obrotowych: co najmniej 8</w:t>
      </w:r>
      <w:r>
        <w:rPr>
          <w:rFonts w:ascii="Segoe UI" w:hAnsi="Segoe UI" w:cs="Segoe UI"/>
          <w:sz w:val="18"/>
          <w:szCs w:val="18"/>
        </w:rPr>
        <w:t>;</w:t>
      </w:r>
    </w:p>
    <w:p w14:paraId="193C4DA0" w14:textId="0BDB3962" w:rsidR="00511DCD" w:rsidRPr="00511DCD" w:rsidRDefault="005A3122" w:rsidP="00065007">
      <w:pPr>
        <w:spacing w:after="0" w:line="276" w:lineRule="auto"/>
        <w:ind w:left="1276" w:hanging="567"/>
        <w:jc w:val="both"/>
        <w:rPr>
          <w:rFonts w:ascii="Segoe UI" w:hAnsi="Segoe UI" w:cs="Segoe UI"/>
          <w:sz w:val="18"/>
          <w:szCs w:val="18"/>
        </w:rPr>
      </w:pPr>
      <w:r>
        <w:rPr>
          <w:rFonts w:ascii="Segoe UI" w:hAnsi="Segoe UI" w:cs="Segoe UI"/>
          <w:sz w:val="18"/>
          <w:szCs w:val="18"/>
        </w:rPr>
        <w:t xml:space="preserve">f. </w:t>
      </w:r>
      <w:r w:rsidR="00065007">
        <w:rPr>
          <w:rFonts w:ascii="Segoe UI" w:hAnsi="Segoe UI" w:cs="Segoe UI"/>
          <w:sz w:val="18"/>
          <w:szCs w:val="18"/>
        </w:rPr>
        <w:t xml:space="preserve"> </w:t>
      </w:r>
      <w:r w:rsidR="00511DCD" w:rsidRPr="00511DCD">
        <w:rPr>
          <w:rFonts w:ascii="Segoe UI" w:hAnsi="Segoe UI" w:cs="Segoe UI"/>
          <w:sz w:val="18"/>
          <w:szCs w:val="18"/>
        </w:rPr>
        <w:t>Zakres obrotów co najmniej 100-1800</w:t>
      </w:r>
      <w:r>
        <w:rPr>
          <w:rFonts w:ascii="Segoe UI" w:hAnsi="Segoe UI" w:cs="Segoe UI"/>
          <w:sz w:val="18"/>
          <w:szCs w:val="18"/>
        </w:rPr>
        <w:t>;</w:t>
      </w:r>
    </w:p>
    <w:p w14:paraId="397AA793" w14:textId="2EC5AF3D" w:rsidR="00511DCD" w:rsidRPr="00511DCD" w:rsidRDefault="005A3122" w:rsidP="00065007">
      <w:pPr>
        <w:spacing w:after="0" w:line="276" w:lineRule="auto"/>
        <w:ind w:left="1276" w:hanging="567"/>
        <w:jc w:val="both"/>
        <w:rPr>
          <w:rFonts w:ascii="Segoe UI" w:hAnsi="Segoe UI" w:cs="Segoe UI"/>
          <w:sz w:val="18"/>
          <w:szCs w:val="18"/>
        </w:rPr>
      </w:pPr>
      <w:r>
        <w:rPr>
          <w:rFonts w:ascii="Segoe UI" w:hAnsi="Segoe UI" w:cs="Segoe UI"/>
          <w:sz w:val="18"/>
          <w:szCs w:val="18"/>
        </w:rPr>
        <w:t>g.</w:t>
      </w:r>
      <w:r w:rsidR="00065007">
        <w:rPr>
          <w:rFonts w:ascii="Segoe UI" w:hAnsi="Segoe UI" w:cs="Segoe UI"/>
          <w:sz w:val="18"/>
          <w:szCs w:val="18"/>
        </w:rPr>
        <w:t xml:space="preserve"> </w:t>
      </w:r>
      <w:r w:rsidR="00511DCD" w:rsidRPr="00511DCD">
        <w:rPr>
          <w:rFonts w:ascii="Segoe UI" w:hAnsi="Segoe UI" w:cs="Segoe UI"/>
          <w:sz w:val="18"/>
          <w:szCs w:val="18"/>
        </w:rPr>
        <w:t>Max wymiar narzędzia: co najmniej Uchwyt hydrauliczny 200mm</w:t>
      </w:r>
      <w:r>
        <w:rPr>
          <w:rFonts w:ascii="Segoe UI" w:hAnsi="Segoe UI" w:cs="Segoe UI"/>
          <w:sz w:val="18"/>
          <w:szCs w:val="18"/>
        </w:rPr>
        <w:t>;</w:t>
      </w:r>
    </w:p>
    <w:p w14:paraId="317B91F0" w14:textId="35483929" w:rsidR="00511DCD" w:rsidRPr="00511DCD" w:rsidRDefault="005A3122" w:rsidP="00065007">
      <w:pPr>
        <w:spacing w:after="0" w:line="276" w:lineRule="auto"/>
        <w:ind w:left="1276" w:hanging="567"/>
        <w:jc w:val="both"/>
        <w:rPr>
          <w:rFonts w:ascii="Segoe UI" w:hAnsi="Segoe UI" w:cs="Segoe UI"/>
          <w:sz w:val="18"/>
          <w:szCs w:val="18"/>
        </w:rPr>
      </w:pPr>
      <w:r>
        <w:rPr>
          <w:rFonts w:ascii="Segoe UI" w:hAnsi="Segoe UI" w:cs="Segoe UI"/>
          <w:sz w:val="18"/>
          <w:szCs w:val="18"/>
        </w:rPr>
        <w:t>h.</w:t>
      </w:r>
      <w:r w:rsidR="00065007">
        <w:rPr>
          <w:rFonts w:ascii="Segoe UI" w:hAnsi="Segoe UI" w:cs="Segoe UI"/>
          <w:sz w:val="18"/>
          <w:szCs w:val="18"/>
        </w:rPr>
        <w:t xml:space="preserve"> </w:t>
      </w:r>
      <w:r>
        <w:rPr>
          <w:rFonts w:ascii="Segoe UI" w:hAnsi="Segoe UI" w:cs="Segoe UI"/>
          <w:sz w:val="18"/>
          <w:szCs w:val="18"/>
        </w:rPr>
        <w:t xml:space="preserve"> </w:t>
      </w:r>
      <w:r w:rsidR="00511DCD" w:rsidRPr="00511DCD">
        <w:rPr>
          <w:rFonts w:ascii="Segoe UI" w:hAnsi="Segoe UI" w:cs="Segoe UI"/>
          <w:sz w:val="18"/>
          <w:szCs w:val="18"/>
        </w:rPr>
        <w:t>Konik hydrauliczny</w:t>
      </w:r>
      <w:r>
        <w:rPr>
          <w:rFonts w:ascii="Segoe UI" w:hAnsi="Segoe UI" w:cs="Segoe UI"/>
          <w:sz w:val="18"/>
          <w:szCs w:val="18"/>
        </w:rPr>
        <w:t>;</w:t>
      </w:r>
    </w:p>
    <w:p w14:paraId="6C9A6E5D" w14:textId="62FD111F" w:rsidR="00511DCD" w:rsidRPr="00511DCD" w:rsidRDefault="0A2119B8" w:rsidP="00065007">
      <w:pPr>
        <w:spacing w:after="0" w:line="276" w:lineRule="auto"/>
        <w:ind w:left="1276" w:hanging="567"/>
        <w:jc w:val="both"/>
        <w:rPr>
          <w:rFonts w:ascii="Segoe UI" w:hAnsi="Segoe UI" w:cs="Segoe UI"/>
          <w:sz w:val="18"/>
          <w:szCs w:val="18"/>
        </w:rPr>
      </w:pPr>
      <w:r w:rsidRPr="0A2119B8">
        <w:rPr>
          <w:rFonts w:ascii="Segoe UI" w:hAnsi="Segoe UI" w:cs="Segoe UI"/>
          <w:sz w:val="18"/>
          <w:szCs w:val="18"/>
        </w:rPr>
        <w:t>i  Dodatkowa głowica frezerska (napędzane narzędzie - 4 oś) -min. 8 narzędziowa, z chłodzeniem, narzędzia 20x20;</w:t>
      </w:r>
    </w:p>
    <w:p w14:paraId="7B88DF3E" w14:textId="658C3CDE" w:rsidR="00511DCD" w:rsidRPr="00511DCD" w:rsidRDefault="005A3122" w:rsidP="00065007">
      <w:pPr>
        <w:spacing w:after="0" w:line="276" w:lineRule="auto"/>
        <w:ind w:left="1276" w:hanging="567"/>
        <w:jc w:val="both"/>
        <w:rPr>
          <w:rFonts w:ascii="Segoe UI" w:hAnsi="Segoe UI" w:cs="Segoe UI"/>
          <w:sz w:val="18"/>
          <w:szCs w:val="18"/>
        </w:rPr>
      </w:pPr>
      <w:r>
        <w:rPr>
          <w:rFonts w:ascii="Segoe UI" w:hAnsi="Segoe UI" w:cs="Segoe UI"/>
          <w:sz w:val="18"/>
          <w:szCs w:val="18"/>
        </w:rPr>
        <w:t>j.</w:t>
      </w:r>
      <w:r w:rsidR="00065007">
        <w:rPr>
          <w:rFonts w:ascii="Segoe UI" w:hAnsi="Segoe UI" w:cs="Segoe UI"/>
          <w:sz w:val="18"/>
          <w:szCs w:val="18"/>
        </w:rPr>
        <w:t xml:space="preserve"> </w:t>
      </w:r>
      <w:r>
        <w:rPr>
          <w:rFonts w:ascii="Segoe UI" w:hAnsi="Segoe UI" w:cs="Segoe UI"/>
          <w:sz w:val="18"/>
          <w:szCs w:val="18"/>
        </w:rPr>
        <w:t xml:space="preserve"> </w:t>
      </w:r>
      <w:r w:rsidR="00065007">
        <w:rPr>
          <w:rFonts w:ascii="Segoe UI" w:hAnsi="Segoe UI" w:cs="Segoe UI"/>
          <w:sz w:val="18"/>
          <w:szCs w:val="18"/>
        </w:rPr>
        <w:t>Minimum</w:t>
      </w:r>
      <w:r w:rsidR="00511DCD" w:rsidRPr="00511DCD">
        <w:rPr>
          <w:rFonts w:ascii="Segoe UI" w:hAnsi="Segoe UI" w:cs="Segoe UI"/>
          <w:sz w:val="18"/>
          <w:szCs w:val="18"/>
        </w:rPr>
        <w:t xml:space="preserve"> 1 napędzane narzędzie</w:t>
      </w:r>
      <w:r>
        <w:rPr>
          <w:rFonts w:ascii="Segoe UI" w:hAnsi="Segoe UI" w:cs="Segoe UI"/>
          <w:sz w:val="18"/>
          <w:szCs w:val="18"/>
        </w:rPr>
        <w:t>;</w:t>
      </w:r>
    </w:p>
    <w:p w14:paraId="4CE9384C" w14:textId="671107A7" w:rsidR="00511DCD" w:rsidRPr="00511DCD" w:rsidRDefault="00065007" w:rsidP="00065007">
      <w:pPr>
        <w:spacing w:after="0" w:line="276" w:lineRule="auto"/>
        <w:ind w:left="1276" w:hanging="567"/>
        <w:jc w:val="both"/>
        <w:rPr>
          <w:rFonts w:ascii="Segoe UI" w:hAnsi="Segoe UI" w:cs="Segoe UI"/>
          <w:sz w:val="18"/>
          <w:szCs w:val="18"/>
        </w:rPr>
      </w:pPr>
      <w:r>
        <w:rPr>
          <w:rFonts w:ascii="Segoe UI" w:hAnsi="Segoe UI" w:cs="Segoe UI"/>
          <w:sz w:val="18"/>
          <w:szCs w:val="18"/>
        </w:rPr>
        <w:t xml:space="preserve">k.  </w:t>
      </w:r>
      <w:r w:rsidR="00511DCD" w:rsidRPr="00511DCD">
        <w:rPr>
          <w:rFonts w:ascii="Segoe UI" w:hAnsi="Segoe UI" w:cs="Segoe UI"/>
          <w:sz w:val="18"/>
          <w:szCs w:val="18"/>
        </w:rPr>
        <w:t>Wysuw tulei konika: co najmniej 100 mm</w:t>
      </w:r>
      <w:r w:rsidR="005A3122">
        <w:rPr>
          <w:rFonts w:ascii="Segoe UI" w:hAnsi="Segoe UI" w:cs="Segoe UI"/>
          <w:sz w:val="18"/>
          <w:szCs w:val="18"/>
        </w:rPr>
        <w:t>;</w:t>
      </w:r>
    </w:p>
    <w:p w14:paraId="2A218F4E" w14:textId="135F90B6" w:rsidR="00511DCD" w:rsidRPr="00511DCD" w:rsidRDefault="0A2119B8" w:rsidP="00065007">
      <w:pPr>
        <w:spacing w:after="0" w:line="276" w:lineRule="auto"/>
        <w:ind w:left="1276" w:hanging="567"/>
        <w:jc w:val="both"/>
        <w:rPr>
          <w:rFonts w:ascii="Segoe UI" w:hAnsi="Segoe UI" w:cs="Segoe UI"/>
          <w:sz w:val="18"/>
          <w:szCs w:val="18"/>
        </w:rPr>
      </w:pPr>
      <w:r w:rsidRPr="0A2119B8">
        <w:rPr>
          <w:rFonts w:ascii="Segoe UI" w:hAnsi="Segoe UI" w:cs="Segoe UI"/>
          <w:sz w:val="18"/>
          <w:szCs w:val="18"/>
        </w:rPr>
        <w:t>l.  Stożek konika: co najmniej MT3;</w:t>
      </w:r>
    </w:p>
    <w:p w14:paraId="6483790D" w14:textId="543F5BA6" w:rsidR="00511DCD" w:rsidRPr="00511DCD" w:rsidRDefault="0A2119B8" w:rsidP="00065007">
      <w:pPr>
        <w:spacing w:after="0" w:line="276" w:lineRule="auto"/>
        <w:ind w:left="1276" w:hanging="567"/>
        <w:jc w:val="both"/>
        <w:rPr>
          <w:rFonts w:ascii="Segoe UI" w:hAnsi="Segoe UI" w:cs="Segoe UI"/>
          <w:sz w:val="18"/>
          <w:szCs w:val="18"/>
        </w:rPr>
      </w:pPr>
      <w:r w:rsidRPr="0A2119B8">
        <w:rPr>
          <w:rFonts w:ascii="Segoe UI" w:hAnsi="Segoe UI" w:cs="Segoe UI"/>
          <w:sz w:val="18"/>
          <w:szCs w:val="18"/>
        </w:rPr>
        <w:t>m.  Moc silnika : co najmniej 3,7 kW;</w:t>
      </w:r>
    </w:p>
    <w:p w14:paraId="534AE2D0" w14:textId="1DABDEBA" w:rsidR="008357EA" w:rsidRDefault="00065007" w:rsidP="00065007">
      <w:pPr>
        <w:spacing w:after="0" w:line="276" w:lineRule="auto"/>
        <w:ind w:left="1276" w:hanging="567"/>
        <w:jc w:val="both"/>
        <w:rPr>
          <w:rFonts w:ascii="Segoe UI" w:hAnsi="Segoe UI" w:cs="Segoe UI"/>
          <w:sz w:val="18"/>
          <w:szCs w:val="18"/>
        </w:rPr>
      </w:pPr>
      <w:r>
        <w:rPr>
          <w:rFonts w:ascii="Segoe UI" w:hAnsi="Segoe UI" w:cs="Segoe UI"/>
          <w:sz w:val="18"/>
          <w:szCs w:val="18"/>
        </w:rPr>
        <w:t xml:space="preserve">n.  </w:t>
      </w:r>
      <w:r w:rsidR="00511DCD" w:rsidRPr="00511DCD">
        <w:rPr>
          <w:rFonts w:ascii="Segoe UI" w:hAnsi="Segoe UI" w:cs="Segoe UI"/>
          <w:sz w:val="18"/>
          <w:szCs w:val="18"/>
        </w:rPr>
        <w:t>Waga maszyny: co najmniej 1500 kg</w:t>
      </w:r>
      <w:r w:rsidR="005A3122">
        <w:rPr>
          <w:rFonts w:ascii="Segoe UI" w:hAnsi="Segoe UI" w:cs="Segoe UI"/>
          <w:sz w:val="18"/>
          <w:szCs w:val="18"/>
        </w:rPr>
        <w:t>;</w:t>
      </w:r>
    </w:p>
    <w:p w14:paraId="62F9F927" w14:textId="4C5C4F0B" w:rsidR="0050348A" w:rsidRDefault="1130B6E7" w:rsidP="00065007">
      <w:pPr>
        <w:spacing w:after="0" w:line="276" w:lineRule="auto"/>
        <w:ind w:left="1276" w:hanging="567"/>
        <w:jc w:val="both"/>
        <w:rPr>
          <w:rFonts w:ascii="Segoe UI" w:hAnsi="Segoe UI" w:cs="Segoe UI"/>
          <w:sz w:val="18"/>
          <w:szCs w:val="18"/>
        </w:rPr>
      </w:pPr>
      <w:r w:rsidRPr="1130B6E7">
        <w:rPr>
          <w:rFonts w:ascii="Segoe UI" w:hAnsi="Segoe UI" w:cs="Segoe UI"/>
          <w:sz w:val="18"/>
          <w:szCs w:val="18"/>
        </w:rPr>
        <w:t>o.  podajnik pręta;</w:t>
      </w:r>
    </w:p>
    <w:p w14:paraId="209C9E7D" w14:textId="6834392F" w:rsidR="00126013" w:rsidRDefault="00126013" w:rsidP="00065007">
      <w:pPr>
        <w:spacing w:after="0" w:line="276" w:lineRule="auto"/>
        <w:ind w:left="1276" w:hanging="567"/>
        <w:jc w:val="both"/>
        <w:rPr>
          <w:rFonts w:ascii="Segoe UI" w:hAnsi="Segoe UI" w:cs="Segoe UI"/>
          <w:sz w:val="18"/>
          <w:szCs w:val="18"/>
        </w:rPr>
      </w:pPr>
    </w:p>
    <w:p w14:paraId="5E90C650" w14:textId="55D52667" w:rsidR="172E2901" w:rsidRDefault="172E2901" w:rsidP="001C2DC1">
      <w:pPr>
        <w:spacing w:after="0" w:line="288" w:lineRule="auto"/>
        <w:rPr>
          <w:sz w:val="18"/>
          <w:szCs w:val="18"/>
        </w:rPr>
      </w:pPr>
    </w:p>
    <w:p w14:paraId="1D2916B0" w14:textId="0178A99E" w:rsidR="00603D15" w:rsidRPr="00912955" w:rsidRDefault="00603D15" w:rsidP="00D525D0">
      <w:pPr>
        <w:spacing w:after="0" w:line="276" w:lineRule="auto"/>
        <w:ind w:left="284"/>
        <w:jc w:val="both"/>
        <w:rPr>
          <w:rFonts w:ascii="Segoe UI" w:hAnsi="Segoe UI" w:cs="Segoe UI"/>
          <w:sz w:val="18"/>
          <w:szCs w:val="18"/>
        </w:rPr>
      </w:pPr>
      <w:r w:rsidRPr="172E2901">
        <w:rPr>
          <w:rFonts w:ascii="Segoe UI" w:hAnsi="Segoe UI" w:cs="Segoe UI"/>
          <w:sz w:val="18"/>
          <w:szCs w:val="18"/>
        </w:rPr>
        <w:t xml:space="preserve">Dodatkowo dla </w:t>
      </w:r>
      <w:r w:rsidR="202A0793" w:rsidRPr="172E2901">
        <w:rPr>
          <w:rFonts w:ascii="Segoe UI" w:hAnsi="Segoe UI" w:cs="Segoe UI"/>
          <w:sz w:val="18"/>
          <w:szCs w:val="18"/>
        </w:rPr>
        <w:t>zamów</w:t>
      </w:r>
      <w:r w:rsidR="00C15CF8">
        <w:rPr>
          <w:rFonts w:ascii="Segoe UI" w:hAnsi="Segoe UI" w:cs="Segoe UI"/>
          <w:sz w:val="18"/>
          <w:szCs w:val="18"/>
        </w:rPr>
        <w:t>i</w:t>
      </w:r>
      <w:r w:rsidR="202A0793" w:rsidRPr="172E2901">
        <w:rPr>
          <w:rFonts w:ascii="Segoe UI" w:hAnsi="Segoe UI" w:cs="Segoe UI"/>
          <w:sz w:val="18"/>
          <w:szCs w:val="18"/>
        </w:rPr>
        <w:t>e</w:t>
      </w:r>
      <w:r w:rsidR="00C15CF8">
        <w:rPr>
          <w:rFonts w:ascii="Segoe UI" w:hAnsi="Segoe UI" w:cs="Segoe UI"/>
          <w:sz w:val="18"/>
          <w:szCs w:val="18"/>
        </w:rPr>
        <w:t xml:space="preserve">nia </w:t>
      </w:r>
      <w:r w:rsidRPr="172E2901">
        <w:rPr>
          <w:rFonts w:ascii="Segoe UI" w:hAnsi="Segoe UI" w:cs="Segoe UI"/>
          <w:sz w:val="18"/>
          <w:szCs w:val="18"/>
        </w:rPr>
        <w:t xml:space="preserve">należy zapewnić: </w:t>
      </w:r>
    </w:p>
    <w:p w14:paraId="33FE01E6" w14:textId="6D71C459" w:rsidR="00603D15" w:rsidRPr="00912955" w:rsidRDefault="00603D15">
      <w:pPr>
        <w:pStyle w:val="Akapitzlist"/>
        <w:numPr>
          <w:ilvl w:val="0"/>
          <w:numId w:val="22"/>
        </w:numPr>
        <w:spacing w:line="276" w:lineRule="auto"/>
        <w:jc w:val="both"/>
        <w:rPr>
          <w:rFonts w:ascii="Segoe UI" w:hAnsi="Segoe UI" w:cs="Segoe UI"/>
          <w:sz w:val="18"/>
          <w:szCs w:val="18"/>
        </w:rPr>
      </w:pPr>
      <w:r w:rsidRPr="00912955">
        <w:rPr>
          <w:rFonts w:ascii="Segoe UI" w:hAnsi="Segoe UI" w:cs="Segoe UI"/>
          <w:sz w:val="18"/>
          <w:szCs w:val="18"/>
        </w:rPr>
        <w:t xml:space="preserve">Okres gwarancji minimum </w:t>
      </w:r>
      <w:r w:rsidR="00616FAB" w:rsidRPr="00912955">
        <w:rPr>
          <w:rFonts w:ascii="Segoe UI" w:hAnsi="Segoe UI" w:cs="Segoe UI"/>
          <w:sz w:val="18"/>
          <w:szCs w:val="18"/>
        </w:rPr>
        <w:t>24 miesiące</w:t>
      </w:r>
      <w:r w:rsidR="00E669E8">
        <w:rPr>
          <w:rFonts w:ascii="Segoe UI" w:hAnsi="Segoe UI" w:cs="Segoe UI"/>
          <w:sz w:val="18"/>
          <w:szCs w:val="18"/>
        </w:rPr>
        <w:t>,</w:t>
      </w:r>
    </w:p>
    <w:p w14:paraId="51BE9B3A" w14:textId="4FBDB0A0" w:rsidR="00603D15" w:rsidRDefault="00603D15">
      <w:pPr>
        <w:pStyle w:val="Akapitzlist"/>
        <w:numPr>
          <w:ilvl w:val="0"/>
          <w:numId w:val="22"/>
        </w:numPr>
        <w:spacing w:line="276" w:lineRule="auto"/>
        <w:jc w:val="both"/>
        <w:rPr>
          <w:rFonts w:ascii="Segoe UI" w:hAnsi="Segoe UI" w:cs="Segoe UI"/>
          <w:sz w:val="18"/>
          <w:szCs w:val="18"/>
        </w:rPr>
      </w:pPr>
      <w:r w:rsidRPr="00F211E9">
        <w:rPr>
          <w:rFonts w:ascii="Segoe UI" w:hAnsi="Segoe UI" w:cs="Segoe UI"/>
          <w:sz w:val="18"/>
          <w:szCs w:val="18"/>
        </w:rPr>
        <w:t>Wsparcie serwisowe w okresie gwarancji z reakcją 48</w:t>
      </w:r>
      <w:r w:rsidR="00496E12">
        <w:rPr>
          <w:rFonts w:ascii="Segoe UI" w:hAnsi="Segoe UI" w:cs="Segoe UI"/>
          <w:sz w:val="18"/>
          <w:szCs w:val="18"/>
        </w:rPr>
        <w:t>-</w:t>
      </w:r>
      <w:r w:rsidRPr="00F211E9">
        <w:rPr>
          <w:rFonts w:ascii="Segoe UI" w:hAnsi="Segoe UI" w:cs="Segoe UI"/>
          <w:sz w:val="18"/>
          <w:szCs w:val="18"/>
        </w:rPr>
        <w:t>godzinną w dni robocze na zgłoszenie serwisowe</w:t>
      </w:r>
      <w:r w:rsidR="00E669E8">
        <w:rPr>
          <w:rFonts w:ascii="Segoe UI" w:hAnsi="Segoe UI" w:cs="Segoe UI"/>
          <w:sz w:val="18"/>
          <w:szCs w:val="18"/>
        </w:rPr>
        <w:t>.</w:t>
      </w:r>
    </w:p>
    <w:p w14:paraId="61D23858" w14:textId="77777777" w:rsidR="00E669E8" w:rsidRPr="00912955" w:rsidRDefault="00E669E8" w:rsidP="00E669E8">
      <w:pPr>
        <w:pStyle w:val="Akapitzlist"/>
        <w:spacing w:line="276" w:lineRule="auto"/>
        <w:ind w:left="720"/>
        <w:jc w:val="both"/>
        <w:rPr>
          <w:rFonts w:ascii="Segoe UI" w:hAnsi="Segoe UI" w:cs="Segoe UI"/>
          <w:sz w:val="18"/>
          <w:szCs w:val="18"/>
        </w:rPr>
      </w:pPr>
    </w:p>
    <w:p w14:paraId="40FA646F" w14:textId="185D2F11" w:rsidR="00BF7B91" w:rsidRPr="00912955" w:rsidRDefault="00603D15" w:rsidP="00C52C64">
      <w:pPr>
        <w:pStyle w:val="Akapitzlist"/>
        <w:numPr>
          <w:ilvl w:val="3"/>
          <w:numId w:val="1"/>
        </w:numPr>
        <w:autoSpaceDE w:val="0"/>
        <w:autoSpaceDN w:val="0"/>
        <w:adjustRightInd w:val="0"/>
        <w:spacing w:after="74" w:line="276" w:lineRule="auto"/>
        <w:jc w:val="both"/>
        <w:rPr>
          <w:rFonts w:ascii="Segoe UI" w:hAnsi="Segoe UI" w:cs="Segoe UI"/>
          <w:color w:val="000000"/>
          <w:sz w:val="18"/>
          <w:szCs w:val="18"/>
        </w:rPr>
      </w:pPr>
      <w:r w:rsidRPr="007B6C38">
        <w:rPr>
          <w:rFonts w:ascii="Segoe UI" w:hAnsi="Segoe UI" w:cs="Segoe UI"/>
          <w:color w:val="000000"/>
          <w:sz w:val="18"/>
          <w:szCs w:val="18"/>
        </w:rPr>
        <w:t>Przedmiot zamówienia obejmuje transport do Zakładu Firmowego</w:t>
      </w:r>
      <w:r w:rsidR="00556D8A" w:rsidRPr="00912955">
        <w:rPr>
          <w:rFonts w:ascii="Segoe UI" w:hAnsi="Segoe UI" w:cs="Segoe UI"/>
          <w:color w:val="000000"/>
          <w:sz w:val="18"/>
          <w:szCs w:val="18"/>
        </w:rPr>
        <w:t xml:space="preserve">: </w:t>
      </w:r>
      <w:r w:rsidR="00556D8A" w:rsidRPr="00912955">
        <w:rPr>
          <w:rFonts w:ascii="Segoe UI" w:hAnsi="Segoe UI" w:cs="Segoe UI"/>
          <w:b/>
          <w:bCs/>
          <w:color w:val="000000"/>
          <w:sz w:val="18"/>
          <w:szCs w:val="18"/>
        </w:rPr>
        <w:t>ul. Władysława Siwka 17, 31-588 Kraków</w:t>
      </w:r>
      <w:r w:rsidRPr="007B6C38">
        <w:rPr>
          <w:rFonts w:ascii="Segoe UI" w:hAnsi="Segoe UI" w:cs="Segoe UI"/>
          <w:b/>
          <w:bCs/>
          <w:color w:val="000000"/>
          <w:sz w:val="18"/>
          <w:szCs w:val="18"/>
        </w:rPr>
        <w:t xml:space="preserve"> </w:t>
      </w:r>
    </w:p>
    <w:p w14:paraId="40B73FF6" w14:textId="5DC3D37C" w:rsidR="00BF7B91" w:rsidRPr="00912955" w:rsidRDefault="00603D15" w:rsidP="00C52C64">
      <w:pPr>
        <w:pStyle w:val="Akapitzlist"/>
        <w:numPr>
          <w:ilvl w:val="3"/>
          <w:numId w:val="1"/>
        </w:numPr>
        <w:autoSpaceDE w:val="0"/>
        <w:autoSpaceDN w:val="0"/>
        <w:adjustRightInd w:val="0"/>
        <w:spacing w:after="74" w:line="276" w:lineRule="auto"/>
        <w:jc w:val="both"/>
        <w:rPr>
          <w:rFonts w:ascii="Segoe UI" w:hAnsi="Segoe UI" w:cs="Segoe UI"/>
          <w:color w:val="000000"/>
          <w:sz w:val="18"/>
          <w:szCs w:val="18"/>
        </w:rPr>
      </w:pPr>
      <w:r w:rsidRPr="007B6C38">
        <w:rPr>
          <w:rFonts w:ascii="Segoe UI" w:hAnsi="Segoe UI" w:cs="Segoe UI"/>
          <w:color w:val="000000"/>
          <w:sz w:val="18"/>
          <w:szCs w:val="18"/>
        </w:rPr>
        <w:t>Zamawiający nie dopuszcza składania ofert wariantowych</w:t>
      </w:r>
      <w:r w:rsidR="00D525D0">
        <w:rPr>
          <w:rFonts w:ascii="Segoe UI" w:hAnsi="Segoe UI" w:cs="Segoe UI"/>
          <w:color w:val="000000"/>
          <w:sz w:val="18"/>
          <w:szCs w:val="18"/>
        </w:rPr>
        <w:t>.</w:t>
      </w:r>
      <w:r w:rsidRPr="007B6C38">
        <w:rPr>
          <w:rFonts w:ascii="Segoe UI" w:hAnsi="Segoe UI" w:cs="Segoe UI"/>
          <w:color w:val="000000"/>
          <w:sz w:val="18"/>
          <w:szCs w:val="18"/>
        </w:rPr>
        <w:t xml:space="preserve"> </w:t>
      </w:r>
    </w:p>
    <w:p w14:paraId="3CE6B5ED" w14:textId="3C953535" w:rsidR="00BF7B91" w:rsidRPr="00912955" w:rsidRDefault="00603D15" w:rsidP="00C52C64">
      <w:pPr>
        <w:pStyle w:val="Akapitzlist"/>
        <w:numPr>
          <w:ilvl w:val="3"/>
          <w:numId w:val="1"/>
        </w:numPr>
        <w:autoSpaceDE w:val="0"/>
        <w:autoSpaceDN w:val="0"/>
        <w:adjustRightInd w:val="0"/>
        <w:spacing w:after="74"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Zamawiający dopuszcza rozwiązania równoważne w stosunku do wskazanych parametrów i oznaczeń modułów. Poprzez równoważność rozumiemy zachowanie odpowiednich parametrów i cech wskazanych w zapytaniu </w:t>
      </w:r>
      <w:r w:rsidR="00BF7B91" w:rsidRPr="00912955">
        <w:rPr>
          <w:rFonts w:ascii="Segoe UI" w:hAnsi="Segoe UI" w:cs="Segoe UI"/>
          <w:color w:val="000000"/>
          <w:sz w:val="18"/>
          <w:szCs w:val="18"/>
        </w:rPr>
        <w:t>ofertowym,</w:t>
      </w:r>
      <w:r w:rsidRPr="007B6C38">
        <w:rPr>
          <w:rFonts w:ascii="Segoe UI" w:hAnsi="Segoe UI" w:cs="Segoe UI"/>
          <w:color w:val="000000"/>
          <w:sz w:val="18"/>
          <w:szCs w:val="18"/>
        </w:rPr>
        <w:t xml:space="preserve"> jeżeli gdziekolwiek znajduje się takie odniesienie</w:t>
      </w:r>
      <w:r w:rsidR="00D525D0">
        <w:rPr>
          <w:rFonts w:ascii="Segoe UI" w:hAnsi="Segoe UI" w:cs="Segoe UI"/>
          <w:color w:val="000000"/>
          <w:sz w:val="18"/>
          <w:szCs w:val="18"/>
        </w:rPr>
        <w:t>.</w:t>
      </w:r>
      <w:r w:rsidRPr="007B6C38">
        <w:rPr>
          <w:rFonts w:ascii="Segoe UI" w:hAnsi="Segoe UI" w:cs="Segoe UI"/>
          <w:color w:val="000000"/>
          <w:sz w:val="18"/>
          <w:szCs w:val="18"/>
        </w:rPr>
        <w:t xml:space="preserve"> </w:t>
      </w:r>
    </w:p>
    <w:p w14:paraId="69B18C7C" w14:textId="7A7CFF4C" w:rsidR="00BF7B91" w:rsidRPr="00912955" w:rsidRDefault="00603D15" w:rsidP="00C52C64">
      <w:pPr>
        <w:pStyle w:val="Akapitzlist"/>
        <w:numPr>
          <w:ilvl w:val="3"/>
          <w:numId w:val="1"/>
        </w:numPr>
        <w:autoSpaceDE w:val="0"/>
        <w:autoSpaceDN w:val="0"/>
        <w:adjustRightInd w:val="0"/>
        <w:spacing w:after="74"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Zamawiający </w:t>
      </w:r>
      <w:r w:rsidR="00986AB8">
        <w:rPr>
          <w:rFonts w:ascii="Segoe UI" w:hAnsi="Segoe UI" w:cs="Segoe UI"/>
          <w:color w:val="000000"/>
          <w:sz w:val="18"/>
          <w:szCs w:val="18"/>
        </w:rPr>
        <w:t xml:space="preserve">nie </w:t>
      </w:r>
      <w:r w:rsidRPr="007B6C38">
        <w:rPr>
          <w:rFonts w:ascii="Segoe UI" w:hAnsi="Segoe UI" w:cs="Segoe UI"/>
          <w:color w:val="000000"/>
          <w:sz w:val="18"/>
          <w:szCs w:val="18"/>
        </w:rPr>
        <w:t xml:space="preserve">dopuszcza składania ofert częściowych. </w:t>
      </w:r>
    </w:p>
    <w:p w14:paraId="3C460CB4" w14:textId="77777777" w:rsidR="00BF7B91" w:rsidRPr="00912955" w:rsidRDefault="00603D15" w:rsidP="00C52C64">
      <w:pPr>
        <w:pStyle w:val="Akapitzlist"/>
        <w:numPr>
          <w:ilvl w:val="3"/>
          <w:numId w:val="1"/>
        </w:numPr>
        <w:autoSpaceDE w:val="0"/>
        <w:autoSpaceDN w:val="0"/>
        <w:adjustRightInd w:val="0"/>
        <w:spacing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Zamawiający zastrzega możliwość udzielenia Wykonawcy/Wykonawcom wyłonionemu w trybie zasady konkurencyjności zamówień uzupełniających, w wysokości nieprzekraczającej 50% wartości zamówienia publicznego określonej w umowie zawartej z Wykonawcą, o ile te zamówienia publiczne są zgodne z przedmiotem zamówienia publicznego podstawowego. </w:t>
      </w:r>
    </w:p>
    <w:p w14:paraId="3AAD4524" w14:textId="77777777" w:rsidR="00BF7B91" w:rsidRPr="00912955" w:rsidRDefault="00BF7B91" w:rsidP="00C52C64">
      <w:pPr>
        <w:pStyle w:val="Akapitzlist"/>
        <w:autoSpaceDE w:val="0"/>
        <w:autoSpaceDN w:val="0"/>
        <w:adjustRightInd w:val="0"/>
        <w:spacing w:line="276" w:lineRule="auto"/>
        <w:ind w:left="360"/>
        <w:jc w:val="both"/>
        <w:rPr>
          <w:rFonts w:ascii="Segoe UI" w:hAnsi="Segoe UI" w:cs="Segoe UI"/>
          <w:color w:val="000000"/>
          <w:sz w:val="18"/>
          <w:szCs w:val="18"/>
        </w:rPr>
      </w:pPr>
    </w:p>
    <w:p w14:paraId="1F2F8DF4" w14:textId="77777777" w:rsidR="00443810" w:rsidRPr="00D26895" w:rsidRDefault="00603D15" w:rsidP="00C52C64">
      <w:pPr>
        <w:pStyle w:val="Akapitzlist"/>
        <w:numPr>
          <w:ilvl w:val="3"/>
          <w:numId w:val="1"/>
        </w:numPr>
        <w:autoSpaceDE w:val="0"/>
        <w:autoSpaceDN w:val="0"/>
        <w:adjustRightInd w:val="0"/>
        <w:spacing w:line="276" w:lineRule="auto"/>
        <w:jc w:val="both"/>
        <w:rPr>
          <w:rFonts w:ascii="Segoe UI" w:hAnsi="Segoe UI" w:cs="Segoe UI"/>
          <w:b/>
          <w:bCs/>
          <w:color w:val="000000"/>
          <w:sz w:val="18"/>
          <w:szCs w:val="18"/>
        </w:rPr>
      </w:pPr>
      <w:r w:rsidRPr="00D26895">
        <w:rPr>
          <w:rFonts w:ascii="Segoe UI" w:hAnsi="Segoe UI" w:cs="Segoe UI"/>
          <w:b/>
          <w:bCs/>
          <w:color w:val="000000"/>
          <w:sz w:val="18"/>
          <w:szCs w:val="18"/>
        </w:rPr>
        <w:t xml:space="preserve">Podstawowy kod CPV: </w:t>
      </w:r>
      <w:bookmarkEnd w:id="0"/>
    </w:p>
    <w:p w14:paraId="33EDBF63" w14:textId="6F8329B1" w:rsidR="000A5FCD" w:rsidRDefault="00EE4C4D" w:rsidP="00443810">
      <w:pPr>
        <w:pStyle w:val="Akapitzlist"/>
        <w:autoSpaceDE w:val="0"/>
        <w:autoSpaceDN w:val="0"/>
        <w:adjustRightInd w:val="0"/>
        <w:spacing w:line="276" w:lineRule="auto"/>
        <w:ind w:left="360"/>
        <w:jc w:val="both"/>
        <w:rPr>
          <w:rFonts w:ascii="Segoe UI" w:hAnsi="Segoe UI" w:cs="Segoe UI"/>
          <w:color w:val="000000"/>
          <w:sz w:val="18"/>
          <w:szCs w:val="18"/>
        </w:rPr>
      </w:pPr>
      <w:r>
        <w:rPr>
          <w:rFonts w:ascii="Segoe UI" w:hAnsi="Segoe UI" w:cs="Segoe UI"/>
          <w:color w:val="000000"/>
          <w:sz w:val="18"/>
          <w:szCs w:val="18"/>
        </w:rPr>
        <w:t>426</w:t>
      </w:r>
      <w:r w:rsidR="007D19BB">
        <w:rPr>
          <w:rFonts w:ascii="Segoe UI" w:hAnsi="Segoe UI" w:cs="Segoe UI"/>
          <w:color w:val="000000"/>
          <w:sz w:val="18"/>
          <w:szCs w:val="18"/>
        </w:rPr>
        <w:t xml:space="preserve">20000 -8 </w:t>
      </w:r>
      <w:r w:rsidR="000A5FCD" w:rsidRPr="00912955">
        <w:rPr>
          <w:rFonts w:ascii="Segoe UI" w:hAnsi="Segoe UI" w:cs="Segoe UI"/>
          <w:color w:val="000000"/>
          <w:sz w:val="18"/>
          <w:szCs w:val="18"/>
        </w:rPr>
        <w:t xml:space="preserve"> – </w:t>
      </w:r>
      <w:r w:rsidR="00D26895">
        <w:rPr>
          <w:rFonts w:ascii="Segoe UI" w:hAnsi="Segoe UI" w:cs="Segoe UI"/>
          <w:color w:val="000000"/>
          <w:sz w:val="18"/>
          <w:szCs w:val="18"/>
        </w:rPr>
        <w:t>Tokarki, obrabiarki do wiercenia i frezowania</w:t>
      </w:r>
    </w:p>
    <w:p w14:paraId="1A159030" w14:textId="77777777" w:rsidR="00443810" w:rsidRPr="00912955" w:rsidRDefault="00443810" w:rsidP="00443810">
      <w:pPr>
        <w:pStyle w:val="Akapitzlist"/>
        <w:autoSpaceDE w:val="0"/>
        <w:autoSpaceDN w:val="0"/>
        <w:adjustRightInd w:val="0"/>
        <w:spacing w:line="276" w:lineRule="auto"/>
        <w:ind w:left="360"/>
        <w:jc w:val="both"/>
        <w:rPr>
          <w:rFonts w:ascii="Segoe UI" w:hAnsi="Segoe UI" w:cs="Segoe UI"/>
          <w:color w:val="000000"/>
          <w:sz w:val="18"/>
          <w:szCs w:val="18"/>
        </w:rPr>
      </w:pPr>
    </w:p>
    <w:p w14:paraId="32A6805D" w14:textId="77777777" w:rsidR="00443810" w:rsidRPr="00D26895" w:rsidRDefault="001E5A36" w:rsidP="00C52C64">
      <w:pPr>
        <w:pStyle w:val="Akapitzlist"/>
        <w:autoSpaceDE w:val="0"/>
        <w:autoSpaceDN w:val="0"/>
        <w:adjustRightInd w:val="0"/>
        <w:spacing w:line="276" w:lineRule="auto"/>
        <w:ind w:left="360"/>
        <w:jc w:val="both"/>
        <w:rPr>
          <w:rFonts w:ascii="Segoe UI" w:hAnsi="Segoe UI" w:cs="Segoe UI"/>
          <w:b/>
          <w:bCs/>
          <w:color w:val="000000"/>
          <w:sz w:val="18"/>
          <w:szCs w:val="18"/>
        </w:rPr>
      </w:pPr>
      <w:r w:rsidRPr="00D26895">
        <w:rPr>
          <w:rFonts w:ascii="Segoe UI" w:hAnsi="Segoe UI" w:cs="Segoe UI"/>
          <w:b/>
          <w:bCs/>
          <w:color w:val="000000"/>
          <w:sz w:val="18"/>
          <w:szCs w:val="18"/>
        </w:rPr>
        <w:t>Dodatkowe kody CPV</w:t>
      </w:r>
      <w:r w:rsidR="00BF7B91" w:rsidRPr="00D26895">
        <w:rPr>
          <w:rFonts w:ascii="Segoe UI" w:hAnsi="Segoe UI" w:cs="Segoe UI"/>
          <w:b/>
          <w:bCs/>
          <w:color w:val="000000"/>
          <w:sz w:val="18"/>
          <w:szCs w:val="18"/>
        </w:rPr>
        <w:t xml:space="preserve">: </w:t>
      </w:r>
    </w:p>
    <w:p w14:paraId="6F7CFDF0" w14:textId="1C05DB9A" w:rsidR="00655968" w:rsidRDefault="00BD52F1" w:rsidP="00C52C64">
      <w:pPr>
        <w:spacing w:after="0" w:line="276" w:lineRule="auto"/>
        <w:ind w:left="360" w:hanging="76"/>
        <w:jc w:val="both"/>
        <w:rPr>
          <w:rFonts w:ascii="Segoe UI" w:hAnsi="Segoe UI" w:cs="Segoe UI"/>
          <w:bCs/>
          <w:sz w:val="18"/>
          <w:szCs w:val="18"/>
        </w:rPr>
      </w:pPr>
      <w:r>
        <w:rPr>
          <w:rFonts w:ascii="Segoe UI" w:hAnsi="Segoe UI" w:cs="Segoe UI"/>
          <w:bCs/>
          <w:sz w:val="18"/>
          <w:szCs w:val="18"/>
        </w:rPr>
        <w:t>426</w:t>
      </w:r>
      <w:r w:rsidR="00924B42">
        <w:rPr>
          <w:rFonts w:ascii="Segoe UI" w:hAnsi="Segoe UI" w:cs="Segoe UI"/>
          <w:bCs/>
          <w:sz w:val="18"/>
          <w:szCs w:val="18"/>
        </w:rPr>
        <w:t>00000 – 2 – Obrabiarki</w:t>
      </w:r>
    </w:p>
    <w:p w14:paraId="4296D159" w14:textId="713BF0E0" w:rsidR="00924B42" w:rsidRDefault="00924B42" w:rsidP="00C52C64">
      <w:pPr>
        <w:spacing w:after="0" w:line="276" w:lineRule="auto"/>
        <w:ind w:left="360" w:hanging="76"/>
        <w:jc w:val="both"/>
        <w:rPr>
          <w:rFonts w:ascii="Segoe UI" w:hAnsi="Segoe UI" w:cs="Segoe UI"/>
          <w:bCs/>
          <w:sz w:val="18"/>
          <w:szCs w:val="18"/>
        </w:rPr>
      </w:pPr>
      <w:r>
        <w:rPr>
          <w:rFonts w:ascii="Segoe UI" w:hAnsi="Segoe UI" w:cs="Segoe UI"/>
          <w:bCs/>
          <w:sz w:val="18"/>
          <w:szCs w:val="18"/>
        </w:rPr>
        <w:t>42000000</w:t>
      </w:r>
      <w:r w:rsidR="005A2144">
        <w:rPr>
          <w:rFonts w:ascii="Segoe UI" w:hAnsi="Segoe UI" w:cs="Segoe UI"/>
          <w:bCs/>
          <w:sz w:val="18"/>
          <w:szCs w:val="18"/>
        </w:rPr>
        <w:t xml:space="preserve"> </w:t>
      </w:r>
      <w:r>
        <w:rPr>
          <w:rFonts w:ascii="Segoe UI" w:hAnsi="Segoe UI" w:cs="Segoe UI"/>
          <w:bCs/>
          <w:sz w:val="18"/>
          <w:szCs w:val="18"/>
        </w:rPr>
        <w:t xml:space="preserve">- 6 – Maszyny przemysłowe </w:t>
      </w:r>
    </w:p>
    <w:p w14:paraId="7F76ADE4" w14:textId="11109C42" w:rsidR="00282121" w:rsidRDefault="00282121" w:rsidP="00C52C64">
      <w:pPr>
        <w:spacing w:after="0" w:line="276" w:lineRule="auto"/>
        <w:ind w:left="360" w:hanging="76"/>
        <w:jc w:val="both"/>
        <w:rPr>
          <w:rFonts w:ascii="Segoe UI" w:hAnsi="Segoe UI" w:cs="Segoe UI"/>
          <w:bCs/>
          <w:sz w:val="18"/>
          <w:szCs w:val="18"/>
        </w:rPr>
      </w:pPr>
      <w:r>
        <w:rPr>
          <w:rFonts w:ascii="Segoe UI" w:hAnsi="Segoe UI" w:cs="Segoe UI"/>
          <w:bCs/>
          <w:sz w:val="18"/>
          <w:szCs w:val="18"/>
        </w:rPr>
        <w:t>421</w:t>
      </w:r>
      <w:r w:rsidR="005A2144">
        <w:rPr>
          <w:rFonts w:ascii="Segoe UI" w:hAnsi="Segoe UI" w:cs="Segoe UI"/>
          <w:bCs/>
          <w:sz w:val="18"/>
          <w:szCs w:val="18"/>
        </w:rPr>
        <w:t xml:space="preserve">00000 – 0 – Maszyny do wytwarzania i wykorzystywania </w:t>
      </w:r>
      <w:r w:rsidR="00A659FB">
        <w:rPr>
          <w:rFonts w:ascii="Segoe UI" w:hAnsi="Segoe UI" w:cs="Segoe UI"/>
          <w:bCs/>
          <w:sz w:val="18"/>
          <w:szCs w:val="18"/>
        </w:rPr>
        <w:t>mocy mechanicznej</w:t>
      </w:r>
    </w:p>
    <w:p w14:paraId="7EABCD58" w14:textId="6B772620" w:rsidR="00A659FB" w:rsidRDefault="00457F59" w:rsidP="00C52C64">
      <w:pPr>
        <w:spacing w:after="0" w:line="276" w:lineRule="auto"/>
        <w:ind w:left="360" w:hanging="76"/>
        <w:jc w:val="both"/>
        <w:rPr>
          <w:rFonts w:ascii="Segoe UI" w:hAnsi="Segoe UI" w:cs="Segoe UI"/>
          <w:bCs/>
          <w:sz w:val="18"/>
          <w:szCs w:val="18"/>
        </w:rPr>
      </w:pPr>
      <w:r>
        <w:rPr>
          <w:rFonts w:ascii="Segoe UI" w:hAnsi="Segoe UI" w:cs="Segoe UI"/>
          <w:bCs/>
          <w:sz w:val="18"/>
          <w:szCs w:val="18"/>
        </w:rPr>
        <w:t>42621000 – 5 - Tokarki</w:t>
      </w:r>
    </w:p>
    <w:p w14:paraId="5D85A1AF" w14:textId="77777777" w:rsidR="00A659FB" w:rsidRDefault="00A659FB" w:rsidP="00C52C64">
      <w:pPr>
        <w:spacing w:after="0" w:line="276" w:lineRule="auto"/>
        <w:ind w:left="360" w:hanging="76"/>
        <w:jc w:val="both"/>
        <w:rPr>
          <w:rFonts w:ascii="Segoe UI" w:hAnsi="Segoe UI" w:cs="Segoe UI"/>
          <w:bCs/>
          <w:sz w:val="18"/>
          <w:szCs w:val="18"/>
        </w:rPr>
      </w:pPr>
    </w:p>
    <w:p w14:paraId="0B3638C6" w14:textId="77777777" w:rsidR="007E1A8A" w:rsidRPr="00912955" w:rsidRDefault="007E1A8A" w:rsidP="00C52C64">
      <w:pPr>
        <w:numPr>
          <w:ilvl w:val="0"/>
          <w:numId w:val="1"/>
        </w:numPr>
        <w:spacing w:after="0" w:line="276" w:lineRule="auto"/>
        <w:ind w:left="426" w:hanging="142"/>
        <w:jc w:val="both"/>
        <w:rPr>
          <w:rFonts w:ascii="Segoe UI" w:hAnsi="Segoe UI" w:cs="Segoe UI"/>
          <w:b/>
          <w:sz w:val="18"/>
          <w:szCs w:val="18"/>
        </w:rPr>
      </w:pPr>
      <w:r w:rsidRPr="00912955">
        <w:rPr>
          <w:rFonts w:ascii="Segoe UI" w:hAnsi="Segoe UI" w:cs="Segoe UI"/>
          <w:b/>
          <w:sz w:val="18"/>
          <w:szCs w:val="18"/>
        </w:rPr>
        <w:t xml:space="preserve">WARUNKI UDZIAŁU W POSTĘPOWANIU ORAZ OPIS SPOSOBU DOKONANIA ICH OCENY: </w:t>
      </w:r>
    </w:p>
    <w:p w14:paraId="3A2CB0F6" w14:textId="7E666B08" w:rsidR="007E1A8A" w:rsidRPr="007B6C38" w:rsidRDefault="007E1A8A" w:rsidP="00C52C64">
      <w:pPr>
        <w:pStyle w:val="Akapitzlist"/>
        <w:numPr>
          <w:ilvl w:val="3"/>
          <w:numId w:val="1"/>
        </w:numPr>
        <w:autoSpaceDE w:val="0"/>
        <w:autoSpaceDN w:val="0"/>
        <w:adjustRightInd w:val="0"/>
        <w:spacing w:after="74"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Z postępowania o udzielenie niniejszego zamówienia wyklucza się: </w:t>
      </w:r>
    </w:p>
    <w:p w14:paraId="5F8DAD93" w14:textId="64DFFE34" w:rsidR="007E1A8A" w:rsidRPr="007B6C38" w:rsidRDefault="007E1A8A">
      <w:pPr>
        <w:pStyle w:val="Akapitzlist"/>
        <w:numPr>
          <w:ilvl w:val="0"/>
          <w:numId w:val="6"/>
        </w:numPr>
        <w:autoSpaceDE w:val="0"/>
        <w:autoSpaceDN w:val="0"/>
        <w:adjustRightInd w:val="0"/>
        <w:spacing w:after="74"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podmioty powiązane osobowo i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5948C2EF" w14:textId="00FD0EDB" w:rsidR="007E1A8A" w:rsidRPr="007B6C38" w:rsidRDefault="007E1A8A">
      <w:pPr>
        <w:pStyle w:val="Akapitzlist"/>
        <w:numPr>
          <w:ilvl w:val="0"/>
          <w:numId w:val="7"/>
        </w:numPr>
        <w:autoSpaceDE w:val="0"/>
        <w:autoSpaceDN w:val="0"/>
        <w:adjustRightInd w:val="0"/>
        <w:spacing w:after="74"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uczestniczeniu w spółce jako wspólnik spółki cywilnej lub spółki osobowej, </w:t>
      </w:r>
    </w:p>
    <w:p w14:paraId="576B1F31" w14:textId="3D89B931" w:rsidR="007E1A8A" w:rsidRPr="007B6C38" w:rsidRDefault="007E1A8A">
      <w:pPr>
        <w:pStyle w:val="Akapitzlist"/>
        <w:numPr>
          <w:ilvl w:val="0"/>
          <w:numId w:val="7"/>
        </w:numPr>
        <w:autoSpaceDE w:val="0"/>
        <w:autoSpaceDN w:val="0"/>
        <w:adjustRightInd w:val="0"/>
        <w:spacing w:after="74" w:line="276" w:lineRule="auto"/>
        <w:jc w:val="both"/>
        <w:rPr>
          <w:rFonts w:ascii="Segoe UI" w:hAnsi="Segoe UI" w:cs="Segoe UI"/>
          <w:color w:val="000000"/>
          <w:sz w:val="18"/>
          <w:szCs w:val="18"/>
        </w:rPr>
      </w:pPr>
      <w:r w:rsidRPr="007B6C38">
        <w:rPr>
          <w:rFonts w:ascii="Segoe UI" w:hAnsi="Segoe UI" w:cs="Segoe UI"/>
          <w:color w:val="000000"/>
          <w:sz w:val="18"/>
          <w:szCs w:val="18"/>
        </w:rPr>
        <w:lastRenderedPageBreak/>
        <w:t xml:space="preserve">posiadaniu co najmniej 10 % udziałów lub akcji, o ile niższy próg nie wynika </w:t>
      </w:r>
    </w:p>
    <w:p w14:paraId="334A523F" w14:textId="77777777" w:rsidR="007E1A8A" w:rsidRPr="007B6C38" w:rsidRDefault="007E1A8A">
      <w:pPr>
        <w:pStyle w:val="Akapitzlist"/>
        <w:numPr>
          <w:ilvl w:val="0"/>
          <w:numId w:val="7"/>
        </w:numPr>
        <w:autoSpaceDE w:val="0"/>
        <w:autoSpaceDN w:val="0"/>
        <w:adjustRightInd w:val="0"/>
        <w:spacing w:after="74"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z przepisów prawa lub nie został określony przez IZ PO </w:t>
      </w:r>
    </w:p>
    <w:p w14:paraId="4DC7A655" w14:textId="484FAA6F" w:rsidR="007E1A8A" w:rsidRPr="00912955" w:rsidRDefault="007E1A8A">
      <w:pPr>
        <w:pStyle w:val="Akapitzlist"/>
        <w:numPr>
          <w:ilvl w:val="0"/>
          <w:numId w:val="7"/>
        </w:numPr>
        <w:autoSpaceDE w:val="0"/>
        <w:autoSpaceDN w:val="0"/>
        <w:adjustRightInd w:val="0"/>
        <w:spacing w:after="74" w:line="276" w:lineRule="auto"/>
        <w:jc w:val="both"/>
        <w:rPr>
          <w:rFonts w:ascii="Segoe UI" w:hAnsi="Segoe UI" w:cs="Segoe UI"/>
          <w:color w:val="000000"/>
          <w:sz w:val="18"/>
          <w:szCs w:val="18"/>
        </w:rPr>
      </w:pPr>
      <w:r w:rsidRPr="00912955">
        <w:rPr>
          <w:rFonts w:ascii="Segoe UI" w:hAnsi="Segoe UI" w:cs="Segoe UI"/>
          <w:color w:val="000000"/>
          <w:sz w:val="18"/>
          <w:szCs w:val="18"/>
        </w:rPr>
        <w:t xml:space="preserve">pełnieniu funkcji członka organu nadzorczego lub zarządzającego, prokurenta, pełnomocnika, </w:t>
      </w:r>
    </w:p>
    <w:p w14:paraId="7F44E41D" w14:textId="55D8F2AD" w:rsidR="007E1A8A" w:rsidRDefault="007E1A8A">
      <w:pPr>
        <w:pStyle w:val="Akapitzlist"/>
        <w:numPr>
          <w:ilvl w:val="0"/>
          <w:numId w:val="7"/>
        </w:numPr>
        <w:autoSpaceDE w:val="0"/>
        <w:autoSpaceDN w:val="0"/>
        <w:adjustRightInd w:val="0"/>
        <w:spacing w:after="74"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pozostawaniu w związku małżeńskim, w stosunku pokrewieństwa lub powinowactwa w linii prostej, pokrewieństwa drugiego stopnia lub powinowactwa drugiego stopnia w linii bocznej lub w stosunku przysposobienia, opieki lub kurateli. </w:t>
      </w:r>
    </w:p>
    <w:p w14:paraId="7BC417A1" w14:textId="77777777" w:rsidR="00BB4EC0" w:rsidRPr="00BB4EC0" w:rsidRDefault="00BB4EC0" w:rsidP="00BB4EC0">
      <w:pPr>
        <w:autoSpaceDE w:val="0"/>
        <w:autoSpaceDN w:val="0"/>
        <w:adjustRightInd w:val="0"/>
        <w:spacing w:after="74" w:line="276" w:lineRule="auto"/>
        <w:jc w:val="both"/>
        <w:rPr>
          <w:rFonts w:ascii="Segoe UI" w:hAnsi="Segoe UI" w:cs="Segoe UI"/>
          <w:color w:val="000000"/>
          <w:sz w:val="18"/>
          <w:szCs w:val="18"/>
        </w:rPr>
      </w:pPr>
      <w:r w:rsidRPr="00BB4EC0">
        <w:rPr>
          <w:rFonts w:ascii="Segoe UI" w:hAnsi="Segoe UI" w:cs="Segoe UI"/>
          <w:color w:val="000000"/>
          <w:sz w:val="18"/>
          <w:szCs w:val="18"/>
        </w:rPr>
        <w:t>b) podmioty i osoby, które w bezpośredni lub pośredni sposób wspierają działania wojenne Federacji Rosyjskiej                                                                                                     lub są za nie odpowiedzialne i podlegają wykluczeniu z postępowania na podstawie następujących przepisów:</w:t>
      </w:r>
    </w:p>
    <w:p w14:paraId="2CCB69DC" w14:textId="77777777" w:rsidR="00BB4EC0" w:rsidRPr="00BB4EC0" w:rsidRDefault="00BB4EC0" w:rsidP="00BB4EC0">
      <w:pPr>
        <w:autoSpaceDE w:val="0"/>
        <w:autoSpaceDN w:val="0"/>
        <w:adjustRightInd w:val="0"/>
        <w:spacing w:after="74" w:line="276" w:lineRule="auto"/>
        <w:jc w:val="both"/>
        <w:rPr>
          <w:rFonts w:ascii="Segoe UI" w:hAnsi="Segoe UI" w:cs="Segoe UI"/>
          <w:color w:val="000000"/>
          <w:sz w:val="18"/>
          <w:szCs w:val="18"/>
        </w:rPr>
      </w:pPr>
      <w:r w:rsidRPr="00BB4EC0">
        <w:rPr>
          <w:rFonts w:ascii="Segoe UI" w:hAnsi="Segoe UI" w:cs="Segoe UI"/>
          <w:color w:val="000000"/>
          <w:sz w:val="18"/>
          <w:szCs w:val="18"/>
        </w:rPr>
        <w:t xml:space="preserve">- Rozporządzenie Rady (WE) nr 765/2006 z dnia 18 maja 2006 r. dotyczące środków ograniczających w związku z sytuacją na Białorusi i udziałem Białorusi w agresji Rosji wobec Ukrainy (Dz. U. UE L 134 z 20.5.2006, str. 1, z </w:t>
      </w:r>
      <w:proofErr w:type="spellStart"/>
      <w:r w:rsidRPr="00BB4EC0">
        <w:rPr>
          <w:rFonts w:ascii="Segoe UI" w:hAnsi="Segoe UI" w:cs="Segoe UI"/>
          <w:color w:val="000000"/>
          <w:sz w:val="18"/>
          <w:szCs w:val="18"/>
        </w:rPr>
        <w:t>późn</w:t>
      </w:r>
      <w:proofErr w:type="spellEnd"/>
      <w:r w:rsidRPr="00BB4EC0">
        <w:rPr>
          <w:rFonts w:ascii="Segoe UI" w:hAnsi="Segoe UI" w:cs="Segoe UI"/>
          <w:color w:val="000000"/>
          <w:sz w:val="18"/>
          <w:szCs w:val="18"/>
        </w:rPr>
        <w:t>. zm.);</w:t>
      </w:r>
    </w:p>
    <w:p w14:paraId="12A8E5D5" w14:textId="77777777" w:rsidR="00BB4EC0" w:rsidRPr="00BB4EC0" w:rsidRDefault="00BB4EC0" w:rsidP="00BB4EC0">
      <w:pPr>
        <w:autoSpaceDE w:val="0"/>
        <w:autoSpaceDN w:val="0"/>
        <w:adjustRightInd w:val="0"/>
        <w:spacing w:after="74" w:line="276" w:lineRule="auto"/>
        <w:jc w:val="both"/>
        <w:rPr>
          <w:rFonts w:ascii="Segoe UI" w:hAnsi="Segoe UI" w:cs="Segoe UI"/>
          <w:color w:val="000000"/>
          <w:sz w:val="18"/>
          <w:szCs w:val="18"/>
        </w:rPr>
      </w:pPr>
      <w:r w:rsidRPr="00BB4EC0">
        <w:rPr>
          <w:rFonts w:ascii="Segoe UI" w:hAnsi="Segoe UI" w:cs="Segoe UI"/>
          <w:color w:val="000000"/>
          <w:sz w:val="18"/>
          <w:szCs w:val="18"/>
        </w:rPr>
        <w:t xml:space="preserve">- Rozporządzenie Rady (UE) nr 269/2014 z dnia 17 marca 2014 r. w sprawie środków ograniczających w odniesieniu do działań podważających integralność terytorialną, suwerenność i niezależność Ukrainy lub im zagrażających (Dz. U. UE L 78 z 17.3.2014, str. 6, z </w:t>
      </w:r>
      <w:proofErr w:type="spellStart"/>
      <w:r w:rsidRPr="00BB4EC0">
        <w:rPr>
          <w:rFonts w:ascii="Segoe UI" w:hAnsi="Segoe UI" w:cs="Segoe UI"/>
          <w:color w:val="000000"/>
          <w:sz w:val="18"/>
          <w:szCs w:val="18"/>
        </w:rPr>
        <w:t>późn</w:t>
      </w:r>
      <w:proofErr w:type="spellEnd"/>
      <w:r w:rsidRPr="00BB4EC0">
        <w:rPr>
          <w:rFonts w:ascii="Segoe UI" w:hAnsi="Segoe UI" w:cs="Segoe UI"/>
          <w:color w:val="000000"/>
          <w:sz w:val="18"/>
          <w:szCs w:val="18"/>
        </w:rPr>
        <w:t>. zm.)</w:t>
      </w:r>
    </w:p>
    <w:p w14:paraId="7485C5BD" w14:textId="77777777" w:rsidR="00BB4EC0" w:rsidRPr="00BB4EC0" w:rsidRDefault="00BB4EC0" w:rsidP="00BB4EC0">
      <w:pPr>
        <w:autoSpaceDE w:val="0"/>
        <w:autoSpaceDN w:val="0"/>
        <w:adjustRightInd w:val="0"/>
        <w:spacing w:after="74" w:line="276" w:lineRule="auto"/>
        <w:jc w:val="both"/>
        <w:rPr>
          <w:rFonts w:ascii="Segoe UI" w:hAnsi="Segoe UI" w:cs="Segoe UI"/>
          <w:color w:val="000000"/>
          <w:sz w:val="18"/>
          <w:szCs w:val="18"/>
        </w:rPr>
      </w:pPr>
      <w:r w:rsidRPr="00BB4EC0">
        <w:rPr>
          <w:rFonts w:ascii="Segoe UI" w:hAnsi="Segoe UI" w:cs="Segoe UI"/>
          <w:color w:val="000000"/>
          <w:sz w:val="18"/>
          <w:szCs w:val="18"/>
        </w:rPr>
        <w:t xml:space="preserve">- Rozporządzenie (UE) nr 833/2014 z dnia 31 lipca 2014 r. dotyczące środków ograniczających w związku z działaniami Rosji destabilizującymi sytuację na Ukrainie (Dz. U. UE L 229 z 31.07.2014, str. 1. z </w:t>
      </w:r>
      <w:proofErr w:type="spellStart"/>
      <w:r w:rsidRPr="00BB4EC0">
        <w:rPr>
          <w:rFonts w:ascii="Segoe UI" w:hAnsi="Segoe UI" w:cs="Segoe UI"/>
          <w:color w:val="000000"/>
          <w:sz w:val="18"/>
          <w:szCs w:val="18"/>
        </w:rPr>
        <w:t>późn</w:t>
      </w:r>
      <w:proofErr w:type="spellEnd"/>
      <w:r w:rsidRPr="00BB4EC0">
        <w:rPr>
          <w:rFonts w:ascii="Segoe UI" w:hAnsi="Segoe UI" w:cs="Segoe UI"/>
          <w:color w:val="000000"/>
          <w:sz w:val="18"/>
          <w:szCs w:val="18"/>
        </w:rPr>
        <w:t>. zm.);</w:t>
      </w:r>
    </w:p>
    <w:p w14:paraId="2A571CF6" w14:textId="4AFFC7B0" w:rsidR="00BB4EC0" w:rsidRPr="00BB4EC0" w:rsidRDefault="00BB4EC0" w:rsidP="00BB4EC0">
      <w:pPr>
        <w:autoSpaceDE w:val="0"/>
        <w:autoSpaceDN w:val="0"/>
        <w:adjustRightInd w:val="0"/>
        <w:spacing w:after="74" w:line="276" w:lineRule="auto"/>
        <w:jc w:val="both"/>
        <w:rPr>
          <w:rFonts w:ascii="Segoe UI" w:hAnsi="Segoe UI" w:cs="Segoe UI"/>
          <w:color w:val="000000"/>
          <w:sz w:val="18"/>
          <w:szCs w:val="18"/>
        </w:rPr>
      </w:pPr>
      <w:r w:rsidRPr="00BB4EC0">
        <w:rPr>
          <w:rFonts w:ascii="Segoe UI" w:hAnsi="Segoe UI" w:cs="Segoe UI"/>
          <w:color w:val="000000"/>
          <w:sz w:val="18"/>
          <w:szCs w:val="18"/>
        </w:rPr>
        <w:t>- Ustawa z dnia 13 kwietnia 2022r. o szczególnych rozwiązaniach w zakresie przeciwdziałania wspieraniu agresji na Ukrainę oraz służących ochronie bezpieczeństwa narodowego (Dz.U. 2022 poz. 835) (zwanej dalej ustawą)</w:t>
      </w:r>
    </w:p>
    <w:p w14:paraId="1E7E6164" w14:textId="77777777" w:rsidR="007E1A8A" w:rsidRPr="007B6C38" w:rsidRDefault="007E1A8A" w:rsidP="00D525D0">
      <w:pPr>
        <w:pStyle w:val="Akapitzlist"/>
        <w:numPr>
          <w:ilvl w:val="3"/>
          <w:numId w:val="1"/>
        </w:numPr>
        <w:autoSpaceDE w:val="0"/>
        <w:autoSpaceDN w:val="0"/>
        <w:adjustRightInd w:val="0"/>
        <w:spacing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 Warunki wskazane w punkcie 1 będą oceniane metodą zerojedynkową tj. spełnia-nie spełnia na podstawie oświadczenia złożonego zgodnie z Załącznikiem nr 2 do niniejszego Zaproszenia. </w:t>
      </w:r>
    </w:p>
    <w:p w14:paraId="3E14E5CF" w14:textId="285FE5FC" w:rsidR="00BF7B91" w:rsidRPr="007B6C38" w:rsidRDefault="00BB4EC0" w:rsidP="00C52C64">
      <w:pPr>
        <w:pStyle w:val="Akapitzlist"/>
        <w:autoSpaceDE w:val="0"/>
        <w:autoSpaceDN w:val="0"/>
        <w:adjustRightInd w:val="0"/>
        <w:spacing w:after="74" w:line="276" w:lineRule="auto"/>
        <w:ind w:left="360"/>
        <w:jc w:val="both"/>
        <w:rPr>
          <w:rFonts w:ascii="Segoe UI" w:eastAsiaTheme="minorHAnsi" w:hAnsi="Segoe UI" w:cs="Segoe UI"/>
          <w:color w:val="000000"/>
          <w:sz w:val="18"/>
          <w:szCs w:val="18"/>
        </w:rPr>
      </w:pPr>
      <w:r>
        <w:rPr>
          <w:rFonts w:ascii="Segoe UI" w:eastAsiaTheme="minorHAnsi" w:hAnsi="Segoe UI" w:cs="Segoe UI"/>
          <w:color w:val="000000"/>
          <w:sz w:val="18"/>
          <w:szCs w:val="18"/>
        </w:rPr>
        <w:t xml:space="preserve">3. </w:t>
      </w:r>
      <w:r w:rsidR="007E1A8A" w:rsidRPr="00912955">
        <w:rPr>
          <w:rFonts w:ascii="Segoe UI" w:eastAsiaTheme="minorHAnsi" w:hAnsi="Segoe UI" w:cs="Segoe UI"/>
          <w:color w:val="000000"/>
          <w:sz w:val="18"/>
          <w:szCs w:val="18"/>
        </w:rPr>
        <w:t>Oferta, która nie spełni jakiegokolwiek warunku określonego w punkcie 1 zostanie odrzucona.</w:t>
      </w:r>
    </w:p>
    <w:p w14:paraId="6BB4B984" w14:textId="77777777" w:rsidR="0040138A" w:rsidRPr="00912955" w:rsidRDefault="0040138A" w:rsidP="00C52C64">
      <w:pPr>
        <w:pStyle w:val="Akapitzlist"/>
        <w:autoSpaceDE w:val="0"/>
        <w:autoSpaceDN w:val="0"/>
        <w:adjustRightInd w:val="0"/>
        <w:spacing w:after="74" w:line="276" w:lineRule="auto"/>
        <w:ind w:left="360"/>
        <w:jc w:val="both"/>
        <w:rPr>
          <w:rFonts w:ascii="Segoe UI" w:hAnsi="Segoe UI" w:cs="Segoe UI"/>
          <w:color w:val="000000"/>
          <w:sz w:val="18"/>
          <w:szCs w:val="18"/>
        </w:rPr>
      </w:pPr>
    </w:p>
    <w:p w14:paraId="4765849D" w14:textId="7AE1A8C7" w:rsidR="00284750" w:rsidRPr="00912955" w:rsidRDefault="00284750" w:rsidP="00C52C64">
      <w:pPr>
        <w:numPr>
          <w:ilvl w:val="0"/>
          <w:numId w:val="1"/>
        </w:numPr>
        <w:spacing w:after="0" w:line="276" w:lineRule="auto"/>
        <w:ind w:left="426" w:hanging="142"/>
        <w:jc w:val="both"/>
        <w:rPr>
          <w:rFonts w:ascii="Segoe UI" w:hAnsi="Segoe UI" w:cs="Segoe UI"/>
          <w:b/>
          <w:sz w:val="18"/>
          <w:szCs w:val="18"/>
        </w:rPr>
      </w:pPr>
      <w:r w:rsidRPr="00912955">
        <w:rPr>
          <w:rFonts w:ascii="Segoe UI" w:hAnsi="Segoe UI" w:cs="Segoe UI"/>
          <w:b/>
          <w:sz w:val="18"/>
          <w:szCs w:val="18"/>
        </w:rPr>
        <w:t>CEL ZAMÓWIENIA</w:t>
      </w:r>
    </w:p>
    <w:p w14:paraId="6339985F" w14:textId="3B7AD7F2" w:rsidR="001057C0" w:rsidRDefault="009010CA" w:rsidP="00C52C64">
      <w:pPr>
        <w:pStyle w:val="Akapitzlist"/>
        <w:autoSpaceDE w:val="0"/>
        <w:autoSpaceDN w:val="0"/>
        <w:adjustRightInd w:val="0"/>
        <w:spacing w:after="74" w:line="276" w:lineRule="auto"/>
        <w:ind w:left="360"/>
        <w:jc w:val="both"/>
        <w:rPr>
          <w:rFonts w:ascii="Segoe UI" w:eastAsiaTheme="minorEastAsia" w:hAnsi="Segoe UI" w:cs="Segoe UI"/>
          <w:color w:val="000000" w:themeColor="text1"/>
          <w:sz w:val="18"/>
          <w:szCs w:val="18"/>
        </w:rPr>
      </w:pPr>
      <w:r>
        <w:rPr>
          <w:rFonts w:ascii="Segoe UI" w:eastAsiaTheme="minorEastAsia" w:hAnsi="Segoe UI" w:cs="Segoe UI"/>
          <w:color w:val="000000" w:themeColor="text1"/>
          <w:sz w:val="18"/>
          <w:szCs w:val="18"/>
        </w:rPr>
        <w:t>Celem z</w:t>
      </w:r>
      <w:r w:rsidRPr="172E2901">
        <w:rPr>
          <w:rFonts w:ascii="Segoe UI" w:eastAsiaTheme="minorEastAsia" w:hAnsi="Segoe UI" w:cs="Segoe UI"/>
          <w:color w:val="000000" w:themeColor="text1"/>
          <w:sz w:val="18"/>
          <w:szCs w:val="18"/>
        </w:rPr>
        <w:t>amówien</w:t>
      </w:r>
      <w:r>
        <w:rPr>
          <w:rFonts w:ascii="Segoe UI" w:eastAsiaTheme="minorEastAsia" w:hAnsi="Segoe UI" w:cs="Segoe UI"/>
          <w:color w:val="000000" w:themeColor="text1"/>
          <w:sz w:val="18"/>
          <w:szCs w:val="18"/>
        </w:rPr>
        <w:t xml:space="preserve">ia </w:t>
      </w:r>
      <w:r w:rsidR="00284750" w:rsidRPr="172E2901">
        <w:rPr>
          <w:rFonts w:ascii="Segoe UI" w:eastAsiaTheme="minorEastAsia" w:hAnsi="Segoe UI" w:cs="Segoe UI"/>
          <w:color w:val="000000" w:themeColor="text1"/>
          <w:sz w:val="18"/>
          <w:szCs w:val="18"/>
        </w:rPr>
        <w:t xml:space="preserve">jest </w:t>
      </w:r>
      <w:r>
        <w:rPr>
          <w:rFonts w:ascii="Segoe UI" w:eastAsiaTheme="minorEastAsia" w:hAnsi="Segoe UI" w:cs="Segoe UI"/>
          <w:color w:val="000000" w:themeColor="text1"/>
          <w:sz w:val="18"/>
          <w:szCs w:val="18"/>
        </w:rPr>
        <w:t xml:space="preserve"> w</w:t>
      </w:r>
      <w:r w:rsidR="00C108B7" w:rsidRPr="00C108B7">
        <w:rPr>
          <w:rFonts w:ascii="Segoe UI" w:eastAsiaTheme="minorEastAsia" w:hAnsi="Segoe UI" w:cs="Segoe UI"/>
          <w:color w:val="000000" w:themeColor="text1"/>
          <w:sz w:val="18"/>
          <w:szCs w:val="18"/>
        </w:rPr>
        <w:t>drożenie innowacyjnej technologii poprawiającej jakość druku 3D oraz umożliwiającej seryjną produkcję największej w Europie wielkogabarytowej przemysłowej drukarki 3D</w:t>
      </w:r>
      <w:r>
        <w:rPr>
          <w:rFonts w:ascii="Segoe UI" w:eastAsiaTheme="minorEastAsia" w:hAnsi="Segoe UI" w:cs="Segoe UI"/>
          <w:color w:val="000000" w:themeColor="text1"/>
          <w:sz w:val="18"/>
          <w:szCs w:val="18"/>
        </w:rPr>
        <w:t>.</w:t>
      </w:r>
    </w:p>
    <w:p w14:paraId="01C4DC7D" w14:textId="77777777" w:rsidR="00C108B7" w:rsidRPr="007B6C38" w:rsidRDefault="00C108B7" w:rsidP="00C52C64">
      <w:pPr>
        <w:pStyle w:val="Akapitzlist"/>
        <w:autoSpaceDE w:val="0"/>
        <w:autoSpaceDN w:val="0"/>
        <w:adjustRightInd w:val="0"/>
        <w:spacing w:after="74" w:line="276" w:lineRule="auto"/>
        <w:ind w:left="360"/>
        <w:jc w:val="both"/>
        <w:rPr>
          <w:rFonts w:ascii="Segoe UI" w:eastAsiaTheme="minorHAnsi" w:hAnsi="Segoe UI" w:cs="Segoe UI"/>
          <w:color w:val="000000"/>
          <w:sz w:val="18"/>
          <w:szCs w:val="18"/>
        </w:rPr>
      </w:pPr>
    </w:p>
    <w:p w14:paraId="0836424B" w14:textId="77777777" w:rsidR="001057C0" w:rsidRPr="00912955" w:rsidRDefault="001057C0" w:rsidP="00C52C64">
      <w:pPr>
        <w:numPr>
          <w:ilvl w:val="0"/>
          <w:numId w:val="1"/>
        </w:numPr>
        <w:autoSpaceDE w:val="0"/>
        <w:autoSpaceDN w:val="0"/>
        <w:adjustRightInd w:val="0"/>
        <w:spacing w:after="0" w:line="276" w:lineRule="auto"/>
        <w:ind w:left="426" w:hanging="142"/>
        <w:jc w:val="both"/>
        <w:rPr>
          <w:rFonts w:ascii="Segoe UI" w:hAnsi="Segoe UI" w:cs="Segoe UI"/>
          <w:b/>
          <w:sz w:val="18"/>
          <w:szCs w:val="18"/>
        </w:rPr>
      </w:pPr>
      <w:r w:rsidRPr="00912955">
        <w:rPr>
          <w:rFonts w:ascii="Segoe UI" w:hAnsi="Segoe UI" w:cs="Segoe UI"/>
          <w:b/>
          <w:sz w:val="18"/>
          <w:szCs w:val="18"/>
        </w:rPr>
        <w:t>WYKAZ OŚWIADCZEŃ I DOKUMENTÓW, JAKIE MAJĄ DOSTARCZYĆ WYKONAWCY UBIEGAJĄCY SIĘ O ZAMÓWIENIE</w:t>
      </w:r>
    </w:p>
    <w:p w14:paraId="7D850E0E" w14:textId="3D4F81DB" w:rsidR="002B107F" w:rsidRPr="00912955" w:rsidRDefault="002B107F" w:rsidP="00C52C64">
      <w:pPr>
        <w:pStyle w:val="Akapitzlist"/>
        <w:autoSpaceDE w:val="0"/>
        <w:autoSpaceDN w:val="0"/>
        <w:adjustRightInd w:val="0"/>
        <w:spacing w:after="74" w:line="276" w:lineRule="auto"/>
        <w:ind w:left="360"/>
        <w:jc w:val="both"/>
        <w:rPr>
          <w:rFonts w:ascii="Segoe UI" w:eastAsiaTheme="minorHAnsi" w:hAnsi="Segoe UI" w:cs="Segoe UI"/>
          <w:color w:val="000000"/>
          <w:sz w:val="18"/>
          <w:szCs w:val="18"/>
        </w:rPr>
      </w:pPr>
      <w:r w:rsidRPr="00912955">
        <w:rPr>
          <w:rFonts w:ascii="Segoe UI" w:eastAsiaTheme="minorHAnsi" w:hAnsi="Segoe UI" w:cs="Segoe UI"/>
          <w:color w:val="000000"/>
          <w:sz w:val="18"/>
          <w:szCs w:val="18"/>
        </w:rPr>
        <w:t>W celu potwierdzenia, spełnienia przez Wykonawców warunków, których opis sposobu spełniania określony został przez Zamawiającego w Rozdziale V niniejszego Zaproszenia, Zamawiający wymaga następujących oświadczeń:</w:t>
      </w:r>
    </w:p>
    <w:p w14:paraId="3CD80346" w14:textId="3686B0EE" w:rsidR="00FB5770" w:rsidRPr="00912955" w:rsidRDefault="00FB5770">
      <w:pPr>
        <w:pStyle w:val="Akapitzlist"/>
        <w:numPr>
          <w:ilvl w:val="0"/>
          <w:numId w:val="4"/>
        </w:numPr>
        <w:autoSpaceDE w:val="0"/>
        <w:spacing w:line="276" w:lineRule="auto"/>
        <w:jc w:val="both"/>
        <w:rPr>
          <w:rFonts w:ascii="Segoe UI" w:eastAsia="Arial" w:hAnsi="Segoe UI" w:cs="Segoe UI"/>
          <w:sz w:val="18"/>
          <w:szCs w:val="18"/>
        </w:rPr>
      </w:pPr>
      <w:r w:rsidRPr="00912955">
        <w:rPr>
          <w:rFonts w:ascii="Segoe UI" w:eastAsia="Arial" w:hAnsi="Segoe UI" w:cs="Segoe UI"/>
          <w:sz w:val="18"/>
          <w:szCs w:val="18"/>
        </w:rPr>
        <w:t>Załącznik nr 1 - Formularz ofertowy</w:t>
      </w:r>
    </w:p>
    <w:p w14:paraId="3E2DBFA2" w14:textId="13D711F1" w:rsidR="001057C0" w:rsidRPr="00912955" w:rsidRDefault="001057C0">
      <w:pPr>
        <w:pStyle w:val="Akapitzlist"/>
        <w:numPr>
          <w:ilvl w:val="0"/>
          <w:numId w:val="4"/>
        </w:numPr>
        <w:autoSpaceDE w:val="0"/>
        <w:spacing w:line="276" w:lineRule="auto"/>
        <w:jc w:val="both"/>
        <w:rPr>
          <w:rFonts w:ascii="Segoe UI" w:eastAsia="Arial" w:hAnsi="Segoe UI" w:cs="Segoe UI"/>
          <w:sz w:val="18"/>
          <w:szCs w:val="18"/>
        </w:rPr>
      </w:pPr>
      <w:r w:rsidRPr="00912955">
        <w:rPr>
          <w:rFonts w:ascii="Segoe UI" w:eastAsia="Arial" w:hAnsi="Segoe UI" w:cs="Segoe UI"/>
          <w:bCs/>
          <w:sz w:val="18"/>
          <w:szCs w:val="18"/>
        </w:rPr>
        <w:t>Załącznik nr 2 - Oświadczenia</w:t>
      </w:r>
      <w:r w:rsidRPr="00912955">
        <w:rPr>
          <w:rFonts w:ascii="Segoe UI" w:eastAsia="Arial" w:hAnsi="Segoe UI" w:cs="Segoe UI"/>
          <w:sz w:val="18"/>
          <w:szCs w:val="18"/>
        </w:rPr>
        <w:t xml:space="preserve"> o niepodleganiu wykluczeniu z postępowania </w:t>
      </w:r>
    </w:p>
    <w:p w14:paraId="7C1D72FA" w14:textId="77777777" w:rsidR="001057C0" w:rsidRPr="00912955" w:rsidRDefault="001057C0">
      <w:pPr>
        <w:pStyle w:val="Akapitzlist"/>
        <w:numPr>
          <w:ilvl w:val="0"/>
          <w:numId w:val="4"/>
        </w:numPr>
        <w:autoSpaceDE w:val="0"/>
        <w:spacing w:line="276" w:lineRule="auto"/>
        <w:jc w:val="both"/>
        <w:rPr>
          <w:rFonts w:ascii="Segoe UI" w:eastAsia="Arial" w:hAnsi="Segoe UI" w:cs="Segoe UI"/>
          <w:sz w:val="18"/>
          <w:szCs w:val="18"/>
        </w:rPr>
      </w:pPr>
      <w:r w:rsidRPr="00912955">
        <w:rPr>
          <w:rFonts w:ascii="Segoe UI" w:eastAsia="Arial" w:hAnsi="Segoe UI" w:cs="Segoe UI"/>
          <w:sz w:val="18"/>
          <w:szCs w:val="18"/>
        </w:rPr>
        <w:t>Załącznik nr 3 - Informacja o zasadach przetwarzania danych osobowych.</w:t>
      </w:r>
    </w:p>
    <w:p w14:paraId="0175F0F2" w14:textId="77777777" w:rsidR="001057C0" w:rsidRPr="00912955" w:rsidRDefault="001057C0" w:rsidP="00C52C64">
      <w:pPr>
        <w:pStyle w:val="Akapitzlist"/>
        <w:autoSpaceDE w:val="0"/>
        <w:autoSpaceDN w:val="0"/>
        <w:adjustRightInd w:val="0"/>
        <w:spacing w:after="74" w:line="276" w:lineRule="auto"/>
        <w:ind w:left="360"/>
        <w:jc w:val="both"/>
        <w:rPr>
          <w:rFonts w:ascii="Segoe UI" w:eastAsiaTheme="minorHAnsi" w:hAnsi="Segoe UI" w:cs="Segoe UI"/>
          <w:color w:val="000000"/>
          <w:sz w:val="18"/>
          <w:szCs w:val="18"/>
        </w:rPr>
      </w:pPr>
    </w:p>
    <w:p w14:paraId="29D1FECB" w14:textId="01B07F52" w:rsidR="00AB30D2" w:rsidRPr="00912955" w:rsidRDefault="00AB30D2" w:rsidP="00C52C64">
      <w:pPr>
        <w:numPr>
          <w:ilvl w:val="0"/>
          <w:numId w:val="1"/>
        </w:numPr>
        <w:spacing w:after="0" w:line="276" w:lineRule="auto"/>
        <w:ind w:left="426" w:hanging="153"/>
        <w:jc w:val="both"/>
        <w:rPr>
          <w:rFonts w:ascii="Segoe UI" w:hAnsi="Segoe UI" w:cs="Segoe UI"/>
          <w:b/>
          <w:bCs/>
          <w:sz w:val="18"/>
          <w:szCs w:val="18"/>
        </w:rPr>
      </w:pPr>
      <w:r w:rsidRPr="00912955">
        <w:rPr>
          <w:rFonts w:ascii="Segoe UI" w:hAnsi="Segoe UI" w:cs="Segoe UI"/>
          <w:b/>
          <w:bCs/>
          <w:sz w:val="18"/>
          <w:szCs w:val="18"/>
        </w:rPr>
        <w:t>DODATKOWE WARUNKI UDZIAŁU W POSTĘPOWANIU:</w:t>
      </w:r>
    </w:p>
    <w:p w14:paraId="78286EA9" w14:textId="77777777" w:rsidR="00AB30D2" w:rsidRPr="00912955" w:rsidRDefault="00AB30D2" w:rsidP="00C52C64">
      <w:pPr>
        <w:spacing w:after="0" w:line="276" w:lineRule="auto"/>
        <w:ind w:left="1287"/>
        <w:jc w:val="both"/>
        <w:rPr>
          <w:rFonts w:ascii="Segoe UI" w:hAnsi="Segoe UI" w:cs="Segoe UI"/>
          <w:b/>
          <w:bCs/>
          <w:sz w:val="18"/>
          <w:szCs w:val="18"/>
        </w:rPr>
      </w:pPr>
    </w:p>
    <w:p w14:paraId="422A3D16" w14:textId="65C95807" w:rsidR="00AB30D2" w:rsidRPr="00912955" w:rsidRDefault="00AB30D2" w:rsidP="00C52C64">
      <w:pPr>
        <w:pStyle w:val="Akapitzlist"/>
        <w:numPr>
          <w:ilvl w:val="3"/>
          <w:numId w:val="1"/>
        </w:numPr>
        <w:spacing w:line="276" w:lineRule="auto"/>
        <w:jc w:val="both"/>
        <w:rPr>
          <w:rFonts w:ascii="Segoe UI" w:hAnsi="Segoe UI" w:cs="Segoe UI"/>
          <w:b/>
          <w:bCs/>
          <w:sz w:val="18"/>
          <w:szCs w:val="18"/>
        </w:rPr>
      </w:pPr>
      <w:r w:rsidRPr="00912955">
        <w:rPr>
          <w:rFonts w:ascii="Segoe UI" w:hAnsi="Segoe UI" w:cs="Segoe UI"/>
          <w:b/>
          <w:bCs/>
          <w:sz w:val="18"/>
          <w:szCs w:val="18"/>
        </w:rPr>
        <w:t>UPRAWNIENIA DO WYKONANIA OKREŚLONEJ DZIAŁALNOŚCI LUB CZYNNOŚCI:</w:t>
      </w:r>
    </w:p>
    <w:p w14:paraId="697639D9" w14:textId="77777777" w:rsidR="00AB30D2" w:rsidRPr="00912955" w:rsidRDefault="00AB30D2" w:rsidP="00C52C64">
      <w:pPr>
        <w:spacing w:after="0" w:line="276" w:lineRule="auto"/>
        <w:ind w:left="426"/>
        <w:jc w:val="both"/>
        <w:rPr>
          <w:rFonts w:ascii="Segoe UI" w:hAnsi="Segoe UI" w:cs="Segoe UI"/>
          <w:sz w:val="18"/>
          <w:szCs w:val="18"/>
        </w:rPr>
      </w:pPr>
      <w:r w:rsidRPr="00912955">
        <w:rPr>
          <w:rFonts w:ascii="Segoe UI" w:hAnsi="Segoe UI" w:cs="Segoe UI"/>
          <w:sz w:val="18"/>
          <w:szCs w:val="18"/>
        </w:rPr>
        <w:t>Nie ustanawia się szczególnego warunku</w:t>
      </w:r>
    </w:p>
    <w:p w14:paraId="47FC5B3D" w14:textId="77777777" w:rsidR="00FB5770" w:rsidRPr="00912955" w:rsidRDefault="00FB5770" w:rsidP="00C52C64">
      <w:pPr>
        <w:spacing w:after="0" w:line="276" w:lineRule="auto"/>
        <w:ind w:left="426"/>
        <w:jc w:val="both"/>
        <w:rPr>
          <w:rFonts w:ascii="Segoe UI" w:hAnsi="Segoe UI" w:cs="Segoe UI"/>
          <w:sz w:val="18"/>
          <w:szCs w:val="18"/>
        </w:rPr>
      </w:pPr>
    </w:p>
    <w:p w14:paraId="58D2E1BA" w14:textId="5C0E7D0E" w:rsidR="00AB30D2" w:rsidRPr="00912955" w:rsidRDefault="00AB30D2" w:rsidP="00C52C64">
      <w:pPr>
        <w:pStyle w:val="Akapitzlist"/>
        <w:numPr>
          <w:ilvl w:val="3"/>
          <w:numId w:val="1"/>
        </w:numPr>
        <w:spacing w:line="276" w:lineRule="auto"/>
        <w:jc w:val="both"/>
        <w:rPr>
          <w:rFonts w:ascii="Segoe UI" w:hAnsi="Segoe UI" w:cs="Segoe UI"/>
          <w:b/>
          <w:bCs/>
          <w:sz w:val="18"/>
          <w:szCs w:val="18"/>
        </w:rPr>
      </w:pPr>
      <w:r w:rsidRPr="00912955">
        <w:rPr>
          <w:rFonts w:ascii="Segoe UI" w:hAnsi="Segoe UI" w:cs="Segoe UI"/>
          <w:b/>
          <w:bCs/>
          <w:sz w:val="18"/>
          <w:szCs w:val="18"/>
        </w:rPr>
        <w:t>WIEDZA I DOŚWIADCZENIE:</w:t>
      </w:r>
    </w:p>
    <w:p w14:paraId="2D2A7510" w14:textId="77777777" w:rsidR="00AB30D2" w:rsidRPr="00912955" w:rsidRDefault="00AB30D2" w:rsidP="00C52C64">
      <w:pPr>
        <w:spacing w:after="0" w:line="276" w:lineRule="auto"/>
        <w:ind w:left="426"/>
        <w:jc w:val="both"/>
        <w:rPr>
          <w:rFonts w:ascii="Segoe UI" w:hAnsi="Segoe UI" w:cs="Segoe UI"/>
          <w:sz w:val="18"/>
          <w:szCs w:val="18"/>
        </w:rPr>
      </w:pPr>
      <w:r w:rsidRPr="00912955">
        <w:rPr>
          <w:rFonts w:ascii="Segoe UI" w:hAnsi="Segoe UI" w:cs="Segoe UI"/>
          <w:sz w:val="18"/>
          <w:szCs w:val="18"/>
        </w:rPr>
        <w:t>Nie ustanawia się szczególnego warunku</w:t>
      </w:r>
    </w:p>
    <w:p w14:paraId="50D9AE25" w14:textId="77777777" w:rsidR="00AB30D2" w:rsidRPr="00912955" w:rsidRDefault="00AB30D2" w:rsidP="00C52C64">
      <w:pPr>
        <w:spacing w:after="0" w:line="276" w:lineRule="auto"/>
        <w:ind w:left="426"/>
        <w:jc w:val="both"/>
        <w:rPr>
          <w:rFonts w:ascii="Segoe UI" w:hAnsi="Segoe UI" w:cs="Segoe UI"/>
          <w:sz w:val="18"/>
          <w:szCs w:val="18"/>
        </w:rPr>
      </w:pPr>
    </w:p>
    <w:p w14:paraId="49FA9848" w14:textId="53B1547D" w:rsidR="00AB30D2" w:rsidRPr="00912955" w:rsidRDefault="00AB30D2" w:rsidP="00C52C64">
      <w:pPr>
        <w:pStyle w:val="Akapitzlist"/>
        <w:numPr>
          <w:ilvl w:val="3"/>
          <w:numId w:val="1"/>
        </w:numPr>
        <w:spacing w:line="276" w:lineRule="auto"/>
        <w:jc w:val="both"/>
        <w:rPr>
          <w:rFonts w:ascii="Segoe UI" w:hAnsi="Segoe UI" w:cs="Segoe UI"/>
          <w:b/>
          <w:bCs/>
          <w:sz w:val="18"/>
          <w:szCs w:val="18"/>
        </w:rPr>
      </w:pPr>
      <w:r w:rsidRPr="00912955">
        <w:rPr>
          <w:rFonts w:ascii="Segoe UI" w:hAnsi="Segoe UI" w:cs="Segoe UI"/>
          <w:b/>
          <w:bCs/>
          <w:sz w:val="18"/>
          <w:szCs w:val="18"/>
        </w:rPr>
        <w:t>POTENCJAŁ TECHNICZNY:</w:t>
      </w:r>
    </w:p>
    <w:p w14:paraId="2DB0F001" w14:textId="77777777" w:rsidR="00AB30D2" w:rsidRPr="00912955" w:rsidRDefault="00AB30D2" w:rsidP="00C52C64">
      <w:pPr>
        <w:spacing w:after="0" w:line="276" w:lineRule="auto"/>
        <w:ind w:left="426"/>
        <w:jc w:val="both"/>
        <w:rPr>
          <w:rFonts w:ascii="Segoe UI" w:hAnsi="Segoe UI" w:cs="Segoe UI"/>
          <w:sz w:val="18"/>
          <w:szCs w:val="18"/>
        </w:rPr>
      </w:pPr>
      <w:r w:rsidRPr="00912955">
        <w:rPr>
          <w:rFonts w:ascii="Segoe UI" w:hAnsi="Segoe UI" w:cs="Segoe UI"/>
          <w:sz w:val="18"/>
          <w:szCs w:val="18"/>
        </w:rPr>
        <w:t>Nie ustanawia się szczególnego warunku</w:t>
      </w:r>
    </w:p>
    <w:p w14:paraId="77F414C7" w14:textId="77777777" w:rsidR="00AB30D2" w:rsidRPr="00912955" w:rsidRDefault="00AB30D2" w:rsidP="00C52C64">
      <w:pPr>
        <w:spacing w:after="0" w:line="276" w:lineRule="auto"/>
        <w:ind w:left="426"/>
        <w:jc w:val="both"/>
        <w:rPr>
          <w:rFonts w:ascii="Segoe UI" w:hAnsi="Segoe UI" w:cs="Segoe UI"/>
          <w:sz w:val="18"/>
          <w:szCs w:val="18"/>
        </w:rPr>
      </w:pPr>
    </w:p>
    <w:p w14:paraId="69CDFBE5" w14:textId="1FC56216" w:rsidR="00AB30D2" w:rsidRPr="00912955" w:rsidRDefault="00AB30D2" w:rsidP="00C52C64">
      <w:pPr>
        <w:pStyle w:val="Akapitzlist"/>
        <w:numPr>
          <w:ilvl w:val="3"/>
          <w:numId w:val="1"/>
        </w:numPr>
        <w:spacing w:line="276" w:lineRule="auto"/>
        <w:jc w:val="both"/>
        <w:rPr>
          <w:rFonts w:ascii="Segoe UI" w:hAnsi="Segoe UI" w:cs="Segoe UI"/>
          <w:b/>
          <w:bCs/>
          <w:sz w:val="18"/>
          <w:szCs w:val="18"/>
        </w:rPr>
      </w:pPr>
      <w:r w:rsidRPr="00912955">
        <w:rPr>
          <w:rFonts w:ascii="Segoe UI" w:hAnsi="Segoe UI" w:cs="Segoe UI"/>
          <w:b/>
          <w:bCs/>
          <w:sz w:val="18"/>
          <w:szCs w:val="18"/>
        </w:rPr>
        <w:t>OSOBY ZDOLNE DO WYKONANIA ZAMÓWIENIA:</w:t>
      </w:r>
    </w:p>
    <w:p w14:paraId="1E4565B9" w14:textId="77777777" w:rsidR="00AB30D2" w:rsidRPr="00912955" w:rsidRDefault="00AB30D2" w:rsidP="00C52C64">
      <w:pPr>
        <w:spacing w:after="0" w:line="276" w:lineRule="auto"/>
        <w:ind w:left="426"/>
        <w:jc w:val="both"/>
        <w:rPr>
          <w:rFonts w:ascii="Segoe UI" w:hAnsi="Segoe UI" w:cs="Segoe UI"/>
          <w:sz w:val="18"/>
          <w:szCs w:val="18"/>
        </w:rPr>
      </w:pPr>
      <w:r w:rsidRPr="00912955">
        <w:rPr>
          <w:rFonts w:ascii="Segoe UI" w:hAnsi="Segoe UI" w:cs="Segoe UI"/>
          <w:sz w:val="18"/>
          <w:szCs w:val="18"/>
        </w:rPr>
        <w:t>Nie ustanawia się szczególnego warunku</w:t>
      </w:r>
    </w:p>
    <w:p w14:paraId="675C2267" w14:textId="77777777" w:rsidR="00AB30D2" w:rsidRPr="00912955" w:rsidRDefault="00AB30D2" w:rsidP="00C52C64">
      <w:pPr>
        <w:spacing w:after="0" w:line="276" w:lineRule="auto"/>
        <w:ind w:left="426"/>
        <w:jc w:val="both"/>
        <w:rPr>
          <w:rFonts w:ascii="Segoe UI" w:hAnsi="Segoe UI" w:cs="Segoe UI"/>
          <w:sz w:val="18"/>
          <w:szCs w:val="18"/>
        </w:rPr>
      </w:pPr>
    </w:p>
    <w:p w14:paraId="54A0AC19" w14:textId="66DB99BC" w:rsidR="00AB30D2" w:rsidRPr="00912955" w:rsidRDefault="00AB30D2" w:rsidP="00C52C64">
      <w:pPr>
        <w:pStyle w:val="Akapitzlist"/>
        <w:numPr>
          <w:ilvl w:val="3"/>
          <w:numId w:val="1"/>
        </w:numPr>
        <w:spacing w:line="276" w:lineRule="auto"/>
        <w:jc w:val="both"/>
        <w:rPr>
          <w:rFonts w:ascii="Segoe UI" w:hAnsi="Segoe UI" w:cs="Segoe UI"/>
          <w:b/>
          <w:bCs/>
          <w:sz w:val="18"/>
          <w:szCs w:val="18"/>
        </w:rPr>
      </w:pPr>
      <w:r w:rsidRPr="00912955">
        <w:rPr>
          <w:rFonts w:ascii="Segoe UI" w:hAnsi="Segoe UI" w:cs="Segoe UI"/>
          <w:b/>
          <w:bCs/>
          <w:sz w:val="18"/>
          <w:szCs w:val="18"/>
        </w:rPr>
        <w:t>SYTUACJA EKONOMICZNA I FINANSOWA:</w:t>
      </w:r>
    </w:p>
    <w:p w14:paraId="32F71D64" w14:textId="1DEFD3AC" w:rsidR="00AB30D2" w:rsidRDefault="00AB30D2" w:rsidP="00C52C64">
      <w:pPr>
        <w:spacing w:after="0" w:line="276" w:lineRule="auto"/>
        <w:ind w:left="426"/>
        <w:jc w:val="both"/>
        <w:rPr>
          <w:rFonts w:ascii="Segoe UI" w:hAnsi="Segoe UI" w:cs="Segoe UI"/>
          <w:sz w:val="18"/>
          <w:szCs w:val="18"/>
        </w:rPr>
      </w:pPr>
      <w:r w:rsidRPr="00912955">
        <w:rPr>
          <w:rFonts w:ascii="Segoe UI" w:hAnsi="Segoe UI" w:cs="Segoe UI"/>
          <w:sz w:val="18"/>
          <w:szCs w:val="18"/>
        </w:rPr>
        <w:t>Nie ustanawia się szczególnego warunku</w:t>
      </w:r>
    </w:p>
    <w:p w14:paraId="3B471AC8" w14:textId="77777777" w:rsidR="00967567" w:rsidRDefault="00967567" w:rsidP="00C52C64">
      <w:pPr>
        <w:spacing w:after="0" w:line="276" w:lineRule="auto"/>
        <w:ind w:left="426"/>
        <w:jc w:val="both"/>
        <w:rPr>
          <w:rFonts w:ascii="Segoe UI" w:hAnsi="Segoe UI" w:cs="Segoe UI"/>
          <w:sz w:val="18"/>
          <w:szCs w:val="18"/>
        </w:rPr>
      </w:pPr>
    </w:p>
    <w:p w14:paraId="1498216A" w14:textId="39CA956B" w:rsidR="00FD20E2" w:rsidRPr="00967567" w:rsidRDefault="00967567" w:rsidP="00967567">
      <w:pPr>
        <w:pStyle w:val="Akapitzlist"/>
        <w:numPr>
          <w:ilvl w:val="3"/>
          <w:numId w:val="1"/>
        </w:numPr>
        <w:spacing w:line="276" w:lineRule="auto"/>
        <w:jc w:val="both"/>
        <w:rPr>
          <w:rFonts w:ascii="Segoe UI" w:hAnsi="Segoe UI" w:cs="Segoe UI"/>
          <w:b/>
          <w:bCs/>
          <w:sz w:val="18"/>
          <w:szCs w:val="18"/>
        </w:rPr>
      </w:pPr>
      <w:r w:rsidRPr="00967567">
        <w:rPr>
          <w:rFonts w:ascii="Segoe UI" w:hAnsi="Segoe UI" w:cs="Segoe UI"/>
          <w:b/>
          <w:bCs/>
          <w:sz w:val="18"/>
          <w:szCs w:val="18"/>
        </w:rPr>
        <w:t>LISTA WYMAGANYCH DOKUMENTÓW/OŚWIADCZEŃ</w:t>
      </w:r>
    </w:p>
    <w:p w14:paraId="29064471" w14:textId="77777777" w:rsidR="00FD20E2" w:rsidRPr="00FD20E2" w:rsidRDefault="00FD20E2" w:rsidP="00FD20E2">
      <w:pPr>
        <w:spacing w:after="0" w:line="276" w:lineRule="auto"/>
        <w:ind w:left="426"/>
        <w:jc w:val="both"/>
        <w:rPr>
          <w:rFonts w:ascii="Segoe UI" w:hAnsi="Segoe UI" w:cs="Segoe UI"/>
          <w:sz w:val="18"/>
          <w:szCs w:val="18"/>
        </w:rPr>
      </w:pPr>
      <w:r w:rsidRPr="00FD20E2">
        <w:rPr>
          <w:rFonts w:ascii="Segoe UI" w:hAnsi="Segoe UI" w:cs="Segoe UI"/>
          <w:sz w:val="18"/>
          <w:szCs w:val="18"/>
        </w:rPr>
        <w:t>1. Załącznik nr 1 -Wzór formularza ofertowego</w:t>
      </w:r>
    </w:p>
    <w:p w14:paraId="707C6CDA" w14:textId="77777777" w:rsidR="00FD20E2" w:rsidRPr="00FD20E2" w:rsidRDefault="00FD20E2" w:rsidP="00FD20E2">
      <w:pPr>
        <w:spacing w:after="0" w:line="276" w:lineRule="auto"/>
        <w:ind w:left="426"/>
        <w:jc w:val="both"/>
        <w:rPr>
          <w:rFonts w:ascii="Segoe UI" w:hAnsi="Segoe UI" w:cs="Segoe UI"/>
          <w:sz w:val="18"/>
          <w:szCs w:val="18"/>
        </w:rPr>
      </w:pPr>
      <w:r w:rsidRPr="00FD20E2">
        <w:rPr>
          <w:rFonts w:ascii="Segoe UI" w:hAnsi="Segoe UI" w:cs="Segoe UI"/>
          <w:sz w:val="18"/>
          <w:szCs w:val="18"/>
        </w:rPr>
        <w:t>2. Załącznik nr 2 - Oświadczenie o braku podstaw do wykluczenia</w:t>
      </w:r>
    </w:p>
    <w:p w14:paraId="7068E42C" w14:textId="77777777" w:rsidR="00FD20E2" w:rsidRPr="00FD20E2" w:rsidRDefault="00FD20E2" w:rsidP="00FD20E2">
      <w:pPr>
        <w:spacing w:after="0" w:line="276" w:lineRule="auto"/>
        <w:ind w:left="426"/>
        <w:jc w:val="both"/>
        <w:rPr>
          <w:rFonts w:ascii="Segoe UI" w:hAnsi="Segoe UI" w:cs="Segoe UI"/>
          <w:sz w:val="18"/>
          <w:szCs w:val="18"/>
        </w:rPr>
      </w:pPr>
      <w:r w:rsidRPr="00FD20E2">
        <w:rPr>
          <w:rFonts w:ascii="Segoe UI" w:hAnsi="Segoe UI" w:cs="Segoe UI"/>
          <w:sz w:val="18"/>
          <w:szCs w:val="18"/>
        </w:rPr>
        <w:t>3. Załącznik nr 3 - Informacja o zasadach przetwarzania danych osobowych.</w:t>
      </w:r>
    </w:p>
    <w:p w14:paraId="4CCC875E" w14:textId="77777777" w:rsidR="00FD20E2" w:rsidRPr="00912955" w:rsidRDefault="00FD20E2" w:rsidP="00C52C64">
      <w:pPr>
        <w:spacing w:after="0" w:line="276" w:lineRule="auto"/>
        <w:ind w:left="426"/>
        <w:jc w:val="both"/>
        <w:rPr>
          <w:rFonts w:ascii="Segoe UI" w:hAnsi="Segoe UI" w:cs="Segoe UI"/>
          <w:sz w:val="18"/>
          <w:szCs w:val="18"/>
        </w:rPr>
      </w:pPr>
    </w:p>
    <w:p w14:paraId="296EF3D1" w14:textId="1C56E605" w:rsidR="00AB30D2" w:rsidRPr="00912955" w:rsidRDefault="00AB30D2" w:rsidP="00C52C64">
      <w:pPr>
        <w:pStyle w:val="Akapitzlist"/>
        <w:numPr>
          <w:ilvl w:val="3"/>
          <w:numId w:val="1"/>
        </w:numPr>
        <w:spacing w:line="276" w:lineRule="auto"/>
        <w:jc w:val="both"/>
        <w:rPr>
          <w:rFonts w:ascii="Segoe UI" w:hAnsi="Segoe UI" w:cs="Segoe UI"/>
          <w:b/>
          <w:bCs/>
          <w:sz w:val="18"/>
          <w:szCs w:val="18"/>
        </w:rPr>
      </w:pPr>
      <w:r w:rsidRPr="00912955">
        <w:rPr>
          <w:rFonts w:ascii="Segoe UI" w:hAnsi="Segoe UI" w:cs="Segoe UI"/>
          <w:b/>
          <w:bCs/>
          <w:sz w:val="18"/>
          <w:szCs w:val="18"/>
        </w:rPr>
        <w:t xml:space="preserve">INNE DODATKOWE WARUNKI </w:t>
      </w:r>
    </w:p>
    <w:p w14:paraId="208C6B20" w14:textId="00A11EBC" w:rsidR="00AB30D2" w:rsidRPr="00912955" w:rsidRDefault="00D525D0" w:rsidP="00C52C64">
      <w:pPr>
        <w:spacing w:after="0" w:line="276" w:lineRule="auto"/>
        <w:ind w:left="426"/>
        <w:jc w:val="both"/>
        <w:rPr>
          <w:rFonts w:ascii="Segoe UI" w:hAnsi="Segoe UI" w:cs="Segoe UI"/>
          <w:sz w:val="18"/>
          <w:szCs w:val="18"/>
        </w:rPr>
      </w:pPr>
      <w:r>
        <w:rPr>
          <w:rFonts w:ascii="Segoe UI" w:hAnsi="Segoe UI" w:cs="Segoe UI"/>
          <w:sz w:val="18"/>
          <w:szCs w:val="18"/>
        </w:rPr>
        <w:t>O</w:t>
      </w:r>
      <w:r w:rsidR="00AB30D2" w:rsidRPr="00912955">
        <w:rPr>
          <w:rFonts w:ascii="Segoe UI" w:hAnsi="Segoe UI" w:cs="Segoe UI"/>
          <w:sz w:val="18"/>
          <w:szCs w:val="18"/>
        </w:rPr>
        <w:t xml:space="preserve">kres gwarancji, obejmujący minimum 24 miesięcy od dnia dostarczenia </w:t>
      </w:r>
      <w:r w:rsidR="000656EB" w:rsidRPr="00912955">
        <w:rPr>
          <w:rFonts w:ascii="Segoe UI" w:hAnsi="Segoe UI" w:cs="Segoe UI"/>
          <w:sz w:val="18"/>
          <w:szCs w:val="18"/>
        </w:rPr>
        <w:t>przedmiotu zamówienia</w:t>
      </w:r>
      <w:r w:rsidR="00AB30D2" w:rsidRPr="00912955">
        <w:rPr>
          <w:rFonts w:ascii="Segoe UI" w:hAnsi="Segoe UI" w:cs="Segoe UI"/>
          <w:sz w:val="18"/>
          <w:szCs w:val="18"/>
        </w:rPr>
        <w:t xml:space="preserve">. </w:t>
      </w:r>
      <w:r w:rsidR="00CD148C" w:rsidRPr="00F211E9">
        <w:rPr>
          <w:rFonts w:ascii="Segoe UI" w:hAnsi="Segoe UI" w:cs="Segoe UI"/>
          <w:sz w:val="18"/>
          <w:szCs w:val="18"/>
        </w:rPr>
        <w:t>Wsparcie serwisowe w okresie gwarancji z reakcją 48 godzinną w dni robocze na zgłoszenie serwisowe</w:t>
      </w:r>
    </w:p>
    <w:p w14:paraId="3EAEB2DB" w14:textId="77777777" w:rsidR="00CD148C" w:rsidRPr="00912955" w:rsidRDefault="00CD148C" w:rsidP="00C52C64">
      <w:pPr>
        <w:spacing w:after="0" w:line="276" w:lineRule="auto"/>
        <w:ind w:left="426"/>
        <w:jc w:val="both"/>
        <w:rPr>
          <w:rFonts w:ascii="Segoe UI" w:hAnsi="Segoe UI" w:cs="Segoe UI"/>
          <w:sz w:val="18"/>
          <w:szCs w:val="18"/>
        </w:rPr>
      </w:pPr>
    </w:p>
    <w:p w14:paraId="1AEEC4E7" w14:textId="77777777" w:rsidR="00CD148C" w:rsidRPr="00912955" w:rsidRDefault="00CD148C" w:rsidP="00C52C64">
      <w:pPr>
        <w:numPr>
          <w:ilvl w:val="0"/>
          <w:numId w:val="1"/>
        </w:numPr>
        <w:autoSpaceDE w:val="0"/>
        <w:autoSpaceDN w:val="0"/>
        <w:adjustRightInd w:val="0"/>
        <w:spacing w:after="0" w:line="276" w:lineRule="auto"/>
        <w:ind w:left="426" w:hanging="284"/>
        <w:jc w:val="both"/>
        <w:rPr>
          <w:rFonts w:ascii="Segoe UI" w:hAnsi="Segoe UI" w:cs="Segoe UI"/>
          <w:b/>
          <w:sz w:val="18"/>
          <w:szCs w:val="18"/>
        </w:rPr>
      </w:pPr>
      <w:r w:rsidRPr="00912955">
        <w:rPr>
          <w:rFonts w:ascii="Segoe UI" w:hAnsi="Segoe UI" w:cs="Segoe UI"/>
          <w:b/>
          <w:sz w:val="18"/>
          <w:szCs w:val="18"/>
        </w:rPr>
        <w:t>MIEJSCE ORAZ TERMIN SKŁADANIA OFERT</w:t>
      </w:r>
    </w:p>
    <w:p w14:paraId="55048744" w14:textId="124D9D1B" w:rsidR="00CD148C" w:rsidRPr="004219FE" w:rsidRDefault="00CD148C">
      <w:pPr>
        <w:numPr>
          <w:ilvl w:val="0"/>
          <w:numId w:val="5"/>
        </w:numPr>
        <w:pBdr>
          <w:top w:val="nil"/>
          <w:left w:val="nil"/>
          <w:bottom w:val="nil"/>
          <w:right w:val="nil"/>
          <w:between w:val="nil"/>
        </w:pBdr>
        <w:spacing w:after="0" w:line="276" w:lineRule="auto"/>
        <w:jc w:val="both"/>
        <w:rPr>
          <w:rFonts w:ascii="Segoe UI" w:eastAsia="Quattrocento Sans" w:hAnsi="Segoe UI" w:cs="Segoe UI"/>
          <w:sz w:val="18"/>
          <w:szCs w:val="18"/>
        </w:rPr>
      </w:pPr>
      <w:r w:rsidRPr="00912955">
        <w:rPr>
          <w:rFonts w:ascii="Segoe UI" w:eastAsia="Quattrocento Sans" w:hAnsi="Segoe UI" w:cs="Segoe UI"/>
          <w:sz w:val="18"/>
          <w:szCs w:val="18"/>
        </w:rPr>
        <w:t xml:space="preserve">Ofertę należy złożyć w terminie do </w:t>
      </w:r>
      <w:r w:rsidR="004705FE">
        <w:rPr>
          <w:rFonts w:ascii="Segoe UI" w:eastAsia="Quattrocento Sans" w:hAnsi="Segoe UI" w:cs="Segoe UI"/>
          <w:b/>
          <w:bCs/>
          <w:sz w:val="18"/>
          <w:szCs w:val="18"/>
        </w:rPr>
        <w:t>04.01.2023</w:t>
      </w:r>
      <w:r w:rsidRPr="00912955">
        <w:rPr>
          <w:rFonts w:ascii="Segoe UI" w:eastAsia="Quattrocento Sans" w:hAnsi="Segoe UI" w:cs="Segoe UI"/>
          <w:b/>
          <w:bCs/>
          <w:sz w:val="18"/>
          <w:szCs w:val="18"/>
        </w:rPr>
        <w:t xml:space="preserve"> roku do godziny 16:00.</w:t>
      </w:r>
    </w:p>
    <w:p w14:paraId="0009A0CA" w14:textId="77777777" w:rsidR="004219FE" w:rsidRPr="004219FE" w:rsidRDefault="004219FE" w:rsidP="004219FE">
      <w:pPr>
        <w:numPr>
          <w:ilvl w:val="0"/>
          <w:numId w:val="5"/>
        </w:numPr>
        <w:pBdr>
          <w:top w:val="nil"/>
          <w:left w:val="nil"/>
          <w:bottom w:val="nil"/>
          <w:right w:val="nil"/>
          <w:between w:val="nil"/>
        </w:pBdr>
        <w:spacing w:after="0" w:line="276" w:lineRule="auto"/>
        <w:jc w:val="both"/>
        <w:rPr>
          <w:rFonts w:ascii="Segoe UI" w:eastAsia="Quattrocento Sans" w:hAnsi="Segoe UI" w:cs="Segoe UI"/>
          <w:sz w:val="18"/>
          <w:szCs w:val="18"/>
        </w:rPr>
      </w:pPr>
      <w:r w:rsidRPr="004219FE">
        <w:rPr>
          <w:rFonts w:ascii="Segoe UI" w:eastAsia="Quattrocento Sans" w:hAnsi="Segoe UI" w:cs="Segoe UI"/>
          <w:sz w:val="18"/>
          <w:szCs w:val="18"/>
        </w:rPr>
        <w:t xml:space="preserve">Składnie ofert możliwe jest za pomocą: </w:t>
      </w:r>
    </w:p>
    <w:p w14:paraId="0C6A1EC8" w14:textId="77777777" w:rsidR="004219FE" w:rsidRPr="004219FE" w:rsidRDefault="004219FE" w:rsidP="004219FE">
      <w:pPr>
        <w:pBdr>
          <w:top w:val="nil"/>
          <w:left w:val="nil"/>
          <w:bottom w:val="nil"/>
          <w:right w:val="nil"/>
          <w:between w:val="nil"/>
        </w:pBdr>
        <w:spacing w:after="0" w:line="276" w:lineRule="auto"/>
        <w:ind w:left="360"/>
        <w:jc w:val="both"/>
        <w:rPr>
          <w:rFonts w:ascii="Segoe UI" w:eastAsia="Quattrocento Sans" w:hAnsi="Segoe UI" w:cs="Segoe UI"/>
          <w:sz w:val="18"/>
          <w:szCs w:val="18"/>
        </w:rPr>
      </w:pPr>
      <w:r w:rsidRPr="004219FE">
        <w:rPr>
          <w:rFonts w:ascii="Segoe UI" w:eastAsia="Quattrocento Sans" w:hAnsi="Segoe UI" w:cs="Segoe UI"/>
          <w:sz w:val="18"/>
          <w:szCs w:val="18"/>
        </w:rPr>
        <w:t xml:space="preserve">1) Portalu Baza Konkurencyjności: https://bazakonkurencyjnosci.funduszeeuropejskie.gov.pl/, lub </w:t>
      </w:r>
    </w:p>
    <w:p w14:paraId="5E2BA2E0" w14:textId="77777777" w:rsidR="004219FE" w:rsidRPr="004219FE" w:rsidRDefault="004219FE" w:rsidP="004219FE">
      <w:pPr>
        <w:pBdr>
          <w:top w:val="nil"/>
          <w:left w:val="nil"/>
          <w:bottom w:val="nil"/>
          <w:right w:val="nil"/>
          <w:between w:val="nil"/>
        </w:pBdr>
        <w:spacing w:after="0" w:line="276" w:lineRule="auto"/>
        <w:ind w:left="360"/>
        <w:jc w:val="both"/>
        <w:rPr>
          <w:rFonts w:ascii="Segoe UI" w:eastAsia="Quattrocento Sans" w:hAnsi="Segoe UI" w:cs="Segoe UI"/>
          <w:sz w:val="18"/>
          <w:szCs w:val="18"/>
        </w:rPr>
      </w:pPr>
      <w:r w:rsidRPr="004219FE">
        <w:rPr>
          <w:rFonts w:ascii="Segoe UI" w:eastAsia="Quattrocento Sans" w:hAnsi="Segoe UI" w:cs="Segoe UI"/>
          <w:sz w:val="18"/>
          <w:szCs w:val="18"/>
        </w:rPr>
        <w:t>2) elektronicznie w formie skanu podpisanego dokumentu w formacie pdf. przesłanego na email na adres:  oferty@atmat.pl (podpisany skan) lub</w:t>
      </w:r>
    </w:p>
    <w:p w14:paraId="4B145247" w14:textId="77777777" w:rsidR="004219FE" w:rsidRPr="004219FE" w:rsidRDefault="004219FE" w:rsidP="004219FE">
      <w:pPr>
        <w:pBdr>
          <w:top w:val="nil"/>
          <w:left w:val="nil"/>
          <w:bottom w:val="nil"/>
          <w:right w:val="nil"/>
          <w:between w:val="nil"/>
        </w:pBdr>
        <w:spacing w:after="0" w:line="276" w:lineRule="auto"/>
        <w:ind w:left="360"/>
        <w:jc w:val="both"/>
        <w:rPr>
          <w:rFonts w:ascii="Segoe UI" w:eastAsia="Quattrocento Sans" w:hAnsi="Segoe UI" w:cs="Segoe UI"/>
          <w:sz w:val="18"/>
          <w:szCs w:val="18"/>
        </w:rPr>
      </w:pPr>
      <w:r w:rsidRPr="004219FE">
        <w:rPr>
          <w:rFonts w:ascii="Segoe UI" w:eastAsia="Quattrocento Sans" w:hAnsi="Segoe UI" w:cs="Segoe UI"/>
          <w:sz w:val="18"/>
          <w:szCs w:val="18"/>
        </w:rPr>
        <w:t>3) w formie papierowej, w zamkniętej kopercie, pisemnie lub osobiście w siedzibie Zamawiającego, wskazanej w pkt. I niniejszego zapytania, tj. na adres:</w:t>
      </w:r>
    </w:p>
    <w:p w14:paraId="00DE7C46" w14:textId="279EA47C" w:rsidR="004219FE" w:rsidRPr="004219FE" w:rsidRDefault="004219FE" w:rsidP="004219FE">
      <w:pPr>
        <w:pBdr>
          <w:top w:val="nil"/>
          <w:left w:val="nil"/>
          <w:bottom w:val="nil"/>
          <w:right w:val="nil"/>
          <w:between w:val="nil"/>
        </w:pBdr>
        <w:spacing w:after="0" w:line="276" w:lineRule="auto"/>
        <w:ind w:left="360"/>
        <w:jc w:val="both"/>
        <w:rPr>
          <w:rFonts w:ascii="Segoe UI" w:eastAsia="Quattrocento Sans" w:hAnsi="Segoe UI" w:cs="Segoe UI"/>
          <w:sz w:val="18"/>
          <w:szCs w:val="18"/>
        </w:rPr>
      </w:pPr>
      <w:r w:rsidRPr="004219FE">
        <w:rPr>
          <w:rFonts w:ascii="Segoe UI" w:eastAsia="Quattrocento Sans" w:hAnsi="Segoe UI" w:cs="Segoe UI"/>
          <w:sz w:val="18"/>
          <w:szCs w:val="18"/>
        </w:rPr>
        <w:t>ATMAT Sp. z o.o.</w:t>
      </w:r>
      <w:r w:rsidR="00877866">
        <w:rPr>
          <w:rFonts w:ascii="Segoe UI" w:eastAsia="Quattrocento Sans" w:hAnsi="Segoe UI" w:cs="Segoe UI"/>
          <w:sz w:val="18"/>
          <w:szCs w:val="18"/>
        </w:rPr>
        <w:t xml:space="preserve"> </w:t>
      </w:r>
      <w:r w:rsidRPr="004219FE">
        <w:rPr>
          <w:rFonts w:ascii="Segoe UI" w:eastAsia="Quattrocento Sans" w:hAnsi="Segoe UI" w:cs="Segoe UI"/>
          <w:sz w:val="18"/>
          <w:szCs w:val="18"/>
        </w:rPr>
        <w:t xml:space="preserve">ul. Władysława Siwka 17, </w:t>
      </w:r>
      <w:r w:rsidR="00877866">
        <w:rPr>
          <w:rFonts w:ascii="Segoe UI" w:eastAsia="Quattrocento Sans" w:hAnsi="Segoe UI" w:cs="Segoe UI"/>
          <w:sz w:val="18"/>
          <w:szCs w:val="18"/>
        </w:rPr>
        <w:t xml:space="preserve"> </w:t>
      </w:r>
      <w:r w:rsidRPr="004219FE">
        <w:rPr>
          <w:rFonts w:ascii="Segoe UI" w:eastAsia="Quattrocento Sans" w:hAnsi="Segoe UI" w:cs="Segoe UI"/>
          <w:sz w:val="18"/>
          <w:szCs w:val="18"/>
        </w:rPr>
        <w:t xml:space="preserve">31 -588 Kraków </w:t>
      </w:r>
    </w:p>
    <w:p w14:paraId="72522E97" w14:textId="77777777" w:rsidR="004219FE" w:rsidRPr="004219FE" w:rsidRDefault="004219FE" w:rsidP="004219FE">
      <w:pPr>
        <w:pBdr>
          <w:top w:val="nil"/>
          <w:left w:val="nil"/>
          <w:bottom w:val="nil"/>
          <w:right w:val="nil"/>
          <w:between w:val="nil"/>
        </w:pBdr>
        <w:spacing w:after="0" w:line="276" w:lineRule="auto"/>
        <w:ind w:left="360"/>
        <w:jc w:val="both"/>
        <w:rPr>
          <w:rFonts w:ascii="Segoe UI" w:eastAsia="Quattrocento Sans" w:hAnsi="Segoe UI" w:cs="Segoe UI"/>
          <w:sz w:val="18"/>
          <w:szCs w:val="18"/>
        </w:rPr>
      </w:pPr>
      <w:r w:rsidRPr="004219FE">
        <w:rPr>
          <w:rFonts w:ascii="Segoe UI" w:eastAsia="Quattrocento Sans" w:hAnsi="Segoe UI" w:cs="Segoe UI"/>
          <w:sz w:val="18"/>
          <w:szCs w:val="18"/>
        </w:rPr>
        <w:t xml:space="preserve">z dopiskiem: </w:t>
      </w:r>
    </w:p>
    <w:p w14:paraId="55D25AA8" w14:textId="77777777" w:rsidR="004219FE" w:rsidRPr="004219FE" w:rsidRDefault="004219FE" w:rsidP="004219FE">
      <w:pPr>
        <w:pBdr>
          <w:top w:val="nil"/>
          <w:left w:val="nil"/>
          <w:bottom w:val="nil"/>
          <w:right w:val="nil"/>
          <w:between w:val="nil"/>
        </w:pBdr>
        <w:spacing w:after="0" w:line="276" w:lineRule="auto"/>
        <w:ind w:left="360"/>
        <w:jc w:val="both"/>
        <w:rPr>
          <w:rFonts w:ascii="Segoe UI" w:eastAsia="Quattrocento Sans" w:hAnsi="Segoe UI" w:cs="Segoe UI"/>
          <w:sz w:val="18"/>
          <w:szCs w:val="18"/>
        </w:rPr>
      </w:pPr>
      <w:r w:rsidRPr="004219FE">
        <w:rPr>
          <w:rFonts w:ascii="Segoe UI" w:eastAsia="Quattrocento Sans" w:hAnsi="Segoe UI" w:cs="Segoe UI"/>
          <w:sz w:val="18"/>
          <w:szCs w:val="18"/>
        </w:rPr>
        <w:t>„ZAPROSZENIE DO ZŁOŻENIA OFERTY CENOWEJ nr RPMP/4/2022.-  nie otwierać”</w:t>
      </w:r>
    </w:p>
    <w:p w14:paraId="01ECB188" w14:textId="77777777" w:rsidR="004219FE" w:rsidRPr="004219FE" w:rsidRDefault="004219FE" w:rsidP="004219FE">
      <w:pPr>
        <w:pBdr>
          <w:top w:val="nil"/>
          <w:left w:val="nil"/>
          <w:bottom w:val="nil"/>
          <w:right w:val="nil"/>
          <w:between w:val="nil"/>
        </w:pBdr>
        <w:spacing w:after="0" w:line="276" w:lineRule="auto"/>
        <w:ind w:left="360"/>
        <w:jc w:val="both"/>
        <w:rPr>
          <w:rFonts w:ascii="Segoe UI" w:eastAsia="Quattrocento Sans" w:hAnsi="Segoe UI" w:cs="Segoe UI"/>
          <w:sz w:val="18"/>
          <w:szCs w:val="18"/>
        </w:rPr>
      </w:pPr>
      <w:r w:rsidRPr="004219FE">
        <w:rPr>
          <w:rFonts w:ascii="Segoe UI" w:eastAsia="Quattrocento Sans" w:hAnsi="Segoe UI" w:cs="Segoe UI"/>
          <w:sz w:val="18"/>
          <w:szCs w:val="18"/>
        </w:rPr>
        <w:t>(liczy się data wpływu do Zamawiającego)•  na adres e-mail:</w:t>
      </w:r>
    </w:p>
    <w:p w14:paraId="7063615B" w14:textId="77777777" w:rsidR="004219FE" w:rsidRPr="004219FE" w:rsidRDefault="004219FE" w:rsidP="004219FE">
      <w:pPr>
        <w:pBdr>
          <w:top w:val="nil"/>
          <w:left w:val="nil"/>
          <w:bottom w:val="nil"/>
          <w:right w:val="nil"/>
          <w:between w:val="nil"/>
        </w:pBdr>
        <w:spacing w:after="0" w:line="276" w:lineRule="auto"/>
        <w:ind w:left="360"/>
        <w:jc w:val="both"/>
        <w:rPr>
          <w:rFonts w:ascii="Segoe UI" w:eastAsia="Quattrocento Sans" w:hAnsi="Segoe UI" w:cs="Segoe UI"/>
          <w:sz w:val="18"/>
          <w:szCs w:val="18"/>
        </w:rPr>
      </w:pPr>
      <w:r w:rsidRPr="004219FE">
        <w:rPr>
          <w:rFonts w:ascii="Segoe UI" w:eastAsia="Quattrocento Sans" w:hAnsi="Segoe UI" w:cs="Segoe UI"/>
          <w:sz w:val="18"/>
          <w:szCs w:val="18"/>
        </w:rPr>
        <w:t>oferty@atmat.pl</w:t>
      </w:r>
    </w:p>
    <w:p w14:paraId="528BB00C" w14:textId="2F9ACDAF" w:rsidR="004219FE" w:rsidRPr="00912955" w:rsidRDefault="004219FE" w:rsidP="004219FE">
      <w:pPr>
        <w:pBdr>
          <w:top w:val="nil"/>
          <w:left w:val="nil"/>
          <w:bottom w:val="nil"/>
          <w:right w:val="nil"/>
          <w:between w:val="nil"/>
        </w:pBdr>
        <w:spacing w:after="0" w:line="276" w:lineRule="auto"/>
        <w:ind w:left="360"/>
        <w:jc w:val="both"/>
        <w:rPr>
          <w:rFonts w:ascii="Segoe UI" w:eastAsia="Quattrocento Sans" w:hAnsi="Segoe UI" w:cs="Segoe UI"/>
          <w:sz w:val="18"/>
          <w:szCs w:val="18"/>
        </w:rPr>
      </w:pPr>
      <w:r w:rsidRPr="004219FE">
        <w:rPr>
          <w:rFonts w:ascii="Segoe UI" w:eastAsia="Quattrocento Sans" w:hAnsi="Segoe UI" w:cs="Segoe UI"/>
          <w:sz w:val="18"/>
          <w:szCs w:val="18"/>
        </w:rPr>
        <w:t>(podpisany skan)</w:t>
      </w:r>
    </w:p>
    <w:p w14:paraId="7A034552" w14:textId="77777777" w:rsidR="000A449D" w:rsidRPr="00912955" w:rsidRDefault="000A449D" w:rsidP="00C52C64">
      <w:pPr>
        <w:spacing w:after="0" w:line="276" w:lineRule="auto"/>
        <w:ind w:left="360"/>
        <w:jc w:val="both"/>
        <w:rPr>
          <w:rFonts w:ascii="Segoe UI" w:eastAsia="Quattrocento Sans" w:hAnsi="Segoe UI" w:cs="Segoe UI"/>
          <w:sz w:val="18"/>
          <w:szCs w:val="18"/>
        </w:rPr>
      </w:pPr>
    </w:p>
    <w:p w14:paraId="1E37AE7C" w14:textId="77777777" w:rsidR="003904BC" w:rsidRPr="00912955" w:rsidRDefault="003904BC">
      <w:pPr>
        <w:numPr>
          <w:ilvl w:val="0"/>
          <w:numId w:val="5"/>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t>Dopuszcza się także składanie ofert poprzez portal www.bazakonkurencyjnosci.funduszeeuropejskie.gov.pl. poprzez funkcjonalność znajdującą się na w/w portalu</w:t>
      </w:r>
    </w:p>
    <w:p w14:paraId="4A9E480A" w14:textId="77777777" w:rsidR="00734911" w:rsidRPr="00912955" w:rsidRDefault="00734911">
      <w:pPr>
        <w:numPr>
          <w:ilvl w:val="0"/>
          <w:numId w:val="5"/>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t>Oferty złożone po wskazanym terminie nie będą rozpatrywane. Liczy się data i godzina wpłynięcia oferty</w:t>
      </w:r>
    </w:p>
    <w:p w14:paraId="5A5D4E9C" w14:textId="77777777" w:rsidR="00734911" w:rsidRPr="00912955" w:rsidRDefault="00734911" w:rsidP="00C52C64">
      <w:pPr>
        <w:pBdr>
          <w:top w:val="nil"/>
          <w:left w:val="nil"/>
          <w:bottom w:val="nil"/>
          <w:right w:val="nil"/>
          <w:between w:val="nil"/>
        </w:pBdr>
        <w:spacing w:after="0" w:line="276" w:lineRule="auto"/>
        <w:ind w:left="360"/>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t>do firmy lub wpływu na firmowy serwer poczty elektronicznej.</w:t>
      </w:r>
    </w:p>
    <w:p w14:paraId="272309A9" w14:textId="0D719593" w:rsidR="00734911" w:rsidRPr="00912955" w:rsidRDefault="00734911">
      <w:pPr>
        <w:numPr>
          <w:ilvl w:val="0"/>
          <w:numId w:val="5"/>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t xml:space="preserve"> W przypadku wątpliwości związanych z zawartością złożonych ofert, Zamawiający zastrzega sobie prawo wezwania Oferenta do złożenia wyjaśnień lub uzupełnień.</w:t>
      </w:r>
    </w:p>
    <w:p w14:paraId="06365517" w14:textId="4FD5EB7D" w:rsidR="00734911" w:rsidRPr="00912955" w:rsidRDefault="00734911">
      <w:pPr>
        <w:numPr>
          <w:ilvl w:val="0"/>
          <w:numId w:val="5"/>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t>O wyborze najkorzystniejszej oferty Zamawiający powiadomi Oferentów drogą elektroniczną</w:t>
      </w:r>
      <w:r w:rsidR="00DE13B2">
        <w:rPr>
          <w:rFonts w:ascii="Segoe UI" w:eastAsia="Quattrocento Sans" w:hAnsi="Segoe UI" w:cs="Segoe UI"/>
          <w:sz w:val="18"/>
          <w:szCs w:val="18"/>
        </w:rPr>
        <w:t xml:space="preserve"> </w:t>
      </w:r>
      <w:r w:rsidR="00E52072">
        <w:rPr>
          <w:rFonts w:ascii="Segoe UI" w:eastAsia="Quattrocento Sans" w:hAnsi="Segoe UI" w:cs="Segoe UI"/>
          <w:sz w:val="18"/>
          <w:szCs w:val="18"/>
        </w:rPr>
        <w:t>za pośrednictwem Bazy Konkurencyjności.</w:t>
      </w:r>
    </w:p>
    <w:p w14:paraId="6D6B0BC6" w14:textId="4C7F8A5D" w:rsidR="00734911" w:rsidRPr="00912955" w:rsidRDefault="00734911">
      <w:pPr>
        <w:numPr>
          <w:ilvl w:val="0"/>
          <w:numId w:val="5"/>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t>Zamawiający dopuszcza możliwość zmiany lub wycofania oferty przez Oferenta przed upływem terminu składania ofert.</w:t>
      </w:r>
    </w:p>
    <w:p w14:paraId="54EE903F" w14:textId="7438A272" w:rsidR="00CD148C" w:rsidRPr="00912955" w:rsidRDefault="00734911">
      <w:pPr>
        <w:numPr>
          <w:ilvl w:val="0"/>
          <w:numId w:val="5"/>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t>Powiadomienie o wprowadzeniu zmian musi być złożone wg takich samych zasad jak składana oferta, odpowiednio oznakowaną z dopiskiem „ZAMIANA”.</w:t>
      </w:r>
    </w:p>
    <w:p w14:paraId="23398819" w14:textId="77777777" w:rsidR="000656EB" w:rsidRPr="00912955" w:rsidRDefault="000656EB" w:rsidP="00C52C64">
      <w:pPr>
        <w:spacing w:after="0" w:line="276" w:lineRule="auto"/>
        <w:ind w:left="426"/>
        <w:jc w:val="both"/>
        <w:rPr>
          <w:rFonts w:ascii="Segoe UI" w:hAnsi="Segoe UI" w:cs="Segoe UI"/>
          <w:sz w:val="18"/>
          <w:szCs w:val="18"/>
        </w:rPr>
      </w:pPr>
    </w:p>
    <w:p w14:paraId="221CF05E" w14:textId="77777777" w:rsidR="00A27A79" w:rsidRPr="00912955" w:rsidRDefault="00A27A79" w:rsidP="00C52C64">
      <w:pPr>
        <w:numPr>
          <w:ilvl w:val="0"/>
          <w:numId w:val="1"/>
        </w:numPr>
        <w:autoSpaceDE w:val="0"/>
        <w:autoSpaceDN w:val="0"/>
        <w:adjustRightInd w:val="0"/>
        <w:spacing w:after="0" w:line="276" w:lineRule="auto"/>
        <w:ind w:left="426" w:hanging="284"/>
        <w:jc w:val="both"/>
        <w:rPr>
          <w:rFonts w:ascii="Segoe UI" w:hAnsi="Segoe UI" w:cs="Segoe UI"/>
          <w:b/>
          <w:sz w:val="18"/>
          <w:szCs w:val="18"/>
        </w:rPr>
      </w:pPr>
      <w:r w:rsidRPr="00912955">
        <w:rPr>
          <w:rFonts w:ascii="Segoe UI" w:hAnsi="Segoe UI" w:cs="Segoe UI"/>
          <w:b/>
          <w:sz w:val="18"/>
          <w:szCs w:val="18"/>
        </w:rPr>
        <w:t>TERMIN ZWIĄZANIA OFERTĄ ORAZ WYKONANIA PRZEDMIOTU ZAMÓWIENIA</w:t>
      </w:r>
    </w:p>
    <w:p w14:paraId="4B3E114D" w14:textId="33BCE654" w:rsidR="00A27A79" w:rsidRPr="00912955" w:rsidRDefault="00A27A79">
      <w:pPr>
        <w:numPr>
          <w:ilvl w:val="0"/>
          <w:numId w:val="8"/>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t>Oferent pozostaje związany złożoną ofertą przez okres 30 dni, przy czym bieg terminu związania ofertą rozpoczyna się wraz z upływem terminu składania ofert.</w:t>
      </w:r>
    </w:p>
    <w:p w14:paraId="4F7C0728" w14:textId="77777777" w:rsidR="006D4E93" w:rsidRDefault="0A2119B8" w:rsidP="0A2119B8">
      <w:pPr>
        <w:numPr>
          <w:ilvl w:val="0"/>
          <w:numId w:val="8"/>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A2119B8">
        <w:rPr>
          <w:rFonts w:ascii="Segoe UI" w:eastAsia="Quattrocento Sans" w:hAnsi="Segoe UI" w:cs="Segoe UI"/>
          <w:sz w:val="18"/>
          <w:szCs w:val="18"/>
        </w:rPr>
        <w:t>Okres realizacji zamówienia w terminie do 60 dni od dnia podpisania umowy.</w:t>
      </w:r>
    </w:p>
    <w:p w14:paraId="272A97EF" w14:textId="71A3CD41" w:rsidR="00A27A79" w:rsidRPr="00912955" w:rsidRDefault="00A27A79">
      <w:pPr>
        <w:numPr>
          <w:ilvl w:val="0"/>
          <w:numId w:val="8"/>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t xml:space="preserve">Orientacyjny termin podpisania umowy to </w:t>
      </w:r>
      <w:r w:rsidR="00440368">
        <w:rPr>
          <w:rFonts w:ascii="Segoe UI" w:eastAsia="Quattrocento Sans" w:hAnsi="Segoe UI" w:cs="Segoe UI"/>
          <w:sz w:val="18"/>
          <w:szCs w:val="18"/>
        </w:rPr>
        <w:t>01</w:t>
      </w:r>
      <w:r w:rsidRPr="00912955">
        <w:rPr>
          <w:rFonts w:ascii="Segoe UI" w:eastAsia="Quattrocento Sans" w:hAnsi="Segoe UI" w:cs="Segoe UI"/>
          <w:sz w:val="18"/>
          <w:szCs w:val="18"/>
        </w:rPr>
        <w:t>.</w:t>
      </w:r>
      <w:r w:rsidR="00867CCA">
        <w:rPr>
          <w:rFonts w:ascii="Segoe UI" w:eastAsia="Quattrocento Sans" w:hAnsi="Segoe UI" w:cs="Segoe UI"/>
          <w:sz w:val="18"/>
          <w:szCs w:val="18"/>
        </w:rPr>
        <w:t>2</w:t>
      </w:r>
      <w:r w:rsidR="00867CCA" w:rsidRPr="00867CCA">
        <w:rPr>
          <w:rFonts w:ascii="Segoe UI" w:eastAsia="Quattrocento Sans" w:hAnsi="Segoe UI" w:cs="Segoe UI"/>
          <w:sz w:val="18"/>
          <w:szCs w:val="18"/>
        </w:rPr>
        <w:t>02</w:t>
      </w:r>
      <w:r w:rsidR="00440368">
        <w:rPr>
          <w:rFonts w:ascii="Segoe UI" w:eastAsia="Quattrocento Sans" w:hAnsi="Segoe UI" w:cs="Segoe UI"/>
          <w:sz w:val="18"/>
          <w:szCs w:val="18"/>
        </w:rPr>
        <w:t>3</w:t>
      </w:r>
      <w:r w:rsidR="00867CCA" w:rsidRPr="00867CCA">
        <w:rPr>
          <w:rFonts w:ascii="Segoe UI" w:eastAsia="Quattrocento Sans" w:hAnsi="Segoe UI" w:cs="Segoe UI"/>
          <w:sz w:val="18"/>
          <w:szCs w:val="18"/>
        </w:rPr>
        <w:t xml:space="preserve"> r.</w:t>
      </w:r>
    </w:p>
    <w:p w14:paraId="281360F3" w14:textId="2A5D0B43" w:rsidR="00A27A79" w:rsidRPr="00912955" w:rsidRDefault="00A27A79">
      <w:pPr>
        <w:numPr>
          <w:ilvl w:val="0"/>
          <w:numId w:val="8"/>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lastRenderedPageBreak/>
        <w:t xml:space="preserve">Przewiduje się zamówienia w okresie </w:t>
      </w:r>
      <w:r w:rsidR="006D4E93">
        <w:rPr>
          <w:rFonts w:ascii="Segoe UI" w:eastAsia="Quattrocento Sans" w:hAnsi="Segoe UI" w:cs="Segoe UI"/>
          <w:sz w:val="18"/>
          <w:szCs w:val="18"/>
        </w:rPr>
        <w:t>02</w:t>
      </w:r>
      <w:r w:rsidR="00C93E19">
        <w:rPr>
          <w:rFonts w:ascii="Segoe UI" w:eastAsia="Quattrocento Sans" w:hAnsi="Segoe UI" w:cs="Segoe UI"/>
          <w:sz w:val="18"/>
          <w:szCs w:val="18"/>
        </w:rPr>
        <w:t>.</w:t>
      </w:r>
      <w:r w:rsidR="00AE0C32" w:rsidRPr="00FB65D9">
        <w:rPr>
          <w:rFonts w:ascii="Segoe UI" w:eastAsia="Quattrocento Sans" w:hAnsi="Segoe UI" w:cs="Segoe UI"/>
          <w:sz w:val="18"/>
          <w:szCs w:val="18"/>
        </w:rPr>
        <w:t>202</w:t>
      </w:r>
      <w:r w:rsidR="00680DE6">
        <w:rPr>
          <w:rFonts w:ascii="Segoe UI" w:eastAsia="Quattrocento Sans" w:hAnsi="Segoe UI" w:cs="Segoe UI"/>
          <w:sz w:val="18"/>
          <w:szCs w:val="18"/>
        </w:rPr>
        <w:t>2</w:t>
      </w:r>
      <w:r w:rsidR="00AE0C32" w:rsidRPr="00FB65D9">
        <w:rPr>
          <w:rFonts w:ascii="Segoe UI" w:eastAsia="Quattrocento Sans" w:hAnsi="Segoe UI" w:cs="Segoe UI"/>
          <w:sz w:val="18"/>
          <w:szCs w:val="18"/>
        </w:rPr>
        <w:t xml:space="preserve"> r.</w:t>
      </w:r>
    </w:p>
    <w:p w14:paraId="0A7B1BCE" w14:textId="2ACCCF91" w:rsidR="00A27A79" w:rsidRPr="00912955" w:rsidRDefault="00A27A79">
      <w:pPr>
        <w:numPr>
          <w:ilvl w:val="0"/>
          <w:numId w:val="8"/>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t>Zamawiający zastrzega sobie prawo do zmiany terminu realizacji przedmiotu zamówienia. Nowe terminy będą ustalane w konsultacji z wyłonionym Wykonawcą/Wykonawcami.</w:t>
      </w:r>
    </w:p>
    <w:p w14:paraId="2FE652ED" w14:textId="51583396" w:rsidR="00A27A79" w:rsidRPr="00912955" w:rsidRDefault="00A27A79">
      <w:pPr>
        <w:numPr>
          <w:ilvl w:val="0"/>
          <w:numId w:val="8"/>
        </w:numPr>
        <w:pBdr>
          <w:top w:val="nil"/>
          <w:left w:val="nil"/>
          <w:bottom w:val="nil"/>
          <w:right w:val="nil"/>
          <w:between w:val="nil"/>
        </w:pBdr>
        <w:spacing w:after="0" w:line="276" w:lineRule="auto"/>
        <w:contextualSpacing/>
        <w:jc w:val="both"/>
        <w:rPr>
          <w:rFonts w:ascii="Segoe UI" w:eastAsia="Quattrocento Sans" w:hAnsi="Segoe UI" w:cs="Segoe UI"/>
          <w:sz w:val="18"/>
          <w:szCs w:val="18"/>
        </w:rPr>
      </w:pPr>
      <w:r w:rsidRPr="00912955">
        <w:rPr>
          <w:rFonts w:ascii="Segoe UI" w:eastAsia="Quattrocento Sans" w:hAnsi="Segoe UI" w:cs="Segoe UI"/>
          <w:sz w:val="18"/>
          <w:szCs w:val="18"/>
        </w:rPr>
        <w:t>W toku badania i oceny oferty Zamawiający może żądać od Oferentów wyjaśnień dotyczących treści</w:t>
      </w:r>
    </w:p>
    <w:p w14:paraId="4F5328C5" w14:textId="77777777" w:rsidR="00F70D10" w:rsidRPr="00912955" w:rsidRDefault="00F70D10" w:rsidP="00C52C64">
      <w:pPr>
        <w:pBdr>
          <w:top w:val="nil"/>
          <w:left w:val="nil"/>
          <w:bottom w:val="nil"/>
          <w:right w:val="nil"/>
          <w:between w:val="nil"/>
        </w:pBdr>
        <w:spacing w:after="0" w:line="276" w:lineRule="auto"/>
        <w:contextualSpacing/>
        <w:jc w:val="both"/>
        <w:rPr>
          <w:rFonts w:ascii="Segoe UI" w:eastAsia="Quattrocento Sans" w:hAnsi="Segoe UI" w:cs="Segoe UI"/>
          <w:sz w:val="18"/>
          <w:szCs w:val="18"/>
        </w:rPr>
      </w:pPr>
    </w:p>
    <w:p w14:paraId="1D285F4F" w14:textId="23FB77F0" w:rsidR="00F70D10" w:rsidRPr="007B6C38" w:rsidRDefault="00F70D10" w:rsidP="00C52C64">
      <w:pPr>
        <w:numPr>
          <w:ilvl w:val="0"/>
          <w:numId w:val="1"/>
        </w:numPr>
        <w:spacing w:after="0" w:line="276" w:lineRule="auto"/>
        <w:ind w:left="426" w:hanging="142"/>
        <w:jc w:val="both"/>
        <w:rPr>
          <w:rFonts w:ascii="Segoe UI" w:hAnsi="Segoe UI" w:cs="Segoe UI"/>
          <w:color w:val="000000"/>
          <w:sz w:val="18"/>
          <w:szCs w:val="18"/>
        </w:rPr>
      </w:pPr>
      <w:r w:rsidRPr="007B6C38">
        <w:rPr>
          <w:rFonts w:ascii="Segoe UI" w:hAnsi="Segoe UI" w:cs="Segoe UI"/>
          <w:b/>
          <w:bCs/>
          <w:color w:val="000000"/>
          <w:sz w:val="18"/>
          <w:szCs w:val="18"/>
        </w:rPr>
        <w:t xml:space="preserve">OPIS SPOSOBU PRZYGOTOWANIA OFERTY: </w:t>
      </w:r>
    </w:p>
    <w:p w14:paraId="30DD223B" w14:textId="7A1A952F" w:rsidR="00F70D10" w:rsidRPr="007B6C38" w:rsidRDefault="00F70D10">
      <w:pPr>
        <w:numPr>
          <w:ilvl w:val="0"/>
          <w:numId w:val="9"/>
        </w:numPr>
        <w:pBdr>
          <w:top w:val="nil"/>
          <w:left w:val="nil"/>
          <w:bottom w:val="nil"/>
          <w:right w:val="nil"/>
          <w:between w:val="nil"/>
        </w:pBdr>
        <w:spacing w:after="0" w:line="276" w:lineRule="auto"/>
        <w:contextualSpacing/>
        <w:jc w:val="both"/>
        <w:rPr>
          <w:rFonts w:ascii="Segoe UI" w:hAnsi="Segoe UI" w:cs="Segoe UI"/>
          <w:color w:val="000000"/>
          <w:sz w:val="18"/>
          <w:szCs w:val="18"/>
        </w:rPr>
      </w:pPr>
      <w:r w:rsidRPr="007B6C38">
        <w:rPr>
          <w:rFonts w:ascii="Segoe UI" w:hAnsi="Segoe UI" w:cs="Segoe UI"/>
          <w:color w:val="000000"/>
          <w:sz w:val="18"/>
          <w:szCs w:val="18"/>
        </w:rPr>
        <w:t xml:space="preserve">Ofertę należy sporządzić na Formularzu Ofertowym, stanowiącym Załącznik nr 1 do niniejszego Zaproszenia. Dopuszcza się także składanie ofert w języku angielskim </w:t>
      </w:r>
    </w:p>
    <w:p w14:paraId="2E7704AE" w14:textId="73FD769E" w:rsidR="00F70D10" w:rsidRPr="007B6C38" w:rsidRDefault="00F70D10">
      <w:pPr>
        <w:numPr>
          <w:ilvl w:val="0"/>
          <w:numId w:val="9"/>
        </w:numPr>
        <w:pBdr>
          <w:top w:val="nil"/>
          <w:left w:val="nil"/>
          <w:bottom w:val="nil"/>
          <w:right w:val="nil"/>
          <w:between w:val="nil"/>
        </w:pBdr>
        <w:spacing w:after="0" w:line="276" w:lineRule="auto"/>
        <w:contextualSpacing/>
        <w:jc w:val="both"/>
        <w:rPr>
          <w:rFonts w:ascii="Segoe UI" w:hAnsi="Segoe UI" w:cs="Segoe UI"/>
          <w:color w:val="000000"/>
          <w:sz w:val="18"/>
          <w:szCs w:val="18"/>
        </w:rPr>
      </w:pPr>
      <w:r w:rsidRPr="007B6C38">
        <w:rPr>
          <w:rFonts w:ascii="Segoe UI" w:hAnsi="Segoe UI" w:cs="Segoe UI"/>
          <w:color w:val="000000"/>
          <w:sz w:val="18"/>
          <w:szCs w:val="18"/>
        </w:rPr>
        <w:t xml:space="preserve">Oferta powinna zawierać opis oferowanego urządzenia i rozwiązania techniczne lub zaleca się oferentom przygotowanie dodatkowego załącznika do formularza z opisem technicznym zamówienia wg indywidualnego wzoru oferenta </w:t>
      </w:r>
    </w:p>
    <w:p w14:paraId="26FB597C" w14:textId="48316637" w:rsidR="00F70D10" w:rsidRPr="007B6C38" w:rsidRDefault="00F70D10">
      <w:pPr>
        <w:numPr>
          <w:ilvl w:val="0"/>
          <w:numId w:val="9"/>
        </w:numPr>
        <w:pBdr>
          <w:top w:val="nil"/>
          <w:left w:val="nil"/>
          <w:bottom w:val="nil"/>
          <w:right w:val="nil"/>
          <w:between w:val="nil"/>
        </w:pBdr>
        <w:spacing w:after="0" w:line="276" w:lineRule="auto"/>
        <w:contextualSpacing/>
        <w:jc w:val="both"/>
        <w:rPr>
          <w:rFonts w:ascii="Segoe UI" w:hAnsi="Segoe UI" w:cs="Segoe UI"/>
          <w:color w:val="000000"/>
          <w:sz w:val="18"/>
          <w:szCs w:val="18"/>
        </w:rPr>
      </w:pPr>
      <w:r w:rsidRPr="007B6C38">
        <w:rPr>
          <w:rFonts w:ascii="Segoe UI" w:hAnsi="Segoe UI" w:cs="Segoe UI"/>
          <w:color w:val="000000"/>
          <w:sz w:val="18"/>
          <w:szCs w:val="18"/>
        </w:rPr>
        <w:t xml:space="preserve">Każdy Oferent może złożyć tylko jedną ofertę i zaproponować tylko jedną cenę. Złożenie przez Oferenta więcej niż jednej oferty lub oferty zawierającej rozwiązania wariantowe albo alternatywne spowoduje jej odrzucenie. </w:t>
      </w:r>
    </w:p>
    <w:p w14:paraId="13A4AE76" w14:textId="183EDA02" w:rsidR="00F70D10" w:rsidRPr="007B6C38" w:rsidRDefault="00F70D10">
      <w:pPr>
        <w:numPr>
          <w:ilvl w:val="0"/>
          <w:numId w:val="9"/>
        </w:numPr>
        <w:pBdr>
          <w:top w:val="nil"/>
          <w:left w:val="nil"/>
          <w:bottom w:val="nil"/>
          <w:right w:val="nil"/>
          <w:between w:val="nil"/>
        </w:pBdr>
        <w:spacing w:after="0" w:line="276" w:lineRule="auto"/>
        <w:contextualSpacing/>
        <w:jc w:val="both"/>
        <w:rPr>
          <w:rFonts w:ascii="Segoe UI" w:hAnsi="Segoe UI" w:cs="Segoe UI"/>
          <w:color w:val="000000"/>
          <w:sz w:val="18"/>
          <w:szCs w:val="18"/>
        </w:rPr>
      </w:pPr>
      <w:r w:rsidRPr="007B6C38">
        <w:rPr>
          <w:rFonts w:ascii="Segoe UI" w:hAnsi="Segoe UI" w:cs="Segoe UI"/>
          <w:color w:val="000000"/>
          <w:sz w:val="18"/>
          <w:szCs w:val="18"/>
        </w:rPr>
        <w:t xml:space="preserve">Oferta musi być podpisana przez osobę lub osoby upoważnione do reprezentowania Oferenta. </w:t>
      </w:r>
    </w:p>
    <w:p w14:paraId="2FC59220" w14:textId="0F002054" w:rsidR="00F70D10" w:rsidRPr="007B6C38" w:rsidRDefault="00F70D10">
      <w:pPr>
        <w:numPr>
          <w:ilvl w:val="0"/>
          <w:numId w:val="9"/>
        </w:numPr>
        <w:pBdr>
          <w:top w:val="nil"/>
          <w:left w:val="nil"/>
          <w:bottom w:val="nil"/>
          <w:right w:val="nil"/>
          <w:between w:val="nil"/>
        </w:pBdr>
        <w:spacing w:after="0" w:line="276" w:lineRule="auto"/>
        <w:contextualSpacing/>
        <w:jc w:val="both"/>
        <w:rPr>
          <w:rFonts w:ascii="Segoe UI" w:hAnsi="Segoe UI" w:cs="Segoe UI"/>
          <w:color w:val="000000"/>
          <w:sz w:val="18"/>
          <w:szCs w:val="18"/>
        </w:rPr>
      </w:pPr>
      <w:r w:rsidRPr="007B6C38">
        <w:rPr>
          <w:rFonts w:ascii="Segoe UI" w:hAnsi="Segoe UI" w:cs="Segoe UI"/>
          <w:color w:val="000000"/>
          <w:sz w:val="18"/>
          <w:szCs w:val="18"/>
        </w:rPr>
        <w:t xml:space="preserve">Wzory dokumentów dołączonych do niniejszego Zaproszenia powinny zostać wypełnione przez Oferenta i dołączone do oferty, bądź też przygotowane przez Oferenta w treści zgodnej z Zaproszeniem. </w:t>
      </w:r>
    </w:p>
    <w:p w14:paraId="4983A460" w14:textId="06D31A93" w:rsidR="00F70D10" w:rsidRPr="007B6C38" w:rsidRDefault="00F70D10">
      <w:pPr>
        <w:numPr>
          <w:ilvl w:val="0"/>
          <w:numId w:val="9"/>
        </w:numPr>
        <w:pBdr>
          <w:top w:val="nil"/>
          <w:left w:val="nil"/>
          <w:bottom w:val="nil"/>
          <w:right w:val="nil"/>
          <w:between w:val="nil"/>
        </w:pBdr>
        <w:spacing w:after="0" w:line="276" w:lineRule="auto"/>
        <w:contextualSpacing/>
        <w:jc w:val="both"/>
        <w:rPr>
          <w:rFonts w:ascii="Segoe UI" w:hAnsi="Segoe UI" w:cs="Segoe UI"/>
          <w:color w:val="000000"/>
          <w:sz w:val="18"/>
          <w:szCs w:val="18"/>
        </w:rPr>
      </w:pPr>
      <w:r w:rsidRPr="007B6C38">
        <w:rPr>
          <w:rFonts w:ascii="Segoe UI" w:hAnsi="Segoe UI" w:cs="Segoe UI"/>
          <w:color w:val="000000"/>
          <w:sz w:val="18"/>
          <w:szCs w:val="18"/>
        </w:rPr>
        <w:t xml:space="preserve">Oferent ponosi wszelkie koszty związane z przygotowaniem i złożeniem oferty. </w:t>
      </w:r>
    </w:p>
    <w:p w14:paraId="5A45CD0B" w14:textId="0CF039F5" w:rsidR="00F70D10" w:rsidRPr="007B6C38" w:rsidRDefault="00F70D10">
      <w:pPr>
        <w:numPr>
          <w:ilvl w:val="0"/>
          <w:numId w:val="9"/>
        </w:numPr>
        <w:pBdr>
          <w:top w:val="nil"/>
          <w:left w:val="nil"/>
          <w:bottom w:val="nil"/>
          <w:right w:val="nil"/>
          <w:between w:val="nil"/>
        </w:pBdr>
        <w:spacing w:after="0" w:line="276" w:lineRule="auto"/>
        <w:contextualSpacing/>
        <w:jc w:val="both"/>
        <w:rPr>
          <w:rFonts w:ascii="Segoe UI" w:hAnsi="Segoe UI" w:cs="Segoe UI"/>
          <w:color w:val="000000"/>
          <w:sz w:val="18"/>
          <w:szCs w:val="18"/>
        </w:rPr>
      </w:pPr>
      <w:r w:rsidRPr="007B6C38">
        <w:rPr>
          <w:rFonts w:ascii="Segoe UI" w:hAnsi="Segoe UI" w:cs="Segoe UI"/>
          <w:color w:val="000000"/>
          <w:sz w:val="18"/>
          <w:szCs w:val="18"/>
        </w:rPr>
        <w:t xml:space="preserve">Z tytułu nieuwzględnienia ofert, Oferentom nie przysługują żadne roszczenia przeciwko Zamawiającemu. </w:t>
      </w:r>
    </w:p>
    <w:p w14:paraId="0686AF55" w14:textId="77777777" w:rsidR="00F70D10" w:rsidRPr="007B6C38" w:rsidRDefault="00F70D10">
      <w:pPr>
        <w:numPr>
          <w:ilvl w:val="0"/>
          <w:numId w:val="9"/>
        </w:numPr>
        <w:pBdr>
          <w:top w:val="nil"/>
          <w:left w:val="nil"/>
          <w:bottom w:val="nil"/>
          <w:right w:val="nil"/>
          <w:between w:val="nil"/>
        </w:pBdr>
        <w:spacing w:after="0" w:line="276" w:lineRule="auto"/>
        <w:contextualSpacing/>
        <w:jc w:val="both"/>
        <w:rPr>
          <w:rFonts w:ascii="Segoe UI" w:hAnsi="Segoe UI" w:cs="Segoe UI"/>
          <w:color w:val="000000"/>
          <w:sz w:val="18"/>
          <w:szCs w:val="18"/>
        </w:rPr>
      </w:pPr>
      <w:r w:rsidRPr="007B6C38">
        <w:rPr>
          <w:rFonts w:ascii="Segoe UI" w:hAnsi="Segoe UI" w:cs="Segoe UI"/>
          <w:color w:val="000000"/>
          <w:sz w:val="18"/>
          <w:szCs w:val="18"/>
        </w:rPr>
        <w:t xml:space="preserve">Ofertę należy sporządzić pisemnie lub elektroniczne w jednym egzemplarzu w języku polskim lub w języku angielskim. </w:t>
      </w:r>
    </w:p>
    <w:p w14:paraId="32192255" w14:textId="77777777" w:rsidR="00F70D10" w:rsidRPr="007B6C38" w:rsidRDefault="00F70D10">
      <w:pPr>
        <w:numPr>
          <w:ilvl w:val="0"/>
          <w:numId w:val="9"/>
        </w:numPr>
        <w:pBdr>
          <w:top w:val="nil"/>
          <w:left w:val="nil"/>
          <w:bottom w:val="nil"/>
          <w:right w:val="nil"/>
          <w:between w:val="nil"/>
        </w:pBdr>
        <w:spacing w:after="0" w:line="276" w:lineRule="auto"/>
        <w:contextualSpacing/>
        <w:jc w:val="both"/>
        <w:rPr>
          <w:rFonts w:ascii="Segoe UI" w:hAnsi="Segoe UI" w:cs="Segoe UI"/>
          <w:color w:val="000000"/>
          <w:sz w:val="18"/>
          <w:szCs w:val="18"/>
        </w:rPr>
      </w:pPr>
      <w:r w:rsidRPr="007B6C38">
        <w:rPr>
          <w:rFonts w:ascii="Segoe UI" w:hAnsi="Segoe UI" w:cs="Segoe UI"/>
          <w:color w:val="000000"/>
          <w:sz w:val="18"/>
          <w:szCs w:val="18"/>
        </w:rPr>
        <w:t xml:space="preserve">Oferent może zastrzec w ofercie, iż Zamawiający nie będzie mógł ujawnić informacji stanowiących tajemnicę przedsiębiorstwa w rozumieniu przepisów o zwalczaniu nieuczciwej konkurencji, tj. nieujawnione do wiadomości publicznej informacje techniczne, technologiczne, organizacyjne przedsiębiorstwa lub inne informacje posiadające wartość gospodarczą, co do których przedsiębiorca podjął niezbędne działania w celu zachowania ich poufności. </w:t>
      </w:r>
    </w:p>
    <w:p w14:paraId="1DD2ED3E" w14:textId="15A69119" w:rsidR="00F70D10" w:rsidRPr="007B6C38" w:rsidRDefault="00F70D10">
      <w:pPr>
        <w:numPr>
          <w:ilvl w:val="0"/>
          <w:numId w:val="9"/>
        </w:numPr>
        <w:pBdr>
          <w:top w:val="nil"/>
          <w:left w:val="nil"/>
          <w:bottom w:val="nil"/>
          <w:right w:val="nil"/>
          <w:between w:val="nil"/>
        </w:pBdr>
        <w:spacing w:after="0" w:line="276" w:lineRule="auto"/>
        <w:contextualSpacing/>
        <w:jc w:val="both"/>
        <w:rPr>
          <w:rFonts w:ascii="Segoe UI" w:hAnsi="Segoe UI" w:cs="Segoe UI"/>
          <w:color w:val="000000"/>
          <w:sz w:val="18"/>
          <w:szCs w:val="18"/>
        </w:rPr>
      </w:pPr>
      <w:r w:rsidRPr="007B6C38">
        <w:rPr>
          <w:rFonts w:ascii="Segoe UI" w:hAnsi="Segoe UI" w:cs="Segoe UI"/>
          <w:color w:val="000000"/>
          <w:sz w:val="18"/>
          <w:szCs w:val="18"/>
        </w:rPr>
        <w:t xml:space="preserve">Strony oferty będące tajemnicą przedsiębiorstwa w rozumieniu przepisów ustawy o zwalczaniu nieuczciwej konkurencji, co do których Oferent zastrzega, że nie mogą być one udostępniane innym uczestnikom postępowania, należy złożyć jako odrębną część oferty lub włożyć do oddzielnej koperty, odpowiednio ją oznaczając. </w:t>
      </w:r>
    </w:p>
    <w:p w14:paraId="60833402" w14:textId="77777777" w:rsidR="00F70D10" w:rsidRPr="00912955" w:rsidRDefault="00F70D10" w:rsidP="00C52C64">
      <w:pPr>
        <w:pBdr>
          <w:top w:val="nil"/>
          <w:left w:val="nil"/>
          <w:bottom w:val="nil"/>
          <w:right w:val="nil"/>
          <w:between w:val="nil"/>
        </w:pBdr>
        <w:spacing w:after="0" w:line="276" w:lineRule="auto"/>
        <w:contextualSpacing/>
        <w:jc w:val="both"/>
        <w:rPr>
          <w:rFonts w:ascii="Segoe UI" w:eastAsia="Quattrocento Sans" w:hAnsi="Segoe UI" w:cs="Segoe UI"/>
          <w:sz w:val="18"/>
          <w:szCs w:val="18"/>
        </w:rPr>
      </w:pPr>
    </w:p>
    <w:p w14:paraId="31D502A4" w14:textId="77777777" w:rsidR="00F70D10" w:rsidRPr="00912955" w:rsidRDefault="00F70D10" w:rsidP="00C52C64">
      <w:pPr>
        <w:numPr>
          <w:ilvl w:val="0"/>
          <w:numId w:val="1"/>
        </w:numPr>
        <w:autoSpaceDE w:val="0"/>
        <w:autoSpaceDN w:val="0"/>
        <w:adjustRightInd w:val="0"/>
        <w:spacing w:after="0" w:line="276" w:lineRule="auto"/>
        <w:ind w:left="426" w:hanging="142"/>
        <w:jc w:val="both"/>
        <w:rPr>
          <w:rFonts w:ascii="Segoe UI" w:hAnsi="Segoe UI" w:cs="Segoe UI"/>
          <w:b/>
          <w:sz w:val="18"/>
          <w:szCs w:val="18"/>
        </w:rPr>
      </w:pPr>
      <w:r w:rsidRPr="00912955">
        <w:rPr>
          <w:rFonts w:ascii="Segoe UI" w:hAnsi="Segoe UI" w:cs="Segoe UI"/>
          <w:b/>
          <w:sz w:val="18"/>
          <w:szCs w:val="18"/>
        </w:rPr>
        <w:t>OPIS SPOSOBU OBLICZENIA CENY OFERTY:</w:t>
      </w:r>
    </w:p>
    <w:p w14:paraId="53D32B2A" w14:textId="77777777" w:rsidR="00F70D10" w:rsidRPr="00912955" w:rsidRDefault="00F70D10">
      <w:pPr>
        <w:pStyle w:val="Akapitzlist"/>
        <w:numPr>
          <w:ilvl w:val="0"/>
          <w:numId w:val="2"/>
        </w:numPr>
        <w:spacing w:line="276" w:lineRule="auto"/>
        <w:jc w:val="both"/>
        <w:rPr>
          <w:rFonts w:ascii="Segoe UI" w:hAnsi="Segoe UI" w:cs="Segoe UI"/>
          <w:sz w:val="18"/>
          <w:szCs w:val="18"/>
        </w:rPr>
      </w:pPr>
      <w:r w:rsidRPr="00912955">
        <w:rPr>
          <w:rFonts w:ascii="Segoe UI" w:hAnsi="Segoe UI" w:cs="Segoe UI"/>
          <w:sz w:val="18"/>
          <w:szCs w:val="18"/>
        </w:rPr>
        <w:t>Podana w ofercie cena musi być wyrażona w PLN lub EUR z dokładnością do dwóch miejsc po przecinku.</w:t>
      </w:r>
    </w:p>
    <w:p w14:paraId="672BBF13" w14:textId="77777777" w:rsidR="00F70D10" w:rsidRPr="00912955" w:rsidRDefault="00F70D10">
      <w:pPr>
        <w:pStyle w:val="Akapitzlist"/>
        <w:numPr>
          <w:ilvl w:val="0"/>
          <w:numId w:val="2"/>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Cena całkowita netto oraz brutto w PLN lub netto EUR</w:t>
      </w:r>
    </w:p>
    <w:p w14:paraId="1A5BE360" w14:textId="77777777" w:rsidR="00771F08" w:rsidRPr="00912955" w:rsidRDefault="00771F08">
      <w:pPr>
        <w:pStyle w:val="Akapitzlist"/>
        <w:numPr>
          <w:ilvl w:val="0"/>
          <w:numId w:val="2"/>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Jeżeli ceny na ofercie zostaną wyrażone w innej walucie niż PLN, to będą one przeliczane przy zastosowaniu średniego kursu sprzedaży ogłaszanego przez NBP, obowiązującego w dniu wystawienia oferty.</w:t>
      </w:r>
    </w:p>
    <w:p w14:paraId="522E9332" w14:textId="12BB8BCF" w:rsidR="00771F08" w:rsidRPr="00912955" w:rsidRDefault="00771F08">
      <w:pPr>
        <w:pStyle w:val="Akapitzlist"/>
        <w:numPr>
          <w:ilvl w:val="0"/>
          <w:numId w:val="2"/>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Cena podana w ofercie, musi być ceną ostateczną, kompletną, jednoznaczną, nadto musi uwzględniać: wszystkie wymagania stawiane przez Zamawiającego w niniejszym Zaproszeniu, wszelkie zobowiązania Oferenta oraz obejmować wszystkie koszty, jakie poniesie Oferent z tytułu należytej realizacji całości zamówienia.</w:t>
      </w:r>
    </w:p>
    <w:p w14:paraId="5FD1BD47" w14:textId="23374AC3" w:rsidR="00771F08" w:rsidRPr="00912955" w:rsidRDefault="00771F08">
      <w:pPr>
        <w:pStyle w:val="Akapitzlist"/>
        <w:numPr>
          <w:ilvl w:val="0"/>
          <w:numId w:val="2"/>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 xml:space="preserve">Cena oferty jest ceną, której definicję określa art. 3 ust. 1 ustawy z dnia 5 lipca 2001 roku o cenach (Dz. U. z 2001 r. Nr 97 poz. 1050 z </w:t>
      </w:r>
      <w:proofErr w:type="spellStart"/>
      <w:r w:rsidRPr="00912955">
        <w:rPr>
          <w:rFonts w:ascii="Segoe UI" w:hAnsi="Segoe UI" w:cs="Segoe UI"/>
          <w:sz w:val="18"/>
          <w:szCs w:val="18"/>
        </w:rPr>
        <w:t>późn</w:t>
      </w:r>
      <w:proofErr w:type="spellEnd"/>
      <w:r w:rsidRPr="00912955">
        <w:rPr>
          <w:rFonts w:ascii="Segoe UI" w:hAnsi="Segoe UI" w:cs="Segoe UI"/>
          <w:sz w:val="18"/>
          <w:szCs w:val="18"/>
        </w:rPr>
        <w:t>. zm.), tzn.: Cena to wartość wyrażona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oraz podatkiem akcyzowym.</w:t>
      </w:r>
    </w:p>
    <w:p w14:paraId="5DAE11AB" w14:textId="0DFEECF0" w:rsidR="00A27A79" w:rsidRPr="00912955" w:rsidRDefault="00771F08">
      <w:pPr>
        <w:pStyle w:val="Akapitzlist"/>
        <w:numPr>
          <w:ilvl w:val="0"/>
          <w:numId w:val="2"/>
        </w:numPr>
        <w:pBdr>
          <w:top w:val="nil"/>
          <w:left w:val="nil"/>
          <w:bottom w:val="nil"/>
          <w:right w:val="nil"/>
          <w:between w:val="nil"/>
        </w:pBdr>
        <w:tabs>
          <w:tab w:val="left" w:pos="426"/>
        </w:tabs>
        <w:spacing w:line="276" w:lineRule="auto"/>
        <w:ind w:left="360"/>
        <w:contextualSpacing/>
        <w:jc w:val="both"/>
        <w:rPr>
          <w:rFonts w:ascii="Segoe UI" w:eastAsia="Quattrocento Sans" w:hAnsi="Segoe UI" w:cs="Segoe UI"/>
          <w:sz w:val="18"/>
          <w:szCs w:val="18"/>
        </w:rPr>
      </w:pPr>
      <w:r w:rsidRPr="00912955">
        <w:rPr>
          <w:rFonts w:ascii="Segoe UI" w:hAnsi="Segoe UI" w:cs="Segoe UI"/>
          <w:sz w:val="18"/>
          <w:szCs w:val="18"/>
        </w:rPr>
        <w:t>Ceną oferty jest kwota (wraz z obowiązującym podatkiem od towarów i usług) za realizację przedmiotu zamówienia wymieniona w Formularzu Oferty.</w:t>
      </w:r>
    </w:p>
    <w:p w14:paraId="760321DB" w14:textId="77777777" w:rsidR="000B62A7" w:rsidRDefault="000B62A7" w:rsidP="00C52C64">
      <w:pPr>
        <w:pStyle w:val="Akapitzlist"/>
        <w:autoSpaceDE w:val="0"/>
        <w:autoSpaceDN w:val="0"/>
        <w:adjustRightInd w:val="0"/>
        <w:spacing w:line="276" w:lineRule="auto"/>
        <w:ind w:left="0"/>
        <w:jc w:val="both"/>
        <w:rPr>
          <w:rFonts w:ascii="Segoe UI" w:hAnsi="Segoe UI" w:cs="Segoe UI"/>
          <w:sz w:val="18"/>
          <w:szCs w:val="18"/>
        </w:rPr>
      </w:pPr>
    </w:p>
    <w:p w14:paraId="2D2E35F4" w14:textId="77777777" w:rsidR="00457F59" w:rsidRDefault="00457F59" w:rsidP="00C52C64">
      <w:pPr>
        <w:pStyle w:val="Akapitzlist"/>
        <w:autoSpaceDE w:val="0"/>
        <w:autoSpaceDN w:val="0"/>
        <w:adjustRightInd w:val="0"/>
        <w:spacing w:line="276" w:lineRule="auto"/>
        <w:ind w:left="0"/>
        <w:jc w:val="both"/>
        <w:rPr>
          <w:rFonts w:ascii="Segoe UI" w:hAnsi="Segoe UI" w:cs="Segoe UI"/>
          <w:sz w:val="18"/>
          <w:szCs w:val="18"/>
        </w:rPr>
      </w:pPr>
    </w:p>
    <w:p w14:paraId="6FBF2751" w14:textId="77777777" w:rsidR="00457F59" w:rsidRPr="00912955" w:rsidRDefault="00457F59" w:rsidP="00C52C64">
      <w:pPr>
        <w:pStyle w:val="Akapitzlist"/>
        <w:autoSpaceDE w:val="0"/>
        <w:autoSpaceDN w:val="0"/>
        <w:adjustRightInd w:val="0"/>
        <w:spacing w:line="276" w:lineRule="auto"/>
        <w:ind w:left="0"/>
        <w:jc w:val="both"/>
        <w:rPr>
          <w:rFonts w:ascii="Segoe UI" w:hAnsi="Segoe UI" w:cs="Segoe UI"/>
          <w:sz w:val="18"/>
          <w:szCs w:val="18"/>
        </w:rPr>
      </w:pPr>
    </w:p>
    <w:p w14:paraId="4A0C3475" w14:textId="77777777" w:rsidR="00771F08" w:rsidRPr="00912955" w:rsidRDefault="00771F08" w:rsidP="00C52C64">
      <w:pPr>
        <w:numPr>
          <w:ilvl w:val="0"/>
          <w:numId w:val="1"/>
        </w:numPr>
        <w:autoSpaceDE w:val="0"/>
        <w:autoSpaceDN w:val="0"/>
        <w:adjustRightInd w:val="0"/>
        <w:spacing w:after="0" w:line="276" w:lineRule="auto"/>
        <w:ind w:left="426" w:hanging="142"/>
        <w:jc w:val="both"/>
        <w:rPr>
          <w:rFonts w:ascii="Segoe UI" w:hAnsi="Segoe UI" w:cs="Segoe UI"/>
          <w:b/>
          <w:sz w:val="18"/>
          <w:szCs w:val="18"/>
        </w:rPr>
      </w:pPr>
      <w:r w:rsidRPr="00912955">
        <w:rPr>
          <w:rFonts w:ascii="Segoe UI" w:hAnsi="Segoe UI" w:cs="Segoe UI"/>
          <w:b/>
          <w:sz w:val="18"/>
          <w:szCs w:val="18"/>
        </w:rPr>
        <w:lastRenderedPageBreak/>
        <w:t>OCENA OFERT:</w:t>
      </w:r>
    </w:p>
    <w:p w14:paraId="1C442158" w14:textId="77777777" w:rsidR="00F524DD" w:rsidRPr="00912955" w:rsidRDefault="00AA7B73">
      <w:pPr>
        <w:pStyle w:val="Akapitzlist"/>
        <w:numPr>
          <w:ilvl w:val="0"/>
          <w:numId w:val="10"/>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Oferty Oferentów, którzy wykażą, że nie podlegają wykluczeniu oraz że spełniają warunki udziału w postępowaniu będą badane pod względem ich zgodności z wymogami Zamawiającego postawionymi w opisie przedmiotu zamówienia.</w:t>
      </w:r>
    </w:p>
    <w:p w14:paraId="29E99FA7" w14:textId="77777777" w:rsidR="00F524DD" w:rsidRPr="00912955" w:rsidRDefault="00AA7B73">
      <w:pPr>
        <w:pStyle w:val="Akapitzlist"/>
        <w:numPr>
          <w:ilvl w:val="0"/>
          <w:numId w:val="10"/>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W toku dokonywania oceny złożonych ofert Zamawiający może żądać udzielenia przez Oferenta wyjaśnień dotyczących treści złożonej oferty. Zamawiający wezwie Oferentów, którzy w określonym terminie nie złożyli oświadczeń lub dokumentów potwierdzających spełnienie warunków udziału w postępowaniu, lub którzy nie złożyli pełnomocnictw, albo którzy złożyli dokumenty zawierające błędy lub którzy złożyli wadliwe pełnomocnictwa, do ich złożenia w wyznaczonym terminie, chyba, że mimo ich złożenia oferta podlega odrzuceniu lub konieczne byłoby unieważnienie postępowania.</w:t>
      </w:r>
    </w:p>
    <w:p w14:paraId="4CEE329C" w14:textId="77777777" w:rsidR="00F524DD" w:rsidRPr="00912955" w:rsidRDefault="00AA7B73">
      <w:pPr>
        <w:pStyle w:val="Akapitzlist"/>
        <w:numPr>
          <w:ilvl w:val="0"/>
          <w:numId w:val="10"/>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Oferty, które nie będą odpowiadać wymogom określonym w niniejszym Zaproszeniu zostaną odrzucone, pozostałe oferty zostaną dopuszczone do oceny punktowej.</w:t>
      </w:r>
    </w:p>
    <w:p w14:paraId="19C296B5" w14:textId="618F2B7D" w:rsidR="00771F08" w:rsidRPr="00912955" w:rsidRDefault="00AA7B73">
      <w:pPr>
        <w:pStyle w:val="Akapitzlist"/>
        <w:numPr>
          <w:ilvl w:val="0"/>
          <w:numId w:val="10"/>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Zamawiający dokona oceny punktowej złożonych ofert na podstawie następujących kryteriów oceny ofert łącznie dla każdej części zamówienia:</w:t>
      </w:r>
    </w:p>
    <w:p w14:paraId="701F14F0" w14:textId="77777777" w:rsidR="00F524DD" w:rsidRPr="00912955" w:rsidRDefault="00F524DD" w:rsidP="00C52C64">
      <w:pPr>
        <w:pStyle w:val="Akapitzlist"/>
        <w:tabs>
          <w:tab w:val="left" w:pos="426"/>
        </w:tabs>
        <w:spacing w:line="276" w:lineRule="auto"/>
        <w:ind w:left="460"/>
        <w:jc w:val="both"/>
        <w:rPr>
          <w:rFonts w:ascii="Segoe UI" w:hAnsi="Segoe UI" w:cs="Segoe UI"/>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7"/>
        <w:gridCol w:w="2052"/>
      </w:tblGrid>
      <w:tr w:rsidR="00771F08" w:rsidRPr="00912955" w14:paraId="65544D16" w14:textId="77777777" w:rsidTr="00912955">
        <w:trPr>
          <w:trHeight w:val="338"/>
          <w:jc w:val="center"/>
        </w:trPr>
        <w:tc>
          <w:tcPr>
            <w:tcW w:w="4767" w:type="dxa"/>
            <w:shd w:val="clear" w:color="auto" w:fill="auto"/>
            <w:vAlign w:val="center"/>
          </w:tcPr>
          <w:p w14:paraId="591C514E" w14:textId="77777777" w:rsidR="00771F08" w:rsidRPr="00912955" w:rsidRDefault="00771F08" w:rsidP="00C52C64">
            <w:pPr>
              <w:autoSpaceDE w:val="0"/>
              <w:autoSpaceDN w:val="0"/>
              <w:adjustRightInd w:val="0"/>
              <w:spacing w:line="276" w:lineRule="auto"/>
              <w:jc w:val="center"/>
              <w:rPr>
                <w:rFonts w:ascii="Segoe UI" w:hAnsi="Segoe UI" w:cs="Segoe UI"/>
                <w:b/>
                <w:sz w:val="18"/>
                <w:szCs w:val="18"/>
              </w:rPr>
            </w:pPr>
            <w:r w:rsidRPr="00912955">
              <w:rPr>
                <w:rFonts w:ascii="Segoe UI" w:hAnsi="Segoe UI" w:cs="Segoe UI"/>
                <w:b/>
                <w:sz w:val="18"/>
                <w:szCs w:val="18"/>
              </w:rPr>
              <w:t>nazwa kryterium</w:t>
            </w:r>
          </w:p>
        </w:tc>
        <w:tc>
          <w:tcPr>
            <w:tcW w:w="2052" w:type="dxa"/>
            <w:shd w:val="clear" w:color="auto" w:fill="auto"/>
            <w:vAlign w:val="center"/>
          </w:tcPr>
          <w:p w14:paraId="2E67F5FA" w14:textId="77777777" w:rsidR="00771F08" w:rsidRPr="00912955" w:rsidRDefault="00771F08" w:rsidP="00C52C64">
            <w:pPr>
              <w:autoSpaceDE w:val="0"/>
              <w:autoSpaceDN w:val="0"/>
              <w:adjustRightInd w:val="0"/>
              <w:spacing w:line="276" w:lineRule="auto"/>
              <w:jc w:val="center"/>
              <w:rPr>
                <w:rFonts w:ascii="Segoe UI" w:hAnsi="Segoe UI" w:cs="Segoe UI"/>
                <w:b/>
                <w:sz w:val="18"/>
                <w:szCs w:val="18"/>
              </w:rPr>
            </w:pPr>
            <w:r w:rsidRPr="00912955">
              <w:rPr>
                <w:rFonts w:ascii="Segoe UI" w:hAnsi="Segoe UI" w:cs="Segoe UI"/>
                <w:b/>
                <w:sz w:val="18"/>
                <w:szCs w:val="18"/>
              </w:rPr>
              <w:t>waga kryterium</w:t>
            </w:r>
          </w:p>
        </w:tc>
      </w:tr>
      <w:tr w:rsidR="00771F08" w:rsidRPr="00912955" w14:paraId="21BABF89" w14:textId="77777777" w:rsidTr="004723F1">
        <w:trPr>
          <w:jc w:val="center"/>
        </w:trPr>
        <w:tc>
          <w:tcPr>
            <w:tcW w:w="4767" w:type="dxa"/>
            <w:shd w:val="clear" w:color="auto" w:fill="auto"/>
            <w:vAlign w:val="center"/>
          </w:tcPr>
          <w:p w14:paraId="6E1E39F4" w14:textId="77777777" w:rsidR="00771F08" w:rsidRPr="00912955" w:rsidRDefault="00771F08" w:rsidP="00C52C64">
            <w:pPr>
              <w:autoSpaceDE w:val="0"/>
              <w:autoSpaceDN w:val="0"/>
              <w:adjustRightInd w:val="0"/>
              <w:spacing w:line="276" w:lineRule="auto"/>
              <w:jc w:val="center"/>
              <w:rPr>
                <w:rFonts w:ascii="Segoe UI" w:hAnsi="Segoe UI" w:cs="Segoe UI"/>
                <w:sz w:val="18"/>
                <w:szCs w:val="18"/>
              </w:rPr>
            </w:pPr>
            <w:r w:rsidRPr="00912955">
              <w:rPr>
                <w:rFonts w:ascii="Segoe UI" w:hAnsi="Segoe UI" w:cs="Segoe UI"/>
                <w:sz w:val="18"/>
                <w:szCs w:val="18"/>
              </w:rPr>
              <w:t>cena oferty (netto)</w:t>
            </w:r>
          </w:p>
        </w:tc>
        <w:tc>
          <w:tcPr>
            <w:tcW w:w="2052" w:type="dxa"/>
            <w:shd w:val="clear" w:color="auto" w:fill="auto"/>
            <w:vAlign w:val="center"/>
          </w:tcPr>
          <w:p w14:paraId="18A2343D" w14:textId="77777777" w:rsidR="00771F08" w:rsidRPr="00912955" w:rsidRDefault="00771F08" w:rsidP="00C52C64">
            <w:pPr>
              <w:autoSpaceDE w:val="0"/>
              <w:autoSpaceDN w:val="0"/>
              <w:adjustRightInd w:val="0"/>
              <w:spacing w:line="276" w:lineRule="auto"/>
              <w:jc w:val="center"/>
              <w:rPr>
                <w:rFonts w:ascii="Segoe UI" w:hAnsi="Segoe UI" w:cs="Segoe UI"/>
                <w:sz w:val="18"/>
                <w:szCs w:val="18"/>
              </w:rPr>
            </w:pPr>
            <w:r w:rsidRPr="00912955">
              <w:rPr>
                <w:rFonts w:ascii="Segoe UI" w:hAnsi="Segoe UI" w:cs="Segoe UI"/>
                <w:sz w:val="18"/>
                <w:szCs w:val="18"/>
              </w:rPr>
              <w:t>80%</w:t>
            </w:r>
          </w:p>
        </w:tc>
      </w:tr>
      <w:tr w:rsidR="00771F08" w:rsidRPr="00912955" w14:paraId="58438854" w14:textId="77777777" w:rsidTr="00912955">
        <w:trPr>
          <w:trHeight w:val="404"/>
          <w:jc w:val="center"/>
        </w:trPr>
        <w:tc>
          <w:tcPr>
            <w:tcW w:w="4767" w:type="dxa"/>
            <w:shd w:val="clear" w:color="auto" w:fill="auto"/>
            <w:vAlign w:val="center"/>
          </w:tcPr>
          <w:p w14:paraId="1452A72A" w14:textId="022BF566" w:rsidR="00771F08" w:rsidRPr="00912955" w:rsidRDefault="00F54783" w:rsidP="00C52C64">
            <w:pPr>
              <w:autoSpaceDE w:val="0"/>
              <w:autoSpaceDN w:val="0"/>
              <w:adjustRightInd w:val="0"/>
              <w:spacing w:line="276" w:lineRule="auto"/>
              <w:jc w:val="center"/>
              <w:rPr>
                <w:rFonts w:ascii="Segoe UI" w:hAnsi="Segoe UI" w:cs="Segoe UI"/>
                <w:sz w:val="18"/>
                <w:szCs w:val="18"/>
              </w:rPr>
            </w:pPr>
            <w:r w:rsidRPr="00912955">
              <w:rPr>
                <w:rFonts w:ascii="Segoe UI" w:hAnsi="Segoe UI" w:cs="Segoe UI"/>
                <w:sz w:val="18"/>
                <w:szCs w:val="18"/>
              </w:rPr>
              <w:t>Okres gwarancji liczony od daty podpisania protokołu odbioru przedmiotu zamówienia</w:t>
            </w:r>
          </w:p>
        </w:tc>
        <w:tc>
          <w:tcPr>
            <w:tcW w:w="2052" w:type="dxa"/>
            <w:shd w:val="clear" w:color="auto" w:fill="auto"/>
            <w:vAlign w:val="center"/>
          </w:tcPr>
          <w:p w14:paraId="41E3B92B" w14:textId="77777777" w:rsidR="00771F08" w:rsidRPr="00912955" w:rsidRDefault="00771F08" w:rsidP="00C52C64">
            <w:pPr>
              <w:autoSpaceDE w:val="0"/>
              <w:autoSpaceDN w:val="0"/>
              <w:adjustRightInd w:val="0"/>
              <w:spacing w:line="276" w:lineRule="auto"/>
              <w:jc w:val="center"/>
              <w:rPr>
                <w:rFonts w:ascii="Segoe UI" w:hAnsi="Segoe UI" w:cs="Segoe UI"/>
                <w:sz w:val="18"/>
                <w:szCs w:val="18"/>
              </w:rPr>
            </w:pPr>
            <w:r w:rsidRPr="00912955">
              <w:rPr>
                <w:rFonts w:ascii="Segoe UI" w:hAnsi="Segoe UI" w:cs="Segoe UI"/>
                <w:sz w:val="18"/>
                <w:szCs w:val="18"/>
              </w:rPr>
              <w:t>20%</w:t>
            </w:r>
          </w:p>
        </w:tc>
      </w:tr>
    </w:tbl>
    <w:p w14:paraId="7FD94348" w14:textId="77777777" w:rsidR="00F54783" w:rsidRPr="00912955" w:rsidRDefault="00F54783" w:rsidP="00C52C64">
      <w:pPr>
        <w:pStyle w:val="Tekstpodstawowy2"/>
        <w:spacing w:before="0" w:after="0" w:line="276" w:lineRule="auto"/>
        <w:ind w:left="0" w:firstLine="0"/>
        <w:jc w:val="both"/>
        <w:rPr>
          <w:rFonts w:ascii="Segoe UI" w:hAnsi="Segoe UI" w:cs="Segoe UI"/>
          <w:bCs/>
          <w:sz w:val="18"/>
          <w:szCs w:val="18"/>
        </w:rPr>
      </w:pPr>
    </w:p>
    <w:p w14:paraId="1E047CB3" w14:textId="77777777" w:rsidR="009B44E8" w:rsidRPr="00912955" w:rsidRDefault="00F54783">
      <w:pPr>
        <w:pStyle w:val="Akapitzlist"/>
        <w:numPr>
          <w:ilvl w:val="0"/>
          <w:numId w:val="10"/>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Ceną oferty w niniejszym postępowaniu jest cena netto za daną część zamówienia wskazana w Załączniku nr 1 do Zaproszenia.</w:t>
      </w:r>
    </w:p>
    <w:p w14:paraId="69D7FEC7" w14:textId="4FFC52E2" w:rsidR="00771F08" w:rsidRPr="00912955" w:rsidRDefault="00771F08">
      <w:pPr>
        <w:pStyle w:val="Akapitzlist"/>
        <w:numPr>
          <w:ilvl w:val="0"/>
          <w:numId w:val="10"/>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Za najkorzystniejszą zostanie uznana oferta, która uzyska najwyższą liczbę punktów w ramach ww. kryteriów</w:t>
      </w:r>
      <w:r w:rsidRPr="00912955">
        <w:rPr>
          <w:rFonts w:ascii="Segoe UI" w:hAnsi="Segoe UI" w:cs="Segoe UI"/>
          <w:sz w:val="18"/>
          <w:szCs w:val="18"/>
        </w:rPr>
        <w:fldChar w:fldCharType="begin"/>
      </w:r>
      <w:r w:rsidRPr="00912955">
        <w:rPr>
          <w:rFonts w:ascii="Segoe UI" w:hAnsi="Segoe UI" w:cs="Segoe UI"/>
          <w:sz w:val="18"/>
          <w:szCs w:val="18"/>
        </w:rPr>
        <w:instrText xml:space="preserve"> LISTNUM </w:instrText>
      </w:r>
      <w:r w:rsidRPr="00912955">
        <w:rPr>
          <w:rFonts w:ascii="Segoe UI" w:hAnsi="Segoe UI" w:cs="Segoe UI"/>
          <w:sz w:val="18"/>
          <w:szCs w:val="18"/>
        </w:rPr>
        <w:fldChar w:fldCharType="end">
          <w:numberingChange w:id="1" w:author="Progresus Sp. z o.o. [2]" w:date="2022-08-23T15:13:00Z" w:original="a."/>
        </w:fldChar>
      </w:r>
      <w:r w:rsidRPr="00912955">
        <w:rPr>
          <w:rFonts w:ascii="Segoe UI" w:hAnsi="Segoe UI" w:cs="Segoe UI"/>
          <w:sz w:val="18"/>
          <w:szCs w:val="18"/>
        </w:rPr>
        <w:t xml:space="preserve"> obliczonego w poniższy sposób:</w:t>
      </w:r>
    </w:p>
    <w:p w14:paraId="56025F68" w14:textId="77777777" w:rsidR="00771F08" w:rsidRPr="00912955" w:rsidRDefault="00771F08" w:rsidP="00C52C64">
      <w:pPr>
        <w:pStyle w:val="Akapitzlist"/>
        <w:widowControl w:val="0"/>
        <w:spacing w:line="276" w:lineRule="auto"/>
        <w:ind w:left="460"/>
        <w:jc w:val="both"/>
        <w:rPr>
          <w:rFonts w:ascii="Segoe UI" w:eastAsia="Arial Unicode MS" w:hAnsi="Segoe UI" w:cs="Segoe UI"/>
          <w:sz w:val="18"/>
          <w:szCs w:val="18"/>
        </w:rPr>
      </w:pPr>
    </w:p>
    <w:p w14:paraId="3412FC36" w14:textId="77777777" w:rsidR="00771F08" w:rsidRPr="00912955" w:rsidRDefault="00771F08" w:rsidP="00C52C64">
      <w:pPr>
        <w:shd w:val="clear" w:color="auto" w:fill="FFFFFF"/>
        <w:spacing w:after="0" w:line="276" w:lineRule="auto"/>
        <w:ind w:left="708"/>
        <w:jc w:val="both"/>
        <w:rPr>
          <w:rFonts w:ascii="Segoe UI" w:hAnsi="Segoe UI" w:cs="Segoe UI"/>
          <w:b/>
          <w:sz w:val="18"/>
          <w:szCs w:val="18"/>
        </w:rPr>
      </w:pPr>
      <w:r w:rsidRPr="00912955">
        <w:rPr>
          <w:rFonts w:ascii="Segoe UI" w:hAnsi="Segoe UI" w:cs="Segoe UI"/>
          <w:b/>
          <w:sz w:val="18"/>
          <w:szCs w:val="18"/>
        </w:rPr>
        <w:t>S= C*0,80 + G*0,20</w:t>
      </w:r>
    </w:p>
    <w:p w14:paraId="57627EE1" w14:textId="77777777" w:rsidR="00771F08" w:rsidRPr="00912955" w:rsidRDefault="00771F08"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gdzie:</w:t>
      </w:r>
    </w:p>
    <w:p w14:paraId="78AA60B7" w14:textId="77777777" w:rsidR="00771F08" w:rsidRPr="00912955" w:rsidRDefault="00771F08"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S – suma uzyskanych punktów</w:t>
      </w:r>
    </w:p>
    <w:p w14:paraId="3B4D4AA9" w14:textId="77777777" w:rsidR="00771F08" w:rsidRPr="00912955" w:rsidRDefault="00771F08"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C – punkty z kryterium cena netto</w:t>
      </w:r>
    </w:p>
    <w:p w14:paraId="1F360ABD" w14:textId="77777777" w:rsidR="00771F08" w:rsidRPr="00912955" w:rsidRDefault="00771F08"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G – punkty z kryterium gwarancja</w:t>
      </w:r>
    </w:p>
    <w:p w14:paraId="0C8EC571" w14:textId="77777777" w:rsidR="009B44E8" w:rsidRPr="00912955" w:rsidRDefault="009B44E8" w:rsidP="00C52C64">
      <w:pPr>
        <w:shd w:val="clear" w:color="auto" w:fill="FFFFFF"/>
        <w:spacing w:after="0" w:line="276" w:lineRule="auto"/>
        <w:ind w:left="708"/>
        <w:jc w:val="both"/>
        <w:rPr>
          <w:rFonts w:ascii="Segoe UI" w:hAnsi="Segoe UI" w:cs="Segoe UI"/>
          <w:sz w:val="18"/>
          <w:szCs w:val="18"/>
        </w:rPr>
      </w:pPr>
    </w:p>
    <w:p w14:paraId="7746CA3A" w14:textId="0E0FBB3D" w:rsidR="00771F08" w:rsidRPr="00912955" w:rsidRDefault="00771F08"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Sposób wyliczania punktów z poszczególnych kryteriów:</w:t>
      </w:r>
    </w:p>
    <w:p w14:paraId="560415B8" w14:textId="77777777" w:rsidR="009B44E8" w:rsidRPr="00912955" w:rsidRDefault="009B44E8" w:rsidP="00C52C64">
      <w:pPr>
        <w:shd w:val="clear" w:color="auto" w:fill="FFFFFF"/>
        <w:spacing w:after="0" w:line="276" w:lineRule="auto"/>
        <w:ind w:left="708"/>
        <w:jc w:val="both"/>
        <w:rPr>
          <w:rFonts w:ascii="Segoe UI" w:hAnsi="Segoe UI" w:cs="Segoe UI"/>
          <w:sz w:val="18"/>
          <w:szCs w:val="18"/>
        </w:rPr>
      </w:pPr>
    </w:p>
    <w:p w14:paraId="71C8FD8A" w14:textId="77777777" w:rsidR="00771F08" w:rsidRPr="00912955" w:rsidRDefault="00771F08"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C = (</w:t>
      </w:r>
      <w:proofErr w:type="spellStart"/>
      <w:r w:rsidRPr="00912955">
        <w:rPr>
          <w:rFonts w:ascii="Segoe UI" w:hAnsi="Segoe UI" w:cs="Segoe UI"/>
          <w:sz w:val="18"/>
          <w:szCs w:val="18"/>
        </w:rPr>
        <w:t>Cmin</w:t>
      </w:r>
      <w:proofErr w:type="spellEnd"/>
      <w:r w:rsidRPr="00912955">
        <w:rPr>
          <w:rFonts w:ascii="Segoe UI" w:hAnsi="Segoe UI" w:cs="Segoe UI"/>
          <w:sz w:val="18"/>
          <w:szCs w:val="18"/>
        </w:rPr>
        <w:t>/</w:t>
      </w:r>
      <w:proofErr w:type="spellStart"/>
      <w:r w:rsidRPr="00912955">
        <w:rPr>
          <w:rFonts w:ascii="Segoe UI" w:hAnsi="Segoe UI" w:cs="Segoe UI"/>
          <w:sz w:val="18"/>
          <w:szCs w:val="18"/>
        </w:rPr>
        <w:t>Cof</w:t>
      </w:r>
      <w:proofErr w:type="spellEnd"/>
      <w:r w:rsidRPr="00912955">
        <w:rPr>
          <w:rFonts w:ascii="Segoe UI" w:hAnsi="Segoe UI" w:cs="Segoe UI"/>
          <w:sz w:val="18"/>
          <w:szCs w:val="18"/>
        </w:rPr>
        <w:t>) x 100</w:t>
      </w:r>
    </w:p>
    <w:p w14:paraId="46B39BAE" w14:textId="77777777" w:rsidR="00771F08" w:rsidRPr="00912955" w:rsidRDefault="00771F08"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 xml:space="preserve">gdzie: </w:t>
      </w:r>
    </w:p>
    <w:p w14:paraId="7368487C" w14:textId="77777777" w:rsidR="00771F08" w:rsidRPr="00912955" w:rsidRDefault="00771F08"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C – ilość przyznanych punktów za kryterium cena danej oferty</w:t>
      </w:r>
    </w:p>
    <w:p w14:paraId="02B1BAEE" w14:textId="77777777" w:rsidR="00771F08" w:rsidRPr="00912955" w:rsidRDefault="00771F08" w:rsidP="00C52C64">
      <w:pPr>
        <w:shd w:val="clear" w:color="auto" w:fill="FFFFFF"/>
        <w:spacing w:after="0" w:line="276" w:lineRule="auto"/>
        <w:ind w:left="708"/>
        <w:jc w:val="both"/>
        <w:rPr>
          <w:rFonts w:ascii="Segoe UI" w:hAnsi="Segoe UI" w:cs="Segoe UI"/>
          <w:sz w:val="18"/>
          <w:szCs w:val="18"/>
        </w:rPr>
      </w:pPr>
      <w:proofErr w:type="spellStart"/>
      <w:r w:rsidRPr="00912955">
        <w:rPr>
          <w:rFonts w:ascii="Segoe UI" w:hAnsi="Segoe UI" w:cs="Segoe UI"/>
          <w:sz w:val="18"/>
          <w:szCs w:val="18"/>
        </w:rPr>
        <w:t>Cmin</w:t>
      </w:r>
      <w:proofErr w:type="spellEnd"/>
      <w:r w:rsidRPr="00912955">
        <w:rPr>
          <w:rFonts w:ascii="Segoe UI" w:hAnsi="Segoe UI" w:cs="Segoe UI"/>
          <w:sz w:val="18"/>
          <w:szCs w:val="18"/>
        </w:rPr>
        <w:t xml:space="preserve"> - najniższa cena wśród składanych ofert</w:t>
      </w:r>
    </w:p>
    <w:p w14:paraId="775CF5EE" w14:textId="77777777" w:rsidR="00771F08" w:rsidRPr="00912955" w:rsidRDefault="00771F08" w:rsidP="00C52C64">
      <w:pPr>
        <w:shd w:val="clear" w:color="auto" w:fill="FFFFFF"/>
        <w:spacing w:after="0" w:line="276" w:lineRule="auto"/>
        <w:ind w:left="708"/>
        <w:jc w:val="both"/>
        <w:rPr>
          <w:rFonts w:ascii="Segoe UI" w:hAnsi="Segoe UI" w:cs="Segoe UI"/>
          <w:sz w:val="18"/>
          <w:szCs w:val="18"/>
        </w:rPr>
      </w:pPr>
      <w:proofErr w:type="spellStart"/>
      <w:r w:rsidRPr="00912955">
        <w:rPr>
          <w:rFonts w:ascii="Segoe UI" w:hAnsi="Segoe UI" w:cs="Segoe UI"/>
          <w:sz w:val="18"/>
          <w:szCs w:val="18"/>
        </w:rPr>
        <w:t>Cof</w:t>
      </w:r>
      <w:proofErr w:type="spellEnd"/>
      <w:r w:rsidRPr="00912955">
        <w:rPr>
          <w:rFonts w:ascii="Segoe UI" w:hAnsi="Segoe UI" w:cs="Segoe UI"/>
          <w:sz w:val="18"/>
          <w:szCs w:val="18"/>
        </w:rPr>
        <w:t xml:space="preserve"> - cena danej oferty</w:t>
      </w:r>
    </w:p>
    <w:p w14:paraId="0B7A5EAD" w14:textId="77777777" w:rsidR="009B44E8" w:rsidRPr="00912955" w:rsidRDefault="009B44E8" w:rsidP="00C52C64">
      <w:pPr>
        <w:shd w:val="clear" w:color="auto" w:fill="FFFFFF"/>
        <w:spacing w:after="0" w:line="276" w:lineRule="auto"/>
        <w:ind w:left="708"/>
        <w:jc w:val="both"/>
        <w:rPr>
          <w:rFonts w:ascii="Segoe UI" w:hAnsi="Segoe UI" w:cs="Segoe UI"/>
          <w:sz w:val="18"/>
          <w:szCs w:val="18"/>
        </w:rPr>
      </w:pPr>
    </w:p>
    <w:p w14:paraId="542BFBDD" w14:textId="716FB51E" w:rsidR="009B44E8" w:rsidRPr="00912955" w:rsidRDefault="00771F08"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G = (</w:t>
      </w:r>
      <w:proofErr w:type="spellStart"/>
      <w:r w:rsidRPr="00912955">
        <w:rPr>
          <w:rFonts w:ascii="Segoe UI" w:hAnsi="Segoe UI" w:cs="Segoe UI"/>
          <w:sz w:val="18"/>
          <w:szCs w:val="18"/>
        </w:rPr>
        <w:t>Gof</w:t>
      </w:r>
      <w:proofErr w:type="spellEnd"/>
      <w:r w:rsidRPr="00912955">
        <w:rPr>
          <w:rFonts w:ascii="Segoe UI" w:hAnsi="Segoe UI" w:cs="Segoe UI"/>
          <w:sz w:val="18"/>
          <w:szCs w:val="18"/>
        </w:rPr>
        <w:t>/</w:t>
      </w:r>
      <w:proofErr w:type="spellStart"/>
      <w:r w:rsidRPr="00912955">
        <w:rPr>
          <w:rFonts w:ascii="Segoe UI" w:hAnsi="Segoe UI" w:cs="Segoe UI"/>
          <w:sz w:val="18"/>
          <w:szCs w:val="18"/>
        </w:rPr>
        <w:t>Gmax</w:t>
      </w:r>
      <w:proofErr w:type="spellEnd"/>
      <w:r w:rsidRPr="00912955">
        <w:rPr>
          <w:rFonts w:ascii="Segoe UI" w:hAnsi="Segoe UI" w:cs="Segoe UI"/>
          <w:sz w:val="18"/>
          <w:szCs w:val="18"/>
        </w:rPr>
        <w:t>) x 100</w:t>
      </w:r>
    </w:p>
    <w:p w14:paraId="07482259" w14:textId="77777777" w:rsidR="009B44E8" w:rsidRPr="00912955" w:rsidRDefault="009B44E8" w:rsidP="00C52C64">
      <w:pPr>
        <w:shd w:val="clear" w:color="auto" w:fill="FFFFFF"/>
        <w:spacing w:after="0" w:line="276" w:lineRule="auto"/>
        <w:ind w:left="708"/>
        <w:jc w:val="both"/>
        <w:rPr>
          <w:rFonts w:ascii="Segoe UI" w:hAnsi="Segoe UI" w:cs="Segoe UI"/>
          <w:sz w:val="18"/>
          <w:szCs w:val="18"/>
        </w:rPr>
      </w:pPr>
    </w:p>
    <w:p w14:paraId="77116233" w14:textId="77777777" w:rsidR="009B44E8" w:rsidRPr="00912955" w:rsidRDefault="009B44E8"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 xml:space="preserve">gdzie: </w:t>
      </w:r>
    </w:p>
    <w:p w14:paraId="2FA146DE" w14:textId="77777777" w:rsidR="009B44E8" w:rsidRPr="00912955" w:rsidRDefault="009B44E8"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 xml:space="preserve">G– ilość przyznanych punktów za kryterium gwarancja w miesiącach </w:t>
      </w:r>
    </w:p>
    <w:p w14:paraId="27461B5E" w14:textId="2157E9CA" w:rsidR="009B44E8" w:rsidRPr="00912955" w:rsidRDefault="009B44E8" w:rsidP="00C52C64">
      <w:pPr>
        <w:shd w:val="clear" w:color="auto" w:fill="FFFFFF"/>
        <w:spacing w:after="0" w:line="276" w:lineRule="auto"/>
        <w:ind w:left="708"/>
        <w:jc w:val="both"/>
        <w:rPr>
          <w:rFonts w:ascii="Segoe UI" w:hAnsi="Segoe UI" w:cs="Segoe UI"/>
          <w:sz w:val="18"/>
          <w:szCs w:val="18"/>
        </w:rPr>
      </w:pPr>
      <w:proofErr w:type="spellStart"/>
      <w:r w:rsidRPr="00912955">
        <w:rPr>
          <w:rFonts w:ascii="Segoe UI" w:hAnsi="Segoe UI" w:cs="Segoe UI"/>
          <w:sz w:val="18"/>
          <w:szCs w:val="18"/>
        </w:rPr>
        <w:t>Gmax</w:t>
      </w:r>
      <w:proofErr w:type="spellEnd"/>
      <w:r w:rsidRPr="00912955">
        <w:rPr>
          <w:rFonts w:ascii="Segoe UI" w:hAnsi="Segoe UI" w:cs="Segoe UI"/>
          <w:sz w:val="18"/>
          <w:szCs w:val="18"/>
        </w:rPr>
        <w:t xml:space="preserve"> – najdłuższy okres gwarancji w </w:t>
      </w:r>
      <w:r w:rsidR="00C6111D" w:rsidRPr="00912955">
        <w:rPr>
          <w:rFonts w:ascii="Segoe UI" w:hAnsi="Segoe UI" w:cs="Segoe UI"/>
          <w:sz w:val="18"/>
          <w:szCs w:val="18"/>
        </w:rPr>
        <w:t>miesiącach,</w:t>
      </w:r>
    </w:p>
    <w:p w14:paraId="4205E0F6" w14:textId="51899C82" w:rsidR="009B44E8" w:rsidRPr="00912955" w:rsidRDefault="009B44E8" w:rsidP="00C52C64">
      <w:pPr>
        <w:shd w:val="clear" w:color="auto" w:fill="FFFFFF"/>
        <w:spacing w:after="0" w:line="276" w:lineRule="auto"/>
        <w:ind w:left="708"/>
        <w:jc w:val="both"/>
        <w:rPr>
          <w:rFonts w:ascii="Segoe UI" w:hAnsi="Segoe UI" w:cs="Segoe UI"/>
          <w:sz w:val="18"/>
          <w:szCs w:val="18"/>
        </w:rPr>
      </w:pPr>
      <w:proofErr w:type="spellStart"/>
      <w:r w:rsidRPr="00912955">
        <w:rPr>
          <w:rFonts w:ascii="Segoe UI" w:hAnsi="Segoe UI" w:cs="Segoe UI"/>
          <w:sz w:val="18"/>
          <w:szCs w:val="18"/>
        </w:rPr>
        <w:t>Gof</w:t>
      </w:r>
      <w:proofErr w:type="spellEnd"/>
      <w:r w:rsidRPr="00912955">
        <w:rPr>
          <w:rFonts w:ascii="Segoe UI" w:hAnsi="Segoe UI" w:cs="Segoe UI"/>
          <w:sz w:val="18"/>
          <w:szCs w:val="18"/>
        </w:rPr>
        <w:t xml:space="preserve"> – proponowany okres gwarancji w miesiącach danej oferty</w:t>
      </w:r>
    </w:p>
    <w:p w14:paraId="643373F9" w14:textId="77777777" w:rsidR="00692AE1" w:rsidRPr="00912955" w:rsidRDefault="00692AE1" w:rsidP="00C52C64">
      <w:pPr>
        <w:shd w:val="clear" w:color="auto" w:fill="FFFFFF"/>
        <w:spacing w:after="0" w:line="276" w:lineRule="auto"/>
        <w:ind w:left="708"/>
        <w:jc w:val="both"/>
        <w:rPr>
          <w:rFonts w:ascii="Segoe UI" w:hAnsi="Segoe UI" w:cs="Segoe UI"/>
          <w:sz w:val="18"/>
          <w:szCs w:val="18"/>
        </w:rPr>
      </w:pPr>
    </w:p>
    <w:p w14:paraId="74ED224A" w14:textId="5B13B032" w:rsidR="00692AE1" w:rsidRPr="00912955" w:rsidRDefault="00692AE1"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lastRenderedPageBreak/>
        <w:t>Punkty przyznawane będą za dodatkowe miesiące gwarancji powyżej okresu minimum wymaganego w</w:t>
      </w:r>
      <w:r w:rsidR="00C52C64">
        <w:rPr>
          <w:rFonts w:ascii="Segoe UI" w:hAnsi="Segoe UI" w:cs="Segoe UI"/>
          <w:sz w:val="18"/>
          <w:szCs w:val="18"/>
        </w:rPr>
        <w:t> </w:t>
      </w:r>
      <w:r w:rsidRPr="00912955">
        <w:rPr>
          <w:rFonts w:ascii="Segoe UI" w:hAnsi="Segoe UI" w:cs="Segoe UI"/>
          <w:sz w:val="18"/>
          <w:szCs w:val="18"/>
        </w:rPr>
        <w:t xml:space="preserve">wysokości minimum 24 miesięcy licząc od daty podpisania protokołu odbioru, ale nie dłużej niż 36 miesięcy. Oferty oferujące gwarancję powyżej 36 miesięcy będą traktowane do przeliczeń jako oferty z gwarancją 36 miesięcy. Oferty z oferowaną gwarancją poniżej 24 miesięcy zostaną odrzucone. </w:t>
      </w:r>
    </w:p>
    <w:p w14:paraId="2A3AECB8" w14:textId="77777777" w:rsidR="00C6111D" w:rsidRPr="00912955" w:rsidRDefault="00C6111D" w:rsidP="00C52C64">
      <w:pPr>
        <w:shd w:val="clear" w:color="auto" w:fill="FFFFFF"/>
        <w:spacing w:after="0" w:line="276" w:lineRule="auto"/>
        <w:ind w:left="708"/>
        <w:jc w:val="both"/>
        <w:rPr>
          <w:rFonts w:ascii="Segoe UI" w:hAnsi="Segoe UI" w:cs="Segoe UI"/>
          <w:sz w:val="18"/>
          <w:szCs w:val="18"/>
        </w:rPr>
      </w:pPr>
    </w:p>
    <w:p w14:paraId="4E7116F7" w14:textId="77777777" w:rsidR="00C6111D" w:rsidRPr="00912955" w:rsidRDefault="00C6111D" w:rsidP="00C52C64">
      <w:pPr>
        <w:shd w:val="clear" w:color="auto" w:fill="FFFFFF"/>
        <w:spacing w:after="0" w:line="276" w:lineRule="auto"/>
        <w:ind w:left="708"/>
        <w:jc w:val="both"/>
        <w:rPr>
          <w:rFonts w:ascii="Segoe UI" w:hAnsi="Segoe UI" w:cs="Segoe UI"/>
          <w:sz w:val="18"/>
          <w:szCs w:val="18"/>
        </w:rPr>
      </w:pPr>
      <w:r w:rsidRPr="00912955">
        <w:rPr>
          <w:rFonts w:ascii="Segoe UI" w:hAnsi="Segoe UI" w:cs="Segoe UI"/>
          <w:sz w:val="18"/>
          <w:szCs w:val="18"/>
        </w:rPr>
        <w:t>Wszystkie obliczenia punktów będą dokonywane tylko i wyłącznie dla ofert spełniających wymagania Zamawiającego (w szczególności wszystkich cech technicznych), z dokładnością do dwóch miejsc po przecinku (bez zaokrągleń</w:t>
      </w:r>
    </w:p>
    <w:p w14:paraId="083C95AE" w14:textId="77777777" w:rsidR="00C6111D" w:rsidRPr="00912955" w:rsidRDefault="00C6111D" w:rsidP="00C52C64">
      <w:pPr>
        <w:pStyle w:val="Akapitzlist"/>
        <w:tabs>
          <w:tab w:val="left" w:pos="0"/>
        </w:tabs>
        <w:spacing w:line="276" w:lineRule="auto"/>
        <w:ind w:left="460"/>
        <w:jc w:val="both"/>
        <w:rPr>
          <w:rFonts w:ascii="Segoe UI" w:eastAsiaTheme="minorHAnsi" w:hAnsi="Segoe UI" w:cs="Segoe UI"/>
          <w:sz w:val="18"/>
          <w:szCs w:val="18"/>
          <w:lang w:eastAsia="en-US"/>
        </w:rPr>
      </w:pPr>
    </w:p>
    <w:p w14:paraId="638ACFBB" w14:textId="3CD3F344" w:rsidR="00C6111D" w:rsidRPr="00912955" w:rsidRDefault="00C6111D">
      <w:pPr>
        <w:pStyle w:val="Akapitzlist"/>
        <w:numPr>
          <w:ilvl w:val="0"/>
          <w:numId w:val="10"/>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Jeżeli Zamawiający nie może dokonać wyboru oferty najkorzystniejszej ze względu na to, że zostały złożone oferty, który uzyskały taką samą liczbę punktów Zamawiający wezwie Oferentów do przedstawienia szczegółowych wyjaśnień i określi dodatkowe kryterium wyboru z punktu widzenia ochrony oddziaływania na środowisko.</w:t>
      </w:r>
    </w:p>
    <w:p w14:paraId="53763C1D" w14:textId="0272D302" w:rsidR="009B44E8" w:rsidRPr="00912955" w:rsidRDefault="00C6111D">
      <w:pPr>
        <w:pStyle w:val="Akapitzlist"/>
        <w:numPr>
          <w:ilvl w:val="0"/>
          <w:numId w:val="10"/>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Wykonawcy, składając oferty dodatkowe, nie mogą zaoferować cen wyższych i gwarancji krótszej niż zaoferowane w złożonych ofertach.</w:t>
      </w:r>
    </w:p>
    <w:p w14:paraId="1ED45686" w14:textId="77777777" w:rsidR="008438DD" w:rsidRPr="00912955" w:rsidRDefault="008438DD" w:rsidP="00C52C64">
      <w:pPr>
        <w:pStyle w:val="Akapitzlist"/>
        <w:tabs>
          <w:tab w:val="left" w:pos="426"/>
        </w:tabs>
        <w:spacing w:line="276" w:lineRule="auto"/>
        <w:ind w:left="460"/>
        <w:jc w:val="both"/>
        <w:rPr>
          <w:rFonts w:ascii="Segoe UI" w:hAnsi="Segoe UI" w:cs="Segoe UI"/>
          <w:sz w:val="18"/>
          <w:szCs w:val="18"/>
        </w:rPr>
      </w:pPr>
    </w:p>
    <w:p w14:paraId="38CD9242" w14:textId="77777777" w:rsidR="008438DD" w:rsidRPr="00912955" w:rsidRDefault="008438DD" w:rsidP="00C52C64">
      <w:pPr>
        <w:numPr>
          <w:ilvl w:val="0"/>
          <w:numId w:val="1"/>
        </w:numPr>
        <w:autoSpaceDE w:val="0"/>
        <w:autoSpaceDN w:val="0"/>
        <w:adjustRightInd w:val="0"/>
        <w:spacing w:after="0" w:line="276" w:lineRule="auto"/>
        <w:ind w:left="426" w:hanging="142"/>
        <w:jc w:val="both"/>
        <w:rPr>
          <w:rFonts w:ascii="Segoe UI" w:hAnsi="Segoe UI" w:cs="Segoe UI"/>
          <w:b/>
          <w:sz w:val="18"/>
          <w:szCs w:val="18"/>
        </w:rPr>
      </w:pPr>
      <w:r w:rsidRPr="00912955">
        <w:rPr>
          <w:rFonts w:ascii="Segoe UI" w:hAnsi="Segoe UI" w:cs="Segoe UI"/>
          <w:b/>
          <w:sz w:val="18"/>
          <w:szCs w:val="18"/>
        </w:rPr>
        <w:t>INFORMACJE DOTYCZĄCE WYBORU NAJKORZYSTNIEJSZEJ OFERTY:</w:t>
      </w:r>
    </w:p>
    <w:p w14:paraId="4ED4294B" w14:textId="670DC005" w:rsidR="00B35598" w:rsidRPr="00912955" w:rsidRDefault="00B35598">
      <w:pPr>
        <w:pStyle w:val="Akapitzlist"/>
        <w:numPr>
          <w:ilvl w:val="0"/>
          <w:numId w:val="11"/>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O wyborze najkorzystniejszej oferty Zamawiający zawiadomi wszystkich Oferentów, którzy złożyli oferty w</w:t>
      </w:r>
      <w:r w:rsidR="00C52C64">
        <w:rPr>
          <w:rFonts w:ascii="Segoe UI" w:hAnsi="Segoe UI" w:cs="Segoe UI"/>
          <w:sz w:val="18"/>
          <w:szCs w:val="18"/>
        </w:rPr>
        <w:t> </w:t>
      </w:r>
      <w:r w:rsidRPr="00912955">
        <w:rPr>
          <w:rFonts w:ascii="Segoe UI" w:hAnsi="Segoe UI" w:cs="Segoe UI"/>
          <w:sz w:val="18"/>
          <w:szCs w:val="18"/>
        </w:rPr>
        <w:t>niniejszym postępowaniu.</w:t>
      </w:r>
    </w:p>
    <w:p w14:paraId="3C40FC3C" w14:textId="0ED55D99" w:rsidR="00B35598" w:rsidRPr="00912955" w:rsidRDefault="00B35598">
      <w:pPr>
        <w:pStyle w:val="Akapitzlist"/>
        <w:numPr>
          <w:ilvl w:val="0"/>
          <w:numId w:val="11"/>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Umowa zostanie podpisana z Oferentem, który złożył najkorzystniejszą ofertę.</w:t>
      </w:r>
    </w:p>
    <w:p w14:paraId="18EFCA93" w14:textId="253919E5" w:rsidR="00B35598" w:rsidRPr="00912955" w:rsidRDefault="00B35598">
      <w:pPr>
        <w:pStyle w:val="Akapitzlist"/>
        <w:numPr>
          <w:ilvl w:val="0"/>
          <w:numId w:val="11"/>
        </w:numPr>
        <w:tabs>
          <w:tab w:val="left" w:pos="426"/>
        </w:tabs>
        <w:spacing w:line="276" w:lineRule="auto"/>
        <w:jc w:val="both"/>
        <w:rPr>
          <w:rFonts w:ascii="Segoe UI" w:hAnsi="Segoe UI" w:cs="Segoe UI"/>
          <w:sz w:val="18"/>
          <w:szCs w:val="18"/>
        </w:rPr>
      </w:pPr>
      <w:r w:rsidRPr="00912955">
        <w:rPr>
          <w:rFonts w:ascii="Segoe UI" w:hAnsi="Segoe UI" w:cs="Segoe UI"/>
          <w:sz w:val="18"/>
          <w:szCs w:val="18"/>
        </w:rPr>
        <w:t>W przypadku, gdy Oferent, który złożył najkorzystniejszą ofertę uchyla się od podpisania umowy, Zamawiający ma prawo wybrać najkorzystniejszą ofertę spośród pozostałych złożonych ofert.</w:t>
      </w:r>
    </w:p>
    <w:p w14:paraId="41E93D3D" w14:textId="19DC1655" w:rsidR="00B35598" w:rsidRPr="00912955" w:rsidRDefault="00B35598" w:rsidP="00C52C64">
      <w:pPr>
        <w:pStyle w:val="Akapitzlist"/>
        <w:spacing w:line="276" w:lineRule="auto"/>
        <w:ind w:left="460"/>
        <w:jc w:val="both"/>
        <w:rPr>
          <w:rFonts w:ascii="Segoe UI" w:hAnsi="Segoe UI" w:cs="Segoe UI"/>
          <w:sz w:val="18"/>
          <w:szCs w:val="18"/>
        </w:rPr>
      </w:pPr>
    </w:p>
    <w:p w14:paraId="2BDF158B" w14:textId="77777777" w:rsidR="00B35598" w:rsidRPr="00912955" w:rsidRDefault="00B35598" w:rsidP="00C52C64">
      <w:pPr>
        <w:numPr>
          <w:ilvl w:val="0"/>
          <w:numId w:val="1"/>
        </w:numPr>
        <w:autoSpaceDE w:val="0"/>
        <w:autoSpaceDN w:val="0"/>
        <w:adjustRightInd w:val="0"/>
        <w:spacing w:after="0" w:line="276" w:lineRule="auto"/>
        <w:ind w:left="426" w:hanging="142"/>
        <w:jc w:val="both"/>
        <w:rPr>
          <w:rFonts w:ascii="Segoe UI" w:hAnsi="Segoe UI" w:cs="Segoe UI"/>
          <w:b/>
          <w:sz w:val="18"/>
          <w:szCs w:val="18"/>
        </w:rPr>
      </w:pPr>
      <w:r w:rsidRPr="00912955">
        <w:rPr>
          <w:rFonts w:ascii="Segoe UI" w:hAnsi="Segoe UI" w:cs="Segoe UI"/>
          <w:b/>
          <w:sz w:val="18"/>
          <w:szCs w:val="18"/>
        </w:rPr>
        <w:t>WARUNKI ZMIANY UMOWY</w:t>
      </w:r>
    </w:p>
    <w:p w14:paraId="3915764F" w14:textId="3F1705A5" w:rsidR="00B20528" w:rsidRPr="00912955" w:rsidRDefault="00B20528" w:rsidP="00C52C64">
      <w:pPr>
        <w:autoSpaceDE w:val="0"/>
        <w:autoSpaceDN w:val="0"/>
        <w:adjustRightInd w:val="0"/>
        <w:spacing w:line="276" w:lineRule="auto"/>
        <w:jc w:val="both"/>
        <w:rPr>
          <w:rFonts w:ascii="Segoe UI" w:hAnsi="Segoe UI" w:cs="Segoe UI"/>
          <w:color w:val="000000"/>
          <w:sz w:val="18"/>
          <w:szCs w:val="18"/>
        </w:rPr>
      </w:pPr>
      <w:r w:rsidRPr="00912955">
        <w:rPr>
          <w:rFonts w:ascii="Segoe UI" w:hAnsi="Segoe UI" w:cs="Segoe UI"/>
          <w:color w:val="000000"/>
          <w:sz w:val="18"/>
          <w:szCs w:val="18"/>
        </w:rPr>
        <w:t>Zamawiający przewiduje możliwość dokonania zmian postanowień zawartej umowy w stosunku do treści oferty, na podstawie której dokonano wyboru wykonawcy, przede wszystkim, gdy jest ona korzystna dla Zamawiającego i nie była możliwa do przewidzenia na etapie podpisywania umowy. Dopuszczalne będą zmiany dotyczące w</w:t>
      </w:r>
      <w:r w:rsidR="00C52C64">
        <w:rPr>
          <w:rFonts w:ascii="Segoe UI" w:hAnsi="Segoe UI" w:cs="Segoe UI"/>
          <w:color w:val="000000"/>
          <w:sz w:val="18"/>
          <w:szCs w:val="18"/>
        </w:rPr>
        <w:t> </w:t>
      </w:r>
      <w:r w:rsidRPr="00912955">
        <w:rPr>
          <w:rFonts w:ascii="Segoe UI" w:hAnsi="Segoe UI" w:cs="Segoe UI"/>
          <w:color w:val="000000"/>
          <w:sz w:val="18"/>
          <w:szCs w:val="18"/>
        </w:rPr>
        <w:t xml:space="preserve">szczególności: </w:t>
      </w:r>
    </w:p>
    <w:p w14:paraId="0768967C" w14:textId="2E1F6F89" w:rsidR="00B20528" w:rsidRPr="007B6C38" w:rsidRDefault="00B20528">
      <w:pPr>
        <w:pStyle w:val="Akapitzlist"/>
        <w:numPr>
          <w:ilvl w:val="0"/>
          <w:numId w:val="12"/>
        </w:numPr>
        <w:autoSpaceDE w:val="0"/>
        <w:autoSpaceDN w:val="0"/>
        <w:adjustRightInd w:val="0"/>
        <w:spacing w:line="276" w:lineRule="auto"/>
        <w:jc w:val="both"/>
        <w:rPr>
          <w:rFonts w:ascii="Segoe UI" w:hAnsi="Segoe UI" w:cs="Segoe UI"/>
          <w:color w:val="000000"/>
          <w:sz w:val="18"/>
          <w:szCs w:val="18"/>
        </w:rPr>
      </w:pPr>
      <w:r w:rsidRPr="00912955">
        <w:rPr>
          <w:rFonts w:ascii="Segoe UI" w:hAnsi="Segoe UI" w:cs="Segoe UI"/>
          <w:color w:val="000000"/>
          <w:sz w:val="18"/>
          <w:szCs w:val="18"/>
        </w:rPr>
        <w:t>Zmiany terminu realizacji przedmiotu zamówienia na żądanie Zamawiającego lub z przyczyn niezależnych lub usprawiedliwionych przez Wykonawcę</w:t>
      </w:r>
      <w:r w:rsidR="00EB17A1">
        <w:rPr>
          <w:rFonts w:ascii="Segoe UI" w:hAnsi="Segoe UI" w:cs="Segoe UI"/>
          <w:color w:val="000000"/>
          <w:sz w:val="18"/>
          <w:szCs w:val="18"/>
        </w:rPr>
        <w:t>.</w:t>
      </w:r>
    </w:p>
    <w:p w14:paraId="1378D5F2" w14:textId="77777777" w:rsidR="00B20528" w:rsidRPr="007B6C38" w:rsidRDefault="00B20528">
      <w:pPr>
        <w:pStyle w:val="Akapitzlist"/>
        <w:numPr>
          <w:ilvl w:val="0"/>
          <w:numId w:val="12"/>
        </w:numPr>
        <w:autoSpaceDE w:val="0"/>
        <w:autoSpaceDN w:val="0"/>
        <w:adjustRightInd w:val="0"/>
        <w:spacing w:after="77"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Aktualizację danych Wykonawcy i Zamawiającego poprzez: zmianę nazwy Wykonawcy, zmianę adresu siedziby, zmianę formy prawnej itp. </w:t>
      </w:r>
    </w:p>
    <w:p w14:paraId="1DB45A1E" w14:textId="14311213" w:rsidR="00B20528" w:rsidRPr="007B6C38" w:rsidRDefault="00B20528">
      <w:pPr>
        <w:pStyle w:val="Akapitzlist"/>
        <w:numPr>
          <w:ilvl w:val="0"/>
          <w:numId w:val="12"/>
        </w:numPr>
        <w:autoSpaceDE w:val="0"/>
        <w:autoSpaceDN w:val="0"/>
        <w:adjustRightInd w:val="0"/>
        <w:spacing w:line="276" w:lineRule="auto"/>
        <w:jc w:val="both"/>
        <w:rPr>
          <w:rFonts w:ascii="Segoe UI" w:hAnsi="Segoe UI" w:cs="Segoe UI"/>
          <w:color w:val="000000"/>
          <w:sz w:val="18"/>
          <w:szCs w:val="18"/>
        </w:rPr>
      </w:pPr>
      <w:r w:rsidRPr="007B6C38">
        <w:rPr>
          <w:rFonts w:ascii="Segoe UI" w:hAnsi="Segoe UI" w:cs="Segoe UI"/>
          <w:color w:val="000000"/>
          <w:sz w:val="18"/>
          <w:szCs w:val="18"/>
        </w:rPr>
        <w:t>Nastąpi zmiana powszechnie obowiązujących przepisów prawa w zakresie mającym wpływ na realizację przedmiotu umowy</w:t>
      </w:r>
      <w:r w:rsidR="00EB17A1">
        <w:rPr>
          <w:rFonts w:ascii="Segoe UI" w:hAnsi="Segoe UI" w:cs="Segoe UI"/>
          <w:color w:val="000000"/>
          <w:sz w:val="18"/>
          <w:szCs w:val="18"/>
        </w:rPr>
        <w:t>.</w:t>
      </w:r>
    </w:p>
    <w:p w14:paraId="578D6663" w14:textId="50B00990" w:rsidR="00EB17A1" w:rsidRPr="00EB17A1" w:rsidRDefault="00EB17A1">
      <w:pPr>
        <w:pStyle w:val="Akapitzlist"/>
        <w:numPr>
          <w:ilvl w:val="0"/>
          <w:numId w:val="12"/>
        </w:numPr>
        <w:autoSpaceDE w:val="0"/>
        <w:autoSpaceDN w:val="0"/>
        <w:adjustRightInd w:val="0"/>
        <w:spacing w:line="276" w:lineRule="auto"/>
        <w:jc w:val="both"/>
        <w:rPr>
          <w:rFonts w:ascii="Segoe UI" w:hAnsi="Segoe UI" w:cs="Segoe UI"/>
          <w:color w:val="000000"/>
          <w:sz w:val="18"/>
          <w:szCs w:val="18"/>
        </w:rPr>
      </w:pPr>
      <w:r w:rsidRPr="172E2901">
        <w:rPr>
          <w:rFonts w:ascii="Segoe UI" w:hAnsi="Segoe UI" w:cs="Segoe UI"/>
          <w:color w:val="000000" w:themeColor="text1"/>
          <w:sz w:val="18"/>
          <w:szCs w:val="18"/>
        </w:rPr>
        <w:t xml:space="preserve">Zaistnieją okoliczności spowodowane czynnikami zewnętrznymi np. siła wyższa, </w:t>
      </w:r>
      <w:r w:rsidR="00DC11EA">
        <w:rPr>
          <w:rStyle w:val="cf01"/>
        </w:rPr>
        <w:t>trwający proces wdrożenia technologii produkcji.</w:t>
      </w:r>
    </w:p>
    <w:p w14:paraId="1C9F4AE1" w14:textId="1B082B6F" w:rsidR="00B20528" w:rsidRPr="007B6C38" w:rsidRDefault="00B20528">
      <w:pPr>
        <w:pStyle w:val="Akapitzlist"/>
        <w:numPr>
          <w:ilvl w:val="0"/>
          <w:numId w:val="12"/>
        </w:numPr>
        <w:autoSpaceDE w:val="0"/>
        <w:autoSpaceDN w:val="0"/>
        <w:adjustRightInd w:val="0"/>
        <w:spacing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Udzielenia wykonawcy zamówień dodatkowych, nieobjętych zamówieniem podstawowym i nie przekraczającym 50% wartości realizowanego zamówienia podstawowego, niezbędnych do jego prawidłowego wykonania wynikających m.in. z: </w:t>
      </w:r>
    </w:p>
    <w:p w14:paraId="26084A38" w14:textId="1E44891F" w:rsidR="00B20528" w:rsidRPr="007B6C38" w:rsidRDefault="00B20528">
      <w:pPr>
        <w:pStyle w:val="Akapitzlist"/>
        <w:numPr>
          <w:ilvl w:val="0"/>
          <w:numId w:val="13"/>
        </w:numPr>
        <w:autoSpaceDE w:val="0"/>
        <w:autoSpaceDN w:val="0"/>
        <w:adjustRightInd w:val="0"/>
        <w:spacing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z przyczyn technicznych lub gospodarczych oddzielenie zamówienia dodatkowego od zamówienia podstawowego wymagałoby niewspółmiernie wysokich kosztów </w:t>
      </w:r>
    </w:p>
    <w:p w14:paraId="27140DD4" w14:textId="58E66C88" w:rsidR="00B20528" w:rsidRPr="007B6C38" w:rsidRDefault="00B20528">
      <w:pPr>
        <w:pStyle w:val="Akapitzlist"/>
        <w:numPr>
          <w:ilvl w:val="0"/>
          <w:numId w:val="13"/>
        </w:numPr>
        <w:autoSpaceDE w:val="0"/>
        <w:autoSpaceDN w:val="0"/>
        <w:adjustRightInd w:val="0"/>
        <w:spacing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wykonanie zamówienia podstawowego jest uzależnione od wykonania zamówienia dodatkowego </w:t>
      </w:r>
    </w:p>
    <w:p w14:paraId="47633C6E" w14:textId="30B8852E" w:rsidR="00B20528" w:rsidRPr="007B6C38" w:rsidRDefault="00B20528">
      <w:pPr>
        <w:pStyle w:val="Akapitzlist"/>
        <w:numPr>
          <w:ilvl w:val="0"/>
          <w:numId w:val="12"/>
        </w:numPr>
        <w:autoSpaceDE w:val="0"/>
        <w:autoSpaceDN w:val="0"/>
        <w:adjustRightInd w:val="0"/>
        <w:spacing w:line="276" w:lineRule="auto"/>
        <w:jc w:val="both"/>
        <w:rPr>
          <w:rFonts w:ascii="Segoe UI" w:hAnsi="Segoe UI" w:cs="Segoe UI"/>
          <w:color w:val="000000"/>
          <w:sz w:val="18"/>
          <w:szCs w:val="18"/>
        </w:rPr>
      </w:pPr>
      <w:r w:rsidRPr="007B6C38">
        <w:rPr>
          <w:rFonts w:ascii="Segoe UI" w:hAnsi="Segoe UI" w:cs="Segoe UI"/>
          <w:color w:val="000000"/>
          <w:sz w:val="18"/>
          <w:szCs w:val="18"/>
        </w:rPr>
        <w:t>Obiektywnych przyczyn niezależnych od Zamawiającego lub Wykonawcy/Oferenta, Warunki dokonania zmian: wszelkie zmiany i uzupełnienia do umowy zawartej z wybranym Wykonawcą muszą być dokonywane w formie pisemnych aneksów do umowy podpisanych przez strony, pod rygorem nieważności</w:t>
      </w:r>
      <w:r w:rsidR="00EB17A1">
        <w:rPr>
          <w:rFonts w:ascii="Segoe UI" w:hAnsi="Segoe UI" w:cs="Segoe UI"/>
          <w:color w:val="000000"/>
          <w:sz w:val="18"/>
          <w:szCs w:val="18"/>
        </w:rPr>
        <w:t>.</w:t>
      </w:r>
    </w:p>
    <w:p w14:paraId="45122D90" w14:textId="2385C1CD" w:rsidR="00B20528" w:rsidRDefault="00B20528">
      <w:pPr>
        <w:pStyle w:val="Akapitzlist"/>
        <w:numPr>
          <w:ilvl w:val="0"/>
          <w:numId w:val="12"/>
        </w:numPr>
        <w:autoSpaceDE w:val="0"/>
        <w:autoSpaceDN w:val="0"/>
        <w:adjustRightInd w:val="0"/>
        <w:spacing w:line="276" w:lineRule="auto"/>
        <w:jc w:val="both"/>
        <w:rPr>
          <w:rFonts w:ascii="Segoe UI" w:hAnsi="Segoe UI" w:cs="Segoe UI"/>
          <w:color w:val="000000"/>
          <w:sz w:val="18"/>
          <w:szCs w:val="18"/>
        </w:rPr>
      </w:pPr>
      <w:r w:rsidRPr="007B6C38">
        <w:rPr>
          <w:rFonts w:ascii="Segoe UI" w:hAnsi="Segoe UI" w:cs="Segoe UI"/>
          <w:color w:val="000000"/>
          <w:sz w:val="18"/>
          <w:szCs w:val="18"/>
        </w:rPr>
        <w:t>Otrzymanie od Instytucji Finansującej projekt decyzji lub rekomendacji dotyczących zmian w realizowanym projekcie, do których Zamawiający zostanie zobowiązany, a które mogą mieć wpływ na zasadność i rodzaj wydatków ponoszonych w ramach przedmiotowego zamówienia</w:t>
      </w:r>
      <w:r w:rsidR="00EB17A1">
        <w:rPr>
          <w:rFonts w:ascii="Segoe UI" w:hAnsi="Segoe UI" w:cs="Segoe UI"/>
          <w:color w:val="000000"/>
          <w:sz w:val="18"/>
          <w:szCs w:val="18"/>
        </w:rPr>
        <w:t>.</w:t>
      </w:r>
    </w:p>
    <w:p w14:paraId="6C5E4F87" w14:textId="36CD5499" w:rsidR="00A65473" w:rsidRPr="00CD5867" w:rsidRDefault="009F2DAB" w:rsidP="009F2DAB">
      <w:pPr>
        <w:pStyle w:val="Akapitzlist"/>
        <w:numPr>
          <w:ilvl w:val="0"/>
          <w:numId w:val="12"/>
        </w:numPr>
        <w:autoSpaceDE w:val="0"/>
        <w:autoSpaceDN w:val="0"/>
        <w:adjustRightInd w:val="0"/>
        <w:spacing w:line="276" w:lineRule="auto"/>
        <w:jc w:val="both"/>
        <w:rPr>
          <w:rFonts w:ascii="Segoe UI" w:hAnsi="Segoe UI" w:cs="Segoe UI"/>
          <w:color w:val="000000"/>
          <w:sz w:val="18"/>
          <w:szCs w:val="18"/>
        </w:rPr>
      </w:pPr>
      <w:r w:rsidRPr="00CD5867">
        <w:rPr>
          <w:rFonts w:ascii="Segoe UI" w:hAnsi="Segoe UI" w:cs="Segoe UI"/>
          <w:color w:val="000000"/>
          <w:sz w:val="18"/>
          <w:szCs w:val="18"/>
        </w:rPr>
        <w:lastRenderedPageBreak/>
        <w:t>Zmiana postanowień zawartej umowy w zakresie terminu dostawy</w:t>
      </w:r>
      <w:r w:rsidR="00EA67A1" w:rsidRPr="00CD5867">
        <w:rPr>
          <w:rFonts w:ascii="Segoe UI" w:hAnsi="Segoe UI" w:cs="Segoe UI"/>
          <w:color w:val="000000"/>
          <w:sz w:val="18"/>
          <w:szCs w:val="18"/>
        </w:rPr>
        <w:t xml:space="preserve"> na termin</w:t>
      </w:r>
      <w:r w:rsidRPr="00CD5867">
        <w:rPr>
          <w:rFonts w:ascii="Segoe UI" w:hAnsi="Segoe UI" w:cs="Segoe UI"/>
          <w:color w:val="000000"/>
          <w:sz w:val="18"/>
          <w:szCs w:val="18"/>
        </w:rPr>
        <w:t xml:space="preserve"> </w:t>
      </w:r>
      <w:r w:rsidR="009B3A84" w:rsidRPr="00CD5867">
        <w:rPr>
          <w:rFonts w:ascii="Segoe UI" w:hAnsi="Segoe UI" w:cs="Segoe UI"/>
          <w:color w:val="000000"/>
          <w:sz w:val="18"/>
          <w:szCs w:val="18"/>
        </w:rPr>
        <w:t>przekraczający</w:t>
      </w:r>
      <w:r w:rsidR="00EA67A1" w:rsidRPr="00CD5867">
        <w:rPr>
          <w:rFonts w:ascii="Segoe UI" w:hAnsi="Segoe UI" w:cs="Segoe UI"/>
          <w:color w:val="000000"/>
          <w:sz w:val="18"/>
          <w:szCs w:val="18"/>
        </w:rPr>
        <w:t xml:space="preserve"> </w:t>
      </w:r>
      <w:r w:rsidR="009B3A84" w:rsidRPr="00CD5867">
        <w:rPr>
          <w:rFonts w:ascii="Segoe UI" w:hAnsi="Segoe UI" w:cs="Segoe UI"/>
          <w:color w:val="000000"/>
          <w:sz w:val="18"/>
          <w:szCs w:val="18"/>
        </w:rPr>
        <w:t>wskazaną w zapytaniu datę</w:t>
      </w:r>
      <w:r w:rsidRPr="00CD5867">
        <w:rPr>
          <w:rFonts w:ascii="Segoe UI" w:hAnsi="Segoe UI" w:cs="Segoe UI"/>
          <w:color w:val="000000"/>
          <w:sz w:val="18"/>
          <w:szCs w:val="18"/>
        </w:rPr>
        <w:t xml:space="preserve"> </w:t>
      </w:r>
      <w:r w:rsidR="009B3A84" w:rsidRPr="00CD5867">
        <w:rPr>
          <w:rFonts w:ascii="Segoe UI" w:hAnsi="Segoe UI" w:cs="Segoe UI"/>
          <w:color w:val="000000"/>
          <w:sz w:val="18"/>
          <w:szCs w:val="18"/>
        </w:rPr>
        <w:t xml:space="preserve">(Rozdział X) </w:t>
      </w:r>
      <w:r w:rsidRPr="00CD5867">
        <w:rPr>
          <w:rFonts w:ascii="Segoe UI" w:hAnsi="Segoe UI" w:cs="Segoe UI"/>
          <w:color w:val="000000"/>
          <w:sz w:val="18"/>
          <w:szCs w:val="18"/>
        </w:rPr>
        <w:t>możliwa jest tylko w szczególnie uzasadnionych przypadkach i pod warunkiem uzyskania zgodny MCP na przedłużenie terminu realizacji projektu.</w:t>
      </w:r>
    </w:p>
    <w:p w14:paraId="27A08C60" w14:textId="797130DE" w:rsidR="00A65473" w:rsidRPr="000808FF" w:rsidRDefault="00A65473" w:rsidP="000808FF">
      <w:pPr>
        <w:numPr>
          <w:ilvl w:val="0"/>
          <w:numId w:val="1"/>
        </w:numPr>
        <w:autoSpaceDE w:val="0"/>
        <w:autoSpaceDN w:val="0"/>
        <w:adjustRightInd w:val="0"/>
        <w:spacing w:after="0" w:line="276" w:lineRule="auto"/>
        <w:ind w:left="426" w:hanging="142"/>
        <w:jc w:val="both"/>
        <w:rPr>
          <w:rFonts w:ascii="Segoe UI" w:hAnsi="Segoe UI" w:cs="Segoe UI"/>
          <w:b/>
          <w:sz w:val="18"/>
          <w:szCs w:val="18"/>
        </w:rPr>
      </w:pPr>
      <w:r w:rsidRPr="000808FF">
        <w:rPr>
          <w:rFonts w:ascii="Segoe UI" w:hAnsi="Segoe UI" w:cs="Segoe UI"/>
          <w:b/>
          <w:sz w:val="18"/>
          <w:szCs w:val="18"/>
        </w:rPr>
        <w:t xml:space="preserve">UNIEWAŻNIENIE POSTĘPOWANIA: </w:t>
      </w:r>
    </w:p>
    <w:p w14:paraId="3D8F70E9" w14:textId="362A103D" w:rsidR="00A65473" w:rsidRPr="007B6C38" w:rsidRDefault="00A65473">
      <w:pPr>
        <w:pStyle w:val="Akapitzlist"/>
        <w:numPr>
          <w:ilvl w:val="0"/>
          <w:numId w:val="14"/>
        </w:numPr>
        <w:tabs>
          <w:tab w:val="left" w:pos="426"/>
        </w:tabs>
        <w:spacing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Zamawiający zastrzega sobie prawo do unieważnienia postępowania ofertowego </w:t>
      </w:r>
    </w:p>
    <w:p w14:paraId="3ADA98DB" w14:textId="66534AE4" w:rsidR="00A65473" w:rsidRPr="007B6C38" w:rsidRDefault="00A65473">
      <w:pPr>
        <w:pStyle w:val="Akapitzlist"/>
        <w:numPr>
          <w:ilvl w:val="0"/>
          <w:numId w:val="14"/>
        </w:numPr>
        <w:tabs>
          <w:tab w:val="left" w:pos="426"/>
        </w:tabs>
        <w:spacing w:line="276" w:lineRule="auto"/>
        <w:jc w:val="both"/>
        <w:rPr>
          <w:rFonts w:ascii="Segoe UI" w:hAnsi="Segoe UI" w:cs="Segoe UI"/>
          <w:color w:val="000000"/>
          <w:sz w:val="18"/>
          <w:szCs w:val="18"/>
        </w:rPr>
      </w:pPr>
      <w:r w:rsidRPr="007B6C38">
        <w:rPr>
          <w:rFonts w:ascii="Segoe UI" w:hAnsi="Segoe UI" w:cs="Segoe UI"/>
          <w:color w:val="000000"/>
          <w:sz w:val="18"/>
          <w:szCs w:val="18"/>
        </w:rPr>
        <w:t>Zamawiający zastrzega sobie w szczególności prawo do unieważnienia postępowania ofertowego, w</w:t>
      </w:r>
      <w:r w:rsidR="00C52C64">
        <w:rPr>
          <w:rFonts w:ascii="Segoe UI" w:hAnsi="Segoe UI" w:cs="Segoe UI"/>
          <w:color w:val="000000"/>
          <w:sz w:val="18"/>
          <w:szCs w:val="18"/>
        </w:rPr>
        <w:t> </w:t>
      </w:r>
      <w:r w:rsidRPr="007B6C38">
        <w:rPr>
          <w:rFonts w:ascii="Segoe UI" w:hAnsi="Segoe UI" w:cs="Segoe UI"/>
          <w:color w:val="000000"/>
          <w:sz w:val="18"/>
          <w:szCs w:val="18"/>
        </w:rPr>
        <w:t>przypadku, gdy najmniejsza zaproponowana kwota z najkorzystniejszej oferty, przekracza kwotę przewidzianą w budżecie projektu lub całościowym budżecie Zamawiającego lub także z innych obiektywnych przyczyn</w:t>
      </w:r>
      <w:r w:rsidR="00290E6A">
        <w:rPr>
          <w:rFonts w:ascii="Segoe UI" w:hAnsi="Segoe UI" w:cs="Segoe UI"/>
          <w:color w:val="000000"/>
          <w:sz w:val="18"/>
          <w:szCs w:val="18"/>
        </w:rPr>
        <w:t>.</w:t>
      </w:r>
    </w:p>
    <w:p w14:paraId="37CDE2D6" w14:textId="77777777" w:rsidR="00B20528" w:rsidRPr="00912955" w:rsidRDefault="00B20528" w:rsidP="00C52C64">
      <w:pPr>
        <w:autoSpaceDE w:val="0"/>
        <w:autoSpaceDN w:val="0"/>
        <w:adjustRightInd w:val="0"/>
        <w:spacing w:line="276" w:lineRule="auto"/>
        <w:ind w:left="100"/>
        <w:jc w:val="both"/>
        <w:rPr>
          <w:rFonts w:ascii="Segoe UI" w:hAnsi="Segoe UI" w:cs="Segoe UI"/>
          <w:color w:val="000000"/>
          <w:sz w:val="18"/>
          <w:szCs w:val="18"/>
        </w:rPr>
      </w:pPr>
    </w:p>
    <w:p w14:paraId="798A211A" w14:textId="3911E6A2" w:rsidR="0035556F" w:rsidRPr="000808FF" w:rsidRDefault="0035556F" w:rsidP="000808FF">
      <w:pPr>
        <w:numPr>
          <w:ilvl w:val="0"/>
          <w:numId w:val="1"/>
        </w:numPr>
        <w:autoSpaceDE w:val="0"/>
        <w:autoSpaceDN w:val="0"/>
        <w:adjustRightInd w:val="0"/>
        <w:spacing w:after="0" w:line="276" w:lineRule="auto"/>
        <w:ind w:left="426" w:hanging="142"/>
        <w:jc w:val="both"/>
        <w:rPr>
          <w:rFonts w:ascii="Segoe UI" w:hAnsi="Segoe UI" w:cs="Segoe UI"/>
          <w:b/>
          <w:bCs/>
          <w:color w:val="000000"/>
          <w:sz w:val="18"/>
          <w:szCs w:val="18"/>
        </w:rPr>
      </w:pPr>
      <w:r w:rsidRPr="007B6C38">
        <w:rPr>
          <w:rFonts w:ascii="Segoe UI" w:hAnsi="Segoe UI" w:cs="Segoe UI"/>
          <w:b/>
          <w:bCs/>
          <w:color w:val="000000"/>
          <w:sz w:val="18"/>
          <w:szCs w:val="18"/>
        </w:rPr>
        <w:t xml:space="preserve">ZASTOSOWANE ŚRODKI UPUBLICZNIENIA INFORMACJI O ZAMÓWIENIU: </w:t>
      </w:r>
    </w:p>
    <w:p w14:paraId="06787E78" w14:textId="77777777" w:rsidR="00746504" w:rsidRDefault="0035556F">
      <w:pPr>
        <w:pStyle w:val="Akapitzlist"/>
        <w:numPr>
          <w:ilvl w:val="0"/>
          <w:numId w:val="15"/>
        </w:numPr>
        <w:tabs>
          <w:tab w:val="left" w:pos="426"/>
        </w:tabs>
        <w:spacing w:line="276" w:lineRule="auto"/>
        <w:jc w:val="both"/>
        <w:rPr>
          <w:rFonts w:ascii="Segoe UI" w:hAnsi="Segoe UI" w:cs="Segoe UI"/>
          <w:color w:val="000000"/>
          <w:sz w:val="18"/>
          <w:szCs w:val="18"/>
        </w:rPr>
      </w:pPr>
      <w:r w:rsidRPr="007B6C38">
        <w:rPr>
          <w:rFonts w:ascii="Segoe UI" w:hAnsi="Segoe UI" w:cs="Segoe UI"/>
          <w:color w:val="000000"/>
          <w:sz w:val="18"/>
          <w:szCs w:val="18"/>
        </w:rPr>
        <w:t xml:space="preserve"> Zamieszczanie Zapytania bazie konkurencyjności pod adresem:</w:t>
      </w:r>
    </w:p>
    <w:p w14:paraId="1C4BACDC" w14:textId="4F940CB0" w:rsidR="0035556F" w:rsidRPr="007B6C38" w:rsidRDefault="0035556F" w:rsidP="00C52C64">
      <w:pPr>
        <w:pStyle w:val="Akapitzlist"/>
        <w:tabs>
          <w:tab w:val="left" w:pos="426"/>
        </w:tabs>
        <w:spacing w:line="276" w:lineRule="auto"/>
        <w:ind w:left="460"/>
        <w:jc w:val="both"/>
        <w:rPr>
          <w:rFonts w:ascii="Segoe UI" w:hAnsi="Segoe UI" w:cs="Segoe UI"/>
          <w:color w:val="000000"/>
          <w:sz w:val="18"/>
          <w:szCs w:val="18"/>
        </w:rPr>
      </w:pPr>
      <w:r w:rsidRPr="007B6C38">
        <w:rPr>
          <w:rFonts w:ascii="Segoe UI" w:hAnsi="Segoe UI" w:cs="Segoe UI"/>
          <w:color w:val="0000FF"/>
          <w:sz w:val="18"/>
          <w:szCs w:val="18"/>
        </w:rPr>
        <w:t>www.bazakonkurencyjnosci.funduszeeuropejskie.gov.pl</w:t>
      </w:r>
      <w:r w:rsidRPr="007B6C38">
        <w:rPr>
          <w:rFonts w:ascii="Segoe UI" w:hAnsi="Segoe UI" w:cs="Segoe UI"/>
          <w:color w:val="000000"/>
          <w:sz w:val="18"/>
          <w:szCs w:val="18"/>
        </w:rPr>
        <w:t xml:space="preserve">. </w:t>
      </w:r>
    </w:p>
    <w:p w14:paraId="760321E3" w14:textId="2C697BAB" w:rsidR="000B62A7" w:rsidRPr="00912955" w:rsidRDefault="0035556F" w:rsidP="00C52C64">
      <w:pPr>
        <w:spacing w:line="276" w:lineRule="auto"/>
        <w:ind w:firstLine="426"/>
        <w:jc w:val="both"/>
        <w:rPr>
          <w:rFonts w:ascii="Segoe UI" w:hAnsi="Segoe UI" w:cs="Segoe UI"/>
          <w:sz w:val="18"/>
          <w:szCs w:val="18"/>
        </w:rPr>
      </w:pPr>
      <w:r w:rsidRPr="00912955">
        <w:rPr>
          <w:rFonts w:ascii="Segoe UI" w:hAnsi="Segoe UI" w:cs="Segoe UI"/>
          <w:color w:val="000000"/>
          <w:sz w:val="18"/>
          <w:szCs w:val="18"/>
        </w:rPr>
        <w:t>Nr ogłoszenia</w:t>
      </w:r>
      <w:r w:rsidR="00E742A8">
        <w:rPr>
          <w:rFonts w:ascii="Segoe UI" w:hAnsi="Segoe UI" w:cs="Segoe UI"/>
          <w:color w:val="000000"/>
          <w:sz w:val="18"/>
          <w:szCs w:val="18"/>
        </w:rPr>
        <w:t>:</w:t>
      </w:r>
      <w:r w:rsidR="00E742A8" w:rsidRPr="00E742A8">
        <w:t xml:space="preserve"> </w:t>
      </w:r>
      <w:r w:rsidR="00F73AD0" w:rsidRPr="00F73AD0">
        <w:rPr>
          <w:rFonts w:ascii="Segoe UI" w:hAnsi="Segoe UI" w:cs="Segoe UI"/>
          <w:color w:val="000000"/>
          <w:sz w:val="18"/>
          <w:szCs w:val="18"/>
        </w:rPr>
        <w:t>2022-595-139643</w:t>
      </w:r>
      <w:bookmarkStart w:id="2" w:name="_GoBack"/>
      <w:bookmarkEnd w:id="2"/>
    </w:p>
    <w:p w14:paraId="7603224C" w14:textId="77777777" w:rsidR="000B62A7" w:rsidRPr="00912955" w:rsidRDefault="000B62A7" w:rsidP="00C52C64">
      <w:pPr>
        <w:autoSpaceDE w:val="0"/>
        <w:autoSpaceDN w:val="0"/>
        <w:adjustRightInd w:val="0"/>
        <w:spacing w:after="0" w:line="276" w:lineRule="auto"/>
        <w:ind w:left="360"/>
        <w:jc w:val="both"/>
        <w:rPr>
          <w:rFonts w:ascii="Segoe UI" w:hAnsi="Segoe UI" w:cs="Segoe UI"/>
          <w:bCs/>
          <w:sz w:val="18"/>
          <w:szCs w:val="18"/>
        </w:rPr>
      </w:pPr>
    </w:p>
    <w:p w14:paraId="7603224D" w14:textId="77777777" w:rsidR="000B62A7" w:rsidRPr="000808FF" w:rsidRDefault="000B62A7" w:rsidP="000808FF">
      <w:pPr>
        <w:numPr>
          <w:ilvl w:val="0"/>
          <w:numId w:val="1"/>
        </w:numPr>
        <w:autoSpaceDE w:val="0"/>
        <w:autoSpaceDN w:val="0"/>
        <w:adjustRightInd w:val="0"/>
        <w:spacing w:after="0" w:line="276" w:lineRule="auto"/>
        <w:ind w:left="426" w:hanging="142"/>
        <w:jc w:val="both"/>
        <w:rPr>
          <w:rFonts w:ascii="Segoe UI" w:hAnsi="Segoe UI" w:cs="Segoe UI"/>
          <w:b/>
          <w:bCs/>
          <w:color w:val="000000"/>
          <w:sz w:val="18"/>
          <w:szCs w:val="18"/>
        </w:rPr>
      </w:pPr>
      <w:r w:rsidRPr="000808FF">
        <w:rPr>
          <w:rFonts w:ascii="Segoe UI" w:hAnsi="Segoe UI" w:cs="Segoe UI"/>
          <w:b/>
          <w:bCs/>
          <w:color w:val="000000"/>
          <w:sz w:val="18"/>
          <w:szCs w:val="18"/>
        </w:rPr>
        <w:t>ZAŁĄCZNIKI:</w:t>
      </w:r>
    </w:p>
    <w:p w14:paraId="7603224E" w14:textId="6C3C5A91" w:rsidR="000B62A7" w:rsidRPr="00912955" w:rsidRDefault="002C42A4">
      <w:pPr>
        <w:pStyle w:val="Akapitzlist"/>
        <w:numPr>
          <w:ilvl w:val="0"/>
          <w:numId w:val="3"/>
        </w:numPr>
        <w:autoSpaceDE w:val="0"/>
        <w:autoSpaceDN w:val="0"/>
        <w:adjustRightInd w:val="0"/>
        <w:spacing w:line="276" w:lineRule="auto"/>
        <w:jc w:val="both"/>
        <w:rPr>
          <w:rFonts w:ascii="Segoe UI" w:hAnsi="Segoe UI" w:cs="Segoe UI"/>
          <w:sz w:val="18"/>
          <w:szCs w:val="18"/>
        </w:rPr>
      </w:pPr>
      <w:r>
        <w:rPr>
          <w:rFonts w:ascii="Segoe UI" w:hAnsi="Segoe UI" w:cs="Segoe UI"/>
          <w:sz w:val="18"/>
          <w:szCs w:val="18"/>
        </w:rPr>
        <w:t>Załącznik nr 1 -</w:t>
      </w:r>
      <w:r w:rsidR="000B62A7" w:rsidRPr="00912955">
        <w:rPr>
          <w:rFonts w:ascii="Segoe UI" w:hAnsi="Segoe UI" w:cs="Segoe UI"/>
          <w:sz w:val="18"/>
          <w:szCs w:val="18"/>
        </w:rPr>
        <w:t>Wzór formularza ofertowego</w:t>
      </w:r>
    </w:p>
    <w:p w14:paraId="7603224F" w14:textId="44736D39" w:rsidR="000B62A7" w:rsidRPr="00912955" w:rsidRDefault="000808FF">
      <w:pPr>
        <w:pStyle w:val="Akapitzlist"/>
        <w:numPr>
          <w:ilvl w:val="0"/>
          <w:numId w:val="3"/>
        </w:numPr>
        <w:autoSpaceDE w:val="0"/>
        <w:autoSpaceDN w:val="0"/>
        <w:adjustRightInd w:val="0"/>
        <w:spacing w:line="276" w:lineRule="auto"/>
        <w:jc w:val="both"/>
        <w:rPr>
          <w:rFonts w:ascii="Segoe UI" w:hAnsi="Segoe UI" w:cs="Segoe UI"/>
          <w:sz w:val="18"/>
          <w:szCs w:val="18"/>
        </w:rPr>
      </w:pPr>
      <w:r>
        <w:rPr>
          <w:rFonts w:ascii="Segoe UI" w:hAnsi="Segoe UI" w:cs="Segoe UI"/>
          <w:sz w:val="18"/>
          <w:szCs w:val="18"/>
        </w:rPr>
        <w:t>Załącznik</w:t>
      </w:r>
      <w:r w:rsidR="002C42A4">
        <w:rPr>
          <w:rFonts w:ascii="Segoe UI" w:hAnsi="Segoe UI" w:cs="Segoe UI"/>
          <w:sz w:val="18"/>
          <w:szCs w:val="18"/>
        </w:rPr>
        <w:t xml:space="preserve"> nr 2 - </w:t>
      </w:r>
      <w:r w:rsidR="000B62A7" w:rsidRPr="00912955">
        <w:rPr>
          <w:rFonts w:ascii="Segoe UI" w:hAnsi="Segoe UI" w:cs="Segoe UI"/>
          <w:sz w:val="18"/>
          <w:szCs w:val="18"/>
        </w:rPr>
        <w:t>Oświadczenie o braku podstaw do wykluczenia</w:t>
      </w:r>
    </w:p>
    <w:p w14:paraId="243782D9" w14:textId="34C7188F" w:rsidR="00BE51A4" w:rsidRPr="00912955" w:rsidRDefault="00BE51A4">
      <w:pPr>
        <w:pStyle w:val="Akapitzlist"/>
        <w:numPr>
          <w:ilvl w:val="0"/>
          <w:numId w:val="3"/>
        </w:numPr>
        <w:spacing w:line="276" w:lineRule="auto"/>
        <w:jc w:val="both"/>
        <w:rPr>
          <w:rFonts w:ascii="Segoe UI" w:eastAsia="Quattrocento Sans" w:hAnsi="Segoe UI" w:cs="Segoe UI"/>
          <w:sz w:val="18"/>
          <w:szCs w:val="18"/>
        </w:rPr>
      </w:pPr>
      <w:r w:rsidRPr="00912955">
        <w:rPr>
          <w:rFonts w:ascii="Segoe UI" w:eastAsia="Quattrocento Sans" w:hAnsi="Segoe UI" w:cs="Segoe UI"/>
          <w:sz w:val="18"/>
          <w:szCs w:val="18"/>
        </w:rPr>
        <w:t>Załącznik nr 3</w:t>
      </w:r>
      <w:r w:rsidR="002C42A4">
        <w:rPr>
          <w:rFonts w:ascii="Segoe UI" w:eastAsia="Quattrocento Sans" w:hAnsi="Segoe UI" w:cs="Segoe UI"/>
          <w:sz w:val="18"/>
          <w:szCs w:val="18"/>
        </w:rPr>
        <w:t xml:space="preserve"> -</w:t>
      </w:r>
      <w:r w:rsidRPr="00912955">
        <w:rPr>
          <w:rFonts w:ascii="Segoe UI" w:eastAsia="Quattrocento Sans" w:hAnsi="Segoe UI" w:cs="Segoe UI"/>
          <w:sz w:val="18"/>
          <w:szCs w:val="18"/>
        </w:rPr>
        <w:t xml:space="preserve"> Informacja o zasadach przetwarzania danych osobowych.</w:t>
      </w:r>
    </w:p>
    <w:p w14:paraId="6966B4EB" w14:textId="77777777" w:rsidR="00BE51A4" w:rsidRPr="00912955" w:rsidRDefault="00BE51A4" w:rsidP="00C52C64">
      <w:pPr>
        <w:pStyle w:val="Akapitzlist"/>
        <w:autoSpaceDE w:val="0"/>
        <w:autoSpaceDN w:val="0"/>
        <w:adjustRightInd w:val="0"/>
        <w:spacing w:line="276" w:lineRule="auto"/>
        <w:ind w:left="720"/>
        <w:jc w:val="both"/>
        <w:rPr>
          <w:rFonts w:ascii="Segoe UI" w:hAnsi="Segoe UI" w:cs="Segoe UI"/>
          <w:sz w:val="18"/>
          <w:szCs w:val="18"/>
        </w:rPr>
      </w:pPr>
    </w:p>
    <w:p w14:paraId="7603225A" w14:textId="79A64F10" w:rsidR="000B62A7" w:rsidRDefault="000B62A7" w:rsidP="00C52C64">
      <w:pPr>
        <w:pStyle w:val="Akapitzlist"/>
        <w:autoSpaceDE w:val="0"/>
        <w:autoSpaceDN w:val="0"/>
        <w:adjustRightInd w:val="0"/>
        <w:spacing w:line="276" w:lineRule="auto"/>
        <w:ind w:left="720"/>
        <w:jc w:val="both"/>
        <w:rPr>
          <w:rFonts w:ascii="Segoe UI" w:hAnsi="Segoe UI" w:cs="Segoe UI"/>
          <w:sz w:val="18"/>
          <w:szCs w:val="18"/>
        </w:rPr>
      </w:pPr>
    </w:p>
    <w:p w14:paraId="7C3404C8" w14:textId="77777777" w:rsidR="00C52C64" w:rsidRPr="00912955" w:rsidRDefault="00C52C64" w:rsidP="00C52C64">
      <w:pPr>
        <w:pStyle w:val="Akapitzlist"/>
        <w:autoSpaceDE w:val="0"/>
        <w:autoSpaceDN w:val="0"/>
        <w:adjustRightInd w:val="0"/>
        <w:spacing w:line="276" w:lineRule="auto"/>
        <w:ind w:left="720"/>
        <w:jc w:val="both"/>
        <w:rPr>
          <w:rFonts w:ascii="Segoe UI" w:hAnsi="Segoe UI" w:cs="Segoe UI"/>
          <w:sz w:val="18"/>
          <w:szCs w:val="18"/>
        </w:rPr>
      </w:pPr>
    </w:p>
    <w:p w14:paraId="7603225B" w14:textId="77777777" w:rsidR="000B62A7" w:rsidRPr="00912955" w:rsidRDefault="000B62A7" w:rsidP="00C52C64">
      <w:pPr>
        <w:pStyle w:val="Bezodstpw"/>
        <w:spacing w:line="276" w:lineRule="auto"/>
        <w:ind w:left="6096"/>
        <w:jc w:val="right"/>
        <w:rPr>
          <w:rFonts w:ascii="Segoe UI" w:hAnsi="Segoe UI" w:cs="Segoe UI"/>
          <w:sz w:val="18"/>
          <w:szCs w:val="18"/>
        </w:rPr>
      </w:pPr>
      <w:r w:rsidRPr="00912955">
        <w:rPr>
          <w:rFonts w:ascii="Segoe UI" w:hAnsi="Segoe UI" w:cs="Segoe UI"/>
          <w:sz w:val="18"/>
          <w:szCs w:val="18"/>
        </w:rPr>
        <w:t>Z wyrazami szacunku,</w:t>
      </w:r>
    </w:p>
    <w:p w14:paraId="7603225E" w14:textId="2FF716D2" w:rsidR="000B62A7" w:rsidRPr="00912955" w:rsidRDefault="006444DE" w:rsidP="00C52C64">
      <w:pPr>
        <w:pStyle w:val="Bezodstpw"/>
        <w:spacing w:line="276" w:lineRule="auto"/>
        <w:ind w:left="6096"/>
        <w:jc w:val="right"/>
        <w:rPr>
          <w:rFonts w:ascii="Segoe UI" w:hAnsi="Segoe UI" w:cs="Segoe UI"/>
          <w:sz w:val="18"/>
          <w:szCs w:val="18"/>
        </w:rPr>
      </w:pPr>
      <w:r w:rsidRPr="00912955">
        <w:rPr>
          <w:rFonts w:ascii="Segoe UI" w:hAnsi="Segoe UI" w:cs="Segoe UI"/>
          <w:sz w:val="18"/>
          <w:szCs w:val="18"/>
        </w:rPr>
        <w:t>Mateusz Góra</w:t>
      </w:r>
    </w:p>
    <w:p w14:paraId="7603225F" w14:textId="77777777" w:rsidR="00921C86" w:rsidRPr="00912955" w:rsidRDefault="00F73AD0" w:rsidP="00C52C64">
      <w:pPr>
        <w:spacing w:line="276" w:lineRule="auto"/>
        <w:jc w:val="both"/>
        <w:rPr>
          <w:rFonts w:ascii="Segoe UI" w:hAnsi="Segoe UI" w:cs="Segoe UI"/>
          <w:sz w:val="18"/>
          <w:szCs w:val="18"/>
        </w:rPr>
      </w:pPr>
    </w:p>
    <w:p w14:paraId="76032260" w14:textId="77777777" w:rsidR="004A3731" w:rsidRPr="00912955" w:rsidRDefault="004A3731" w:rsidP="00C52C64">
      <w:pPr>
        <w:spacing w:line="276" w:lineRule="auto"/>
        <w:jc w:val="both"/>
        <w:rPr>
          <w:rFonts w:ascii="Segoe UI" w:hAnsi="Segoe UI" w:cs="Segoe UI"/>
          <w:sz w:val="18"/>
          <w:szCs w:val="18"/>
        </w:rPr>
      </w:pPr>
    </w:p>
    <w:sectPr w:rsidR="004A3731" w:rsidRPr="00912955" w:rsidSect="00511FAF">
      <w:headerReference w:type="default" r:id="rId15"/>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3C3C" w16cex:dateUtc="2022-12-20T12:50:00Z"/>
  <w16cex:commentExtensible w16cex:durableId="274D45C0" w16cex:dateUtc="2022-12-21T07:43:00Z"/>
  <w16cex:commentExtensible w16cex:durableId="4B176ABF" w16cex:dateUtc="2022-12-21T13:02:00Z"/>
  <w16cex:commentExtensible w16cex:durableId="274AC649" w16cex:dateUtc="2022-12-19T10:15:00Z"/>
  <w16cex:commentExtensible w16cex:durableId="0437D330" w16cex:dateUtc="2022-12-21T13: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227965" w16cid:durableId="274C3C3C"/>
  <w16cid:commentId w16cid:paraId="7A0A6A38" w16cid:durableId="274D45C0"/>
  <w16cid:commentId w16cid:paraId="5DA00CF4" w16cid:durableId="4B176ABF"/>
  <w16cid:commentId w16cid:paraId="78B2B230" w16cid:durableId="274AC649"/>
  <w16cid:commentId w16cid:paraId="5DD8B03C" w16cid:durableId="0437D33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A91D2" w14:textId="77777777" w:rsidR="00FF4E52" w:rsidRDefault="00FF4E52" w:rsidP="000B62A7">
      <w:pPr>
        <w:spacing w:after="0" w:line="240" w:lineRule="auto"/>
      </w:pPr>
      <w:r>
        <w:separator/>
      </w:r>
    </w:p>
  </w:endnote>
  <w:endnote w:type="continuationSeparator" w:id="0">
    <w:p w14:paraId="7AD63740" w14:textId="77777777" w:rsidR="00FF4E52" w:rsidRDefault="00FF4E52" w:rsidP="000B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Quattrocento Sans">
    <w:charset w:val="00"/>
    <w:family w:val="swiss"/>
    <w:pitch w:val="variable"/>
    <w:sig w:usb0="800000BF" w:usb1="40000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6783867"/>
      <w:docPartObj>
        <w:docPartGallery w:val="Page Numbers (Bottom of Page)"/>
        <w:docPartUnique/>
      </w:docPartObj>
    </w:sdtPr>
    <w:sdtEndPr/>
    <w:sdtContent>
      <w:sdt>
        <w:sdtPr>
          <w:id w:val="-1769616900"/>
          <w:docPartObj>
            <w:docPartGallery w:val="Page Numbers (Top of Page)"/>
            <w:docPartUnique/>
          </w:docPartObj>
        </w:sdtPr>
        <w:sdtEndPr/>
        <w:sdtContent>
          <w:p w14:paraId="76032267" w14:textId="77777777" w:rsidR="0095197E" w:rsidRDefault="0095197E">
            <w:pPr>
              <w:pStyle w:val="Stopka"/>
              <w:jc w:val="right"/>
            </w:pPr>
            <w:r>
              <w:t xml:space="preserve">Strona </w:t>
            </w:r>
            <w:r w:rsidR="0015508C">
              <w:rPr>
                <w:b/>
                <w:bCs/>
                <w:sz w:val="24"/>
                <w:szCs w:val="24"/>
              </w:rPr>
              <w:fldChar w:fldCharType="begin"/>
            </w:r>
            <w:r>
              <w:rPr>
                <w:b/>
                <w:bCs/>
              </w:rPr>
              <w:instrText>PAGE</w:instrText>
            </w:r>
            <w:r w:rsidR="0015508C">
              <w:rPr>
                <w:b/>
                <w:bCs/>
                <w:sz w:val="24"/>
                <w:szCs w:val="24"/>
              </w:rPr>
              <w:fldChar w:fldCharType="separate"/>
            </w:r>
            <w:r w:rsidR="00F73AD0">
              <w:rPr>
                <w:b/>
                <w:bCs/>
                <w:noProof/>
              </w:rPr>
              <w:t>7</w:t>
            </w:r>
            <w:r w:rsidR="0015508C">
              <w:rPr>
                <w:b/>
                <w:bCs/>
                <w:sz w:val="24"/>
                <w:szCs w:val="24"/>
              </w:rPr>
              <w:fldChar w:fldCharType="end"/>
            </w:r>
            <w:r>
              <w:t xml:space="preserve"> z </w:t>
            </w:r>
            <w:r w:rsidR="0015508C">
              <w:rPr>
                <w:b/>
                <w:bCs/>
                <w:sz w:val="24"/>
                <w:szCs w:val="24"/>
              </w:rPr>
              <w:fldChar w:fldCharType="begin"/>
            </w:r>
            <w:r>
              <w:rPr>
                <w:b/>
                <w:bCs/>
              </w:rPr>
              <w:instrText>NUMPAGES</w:instrText>
            </w:r>
            <w:r w:rsidR="0015508C">
              <w:rPr>
                <w:b/>
                <w:bCs/>
                <w:sz w:val="24"/>
                <w:szCs w:val="24"/>
              </w:rPr>
              <w:fldChar w:fldCharType="separate"/>
            </w:r>
            <w:r w:rsidR="00F73AD0">
              <w:rPr>
                <w:b/>
                <w:bCs/>
                <w:noProof/>
              </w:rPr>
              <w:t>8</w:t>
            </w:r>
            <w:r w:rsidR="0015508C">
              <w:rPr>
                <w:b/>
                <w:bCs/>
                <w:sz w:val="24"/>
                <w:szCs w:val="24"/>
              </w:rPr>
              <w:fldChar w:fldCharType="end"/>
            </w:r>
          </w:p>
        </w:sdtContent>
      </w:sdt>
    </w:sdtContent>
  </w:sdt>
  <w:p w14:paraId="76032268" w14:textId="77777777" w:rsidR="0095197E" w:rsidRDefault="0095197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6D66E" w14:textId="77777777" w:rsidR="00FF4E52" w:rsidRDefault="00FF4E52" w:rsidP="000B62A7">
      <w:pPr>
        <w:spacing w:after="0" w:line="240" w:lineRule="auto"/>
      </w:pPr>
      <w:r>
        <w:separator/>
      </w:r>
    </w:p>
  </w:footnote>
  <w:footnote w:type="continuationSeparator" w:id="0">
    <w:p w14:paraId="0A413326" w14:textId="77777777" w:rsidR="00FF4E52" w:rsidRDefault="00FF4E52" w:rsidP="000B62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32265" w14:textId="77777777" w:rsidR="000B62A7" w:rsidRDefault="00B65A43">
    <w:pPr>
      <w:pStyle w:val="Nagwek"/>
    </w:pPr>
    <w:r>
      <w:rPr>
        <w:noProof/>
        <w:lang w:eastAsia="pl-PL"/>
      </w:rPr>
      <w:drawing>
        <wp:inline distT="0" distB="0" distL="0" distR="0" wp14:anchorId="76032269" wp14:editId="7603226A">
          <wp:extent cx="5760720" cy="511754"/>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11754"/>
                  </a:xfrm>
                  <a:prstGeom prst="rect">
                    <a:avLst/>
                  </a:prstGeom>
                  <a:noFill/>
                </pic:spPr>
              </pic:pic>
            </a:graphicData>
          </a:graphic>
        </wp:inline>
      </w:drawing>
    </w:r>
  </w:p>
  <w:p w14:paraId="76032266" w14:textId="77777777" w:rsidR="000B62A7" w:rsidRDefault="000B62A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67D52"/>
    <w:multiLevelType w:val="hybridMultilevel"/>
    <w:tmpl w:val="DDFCB98A"/>
    <w:lvl w:ilvl="0" w:tplc="39B67598">
      <w:start w:val="2"/>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762ED2"/>
    <w:multiLevelType w:val="hybridMultilevel"/>
    <w:tmpl w:val="E748386C"/>
    <w:lvl w:ilvl="0" w:tplc="FFFFFFFF">
      <w:start w:val="1"/>
      <w:numFmt w:val="decimal"/>
      <w:lvlText w:val="%1."/>
      <w:lvlJc w:val="left"/>
      <w:pPr>
        <w:ind w:left="4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25761"/>
    <w:multiLevelType w:val="hybridMultilevel"/>
    <w:tmpl w:val="E1DC6A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9DB2104"/>
    <w:multiLevelType w:val="hybridMultilevel"/>
    <w:tmpl w:val="E6E220B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07656E"/>
    <w:multiLevelType w:val="hybridMultilevel"/>
    <w:tmpl w:val="D72068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A14DE1"/>
    <w:multiLevelType w:val="multilevel"/>
    <w:tmpl w:val="9CA4DB7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786"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6" w15:restartNumberingAfterBreak="0">
    <w:nsid w:val="1FDB407B"/>
    <w:multiLevelType w:val="hybridMultilevel"/>
    <w:tmpl w:val="22D48046"/>
    <w:lvl w:ilvl="0" w:tplc="FFFFFFFF">
      <w:start w:val="1"/>
      <w:numFmt w:val="decimal"/>
      <w:lvlText w:val="%1."/>
      <w:lvlJc w:val="left"/>
      <w:pPr>
        <w:ind w:left="460" w:hanging="360"/>
      </w:p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7" w15:restartNumberingAfterBreak="0">
    <w:nsid w:val="29C47E36"/>
    <w:multiLevelType w:val="hybridMultilevel"/>
    <w:tmpl w:val="5F9C8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C54F86"/>
    <w:multiLevelType w:val="hybridMultilevel"/>
    <w:tmpl w:val="1F267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BF03812"/>
    <w:multiLevelType w:val="hybridMultilevel"/>
    <w:tmpl w:val="22D48046"/>
    <w:lvl w:ilvl="0" w:tplc="FFFFFFFF">
      <w:start w:val="1"/>
      <w:numFmt w:val="decimal"/>
      <w:lvlText w:val="%1."/>
      <w:lvlJc w:val="left"/>
      <w:pPr>
        <w:ind w:left="460" w:hanging="360"/>
      </w:p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0" w15:restartNumberingAfterBreak="0">
    <w:nsid w:val="3F9F0820"/>
    <w:multiLevelType w:val="hybridMultilevel"/>
    <w:tmpl w:val="C22825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4A41017"/>
    <w:multiLevelType w:val="hybridMultilevel"/>
    <w:tmpl w:val="EEDAD9B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2C729D"/>
    <w:multiLevelType w:val="hybridMultilevel"/>
    <w:tmpl w:val="8D022D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536E49"/>
    <w:multiLevelType w:val="hybridMultilevel"/>
    <w:tmpl w:val="22D48046"/>
    <w:lvl w:ilvl="0" w:tplc="FFFFFFFF">
      <w:start w:val="1"/>
      <w:numFmt w:val="decimal"/>
      <w:lvlText w:val="%1."/>
      <w:lvlJc w:val="left"/>
      <w:pPr>
        <w:ind w:left="460" w:hanging="360"/>
      </w:p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4" w15:restartNumberingAfterBreak="0">
    <w:nsid w:val="5DF140E3"/>
    <w:multiLevelType w:val="hybridMultilevel"/>
    <w:tmpl w:val="CF103D9C"/>
    <w:lvl w:ilvl="0" w:tplc="9F0055F2">
      <w:start w:val="1"/>
      <w:numFmt w:val="upperRoman"/>
      <w:lvlText w:val="%1."/>
      <w:lvlJc w:val="right"/>
      <w:pPr>
        <w:ind w:left="1287" w:hanging="720"/>
      </w:pPr>
      <w:rPr>
        <w:rFonts w:hint="default"/>
        <w:b/>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15DAC92A">
      <w:start w:val="1"/>
      <w:numFmt w:val="decimal"/>
      <w:lvlText w:val="%4."/>
      <w:lvlJc w:val="left"/>
      <w:pPr>
        <w:ind w:left="360" w:hanging="360"/>
      </w:pPr>
      <w:rPr>
        <w:b w:val="0"/>
        <w:bCs/>
      </w:r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177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5" w15:restartNumberingAfterBreak="0">
    <w:nsid w:val="618C7979"/>
    <w:multiLevelType w:val="hybridMultilevel"/>
    <w:tmpl w:val="BBD695B2"/>
    <w:lvl w:ilvl="0" w:tplc="04150017">
      <w:start w:val="1"/>
      <w:numFmt w:val="lowerLetter"/>
      <w:lvlText w:val="%1)"/>
      <w:lvlJc w:val="left"/>
      <w:pPr>
        <w:ind w:left="560" w:hanging="360"/>
      </w:pPr>
    </w:lvl>
    <w:lvl w:ilvl="1" w:tplc="04150019" w:tentative="1">
      <w:start w:val="1"/>
      <w:numFmt w:val="lowerLetter"/>
      <w:lvlText w:val="%2."/>
      <w:lvlJc w:val="left"/>
      <w:pPr>
        <w:ind w:left="1280" w:hanging="360"/>
      </w:pPr>
    </w:lvl>
    <w:lvl w:ilvl="2" w:tplc="0415001B" w:tentative="1">
      <w:start w:val="1"/>
      <w:numFmt w:val="lowerRoman"/>
      <w:lvlText w:val="%3."/>
      <w:lvlJc w:val="right"/>
      <w:pPr>
        <w:ind w:left="2000" w:hanging="180"/>
      </w:pPr>
    </w:lvl>
    <w:lvl w:ilvl="3" w:tplc="0415000F" w:tentative="1">
      <w:start w:val="1"/>
      <w:numFmt w:val="decimal"/>
      <w:lvlText w:val="%4."/>
      <w:lvlJc w:val="left"/>
      <w:pPr>
        <w:ind w:left="2720" w:hanging="360"/>
      </w:pPr>
    </w:lvl>
    <w:lvl w:ilvl="4" w:tplc="04150019" w:tentative="1">
      <w:start w:val="1"/>
      <w:numFmt w:val="lowerLetter"/>
      <w:lvlText w:val="%5."/>
      <w:lvlJc w:val="left"/>
      <w:pPr>
        <w:ind w:left="3440" w:hanging="360"/>
      </w:pPr>
    </w:lvl>
    <w:lvl w:ilvl="5" w:tplc="0415001B" w:tentative="1">
      <w:start w:val="1"/>
      <w:numFmt w:val="lowerRoman"/>
      <w:lvlText w:val="%6."/>
      <w:lvlJc w:val="right"/>
      <w:pPr>
        <w:ind w:left="4160" w:hanging="180"/>
      </w:pPr>
    </w:lvl>
    <w:lvl w:ilvl="6" w:tplc="0415000F" w:tentative="1">
      <w:start w:val="1"/>
      <w:numFmt w:val="decimal"/>
      <w:lvlText w:val="%7."/>
      <w:lvlJc w:val="left"/>
      <w:pPr>
        <w:ind w:left="4880" w:hanging="360"/>
      </w:pPr>
    </w:lvl>
    <w:lvl w:ilvl="7" w:tplc="04150019" w:tentative="1">
      <w:start w:val="1"/>
      <w:numFmt w:val="lowerLetter"/>
      <w:lvlText w:val="%8."/>
      <w:lvlJc w:val="left"/>
      <w:pPr>
        <w:ind w:left="5600" w:hanging="360"/>
      </w:pPr>
    </w:lvl>
    <w:lvl w:ilvl="8" w:tplc="0415001B" w:tentative="1">
      <w:start w:val="1"/>
      <w:numFmt w:val="lowerRoman"/>
      <w:lvlText w:val="%9."/>
      <w:lvlJc w:val="right"/>
      <w:pPr>
        <w:ind w:left="6320" w:hanging="180"/>
      </w:pPr>
    </w:lvl>
  </w:abstractNum>
  <w:abstractNum w:abstractNumId="16" w15:restartNumberingAfterBreak="0">
    <w:nsid w:val="61F54B46"/>
    <w:multiLevelType w:val="hybridMultilevel"/>
    <w:tmpl w:val="22D48046"/>
    <w:lvl w:ilvl="0" w:tplc="0415000F">
      <w:start w:val="1"/>
      <w:numFmt w:val="decimal"/>
      <w:lvlText w:val="%1."/>
      <w:lvlJc w:val="left"/>
      <w:pPr>
        <w:ind w:left="460" w:hanging="360"/>
      </w:pPr>
    </w:lvl>
    <w:lvl w:ilvl="1" w:tplc="04150019" w:tentative="1">
      <w:start w:val="1"/>
      <w:numFmt w:val="lowerLetter"/>
      <w:lvlText w:val="%2."/>
      <w:lvlJc w:val="left"/>
      <w:pPr>
        <w:ind w:left="1180" w:hanging="360"/>
      </w:pPr>
    </w:lvl>
    <w:lvl w:ilvl="2" w:tplc="0415001B" w:tentative="1">
      <w:start w:val="1"/>
      <w:numFmt w:val="lowerRoman"/>
      <w:lvlText w:val="%3."/>
      <w:lvlJc w:val="right"/>
      <w:pPr>
        <w:ind w:left="1900" w:hanging="180"/>
      </w:pPr>
    </w:lvl>
    <w:lvl w:ilvl="3" w:tplc="0415000F" w:tentative="1">
      <w:start w:val="1"/>
      <w:numFmt w:val="decimal"/>
      <w:lvlText w:val="%4."/>
      <w:lvlJc w:val="left"/>
      <w:pPr>
        <w:ind w:left="2620" w:hanging="360"/>
      </w:pPr>
    </w:lvl>
    <w:lvl w:ilvl="4" w:tplc="04150019" w:tentative="1">
      <w:start w:val="1"/>
      <w:numFmt w:val="lowerLetter"/>
      <w:lvlText w:val="%5."/>
      <w:lvlJc w:val="left"/>
      <w:pPr>
        <w:ind w:left="3340" w:hanging="360"/>
      </w:pPr>
    </w:lvl>
    <w:lvl w:ilvl="5" w:tplc="0415001B" w:tentative="1">
      <w:start w:val="1"/>
      <w:numFmt w:val="lowerRoman"/>
      <w:lvlText w:val="%6."/>
      <w:lvlJc w:val="right"/>
      <w:pPr>
        <w:ind w:left="4060" w:hanging="180"/>
      </w:pPr>
    </w:lvl>
    <w:lvl w:ilvl="6" w:tplc="0415000F" w:tentative="1">
      <w:start w:val="1"/>
      <w:numFmt w:val="decimal"/>
      <w:lvlText w:val="%7."/>
      <w:lvlJc w:val="left"/>
      <w:pPr>
        <w:ind w:left="4780" w:hanging="360"/>
      </w:pPr>
    </w:lvl>
    <w:lvl w:ilvl="7" w:tplc="04150019" w:tentative="1">
      <w:start w:val="1"/>
      <w:numFmt w:val="lowerLetter"/>
      <w:lvlText w:val="%8."/>
      <w:lvlJc w:val="left"/>
      <w:pPr>
        <w:ind w:left="5500" w:hanging="360"/>
      </w:pPr>
    </w:lvl>
    <w:lvl w:ilvl="8" w:tplc="0415001B" w:tentative="1">
      <w:start w:val="1"/>
      <w:numFmt w:val="lowerRoman"/>
      <w:lvlText w:val="%9."/>
      <w:lvlJc w:val="right"/>
      <w:pPr>
        <w:ind w:left="6220" w:hanging="180"/>
      </w:pPr>
    </w:lvl>
  </w:abstractNum>
  <w:abstractNum w:abstractNumId="17" w15:restartNumberingAfterBreak="0">
    <w:nsid w:val="64555BFA"/>
    <w:multiLevelType w:val="hybridMultilevel"/>
    <w:tmpl w:val="BB3C7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9E96AEC"/>
    <w:multiLevelType w:val="hybridMultilevel"/>
    <w:tmpl w:val="39F82AB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784D44"/>
    <w:multiLevelType w:val="hybridMultilevel"/>
    <w:tmpl w:val="38D23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B859CA"/>
    <w:multiLevelType w:val="multilevel"/>
    <w:tmpl w:val="C31210AE"/>
    <w:lvl w:ilvl="0">
      <w:start w:val="1"/>
      <w:numFmt w:val="bullet"/>
      <w:lvlText w:val="●"/>
      <w:lvlJc w:val="left"/>
      <w:pPr>
        <w:ind w:left="786" w:hanging="360"/>
      </w:pPr>
      <w:rPr>
        <w:u w:val="none"/>
      </w:rPr>
    </w:lvl>
    <w:lvl w:ilvl="1">
      <w:start w:val="1"/>
      <w:numFmt w:val="bullet"/>
      <w:lvlText w:val="○"/>
      <w:lvlJc w:val="left"/>
      <w:pPr>
        <w:ind w:left="1506" w:hanging="360"/>
      </w:pPr>
      <w:rPr>
        <w:u w:val="none"/>
      </w:rPr>
    </w:lvl>
    <w:lvl w:ilvl="2">
      <w:start w:val="1"/>
      <w:numFmt w:val="bullet"/>
      <w:lvlText w:val="■"/>
      <w:lvlJc w:val="left"/>
      <w:pPr>
        <w:ind w:left="2226" w:hanging="360"/>
      </w:pPr>
      <w:rPr>
        <w:u w:val="none"/>
      </w:rPr>
    </w:lvl>
    <w:lvl w:ilvl="3">
      <w:start w:val="1"/>
      <w:numFmt w:val="bullet"/>
      <w:lvlText w:val="●"/>
      <w:lvlJc w:val="left"/>
      <w:pPr>
        <w:ind w:left="2946" w:hanging="360"/>
      </w:pPr>
      <w:rPr>
        <w:u w:val="none"/>
      </w:rPr>
    </w:lvl>
    <w:lvl w:ilvl="4">
      <w:start w:val="1"/>
      <w:numFmt w:val="bullet"/>
      <w:lvlText w:val="○"/>
      <w:lvlJc w:val="left"/>
      <w:pPr>
        <w:ind w:left="3666" w:hanging="360"/>
      </w:pPr>
      <w:rPr>
        <w:u w:val="none"/>
      </w:rPr>
    </w:lvl>
    <w:lvl w:ilvl="5">
      <w:start w:val="1"/>
      <w:numFmt w:val="bullet"/>
      <w:lvlText w:val="■"/>
      <w:lvlJc w:val="left"/>
      <w:pPr>
        <w:ind w:left="4386" w:hanging="360"/>
      </w:pPr>
      <w:rPr>
        <w:u w:val="none"/>
      </w:rPr>
    </w:lvl>
    <w:lvl w:ilvl="6">
      <w:start w:val="1"/>
      <w:numFmt w:val="bullet"/>
      <w:lvlText w:val="●"/>
      <w:lvlJc w:val="left"/>
      <w:pPr>
        <w:ind w:left="5106" w:hanging="360"/>
      </w:pPr>
      <w:rPr>
        <w:u w:val="none"/>
      </w:rPr>
    </w:lvl>
    <w:lvl w:ilvl="7">
      <w:start w:val="1"/>
      <w:numFmt w:val="bullet"/>
      <w:lvlText w:val="○"/>
      <w:lvlJc w:val="left"/>
      <w:pPr>
        <w:ind w:left="5826" w:hanging="360"/>
      </w:pPr>
      <w:rPr>
        <w:u w:val="none"/>
      </w:rPr>
    </w:lvl>
    <w:lvl w:ilvl="8">
      <w:start w:val="1"/>
      <w:numFmt w:val="bullet"/>
      <w:lvlText w:val="■"/>
      <w:lvlJc w:val="left"/>
      <w:pPr>
        <w:ind w:left="6546" w:hanging="360"/>
      </w:pPr>
      <w:rPr>
        <w:u w:val="none"/>
      </w:rPr>
    </w:lvl>
  </w:abstractNum>
  <w:abstractNum w:abstractNumId="21" w15:restartNumberingAfterBreak="0">
    <w:nsid w:val="7DA45161"/>
    <w:multiLevelType w:val="multilevel"/>
    <w:tmpl w:val="9CA4DB7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786"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2" w15:restartNumberingAfterBreak="0">
    <w:nsid w:val="7EB4199D"/>
    <w:multiLevelType w:val="hybridMultilevel"/>
    <w:tmpl w:val="22D48046"/>
    <w:lvl w:ilvl="0" w:tplc="FFFFFFFF">
      <w:start w:val="1"/>
      <w:numFmt w:val="decimal"/>
      <w:lvlText w:val="%1."/>
      <w:lvlJc w:val="left"/>
      <w:pPr>
        <w:ind w:left="460" w:hanging="360"/>
      </w:p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7F2F77FC"/>
    <w:multiLevelType w:val="multilevel"/>
    <w:tmpl w:val="9CA4DB7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786"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abstractNumId w:val="14"/>
  </w:num>
  <w:num w:numId="2">
    <w:abstractNumId w:val="16"/>
  </w:num>
  <w:num w:numId="3">
    <w:abstractNumId w:val="19"/>
  </w:num>
  <w:num w:numId="4">
    <w:abstractNumId w:val="15"/>
  </w:num>
  <w:num w:numId="5">
    <w:abstractNumId w:val="23"/>
  </w:num>
  <w:num w:numId="6">
    <w:abstractNumId w:val="10"/>
  </w:num>
  <w:num w:numId="7">
    <w:abstractNumId w:val="2"/>
  </w:num>
  <w:num w:numId="8">
    <w:abstractNumId w:val="5"/>
  </w:num>
  <w:num w:numId="9">
    <w:abstractNumId w:val="21"/>
  </w:num>
  <w:num w:numId="10">
    <w:abstractNumId w:val="13"/>
  </w:num>
  <w:num w:numId="11">
    <w:abstractNumId w:val="9"/>
  </w:num>
  <w:num w:numId="12">
    <w:abstractNumId w:val="1"/>
  </w:num>
  <w:num w:numId="13">
    <w:abstractNumId w:val="4"/>
  </w:num>
  <w:num w:numId="14">
    <w:abstractNumId w:val="22"/>
  </w:num>
  <w:num w:numId="15">
    <w:abstractNumId w:val="6"/>
  </w:num>
  <w:num w:numId="16">
    <w:abstractNumId w:val="12"/>
  </w:num>
  <w:num w:numId="17">
    <w:abstractNumId w:val="18"/>
  </w:num>
  <w:num w:numId="18">
    <w:abstractNumId w:val="11"/>
  </w:num>
  <w:num w:numId="19">
    <w:abstractNumId w:val="3"/>
  </w:num>
  <w:num w:numId="20">
    <w:abstractNumId w:val="7"/>
  </w:num>
  <w:num w:numId="21">
    <w:abstractNumId w:val="17"/>
  </w:num>
  <w:num w:numId="22">
    <w:abstractNumId w:val="8"/>
  </w:num>
  <w:num w:numId="23">
    <w:abstractNumId w:val="20"/>
  </w:num>
  <w:num w:numId="2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A7"/>
    <w:rsid w:val="000119D6"/>
    <w:rsid w:val="000359ED"/>
    <w:rsid w:val="00051FA5"/>
    <w:rsid w:val="00055A37"/>
    <w:rsid w:val="000575B4"/>
    <w:rsid w:val="000601F2"/>
    <w:rsid w:val="00061EDB"/>
    <w:rsid w:val="00065007"/>
    <w:rsid w:val="000656EB"/>
    <w:rsid w:val="00070075"/>
    <w:rsid w:val="00077643"/>
    <w:rsid w:val="000808FF"/>
    <w:rsid w:val="00095AA3"/>
    <w:rsid w:val="00097940"/>
    <w:rsid w:val="000A449D"/>
    <w:rsid w:val="000A5FCD"/>
    <w:rsid w:val="000B276A"/>
    <w:rsid w:val="000B62A7"/>
    <w:rsid w:val="000C0EC4"/>
    <w:rsid w:val="000C2E91"/>
    <w:rsid w:val="000C46C1"/>
    <w:rsid w:val="000C69C6"/>
    <w:rsid w:val="000C7BB2"/>
    <w:rsid w:val="000D3CB9"/>
    <w:rsid w:val="000D5F89"/>
    <w:rsid w:val="000D64DB"/>
    <w:rsid w:val="000D660D"/>
    <w:rsid w:val="000E2EC0"/>
    <w:rsid w:val="000F3809"/>
    <w:rsid w:val="000F6212"/>
    <w:rsid w:val="001037DD"/>
    <w:rsid w:val="001057C0"/>
    <w:rsid w:val="0011058C"/>
    <w:rsid w:val="0011459C"/>
    <w:rsid w:val="00117F11"/>
    <w:rsid w:val="00126013"/>
    <w:rsid w:val="00130E42"/>
    <w:rsid w:val="001321CB"/>
    <w:rsid w:val="00134017"/>
    <w:rsid w:val="00144F72"/>
    <w:rsid w:val="0015508C"/>
    <w:rsid w:val="00155C09"/>
    <w:rsid w:val="00156A04"/>
    <w:rsid w:val="00171223"/>
    <w:rsid w:val="001802FC"/>
    <w:rsid w:val="00193A87"/>
    <w:rsid w:val="00197292"/>
    <w:rsid w:val="001A01C4"/>
    <w:rsid w:val="001A14E3"/>
    <w:rsid w:val="001A3288"/>
    <w:rsid w:val="001A390F"/>
    <w:rsid w:val="001A48CE"/>
    <w:rsid w:val="001A4D05"/>
    <w:rsid w:val="001A55A1"/>
    <w:rsid w:val="001B0163"/>
    <w:rsid w:val="001B35A9"/>
    <w:rsid w:val="001B4681"/>
    <w:rsid w:val="001C2DC1"/>
    <w:rsid w:val="001C511A"/>
    <w:rsid w:val="001E120A"/>
    <w:rsid w:val="001E2707"/>
    <w:rsid w:val="001E5A36"/>
    <w:rsid w:val="001F06A5"/>
    <w:rsid w:val="001F0E5B"/>
    <w:rsid w:val="001F58F6"/>
    <w:rsid w:val="0020170D"/>
    <w:rsid w:val="00212A04"/>
    <w:rsid w:val="00213028"/>
    <w:rsid w:val="002235E7"/>
    <w:rsid w:val="002279D9"/>
    <w:rsid w:val="00241644"/>
    <w:rsid w:val="002446A8"/>
    <w:rsid w:val="002474F7"/>
    <w:rsid w:val="002516D9"/>
    <w:rsid w:val="0025784D"/>
    <w:rsid w:val="002614A8"/>
    <w:rsid w:val="002647B4"/>
    <w:rsid w:val="00271FA7"/>
    <w:rsid w:val="0027341B"/>
    <w:rsid w:val="00282121"/>
    <w:rsid w:val="00282A9B"/>
    <w:rsid w:val="00284750"/>
    <w:rsid w:val="00290E6A"/>
    <w:rsid w:val="0029474D"/>
    <w:rsid w:val="00297675"/>
    <w:rsid w:val="002A3D16"/>
    <w:rsid w:val="002A56E8"/>
    <w:rsid w:val="002A64FD"/>
    <w:rsid w:val="002B107F"/>
    <w:rsid w:val="002C42A4"/>
    <w:rsid w:val="002D38E1"/>
    <w:rsid w:val="002D521D"/>
    <w:rsid w:val="002E4800"/>
    <w:rsid w:val="002E4EBC"/>
    <w:rsid w:val="002F21E4"/>
    <w:rsid w:val="002F3FF2"/>
    <w:rsid w:val="002F425D"/>
    <w:rsid w:val="003001B7"/>
    <w:rsid w:val="00312A48"/>
    <w:rsid w:val="003229A1"/>
    <w:rsid w:val="003239B9"/>
    <w:rsid w:val="003263AD"/>
    <w:rsid w:val="00327563"/>
    <w:rsid w:val="003278FD"/>
    <w:rsid w:val="00334766"/>
    <w:rsid w:val="00334C8D"/>
    <w:rsid w:val="003462E2"/>
    <w:rsid w:val="00346358"/>
    <w:rsid w:val="0035556F"/>
    <w:rsid w:val="00370C95"/>
    <w:rsid w:val="00373E00"/>
    <w:rsid w:val="003771F9"/>
    <w:rsid w:val="003776DE"/>
    <w:rsid w:val="00383624"/>
    <w:rsid w:val="00386C0F"/>
    <w:rsid w:val="003904BC"/>
    <w:rsid w:val="0039398B"/>
    <w:rsid w:val="003958CB"/>
    <w:rsid w:val="003A0FDD"/>
    <w:rsid w:val="003B1E51"/>
    <w:rsid w:val="003D1EDE"/>
    <w:rsid w:val="003D2CBC"/>
    <w:rsid w:val="003D3DF4"/>
    <w:rsid w:val="003D51A8"/>
    <w:rsid w:val="003E6E3E"/>
    <w:rsid w:val="003F4461"/>
    <w:rsid w:val="0040138A"/>
    <w:rsid w:val="004047BF"/>
    <w:rsid w:val="0041592F"/>
    <w:rsid w:val="00416044"/>
    <w:rsid w:val="004219FE"/>
    <w:rsid w:val="004246FC"/>
    <w:rsid w:val="00440368"/>
    <w:rsid w:val="0044123D"/>
    <w:rsid w:val="004419BA"/>
    <w:rsid w:val="00443037"/>
    <w:rsid w:val="00443810"/>
    <w:rsid w:val="00450919"/>
    <w:rsid w:val="00450DFA"/>
    <w:rsid w:val="00457F59"/>
    <w:rsid w:val="00461D70"/>
    <w:rsid w:val="004705FE"/>
    <w:rsid w:val="004712F6"/>
    <w:rsid w:val="00477177"/>
    <w:rsid w:val="00490CB6"/>
    <w:rsid w:val="00495DD3"/>
    <w:rsid w:val="00496E12"/>
    <w:rsid w:val="004A3731"/>
    <w:rsid w:val="004A4443"/>
    <w:rsid w:val="004A5826"/>
    <w:rsid w:val="004B0D8C"/>
    <w:rsid w:val="004B33B5"/>
    <w:rsid w:val="004B46E2"/>
    <w:rsid w:val="004D09A4"/>
    <w:rsid w:val="004D4451"/>
    <w:rsid w:val="004D5E95"/>
    <w:rsid w:val="004D5F87"/>
    <w:rsid w:val="004E6424"/>
    <w:rsid w:val="004F4C35"/>
    <w:rsid w:val="004F5DD8"/>
    <w:rsid w:val="005027FD"/>
    <w:rsid w:val="0050348A"/>
    <w:rsid w:val="00504983"/>
    <w:rsid w:val="00506D3D"/>
    <w:rsid w:val="00511DCD"/>
    <w:rsid w:val="00511FAF"/>
    <w:rsid w:val="00516C8B"/>
    <w:rsid w:val="00517965"/>
    <w:rsid w:val="0052499A"/>
    <w:rsid w:val="005254AC"/>
    <w:rsid w:val="00527714"/>
    <w:rsid w:val="00534710"/>
    <w:rsid w:val="00544FF6"/>
    <w:rsid w:val="00547327"/>
    <w:rsid w:val="00552885"/>
    <w:rsid w:val="0055653D"/>
    <w:rsid w:val="00556D8A"/>
    <w:rsid w:val="00557654"/>
    <w:rsid w:val="00561000"/>
    <w:rsid w:val="0056234B"/>
    <w:rsid w:val="00570140"/>
    <w:rsid w:val="00571B3C"/>
    <w:rsid w:val="00580906"/>
    <w:rsid w:val="0058350A"/>
    <w:rsid w:val="0058711C"/>
    <w:rsid w:val="00587F7B"/>
    <w:rsid w:val="00591DC9"/>
    <w:rsid w:val="00595C03"/>
    <w:rsid w:val="005A2144"/>
    <w:rsid w:val="005A3122"/>
    <w:rsid w:val="005A7B82"/>
    <w:rsid w:val="005B0A54"/>
    <w:rsid w:val="005C0974"/>
    <w:rsid w:val="005C74A1"/>
    <w:rsid w:val="005C752D"/>
    <w:rsid w:val="0060142F"/>
    <w:rsid w:val="006036B8"/>
    <w:rsid w:val="00603C80"/>
    <w:rsid w:val="00603D15"/>
    <w:rsid w:val="00604151"/>
    <w:rsid w:val="00605170"/>
    <w:rsid w:val="00605C15"/>
    <w:rsid w:val="00610664"/>
    <w:rsid w:val="0061165E"/>
    <w:rsid w:val="00612784"/>
    <w:rsid w:val="00616FAB"/>
    <w:rsid w:val="00616FC7"/>
    <w:rsid w:val="00617C50"/>
    <w:rsid w:val="0062256B"/>
    <w:rsid w:val="0062303E"/>
    <w:rsid w:val="0063287D"/>
    <w:rsid w:val="0063543E"/>
    <w:rsid w:val="006423F6"/>
    <w:rsid w:val="00643167"/>
    <w:rsid w:val="006444DE"/>
    <w:rsid w:val="00644ABB"/>
    <w:rsid w:val="00652DA4"/>
    <w:rsid w:val="00653A78"/>
    <w:rsid w:val="00655968"/>
    <w:rsid w:val="00657265"/>
    <w:rsid w:val="0066545D"/>
    <w:rsid w:val="00673306"/>
    <w:rsid w:val="00675488"/>
    <w:rsid w:val="006773BD"/>
    <w:rsid w:val="00680517"/>
    <w:rsid w:val="00680DE6"/>
    <w:rsid w:val="0068182B"/>
    <w:rsid w:val="0068587C"/>
    <w:rsid w:val="00692566"/>
    <w:rsid w:val="00692AE1"/>
    <w:rsid w:val="00693D47"/>
    <w:rsid w:val="00697AD0"/>
    <w:rsid w:val="006A0CD6"/>
    <w:rsid w:val="006A0F58"/>
    <w:rsid w:val="006A4F4E"/>
    <w:rsid w:val="006C4B5B"/>
    <w:rsid w:val="006C6A10"/>
    <w:rsid w:val="006C7DAD"/>
    <w:rsid w:val="006D4798"/>
    <w:rsid w:val="006D4E93"/>
    <w:rsid w:val="006E4D12"/>
    <w:rsid w:val="006F639F"/>
    <w:rsid w:val="007022BF"/>
    <w:rsid w:val="00707113"/>
    <w:rsid w:val="00712258"/>
    <w:rsid w:val="0071747A"/>
    <w:rsid w:val="00723502"/>
    <w:rsid w:val="0072485A"/>
    <w:rsid w:val="007315D1"/>
    <w:rsid w:val="007334DA"/>
    <w:rsid w:val="00734911"/>
    <w:rsid w:val="00734C8C"/>
    <w:rsid w:val="007437A0"/>
    <w:rsid w:val="00746504"/>
    <w:rsid w:val="007661AE"/>
    <w:rsid w:val="00771F08"/>
    <w:rsid w:val="00773814"/>
    <w:rsid w:val="00775B01"/>
    <w:rsid w:val="00775E06"/>
    <w:rsid w:val="00776C60"/>
    <w:rsid w:val="00776D8F"/>
    <w:rsid w:val="00777F75"/>
    <w:rsid w:val="00780EE3"/>
    <w:rsid w:val="00790356"/>
    <w:rsid w:val="00792CF1"/>
    <w:rsid w:val="007A7321"/>
    <w:rsid w:val="007B038B"/>
    <w:rsid w:val="007B641E"/>
    <w:rsid w:val="007B6989"/>
    <w:rsid w:val="007B6C38"/>
    <w:rsid w:val="007C25E4"/>
    <w:rsid w:val="007C2899"/>
    <w:rsid w:val="007D19BB"/>
    <w:rsid w:val="007D430A"/>
    <w:rsid w:val="007E1A8A"/>
    <w:rsid w:val="007E1F1B"/>
    <w:rsid w:val="00801CFE"/>
    <w:rsid w:val="008056A0"/>
    <w:rsid w:val="00807B3E"/>
    <w:rsid w:val="0081519E"/>
    <w:rsid w:val="00830576"/>
    <w:rsid w:val="00831047"/>
    <w:rsid w:val="008357EA"/>
    <w:rsid w:val="008438DD"/>
    <w:rsid w:val="00844154"/>
    <w:rsid w:val="00845AD5"/>
    <w:rsid w:val="00846F8F"/>
    <w:rsid w:val="0085280B"/>
    <w:rsid w:val="00855139"/>
    <w:rsid w:val="00857C3A"/>
    <w:rsid w:val="00860B26"/>
    <w:rsid w:val="00862161"/>
    <w:rsid w:val="00867CCA"/>
    <w:rsid w:val="00870DB1"/>
    <w:rsid w:val="0087187F"/>
    <w:rsid w:val="00871DA2"/>
    <w:rsid w:val="00871DB0"/>
    <w:rsid w:val="00873E3E"/>
    <w:rsid w:val="0087556D"/>
    <w:rsid w:val="00875A87"/>
    <w:rsid w:val="00876131"/>
    <w:rsid w:val="00877866"/>
    <w:rsid w:val="00880353"/>
    <w:rsid w:val="00887CCD"/>
    <w:rsid w:val="00893F12"/>
    <w:rsid w:val="00894CCD"/>
    <w:rsid w:val="008A28CA"/>
    <w:rsid w:val="008A3DB6"/>
    <w:rsid w:val="008B1469"/>
    <w:rsid w:val="008B374C"/>
    <w:rsid w:val="008C49EB"/>
    <w:rsid w:val="008C7C06"/>
    <w:rsid w:val="008D1432"/>
    <w:rsid w:val="008D36EC"/>
    <w:rsid w:val="008D5372"/>
    <w:rsid w:val="008E0A09"/>
    <w:rsid w:val="008F59C5"/>
    <w:rsid w:val="009009AD"/>
    <w:rsid w:val="009010CA"/>
    <w:rsid w:val="009069B6"/>
    <w:rsid w:val="00912955"/>
    <w:rsid w:val="00913B2E"/>
    <w:rsid w:val="00914B00"/>
    <w:rsid w:val="00917102"/>
    <w:rsid w:val="00923555"/>
    <w:rsid w:val="00924B42"/>
    <w:rsid w:val="00925101"/>
    <w:rsid w:val="009321DB"/>
    <w:rsid w:val="009322ED"/>
    <w:rsid w:val="00933D2F"/>
    <w:rsid w:val="00946331"/>
    <w:rsid w:val="0095197E"/>
    <w:rsid w:val="00957316"/>
    <w:rsid w:val="00961271"/>
    <w:rsid w:val="00963438"/>
    <w:rsid w:val="00966A6A"/>
    <w:rsid w:val="00967567"/>
    <w:rsid w:val="00977603"/>
    <w:rsid w:val="00981DB0"/>
    <w:rsid w:val="0098288D"/>
    <w:rsid w:val="00986AB8"/>
    <w:rsid w:val="0099141D"/>
    <w:rsid w:val="00992245"/>
    <w:rsid w:val="009A73DC"/>
    <w:rsid w:val="009B3A84"/>
    <w:rsid w:val="009B426C"/>
    <w:rsid w:val="009B44E8"/>
    <w:rsid w:val="009B5E61"/>
    <w:rsid w:val="009B654D"/>
    <w:rsid w:val="009C1CF5"/>
    <w:rsid w:val="009C2EE1"/>
    <w:rsid w:val="009C7A19"/>
    <w:rsid w:val="009D1101"/>
    <w:rsid w:val="009D73ED"/>
    <w:rsid w:val="009E5846"/>
    <w:rsid w:val="009F2DAB"/>
    <w:rsid w:val="009F334D"/>
    <w:rsid w:val="009F6622"/>
    <w:rsid w:val="00A13476"/>
    <w:rsid w:val="00A15659"/>
    <w:rsid w:val="00A23D3F"/>
    <w:rsid w:val="00A25C64"/>
    <w:rsid w:val="00A27A79"/>
    <w:rsid w:val="00A3099F"/>
    <w:rsid w:val="00A376A5"/>
    <w:rsid w:val="00A40592"/>
    <w:rsid w:val="00A41AB1"/>
    <w:rsid w:val="00A41D51"/>
    <w:rsid w:val="00A500F4"/>
    <w:rsid w:val="00A57746"/>
    <w:rsid w:val="00A63BBC"/>
    <w:rsid w:val="00A65473"/>
    <w:rsid w:val="00A659FB"/>
    <w:rsid w:val="00A7447C"/>
    <w:rsid w:val="00A7650E"/>
    <w:rsid w:val="00A94CEC"/>
    <w:rsid w:val="00A94DC6"/>
    <w:rsid w:val="00AA4661"/>
    <w:rsid w:val="00AA7B73"/>
    <w:rsid w:val="00AB30D2"/>
    <w:rsid w:val="00AB3B81"/>
    <w:rsid w:val="00AC7DCA"/>
    <w:rsid w:val="00AD1BF3"/>
    <w:rsid w:val="00AD26D0"/>
    <w:rsid w:val="00AD2AF2"/>
    <w:rsid w:val="00AD464F"/>
    <w:rsid w:val="00AE0C32"/>
    <w:rsid w:val="00AE1266"/>
    <w:rsid w:val="00AE6DDB"/>
    <w:rsid w:val="00AF2E9D"/>
    <w:rsid w:val="00AF420C"/>
    <w:rsid w:val="00AF77D5"/>
    <w:rsid w:val="00B005BA"/>
    <w:rsid w:val="00B06B1C"/>
    <w:rsid w:val="00B15317"/>
    <w:rsid w:val="00B20528"/>
    <w:rsid w:val="00B312A7"/>
    <w:rsid w:val="00B31F52"/>
    <w:rsid w:val="00B3421C"/>
    <w:rsid w:val="00B35598"/>
    <w:rsid w:val="00B360F6"/>
    <w:rsid w:val="00B462FC"/>
    <w:rsid w:val="00B54C7F"/>
    <w:rsid w:val="00B5567A"/>
    <w:rsid w:val="00B60932"/>
    <w:rsid w:val="00B642D6"/>
    <w:rsid w:val="00B65A43"/>
    <w:rsid w:val="00B660B8"/>
    <w:rsid w:val="00B776AA"/>
    <w:rsid w:val="00B81383"/>
    <w:rsid w:val="00B86BAC"/>
    <w:rsid w:val="00BA1D1F"/>
    <w:rsid w:val="00BA5E8A"/>
    <w:rsid w:val="00BB010F"/>
    <w:rsid w:val="00BB4EC0"/>
    <w:rsid w:val="00BC0F59"/>
    <w:rsid w:val="00BC20C7"/>
    <w:rsid w:val="00BC60AD"/>
    <w:rsid w:val="00BD17B1"/>
    <w:rsid w:val="00BD2407"/>
    <w:rsid w:val="00BD44D1"/>
    <w:rsid w:val="00BD52F1"/>
    <w:rsid w:val="00BD622B"/>
    <w:rsid w:val="00BD7FF0"/>
    <w:rsid w:val="00BE0CE5"/>
    <w:rsid w:val="00BE15E2"/>
    <w:rsid w:val="00BE4F30"/>
    <w:rsid w:val="00BE51A4"/>
    <w:rsid w:val="00BE5E88"/>
    <w:rsid w:val="00BF13A0"/>
    <w:rsid w:val="00BF53B6"/>
    <w:rsid w:val="00BF7B91"/>
    <w:rsid w:val="00BF7C36"/>
    <w:rsid w:val="00C02774"/>
    <w:rsid w:val="00C05C6B"/>
    <w:rsid w:val="00C108B7"/>
    <w:rsid w:val="00C126CE"/>
    <w:rsid w:val="00C1291E"/>
    <w:rsid w:val="00C134E9"/>
    <w:rsid w:val="00C15CF8"/>
    <w:rsid w:val="00C20FC3"/>
    <w:rsid w:val="00C30225"/>
    <w:rsid w:val="00C32914"/>
    <w:rsid w:val="00C360F2"/>
    <w:rsid w:val="00C36EE8"/>
    <w:rsid w:val="00C40EA2"/>
    <w:rsid w:val="00C52C64"/>
    <w:rsid w:val="00C53C01"/>
    <w:rsid w:val="00C5741A"/>
    <w:rsid w:val="00C6111D"/>
    <w:rsid w:val="00C645F9"/>
    <w:rsid w:val="00C72DEB"/>
    <w:rsid w:val="00C77BD2"/>
    <w:rsid w:val="00C800A8"/>
    <w:rsid w:val="00C80663"/>
    <w:rsid w:val="00C87C59"/>
    <w:rsid w:val="00C90D81"/>
    <w:rsid w:val="00C93E19"/>
    <w:rsid w:val="00C97E75"/>
    <w:rsid w:val="00CB11EA"/>
    <w:rsid w:val="00CB6BCC"/>
    <w:rsid w:val="00CC3338"/>
    <w:rsid w:val="00CD148C"/>
    <w:rsid w:val="00CD4073"/>
    <w:rsid w:val="00CD5867"/>
    <w:rsid w:val="00CE0C35"/>
    <w:rsid w:val="00CE7760"/>
    <w:rsid w:val="00CF08F1"/>
    <w:rsid w:val="00D01941"/>
    <w:rsid w:val="00D02C44"/>
    <w:rsid w:val="00D07573"/>
    <w:rsid w:val="00D131B6"/>
    <w:rsid w:val="00D16800"/>
    <w:rsid w:val="00D2310B"/>
    <w:rsid w:val="00D24273"/>
    <w:rsid w:val="00D259BA"/>
    <w:rsid w:val="00D26895"/>
    <w:rsid w:val="00D327FF"/>
    <w:rsid w:val="00D333F5"/>
    <w:rsid w:val="00D4122C"/>
    <w:rsid w:val="00D423B3"/>
    <w:rsid w:val="00D4269B"/>
    <w:rsid w:val="00D42991"/>
    <w:rsid w:val="00D50C86"/>
    <w:rsid w:val="00D525D0"/>
    <w:rsid w:val="00D61B24"/>
    <w:rsid w:val="00D63CCC"/>
    <w:rsid w:val="00D65E9E"/>
    <w:rsid w:val="00D70C39"/>
    <w:rsid w:val="00D71AD9"/>
    <w:rsid w:val="00D724AE"/>
    <w:rsid w:val="00D8200E"/>
    <w:rsid w:val="00D91991"/>
    <w:rsid w:val="00D935AC"/>
    <w:rsid w:val="00D95337"/>
    <w:rsid w:val="00DA13CA"/>
    <w:rsid w:val="00DA4F10"/>
    <w:rsid w:val="00DA7CDD"/>
    <w:rsid w:val="00DB3FEB"/>
    <w:rsid w:val="00DB41E8"/>
    <w:rsid w:val="00DC11EA"/>
    <w:rsid w:val="00DC16EC"/>
    <w:rsid w:val="00DC572A"/>
    <w:rsid w:val="00DE050D"/>
    <w:rsid w:val="00DE13B2"/>
    <w:rsid w:val="00DE671D"/>
    <w:rsid w:val="00DF274D"/>
    <w:rsid w:val="00E02755"/>
    <w:rsid w:val="00E165B7"/>
    <w:rsid w:val="00E208D7"/>
    <w:rsid w:val="00E26D6E"/>
    <w:rsid w:val="00E31C73"/>
    <w:rsid w:val="00E3244E"/>
    <w:rsid w:val="00E32E70"/>
    <w:rsid w:val="00E3365B"/>
    <w:rsid w:val="00E440A9"/>
    <w:rsid w:val="00E46A0D"/>
    <w:rsid w:val="00E52072"/>
    <w:rsid w:val="00E5659A"/>
    <w:rsid w:val="00E57405"/>
    <w:rsid w:val="00E61787"/>
    <w:rsid w:val="00E62AF0"/>
    <w:rsid w:val="00E669E8"/>
    <w:rsid w:val="00E7033B"/>
    <w:rsid w:val="00E7258C"/>
    <w:rsid w:val="00E742A8"/>
    <w:rsid w:val="00E77505"/>
    <w:rsid w:val="00E80B6C"/>
    <w:rsid w:val="00E8244B"/>
    <w:rsid w:val="00E8276E"/>
    <w:rsid w:val="00E8452D"/>
    <w:rsid w:val="00E9002F"/>
    <w:rsid w:val="00E904BA"/>
    <w:rsid w:val="00E94B44"/>
    <w:rsid w:val="00E97A3F"/>
    <w:rsid w:val="00EA0097"/>
    <w:rsid w:val="00EA1519"/>
    <w:rsid w:val="00EA67A1"/>
    <w:rsid w:val="00EB17A1"/>
    <w:rsid w:val="00EB6622"/>
    <w:rsid w:val="00EC6668"/>
    <w:rsid w:val="00ED4B1E"/>
    <w:rsid w:val="00ED4B7B"/>
    <w:rsid w:val="00EE1EB5"/>
    <w:rsid w:val="00EE4C4D"/>
    <w:rsid w:val="00EE5B41"/>
    <w:rsid w:val="00EF4D27"/>
    <w:rsid w:val="00F01DB9"/>
    <w:rsid w:val="00F05BCD"/>
    <w:rsid w:val="00F10E24"/>
    <w:rsid w:val="00F11E8B"/>
    <w:rsid w:val="00F13ABC"/>
    <w:rsid w:val="00F170C2"/>
    <w:rsid w:val="00F211E9"/>
    <w:rsid w:val="00F23E8E"/>
    <w:rsid w:val="00F2431A"/>
    <w:rsid w:val="00F30C65"/>
    <w:rsid w:val="00F34EE3"/>
    <w:rsid w:val="00F40360"/>
    <w:rsid w:val="00F524DD"/>
    <w:rsid w:val="00F54783"/>
    <w:rsid w:val="00F60F82"/>
    <w:rsid w:val="00F60FE9"/>
    <w:rsid w:val="00F655C5"/>
    <w:rsid w:val="00F70D10"/>
    <w:rsid w:val="00F71DD0"/>
    <w:rsid w:val="00F73AD0"/>
    <w:rsid w:val="00F758FA"/>
    <w:rsid w:val="00F8148B"/>
    <w:rsid w:val="00F915A0"/>
    <w:rsid w:val="00F927D9"/>
    <w:rsid w:val="00F97DD5"/>
    <w:rsid w:val="00FA11B8"/>
    <w:rsid w:val="00FA1ED5"/>
    <w:rsid w:val="00FB5770"/>
    <w:rsid w:val="00FB65D9"/>
    <w:rsid w:val="00FB733F"/>
    <w:rsid w:val="00FB798F"/>
    <w:rsid w:val="00FC2CE4"/>
    <w:rsid w:val="00FC490A"/>
    <w:rsid w:val="00FC6C27"/>
    <w:rsid w:val="00FD20E2"/>
    <w:rsid w:val="00FD4356"/>
    <w:rsid w:val="00FD6694"/>
    <w:rsid w:val="00FD714F"/>
    <w:rsid w:val="00FD7F33"/>
    <w:rsid w:val="00FF138D"/>
    <w:rsid w:val="00FF4E52"/>
    <w:rsid w:val="0A2119B8"/>
    <w:rsid w:val="1130B6E7"/>
    <w:rsid w:val="172E2901"/>
    <w:rsid w:val="202A0793"/>
    <w:rsid w:val="533EA042"/>
    <w:rsid w:val="61186E2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32190"/>
  <w15:docId w15:val="{8D386295-1E32-4EAD-B01E-0212B6DF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1FAF"/>
  </w:style>
  <w:style w:type="paragraph" w:styleId="Nagwek1">
    <w:name w:val="heading 1"/>
    <w:basedOn w:val="Normalny"/>
    <w:next w:val="Normalny"/>
    <w:link w:val="Nagwek1Znak"/>
    <w:uiPriority w:val="9"/>
    <w:qFormat/>
    <w:rsid w:val="001F58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E208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qFormat/>
    <w:rsid w:val="000B62A7"/>
    <w:pPr>
      <w:keepNext/>
      <w:spacing w:before="240" w:after="60" w:line="240" w:lineRule="auto"/>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62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B62A7"/>
  </w:style>
  <w:style w:type="paragraph" w:styleId="Stopka">
    <w:name w:val="footer"/>
    <w:basedOn w:val="Normalny"/>
    <w:link w:val="StopkaZnak"/>
    <w:uiPriority w:val="99"/>
    <w:unhideWhenUsed/>
    <w:rsid w:val="000B62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62A7"/>
  </w:style>
  <w:style w:type="character" w:customStyle="1" w:styleId="Nagwek3Znak">
    <w:name w:val="Nagłówek 3 Znak"/>
    <w:basedOn w:val="Domylnaczcionkaakapitu"/>
    <w:link w:val="Nagwek3"/>
    <w:uiPriority w:val="9"/>
    <w:rsid w:val="000B62A7"/>
    <w:rPr>
      <w:rFonts w:ascii="Cambria" w:eastAsia="Times New Roman" w:hAnsi="Cambria" w:cs="Times New Roman"/>
      <w:b/>
      <w:bCs/>
      <w:sz w:val="26"/>
      <w:szCs w:val="26"/>
    </w:rPr>
  </w:style>
  <w:style w:type="paragraph" w:customStyle="1" w:styleId="Standard">
    <w:name w:val="Standard"/>
    <w:rsid w:val="000B62A7"/>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0B62A7"/>
    <w:pPr>
      <w:suppressAutoHyphens/>
      <w:spacing w:before="100" w:after="100" w:line="240" w:lineRule="auto"/>
      <w:ind w:left="567" w:firstLine="1"/>
    </w:pPr>
    <w:rPr>
      <w:rFonts w:ascii="Times New Roman" w:eastAsia="Times New Roman" w:hAnsi="Times New Roman" w:cs="Times New Roman"/>
      <w:sz w:val="20"/>
      <w:szCs w:val="20"/>
    </w:rPr>
  </w:style>
  <w:style w:type="character" w:customStyle="1" w:styleId="Tekstpodstawowy2Znak">
    <w:name w:val="Tekst podstawowy 2 Znak"/>
    <w:basedOn w:val="Domylnaczcionkaakapitu"/>
    <w:link w:val="Tekstpodstawowy2"/>
    <w:uiPriority w:val="99"/>
    <w:rsid w:val="000B62A7"/>
    <w:rPr>
      <w:rFonts w:ascii="Times New Roman" w:eastAsia="Times New Roman" w:hAnsi="Times New Roman" w:cs="Times New Roman"/>
      <w:sz w:val="20"/>
      <w:szCs w:val="20"/>
    </w:rPr>
  </w:style>
  <w:style w:type="character" w:styleId="Pogrubienie">
    <w:name w:val="Strong"/>
    <w:uiPriority w:val="22"/>
    <w:qFormat/>
    <w:rsid w:val="000B62A7"/>
    <w:rPr>
      <w:b/>
      <w:bCs/>
    </w:rPr>
  </w:style>
  <w:style w:type="paragraph" w:styleId="Bezodstpw">
    <w:name w:val="No Spacing"/>
    <w:uiPriority w:val="1"/>
    <w:qFormat/>
    <w:rsid w:val="000B62A7"/>
    <w:pPr>
      <w:spacing w:after="0" w:line="240" w:lineRule="auto"/>
    </w:pPr>
    <w:rPr>
      <w:rFonts w:ascii="Times New Roman" w:eastAsia="Times New Roman" w:hAnsi="Times New Roman" w:cs="Times New Roman"/>
      <w:sz w:val="24"/>
      <w:szCs w:val="24"/>
    </w:rPr>
  </w:style>
  <w:style w:type="paragraph" w:styleId="Akapitzlist">
    <w:name w:val="List Paragraph"/>
    <w:aliases w:val="L1,Numerowanie,List Paragraph_0,Resume Title,Citation List,Ha,List Paragraph1,Body,List Paragraph_Table bullets,Bullet List Paragraph,Listes,Paragraphe de liste 2,Reference list,Lettre d'introduction,Paragrafo elenco,List Paragraph"/>
    <w:basedOn w:val="Normalny"/>
    <w:link w:val="AkapitzlistZnak"/>
    <w:uiPriority w:val="34"/>
    <w:qFormat/>
    <w:rsid w:val="000B62A7"/>
    <w:pPr>
      <w:spacing w:after="0" w:line="240" w:lineRule="auto"/>
      <w:ind w:left="708"/>
    </w:pPr>
    <w:rPr>
      <w:rFonts w:ascii="Times New Roman" w:eastAsia="Times New Roman" w:hAnsi="Times New Roman" w:cs="Times New Roman"/>
      <w:sz w:val="24"/>
      <w:szCs w:val="24"/>
      <w:lang w:eastAsia="pl-PL"/>
    </w:rPr>
  </w:style>
  <w:style w:type="character" w:customStyle="1" w:styleId="go">
    <w:name w:val="go"/>
    <w:basedOn w:val="Domylnaczcionkaakapitu"/>
    <w:rsid w:val="000B62A7"/>
  </w:style>
  <w:style w:type="character" w:styleId="Odwoaniedokomentarza">
    <w:name w:val="annotation reference"/>
    <w:basedOn w:val="Domylnaczcionkaakapitu"/>
    <w:uiPriority w:val="99"/>
    <w:semiHidden/>
    <w:unhideWhenUsed/>
    <w:rsid w:val="009F334D"/>
    <w:rPr>
      <w:sz w:val="16"/>
      <w:szCs w:val="16"/>
    </w:rPr>
  </w:style>
  <w:style w:type="paragraph" w:styleId="Tekstkomentarza">
    <w:name w:val="annotation text"/>
    <w:basedOn w:val="Normalny"/>
    <w:link w:val="TekstkomentarzaZnak"/>
    <w:uiPriority w:val="99"/>
    <w:unhideWhenUsed/>
    <w:rsid w:val="009F334D"/>
    <w:pPr>
      <w:spacing w:line="240" w:lineRule="auto"/>
    </w:pPr>
    <w:rPr>
      <w:sz w:val="20"/>
      <w:szCs w:val="20"/>
    </w:rPr>
  </w:style>
  <w:style w:type="character" w:customStyle="1" w:styleId="TekstkomentarzaZnak">
    <w:name w:val="Tekst komentarza Znak"/>
    <w:basedOn w:val="Domylnaczcionkaakapitu"/>
    <w:link w:val="Tekstkomentarza"/>
    <w:uiPriority w:val="99"/>
    <w:rsid w:val="009F334D"/>
    <w:rPr>
      <w:sz w:val="20"/>
      <w:szCs w:val="20"/>
    </w:rPr>
  </w:style>
  <w:style w:type="paragraph" w:styleId="Tematkomentarza">
    <w:name w:val="annotation subject"/>
    <w:basedOn w:val="Tekstkomentarza"/>
    <w:next w:val="Tekstkomentarza"/>
    <w:link w:val="TematkomentarzaZnak"/>
    <w:uiPriority w:val="99"/>
    <w:semiHidden/>
    <w:unhideWhenUsed/>
    <w:rsid w:val="009F334D"/>
    <w:rPr>
      <w:b/>
      <w:bCs/>
    </w:rPr>
  </w:style>
  <w:style w:type="character" w:customStyle="1" w:styleId="TematkomentarzaZnak">
    <w:name w:val="Temat komentarza Znak"/>
    <w:basedOn w:val="TekstkomentarzaZnak"/>
    <w:link w:val="Tematkomentarza"/>
    <w:uiPriority w:val="99"/>
    <w:semiHidden/>
    <w:rsid w:val="009F334D"/>
    <w:rPr>
      <w:b/>
      <w:bCs/>
      <w:sz w:val="20"/>
      <w:szCs w:val="20"/>
    </w:rPr>
  </w:style>
  <w:style w:type="paragraph" w:styleId="Tekstdymka">
    <w:name w:val="Balloon Text"/>
    <w:basedOn w:val="Normalny"/>
    <w:link w:val="TekstdymkaZnak"/>
    <w:uiPriority w:val="99"/>
    <w:semiHidden/>
    <w:unhideWhenUsed/>
    <w:rsid w:val="009F33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334D"/>
    <w:rPr>
      <w:rFonts w:ascii="Segoe UI" w:hAnsi="Segoe UI" w:cs="Segoe UI"/>
      <w:sz w:val="18"/>
      <w:szCs w:val="18"/>
    </w:rPr>
  </w:style>
  <w:style w:type="paragraph" w:customStyle="1" w:styleId="WW-Tekstpodstawowy2">
    <w:name w:val="WW-Tekst podstawowy 2"/>
    <w:basedOn w:val="Standard"/>
    <w:uiPriority w:val="99"/>
    <w:rsid w:val="004A3731"/>
    <w:pPr>
      <w:spacing w:line="360" w:lineRule="auto"/>
    </w:pPr>
    <w:rPr>
      <w:sz w:val="26"/>
      <w:szCs w:val="26"/>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iPriority w:val="99"/>
    <w:rsid w:val="004A3731"/>
    <w:pPr>
      <w:spacing w:after="120" w:line="240" w:lineRule="auto"/>
    </w:pPr>
    <w:rPr>
      <w:rFonts w:ascii="Times New Roman" w:eastAsia="Times New Roman" w:hAnsi="Times New Roman" w:cs="Times New Roman"/>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uiPriority w:val="99"/>
    <w:rsid w:val="004A3731"/>
    <w:rPr>
      <w:rFonts w:ascii="Times New Roman" w:eastAsia="Times New Roman" w:hAnsi="Times New Roman" w:cs="Times New Roman"/>
      <w:sz w:val="20"/>
      <w:szCs w:val="20"/>
    </w:rPr>
  </w:style>
  <w:style w:type="paragraph" w:styleId="NormalnyWeb">
    <w:name w:val="Normal (Web)"/>
    <w:basedOn w:val="Normalny"/>
    <w:uiPriority w:val="99"/>
    <w:semiHidden/>
    <w:unhideWhenUsed/>
    <w:rsid w:val="000575B4"/>
    <w:rPr>
      <w:rFonts w:ascii="Times New Roman" w:hAnsi="Times New Roman" w:cs="Times New Roman"/>
      <w:sz w:val="24"/>
      <w:szCs w:val="24"/>
    </w:rPr>
  </w:style>
  <w:style w:type="character" w:styleId="Hipercze">
    <w:name w:val="Hyperlink"/>
    <w:basedOn w:val="Domylnaczcionkaakapitu"/>
    <w:uiPriority w:val="99"/>
    <w:unhideWhenUsed/>
    <w:rsid w:val="000575B4"/>
    <w:rPr>
      <w:color w:val="0563C1" w:themeColor="hyperlink"/>
      <w:u w:val="single"/>
    </w:rPr>
  </w:style>
  <w:style w:type="character" w:customStyle="1" w:styleId="Nierozpoznanawzmianka1">
    <w:name w:val="Nierozpoznana wzmianka1"/>
    <w:basedOn w:val="Domylnaczcionkaakapitu"/>
    <w:uiPriority w:val="99"/>
    <w:semiHidden/>
    <w:unhideWhenUsed/>
    <w:rsid w:val="000575B4"/>
    <w:rPr>
      <w:color w:val="605E5C"/>
      <w:shd w:val="clear" w:color="auto" w:fill="E1DFDD"/>
    </w:rPr>
  </w:style>
  <w:style w:type="character" w:customStyle="1" w:styleId="Nierozpoznanawzmianka2">
    <w:name w:val="Nierozpoznana wzmianka2"/>
    <w:basedOn w:val="Domylnaczcionkaakapitu"/>
    <w:uiPriority w:val="99"/>
    <w:semiHidden/>
    <w:unhideWhenUsed/>
    <w:rsid w:val="00386C0F"/>
    <w:rPr>
      <w:color w:val="605E5C"/>
      <w:shd w:val="clear" w:color="auto" w:fill="E1DFDD"/>
    </w:rPr>
  </w:style>
  <w:style w:type="character" w:customStyle="1" w:styleId="AkapitzlistZnak">
    <w:name w:val="Akapit z listą Znak"/>
    <w:aliases w:val="L1 Znak,Numerowanie Znak,List Paragraph_0 Znak,Resume Title Znak,Citation List Znak,Ha Znak,List Paragraph1 Znak,Body Znak,List Paragraph_Table bullets Znak,Bullet List Paragraph Znak,Listes Znak,Paragraphe de liste 2 Znak"/>
    <w:link w:val="Akapitzlist"/>
    <w:uiPriority w:val="34"/>
    <w:qFormat/>
    <w:rsid w:val="00DB41E8"/>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1E2707"/>
    <w:rPr>
      <w:color w:val="605E5C"/>
      <w:shd w:val="clear" w:color="auto" w:fill="E1DFDD"/>
    </w:rPr>
  </w:style>
  <w:style w:type="character" w:customStyle="1" w:styleId="Nagwek2Znak">
    <w:name w:val="Nagłówek 2 Znak"/>
    <w:basedOn w:val="Domylnaczcionkaakapitu"/>
    <w:link w:val="Nagwek2"/>
    <w:uiPriority w:val="9"/>
    <w:rsid w:val="00E208D7"/>
    <w:rPr>
      <w:rFonts w:asciiTheme="majorHAnsi" w:eastAsiaTheme="majorEastAsia" w:hAnsiTheme="majorHAnsi" w:cstheme="majorBidi"/>
      <w:color w:val="2F5496" w:themeColor="accent1" w:themeShade="BF"/>
      <w:sz w:val="26"/>
      <w:szCs w:val="26"/>
    </w:rPr>
  </w:style>
  <w:style w:type="paragraph" w:styleId="Poprawka">
    <w:name w:val="Revision"/>
    <w:hidden/>
    <w:uiPriority w:val="99"/>
    <w:semiHidden/>
    <w:rsid w:val="00534710"/>
    <w:pPr>
      <w:spacing w:after="0" w:line="240" w:lineRule="auto"/>
    </w:pPr>
  </w:style>
  <w:style w:type="paragraph" w:customStyle="1" w:styleId="Default">
    <w:name w:val="Default"/>
    <w:rsid w:val="00BF7C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1F58F6"/>
    <w:rPr>
      <w:rFonts w:asciiTheme="majorHAnsi" w:eastAsiaTheme="majorEastAsia" w:hAnsiTheme="majorHAnsi" w:cstheme="majorBidi"/>
      <w:color w:val="2F5496" w:themeColor="accent1" w:themeShade="BF"/>
      <w:sz w:val="32"/>
      <w:szCs w:val="32"/>
    </w:rPr>
  </w:style>
  <w:style w:type="paragraph" w:styleId="Tekstprzypisukocowego">
    <w:name w:val="endnote text"/>
    <w:basedOn w:val="Normalny"/>
    <w:link w:val="TekstprzypisukocowegoZnak"/>
    <w:uiPriority w:val="99"/>
    <w:semiHidden/>
    <w:unhideWhenUsed/>
    <w:rsid w:val="0013401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34017"/>
    <w:rPr>
      <w:sz w:val="20"/>
      <w:szCs w:val="20"/>
    </w:rPr>
  </w:style>
  <w:style w:type="character" w:styleId="Odwoanieprzypisukocowego">
    <w:name w:val="endnote reference"/>
    <w:basedOn w:val="Domylnaczcionkaakapitu"/>
    <w:uiPriority w:val="99"/>
    <w:semiHidden/>
    <w:unhideWhenUsed/>
    <w:rsid w:val="00134017"/>
    <w:rPr>
      <w:vertAlign w:val="superscript"/>
    </w:rPr>
  </w:style>
  <w:style w:type="character" w:customStyle="1" w:styleId="cf01">
    <w:name w:val="cf01"/>
    <w:basedOn w:val="Domylnaczcionkaakapitu"/>
    <w:rsid w:val="00DC11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88532">
      <w:bodyDiv w:val="1"/>
      <w:marLeft w:val="0"/>
      <w:marRight w:val="0"/>
      <w:marTop w:val="0"/>
      <w:marBottom w:val="0"/>
      <w:divBdr>
        <w:top w:val="none" w:sz="0" w:space="0" w:color="auto"/>
        <w:left w:val="none" w:sz="0" w:space="0" w:color="auto"/>
        <w:bottom w:val="none" w:sz="0" w:space="0" w:color="auto"/>
        <w:right w:val="none" w:sz="0" w:space="0" w:color="auto"/>
      </w:divBdr>
      <w:divsChild>
        <w:div w:id="2044555433">
          <w:marLeft w:val="0"/>
          <w:marRight w:val="0"/>
          <w:marTop w:val="0"/>
          <w:marBottom w:val="0"/>
          <w:divBdr>
            <w:top w:val="none" w:sz="0" w:space="0" w:color="auto"/>
            <w:left w:val="none" w:sz="0" w:space="0" w:color="auto"/>
            <w:bottom w:val="none" w:sz="0" w:space="0" w:color="auto"/>
            <w:right w:val="none" w:sz="0" w:space="0" w:color="auto"/>
          </w:divBdr>
          <w:divsChild>
            <w:div w:id="51084326">
              <w:marLeft w:val="0"/>
              <w:marRight w:val="0"/>
              <w:marTop w:val="0"/>
              <w:marBottom w:val="0"/>
              <w:divBdr>
                <w:top w:val="none" w:sz="0" w:space="0" w:color="auto"/>
                <w:left w:val="none" w:sz="0" w:space="0" w:color="auto"/>
                <w:bottom w:val="none" w:sz="0" w:space="0" w:color="auto"/>
                <w:right w:val="none" w:sz="0" w:space="0" w:color="auto"/>
              </w:divBdr>
              <w:divsChild>
                <w:div w:id="516313247">
                  <w:marLeft w:val="0"/>
                  <w:marRight w:val="0"/>
                  <w:marTop w:val="0"/>
                  <w:marBottom w:val="0"/>
                  <w:divBdr>
                    <w:top w:val="none" w:sz="0" w:space="0" w:color="auto"/>
                    <w:left w:val="none" w:sz="0" w:space="0" w:color="auto"/>
                    <w:bottom w:val="none" w:sz="0" w:space="0" w:color="auto"/>
                    <w:right w:val="none" w:sz="0" w:space="0" w:color="auto"/>
                  </w:divBdr>
                  <w:divsChild>
                    <w:div w:id="15785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298735">
      <w:bodyDiv w:val="1"/>
      <w:marLeft w:val="0"/>
      <w:marRight w:val="0"/>
      <w:marTop w:val="0"/>
      <w:marBottom w:val="0"/>
      <w:divBdr>
        <w:top w:val="none" w:sz="0" w:space="0" w:color="auto"/>
        <w:left w:val="none" w:sz="0" w:space="0" w:color="auto"/>
        <w:bottom w:val="none" w:sz="0" w:space="0" w:color="auto"/>
        <w:right w:val="none" w:sz="0" w:space="0" w:color="auto"/>
      </w:divBdr>
    </w:div>
    <w:div w:id="840194473">
      <w:bodyDiv w:val="1"/>
      <w:marLeft w:val="0"/>
      <w:marRight w:val="0"/>
      <w:marTop w:val="0"/>
      <w:marBottom w:val="0"/>
      <w:divBdr>
        <w:top w:val="none" w:sz="0" w:space="0" w:color="auto"/>
        <w:left w:val="none" w:sz="0" w:space="0" w:color="auto"/>
        <w:bottom w:val="none" w:sz="0" w:space="0" w:color="auto"/>
        <w:right w:val="none" w:sz="0" w:space="0" w:color="auto"/>
      </w:divBdr>
    </w:div>
    <w:div w:id="840509788">
      <w:bodyDiv w:val="1"/>
      <w:marLeft w:val="0"/>
      <w:marRight w:val="0"/>
      <w:marTop w:val="0"/>
      <w:marBottom w:val="0"/>
      <w:divBdr>
        <w:top w:val="none" w:sz="0" w:space="0" w:color="auto"/>
        <w:left w:val="none" w:sz="0" w:space="0" w:color="auto"/>
        <w:bottom w:val="none" w:sz="0" w:space="0" w:color="auto"/>
        <w:right w:val="none" w:sz="0" w:space="0" w:color="auto"/>
      </w:divBdr>
    </w:div>
    <w:div w:id="1163817554">
      <w:bodyDiv w:val="1"/>
      <w:marLeft w:val="0"/>
      <w:marRight w:val="0"/>
      <w:marTop w:val="0"/>
      <w:marBottom w:val="0"/>
      <w:divBdr>
        <w:top w:val="none" w:sz="0" w:space="0" w:color="auto"/>
        <w:left w:val="none" w:sz="0" w:space="0" w:color="auto"/>
        <w:bottom w:val="none" w:sz="0" w:space="0" w:color="auto"/>
        <w:right w:val="none" w:sz="0" w:space="0" w:color="auto"/>
      </w:divBdr>
    </w:div>
    <w:div w:id="1190994181">
      <w:bodyDiv w:val="1"/>
      <w:marLeft w:val="0"/>
      <w:marRight w:val="0"/>
      <w:marTop w:val="0"/>
      <w:marBottom w:val="0"/>
      <w:divBdr>
        <w:top w:val="none" w:sz="0" w:space="0" w:color="auto"/>
        <w:left w:val="none" w:sz="0" w:space="0" w:color="auto"/>
        <w:bottom w:val="none" w:sz="0" w:space="0" w:color="auto"/>
        <w:right w:val="none" w:sz="0" w:space="0" w:color="auto"/>
      </w:divBdr>
    </w:div>
    <w:div w:id="1192188581">
      <w:bodyDiv w:val="1"/>
      <w:marLeft w:val="0"/>
      <w:marRight w:val="0"/>
      <w:marTop w:val="0"/>
      <w:marBottom w:val="0"/>
      <w:divBdr>
        <w:top w:val="none" w:sz="0" w:space="0" w:color="auto"/>
        <w:left w:val="none" w:sz="0" w:space="0" w:color="auto"/>
        <w:bottom w:val="none" w:sz="0" w:space="0" w:color="auto"/>
        <w:right w:val="none" w:sz="0" w:space="0" w:color="auto"/>
      </w:divBdr>
    </w:div>
    <w:div w:id="1734042883">
      <w:bodyDiv w:val="1"/>
      <w:marLeft w:val="0"/>
      <w:marRight w:val="0"/>
      <w:marTop w:val="0"/>
      <w:marBottom w:val="0"/>
      <w:divBdr>
        <w:top w:val="none" w:sz="0" w:space="0" w:color="auto"/>
        <w:left w:val="none" w:sz="0" w:space="0" w:color="auto"/>
        <w:bottom w:val="none" w:sz="0" w:space="0" w:color="auto"/>
        <w:right w:val="none" w:sz="0" w:space="0" w:color="auto"/>
      </w:divBdr>
    </w:div>
    <w:div w:id="198562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zakonkurencyjnosci.funduszeeuropejskie.gov.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erty@atmat.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erty@atmat.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erty@atma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D95DA005A29934EB011FCDBBEA06A9D" ma:contentTypeVersion="11" ma:contentTypeDescription="Utwórz nowy dokument." ma:contentTypeScope="" ma:versionID="bca1168b2cb824e630b8c4f8479a46de">
  <xsd:schema xmlns:xsd="http://www.w3.org/2001/XMLSchema" xmlns:xs="http://www.w3.org/2001/XMLSchema" xmlns:p="http://schemas.microsoft.com/office/2006/metadata/properties" xmlns:ns3="75cbb4eb-a6e3-4cd7-aa22-3c9ecc007da5" xmlns:ns4="be38110c-46cb-4cdf-ad05-f858d5b65ac3" targetNamespace="http://schemas.microsoft.com/office/2006/metadata/properties" ma:root="true" ma:fieldsID="420a8dab4990b402fb1844b40ab4df9f" ns3:_="" ns4:_="">
    <xsd:import namespace="75cbb4eb-a6e3-4cd7-aa22-3c9ecc007da5"/>
    <xsd:import namespace="be38110c-46cb-4cdf-ad05-f858d5b65a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bb4eb-a6e3-4cd7-aa22-3c9ecc007da5"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8110c-46cb-4cdf-ad05-f858d5b6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A9425-12E8-4737-8940-8B5D9D5E7CC5}">
  <ds:schemaRefs>
    <ds:schemaRef ds:uri="http://schemas.microsoft.com/sharepoint/v3/contenttype/forms"/>
  </ds:schemaRefs>
</ds:datastoreItem>
</file>

<file path=customXml/itemProps2.xml><?xml version="1.0" encoding="utf-8"?>
<ds:datastoreItem xmlns:ds="http://schemas.openxmlformats.org/officeDocument/2006/customXml" ds:itemID="{79E46948-F265-47C7-BBC9-20D817610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bb4eb-a6e3-4cd7-aa22-3c9ecc007da5"/>
    <ds:schemaRef ds:uri="be38110c-46cb-4cdf-ad05-f858d5b6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0ACBBB-5B74-4B25-BE18-20658FD75C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459656-C53C-4A3B-9EA6-8FE0657F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2930</Words>
  <Characters>17580</Characters>
  <Application>Microsoft Office Word</Application>
  <DocSecurity>0</DocSecurity>
  <Lines>146</Lines>
  <Paragraphs>40</Paragraphs>
  <ScaleCrop>false</ScaleCrop>
  <Company/>
  <LinksUpToDate>false</LinksUpToDate>
  <CharactersWithSpaces>20470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Wojciech Barlik</dc:creator>
  <cp:lastModifiedBy>Windows User</cp:lastModifiedBy>
  <cp:revision>162</cp:revision>
  <cp:lastPrinted>2022-08-24T13:34:00Z</cp:lastPrinted>
  <dcterms:created xsi:type="dcterms:W3CDTF">2022-08-23T13:13:00Z</dcterms:created>
  <dcterms:modified xsi:type="dcterms:W3CDTF">2022-12-22T09:25:00Z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0x0101003D95DA005A29934EB011FCDBBEA06A9D</vt:lpwstr>
  </property>
</Properties>
</file>