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697" w:rsidRPr="008803D5" w:rsidRDefault="00320697" w:rsidP="00320697">
      <w:pP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</w:pPr>
      <w:r w:rsidRPr="008803D5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 xml:space="preserve">Zadanie </w:t>
      </w:r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>II.10.3 Przygotowanie informatorów audiowizualnych – ”</w:t>
      </w:r>
      <w:proofErr w:type="spellStart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>Orientation</w:t>
      </w:r>
      <w:proofErr w:type="spellEnd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>Week</w:t>
      </w:r>
      <w:proofErr w:type="spellEnd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 xml:space="preserve"> in a </w:t>
      </w:r>
      <w:proofErr w:type="spellStart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>Nutshell</w:t>
      </w:r>
      <w:proofErr w:type="spellEnd"/>
      <w:r w:rsidRPr="0060482F">
        <w:rPr>
          <w:rFonts w:ascii="Calibri" w:eastAsia="Calibri" w:hAnsi="Calibri" w:cs="Calibri"/>
          <w:i/>
          <w:color w:val="000000"/>
          <w:sz w:val="24"/>
          <w:szCs w:val="24"/>
          <w:shd w:val="clear" w:color="auto" w:fill="FFFFFF"/>
        </w:rPr>
        <w:t>"</w:t>
      </w:r>
    </w:p>
    <w:p w:rsidR="00320697" w:rsidRPr="0060482F" w:rsidRDefault="00320697" w:rsidP="0032069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i/>
          <w:color w:val="000000"/>
          <w:shd w:val="clear" w:color="auto" w:fill="FFFFFF"/>
        </w:rPr>
      </w:pPr>
      <w:r w:rsidRPr="0060482F">
        <w:rPr>
          <w:rFonts w:eastAsia="Calibri"/>
          <w:i/>
          <w:color w:val="000000"/>
          <w:shd w:val="clear" w:color="auto" w:fill="FFFFFF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  <w:r w:rsidRPr="008803D5">
        <w:rPr>
          <w:rStyle w:val="normaltextrun"/>
          <w:rFonts w:ascii="Calibri" w:hAnsi="Calibri" w:cs="Calibri"/>
          <w:b/>
          <w:bCs/>
          <w:u w:val="single"/>
        </w:rPr>
        <w:t>Opis przedmiotu zamówienia</w:t>
      </w: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b/>
          <w:bCs/>
        </w:rPr>
        <w:t>1. Informacje o Zamawiającym</w:t>
      </w: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p w:rsidR="00320697" w:rsidRDefault="00320697" w:rsidP="0032069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Uniwersytet Śląski w Katowicach, ul. Bankowa 12, 40-007 Katowice</w:t>
      </w: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b/>
          <w:bCs/>
        </w:rPr>
        <w:t>2. Przedmiot zamówienia</w:t>
      </w: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2.1. Przedmiotem zamówienia jest realizacja </w:t>
      </w:r>
      <w:r>
        <w:rPr>
          <w:rStyle w:val="normaltextrun"/>
          <w:rFonts w:ascii="Calibri" w:hAnsi="Calibri" w:cs="Calibri"/>
        </w:rPr>
        <w:t xml:space="preserve">dwudziestu </w:t>
      </w:r>
      <w:r w:rsidRPr="008803D5">
        <w:rPr>
          <w:rStyle w:val="normaltextrun"/>
          <w:rFonts w:ascii="Calibri" w:hAnsi="Calibri" w:cs="Calibri"/>
        </w:rPr>
        <w:t>filmów</w:t>
      </w:r>
      <w:r w:rsidR="00915C02">
        <w:rPr>
          <w:rStyle w:val="normaltextrun"/>
          <w:rFonts w:ascii="Calibri" w:hAnsi="Calibri" w:cs="Calibri"/>
        </w:rPr>
        <w:t xml:space="preserve"> </w:t>
      </w:r>
      <w:r w:rsidRPr="008803D5">
        <w:rPr>
          <w:rStyle w:val="normaltextrun"/>
          <w:rFonts w:ascii="Calibri" w:hAnsi="Calibri" w:cs="Calibri"/>
        </w:rPr>
        <w:t>informacyjnych </w:t>
      </w:r>
      <w:r>
        <w:rPr>
          <w:rStyle w:val="normaltextrun"/>
          <w:rFonts w:ascii="Calibri" w:hAnsi="Calibri" w:cs="Calibri"/>
        </w:rPr>
        <w:t>związanych z</w:t>
      </w:r>
      <w:r w:rsidR="00BA04B9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rozpoczynaniem studiów na Uniwersytecie Śląskim w Katowicach przez studentów zagranicznych. 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p w:rsidR="00320697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 xml:space="preserve">2.2. </w:t>
      </w:r>
      <w:r>
        <w:rPr>
          <w:rStyle w:val="normaltextrun"/>
          <w:rFonts w:ascii="Calibri" w:hAnsi="Calibri" w:cs="Calibri"/>
        </w:rPr>
        <w:t>Filmy podzielone są na dwa bloki, z których pierwszy dotyczy studentów przyjeżdżających na studia pełne, a drugi – przyjeżdżających na UŚ w ramach wymian międzynarodowych.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:rsidR="00320697" w:rsidRPr="0060482F" w:rsidRDefault="00320697" w:rsidP="00320697">
      <w:pPr>
        <w:spacing w:after="0" w:line="240" w:lineRule="auto"/>
        <w:rPr>
          <w:rStyle w:val="normaltextrun"/>
          <w:color w:val="000000"/>
        </w:rPr>
      </w:pPr>
      <w:r w:rsidRPr="00AD50AC">
        <w:rPr>
          <w:rStyle w:val="normaltextrun"/>
          <w:rFonts w:ascii="Calibri" w:hAnsi="Calibri" w:cs="Calibri"/>
          <w:color w:val="000000"/>
          <w:sz w:val="24"/>
        </w:rPr>
        <w:t>2</w:t>
      </w:r>
      <w:r w:rsidRPr="00AD50AC">
        <w:rPr>
          <w:rStyle w:val="normaltextrun"/>
          <w:rFonts w:ascii="Calibri" w:eastAsia="Times New Roman" w:hAnsi="Calibri" w:cs="Calibri"/>
          <w:sz w:val="28"/>
          <w:szCs w:val="24"/>
        </w:rPr>
        <w:t>.</w:t>
      </w:r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3. Opracowanie filmów informacyjnych stanowi element pozycji pt. „Zadanie II.10.3 - Przygotowanie informatorów audiowizualnych – ”</w:t>
      </w:r>
      <w:proofErr w:type="spellStart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Orientation</w:t>
      </w:r>
      <w:proofErr w:type="spellEnd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Week</w:t>
      </w:r>
      <w:proofErr w:type="spellEnd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 xml:space="preserve"> in a </w:t>
      </w:r>
      <w:proofErr w:type="spellStart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Nutshell</w:t>
      </w:r>
      <w:proofErr w:type="spellEnd"/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”, które jest realizowane w ramach </w:t>
      </w:r>
      <w:r>
        <w:rPr>
          <w:rStyle w:val="normaltextrun"/>
          <w:rFonts w:ascii="Calibri" w:eastAsia="Times New Roman" w:hAnsi="Calibri" w:cs="Calibri"/>
          <w:sz w:val="24"/>
          <w:szCs w:val="24"/>
        </w:rPr>
        <w:t xml:space="preserve">projektu </w:t>
      </w:r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„</w:t>
      </w:r>
      <w:r w:rsidRPr="00762CA0">
        <w:rPr>
          <w:rStyle w:val="normaltextrun"/>
          <w:rFonts w:ascii="Calibri" w:eastAsia="Times New Roman" w:hAnsi="Calibri" w:cs="Calibri"/>
          <w:sz w:val="24"/>
          <w:szCs w:val="24"/>
        </w:rPr>
        <w:t>First Step to Silesia</w:t>
      </w:r>
      <w:r w:rsidRPr="0060482F">
        <w:rPr>
          <w:rStyle w:val="normaltextrun"/>
          <w:rFonts w:ascii="Calibri" w:eastAsia="Times New Roman" w:hAnsi="Calibri" w:cs="Calibri"/>
          <w:sz w:val="24"/>
          <w:szCs w:val="24"/>
        </w:rPr>
        <w:t>”.</w:t>
      </w:r>
      <w:r w:rsidRPr="0060482F">
        <w:rPr>
          <w:rStyle w:val="normaltextrun"/>
        </w:rPr>
        <w:t> </w:t>
      </w:r>
    </w:p>
    <w:p w:rsidR="00320697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5209"/>
      </w:tblGrid>
      <w:tr w:rsidR="00C06A0F" w:rsidRPr="004D57B4" w:rsidTr="00AE5967">
        <w:trPr>
          <w:trHeight w:val="4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:rsidR="00C06A0F" w:rsidRPr="004D57B4" w:rsidRDefault="00C06A0F" w:rsidP="00AE59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57B4">
              <w:rPr>
                <w:rFonts w:ascii="Calibri" w:eastAsia="Times New Roman" w:hAnsi="Calibri" w:cs="Calibri"/>
                <w:color w:val="000000"/>
              </w:rPr>
              <w:t>Studenci z wymiany międzynarodowej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C06A0F" w:rsidRPr="004D57B4" w:rsidRDefault="00C06A0F" w:rsidP="00AE596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Krótki opis zawartości</w:t>
            </w:r>
          </w:p>
        </w:tc>
      </w:tr>
      <w:tr w:rsidR="00C06A0F" w:rsidRPr="00C06A0F" w:rsidTr="00AE5967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1.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Arriving to Katowice/Sosnowiec/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Cieszyn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/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Chorzów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– from airport/train station/bus station to the dormitory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Rozmieszczenie kampusów UŚ w odniesieniu do lotnisk i głównych dworców PKP.</w:t>
            </w:r>
          </w:p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Prezentacja aplikacji służących obsłudze komunikacji miejskiej. </w:t>
            </w: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2.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Confirmation of arrival and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immatriculation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Prezentacja niezbędnych dokumentów oraz kontaktów związanych z</w:t>
            </w:r>
            <w:r w:rsidR="00AD50AC">
              <w:rPr>
                <w:rFonts w:ascii="Calibri" w:eastAsia="Times New Roman" w:hAnsi="Calibri" w:cs="Calibri"/>
                <w:bCs/>
                <w:color w:val="000000"/>
                <w:sz w:val="18"/>
              </w:rPr>
              <w:t> </w:t>
            </w: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potwierdzeniem przyjazdu i immatrykulacją.</w:t>
            </w: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3.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Your student’s number and student’s card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Proces nadawania numeru studenta (via e-mail -  nagranie www). Wizyta w dziekanacie – scena z aktorami.</w:t>
            </w: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4.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Your host faculty – dean’s office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Wskazanie kam</w:t>
            </w:r>
            <w:r w:rsidR="00AD50AC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p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usów, wydziałów oraz pokazanie przykładowego dziekanatu. Plansza z listą spraw, które student załatwia w</w:t>
            </w:r>
            <w:r w:rsidR="00AD50AC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 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dziekanacie.</w:t>
            </w: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5.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Getting started with your lectures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Logowanie do systemu USOS, potem kursor na ekranie pokazujący grafik i ew. kontakt z prowadzącymi. Może być wstawka z aktorami podczas wykładów/ćwiczeń.</w:t>
            </w: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6.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Getting help when you are unwell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Wprowadzenie studenta/aktora przewodnika, plansze z listą placówek i numerów kontaktowych.</w:t>
            </w:r>
          </w:p>
        </w:tc>
      </w:tr>
      <w:tr w:rsidR="00C06A0F" w:rsidRPr="009610B8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7.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Safety during your mobility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EE3755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Scenki 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pokazujące bezpieczne poruszanie się z bagażem/plecakiem; nakazujące szczególną ostrożność po zmierzchu oraz w kontaktach z</w:t>
            </w:r>
            <w:r w:rsidR="00AD50AC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 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nieznajomymi. Plansze z numerami alarmowymi.</w:t>
            </w:r>
          </w:p>
        </w:tc>
      </w:tr>
      <w:tr w:rsidR="00C06A0F" w:rsidRPr="004D57B4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Video 8. S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tudent services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 xml:space="preserve">Wskazanie Erasmus Student Network, Centrum Obsługi Studentów UŚ, oferty sportowej, serwisów www. Kilka scenek studentów 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lastRenderedPageBreak/>
              <w:t>korzystających z tych form wsparcia oraz plansze z danymi kontaktowymi.</w:t>
            </w:r>
          </w:p>
        </w:tc>
      </w:tr>
      <w:tr w:rsidR="00C06A0F" w:rsidRPr="009610B8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lastRenderedPageBreak/>
              <w:t>Video 9.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Learning Polish language and culture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Prezentacja Szkoły Języka i Kultury Polskiej: budynek, sale, ludzie, oferta, dane kontaktowe.</w:t>
            </w:r>
          </w:p>
        </w:tc>
      </w:tr>
      <w:tr w:rsidR="00C06A0F" w:rsidRPr="009610B8" w:rsidTr="00AE5967">
        <w:trPr>
          <w:trHeight w:val="5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10.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How to legalize stay in Poland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</w:rPr>
              <w:t>Na planszach instrukcja legalizacji pobytu w Polsce, wskazanie odpowiedniego urzędu, krótki filmik w środku, przy okienku.</w:t>
            </w:r>
          </w:p>
        </w:tc>
      </w:tr>
      <w:tr w:rsidR="00C06A0F" w:rsidRPr="007609A4" w:rsidTr="00AE5967">
        <w:trPr>
          <w:trHeight w:val="6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:rsidR="00C06A0F" w:rsidRPr="00AE5967" w:rsidRDefault="00C06A0F" w:rsidP="00AE59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Studenci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na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pełnych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i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wspólnych studiach: „Accepted for studies &amp; what’s next? (the steps to become a Student)”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</w:pPr>
          </w:p>
        </w:tc>
      </w:tr>
      <w:tr w:rsidR="00C06A0F" w:rsidRPr="00C06A0F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1.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How to get a place in the dormitory?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Zaprezentowanie akademików UŚ (adresy, lokalizacja, standard (ogólnie). Prezentacja formularza aplikacyjnego i przebiegu kwaterowania.</w:t>
            </w:r>
          </w:p>
        </w:tc>
      </w:tr>
      <w:tr w:rsidR="00C06A0F" w:rsidRPr="004D57B4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Video 2.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Underage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candidates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&amp;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formalities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Wskazanie dokumentów niezbędnych do załatwienia formalności na uczelni.</w:t>
            </w:r>
          </w:p>
        </w:tc>
      </w:tr>
      <w:tr w:rsidR="00C06A0F" w:rsidRPr="009610B8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3.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Student’s life – what is important for the student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9610B8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Wypowiedź studenta na temat organizacji roku akademickiego, regulamin studiów i najważniejsze</w:t>
            </w:r>
            <w:r w:rsidR="00AE5967"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 zasady. </w:t>
            </w: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 </w:t>
            </w:r>
          </w:p>
        </w:tc>
      </w:tr>
      <w:tr w:rsidR="00C06A0F" w:rsidRPr="00AE5967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4.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Getting to know the faculty and the university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AE5967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>Struktura uczelni – prezentacja www, zdjęcia budynków.</w:t>
            </w:r>
          </w:p>
        </w:tc>
      </w:tr>
      <w:tr w:rsidR="00C06A0F" w:rsidRPr="004D57B4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Video 5.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Dean’s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Office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67" w:rsidRPr="00AE5967" w:rsidRDefault="00AE5967" w:rsidP="00AE596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  <w:r w:rsidRPr="00AE596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Wizyta w dziekanacie - w jakich sytuacjach należy się tam udać? (krótka rozmowa student-pracownik)</w:t>
            </w:r>
          </w:p>
          <w:p w:rsidR="00C06A0F" w:rsidRPr="00AE5967" w:rsidRDefault="00AE5967" w:rsidP="00AE596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  <w:t>Zrzut z www z namiarami na poszczególne dziekanaty.</w:t>
            </w:r>
          </w:p>
        </w:tc>
      </w:tr>
      <w:tr w:rsidR="00C06A0F" w:rsidRPr="00AE5967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6.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USOSweb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- what is it for?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AE5967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 xml:space="preserve">Wprowadzenie studenta przewodnika, nagranie z www </w:t>
            </w:r>
            <w:proofErr w:type="spellStart"/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USOSweb</w:t>
            </w:r>
            <w:proofErr w:type="spellEnd"/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.</w:t>
            </w:r>
          </w:p>
        </w:tc>
      </w:tr>
      <w:tr w:rsidR="00C06A0F" w:rsidRPr="00AE5967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7.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Student rights and obligations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AE5967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Krótka wypowiedź rzecznika praw studenta, plansza z odnośnikiem do regulaminu studiowania.</w:t>
            </w:r>
          </w:p>
        </w:tc>
      </w:tr>
      <w:tr w:rsidR="00C06A0F" w:rsidRPr="00AE5967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6A0F" w:rsidRPr="00AE5967" w:rsidRDefault="00C06A0F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>Video 8. S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cholarships and financial aid for students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A0F" w:rsidRPr="00AE5967" w:rsidRDefault="00AE5967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Plansza/nagranie www z listą dostępnych stypendiów. Informacja o</w:t>
            </w:r>
            <w:r w:rsidR="00AF3019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 </w:t>
            </w:r>
            <w:r w:rsidRPr="00AE5967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Biurze Studenckich Spraw Socjalnych.</w:t>
            </w:r>
          </w:p>
        </w:tc>
      </w:tr>
      <w:tr w:rsidR="00AE5967" w:rsidRPr="004D57B4" w:rsidTr="00AE596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E5967" w:rsidRPr="00AE5967" w:rsidRDefault="00AE5967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</w:rPr>
              <w:t xml:space="preserve">Video 9.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Health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>insurance</w:t>
            </w:r>
            <w:proofErr w:type="spellEnd"/>
            <w:r w:rsidRPr="00AE5967">
              <w:rPr>
                <w:rFonts w:ascii="Calibri" w:eastAsia="Times New Roman" w:hAnsi="Calibri" w:cs="Calibri"/>
                <w:color w:val="000000"/>
                <w:sz w:val="18"/>
              </w:rPr>
              <w:t xml:space="preserve"> (NFZ)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967" w:rsidRPr="00AE5967" w:rsidRDefault="00AE5967" w:rsidP="00AE596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Procedura przystąpienia do ubezpieczenia NFZ (online i stacjonarnie), informacja z czego student może korzystać mając NFZ. Informacja o</w:t>
            </w:r>
            <w:r w:rsidR="002155C3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 </w:t>
            </w:r>
            <w:r w:rsidRPr="00AE5967">
              <w:rPr>
                <w:rFonts w:ascii="Calibri" w:hAnsi="Calibri" w:cs="Calibri"/>
                <w:color w:val="000000"/>
                <w:sz w:val="18"/>
                <w:shd w:val="clear" w:color="auto" w:fill="FFFFFF"/>
              </w:rPr>
              <w:t>ubezpieczeniach.</w:t>
            </w:r>
          </w:p>
        </w:tc>
      </w:tr>
      <w:tr w:rsidR="00AE5967" w:rsidRPr="00C06A0F" w:rsidTr="00AE5967">
        <w:trPr>
          <w:trHeight w:val="9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5967" w:rsidRPr="00AE5967" w:rsidRDefault="00AE5967" w:rsidP="00AE59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AE5967"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  <w:t xml:space="preserve">Video 10.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Student’s life</w:t>
            </w:r>
            <w:r w:rsidR="002155C3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 xml:space="preserve"> </w:t>
            </w:r>
            <w:r w:rsidRPr="00AE5967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(Student Government, AZS, Career Office, choir etc.</w:t>
            </w:r>
            <w:r w:rsidR="002155C3">
              <w:rPr>
                <w:rFonts w:ascii="Calibri" w:eastAsia="Times New Roman" w:hAnsi="Calibri" w:cs="Calibri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67" w:rsidRPr="00AE5967" w:rsidRDefault="00AE5967" w:rsidP="00AE5967">
            <w:pPr>
              <w:rPr>
                <w:rFonts w:ascii="Calibri" w:eastAsia="Times New Roman" w:hAnsi="Calibri" w:cs="Calibri"/>
                <w:bCs/>
                <w:color w:val="000000"/>
                <w:sz w:val="18"/>
                <w:lang w:val="en-US"/>
              </w:rPr>
            </w:pPr>
            <w:r w:rsidRPr="00AE5967">
              <w:rPr>
                <w:rFonts w:ascii="Calibri" w:hAnsi="Calibri" w:cs="Calibri"/>
                <w:color w:val="000000"/>
                <w:sz w:val="18"/>
              </w:rPr>
              <w:t>Wizyta w Centrum Obsługi Studentów - informacje o organizacjach studenckich (w formie wypowiedzi lub na planszy). Informacja o</w:t>
            </w:r>
            <w:r w:rsidR="002155C3"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AE5967">
              <w:rPr>
                <w:rFonts w:ascii="Calibri" w:hAnsi="Calibri" w:cs="Calibri"/>
                <w:color w:val="000000"/>
                <w:sz w:val="18"/>
              </w:rPr>
              <w:t>wydarzeniach uczelnianych: Otrzęsiny, Juwenalia, Śląski Festiwal Nauki.</w:t>
            </w:r>
          </w:p>
        </w:tc>
      </w:tr>
    </w:tbl>
    <w:p w:rsidR="00320697" w:rsidRPr="004D57B4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</w:p>
    <w:p w:rsidR="00320697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8803D5">
        <w:rPr>
          <w:rStyle w:val="normaltextrun"/>
          <w:rFonts w:ascii="Calibri" w:hAnsi="Calibri" w:cs="Calibri"/>
          <w:b/>
          <w:bCs/>
        </w:rPr>
        <w:t>3. Specyfikacja techniczna</w:t>
      </w:r>
    </w:p>
    <w:p w:rsidR="002155C3" w:rsidRPr="008803D5" w:rsidRDefault="002155C3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3.1. Długość poszczególnych filmów będzie wynosić</w:t>
      </w:r>
      <w:r>
        <w:rPr>
          <w:rStyle w:val="normaltextrun"/>
          <w:rFonts w:ascii="Calibri" w:hAnsi="Calibri" w:cs="Calibri"/>
        </w:rPr>
        <w:t xml:space="preserve"> </w:t>
      </w:r>
      <w:r w:rsidR="00C03DBD">
        <w:rPr>
          <w:rStyle w:val="normaltextrun"/>
          <w:rFonts w:ascii="Calibri" w:hAnsi="Calibri" w:cs="Calibri"/>
        </w:rPr>
        <w:t>średnio 150</w:t>
      </w:r>
      <w:r>
        <w:rPr>
          <w:rStyle w:val="normaltextrun"/>
          <w:rFonts w:ascii="Calibri" w:hAnsi="Calibri" w:cs="Calibri"/>
        </w:rPr>
        <w:t xml:space="preserve"> sekund.</w:t>
      </w:r>
      <w:r>
        <w:rPr>
          <w:rStyle w:val="eop"/>
          <w:rFonts w:ascii="Calibri" w:hAnsi="Calibri" w:cs="Calibri"/>
        </w:rPr>
        <w:t xml:space="preserve"> Do niektórych z nich – według wskazań zamawiającego i po konsultacji z nim – zostaną wykorzystane nagrania serwisów www Uniwersytetu Śląskiego (IRK, </w:t>
      </w:r>
      <w:proofErr w:type="spellStart"/>
      <w:r>
        <w:rPr>
          <w:rStyle w:val="eop"/>
          <w:rFonts w:ascii="Calibri" w:hAnsi="Calibri" w:cs="Calibri"/>
        </w:rPr>
        <w:t>USOSweb</w:t>
      </w:r>
      <w:proofErr w:type="spellEnd"/>
      <w:r>
        <w:rPr>
          <w:rStyle w:val="eop"/>
          <w:rFonts w:ascii="Calibri" w:hAnsi="Calibri" w:cs="Calibri"/>
        </w:rPr>
        <w:t>, us.edu.pl i in.) oraz animowane infografiki. Wszystkie filmy spajać będzie postać studenta – prze</w:t>
      </w:r>
      <w:r w:rsidR="00977A54">
        <w:rPr>
          <w:rStyle w:val="eop"/>
          <w:rFonts w:ascii="Calibri" w:hAnsi="Calibri" w:cs="Calibri"/>
        </w:rPr>
        <w:t xml:space="preserve">wodnika, który może, </w:t>
      </w:r>
      <w:r>
        <w:rPr>
          <w:rStyle w:val="eop"/>
          <w:rFonts w:ascii="Calibri" w:hAnsi="Calibri" w:cs="Calibri"/>
        </w:rPr>
        <w:t xml:space="preserve">ale nie musi, być jednocześnie lektorem objaśniającym kwestie podejmowane w scenariuszu. 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</w:rPr>
        <w:t> </w:t>
      </w:r>
    </w:p>
    <w:p w:rsidR="00320697" w:rsidRPr="00007D8D" w:rsidRDefault="00C03DBD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FF0000"/>
        </w:rPr>
      </w:pPr>
      <w:r>
        <w:rPr>
          <w:rStyle w:val="eop"/>
          <w:rFonts w:ascii="Calibri" w:hAnsi="Calibri" w:cs="Calibri"/>
          <w:color w:val="000000"/>
        </w:rPr>
        <w:t>Filmy będą realizowane w języku</w:t>
      </w:r>
      <w:r w:rsidR="002B0AA0">
        <w:rPr>
          <w:rStyle w:val="eop"/>
          <w:rFonts w:ascii="Calibri" w:hAnsi="Calibri" w:cs="Calibri"/>
          <w:color w:val="000000"/>
        </w:rPr>
        <w:t xml:space="preserve"> polskim z napisami w języku angielskim. Dodatkowo wykonawcę zobowiązuje się do udostępnienia gotowej transkrypcji napisów w języku polskim, na której </w:t>
      </w:r>
      <w:r w:rsidR="002B0AA0">
        <w:rPr>
          <w:rStyle w:val="eop"/>
          <w:rFonts w:ascii="Calibri" w:hAnsi="Calibri" w:cs="Calibri"/>
          <w:color w:val="000000"/>
        </w:rPr>
        <w:lastRenderedPageBreak/>
        <w:t xml:space="preserve">podstawie zlecający wykona tłumaczenia na inne języki według potrzeb. Wykonawca wgra dostarczone przez zlecającego </w:t>
      </w:r>
      <w:r w:rsidR="002B0AA0" w:rsidRPr="007609A4">
        <w:rPr>
          <w:rStyle w:val="eop"/>
          <w:rFonts w:ascii="Calibri" w:hAnsi="Calibri" w:cs="Calibri"/>
        </w:rPr>
        <w:t>transkrypcje na uzgodnione</w:t>
      </w:r>
      <w:r w:rsidR="007609A4">
        <w:rPr>
          <w:rStyle w:val="eop"/>
          <w:rFonts w:ascii="Calibri" w:hAnsi="Calibri" w:cs="Calibri"/>
        </w:rPr>
        <w:t xml:space="preserve"> ogólnodostępne internetowe</w:t>
      </w:r>
      <w:r w:rsidR="002B0AA0" w:rsidRPr="007609A4">
        <w:rPr>
          <w:rStyle w:val="eop"/>
          <w:rFonts w:ascii="Calibri" w:hAnsi="Calibri" w:cs="Calibri"/>
        </w:rPr>
        <w:t xml:space="preserve"> </w:t>
      </w:r>
      <w:r w:rsidR="007609A4">
        <w:rPr>
          <w:rStyle w:val="eop"/>
          <w:rFonts w:ascii="Calibri" w:hAnsi="Calibri" w:cs="Calibri"/>
        </w:rPr>
        <w:t xml:space="preserve">odtwarzacze wideo. </w:t>
      </w:r>
    </w:p>
    <w:p w:rsidR="002B0AA0" w:rsidRPr="00007D8D" w:rsidRDefault="002B0AA0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FF0000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>3.2. Wszystkie  filmy muszą być zrealizowane zgodnie z następującymi wymogami: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>a) orientacja: pozioma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b) </w:t>
      </w:r>
      <w:r w:rsidRPr="008803D5">
        <w:rPr>
          <w:rStyle w:val="normaltextrun"/>
          <w:rFonts w:ascii="Calibri" w:hAnsi="Calibri" w:cs="Calibri"/>
          <w:color w:val="000000"/>
        </w:rPr>
        <w:t>format obrazu: 16:9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c) </w:t>
      </w:r>
      <w:r w:rsidRPr="008803D5">
        <w:rPr>
          <w:rStyle w:val="normaltextrun"/>
          <w:rFonts w:ascii="Calibri" w:hAnsi="Calibri" w:cs="Calibri"/>
          <w:color w:val="000000"/>
        </w:rPr>
        <w:t>rozdzielczość: 4K Ultra HD (3840 x 2160)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d) </w:t>
      </w:r>
      <w:proofErr w:type="spellStart"/>
      <w:r w:rsidRPr="008803D5">
        <w:rPr>
          <w:rStyle w:val="spellingerror"/>
          <w:rFonts w:ascii="Calibri" w:hAnsi="Calibri" w:cs="Calibri"/>
          <w:color w:val="000000"/>
        </w:rPr>
        <w:t>klatkaż</w:t>
      </w:r>
      <w:proofErr w:type="spellEnd"/>
      <w:r w:rsidRPr="008803D5">
        <w:rPr>
          <w:rStyle w:val="normaltextrun"/>
          <w:rFonts w:ascii="Calibri" w:hAnsi="Calibri" w:cs="Calibri"/>
          <w:color w:val="000000"/>
        </w:rPr>
        <w:t>: 25 FPS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e) </w:t>
      </w:r>
      <w:proofErr w:type="spellStart"/>
      <w:r w:rsidRPr="008803D5">
        <w:rPr>
          <w:rStyle w:val="spellingerror"/>
          <w:rFonts w:ascii="Calibri" w:hAnsi="Calibri" w:cs="Calibri"/>
          <w:color w:val="000000"/>
        </w:rPr>
        <w:t>bitrate</w:t>
      </w:r>
      <w:proofErr w:type="spellEnd"/>
      <w:r w:rsidRPr="008803D5">
        <w:rPr>
          <w:rStyle w:val="normaltextrun"/>
          <w:rFonts w:ascii="Calibri" w:hAnsi="Calibri" w:cs="Calibri"/>
          <w:color w:val="000000"/>
        </w:rPr>
        <w:t> obrazu: min. 25 </w:t>
      </w:r>
      <w:proofErr w:type="spellStart"/>
      <w:r w:rsidRPr="008803D5">
        <w:rPr>
          <w:rStyle w:val="spellingerror"/>
          <w:rFonts w:ascii="Calibri" w:hAnsi="Calibri" w:cs="Calibri"/>
          <w:color w:val="000000"/>
        </w:rPr>
        <w:t>Mbps</w:t>
      </w:r>
      <w:proofErr w:type="spellEnd"/>
      <w:r w:rsidRPr="008803D5">
        <w:rPr>
          <w:rStyle w:val="normaltextrun"/>
          <w:rFonts w:ascii="Calibri" w:hAnsi="Calibri" w:cs="Calibri"/>
          <w:color w:val="000000"/>
        </w:rPr>
        <w:t>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f) </w:t>
      </w:r>
      <w:proofErr w:type="spellStart"/>
      <w:r w:rsidRPr="008803D5">
        <w:rPr>
          <w:rStyle w:val="spellingerror"/>
          <w:rFonts w:ascii="Calibri" w:hAnsi="Calibri" w:cs="Calibri"/>
          <w:color w:val="000000"/>
        </w:rPr>
        <w:t>bitrate</w:t>
      </w:r>
      <w:proofErr w:type="spellEnd"/>
      <w:r w:rsidRPr="008803D5">
        <w:rPr>
          <w:rStyle w:val="normaltextrun"/>
          <w:rFonts w:ascii="Calibri" w:hAnsi="Calibri" w:cs="Calibri"/>
          <w:color w:val="000000"/>
        </w:rPr>
        <w:t> dźwięku: min. 192 </w:t>
      </w:r>
      <w:proofErr w:type="spellStart"/>
      <w:r w:rsidRPr="008803D5">
        <w:rPr>
          <w:rStyle w:val="spellingerror"/>
          <w:rFonts w:ascii="Calibri" w:hAnsi="Calibri" w:cs="Calibri"/>
          <w:color w:val="000000"/>
        </w:rPr>
        <w:t>kbps</w:t>
      </w:r>
      <w:proofErr w:type="spellEnd"/>
      <w:r w:rsidRPr="008803D5">
        <w:rPr>
          <w:rStyle w:val="normaltextrun"/>
          <w:rFonts w:ascii="Calibri" w:hAnsi="Calibri" w:cs="Calibri"/>
          <w:color w:val="000000"/>
        </w:rPr>
        <w:t>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g) </w:t>
      </w:r>
      <w:r w:rsidRPr="008803D5">
        <w:rPr>
          <w:rStyle w:val="normaltextrun"/>
          <w:rFonts w:ascii="Calibri" w:hAnsi="Calibri" w:cs="Calibri"/>
          <w:color w:val="000000"/>
        </w:rPr>
        <w:t>kodek: H.264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h) </w:t>
      </w:r>
      <w:r w:rsidRPr="008803D5">
        <w:rPr>
          <w:rStyle w:val="normaltextrun"/>
          <w:rFonts w:ascii="Calibri" w:hAnsi="Calibri" w:cs="Calibri"/>
          <w:color w:val="000000"/>
        </w:rPr>
        <w:t>format wyjściowy pliku: MP4 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i) </w:t>
      </w:r>
      <w:r w:rsidRPr="008803D5">
        <w:rPr>
          <w:rStyle w:val="normaltextrun"/>
          <w:rFonts w:ascii="Calibri" w:hAnsi="Calibri" w:cs="Calibri"/>
          <w:color w:val="000000"/>
        </w:rPr>
        <w:t>oświetlenie adekwatne do zaprezentowanego obrazu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>j) stabilność obrazu 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>k) czystość dźwięku (bez szumów)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 w:themeColor="text1"/>
        </w:rPr>
        <w:t>l) pełne i zharmonizowane z obrazem teksty czytane przez lektora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8803D5">
        <w:rPr>
          <w:rStyle w:val="normaltextrun"/>
          <w:rFonts w:ascii="Calibri" w:hAnsi="Calibri" w:cs="Calibri"/>
          <w:color w:val="000000" w:themeColor="text1"/>
        </w:rPr>
        <w:t>3.3.</w:t>
      </w:r>
      <w:r w:rsidRPr="008803D5">
        <w:rPr>
          <w:rStyle w:val="eop"/>
          <w:rFonts w:ascii="Calibri" w:hAnsi="Calibri" w:cs="Calibri"/>
          <w:color w:val="000000" w:themeColor="text1"/>
        </w:rPr>
        <w:t xml:space="preserve"> Wszystkie filmy muszą być zrealizowane z wykorzystaniem profesjonalnego sprzętu filmowego o parametrach nie gorszych niż: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Segoe UI Historic" w:hAnsi="Calibri" w:cs="Calibri"/>
          <w:color w:val="050505"/>
        </w:rPr>
      </w:pP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  <w:color w:val="050505"/>
        </w:rPr>
      </w:pPr>
      <w:r>
        <w:rPr>
          <w:rFonts w:ascii="Calibri" w:eastAsiaTheme="minorEastAsia" w:hAnsi="Calibri" w:cs="Calibri"/>
          <w:color w:val="050505"/>
        </w:rPr>
        <w:t>a</w:t>
      </w:r>
      <w:r w:rsidR="00320697">
        <w:rPr>
          <w:rFonts w:ascii="Calibri" w:eastAsiaTheme="minorEastAsia" w:hAnsi="Calibri" w:cs="Calibri"/>
          <w:color w:val="050505"/>
        </w:rPr>
        <w:t xml:space="preserve">) </w:t>
      </w:r>
      <w:r w:rsidR="00320697" w:rsidRPr="008803D5">
        <w:rPr>
          <w:rFonts w:ascii="Calibri" w:eastAsiaTheme="minorEastAsia" w:hAnsi="Calibri" w:cs="Calibri"/>
          <w:color w:val="050505"/>
        </w:rPr>
        <w:t xml:space="preserve">rozdzielczość wideo: </w:t>
      </w:r>
      <w:r w:rsidR="001727C0">
        <w:rPr>
          <w:rFonts w:ascii="Calibri" w:eastAsiaTheme="minorEastAsia" w:hAnsi="Calibri" w:cs="Calibri"/>
          <w:color w:val="050505"/>
        </w:rPr>
        <w:t xml:space="preserve">4K </w:t>
      </w:r>
      <w:r w:rsidR="00320697" w:rsidRPr="008803D5">
        <w:rPr>
          <w:rFonts w:ascii="Calibri" w:eastAsiaTheme="minorEastAsia" w:hAnsi="Calibri" w:cs="Calibri"/>
          <w:color w:val="050505"/>
        </w:rPr>
        <w:t xml:space="preserve">Ultra HD (3840 x 2160 </w:t>
      </w:r>
      <w:proofErr w:type="spellStart"/>
      <w:r w:rsidR="00320697" w:rsidRPr="008803D5">
        <w:rPr>
          <w:rFonts w:ascii="Calibri" w:eastAsiaTheme="minorEastAsia" w:hAnsi="Calibri" w:cs="Calibri"/>
          <w:color w:val="050505"/>
        </w:rPr>
        <w:t>px</w:t>
      </w:r>
      <w:proofErr w:type="spellEnd"/>
      <w:r w:rsidR="00320697" w:rsidRPr="008803D5">
        <w:rPr>
          <w:rFonts w:ascii="Calibri" w:eastAsiaTheme="minorEastAsia" w:hAnsi="Calibri" w:cs="Calibri"/>
          <w:color w:val="050505"/>
        </w:rPr>
        <w:t>)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  <w:color w:val="050505"/>
        </w:rPr>
      </w:pPr>
      <w:r>
        <w:rPr>
          <w:rFonts w:ascii="Calibri" w:eastAsiaTheme="minorEastAsia" w:hAnsi="Calibri" w:cs="Calibri"/>
          <w:color w:val="050505"/>
        </w:rPr>
        <w:t>b</w:t>
      </w:r>
      <w:r w:rsidR="00320697">
        <w:rPr>
          <w:rFonts w:ascii="Calibri" w:eastAsiaTheme="minorEastAsia" w:hAnsi="Calibri" w:cs="Calibri"/>
          <w:color w:val="050505"/>
        </w:rPr>
        <w:t xml:space="preserve">) </w:t>
      </w:r>
      <w:r w:rsidR="00320697" w:rsidRPr="008803D5">
        <w:rPr>
          <w:rFonts w:ascii="Calibri" w:eastAsiaTheme="minorEastAsia" w:hAnsi="Calibri" w:cs="Calibri"/>
          <w:color w:val="050505"/>
        </w:rPr>
        <w:t xml:space="preserve">prędkość zapisu: 100 </w:t>
      </w:r>
      <w:proofErr w:type="spellStart"/>
      <w:r w:rsidR="00320697" w:rsidRPr="008803D5">
        <w:rPr>
          <w:rFonts w:ascii="Calibri" w:eastAsiaTheme="minorEastAsia" w:hAnsi="Calibri" w:cs="Calibri"/>
          <w:color w:val="050505"/>
        </w:rPr>
        <w:t>Mb</w:t>
      </w:r>
      <w:proofErr w:type="spellEnd"/>
      <w:r w:rsidR="00320697" w:rsidRPr="008803D5">
        <w:rPr>
          <w:rFonts w:ascii="Calibri" w:eastAsiaTheme="minorEastAsia" w:hAnsi="Calibri" w:cs="Calibri"/>
          <w:color w:val="050505"/>
        </w:rPr>
        <w:t>/s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  <w:color w:val="050505"/>
        </w:rPr>
      </w:pPr>
      <w:r>
        <w:rPr>
          <w:rFonts w:ascii="Calibri" w:eastAsiaTheme="minorEastAsia" w:hAnsi="Calibri" w:cs="Calibri"/>
          <w:color w:val="050505"/>
        </w:rPr>
        <w:t>c</w:t>
      </w:r>
      <w:r w:rsidR="00320697">
        <w:rPr>
          <w:rFonts w:ascii="Calibri" w:eastAsiaTheme="minorEastAsia" w:hAnsi="Calibri" w:cs="Calibri"/>
          <w:color w:val="050505"/>
        </w:rPr>
        <w:t xml:space="preserve">) </w:t>
      </w:r>
      <w:r w:rsidR="00320697" w:rsidRPr="008803D5">
        <w:rPr>
          <w:rFonts w:ascii="Calibri" w:eastAsiaTheme="minorEastAsia" w:hAnsi="Calibri" w:cs="Calibri"/>
          <w:color w:val="050505"/>
        </w:rPr>
        <w:t xml:space="preserve">format zapisu: RAW, </w:t>
      </w:r>
      <w:proofErr w:type="spellStart"/>
      <w:r w:rsidR="00320697" w:rsidRPr="008803D5">
        <w:rPr>
          <w:rFonts w:ascii="Calibri" w:eastAsiaTheme="minorEastAsia" w:hAnsi="Calibri" w:cs="Calibri"/>
          <w:color w:val="050505"/>
        </w:rPr>
        <w:t>ProRes</w:t>
      </w:r>
      <w:proofErr w:type="spellEnd"/>
      <w:r w:rsidR="00320697" w:rsidRPr="008803D5">
        <w:rPr>
          <w:rStyle w:val="normaltextrun"/>
          <w:rFonts w:ascii="Calibri" w:eastAsiaTheme="minorEastAsia" w:hAnsi="Calibri" w:cs="Calibri"/>
          <w:color w:val="000000" w:themeColor="text1"/>
        </w:rPr>
        <w:t xml:space="preserve"> </w:t>
      </w:r>
    </w:p>
    <w:p w:rsidR="00320697" w:rsidRPr="00007D8D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3.4</w:t>
      </w:r>
      <w:r w:rsidRPr="008803D5">
        <w:rPr>
          <w:rStyle w:val="normaltextrun"/>
          <w:rFonts w:ascii="Calibri" w:hAnsi="Calibri" w:cs="Calibri"/>
          <w:color w:val="000000"/>
        </w:rPr>
        <w:t>. Filmy należy zrealizować zgodn</w:t>
      </w:r>
      <w:r>
        <w:rPr>
          <w:rStyle w:val="normaltextrun"/>
          <w:rFonts w:ascii="Calibri" w:hAnsi="Calibri" w:cs="Calibri"/>
          <w:color w:val="000000"/>
        </w:rPr>
        <w:t>ie</w:t>
      </w:r>
      <w:r w:rsidRPr="008803D5">
        <w:rPr>
          <w:rStyle w:val="normaltextrun"/>
          <w:rFonts w:ascii="Calibri" w:hAnsi="Calibri" w:cs="Calibri"/>
          <w:color w:val="000000"/>
        </w:rPr>
        <w:t> z zasadami identyfikacji</w:t>
      </w:r>
      <w:r>
        <w:rPr>
          <w:rStyle w:val="normaltextrun"/>
          <w:rFonts w:ascii="Calibri" w:hAnsi="Calibri" w:cs="Calibri"/>
          <w:color w:val="000000"/>
        </w:rPr>
        <w:t xml:space="preserve"> u</w:t>
      </w:r>
      <w:r w:rsidRPr="008803D5">
        <w:rPr>
          <w:rStyle w:val="normaltextrun"/>
          <w:rFonts w:ascii="Calibri" w:hAnsi="Calibri" w:cs="Calibri"/>
          <w:color w:val="000000"/>
        </w:rPr>
        <w:t>czelni</w:t>
      </w:r>
      <w:r w:rsidR="00C03DBD">
        <w:rPr>
          <w:rStyle w:val="normaltextrun"/>
          <w:rFonts w:ascii="Calibri" w:hAnsi="Calibri" w:cs="Calibri"/>
          <w:color w:val="000000"/>
        </w:rPr>
        <w:t xml:space="preserve"> (w szczególności tyczy się to zastosowania odpowiednich </w:t>
      </w:r>
      <w:proofErr w:type="spellStart"/>
      <w:r w:rsidR="00C03DBD">
        <w:rPr>
          <w:rStyle w:val="normaltextrun"/>
          <w:rFonts w:ascii="Calibri" w:hAnsi="Calibri" w:cs="Calibri"/>
          <w:color w:val="000000"/>
        </w:rPr>
        <w:t>fontów</w:t>
      </w:r>
      <w:proofErr w:type="spellEnd"/>
      <w:r w:rsidR="00C03DBD">
        <w:rPr>
          <w:rStyle w:val="normaltextrun"/>
          <w:rFonts w:ascii="Calibri" w:hAnsi="Calibri" w:cs="Calibri"/>
          <w:color w:val="000000"/>
        </w:rPr>
        <w:t>, kolorystyki i grafik)</w:t>
      </w:r>
      <w:r w:rsidRPr="008803D5">
        <w:rPr>
          <w:rStyle w:val="normaltextrun"/>
          <w:rFonts w:ascii="Calibri" w:hAnsi="Calibri" w:cs="Calibri"/>
          <w:color w:val="000000"/>
        </w:rPr>
        <w:t> zawartymi</w:t>
      </w:r>
      <w:r w:rsidR="001727C0">
        <w:rPr>
          <w:rStyle w:val="normaltextrun"/>
          <w:rFonts w:ascii="Calibri" w:hAnsi="Calibri" w:cs="Calibri"/>
          <w:i/>
          <w:iCs/>
          <w:color w:val="000000"/>
        </w:rPr>
        <w:t xml:space="preserve"> Księdze</w:t>
      </w:r>
      <w:r w:rsidR="001727C0" w:rsidRPr="001727C0">
        <w:rPr>
          <w:rStyle w:val="normaltextrun"/>
          <w:rFonts w:ascii="Calibri" w:hAnsi="Calibri" w:cs="Calibri"/>
          <w:i/>
          <w:iCs/>
          <w:color w:val="000000"/>
        </w:rPr>
        <w:t xml:space="preserve"> systemu identyfikacji wizualnej</w:t>
      </w:r>
      <w:r w:rsidRPr="008803D5">
        <w:rPr>
          <w:rStyle w:val="normaltextrun"/>
          <w:rFonts w:ascii="Calibri" w:hAnsi="Calibri" w:cs="Calibri"/>
          <w:color w:val="000000"/>
        </w:rPr>
        <w:t>, k</w:t>
      </w:r>
      <w:r w:rsidR="001727C0">
        <w:rPr>
          <w:rStyle w:val="normaltextrun"/>
          <w:rFonts w:ascii="Calibri" w:hAnsi="Calibri" w:cs="Calibri"/>
          <w:color w:val="000000"/>
        </w:rPr>
        <w:t>tóre</w:t>
      </w:r>
      <w:r w:rsidRPr="008803D5">
        <w:rPr>
          <w:rStyle w:val="normaltextrun"/>
          <w:rFonts w:ascii="Calibri" w:hAnsi="Calibri" w:cs="Calibri"/>
          <w:color w:val="000000"/>
        </w:rPr>
        <w:t xml:space="preserve"> stanowi</w:t>
      </w:r>
      <w:r w:rsidR="00C03DBD">
        <w:rPr>
          <w:rStyle w:val="normaltextrun"/>
          <w:rFonts w:ascii="Calibri" w:hAnsi="Calibri" w:cs="Calibri"/>
          <w:color w:val="000000"/>
        </w:rPr>
        <w:t>ą</w:t>
      </w:r>
      <w:r w:rsidRPr="008803D5">
        <w:rPr>
          <w:rStyle w:val="normaltextrun"/>
          <w:rFonts w:ascii="Calibri" w:hAnsi="Calibri" w:cs="Calibri"/>
          <w:color w:val="000000"/>
        </w:rPr>
        <w:t xml:space="preserve"> Załącznik</w:t>
      </w:r>
      <w:r w:rsidR="001727C0">
        <w:rPr>
          <w:rStyle w:val="normaltextrun"/>
          <w:rFonts w:ascii="Calibri" w:hAnsi="Calibri" w:cs="Calibri"/>
          <w:color w:val="000000"/>
        </w:rPr>
        <w:t>i</w:t>
      </w:r>
      <w:r w:rsidRPr="008803D5">
        <w:rPr>
          <w:rStyle w:val="normaltextrun"/>
          <w:rFonts w:ascii="Calibri" w:hAnsi="Calibri" w:cs="Calibri"/>
          <w:color w:val="000000"/>
        </w:rPr>
        <w:t xml:space="preserve"> do niniejszego Opisu Przedmiotu Zamówienia.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007D8D" w:rsidRDefault="00320697" w:rsidP="0032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A36D4F" w:rsidRDefault="00320697" w:rsidP="00A36D4F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color w:val="000000" w:themeColor="text1"/>
        </w:rPr>
      </w:pPr>
      <w:r w:rsidRPr="008803D5">
        <w:rPr>
          <w:rStyle w:val="normaltextrun"/>
          <w:rFonts w:ascii="Calibri" w:hAnsi="Calibri" w:cs="Calibri"/>
          <w:color w:val="000000" w:themeColor="text1"/>
        </w:rPr>
        <w:t>3.</w:t>
      </w:r>
      <w:r>
        <w:rPr>
          <w:rStyle w:val="normaltextrun"/>
          <w:rFonts w:ascii="Calibri" w:hAnsi="Calibri" w:cs="Calibri"/>
          <w:color w:val="000000" w:themeColor="text1"/>
        </w:rPr>
        <w:t>5</w:t>
      </w:r>
      <w:r w:rsidRPr="008803D5">
        <w:rPr>
          <w:rStyle w:val="normaltextrun"/>
          <w:rFonts w:ascii="Calibri" w:hAnsi="Calibri" w:cs="Calibri"/>
          <w:color w:val="000000" w:themeColor="text1"/>
        </w:rPr>
        <w:t xml:space="preserve">. W nawiązaniu do pkt. 3.3., wszystkie  filmy powinny zawierać </w:t>
      </w:r>
      <w:r w:rsidRPr="00C03DBD">
        <w:rPr>
          <w:rStyle w:val="normaltextrun"/>
          <w:rFonts w:ascii="Calibri" w:hAnsi="Calibri" w:cs="Calibri"/>
          <w:color w:val="000000" w:themeColor="text1"/>
        </w:rPr>
        <w:t>następujące</w:t>
      </w:r>
      <w:r w:rsidRPr="008803D5">
        <w:rPr>
          <w:rStyle w:val="normaltextrun"/>
          <w:rFonts w:ascii="Calibri" w:hAnsi="Calibri" w:cs="Calibri"/>
          <w:color w:val="000000" w:themeColor="text1"/>
        </w:rPr>
        <w:t xml:space="preserve"> standardowe elementy oprawy materiałów multimedialnych </w:t>
      </w:r>
      <w:r w:rsidR="00A36D4F">
        <w:rPr>
          <w:rStyle w:val="normaltextrun"/>
          <w:rFonts w:ascii="Calibri" w:hAnsi="Calibri" w:cs="Calibri"/>
          <w:color w:val="000000" w:themeColor="text1"/>
        </w:rPr>
        <w:t>dostarczone przez Zamawiającego:</w:t>
      </w:r>
    </w:p>
    <w:p w:rsidR="00A36D4F" w:rsidRDefault="00A36D4F" w:rsidP="00A36D4F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/>
        </w:rPr>
        <w:t>a) animacja początkowa</w:t>
      </w:r>
      <w:r w:rsidRPr="00A36D4F">
        <w:rPr>
          <w:rStyle w:val="eop"/>
          <w:rFonts w:ascii="Calibri" w:hAnsi="Calibri" w:cs="Calibri"/>
          <w:color w:val="000000"/>
        </w:rPr>
        <w:t xml:space="preserve"> (tzw. </w:t>
      </w:r>
      <w:proofErr w:type="spellStart"/>
      <w:r>
        <w:rPr>
          <w:rStyle w:val="eop"/>
          <w:rFonts w:ascii="Calibri" w:hAnsi="Calibri" w:cs="Calibri"/>
          <w:color w:val="000000"/>
        </w:rPr>
        <w:t>intro</w:t>
      </w:r>
      <w:proofErr w:type="spellEnd"/>
      <w:r>
        <w:rPr>
          <w:rStyle w:val="eop"/>
          <w:rFonts w:ascii="Calibri" w:hAnsi="Calibri" w:cs="Calibri"/>
          <w:color w:val="000000"/>
        </w:rPr>
        <w:t xml:space="preserve">, </w:t>
      </w:r>
      <w:r w:rsidRPr="00A36D4F">
        <w:rPr>
          <w:rStyle w:val="eop"/>
          <w:rFonts w:ascii="Calibri" w:hAnsi="Calibri" w:cs="Calibri"/>
          <w:color w:val="000000"/>
        </w:rPr>
        <w:t xml:space="preserve">czołówka przedstawiająca tytuł materiału) </w:t>
      </w:r>
    </w:p>
    <w:p w:rsidR="00A36D4F" w:rsidRDefault="00A36D4F" w:rsidP="00A36D4F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b) podpisy </w:t>
      </w:r>
      <w:r w:rsidRPr="00A36D4F">
        <w:rPr>
          <w:rStyle w:val="eop"/>
          <w:rFonts w:ascii="Calibri" w:hAnsi="Calibri" w:cs="Calibri"/>
          <w:color w:val="000000"/>
        </w:rPr>
        <w:t>(</w:t>
      </w:r>
      <w:r>
        <w:rPr>
          <w:rStyle w:val="eop"/>
          <w:rFonts w:ascii="Calibri" w:hAnsi="Calibri" w:cs="Calibri"/>
          <w:color w:val="000000"/>
        </w:rPr>
        <w:t xml:space="preserve">tzw. belki </w:t>
      </w:r>
      <w:r w:rsidRPr="00A36D4F">
        <w:rPr>
          <w:rStyle w:val="eop"/>
          <w:rFonts w:ascii="Calibri" w:hAnsi="Calibri" w:cs="Calibri"/>
          <w:color w:val="000000"/>
        </w:rPr>
        <w:t>służące do podpisania osób</w:t>
      </w:r>
      <w:r>
        <w:rPr>
          <w:rStyle w:val="eop"/>
          <w:rFonts w:ascii="Calibri" w:hAnsi="Calibri" w:cs="Calibri"/>
          <w:color w:val="000000"/>
        </w:rPr>
        <w:t xml:space="preserve"> pojawiających się w materiale)</w:t>
      </w:r>
    </w:p>
    <w:p w:rsidR="00A36D4F" w:rsidRDefault="00A36D4F" w:rsidP="00A36D4F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c) </w:t>
      </w:r>
      <w:r w:rsidRPr="00A36D4F">
        <w:rPr>
          <w:rStyle w:val="eop"/>
          <w:rFonts w:ascii="Calibri" w:hAnsi="Calibri" w:cs="Calibri"/>
          <w:color w:val="000000"/>
        </w:rPr>
        <w:t xml:space="preserve">logo (wyświetlane </w:t>
      </w:r>
      <w:r>
        <w:rPr>
          <w:rStyle w:val="eop"/>
          <w:rFonts w:ascii="Calibri" w:hAnsi="Calibri" w:cs="Calibri"/>
          <w:color w:val="000000"/>
        </w:rPr>
        <w:t xml:space="preserve">jako znak wodny </w:t>
      </w:r>
      <w:r w:rsidRPr="00A36D4F">
        <w:rPr>
          <w:rStyle w:val="eop"/>
          <w:rFonts w:ascii="Calibri" w:hAnsi="Calibri" w:cs="Calibri"/>
          <w:color w:val="000000"/>
        </w:rPr>
        <w:t>prz</w:t>
      </w:r>
      <w:r>
        <w:rPr>
          <w:rStyle w:val="eop"/>
          <w:rFonts w:ascii="Calibri" w:hAnsi="Calibri" w:cs="Calibri"/>
          <w:color w:val="000000"/>
        </w:rPr>
        <w:t>ez cały czas trwania materiału)</w:t>
      </w:r>
    </w:p>
    <w:p w:rsidR="00320697" w:rsidRPr="00A36D4F" w:rsidRDefault="00A36D4F" w:rsidP="00A36D4F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/>
        </w:rPr>
        <w:t>d) animacja końcowa</w:t>
      </w:r>
      <w:r w:rsidRPr="00A36D4F">
        <w:rPr>
          <w:rStyle w:val="eop"/>
          <w:rFonts w:ascii="Calibri" w:hAnsi="Calibri" w:cs="Calibri"/>
          <w:color w:val="000000"/>
        </w:rPr>
        <w:t xml:space="preserve"> (</w:t>
      </w:r>
      <w:r>
        <w:rPr>
          <w:rStyle w:val="eop"/>
          <w:rFonts w:ascii="Calibri" w:hAnsi="Calibri" w:cs="Calibri"/>
          <w:color w:val="000000"/>
        </w:rPr>
        <w:t xml:space="preserve">tzw. </w:t>
      </w:r>
      <w:proofErr w:type="spellStart"/>
      <w:r>
        <w:rPr>
          <w:rStyle w:val="eop"/>
          <w:rFonts w:ascii="Calibri" w:hAnsi="Calibri" w:cs="Calibri"/>
          <w:color w:val="000000"/>
        </w:rPr>
        <w:t>outro</w:t>
      </w:r>
      <w:proofErr w:type="spellEnd"/>
      <w:r>
        <w:rPr>
          <w:rStyle w:val="eop"/>
          <w:rFonts w:ascii="Calibri" w:hAnsi="Calibri" w:cs="Calibri"/>
          <w:color w:val="000000"/>
        </w:rPr>
        <w:t xml:space="preserve">, </w:t>
      </w:r>
      <w:r w:rsidRPr="00A36D4F">
        <w:rPr>
          <w:rStyle w:val="eop"/>
          <w:rFonts w:ascii="Calibri" w:hAnsi="Calibri" w:cs="Calibri"/>
          <w:color w:val="000000"/>
        </w:rPr>
        <w:t>podpisy końcowe)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:rsidR="00320697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lastRenderedPageBreak/>
        <w:t>3.</w:t>
      </w:r>
      <w:r>
        <w:rPr>
          <w:rStyle w:val="normaltextrun"/>
          <w:rFonts w:ascii="Calibri" w:hAnsi="Calibri" w:cs="Calibri"/>
          <w:color w:val="000000"/>
        </w:rPr>
        <w:t>6</w:t>
      </w:r>
      <w:r w:rsidRPr="008803D5">
        <w:rPr>
          <w:rStyle w:val="normaltextrun"/>
          <w:rFonts w:ascii="Calibri" w:hAnsi="Calibri" w:cs="Calibri"/>
          <w:color w:val="000000"/>
        </w:rPr>
        <w:t xml:space="preserve">. Wszystkie filmy należy zrealizować z uwzględnieniem wymogów standardu WCAG 2.1 zgodnie z </w:t>
      </w:r>
      <w:r>
        <w:rPr>
          <w:rStyle w:val="normaltextrun"/>
          <w:rFonts w:ascii="Calibri" w:hAnsi="Calibri" w:cs="Calibri"/>
          <w:color w:val="000000"/>
        </w:rPr>
        <w:t xml:space="preserve">aktualnie obowiązującą </w:t>
      </w:r>
      <w:r w:rsidRPr="008803D5">
        <w:rPr>
          <w:rStyle w:val="normaltextrun"/>
          <w:rFonts w:ascii="Calibri" w:hAnsi="Calibri" w:cs="Calibri"/>
          <w:color w:val="000000"/>
        </w:rPr>
        <w:t xml:space="preserve">ustawą </w:t>
      </w:r>
      <w:r w:rsidRPr="008803D5">
        <w:rPr>
          <w:rFonts w:ascii="Calibri" w:hAnsi="Calibri" w:cs="Calibri"/>
        </w:rPr>
        <w:t>o dostępności cyfrowej.</w:t>
      </w:r>
    </w:p>
    <w:p w:rsidR="00A36D4F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b/>
          <w:bCs/>
          <w:color w:val="000000"/>
        </w:rPr>
        <w:t>4. Obowiązki Wykonawcy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>4.1. W ramach świadczenia usługi </w:t>
      </w:r>
      <w:r w:rsidRPr="008803D5">
        <w:rPr>
          <w:rStyle w:val="normaltextrun"/>
          <w:rFonts w:ascii="Calibri" w:hAnsi="Calibri" w:cs="Calibri"/>
        </w:rPr>
        <w:t>W</w:t>
      </w:r>
      <w:r w:rsidRPr="008803D5">
        <w:rPr>
          <w:rStyle w:val="normaltextrun"/>
          <w:rFonts w:ascii="Calibri" w:hAnsi="Calibri" w:cs="Calibri"/>
          <w:color w:val="000000"/>
        </w:rPr>
        <w:t>ykonawca zobowiązuje się: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8803D5">
        <w:rPr>
          <w:rStyle w:val="normaltextrun"/>
          <w:rFonts w:ascii="Calibri" w:hAnsi="Calibri" w:cs="Calibri"/>
          <w:color w:val="000000"/>
        </w:rPr>
        <w:t>a) zrealizować </w:t>
      </w:r>
      <w:r>
        <w:rPr>
          <w:rStyle w:val="normaltextrun"/>
          <w:rFonts w:ascii="Calibri" w:hAnsi="Calibri" w:cs="Calibri"/>
        </w:rPr>
        <w:t>20</w:t>
      </w:r>
      <w:r w:rsidRPr="008803D5">
        <w:rPr>
          <w:rStyle w:val="normaltextrun"/>
          <w:rFonts w:ascii="Calibri" w:hAnsi="Calibri" w:cs="Calibri"/>
        </w:rPr>
        <w:t xml:space="preserve"> film</w:t>
      </w:r>
      <w:r>
        <w:rPr>
          <w:rStyle w:val="normaltextrun"/>
          <w:rFonts w:ascii="Calibri" w:hAnsi="Calibri" w:cs="Calibri"/>
        </w:rPr>
        <w:t>ów</w:t>
      </w:r>
      <w:r w:rsidRPr="008803D5">
        <w:rPr>
          <w:rStyle w:val="normaltextrun"/>
          <w:rFonts w:ascii="Calibri" w:hAnsi="Calibri" w:cs="Calibri"/>
        </w:rPr>
        <w:t xml:space="preserve"> informacyjn</w:t>
      </w:r>
      <w:r>
        <w:rPr>
          <w:rStyle w:val="normaltextrun"/>
          <w:rFonts w:ascii="Calibri" w:hAnsi="Calibri" w:cs="Calibri"/>
        </w:rPr>
        <w:t>ych</w:t>
      </w:r>
      <w:r w:rsidRPr="008803D5">
        <w:rPr>
          <w:rStyle w:val="normaltextrun"/>
          <w:rFonts w:ascii="Calibri" w:hAnsi="Calibri" w:cs="Calibri"/>
          <w:color w:val="000000"/>
        </w:rPr>
        <w:t> określon</w:t>
      </w:r>
      <w:r>
        <w:rPr>
          <w:rStyle w:val="normaltextrun"/>
          <w:rFonts w:ascii="Calibri" w:hAnsi="Calibri" w:cs="Calibri"/>
          <w:color w:val="000000"/>
        </w:rPr>
        <w:t>ych</w:t>
      </w:r>
      <w:r w:rsidRPr="008803D5">
        <w:rPr>
          <w:rStyle w:val="normaltextrun"/>
          <w:rFonts w:ascii="Calibri" w:hAnsi="Calibri" w:cs="Calibri"/>
          <w:color w:val="000000"/>
        </w:rPr>
        <w:t xml:space="preserve"> szczegółowo w pkt. 2;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8803D5">
        <w:rPr>
          <w:rFonts w:ascii="Calibri" w:hAnsi="Calibri" w:cs="Calibri"/>
        </w:rPr>
        <w:t>b) zrealizować wszystkie materiały filmowe w sposób zgodny ze scenariuszami przygotowanymi i</w:t>
      </w:r>
      <w:r w:rsidR="000649ED">
        <w:rPr>
          <w:rFonts w:ascii="Calibri" w:hAnsi="Calibri" w:cs="Calibri"/>
        </w:rPr>
        <w:t> </w:t>
      </w:r>
      <w:r w:rsidRPr="008803D5">
        <w:rPr>
          <w:rFonts w:ascii="Calibri" w:hAnsi="Calibri" w:cs="Calibri"/>
        </w:rPr>
        <w:t>przekazanymi Wykonawcy przez osoby wskazane z ramienia Uniwersytetu Śląskiego w Katowicach;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</w:rPr>
        <w:t>c) </w:t>
      </w:r>
      <w:r w:rsidRPr="008803D5">
        <w:rPr>
          <w:rStyle w:val="normaltextrun"/>
          <w:rFonts w:ascii="Calibri" w:hAnsi="Calibri" w:cs="Calibri"/>
          <w:color w:val="000000"/>
        </w:rPr>
        <w:t>wykonać zamówienie w terminach określonych w pkt. 5.;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A36D4F" w:rsidRDefault="00320697" w:rsidP="00A36D4F">
      <w:pPr>
        <w:pStyle w:val="Tekstkomentarza"/>
        <w:spacing w:after="0"/>
        <w:rPr>
          <w:rStyle w:val="eop"/>
          <w:rFonts w:ascii="Calibri" w:hAnsi="Calibri" w:cs="Calibri"/>
          <w:sz w:val="24"/>
          <w:szCs w:val="24"/>
        </w:rPr>
      </w:pPr>
      <w:r w:rsidRPr="008803D5">
        <w:rPr>
          <w:rStyle w:val="normaltextrun"/>
          <w:rFonts w:ascii="Calibri" w:hAnsi="Calibri" w:cs="Calibri"/>
          <w:color w:val="000000"/>
          <w:sz w:val="24"/>
          <w:szCs w:val="24"/>
        </w:rPr>
        <w:t xml:space="preserve">d) </w:t>
      </w:r>
      <w:r w:rsidRPr="008803D5">
        <w:rPr>
          <w:rFonts w:ascii="Calibri" w:hAnsi="Calibri" w:cs="Calibri"/>
          <w:sz w:val="24"/>
          <w:szCs w:val="24"/>
        </w:rPr>
        <w:t>skonsultować z Zamawiającym scenariusz i ocenić możliwość jego realizacji zgodnie z intencją Zamawiającego;</w:t>
      </w:r>
    </w:p>
    <w:p w:rsidR="00320697" w:rsidRDefault="00A36D4F" w:rsidP="00320697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e</w:t>
      </w:r>
      <w:r w:rsidR="00320697">
        <w:rPr>
          <w:rStyle w:val="eop"/>
          <w:rFonts w:ascii="Calibri" w:hAnsi="Calibri" w:cs="Calibri"/>
          <w:color w:val="000000" w:themeColor="text1"/>
        </w:rPr>
        <w:t>)</w:t>
      </w:r>
      <w:r w:rsidR="00E82D77">
        <w:rPr>
          <w:rStyle w:val="eop"/>
          <w:rFonts w:ascii="Calibri" w:hAnsi="Calibri" w:cs="Calibri"/>
          <w:color w:val="000000" w:themeColor="text1"/>
        </w:rPr>
        <w:t xml:space="preserve"> </w:t>
      </w:r>
      <w:r w:rsidR="00320697">
        <w:rPr>
          <w:rStyle w:val="eop"/>
          <w:rFonts w:ascii="Calibri" w:hAnsi="Calibri" w:cs="Calibri"/>
          <w:color w:val="000000" w:themeColor="text1"/>
        </w:rPr>
        <w:t>wykorzystać w filmach elementy graficzne (np. plansze, infografiki)</w:t>
      </w:r>
      <w:r>
        <w:rPr>
          <w:rStyle w:val="eop"/>
          <w:rFonts w:ascii="Calibri" w:hAnsi="Calibri" w:cs="Calibri"/>
          <w:color w:val="000000" w:themeColor="text1"/>
        </w:rPr>
        <w:t xml:space="preserve"> </w:t>
      </w:r>
      <w:r w:rsidRPr="00A36D4F">
        <w:rPr>
          <w:rStyle w:val="eop"/>
          <w:rFonts w:ascii="Calibri" w:hAnsi="Calibri" w:cs="Calibri"/>
          <w:color w:val="000000" w:themeColor="text1"/>
        </w:rPr>
        <w:t>dostarczone przez Zamawiającego</w:t>
      </w:r>
      <w:r>
        <w:rPr>
          <w:rStyle w:val="eop"/>
          <w:rFonts w:ascii="Calibri" w:hAnsi="Calibri" w:cs="Calibri"/>
          <w:color w:val="000000" w:themeColor="text1"/>
        </w:rPr>
        <w:t xml:space="preserve"> lub wykonane przez siebie zgodnie z wytycznymi</w:t>
      </w:r>
      <w:r w:rsidR="001727C0">
        <w:rPr>
          <w:rStyle w:val="eop"/>
          <w:rFonts w:ascii="Calibri" w:hAnsi="Calibri" w:cs="Calibri"/>
          <w:color w:val="000000" w:themeColor="text1"/>
        </w:rPr>
        <w:t xml:space="preserve"> Zamawiającego</w:t>
      </w:r>
      <w:r w:rsidR="00320697" w:rsidRPr="00A36D4F">
        <w:rPr>
          <w:rStyle w:val="eop"/>
          <w:rFonts w:ascii="Calibri" w:hAnsi="Calibri" w:cs="Calibri"/>
          <w:color w:val="000000" w:themeColor="text1"/>
        </w:rPr>
        <w:t>;</w:t>
      </w:r>
    </w:p>
    <w:p w:rsidR="00A36D4F" w:rsidRPr="00A36D4F" w:rsidRDefault="00A36D4F" w:rsidP="00A36D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 w:themeColor="text1"/>
        </w:rPr>
        <w:t xml:space="preserve">f) </w:t>
      </w:r>
      <w:r w:rsidRPr="008803D5">
        <w:rPr>
          <w:rStyle w:val="eop"/>
          <w:rFonts w:ascii="Calibri" w:hAnsi="Calibri" w:cs="Calibri"/>
          <w:color w:val="000000" w:themeColor="text1"/>
        </w:rPr>
        <w:t>przedstawić Zamawiającemu 4-5 propozycji oprawy muzycznej filmów</w:t>
      </w:r>
      <w:r>
        <w:rPr>
          <w:rStyle w:val="eop"/>
          <w:rFonts w:ascii="Calibri" w:hAnsi="Calibri" w:cs="Calibri"/>
          <w:color w:val="000000" w:themeColor="text1"/>
        </w:rPr>
        <w:t xml:space="preserve"> do wyboru</w:t>
      </w:r>
      <w:r w:rsidRPr="008803D5">
        <w:rPr>
          <w:rStyle w:val="eop"/>
          <w:rFonts w:ascii="Calibri" w:hAnsi="Calibri" w:cs="Calibri"/>
          <w:color w:val="000000" w:themeColor="text1"/>
        </w:rPr>
        <w:t>;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320697" w:rsidRPr="008803D5">
        <w:rPr>
          <w:rFonts w:ascii="Calibri" w:hAnsi="Calibri" w:cs="Calibri"/>
        </w:rPr>
        <w:t>) zapewnić oprawę muzyczną, do której Wykonawca musi mieć pełne prawa;</w:t>
      </w:r>
    </w:p>
    <w:p w:rsidR="00320697" w:rsidRPr="008803D5" w:rsidRDefault="00A36D4F" w:rsidP="00320697">
      <w:pPr>
        <w:pStyle w:val="Tekstkomentarza"/>
        <w:spacing w:after="0"/>
        <w:rPr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h</w:t>
      </w:r>
      <w:r w:rsidR="00320697" w:rsidRPr="008803D5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) zaproponować lektora filmów, który musi zostać zaakceptowany przez Zamawiającego;</w:t>
      </w:r>
      <w:r w:rsidR="00320697" w:rsidRPr="008803D5">
        <w:rPr>
          <w:rStyle w:val="eop"/>
          <w:rFonts w:ascii="Calibri" w:hAnsi="Calibri" w:cs="Calibri"/>
          <w:color w:val="000000" w:themeColor="text1"/>
          <w:sz w:val="24"/>
          <w:szCs w:val="24"/>
        </w:rPr>
        <w:t> 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>i</w:t>
      </w:r>
      <w:r w:rsidR="00320697" w:rsidRPr="008803D5">
        <w:rPr>
          <w:rStyle w:val="normaltextrun"/>
          <w:rFonts w:ascii="Calibri" w:hAnsi="Calibri" w:cs="Calibri"/>
          <w:color w:val="000000" w:themeColor="text1"/>
        </w:rPr>
        <w:t>) wyposażyć filmy w dźwięk lektorski zharmonizowany z obrazem;</w:t>
      </w:r>
      <w:r w:rsidR="00320697" w:rsidRPr="008803D5">
        <w:rPr>
          <w:rStyle w:val="eop"/>
          <w:rFonts w:ascii="Calibri" w:hAnsi="Calibri" w:cs="Calibri"/>
          <w:color w:val="000000" w:themeColor="text1"/>
        </w:rPr>
        <w:t> 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 w:themeColor="text1"/>
        </w:rPr>
        <w:t>j</w:t>
      </w:r>
      <w:r w:rsidR="00320697" w:rsidRPr="008803D5">
        <w:rPr>
          <w:rStyle w:val="normaltextrun"/>
          <w:rFonts w:ascii="Calibri" w:hAnsi="Calibri" w:cs="Calibri"/>
          <w:color w:val="000000" w:themeColor="text1"/>
        </w:rPr>
        <w:t>) wyposażyć filmy w napisy w sposób ściśle zgodny z wytycznymi Zamawiającego;</w:t>
      </w:r>
      <w:r w:rsidR="00320697" w:rsidRPr="008803D5">
        <w:rPr>
          <w:rStyle w:val="eop"/>
          <w:rFonts w:ascii="Calibri" w:hAnsi="Calibri" w:cs="Calibri"/>
          <w:color w:val="000000" w:themeColor="text1"/>
        </w:rPr>
        <w:t> 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320697" w:rsidRPr="008803D5">
        <w:rPr>
          <w:rFonts w:ascii="Calibri" w:hAnsi="Calibri" w:cs="Calibri"/>
        </w:rPr>
        <w:t>) przedstawić Zamawiającemu pierwszą wersję wszystkich materiałów filmowych w terminie do 2 tygodni od zakończenia produkcji (nagrań);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320697" w:rsidRPr="008803D5">
        <w:rPr>
          <w:rFonts w:ascii="Calibri" w:hAnsi="Calibri" w:cs="Calibri"/>
        </w:rPr>
        <w:t>) zrealizować poprawki do materiałów filmowych (w tym korekcję barwną) zgodnie ze wskazówkami Zamawiającego w trzech turach: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Fonts w:ascii="Calibri" w:hAnsi="Calibri" w:cs="Calibri"/>
        </w:rPr>
        <w:t xml:space="preserve">– 1 wersja montażu – 1 tura poprawek 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Fonts w:ascii="Calibri" w:hAnsi="Calibri" w:cs="Calibri"/>
        </w:rPr>
        <w:t xml:space="preserve">– 2 wersja montażu – 2 tura poprawek 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Fonts w:ascii="Calibri" w:hAnsi="Calibri" w:cs="Calibri"/>
        </w:rPr>
        <w:t>– 3 wersja montażu (ostateczna) – 3 tura poprawek;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320697" w:rsidRPr="008803D5">
        <w:rPr>
          <w:rFonts w:ascii="Calibri" w:hAnsi="Calibri" w:cs="Calibri"/>
        </w:rPr>
        <w:t>) przekazać Zamawiającemu pełnię praw autorskich majątkowych do gotowego materiału na wszystkich polach eksploatacji w Internecie;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0697" w:rsidRPr="008803D5">
        <w:rPr>
          <w:rFonts w:ascii="Calibri" w:hAnsi="Calibri" w:cs="Calibri"/>
        </w:rPr>
        <w:t>) zapewnić, aby materiał nie był obciążony żadnymi roszczeniami w zakresie prawa autorskiego;</w:t>
      </w:r>
    </w:p>
    <w:p w:rsidR="00320697" w:rsidRPr="008803D5" w:rsidRDefault="00A36D4F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o</w:t>
      </w:r>
      <w:r w:rsidR="00320697" w:rsidRPr="008803D5">
        <w:rPr>
          <w:rFonts w:ascii="Calibri" w:hAnsi="Calibri" w:cs="Calibri"/>
        </w:rPr>
        <w:t xml:space="preserve">) przekazać Zamawiającemu gotowe materiały filmowe w formie cyfrowej w plikach </w:t>
      </w:r>
      <w:r w:rsidR="00320697" w:rsidRPr="008803D5">
        <w:rPr>
          <w:rStyle w:val="normaltextrun"/>
          <w:rFonts w:ascii="Calibri" w:hAnsi="Calibri" w:cs="Calibri"/>
          <w:color w:val="000000" w:themeColor="text1"/>
        </w:rPr>
        <w:t>MP4.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b/>
          <w:bCs/>
          <w:color w:val="000000"/>
        </w:rPr>
        <w:t>5. Terminy i wymiar czasowy wykonania zamówienia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8803D5">
        <w:rPr>
          <w:rStyle w:val="normaltextrun"/>
          <w:rFonts w:ascii="Calibri" w:hAnsi="Calibri" w:cs="Calibri"/>
          <w:color w:val="000000"/>
        </w:rPr>
        <w:t xml:space="preserve">5.1. Zamówienie zostanie zrealizowane w okresie </w:t>
      </w:r>
      <w:r w:rsidR="00A66E65">
        <w:rPr>
          <w:rStyle w:val="normaltextrun"/>
          <w:rFonts w:ascii="Calibri" w:hAnsi="Calibri" w:cs="Calibri"/>
          <w:color w:val="000000"/>
        </w:rPr>
        <w:t>grudzień 20</w:t>
      </w:r>
      <w:r>
        <w:rPr>
          <w:rStyle w:val="normaltextrun"/>
          <w:rFonts w:ascii="Calibri" w:hAnsi="Calibri" w:cs="Calibri"/>
          <w:color w:val="000000"/>
        </w:rPr>
        <w:t>22</w:t>
      </w:r>
      <w:r w:rsidRPr="008803D5">
        <w:rPr>
          <w:rStyle w:val="normaltextrun"/>
          <w:rFonts w:ascii="Calibri" w:hAnsi="Calibri" w:cs="Calibri"/>
          <w:color w:val="000000"/>
        </w:rPr>
        <w:t xml:space="preserve"> </w:t>
      </w:r>
      <w:r w:rsidR="00E82D77">
        <w:rPr>
          <w:rStyle w:val="normaltextrun"/>
          <w:rFonts w:ascii="Calibri" w:hAnsi="Calibri" w:cs="Calibri"/>
          <w:color w:val="000000"/>
        </w:rPr>
        <w:t xml:space="preserve">r. </w:t>
      </w:r>
      <w:r w:rsidRPr="008803D5">
        <w:rPr>
          <w:rStyle w:val="normaltextrun"/>
          <w:rFonts w:ascii="Calibri" w:hAnsi="Calibri" w:cs="Calibri"/>
          <w:color w:val="000000"/>
        </w:rPr>
        <w:t xml:space="preserve">– </w:t>
      </w:r>
      <w:r w:rsidR="00A66E65">
        <w:rPr>
          <w:rStyle w:val="normaltextrun"/>
          <w:rFonts w:ascii="Calibri" w:hAnsi="Calibri" w:cs="Calibri"/>
          <w:color w:val="000000"/>
        </w:rPr>
        <w:t>luty</w:t>
      </w:r>
      <w:r w:rsidRPr="008803D5">
        <w:rPr>
          <w:rStyle w:val="normaltextrun"/>
          <w:rFonts w:ascii="Calibri" w:hAnsi="Calibri" w:cs="Calibri"/>
          <w:color w:val="000000"/>
        </w:rPr>
        <w:t xml:space="preserve"> 202</w:t>
      </w:r>
      <w:r>
        <w:rPr>
          <w:rStyle w:val="normaltextrun"/>
          <w:rFonts w:ascii="Calibri" w:hAnsi="Calibri" w:cs="Calibri"/>
          <w:color w:val="000000"/>
        </w:rPr>
        <w:t>3</w:t>
      </w:r>
      <w:r w:rsidRPr="008803D5">
        <w:rPr>
          <w:rStyle w:val="normaltextrun"/>
          <w:rFonts w:ascii="Calibri" w:hAnsi="Calibri" w:cs="Calibri"/>
          <w:color w:val="000000"/>
        </w:rPr>
        <w:t xml:space="preserve"> r. 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 xml:space="preserve">5.2. Ostateczna wersja materiałów filmowych zostanie przekazana Zamawiającemu przez Wykonawcę najpóźniej </w:t>
      </w:r>
      <w:r w:rsidRPr="008803D5">
        <w:rPr>
          <w:rStyle w:val="normaltextrun"/>
          <w:rFonts w:ascii="Calibri" w:hAnsi="Calibri" w:cs="Calibri"/>
        </w:rPr>
        <w:t xml:space="preserve">do </w:t>
      </w:r>
      <w:r w:rsidR="00A66E65">
        <w:rPr>
          <w:rStyle w:val="normaltextrun"/>
          <w:rFonts w:ascii="Calibri" w:hAnsi="Calibri" w:cs="Calibri"/>
        </w:rPr>
        <w:t>15 lutego 2023 r.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b/>
          <w:bCs/>
          <w:color w:val="000000"/>
        </w:rPr>
        <w:lastRenderedPageBreak/>
        <w:t>6. Warunki udziału w postępowaniu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normaltextrun"/>
          <w:rFonts w:ascii="Calibri" w:hAnsi="Calibri" w:cs="Calibri"/>
          <w:color w:val="000000"/>
        </w:rPr>
        <w:t xml:space="preserve">6.1. Wykonawca musi spełniać co najmniej następujące </w:t>
      </w:r>
      <w:r w:rsidR="003C3771">
        <w:rPr>
          <w:rStyle w:val="normaltextrun"/>
          <w:rFonts w:ascii="Calibri" w:hAnsi="Calibri" w:cs="Calibri"/>
          <w:color w:val="000000"/>
        </w:rPr>
        <w:t>warunki</w:t>
      </w:r>
      <w:r w:rsidRPr="008803D5">
        <w:rPr>
          <w:rStyle w:val="normaltextrun"/>
          <w:rFonts w:ascii="Calibri" w:hAnsi="Calibri" w:cs="Calibri"/>
          <w:color w:val="000000"/>
        </w:rPr>
        <w:t>:</w:t>
      </w:r>
      <w:r w:rsidRPr="008803D5">
        <w:rPr>
          <w:rStyle w:val="eop"/>
          <w:rFonts w:ascii="Calibri" w:hAnsi="Calibri" w:cs="Calibri"/>
          <w:color w:val="000000"/>
        </w:rPr>
        <w:t> 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8803D5">
        <w:rPr>
          <w:rStyle w:val="eop"/>
          <w:rFonts w:ascii="Calibri" w:hAnsi="Calibri" w:cs="Calibri"/>
          <w:color w:val="000000"/>
        </w:rPr>
        <w:t> </w:t>
      </w:r>
      <w:bookmarkStart w:id="0" w:name="_GoBack"/>
      <w:bookmarkEnd w:id="0"/>
    </w:p>
    <w:p w:rsidR="00320697" w:rsidRPr="008803D5" w:rsidRDefault="003C3771" w:rsidP="003C3771">
      <w:pPr>
        <w:pStyle w:val="paragraph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color w:val="FF0000"/>
        </w:rPr>
      </w:pPr>
      <w:r>
        <w:rPr>
          <w:rStyle w:val="normaltextrun"/>
          <w:rFonts w:ascii="Calibri" w:hAnsi="Calibri" w:cs="Calibri"/>
          <w:color w:val="000000" w:themeColor="text1"/>
        </w:rPr>
        <w:t>musi posiadać</w:t>
      </w:r>
      <w:r w:rsidR="00320697" w:rsidRPr="008803D5">
        <w:rPr>
          <w:rStyle w:val="normaltextrun"/>
          <w:rFonts w:ascii="Calibri" w:hAnsi="Calibri" w:cs="Calibri"/>
          <w:color w:val="000000" w:themeColor="text1"/>
        </w:rPr>
        <w:t> </w:t>
      </w:r>
      <w:r w:rsidR="00320697">
        <w:rPr>
          <w:rStyle w:val="normaltextrun"/>
          <w:rFonts w:ascii="Calibri" w:hAnsi="Calibri" w:cs="Calibri"/>
          <w:color w:val="000000" w:themeColor="text1"/>
        </w:rPr>
        <w:t xml:space="preserve">udokumentowane </w:t>
      </w:r>
      <w:r w:rsidR="00320697" w:rsidRPr="008803D5">
        <w:rPr>
          <w:rStyle w:val="normaltextrun"/>
          <w:rFonts w:ascii="Calibri" w:hAnsi="Calibri" w:cs="Calibri"/>
          <w:color w:val="000000" w:themeColor="text1"/>
        </w:rPr>
        <w:t>doświadczenie w realizacji filmów o charakterze informacyjnym;</w:t>
      </w: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:rsidR="00320697" w:rsidRDefault="00320697" w:rsidP="00320697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</w:rPr>
      </w:pPr>
      <w:r w:rsidRPr="008803D5">
        <w:rPr>
          <w:rStyle w:val="eop"/>
          <w:rFonts w:ascii="Calibri" w:hAnsi="Calibri" w:cs="Calibri"/>
          <w:color w:val="000000" w:themeColor="text1"/>
        </w:rPr>
        <w:t xml:space="preserve">b) </w:t>
      </w:r>
      <w:r w:rsidR="003C3771">
        <w:rPr>
          <w:rStyle w:val="eop"/>
          <w:rFonts w:ascii="Calibri" w:hAnsi="Calibri" w:cs="Calibri"/>
          <w:color w:val="000000" w:themeColor="text1"/>
        </w:rPr>
        <w:t xml:space="preserve">musi posiadać </w:t>
      </w:r>
      <w:r w:rsidRPr="008803D5">
        <w:rPr>
          <w:rStyle w:val="eop"/>
          <w:rFonts w:ascii="Calibri" w:hAnsi="Calibri" w:cs="Calibri"/>
          <w:color w:val="000000" w:themeColor="text1"/>
        </w:rPr>
        <w:t xml:space="preserve">udokumentowane doświadczenie w realizacji </w:t>
      </w:r>
      <w:r>
        <w:rPr>
          <w:rStyle w:val="eop"/>
          <w:rFonts w:ascii="Calibri" w:hAnsi="Calibri" w:cs="Calibri"/>
          <w:color w:val="000000" w:themeColor="text1"/>
        </w:rPr>
        <w:t xml:space="preserve">co najmniej trzech odrębnych </w:t>
      </w:r>
      <w:r w:rsidRPr="008803D5">
        <w:rPr>
          <w:rStyle w:val="eop"/>
          <w:rFonts w:ascii="Calibri" w:hAnsi="Calibri" w:cs="Calibri"/>
          <w:color w:val="000000" w:themeColor="text1"/>
        </w:rPr>
        <w:t xml:space="preserve">materiałów </w:t>
      </w:r>
      <w:r>
        <w:rPr>
          <w:rStyle w:val="eop"/>
          <w:rFonts w:ascii="Calibri" w:hAnsi="Calibri" w:cs="Calibri"/>
          <w:color w:val="000000" w:themeColor="text1"/>
        </w:rPr>
        <w:t xml:space="preserve">filmowych </w:t>
      </w:r>
      <w:r w:rsidRPr="008803D5">
        <w:rPr>
          <w:rStyle w:val="eop"/>
          <w:rFonts w:ascii="Calibri" w:hAnsi="Calibri" w:cs="Calibri"/>
          <w:color w:val="000000" w:themeColor="text1"/>
        </w:rPr>
        <w:t>dla instytucji prowadzących działalność o charakterze oświatowym i edukacyjnym</w:t>
      </w:r>
      <w:r>
        <w:rPr>
          <w:rStyle w:val="eop"/>
          <w:rFonts w:ascii="Calibri" w:hAnsi="Calibri" w:cs="Calibri"/>
          <w:color w:val="000000" w:themeColor="text1"/>
        </w:rPr>
        <w:t>.</w:t>
      </w:r>
    </w:p>
    <w:p w:rsidR="00320697" w:rsidRDefault="00320697" w:rsidP="00320697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</w:rPr>
      </w:pPr>
    </w:p>
    <w:p w:rsidR="00320697" w:rsidRPr="008803D5" w:rsidRDefault="00320697" w:rsidP="00320697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c) Z</w:t>
      </w:r>
      <w:r w:rsidR="003C3771">
        <w:rPr>
          <w:rFonts w:ascii="Calibri" w:eastAsia="Calibri" w:hAnsi="Calibri" w:cs="Calibri"/>
          <w:color w:val="000000"/>
        </w:rPr>
        <w:t>amawiający</w:t>
      </w:r>
      <w:r>
        <w:rPr>
          <w:rFonts w:ascii="Calibri" w:eastAsia="Calibri" w:hAnsi="Calibri" w:cs="Calibri"/>
          <w:color w:val="000000"/>
        </w:rPr>
        <w:t xml:space="preserve"> zastrzega sobie możliwość odrzucenia oferty w przypadku zaproponowania rażąco niskiej uśrednionej stawki za realizację jednego filmu (tj. niższej, niż 50% stawki wynikającej z</w:t>
      </w:r>
      <w:r w:rsidR="00E82D77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wyceny zawartej w kosztorysie Projektu: 6464, 00 PLN).</w:t>
      </w:r>
    </w:p>
    <w:p w:rsidR="00D517B4" w:rsidRPr="00320697" w:rsidRDefault="00D517B4" w:rsidP="00320697"/>
    <w:sectPr w:rsidR="00D517B4" w:rsidRPr="00320697" w:rsidSect="000729DF">
      <w:headerReference w:type="default" r:id="rId8"/>
      <w:footerReference w:type="default" r:id="rId9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ACA" w:rsidRDefault="00547ACA" w:rsidP="005D63CD">
      <w:pPr>
        <w:spacing w:after="0" w:line="240" w:lineRule="auto"/>
      </w:pPr>
      <w:r>
        <w:separator/>
      </w:r>
    </w:p>
  </w:endnote>
  <w:endnote w:type="continuationSeparator" w:id="0">
    <w:p w:rsidR="00547ACA" w:rsidRDefault="00547ACA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T Sans">
    <w:altName w:val="Times New Roman"/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B4" w:rsidRPr="00F84EF3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  <w:r>
      <w:rPr>
        <w:rFonts w:ascii="PT Sans" w:hAnsi="PT Sans"/>
        <w:noProof/>
        <w:color w:val="002D59"/>
        <w:sz w:val="16"/>
        <w:szCs w:val="16"/>
        <w:lang w:eastAsia="pl-PL"/>
      </w:rPr>
      <w:drawing>
        <wp:anchor distT="0" distB="0" distL="114300" distR="114300" simplePos="0" relativeHeight="251666432" behindDoc="1" locked="0" layoutInCell="1" allowOverlap="1" wp14:anchorId="2557481B" wp14:editId="3B95D2E5">
          <wp:simplePos x="0" y="0"/>
          <wp:positionH relativeFrom="column">
            <wp:posOffset>4573905</wp:posOffset>
          </wp:positionH>
          <wp:positionV relativeFrom="paragraph">
            <wp:posOffset>109855</wp:posOffset>
          </wp:positionV>
          <wp:extent cx="833755" cy="706755"/>
          <wp:effectExtent l="0" t="0" r="4445" b="0"/>
          <wp:wrapTight wrapText="bothSides">
            <wp:wrapPolygon edited="0">
              <wp:start x="0" y="0"/>
              <wp:lineTo x="0" y="20960"/>
              <wp:lineTo x="21222" y="20960"/>
              <wp:lineTo x="21222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-slaski_logo_poziome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6" r="80131" b="436"/>
                  <a:stretch/>
                </pic:blipFill>
                <pic:spPr bwMode="auto">
                  <a:xfrm>
                    <a:off x="0" y="0"/>
                    <a:ext cx="833755" cy="70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 wp14:anchorId="5C287E0C" wp14:editId="541B6F9E">
          <wp:simplePos x="0" y="0"/>
          <wp:positionH relativeFrom="page">
            <wp:posOffset>6036945</wp:posOffset>
          </wp:positionH>
          <wp:positionV relativeFrom="page">
            <wp:posOffset>8689975</wp:posOffset>
          </wp:positionV>
          <wp:extent cx="1527175" cy="148653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 r="10084"/>
                  <a:stretch/>
                </pic:blipFill>
                <pic:spPr bwMode="auto">
                  <a:xfrm>
                    <a:off x="0" y="0"/>
                    <a:ext cx="152717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 wp14:anchorId="396CDC2E" wp14:editId="7176C04F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 xml:space="preserve">Centrum Promocji | </w:t>
    </w:r>
    <w:r w:rsidR="006418AC">
      <w:rPr>
        <w:rFonts w:ascii="PT Sans" w:hAnsi="PT Sans"/>
        <w:color w:val="002D59"/>
        <w:sz w:val="16"/>
        <w:szCs w:val="16"/>
      </w:rPr>
      <w:t>Dział Marketingu</w:t>
    </w:r>
  </w:p>
  <w:p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12, 40-007 Katowice</w:t>
    </w:r>
  </w:p>
  <w:p w:rsidR="00D517B4" w:rsidRPr="000C5ABC" w:rsidRDefault="00D517B4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r w:rsidRPr="000C5ABC">
      <w:rPr>
        <w:rFonts w:ascii="PT Sans" w:hAnsi="PT Sans"/>
        <w:color w:val="002D59"/>
        <w:sz w:val="16"/>
        <w:szCs w:val="16"/>
        <w:lang w:val="de-DE"/>
      </w:rPr>
      <w:t>tel.</w:t>
    </w:r>
    <w:r>
      <w:rPr>
        <w:rFonts w:ascii="PT Sans" w:hAnsi="PT Sans"/>
        <w:color w:val="002D59"/>
        <w:sz w:val="16"/>
        <w:szCs w:val="16"/>
        <w:lang w:val="de-DE"/>
      </w:rPr>
      <w:t>: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</w:t>
    </w:r>
    <w:r>
      <w:rPr>
        <w:rFonts w:ascii="PT Sans" w:hAnsi="PT Sans"/>
        <w:color w:val="002D59"/>
        <w:sz w:val="16"/>
        <w:szCs w:val="16"/>
        <w:lang w:val="de-DE"/>
      </w:rPr>
      <w:t xml:space="preserve">+48 </w:t>
    </w:r>
    <w:r w:rsidRPr="000C5ABC">
      <w:rPr>
        <w:rFonts w:ascii="PT Sans" w:hAnsi="PT Sans"/>
        <w:color w:val="002D59"/>
        <w:sz w:val="16"/>
        <w:szCs w:val="16"/>
        <w:lang w:val="de-DE"/>
      </w:rPr>
      <w:t>32 </w:t>
    </w:r>
    <w:r>
      <w:rPr>
        <w:rFonts w:ascii="PT Sans" w:hAnsi="PT Sans"/>
        <w:color w:val="002D59"/>
        <w:sz w:val="16"/>
        <w:szCs w:val="16"/>
        <w:lang w:val="de-DE"/>
      </w:rPr>
      <w:t>359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</w:t>
    </w:r>
    <w:r>
      <w:rPr>
        <w:rFonts w:ascii="PT Sans" w:hAnsi="PT Sans"/>
        <w:color w:val="002D59"/>
        <w:sz w:val="16"/>
        <w:szCs w:val="16"/>
        <w:lang w:val="de-DE"/>
      </w:rPr>
      <w:t>20</w:t>
    </w:r>
    <w:r w:rsidR="005E7919">
      <w:rPr>
        <w:rFonts w:ascii="PT Sans" w:hAnsi="PT Sans"/>
        <w:color w:val="002D59"/>
        <w:sz w:val="16"/>
        <w:szCs w:val="16"/>
        <w:lang w:val="de-DE"/>
      </w:rPr>
      <w:t xml:space="preserve"> 41 </w:t>
    </w:r>
  </w:p>
  <w:p w:rsidR="00D517B4" w:rsidRPr="000C5ABC" w:rsidRDefault="00D517B4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517B4" w:rsidRPr="000C5ABC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:rsidR="00D517B4" w:rsidRPr="006B318B" w:rsidRDefault="00D517B4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ACA" w:rsidRDefault="00547ACA" w:rsidP="005D63CD">
      <w:pPr>
        <w:spacing w:after="0" w:line="240" w:lineRule="auto"/>
      </w:pPr>
      <w:r>
        <w:separator/>
      </w:r>
    </w:p>
  </w:footnote>
  <w:footnote w:type="continuationSeparator" w:id="0">
    <w:p w:rsidR="00547ACA" w:rsidRDefault="00547ACA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B4" w:rsidRDefault="003C3771" w:rsidP="00F23648">
    <w:pPr>
      <w:pStyle w:val="Nagwek"/>
      <w:rPr>
        <w:noProof/>
        <w:lang w:eastAsia="pl-PL"/>
      </w:rPr>
    </w:pPr>
    <w:sdt>
      <w:sdtPr>
        <w:rPr>
          <w:noProof/>
          <w:lang w:eastAsia="pl-PL"/>
        </w:rPr>
        <w:id w:val="-1763822946"/>
        <w:docPartObj>
          <w:docPartGallery w:val="Page Numbers (Margins)"/>
          <w:docPartUnique/>
        </w:docPartObj>
      </w:sdtPr>
      <w:sdtEndPr/>
      <w:sdtContent>
        <w:r w:rsidR="00E7597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35D83587" wp14:editId="4A7919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597D" w:rsidRDefault="00E7597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77A54" w:rsidRPr="00977A5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D83587" id="Prostokąt 2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E7597D" w:rsidRDefault="00E7597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77A54" w:rsidRPr="00977A5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17B4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1828739" wp14:editId="778A61AE">
          <wp:simplePos x="0" y="0"/>
          <wp:positionH relativeFrom="column">
            <wp:posOffset>-1270</wp:posOffset>
          </wp:positionH>
          <wp:positionV relativeFrom="paragraph">
            <wp:posOffset>-62865</wp:posOffset>
          </wp:positionV>
          <wp:extent cx="5760720" cy="7499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wa-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17B4" w:rsidRDefault="00D517B4" w:rsidP="00F23648">
    <w:pPr>
      <w:pStyle w:val="Nagwek"/>
      <w:jc w:val="center"/>
      <w:rPr>
        <w:noProof/>
        <w:lang w:eastAsia="pl-PL"/>
      </w:rPr>
    </w:pPr>
  </w:p>
  <w:p w:rsidR="00D517B4" w:rsidRDefault="00D517B4" w:rsidP="00F23648">
    <w:pPr>
      <w:pStyle w:val="Nagwek"/>
    </w:pPr>
  </w:p>
  <w:p w:rsidR="00D517B4" w:rsidRDefault="00D517B4" w:rsidP="00F23648">
    <w:pPr>
      <w:pStyle w:val="Nagwek"/>
      <w:jc w:val="center"/>
      <w:rPr>
        <w:rFonts w:cstheme="minorHAnsi"/>
        <w:i/>
        <w:sz w:val="20"/>
        <w:szCs w:val="20"/>
      </w:rPr>
    </w:pPr>
  </w:p>
  <w:p w:rsidR="00D517B4" w:rsidRPr="00780F82" w:rsidRDefault="00D4220B" w:rsidP="00F23648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„First Step to Silesia”</w:t>
    </w:r>
  </w:p>
  <w:p w:rsidR="00D517B4" w:rsidRDefault="00D517B4" w:rsidP="00F23648">
    <w:pPr>
      <w:pStyle w:val="Nagwek"/>
      <w:pBdr>
        <w:bottom w:val="single" w:sz="6" w:space="1" w:color="auto"/>
      </w:pBdr>
      <w:jc w:val="center"/>
      <w:rPr>
        <w:rFonts w:cstheme="minorHAnsi"/>
        <w:sz w:val="13"/>
        <w:szCs w:val="13"/>
      </w:rPr>
    </w:pPr>
    <w:r>
      <w:rPr>
        <w:rFonts w:cstheme="minorHAnsi"/>
        <w:sz w:val="13"/>
        <w:szCs w:val="13"/>
      </w:rPr>
      <w:br/>
    </w:r>
    <w:r w:rsidRPr="002C5FCC">
      <w:rPr>
        <w:rFonts w:cstheme="minorHAnsi"/>
        <w:sz w:val="13"/>
        <w:szCs w:val="13"/>
      </w:rPr>
      <w:t>Program jest współfinansowany ze środków Europejskiego Funduszu Społecznego w ramach programu Operacyjnego Wiedza Edukacja Rozwój, projekt pozakonkursowy pt.</w:t>
    </w:r>
    <w:r w:rsidRPr="002C5FCC">
      <w:rPr>
        <w:rFonts w:cstheme="minorHAnsi"/>
        <w:i/>
        <w:sz w:val="13"/>
        <w:szCs w:val="13"/>
      </w:rPr>
      <w:t xml:space="preserve"> „Podniesienie kompetencji kadry akademickiej i potencjału instytucji w przyjmowaniu osób z zagranicy – </w:t>
    </w:r>
    <w:r w:rsidRPr="00780F82">
      <w:rPr>
        <w:rFonts w:cstheme="minorHAnsi"/>
        <w:i/>
        <w:sz w:val="13"/>
        <w:szCs w:val="13"/>
      </w:rPr>
      <w:t>Welcome</w:t>
    </w:r>
    <w:r w:rsidRPr="002C5FCC">
      <w:rPr>
        <w:rFonts w:cstheme="minorHAnsi"/>
        <w:i/>
        <w:sz w:val="13"/>
        <w:szCs w:val="13"/>
      </w:rPr>
      <w:t xml:space="preserve"> to Poland” </w:t>
    </w:r>
    <w:r w:rsidRPr="002C5FCC">
      <w:rPr>
        <w:rFonts w:cstheme="minorHAnsi"/>
        <w:sz w:val="13"/>
        <w:szCs w:val="13"/>
      </w:rPr>
      <w:t>realizowany w ramach Działania określonego we wniosku o dofinansowanie projektu nr POWR.03.03.00-00-PN14/18</w:t>
    </w:r>
    <w:r>
      <w:rPr>
        <w:rFonts w:cstheme="minorHAnsi"/>
        <w:sz w:val="13"/>
        <w:szCs w:val="13"/>
      </w:rPr>
      <w:br/>
    </w:r>
  </w:p>
  <w:p w:rsidR="00D517B4" w:rsidRPr="00F23648" w:rsidRDefault="00D517B4" w:rsidP="00F23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EDF"/>
    <w:multiLevelType w:val="multilevel"/>
    <w:tmpl w:val="02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2249A"/>
    <w:multiLevelType w:val="hybridMultilevel"/>
    <w:tmpl w:val="CACA42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D45952"/>
    <w:multiLevelType w:val="multilevel"/>
    <w:tmpl w:val="D3D409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F1AAF"/>
    <w:multiLevelType w:val="hybridMultilevel"/>
    <w:tmpl w:val="107A6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419C"/>
    <w:multiLevelType w:val="multilevel"/>
    <w:tmpl w:val="891EB0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4127A"/>
    <w:multiLevelType w:val="hybridMultilevel"/>
    <w:tmpl w:val="5B7E60DC"/>
    <w:lvl w:ilvl="0" w:tplc="3196B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43F1"/>
    <w:multiLevelType w:val="hybridMultilevel"/>
    <w:tmpl w:val="4B5A1ECC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24A1E6A"/>
    <w:multiLevelType w:val="multilevel"/>
    <w:tmpl w:val="E0B2A10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A57FA"/>
    <w:multiLevelType w:val="multilevel"/>
    <w:tmpl w:val="9A7643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93832"/>
    <w:multiLevelType w:val="hybridMultilevel"/>
    <w:tmpl w:val="1480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73AE"/>
    <w:multiLevelType w:val="hybridMultilevel"/>
    <w:tmpl w:val="511060DA"/>
    <w:lvl w:ilvl="0" w:tplc="8C0AFD1A">
      <w:start w:val="2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B6D3D"/>
    <w:multiLevelType w:val="multilevel"/>
    <w:tmpl w:val="2A52EE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32CA2"/>
    <w:multiLevelType w:val="hybridMultilevel"/>
    <w:tmpl w:val="BD22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5D2B"/>
    <w:multiLevelType w:val="hybridMultilevel"/>
    <w:tmpl w:val="F490EAFA"/>
    <w:lvl w:ilvl="0" w:tplc="DB7845A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92550"/>
    <w:multiLevelType w:val="multilevel"/>
    <w:tmpl w:val="4CF83B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06213"/>
    <w:multiLevelType w:val="multilevel"/>
    <w:tmpl w:val="6A1E8F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567EA"/>
    <w:multiLevelType w:val="hybridMultilevel"/>
    <w:tmpl w:val="A610359A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628721F8"/>
    <w:multiLevelType w:val="hybridMultilevel"/>
    <w:tmpl w:val="C93C8024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6B4755C0"/>
    <w:multiLevelType w:val="hybridMultilevel"/>
    <w:tmpl w:val="EE0CED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B9E602C"/>
    <w:multiLevelType w:val="hybridMultilevel"/>
    <w:tmpl w:val="97285D9C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6B96BFD"/>
    <w:multiLevelType w:val="hybridMultilevel"/>
    <w:tmpl w:val="0900AE10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7B2D51E0"/>
    <w:multiLevelType w:val="hybridMultilevel"/>
    <w:tmpl w:val="9686085E"/>
    <w:lvl w:ilvl="0" w:tplc="DA521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E120F"/>
    <w:multiLevelType w:val="multilevel"/>
    <w:tmpl w:val="088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18"/>
  </w:num>
  <w:num w:numId="6">
    <w:abstractNumId w:val="1"/>
  </w:num>
  <w:num w:numId="7">
    <w:abstractNumId w:val="6"/>
  </w:num>
  <w:num w:numId="8">
    <w:abstractNumId w:val="17"/>
  </w:num>
  <w:num w:numId="9">
    <w:abstractNumId w:val="20"/>
  </w:num>
  <w:num w:numId="10">
    <w:abstractNumId w:val="16"/>
  </w:num>
  <w:num w:numId="11">
    <w:abstractNumId w:val="5"/>
  </w:num>
  <w:num w:numId="12">
    <w:abstractNumId w:val="13"/>
  </w:num>
  <w:num w:numId="13">
    <w:abstractNumId w:val="19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2"/>
  </w:num>
  <w:num w:numId="19">
    <w:abstractNumId w:val="7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D"/>
    <w:rsid w:val="00007D8D"/>
    <w:rsid w:val="00062715"/>
    <w:rsid w:val="000649ED"/>
    <w:rsid w:val="0006733B"/>
    <w:rsid w:val="000729DF"/>
    <w:rsid w:val="000A28EE"/>
    <w:rsid w:val="000C5ABC"/>
    <w:rsid w:val="0011064B"/>
    <w:rsid w:val="001727C0"/>
    <w:rsid w:val="00177B5C"/>
    <w:rsid w:val="001902EC"/>
    <w:rsid w:val="001B1AC0"/>
    <w:rsid w:val="001B7E0E"/>
    <w:rsid w:val="001D5F95"/>
    <w:rsid w:val="00200A27"/>
    <w:rsid w:val="002155C3"/>
    <w:rsid w:val="002346D1"/>
    <w:rsid w:val="00287F87"/>
    <w:rsid w:val="0029036C"/>
    <w:rsid w:val="002A50F6"/>
    <w:rsid w:val="002B0AA0"/>
    <w:rsid w:val="002B3B39"/>
    <w:rsid w:val="002D2F12"/>
    <w:rsid w:val="002D64F0"/>
    <w:rsid w:val="002E378B"/>
    <w:rsid w:val="00320697"/>
    <w:rsid w:val="00321B53"/>
    <w:rsid w:val="00323394"/>
    <w:rsid w:val="00354EEE"/>
    <w:rsid w:val="00390367"/>
    <w:rsid w:val="00393BC4"/>
    <w:rsid w:val="003B117B"/>
    <w:rsid w:val="003C2FF6"/>
    <w:rsid w:val="003C3771"/>
    <w:rsid w:val="003E3BDD"/>
    <w:rsid w:val="004013A5"/>
    <w:rsid w:val="00410F2D"/>
    <w:rsid w:val="0043480C"/>
    <w:rsid w:val="004D68BF"/>
    <w:rsid w:val="00530CAA"/>
    <w:rsid w:val="00547ACA"/>
    <w:rsid w:val="00557CB8"/>
    <w:rsid w:val="005971A9"/>
    <w:rsid w:val="005A269D"/>
    <w:rsid w:val="005B34FE"/>
    <w:rsid w:val="005B4D93"/>
    <w:rsid w:val="005D63CD"/>
    <w:rsid w:val="005E7919"/>
    <w:rsid w:val="005E7B56"/>
    <w:rsid w:val="006418AC"/>
    <w:rsid w:val="00664B9B"/>
    <w:rsid w:val="006928E7"/>
    <w:rsid w:val="006B318B"/>
    <w:rsid w:val="006E01BA"/>
    <w:rsid w:val="00742C37"/>
    <w:rsid w:val="00747C84"/>
    <w:rsid w:val="00753946"/>
    <w:rsid w:val="007609A4"/>
    <w:rsid w:val="00765CD8"/>
    <w:rsid w:val="00770549"/>
    <w:rsid w:val="00780F82"/>
    <w:rsid w:val="0078591C"/>
    <w:rsid w:val="00795BA9"/>
    <w:rsid w:val="007B1224"/>
    <w:rsid w:val="007D3110"/>
    <w:rsid w:val="007E221D"/>
    <w:rsid w:val="00805103"/>
    <w:rsid w:val="00844181"/>
    <w:rsid w:val="00845B0F"/>
    <w:rsid w:val="00847F0B"/>
    <w:rsid w:val="0088166C"/>
    <w:rsid w:val="00886073"/>
    <w:rsid w:val="008D3A28"/>
    <w:rsid w:val="008E662A"/>
    <w:rsid w:val="00915C02"/>
    <w:rsid w:val="009610B8"/>
    <w:rsid w:val="00961DFC"/>
    <w:rsid w:val="009654D0"/>
    <w:rsid w:val="00977A54"/>
    <w:rsid w:val="009A288B"/>
    <w:rsid w:val="009B4A36"/>
    <w:rsid w:val="009E3862"/>
    <w:rsid w:val="00A05AF4"/>
    <w:rsid w:val="00A23F84"/>
    <w:rsid w:val="00A35CC2"/>
    <w:rsid w:val="00A36D4F"/>
    <w:rsid w:val="00A66E65"/>
    <w:rsid w:val="00A749F6"/>
    <w:rsid w:val="00A944C1"/>
    <w:rsid w:val="00AD1DEF"/>
    <w:rsid w:val="00AD50AC"/>
    <w:rsid w:val="00AD74C3"/>
    <w:rsid w:val="00AE0807"/>
    <w:rsid w:val="00AE0FC0"/>
    <w:rsid w:val="00AE5967"/>
    <w:rsid w:val="00AF3019"/>
    <w:rsid w:val="00AF3187"/>
    <w:rsid w:val="00AF6E83"/>
    <w:rsid w:val="00B04E61"/>
    <w:rsid w:val="00B16EC9"/>
    <w:rsid w:val="00B4559C"/>
    <w:rsid w:val="00B73B67"/>
    <w:rsid w:val="00B945EF"/>
    <w:rsid w:val="00BA04B9"/>
    <w:rsid w:val="00C03DBD"/>
    <w:rsid w:val="00C06A0F"/>
    <w:rsid w:val="00C13EC2"/>
    <w:rsid w:val="00C229E6"/>
    <w:rsid w:val="00CC12D8"/>
    <w:rsid w:val="00D00237"/>
    <w:rsid w:val="00D031F2"/>
    <w:rsid w:val="00D22DB9"/>
    <w:rsid w:val="00D340A8"/>
    <w:rsid w:val="00D4220B"/>
    <w:rsid w:val="00D452EE"/>
    <w:rsid w:val="00D517B4"/>
    <w:rsid w:val="00D61394"/>
    <w:rsid w:val="00D65CB7"/>
    <w:rsid w:val="00DB6461"/>
    <w:rsid w:val="00DC74FC"/>
    <w:rsid w:val="00DE7963"/>
    <w:rsid w:val="00DF4F7C"/>
    <w:rsid w:val="00E57DC0"/>
    <w:rsid w:val="00E7441E"/>
    <w:rsid w:val="00E7597D"/>
    <w:rsid w:val="00E82D77"/>
    <w:rsid w:val="00EA3288"/>
    <w:rsid w:val="00EC077D"/>
    <w:rsid w:val="00EC2B89"/>
    <w:rsid w:val="00EC6D90"/>
    <w:rsid w:val="00ED7FA9"/>
    <w:rsid w:val="00EE3755"/>
    <w:rsid w:val="00EE380D"/>
    <w:rsid w:val="00EE40A5"/>
    <w:rsid w:val="00F040C6"/>
    <w:rsid w:val="00F1351F"/>
    <w:rsid w:val="00F161AF"/>
    <w:rsid w:val="00F23648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26A905"/>
  <w15:docId w15:val="{3A920AD7-03BB-44A8-A32F-21658253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63"/>
    <w:pPr>
      <w:spacing w:after="200" w:line="360" w:lineRule="auto"/>
      <w:ind w:left="720"/>
      <w:contextualSpacing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3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3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3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8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8AC"/>
    <w:rPr>
      <w:rFonts w:ascii="Times New Roman" w:hAnsi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2B8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4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220B"/>
  </w:style>
  <w:style w:type="character" w:customStyle="1" w:styleId="eop">
    <w:name w:val="eop"/>
    <w:basedOn w:val="Domylnaczcionkaakapitu"/>
    <w:rsid w:val="00D4220B"/>
  </w:style>
  <w:style w:type="character" w:customStyle="1" w:styleId="spellingerror">
    <w:name w:val="spellingerror"/>
    <w:basedOn w:val="Domylnaczcionkaakapitu"/>
    <w:rsid w:val="0032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8F-A581-44C9-9F3C-A77A9F4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Aneta Knapik</cp:lastModifiedBy>
  <cp:revision>4</cp:revision>
  <cp:lastPrinted>2021-06-24T11:51:00Z</cp:lastPrinted>
  <dcterms:created xsi:type="dcterms:W3CDTF">2022-12-06T11:17:00Z</dcterms:created>
  <dcterms:modified xsi:type="dcterms:W3CDTF">2022-12-09T07:56:00Z</dcterms:modified>
</cp:coreProperties>
</file>