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9CC57" w14:textId="66B362FC" w:rsidR="00BA7CCF" w:rsidRPr="00463674" w:rsidRDefault="00DF7179" w:rsidP="00DF7179">
      <w:pPr>
        <w:pStyle w:val="Bezodstpw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Białystok</w:t>
      </w:r>
      <w:r w:rsidR="00B22840" w:rsidRPr="00463674">
        <w:rPr>
          <w:rFonts w:ascii="Tahoma" w:hAnsi="Tahoma" w:cs="Tahoma"/>
          <w:sz w:val="20"/>
          <w:szCs w:val="20"/>
        </w:rPr>
        <w:t>, dn.</w:t>
      </w:r>
      <w:r w:rsidR="005F6C0A">
        <w:rPr>
          <w:rFonts w:ascii="Tahoma" w:hAnsi="Tahoma" w:cs="Tahoma"/>
          <w:sz w:val="20"/>
          <w:szCs w:val="20"/>
        </w:rPr>
        <w:t xml:space="preserve"> 28.11</w:t>
      </w:r>
      <w:r w:rsidR="00B22840" w:rsidRPr="00463674">
        <w:rPr>
          <w:rFonts w:ascii="Tahoma" w:hAnsi="Tahoma" w:cs="Tahoma"/>
          <w:sz w:val="20"/>
          <w:szCs w:val="20"/>
        </w:rPr>
        <w:t>.</w:t>
      </w:r>
      <w:r w:rsidR="00071611">
        <w:rPr>
          <w:rFonts w:ascii="Tahoma" w:hAnsi="Tahoma" w:cs="Tahoma"/>
          <w:sz w:val="20"/>
          <w:szCs w:val="20"/>
        </w:rPr>
        <w:t>2022</w:t>
      </w:r>
      <w:r w:rsidR="00BA7CCF" w:rsidRPr="00463674">
        <w:rPr>
          <w:rFonts w:ascii="Tahoma" w:hAnsi="Tahoma" w:cs="Tahoma"/>
          <w:sz w:val="20"/>
          <w:szCs w:val="20"/>
        </w:rPr>
        <w:t xml:space="preserve"> r.</w:t>
      </w:r>
    </w:p>
    <w:p w14:paraId="0587A900" w14:textId="77777777" w:rsidR="00456CDE" w:rsidRDefault="00456CDE" w:rsidP="00C07510">
      <w:pPr>
        <w:pStyle w:val="Bezodstpw"/>
        <w:rPr>
          <w:rFonts w:ascii="Tahoma" w:hAnsi="Tahoma" w:cs="Tahoma"/>
          <w:b/>
          <w:sz w:val="20"/>
          <w:szCs w:val="20"/>
        </w:rPr>
      </w:pPr>
      <w:bookmarkStart w:id="0" w:name="_Hlk73398955"/>
    </w:p>
    <w:p w14:paraId="3BC0E166" w14:textId="415E0EDB" w:rsidR="00BA7CCF" w:rsidRPr="00692685" w:rsidRDefault="00BA7CCF" w:rsidP="00463674">
      <w:pPr>
        <w:pStyle w:val="Bezodstpw"/>
        <w:jc w:val="center"/>
        <w:rPr>
          <w:rFonts w:ascii="Tahoma" w:hAnsi="Tahoma" w:cs="Tahoma"/>
          <w:b/>
          <w:szCs w:val="20"/>
        </w:rPr>
      </w:pPr>
      <w:r w:rsidRPr="00692685">
        <w:rPr>
          <w:rFonts w:ascii="Tahoma" w:hAnsi="Tahoma" w:cs="Tahoma"/>
          <w:b/>
          <w:szCs w:val="20"/>
        </w:rPr>
        <w:t xml:space="preserve">Zapytanie ofertowe </w:t>
      </w:r>
      <w:r w:rsidR="00BD2553">
        <w:rPr>
          <w:rFonts w:ascii="Tahoma" w:hAnsi="Tahoma" w:cs="Tahoma"/>
          <w:b/>
          <w:szCs w:val="20"/>
        </w:rPr>
        <w:t>1</w:t>
      </w:r>
      <w:r w:rsidR="00B22840" w:rsidRPr="00692685">
        <w:rPr>
          <w:rFonts w:ascii="Tahoma" w:hAnsi="Tahoma" w:cs="Tahoma"/>
          <w:b/>
          <w:szCs w:val="20"/>
        </w:rPr>
        <w:t>/</w:t>
      </w:r>
      <w:r w:rsidR="001B6AE0">
        <w:rPr>
          <w:rFonts w:ascii="Tahoma" w:hAnsi="Tahoma" w:cs="Tahoma"/>
          <w:b/>
          <w:szCs w:val="20"/>
        </w:rPr>
        <w:t>1</w:t>
      </w:r>
      <w:r w:rsidR="00803E11">
        <w:rPr>
          <w:rFonts w:ascii="Tahoma" w:hAnsi="Tahoma" w:cs="Tahoma"/>
          <w:b/>
          <w:szCs w:val="20"/>
        </w:rPr>
        <w:t>1</w:t>
      </w:r>
      <w:r w:rsidRPr="00692685">
        <w:rPr>
          <w:rFonts w:ascii="Tahoma" w:hAnsi="Tahoma" w:cs="Tahoma"/>
          <w:b/>
          <w:szCs w:val="20"/>
        </w:rPr>
        <w:t>/20</w:t>
      </w:r>
      <w:r w:rsidR="00071611">
        <w:rPr>
          <w:rFonts w:ascii="Tahoma" w:hAnsi="Tahoma" w:cs="Tahoma"/>
          <w:b/>
          <w:szCs w:val="20"/>
        </w:rPr>
        <w:t>22</w:t>
      </w:r>
    </w:p>
    <w:bookmarkEnd w:id="0"/>
    <w:p w14:paraId="406B1D0C" w14:textId="29ECAB72" w:rsidR="00456CDE" w:rsidRDefault="00C45AA3" w:rsidP="00C45AA3">
      <w:pPr>
        <w:pStyle w:val="Bezodstpw"/>
        <w:jc w:val="center"/>
        <w:rPr>
          <w:rFonts w:ascii="Tahoma" w:hAnsi="Tahoma" w:cs="Tahoma"/>
          <w:b/>
          <w:sz w:val="20"/>
          <w:szCs w:val="20"/>
        </w:rPr>
      </w:pPr>
      <w:r w:rsidRPr="00C45AA3">
        <w:rPr>
          <w:rFonts w:ascii="Tahoma" w:hAnsi="Tahoma" w:cs="Tahoma"/>
          <w:b/>
          <w:sz w:val="20"/>
          <w:szCs w:val="20"/>
        </w:rPr>
        <w:t>„Udział w wydarzeniu targowo-wystawienniczym BUDMA POZNAŃ 2023”</w:t>
      </w:r>
    </w:p>
    <w:p w14:paraId="7779FB98" w14:textId="77777777" w:rsidR="00C45AA3" w:rsidRPr="00463674" w:rsidRDefault="00C45AA3" w:rsidP="00C45AA3">
      <w:pPr>
        <w:pStyle w:val="Bezodstpw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00EFA786" w14:textId="1F3FD23A" w:rsidR="00BA7CCF" w:rsidRDefault="00BA7CCF" w:rsidP="00463674">
      <w:pPr>
        <w:pStyle w:val="Bezodstpw"/>
        <w:numPr>
          <w:ilvl w:val="0"/>
          <w:numId w:val="38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463674">
        <w:rPr>
          <w:rFonts w:ascii="Tahoma" w:hAnsi="Tahoma" w:cs="Tahoma"/>
          <w:b/>
          <w:sz w:val="20"/>
          <w:szCs w:val="20"/>
          <w:u w:val="single"/>
        </w:rPr>
        <w:t>Nazwa (firma) i adres Zamawiającego</w:t>
      </w:r>
      <w:r w:rsidR="00463674"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1D9D7CF2" w14:textId="0D9250E3" w:rsidR="00463674" w:rsidRPr="0016063F" w:rsidRDefault="0016063F" w:rsidP="00C07510">
      <w:pPr>
        <w:pStyle w:val="Bezodstpw"/>
        <w:ind w:left="357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PALIPALI</w:t>
      </w:r>
      <w:r w:rsidR="00DF7179" w:rsidRPr="00C07510" w:rsidDel="00DF7179">
        <w:rPr>
          <w:rFonts w:ascii="Tahoma" w:hAnsi="Tahoma" w:cs="Tahoma"/>
          <w:b/>
          <w:sz w:val="20"/>
          <w:szCs w:val="20"/>
        </w:rPr>
        <w:t xml:space="preserve"> </w:t>
      </w:r>
      <w:r w:rsidR="00463674" w:rsidRPr="0016063F">
        <w:rPr>
          <w:rFonts w:ascii="Tahoma" w:hAnsi="Tahoma" w:cs="Tahoma"/>
          <w:b/>
          <w:sz w:val="20"/>
          <w:szCs w:val="20"/>
        </w:rPr>
        <w:t xml:space="preserve"> sp. z o.</w:t>
      </w:r>
      <w:r w:rsidR="00BD2553" w:rsidRPr="0016063F">
        <w:rPr>
          <w:rFonts w:ascii="Tahoma" w:hAnsi="Tahoma" w:cs="Tahoma"/>
          <w:b/>
          <w:sz w:val="20"/>
          <w:szCs w:val="20"/>
        </w:rPr>
        <w:t xml:space="preserve"> </w:t>
      </w:r>
      <w:r w:rsidR="00463674" w:rsidRPr="0016063F">
        <w:rPr>
          <w:rFonts w:ascii="Tahoma" w:hAnsi="Tahoma" w:cs="Tahoma"/>
          <w:b/>
          <w:sz w:val="20"/>
          <w:szCs w:val="20"/>
        </w:rPr>
        <w:t>o.</w:t>
      </w:r>
    </w:p>
    <w:p w14:paraId="7EBA2D89" w14:textId="080D2DD3" w:rsidR="00BD2553" w:rsidRPr="0016063F" w:rsidRDefault="00BD2553" w:rsidP="00C07510">
      <w:pPr>
        <w:pStyle w:val="Bezodstpw"/>
        <w:ind w:left="357"/>
        <w:jc w:val="both"/>
        <w:rPr>
          <w:rFonts w:ascii="Tahoma" w:hAnsi="Tahoma" w:cs="Tahoma"/>
          <w:sz w:val="20"/>
          <w:szCs w:val="20"/>
        </w:rPr>
      </w:pPr>
      <w:r w:rsidRPr="0016063F">
        <w:rPr>
          <w:rFonts w:ascii="Tahoma" w:hAnsi="Tahoma" w:cs="Tahoma"/>
          <w:sz w:val="20"/>
          <w:szCs w:val="20"/>
        </w:rPr>
        <w:t xml:space="preserve">ul. </w:t>
      </w:r>
      <w:r w:rsidR="00DF7179" w:rsidRPr="0016063F">
        <w:rPr>
          <w:rFonts w:ascii="Tahoma" w:hAnsi="Tahoma" w:cs="Tahoma"/>
          <w:sz w:val="20"/>
          <w:szCs w:val="20"/>
        </w:rPr>
        <w:t>Żurawia 71</w:t>
      </w:r>
    </w:p>
    <w:p w14:paraId="576D36AB" w14:textId="77777777" w:rsidR="00DF7179" w:rsidRPr="007F7E1D" w:rsidRDefault="00DF7179" w:rsidP="007F7E1D">
      <w:pPr>
        <w:pStyle w:val="Bezodstpw"/>
        <w:ind w:left="357"/>
        <w:jc w:val="both"/>
        <w:rPr>
          <w:rFonts w:ascii="Tahoma" w:hAnsi="Tahoma" w:cs="Tahoma"/>
          <w:sz w:val="20"/>
          <w:szCs w:val="20"/>
          <w:lang w:val="en-US"/>
        </w:rPr>
      </w:pPr>
      <w:r w:rsidRPr="007F7E1D">
        <w:rPr>
          <w:rFonts w:ascii="Tahoma" w:hAnsi="Tahoma" w:cs="Tahoma"/>
          <w:sz w:val="20"/>
          <w:szCs w:val="20"/>
          <w:lang w:val="en-US"/>
        </w:rPr>
        <w:t xml:space="preserve">15-540 </w:t>
      </w:r>
      <w:proofErr w:type="spellStart"/>
      <w:r w:rsidRPr="007F7E1D">
        <w:rPr>
          <w:rFonts w:ascii="Tahoma" w:hAnsi="Tahoma" w:cs="Tahoma"/>
          <w:sz w:val="20"/>
          <w:szCs w:val="20"/>
          <w:lang w:val="en-US"/>
        </w:rPr>
        <w:t>Białystok</w:t>
      </w:r>
      <w:proofErr w:type="spellEnd"/>
      <w:r w:rsidRPr="007F7E1D" w:rsidDel="00DF7179">
        <w:rPr>
          <w:rFonts w:ascii="Tahoma" w:hAnsi="Tahoma" w:cs="Tahoma"/>
          <w:sz w:val="20"/>
          <w:szCs w:val="20"/>
          <w:lang w:val="en-US"/>
        </w:rPr>
        <w:t xml:space="preserve"> </w:t>
      </w:r>
    </w:p>
    <w:p w14:paraId="2D5AA840" w14:textId="77777777" w:rsidR="00463674" w:rsidRDefault="00463674" w:rsidP="00463674">
      <w:pPr>
        <w:pStyle w:val="Bezodstpw"/>
        <w:ind w:left="36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5857D67E" w14:textId="6E70B9B5" w:rsidR="00BA7CCF" w:rsidRDefault="00BA7CCF" w:rsidP="00463674">
      <w:pPr>
        <w:pStyle w:val="Bezodstpw"/>
        <w:numPr>
          <w:ilvl w:val="0"/>
          <w:numId w:val="38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463674">
        <w:rPr>
          <w:rFonts w:ascii="Tahoma" w:hAnsi="Tahoma" w:cs="Tahoma"/>
          <w:b/>
          <w:sz w:val="20"/>
          <w:szCs w:val="20"/>
          <w:u w:val="single"/>
        </w:rPr>
        <w:t>Opis przedmiotu zamówienia</w:t>
      </w:r>
      <w:r w:rsidR="00463674"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45667CF7" w14:textId="1C5C339E" w:rsidR="00BD2553" w:rsidRPr="00BD2553" w:rsidRDefault="00BD2553" w:rsidP="00C07510">
      <w:pPr>
        <w:pStyle w:val="Bezodstpw"/>
        <w:ind w:left="360"/>
        <w:jc w:val="both"/>
        <w:rPr>
          <w:rFonts w:ascii="Tahoma" w:hAnsi="Tahoma" w:cs="Tahoma"/>
          <w:sz w:val="20"/>
          <w:szCs w:val="20"/>
        </w:rPr>
      </w:pPr>
      <w:r w:rsidRPr="00BD2553">
        <w:rPr>
          <w:rFonts w:ascii="Tahoma" w:hAnsi="Tahoma" w:cs="Tahoma"/>
          <w:sz w:val="20"/>
          <w:szCs w:val="20"/>
        </w:rPr>
        <w:t>Przedmiotem zamówienia jest realizacja zadania pn.: „</w:t>
      </w:r>
      <w:r w:rsidR="00803E11">
        <w:rPr>
          <w:rFonts w:ascii="Tahoma" w:hAnsi="Tahoma" w:cs="Tahoma"/>
          <w:sz w:val="20"/>
          <w:szCs w:val="20"/>
        </w:rPr>
        <w:t>BUDMA POZNAĆ 2023</w:t>
      </w:r>
      <w:r w:rsidR="0016063F">
        <w:rPr>
          <w:rFonts w:ascii="Tahoma" w:hAnsi="Tahoma" w:cs="Tahoma"/>
          <w:sz w:val="20"/>
          <w:szCs w:val="20"/>
        </w:rPr>
        <w:t>” na potrz</w:t>
      </w:r>
      <w:r w:rsidR="00DF7179" w:rsidRPr="00DF7179">
        <w:rPr>
          <w:rFonts w:ascii="Tahoma" w:hAnsi="Tahoma" w:cs="Tahoma"/>
          <w:sz w:val="20"/>
          <w:szCs w:val="20"/>
        </w:rPr>
        <w:t xml:space="preserve">eby </w:t>
      </w:r>
      <w:r w:rsidR="0016063F">
        <w:rPr>
          <w:rFonts w:ascii="Tahoma" w:hAnsi="Tahoma" w:cs="Tahoma"/>
          <w:sz w:val="20"/>
          <w:szCs w:val="20"/>
        </w:rPr>
        <w:t>PALIPALI</w:t>
      </w:r>
      <w:r w:rsidR="00DF7179" w:rsidRPr="00DF7179">
        <w:rPr>
          <w:rFonts w:ascii="Tahoma" w:hAnsi="Tahoma" w:cs="Tahoma"/>
          <w:sz w:val="20"/>
          <w:szCs w:val="20"/>
        </w:rPr>
        <w:t xml:space="preserve"> sp. z o.o.</w:t>
      </w:r>
      <w:r w:rsidRPr="00BD2553">
        <w:rPr>
          <w:rFonts w:ascii="Tahoma" w:hAnsi="Tahoma" w:cs="Tahoma"/>
          <w:sz w:val="20"/>
          <w:szCs w:val="20"/>
        </w:rPr>
        <w:t>” realizowanego w zakresie projektu „</w:t>
      </w:r>
      <w:r w:rsidR="0016063F" w:rsidRPr="0016063F">
        <w:rPr>
          <w:rFonts w:ascii="Tahoma" w:hAnsi="Tahoma" w:cs="Tahoma"/>
          <w:sz w:val="20"/>
          <w:szCs w:val="20"/>
        </w:rPr>
        <w:t xml:space="preserve">Aplikacja mobilna i platforma PALIPALI gdy trzeba szybko </w:t>
      </w:r>
      <w:proofErr w:type="spellStart"/>
      <w:r w:rsidR="0016063F" w:rsidRPr="0016063F">
        <w:rPr>
          <w:rFonts w:ascii="Tahoma" w:hAnsi="Tahoma" w:cs="Tahoma"/>
          <w:sz w:val="20"/>
          <w:szCs w:val="20"/>
        </w:rPr>
        <w:t>szybko</w:t>
      </w:r>
      <w:proofErr w:type="spellEnd"/>
      <w:r w:rsidRPr="00BD2553">
        <w:rPr>
          <w:rFonts w:ascii="Tahoma" w:hAnsi="Tahoma" w:cs="Tahoma"/>
          <w:sz w:val="20"/>
          <w:szCs w:val="20"/>
        </w:rPr>
        <w:t xml:space="preserve">” realizowanego w ramach Programu Operacyjnego Polska Wschodnia, Oś priorytetowa I: Przedsiębiorcza Polska Wschodnia, Działanie 1.1 Platformy startowe dla nowych pomysłów, Poddziałanie 1.1.2 Rozwój startupów w Polsce Wschodniej. </w:t>
      </w:r>
    </w:p>
    <w:p w14:paraId="3E89AEA2" w14:textId="0E093CF5" w:rsidR="00AA3E1C" w:rsidRPr="00AA3E1C" w:rsidRDefault="00BD2553" w:rsidP="008814AF">
      <w:pPr>
        <w:pStyle w:val="Akapitzlist"/>
        <w:spacing w:after="0" w:line="240" w:lineRule="auto"/>
        <w:ind w:left="360"/>
        <w:jc w:val="both"/>
        <w:rPr>
          <w:rFonts w:ascii="Tahoma" w:hAnsi="Tahoma" w:cs="Tahoma"/>
          <w:bCs/>
          <w:sz w:val="20"/>
          <w:szCs w:val="20"/>
        </w:rPr>
      </w:pPr>
      <w:r w:rsidRPr="00577FB9">
        <w:rPr>
          <w:rFonts w:ascii="Tahoma" w:hAnsi="Tahoma" w:cs="Tahoma"/>
          <w:sz w:val="20"/>
          <w:szCs w:val="20"/>
        </w:rPr>
        <w:t>Opis przedmiotu zamówienia</w:t>
      </w:r>
      <w:r w:rsidR="009C3C85">
        <w:rPr>
          <w:rFonts w:ascii="Tahoma" w:hAnsi="Tahoma" w:cs="Tahoma"/>
          <w:sz w:val="20"/>
          <w:szCs w:val="20"/>
        </w:rPr>
        <w:t xml:space="preserve">, </w:t>
      </w:r>
      <w:r w:rsidR="001B6AE0">
        <w:rPr>
          <w:rFonts w:ascii="Tahoma" w:hAnsi="Tahoma" w:cs="Tahoma"/>
          <w:sz w:val="20"/>
          <w:szCs w:val="20"/>
        </w:rPr>
        <w:t>stanowi</w:t>
      </w:r>
      <w:r w:rsidR="009C3C85">
        <w:rPr>
          <w:rFonts w:ascii="Tahoma" w:hAnsi="Tahoma" w:cs="Tahoma"/>
          <w:sz w:val="20"/>
          <w:szCs w:val="20"/>
        </w:rPr>
        <w:t xml:space="preserve"> Załącznik nr 1 do Zapytania ofertowego</w:t>
      </w:r>
      <w:r w:rsidR="001B6AE0">
        <w:rPr>
          <w:rFonts w:ascii="Tahoma" w:hAnsi="Tahoma" w:cs="Tahoma"/>
          <w:sz w:val="20"/>
          <w:szCs w:val="20"/>
        </w:rPr>
        <w:t>.</w:t>
      </w:r>
      <w:r w:rsidR="008814AF">
        <w:rPr>
          <w:rFonts w:ascii="Tahoma" w:hAnsi="Tahoma" w:cs="Tahoma"/>
          <w:sz w:val="20"/>
          <w:szCs w:val="20"/>
        </w:rPr>
        <w:t xml:space="preserve"> </w:t>
      </w:r>
      <w:r w:rsidR="00AA3E1C" w:rsidRPr="00AA3E1C">
        <w:rPr>
          <w:rFonts w:ascii="Tahoma" w:hAnsi="Tahoma" w:cs="Tahoma"/>
          <w:bCs/>
          <w:sz w:val="20"/>
          <w:szCs w:val="20"/>
        </w:rPr>
        <w:t>Zasady realizacji zamówienia określa Załącznik nr 2 do Zapytania ofertowego (projekt umowy).</w:t>
      </w:r>
    </w:p>
    <w:p w14:paraId="0322CE25" w14:textId="77777777" w:rsidR="00AA3E1C" w:rsidRPr="00AA3E1C" w:rsidRDefault="00AA3E1C" w:rsidP="00463674">
      <w:pPr>
        <w:pStyle w:val="Bezodstpw"/>
        <w:ind w:left="360"/>
        <w:jc w:val="both"/>
        <w:rPr>
          <w:rFonts w:ascii="Tahoma" w:hAnsi="Tahoma" w:cs="Tahoma"/>
          <w:b/>
          <w:sz w:val="8"/>
          <w:szCs w:val="20"/>
          <w:u w:val="single"/>
        </w:rPr>
      </w:pPr>
    </w:p>
    <w:p w14:paraId="56557EA9" w14:textId="75914F42" w:rsidR="00463674" w:rsidRDefault="00463674" w:rsidP="00463674">
      <w:pPr>
        <w:pStyle w:val="Bezodstpw"/>
        <w:ind w:left="36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463674">
        <w:rPr>
          <w:rFonts w:ascii="Tahoma" w:hAnsi="Tahoma" w:cs="Tahoma"/>
          <w:b/>
          <w:sz w:val="20"/>
          <w:szCs w:val="20"/>
          <w:u w:val="single"/>
        </w:rPr>
        <w:t>Kody CPV</w:t>
      </w:r>
      <w:r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12153133" w14:textId="4561F469" w:rsidR="00C36BC0" w:rsidRDefault="00803E11" w:rsidP="00463674">
      <w:pPr>
        <w:pStyle w:val="Bezodstpw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79341000-6 Usługi reklamowe</w:t>
      </w:r>
    </w:p>
    <w:p w14:paraId="59EA4393" w14:textId="38CAA8ED" w:rsidR="00803E11" w:rsidRDefault="00803E11" w:rsidP="00463674">
      <w:pPr>
        <w:pStyle w:val="Bezodstpw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79342000-3 Usługi marketingowe</w:t>
      </w:r>
    </w:p>
    <w:p w14:paraId="56CD9FA0" w14:textId="77777777" w:rsidR="00C36BC0" w:rsidRPr="00C36BC0" w:rsidRDefault="00C36BC0" w:rsidP="00463674">
      <w:pPr>
        <w:pStyle w:val="Bezodstpw"/>
        <w:ind w:left="360"/>
        <w:jc w:val="both"/>
        <w:rPr>
          <w:rFonts w:ascii="Tahoma" w:hAnsi="Tahoma" w:cs="Tahoma"/>
          <w:sz w:val="20"/>
          <w:szCs w:val="20"/>
        </w:rPr>
      </w:pPr>
    </w:p>
    <w:p w14:paraId="4894DD10" w14:textId="07EEE2F1" w:rsidR="009B54B4" w:rsidRDefault="009B54B4" w:rsidP="00463674">
      <w:pPr>
        <w:pStyle w:val="Bezodstpw"/>
        <w:numPr>
          <w:ilvl w:val="0"/>
          <w:numId w:val="38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463674">
        <w:rPr>
          <w:rFonts w:ascii="Tahoma" w:hAnsi="Tahoma" w:cs="Tahoma"/>
          <w:b/>
          <w:sz w:val="20"/>
          <w:szCs w:val="20"/>
          <w:u w:val="single"/>
        </w:rPr>
        <w:t>Warunki udziału w postępowaniu oraz opis sposobu dokonywania oceny ich spełniania</w:t>
      </w:r>
      <w:r w:rsidR="00875C7B"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3C816089" w14:textId="677CD510" w:rsidR="00F301BD" w:rsidRDefault="007F7E1D" w:rsidP="00751D07">
      <w:pPr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nie określa warunków udziału w postępowaniu.</w:t>
      </w:r>
    </w:p>
    <w:p w14:paraId="3CDFFED2" w14:textId="77777777" w:rsidR="00463674" w:rsidRDefault="00463674" w:rsidP="00C07510">
      <w:pPr>
        <w:spacing w:after="0" w:line="240" w:lineRule="auto"/>
        <w:ind w:left="426"/>
        <w:rPr>
          <w:rFonts w:ascii="Tahoma" w:hAnsi="Tahoma" w:cs="Tahoma"/>
          <w:b/>
          <w:sz w:val="20"/>
          <w:szCs w:val="20"/>
          <w:u w:val="single"/>
        </w:rPr>
      </w:pPr>
    </w:p>
    <w:p w14:paraId="1699ECB5" w14:textId="77777777" w:rsidR="007E588B" w:rsidRDefault="00B22840" w:rsidP="00463674">
      <w:pPr>
        <w:pStyle w:val="Bezodstpw"/>
        <w:numPr>
          <w:ilvl w:val="0"/>
          <w:numId w:val="38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463674">
        <w:rPr>
          <w:rFonts w:ascii="Tahoma" w:hAnsi="Tahoma" w:cs="Tahoma"/>
          <w:b/>
          <w:sz w:val="20"/>
          <w:szCs w:val="20"/>
          <w:u w:val="single"/>
        </w:rPr>
        <w:t>Kryteria oceny ofert,</w:t>
      </w:r>
      <w:r w:rsidR="009B54B4" w:rsidRPr="00463674">
        <w:rPr>
          <w:rFonts w:ascii="Tahoma" w:hAnsi="Tahoma" w:cs="Tahoma"/>
          <w:b/>
          <w:sz w:val="20"/>
          <w:szCs w:val="20"/>
          <w:u w:val="single"/>
        </w:rPr>
        <w:t xml:space="preserve"> informacja o wagach punktowych lub procentowych przypisanych do poszczególnych kryteriów oceny oferty</w:t>
      </w:r>
      <w:r w:rsidRPr="00463674">
        <w:rPr>
          <w:rFonts w:ascii="Tahoma" w:hAnsi="Tahoma" w:cs="Tahoma"/>
          <w:b/>
          <w:sz w:val="20"/>
          <w:szCs w:val="20"/>
          <w:u w:val="single"/>
        </w:rPr>
        <w:t xml:space="preserve"> oraz opis sposobu przyznawania punktacji za spełnienie danego kryterium oceny oferty</w:t>
      </w:r>
      <w:r w:rsidR="007E588B"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59AA8872" w14:textId="3C1D7FA1" w:rsidR="007E588B" w:rsidRDefault="00B22840" w:rsidP="007E588B">
      <w:pPr>
        <w:pStyle w:val="Bezodstpw"/>
        <w:ind w:left="360"/>
        <w:jc w:val="both"/>
        <w:rPr>
          <w:rFonts w:ascii="Tahoma" w:hAnsi="Tahoma" w:cs="Tahoma"/>
          <w:b/>
          <w:sz w:val="20"/>
          <w:szCs w:val="20"/>
        </w:rPr>
      </w:pPr>
      <w:r w:rsidRPr="00463674">
        <w:rPr>
          <w:rFonts w:ascii="Tahoma" w:hAnsi="Tahoma" w:cs="Tahoma"/>
          <w:sz w:val="20"/>
          <w:szCs w:val="20"/>
        </w:rPr>
        <w:t>Przy wyborze oferty Zamawiający będzie kierował się następującymi kryteriami oceny ofert:</w:t>
      </w:r>
      <w:r w:rsidRPr="00463674">
        <w:rPr>
          <w:rFonts w:ascii="Tahoma" w:hAnsi="Tahoma" w:cs="Tahoma"/>
          <w:sz w:val="20"/>
          <w:szCs w:val="20"/>
        </w:rPr>
        <w:tab/>
      </w:r>
      <w:r w:rsidRPr="00463674">
        <w:rPr>
          <w:rFonts w:ascii="Tahoma" w:hAnsi="Tahoma" w:cs="Tahoma"/>
          <w:sz w:val="20"/>
          <w:szCs w:val="20"/>
        </w:rPr>
        <w:br/>
        <w:t xml:space="preserve">Cena ofertowa, tj. cena brutto za wykonanie przedmiotu umowy - waga kryterium: </w:t>
      </w:r>
      <w:r w:rsidR="00803E11" w:rsidRPr="00803E11">
        <w:rPr>
          <w:rFonts w:ascii="Tahoma" w:hAnsi="Tahoma" w:cs="Tahoma"/>
          <w:b/>
          <w:bCs/>
          <w:sz w:val="20"/>
          <w:szCs w:val="20"/>
        </w:rPr>
        <w:t>100</w:t>
      </w:r>
      <w:r w:rsidRPr="00803E11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16063F">
        <w:rPr>
          <w:rFonts w:ascii="Tahoma" w:hAnsi="Tahoma" w:cs="Tahoma"/>
          <w:b/>
          <w:bCs/>
          <w:sz w:val="20"/>
          <w:szCs w:val="20"/>
        </w:rPr>
        <w:t>%</w:t>
      </w:r>
      <w:r w:rsidRPr="00463674">
        <w:rPr>
          <w:rFonts w:ascii="Tahoma" w:hAnsi="Tahoma" w:cs="Tahoma"/>
          <w:b/>
          <w:sz w:val="20"/>
          <w:szCs w:val="20"/>
        </w:rPr>
        <w:t xml:space="preserve"> (</w:t>
      </w:r>
      <w:r w:rsidR="00803E11">
        <w:rPr>
          <w:rFonts w:ascii="Tahoma" w:hAnsi="Tahoma" w:cs="Tahoma"/>
          <w:b/>
          <w:sz w:val="20"/>
          <w:szCs w:val="20"/>
        </w:rPr>
        <w:t>10</w:t>
      </w:r>
      <w:r w:rsidR="00FD3809">
        <w:rPr>
          <w:rFonts w:ascii="Tahoma" w:hAnsi="Tahoma" w:cs="Tahoma"/>
          <w:b/>
          <w:sz w:val="20"/>
          <w:szCs w:val="20"/>
        </w:rPr>
        <w:t>0</w:t>
      </w:r>
      <w:r w:rsidRPr="00463674">
        <w:rPr>
          <w:rFonts w:ascii="Tahoma" w:hAnsi="Tahoma" w:cs="Tahoma"/>
          <w:b/>
          <w:sz w:val="20"/>
          <w:szCs w:val="20"/>
        </w:rPr>
        <w:t xml:space="preserve"> pkt)</w:t>
      </w:r>
    </w:p>
    <w:p w14:paraId="04B1D4C1" w14:textId="52B60F51" w:rsidR="007F43D9" w:rsidRPr="007F43D9" w:rsidRDefault="007F43D9" w:rsidP="007F43D9">
      <w:pPr>
        <w:pStyle w:val="Bezodstpw"/>
        <w:ind w:left="360"/>
        <w:jc w:val="both"/>
        <w:rPr>
          <w:rFonts w:ascii="Tahoma" w:hAnsi="Tahoma" w:cs="Tahoma"/>
          <w:bCs/>
          <w:sz w:val="20"/>
          <w:szCs w:val="20"/>
        </w:rPr>
      </w:pPr>
      <w:r w:rsidRPr="007F43D9">
        <w:rPr>
          <w:rFonts w:ascii="Tahoma" w:hAnsi="Tahoma" w:cs="Tahoma"/>
          <w:bCs/>
          <w:sz w:val="20"/>
          <w:szCs w:val="20"/>
        </w:rPr>
        <w:t xml:space="preserve">Sposób punktowego obliczania ofert: Ostateczna liczba punktów będzie liczona na podstawie wzoru </w:t>
      </w:r>
    </w:p>
    <w:p w14:paraId="445C1A39" w14:textId="77777777" w:rsidR="007F43D9" w:rsidRPr="007F43D9" w:rsidRDefault="007F43D9" w:rsidP="007F43D9">
      <w:pPr>
        <w:pStyle w:val="Bezodstpw"/>
        <w:ind w:left="360"/>
        <w:jc w:val="both"/>
        <w:rPr>
          <w:rFonts w:ascii="Tahoma" w:hAnsi="Tahoma" w:cs="Tahoma"/>
          <w:bCs/>
          <w:sz w:val="20"/>
          <w:szCs w:val="20"/>
        </w:rPr>
      </w:pPr>
    </w:p>
    <w:p w14:paraId="2F88BE93" w14:textId="4E8E04D8" w:rsidR="007E588B" w:rsidRDefault="00803E11" w:rsidP="007F43D9">
      <w:pPr>
        <w:pStyle w:val="Bezodstpw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</w:t>
      </w:r>
      <w:r w:rsidR="00B22840" w:rsidRPr="00463674">
        <w:rPr>
          <w:rFonts w:ascii="Tahoma" w:hAnsi="Tahoma" w:cs="Tahoma"/>
          <w:sz w:val="20"/>
          <w:szCs w:val="20"/>
        </w:rPr>
        <w:t>iczba punktów w kryterium cena ofertowa będzie liczona według wzoru:</w:t>
      </w:r>
    </w:p>
    <w:p w14:paraId="6EAFDC4C" w14:textId="77777777" w:rsidR="007F43D9" w:rsidRDefault="007F43D9" w:rsidP="007F43D9">
      <w:pPr>
        <w:pStyle w:val="Bezodstpw"/>
        <w:ind w:left="708"/>
        <w:jc w:val="both"/>
        <w:rPr>
          <w:rFonts w:ascii="Tahoma" w:hAnsi="Tahoma" w:cs="Tahoma"/>
          <w:sz w:val="20"/>
          <w:szCs w:val="20"/>
        </w:rPr>
      </w:pPr>
    </w:p>
    <w:p w14:paraId="004C1251" w14:textId="3AA26E0E" w:rsidR="007F43D9" w:rsidRDefault="00B22840" w:rsidP="007F43D9">
      <w:pPr>
        <w:pStyle w:val="Bezodstpw"/>
        <w:ind w:left="708"/>
        <w:jc w:val="both"/>
        <w:rPr>
          <w:rFonts w:ascii="Tahoma" w:hAnsi="Tahoma" w:cs="Tahoma"/>
          <w:sz w:val="20"/>
          <w:szCs w:val="20"/>
        </w:rPr>
      </w:pPr>
      <w:r w:rsidRPr="00463674">
        <w:rPr>
          <w:rFonts w:ascii="Tahoma" w:hAnsi="Tahoma" w:cs="Tahoma"/>
          <w:sz w:val="20"/>
          <w:szCs w:val="20"/>
        </w:rPr>
        <w:t>P= (</w:t>
      </w:r>
      <w:proofErr w:type="spellStart"/>
      <w:r w:rsidR="00803E11">
        <w:rPr>
          <w:rFonts w:ascii="Tahoma" w:hAnsi="Tahoma" w:cs="Tahoma"/>
          <w:sz w:val="20"/>
          <w:szCs w:val="20"/>
        </w:rPr>
        <w:t>P</w:t>
      </w:r>
      <w:r w:rsidRPr="00463674">
        <w:rPr>
          <w:rFonts w:ascii="Tahoma" w:hAnsi="Tahoma" w:cs="Tahoma"/>
          <w:sz w:val="20"/>
          <w:szCs w:val="20"/>
        </w:rPr>
        <w:t>n</w:t>
      </w:r>
      <w:proofErr w:type="spellEnd"/>
      <w:r w:rsidRPr="00463674">
        <w:rPr>
          <w:rFonts w:ascii="Tahoma" w:hAnsi="Tahoma" w:cs="Tahoma"/>
          <w:sz w:val="20"/>
          <w:szCs w:val="20"/>
        </w:rPr>
        <w:t>/</w:t>
      </w:r>
      <w:r w:rsidR="00803E11">
        <w:rPr>
          <w:rFonts w:ascii="Tahoma" w:hAnsi="Tahoma" w:cs="Tahoma"/>
          <w:sz w:val="20"/>
          <w:szCs w:val="20"/>
        </w:rPr>
        <w:t>P</w:t>
      </w:r>
      <w:r w:rsidRPr="00463674">
        <w:rPr>
          <w:rFonts w:ascii="Tahoma" w:hAnsi="Tahoma" w:cs="Tahoma"/>
          <w:sz w:val="20"/>
          <w:szCs w:val="20"/>
        </w:rPr>
        <w:t xml:space="preserve">o) x </w:t>
      </w:r>
      <w:r w:rsidR="00803E11">
        <w:rPr>
          <w:rFonts w:ascii="Tahoma" w:hAnsi="Tahoma" w:cs="Tahoma"/>
          <w:sz w:val="20"/>
          <w:szCs w:val="20"/>
        </w:rPr>
        <w:t>10</w:t>
      </w:r>
      <w:r w:rsidR="009C6046">
        <w:rPr>
          <w:rFonts w:ascii="Tahoma" w:hAnsi="Tahoma" w:cs="Tahoma"/>
          <w:sz w:val="20"/>
          <w:szCs w:val="20"/>
        </w:rPr>
        <w:t>0</w:t>
      </w:r>
      <w:r w:rsidRPr="00463674">
        <w:rPr>
          <w:rFonts w:ascii="Tahoma" w:hAnsi="Tahoma" w:cs="Tahoma"/>
          <w:sz w:val="20"/>
          <w:szCs w:val="20"/>
        </w:rPr>
        <w:t xml:space="preserve"> pkt</w:t>
      </w:r>
    </w:p>
    <w:p w14:paraId="75FA6FB8" w14:textId="77777777" w:rsidR="007F43D9" w:rsidRDefault="007F43D9" w:rsidP="007F43D9">
      <w:pPr>
        <w:pStyle w:val="Bezodstpw"/>
        <w:ind w:left="708"/>
        <w:jc w:val="both"/>
        <w:rPr>
          <w:rFonts w:ascii="Tahoma" w:hAnsi="Tahoma" w:cs="Tahoma"/>
          <w:sz w:val="20"/>
          <w:szCs w:val="20"/>
        </w:rPr>
      </w:pPr>
    </w:p>
    <w:p w14:paraId="315789F8" w14:textId="0464D273" w:rsidR="007F43D9" w:rsidRDefault="00B22840" w:rsidP="007F43D9">
      <w:pPr>
        <w:pStyle w:val="Bezodstpw"/>
        <w:ind w:left="708"/>
        <w:jc w:val="both"/>
        <w:rPr>
          <w:rFonts w:ascii="Tahoma" w:hAnsi="Tahoma" w:cs="Tahoma"/>
          <w:sz w:val="20"/>
          <w:szCs w:val="20"/>
        </w:rPr>
      </w:pPr>
      <w:r w:rsidRPr="00463674">
        <w:rPr>
          <w:rFonts w:ascii="Tahoma" w:hAnsi="Tahoma" w:cs="Tahoma"/>
          <w:sz w:val="20"/>
          <w:szCs w:val="20"/>
        </w:rPr>
        <w:t>Wyjaśnienie:</w:t>
      </w:r>
      <w:r w:rsidRPr="00463674">
        <w:rPr>
          <w:rFonts w:ascii="Tahoma" w:hAnsi="Tahoma" w:cs="Tahoma"/>
          <w:sz w:val="20"/>
          <w:szCs w:val="20"/>
        </w:rPr>
        <w:br/>
        <w:t>P – liczba punktów ocenianej oferty w kryterium cena ofertowa</w:t>
      </w:r>
    </w:p>
    <w:p w14:paraId="2B2A8258" w14:textId="785550C1" w:rsidR="007F43D9" w:rsidRDefault="00803E11" w:rsidP="00803E11">
      <w:pPr>
        <w:pStyle w:val="Bezodstpw"/>
        <w:ind w:left="708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P</w:t>
      </w:r>
      <w:r w:rsidR="00B22840" w:rsidRPr="00463674">
        <w:rPr>
          <w:rFonts w:ascii="Tahoma" w:hAnsi="Tahoma" w:cs="Tahoma"/>
          <w:sz w:val="20"/>
          <w:szCs w:val="20"/>
        </w:rPr>
        <w:t>n</w:t>
      </w:r>
      <w:proofErr w:type="spellEnd"/>
      <w:r w:rsidR="00B22840" w:rsidRPr="00463674">
        <w:rPr>
          <w:rFonts w:ascii="Tahoma" w:hAnsi="Tahoma" w:cs="Tahoma"/>
          <w:sz w:val="20"/>
          <w:szCs w:val="20"/>
        </w:rPr>
        <w:t xml:space="preserve"> – najniższa zaoferowana cena</w:t>
      </w:r>
    </w:p>
    <w:p w14:paraId="2193801B" w14:textId="5811707C" w:rsidR="007E588B" w:rsidRDefault="00803E11" w:rsidP="00803E11">
      <w:pPr>
        <w:pStyle w:val="Bezodstpw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B22840" w:rsidRPr="00463674">
        <w:rPr>
          <w:rFonts w:ascii="Tahoma" w:hAnsi="Tahoma" w:cs="Tahoma"/>
          <w:sz w:val="20"/>
          <w:szCs w:val="20"/>
        </w:rPr>
        <w:t>o – cena zaoferowana w ofercie ocenianej</w:t>
      </w:r>
    </w:p>
    <w:p w14:paraId="30AE0FFC" w14:textId="18D73161" w:rsidR="007E588B" w:rsidRPr="007F43D9" w:rsidRDefault="00B22840" w:rsidP="007E588B">
      <w:pPr>
        <w:pStyle w:val="Bezodstpw"/>
        <w:ind w:left="360"/>
        <w:jc w:val="both"/>
        <w:rPr>
          <w:rFonts w:ascii="Tahoma" w:hAnsi="Tahoma" w:cs="Tahoma"/>
          <w:bCs/>
          <w:sz w:val="20"/>
          <w:szCs w:val="20"/>
        </w:rPr>
      </w:pPr>
      <w:r w:rsidRPr="00463674">
        <w:rPr>
          <w:rFonts w:ascii="Tahoma" w:hAnsi="Tahoma" w:cs="Tahoma"/>
          <w:sz w:val="20"/>
          <w:szCs w:val="20"/>
        </w:rPr>
        <w:t xml:space="preserve">Wynik zaokrągla się do dwóch miejsc po przecinku. </w:t>
      </w:r>
    </w:p>
    <w:p w14:paraId="29AC4496" w14:textId="77777777" w:rsidR="007F43D9" w:rsidRDefault="007F43D9" w:rsidP="007E588B">
      <w:pPr>
        <w:pStyle w:val="Bezodstpw"/>
        <w:ind w:left="360"/>
        <w:jc w:val="both"/>
        <w:rPr>
          <w:rFonts w:ascii="Tahoma" w:hAnsi="Tahoma" w:cs="Tahoma"/>
          <w:sz w:val="20"/>
          <w:szCs w:val="20"/>
        </w:rPr>
      </w:pPr>
    </w:p>
    <w:p w14:paraId="66EBE147" w14:textId="50C02630" w:rsidR="007E588B" w:rsidRDefault="00B22840" w:rsidP="007E588B">
      <w:pPr>
        <w:pStyle w:val="Bezodstpw"/>
        <w:ind w:left="360"/>
        <w:jc w:val="both"/>
        <w:rPr>
          <w:rFonts w:ascii="Tahoma" w:hAnsi="Tahoma" w:cs="Tahoma"/>
          <w:sz w:val="20"/>
          <w:szCs w:val="20"/>
        </w:rPr>
      </w:pPr>
      <w:r w:rsidRPr="00463674">
        <w:rPr>
          <w:rFonts w:ascii="Tahoma" w:hAnsi="Tahoma" w:cs="Tahoma"/>
          <w:sz w:val="20"/>
          <w:szCs w:val="20"/>
        </w:rPr>
        <w:t xml:space="preserve">Oferta może uzyskać max. 100 punktów. </w:t>
      </w:r>
    </w:p>
    <w:p w14:paraId="7685E496" w14:textId="77777777" w:rsidR="00E46D7B" w:rsidRDefault="00E46D7B" w:rsidP="007E588B">
      <w:pPr>
        <w:pStyle w:val="Bezodstpw"/>
        <w:ind w:left="360"/>
        <w:jc w:val="both"/>
        <w:rPr>
          <w:rFonts w:ascii="Tahoma" w:hAnsi="Tahoma" w:cs="Tahoma"/>
          <w:sz w:val="20"/>
          <w:szCs w:val="20"/>
        </w:rPr>
      </w:pPr>
    </w:p>
    <w:p w14:paraId="45DF043E" w14:textId="490EB81C" w:rsidR="007E588B" w:rsidRDefault="00B22840" w:rsidP="007E588B">
      <w:pPr>
        <w:pStyle w:val="Bezodstpw"/>
        <w:ind w:left="360"/>
        <w:jc w:val="both"/>
        <w:rPr>
          <w:rFonts w:ascii="Tahoma" w:hAnsi="Tahoma" w:cs="Tahoma"/>
          <w:sz w:val="20"/>
          <w:szCs w:val="20"/>
        </w:rPr>
      </w:pPr>
      <w:r w:rsidRPr="00463674">
        <w:rPr>
          <w:rFonts w:ascii="Tahoma" w:hAnsi="Tahoma" w:cs="Tahoma"/>
          <w:sz w:val="20"/>
          <w:szCs w:val="20"/>
        </w:rPr>
        <w:t>Za ofertę najkorzystniejszą uznana zostanie oferta, która uzyska największą liczbę punktów w  wymieniony</w:t>
      </w:r>
      <w:r w:rsidR="00A37E14">
        <w:rPr>
          <w:rFonts w:ascii="Tahoma" w:hAnsi="Tahoma" w:cs="Tahoma"/>
          <w:sz w:val="20"/>
          <w:szCs w:val="20"/>
        </w:rPr>
        <w:t>m</w:t>
      </w:r>
      <w:r w:rsidRPr="00463674">
        <w:rPr>
          <w:rFonts w:ascii="Tahoma" w:hAnsi="Tahoma" w:cs="Tahoma"/>
          <w:sz w:val="20"/>
          <w:szCs w:val="20"/>
        </w:rPr>
        <w:t xml:space="preserve"> kryteri</w:t>
      </w:r>
      <w:r w:rsidR="00A37E14">
        <w:rPr>
          <w:rFonts w:ascii="Tahoma" w:hAnsi="Tahoma" w:cs="Tahoma"/>
          <w:sz w:val="20"/>
          <w:szCs w:val="20"/>
        </w:rPr>
        <w:t>um</w:t>
      </w:r>
      <w:r w:rsidRPr="00463674">
        <w:rPr>
          <w:rFonts w:ascii="Tahoma" w:hAnsi="Tahoma" w:cs="Tahoma"/>
          <w:sz w:val="20"/>
          <w:szCs w:val="20"/>
        </w:rPr>
        <w:t xml:space="preserve"> oceny ofert - na podstawie informacji podanych przez Wykonawcę w Formularzu ofertowym (Załącznik nr </w:t>
      </w:r>
      <w:r w:rsidR="00BD2553">
        <w:rPr>
          <w:rFonts w:ascii="Tahoma" w:hAnsi="Tahoma" w:cs="Tahoma"/>
          <w:sz w:val="20"/>
          <w:szCs w:val="20"/>
        </w:rPr>
        <w:t>3</w:t>
      </w:r>
      <w:r w:rsidRPr="00463674">
        <w:rPr>
          <w:rFonts w:ascii="Tahoma" w:hAnsi="Tahoma" w:cs="Tahoma"/>
          <w:sz w:val="20"/>
          <w:szCs w:val="20"/>
        </w:rPr>
        <w:t>).</w:t>
      </w:r>
    </w:p>
    <w:p w14:paraId="3AA5C3C9" w14:textId="2F7B5975" w:rsidR="007E588B" w:rsidRDefault="009B54B4" w:rsidP="007E588B">
      <w:pPr>
        <w:pStyle w:val="Bezodstpw"/>
        <w:ind w:left="360"/>
        <w:jc w:val="both"/>
        <w:rPr>
          <w:rFonts w:ascii="Tahoma" w:hAnsi="Tahoma" w:cs="Tahoma"/>
          <w:sz w:val="20"/>
          <w:szCs w:val="20"/>
        </w:rPr>
      </w:pPr>
      <w:r w:rsidRPr="00463674">
        <w:rPr>
          <w:rFonts w:ascii="Tahoma" w:hAnsi="Tahoma" w:cs="Tahoma"/>
          <w:sz w:val="20"/>
          <w:szCs w:val="20"/>
        </w:rPr>
        <w:t>Jeżeli Zamawiający nie będzie mógł wybrać najkorzystniejszej oferty z uwagi na to, że zostały złożone oferty o takiej samej cenie Zamawiający wezwie Wykonawców, którzy złożyli te oferty, do złożenia w terminie określonym przez Zamawiającego ofert dodatkowych.</w:t>
      </w:r>
    </w:p>
    <w:p w14:paraId="46018DB9" w14:textId="77777777" w:rsidR="007E588B" w:rsidRDefault="007E588B" w:rsidP="007E588B">
      <w:pPr>
        <w:pStyle w:val="Bezodstpw"/>
        <w:ind w:left="36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61CDDACA" w14:textId="44A6BE09" w:rsidR="00AC67BC" w:rsidRDefault="00AC67BC" w:rsidP="00463674">
      <w:pPr>
        <w:pStyle w:val="Bezodstpw"/>
        <w:numPr>
          <w:ilvl w:val="0"/>
          <w:numId w:val="38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463674">
        <w:rPr>
          <w:rFonts w:ascii="Tahoma" w:hAnsi="Tahoma" w:cs="Tahoma"/>
          <w:b/>
          <w:sz w:val="20"/>
          <w:szCs w:val="20"/>
          <w:u w:val="single"/>
        </w:rPr>
        <w:t>Termin składania ofert</w:t>
      </w:r>
      <w:r w:rsidR="007E588B"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5F76CB69" w14:textId="3EEBAE1F" w:rsidR="00463674" w:rsidRPr="005A364E" w:rsidRDefault="00463674" w:rsidP="007E588B">
      <w:pPr>
        <w:pStyle w:val="Bezodstpw"/>
        <w:numPr>
          <w:ilvl w:val="1"/>
          <w:numId w:val="38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5A364E">
        <w:rPr>
          <w:rFonts w:ascii="Tahoma" w:hAnsi="Tahoma" w:cs="Tahoma"/>
          <w:color w:val="000000"/>
          <w:sz w:val="20"/>
          <w:szCs w:val="20"/>
        </w:rPr>
        <w:t>Ofertę należy:</w:t>
      </w:r>
      <w:r w:rsidR="007E588B" w:rsidRPr="005A364E">
        <w:rPr>
          <w:rFonts w:ascii="Tahoma" w:hAnsi="Tahoma" w:cs="Tahoma"/>
          <w:color w:val="000000"/>
          <w:sz w:val="20"/>
          <w:szCs w:val="20"/>
        </w:rPr>
        <w:t xml:space="preserve"> złożyć przez stronę </w:t>
      </w:r>
      <w:hyperlink r:id="rId8" w:history="1">
        <w:r w:rsidR="004E092A" w:rsidRPr="005A364E">
          <w:rPr>
            <w:rStyle w:val="Hipercze"/>
            <w:rFonts w:ascii="Tahoma" w:hAnsi="Tahoma" w:cs="Tahoma"/>
            <w:sz w:val="20"/>
            <w:szCs w:val="20"/>
          </w:rPr>
          <w:t>https://bazakonkurencyjnosci.funduszeeuropejskie.gov.pl/</w:t>
        </w:r>
      </w:hyperlink>
      <w:r w:rsidR="004E092A" w:rsidRPr="005A364E">
        <w:rPr>
          <w:rFonts w:ascii="Tahoma" w:hAnsi="Tahoma" w:cs="Tahoma"/>
          <w:color w:val="000000"/>
          <w:sz w:val="20"/>
          <w:szCs w:val="20"/>
        </w:rPr>
        <w:t xml:space="preserve"> </w:t>
      </w:r>
      <w:r w:rsidR="007F7E1D">
        <w:rPr>
          <w:rFonts w:ascii="Tahoma" w:hAnsi="Tahoma" w:cs="Tahoma"/>
          <w:color w:val="000000"/>
          <w:sz w:val="20"/>
          <w:szCs w:val="20"/>
        </w:rPr>
        <w:t>bądź na adres:</w:t>
      </w:r>
      <w:r w:rsidR="009C6046">
        <w:rPr>
          <w:rFonts w:ascii="Tahoma" w:hAnsi="Tahoma" w:cs="Tahoma"/>
          <w:color w:val="000000"/>
          <w:sz w:val="20"/>
          <w:szCs w:val="20"/>
        </w:rPr>
        <w:t xml:space="preserve"> PALIPALI</w:t>
      </w:r>
      <w:r w:rsidR="007F7E1D" w:rsidRPr="00DA23D7">
        <w:rPr>
          <w:rFonts w:ascii="Tahoma" w:hAnsi="Tahoma" w:cs="Tahoma"/>
          <w:color w:val="000000"/>
          <w:sz w:val="20"/>
          <w:szCs w:val="20"/>
        </w:rPr>
        <w:t xml:space="preserve"> </w:t>
      </w:r>
      <w:r w:rsidR="007F7E1D">
        <w:rPr>
          <w:rFonts w:ascii="Tahoma" w:hAnsi="Tahoma" w:cs="Tahoma"/>
          <w:color w:val="000000"/>
          <w:sz w:val="20"/>
          <w:szCs w:val="20"/>
        </w:rPr>
        <w:t>sp. z o. o.</w:t>
      </w:r>
      <w:r w:rsidR="007F7E1D" w:rsidRPr="00DA23D7">
        <w:rPr>
          <w:rFonts w:ascii="Tahoma" w:hAnsi="Tahoma" w:cs="Tahoma"/>
          <w:color w:val="000000"/>
          <w:sz w:val="20"/>
          <w:szCs w:val="20"/>
        </w:rPr>
        <w:t xml:space="preserve">, ul. </w:t>
      </w:r>
      <w:r w:rsidR="007F7E1D">
        <w:rPr>
          <w:rFonts w:ascii="Tahoma" w:hAnsi="Tahoma" w:cs="Tahoma"/>
          <w:color w:val="000000"/>
          <w:sz w:val="20"/>
          <w:szCs w:val="20"/>
        </w:rPr>
        <w:t>Żurawia 71, 15-540</w:t>
      </w:r>
      <w:r w:rsidR="007F7E1D" w:rsidRPr="00DA23D7">
        <w:rPr>
          <w:rFonts w:ascii="Tahoma" w:hAnsi="Tahoma" w:cs="Tahoma"/>
          <w:color w:val="000000"/>
          <w:sz w:val="20"/>
          <w:szCs w:val="20"/>
        </w:rPr>
        <w:t xml:space="preserve"> Białystok </w:t>
      </w:r>
      <w:r w:rsidR="004E092A" w:rsidRPr="005A364E">
        <w:rPr>
          <w:rFonts w:ascii="Tahoma" w:hAnsi="Tahoma" w:cs="Tahoma"/>
          <w:sz w:val="20"/>
          <w:szCs w:val="20"/>
        </w:rPr>
        <w:t>-</w:t>
      </w:r>
      <w:r w:rsidR="004E092A" w:rsidRPr="005A364E">
        <w:rPr>
          <w:rFonts w:ascii="Tahoma" w:hAnsi="Tahoma" w:cs="Tahoma"/>
          <w:color w:val="000000"/>
          <w:sz w:val="20"/>
          <w:szCs w:val="20"/>
        </w:rPr>
        <w:t xml:space="preserve"> </w:t>
      </w:r>
      <w:r w:rsidR="004E092A" w:rsidRPr="005A364E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do </w:t>
      </w:r>
      <w:r w:rsidR="004E092A" w:rsidRPr="005F6C0A">
        <w:rPr>
          <w:rFonts w:ascii="Tahoma" w:hAnsi="Tahoma" w:cs="Tahoma"/>
          <w:b/>
          <w:color w:val="000000"/>
          <w:sz w:val="20"/>
          <w:szCs w:val="20"/>
          <w:u w:val="single"/>
        </w:rPr>
        <w:t>dnia</w:t>
      </w:r>
      <w:r w:rsidR="00A40477" w:rsidRPr="005F6C0A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 </w:t>
      </w:r>
      <w:r w:rsidR="005F6C0A" w:rsidRPr="005F6C0A">
        <w:rPr>
          <w:rFonts w:ascii="Tahoma" w:hAnsi="Tahoma" w:cs="Tahoma"/>
          <w:b/>
          <w:color w:val="000000"/>
          <w:sz w:val="20"/>
          <w:szCs w:val="20"/>
          <w:u w:val="single"/>
        </w:rPr>
        <w:t>0</w:t>
      </w:r>
      <w:r w:rsidR="00C45AA3" w:rsidRPr="005F6C0A">
        <w:rPr>
          <w:rFonts w:ascii="Tahoma" w:hAnsi="Tahoma" w:cs="Tahoma"/>
          <w:b/>
          <w:color w:val="000000"/>
          <w:sz w:val="20"/>
          <w:szCs w:val="20"/>
          <w:u w:val="single"/>
        </w:rPr>
        <w:t>5</w:t>
      </w:r>
      <w:r w:rsidR="00C36BC0" w:rsidRPr="005F6C0A">
        <w:rPr>
          <w:rFonts w:ascii="Tahoma" w:hAnsi="Tahoma" w:cs="Tahoma"/>
          <w:b/>
          <w:color w:val="000000"/>
          <w:sz w:val="20"/>
          <w:szCs w:val="20"/>
          <w:u w:val="single"/>
        </w:rPr>
        <w:t>.</w:t>
      </w:r>
      <w:r w:rsidR="009C6046" w:rsidRPr="005F6C0A">
        <w:rPr>
          <w:rFonts w:ascii="Tahoma" w:hAnsi="Tahoma" w:cs="Tahoma"/>
          <w:b/>
          <w:color w:val="000000"/>
          <w:sz w:val="20"/>
          <w:szCs w:val="20"/>
          <w:u w:val="single"/>
        </w:rPr>
        <w:t>1</w:t>
      </w:r>
      <w:r w:rsidR="005F6C0A" w:rsidRPr="005F6C0A">
        <w:rPr>
          <w:rFonts w:ascii="Tahoma" w:hAnsi="Tahoma" w:cs="Tahoma"/>
          <w:b/>
          <w:color w:val="000000"/>
          <w:sz w:val="20"/>
          <w:szCs w:val="20"/>
          <w:u w:val="single"/>
        </w:rPr>
        <w:t>2</w:t>
      </w:r>
      <w:r w:rsidR="00C36BC0" w:rsidRPr="005F6C0A">
        <w:rPr>
          <w:rFonts w:ascii="Tahoma" w:hAnsi="Tahoma" w:cs="Tahoma"/>
          <w:b/>
          <w:color w:val="000000"/>
          <w:sz w:val="20"/>
          <w:szCs w:val="20"/>
          <w:u w:val="single"/>
        </w:rPr>
        <w:t>.2022</w:t>
      </w:r>
      <w:r w:rsidR="004E092A" w:rsidRPr="005A364E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 r. do godz. </w:t>
      </w:r>
      <w:r w:rsidR="000E6F36">
        <w:rPr>
          <w:rFonts w:ascii="Tahoma" w:hAnsi="Tahoma" w:cs="Tahoma"/>
          <w:b/>
          <w:color w:val="000000"/>
          <w:sz w:val="20"/>
          <w:szCs w:val="20"/>
          <w:u w:val="single"/>
        </w:rPr>
        <w:t>2</w:t>
      </w:r>
      <w:r w:rsidR="005F6C0A">
        <w:rPr>
          <w:rFonts w:ascii="Tahoma" w:hAnsi="Tahoma" w:cs="Tahoma"/>
          <w:b/>
          <w:color w:val="000000"/>
          <w:sz w:val="20"/>
          <w:szCs w:val="20"/>
          <w:u w:val="single"/>
        </w:rPr>
        <w:t>3:59</w:t>
      </w:r>
      <w:r w:rsidR="004E092A" w:rsidRPr="005A364E">
        <w:rPr>
          <w:rFonts w:ascii="Tahoma" w:hAnsi="Tahoma" w:cs="Tahoma"/>
          <w:b/>
          <w:color w:val="000000"/>
          <w:sz w:val="20"/>
          <w:szCs w:val="20"/>
          <w:u w:val="single"/>
        </w:rPr>
        <w:t>.</w:t>
      </w:r>
    </w:p>
    <w:p w14:paraId="6B667174" w14:textId="54B9E31C" w:rsidR="00463674" w:rsidRPr="00A37E14" w:rsidRDefault="00463674" w:rsidP="007E588B">
      <w:pPr>
        <w:pStyle w:val="Bezodstpw"/>
        <w:numPr>
          <w:ilvl w:val="1"/>
          <w:numId w:val="38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7E588B">
        <w:rPr>
          <w:rFonts w:ascii="Tahoma" w:hAnsi="Tahoma" w:cs="Tahoma"/>
          <w:color w:val="000000"/>
          <w:sz w:val="20"/>
          <w:szCs w:val="20"/>
        </w:rPr>
        <w:t>Złożenie oferty oznacza pełną akceptację wymagań stawianych przez Zamawiającego w niniejszym postępowaniu.</w:t>
      </w:r>
    </w:p>
    <w:p w14:paraId="7A4A9A4F" w14:textId="77777777" w:rsidR="00A37E14" w:rsidRPr="006C0F98" w:rsidRDefault="00A37E14" w:rsidP="00A37E14">
      <w:pPr>
        <w:pStyle w:val="Bezodstpw"/>
        <w:ind w:left="72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1EBFBB0E" w14:textId="6EBE5350" w:rsidR="00463674" w:rsidRDefault="00463674" w:rsidP="00463674">
      <w:pPr>
        <w:pStyle w:val="Bezodstpw"/>
        <w:numPr>
          <w:ilvl w:val="0"/>
          <w:numId w:val="38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7E588B">
        <w:rPr>
          <w:rFonts w:ascii="Tahoma" w:hAnsi="Tahoma" w:cs="Tahoma"/>
          <w:b/>
          <w:sz w:val="20"/>
          <w:szCs w:val="20"/>
          <w:u w:val="single"/>
        </w:rPr>
        <w:lastRenderedPageBreak/>
        <w:t>Opis sposobu przygotowania ofert</w:t>
      </w:r>
      <w:r w:rsidR="004E092A">
        <w:rPr>
          <w:rFonts w:ascii="Tahoma" w:hAnsi="Tahoma" w:cs="Tahoma"/>
          <w:b/>
          <w:sz w:val="20"/>
          <w:szCs w:val="20"/>
          <w:u w:val="single"/>
        </w:rPr>
        <w:t>y</w:t>
      </w:r>
      <w:r w:rsidR="007E588B"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31C2523A" w14:textId="77777777" w:rsidR="00463674" w:rsidRPr="007E588B" w:rsidRDefault="00463674" w:rsidP="007E588B">
      <w:pPr>
        <w:pStyle w:val="Bezodstpw"/>
        <w:numPr>
          <w:ilvl w:val="1"/>
          <w:numId w:val="38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7E588B">
        <w:rPr>
          <w:rFonts w:ascii="Tahoma" w:hAnsi="Tahoma" w:cs="Tahoma"/>
          <w:sz w:val="20"/>
          <w:szCs w:val="20"/>
        </w:rPr>
        <w:t>Oferta musi być napisana w języku polskim i podpisana przez osobę upoważnioną do reprezentowania firmy na zewnątrz.</w:t>
      </w:r>
    </w:p>
    <w:p w14:paraId="581768C9" w14:textId="77777777" w:rsidR="00463674" w:rsidRPr="007E588B" w:rsidRDefault="00463674" w:rsidP="007E588B">
      <w:pPr>
        <w:pStyle w:val="Bezodstpw"/>
        <w:numPr>
          <w:ilvl w:val="1"/>
          <w:numId w:val="38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7E588B">
        <w:rPr>
          <w:rFonts w:ascii="Tahoma" w:hAnsi="Tahoma" w:cs="Tahoma"/>
          <w:sz w:val="20"/>
          <w:szCs w:val="20"/>
        </w:rPr>
        <w:t xml:space="preserve">Oferta winna zawierać: </w:t>
      </w:r>
    </w:p>
    <w:p w14:paraId="151BD175" w14:textId="07479A12" w:rsidR="00463674" w:rsidRPr="007E588B" w:rsidRDefault="00463674" w:rsidP="007E588B">
      <w:pPr>
        <w:pStyle w:val="Bezodstpw"/>
        <w:numPr>
          <w:ilvl w:val="2"/>
          <w:numId w:val="38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7E588B">
        <w:rPr>
          <w:rFonts w:ascii="Tahoma" w:hAnsi="Tahoma" w:cs="Tahoma"/>
          <w:sz w:val="20"/>
          <w:szCs w:val="20"/>
        </w:rPr>
        <w:t>Formularz ofertowy</w:t>
      </w:r>
      <w:r w:rsidRPr="007E588B" w:rsidDel="00DD1001">
        <w:rPr>
          <w:rFonts w:ascii="Tahoma" w:hAnsi="Tahoma" w:cs="Tahoma"/>
          <w:sz w:val="20"/>
          <w:szCs w:val="20"/>
        </w:rPr>
        <w:t xml:space="preserve"> </w:t>
      </w:r>
      <w:r w:rsidRPr="007E588B">
        <w:rPr>
          <w:rFonts w:ascii="Tahoma" w:hAnsi="Tahoma" w:cs="Tahoma"/>
          <w:sz w:val="20"/>
          <w:szCs w:val="20"/>
        </w:rPr>
        <w:t xml:space="preserve">(wg wzoru - Załącznik nr </w:t>
      </w:r>
      <w:r w:rsidR="00BD2553">
        <w:rPr>
          <w:rFonts w:ascii="Tahoma" w:hAnsi="Tahoma" w:cs="Tahoma"/>
          <w:sz w:val="20"/>
          <w:szCs w:val="20"/>
        </w:rPr>
        <w:t>3</w:t>
      </w:r>
      <w:r w:rsidRPr="007E588B">
        <w:rPr>
          <w:rFonts w:ascii="Tahoma" w:hAnsi="Tahoma" w:cs="Tahoma"/>
          <w:sz w:val="20"/>
          <w:szCs w:val="20"/>
        </w:rPr>
        <w:t>).</w:t>
      </w:r>
    </w:p>
    <w:p w14:paraId="2B933D44" w14:textId="60EE5744" w:rsidR="007E588B" w:rsidRPr="006C0F98" w:rsidRDefault="007E588B" w:rsidP="007E588B">
      <w:pPr>
        <w:pStyle w:val="Bezodstpw"/>
        <w:numPr>
          <w:ilvl w:val="2"/>
          <w:numId w:val="38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 xml:space="preserve">Oświadczenie </w:t>
      </w:r>
      <w:r w:rsidRPr="007E588B">
        <w:rPr>
          <w:rFonts w:ascii="Tahoma" w:hAnsi="Tahoma" w:cs="Tahoma"/>
          <w:sz w:val="20"/>
          <w:szCs w:val="20"/>
        </w:rPr>
        <w:t>(wg wzoru -</w:t>
      </w:r>
      <w:r>
        <w:rPr>
          <w:rFonts w:ascii="Tahoma" w:hAnsi="Tahoma" w:cs="Tahoma"/>
          <w:sz w:val="20"/>
          <w:szCs w:val="20"/>
        </w:rPr>
        <w:t xml:space="preserve"> Załącznik nr </w:t>
      </w:r>
      <w:r w:rsidR="00BD2553">
        <w:rPr>
          <w:rFonts w:ascii="Tahoma" w:hAnsi="Tahoma" w:cs="Tahoma"/>
          <w:sz w:val="20"/>
          <w:szCs w:val="20"/>
        </w:rPr>
        <w:t>4</w:t>
      </w:r>
      <w:r w:rsidRPr="007E588B">
        <w:rPr>
          <w:rFonts w:ascii="Tahoma" w:hAnsi="Tahoma" w:cs="Tahoma"/>
          <w:sz w:val="20"/>
          <w:szCs w:val="20"/>
        </w:rPr>
        <w:t>).</w:t>
      </w:r>
    </w:p>
    <w:p w14:paraId="673F3CFC" w14:textId="504EEA7A" w:rsidR="00463674" w:rsidRPr="007E588B" w:rsidRDefault="00463674" w:rsidP="00C07510">
      <w:pPr>
        <w:pStyle w:val="Bezodstpw"/>
        <w:numPr>
          <w:ilvl w:val="2"/>
          <w:numId w:val="38"/>
        </w:numPr>
        <w:ind w:left="1077" w:hanging="357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7E588B">
        <w:rPr>
          <w:rFonts w:ascii="Tahoma" w:hAnsi="Tahoma" w:cs="Tahoma"/>
          <w:sz w:val="20"/>
          <w:szCs w:val="20"/>
        </w:rPr>
        <w:t>Upoważnienie do podpisania oferty, o ile upoważnienie nie wynika w dokumentów rejestrowych Wykonawcy (KRS lub CEIDG).</w:t>
      </w:r>
    </w:p>
    <w:p w14:paraId="00137454" w14:textId="77777777" w:rsidR="00463674" w:rsidRPr="007E588B" w:rsidRDefault="00463674" w:rsidP="007E588B">
      <w:pPr>
        <w:pStyle w:val="Bezodstpw"/>
        <w:ind w:left="72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7E588B">
        <w:rPr>
          <w:rFonts w:ascii="Tahoma" w:hAnsi="Tahoma" w:cs="Tahoma"/>
          <w:sz w:val="20"/>
          <w:szCs w:val="20"/>
        </w:rPr>
        <w:t>Uwaga: Zamawiający wezwie do wyjaśnień lub uzupełnienia oferty jedynie Wykonawcę, którego oferta zostanie najwyżej oceniona.</w:t>
      </w:r>
    </w:p>
    <w:p w14:paraId="70BDE9FF" w14:textId="77777777" w:rsidR="007E588B" w:rsidRPr="007E588B" w:rsidRDefault="007E588B" w:rsidP="007E588B">
      <w:pPr>
        <w:pStyle w:val="Bezodstpw"/>
        <w:ind w:left="108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69A6D9F1" w14:textId="5A26A4EF" w:rsidR="00BE4EC6" w:rsidRDefault="00BE4EC6" w:rsidP="00463674">
      <w:pPr>
        <w:pStyle w:val="Bezodstpw"/>
        <w:numPr>
          <w:ilvl w:val="0"/>
          <w:numId w:val="38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7E588B">
        <w:rPr>
          <w:rFonts w:ascii="Tahoma" w:hAnsi="Tahoma" w:cs="Tahoma"/>
          <w:b/>
          <w:sz w:val="20"/>
          <w:szCs w:val="20"/>
          <w:u w:val="single"/>
        </w:rPr>
        <w:t>Termin realizacji umowy</w:t>
      </w:r>
      <w:r w:rsidR="007E588B"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08769435" w14:textId="77777777" w:rsidR="009B5488" w:rsidRDefault="00A37E14" w:rsidP="007E588B">
      <w:pPr>
        <w:pStyle w:val="Bezodstpw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realizacji zamówienia</w:t>
      </w:r>
      <w:r w:rsidR="009B5488">
        <w:rPr>
          <w:rFonts w:ascii="Tahoma" w:hAnsi="Tahoma" w:cs="Tahoma"/>
          <w:sz w:val="20"/>
          <w:szCs w:val="20"/>
        </w:rPr>
        <w:t xml:space="preserve"> dotyczy wykonania zamówienia w dwóch etapach:</w:t>
      </w:r>
    </w:p>
    <w:p w14:paraId="7AE31790" w14:textId="77777777" w:rsidR="009B5488" w:rsidRDefault="00A37E14" w:rsidP="009B5488">
      <w:pPr>
        <w:pStyle w:val="Bezodstpw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9B5488" w:rsidRPr="009B5488">
        <w:rPr>
          <w:rFonts w:ascii="Tahoma" w:hAnsi="Tahoma" w:cs="Tahoma"/>
          <w:sz w:val="20"/>
          <w:szCs w:val="20"/>
        </w:rPr>
        <w:t xml:space="preserve">a). Etap 1 -  od dnia zawarcia umowy do 30.01.2023 – przygotowanie materiałów promocyjnych i </w:t>
      </w:r>
    </w:p>
    <w:p w14:paraId="718DB3B3" w14:textId="50A40252" w:rsidR="009B5488" w:rsidRPr="009B5488" w:rsidRDefault="009B5488" w:rsidP="009B5488">
      <w:pPr>
        <w:pStyle w:val="Bezodstpw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</w:t>
      </w:r>
      <w:r w:rsidRPr="009B5488">
        <w:rPr>
          <w:rFonts w:ascii="Tahoma" w:hAnsi="Tahoma" w:cs="Tahoma"/>
          <w:sz w:val="20"/>
          <w:szCs w:val="20"/>
        </w:rPr>
        <w:t>montaż stoiska;</w:t>
      </w:r>
    </w:p>
    <w:p w14:paraId="2558C913" w14:textId="3EF9DB61" w:rsidR="007E588B" w:rsidRDefault="009B5488" w:rsidP="009B5488">
      <w:pPr>
        <w:pStyle w:val="Bezodstpw"/>
        <w:ind w:left="360"/>
        <w:jc w:val="both"/>
        <w:rPr>
          <w:rFonts w:ascii="Tahoma" w:hAnsi="Tahoma" w:cs="Tahoma"/>
          <w:sz w:val="20"/>
          <w:szCs w:val="20"/>
        </w:rPr>
      </w:pPr>
      <w:r w:rsidRPr="009B5488">
        <w:rPr>
          <w:rFonts w:ascii="Tahoma" w:hAnsi="Tahoma" w:cs="Tahoma"/>
          <w:sz w:val="20"/>
          <w:szCs w:val="20"/>
        </w:rPr>
        <w:t>b). Etap 2 – od dnia 04.02.2023 do dnia 06.02.2023 – demontaż stoiska.</w:t>
      </w:r>
      <w:bookmarkStart w:id="1" w:name="_GoBack"/>
      <w:bookmarkEnd w:id="1"/>
    </w:p>
    <w:p w14:paraId="22D6454D" w14:textId="77777777" w:rsidR="00A37E14" w:rsidRPr="007E588B" w:rsidRDefault="00A37E14" w:rsidP="007E588B">
      <w:pPr>
        <w:pStyle w:val="Bezodstpw"/>
        <w:ind w:left="360"/>
        <w:jc w:val="both"/>
        <w:rPr>
          <w:rFonts w:ascii="Tahoma" w:hAnsi="Tahoma" w:cs="Tahoma"/>
          <w:sz w:val="20"/>
          <w:szCs w:val="20"/>
        </w:rPr>
      </w:pPr>
    </w:p>
    <w:p w14:paraId="45D083C2" w14:textId="17924629" w:rsidR="00BE4EC6" w:rsidRDefault="00BE4EC6" w:rsidP="00463674">
      <w:pPr>
        <w:pStyle w:val="Bezodstpw"/>
        <w:numPr>
          <w:ilvl w:val="0"/>
          <w:numId w:val="38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7E588B">
        <w:rPr>
          <w:rFonts w:ascii="Tahoma" w:hAnsi="Tahoma" w:cs="Tahoma"/>
          <w:b/>
          <w:sz w:val="20"/>
          <w:szCs w:val="20"/>
          <w:u w:val="single"/>
        </w:rPr>
        <w:t>Informację na temat zakazu powiązań osobowych lub kapitałowych</w:t>
      </w:r>
      <w:r w:rsidR="007E588B"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76429F6A" w14:textId="2A7D7098" w:rsidR="007E588B" w:rsidRDefault="007E588B" w:rsidP="007E588B">
      <w:pPr>
        <w:pStyle w:val="Bezodstpw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Wykonawca zobowiązany jest do złożenia oświadczenia wg wzoru – Załącznik nr </w:t>
      </w:r>
      <w:r w:rsidR="00BD2553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.</w:t>
      </w:r>
    </w:p>
    <w:p w14:paraId="3D0D6AA4" w14:textId="77777777" w:rsidR="007E588B" w:rsidRPr="007E588B" w:rsidRDefault="007E588B" w:rsidP="007E588B">
      <w:pPr>
        <w:pStyle w:val="Bezodstpw"/>
        <w:ind w:left="360"/>
        <w:jc w:val="both"/>
        <w:rPr>
          <w:rFonts w:ascii="Tahoma" w:hAnsi="Tahoma" w:cs="Tahoma"/>
          <w:sz w:val="20"/>
          <w:szCs w:val="20"/>
        </w:rPr>
      </w:pPr>
    </w:p>
    <w:p w14:paraId="02410E4C" w14:textId="77777777" w:rsidR="007E588B" w:rsidRPr="006742D3" w:rsidRDefault="00BE4EC6" w:rsidP="00463674">
      <w:pPr>
        <w:pStyle w:val="Bezodstpw"/>
        <w:numPr>
          <w:ilvl w:val="0"/>
          <w:numId w:val="38"/>
        </w:numPr>
        <w:jc w:val="both"/>
        <w:rPr>
          <w:rFonts w:ascii="Tahoma" w:hAnsi="Tahoma" w:cs="Tahoma"/>
          <w:sz w:val="20"/>
          <w:szCs w:val="20"/>
        </w:rPr>
      </w:pPr>
      <w:r w:rsidRPr="007E588B">
        <w:rPr>
          <w:rFonts w:ascii="Tahoma" w:hAnsi="Tahoma" w:cs="Tahoma"/>
          <w:b/>
          <w:sz w:val="20"/>
          <w:szCs w:val="20"/>
          <w:u w:val="single"/>
        </w:rPr>
        <w:t>Określenie warunków istotnych zmian umowy zawartej w wyniku przeprowadzonego postępowania o udzielenie zamówienia</w:t>
      </w:r>
      <w:r w:rsidR="007E588B"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701CFC98" w14:textId="462DDF7D" w:rsidR="00BE4EC6" w:rsidRPr="006742D3" w:rsidRDefault="006742D3" w:rsidP="007E588B">
      <w:pPr>
        <w:pStyle w:val="Bezodstpw"/>
        <w:ind w:left="360"/>
        <w:jc w:val="both"/>
        <w:rPr>
          <w:rFonts w:ascii="Tahoma" w:hAnsi="Tahoma" w:cs="Tahoma"/>
          <w:sz w:val="20"/>
          <w:szCs w:val="20"/>
        </w:rPr>
      </w:pPr>
      <w:r w:rsidRPr="006742D3">
        <w:rPr>
          <w:rFonts w:ascii="Tahoma" w:hAnsi="Tahoma" w:cs="Tahoma"/>
          <w:sz w:val="20"/>
          <w:szCs w:val="20"/>
        </w:rPr>
        <w:t xml:space="preserve">Warunki zmiany umowy określa Załącznik nr </w:t>
      </w:r>
      <w:r w:rsidR="00BD2553">
        <w:rPr>
          <w:rFonts w:ascii="Tahoma" w:hAnsi="Tahoma" w:cs="Tahoma"/>
          <w:sz w:val="20"/>
          <w:szCs w:val="20"/>
        </w:rPr>
        <w:t>2</w:t>
      </w:r>
      <w:r w:rsidR="00BD2553" w:rsidRPr="006742D3">
        <w:rPr>
          <w:rFonts w:ascii="Tahoma" w:hAnsi="Tahoma" w:cs="Tahoma"/>
          <w:sz w:val="20"/>
          <w:szCs w:val="20"/>
        </w:rPr>
        <w:t xml:space="preserve"> </w:t>
      </w:r>
      <w:r w:rsidRPr="006742D3">
        <w:rPr>
          <w:rFonts w:ascii="Tahoma" w:hAnsi="Tahoma" w:cs="Tahoma"/>
          <w:sz w:val="20"/>
          <w:szCs w:val="20"/>
        </w:rPr>
        <w:t>- Projekt umowy</w:t>
      </w:r>
      <w:r w:rsidR="004D467A">
        <w:rPr>
          <w:rFonts w:ascii="Tahoma" w:hAnsi="Tahoma" w:cs="Tahoma"/>
          <w:sz w:val="20"/>
          <w:szCs w:val="20"/>
        </w:rPr>
        <w:t>.</w:t>
      </w:r>
    </w:p>
    <w:p w14:paraId="27D94F5A" w14:textId="77777777" w:rsidR="007E588B" w:rsidRPr="007E588B" w:rsidRDefault="007E588B" w:rsidP="007E588B">
      <w:pPr>
        <w:pStyle w:val="Bezodstpw"/>
        <w:ind w:left="36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64658B00" w14:textId="77777777" w:rsidR="007E588B" w:rsidRDefault="00BE4EC6" w:rsidP="00463674">
      <w:pPr>
        <w:pStyle w:val="Bezodstpw"/>
        <w:numPr>
          <w:ilvl w:val="0"/>
          <w:numId w:val="38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7E588B">
        <w:rPr>
          <w:rFonts w:ascii="Tahoma" w:hAnsi="Tahoma" w:cs="Tahoma"/>
          <w:b/>
          <w:sz w:val="20"/>
          <w:szCs w:val="20"/>
          <w:u w:val="single"/>
        </w:rPr>
        <w:t>Informację o możliwości składania ofert częściowych</w:t>
      </w:r>
      <w:r w:rsidR="007E588B"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06CC16A1" w14:textId="19382FE9" w:rsidR="0021047C" w:rsidRPr="00D57D29" w:rsidRDefault="0021047C" w:rsidP="0021047C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D57D29">
        <w:rPr>
          <w:rFonts w:ascii="Tahoma" w:hAnsi="Tahoma" w:cs="Tahoma"/>
          <w:sz w:val="20"/>
          <w:szCs w:val="20"/>
        </w:rPr>
        <w:t xml:space="preserve">Zamawiający </w:t>
      </w:r>
      <w:r w:rsidR="00456CDE">
        <w:rPr>
          <w:rFonts w:ascii="Tahoma" w:hAnsi="Tahoma" w:cs="Tahoma"/>
          <w:sz w:val="20"/>
          <w:szCs w:val="20"/>
        </w:rPr>
        <w:t xml:space="preserve">nie </w:t>
      </w:r>
      <w:r w:rsidRPr="00D57D29">
        <w:rPr>
          <w:rFonts w:ascii="Tahoma" w:hAnsi="Tahoma" w:cs="Tahoma"/>
          <w:sz w:val="20"/>
          <w:szCs w:val="20"/>
        </w:rPr>
        <w:t xml:space="preserve">dopuszcza </w:t>
      </w:r>
      <w:r w:rsidR="00456CDE" w:rsidRPr="00D57D29">
        <w:rPr>
          <w:rFonts w:ascii="Tahoma" w:hAnsi="Tahoma" w:cs="Tahoma"/>
          <w:sz w:val="20"/>
          <w:szCs w:val="20"/>
        </w:rPr>
        <w:t>składani</w:t>
      </w:r>
      <w:r w:rsidR="00456CDE">
        <w:rPr>
          <w:rFonts w:ascii="Tahoma" w:hAnsi="Tahoma" w:cs="Tahoma"/>
          <w:sz w:val="20"/>
          <w:szCs w:val="20"/>
        </w:rPr>
        <w:t>a</w:t>
      </w:r>
      <w:r w:rsidR="00456CDE" w:rsidRPr="00D57D29">
        <w:rPr>
          <w:rFonts w:ascii="Tahoma" w:hAnsi="Tahoma" w:cs="Tahoma"/>
          <w:sz w:val="20"/>
          <w:szCs w:val="20"/>
        </w:rPr>
        <w:t xml:space="preserve"> </w:t>
      </w:r>
      <w:r w:rsidRPr="00D57D29">
        <w:rPr>
          <w:rFonts w:ascii="Tahoma" w:hAnsi="Tahoma" w:cs="Tahoma"/>
          <w:sz w:val="20"/>
          <w:szCs w:val="20"/>
        </w:rPr>
        <w:t>ofert częściowych</w:t>
      </w:r>
      <w:r w:rsidR="00456CDE">
        <w:rPr>
          <w:rFonts w:ascii="Tahoma" w:hAnsi="Tahoma" w:cs="Tahoma"/>
          <w:sz w:val="20"/>
          <w:szCs w:val="20"/>
        </w:rPr>
        <w:t>.</w:t>
      </w:r>
    </w:p>
    <w:p w14:paraId="5A4120ED" w14:textId="77777777" w:rsidR="007E588B" w:rsidRPr="007E588B" w:rsidRDefault="007E588B" w:rsidP="007E588B">
      <w:pPr>
        <w:pStyle w:val="Bezodstpw"/>
        <w:ind w:left="36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7F5D834C" w14:textId="77777777" w:rsidR="007E588B" w:rsidRDefault="00BE4EC6" w:rsidP="00463674">
      <w:pPr>
        <w:pStyle w:val="Bezodstpw"/>
        <w:numPr>
          <w:ilvl w:val="0"/>
          <w:numId w:val="38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7E588B">
        <w:rPr>
          <w:rFonts w:ascii="Tahoma" w:hAnsi="Tahoma" w:cs="Tahoma"/>
          <w:b/>
          <w:sz w:val="20"/>
          <w:szCs w:val="20"/>
          <w:u w:val="single"/>
        </w:rPr>
        <w:t>Opis sposobu przedstawiania ofert wariantowych oraz minimalne warunki, jakim muszą odpowiadać oferty wariantowe wraz z wybranymi kryteriami oceny</w:t>
      </w:r>
      <w:r w:rsidR="007E588B"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7ACD8571" w14:textId="7298EC57" w:rsidR="00BE4EC6" w:rsidRDefault="00BE4EC6" w:rsidP="007E588B">
      <w:pPr>
        <w:pStyle w:val="Bezodstpw"/>
        <w:ind w:left="360"/>
        <w:jc w:val="both"/>
        <w:rPr>
          <w:rFonts w:ascii="Tahoma" w:hAnsi="Tahoma" w:cs="Tahoma"/>
          <w:sz w:val="20"/>
          <w:szCs w:val="20"/>
        </w:rPr>
      </w:pPr>
      <w:r w:rsidRPr="007E588B">
        <w:rPr>
          <w:rFonts w:ascii="Tahoma" w:hAnsi="Tahoma" w:cs="Tahoma"/>
          <w:sz w:val="20"/>
          <w:szCs w:val="20"/>
        </w:rPr>
        <w:t>Zamawiający nie dopuszcza możliwości składania ofert wariantowych</w:t>
      </w:r>
      <w:r w:rsidR="007E588B">
        <w:rPr>
          <w:rFonts w:ascii="Tahoma" w:hAnsi="Tahoma" w:cs="Tahoma"/>
          <w:sz w:val="20"/>
          <w:szCs w:val="20"/>
        </w:rPr>
        <w:t>.</w:t>
      </w:r>
    </w:p>
    <w:p w14:paraId="5AAE7A5B" w14:textId="77777777" w:rsidR="007E588B" w:rsidRPr="007E588B" w:rsidRDefault="007E588B" w:rsidP="007E588B">
      <w:pPr>
        <w:pStyle w:val="Bezodstpw"/>
        <w:ind w:left="36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46415C91" w14:textId="77777777" w:rsidR="007E588B" w:rsidRDefault="007E588B" w:rsidP="00463674">
      <w:pPr>
        <w:pStyle w:val="Bezodstpw"/>
        <w:numPr>
          <w:ilvl w:val="0"/>
          <w:numId w:val="38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I</w:t>
      </w:r>
      <w:r w:rsidR="00BE4EC6" w:rsidRPr="007E588B">
        <w:rPr>
          <w:rFonts w:ascii="Tahoma" w:hAnsi="Tahoma" w:cs="Tahoma"/>
          <w:b/>
          <w:sz w:val="20"/>
          <w:szCs w:val="20"/>
          <w:u w:val="single"/>
        </w:rPr>
        <w:t>nformację o planowanych zamówieniach, o których mowa w pkt 8 lit. h podrozdziału 6.5</w:t>
      </w:r>
      <w:r w:rsidR="00463674" w:rsidRPr="007E588B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463674" w:rsidRPr="007E588B">
        <w:rPr>
          <w:rFonts w:ascii="Tahoma" w:hAnsi="Tahoma" w:cs="Tahoma"/>
          <w:b/>
          <w:i/>
          <w:sz w:val="20"/>
          <w:szCs w:val="20"/>
          <w:u w:val="single"/>
        </w:rPr>
        <w:t>Wytycznych kwalifikowalności</w:t>
      </w:r>
      <w:r w:rsidR="00BE4EC6" w:rsidRPr="007E588B">
        <w:rPr>
          <w:rFonts w:ascii="Tahoma" w:hAnsi="Tahoma" w:cs="Tahoma"/>
          <w:b/>
          <w:sz w:val="20"/>
          <w:szCs w:val="20"/>
          <w:u w:val="single"/>
        </w:rPr>
        <w:t>, ich zakres oraz warunki, na jakich zostaną udzielone</w:t>
      </w:r>
      <w:r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7B7207B2" w14:textId="6D1DDECC" w:rsidR="00514CF1" w:rsidRPr="00C07510" w:rsidRDefault="00BE4EC6" w:rsidP="00514CF1">
      <w:pPr>
        <w:tabs>
          <w:tab w:val="left" w:pos="357"/>
        </w:tabs>
        <w:spacing w:after="0" w:line="240" w:lineRule="auto"/>
        <w:ind w:left="357"/>
        <w:contextualSpacing/>
        <w:jc w:val="both"/>
        <w:rPr>
          <w:rFonts w:ascii="Tahoma" w:hAnsi="Tahoma" w:cs="Tahoma"/>
          <w:color w:val="000000"/>
          <w:sz w:val="20"/>
          <w:szCs w:val="20"/>
          <w:lang w:bidi="pl-PL"/>
        </w:rPr>
      </w:pPr>
      <w:r w:rsidRPr="00577FB9">
        <w:rPr>
          <w:rFonts w:ascii="Tahoma" w:hAnsi="Tahoma" w:cs="Tahoma"/>
          <w:sz w:val="20"/>
          <w:szCs w:val="20"/>
        </w:rPr>
        <w:t>Zamawiający nie przewiduje</w:t>
      </w:r>
      <w:r w:rsidR="00514CF1" w:rsidRPr="00577FB9">
        <w:rPr>
          <w:rFonts w:ascii="Tahoma" w:hAnsi="Tahoma" w:cs="Tahoma"/>
          <w:sz w:val="20"/>
          <w:szCs w:val="20"/>
        </w:rPr>
        <w:t xml:space="preserve"> </w:t>
      </w:r>
      <w:r w:rsidR="00514CF1" w:rsidRPr="00C07510">
        <w:rPr>
          <w:rFonts w:ascii="Tahoma" w:hAnsi="Tahoma" w:cs="Tahoma"/>
          <w:color w:val="000000"/>
          <w:sz w:val="20"/>
          <w:szCs w:val="20"/>
          <w:lang w:bidi="pl-PL"/>
        </w:rPr>
        <w:t>udzielenia Wykonawcy, w okresie 3 lat od dnia udzielenia zamówienia podstawowego, zamówień polegających</w:t>
      </w:r>
      <w:r w:rsidR="00CE55E9" w:rsidRPr="00C07510">
        <w:rPr>
          <w:rFonts w:ascii="Tahoma" w:hAnsi="Tahoma" w:cs="Tahoma"/>
          <w:color w:val="000000"/>
          <w:sz w:val="20"/>
          <w:szCs w:val="20"/>
          <w:lang w:bidi="pl-PL"/>
        </w:rPr>
        <w:t xml:space="preserve"> na powtórzeniu podobnych usług.</w:t>
      </w:r>
    </w:p>
    <w:p w14:paraId="2547AC40" w14:textId="77777777" w:rsidR="007E588B" w:rsidRPr="007E588B" w:rsidRDefault="007E588B" w:rsidP="007E588B">
      <w:pPr>
        <w:pStyle w:val="Bezodstpw"/>
        <w:ind w:left="36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49A7D842" w14:textId="77777777" w:rsidR="007E588B" w:rsidRDefault="00D33ECB" w:rsidP="00463674">
      <w:pPr>
        <w:pStyle w:val="Bezodstpw"/>
        <w:numPr>
          <w:ilvl w:val="0"/>
          <w:numId w:val="38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7E588B">
        <w:rPr>
          <w:rFonts w:ascii="Tahoma" w:hAnsi="Tahoma" w:cs="Tahoma"/>
          <w:b/>
          <w:sz w:val="20"/>
          <w:szCs w:val="20"/>
          <w:u w:val="single"/>
        </w:rPr>
        <w:t>Termin związania ofertą</w:t>
      </w:r>
      <w:r w:rsidR="007E588B"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07621DD9" w14:textId="77777777" w:rsidR="007314AE" w:rsidRPr="007E588B" w:rsidRDefault="007314AE" w:rsidP="007314AE">
      <w:pPr>
        <w:pStyle w:val="Bezodstpw"/>
        <w:ind w:left="360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30 dni.</w:t>
      </w:r>
    </w:p>
    <w:p w14:paraId="55B02CF5" w14:textId="77777777" w:rsidR="007314AE" w:rsidRDefault="007314AE" w:rsidP="007314AE">
      <w:pPr>
        <w:pStyle w:val="Bezodstpw"/>
        <w:ind w:left="36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09EFF5AA" w14:textId="0C95E46A" w:rsidR="007314AE" w:rsidRDefault="007314AE" w:rsidP="00463674">
      <w:pPr>
        <w:pStyle w:val="Bezodstpw"/>
        <w:numPr>
          <w:ilvl w:val="0"/>
          <w:numId w:val="38"/>
        </w:numPr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Inne postanowienia:</w:t>
      </w:r>
    </w:p>
    <w:p w14:paraId="6D686124" w14:textId="7B060C14" w:rsidR="007314AE" w:rsidRPr="007314AE" w:rsidRDefault="007314AE" w:rsidP="007314AE">
      <w:pPr>
        <w:pStyle w:val="Bezodstpw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zastrzega sobie prawo unieważnienia postępowania bez podania przyczyny.</w:t>
      </w:r>
    </w:p>
    <w:p w14:paraId="029DF867" w14:textId="77777777" w:rsidR="007F6736" w:rsidRPr="00463674" w:rsidRDefault="007F6736" w:rsidP="0046367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CEAB5D3" w14:textId="77777777" w:rsidR="00BD2553" w:rsidRPr="007E5101" w:rsidRDefault="00BD2553" w:rsidP="00BD2553">
      <w:pPr>
        <w:spacing w:after="0" w:line="24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7E5101">
        <w:rPr>
          <w:rFonts w:ascii="Tahoma" w:hAnsi="Tahoma" w:cs="Tahoma"/>
          <w:sz w:val="20"/>
          <w:szCs w:val="20"/>
          <w:u w:val="single"/>
        </w:rPr>
        <w:t>Załączniki:</w:t>
      </w:r>
    </w:p>
    <w:p w14:paraId="034E4E07" w14:textId="77777777" w:rsidR="00BD2553" w:rsidRDefault="00BD2553" w:rsidP="00BD2553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7E5101">
        <w:rPr>
          <w:rFonts w:ascii="Tahoma" w:hAnsi="Tahoma" w:cs="Tahoma"/>
          <w:sz w:val="20"/>
          <w:szCs w:val="20"/>
        </w:rPr>
        <w:t xml:space="preserve">Załącznik nr 1 - </w:t>
      </w:r>
      <w:r>
        <w:rPr>
          <w:rFonts w:ascii="Tahoma" w:hAnsi="Tahoma" w:cs="Tahoma"/>
          <w:sz w:val="20"/>
          <w:szCs w:val="20"/>
        </w:rPr>
        <w:t>Opis przedmiotu zamówienia.</w:t>
      </w:r>
    </w:p>
    <w:p w14:paraId="6E140515" w14:textId="77777777" w:rsidR="00BD2553" w:rsidRPr="007314AE" w:rsidRDefault="00BD2553" w:rsidP="00BD2553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7E5101">
        <w:rPr>
          <w:rFonts w:ascii="Tahoma" w:hAnsi="Tahoma" w:cs="Tahoma"/>
          <w:sz w:val="20"/>
          <w:szCs w:val="20"/>
        </w:rPr>
        <w:t xml:space="preserve">Załącznik nr </w:t>
      </w:r>
      <w:r>
        <w:rPr>
          <w:rFonts w:ascii="Tahoma" w:hAnsi="Tahoma" w:cs="Tahoma"/>
          <w:sz w:val="20"/>
          <w:szCs w:val="20"/>
        </w:rPr>
        <w:t>2</w:t>
      </w:r>
      <w:r w:rsidRPr="007E5101">
        <w:rPr>
          <w:rFonts w:ascii="Tahoma" w:hAnsi="Tahoma" w:cs="Tahoma"/>
          <w:sz w:val="20"/>
          <w:szCs w:val="20"/>
        </w:rPr>
        <w:t xml:space="preserve"> - Umowa (projekt).</w:t>
      </w:r>
    </w:p>
    <w:p w14:paraId="1113ECB9" w14:textId="77777777" w:rsidR="00BD2553" w:rsidRPr="007E5101" w:rsidRDefault="00BD2553" w:rsidP="00BD2553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7E5101">
        <w:rPr>
          <w:rFonts w:ascii="Tahoma" w:hAnsi="Tahoma" w:cs="Tahoma"/>
          <w:sz w:val="20"/>
          <w:szCs w:val="20"/>
        </w:rPr>
        <w:t xml:space="preserve">Załącznik nr </w:t>
      </w:r>
      <w:r>
        <w:rPr>
          <w:rFonts w:ascii="Tahoma" w:hAnsi="Tahoma" w:cs="Tahoma"/>
          <w:sz w:val="20"/>
          <w:szCs w:val="20"/>
        </w:rPr>
        <w:t>3</w:t>
      </w:r>
      <w:r w:rsidRPr="007E510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Pr="007E5101">
        <w:rPr>
          <w:rFonts w:ascii="Tahoma" w:hAnsi="Tahoma" w:cs="Tahoma"/>
          <w:sz w:val="20"/>
          <w:szCs w:val="20"/>
        </w:rPr>
        <w:t>Formularz ofertowy.</w:t>
      </w:r>
    </w:p>
    <w:p w14:paraId="04AB3645" w14:textId="7C5DCB40" w:rsidR="00C03DAE" w:rsidRPr="007F7E1D" w:rsidRDefault="00BD2553" w:rsidP="00BD2553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ahoma" w:hAnsi="Tahoma" w:cs="Tahoma"/>
          <w:i/>
          <w:sz w:val="18"/>
          <w:szCs w:val="20"/>
        </w:rPr>
      </w:pPr>
      <w:r w:rsidRPr="007E5101">
        <w:rPr>
          <w:rFonts w:ascii="Tahoma" w:hAnsi="Tahoma" w:cs="Tahoma"/>
          <w:sz w:val="20"/>
          <w:szCs w:val="20"/>
        </w:rPr>
        <w:t xml:space="preserve">Załącznik nr </w:t>
      </w:r>
      <w:r>
        <w:rPr>
          <w:rFonts w:ascii="Tahoma" w:hAnsi="Tahoma" w:cs="Tahoma"/>
          <w:sz w:val="20"/>
          <w:szCs w:val="20"/>
        </w:rPr>
        <w:t>4</w:t>
      </w:r>
      <w:r w:rsidRPr="007E5101">
        <w:rPr>
          <w:rFonts w:ascii="Tahoma" w:hAnsi="Tahoma" w:cs="Tahoma"/>
          <w:sz w:val="20"/>
          <w:szCs w:val="20"/>
        </w:rPr>
        <w:t xml:space="preserve"> - Oświadczenie.</w:t>
      </w:r>
    </w:p>
    <w:sectPr w:rsidR="00C03DAE" w:rsidRPr="007F7E1D" w:rsidSect="00952A91">
      <w:headerReference w:type="default" r:id="rId9"/>
      <w:footerReference w:type="default" r:id="rId10"/>
      <w:type w:val="continuous"/>
      <w:pgSz w:w="11906" w:h="16838"/>
      <w:pgMar w:top="1049" w:right="1247" w:bottom="1418" w:left="124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220FE" w14:textId="77777777" w:rsidR="00E25A82" w:rsidRDefault="00E25A82" w:rsidP="00073BC0">
      <w:pPr>
        <w:spacing w:after="0" w:line="240" w:lineRule="auto"/>
      </w:pPr>
      <w:r>
        <w:separator/>
      </w:r>
    </w:p>
  </w:endnote>
  <w:endnote w:type="continuationSeparator" w:id="0">
    <w:p w14:paraId="3278C158" w14:textId="77777777" w:rsidR="00E25A82" w:rsidRDefault="00E25A82" w:rsidP="00073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1928064"/>
      <w:docPartObj>
        <w:docPartGallery w:val="AutoText"/>
      </w:docPartObj>
    </w:sdtPr>
    <w:sdtEndPr/>
    <w:sdtContent>
      <w:p w14:paraId="18193237" w14:textId="1965A5A3" w:rsidR="00B22840" w:rsidRPr="00692685" w:rsidRDefault="00692685" w:rsidP="0096616E">
        <w:pPr>
          <w:ind w:right="-62"/>
          <w:jc w:val="center"/>
          <w:rPr>
            <w:rFonts w:ascii="Tahoma" w:hAnsi="Tahoma" w:cs="Tahoma"/>
            <w:b/>
            <w:caps/>
            <w:sz w:val="16"/>
            <w:szCs w:val="16"/>
          </w:rPr>
        </w:pPr>
        <w:r>
          <w:rPr>
            <w:rFonts w:ascii="Tahoma" w:hAnsi="Tahoma" w:cs="Tahoma"/>
            <w:b/>
            <w:noProof/>
            <w:sz w:val="16"/>
            <w:szCs w:val="16"/>
            <w:lang w:eastAsia="pl-PL"/>
          </w:rPr>
          <mc:AlternateContent>
            <mc:Choice Requires="wps">
              <w:drawing>
                <wp:inline distT="0" distB="0" distL="0" distR="0" wp14:anchorId="1CB7280C" wp14:editId="2A9B2500">
                  <wp:extent cx="5828400" cy="0"/>
                  <wp:effectExtent l="0" t="0" r="20320" b="19050"/>
                  <wp:docPr id="3" name="Łącznik prosty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8284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</wp:inline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line w14:anchorId="18454903" id="Łącznik prosty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8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" strokeweight=".5pt">
                  <w10:anchorlock/>
                </v:line>
              </w:pict>
            </mc:Fallback>
          </mc:AlternateContent>
        </w:r>
        <w:r w:rsidR="0096616E">
          <w:rPr>
            <w:noProof/>
            <w:lang w:eastAsia="pl-PL"/>
          </w:rPr>
          <w:drawing>
            <wp:inline distT="0" distB="0" distL="0" distR="0" wp14:anchorId="1A846F3E" wp14:editId="59C46CFF">
              <wp:extent cx="5139690" cy="633730"/>
              <wp:effectExtent l="0" t="0" r="3810" b="0"/>
              <wp:docPr id="13" name="Obraz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39690" cy="6337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rFonts w:ascii="Tahoma" w:hAnsi="Tahoma" w:cs="Tahoma"/>
            <w:sz w:val="16"/>
            <w:szCs w:val="16"/>
          </w:rPr>
          <w:t xml:space="preserve"> </w:t>
        </w:r>
        <w:r w:rsidRPr="00DC664D">
          <w:rPr>
            <w:rFonts w:ascii="Tahoma" w:hAnsi="Tahoma" w:cs="Tahoma"/>
            <w:b/>
            <w:sz w:val="16"/>
            <w:szCs w:val="16"/>
          </w:rPr>
          <w:fldChar w:fldCharType="begin"/>
        </w:r>
        <w:r w:rsidRPr="00DC664D">
          <w:rPr>
            <w:rFonts w:ascii="Tahoma" w:hAnsi="Tahoma" w:cs="Tahoma"/>
            <w:sz w:val="16"/>
            <w:szCs w:val="16"/>
          </w:rPr>
          <w:instrText xml:space="preserve"> PAGE  \* Arabic </w:instrText>
        </w:r>
        <w:r w:rsidRPr="00DC664D">
          <w:rPr>
            <w:rFonts w:ascii="Tahoma" w:hAnsi="Tahoma" w:cs="Tahoma"/>
            <w:b/>
            <w:sz w:val="16"/>
            <w:szCs w:val="16"/>
          </w:rPr>
          <w:fldChar w:fldCharType="separate"/>
        </w:r>
        <w:r w:rsidR="00AA3E1C">
          <w:rPr>
            <w:rFonts w:ascii="Tahoma" w:hAnsi="Tahoma" w:cs="Tahoma"/>
            <w:noProof/>
            <w:sz w:val="16"/>
            <w:szCs w:val="16"/>
          </w:rPr>
          <w:t>1</w:t>
        </w:r>
        <w:r w:rsidRPr="00DC664D">
          <w:rPr>
            <w:rFonts w:ascii="Tahoma" w:hAnsi="Tahoma" w:cs="Tahoma"/>
            <w:b/>
            <w:sz w:val="16"/>
            <w:szCs w:val="16"/>
          </w:rPr>
          <w:fldChar w:fldCharType="end"/>
        </w:r>
        <w:r w:rsidRPr="00DC664D">
          <w:rPr>
            <w:rFonts w:ascii="Tahoma" w:hAnsi="Tahoma" w:cs="Tahoma"/>
            <w:sz w:val="16"/>
            <w:szCs w:val="16"/>
          </w:rPr>
          <w:t xml:space="preserve"> / </w:t>
        </w:r>
        <w:r w:rsidRPr="00DC664D">
          <w:rPr>
            <w:rFonts w:ascii="Tahoma" w:hAnsi="Tahoma" w:cs="Tahoma"/>
            <w:b/>
            <w:sz w:val="16"/>
            <w:szCs w:val="16"/>
          </w:rPr>
          <w:fldChar w:fldCharType="begin"/>
        </w:r>
        <w:r w:rsidRPr="00DC664D">
          <w:rPr>
            <w:rFonts w:ascii="Tahoma" w:hAnsi="Tahoma" w:cs="Tahoma"/>
            <w:sz w:val="16"/>
            <w:szCs w:val="16"/>
          </w:rPr>
          <w:instrText xml:space="preserve"> NUMPAGES </w:instrText>
        </w:r>
        <w:r w:rsidRPr="00DC664D">
          <w:rPr>
            <w:rFonts w:ascii="Tahoma" w:hAnsi="Tahoma" w:cs="Tahoma"/>
            <w:b/>
            <w:sz w:val="16"/>
            <w:szCs w:val="16"/>
          </w:rPr>
          <w:fldChar w:fldCharType="separate"/>
        </w:r>
        <w:r w:rsidR="00AA3E1C">
          <w:rPr>
            <w:rFonts w:ascii="Tahoma" w:hAnsi="Tahoma" w:cs="Tahoma"/>
            <w:noProof/>
            <w:sz w:val="16"/>
            <w:szCs w:val="16"/>
          </w:rPr>
          <w:t>2</w:t>
        </w:r>
        <w:r w:rsidRPr="00DC664D">
          <w:rPr>
            <w:rFonts w:ascii="Tahoma" w:hAnsi="Tahoma" w:cs="Tahoma"/>
            <w:b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DC6EB" w14:textId="77777777" w:rsidR="00E25A82" w:rsidRDefault="00E25A82" w:rsidP="00073BC0">
      <w:pPr>
        <w:spacing w:after="0" w:line="240" w:lineRule="auto"/>
      </w:pPr>
      <w:r>
        <w:separator/>
      </w:r>
    </w:p>
  </w:footnote>
  <w:footnote w:type="continuationSeparator" w:id="0">
    <w:p w14:paraId="2DA02E1A" w14:textId="77777777" w:rsidR="00E25A82" w:rsidRDefault="00E25A82" w:rsidP="00073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A9E1D" w14:textId="7820568D" w:rsidR="00A460BB" w:rsidRPr="00A460BB" w:rsidRDefault="00A460BB" w:rsidP="00A460BB">
    <w:pPr>
      <w:tabs>
        <w:tab w:val="center" w:pos="4536"/>
        <w:tab w:val="right" w:pos="9072"/>
      </w:tabs>
      <w:spacing w:after="0"/>
      <w:rPr>
        <w:rFonts w:ascii="Tahoma" w:hAnsi="Tahoma" w:cs="Tahoma"/>
        <w:sz w:val="16"/>
        <w:szCs w:val="20"/>
      </w:rPr>
    </w:pPr>
    <w:bookmarkStart w:id="2" w:name="_Hlk115191733"/>
    <w:r w:rsidRPr="00A460BB">
      <w:rPr>
        <w:rFonts w:ascii="Tahoma" w:hAnsi="Tahoma" w:cs="Tahoma"/>
        <w:sz w:val="16"/>
        <w:szCs w:val="20"/>
      </w:rPr>
      <w:t>1/11/2022</w:t>
    </w:r>
  </w:p>
  <w:p w14:paraId="1DBE95DC" w14:textId="1C2A3A61" w:rsidR="00BA6684" w:rsidRPr="00532BC4" w:rsidRDefault="00A460BB" w:rsidP="00803E11">
    <w:pPr>
      <w:tabs>
        <w:tab w:val="center" w:pos="4536"/>
        <w:tab w:val="right" w:pos="9072"/>
      </w:tabs>
      <w:spacing w:after="0"/>
      <w:rPr>
        <w:rFonts w:ascii="Tahoma" w:hAnsi="Tahoma" w:cs="Tahoma"/>
        <w:b/>
        <w:sz w:val="16"/>
        <w:szCs w:val="20"/>
      </w:rPr>
    </w:pPr>
    <w:r w:rsidRPr="00A460BB">
      <w:rPr>
        <w:rFonts w:ascii="Tahoma" w:hAnsi="Tahoma" w:cs="Tahoma"/>
        <w:sz w:val="16"/>
        <w:szCs w:val="20"/>
      </w:rPr>
      <w:t>„Udział w wydarzeniu targowo-wystawienniczym BUDMA POZNAŃ 2023”</w:t>
    </w:r>
    <w:bookmarkStart w:id="3" w:name="_Hlk115186517"/>
  </w:p>
  <w:bookmarkEnd w:id="2"/>
  <w:bookmarkEnd w:id="3"/>
  <w:p w14:paraId="0DAF04B7" w14:textId="386DF899" w:rsidR="00463674" w:rsidRDefault="00BA6684" w:rsidP="00DF7179">
    <w:r w:rsidRPr="00602A61"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932A5D" wp14:editId="4BCD3775">
              <wp:simplePos x="0" y="0"/>
              <wp:positionH relativeFrom="margin">
                <wp:posOffset>9525</wp:posOffset>
              </wp:positionH>
              <wp:positionV relativeFrom="paragraph">
                <wp:posOffset>25400</wp:posOffset>
              </wp:positionV>
              <wp:extent cx="6112800" cy="0"/>
              <wp:effectExtent l="0" t="0" r="21590" b="19050"/>
              <wp:wrapNone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28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0A65A226" id="Łącznik prosty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75pt,2pt" to="482.0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" strokeweight="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845F9"/>
    <w:multiLevelType w:val="hybridMultilevel"/>
    <w:tmpl w:val="60842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152444"/>
    <w:multiLevelType w:val="hybridMultilevel"/>
    <w:tmpl w:val="7B120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63029"/>
    <w:multiLevelType w:val="hybridMultilevel"/>
    <w:tmpl w:val="B6847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20FEF"/>
    <w:multiLevelType w:val="hybridMultilevel"/>
    <w:tmpl w:val="1250E138"/>
    <w:lvl w:ilvl="0" w:tplc="B7BC2874">
      <w:start w:val="1"/>
      <w:numFmt w:val="decimal"/>
      <w:lvlText w:val="%1)"/>
      <w:lvlJc w:val="left"/>
      <w:pPr>
        <w:ind w:left="757" w:hanging="360"/>
      </w:pPr>
      <w:rPr>
        <w:rFonts w:ascii="Tahoma" w:hAnsi="Tahoma" w:cs="Tahom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0F0E375A"/>
    <w:multiLevelType w:val="hybridMultilevel"/>
    <w:tmpl w:val="56DA49F6"/>
    <w:lvl w:ilvl="0" w:tplc="B2725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34F7B"/>
    <w:multiLevelType w:val="multilevel"/>
    <w:tmpl w:val="1B9C85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0956304"/>
    <w:multiLevelType w:val="hybridMultilevel"/>
    <w:tmpl w:val="A1EA38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7A1D59"/>
    <w:multiLevelType w:val="hybridMultilevel"/>
    <w:tmpl w:val="0B0C1C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C957A8"/>
    <w:multiLevelType w:val="hybridMultilevel"/>
    <w:tmpl w:val="099C08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0316DD"/>
    <w:multiLevelType w:val="hybridMultilevel"/>
    <w:tmpl w:val="2D706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8A710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577CF"/>
    <w:multiLevelType w:val="multilevel"/>
    <w:tmpl w:val="3D3A2EB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A4511A2"/>
    <w:multiLevelType w:val="hybridMultilevel"/>
    <w:tmpl w:val="663A4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30C17"/>
    <w:multiLevelType w:val="hybridMultilevel"/>
    <w:tmpl w:val="76344D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02C40"/>
    <w:multiLevelType w:val="hybridMultilevel"/>
    <w:tmpl w:val="90F4788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387C3505"/>
    <w:multiLevelType w:val="hybridMultilevel"/>
    <w:tmpl w:val="00FC3324"/>
    <w:lvl w:ilvl="0" w:tplc="84DEAB4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91F1BB0"/>
    <w:multiLevelType w:val="hybridMultilevel"/>
    <w:tmpl w:val="417C9F00"/>
    <w:lvl w:ilvl="0" w:tplc="6F30FD2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22E66"/>
    <w:multiLevelType w:val="hybridMultilevel"/>
    <w:tmpl w:val="9AF2B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028D0"/>
    <w:multiLevelType w:val="hybridMultilevel"/>
    <w:tmpl w:val="CFC68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1D2EFC"/>
    <w:multiLevelType w:val="hybridMultilevel"/>
    <w:tmpl w:val="54B04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F36CE"/>
    <w:multiLevelType w:val="hybridMultilevel"/>
    <w:tmpl w:val="60C84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90B5E"/>
    <w:multiLevelType w:val="hybridMultilevel"/>
    <w:tmpl w:val="DA14AAFC"/>
    <w:lvl w:ilvl="0" w:tplc="FC387A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15479"/>
    <w:multiLevelType w:val="hybridMultilevel"/>
    <w:tmpl w:val="BEC86ED6"/>
    <w:lvl w:ilvl="0" w:tplc="80AE376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6702E8"/>
    <w:multiLevelType w:val="hybridMultilevel"/>
    <w:tmpl w:val="56963E90"/>
    <w:lvl w:ilvl="0" w:tplc="2064F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80E3B"/>
    <w:multiLevelType w:val="hybridMultilevel"/>
    <w:tmpl w:val="502611A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8687725"/>
    <w:multiLevelType w:val="hybridMultilevel"/>
    <w:tmpl w:val="24820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95E82"/>
    <w:multiLevelType w:val="hybridMultilevel"/>
    <w:tmpl w:val="C98EE6F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C756203"/>
    <w:multiLevelType w:val="hybridMultilevel"/>
    <w:tmpl w:val="AC2A7420"/>
    <w:lvl w:ilvl="0" w:tplc="399C93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884547"/>
    <w:multiLevelType w:val="hybridMultilevel"/>
    <w:tmpl w:val="CB10D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5523EC"/>
    <w:multiLevelType w:val="hybridMultilevel"/>
    <w:tmpl w:val="DB3C4C0A"/>
    <w:lvl w:ilvl="0" w:tplc="0412755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8C2376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657ACC"/>
    <w:multiLevelType w:val="hybridMultilevel"/>
    <w:tmpl w:val="E0E0B52E"/>
    <w:lvl w:ilvl="0" w:tplc="1772C6A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9526A4"/>
    <w:multiLevelType w:val="hybridMultilevel"/>
    <w:tmpl w:val="310AD0B6"/>
    <w:lvl w:ilvl="0" w:tplc="BB6258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BE66B5"/>
    <w:multiLevelType w:val="hybridMultilevel"/>
    <w:tmpl w:val="ECE818B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B550AC4"/>
    <w:multiLevelType w:val="hybridMultilevel"/>
    <w:tmpl w:val="36AE2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501367"/>
    <w:multiLevelType w:val="hybridMultilevel"/>
    <w:tmpl w:val="3AEE2EF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62AA6127"/>
    <w:multiLevelType w:val="hybridMultilevel"/>
    <w:tmpl w:val="893687CA"/>
    <w:lvl w:ilvl="0" w:tplc="DEEEEFF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34A65"/>
    <w:multiLevelType w:val="hybridMultilevel"/>
    <w:tmpl w:val="9DD691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8537D8"/>
    <w:multiLevelType w:val="hybridMultilevel"/>
    <w:tmpl w:val="0F545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B4370D"/>
    <w:multiLevelType w:val="hybridMultilevel"/>
    <w:tmpl w:val="B8C60F36"/>
    <w:lvl w:ilvl="0" w:tplc="28B88E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E697820"/>
    <w:multiLevelType w:val="hybridMultilevel"/>
    <w:tmpl w:val="F9C24B6C"/>
    <w:lvl w:ilvl="0" w:tplc="E39A26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4402FF"/>
    <w:multiLevelType w:val="hybridMultilevel"/>
    <w:tmpl w:val="310AD0B6"/>
    <w:lvl w:ilvl="0" w:tplc="BB6258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28F3298"/>
    <w:multiLevelType w:val="hybridMultilevel"/>
    <w:tmpl w:val="B16E6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7B194C"/>
    <w:multiLevelType w:val="hybridMultilevel"/>
    <w:tmpl w:val="4C408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241935"/>
    <w:multiLevelType w:val="hybridMultilevel"/>
    <w:tmpl w:val="95045E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C06B03"/>
    <w:multiLevelType w:val="hybridMultilevel"/>
    <w:tmpl w:val="D7C4F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0E185D"/>
    <w:multiLevelType w:val="hybridMultilevel"/>
    <w:tmpl w:val="BB0EB9A2"/>
    <w:lvl w:ilvl="0" w:tplc="FCE47ADA">
      <w:start w:val="1"/>
      <w:numFmt w:val="decimal"/>
      <w:lvlText w:val="%1."/>
      <w:lvlJc w:val="left"/>
      <w:pPr>
        <w:ind w:left="644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DA7E7D"/>
    <w:multiLevelType w:val="hybridMultilevel"/>
    <w:tmpl w:val="741E428A"/>
    <w:lvl w:ilvl="0" w:tplc="F296F1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B995E69"/>
    <w:multiLevelType w:val="hybridMultilevel"/>
    <w:tmpl w:val="D83632EC"/>
    <w:lvl w:ilvl="0" w:tplc="20D4A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4C40BFEA">
      <w:start w:val="5"/>
      <w:numFmt w:val="decimal"/>
      <w:lvlText w:val="%2)"/>
      <w:lvlJc w:val="left"/>
      <w:pPr>
        <w:tabs>
          <w:tab w:val="num" w:pos="1003"/>
        </w:tabs>
        <w:ind w:left="1003" w:hanging="283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CCD152F"/>
    <w:multiLevelType w:val="hybridMultilevel"/>
    <w:tmpl w:val="3D7AFB38"/>
    <w:lvl w:ilvl="0" w:tplc="2DCAE43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7"/>
  </w:num>
  <w:num w:numId="3">
    <w:abstractNumId w:val="43"/>
  </w:num>
  <w:num w:numId="4">
    <w:abstractNumId w:val="1"/>
  </w:num>
  <w:num w:numId="5">
    <w:abstractNumId w:val="26"/>
  </w:num>
  <w:num w:numId="6">
    <w:abstractNumId w:val="39"/>
  </w:num>
  <w:num w:numId="7">
    <w:abstractNumId w:val="34"/>
  </w:num>
  <w:num w:numId="8">
    <w:abstractNumId w:val="38"/>
  </w:num>
  <w:num w:numId="9">
    <w:abstractNumId w:val="25"/>
  </w:num>
  <w:num w:numId="10">
    <w:abstractNumId w:val="31"/>
  </w:num>
  <w:num w:numId="11">
    <w:abstractNumId w:val="18"/>
  </w:num>
  <w:num w:numId="12">
    <w:abstractNumId w:val="36"/>
  </w:num>
  <w:num w:numId="13">
    <w:abstractNumId w:val="2"/>
  </w:num>
  <w:num w:numId="14">
    <w:abstractNumId w:val="30"/>
  </w:num>
  <w:num w:numId="15">
    <w:abstractNumId w:val="32"/>
  </w:num>
  <w:num w:numId="16">
    <w:abstractNumId w:val="19"/>
  </w:num>
  <w:num w:numId="17">
    <w:abstractNumId w:val="9"/>
  </w:num>
  <w:num w:numId="18">
    <w:abstractNumId w:val="28"/>
  </w:num>
  <w:num w:numId="19">
    <w:abstractNumId w:val="46"/>
  </w:num>
  <w:num w:numId="20">
    <w:abstractNumId w:val="44"/>
  </w:num>
  <w:num w:numId="21">
    <w:abstractNumId w:val="35"/>
  </w:num>
  <w:num w:numId="22">
    <w:abstractNumId w:val="12"/>
  </w:num>
  <w:num w:numId="23">
    <w:abstractNumId w:val="23"/>
  </w:num>
  <w:num w:numId="24">
    <w:abstractNumId w:val="0"/>
  </w:num>
  <w:num w:numId="25">
    <w:abstractNumId w:val="16"/>
  </w:num>
  <w:num w:numId="26">
    <w:abstractNumId w:val="29"/>
  </w:num>
  <w:num w:numId="27">
    <w:abstractNumId w:val="4"/>
  </w:num>
  <w:num w:numId="28">
    <w:abstractNumId w:val="22"/>
  </w:num>
  <w:num w:numId="29">
    <w:abstractNumId w:val="37"/>
  </w:num>
  <w:num w:numId="30">
    <w:abstractNumId w:val="45"/>
  </w:num>
  <w:num w:numId="31">
    <w:abstractNumId w:val="40"/>
  </w:num>
  <w:num w:numId="32">
    <w:abstractNumId w:val="20"/>
  </w:num>
  <w:num w:numId="33">
    <w:abstractNumId w:val="11"/>
  </w:num>
  <w:num w:numId="34">
    <w:abstractNumId w:val="24"/>
  </w:num>
  <w:num w:numId="35">
    <w:abstractNumId w:val="10"/>
  </w:num>
  <w:num w:numId="36">
    <w:abstractNumId w:val="13"/>
  </w:num>
  <w:num w:numId="37">
    <w:abstractNumId w:val="8"/>
  </w:num>
  <w:num w:numId="38">
    <w:abstractNumId w:val="5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47"/>
  </w:num>
  <w:num w:numId="43">
    <w:abstractNumId w:val="6"/>
  </w:num>
  <w:num w:numId="44">
    <w:abstractNumId w:val="33"/>
  </w:num>
  <w:num w:numId="45">
    <w:abstractNumId w:val="21"/>
  </w:num>
  <w:num w:numId="46">
    <w:abstractNumId w:val="14"/>
  </w:num>
  <w:num w:numId="47">
    <w:abstractNumId w:val="42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BC0"/>
    <w:rsid w:val="000009B6"/>
    <w:rsid w:val="000250CE"/>
    <w:rsid w:val="000319E8"/>
    <w:rsid w:val="00067CF5"/>
    <w:rsid w:val="00071611"/>
    <w:rsid w:val="00073BC0"/>
    <w:rsid w:val="00075D92"/>
    <w:rsid w:val="00082C1D"/>
    <w:rsid w:val="000B3C53"/>
    <w:rsid w:val="000B4107"/>
    <w:rsid w:val="000C05CF"/>
    <w:rsid w:val="000E6F36"/>
    <w:rsid w:val="0011538C"/>
    <w:rsid w:val="00125C82"/>
    <w:rsid w:val="00143B62"/>
    <w:rsid w:val="0016063F"/>
    <w:rsid w:val="0016121F"/>
    <w:rsid w:val="00165A4C"/>
    <w:rsid w:val="001730FC"/>
    <w:rsid w:val="00174258"/>
    <w:rsid w:val="00187933"/>
    <w:rsid w:val="00193B04"/>
    <w:rsid w:val="001B1D22"/>
    <w:rsid w:val="001B34D4"/>
    <w:rsid w:val="001B6AE0"/>
    <w:rsid w:val="001D0199"/>
    <w:rsid w:val="001E0709"/>
    <w:rsid w:val="0021047C"/>
    <w:rsid w:val="00215A13"/>
    <w:rsid w:val="00244AEF"/>
    <w:rsid w:val="00251E99"/>
    <w:rsid w:val="002537F7"/>
    <w:rsid w:val="0026091D"/>
    <w:rsid w:val="00263974"/>
    <w:rsid w:val="002757F6"/>
    <w:rsid w:val="00291667"/>
    <w:rsid w:val="002A7064"/>
    <w:rsid w:val="003062FC"/>
    <w:rsid w:val="0030748E"/>
    <w:rsid w:val="00314034"/>
    <w:rsid w:val="003200B9"/>
    <w:rsid w:val="003233B1"/>
    <w:rsid w:val="003251D7"/>
    <w:rsid w:val="00344C3C"/>
    <w:rsid w:val="00346172"/>
    <w:rsid w:val="003515CE"/>
    <w:rsid w:val="00356446"/>
    <w:rsid w:val="0037253B"/>
    <w:rsid w:val="00375114"/>
    <w:rsid w:val="00392319"/>
    <w:rsid w:val="003937E2"/>
    <w:rsid w:val="003B3981"/>
    <w:rsid w:val="003D63C9"/>
    <w:rsid w:val="003E3A1A"/>
    <w:rsid w:val="003E6262"/>
    <w:rsid w:val="0040241D"/>
    <w:rsid w:val="00406621"/>
    <w:rsid w:val="00425258"/>
    <w:rsid w:val="0043241F"/>
    <w:rsid w:val="00435E2F"/>
    <w:rsid w:val="00456CDE"/>
    <w:rsid w:val="00457189"/>
    <w:rsid w:val="00463674"/>
    <w:rsid w:val="00466F73"/>
    <w:rsid w:val="0049169D"/>
    <w:rsid w:val="00493674"/>
    <w:rsid w:val="00495779"/>
    <w:rsid w:val="004A43E3"/>
    <w:rsid w:val="004A65E1"/>
    <w:rsid w:val="004B4625"/>
    <w:rsid w:val="004D467A"/>
    <w:rsid w:val="004E0873"/>
    <w:rsid w:val="004E092A"/>
    <w:rsid w:val="004E6DE0"/>
    <w:rsid w:val="004F5D8B"/>
    <w:rsid w:val="0050784D"/>
    <w:rsid w:val="00514CF1"/>
    <w:rsid w:val="00526C9E"/>
    <w:rsid w:val="00550AF0"/>
    <w:rsid w:val="005737FF"/>
    <w:rsid w:val="00573C08"/>
    <w:rsid w:val="00574339"/>
    <w:rsid w:val="00577FB9"/>
    <w:rsid w:val="005A364E"/>
    <w:rsid w:val="005B1DC3"/>
    <w:rsid w:val="005C6DAD"/>
    <w:rsid w:val="005F6C0A"/>
    <w:rsid w:val="00623374"/>
    <w:rsid w:val="00626AB0"/>
    <w:rsid w:val="00627316"/>
    <w:rsid w:val="0063287F"/>
    <w:rsid w:val="0066587A"/>
    <w:rsid w:val="00667AD1"/>
    <w:rsid w:val="006742D3"/>
    <w:rsid w:val="00680F8F"/>
    <w:rsid w:val="00692685"/>
    <w:rsid w:val="006A4D43"/>
    <w:rsid w:val="006B1FE3"/>
    <w:rsid w:val="006B6AF1"/>
    <w:rsid w:val="006C0F98"/>
    <w:rsid w:val="006D1E3D"/>
    <w:rsid w:val="006D484B"/>
    <w:rsid w:val="006D67A0"/>
    <w:rsid w:val="006F7C24"/>
    <w:rsid w:val="00730FCF"/>
    <w:rsid w:val="007314AE"/>
    <w:rsid w:val="00751D07"/>
    <w:rsid w:val="00787095"/>
    <w:rsid w:val="00790C81"/>
    <w:rsid w:val="00794E6A"/>
    <w:rsid w:val="007C414F"/>
    <w:rsid w:val="007E2423"/>
    <w:rsid w:val="007E4196"/>
    <w:rsid w:val="007E5101"/>
    <w:rsid w:val="007E588B"/>
    <w:rsid w:val="007F43D9"/>
    <w:rsid w:val="007F6736"/>
    <w:rsid w:val="007F7221"/>
    <w:rsid w:val="007F7E1D"/>
    <w:rsid w:val="00803E11"/>
    <w:rsid w:val="00814970"/>
    <w:rsid w:val="00815B3F"/>
    <w:rsid w:val="00825BF1"/>
    <w:rsid w:val="00832612"/>
    <w:rsid w:val="0085520F"/>
    <w:rsid w:val="00873DA7"/>
    <w:rsid w:val="00875C7B"/>
    <w:rsid w:val="008814AF"/>
    <w:rsid w:val="00886DAC"/>
    <w:rsid w:val="008C7270"/>
    <w:rsid w:val="008D1F63"/>
    <w:rsid w:val="008E4237"/>
    <w:rsid w:val="008F0F6E"/>
    <w:rsid w:val="008F5D01"/>
    <w:rsid w:val="00914C28"/>
    <w:rsid w:val="00926195"/>
    <w:rsid w:val="00933432"/>
    <w:rsid w:val="009444D6"/>
    <w:rsid w:val="00952A91"/>
    <w:rsid w:val="00955F8B"/>
    <w:rsid w:val="009569DC"/>
    <w:rsid w:val="00963D71"/>
    <w:rsid w:val="0096616E"/>
    <w:rsid w:val="00967C1E"/>
    <w:rsid w:val="00974C8F"/>
    <w:rsid w:val="0098238D"/>
    <w:rsid w:val="009A3BEA"/>
    <w:rsid w:val="009B5488"/>
    <w:rsid w:val="009B54B4"/>
    <w:rsid w:val="009B7AE0"/>
    <w:rsid w:val="009C3C85"/>
    <w:rsid w:val="009C6046"/>
    <w:rsid w:val="00A03E00"/>
    <w:rsid w:val="00A238A0"/>
    <w:rsid w:val="00A2555C"/>
    <w:rsid w:val="00A37E14"/>
    <w:rsid w:val="00A40477"/>
    <w:rsid w:val="00A4259A"/>
    <w:rsid w:val="00A460BB"/>
    <w:rsid w:val="00A52CFB"/>
    <w:rsid w:val="00A534CD"/>
    <w:rsid w:val="00A55CFF"/>
    <w:rsid w:val="00A56614"/>
    <w:rsid w:val="00A56858"/>
    <w:rsid w:val="00A80418"/>
    <w:rsid w:val="00A82CA7"/>
    <w:rsid w:val="00A86995"/>
    <w:rsid w:val="00A94CB6"/>
    <w:rsid w:val="00A95BD1"/>
    <w:rsid w:val="00A96D85"/>
    <w:rsid w:val="00AA3E1C"/>
    <w:rsid w:val="00AB4F43"/>
    <w:rsid w:val="00AC67BC"/>
    <w:rsid w:val="00AD29CD"/>
    <w:rsid w:val="00AD58CD"/>
    <w:rsid w:val="00AF4567"/>
    <w:rsid w:val="00B22840"/>
    <w:rsid w:val="00B43934"/>
    <w:rsid w:val="00B5152F"/>
    <w:rsid w:val="00B71FB0"/>
    <w:rsid w:val="00B7642F"/>
    <w:rsid w:val="00BA6684"/>
    <w:rsid w:val="00BA7CCF"/>
    <w:rsid w:val="00BC0DCF"/>
    <w:rsid w:val="00BD2553"/>
    <w:rsid w:val="00BE17EA"/>
    <w:rsid w:val="00BE4EC6"/>
    <w:rsid w:val="00BE651A"/>
    <w:rsid w:val="00C03CA4"/>
    <w:rsid w:val="00C03DAE"/>
    <w:rsid w:val="00C07510"/>
    <w:rsid w:val="00C36BC0"/>
    <w:rsid w:val="00C45AA3"/>
    <w:rsid w:val="00C5101E"/>
    <w:rsid w:val="00C63EEC"/>
    <w:rsid w:val="00C64957"/>
    <w:rsid w:val="00C70B78"/>
    <w:rsid w:val="00C85033"/>
    <w:rsid w:val="00C87CE0"/>
    <w:rsid w:val="00C92584"/>
    <w:rsid w:val="00C93B51"/>
    <w:rsid w:val="00CA6750"/>
    <w:rsid w:val="00CB7084"/>
    <w:rsid w:val="00CC0C8A"/>
    <w:rsid w:val="00CC2D61"/>
    <w:rsid w:val="00CE43FA"/>
    <w:rsid w:val="00CE55E9"/>
    <w:rsid w:val="00D15A6C"/>
    <w:rsid w:val="00D33ECB"/>
    <w:rsid w:val="00D52C78"/>
    <w:rsid w:val="00D67D2F"/>
    <w:rsid w:val="00D67D33"/>
    <w:rsid w:val="00D85CFF"/>
    <w:rsid w:val="00D86EA1"/>
    <w:rsid w:val="00D87092"/>
    <w:rsid w:val="00D91C2E"/>
    <w:rsid w:val="00DA073F"/>
    <w:rsid w:val="00DC01F6"/>
    <w:rsid w:val="00DD6DB3"/>
    <w:rsid w:val="00DF602D"/>
    <w:rsid w:val="00DF7179"/>
    <w:rsid w:val="00E03978"/>
    <w:rsid w:val="00E1554E"/>
    <w:rsid w:val="00E174D5"/>
    <w:rsid w:val="00E23BB9"/>
    <w:rsid w:val="00E25A82"/>
    <w:rsid w:val="00E27C7F"/>
    <w:rsid w:val="00E46D7B"/>
    <w:rsid w:val="00E517E2"/>
    <w:rsid w:val="00E550E6"/>
    <w:rsid w:val="00E55FC2"/>
    <w:rsid w:val="00E660D4"/>
    <w:rsid w:val="00E76A75"/>
    <w:rsid w:val="00E87F9A"/>
    <w:rsid w:val="00EE19D8"/>
    <w:rsid w:val="00EE354E"/>
    <w:rsid w:val="00EE6F4C"/>
    <w:rsid w:val="00EF3578"/>
    <w:rsid w:val="00F03FF6"/>
    <w:rsid w:val="00F301BD"/>
    <w:rsid w:val="00F37894"/>
    <w:rsid w:val="00F450F6"/>
    <w:rsid w:val="00F8414C"/>
    <w:rsid w:val="00F94995"/>
    <w:rsid w:val="00FA533F"/>
    <w:rsid w:val="00FD3809"/>
    <w:rsid w:val="00FE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8267F"/>
  <w15:chartTrackingRefBased/>
  <w15:docId w15:val="{99960915-02E7-4067-B9BE-468E5343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C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73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73BC0"/>
  </w:style>
  <w:style w:type="paragraph" w:styleId="Stopka">
    <w:name w:val="footer"/>
    <w:basedOn w:val="Normalny"/>
    <w:link w:val="StopkaZnak"/>
    <w:uiPriority w:val="99"/>
    <w:unhideWhenUsed/>
    <w:rsid w:val="00073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BC0"/>
  </w:style>
  <w:style w:type="character" w:styleId="Hipercze">
    <w:name w:val="Hyperlink"/>
    <w:basedOn w:val="Domylnaczcionkaakapitu"/>
    <w:unhideWhenUsed/>
    <w:rsid w:val="0057433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C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C0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5C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062F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listy2akcent3">
    <w:name w:val="List Table 2 Accent 3"/>
    <w:basedOn w:val="Standardowy"/>
    <w:uiPriority w:val="47"/>
    <w:rsid w:val="0049577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1">
    <w:name w:val="List Table 2 Accent 1"/>
    <w:basedOn w:val="Standardowy"/>
    <w:uiPriority w:val="47"/>
    <w:rsid w:val="0049577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iatkatabelijasna">
    <w:name w:val="Grid Table Light"/>
    <w:basedOn w:val="Standardowy"/>
    <w:uiPriority w:val="40"/>
    <w:rsid w:val="008D1F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87F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7F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7F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7F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7F9A"/>
    <w:rPr>
      <w:b/>
      <w:bCs/>
      <w:sz w:val="20"/>
      <w:szCs w:val="20"/>
    </w:rPr>
  </w:style>
  <w:style w:type="paragraph" w:styleId="Bezodstpw">
    <w:name w:val="No Spacing"/>
    <w:uiPriority w:val="1"/>
    <w:qFormat/>
    <w:rsid w:val="00BA7CCF"/>
    <w:pPr>
      <w:spacing w:after="0" w:line="240" w:lineRule="auto"/>
    </w:pPr>
  </w:style>
  <w:style w:type="paragraph" w:styleId="Akapitzlist">
    <w:name w:val="List Paragraph"/>
    <w:aliases w:val="L1,Numerowanie,Akapit z listą5,Akapit z listą BS,Kolorowa lista — akcent 11,CW_Lista,T_SZ_List Paragraph,normalny tekst"/>
    <w:basedOn w:val="Normalny"/>
    <w:link w:val="AkapitzlistZnak"/>
    <w:uiPriority w:val="34"/>
    <w:qFormat/>
    <w:rsid w:val="00BA7CCF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Akapit z listą BS Znak,Kolorowa lista — akcent 11 Znak,CW_Lista Znak,T_SZ_List Paragraph Znak,normalny tekst Znak"/>
    <w:link w:val="Akapitzlist"/>
    <w:uiPriority w:val="34"/>
    <w:qFormat/>
    <w:locked/>
    <w:rsid w:val="00BA7CCF"/>
  </w:style>
  <w:style w:type="paragraph" w:customStyle="1" w:styleId="Zawartotabeli">
    <w:name w:val="Zawartość tabeli"/>
    <w:basedOn w:val="Normalny"/>
    <w:rsid w:val="009B7AE0"/>
    <w:pPr>
      <w:suppressLineNumbers/>
      <w:suppressAutoHyphens/>
      <w:spacing w:after="0" w:line="240" w:lineRule="auto"/>
    </w:pPr>
    <w:rPr>
      <w:rFonts w:ascii="Liberation Serif" w:eastAsia="NSimSun" w:hAnsi="Liberation Serif" w:cs="Mangal"/>
      <w:kern w:val="1"/>
      <w:sz w:val="24"/>
      <w:szCs w:val="24"/>
      <w:lang w:eastAsia="hi-I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E4EC6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semiHidden/>
    <w:rsid w:val="00C03DAE"/>
    <w:pPr>
      <w:spacing w:after="0" w:line="240" w:lineRule="auto"/>
    </w:pPr>
    <w:rPr>
      <w:rFonts w:ascii="Garamond" w:eastAsia="Times New Roman" w:hAnsi="Garamond" w:cs="Times New Roman"/>
      <w:b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03DAE"/>
    <w:rPr>
      <w:rFonts w:ascii="Garamond" w:eastAsia="Times New Roman" w:hAnsi="Garamond" w:cs="Times New Roman"/>
      <w:b/>
      <w:sz w:val="24"/>
      <w:szCs w:val="24"/>
      <w:lang w:val="x-none" w:eastAsia="x-none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rsid w:val="00C03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C03DA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rsid w:val="00C03DAE"/>
    <w:rPr>
      <w:vertAlign w:val="superscript"/>
    </w:rPr>
  </w:style>
  <w:style w:type="character" w:customStyle="1" w:styleId="FontStyle36">
    <w:name w:val="Font Style36"/>
    <w:uiPriority w:val="99"/>
    <w:rsid w:val="00C03DAE"/>
    <w:rPr>
      <w:rFonts w:ascii="Tahoma" w:hAnsi="Tahoma" w:cs="Tahoma" w:hint="default"/>
      <w:b/>
      <w:bCs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BC0DC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C0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5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5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77CC2-7E4C-414D-BC6D-F00B67547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694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Agnieszka</cp:lastModifiedBy>
  <cp:revision>9</cp:revision>
  <cp:lastPrinted>2021-05-31T22:19:00Z</cp:lastPrinted>
  <dcterms:created xsi:type="dcterms:W3CDTF">2022-11-03T12:59:00Z</dcterms:created>
  <dcterms:modified xsi:type="dcterms:W3CDTF">2022-11-26T10:03:00Z</dcterms:modified>
</cp:coreProperties>
</file>