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E2771" w14:textId="49E3EC6A" w:rsidR="00E80086" w:rsidRDefault="0030427F" w:rsidP="0030427F">
      <w:pPr>
        <w:pStyle w:val="Tytu"/>
        <w:jc w:val="center"/>
      </w:pPr>
      <w:r>
        <w:t>Zapytanie ofertowe</w:t>
      </w:r>
    </w:p>
    <w:p w14:paraId="53B5BB42" w14:textId="77777777" w:rsidR="00BF4015" w:rsidRDefault="00BF4015" w:rsidP="00B17649">
      <w:pPr>
        <w:jc w:val="center"/>
        <w:rPr>
          <w:i/>
          <w:iCs/>
        </w:rPr>
      </w:pPr>
    </w:p>
    <w:p w14:paraId="47F16DA2" w14:textId="77777777" w:rsidR="0030427F" w:rsidRPr="0030427F" w:rsidRDefault="0030427F" w:rsidP="0030427F"/>
    <w:p w14:paraId="748E37A9" w14:textId="7BF94D8E" w:rsidR="00762745" w:rsidRDefault="00762745" w:rsidP="00FC06C8">
      <w:pPr>
        <w:pStyle w:val="Nagwek1"/>
        <w:numPr>
          <w:ilvl w:val="0"/>
          <w:numId w:val="0"/>
        </w:numPr>
        <w:ind w:left="432" w:hanging="432"/>
      </w:pPr>
      <w:r>
        <w:t>Zamawiający:</w:t>
      </w:r>
    </w:p>
    <w:p w14:paraId="2140B8F4" w14:textId="171CE300" w:rsidR="00926C1E" w:rsidRDefault="5B19FB88" w:rsidP="02339382">
      <w:pPr>
        <w:spacing w:after="120" w:line="276" w:lineRule="auto"/>
        <w:rPr>
          <w:rFonts w:eastAsiaTheme="minorEastAsia"/>
          <w:szCs w:val="20"/>
        </w:rPr>
      </w:pPr>
      <w:r w:rsidRPr="02339382">
        <w:rPr>
          <w:rFonts w:eastAsiaTheme="minorEastAsia"/>
          <w:b/>
          <w:bCs/>
          <w:szCs w:val="20"/>
        </w:rPr>
        <w:t xml:space="preserve">Park Energii Słonecznej Parafii Rzymskokatolickiej Świętych Apostołów Piotra i Pawła w Starej Jastrząbce </w:t>
      </w:r>
      <w:proofErr w:type="spellStart"/>
      <w:r w:rsidRPr="02339382">
        <w:rPr>
          <w:rFonts w:eastAsiaTheme="minorEastAsia"/>
          <w:b/>
          <w:bCs/>
          <w:szCs w:val="20"/>
        </w:rPr>
        <w:t>Sp.z.o.o</w:t>
      </w:r>
      <w:proofErr w:type="spellEnd"/>
      <w:r w:rsidRPr="02339382">
        <w:rPr>
          <w:rFonts w:eastAsiaTheme="minorEastAsia"/>
          <w:b/>
          <w:bCs/>
          <w:szCs w:val="20"/>
        </w:rPr>
        <w:t xml:space="preserve">. Stara Jastrząbka 44, 39-216 Stara Jastrząbka </w:t>
      </w:r>
      <w:r w:rsidRPr="02339382">
        <w:rPr>
          <w:rFonts w:eastAsiaTheme="minorEastAsia"/>
          <w:szCs w:val="20"/>
        </w:rPr>
        <w:t>wpisana do Rejestru Przedsiębiorców prowadzonego przez Sąd Rejonowy w Rzeszowie, XII Wydział Gospodarczy Krajowego Rejestru Sądowego pod numerem KRS: 0000677806, NIP: 8722416292, REGON: 367268824</w:t>
      </w:r>
    </w:p>
    <w:p w14:paraId="0B58FA06" w14:textId="2DC91099" w:rsidR="00926C1E" w:rsidRDefault="00926C1E" w:rsidP="17296E3F">
      <w:pPr>
        <w:spacing w:after="120" w:line="276" w:lineRule="auto"/>
        <w:rPr>
          <w:b/>
          <w:bCs/>
        </w:rPr>
      </w:pPr>
      <w:r w:rsidRPr="17296E3F">
        <w:rPr>
          <w:b/>
          <w:bCs/>
        </w:rPr>
        <w:t>Osoba do kontaktów w sprawie zamówienia:</w:t>
      </w:r>
    </w:p>
    <w:p w14:paraId="6F7C76F8" w14:textId="0C8484BF" w:rsidR="00926C1E" w:rsidRPr="00134FCA" w:rsidRDefault="00926C1E" w:rsidP="00926C1E">
      <w:r>
        <w:t>Michał Janas</w:t>
      </w:r>
    </w:p>
    <w:p w14:paraId="64DC15D6" w14:textId="77777777" w:rsidR="00762745" w:rsidRPr="00762745" w:rsidRDefault="00762745" w:rsidP="00762745"/>
    <w:p w14:paraId="2A6A9532" w14:textId="069DF35F" w:rsidR="00E55565" w:rsidRDefault="00FC06C8" w:rsidP="00FC06C8">
      <w:pPr>
        <w:pStyle w:val="Nagwek1"/>
        <w:numPr>
          <w:ilvl w:val="0"/>
          <w:numId w:val="0"/>
        </w:numPr>
        <w:ind w:left="432" w:hanging="432"/>
      </w:pPr>
      <w:r>
        <w:t>Tyt</w:t>
      </w:r>
      <w:r w:rsidR="008C2F9D">
        <w:t>uł zamówienia</w:t>
      </w:r>
    </w:p>
    <w:p w14:paraId="56E4B119" w14:textId="188642DA" w:rsidR="0079497E" w:rsidRPr="0079497E" w:rsidRDefault="6038C049" w:rsidP="02339382">
      <w:pPr>
        <w:spacing w:after="0"/>
        <w:rPr>
          <w:b/>
          <w:bCs/>
          <w:i/>
          <w:iCs/>
        </w:rPr>
      </w:pPr>
      <w:r w:rsidRPr="02339382">
        <w:rPr>
          <w:b/>
          <w:bCs/>
          <w:i/>
          <w:iCs/>
        </w:rPr>
        <w:t xml:space="preserve">Budowa farmy fotowoltaicznej w miejscowości </w:t>
      </w:r>
      <w:r w:rsidR="00D1EEB7" w:rsidRPr="02339382">
        <w:rPr>
          <w:b/>
          <w:bCs/>
          <w:i/>
          <w:iCs/>
        </w:rPr>
        <w:t xml:space="preserve"> </w:t>
      </w:r>
      <w:r w:rsidR="57F74171" w:rsidRPr="02339382">
        <w:rPr>
          <w:b/>
          <w:bCs/>
          <w:i/>
          <w:iCs/>
        </w:rPr>
        <w:t>Husów IV</w:t>
      </w:r>
    </w:p>
    <w:p w14:paraId="12F547D6" w14:textId="6D8723F7" w:rsidR="00FA37B3" w:rsidRDefault="00FA37B3" w:rsidP="003F73F3">
      <w:pPr>
        <w:pStyle w:val="Nagwek1"/>
      </w:pPr>
      <w:r>
        <w:t>Wprowadzenie</w:t>
      </w:r>
    </w:p>
    <w:p w14:paraId="469BCD08" w14:textId="587E1334" w:rsidR="00375B09" w:rsidRDefault="00375B09" w:rsidP="00271113">
      <w:pPr>
        <w:pStyle w:val="Akapitzlist"/>
        <w:numPr>
          <w:ilvl w:val="0"/>
          <w:numId w:val="3"/>
        </w:numPr>
      </w:pPr>
      <w:r>
        <w:t>Postępowanie o udzielenie zamówienia publicznego prowadzone jest zgodnie z regułą konkurencyjności opisaną w dokumencie pt. Wytyczne w zakresie kwalifikowalności wydatków w</w:t>
      </w:r>
      <w:r w:rsidR="00F908DF">
        <w:t> </w:t>
      </w:r>
      <w:r>
        <w:t xml:space="preserve">ramach Europejskiego Funduszu Rozwoju Regionalnego, Europejskiego Funduszu Społecznego oraz Funduszu Spójności na lata 2014-2020. </w:t>
      </w:r>
    </w:p>
    <w:p w14:paraId="7552D9CB" w14:textId="77777777" w:rsidR="00CC6D84" w:rsidRDefault="00CC6D84" w:rsidP="00271113">
      <w:pPr>
        <w:pStyle w:val="Akapitzlist"/>
        <w:numPr>
          <w:ilvl w:val="0"/>
          <w:numId w:val="3"/>
        </w:numPr>
      </w:pPr>
      <w:r>
        <w:t xml:space="preserve">Do czynności podejmowanych przez Zamawiającego i Wykonawców w postępowaniu o udzielenie zamówienia publicznego nie stosuje się przepisów ustawy </w:t>
      </w:r>
      <w:proofErr w:type="spellStart"/>
      <w:r>
        <w:t>Pzp</w:t>
      </w:r>
      <w:proofErr w:type="spellEnd"/>
      <w:r>
        <w:t>.</w:t>
      </w:r>
    </w:p>
    <w:p w14:paraId="067A41C7" w14:textId="6597B154" w:rsidR="00CC6D84" w:rsidRDefault="1168D02D" w:rsidP="00271113">
      <w:pPr>
        <w:pStyle w:val="Akapitzlist"/>
        <w:numPr>
          <w:ilvl w:val="0"/>
          <w:numId w:val="3"/>
        </w:numPr>
      </w:pPr>
      <w:r>
        <w:t xml:space="preserve">Oznaczenie postępowania: postępowanie posiada znak sprawy: </w:t>
      </w:r>
      <w:r w:rsidR="528A705B" w:rsidRPr="02339382">
        <w:rPr>
          <w:b/>
          <w:bCs/>
        </w:rPr>
        <w:t>1/</w:t>
      </w:r>
      <w:r w:rsidR="5A9F3DF4" w:rsidRPr="02339382">
        <w:rPr>
          <w:b/>
          <w:bCs/>
        </w:rPr>
        <w:t>345</w:t>
      </w:r>
      <w:r w:rsidR="528A705B" w:rsidRPr="02339382">
        <w:rPr>
          <w:b/>
          <w:bCs/>
        </w:rPr>
        <w:t>/RPO</w:t>
      </w:r>
      <w:r w:rsidR="3653A38C">
        <w:t>. Zaleca się, aby</w:t>
      </w:r>
      <w:r w:rsidR="59608F26">
        <w:t xml:space="preserve"> </w:t>
      </w:r>
      <w:r w:rsidR="3653A38C">
        <w:t>W</w:t>
      </w:r>
      <w:r>
        <w:t>ykonawcy we wszelkich kontaktach z Zamawiającym powoływa</w:t>
      </w:r>
      <w:r w:rsidR="75E9586D">
        <w:t>li</w:t>
      </w:r>
      <w:r>
        <w:t xml:space="preserve"> się na wyżej wskazane oznaczenie.</w:t>
      </w:r>
    </w:p>
    <w:p w14:paraId="1B3A1AAE" w14:textId="77777777" w:rsidR="00CC6D84" w:rsidRDefault="00CC6D84" w:rsidP="00271113">
      <w:pPr>
        <w:pStyle w:val="Akapitzlist"/>
        <w:numPr>
          <w:ilvl w:val="0"/>
          <w:numId w:val="3"/>
        </w:numPr>
      </w:pPr>
      <w:r>
        <w:t>Postępowanie prowadzone jest w języku polskim.</w:t>
      </w:r>
    </w:p>
    <w:p w14:paraId="17E57212" w14:textId="77777777" w:rsidR="00CC6D84" w:rsidRPr="00FA37B3" w:rsidRDefault="00CC6D84" w:rsidP="00CC6D84">
      <w:pPr>
        <w:pStyle w:val="Akapitzlist"/>
      </w:pPr>
    </w:p>
    <w:p w14:paraId="78078F71" w14:textId="361535D9" w:rsidR="00A72E5C" w:rsidRDefault="00CE514B" w:rsidP="00134FCA">
      <w:pPr>
        <w:pStyle w:val="Nagwek1"/>
        <w:ind w:left="431" w:hanging="431"/>
      </w:pPr>
      <w:r>
        <w:t>Tryb udzielania zamówienia</w:t>
      </w:r>
    </w:p>
    <w:p w14:paraId="66BF8811" w14:textId="26D48557" w:rsidR="00CE514B" w:rsidRPr="00CE514B" w:rsidRDefault="00A301ED" w:rsidP="000B739E">
      <w:r w:rsidRPr="00A301ED">
        <w:t>Postępowanie o udzielenie przedmiotowego zamówienia prowadzone jest w trybie reguły konkurencyjności</w:t>
      </w:r>
      <w:r>
        <w:t xml:space="preserve">. Wartość zamówienia przekracza kwotę </w:t>
      </w:r>
      <w:r w:rsidR="00EC4C78">
        <w:t>130</w:t>
      </w:r>
      <w:r>
        <w:t> 000 zł</w:t>
      </w:r>
      <w:r w:rsidR="00097A2C">
        <w:t xml:space="preserve"> ale nie</w:t>
      </w:r>
      <w:r>
        <w:t xml:space="preserve"> jest </w:t>
      </w:r>
      <w:r w:rsidR="00024226">
        <w:t>wyższa</w:t>
      </w:r>
      <w:r>
        <w:t xml:space="preserve"> od kwot </w:t>
      </w:r>
      <w:r w:rsidR="000B739E">
        <w:t xml:space="preserve">określonych </w:t>
      </w:r>
      <w:r w:rsidR="00926C1E">
        <w:t>w o</w:t>
      </w:r>
      <w:r w:rsidR="00926C1E" w:rsidRPr="00926C1E">
        <w:t>bwieszczeni</w:t>
      </w:r>
      <w:r w:rsidR="00926C1E">
        <w:t>u</w:t>
      </w:r>
      <w:r w:rsidR="00926C1E" w:rsidRPr="00926C1E">
        <w:t xml:space="preserve"> Prezesa Urzędu Zamówień Publicznych z dnia 3 grudnia 2021 r. w sprawie aktualnych progów unijnych, ich równowartości w złotych, równowartości w złotych kwot wyrażonych w euro oraz średniego kursu złotego w stosunku do euro stanowiącego podstawę przeliczania wartości zamówień publicznych lub konkursów</w:t>
      </w:r>
    </w:p>
    <w:p w14:paraId="744721C5" w14:textId="442B2E93" w:rsidR="006D4563" w:rsidRDefault="00536AD3" w:rsidP="006D4563">
      <w:pPr>
        <w:pStyle w:val="Nagwek1"/>
        <w:ind w:left="431" w:hanging="431"/>
      </w:pPr>
      <w:r>
        <w:t>O</w:t>
      </w:r>
      <w:r w:rsidR="00E80086">
        <w:t>pis przedmiotu zamówienia</w:t>
      </w:r>
    </w:p>
    <w:p w14:paraId="393500C8" w14:textId="31F7A0EA" w:rsidR="00796784" w:rsidRPr="00796784" w:rsidRDefault="00796784" w:rsidP="00A477EB">
      <w:pPr>
        <w:pStyle w:val="Akapitzlist"/>
        <w:numPr>
          <w:ilvl w:val="0"/>
          <w:numId w:val="27"/>
        </w:numPr>
      </w:pPr>
      <w:r w:rsidRPr="00A477EB">
        <w:rPr>
          <w:b/>
          <w:bCs/>
        </w:rPr>
        <w:t xml:space="preserve">Rodzaj zamówienia: </w:t>
      </w:r>
      <w:r>
        <w:t>Roboty budowlane</w:t>
      </w:r>
    </w:p>
    <w:p w14:paraId="4E81E796" w14:textId="674ABCAC" w:rsidR="00B27CA1" w:rsidRPr="00A477EB" w:rsidRDefault="00B95057" w:rsidP="00A477EB">
      <w:pPr>
        <w:pStyle w:val="Akapitzlist"/>
        <w:numPr>
          <w:ilvl w:val="0"/>
          <w:numId w:val="27"/>
        </w:numPr>
        <w:rPr>
          <w:b/>
          <w:bCs/>
        </w:rPr>
      </w:pPr>
      <w:r w:rsidRPr="00A477EB">
        <w:rPr>
          <w:b/>
          <w:bCs/>
        </w:rPr>
        <w:t>Kody CPV:</w:t>
      </w:r>
    </w:p>
    <w:p w14:paraId="0EBF72B8" w14:textId="3DA622A8" w:rsidR="00FA3E04" w:rsidRDefault="00FA3E04" w:rsidP="00A362BD">
      <w:pPr>
        <w:ind w:left="708"/>
      </w:pPr>
      <w:r w:rsidRPr="00FA3E04">
        <w:t xml:space="preserve">45000000-7 </w:t>
      </w:r>
      <w:r w:rsidR="00A362BD">
        <w:tab/>
      </w:r>
      <w:r w:rsidRPr="00FA3E04">
        <w:t xml:space="preserve">Roboty budowlane, </w:t>
      </w:r>
    </w:p>
    <w:p w14:paraId="6C626DEA" w14:textId="298C4E5D" w:rsidR="00FA3E04" w:rsidRDefault="00FA3E04" w:rsidP="00A362BD">
      <w:pPr>
        <w:ind w:left="708"/>
      </w:pPr>
      <w:r w:rsidRPr="00FA3E04">
        <w:t xml:space="preserve">09331200-0 </w:t>
      </w:r>
      <w:r w:rsidR="00A362BD">
        <w:tab/>
      </w:r>
      <w:r w:rsidRPr="00FA3E04">
        <w:t xml:space="preserve">Słoneczne moduły fotoelektryczne, </w:t>
      </w:r>
    </w:p>
    <w:p w14:paraId="34FCC980" w14:textId="06A71CA2" w:rsidR="00FA3E04" w:rsidRDefault="00FA3E04" w:rsidP="00A362BD">
      <w:pPr>
        <w:ind w:left="2127" w:hanging="1419"/>
      </w:pPr>
      <w:r w:rsidRPr="00FA3E04">
        <w:t xml:space="preserve">45200000-9 </w:t>
      </w:r>
      <w:r w:rsidR="00A362BD">
        <w:tab/>
      </w:r>
      <w:r w:rsidRPr="00FA3E04">
        <w:t xml:space="preserve">Roboty budowlane w zakresie wznoszenia kompletnych obiektów budowlanych lub ich części oraz roboty w zakresie inżynierii lądowej i wodnej; </w:t>
      </w:r>
    </w:p>
    <w:p w14:paraId="542BE09E" w14:textId="540213F8" w:rsidR="009E7CE1" w:rsidRDefault="00FA3E04" w:rsidP="00A362BD">
      <w:pPr>
        <w:ind w:left="708"/>
      </w:pPr>
      <w:r w:rsidRPr="00FA3E04">
        <w:t xml:space="preserve">09332000-5 </w:t>
      </w:r>
      <w:r w:rsidR="00A362BD">
        <w:tab/>
      </w:r>
      <w:r w:rsidRPr="00FA3E04">
        <w:t xml:space="preserve">Instalacje słoneczne, </w:t>
      </w:r>
    </w:p>
    <w:p w14:paraId="674D457A" w14:textId="6EC4F5DF" w:rsidR="00FA3E04" w:rsidRDefault="00FA3E04" w:rsidP="00A362BD">
      <w:pPr>
        <w:ind w:left="708"/>
      </w:pPr>
      <w:r w:rsidRPr="00FA3E04">
        <w:t xml:space="preserve">09331000-8 </w:t>
      </w:r>
      <w:r w:rsidR="00A362BD">
        <w:tab/>
      </w:r>
      <w:r w:rsidRPr="00FA3E04">
        <w:t xml:space="preserve">Baterie słoneczne, </w:t>
      </w:r>
    </w:p>
    <w:p w14:paraId="7F76F279" w14:textId="1519519E" w:rsidR="009E7CE1" w:rsidRDefault="00FA3E04" w:rsidP="00A362BD">
      <w:pPr>
        <w:ind w:left="708"/>
      </w:pPr>
      <w:r w:rsidRPr="00FA3E04">
        <w:t xml:space="preserve">45311200-2 </w:t>
      </w:r>
      <w:r w:rsidR="00A362BD">
        <w:tab/>
      </w:r>
      <w:r w:rsidRPr="00FA3E04">
        <w:t xml:space="preserve">Roboty w zakresie instalacji elektrycznych, </w:t>
      </w:r>
    </w:p>
    <w:p w14:paraId="07DB2E4D" w14:textId="075CD991" w:rsidR="009E7CE1" w:rsidRDefault="00FA3E04" w:rsidP="00A362BD">
      <w:pPr>
        <w:ind w:left="708"/>
      </w:pPr>
      <w:r w:rsidRPr="00FA3E04">
        <w:lastRenderedPageBreak/>
        <w:t xml:space="preserve">45310000-3 </w:t>
      </w:r>
      <w:r w:rsidR="00A362BD">
        <w:tab/>
      </w:r>
      <w:r w:rsidRPr="00FA3E04">
        <w:t xml:space="preserve">Roboty instalacyjne elektryczne, </w:t>
      </w:r>
    </w:p>
    <w:p w14:paraId="5C93D717" w14:textId="101347E0" w:rsidR="009E7CE1" w:rsidRDefault="00FA3E04" w:rsidP="00A362BD">
      <w:pPr>
        <w:ind w:left="708"/>
      </w:pPr>
      <w:r w:rsidRPr="00FA3E04">
        <w:t xml:space="preserve">45315100-9 </w:t>
      </w:r>
      <w:r w:rsidR="00A362BD">
        <w:tab/>
      </w:r>
      <w:r w:rsidRPr="00FA3E04">
        <w:t xml:space="preserve">Instalacyjne roboty elektrotechniczne, </w:t>
      </w:r>
    </w:p>
    <w:p w14:paraId="1D91D2BF" w14:textId="4EB918B1" w:rsidR="009E7CE1" w:rsidRDefault="00FA3E04" w:rsidP="00A362BD">
      <w:pPr>
        <w:ind w:left="708"/>
      </w:pPr>
      <w:r w:rsidRPr="00FA3E04">
        <w:t xml:space="preserve">45315300-1 </w:t>
      </w:r>
      <w:r w:rsidR="00A362BD">
        <w:tab/>
      </w:r>
      <w:r w:rsidRPr="00FA3E04">
        <w:t xml:space="preserve">Instalacje zasilania elektrycznego, </w:t>
      </w:r>
    </w:p>
    <w:p w14:paraId="2CD86E70" w14:textId="2DF5209C" w:rsidR="009E7CE1" w:rsidRDefault="00FA3E04" w:rsidP="00A362BD">
      <w:pPr>
        <w:ind w:left="708"/>
      </w:pPr>
      <w:r w:rsidRPr="00FA3E04">
        <w:t xml:space="preserve">45311100-1 </w:t>
      </w:r>
      <w:r w:rsidR="00A362BD">
        <w:tab/>
      </w:r>
      <w:r w:rsidRPr="00FA3E04">
        <w:t xml:space="preserve">Roboty w zakresie okablowania elektrycznego; </w:t>
      </w:r>
    </w:p>
    <w:p w14:paraId="675DFB08" w14:textId="2FF0C023" w:rsidR="009E7CE1" w:rsidRDefault="00FA3E04" w:rsidP="00A362BD">
      <w:pPr>
        <w:ind w:left="708"/>
      </w:pPr>
      <w:r w:rsidRPr="00FA3E04">
        <w:t xml:space="preserve">45315700-5 </w:t>
      </w:r>
      <w:r w:rsidR="00A362BD">
        <w:tab/>
      </w:r>
      <w:r w:rsidRPr="00FA3E04">
        <w:t xml:space="preserve">Instalowanie stacji rozdzielczych; </w:t>
      </w:r>
    </w:p>
    <w:p w14:paraId="55C01913" w14:textId="4207D2C9" w:rsidR="009E7CE1" w:rsidRDefault="00FA3E04" w:rsidP="00A362BD">
      <w:pPr>
        <w:ind w:left="708"/>
      </w:pPr>
      <w:r w:rsidRPr="00FA3E04">
        <w:t xml:space="preserve">45223100-7 </w:t>
      </w:r>
      <w:r w:rsidR="00A362BD">
        <w:tab/>
      </w:r>
      <w:r w:rsidRPr="00FA3E04">
        <w:t xml:space="preserve">Montaż konstrukcji metalowych, </w:t>
      </w:r>
    </w:p>
    <w:p w14:paraId="7A26363F" w14:textId="25A290C9" w:rsidR="009E3888" w:rsidRDefault="00FA3E04" w:rsidP="00A362BD">
      <w:pPr>
        <w:ind w:left="708"/>
      </w:pPr>
      <w:r w:rsidRPr="00FA3E04">
        <w:t xml:space="preserve">45223210-1 </w:t>
      </w:r>
      <w:r w:rsidR="00A362BD">
        <w:tab/>
      </w:r>
      <w:r w:rsidRPr="00FA3E04">
        <w:t>Roboty konstrukcyjne z wykorzystaniem stali.</w:t>
      </w:r>
    </w:p>
    <w:p w14:paraId="42190FE3" w14:textId="09C319CE" w:rsidR="001C738D" w:rsidRPr="00A477EB" w:rsidRDefault="00A362BD" w:rsidP="00A477EB">
      <w:pPr>
        <w:pStyle w:val="Akapitzlist"/>
        <w:numPr>
          <w:ilvl w:val="0"/>
          <w:numId w:val="27"/>
        </w:numPr>
        <w:rPr>
          <w:b/>
          <w:bCs/>
        </w:rPr>
      </w:pPr>
      <w:r w:rsidRPr="00A477EB">
        <w:rPr>
          <w:b/>
          <w:bCs/>
        </w:rPr>
        <w:t xml:space="preserve">Przedmiot zamówienia </w:t>
      </w:r>
      <w:r w:rsidR="001C738D" w:rsidRPr="00A477EB">
        <w:rPr>
          <w:b/>
          <w:bCs/>
        </w:rPr>
        <w:tab/>
      </w:r>
    </w:p>
    <w:p w14:paraId="46B1C45F" w14:textId="20378810" w:rsidR="00AA3140" w:rsidRDefault="5FFFE06D" w:rsidP="17296E3F">
      <w:pPr>
        <w:ind w:left="708"/>
      </w:pPr>
      <w:r>
        <w:t xml:space="preserve">Przedmiotem zamówienia jest budowa farmy fotowoltaicznej o mocy 199,5 kW z infrastrukturą towarzyszącą w miejscowości </w:t>
      </w:r>
      <w:r w:rsidR="31674FC8">
        <w:t>Husów</w:t>
      </w:r>
      <w:r w:rsidR="13817FC1">
        <w:t xml:space="preserve"> </w:t>
      </w:r>
      <w:r>
        <w:t xml:space="preserve">wraz z uruchomieniem, na potrzeby realizacji projektu </w:t>
      </w:r>
      <w:proofErr w:type="spellStart"/>
      <w:r>
        <w:t>pn</w:t>
      </w:r>
      <w:proofErr w:type="spellEnd"/>
      <w:r>
        <w:t>.</w:t>
      </w:r>
      <w:r w:rsidR="23172D51">
        <w:t>”</w:t>
      </w:r>
      <w:r>
        <w:t>Budowa farmy fotowoltaicznej</w:t>
      </w:r>
      <w:r w:rsidR="2B0A8E89">
        <w:t xml:space="preserve"> </w:t>
      </w:r>
      <w:r w:rsidR="3E3557BB">
        <w:t>w</w:t>
      </w:r>
      <w:r>
        <w:t xml:space="preserve"> miejscowości</w:t>
      </w:r>
      <w:r w:rsidR="25282A47">
        <w:t xml:space="preserve"> </w:t>
      </w:r>
      <w:r w:rsidR="19074BCD">
        <w:t>Husów IV</w:t>
      </w:r>
      <w:r>
        <w:t>”, realizowanego w ramach Regionalnego Programu Operacyjnego Województwa Podkarpackiego na lata 2014-2020, Oś priorytetowa III Czysta energia, Działanie 3.1 Rozwój OZE, numer umowy o dofinansowanie RPPK.03.01.00-18-0</w:t>
      </w:r>
      <w:r w:rsidR="134DDC51">
        <w:t>345</w:t>
      </w:r>
      <w:r>
        <w:t>/17-00. Celem realizacji Projektu jest zwiększanie ilości energii pozyskiwanej ze źródeł odnawialnych, a w efekcie poprawa jakości i ochrony środowiska, zmniejszanie emisji gazów cieplarnianych do atmosfery.</w:t>
      </w:r>
    </w:p>
    <w:p w14:paraId="3278F171" w14:textId="635D0573" w:rsidR="00C80A04" w:rsidRPr="003553C6" w:rsidRDefault="00DF42DA" w:rsidP="21178DAA">
      <w:pPr>
        <w:pStyle w:val="Akapitzlist"/>
        <w:numPr>
          <w:ilvl w:val="0"/>
          <w:numId w:val="27"/>
        </w:numPr>
        <w:spacing w:line="276" w:lineRule="auto"/>
        <w:rPr>
          <w:b/>
          <w:bCs/>
        </w:rPr>
      </w:pPr>
      <w:r w:rsidRPr="003553C6">
        <w:rPr>
          <w:b/>
          <w:bCs/>
        </w:rPr>
        <w:t>Miejsce realizacji zamówienia</w:t>
      </w:r>
    </w:p>
    <w:p w14:paraId="4B2E54DD" w14:textId="69B992D3" w:rsidR="00C80A04" w:rsidRPr="003553C6" w:rsidRDefault="0E038CC4" w:rsidP="003553C6">
      <w:pPr>
        <w:spacing w:line="276" w:lineRule="auto"/>
        <w:ind w:left="851"/>
        <w:rPr>
          <w:rFonts w:eastAsiaTheme="minorEastAsia"/>
          <w:szCs w:val="20"/>
        </w:rPr>
      </w:pPr>
      <w:r w:rsidRPr="003553C6">
        <w:rPr>
          <w:rFonts w:ascii="Arial" w:eastAsia="Arial" w:hAnsi="Arial" w:cs="Arial"/>
          <w:color w:val="000000" w:themeColor="text1"/>
          <w:sz w:val="22"/>
        </w:rPr>
        <w:t xml:space="preserve"> </w:t>
      </w:r>
      <w:r w:rsidRPr="003553C6">
        <w:rPr>
          <w:rFonts w:eastAsiaTheme="minorEastAsia"/>
          <w:color w:val="000000" w:themeColor="text1"/>
          <w:szCs w:val="20"/>
        </w:rPr>
        <w:t xml:space="preserve">Husów </w:t>
      </w:r>
      <w:r w:rsidRPr="003553C6">
        <w:rPr>
          <w:rFonts w:eastAsiaTheme="minorEastAsia"/>
          <w:szCs w:val="20"/>
        </w:rPr>
        <w:t xml:space="preserve">działka 1592/1 jednostka </w:t>
      </w:r>
      <w:proofErr w:type="spellStart"/>
      <w:r w:rsidRPr="003553C6">
        <w:rPr>
          <w:rFonts w:eastAsiaTheme="minorEastAsia"/>
          <w:color w:val="000000" w:themeColor="text1"/>
          <w:szCs w:val="20"/>
        </w:rPr>
        <w:t>ewid</w:t>
      </w:r>
      <w:proofErr w:type="spellEnd"/>
      <w:r w:rsidRPr="003553C6">
        <w:rPr>
          <w:rFonts w:eastAsiaTheme="minorEastAsia"/>
          <w:color w:val="000000" w:themeColor="text1"/>
          <w:szCs w:val="20"/>
        </w:rPr>
        <w:t>.: 18</w:t>
      </w:r>
      <w:r w:rsidRPr="003553C6">
        <w:rPr>
          <w:rFonts w:eastAsiaTheme="minorEastAsia"/>
          <w:szCs w:val="20"/>
        </w:rPr>
        <w:t>1005_2 gmina Markowa powiat łańcucki, woj. podkarpackie</w:t>
      </w:r>
    </w:p>
    <w:p w14:paraId="1035525A" w14:textId="1FE77272" w:rsidR="00C80A04" w:rsidRPr="00C80A04" w:rsidRDefault="00C80A04" w:rsidP="312B2839">
      <w:pPr>
        <w:ind w:left="708"/>
        <w:rPr>
          <w:rFonts w:eastAsiaTheme="minorEastAsia"/>
          <w:szCs w:val="20"/>
          <w:highlight w:val="yellow"/>
        </w:rPr>
      </w:pPr>
    </w:p>
    <w:p w14:paraId="54714365" w14:textId="6E4DF5DD" w:rsidR="00C80A04" w:rsidRDefault="00C81626" w:rsidP="00A477EB">
      <w:pPr>
        <w:pStyle w:val="Akapitzlist"/>
        <w:numPr>
          <w:ilvl w:val="0"/>
          <w:numId w:val="27"/>
        </w:numPr>
        <w:rPr>
          <w:b/>
        </w:rPr>
      </w:pPr>
      <w:r w:rsidRPr="21178DAA">
        <w:rPr>
          <w:b/>
          <w:bCs/>
        </w:rPr>
        <w:t xml:space="preserve">Szczegółowy zakres prac, sposób ich wykonania oraz parametry urządzeń określa dokumentacja techniczna i wykonawcza stanowiąca załącznik do Zapytania Ofertowego. </w:t>
      </w:r>
    </w:p>
    <w:p w14:paraId="4A97E906" w14:textId="77777777" w:rsidR="00984C84" w:rsidRPr="00984C84" w:rsidRDefault="00984C84" w:rsidP="00984C84">
      <w:pPr>
        <w:pStyle w:val="Akapitzlist"/>
        <w:numPr>
          <w:ilvl w:val="0"/>
          <w:numId w:val="27"/>
        </w:numPr>
        <w:rPr>
          <w:b/>
        </w:rPr>
      </w:pPr>
      <w:r w:rsidRPr="21178DAA">
        <w:rPr>
          <w:b/>
          <w:bCs/>
        </w:rPr>
        <w:t xml:space="preserve">W ramach realizacji przedmiotu zamówienia Wykonawca będzie zobowiązany w szczególności do:  </w:t>
      </w:r>
    </w:p>
    <w:p w14:paraId="0AA1D98A" w14:textId="77777777" w:rsidR="0056147B" w:rsidRDefault="00984C84" w:rsidP="0056147B">
      <w:pPr>
        <w:pStyle w:val="Akapitzlist"/>
        <w:numPr>
          <w:ilvl w:val="1"/>
          <w:numId w:val="27"/>
        </w:numPr>
        <w:rPr>
          <w:bCs/>
        </w:rPr>
      </w:pPr>
      <w:r>
        <w:t>wykonania  robót  budowlanych  określonych w projekcie wykonawczym w zakresie budowy  kompletnej instalacji fotowoltaicznej oraz przyłącza elektroenergetycznego średniego napięcia,</w:t>
      </w:r>
    </w:p>
    <w:p w14:paraId="5822058E" w14:textId="77777777" w:rsidR="0056147B" w:rsidRDefault="00984C84" w:rsidP="0056147B">
      <w:pPr>
        <w:pStyle w:val="Akapitzlist"/>
        <w:numPr>
          <w:ilvl w:val="1"/>
          <w:numId w:val="27"/>
        </w:numPr>
        <w:rPr>
          <w:bCs/>
        </w:rPr>
      </w:pPr>
      <w:r>
        <w:t>w razie zaistnienia potrzeby - aktualizacji (lub  uzyskania)  na  rzecz  i  w  imieniu  Zamawiającego  warunków  przyłączenia  dla  wytwórcy do sieci elektroenergetycznej dystrybucyjnej średniego napięcia przedsiębiorstwa energetycznego (operatora systemu dystrybucyjnego właściwego dla lokalizacji inwestycji) dla instalacji fotowoltaicznej zgodnie z obowiązującymi przepisami prawa oraz wytycznymi danego przedsiębiorstwa energetycznego, obejmującego w szczególności:</w:t>
      </w:r>
    </w:p>
    <w:p w14:paraId="442EA302" w14:textId="77777777" w:rsidR="0056147B" w:rsidRDefault="00984C84" w:rsidP="00EC6F51">
      <w:pPr>
        <w:pStyle w:val="Akapitzlist"/>
        <w:numPr>
          <w:ilvl w:val="2"/>
          <w:numId w:val="27"/>
        </w:numPr>
        <w:rPr>
          <w:bCs/>
        </w:rPr>
      </w:pPr>
      <w:r>
        <w:t xml:space="preserve">sporządzenie  właściwego  wniosku  o  zmianę  dotychczasowych  lub  określenie  nowych warunków przyłączenia do sieci elektroenergetycznej dla wytwórców wraz z wymaganymi załącznikami; </w:t>
      </w:r>
    </w:p>
    <w:p w14:paraId="593130BB" w14:textId="77777777" w:rsidR="0056147B" w:rsidRDefault="00984C84" w:rsidP="00EC6F51">
      <w:pPr>
        <w:pStyle w:val="Akapitzlist"/>
        <w:numPr>
          <w:ilvl w:val="2"/>
          <w:numId w:val="27"/>
        </w:numPr>
        <w:rPr>
          <w:bCs/>
        </w:rPr>
      </w:pPr>
      <w:r>
        <w:t xml:space="preserve">prowadzenie  wszelkiej  korespondencji  i  koniecznych  uzgodnień  z  przedsiębiorstwem  energetycznym  w  toku  procedury  określania  warunków  przyłączenia  instalacji  do  sieci  elektroenergetycznej;  </w:t>
      </w:r>
    </w:p>
    <w:p w14:paraId="2A99DEB5" w14:textId="77777777" w:rsidR="009F45C4" w:rsidRDefault="00984C84" w:rsidP="009F45C4">
      <w:pPr>
        <w:pStyle w:val="Akapitzlist"/>
        <w:numPr>
          <w:ilvl w:val="1"/>
          <w:numId w:val="27"/>
        </w:numPr>
        <w:rPr>
          <w:bCs/>
        </w:rPr>
      </w:pPr>
      <w:r>
        <w:t>realizacji w imieniu Zamawiającego zobowiązań Zamawiającego wynikających z umowy o przyłączenie do sieci dystrybucyjnej obiektu małej instalacji fotowoltaicznej, a w szczególności:</w:t>
      </w:r>
    </w:p>
    <w:p w14:paraId="20EA5774" w14:textId="77777777" w:rsidR="009F45C4" w:rsidRDefault="00984C84" w:rsidP="009F45C4">
      <w:pPr>
        <w:pStyle w:val="Akapitzlist"/>
        <w:numPr>
          <w:ilvl w:val="2"/>
          <w:numId w:val="27"/>
        </w:numPr>
        <w:rPr>
          <w:bCs/>
        </w:rPr>
      </w:pPr>
      <w:r>
        <w:t xml:space="preserve">zrealizowanie  własnym  kosztem  zadań  określonych  w  warunkach  przyłączenia,  zgodnie  z obowiązującymi przepisami i normami;  </w:t>
      </w:r>
    </w:p>
    <w:p w14:paraId="5D7FF11A" w14:textId="77777777" w:rsidR="009F45C4" w:rsidRDefault="00984C84" w:rsidP="009F45C4">
      <w:pPr>
        <w:pStyle w:val="Akapitzlist"/>
        <w:numPr>
          <w:ilvl w:val="2"/>
          <w:numId w:val="27"/>
        </w:numPr>
        <w:rPr>
          <w:bCs/>
        </w:rPr>
      </w:pPr>
      <w:r>
        <w:t>zainstalowanie własnym  kosztem  i  staraniem  układu  pomiarowo</w:t>
      </w:r>
      <w:r w:rsidRPr="21178DAA">
        <w:rPr>
          <w:rFonts w:ascii="Cambria Math" w:hAnsi="Cambria Math" w:cs="Cambria Math"/>
        </w:rPr>
        <w:t>‐</w:t>
      </w:r>
      <w:r>
        <w:t>rozliczeniowego energii  elektrycznej, zgodnie z warunkami przy</w:t>
      </w:r>
      <w:r w:rsidRPr="21178DAA">
        <w:rPr>
          <w:rFonts w:ascii="Franklin Gothic Book" w:hAnsi="Franklin Gothic Book" w:cs="Franklin Gothic Book"/>
        </w:rPr>
        <w:t>łą</w:t>
      </w:r>
      <w:r>
        <w:t xml:space="preserve">czenia; </w:t>
      </w:r>
    </w:p>
    <w:p w14:paraId="6A86E86F" w14:textId="77777777" w:rsidR="009F45C4" w:rsidRDefault="00984C84" w:rsidP="009F45C4">
      <w:pPr>
        <w:pStyle w:val="Akapitzlist"/>
        <w:numPr>
          <w:ilvl w:val="2"/>
          <w:numId w:val="27"/>
        </w:numPr>
        <w:rPr>
          <w:bCs/>
        </w:rPr>
      </w:pPr>
      <w:r>
        <w:t xml:space="preserve">prowadzenie ustaleń i korespondencji z operatorem sieci dystrybucyjnej w zakresie zadań, o których mowa w lit. a i b powyżej;  </w:t>
      </w:r>
    </w:p>
    <w:p w14:paraId="11B2BDB8" w14:textId="77777777" w:rsidR="009F45C4" w:rsidRDefault="00984C84" w:rsidP="009F45C4">
      <w:pPr>
        <w:pStyle w:val="Akapitzlist"/>
        <w:numPr>
          <w:ilvl w:val="2"/>
          <w:numId w:val="27"/>
        </w:numPr>
        <w:rPr>
          <w:bCs/>
        </w:rPr>
      </w:pPr>
      <w:r>
        <w:t>przygotowanie i złożenie operatorowi sieci dystrybucyjnej wymaganych oświadczeń i innych  dokumentów potwierdzających prawidłowość prac wykonanych przez wykonawcę.</w:t>
      </w:r>
    </w:p>
    <w:p w14:paraId="21BD3DE6" w14:textId="77777777" w:rsidR="00D038B9" w:rsidRDefault="00984C84" w:rsidP="00EC6F51">
      <w:pPr>
        <w:pStyle w:val="Akapitzlist"/>
        <w:numPr>
          <w:ilvl w:val="1"/>
          <w:numId w:val="27"/>
        </w:numPr>
        <w:rPr>
          <w:bCs/>
        </w:rPr>
      </w:pPr>
      <w:r>
        <w:t xml:space="preserve">przeprowadzenia  wszelkich  wymaganych  czynności  niezbędnych  do  zawarcia  przez  Zamawiającego umowy dystrybucji energii elektrycznej oraz umowy sprzedaży energii </w:t>
      </w:r>
      <w:r>
        <w:lastRenderedPageBreak/>
        <w:t xml:space="preserve">elektrycznej  wprowadzanej  do  sieci  dystrybucyjnej  w  zakresie  odnoszącym  się  do  energii  elektrycznej  wprowadzanej do sieci dystrybucyjnej z instalacji;  </w:t>
      </w:r>
    </w:p>
    <w:p w14:paraId="606D8498" w14:textId="77777777" w:rsidR="00D038B9" w:rsidRDefault="00984C84" w:rsidP="00EC6F51">
      <w:pPr>
        <w:pStyle w:val="Akapitzlist"/>
        <w:numPr>
          <w:ilvl w:val="1"/>
          <w:numId w:val="27"/>
        </w:numPr>
        <w:rPr>
          <w:bCs/>
        </w:rPr>
      </w:pPr>
      <w:r>
        <w:t xml:space="preserve">przygotowania i przekazania Zamawiającemu dokumentów niezbędnych do zawiadomienia organu nadzoru budowlanego o zakończeniu budowy; </w:t>
      </w:r>
    </w:p>
    <w:p w14:paraId="19F9C5FD" w14:textId="77777777" w:rsidR="00EC6F51" w:rsidRDefault="00984C84" w:rsidP="00EC6F51">
      <w:pPr>
        <w:pStyle w:val="Akapitzlist"/>
        <w:numPr>
          <w:ilvl w:val="1"/>
          <w:numId w:val="27"/>
        </w:numPr>
        <w:rPr>
          <w:bCs/>
        </w:rPr>
      </w:pPr>
      <w:r>
        <w:t xml:space="preserve">uruchomienia  instalacji  i  rozpoczęcie  wprowadzania  do  sieci  elektroenergetycznej  energii  elektrycznej wytworzonej w instalacji;  </w:t>
      </w:r>
    </w:p>
    <w:p w14:paraId="2CA4F11E" w14:textId="77777777" w:rsidR="00EC6F51" w:rsidRDefault="00984C84" w:rsidP="00EC6F51">
      <w:pPr>
        <w:pStyle w:val="Akapitzlist"/>
        <w:numPr>
          <w:ilvl w:val="1"/>
          <w:numId w:val="27"/>
        </w:numPr>
        <w:rPr>
          <w:bCs/>
        </w:rPr>
      </w:pPr>
      <w:r>
        <w:t>poniesienie niezbędnych kosztów na rzecz przedsiębiorstwa energetycznego związanych z procesem przyłączania instalacji do sieci elektroenergetycznej z wyjątkiem opłaty przyłączeniowej, którą ponosi Zamawiający,</w:t>
      </w:r>
    </w:p>
    <w:p w14:paraId="7FF3DB08" w14:textId="77777777" w:rsidR="00EC6F51" w:rsidRDefault="00984C84" w:rsidP="00EC6F51">
      <w:pPr>
        <w:pStyle w:val="Akapitzlist"/>
        <w:numPr>
          <w:ilvl w:val="1"/>
          <w:numId w:val="27"/>
        </w:numPr>
        <w:rPr>
          <w:bCs/>
        </w:rPr>
      </w:pPr>
      <w:r>
        <w:t>utrzymania należytego porządku na terenie robót i przestrzegania przepisów BHP oraz ochrony przeciwpożarowej,</w:t>
      </w:r>
    </w:p>
    <w:p w14:paraId="4B860A84" w14:textId="554CD77E" w:rsidR="00A477EB" w:rsidRPr="00EC6F51" w:rsidRDefault="00984C84" w:rsidP="00EC6F51">
      <w:pPr>
        <w:pStyle w:val="Akapitzlist"/>
        <w:numPr>
          <w:ilvl w:val="1"/>
          <w:numId w:val="27"/>
        </w:numPr>
        <w:rPr>
          <w:bCs/>
        </w:rPr>
      </w:pPr>
      <w:r>
        <w:t xml:space="preserve">uporządkowania terenu budowy po zakończeniu prac.  </w:t>
      </w:r>
    </w:p>
    <w:p w14:paraId="4B5AABD6" w14:textId="70B6B2EA" w:rsidR="003D0F2C" w:rsidRDefault="003D0F2C" w:rsidP="006E7A10">
      <w:pPr>
        <w:pStyle w:val="Akapitzlist"/>
        <w:numPr>
          <w:ilvl w:val="0"/>
          <w:numId w:val="27"/>
        </w:numPr>
        <w:rPr>
          <w:b/>
        </w:rPr>
      </w:pPr>
      <w:r w:rsidRPr="21178DAA">
        <w:rPr>
          <w:b/>
          <w:bCs/>
        </w:rPr>
        <w:t>Wymagania techniczne</w:t>
      </w:r>
    </w:p>
    <w:p w14:paraId="20CE2286" w14:textId="608E3A2D" w:rsidR="006E7A10" w:rsidRPr="003D0F2C" w:rsidRDefault="006E7A10" w:rsidP="003D0F2C">
      <w:pPr>
        <w:pStyle w:val="Akapitzlist"/>
        <w:numPr>
          <w:ilvl w:val="1"/>
          <w:numId w:val="27"/>
        </w:numPr>
        <w:rPr>
          <w:bCs/>
        </w:rPr>
      </w:pPr>
      <w:r>
        <w:t>Budowa farmy fotowoltaicznej polegać będzie na montażu i instalacji następujących elementów:</w:t>
      </w:r>
    </w:p>
    <w:p w14:paraId="205BCBBF" w14:textId="73DD152E" w:rsidR="007A49C8" w:rsidRPr="007A49C8" w:rsidRDefault="006E7A10" w:rsidP="003D0F2C">
      <w:pPr>
        <w:pStyle w:val="Akapitzlist"/>
        <w:numPr>
          <w:ilvl w:val="2"/>
          <w:numId w:val="27"/>
        </w:numPr>
        <w:rPr>
          <w:bCs/>
        </w:rPr>
      </w:pPr>
      <w:r>
        <w:t xml:space="preserve">stelażu pod panele fotowoltaiczne, składającego się z profili stalowych ocynkowanych, z podporami wbijanymi w grunt metodą </w:t>
      </w:r>
      <w:proofErr w:type="spellStart"/>
      <w:r>
        <w:t>kafarowania</w:t>
      </w:r>
      <w:proofErr w:type="spellEnd"/>
      <w:r>
        <w:t xml:space="preserve">, względnie na fundamentach betonowych, </w:t>
      </w:r>
    </w:p>
    <w:p w14:paraId="1BB74576" w14:textId="545682FC" w:rsidR="007A49C8" w:rsidRDefault="006E7A10" w:rsidP="003D0F2C">
      <w:pPr>
        <w:pStyle w:val="Akapitzlist"/>
        <w:numPr>
          <w:ilvl w:val="2"/>
          <w:numId w:val="27"/>
        </w:numPr>
        <w:rPr>
          <w:bCs/>
        </w:rPr>
      </w:pPr>
      <w:r>
        <w:t xml:space="preserve">399 </w:t>
      </w:r>
      <w:r w:rsidR="00D148F7">
        <w:t>modułów fotowoltaicznych</w:t>
      </w:r>
      <w:r>
        <w:t xml:space="preserve"> typ </w:t>
      </w:r>
      <w:proofErr w:type="spellStart"/>
      <w:r>
        <w:t>bifacjal</w:t>
      </w:r>
      <w:proofErr w:type="spellEnd"/>
      <w:r>
        <w:t xml:space="preserve"> o mocy jednostkowej 500Wp i łącznej mocy 199,500 kW (</w:t>
      </w:r>
      <w:proofErr w:type="spellStart"/>
      <w:r>
        <w:t>watt</w:t>
      </w:r>
      <w:proofErr w:type="spellEnd"/>
      <w:r>
        <w:t xml:space="preserve"> </w:t>
      </w:r>
      <w:proofErr w:type="spellStart"/>
      <w:r>
        <w:t>peak</w:t>
      </w:r>
      <w:proofErr w:type="spellEnd"/>
      <w:r>
        <w:t xml:space="preserve"> - jest to moc osiągana przez ogniwo fotowoltaiczne przy nasłonecznieniu o irradiacji 1000 W/m2, gęstości spektrum AM1,5 i temp. 25 ° C), </w:t>
      </w:r>
    </w:p>
    <w:p w14:paraId="0A97FD53" w14:textId="3CFEDD64" w:rsidR="009F0F85" w:rsidRDefault="006E7A10" w:rsidP="003D0F2C">
      <w:pPr>
        <w:pStyle w:val="Akapitzlist"/>
        <w:numPr>
          <w:ilvl w:val="2"/>
          <w:numId w:val="27"/>
        </w:numPr>
        <w:rPr>
          <w:bCs/>
        </w:rPr>
      </w:pPr>
      <w:r>
        <w:t xml:space="preserve">Zaprojektowano 3 szt. falowników (inwerterów) DC/AC o mocy 60kW każdy. – prąd stały (DC- </w:t>
      </w:r>
      <w:proofErr w:type="spellStart"/>
      <w:r>
        <w:t>direct</w:t>
      </w:r>
      <w:proofErr w:type="spellEnd"/>
      <w:r>
        <w:t xml:space="preserve"> </w:t>
      </w:r>
      <w:proofErr w:type="spellStart"/>
      <w:r>
        <w:t>current</w:t>
      </w:r>
      <w:proofErr w:type="spellEnd"/>
      <w:r>
        <w:t>), prąd przemienny (AC-</w:t>
      </w:r>
      <w:proofErr w:type="spellStart"/>
      <w:r>
        <w:t>alternating</w:t>
      </w:r>
      <w:proofErr w:type="spellEnd"/>
      <w:r>
        <w:t xml:space="preserve"> </w:t>
      </w:r>
      <w:proofErr w:type="spellStart"/>
      <w:r>
        <w:t>current</w:t>
      </w:r>
      <w:proofErr w:type="spellEnd"/>
      <w:r>
        <w:t xml:space="preserve">), </w:t>
      </w:r>
    </w:p>
    <w:p w14:paraId="409B33AB" w14:textId="77777777" w:rsidR="009F0F85" w:rsidRDefault="006E7A10" w:rsidP="003D0F2C">
      <w:pPr>
        <w:pStyle w:val="Akapitzlist"/>
        <w:numPr>
          <w:ilvl w:val="2"/>
          <w:numId w:val="27"/>
        </w:numPr>
        <w:rPr>
          <w:bCs/>
        </w:rPr>
      </w:pPr>
      <w:r>
        <w:t>stacji transformatorowej montowanej na słupie o mocy 250kVA,</w:t>
      </w:r>
    </w:p>
    <w:p w14:paraId="067ECD7D" w14:textId="77777777" w:rsidR="009F0F85" w:rsidRDefault="006E7A10" w:rsidP="003D0F2C">
      <w:pPr>
        <w:pStyle w:val="Akapitzlist"/>
        <w:numPr>
          <w:ilvl w:val="2"/>
          <w:numId w:val="27"/>
        </w:numPr>
        <w:rPr>
          <w:bCs/>
        </w:rPr>
      </w:pPr>
      <w:r>
        <w:t>kabli stałoprądowych od paneli fotowoltaicznych do falowników,</w:t>
      </w:r>
    </w:p>
    <w:p w14:paraId="51249BD1" w14:textId="77777777" w:rsidR="009F0F85" w:rsidRDefault="006E7A10" w:rsidP="003D0F2C">
      <w:pPr>
        <w:pStyle w:val="Akapitzlist"/>
        <w:numPr>
          <w:ilvl w:val="2"/>
          <w:numId w:val="27"/>
        </w:numPr>
        <w:rPr>
          <w:bCs/>
        </w:rPr>
      </w:pPr>
      <w:r>
        <w:t xml:space="preserve">kabli zmiennoprądowych od falowników do transformatora, </w:t>
      </w:r>
    </w:p>
    <w:p w14:paraId="6F8B81DA" w14:textId="77777777" w:rsidR="009F0F85" w:rsidRDefault="006E7A10" w:rsidP="003D0F2C">
      <w:pPr>
        <w:pStyle w:val="Akapitzlist"/>
        <w:numPr>
          <w:ilvl w:val="2"/>
          <w:numId w:val="27"/>
        </w:numPr>
        <w:rPr>
          <w:bCs/>
        </w:rPr>
      </w:pPr>
      <w:r>
        <w:t xml:space="preserve">kabla od transformatora do sieci średniego napięcia (przyłącze średniego napięcia), </w:t>
      </w:r>
    </w:p>
    <w:p w14:paraId="2DE18036" w14:textId="77777777" w:rsidR="009F0F85" w:rsidRPr="002D2146" w:rsidRDefault="006E7A10" w:rsidP="003D0F2C">
      <w:pPr>
        <w:pStyle w:val="Akapitzlist"/>
        <w:numPr>
          <w:ilvl w:val="2"/>
          <w:numId w:val="27"/>
        </w:numPr>
        <w:rPr>
          <w:bCs/>
          <w:szCs w:val="20"/>
        </w:rPr>
      </w:pPr>
      <w:r>
        <w:t xml:space="preserve">szaf rozdzielczych niskiego napięcia, </w:t>
      </w:r>
    </w:p>
    <w:p w14:paraId="4C10EE76" w14:textId="77777777" w:rsidR="009F0F85" w:rsidRPr="002D2146" w:rsidRDefault="006E7A10" w:rsidP="003D0F2C">
      <w:pPr>
        <w:pStyle w:val="Akapitzlist"/>
        <w:numPr>
          <w:ilvl w:val="2"/>
          <w:numId w:val="27"/>
        </w:numPr>
        <w:rPr>
          <w:bCs/>
          <w:szCs w:val="20"/>
        </w:rPr>
      </w:pPr>
      <w:r>
        <w:t xml:space="preserve">urządzeń zabezpieczających i pomiarowych, </w:t>
      </w:r>
    </w:p>
    <w:p w14:paraId="5A3BE6E4" w14:textId="1343AB42" w:rsidR="009F0F85" w:rsidRPr="002D2146" w:rsidRDefault="006E7A10" w:rsidP="003D0F2C">
      <w:pPr>
        <w:pStyle w:val="Akapitzlist"/>
        <w:numPr>
          <w:ilvl w:val="2"/>
          <w:numId w:val="27"/>
        </w:numPr>
        <w:rPr>
          <w:bCs/>
          <w:szCs w:val="20"/>
        </w:rPr>
      </w:pPr>
      <w:r>
        <w:t xml:space="preserve">instalacji oświetleniowej, </w:t>
      </w:r>
    </w:p>
    <w:p w14:paraId="61A2F67B" w14:textId="77777777" w:rsidR="002D2146" w:rsidRPr="00712A29" w:rsidRDefault="002D2146" w:rsidP="002D2146">
      <w:pPr>
        <w:pStyle w:val="Akapitzlist"/>
        <w:numPr>
          <w:ilvl w:val="2"/>
          <w:numId w:val="27"/>
        </w:numPr>
        <w:rPr>
          <w:rFonts w:asciiTheme="majorHAnsi" w:hAnsiTheme="majorHAnsi" w:cstheme="minorHAnsi"/>
          <w:szCs w:val="20"/>
        </w:rPr>
      </w:pPr>
      <w:r w:rsidRPr="21178DAA">
        <w:rPr>
          <w:rFonts w:asciiTheme="majorHAnsi" w:hAnsiTheme="majorHAnsi"/>
        </w:rPr>
        <w:t>instalacji systemu monitoringu CCTV,</w:t>
      </w:r>
    </w:p>
    <w:p w14:paraId="6D302E37" w14:textId="0CC74D38" w:rsidR="002D2146" w:rsidRPr="00712A29" w:rsidRDefault="002D2146" w:rsidP="00712A29">
      <w:pPr>
        <w:pStyle w:val="Akapitzlist"/>
        <w:numPr>
          <w:ilvl w:val="2"/>
          <w:numId w:val="27"/>
        </w:numPr>
        <w:rPr>
          <w:rFonts w:asciiTheme="majorHAnsi" w:hAnsiTheme="majorHAnsi" w:cstheme="minorHAnsi"/>
          <w:szCs w:val="20"/>
        </w:rPr>
      </w:pPr>
      <w:r w:rsidRPr="21178DAA">
        <w:rPr>
          <w:rFonts w:asciiTheme="majorHAnsi" w:hAnsiTheme="majorHAnsi" w:cs="AppleSystemUIFont"/>
        </w:rPr>
        <w:t>system</w:t>
      </w:r>
      <w:r w:rsidR="00CB1757" w:rsidRPr="21178DAA">
        <w:rPr>
          <w:rFonts w:asciiTheme="majorHAnsi" w:hAnsiTheme="majorHAnsi" w:cs="AppleSystemUIFont"/>
        </w:rPr>
        <w:t>u</w:t>
      </w:r>
      <w:r w:rsidRPr="21178DAA">
        <w:rPr>
          <w:rFonts w:asciiTheme="majorHAnsi" w:hAnsiTheme="majorHAnsi" w:cs="AppleSystemUIFont"/>
        </w:rPr>
        <w:t xml:space="preserve"> zdalnego monitorowania parametrów pracy instalacji</w:t>
      </w:r>
      <w:r w:rsidR="00712A29" w:rsidRPr="21178DAA">
        <w:rPr>
          <w:rFonts w:asciiTheme="majorHAnsi" w:hAnsiTheme="majorHAnsi" w:cs="AppleSystemUIFont"/>
        </w:rPr>
        <w:t xml:space="preserve"> pozwalający na monitorowanie produkcji energii przez instalację jako całość, niezależnie od ilości zamontowanych falowników. </w:t>
      </w:r>
    </w:p>
    <w:p w14:paraId="55E2545E" w14:textId="77777777" w:rsidR="009F0F85" w:rsidRDefault="006E7A10" w:rsidP="003D0F2C">
      <w:pPr>
        <w:pStyle w:val="Akapitzlist"/>
        <w:numPr>
          <w:ilvl w:val="2"/>
          <w:numId w:val="27"/>
        </w:numPr>
        <w:rPr>
          <w:bCs/>
        </w:rPr>
      </w:pPr>
      <w:r>
        <w:t>przygotowaniu podłoża pod panelami fotowoltaicznymi w postaci białego kruszywa lub białego piasku kwarcowego.</w:t>
      </w:r>
    </w:p>
    <w:p w14:paraId="4FCAC037" w14:textId="129D70BD" w:rsidR="006E7A10" w:rsidRPr="009F0F85" w:rsidRDefault="006E7A10" w:rsidP="006E7A10">
      <w:pPr>
        <w:pStyle w:val="Akapitzlist"/>
        <w:numPr>
          <w:ilvl w:val="1"/>
          <w:numId w:val="27"/>
        </w:numPr>
        <w:rPr>
          <w:bCs/>
        </w:rPr>
      </w:pPr>
      <w:r>
        <w:t xml:space="preserve">Poszczególne elementy farmy fotowoltaicznej muszą spełniać </w:t>
      </w:r>
      <w:r w:rsidR="0069177C">
        <w:t>m</w:t>
      </w:r>
      <w:r w:rsidR="00CB1757">
        <w:t>.in.</w:t>
      </w:r>
      <w:r>
        <w:t>. następujące</w:t>
      </w:r>
      <w:r w:rsidR="006D17B7">
        <w:t xml:space="preserve"> </w:t>
      </w:r>
      <w:r>
        <w:t>wymagania:</w:t>
      </w:r>
    </w:p>
    <w:p w14:paraId="303CDEF0" w14:textId="3AE5B18B" w:rsidR="006E7A10" w:rsidRPr="007A49C8" w:rsidRDefault="006E7A10" w:rsidP="006D17B7">
      <w:pPr>
        <w:pStyle w:val="Akapitzlist"/>
        <w:numPr>
          <w:ilvl w:val="2"/>
          <w:numId w:val="27"/>
        </w:numPr>
        <w:rPr>
          <w:bCs/>
        </w:rPr>
      </w:pPr>
      <w:r>
        <w:t>moc maksymalna pojedynczego panelu dla warunków STC1 (</w:t>
      </w:r>
      <w:proofErr w:type="spellStart"/>
      <w:r>
        <w:t>Pmax</w:t>
      </w:r>
      <w:proofErr w:type="spellEnd"/>
      <w:r>
        <w:t xml:space="preserve"> STC): 500 </w:t>
      </w:r>
      <w:proofErr w:type="spellStart"/>
      <w:r>
        <w:t>Wp</w:t>
      </w:r>
      <w:proofErr w:type="spellEnd"/>
      <w:r>
        <w:t>,</w:t>
      </w:r>
    </w:p>
    <w:p w14:paraId="2A4178AD" w14:textId="00ECC0A5" w:rsidR="006E7A10" w:rsidRPr="007A49C8" w:rsidRDefault="006E7A10" w:rsidP="006D17B7">
      <w:pPr>
        <w:pStyle w:val="Akapitzlist"/>
        <w:numPr>
          <w:ilvl w:val="2"/>
          <w:numId w:val="27"/>
        </w:numPr>
        <w:rPr>
          <w:bCs/>
        </w:rPr>
      </w:pPr>
      <w:r>
        <w:t xml:space="preserve">całkowita moc zainstalowanych </w:t>
      </w:r>
      <w:r w:rsidR="0069177C">
        <w:t>modułów fotowoltaicznych</w:t>
      </w:r>
      <w:r>
        <w:t xml:space="preserve">: 199,5 kW (399 sz. × 500 </w:t>
      </w:r>
      <w:proofErr w:type="spellStart"/>
      <w:r>
        <w:t>Wp</w:t>
      </w:r>
      <w:proofErr w:type="spellEnd"/>
      <w:r>
        <w:t>/</w:t>
      </w:r>
      <w:proofErr w:type="spellStart"/>
      <w:r>
        <w:t>szt</w:t>
      </w:r>
      <w:proofErr w:type="spellEnd"/>
      <w:r>
        <w:t xml:space="preserve"> =199 500 </w:t>
      </w:r>
      <w:proofErr w:type="spellStart"/>
      <w:r>
        <w:t>Wp</w:t>
      </w:r>
      <w:proofErr w:type="spellEnd"/>
      <w:r>
        <w:t xml:space="preserve">), </w:t>
      </w:r>
    </w:p>
    <w:p w14:paraId="2CBF565F" w14:textId="6DEC9791" w:rsidR="006E7A10" w:rsidRPr="007A49C8" w:rsidRDefault="006E7A10" w:rsidP="006D17B7">
      <w:pPr>
        <w:pStyle w:val="Akapitzlist"/>
        <w:numPr>
          <w:ilvl w:val="2"/>
          <w:numId w:val="27"/>
        </w:numPr>
        <w:rPr>
          <w:bCs/>
        </w:rPr>
      </w:pPr>
      <w:r>
        <w:t>sprawność pojedynczego panelu min. 20,5 %</w:t>
      </w:r>
    </w:p>
    <w:p w14:paraId="436145F7" w14:textId="547E1439" w:rsidR="006E7A10" w:rsidRPr="007A49C8" w:rsidRDefault="006E7A10" w:rsidP="006D17B7">
      <w:pPr>
        <w:pStyle w:val="Akapitzlist"/>
        <w:numPr>
          <w:ilvl w:val="2"/>
          <w:numId w:val="27"/>
        </w:numPr>
        <w:rPr>
          <w:bCs/>
        </w:rPr>
      </w:pPr>
      <w:r>
        <w:t xml:space="preserve">data  produkcji  </w:t>
      </w:r>
      <w:r w:rsidR="0069177C">
        <w:t xml:space="preserve">modułów </w:t>
      </w:r>
      <w:r>
        <w:t xml:space="preserve">fotowoltaicznych  –  nie  wcześniej  niż  1  lipca  2021  r.  </w:t>
      </w:r>
    </w:p>
    <w:p w14:paraId="05C5EB34" w14:textId="2FD7AA30" w:rsidR="006E7A10" w:rsidRPr="007A49C8" w:rsidRDefault="006E7A10" w:rsidP="006D17B7">
      <w:pPr>
        <w:pStyle w:val="Akapitzlist"/>
        <w:numPr>
          <w:ilvl w:val="2"/>
          <w:numId w:val="27"/>
        </w:numPr>
        <w:rPr>
          <w:bCs/>
        </w:rPr>
      </w:pPr>
      <w:r>
        <w:t xml:space="preserve">gwarancja producenta paneli fotowoltaicznych na moc na co najmniej następujących warunkach: moc w 30. (trzydziestym) roku działania modułu będzie odpowiadała co najmniej 85% mocy nominalnej (znamionowej) określonej w karcie katalogowej;  </w:t>
      </w:r>
    </w:p>
    <w:p w14:paraId="14DCCE89" w14:textId="051DC4EA" w:rsidR="006E7A10" w:rsidRPr="007A49C8" w:rsidRDefault="006E7A10" w:rsidP="006D17B7">
      <w:pPr>
        <w:pStyle w:val="Akapitzlist"/>
        <w:numPr>
          <w:ilvl w:val="2"/>
          <w:numId w:val="27"/>
        </w:numPr>
        <w:rPr>
          <w:bCs/>
        </w:rPr>
      </w:pPr>
      <w:r>
        <w:t xml:space="preserve">falowniki (inwertery) muszą posiadać certyfikat NC </w:t>
      </w:r>
      <w:proofErr w:type="spellStart"/>
      <w:r>
        <w:t>RfG</w:t>
      </w:r>
      <w:proofErr w:type="spellEnd"/>
      <w:r>
        <w:t xml:space="preserve"> zgodnie z wymogami Operatora Sieci Dystrybucyjnej (OSD) w myśl przepisów Rozporządzenia Komisji (UE) 2016/631 z dnia 14 kwietnia 2016 r. ustanawiającego kodeks sieci dotyczący wymogów w zakresie przyłączenia jednostek wytwórczych do sieci. </w:t>
      </w:r>
    </w:p>
    <w:p w14:paraId="20297252" w14:textId="4AD8799E" w:rsidR="00305028" w:rsidRDefault="006E7A10" w:rsidP="006D17B7">
      <w:pPr>
        <w:pStyle w:val="Akapitzlist"/>
        <w:numPr>
          <w:ilvl w:val="1"/>
          <w:numId w:val="27"/>
        </w:numPr>
        <w:rPr>
          <w:bCs/>
        </w:rPr>
      </w:pPr>
      <w:r>
        <w:t>Urządzenia (</w:t>
      </w:r>
      <w:r w:rsidR="0069177C">
        <w:t>moduły</w:t>
      </w:r>
      <w:r>
        <w:t>, falowniki, okablowanie) winny spełniać europejskie normy (znak UE), być zgodne z obowiązującymi przepisami technicznymi i zapewniać bieżące monitorowanie działania i diagnozowanie usterek.</w:t>
      </w:r>
    </w:p>
    <w:tbl>
      <w:tblPr>
        <w:tblStyle w:val="Tabela-Siatka"/>
        <w:tblW w:w="9062" w:type="dxa"/>
        <w:tblInd w:w="595" w:type="dxa"/>
        <w:tblLook w:val="04A0" w:firstRow="1" w:lastRow="0" w:firstColumn="1" w:lastColumn="0" w:noHBand="0" w:noVBand="1"/>
      </w:tblPr>
      <w:tblGrid>
        <w:gridCol w:w="9062"/>
      </w:tblGrid>
      <w:tr w:rsidR="003D0F2C" w14:paraId="39E9EA0E" w14:textId="77777777" w:rsidTr="002C12A2">
        <w:tc>
          <w:tcPr>
            <w:tcW w:w="9062" w:type="dxa"/>
          </w:tcPr>
          <w:p w14:paraId="1B66EA50" w14:textId="77777777" w:rsidR="003D0F2C" w:rsidRDefault="003D0F2C" w:rsidP="003D0F2C">
            <w:pPr>
              <w:rPr>
                <w:b/>
              </w:rPr>
            </w:pPr>
            <w:r w:rsidRPr="003D0F2C">
              <w:rPr>
                <w:b/>
              </w:rPr>
              <w:t>UWAGA:</w:t>
            </w:r>
          </w:p>
          <w:p w14:paraId="28267BE6" w14:textId="77777777" w:rsidR="00E44A03" w:rsidRDefault="003D0F2C" w:rsidP="003D0F2C">
            <w:pPr>
              <w:rPr>
                <w:bCs/>
              </w:rPr>
            </w:pPr>
            <w:r>
              <w:rPr>
                <w:bCs/>
              </w:rPr>
              <w:t xml:space="preserve">Zamawiający dopuszcza, w zakresie paneli moduły o mocy </w:t>
            </w:r>
            <w:r w:rsidR="00E44A03">
              <w:rPr>
                <w:bCs/>
              </w:rPr>
              <w:t xml:space="preserve">różniącej się o +/- 15% od mocy wskazanej w opisie powyżej. </w:t>
            </w:r>
          </w:p>
          <w:p w14:paraId="2E096810" w14:textId="1763FCEE" w:rsidR="003D0F2C" w:rsidRPr="003D0F2C" w:rsidRDefault="008C7D6F" w:rsidP="003D0F2C">
            <w:pPr>
              <w:rPr>
                <w:bCs/>
              </w:rPr>
            </w:pPr>
            <w:r>
              <w:rPr>
                <w:bCs/>
              </w:rPr>
              <w:lastRenderedPageBreak/>
              <w:t xml:space="preserve">W przypadku użycia modułów fotowoltaicznych o innej mocy Zamawiający wymaga montażu takiej ilości modułów, aby łączna moc instalacji nie była mniejsza niż 199,3 kW i jednocześnie nie przekroczyła  199,50 </w:t>
            </w:r>
            <w:proofErr w:type="spellStart"/>
            <w:r>
              <w:rPr>
                <w:bCs/>
              </w:rPr>
              <w:t>kW.</w:t>
            </w:r>
            <w:proofErr w:type="spellEnd"/>
            <w:r>
              <w:rPr>
                <w:bCs/>
              </w:rPr>
              <w:t xml:space="preserve">  </w:t>
            </w:r>
          </w:p>
        </w:tc>
      </w:tr>
    </w:tbl>
    <w:p w14:paraId="497A5FFE" w14:textId="77777777" w:rsidR="003D0F2C" w:rsidRDefault="003D0F2C" w:rsidP="003D0F2C">
      <w:pPr>
        <w:rPr>
          <w:bCs/>
        </w:rPr>
      </w:pPr>
    </w:p>
    <w:p w14:paraId="34708BC0" w14:textId="77777777" w:rsidR="00CA6038" w:rsidRPr="00CA6038" w:rsidRDefault="00CA6038" w:rsidP="00CA6038">
      <w:pPr>
        <w:pStyle w:val="Akapitzlist"/>
        <w:numPr>
          <w:ilvl w:val="1"/>
          <w:numId w:val="27"/>
        </w:numPr>
        <w:rPr>
          <w:bCs/>
        </w:rPr>
      </w:pPr>
      <w:r>
        <w:t xml:space="preserve">Wszystkie roboty budowlane i instalacyjne należy wykonać pod ścisłym nadzorem technicznym, pod kierunkiem osoby posiadającej kwalifikacje oraz uprawnienia budowlane i uprawnienia SEP, zgodnie z polskimi normami i obowiązującymi przepisami budowlanymi oraz zgodnie ze sztuką budowlaną. Do realizacji obiektu należy stosować wyłącznie materiały mające odpowiednie aprobaty i dopuszczenia do stosowania w budownictwie. </w:t>
      </w:r>
    </w:p>
    <w:p w14:paraId="5CAE2136" w14:textId="078C06AB" w:rsidR="00CA6038" w:rsidRPr="00CA6038" w:rsidRDefault="00CA6038" w:rsidP="00CA6038">
      <w:pPr>
        <w:pStyle w:val="Akapitzlist"/>
        <w:numPr>
          <w:ilvl w:val="1"/>
          <w:numId w:val="27"/>
        </w:numPr>
        <w:rPr>
          <w:bCs/>
        </w:rPr>
      </w:pPr>
      <w:r>
        <w:t xml:space="preserve">Wykonawca jest zobowiązany zrealizować przedmiot zamówienia, spełniając wymagania ustawy z dnia 7 lipca 1994 r. Prawo budowlane, ustawy z dnia 20 lutego 2015 r. o odnawialnych źródłach energii, rozporządzenia Ministra Infrastruktury z dnia 12 kwietnia 2002 r. w sprawie warunków technicznych jakim powinny odpowiadać budynki i ich usytuowanie, innych ustaw i rozporządzeń, Polskich Norm, zasad wiedzy technicznej i sztuki budowlanej. </w:t>
      </w:r>
    </w:p>
    <w:p w14:paraId="42DF9EAF" w14:textId="1523C3A3" w:rsidR="00343CC7" w:rsidRPr="00CB25F0" w:rsidRDefault="00CA6038" w:rsidP="00CA6038">
      <w:pPr>
        <w:pStyle w:val="Akapitzlist"/>
        <w:numPr>
          <w:ilvl w:val="1"/>
          <w:numId w:val="27"/>
        </w:numPr>
        <w:rPr>
          <w:bCs/>
        </w:rPr>
      </w:pPr>
      <w:r>
        <w:t xml:space="preserve">Zakres robót obejmuje również wykonanie przez Wykonawcę wszelkich prac związanych z </w:t>
      </w:r>
      <w:r w:rsidRPr="00CB25F0">
        <w:t>wymaganiami BHP, w tym oznaczenie i zabezpieczenie miejsca robót, organizacją placu budowy, a także realizację umowy bez zakłóceń.</w:t>
      </w:r>
    </w:p>
    <w:p w14:paraId="18151358" w14:textId="4FFF0EEB" w:rsidR="0003219D" w:rsidRPr="00CB25F0" w:rsidRDefault="0003219D" w:rsidP="17296E3F">
      <w:pPr>
        <w:pStyle w:val="Akapitzlist"/>
        <w:numPr>
          <w:ilvl w:val="1"/>
          <w:numId w:val="27"/>
        </w:numPr>
      </w:pPr>
      <w:r w:rsidRPr="00CB25F0">
        <w:t xml:space="preserve">Wszystkie zamontowane urządzenia w tym panele maja być nowe, nieużywane, nieregenerowane. Data produkcji nie starsza niż </w:t>
      </w:r>
      <w:r w:rsidR="00356A1B" w:rsidRPr="00CB25F0">
        <w:t>01.0</w:t>
      </w:r>
      <w:r w:rsidR="00CB25F0" w:rsidRPr="00CB25F0">
        <w:t>7</w:t>
      </w:r>
      <w:r w:rsidR="00356A1B" w:rsidRPr="00CB25F0">
        <w:t>.202</w:t>
      </w:r>
      <w:r w:rsidR="00CB25F0" w:rsidRPr="00CB25F0">
        <w:t>1</w:t>
      </w:r>
      <w:r w:rsidRPr="00CB25F0">
        <w:t xml:space="preserve"> </w:t>
      </w:r>
    </w:p>
    <w:p w14:paraId="14794FA9" w14:textId="77777777" w:rsidR="00CA6038" w:rsidRPr="00343CC7" w:rsidRDefault="00CA6038" w:rsidP="00CA6038">
      <w:pPr>
        <w:pStyle w:val="Akapitzlist"/>
        <w:ind w:left="1440"/>
        <w:rPr>
          <w:bCs/>
        </w:rPr>
      </w:pPr>
    </w:p>
    <w:p w14:paraId="64ECF62E" w14:textId="3DEAD1A6" w:rsidR="000F462A" w:rsidRDefault="000F462A" w:rsidP="000F462A">
      <w:pPr>
        <w:pStyle w:val="Akapitzlist"/>
        <w:numPr>
          <w:ilvl w:val="0"/>
          <w:numId w:val="27"/>
        </w:numPr>
        <w:rPr>
          <w:b/>
        </w:rPr>
      </w:pPr>
      <w:r w:rsidRPr="21178DAA">
        <w:rPr>
          <w:b/>
          <w:bCs/>
        </w:rPr>
        <w:t>Dodatkowe informacje w zakresie przedmiotu zamówienia:</w:t>
      </w:r>
    </w:p>
    <w:p w14:paraId="6DD17E58" w14:textId="77777777" w:rsidR="002B280F" w:rsidRDefault="000F462A" w:rsidP="000F462A">
      <w:pPr>
        <w:pStyle w:val="Akapitzlist"/>
        <w:numPr>
          <w:ilvl w:val="1"/>
          <w:numId w:val="27"/>
        </w:numPr>
        <w:rPr>
          <w:bCs/>
        </w:rPr>
      </w:pPr>
      <w:r>
        <w:t xml:space="preserve">Zamawiający informuje, iż dysponuje </w:t>
      </w:r>
    </w:p>
    <w:p w14:paraId="3FED1EAB" w14:textId="77777777" w:rsidR="002B280F" w:rsidRDefault="000F462A" w:rsidP="002B280F">
      <w:pPr>
        <w:pStyle w:val="Akapitzlist"/>
        <w:numPr>
          <w:ilvl w:val="2"/>
          <w:numId w:val="27"/>
        </w:numPr>
        <w:rPr>
          <w:bCs/>
        </w:rPr>
      </w:pPr>
      <w:r>
        <w:t xml:space="preserve">Warunkami przyłączenia dla źródła wytwórczego do sieci dystrybucyjnej o napięciu znamionowym 15kv </w:t>
      </w:r>
    </w:p>
    <w:p w14:paraId="20644E37" w14:textId="218697F3" w:rsidR="000F462A" w:rsidRPr="007609A7" w:rsidRDefault="002B280F" w:rsidP="002B280F">
      <w:pPr>
        <w:pStyle w:val="Akapitzlist"/>
        <w:numPr>
          <w:ilvl w:val="2"/>
          <w:numId w:val="27"/>
        </w:numPr>
        <w:rPr>
          <w:bCs/>
        </w:rPr>
      </w:pPr>
      <w:r w:rsidRPr="007609A7">
        <w:t>Podpisaną u</w:t>
      </w:r>
      <w:r w:rsidR="000F462A" w:rsidRPr="007609A7">
        <w:t>mow</w:t>
      </w:r>
      <w:r w:rsidRPr="007609A7">
        <w:t>ą</w:t>
      </w:r>
      <w:r w:rsidR="000F462A" w:rsidRPr="007609A7">
        <w:t xml:space="preserve"> o przyłączenie do sieci dystrybucyjnej obiektu</w:t>
      </w:r>
    </w:p>
    <w:p w14:paraId="4304893E" w14:textId="46EA9CBF" w:rsidR="00D468B4" w:rsidRPr="007609A7" w:rsidRDefault="00D468B4" w:rsidP="002B280F">
      <w:pPr>
        <w:pStyle w:val="Akapitzlist"/>
        <w:numPr>
          <w:ilvl w:val="2"/>
          <w:numId w:val="27"/>
        </w:numPr>
        <w:rPr>
          <w:bCs/>
        </w:rPr>
      </w:pPr>
      <w:r w:rsidRPr="007609A7">
        <w:t xml:space="preserve">Informacją o możliwości świadczenia </w:t>
      </w:r>
      <w:r w:rsidR="002312DD" w:rsidRPr="007609A7">
        <w:t>usługi dystrybucji energii elektrycznej</w:t>
      </w:r>
    </w:p>
    <w:p w14:paraId="69C4A4FF" w14:textId="16039E9D" w:rsidR="002312DD" w:rsidRPr="007609A7" w:rsidRDefault="00DD29FC" w:rsidP="17296E3F">
      <w:pPr>
        <w:pStyle w:val="Akapitzlist"/>
        <w:numPr>
          <w:ilvl w:val="2"/>
          <w:numId w:val="27"/>
        </w:numPr>
      </w:pPr>
      <w:r w:rsidRPr="007609A7">
        <w:t xml:space="preserve">ostateczną decyzją o pozwoleniu na budowę z dnia </w:t>
      </w:r>
      <w:r w:rsidR="007609A7" w:rsidRPr="007609A7">
        <w:t>01.08.2018r. nr 441/18</w:t>
      </w:r>
    </w:p>
    <w:p w14:paraId="0A7586B1" w14:textId="3CA645FC" w:rsidR="00DD29FC" w:rsidRDefault="00DD29FC" w:rsidP="00DD29FC">
      <w:pPr>
        <w:pStyle w:val="Akapitzlist"/>
        <w:ind w:left="2160"/>
        <w:rPr>
          <w:bCs/>
        </w:rPr>
      </w:pPr>
      <w:r>
        <w:rPr>
          <w:bCs/>
        </w:rPr>
        <w:t xml:space="preserve">Dokumenty powyższe stanowią załączniki do Zapytania Ofertowego. </w:t>
      </w:r>
    </w:p>
    <w:p w14:paraId="0CF2A219" w14:textId="6562CAEF" w:rsidR="00517FAF" w:rsidRDefault="00F562F2" w:rsidP="00517FAF">
      <w:pPr>
        <w:pStyle w:val="Akapitzlist"/>
        <w:numPr>
          <w:ilvl w:val="1"/>
          <w:numId w:val="27"/>
        </w:numPr>
        <w:rPr>
          <w:bCs/>
        </w:rPr>
      </w:pPr>
      <w:r>
        <w:t>Zamawiający wyjaśnia, że w terminie ważności ww. pozwolenia na budowę, na przedmiotowej inwestycji zostały rozpoczęte prace budowlane, toteż przedmiotowe pozwolenie na budowę pozostaje ważne</w:t>
      </w:r>
    </w:p>
    <w:p w14:paraId="59FB12F3" w14:textId="3FCDD91B" w:rsidR="005F11E2" w:rsidRPr="005F11E2" w:rsidRDefault="005C2D85" w:rsidP="005F11E2">
      <w:pPr>
        <w:pStyle w:val="Akapitzlist"/>
        <w:numPr>
          <w:ilvl w:val="1"/>
          <w:numId w:val="27"/>
        </w:numPr>
        <w:rPr>
          <w:bCs/>
        </w:rPr>
      </w:pPr>
      <w:r>
        <w:t xml:space="preserve">Zamawiający wyjaśnia, że </w:t>
      </w:r>
      <w:r w:rsidR="005F11E2">
        <w:t xml:space="preserve">przedmiar  robót  należy  traktować  jako  dokument  pomocniczy  do wykonania  kosztorysu oraz obliczenia ceny oferty, która powinna uwzględnić ewentualne rozbieżności w ilości robót między przedmiarem, a opisem przedmiotu zamówienia i projektem wykonawczym. W przypadku wystąpienia ewentualnych rozbieżności pomiędzy przedmiarem, a projektem, jako nadrzędną i właściwą, stanowiącą podstawę do wyceny robót – należy traktować treść projektu wykonawczego. </w:t>
      </w:r>
    </w:p>
    <w:p w14:paraId="485451A4" w14:textId="7066431E" w:rsidR="005C2D85" w:rsidRDefault="005F11E2" w:rsidP="005F11E2">
      <w:pPr>
        <w:pStyle w:val="Akapitzlist"/>
        <w:numPr>
          <w:ilvl w:val="1"/>
          <w:numId w:val="27"/>
        </w:numPr>
        <w:rPr>
          <w:bCs/>
        </w:rPr>
      </w:pPr>
      <w:r>
        <w:t>Wykonawca jest zobowiązany do ujęcia w złożonej ofercie wszystkich ewentualnych dodatkowych prac i elementów instalacji, które nie zostały wprost ujęte w opisie przedmiotu zamówienia i dołączonych załącznikach uszczegóławiających opis przedmiotu zamówienia, ale są ważne bądź niezbędne do poprawnego funkcjonowania i stabilnego działania instalacji oraz wymaganych prac konserwacyjnych, jak również dla uzyskania gwarancji sprawnego i bezawaryjnego działania instalacji.</w:t>
      </w:r>
    </w:p>
    <w:p w14:paraId="4BF32DA6" w14:textId="77777777" w:rsidR="00E91D8C" w:rsidRDefault="00E91D8C" w:rsidP="00E91D8C">
      <w:pPr>
        <w:pStyle w:val="Akapitzlist"/>
        <w:ind w:left="1440"/>
        <w:rPr>
          <w:bCs/>
        </w:rPr>
      </w:pPr>
    </w:p>
    <w:p w14:paraId="0CA1E083" w14:textId="3259FBD3" w:rsidR="00E91D8C" w:rsidRDefault="00E91D8C" w:rsidP="00E91D8C">
      <w:pPr>
        <w:pStyle w:val="Akapitzlist"/>
        <w:numPr>
          <w:ilvl w:val="0"/>
          <w:numId w:val="27"/>
        </w:numPr>
        <w:rPr>
          <w:b/>
        </w:rPr>
      </w:pPr>
      <w:r w:rsidRPr="21178DAA">
        <w:rPr>
          <w:b/>
          <w:bCs/>
        </w:rPr>
        <w:t>Warunki gwarancji:</w:t>
      </w:r>
    </w:p>
    <w:p w14:paraId="34BE6345" w14:textId="6FA378F1" w:rsidR="00887F26" w:rsidRPr="00887F26" w:rsidRDefault="00887F26" w:rsidP="00887F26">
      <w:pPr>
        <w:pStyle w:val="Akapitzlist"/>
        <w:numPr>
          <w:ilvl w:val="1"/>
          <w:numId w:val="27"/>
        </w:numPr>
        <w:rPr>
          <w:bCs/>
        </w:rPr>
      </w:pPr>
      <w:r>
        <w:t>Zamawiający wymaga udzielenia:</w:t>
      </w:r>
    </w:p>
    <w:p w14:paraId="06F30EF5" w14:textId="474B48DC" w:rsidR="00887F26" w:rsidRPr="00887F26" w:rsidRDefault="00887F26" w:rsidP="00887F26">
      <w:pPr>
        <w:pStyle w:val="Akapitzlist"/>
        <w:numPr>
          <w:ilvl w:val="0"/>
          <w:numId w:val="29"/>
        </w:numPr>
        <w:rPr>
          <w:b/>
        </w:rPr>
      </w:pPr>
      <w:r w:rsidRPr="00887F26">
        <w:rPr>
          <w:b/>
        </w:rPr>
        <w:t>5-letniej gwarancji i rękojmi na roboty budowlane</w:t>
      </w:r>
    </w:p>
    <w:p w14:paraId="35918C05" w14:textId="77777777" w:rsidR="00887F26" w:rsidRPr="00887F26" w:rsidRDefault="00887F26" w:rsidP="00887F26">
      <w:pPr>
        <w:pStyle w:val="Akapitzlist"/>
        <w:ind w:left="1440"/>
        <w:rPr>
          <w:bCs/>
        </w:rPr>
      </w:pPr>
      <w:r w:rsidRPr="00887F26">
        <w:rPr>
          <w:bCs/>
        </w:rPr>
        <w:t xml:space="preserve">W okresie  gwarancji i rękojmi Wykonawca będzie zobowiązany do nieodpłatnego usuwania wad i usterek ujawnionych po odbiorze końcowym przedmiotu zamówienia, które wynikną z nieprawidłowego wykonania przedmiotu zamówienia albo jego części, lub z jakiegokolwiek działania lub zaniedbania Wykonawcy. Rzeczywisty okres gwarancji (nie krótszy niż 5 lat - 60 miesięcy) zostanie ustalony na podstawie oświadczenia Wykonawcy zawartego w ofercie.  </w:t>
      </w:r>
    </w:p>
    <w:p w14:paraId="2BB56C71" w14:textId="6C8175CD" w:rsidR="00887F26" w:rsidRPr="00887F26" w:rsidRDefault="00C6388A" w:rsidP="00887F26">
      <w:pPr>
        <w:pStyle w:val="Akapitzlist"/>
        <w:numPr>
          <w:ilvl w:val="0"/>
          <w:numId w:val="29"/>
        </w:numPr>
        <w:rPr>
          <w:b/>
        </w:rPr>
      </w:pPr>
      <w:r>
        <w:rPr>
          <w:b/>
        </w:rPr>
        <w:t xml:space="preserve">minimum </w:t>
      </w:r>
      <w:r w:rsidR="00887F26" w:rsidRPr="00887F26">
        <w:rPr>
          <w:b/>
        </w:rPr>
        <w:t>12-letniej gwarancji na panele fotowoltaiczne</w:t>
      </w:r>
    </w:p>
    <w:p w14:paraId="6A0DEF9C" w14:textId="77777777" w:rsidR="00887F26" w:rsidRPr="00887F26" w:rsidRDefault="00887F26" w:rsidP="00887F26">
      <w:pPr>
        <w:pStyle w:val="Akapitzlist"/>
        <w:ind w:left="1416"/>
        <w:rPr>
          <w:bCs/>
        </w:rPr>
      </w:pPr>
      <w:r w:rsidRPr="00887F26">
        <w:rPr>
          <w:bCs/>
        </w:rPr>
        <w:t xml:space="preserve">Panele fotowoltaiczne wykorzystane do wykonania instalacji powinny pochodzić od producenta oferującego na nie co najmniej 12 lat (144 miesięcy) gwarancji produktowej na wady ukryte (wady materiałowe oraz jakości wykonania). </w:t>
      </w:r>
    </w:p>
    <w:p w14:paraId="33AE153B" w14:textId="47373BC3"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inwertery (falowniki)</w:t>
      </w:r>
    </w:p>
    <w:p w14:paraId="38713EF1" w14:textId="77777777" w:rsidR="00887F26" w:rsidRPr="00887F26" w:rsidRDefault="00887F26" w:rsidP="00887F26">
      <w:pPr>
        <w:pStyle w:val="Akapitzlist"/>
        <w:ind w:left="1416"/>
        <w:rPr>
          <w:bCs/>
        </w:rPr>
      </w:pPr>
      <w:r w:rsidRPr="00887F26">
        <w:rPr>
          <w:bCs/>
        </w:rPr>
        <w:lastRenderedPageBreak/>
        <w:t xml:space="preserve">Inwertery  (falowniki)  wykorzystane  do  wykonania  instalacji  powinny  pochodzić  od  producenta  oferującego  na  nie  co  najmniej  10  lat  (120  miesięcy)  gwarancji  produktowej  na  wady  ukryte.  </w:t>
      </w:r>
    </w:p>
    <w:p w14:paraId="6B887A77" w14:textId="161C2898" w:rsidR="00887F26" w:rsidRPr="00887F26" w:rsidRDefault="00C6388A" w:rsidP="00887F26">
      <w:pPr>
        <w:pStyle w:val="Akapitzlist"/>
        <w:numPr>
          <w:ilvl w:val="0"/>
          <w:numId w:val="29"/>
        </w:numPr>
        <w:rPr>
          <w:b/>
        </w:rPr>
      </w:pPr>
      <w:r>
        <w:rPr>
          <w:b/>
        </w:rPr>
        <w:t xml:space="preserve">minimum </w:t>
      </w:r>
      <w:r w:rsidR="00887F26" w:rsidRPr="00887F26">
        <w:rPr>
          <w:b/>
        </w:rPr>
        <w:t>10 -letniej gwarancji na konstrukcję wsporczą</w:t>
      </w:r>
    </w:p>
    <w:p w14:paraId="6DCF1C0B" w14:textId="77777777" w:rsidR="00887F26" w:rsidRPr="00887F26" w:rsidRDefault="00887F26" w:rsidP="00887F26">
      <w:pPr>
        <w:pStyle w:val="Akapitzlist"/>
        <w:ind w:left="1416"/>
        <w:rPr>
          <w:bCs/>
        </w:rPr>
      </w:pPr>
      <w:r w:rsidRPr="00887F26">
        <w:rPr>
          <w:bCs/>
        </w:rPr>
        <w:t xml:space="preserve">Konstrukcja wsporcza  wykorzystana do  wykonania  instalacji  powinna  pochodzić  od  producenta  oferującego  na  nie  co  najmniej  10  lat  (120  miesięcy)  gwarancji  produktowej  na  wady  ukryte.  </w:t>
      </w:r>
    </w:p>
    <w:p w14:paraId="368ECA3F" w14:textId="41C0ECF8" w:rsidR="000408DD" w:rsidRDefault="00887F26" w:rsidP="00887F26">
      <w:pPr>
        <w:pStyle w:val="Akapitzlist"/>
        <w:ind w:left="1416"/>
        <w:rPr>
          <w:bCs/>
        </w:rPr>
      </w:pPr>
      <w:r w:rsidRPr="00887F26">
        <w:rPr>
          <w:bCs/>
        </w:rPr>
        <w:t>W okresie gwarancji i rękojmi na roboty budowlane, Wykonawca będzie zobowiązany do nieodpłatnego usuwania wad i usterek ujawnionych po odbiorze końcowym przedmiotu zamówienia, które wynikną z nieprawidłowego wykonania przedmiotu zamówienia albo jego</w:t>
      </w:r>
      <w:r w:rsidR="003B5812">
        <w:rPr>
          <w:bCs/>
        </w:rPr>
        <w:t xml:space="preserve"> </w:t>
      </w:r>
      <w:r w:rsidRPr="00887F26">
        <w:rPr>
          <w:bCs/>
        </w:rPr>
        <w:t>części, lub z jakiegokolwiek działania lub zaniedbania Wykonawcy.</w:t>
      </w:r>
    </w:p>
    <w:p w14:paraId="693CAB12" w14:textId="21FD8F31" w:rsidR="003B5812" w:rsidRDefault="009F61D3" w:rsidP="009F61D3">
      <w:pPr>
        <w:pStyle w:val="Akapitzlist"/>
        <w:numPr>
          <w:ilvl w:val="0"/>
          <w:numId w:val="29"/>
        </w:numPr>
        <w:rPr>
          <w:b/>
        </w:rPr>
      </w:pPr>
      <w:r>
        <w:rPr>
          <w:b/>
        </w:rPr>
        <w:t xml:space="preserve">Minimum 5-letniej gwarancji na montaż instalacji </w:t>
      </w:r>
    </w:p>
    <w:p w14:paraId="2ED4C826" w14:textId="77777777" w:rsidR="00A27015" w:rsidRPr="00A27015" w:rsidRDefault="00A27015" w:rsidP="00A27015">
      <w:pPr>
        <w:pStyle w:val="Akapitzlist"/>
        <w:ind w:left="1440"/>
        <w:rPr>
          <w:bCs/>
        </w:rPr>
      </w:pPr>
      <w:r w:rsidRPr="00A27015">
        <w:rPr>
          <w:bCs/>
        </w:rPr>
        <w:t>Wykonawca udziela Zamawiającemu w tym czasie gwarancji prawidłowego wykonania instalacji fotowoltaicznej zgodnie z warunkami określonymi w Umowie. W ramach udzielonej gwarancji Wykonawca na wezwanie Zamawiającego zobowiązany jest do wykonania przy udziale Zamawiającego corocznych bezpłatnych przeglądów obejmujących następujące czynności:</w:t>
      </w:r>
    </w:p>
    <w:p w14:paraId="340F2DA7" w14:textId="4990EEEA" w:rsidR="00A27015" w:rsidRPr="00A27015" w:rsidRDefault="00A27015" w:rsidP="00A27015">
      <w:pPr>
        <w:pStyle w:val="Akapitzlist"/>
        <w:numPr>
          <w:ilvl w:val="1"/>
          <w:numId w:val="29"/>
        </w:numPr>
        <w:rPr>
          <w:bCs/>
        </w:rPr>
      </w:pPr>
      <w:r w:rsidRPr="00A27015">
        <w:rPr>
          <w:bCs/>
        </w:rPr>
        <w:t>sprawdzenie momentu obrotowego wszystkich śrub mocujących oraz dokręcenie śrub jeśli będzie to konieczne,</w:t>
      </w:r>
    </w:p>
    <w:p w14:paraId="45571CF6" w14:textId="582A766D" w:rsidR="00A27015" w:rsidRPr="00A27015" w:rsidRDefault="00A27015" w:rsidP="00A27015">
      <w:pPr>
        <w:pStyle w:val="Akapitzlist"/>
        <w:numPr>
          <w:ilvl w:val="1"/>
          <w:numId w:val="29"/>
        </w:numPr>
        <w:rPr>
          <w:bCs/>
        </w:rPr>
      </w:pPr>
      <w:r w:rsidRPr="00A27015">
        <w:rPr>
          <w:bCs/>
        </w:rPr>
        <w:t>pomiar kamerą termowizyjną modułów fotowoltaicznych i sprawdzenie czy nie występują HOT-</w:t>
      </w:r>
      <w:proofErr w:type="spellStart"/>
      <w:r w:rsidRPr="00A27015">
        <w:rPr>
          <w:bCs/>
        </w:rPr>
        <w:t>SPOTy</w:t>
      </w:r>
      <w:proofErr w:type="spellEnd"/>
      <w:r w:rsidRPr="00A27015">
        <w:rPr>
          <w:bCs/>
        </w:rPr>
        <w:t xml:space="preserve"> (gorące punkty),</w:t>
      </w:r>
    </w:p>
    <w:p w14:paraId="39FED32C" w14:textId="700E1141" w:rsidR="00A27015" w:rsidRPr="00A27015" w:rsidRDefault="00A27015" w:rsidP="00A27015">
      <w:pPr>
        <w:pStyle w:val="Akapitzlist"/>
        <w:numPr>
          <w:ilvl w:val="1"/>
          <w:numId w:val="29"/>
        </w:numPr>
        <w:rPr>
          <w:bCs/>
        </w:rPr>
      </w:pPr>
      <w:r w:rsidRPr="00A27015">
        <w:rPr>
          <w:bCs/>
        </w:rPr>
        <w:t>pomiar krzywej  łańcuchów modułów fotowoltaicznych,</w:t>
      </w:r>
    </w:p>
    <w:p w14:paraId="7FF81599" w14:textId="66B8ECC3" w:rsidR="00A27015" w:rsidRPr="00A27015" w:rsidRDefault="00A27015" w:rsidP="00A27015">
      <w:pPr>
        <w:pStyle w:val="Akapitzlist"/>
        <w:numPr>
          <w:ilvl w:val="1"/>
          <w:numId w:val="29"/>
        </w:numPr>
        <w:rPr>
          <w:bCs/>
        </w:rPr>
      </w:pPr>
      <w:r w:rsidRPr="00A27015">
        <w:rPr>
          <w:bCs/>
        </w:rPr>
        <w:t>pomiary bezpieczeństwa zgodnie z wymaganiami normy PN-HD60364,</w:t>
      </w:r>
    </w:p>
    <w:p w14:paraId="6B618DE2" w14:textId="5F5FE24F" w:rsidR="00A27015" w:rsidRPr="00A27015" w:rsidRDefault="00A27015" w:rsidP="00A27015">
      <w:pPr>
        <w:pStyle w:val="Akapitzlist"/>
        <w:numPr>
          <w:ilvl w:val="1"/>
          <w:numId w:val="29"/>
        </w:numPr>
        <w:rPr>
          <w:bCs/>
        </w:rPr>
      </w:pPr>
      <w:r w:rsidRPr="00A27015">
        <w:rPr>
          <w:bCs/>
        </w:rPr>
        <w:t>pomiary parametrów pracy.</w:t>
      </w:r>
    </w:p>
    <w:p w14:paraId="08ABC638" w14:textId="23E9E788" w:rsidR="009F61D3" w:rsidRPr="00A27015" w:rsidRDefault="00A27015" w:rsidP="00A27015">
      <w:pPr>
        <w:pStyle w:val="Akapitzlist"/>
        <w:ind w:left="1440"/>
        <w:rPr>
          <w:bCs/>
        </w:rPr>
      </w:pPr>
      <w:r w:rsidRPr="00A27015">
        <w:rPr>
          <w:bCs/>
        </w:rPr>
        <w:t>Wykonawca po wykonaniu każdego przeglądu sporządzi protokół z prób i wykonanych czynności, podlegający akceptacji Zamawiającego. W przypadku przekroczenia parametrów Wykonawca podejmie środki mające na celu unormowanie pracy instalacji.</w:t>
      </w:r>
    </w:p>
    <w:p w14:paraId="224F60BF" w14:textId="664B8FA3" w:rsidR="00887F26" w:rsidRDefault="00202EC9" w:rsidP="003B5812">
      <w:pPr>
        <w:pStyle w:val="Akapitzlist"/>
        <w:numPr>
          <w:ilvl w:val="1"/>
          <w:numId w:val="27"/>
        </w:numPr>
        <w:rPr>
          <w:bCs/>
        </w:rPr>
      </w:pPr>
      <w:r>
        <w:t>Zamawiający wymaga następujących czasów reakcji w ramach udzielonej gwarancji:</w:t>
      </w:r>
    </w:p>
    <w:p w14:paraId="4CCD4874" w14:textId="610B6F8F" w:rsidR="00202EC9" w:rsidRDefault="0081715F" w:rsidP="00202EC9">
      <w:pPr>
        <w:pStyle w:val="Akapitzlist"/>
        <w:numPr>
          <w:ilvl w:val="2"/>
          <w:numId w:val="27"/>
        </w:numPr>
        <w:rPr>
          <w:bCs/>
        </w:rPr>
      </w:pPr>
      <w:r>
        <w:t>reakcja na zgłoszenie techniczne w czasie nie dłuższym niż 24 godzin w dni robocze od otrzymania zgłoszenia. Reakcja rozumiana będzie jako kontakt zwrotny ze strony serwisu Dostawcy, polegający na rozwiązaniu problemu technicznego lub też wskazania innej skutecznej ścieżki postępowania</w:t>
      </w:r>
    </w:p>
    <w:p w14:paraId="037D2D62" w14:textId="7EB5F0BA" w:rsidR="0081715F" w:rsidRPr="00A27015" w:rsidRDefault="0081715F" w:rsidP="00202EC9">
      <w:pPr>
        <w:pStyle w:val="Akapitzlist"/>
        <w:numPr>
          <w:ilvl w:val="2"/>
          <w:numId w:val="27"/>
        </w:numPr>
        <w:rPr>
          <w:bCs/>
        </w:rPr>
      </w:pPr>
      <w:r>
        <w:t>przyjazd serwisu na miejsce w czasie nie dłuższym niż 48 godzin w dni robocze liczone od otrzymania zgłoszenia. Przyjazd wymagany będzie w sytuacji, gdy serwis nie będzie w stanie usunąć usterki zdalnie.  Za zgłoszenie uważa wysłanie przez Zamawiającego drogą mailową powiadomienia do Wykonawcy.</w:t>
      </w:r>
    </w:p>
    <w:p w14:paraId="079A5922" w14:textId="43BB0B96" w:rsidR="002C12A2" w:rsidRDefault="002C12A2" w:rsidP="002C12A2">
      <w:pPr>
        <w:pStyle w:val="Akapitzlist"/>
        <w:numPr>
          <w:ilvl w:val="0"/>
          <w:numId w:val="27"/>
        </w:numPr>
        <w:rPr>
          <w:b/>
        </w:rPr>
      </w:pPr>
      <w:r w:rsidRPr="21178DAA">
        <w:rPr>
          <w:b/>
          <w:bCs/>
        </w:rPr>
        <w:t>Wizja lokalna</w:t>
      </w:r>
    </w:p>
    <w:p w14:paraId="79279B39" w14:textId="77777777" w:rsidR="00A4760A" w:rsidRDefault="00A4760A" w:rsidP="002C12A2">
      <w:pPr>
        <w:pStyle w:val="Akapitzlist"/>
        <w:rPr>
          <w:bCs/>
        </w:rPr>
      </w:pPr>
      <w:r w:rsidRPr="00A4760A">
        <w:rPr>
          <w:bCs/>
        </w:rPr>
        <w:t>Zamawiający zaleca,</w:t>
      </w:r>
      <w:r>
        <w:rPr>
          <w:bCs/>
        </w:rPr>
        <w:t xml:space="preserve"> lecz </w:t>
      </w:r>
      <w:r>
        <w:rPr>
          <w:b/>
        </w:rPr>
        <w:t>nie wymaga,</w:t>
      </w:r>
      <w:r w:rsidRPr="00A4760A">
        <w:rPr>
          <w:bCs/>
        </w:rPr>
        <w:t xml:space="preserve"> aby Wykonawca ubiegający się o realizację zamówienia przed złożeniem oferty dokonał wizji</w:t>
      </w:r>
      <w:r w:rsidRPr="00A4760A">
        <w:rPr>
          <w:bCs/>
          <w:i/>
        </w:rPr>
        <w:t xml:space="preserve"> </w:t>
      </w:r>
      <w:r w:rsidRPr="00A4760A">
        <w:rPr>
          <w:bCs/>
        </w:rPr>
        <w:t>lokalnej w miejscu realizacji zamówienia</w:t>
      </w:r>
      <w:r w:rsidRPr="00A4760A">
        <w:rPr>
          <w:bCs/>
          <w:i/>
        </w:rPr>
        <w:t xml:space="preserve"> </w:t>
      </w:r>
      <w:r w:rsidRPr="00A4760A">
        <w:rPr>
          <w:bCs/>
        </w:rPr>
        <w:t>w celu poznania uwarunkowań prowadzenia robót</w:t>
      </w:r>
      <w:r>
        <w:rPr>
          <w:bCs/>
        </w:rPr>
        <w:t>.</w:t>
      </w:r>
    </w:p>
    <w:p w14:paraId="271AB090" w14:textId="77777777" w:rsidR="00A4760A" w:rsidRDefault="00A4760A" w:rsidP="002C12A2">
      <w:pPr>
        <w:pStyle w:val="Akapitzlist"/>
        <w:rPr>
          <w:bCs/>
        </w:rPr>
      </w:pPr>
      <w:r>
        <w:rPr>
          <w:bCs/>
        </w:rPr>
        <w:t>P</w:t>
      </w:r>
      <w:r w:rsidRPr="00A4760A">
        <w:rPr>
          <w:bCs/>
        </w:rPr>
        <w:t>rzeprowadzenie wizji lokalnej nie stanowi warunku udziału w niniejszym postępowaniu.</w:t>
      </w:r>
      <w:r w:rsidRPr="00A4760A">
        <w:rPr>
          <w:bCs/>
          <w:i/>
        </w:rPr>
        <w:t xml:space="preserve"> </w:t>
      </w:r>
      <w:r w:rsidRPr="00A4760A">
        <w:rPr>
          <w:bCs/>
        </w:rPr>
        <w:t xml:space="preserve">Koszty związane z powyższym ponosi Wykonawca. </w:t>
      </w:r>
    </w:p>
    <w:p w14:paraId="3002AE4F" w14:textId="7F7ADA6E" w:rsidR="002C12A2" w:rsidRPr="00A4760A" w:rsidRDefault="00A4760A" w:rsidP="002C12A2">
      <w:pPr>
        <w:pStyle w:val="Akapitzlist"/>
        <w:rPr>
          <w:bCs/>
        </w:rPr>
      </w:pPr>
      <w:r w:rsidRPr="00A4760A">
        <w:rPr>
          <w:bCs/>
        </w:rPr>
        <w:t>Nieprzeprowadzenie wizji lokalnej oraz pomiarów sprawdzających i weryfikacja stanu istniejącego na miejscu inwestycji nie może być powodem żadnych roszczeń ani innych negatywnych konsekwencji dla Zamawiającego</w:t>
      </w:r>
    </w:p>
    <w:p w14:paraId="0EA946D1" w14:textId="77777777" w:rsidR="00134EE9" w:rsidRDefault="00134EE9" w:rsidP="00134EE9">
      <w:pPr>
        <w:pStyle w:val="Akapitzlist"/>
        <w:numPr>
          <w:ilvl w:val="0"/>
          <w:numId w:val="27"/>
        </w:numPr>
        <w:rPr>
          <w:b/>
        </w:rPr>
      </w:pPr>
      <w:r>
        <w:rPr>
          <w:b/>
        </w:rPr>
        <w:t>Pozostałe</w:t>
      </w:r>
    </w:p>
    <w:p w14:paraId="0F0E8277" w14:textId="77777777" w:rsidR="00134EE9" w:rsidRDefault="00134EE9" w:rsidP="00134EE9">
      <w:pPr>
        <w:pStyle w:val="Akapitzlist"/>
        <w:numPr>
          <w:ilvl w:val="1"/>
          <w:numId w:val="27"/>
        </w:numPr>
        <w:rPr>
          <w:bCs/>
        </w:rPr>
      </w:pPr>
      <w:r>
        <w:rPr>
          <w:bCs/>
        </w:rPr>
        <w:t xml:space="preserve">Zamawiający wyjaśnia, iż ogrodzenie i droga dojazdowa do instalacji nie są objęte zamówieniem. </w:t>
      </w:r>
    </w:p>
    <w:p w14:paraId="3AAFCE19" w14:textId="77777777" w:rsidR="00134EE9" w:rsidRDefault="00134EE9" w:rsidP="00134EE9">
      <w:pPr>
        <w:pStyle w:val="Akapitzlist"/>
        <w:numPr>
          <w:ilvl w:val="1"/>
          <w:numId w:val="27"/>
        </w:numPr>
        <w:rPr>
          <w:bCs/>
        </w:rPr>
      </w:pPr>
      <w:r>
        <w:rPr>
          <w:bCs/>
        </w:rPr>
        <w:t xml:space="preserve">Zamawiający informuje, że pokrył i pokryje wszystkie kary z tytułu niedotrzymania warunków umowy przyłączeniowej. </w:t>
      </w:r>
    </w:p>
    <w:p w14:paraId="058257C6" w14:textId="750AF557" w:rsidR="00134EE9" w:rsidRDefault="00134EE9" w:rsidP="00A33964">
      <w:pPr>
        <w:pStyle w:val="Akapitzlist"/>
        <w:numPr>
          <w:ilvl w:val="1"/>
          <w:numId w:val="27"/>
        </w:numPr>
        <w:rPr>
          <w:bCs/>
        </w:rPr>
      </w:pPr>
      <w:r>
        <w:rPr>
          <w:bCs/>
        </w:rPr>
        <w:t xml:space="preserve">Zamawiający wyjaśnia, że na działce zostały wykonane </w:t>
      </w:r>
      <w:r>
        <w:rPr>
          <w:bCs/>
        </w:rPr>
        <w:t xml:space="preserve">roboty w zakresie palowania konstrukcji. Ich efekty zostały jednak usunięte </w:t>
      </w:r>
      <w:r w:rsidR="00A33964">
        <w:rPr>
          <w:bCs/>
        </w:rPr>
        <w:t xml:space="preserve">na koszt własny przez Zamawiającego przed ogłoszeniem niniejszego postępowania, a teren inwestycji został przywrócony do stanu pierwotnego. </w:t>
      </w:r>
      <w:r>
        <w:rPr>
          <w:bCs/>
        </w:rPr>
        <w:t xml:space="preserve">Wykonawca zobowiązany jest wykonać całość robót opisanych w załączniku nr 5, w tym również projekt przyłącza SN wraz z przyłączem. </w:t>
      </w:r>
    </w:p>
    <w:p w14:paraId="3885FF27" w14:textId="77777777" w:rsidR="002C12A2" w:rsidRPr="000408DD" w:rsidRDefault="002C12A2" w:rsidP="00887F26">
      <w:pPr>
        <w:pStyle w:val="Akapitzlist"/>
        <w:ind w:left="1416"/>
        <w:rPr>
          <w:bCs/>
        </w:rPr>
      </w:pPr>
    </w:p>
    <w:p w14:paraId="44C4FB29" w14:textId="77777777" w:rsidR="00B53999" w:rsidRPr="00B53999" w:rsidRDefault="00B53999" w:rsidP="00B53999">
      <w:pPr>
        <w:pStyle w:val="Nagwek1"/>
        <w:ind w:left="431" w:hanging="431"/>
      </w:pPr>
      <w:r w:rsidRPr="00B53999">
        <w:t xml:space="preserve">Równoważność </w:t>
      </w:r>
    </w:p>
    <w:p w14:paraId="53E42318" w14:textId="77777777" w:rsidR="00B53999" w:rsidRPr="00CF31AE" w:rsidRDefault="00B53999" w:rsidP="00B53999">
      <w:r w:rsidRPr="00CF31AE">
        <w:t>Rozwiązania równoważne:</w:t>
      </w:r>
    </w:p>
    <w:p w14:paraId="49F58502" w14:textId="77777777" w:rsidR="00B53999" w:rsidRDefault="00B53999" w:rsidP="00B53999">
      <w:pPr>
        <w:pStyle w:val="Akapitzlist"/>
        <w:numPr>
          <w:ilvl w:val="0"/>
          <w:numId w:val="4"/>
        </w:numPr>
        <w:ind w:left="720"/>
      </w:pPr>
      <w:r w:rsidRPr="00CF31AE">
        <w:lastRenderedPageBreak/>
        <w:t>wszędzie tam, gdzie przedmiot zamówienia opisany jest przez odniesienie do norm, europejskich ocen technicznych, aprobat, specyfikacji technicznych i systemów referencji technicznych dopuszcza</w:t>
      </w:r>
      <w:r>
        <w:t xml:space="preserve"> </w:t>
      </w:r>
      <w:r w:rsidRPr="00CF31AE">
        <w:t>się rozwiązania równoważne opisywanym.</w:t>
      </w:r>
    </w:p>
    <w:p w14:paraId="03899352" w14:textId="36635D55" w:rsidR="00881507" w:rsidRDefault="00A3538D" w:rsidP="00B53999">
      <w:pPr>
        <w:pStyle w:val="Akapitzlist"/>
        <w:numPr>
          <w:ilvl w:val="0"/>
          <w:numId w:val="4"/>
        </w:numPr>
        <w:ind w:left="720"/>
      </w:pPr>
      <w:r>
        <w:t>j</w:t>
      </w:r>
      <w:r w:rsidRPr="00A3538D">
        <w:t>eżeli w jakimkolwiek miejscu dokumentacji stanowiącej opis przedmiotu zamówienia, zostały wskazane nazwy producenta, nazwy własne, znaki towarowe, patenty lub pochodzenie materiałów czy urządzeń służących do wykonania niniejszego zamówienia, które wskazują lub mogłyby wskazywać na konkretnego producenta, nie stanowi to preferowania wyrobu czy materiałów danego producenta, lecz ma na celu wskazanie na cechy – parametry techniczne i jakościowe nie gorsze od podanych w opisie. Ewentualne operowanie przykładowymi nazwami producenta ma jedynie na celu doprecyzowanie poziomu oczekiwań Zamawiającego w stosunku do określonego rozwiązania.  Zamawiający dopuszcza w takim przypadku składanie ofert równoważnych z zastosowaniem innych materiałów i urządzeń niż opisane nazwą producenta, nazwą własną, znakiem towarowym, patentem lub pochodzeniem materiałów czy urządzeń służących do wykonania niniejszego zamówienia, pod warunkiem, że zagwarantują one uzyskanie parametrów technicznych, eksploatacyjnych i jakościowych nie gorszych od założonych w dokumentacji. To samo dotyczy sytuacji, gdy przedmiot zamówienia opisany jest za pomocą norm, aprobat, specyfikacji technicznych i systemów odniesienia.</w:t>
      </w:r>
    </w:p>
    <w:p w14:paraId="6AFC838D" w14:textId="77777777" w:rsidR="00B53999" w:rsidRPr="00DB771E" w:rsidRDefault="00B53999" w:rsidP="00B53999">
      <w:pPr>
        <w:pStyle w:val="Akapitzlist"/>
        <w:numPr>
          <w:ilvl w:val="0"/>
          <w:numId w:val="4"/>
        </w:numPr>
        <w:ind w:left="720"/>
      </w:pPr>
      <w:r w:rsidRPr="00DB771E">
        <w:t>Wykonawca składając ofertę z zastosowaniem rozwiązań równoważnych składa wraz z ofertą oświadczenie o zastosowaniu materiałów równoważnych wraz z przedłożeniem (załączeniem do oferty) dokumentów, iż zastosowane materiały spełniają wymogi zawarte w opisie przedmiotu zamówienia (DTR urządzeń, karty katalogowe, certyfikaty, rysunki zamienne - jeśli zakres proponowanych zmian wymaga zmian projektowych).</w:t>
      </w:r>
    </w:p>
    <w:p w14:paraId="744FB2A7" w14:textId="77777777" w:rsidR="00B53999" w:rsidRPr="00CF31AE" w:rsidRDefault="00B53999" w:rsidP="00B53999">
      <w:pPr>
        <w:pStyle w:val="Akapitzlist"/>
      </w:pPr>
    </w:p>
    <w:p w14:paraId="3085A961" w14:textId="77777777" w:rsidR="00B53999" w:rsidRPr="00061C95" w:rsidRDefault="00B53999" w:rsidP="00B53999">
      <w:pPr>
        <w:pStyle w:val="Nagwek1"/>
        <w:ind w:left="431" w:hanging="431"/>
      </w:pPr>
      <w:r w:rsidRPr="00061C95">
        <w:t>Warunki udziału w postępowaniu o udzielenie zamówienia oraz opis sposobu dokonywania oceny ich spełniania</w:t>
      </w:r>
    </w:p>
    <w:p w14:paraId="12BFB9B2" w14:textId="4B4CD6F7" w:rsidR="00B53999" w:rsidRPr="00CF31AE" w:rsidRDefault="00B53999" w:rsidP="00B53999">
      <w:pPr>
        <w:pStyle w:val="Akapitzlist"/>
        <w:numPr>
          <w:ilvl w:val="0"/>
          <w:numId w:val="22"/>
        </w:numPr>
        <w:autoSpaceDE w:val="0"/>
        <w:autoSpaceDN w:val="0"/>
        <w:adjustRightInd w:val="0"/>
        <w:spacing w:after="0"/>
        <w:rPr>
          <w:lang w:eastAsia="pl-PL"/>
        </w:rPr>
      </w:pPr>
      <w:r w:rsidRPr="00CF31AE">
        <w:t xml:space="preserve">O udzielenie zamówienia mogą ubiegać się Wykonawcy, którzy spełniają </w:t>
      </w:r>
      <w:r w:rsidR="0003219D" w:rsidRPr="00356A1B">
        <w:t xml:space="preserve">na dzień wskazany w ZO jako dzień składania ofert </w:t>
      </w:r>
      <w:r w:rsidRPr="00356A1B">
        <w:t>określone przez Zamawiającego warunki u</w:t>
      </w:r>
      <w:r w:rsidRPr="00CF31AE">
        <w:t>działu w postępowaniu</w:t>
      </w:r>
      <w:r>
        <w:t>.</w:t>
      </w:r>
    </w:p>
    <w:p w14:paraId="604391C4" w14:textId="77777777" w:rsidR="00B53999" w:rsidRPr="00CF31AE" w:rsidRDefault="00B53999" w:rsidP="00B53999">
      <w:pPr>
        <w:pStyle w:val="Akapitzlist"/>
        <w:numPr>
          <w:ilvl w:val="0"/>
          <w:numId w:val="22"/>
        </w:numPr>
      </w:pPr>
      <w:r w:rsidRPr="00CF31AE">
        <w:t>Zamawiający informuje, iż przewiduje w niniejszym postępowaniu, możliwość dokonania najpierw oceny ofert, a następnie zbadanie, czy wykonawca, którego oferta została oceniona, jako</w:t>
      </w:r>
      <w:r>
        <w:t xml:space="preserve"> </w:t>
      </w:r>
      <w:r w:rsidRPr="00CF31AE">
        <w:t>najkorzystniejsza, nie podlega wykluczeniu oraz spełnia warunki udziału w postępowaniu.</w:t>
      </w:r>
    </w:p>
    <w:p w14:paraId="1B3BFD92" w14:textId="77777777" w:rsidR="00B53999" w:rsidRPr="00B836B6" w:rsidRDefault="00B53999" w:rsidP="00B53999">
      <w:pPr>
        <w:pStyle w:val="Akapitzlist"/>
        <w:numPr>
          <w:ilvl w:val="0"/>
          <w:numId w:val="22"/>
        </w:numPr>
      </w:pPr>
      <w:r w:rsidRPr="00CF31AE">
        <w:t xml:space="preserve">Wykonawcy mogą wspólnie ubiegać się o udzielenie zamówienia. </w:t>
      </w:r>
      <w:r>
        <w:t xml:space="preserve"> </w:t>
      </w:r>
      <w:r w:rsidRPr="00B836B6">
        <w:t>W przypadku wykonawców wspólnie ubiegających się o udzielenie zamówienia (konsorcjum) poszczególne warunki określone w niniejsz</w:t>
      </w:r>
      <w:r>
        <w:t>ym</w:t>
      </w:r>
      <w:r w:rsidRPr="00B836B6">
        <w:t xml:space="preserve"> rozdzia</w:t>
      </w:r>
      <w:r>
        <w:t>le</w:t>
      </w:r>
      <w:r w:rsidRPr="00B836B6">
        <w:t xml:space="preserve"> m</w:t>
      </w:r>
      <w:r>
        <w:t>uszą</w:t>
      </w:r>
      <w:r w:rsidRPr="00B836B6">
        <w:t xml:space="preserve"> zostać spełnione przez jednego Wykonawcę lub łącznie przez wszystkich wykonawców wspólnie ubiegających się o udzielenie zamówienia.</w:t>
      </w:r>
    </w:p>
    <w:p w14:paraId="677B9D0F" w14:textId="77777777" w:rsidR="00B53999" w:rsidRPr="00CF31AE" w:rsidRDefault="00B53999" w:rsidP="00B53999">
      <w:pPr>
        <w:pStyle w:val="Akapitzlist"/>
        <w:numPr>
          <w:ilvl w:val="0"/>
          <w:numId w:val="22"/>
        </w:numPr>
      </w:pPr>
      <w:r w:rsidRPr="00CF31AE">
        <w:t>Wykonawcy wspólnie ubiegający się o udzielenie zamówienia ustanawiają pełnomocnika do reprezentowania ich w postępowaniu o udzielenie zamówienia albo reprezentowania w postępowaniu i zawarcia umowy w sprawie zamówienia publicznego.</w:t>
      </w:r>
    </w:p>
    <w:p w14:paraId="053B6FC1" w14:textId="77777777" w:rsidR="006449E1" w:rsidRPr="004B2D99" w:rsidRDefault="006449E1" w:rsidP="001613D8">
      <w:pPr>
        <w:pStyle w:val="Akapitzlist"/>
      </w:pPr>
    </w:p>
    <w:p w14:paraId="3D73090A" w14:textId="3746A3F5" w:rsidR="00BD20E3" w:rsidRDefault="00BD20E3" w:rsidP="00BD20E3">
      <w:pPr>
        <w:pStyle w:val="Nagwek2"/>
      </w:pPr>
      <w:r>
        <w:t>Uprawnienia do wykonywania określonej działalności lub czynności</w:t>
      </w:r>
    </w:p>
    <w:p w14:paraId="2C0CD15C" w14:textId="238EA462" w:rsidR="00AB2FD2" w:rsidRDefault="009C12D5" w:rsidP="00AB2FD2">
      <w:r w:rsidRPr="009C12D5">
        <w:t>Zamawiający nie formułuje warunku w tym zakresie.</w:t>
      </w:r>
    </w:p>
    <w:p w14:paraId="012EA0E0" w14:textId="587413AF" w:rsidR="00BD20E3" w:rsidRDefault="00BD20E3" w:rsidP="00BD20E3">
      <w:pPr>
        <w:pStyle w:val="Nagwek2"/>
      </w:pPr>
      <w:r>
        <w:t>Wiedza i doświadczenie</w:t>
      </w:r>
    </w:p>
    <w:p w14:paraId="0F65424F" w14:textId="20ADAB29" w:rsidR="0032593F" w:rsidRPr="0032593F" w:rsidRDefault="0032593F" w:rsidP="0032593F">
      <w:pPr>
        <w:rPr>
          <w:u w:val="single"/>
          <w:lang w:val="x-none"/>
        </w:rPr>
      </w:pPr>
      <w:r w:rsidRPr="0032593F">
        <w:rPr>
          <w:lang w:val="x-none"/>
        </w:rPr>
        <w:t>O realizację zamówienia mogą ubiegać się wszystkie podmioty, które spełniają niżej wymienione warunki udziału w postępowaniu</w:t>
      </w:r>
      <w:r>
        <w:t xml:space="preserve"> </w:t>
      </w:r>
      <w:r w:rsidRPr="0032593F">
        <w:rPr>
          <w:u w:val="single"/>
          <w:lang w:val="x-none"/>
        </w:rPr>
        <w:t>posiada</w:t>
      </w:r>
      <w:r w:rsidRPr="0032593F">
        <w:rPr>
          <w:u w:val="single"/>
        </w:rPr>
        <w:t xml:space="preserve">ją niezbędną </w:t>
      </w:r>
      <w:r w:rsidRPr="0032593F">
        <w:rPr>
          <w:b/>
          <w:u w:val="single"/>
        </w:rPr>
        <w:t>wiedzę i</w:t>
      </w:r>
      <w:r w:rsidRPr="0032593F">
        <w:rPr>
          <w:u w:val="single"/>
          <w:lang w:val="x-none"/>
        </w:rPr>
        <w:t xml:space="preserve"> </w:t>
      </w:r>
      <w:r w:rsidRPr="0032593F">
        <w:rPr>
          <w:b/>
          <w:bCs/>
          <w:u w:val="single"/>
          <w:lang w:val="x-none"/>
        </w:rPr>
        <w:t>doświadczeni</w:t>
      </w:r>
      <w:r w:rsidRPr="0032593F">
        <w:rPr>
          <w:b/>
          <w:bCs/>
          <w:u w:val="single"/>
        </w:rPr>
        <w:t>e</w:t>
      </w:r>
      <w:r w:rsidRPr="0032593F">
        <w:rPr>
          <w:u w:val="single"/>
          <w:lang w:val="x-none"/>
        </w:rPr>
        <w:t>, tj.</w:t>
      </w:r>
      <w:r w:rsidRPr="0032593F">
        <w:rPr>
          <w:u w:val="single"/>
        </w:rPr>
        <w:t>:</w:t>
      </w:r>
    </w:p>
    <w:p w14:paraId="3AAD8214" w14:textId="0B1FA57B" w:rsidR="0032593F" w:rsidRPr="0032593F" w:rsidRDefault="0032593F" w:rsidP="0032593F">
      <w:pPr>
        <w:numPr>
          <w:ilvl w:val="0"/>
          <w:numId w:val="31"/>
        </w:numPr>
        <w:rPr>
          <w:lang w:val="x-none"/>
        </w:rPr>
      </w:pPr>
      <w:r w:rsidRPr="0032593F">
        <w:t xml:space="preserve">wykażą, że </w:t>
      </w:r>
      <w:r w:rsidRPr="0032593F">
        <w:rPr>
          <w:lang w:val="x-none"/>
        </w:rPr>
        <w:t>nale</w:t>
      </w:r>
      <w:r w:rsidRPr="0032593F">
        <w:t>życie wykonali</w:t>
      </w:r>
      <w:r w:rsidR="002F58FC">
        <w:rPr>
          <w:rStyle w:val="Odwoanieprzypisudolnego"/>
        </w:rPr>
        <w:footnoteReference w:id="2"/>
      </w:r>
      <w:r w:rsidRPr="0032593F">
        <w:t xml:space="preserve"> w okresie ostatnich 5 (słownie: </w:t>
      </w:r>
      <w:r w:rsidRPr="0032593F">
        <w:rPr>
          <w:i/>
        </w:rPr>
        <w:t>pięciu)</w:t>
      </w:r>
      <w:r w:rsidRPr="0032593F">
        <w:t xml:space="preserve"> lat przed upływem terminu składania ofert, a jeżeli okres działalności Wykonawcy jest krótszy – w tym okresie co najmniej 2 (słownie: dwa) zadania/inwestycje/projekty/zamówienia w zakresie realizacji robót budowlanych </w:t>
      </w:r>
      <w:bookmarkStart w:id="0" w:name="_Hlk96081184"/>
      <w:r w:rsidRPr="0032593F">
        <w:t xml:space="preserve">obejmujących wykonanie instalacji fotowoltaicznej </w:t>
      </w:r>
      <w:bookmarkEnd w:id="0"/>
      <w:r w:rsidRPr="0032593F">
        <w:t xml:space="preserve">o mocy co najmniej 190,00 </w:t>
      </w:r>
      <w:proofErr w:type="spellStart"/>
      <w:r w:rsidRPr="0032593F">
        <w:t>kWp</w:t>
      </w:r>
      <w:proofErr w:type="spellEnd"/>
      <w:r w:rsidRPr="0032593F">
        <w:t xml:space="preserve"> każda</w:t>
      </w:r>
      <w:r w:rsidR="002F58FC">
        <w:rPr>
          <w:rStyle w:val="Odwoanieprzypisudolnego"/>
        </w:rPr>
        <w:footnoteReference w:id="3"/>
      </w:r>
      <w:r w:rsidRPr="0032593F">
        <w:t>,</w:t>
      </w:r>
    </w:p>
    <w:p w14:paraId="4BC4BE11" w14:textId="2DFB795D" w:rsidR="0032593F" w:rsidRPr="0032593F" w:rsidRDefault="0032593F" w:rsidP="0032593F">
      <w:pPr>
        <w:rPr>
          <w:lang w:val="x-none"/>
        </w:rPr>
      </w:pPr>
      <w:r w:rsidRPr="0032593F">
        <w:lastRenderedPageBreak/>
        <w:t xml:space="preserve">Powyższy warunek będzie weryfikowany na podstawie składanego przez Wykonawcę </w:t>
      </w:r>
      <w:r w:rsidRPr="0032593F">
        <w:rPr>
          <w:b/>
          <w:lang w:val="x-none"/>
        </w:rPr>
        <w:t>Wykaz</w:t>
      </w:r>
      <w:r w:rsidRPr="0032593F">
        <w:rPr>
          <w:b/>
        </w:rPr>
        <w:t>u</w:t>
      </w:r>
      <w:r w:rsidRPr="0032593F">
        <w:rPr>
          <w:b/>
          <w:lang w:val="x-none"/>
        </w:rPr>
        <w:t xml:space="preserve"> </w:t>
      </w:r>
      <w:r w:rsidRPr="0032593F">
        <w:rPr>
          <w:b/>
        </w:rPr>
        <w:t>zrealizowanych robót budowlanych</w:t>
      </w:r>
      <w:r w:rsidRPr="0032593F">
        <w:rPr>
          <w:b/>
          <w:lang w:val="x-none"/>
        </w:rPr>
        <w:t xml:space="preserve"> wykonanych nie wcześniej niż w okresie ostatnich pięciu lat przed upływem terminu składania ofert a jeżeli okres prowadzenia działalności jest krótszy - w tym okresie,</w:t>
      </w:r>
      <w:r w:rsidRPr="0032593F">
        <w:t xml:space="preserve"> do którego załączyć należy </w:t>
      </w:r>
      <w:r w:rsidRPr="0032593F">
        <w:rPr>
          <w:b/>
          <w:lang w:val="x-none"/>
        </w:rPr>
        <w:t xml:space="preserve">dokumenty potwierdzające </w:t>
      </w:r>
      <w:r w:rsidRPr="0032593F">
        <w:rPr>
          <w:b/>
        </w:rPr>
        <w:t xml:space="preserve">należyte wykonanie </w:t>
      </w:r>
      <w:r w:rsidRPr="0032593F">
        <w:rPr>
          <w:b/>
          <w:lang w:val="x-none"/>
        </w:rPr>
        <w:t>r</w:t>
      </w:r>
      <w:r w:rsidRPr="0032593F">
        <w:rPr>
          <w:b/>
        </w:rPr>
        <w:t>obót</w:t>
      </w:r>
      <w:r w:rsidRPr="0032593F">
        <w:rPr>
          <w:b/>
          <w:lang w:val="x-none"/>
        </w:rPr>
        <w:t xml:space="preserve"> przedstawionych</w:t>
      </w:r>
      <w:r w:rsidRPr="0032593F">
        <w:t>, np.</w:t>
      </w:r>
      <w:r w:rsidRPr="0032593F">
        <w:rPr>
          <w:b/>
          <w:lang w:val="x-none"/>
        </w:rPr>
        <w:t xml:space="preserve"> kserokopie referencji, </w:t>
      </w:r>
      <w:r w:rsidRPr="0032593F">
        <w:rPr>
          <w:b/>
        </w:rPr>
        <w:t xml:space="preserve">listów intencyjnych, </w:t>
      </w:r>
      <w:r w:rsidRPr="0032593F">
        <w:rPr>
          <w:b/>
          <w:lang w:val="x-none"/>
        </w:rPr>
        <w:t>protokołów odbioru</w:t>
      </w:r>
      <w:r w:rsidRPr="0032593F">
        <w:rPr>
          <w:b/>
        </w:rPr>
        <w:t xml:space="preserve"> lub innych dokumentów mających tożsamą wartość dowodową, wg wyboru wykonawcy.</w:t>
      </w:r>
    </w:p>
    <w:p w14:paraId="457AB32B" w14:textId="77777777" w:rsidR="00DB551C" w:rsidRPr="0032593F" w:rsidRDefault="00DB551C" w:rsidP="00DB551C">
      <w:pPr>
        <w:rPr>
          <w:lang w:val="x-none"/>
        </w:rPr>
      </w:pPr>
    </w:p>
    <w:p w14:paraId="74DE557D" w14:textId="3D6E0114" w:rsidR="00BD20E3" w:rsidRDefault="00BD20E3" w:rsidP="00BD20E3">
      <w:pPr>
        <w:pStyle w:val="Nagwek2"/>
      </w:pPr>
      <w:r>
        <w:t>Potencjał techniczny</w:t>
      </w:r>
    </w:p>
    <w:p w14:paraId="7CE53887" w14:textId="77777777" w:rsidR="006E023B" w:rsidRPr="00151247" w:rsidRDefault="006E023B" w:rsidP="006E023B">
      <w:r>
        <w:t xml:space="preserve">Zamawiający nie formułuje warunku w tym zakresie. </w:t>
      </w:r>
    </w:p>
    <w:p w14:paraId="0801F47B" w14:textId="669DFDEB" w:rsidR="00EB2603" w:rsidRDefault="00BD20E3" w:rsidP="00EB2603">
      <w:pPr>
        <w:pStyle w:val="Nagwek2"/>
      </w:pPr>
      <w:r>
        <w:t>Osoby zdolne do wykonania zamówienia</w:t>
      </w:r>
    </w:p>
    <w:p w14:paraId="30637B6C" w14:textId="77777777" w:rsidR="00B42778" w:rsidRPr="00B42778" w:rsidRDefault="00EB2603" w:rsidP="00B42778">
      <w:pPr>
        <w:rPr>
          <w:u w:val="single"/>
          <w:lang w:val="x-none"/>
        </w:rPr>
      </w:pPr>
      <w:r w:rsidRPr="0032593F">
        <w:rPr>
          <w:lang w:val="x-none"/>
        </w:rPr>
        <w:t>O realizację zamówienia mogą ubiegać się wszystkie podmioty, które spełniają niżej wymienione warunki udziału w postępowaniu</w:t>
      </w:r>
      <w:r>
        <w:t xml:space="preserve"> i </w:t>
      </w:r>
      <w:r w:rsidR="00B42778" w:rsidRPr="00B42778">
        <w:rPr>
          <w:u w:val="single"/>
        </w:rPr>
        <w:t>zapewnią odpowiedni</w:t>
      </w:r>
      <w:r w:rsidR="00B42778" w:rsidRPr="00B42778">
        <w:rPr>
          <w:u w:val="single"/>
          <w:lang w:val="x-none"/>
        </w:rPr>
        <w:t xml:space="preserve"> </w:t>
      </w:r>
      <w:r w:rsidR="00B42778" w:rsidRPr="00B42778">
        <w:rPr>
          <w:b/>
          <w:bCs/>
          <w:u w:val="single"/>
          <w:lang w:val="x-none"/>
        </w:rPr>
        <w:t>potencjał kadrowy</w:t>
      </w:r>
      <w:r w:rsidR="00B42778" w:rsidRPr="00B42778">
        <w:rPr>
          <w:u w:val="single"/>
        </w:rPr>
        <w:t>, tj.:</w:t>
      </w:r>
    </w:p>
    <w:p w14:paraId="31EF5E67" w14:textId="2BEC99B4" w:rsidR="00695AF0" w:rsidRPr="00695AF0" w:rsidRDefault="00695AF0" w:rsidP="00695AF0">
      <w:pPr>
        <w:numPr>
          <w:ilvl w:val="0"/>
          <w:numId w:val="33"/>
        </w:numPr>
        <w:rPr>
          <w:lang w:val="x-none"/>
        </w:rPr>
      </w:pPr>
      <w:r w:rsidRPr="00695AF0">
        <w:t xml:space="preserve">dysponują </w:t>
      </w:r>
      <w:r w:rsidRPr="00695AF0">
        <w:rPr>
          <w:lang w:val="x-none"/>
        </w:rPr>
        <w:t xml:space="preserve">co najmniej 1 (słownie: </w:t>
      </w:r>
      <w:r w:rsidRPr="00695AF0">
        <w:rPr>
          <w:i/>
          <w:lang w:val="x-none"/>
        </w:rPr>
        <w:t>jedną</w:t>
      </w:r>
      <w:r w:rsidRPr="00695AF0">
        <w:rPr>
          <w:lang w:val="x-none"/>
        </w:rPr>
        <w:t>) osobą (</w:t>
      </w:r>
      <w:r w:rsidRPr="00695AF0">
        <w:rPr>
          <w:i/>
          <w:u w:val="single"/>
          <w:lang w:val="x-none"/>
        </w:rPr>
        <w:t>Kierownik budowy</w:t>
      </w:r>
      <w:r w:rsidRPr="00695AF0">
        <w:rPr>
          <w:lang w:val="x-none"/>
        </w:rPr>
        <w:t xml:space="preserve">) odpowiedzialną za kierowanie robotami budowlanymi posiadającą wymagane uprawnienia do kierowania robotami budowlanymi**w specjalności </w:t>
      </w:r>
      <w:proofErr w:type="spellStart"/>
      <w:r w:rsidRPr="00695AF0">
        <w:rPr>
          <w:lang w:val="x-none"/>
        </w:rPr>
        <w:t>konstrukcyjno</w:t>
      </w:r>
      <w:proofErr w:type="spellEnd"/>
      <w:r w:rsidRPr="00695AF0">
        <w:rPr>
          <w:lang w:val="x-none"/>
        </w:rPr>
        <w:t>–budowlanej</w:t>
      </w:r>
      <w:r w:rsidR="000C28D0">
        <w:t xml:space="preserve">. </w:t>
      </w:r>
      <w:r w:rsidR="009D1A83" w:rsidRPr="009D1A83">
        <w:t>Funkcję kierownik budowy należy rozumieć zgodnie z definicją  zawartą w ustawie z dnia 7 lipca 1994 r Prawo budowlane</w:t>
      </w:r>
      <w:r w:rsidRPr="00695AF0">
        <w:rPr>
          <w:lang w:val="x-none"/>
        </w:rPr>
        <w:t>;</w:t>
      </w:r>
    </w:p>
    <w:p w14:paraId="33F4E665" w14:textId="77777777" w:rsidR="00695AF0" w:rsidRPr="00695AF0" w:rsidRDefault="00695AF0" w:rsidP="00695AF0">
      <w:pPr>
        <w:numPr>
          <w:ilvl w:val="0"/>
          <w:numId w:val="33"/>
        </w:numPr>
        <w:rPr>
          <w:lang w:val="x-none"/>
        </w:rPr>
      </w:pPr>
      <w:r w:rsidRPr="00695AF0">
        <w:t>dysponują</w:t>
      </w:r>
      <w:r w:rsidRPr="00695AF0">
        <w:rPr>
          <w:b/>
        </w:rPr>
        <w:t xml:space="preserve"> </w:t>
      </w:r>
      <w:r w:rsidRPr="00695AF0">
        <w:t xml:space="preserve">co najmniej 1 (słownie: </w:t>
      </w:r>
      <w:r w:rsidRPr="00695AF0">
        <w:rPr>
          <w:i/>
        </w:rPr>
        <w:t>jedną</w:t>
      </w:r>
      <w:r w:rsidRPr="00695AF0">
        <w:t xml:space="preserve">) osobą </w:t>
      </w:r>
      <w:r w:rsidRPr="00695AF0">
        <w:rPr>
          <w:lang w:val="x-none"/>
        </w:rPr>
        <w:t xml:space="preserve">ze świadectwem kwalifikacyjnym, o którym mowa w </w:t>
      </w:r>
      <w:r w:rsidRPr="00695AF0">
        <w:rPr>
          <w:i/>
          <w:iCs/>
          <w:lang w:val="x-none"/>
        </w:rPr>
        <w:t>Rozporządzeniu</w:t>
      </w:r>
      <w:r w:rsidRPr="00695AF0">
        <w:rPr>
          <w:i/>
          <w:iCs/>
        </w:rPr>
        <w:t xml:space="preserve"> </w:t>
      </w:r>
      <w:r w:rsidRPr="00695AF0">
        <w:rPr>
          <w:bCs/>
          <w:i/>
          <w:lang w:val="x-none"/>
        </w:rPr>
        <w:t>Ministra Klimatu i Środowiska z dnia 1 lipca 2022 r. w sprawie szczegółowych zasad stwierdzania posiadania kwalifikacji przez osoby zajmujące się eksploatacją urządzeń, instalacji i sieci</w:t>
      </w:r>
      <w:r w:rsidRPr="00695AF0">
        <w:rPr>
          <w:bCs/>
          <w:i/>
        </w:rPr>
        <w:t xml:space="preserve">, </w:t>
      </w:r>
      <w:r w:rsidRPr="00695AF0">
        <w:rPr>
          <w:lang w:val="x-none"/>
        </w:rPr>
        <w:t>potwierdzającym spełnienie wymagań kwalifikacyjnych do</w:t>
      </w:r>
      <w:r w:rsidRPr="00695AF0">
        <w:t xml:space="preserve"> </w:t>
      </w:r>
      <w:r w:rsidRPr="00695AF0">
        <w:rPr>
          <w:lang w:val="x-none"/>
        </w:rPr>
        <w:t xml:space="preserve">wykonywania pracy na stanowisku </w:t>
      </w:r>
      <w:r w:rsidRPr="00695AF0">
        <w:rPr>
          <w:b/>
          <w:lang w:val="x-none"/>
        </w:rPr>
        <w:t>eksploatacji</w:t>
      </w:r>
      <w:r w:rsidRPr="00695AF0">
        <w:rPr>
          <w:lang w:val="x-none"/>
        </w:rPr>
        <w:t xml:space="preserve"> w zakresie co najmniej obsługi, montażu</w:t>
      </w:r>
      <w:r w:rsidRPr="00695AF0">
        <w:t xml:space="preserve"> </w:t>
      </w:r>
      <w:r w:rsidRPr="00695AF0">
        <w:rPr>
          <w:lang w:val="x-none"/>
        </w:rPr>
        <w:t>i kontrolno</w:t>
      </w:r>
      <w:r w:rsidRPr="00695AF0">
        <w:rPr>
          <w:rFonts w:ascii="Cambria Math" w:hAnsi="Cambria Math" w:cs="Cambria Math"/>
          <w:lang w:val="x-none"/>
        </w:rPr>
        <w:t>‐</w:t>
      </w:r>
      <w:r w:rsidRPr="00695AF0">
        <w:rPr>
          <w:lang w:val="x-none"/>
        </w:rPr>
        <w:t>pomiarowym dla urz</w:t>
      </w:r>
      <w:r w:rsidRPr="00695AF0">
        <w:rPr>
          <w:rFonts w:ascii="Franklin Gothic Book" w:hAnsi="Franklin Gothic Book" w:cs="Franklin Gothic Book"/>
          <w:lang w:val="x-none"/>
        </w:rPr>
        <w:t>ą</w:t>
      </w:r>
      <w:r w:rsidRPr="00695AF0">
        <w:rPr>
          <w:lang w:val="x-none"/>
        </w:rPr>
        <w:t>dze</w:t>
      </w:r>
      <w:r w:rsidRPr="00695AF0">
        <w:rPr>
          <w:rFonts w:ascii="Franklin Gothic Book" w:hAnsi="Franklin Gothic Book" w:cs="Franklin Gothic Book"/>
          <w:lang w:val="x-none"/>
        </w:rPr>
        <w:t>ń</w:t>
      </w:r>
      <w:r w:rsidRPr="00695AF0">
        <w:rPr>
          <w:lang w:val="x-none"/>
        </w:rPr>
        <w:t>, instalacji i sieci o napi</w:t>
      </w:r>
      <w:r w:rsidRPr="00695AF0">
        <w:rPr>
          <w:rFonts w:ascii="Franklin Gothic Book" w:hAnsi="Franklin Gothic Book" w:cs="Franklin Gothic Book"/>
          <w:lang w:val="x-none"/>
        </w:rPr>
        <w:t>ę</w:t>
      </w:r>
      <w:r w:rsidRPr="00695AF0">
        <w:rPr>
          <w:lang w:val="x-none"/>
        </w:rPr>
        <w:t xml:space="preserve">ciu znamionowym powyżej 1 </w:t>
      </w:r>
      <w:proofErr w:type="spellStart"/>
      <w:r w:rsidRPr="00695AF0">
        <w:rPr>
          <w:lang w:val="x-none"/>
        </w:rPr>
        <w:t>kV</w:t>
      </w:r>
      <w:proofErr w:type="spellEnd"/>
      <w:r w:rsidRPr="00695AF0">
        <w:rPr>
          <w:lang w:val="x-none"/>
        </w:rPr>
        <w:t>.</w:t>
      </w:r>
      <w:r w:rsidRPr="00695AF0">
        <w:t xml:space="preserve"> </w:t>
      </w:r>
    </w:p>
    <w:p w14:paraId="1AE22D62" w14:textId="5AD82E3D" w:rsidR="00EB2603" w:rsidRPr="0038559D" w:rsidRDefault="007269CE" w:rsidP="00EB2603">
      <w:pPr>
        <w:rPr>
          <w:rFonts w:cs="Times New Roman"/>
          <w:i/>
        </w:rPr>
      </w:pPr>
      <w:r w:rsidRPr="0038559D">
        <w:rPr>
          <w:rFonts w:cs="Times New Roman"/>
          <w:i/>
        </w:rPr>
        <w:t xml:space="preserve">Przez uprawnienia budowlane Zamawiający rozumie uprawnienia w co najmniej ograniczonym zakresie do kierowania robotami budowlanymi w specjalności konstrukcyjno-budowlanej (dot. pkt a powyżej) wydane zgodnie z </w:t>
      </w:r>
      <w:r w:rsidRPr="0038559D">
        <w:rPr>
          <w:rFonts w:cs="Times New Roman"/>
          <w:i/>
          <w:iCs/>
        </w:rPr>
        <w:t xml:space="preserve">ustawą z dnia 7 lipca 1994 r. Prawo budowlane </w:t>
      </w:r>
      <w:r w:rsidRPr="0038559D">
        <w:rPr>
          <w:rFonts w:cs="Times New Roman"/>
          <w:i/>
        </w:rPr>
        <w:t>oraz  Rozporządzeniem Ministra Infrastruktury i Rozwoju z dnia 11 września 2014 r. w sprawie samodzielnych funkcji technicznych w budownictwie</w:t>
      </w:r>
      <w:r w:rsidRPr="0038559D">
        <w:rPr>
          <w:rFonts w:cs="Times New Roman"/>
          <w:i/>
          <w:iCs/>
        </w:rPr>
        <w:t xml:space="preserve"> </w:t>
      </w:r>
      <w:r w:rsidRPr="0038559D">
        <w:rPr>
          <w:rFonts w:cs="Times New Roman"/>
          <w:i/>
        </w:rPr>
        <w:t>lub odpowiadające im ważne uprawnienia wydane na podstawie wcześniej obowiązujących przepisów lub odpowiednich przepisów obowiązujących na terenie kraju, w którym Wykonawca ma siedzibę lub miejsce zamieszkania, uznanych przez właściwy organ, zgodnie z ustawą z dnia 22 grudnia 2015 r. o zasadach uznawania kwalifikacji zawodowych nabytych w państwach członkowskich Unii Europejskiej lub zamierzającymi świadczyć usługi transgraniczne w rozumieniu przepisów tej ustawy oraz art. 20a ustawy z dnia 15 grudnia 2000 r. o samorządach zawodowych architektów, inżynierów budownictwa oraz urbanistów. Zamawiający dopuszcza osoby posiadające kwalifikacje równoważne zdobyte w innych państwach na zasadach określonych w prawie budowlanym</w:t>
      </w:r>
    </w:p>
    <w:p w14:paraId="4B02EDAF" w14:textId="77777777" w:rsidR="0038559D" w:rsidRPr="0038559D" w:rsidRDefault="0038559D" w:rsidP="0038559D">
      <w:pPr>
        <w:rPr>
          <w:rFonts w:cs="Times New Roman"/>
          <w:iCs/>
          <w:lang w:val="x-none"/>
        </w:rPr>
      </w:pPr>
      <w:r w:rsidRPr="0038559D">
        <w:rPr>
          <w:rFonts w:cs="Times New Roman"/>
          <w:b/>
          <w:iCs/>
          <w:u w:val="single"/>
        </w:rPr>
        <w:t xml:space="preserve">Zamawiający dopuszcza połączenie wyżej wskazanych funkcji pod warunkiem spełnienia przez osobę łączącą te funkcje wszystkich warunków wymaganych dla poszczególnych funkcji. </w:t>
      </w:r>
    </w:p>
    <w:p w14:paraId="4A6540A5" w14:textId="4039B87C" w:rsidR="0038559D" w:rsidRPr="0038559D" w:rsidRDefault="0038559D" w:rsidP="0038559D">
      <w:pPr>
        <w:rPr>
          <w:rFonts w:cs="Times New Roman"/>
          <w:iCs/>
        </w:rPr>
      </w:pPr>
      <w:r w:rsidRPr="0038559D">
        <w:rPr>
          <w:rFonts w:cs="Times New Roman"/>
          <w:iCs/>
        </w:rPr>
        <w:t xml:space="preserve">Powyższy warunek będzie weryfikowany na podstawie składanego przez Wykonawcę </w:t>
      </w:r>
      <w:r w:rsidRPr="0038559D">
        <w:rPr>
          <w:rFonts w:cs="Times New Roman"/>
          <w:b/>
          <w:iCs/>
          <w:lang w:val="x-none"/>
        </w:rPr>
        <w:t>Wykaz</w:t>
      </w:r>
      <w:r w:rsidRPr="0038559D">
        <w:rPr>
          <w:rFonts w:cs="Times New Roman"/>
          <w:b/>
          <w:iCs/>
        </w:rPr>
        <w:t>u</w:t>
      </w:r>
      <w:r w:rsidRPr="0038559D">
        <w:rPr>
          <w:rFonts w:cs="Times New Roman"/>
          <w:b/>
          <w:iCs/>
          <w:lang w:val="x-none"/>
        </w:rPr>
        <w:t xml:space="preserve"> </w:t>
      </w:r>
      <w:r w:rsidRPr="0038559D">
        <w:rPr>
          <w:rFonts w:cs="Times New Roman"/>
          <w:b/>
          <w:iCs/>
        </w:rPr>
        <w:t>osób skierowanych przez Wykonawcę do realizacji zamówienia</w:t>
      </w:r>
      <w:r w:rsidRPr="0038559D">
        <w:rPr>
          <w:rFonts w:cs="Times New Roman"/>
          <w:iCs/>
        </w:rPr>
        <w:t>,</w:t>
      </w:r>
      <w:r w:rsidRPr="0038559D">
        <w:rPr>
          <w:rFonts w:cs="Times New Roman"/>
          <w:b/>
          <w:iCs/>
        </w:rPr>
        <w:t xml:space="preserve"> </w:t>
      </w:r>
      <w:r w:rsidRPr="0038559D">
        <w:rPr>
          <w:rFonts w:cs="Times New Roman"/>
          <w:iCs/>
        </w:rPr>
        <w:t xml:space="preserve">do którego załączyć należy </w:t>
      </w:r>
      <w:r w:rsidRPr="0038559D">
        <w:rPr>
          <w:rFonts w:cs="Times New Roman"/>
          <w:b/>
          <w:iCs/>
          <w:lang w:val="x-none"/>
        </w:rPr>
        <w:t xml:space="preserve">dokumenty </w:t>
      </w:r>
      <w:r w:rsidRPr="0038559D">
        <w:rPr>
          <w:rFonts w:cs="Times New Roman"/>
          <w:b/>
          <w:iCs/>
        </w:rPr>
        <w:t>potwierdzające ich uprawnienia.</w:t>
      </w:r>
    </w:p>
    <w:p w14:paraId="1E17DD38" w14:textId="77777777" w:rsidR="00BB48B6" w:rsidRPr="00BB48B6" w:rsidRDefault="00BB48B6" w:rsidP="00EB2603">
      <w:pPr>
        <w:rPr>
          <w:rFonts w:ascii="Times New Roman" w:hAnsi="Times New Roman" w:cs="Times New Roman"/>
          <w:iCs/>
        </w:rPr>
      </w:pPr>
    </w:p>
    <w:p w14:paraId="7B29EE10" w14:textId="044B7055" w:rsidR="00BD20E3" w:rsidRDefault="00BD20E3" w:rsidP="00BD20E3">
      <w:pPr>
        <w:pStyle w:val="Nagwek2"/>
      </w:pPr>
      <w:r>
        <w:t>Sytuacja ekonomiczna i finansowa</w:t>
      </w:r>
    </w:p>
    <w:p w14:paraId="4810B9CC" w14:textId="79D9E0AC" w:rsidR="00DA5626" w:rsidRDefault="00DA5626" w:rsidP="00DA5626">
      <w:pPr>
        <w:rPr>
          <w:u w:val="single"/>
        </w:rPr>
      </w:pPr>
      <w:r w:rsidRPr="0032593F">
        <w:rPr>
          <w:lang w:val="x-none"/>
        </w:rPr>
        <w:t>O realizację zamówienia mogą ubiegać się wszystkie podmioty, które spełniają niżej wymienione warunki udziału w postępowaniu</w:t>
      </w:r>
      <w:r>
        <w:t xml:space="preserve"> i </w:t>
      </w:r>
      <w:r>
        <w:rPr>
          <w:u w:val="single"/>
        </w:rPr>
        <w:t>są w odpowiedniej sytuacji finansowej i ekonomicznej gwarantującej prawidłowe wykonanie robót</w:t>
      </w:r>
      <w:r w:rsidRPr="00B42778">
        <w:rPr>
          <w:u w:val="single"/>
        </w:rPr>
        <w:t>, tj.:</w:t>
      </w:r>
    </w:p>
    <w:p w14:paraId="74B89426" w14:textId="77777777" w:rsidR="00082D10" w:rsidRPr="00082D10" w:rsidRDefault="00082D10" w:rsidP="00082D10">
      <w:pPr>
        <w:numPr>
          <w:ilvl w:val="0"/>
          <w:numId w:val="34"/>
        </w:numPr>
        <w:rPr>
          <w:lang w:val="x-none"/>
        </w:rPr>
      </w:pPr>
      <w:r w:rsidRPr="00082D10">
        <w:t xml:space="preserve">wykażą, że </w:t>
      </w:r>
      <w:r w:rsidRPr="00082D10">
        <w:rPr>
          <w:lang w:val="x-none"/>
        </w:rPr>
        <w:t>posiada</w:t>
      </w:r>
      <w:r w:rsidRPr="00082D10">
        <w:t>ją</w:t>
      </w:r>
      <w:r w:rsidRPr="00082D10">
        <w:rPr>
          <w:lang w:val="x-none"/>
        </w:rPr>
        <w:t xml:space="preserve"> ubezpieczenie od odpowiedzialności cywilnej w zakresie prowadzonej działalności związanej z przedmiotem zamówienia na sumę gwarancyjną nie mniejszą niż </w:t>
      </w:r>
      <w:r w:rsidRPr="00082D10">
        <w:rPr>
          <w:lang w:val="x-none"/>
        </w:rPr>
        <w:br/>
      </w:r>
      <w:r w:rsidRPr="00082D10">
        <w:t>8</w:t>
      </w:r>
      <w:r w:rsidRPr="00082D10">
        <w:rPr>
          <w:lang w:val="x-none"/>
        </w:rPr>
        <w:t>00 000,</w:t>
      </w:r>
      <w:r w:rsidRPr="00082D10">
        <w:t xml:space="preserve">00 zł </w:t>
      </w:r>
      <w:r w:rsidRPr="00082D10">
        <w:rPr>
          <w:i/>
        </w:rPr>
        <w:t>(słownie: osiemset tysięcy złotych)</w:t>
      </w:r>
      <w:r w:rsidRPr="00082D10">
        <w:t xml:space="preserve"> lub o równowartości ww. kwoty w walucie obcej co zostanie przeliczone po średnim kursie NBP z dnia publikacji niniejszego zapytania ofertowego;</w:t>
      </w:r>
    </w:p>
    <w:p w14:paraId="6818727C" w14:textId="77777777" w:rsidR="00082D10" w:rsidRPr="00082D10" w:rsidRDefault="00082D10" w:rsidP="00082D10">
      <w:pPr>
        <w:numPr>
          <w:ilvl w:val="0"/>
          <w:numId w:val="34"/>
        </w:numPr>
        <w:rPr>
          <w:lang w:val="x-none"/>
        </w:rPr>
      </w:pPr>
      <w:r w:rsidRPr="00082D10">
        <w:rPr>
          <w:lang w:val="x-none"/>
        </w:rPr>
        <w:t>wykażą, że posiadają środki finansowe lub zdolność kredytową w wysokości nie mniejszej niż  </w:t>
      </w:r>
      <w:r w:rsidRPr="00082D10">
        <w:t>5</w:t>
      </w:r>
      <w:r w:rsidRPr="00082D10">
        <w:rPr>
          <w:lang w:val="x-none"/>
        </w:rPr>
        <w:t>00 000,</w:t>
      </w:r>
      <w:r w:rsidRPr="00082D10">
        <w:t xml:space="preserve">00 zł </w:t>
      </w:r>
      <w:r w:rsidRPr="00082D10">
        <w:rPr>
          <w:i/>
        </w:rPr>
        <w:t>(słownie: pięćset tysięcy złotych).</w:t>
      </w:r>
    </w:p>
    <w:p w14:paraId="794E5060" w14:textId="77777777" w:rsidR="00FC65F7" w:rsidRPr="00FC65F7" w:rsidRDefault="00FC65F7" w:rsidP="00FC65F7">
      <w:pPr>
        <w:spacing w:line="276" w:lineRule="auto"/>
        <w:contextualSpacing/>
        <w:rPr>
          <w:rFonts w:eastAsia="Verdana" w:cs="Times New Roman"/>
          <w:lang w:val="x-none" w:eastAsia="zh-CN"/>
        </w:rPr>
      </w:pPr>
      <w:r w:rsidRPr="00FC65F7">
        <w:rPr>
          <w:rFonts w:eastAsia="Verdana" w:cs="Times New Roman"/>
          <w:lang w:eastAsia="zh-CN"/>
        </w:rPr>
        <w:lastRenderedPageBreak/>
        <w:t>Powyższy warunek będzie weryfikowany na podstawie składanych przez Wykonawcę:</w:t>
      </w:r>
    </w:p>
    <w:p w14:paraId="4C6E66CA" w14:textId="300D18AF"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pl-PL"/>
        </w:rPr>
        <w:t>dokumentów potwierdzających, że wykonawca jest ubezpieczony od odpowiedzialności cywilnej</w:t>
      </w:r>
      <w:r w:rsidRPr="00FC65F7">
        <w:rPr>
          <w:rFonts w:eastAsia="Verdana" w:cs="Times New Roman"/>
          <w:color w:val="000000"/>
          <w:lang w:eastAsia="pl-PL"/>
        </w:rPr>
        <w:t xml:space="preserve"> w zakresie prowadzonej działalności związanej z przedmiotem zamówienia na sumę gwarancyjną nie mniejszą niż </w:t>
      </w:r>
      <w:r w:rsidRPr="00FC65F7">
        <w:rPr>
          <w:rFonts w:cs="Times New Roman"/>
        </w:rPr>
        <w:t xml:space="preserve">800 000,00 zł </w:t>
      </w:r>
      <w:r w:rsidRPr="00FC65F7">
        <w:rPr>
          <w:rFonts w:cs="Times New Roman"/>
          <w:i/>
        </w:rPr>
        <w:t xml:space="preserve">(słownie: osiemset tysięcy złotych) </w:t>
      </w:r>
      <w:r w:rsidRPr="00FC65F7">
        <w:rPr>
          <w:rFonts w:cs="Times New Roman"/>
        </w:rPr>
        <w:t>wraz z dowodem opłacenia składki.</w:t>
      </w:r>
    </w:p>
    <w:p w14:paraId="426A2D39" w14:textId="7A268168" w:rsidR="00FC65F7" w:rsidRPr="00FC65F7" w:rsidRDefault="00FC65F7" w:rsidP="00FC65F7">
      <w:pPr>
        <w:pStyle w:val="Akapitzlist"/>
        <w:numPr>
          <w:ilvl w:val="0"/>
          <w:numId w:val="35"/>
        </w:numPr>
        <w:spacing w:line="276" w:lineRule="auto"/>
        <w:rPr>
          <w:rFonts w:eastAsia="Verdana" w:cs="Times New Roman"/>
          <w:lang w:val="x-none" w:eastAsia="zh-CN"/>
        </w:rPr>
      </w:pPr>
      <w:r w:rsidRPr="00FC65F7">
        <w:rPr>
          <w:rFonts w:eastAsia="Verdana" w:cs="Times New Roman"/>
          <w:b/>
          <w:color w:val="000000"/>
          <w:lang w:eastAsia="zh-CN"/>
        </w:rPr>
        <w:t>informacji z banku lub spółdzielczej kasy oszczędnościowo - kredytowej</w:t>
      </w:r>
      <w:r w:rsidRPr="00FC65F7">
        <w:rPr>
          <w:rFonts w:eastAsia="Verdana" w:cs="Times New Roman"/>
          <w:color w:val="000000"/>
          <w:lang w:eastAsia="zh-CN"/>
        </w:rPr>
        <w:t xml:space="preserve">, potwierdzającej wysokość posiadanych środków finansowych lub zdolność kredytową Wykonawcy, w okresie nie wcześniejszym niż 3 miesiące przed upływem terminu składania ofert, w wysokości nie mniejszej niż </w:t>
      </w:r>
      <w:r w:rsidRPr="00FC65F7">
        <w:rPr>
          <w:rFonts w:cs="Times New Roman"/>
        </w:rPr>
        <w:t xml:space="preserve">500 000,00 zł </w:t>
      </w:r>
      <w:r w:rsidRPr="00FC65F7">
        <w:rPr>
          <w:rFonts w:cs="Times New Roman"/>
          <w:i/>
        </w:rPr>
        <w:t>(słownie: pięćset tysięcy złotych).</w:t>
      </w:r>
    </w:p>
    <w:p w14:paraId="129ED640" w14:textId="16764106" w:rsidR="00BD20E3" w:rsidRDefault="00BD20E3" w:rsidP="00BD20E3">
      <w:pPr>
        <w:pStyle w:val="Nagwek2"/>
      </w:pPr>
      <w:r>
        <w:t>Lista wymaganych dokumentów/oświadczeń</w:t>
      </w:r>
    </w:p>
    <w:p w14:paraId="51A94052" w14:textId="58E6C09A" w:rsidR="00B2645D" w:rsidRDefault="00B2645D" w:rsidP="00B2645D">
      <w:r>
        <w:t xml:space="preserve">Do oferty </w:t>
      </w:r>
      <w:r w:rsidR="009E47B0">
        <w:t>Wykonawca zobowiązany jest dołączyć następujące dokumenty i oświadczenia:</w:t>
      </w:r>
    </w:p>
    <w:p w14:paraId="4117D4CF" w14:textId="77777777" w:rsidR="00F038CE" w:rsidRPr="00B26D38" w:rsidRDefault="00F038CE" w:rsidP="00F038CE">
      <w:pPr>
        <w:pStyle w:val="Akapitzlist"/>
        <w:numPr>
          <w:ilvl w:val="1"/>
          <w:numId w:val="25"/>
        </w:numPr>
        <w:rPr>
          <w:color w:val="000000" w:themeColor="text1"/>
        </w:rPr>
      </w:pPr>
      <w:r w:rsidRPr="00B26D38">
        <w:rPr>
          <w:color w:val="000000" w:themeColor="text1"/>
        </w:rPr>
        <w:t xml:space="preserve">Formularz ofertowy </w:t>
      </w:r>
    </w:p>
    <w:p w14:paraId="4A4BF240" w14:textId="77777777" w:rsidR="00F038CE" w:rsidRDefault="00F038CE" w:rsidP="00F038CE">
      <w:pPr>
        <w:pStyle w:val="Akapitzlist"/>
        <w:numPr>
          <w:ilvl w:val="1"/>
          <w:numId w:val="25"/>
        </w:numPr>
        <w:rPr>
          <w:color w:val="000000" w:themeColor="text1"/>
        </w:rPr>
      </w:pPr>
      <w:r w:rsidRPr="00B26D38">
        <w:rPr>
          <w:color w:val="000000" w:themeColor="text1"/>
        </w:rPr>
        <w:t>Oświadczenie o braku podstaw do wykluczenia</w:t>
      </w:r>
      <w:r>
        <w:rPr>
          <w:color w:val="000000" w:themeColor="text1"/>
        </w:rPr>
        <w:t xml:space="preserve"> (stanowiące część formularza ofertowego)</w:t>
      </w:r>
      <w:r w:rsidRPr="00B26D38">
        <w:rPr>
          <w:color w:val="000000" w:themeColor="text1"/>
        </w:rPr>
        <w:t>;</w:t>
      </w:r>
    </w:p>
    <w:p w14:paraId="76FFFE1C" w14:textId="5C99F7BB" w:rsidR="00795EAB" w:rsidRPr="00795EAB" w:rsidRDefault="00795EAB" w:rsidP="00795EAB">
      <w:pPr>
        <w:pStyle w:val="Akapitzlist"/>
        <w:numPr>
          <w:ilvl w:val="1"/>
          <w:numId w:val="25"/>
        </w:numPr>
        <w:rPr>
          <w:color w:val="000000" w:themeColor="text1"/>
        </w:rPr>
      </w:pPr>
      <w:r w:rsidRPr="00795EAB">
        <w:rPr>
          <w:color w:val="000000" w:themeColor="text1"/>
        </w:rPr>
        <w:t>Aktualny odpis z właściwego rejestru albo aktualne zaświadczenie o wpisie do ewidencji działalności gospodarczej, jeżeli odrębne przepisy wymagają wpisu do rejestru lub zgłoszenia do ewidencji działalności gospodarczej, wystawione nie wcześniej niż 1 miesiąc przed upływem terminu składania ofert.</w:t>
      </w:r>
    </w:p>
    <w:p w14:paraId="55C4674A" w14:textId="60104801" w:rsidR="00795EAB" w:rsidRPr="00795EAB" w:rsidRDefault="00795EAB" w:rsidP="00795EAB">
      <w:pPr>
        <w:pStyle w:val="Akapitzlist"/>
        <w:numPr>
          <w:ilvl w:val="1"/>
          <w:numId w:val="25"/>
        </w:numPr>
        <w:rPr>
          <w:color w:val="000000" w:themeColor="text1"/>
        </w:rPr>
      </w:pPr>
      <w:r w:rsidRPr="00795EAB">
        <w:rPr>
          <w:color w:val="000000" w:themeColor="text1"/>
        </w:rPr>
        <w:t>Wykaz zrealizowanych robót budowlanych</w:t>
      </w:r>
      <w:r>
        <w:rPr>
          <w:color w:val="000000" w:themeColor="text1"/>
        </w:rPr>
        <w:t xml:space="preserve"> </w:t>
      </w:r>
      <w:r w:rsidRPr="00795EAB">
        <w:rPr>
          <w:color w:val="000000" w:themeColor="text1"/>
        </w:rPr>
        <w:t xml:space="preserve">wraz z kserokopiami referencji, listów intencyjnych, protokołów odbioru lub innych dokumentów mających tożsamą wartość dowodową, wg wyboru wykonawcy, potwierdzających należyte wykonanie robót przedstawionych w </w:t>
      </w:r>
      <w:r>
        <w:rPr>
          <w:color w:val="000000" w:themeColor="text1"/>
        </w:rPr>
        <w:t>wykazie zrealizowanych robót</w:t>
      </w:r>
      <w:r w:rsidRPr="00795EAB">
        <w:rPr>
          <w:color w:val="000000" w:themeColor="text1"/>
        </w:rPr>
        <w:t xml:space="preserve">. </w:t>
      </w:r>
    </w:p>
    <w:p w14:paraId="32E2810D" w14:textId="17AFCED7" w:rsidR="00795EAB" w:rsidRPr="00795EAB" w:rsidRDefault="00795EAB" w:rsidP="00A64310">
      <w:pPr>
        <w:pStyle w:val="Akapitzlist"/>
        <w:numPr>
          <w:ilvl w:val="1"/>
          <w:numId w:val="25"/>
        </w:numPr>
        <w:rPr>
          <w:color w:val="000000" w:themeColor="text1"/>
        </w:rPr>
      </w:pPr>
      <w:r w:rsidRPr="00795EAB">
        <w:rPr>
          <w:color w:val="000000" w:themeColor="text1"/>
        </w:rPr>
        <w:t>Wykaz osób skierowanych przez Wykonawcę do realizacji zamówienia wraz z kserokopiami dokumentów potwierdzających ich uprawnienia.</w:t>
      </w:r>
    </w:p>
    <w:p w14:paraId="660F14C4" w14:textId="1818D82C" w:rsidR="005A3AE4" w:rsidRDefault="005A3AE4" w:rsidP="005A3AE4">
      <w:pPr>
        <w:pStyle w:val="Akapitzlist"/>
        <w:numPr>
          <w:ilvl w:val="1"/>
          <w:numId w:val="25"/>
        </w:numPr>
        <w:rPr>
          <w:color w:val="000000" w:themeColor="text1"/>
        </w:rPr>
      </w:pPr>
      <w:r w:rsidRPr="005A3AE4">
        <w:rPr>
          <w:color w:val="000000" w:themeColor="text1"/>
        </w:rPr>
        <w:t>Oświadczenie wymagane od Wykonawcy w zakresie wypełnienia obowiązków informacyjnych wynikających z RODO</w:t>
      </w:r>
      <w:r w:rsidR="002B5429">
        <w:rPr>
          <w:color w:val="000000" w:themeColor="text1"/>
        </w:rPr>
        <w:t xml:space="preserve"> (stanowiące część formularza ofertowego)</w:t>
      </w:r>
      <w:r w:rsidRPr="005A3AE4">
        <w:rPr>
          <w:color w:val="000000" w:themeColor="text1"/>
        </w:rPr>
        <w:t xml:space="preserve">. </w:t>
      </w:r>
    </w:p>
    <w:p w14:paraId="23401DB0" w14:textId="77777777" w:rsidR="00B900ED" w:rsidRPr="00B900ED" w:rsidRDefault="00B900ED" w:rsidP="00B900ED">
      <w:pPr>
        <w:pStyle w:val="Akapitzlist"/>
        <w:numPr>
          <w:ilvl w:val="1"/>
          <w:numId w:val="25"/>
        </w:numPr>
        <w:rPr>
          <w:color w:val="000000" w:themeColor="text1"/>
        </w:rPr>
      </w:pPr>
      <w:r w:rsidRPr="00B900ED">
        <w:rPr>
          <w:color w:val="000000" w:themeColor="text1"/>
        </w:rPr>
        <w:t>Informację z banku lub spółdzielczej kasy oszczędnościowo-kredytowej potwierdzającą wysokość posiadanych środków finansowych lub zdolność kredytową Wykonawcy, wystawioną nie wcześniej niż trzy miesiące przed upływem terminu składania ofert. Zamawiający dopuszcza łączenie obu wymienionych form potwierdzenia dysponowania środkami. Wartości podane w dokumentach w walutach innych niż wskazane przez Zamawiającego, będą przeliczane wg średniego kursu NBP na dzień wszczęcia niniejszego zapytania ofertowego. W przypadku gdy w dniu wszczęcia postępowania NBP nie opublikował średnich kursów walut, należy przyjąć pierwszy opublikowany po tej dacie średni kurs NBP.</w:t>
      </w:r>
    </w:p>
    <w:p w14:paraId="6CA3ABE0" w14:textId="13972150" w:rsidR="00B900ED" w:rsidRPr="00B900ED" w:rsidRDefault="00B900ED" w:rsidP="00111BB9">
      <w:pPr>
        <w:pStyle w:val="Akapitzlist"/>
        <w:numPr>
          <w:ilvl w:val="1"/>
          <w:numId w:val="25"/>
        </w:numPr>
        <w:rPr>
          <w:color w:val="000000" w:themeColor="text1"/>
        </w:rPr>
      </w:pPr>
      <w:r w:rsidRPr="00B900ED">
        <w:rPr>
          <w:color w:val="000000" w:themeColor="text1"/>
        </w:rPr>
        <w:t>Dokument potwierdzający, że wykonawca jest ubezpieczony od odpowiedzialności cywilnej</w:t>
      </w:r>
      <w:r>
        <w:rPr>
          <w:color w:val="000000" w:themeColor="text1"/>
        </w:rPr>
        <w:t xml:space="preserve"> </w:t>
      </w:r>
      <w:r w:rsidRPr="00B900ED">
        <w:rPr>
          <w:color w:val="000000" w:themeColor="text1"/>
        </w:rPr>
        <w:t xml:space="preserve">w zakresie prowadzonej działalności związanej z przedmiotem zamówienia na sumę gwarancyjną nie mniejszą niż 800 000,00 zł (słownie: osiemset tysięcy złotych), tj. polisę ubezpieczenia od odpowiedzialności cywilnej w zakresie prowadzonej działalności gospodarczej wraz z dowodem jej opłacenia, a w przypadku jej braku inny dokument potwierdzający, że Wykonawca jest ubezpieczony od odpowiedzialności cywilnej w zakresie prowadzonej działalności gospodarczej związanej z przedmiotem zamówienia, również dokumentujący jego opłacenie. </w:t>
      </w:r>
    </w:p>
    <w:p w14:paraId="5E058F02" w14:textId="3F49C199" w:rsidR="00B900ED" w:rsidRPr="00B900ED" w:rsidRDefault="00B900ED" w:rsidP="00B900ED">
      <w:pPr>
        <w:pStyle w:val="Akapitzlist"/>
        <w:numPr>
          <w:ilvl w:val="1"/>
          <w:numId w:val="25"/>
        </w:numPr>
        <w:rPr>
          <w:color w:val="000000" w:themeColor="text1"/>
        </w:rPr>
      </w:pPr>
      <w:r w:rsidRPr="00B900ED">
        <w:rPr>
          <w:color w:val="000000" w:themeColor="text1"/>
        </w:rPr>
        <w:t xml:space="preserve">Karty katalogowe lub </w:t>
      </w:r>
      <w:bookmarkStart w:id="1" w:name="_Hlk116282350"/>
      <w:r w:rsidRPr="00B900ED">
        <w:rPr>
          <w:color w:val="000000" w:themeColor="text1"/>
        </w:rPr>
        <w:t xml:space="preserve">inne dokumenty zawierające specyfikację parametrów technicznych oferowanych </w:t>
      </w:r>
      <w:r w:rsidR="0082479D">
        <w:rPr>
          <w:color w:val="000000" w:themeColor="text1"/>
        </w:rPr>
        <w:t xml:space="preserve">modułów </w:t>
      </w:r>
      <w:r w:rsidRPr="00B900ED">
        <w:rPr>
          <w:color w:val="000000" w:themeColor="text1"/>
        </w:rPr>
        <w:t>fotowoltaicznych.</w:t>
      </w:r>
    </w:p>
    <w:p w14:paraId="164C2974" w14:textId="77777777" w:rsidR="00B900ED" w:rsidRPr="00B900ED" w:rsidRDefault="00B900ED" w:rsidP="00B900ED">
      <w:pPr>
        <w:pStyle w:val="Akapitzlist"/>
        <w:numPr>
          <w:ilvl w:val="1"/>
          <w:numId w:val="25"/>
        </w:numPr>
        <w:rPr>
          <w:color w:val="000000" w:themeColor="text1"/>
        </w:rPr>
      </w:pPr>
      <w:r w:rsidRPr="00B900ED">
        <w:rPr>
          <w:color w:val="000000" w:themeColor="text1"/>
        </w:rPr>
        <w:t>Karty katalogowe lub inne dokumenty zawierające specyfikację parametrów technicznych oferowanych inwerterów</w:t>
      </w:r>
      <w:bookmarkEnd w:id="1"/>
      <w:r w:rsidRPr="00B900ED">
        <w:rPr>
          <w:color w:val="000000" w:themeColor="text1"/>
        </w:rPr>
        <w:t>.</w:t>
      </w:r>
    </w:p>
    <w:p w14:paraId="02DF05EF" w14:textId="77777777" w:rsidR="00B900ED" w:rsidRPr="00356A1B" w:rsidRDefault="00B900ED" w:rsidP="00B900ED">
      <w:pPr>
        <w:pStyle w:val="Akapitzlist"/>
        <w:numPr>
          <w:ilvl w:val="1"/>
          <w:numId w:val="25"/>
        </w:numPr>
      </w:pPr>
      <w:r w:rsidRPr="00356A1B">
        <w:t>Potwierdzenie wpłaty wadium.</w:t>
      </w:r>
    </w:p>
    <w:p w14:paraId="40F35D8B" w14:textId="0E298FD9" w:rsidR="00B900ED" w:rsidRPr="00356A1B" w:rsidRDefault="00B900ED" w:rsidP="00B900ED">
      <w:pPr>
        <w:pStyle w:val="Akapitzlist"/>
        <w:numPr>
          <w:ilvl w:val="1"/>
          <w:numId w:val="25"/>
        </w:numPr>
      </w:pPr>
      <w:r w:rsidRPr="00356A1B">
        <w:t>Kosztorys ofertowy</w:t>
      </w:r>
      <w:r w:rsidR="0003219D" w:rsidRPr="00356A1B">
        <w:t xml:space="preserve"> </w:t>
      </w:r>
      <w:r w:rsidR="00356A1B" w:rsidRPr="00356A1B">
        <w:t>zgodny co najmniej z pozycjami przedmiaru</w:t>
      </w:r>
      <w:r w:rsidR="0003219D" w:rsidRPr="00356A1B">
        <w:t>- kosztorys ofertowy służy zamawiającemu do weryfikacji zgodności oferty w ZO.</w:t>
      </w:r>
    </w:p>
    <w:p w14:paraId="53586E6C" w14:textId="77777777" w:rsidR="00B900ED" w:rsidRPr="00B900ED" w:rsidRDefault="00B900ED" w:rsidP="00B900ED">
      <w:pPr>
        <w:pStyle w:val="Akapitzlist"/>
        <w:numPr>
          <w:ilvl w:val="1"/>
          <w:numId w:val="25"/>
        </w:numPr>
        <w:rPr>
          <w:color w:val="000000" w:themeColor="text1"/>
        </w:rPr>
      </w:pPr>
      <w:r w:rsidRPr="00B900ED">
        <w:rPr>
          <w:color w:val="000000" w:themeColor="text1"/>
        </w:rPr>
        <w:t xml:space="preserve">Pełnomocnictwo – jeżeli ofertę podpisuje osoba upoważniona. </w:t>
      </w:r>
    </w:p>
    <w:p w14:paraId="1A905B04" w14:textId="77777777" w:rsidR="00B900ED" w:rsidRPr="005A3AE4" w:rsidRDefault="00B900ED" w:rsidP="00B900ED">
      <w:pPr>
        <w:pStyle w:val="Akapitzlist"/>
        <w:rPr>
          <w:color w:val="000000" w:themeColor="text1"/>
        </w:rPr>
      </w:pPr>
    </w:p>
    <w:p w14:paraId="56493CF6" w14:textId="6453906A" w:rsidR="00795EAB" w:rsidRDefault="00E050D2" w:rsidP="00B900ED">
      <w:pPr>
        <w:rPr>
          <w:color w:val="000000" w:themeColor="text1"/>
        </w:rPr>
      </w:pPr>
      <w:r w:rsidRPr="00E050D2">
        <w:rPr>
          <w:color w:val="000000" w:themeColor="text1"/>
        </w:rPr>
        <w:t>Wszystkie składane przez Wykonawcę dokumenty powinny zostać złożone w formie oryginałów lub kserokopii potwierdzonej za zgodność z oryginałem przez Wykonawcę</w:t>
      </w:r>
      <w:r>
        <w:rPr>
          <w:color w:val="000000" w:themeColor="text1"/>
        </w:rPr>
        <w:t xml:space="preserve">. </w:t>
      </w:r>
      <w:r w:rsidR="00AA1D60" w:rsidRPr="00AA1D60">
        <w:rPr>
          <w:color w:val="000000" w:themeColor="text1"/>
        </w:rPr>
        <w:t>Potwierdzenia za zgodność dokonuje osoba do tego upoważniona, która podpisuje ofertę.</w:t>
      </w:r>
    </w:p>
    <w:p w14:paraId="52678DEC" w14:textId="77777777" w:rsidR="00536519" w:rsidRPr="00536519" w:rsidRDefault="00536519" w:rsidP="00536519">
      <w:pPr>
        <w:rPr>
          <w:color w:val="000000" w:themeColor="text1"/>
        </w:rPr>
      </w:pPr>
      <w:r w:rsidRPr="00536519">
        <w:rPr>
          <w:color w:val="000000" w:themeColor="text1"/>
        </w:rPr>
        <w:t>W przypadku, gdy oferta wraz z załącznikami podpisywana jest przez pełnomocnika, tj. osobę, której umocowanie do reprezentowania Wykonawcy składającego ofertę nie wynika z właściwego Rejestru, do oferty należy dołączyć stosowne pełnomocnictwo w oryginale lub uwierzytelnionej kopii poświadczonej za zgodność z oryginałem przez notariusza lub przez organ równorzędny w świetle obowiązujących przepisów.</w:t>
      </w:r>
    </w:p>
    <w:p w14:paraId="69BC73DE" w14:textId="77777777" w:rsidR="00536519" w:rsidRPr="00536519" w:rsidRDefault="00536519" w:rsidP="00536519">
      <w:pPr>
        <w:rPr>
          <w:color w:val="000000" w:themeColor="text1"/>
        </w:rPr>
      </w:pPr>
      <w:r w:rsidRPr="00536519">
        <w:rPr>
          <w:color w:val="000000" w:themeColor="text1"/>
        </w:rPr>
        <w:lastRenderedPageBreak/>
        <w:t>W przypadku przedstawienia kserokopii poświadczonych za zgodność z oryginałem wybrany Wykonawca może zostać zobowiązany przed podpisaniem umowy do przedstawienia oryginałów tych dokumentów.</w:t>
      </w:r>
    </w:p>
    <w:p w14:paraId="3A231255" w14:textId="4A2FBD2E" w:rsidR="00AA1D60" w:rsidRDefault="00536519" w:rsidP="00B900ED">
      <w:pPr>
        <w:rPr>
          <w:color w:val="000000" w:themeColor="text1"/>
        </w:rPr>
      </w:pPr>
      <w:r w:rsidRPr="00536519">
        <w:rPr>
          <w:color w:val="000000" w:themeColor="text1"/>
        </w:rPr>
        <w:t>Zamawiający na etapie przed podpisaniem umowy z wybranym w postępowaniu ofertowym Wykonawcą, może żądać przedstawienia od Wykonawcy dodatkowych dokumentów potwierdzających zgodność oświadczeń ze stanem faktycznym.</w:t>
      </w:r>
    </w:p>
    <w:p w14:paraId="1FCA8F21" w14:textId="4B812DD1" w:rsidR="00121261" w:rsidRDefault="00121261" w:rsidP="00121261">
      <w:r w:rsidRPr="00121261">
        <w:t>Dokumenty wydane w językach innych niż polski należy przedłożyć wraz z tłumaczeniem na język polski. Zamawiający nie wymaga tłumaczenia przysięgłego.</w:t>
      </w:r>
    </w:p>
    <w:p w14:paraId="35C78CB5" w14:textId="0B738701" w:rsidR="0003219D" w:rsidRPr="00356A1B" w:rsidRDefault="0003219D" w:rsidP="00121261">
      <w:r w:rsidRPr="00356A1B">
        <w:t xml:space="preserve">W sytuacji stwierdzenia na etapie badania oferty nie wykazania się spełnienia warunku podmiotowego, bądź nie wykazania nie spełnienia przesłanek wykluczenia Zamawiający dopuszcza jednokrotne wezwanie wykonawcy do złożenia/uzupełnienia wymaganego dokumentu. </w:t>
      </w:r>
    </w:p>
    <w:p w14:paraId="6A0EE43D" w14:textId="1B6E6744" w:rsidR="0003219D" w:rsidRPr="00356A1B" w:rsidRDefault="0003219D" w:rsidP="0003219D">
      <w:r w:rsidRPr="00356A1B">
        <w:t xml:space="preserve">W przypadku nie załączenia od oferty lub załączenia kart katalogowych lub innych dokumentów nie zawierających pełnej specyfikacji parametrów technicznych oferowanych modułów fotowoltaicznych oraz oferowanych inwerterów Zamawiający dopuszcza jednokrotne wezwanie do złożenia lub uzupełnienia wymaganych dokumentów.  </w:t>
      </w:r>
    </w:p>
    <w:p w14:paraId="4D943908" w14:textId="2C059418" w:rsidR="00D236A3" w:rsidRDefault="00BD20E3" w:rsidP="00BD20E3">
      <w:pPr>
        <w:pStyle w:val="Nagwek2"/>
      </w:pPr>
      <w:r>
        <w:t>Dodatkowe warunki udziału</w:t>
      </w:r>
    </w:p>
    <w:p w14:paraId="23FBA289" w14:textId="495FB2DE" w:rsidR="001613D8" w:rsidRPr="00151247" w:rsidRDefault="006E023B" w:rsidP="006E023B">
      <w:r>
        <w:t>Zamawiający nie formułuje warunk</w:t>
      </w:r>
      <w:r w:rsidR="00DC6A38">
        <w:t>ów</w:t>
      </w:r>
      <w:r>
        <w:t xml:space="preserve"> w tym zakresie. </w:t>
      </w:r>
    </w:p>
    <w:p w14:paraId="69E58AD2" w14:textId="4A44D6DB" w:rsidR="00E80086" w:rsidRDefault="00E80086" w:rsidP="00134FCA">
      <w:pPr>
        <w:pStyle w:val="Nagwek1"/>
        <w:ind w:left="431" w:hanging="431"/>
      </w:pPr>
      <w:r>
        <w:t>Kryteria oceny ofert</w:t>
      </w:r>
      <w:r w:rsidR="00DC1216">
        <w:t xml:space="preserve"> wraz z informacją o wagach punktowych lub procentowych przypisanych do poszczególnych kryteriów oceny oferty i sposobem </w:t>
      </w:r>
      <w:r w:rsidR="008A468F">
        <w:t>przyznawania punktacji za spełnienie danego kryterium oceny ofert</w:t>
      </w:r>
    </w:p>
    <w:p w14:paraId="4DF3626E" w14:textId="4633A014" w:rsidR="00B56523" w:rsidRDefault="00B56523" w:rsidP="00B56523">
      <w:pPr>
        <w:pStyle w:val="Nagwek2"/>
      </w:pPr>
      <w:r>
        <w:t>Kryteria oceny ofert i ich wagi punktowe</w:t>
      </w:r>
    </w:p>
    <w:p w14:paraId="45910C5C" w14:textId="499444AE" w:rsidR="00517661" w:rsidRDefault="00517661" w:rsidP="00517661">
      <w:r>
        <w:t>Kryteria oceny ofert to:</w:t>
      </w:r>
    </w:p>
    <w:p w14:paraId="581B97D5" w14:textId="2E35C10C" w:rsidR="00517661" w:rsidRDefault="00517661" w:rsidP="00271113">
      <w:pPr>
        <w:pStyle w:val="Akapitzlist"/>
        <w:numPr>
          <w:ilvl w:val="0"/>
          <w:numId w:val="12"/>
        </w:numPr>
      </w:pPr>
      <w:r>
        <w:t>Cena –</w:t>
      </w:r>
      <w:r w:rsidR="00DD5BF2">
        <w:t xml:space="preserve"> 10</w:t>
      </w:r>
      <w:r w:rsidR="006C3923">
        <w:t>0</w:t>
      </w:r>
      <w:r>
        <w:t>%</w:t>
      </w:r>
    </w:p>
    <w:p w14:paraId="44792942" w14:textId="0DD1D70C" w:rsidR="00B56523" w:rsidRDefault="00517661" w:rsidP="00B56523">
      <w:pPr>
        <w:pStyle w:val="Nagwek2"/>
      </w:pPr>
      <w:r>
        <w:t xml:space="preserve">Sposób przyznawania punktacji </w:t>
      </w:r>
    </w:p>
    <w:p w14:paraId="589FD460" w14:textId="6B291C1E" w:rsidR="00CA7AF1" w:rsidRDefault="00517661" w:rsidP="00A534AF">
      <w:pPr>
        <w:pStyle w:val="Nagwek3"/>
      </w:pPr>
      <w:r>
        <w:t>Cena</w:t>
      </w:r>
    </w:p>
    <w:p w14:paraId="2328A5EF" w14:textId="77777777" w:rsidR="00653ADB" w:rsidRPr="00653ADB" w:rsidRDefault="00653ADB" w:rsidP="00653ADB"/>
    <w:p w14:paraId="1800E21E" w14:textId="5E8BADB9" w:rsidR="00653ADB" w:rsidRDefault="00653ADB" w:rsidP="00653ADB">
      <w:pPr>
        <w:pStyle w:val="Akapitzlist"/>
        <w:numPr>
          <w:ilvl w:val="0"/>
          <w:numId w:val="13"/>
        </w:numPr>
      </w:pPr>
      <w:r>
        <w:t>Wykonawca określi cenę oferty w  Formularzu oferty.</w:t>
      </w:r>
    </w:p>
    <w:p w14:paraId="28DB5071" w14:textId="3FC00002" w:rsidR="00DD5BF2" w:rsidRDefault="00DD5BF2" w:rsidP="00653ADB">
      <w:pPr>
        <w:pStyle w:val="Akapitzlist"/>
        <w:numPr>
          <w:ilvl w:val="0"/>
          <w:numId w:val="13"/>
        </w:numPr>
      </w:pPr>
      <w:r>
        <w:t>Wykonawca musi podać cenę oferty w PLN.</w:t>
      </w:r>
    </w:p>
    <w:p w14:paraId="74EF4661" w14:textId="6CC2715D" w:rsidR="00653ADB" w:rsidRDefault="00653ADB" w:rsidP="00653ADB">
      <w:pPr>
        <w:pStyle w:val="Akapitzlist"/>
        <w:numPr>
          <w:ilvl w:val="0"/>
          <w:numId w:val="13"/>
        </w:numPr>
      </w:pPr>
      <w:r>
        <w:t>Cena oferty powinna obejmować wszystkie elementy cenotwórcze realizacji zamówienia, warunki i obowiązki umowne określone we Wzorze Umowy, oraz musi zawierać wszelkie opłaty publicznoprawne.</w:t>
      </w:r>
    </w:p>
    <w:p w14:paraId="1A6BDAE5" w14:textId="77777777" w:rsidR="00653ADB" w:rsidRDefault="00653ADB" w:rsidP="00653ADB">
      <w:pPr>
        <w:pStyle w:val="Akapitzlist"/>
        <w:numPr>
          <w:ilvl w:val="0"/>
          <w:numId w:val="13"/>
        </w:numPr>
      </w:pPr>
      <w:r>
        <w:t>Cena oferty podana przez Wykonawcę będzie stała przez okres realizacji Umowy i nie będzie mogła podlegać zmianie (z zastrzeżeniem postanowień zawartych we Wzorze Umowy).</w:t>
      </w:r>
    </w:p>
    <w:p w14:paraId="77C834F5" w14:textId="36B94D26" w:rsidR="00503A7F" w:rsidRDefault="00653ADB" w:rsidP="00653ADB">
      <w:pPr>
        <w:pStyle w:val="Akapitzlist"/>
        <w:numPr>
          <w:ilvl w:val="0"/>
          <w:numId w:val="13"/>
        </w:numPr>
      </w:pPr>
      <w:r>
        <w:t>Cena oferty powinna być wyrażona z dokładnością do dwóch miejsc po przecinku</w:t>
      </w:r>
      <w:r w:rsidR="00503A7F">
        <w:t>.</w:t>
      </w:r>
    </w:p>
    <w:p w14:paraId="00F82534" w14:textId="420A8821" w:rsidR="001751C9" w:rsidRPr="00C10BCD" w:rsidRDefault="00C10BCD" w:rsidP="00C10BCD">
      <w:pPr>
        <w:ind w:left="360"/>
        <w:rPr>
          <w:b/>
        </w:rPr>
      </w:pPr>
      <w:r>
        <w:rPr>
          <w:b/>
        </w:rPr>
        <w:t>Sposób oceny kryterium</w:t>
      </w:r>
    </w:p>
    <w:p w14:paraId="3C23F03A" w14:textId="6111BF97" w:rsidR="001751C9" w:rsidRPr="001751C9" w:rsidRDefault="00C10BCD" w:rsidP="00271113">
      <w:pPr>
        <w:pStyle w:val="Akapitzlist"/>
        <w:numPr>
          <w:ilvl w:val="0"/>
          <w:numId w:val="13"/>
        </w:numPr>
        <w:rPr>
          <w:b/>
        </w:rPr>
      </w:pPr>
      <w:r>
        <w:t>Zamawiający dokona oceny kryterium</w:t>
      </w:r>
      <w:r w:rsidR="001751C9" w:rsidRPr="001751C9">
        <w:t xml:space="preserve"> wg następującego wzoru:</w:t>
      </w:r>
    </w:p>
    <w:p w14:paraId="49C3AACD" w14:textId="580B2EB7" w:rsidR="001751C9" w:rsidRPr="00DC5843" w:rsidRDefault="00000000" w:rsidP="00DC5843">
      <w:pPr>
        <w:ind w:left="360"/>
        <w:rPr>
          <w:b/>
        </w:rPr>
      </w:pPr>
      <m:oMathPara>
        <m:oMath>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0</m:t>
              </m:r>
            </m:sub>
          </m:sSub>
          <m:r>
            <m:rPr>
              <m:sty m:val="bi"/>
            </m:rPr>
            <w:rPr>
              <w:rFonts w:ascii="Cambria Math" w:hAnsi="Cambria Math"/>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MIN</m:t>
                  </m:r>
                </m:sub>
              </m:sSub>
            </m:num>
            <m:den>
              <m:sSub>
                <m:sSubPr>
                  <m:ctrlPr>
                    <w:rPr>
                      <w:rFonts w:ascii="Cambria Math" w:hAnsi="Cambria Math"/>
                      <w:b/>
                      <w:i/>
                    </w:rPr>
                  </m:ctrlPr>
                </m:sSubPr>
                <m:e>
                  <m:r>
                    <m:rPr>
                      <m:sty m:val="bi"/>
                    </m:rPr>
                    <w:rPr>
                      <w:rFonts w:ascii="Cambria Math" w:hAnsi="Cambria Math"/>
                    </w:rPr>
                    <m:t>C</m:t>
                  </m:r>
                </m:e>
                <m:sub>
                  <m:r>
                    <m:rPr>
                      <m:sty m:val="bi"/>
                    </m:rPr>
                    <w:rPr>
                      <w:rFonts w:ascii="Cambria Math" w:hAnsi="Cambria Math"/>
                    </w:rPr>
                    <m:t>B</m:t>
                  </m:r>
                </m:sub>
              </m:sSub>
            </m:den>
          </m:f>
          <m:r>
            <m:rPr>
              <m:sty m:val="bi"/>
            </m:rPr>
            <w:rPr>
              <w:rFonts w:ascii="Cambria Math" w:hAnsi="Cambria Math"/>
            </w:rPr>
            <m:t>x 100 pkt</m:t>
          </m:r>
        </m:oMath>
      </m:oMathPara>
    </w:p>
    <w:p w14:paraId="25346453" w14:textId="641C87B1" w:rsidR="001751C9" w:rsidRPr="0049235E" w:rsidRDefault="001751C9" w:rsidP="0049235E">
      <w:pPr>
        <w:spacing w:after="0"/>
        <w:ind w:left="709"/>
        <w:rPr>
          <w:i/>
          <w:iCs/>
        </w:rPr>
      </w:pPr>
      <w:r w:rsidRPr="0049235E">
        <w:rPr>
          <w:i/>
          <w:iCs/>
        </w:rPr>
        <w:t>C</w:t>
      </w:r>
      <w:r w:rsidRPr="0049235E">
        <w:rPr>
          <w:i/>
          <w:iCs/>
          <w:vertAlign w:val="subscript"/>
        </w:rPr>
        <w:t>0</w:t>
      </w:r>
      <w:r w:rsidRPr="0049235E">
        <w:rPr>
          <w:i/>
          <w:iCs/>
        </w:rPr>
        <w:t xml:space="preserve"> – liczba punktów uzyskanych przez ofertę badaną (</w:t>
      </w:r>
      <w:r w:rsidRPr="0049235E">
        <w:rPr>
          <w:i/>
          <w:iCs/>
          <w:u w:val="single"/>
        </w:rPr>
        <w:t>po zaokrągleniu do dwóch miejsc po przecinku</w:t>
      </w:r>
      <w:r w:rsidRPr="0049235E">
        <w:rPr>
          <w:i/>
          <w:iCs/>
        </w:rPr>
        <w:t xml:space="preserve">) w kryterium </w:t>
      </w:r>
      <w:r w:rsidR="00C26F7C">
        <w:rPr>
          <w:i/>
          <w:iCs/>
        </w:rPr>
        <w:t>C</w:t>
      </w:r>
      <w:r w:rsidRPr="0049235E">
        <w:rPr>
          <w:i/>
          <w:iCs/>
        </w:rPr>
        <w:t>ena</w:t>
      </w:r>
    </w:p>
    <w:p w14:paraId="657BD3AB" w14:textId="77777777" w:rsidR="0049235E" w:rsidRDefault="001751C9" w:rsidP="0049235E">
      <w:pPr>
        <w:spacing w:after="0"/>
        <w:ind w:left="709"/>
        <w:rPr>
          <w:i/>
          <w:iCs/>
        </w:rPr>
      </w:pPr>
      <w:r w:rsidRPr="0049235E">
        <w:rPr>
          <w:i/>
          <w:iCs/>
        </w:rPr>
        <w:t>C</w:t>
      </w:r>
      <w:r w:rsidRPr="0049235E">
        <w:rPr>
          <w:i/>
          <w:iCs/>
          <w:vertAlign w:val="subscript"/>
        </w:rPr>
        <w:t>MIN</w:t>
      </w:r>
      <w:r w:rsidRPr="0049235E">
        <w:rPr>
          <w:i/>
          <w:iCs/>
        </w:rPr>
        <w:t xml:space="preserve"> – najniższa zaproponowana cena wśród ofert niepodlegających odrzuceniu</w:t>
      </w:r>
    </w:p>
    <w:p w14:paraId="31E48554" w14:textId="202625F6" w:rsidR="001751C9" w:rsidRDefault="001751C9" w:rsidP="0049235E">
      <w:pPr>
        <w:spacing w:after="0"/>
        <w:ind w:left="709"/>
        <w:rPr>
          <w:i/>
          <w:iCs/>
        </w:rPr>
      </w:pPr>
      <w:r w:rsidRPr="0049235E">
        <w:rPr>
          <w:i/>
          <w:iCs/>
        </w:rPr>
        <w:t>C</w:t>
      </w:r>
      <w:r w:rsidRPr="0049235E">
        <w:rPr>
          <w:i/>
          <w:iCs/>
          <w:vertAlign w:val="subscript"/>
        </w:rPr>
        <w:t>B</w:t>
      </w:r>
      <w:r w:rsidRPr="0049235E">
        <w:rPr>
          <w:i/>
          <w:iCs/>
        </w:rPr>
        <w:t xml:space="preserve"> – zaproponowana cena oferty badanej</w:t>
      </w:r>
    </w:p>
    <w:p w14:paraId="728B24C2" w14:textId="77777777" w:rsidR="0049235E" w:rsidRPr="0049235E" w:rsidRDefault="0049235E" w:rsidP="0049235E">
      <w:pPr>
        <w:spacing w:after="0"/>
        <w:ind w:left="709"/>
        <w:rPr>
          <w:i/>
          <w:iCs/>
        </w:rPr>
      </w:pPr>
    </w:p>
    <w:p w14:paraId="26DBBD9C" w14:textId="1EF5DA9F" w:rsidR="001751C9" w:rsidRDefault="001751C9" w:rsidP="00271113">
      <w:pPr>
        <w:pStyle w:val="Akapitzlist"/>
        <w:numPr>
          <w:ilvl w:val="0"/>
          <w:numId w:val="13"/>
        </w:numPr>
        <w:rPr>
          <w:iCs/>
        </w:rPr>
      </w:pPr>
      <w:r w:rsidRPr="001751C9">
        <w:rPr>
          <w:iCs/>
        </w:rPr>
        <w:t>Wartości punktowe w kryterium zostaną podane z dokładnością do dwóch miejsc po przecinku, a zaokrąglenie zostanie dokonane zgodnie z ogólnie przyjętymi zasadami matematyki.</w:t>
      </w:r>
    </w:p>
    <w:p w14:paraId="58D0D868" w14:textId="77777777" w:rsidR="00857045" w:rsidRDefault="00857045" w:rsidP="00857045">
      <w:pPr>
        <w:pStyle w:val="Akapitzlist"/>
        <w:rPr>
          <w:iCs/>
        </w:rPr>
      </w:pPr>
    </w:p>
    <w:p w14:paraId="5BB2F6E4" w14:textId="77777777" w:rsidR="004900FC" w:rsidRDefault="004900FC" w:rsidP="008D713F">
      <w:pPr>
        <w:rPr>
          <w:b/>
        </w:rPr>
      </w:pPr>
    </w:p>
    <w:p w14:paraId="169DF262" w14:textId="658C7AD5" w:rsidR="00E06ACB" w:rsidRPr="00250E48" w:rsidRDefault="00E06ACB" w:rsidP="00E06ACB">
      <w:pPr>
        <w:rPr>
          <w:b/>
          <w:bCs/>
        </w:rPr>
      </w:pPr>
      <w:r w:rsidRPr="00250E48">
        <w:rPr>
          <w:b/>
          <w:bCs/>
        </w:rPr>
        <w:lastRenderedPageBreak/>
        <w:t>Łączna liczba punktów otrzymanych przez wykonawcę będzie sumą punktów przyznanych w poszczególnych kategoriach wyliczoną wg wzoru:</w:t>
      </w:r>
    </w:p>
    <w:p w14:paraId="44685385" w14:textId="20C957EB" w:rsidR="00E06ACB" w:rsidRDefault="00E06ACB" w:rsidP="00E06ACB">
      <w:pPr>
        <w:jc w:val="center"/>
      </w:pPr>
      <w:r>
        <w:t>P</w:t>
      </w:r>
      <w:r w:rsidR="00FB39B3" w:rsidRPr="0049235E">
        <w:rPr>
          <w:i/>
          <w:iCs/>
          <w:vertAlign w:val="subscript"/>
        </w:rPr>
        <w:t>0</w:t>
      </w:r>
      <w:r>
        <w:t xml:space="preserve"> = C  </w:t>
      </w:r>
    </w:p>
    <w:p w14:paraId="2F3C2150" w14:textId="29E98ADB" w:rsidR="00E06ACB" w:rsidRDefault="00E06ACB" w:rsidP="00E06ACB">
      <w:r>
        <w:t>Maksymalna liczba punktów wynosi 100. Zamawiający dokona wszystkich obliczeń z dokładnością do dwóch miejsc po przecinku. Zamawiający wybierze ofertę, która otrzyma największą liczbę punktów.</w:t>
      </w:r>
    </w:p>
    <w:p w14:paraId="7F80B052" w14:textId="77777777" w:rsidR="001613D8" w:rsidRPr="00E57380" w:rsidRDefault="001613D8" w:rsidP="00E06ACB"/>
    <w:p w14:paraId="774CD6CA" w14:textId="5069A0A8" w:rsidR="008A468F" w:rsidRDefault="00FE73DC" w:rsidP="00134FCA">
      <w:pPr>
        <w:pStyle w:val="Nagwek1"/>
      </w:pPr>
      <w:r>
        <w:t>T</w:t>
      </w:r>
      <w:r w:rsidR="008A468F">
        <w:t>ermin składania ofert</w:t>
      </w:r>
    </w:p>
    <w:p w14:paraId="025DAC90" w14:textId="64E20AD0" w:rsidR="00B7522D" w:rsidRPr="00CE6EA1" w:rsidRDefault="00B7522D" w:rsidP="17296E3F">
      <w:pPr>
        <w:rPr>
          <w:b/>
          <w:bCs/>
        </w:rPr>
      </w:pPr>
      <w:r w:rsidRPr="00CE6EA1">
        <w:t xml:space="preserve">Termin składania ofert upływa w dniu </w:t>
      </w:r>
      <w:r w:rsidR="00A22ED6" w:rsidRPr="00CE6EA1">
        <w:rPr>
          <w:b/>
          <w:bCs/>
        </w:rPr>
        <w:t>18</w:t>
      </w:r>
      <w:r w:rsidR="000263C1" w:rsidRPr="00CE6EA1">
        <w:rPr>
          <w:b/>
          <w:bCs/>
        </w:rPr>
        <w:t>.1</w:t>
      </w:r>
      <w:r w:rsidR="00A22ED6" w:rsidRPr="00CE6EA1">
        <w:rPr>
          <w:b/>
          <w:bCs/>
        </w:rPr>
        <w:t>1</w:t>
      </w:r>
      <w:r w:rsidR="008450CC" w:rsidRPr="00CE6EA1">
        <w:rPr>
          <w:b/>
          <w:bCs/>
        </w:rPr>
        <w:t>.202</w:t>
      </w:r>
      <w:r w:rsidR="00616CAB" w:rsidRPr="00CE6EA1">
        <w:rPr>
          <w:b/>
          <w:bCs/>
        </w:rPr>
        <w:t>2</w:t>
      </w:r>
      <w:r w:rsidR="008450CC" w:rsidRPr="00CE6EA1">
        <w:rPr>
          <w:b/>
          <w:bCs/>
        </w:rPr>
        <w:t xml:space="preserve"> godz. </w:t>
      </w:r>
      <w:r w:rsidR="00C47203" w:rsidRPr="00CE6EA1">
        <w:rPr>
          <w:b/>
          <w:bCs/>
        </w:rPr>
        <w:t>12</w:t>
      </w:r>
      <w:r w:rsidR="008450CC" w:rsidRPr="00CE6EA1">
        <w:rPr>
          <w:b/>
          <w:bCs/>
        </w:rPr>
        <w:t>:00</w:t>
      </w:r>
    </w:p>
    <w:p w14:paraId="582AD493" w14:textId="20BE1CF2" w:rsidR="00131F7D" w:rsidRPr="00CE6EA1" w:rsidRDefault="00131F7D" w:rsidP="17296E3F">
      <w:pPr>
        <w:rPr>
          <w:b/>
          <w:bCs/>
        </w:rPr>
      </w:pPr>
      <w:r w:rsidRPr="00CE6EA1">
        <w:t xml:space="preserve">Otwarcie ofert nastąpi w dniu </w:t>
      </w:r>
      <w:r w:rsidR="00C83A43" w:rsidRPr="00CE6EA1">
        <w:t xml:space="preserve">             </w:t>
      </w:r>
      <w:r w:rsidR="00A22ED6" w:rsidRPr="00CE6EA1">
        <w:rPr>
          <w:b/>
          <w:bCs/>
        </w:rPr>
        <w:t>18</w:t>
      </w:r>
      <w:r w:rsidR="000263C1" w:rsidRPr="00CE6EA1">
        <w:rPr>
          <w:b/>
          <w:bCs/>
        </w:rPr>
        <w:t>.1</w:t>
      </w:r>
      <w:r w:rsidR="00A22ED6" w:rsidRPr="00CE6EA1">
        <w:rPr>
          <w:b/>
          <w:bCs/>
        </w:rPr>
        <w:t>1</w:t>
      </w:r>
      <w:r w:rsidR="008450CC" w:rsidRPr="00CE6EA1">
        <w:rPr>
          <w:b/>
          <w:bCs/>
        </w:rPr>
        <w:t>.202</w:t>
      </w:r>
      <w:r w:rsidR="00A22ED6" w:rsidRPr="00CE6EA1">
        <w:rPr>
          <w:b/>
          <w:bCs/>
        </w:rPr>
        <w:t>2</w:t>
      </w:r>
      <w:r w:rsidR="008450CC" w:rsidRPr="00CE6EA1">
        <w:rPr>
          <w:b/>
          <w:bCs/>
        </w:rPr>
        <w:t xml:space="preserve"> godz. </w:t>
      </w:r>
      <w:r w:rsidR="00C47203" w:rsidRPr="00CE6EA1">
        <w:rPr>
          <w:b/>
          <w:bCs/>
        </w:rPr>
        <w:t>12</w:t>
      </w:r>
      <w:r w:rsidR="008450CC" w:rsidRPr="00CE6EA1">
        <w:rPr>
          <w:b/>
          <w:bCs/>
        </w:rPr>
        <w:t>:</w:t>
      </w:r>
      <w:r w:rsidR="000263C1" w:rsidRPr="00CE6EA1">
        <w:rPr>
          <w:b/>
          <w:bCs/>
        </w:rPr>
        <w:t>00</w:t>
      </w:r>
    </w:p>
    <w:p w14:paraId="0FE78694" w14:textId="781A09F8" w:rsidR="00FE73DC" w:rsidRDefault="00FE73DC" w:rsidP="00134FCA">
      <w:pPr>
        <w:pStyle w:val="Nagwek1"/>
      </w:pPr>
      <w:r>
        <w:t>Sposób i forma składania ofert</w:t>
      </w:r>
    </w:p>
    <w:p w14:paraId="19FD55D3" w14:textId="07C5CE48" w:rsidR="00622329" w:rsidRPr="00622329" w:rsidRDefault="00622329" w:rsidP="00622329">
      <w:pPr>
        <w:pStyle w:val="Nagwek2"/>
      </w:pPr>
      <w:r>
        <w:t>Informacje ogólne</w:t>
      </w:r>
    </w:p>
    <w:p w14:paraId="40D3ACED" w14:textId="41957B73" w:rsidR="00BF6F23" w:rsidRPr="00BF6F23" w:rsidRDefault="00BF6F23" w:rsidP="00271113">
      <w:pPr>
        <w:pStyle w:val="Akapitzlist"/>
        <w:numPr>
          <w:ilvl w:val="0"/>
          <w:numId w:val="10"/>
        </w:numPr>
      </w:pPr>
      <w:r w:rsidRPr="00BF6F23">
        <w:t xml:space="preserve">Wykonawcy zobowiązani są zapoznać się dokładnie z informacjami zawartymi w </w:t>
      </w:r>
      <w:r w:rsidR="00622329">
        <w:t>ZO</w:t>
      </w:r>
      <w:r w:rsidRPr="00BF6F23">
        <w:t xml:space="preserve"> i przygotować ofertę zgodnie z wymaganiami określonymi w tym dokumencie, a w szczególności by treść oferty odpowiadała treści </w:t>
      </w:r>
      <w:r w:rsidR="00622329">
        <w:t>ZO</w:t>
      </w:r>
      <w:r w:rsidRPr="00BF6F23">
        <w:t xml:space="preserve">. </w:t>
      </w:r>
    </w:p>
    <w:p w14:paraId="05FF2B67" w14:textId="27D3C2A9" w:rsidR="005C32EA" w:rsidRPr="005C32EA" w:rsidRDefault="005C32EA" w:rsidP="00271113">
      <w:pPr>
        <w:pStyle w:val="Akapitzlist"/>
        <w:numPr>
          <w:ilvl w:val="0"/>
          <w:numId w:val="10"/>
        </w:numPr>
      </w:pPr>
      <w:r w:rsidRPr="005C32EA">
        <w:t xml:space="preserve">Zaleca się, aby Wykonawcy do sporządzenia oferty wykorzystali Załączniki stanowiące integralną część </w:t>
      </w:r>
      <w:r w:rsidR="00622329">
        <w:t>ZO</w:t>
      </w:r>
      <w:r w:rsidRPr="005C32EA">
        <w:t xml:space="preserve">. Dopuszcza się sporządzenie własnych formularzy z zastrzeżeniem dokonywania jakichkolwiek zmian merytorycznych w stosunku do wzorów. </w:t>
      </w:r>
    </w:p>
    <w:p w14:paraId="34E55EED" w14:textId="67D98682" w:rsidR="004460E8" w:rsidRDefault="000C37F4" w:rsidP="00271113">
      <w:pPr>
        <w:pStyle w:val="Akapitzlist"/>
        <w:numPr>
          <w:ilvl w:val="0"/>
          <w:numId w:val="10"/>
        </w:numPr>
      </w:pPr>
      <w:r w:rsidRPr="000C37F4">
        <w:t>Oferta powinna być podpisana przez osobę upoważnioną do reprezentowania Wykonawcy, zgodnie z formą reprezentacji Wykonawcy określoną w rejestrze sądowym lub innym dokumencie, właściwym dla danej formy organizacyjnej Wykonawcy, albo przez osobę umocowaną przez osoby uprawnione, przy czym pełnomocnictwo musi być załączone do oferty.</w:t>
      </w:r>
    </w:p>
    <w:p w14:paraId="34A11331" w14:textId="77777777" w:rsidR="00ED05AD" w:rsidRDefault="00ED05AD" w:rsidP="00271113">
      <w:pPr>
        <w:pStyle w:val="Akapitzlist"/>
        <w:numPr>
          <w:ilvl w:val="0"/>
          <w:numId w:val="10"/>
        </w:numPr>
      </w:pPr>
      <w:r>
        <w:t>Wykonawca ponosi wszelkie koszty związane z przygotowaniem i złożeniem oferty.</w:t>
      </w:r>
    </w:p>
    <w:p w14:paraId="226A0B9B" w14:textId="079ED39A" w:rsidR="00ED05AD" w:rsidRDefault="00ED05AD" w:rsidP="00271113">
      <w:pPr>
        <w:pStyle w:val="Akapitzlist"/>
        <w:numPr>
          <w:ilvl w:val="0"/>
          <w:numId w:val="10"/>
        </w:numPr>
      </w:pPr>
      <w:r>
        <w:t>W przypadku, gdy złożone przez wykonawców dokumenty, oświadczenia dotyczące warunków udziału w postępowaniu zawierają dane /informacje w innych walutach niż PLN (złoty polski), Zamawiający jako kurs przeliczeniowy waluty przyjmie kurs NBP z dnia publikacji ogłoszenia</w:t>
      </w:r>
      <w:r w:rsidR="00C24FC3">
        <w:t>.</w:t>
      </w:r>
      <w:r>
        <w:t xml:space="preserve"> Jeżeli w dniu ogłoszenia nie będzie opublikowany średni kurs walut przez NBP, Zamawiający przyjmie kurs przeliczeniowy z ostatniej opublikowanej tabeli kursów NBP przed dniem publikacji ogłoszenia o</w:t>
      </w:r>
      <w:r w:rsidR="00000A59">
        <w:t> </w:t>
      </w:r>
      <w:r>
        <w:t>zamówieniu.</w:t>
      </w:r>
    </w:p>
    <w:p w14:paraId="73287829" w14:textId="2898E998" w:rsidR="006C29FA" w:rsidRDefault="006C29FA" w:rsidP="006C29FA">
      <w:pPr>
        <w:pStyle w:val="Nagwek2"/>
      </w:pPr>
      <w:r>
        <w:t>Komunikacja z Zamawiającym</w:t>
      </w:r>
    </w:p>
    <w:p w14:paraId="65BEEE96" w14:textId="27932DCE" w:rsidR="006C29FA" w:rsidRDefault="006C29FA" w:rsidP="00271113">
      <w:pPr>
        <w:pStyle w:val="Akapitzlist"/>
        <w:numPr>
          <w:ilvl w:val="0"/>
          <w:numId w:val="14"/>
        </w:numPr>
      </w:pPr>
      <w:r>
        <w:t xml:space="preserve">W postępowaniu o udzielenie zamówienia  komunikacja między Zamawiającym a Wykonawcami odbywa się przy użyciu, systemu dostępnego na Bazie Konkurencyjności </w:t>
      </w:r>
      <w:hyperlink r:id="rId11" w:history="1">
        <w:r w:rsidR="00C476BA" w:rsidRPr="009F615C">
          <w:rPr>
            <w:rStyle w:val="Hipercze"/>
          </w:rPr>
          <w:t>www.bazakonkurencyjnosci.gov.pl</w:t>
        </w:r>
      </w:hyperlink>
      <w:r w:rsidR="00C476BA">
        <w:t xml:space="preserve"> </w:t>
      </w:r>
    </w:p>
    <w:p w14:paraId="68D3CD2D" w14:textId="4B54F0D8" w:rsidR="006C29FA" w:rsidRDefault="006C29FA" w:rsidP="00271113">
      <w:pPr>
        <w:pStyle w:val="Akapitzlist"/>
        <w:numPr>
          <w:ilvl w:val="0"/>
          <w:numId w:val="14"/>
        </w:numPr>
      </w:pPr>
      <w:r>
        <w:t>Pytania co do przedmiotu zamówienia składa się w postaci elektronicznej poprzez system dostępny na stronie: https://bazakonkurencyjnosci.funduszeeuropejskie.gov.pl</w:t>
      </w:r>
      <w:r w:rsidR="004D5154">
        <w:t>.</w:t>
      </w:r>
      <w:r>
        <w:t xml:space="preserve"> Szczegółowo tryb składania oferty opisuje podręcznik dostępny pod adresem: </w:t>
      </w:r>
    </w:p>
    <w:p w14:paraId="20732BA3" w14:textId="3995E0D0" w:rsidR="006C29FA" w:rsidRDefault="00000000" w:rsidP="00A02F6F">
      <w:pPr>
        <w:pStyle w:val="Akapitzlist"/>
      </w:pPr>
      <w:hyperlink r:id="rId12" w:history="1">
        <w:r w:rsidR="00D57D25" w:rsidRPr="005D2620">
          <w:rPr>
            <w:rStyle w:val="Hipercze"/>
          </w:rPr>
          <w:t>https://bazakonkurencyjnosci.funduszeeuropejskie.gov.pl/pomoc</w:t>
        </w:r>
      </w:hyperlink>
    </w:p>
    <w:p w14:paraId="0D5BD179" w14:textId="4933EBE3" w:rsidR="00D57D25" w:rsidRDefault="00D57D25" w:rsidP="00271113">
      <w:pPr>
        <w:pStyle w:val="Akapitzlist"/>
        <w:numPr>
          <w:ilvl w:val="0"/>
          <w:numId w:val="14"/>
        </w:numPr>
        <w:spacing w:after="0"/>
      </w:pPr>
      <w:r>
        <w:t xml:space="preserve">W postępowaniu o udzielenie zamówienia komunikacja pomiędzy Zamawiającym a wykonawcami w szczególności składanie oświadczeń, wniosków (innych niż wskazanych w ust. 2 niniejszego rozdziału), zawiadomień oraz przekazywanie informacji odbywa się elektronicznie, za pomocą poczty elektronicznej, </w:t>
      </w:r>
    </w:p>
    <w:p w14:paraId="59EED428" w14:textId="7DD33BB0" w:rsidR="00D57D25" w:rsidRDefault="00D57D25" w:rsidP="00DD2F30">
      <w:pPr>
        <w:pStyle w:val="Akapitzlist"/>
        <w:numPr>
          <w:ilvl w:val="0"/>
          <w:numId w:val="14"/>
        </w:numPr>
        <w:spacing w:after="0"/>
      </w:pPr>
      <w:r>
        <w:t xml:space="preserve">Wykonawca zobowiązany jest do wysyłania wszelkiej korespondencji na adresy: e-mail </w:t>
      </w:r>
      <w:hyperlink r:id="rId13" w:history="1">
        <w:r w:rsidR="004D5154" w:rsidRPr="001F242F">
          <w:rPr>
            <w:rStyle w:val="Hipercze"/>
          </w:rPr>
          <w:t>biuro@mjc.com.pl</w:t>
        </w:r>
      </w:hyperlink>
      <w:r>
        <w:t xml:space="preserve">. Wszelkie wiadomości należy wysyłać na oba adresy jednocześnie. </w:t>
      </w:r>
    </w:p>
    <w:p w14:paraId="0D5218D3" w14:textId="77777777" w:rsidR="00A02F6F" w:rsidRPr="006F2D2E" w:rsidRDefault="00A02F6F" w:rsidP="00271113">
      <w:pPr>
        <w:pStyle w:val="Akapitzlist"/>
        <w:numPr>
          <w:ilvl w:val="0"/>
          <w:numId w:val="14"/>
        </w:numPr>
        <w:spacing w:after="0"/>
      </w:pPr>
      <w:r w:rsidRPr="006F2D2E">
        <w:t>Pytania do</w:t>
      </w:r>
      <w:r>
        <w:t xml:space="preserve"> </w:t>
      </w:r>
      <w:r w:rsidRPr="006F2D2E">
        <w:t>treści zapytania:</w:t>
      </w:r>
    </w:p>
    <w:p w14:paraId="218EFFB7" w14:textId="7A51302F"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Wykonawca może zwrócić się do zamawiającego o wyjaśnienie treści </w:t>
      </w:r>
      <w:r w:rsidR="00A05B5E">
        <w:rPr>
          <w:rFonts w:cs="Arial"/>
        </w:rPr>
        <w:t>zapytania ofertowego</w:t>
      </w:r>
      <w:r w:rsidRPr="006F2D2E">
        <w:rPr>
          <w:rFonts w:cs="Arial"/>
        </w:rPr>
        <w:t xml:space="preserve">. Zamawiający jest </w:t>
      </w:r>
      <w:r w:rsidR="00212D99">
        <w:rPr>
          <w:rFonts w:cs="Arial"/>
        </w:rPr>
        <w:t>z</w:t>
      </w:r>
      <w:r w:rsidRPr="006F2D2E">
        <w:rPr>
          <w:rFonts w:cs="Arial"/>
        </w:rPr>
        <w:t xml:space="preserve">obowiązany udzielić wyjaśnień niezwłocznie, jednak nie później niż na 2 dni przed upływem terminu składania ofert pod warunkiem, że wniosek o wyjaśnienie treści specyfikacji istotnych warunków zamówienia wpłynął do zamawiającego nie później niż do końca dnia, w którym upływa połowa wyznaczonego terminu składania ofert. </w:t>
      </w:r>
    </w:p>
    <w:p w14:paraId="05F4D7A4" w14:textId="767315D2" w:rsidR="00A02F6F" w:rsidRPr="006F2D2E"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Jeżeli wniosek o wyjaśnienie treści specyfikacji </w:t>
      </w:r>
      <w:r w:rsidR="00A05B5E">
        <w:rPr>
          <w:rFonts w:cs="Arial"/>
        </w:rPr>
        <w:t>ZO</w:t>
      </w:r>
      <w:r w:rsidRPr="006F2D2E">
        <w:rPr>
          <w:rFonts w:cs="Arial"/>
        </w:rPr>
        <w:t xml:space="preserve"> wpłynął po upływie terminu składania wniosku, o którym mowa w lit. a), lub dotyczy udzielonych wyjaśnień, zamawiający może udzielić wyjaśnień albo pozostawić wniosek bez rozpoznania.</w:t>
      </w:r>
    </w:p>
    <w:p w14:paraId="1D015EFC" w14:textId="7B4E52E0" w:rsidR="00A02F6F" w:rsidRDefault="00A02F6F"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6F2D2E">
        <w:rPr>
          <w:rFonts w:cs="Arial"/>
        </w:rPr>
        <w:t xml:space="preserve">Przedłużenie terminu składania ofert nie wpływa na bieg terminu składania wniosku, o którym </w:t>
      </w:r>
      <w:r w:rsidRPr="006F2D2E">
        <w:rPr>
          <w:rFonts w:cs="Arial"/>
        </w:rPr>
        <w:lastRenderedPageBreak/>
        <w:t>mowa w lit. a)</w:t>
      </w:r>
    </w:p>
    <w:p w14:paraId="0D96BBD0" w14:textId="65CB5673" w:rsidR="0038176C" w:rsidRPr="0038176C"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t xml:space="preserve">Treść zapytań wraz z wyjaśnieniami Zamawiający </w:t>
      </w:r>
      <w:r>
        <w:rPr>
          <w:rFonts w:cs="Arial"/>
        </w:rPr>
        <w:t xml:space="preserve">opublikuje w Bazie Konkurencyjności. </w:t>
      </w:r>
    </w:p>
    <w:p w14:paraId="06CE62C6" w14:textId="461999A1" w:rsidR="00CC6C85" w:rsidRDefault="0038176C" w:rsidP="00271113">
      <w:pPr>
        <w:pStyle w:val="Akapitzlist"/>
        <w:widowControl w:val="0"/>
        <w:numPr>
          <w:ilvl w:val="0"/>
          <w:numId w:val="15"/>
        </w:numPr>
        <w:shd w:val="clear" w:color="auto" w:fill="FFFFFF"/>
        <w:tabs>
          <w:tab w:val="left" w:pos="-851"/>
        </w:tabs>
        <w:autoSpaceDE w:val="0"/>
        <w:autoSpaceDN w:val="0"/>
        <w:adjustRightInd w:val="0"/>
        <w:spacing w:after="0"/>
        <w:rPr>
          <w:rFonts w:cs="Arial"/>
        </w:rPr>
      </w:pPr>
      <w:r w:rsidRPr="0038176C">
        <w:rPr>
          <w:rFonts w:cs="Arial"/>
        </w:rPr>
        <w:t>Zamawiający zastrzega sobie prawo do nieudzielenie odpowiedzi na pytania przekazane mu w</w:t>
      </w:r>
      <w:r w:rsidR="001D7445">
        <w:rPr>
          <w:rFonts w:cs="Arial"/>
        </w:rPr>
        <w:t> </w:t>
      </w:r>
      <w:r w:rsidRPr="0038176C">
        <w:rPr>
          <w:rFonts w:cs="Arial"/>
        </w:rPr>
        <w:t>sposób inny niż opisany powyżej, w szczególności Zamawiający nie odpowiada na pytania za pośrednictwem telefonu</w:t>
      </w:r>
      <w:r w:rsidR="00C80570">
        <w:rPr>
          <w:rFonts w:cs="Arial"/>
        </w:rPr>
        <w:t>, oraz poczty elektronicznej (e-mail)</w:t>
      </w:r>
    </w:p>
    <w:p w14:paraId="441EE1BC" w14:textId="77777777" w:rsidR="00D57D25" w:rsidRDefault="00D57D25" w:rsidP="00271113">
      <w:pPr>
        <w:pStyle w:val="Akapitzlist"/>
        <w:numPr>
          <w:ilvl w:val="0"/>
          <w:numId w:val="14"/>
        </w:numPr>
        <w:spacing w:after="0"/>
      </w:pPr>
      <w:r>
        <w:t>Osobami uprawnionymi do kontaktowania się z wykonawcami są:</w:t>
      </w:r>
    </w:p>
    <w:p w14:paraId="6FC6AF5A" w14:textId="7772515C" w:rsidR="00D57D25" w:rsidRPr="00712A29" w:rsidRDefault="00D57D25" w:rsidP="17296E3F">
      <w:pPr>
        <w:pStyle w:val="Akapitzlist"/>
        <w:widowControl w:val="0"/>
        <w:numPr>
          <w:ilvl w:val="0"/>
          <w:numId w:val="26"/>
        </w:numPr>
        <w:shd w:val="clear" w:color="auto" w:fill="FFFFFF" w:themeFill="background1"/>
        <w:autoSpaceDE w:val="0"/>
        <w:autoSpaceDN w:val="0"/>
        <w:adjustRightInd w:val="0"/>
        <w:spacing w:after="0"/>
        <w:rPr>
          <w:lang w:val="en-GB"/>
        </w:rPr>
      </w:pPr>
      <w:r w:rsidRPr="17296E3F">
        <w:rPr>
          <w:lang w:val="en-GB"/>
        </w:rPr>
        <w:t xml:space="preserve">Michał Janas, e-mail: </w:t>
      </w:r>
      <w:r w:rsidR="00693CF0" w:rsidRPr="17296E3F">
        <w:rPr>
          <w:lang w:val="en-GB"/>
        </w:rPr>
        <w:t>biuro@mjc.com.pl</w:t>
      </w:r>
      <w:r w:rsidRPr="17296E3F">
        <w:fldChar w:fldCharType="begin"/>
      </w:r>
      <w:r w:rsidRPr="17296E3F">
        <w:rPr>
          <w:lang w:val="en-GB"/>
        </w:rPr>
        <w:instrText xml:space="preserve"> biuro@mjc.com.pl" </w:instrText>
      </w:r>
      <w:r w:rsidRPr="17296E3F">
        <w:fldChar w:fldCharType="separate"/>
      </w:r>
      <w:r w:rsidR="00712A29" w:rsidRPr="17296E3F">
        <w:rPr>
          <w:rStyle w:val="Hipercze"/>
          <w:lang w:val="en-GB"/>
        </w:rPr>
        <w:t>biuro@mjc.com.pl</w:t>
      </w:r>
      <w:r w:rsidRPr="17296E3F">
        <w:rPr>
          <w:rStyle w:val="Hipercze"/>
          <w:lang w:val="en-GB"/>
        </w:rPr>
        <w:fldChar w:fldCharType="end"/>
      </w:r>
      <w:r w:rsidR="00712A29" w:rsidRPr="17296E3F">
        <w:rPr>
          <w:lang w:val="en-GB"/>
        </w:rPr>
        <w:t xml:space="preserve"> </w:t>
      </w:r>
    </w:p>
    <w:p w14:paraId="2D3E1845" w14:textId="77777777" w:rsidR="005237FA" w:rsidRPr="00712A29" w:rsidRDefault="005237FA" w:rsidP="00D57D25">
      <w:pPr>
        <w:ind w:left="-12"/>
        <w:rPr>
          <w:lang w:val="en-GB"/>
        </w:rPr>
      </w:pPr>
    </w:p>
    <w:p w14:paraId="1F0A126E" w14:textId="720400A6" w:rsidR="00ED05AD" w:rsidRDefault="00296D21" w:rsidP="0009515B">
      <w:pPr>
        <w:pStyle w:val="Nagwek2"/>
      </w:pPr>
      <w:r>
        <w:t xml:space="preserve">Sposób złożenia oferty – informacje ogólne </w:t>
      </w:r>
    </w:p>
    <w:p w14:paraId="07A1DC65" w14:textId="401FB19E" w:rsidR="002547DC" w:rsidRPr="00622329" w:rsidRDefault="002547DC" w:rsidP="002F4361">
      <w:pPr>
        <w:pStyle w:val="Nagwek3"/>
        <w:numPr>
          <w:ilvl w:val="0"/>
          <w:numId w:val="0"/>
        </w:numPr>
      </w:pPr>
    </w:p>
    <w:p w14:paraId="0BBFC24C" w14:textId="1223E742" w:rsidR="002F4361" w:rsidRPr="004D5154" w:rsidRDefault="002F4361" w:rsidP="004D5154">
      <w:pPr>
        <w:pStyle w:val="Akapitzlist"/>
        <w:numPr>
          <w:ilvl w:val="0"/>
          <w:numId w:val="16"/>
        </w:numPr>
        <w:rPr>
          <w:u w:val="single"/>
        </w:rPr>
      </w:pPr>
      <w:r>
        <w:t>Oferty w postępowaniu można składać</w:t>
      </w:r>
      <w:r w:rsidR="004D5154">
        <w:t xml:space="preserve"> </w:t>
      </w:r>
      <w:r w:rsidR="004D5154">
        <w:rPr>
          <w:b/>
          <w:bCs/>
        </w:rPr>
        <w:t xml:space="preserve">wyłącznie z </w:t>
      </w:r>
      <w:r>
        <w:t xml:space="preserve">wykorzystaniem </w:t>
      </w:r>
      <w:r w:rsidR="00C672AE">
        <w:t xml:space="preserve">opcji dostępnej w ramach Bazy Konkurencyjności </w:t>
      </w:r>
    </w:p>
    <w:p w14:paraId="3ACEB5F5" w14:textId="07E2C85E" w:rsidR="009622E8" w:rsidRPr="00BD7703" w:rsidRDefault="009622E8" w:rsidP="00271113">
      <w:pPr>
        <w:pStyle w:val="Akapitzlist"/>
        <w:numPr>
          <w:ilvl w:val="0"/>
          <w:numId w:val="16"/>
        </w:numPr>
        <w:rPr>
          <w:u w:val="single"/>
        </w:rPr>
      </w:pPr>
      <w:r>
        <w:t>Oferty składane za pośrednictwe</w:t>
      </w:r>
      <w:r w:rsidR="007F4224">
        <w:t xml:space="preserve">m Bazy Konkurencyjności powinny posiadać formę pliku PDF podpisanego odręcznie i następnie zeskanowanego lub podpisanego </w:t>
      </w:r>
      <w:r w:rsidR="00DC02E3">
        <w:t xml:space="preserve">podpisem elektronicznym, podpisem osobistym, profilem zaufanym lub </w:t>
      </w:r>
      <w:r w:rsidR="007F4224">
        <w:t xml:space="preserve">kwalifikowanym podpisem elektronicznym. </w:t>
      </w:r>
    </w:p>
    <w:p w14:paraId="6A47C74A" w14:textId="77777777" w:rsidR="00BD7703" w:rsidRPr="00DC02E3" w:rsidRDefault="00BD7703" w:rsidP="00271113">
      <w:pPr>
        <w:pStyle w:val="Akapitzlist"/>
        <w:numPr>
          <w:ilvl w:val="0"/>
          <w:numId w:val="16"/>
        </w:numPr>
        <w:rPr>
          <w:b/>
          <w:bCs/>
          <w:u w:val="single"/>
        </w:rPr>
      </w:pPr>
      <w:r>
        <w:rPr>
          <w:b/>
          <w:bCs/>
        </w:rPr>
        <w:t xml:space="preserve">Oferta składana przez Bazę Konkurencyjności, niepodpisania podpisem kwalifikowanym powinna zostać podpisana przez osoby upoważnione, a następnie zeskanowana i w takiej formie umieszczona w systemie. W takim wypadku Zamawiający zastrzega sobie prawo do żądania przesłania oryginału oferty. </w:t>
      </w:r>
      <w:r>
        <w:t xml:space="preserve"> </w:t>
      </w:r>
    </w:p>
    <w:p w14:paraId="464A0354" w14:textId="65D5AAB9" w:rsidR="00DC02E3" w:rsidRPr="00DC02E3" w:rsidRDefault="00DC02E3" w:rsidP="00271113">
      <w:pPr>
        <w:pStyle w:val="Akapitzlist"/>
        <w:numPr>
          <w:ilvl w:val="0"/>
          <w:numId w:val="16"/>
        </w:numPr>
        <w:rPr>
          <w:b/>
          <w:bCs/>
          <w:u w:val="single"/>
        </w:rPr>
      </w:pPr>
      <w:r w:rsidRPr="00DC02E3">
        <w:rPr>
          <w:b/>
          <w:bCs/>
        </w:rPr>
        <w:t>Zaleca</w:t>
      </w:r>
      <w:r>
        <w:rPr>
          <w:b/>
          <w:bCs/>
        </w:rPr>
        <w:t xml:space="preserve"> się, </w:t>
      </w:r>
      <w:r w:rsidRPr="00DC02E3">
        <w:t>aby</w:t>
      </w:r>
      <w:r>
        <w:rPr>
          <w:b/>
          <w:bCs/>
        </w:rPr>
        <w:t xml:space="preserve"> </w:t>
      </w:r>
      <w:r w:rsidRPr="00DC02E3">
        <w:t>ofert</w:t>
      </w:r>
      <w:r>
        <w:t xml:space="preserve">a składana poprzez Bazę Konkurencyjności miała formę pojedynczego pliku </w:t>
      </w:r>
      <w:r w:rsidR="00F61B30">
        <w:t xml:space="preserve">PDF lub spakowanego archiwum np. ZIP, RAR, itp. </w:t>
      </w:r>
    </w:p>
    <w:p w14:paraId="1E4381C2" w14:textId="0C1E1638" w:rsidR="00D172DB" w:rsidRDefault="00D172DB" w:rsidP="00271113">
      <w:pPr>
        <w:pStyle w:val="Akapitzlist"/>
        <w:numPr>
          <w:ilvl w:val="0"/>
          <w:numId w:val="16"/>
        </w:numPr>
      </w:pPr>
      <w:r>
        <w:t xml:space="preserve">Wykonawca może przed upływem terminu do składania ofert zmienić lub wycofać ofertę. W tym celu należy postąpić zgodnie z instrukcją opublikowaną na stronie </w:t>
      </w:r>
      <w:hyperlink r:id="rId14" w:history="1">
        <w:r w:rsidR="00712A29" w:rsidRPr="0011772B">
          <w:rPr>
            <w:rStyle w:val="Hipercze"/>
          </w:rPr>
          <w:t>https://bazakonkurencyjnosci.funduszeeuropejskie.gov.pl/pomoc</w:t>
        </w:r>
      </w:hyperlink>
      <w:r>
        <w:t xml:space="preserve"> </w:t>
      </w:r>
    </w:p>
    <w:p w14:paraId="6F2D8F28" w14:textId="3B1A2604" w:rsidR="00BD7703" w:rsidRDefault="00775A9C" w:rsidP="00271113">
      <w:pPr>
        <w:pStyle w:val="Akapitzlist"/>
        <w:numPr>
          <w:ilvl w:val="0"/>
          <w:numId w:val="16"/>
        </w:numPr>
      </w:pPr>
      <w:r>
        <w:t xml:space="preserve">Za datę złożenia oferty uważa się datę widoczną w systemie Baza Konkurencyjności. </w:t>
      </w:r>
    </w:p>
    <w:p w14:paraId="1ED5B7A3" w14:textId="7E2166B1" w:rsidR="00D172DB" w:rsidRDefault="00D172DB" w:rsidP="00271113">
      <w:pPr>
        <w:pStyle w:val="Akapitzlist"/>
        <w:numPr>
          <w:ilvl w:val="0"/>
          <w:numId w:val="16"/>
        </w:numPr>
      </w:pPr>
      <w:r>
        <w:t>Wykonawca po upływie terminu do składania ofert nie może skutecznie dokonać zmiany ani wycofać złożonej oferty.</w:t>
      </w:r>
    </w:p>
    <w:p w14:paraId="7136A726" w14:textId="77777777" w:rsidR="001D7781" w:rsidRPr="00D47602" w:rsidRDefault="001D7781" w:rsidP="00271113">
      <w:pPr>
        <w:pStyle w:val="Akapitzlist"/>
        <w:numPr>
          <w:ilvl w:val="0"/>
          <w:numId w:val="16"/>
        </w:numPr>
        <w:spacing w:after="0"/>
      </w:pPr>
      <w:r w:rsidRPr="00D47602">
        <w:t xml:space="preserve">Zamawiający nie dopuszcza składania ofert wariantowych. Złożenie przez Wykonawcę więcej niż jednej oferty </w:t>
      </w:r>
      <w:r>
        <w:t>na zamówienie</w:t>
      </w:r>
      <w:r w:rsidRPr="00D47602">
        <w:t xml:space="preserve"> i/lub oferty wariantowej spowoduje odrzucenie przez Zamawiającego wszystkich złożonych ofert. </w:t>
      </w:r>
    </w:p>
    <w:p w14:paraId="58B75597" w14:textId="77777777" w:rsidR="001D7781" w:rsidRPr="00D47602" w:rsidRDefault="001D7781" w:rsidP="00271113">
      <w:pPr>
        <w:pStyle w:val="Akapitzlist"/>
        <w:numPr>
          <w:ilvl w:val="0"/>
          <w:numId w:val="16"/>
        </w:numPr>
        <w:spacing w:after="0"/>
        <w:rPr>
          <w:b/>
        </w:rPr>
      </w:pPr>
      <w:r w:rsidRPr="00D47602">
        <w:rPr>
          <w:b/>
        </w:rPr>
        <w:t xml:space="preserve">Oferty zaleca się sporządzić na załączonym formularzu. </w:t>
      </w:r>
    </w:p>
    <w:p w14:paraId="0C5B5435" w14:textId="77777777" w:rsidR="001D7781" w:rsidRPr="00D47602" w:rsidRDefault="001D7781" w:rsidP="00271113">
      <w:pPr>
        <w:pStyle w:val="Akapitzlist"/>
        <w:numPr>
          <w:ilvl w:val="0"/>
          <w:numId w:val="16"/>
        </w:numPr>
        <w:spacing w:after="0"/>
        <w:rPr>
          <w:b/>
        </w:rPr>
      </w:pPr>
      <w:r w:rsidRPr="00D47602">
        <w:rPr>
          <w:b/>
        </w:rPr>
        <w:t xml:space="preserve">Oferty zaleca się sporządzić pismem maszynowym lub komputerowym. </w:t>
      </w:r>
    </w:p>
    <w:p w14:paraId="26BA1A45" w14:textId="5A7C057F" w:rsidR="001D7781" w:rsidRPr="00D47602" w:rsidRDefault="001D7781" w:rsidP="00271113">
      <w:pPr>
        <w:pStyle w:val="Akapitzlist"/>
        <w:numPr>
          <w:ilvl w:val="0"/>
          <w:numId w:val="16"/>
        </w:numPr>
        <w:spacing w:after="0"/>
      </w:pPr>
      <w:r w:rsidRPr="00D47602">
        <w:t xml:space="preserve">Oferty należy złożyć z ceną wyrażoną w Polskich Złotych (PLN). </w:t>
      </w:r>
      <w:r w:rsidR="00F61B30">
        <w:t xml:space="preserve">Oferty złożone z ceną wyrażoną w innej walucie zostaną odrzucone. </w:t>
      </w:r>
    </w:p>
    <w:p w14:paraId="157FC1CE" w14:textId="230EB449" w:rsidR="001D7781" w:rsidRDefault="001D7781" w:rsidP="00271113">
      <w:pPr>
        <w:pStyle w:val="Akapitzlist"/>
        <w:numPr>
          <w:ilvl w:val="0"/>
          <w:numId w:val="16"/>
        </w:numPr>
        <w:spacing w:after="0"/>
      </w:pPr>
      <w:r>
        <w:t xml:space="preserve">W przypadku złożenia oferty bez VAT jako dostawy wewnątrzwspólnotowej Zamawiający celem prawidłowej oceny ofert doliczy do oferty VAT w wysokości 23% i taką cenę uzna za cenę porównywalną. </w:t>
      </w:r>
    </w:p>
    <w:p w14:paraId="76FB877E" w14:textId="77777777" w:rsidR="002953DF" w:rsidRPr="000E267A" w:rsidRDefault="002953DF" w:rsidP="002953DF">
      <w:pPr>
        <w:pStyle w:val="Akapitzlist"/>
        <w:spacing w:after="80"/>
        <w:rPr>
          <w:rFonts w:cs="Arial"/>
        </w:rPr>
      </w:pPr>
    </w:p>
    <w:p w14:paraId="7F2AF490" w14:textId="2E2B15F1" w:rsidR="002953DF" w:rsidRDefault="002953DF" w:rsidP="002953DF">
      <w:pPr>
        <w:pStyle w:val="Nagwek2"/>
      </w:pPr>
      <w:r>
        <w:t>Sposób oceny ofert</w:t>
      </w:r>
    </w:p>
    <w:p w14:paraId="18945331" w14:textId="3B74D42A" w:rsidR="00F7218E" w:rsidRPr="006F2D2E" w:rsidRDefault="00F7218E" w:rsidP="00271113">
      <w:pPr>
        <w:pStyle w:val="Akapitzlist"/>
        <w:numPr>
          <w:ilvl w:val="0"/>
          <w:numId w:val="19"/>
        </w:numPr>
        <w:spacing w:after="0"/>
      </w:pPr>
      <w:r w:rsidRPr="006F2D2E">
        <w:t>Zamawiający dokona oceny ofert zgodnie z regulacjami „procedury odwróconej”</w:t>
      </w:r>
      <w:r>
        <w:t xml:space="preserve">. </w:t>
      </w:r>
      <w:r w:rsidRPr="006F2D2E">
        <w:t>Oznacza to, ze Zamawiający:</w:t>
      </w:r>
    </w:p>
    <w:p w14:paraId="0D483EB8" w14:textId="6E04C422" w:rsidR="00F7218E" w:rsidRPr="006F2D2E" w:rsidRDefault="00F7218E" w:rsidP="00271113">
      <w:pPr>
        <w:pStyle w:val="Akapitzlist"/>
        <w:numPr>
          <w:ilvl w:val="0"/>
          <w:numId w:val="18"/>
        </w:numPr>
        <w:spacing w:after="0"/>
      </w:pPr>
      <w:r w:rsidRPr="006F2D2E">
        <w:t xml:space="preserve">Dokona oceny wszystkich złożonych ofert zgodnie z kryteriami oceny opisanymi </w:t>
      </w:r>
      <w:r>
        <w:t>ZO</w:t>
      </w:r>
    </w:p>
    <w:p w14:paraId="279ACA00" w14:textId="77777777" w:rsidR="00F7218E" w:rsidRPr="006F2D2E" w:rsidRDefault="00F7218E" w:rsidP="00271113">
      <w:pPr>
        <w:pStyle w:val="Akapitzlist"/>
        <w:numPr>
          <w:ilvl w:val="0"/>
          <w:numId w:val="18"/>
        </w:numPr>
        <w:spacing w:after="0"/>
      </w:pPr>
      <w:r w:rsidRPr="006F2D2E">
        <w:t>Dokona zbadania, czy oferta oceniona jako najbardziej korzystna nie podlega wykluczeniu oraz spełnia warunki udziału w postępowaniu</w:t>
      </w:r>
    </w:p>
    <w:p w14:paraId="78441B78" w14:textId="77777777" w:rsidR="00F7218E" w:rsidRPr="006F2D2E" w:rsidRDefault="00F7218E" w:rsidP="00271113">
      <w:pPr>
        <w:pStyle w:val="Akapitzlist"/>
        <w:numPr>
          <w:ilvl w:val="0"/>
          <w:numId w:val="18"/>
        </w:numPr>
        <w:spacing w:after="0"/>
      </w:pPr>
      <w:r w:rsidRPr="006F2D2E">
        <w:t xml:space="preserve">W przypadku stwierdzenia braków w ofercie pozwalających na jej uzupełnienie wezwie Wykonawcę, który złożył ofertę najkorzystniejszą do uzupełnienia dokumentów. </w:t>
      </w:r>
    </w:p>
    <w:p w14:paraId="67DEB0A5" w14:textId="77777777" w:rsidR="00F7218E" w:rsidRPr="006F2D2E" w:rsidRDefault="00F7218E" w:rsidP="00271113">
      <w:pPr>
        <w:pStyle w:val="Akapitzlist"/>
        <w:numPr>
          <w:ilvl w:val="0"/>
          <w:numId w:val="18"/>
        </w:numPr>
        <w:spacing w:after="0"/>
      </w:pPr>
      <w:r w:rsidRPr="006F2D2E">
        <w:t>W przypadku uzupełnienia dokumentów we wskazanym terminie oraz stwierdzenia spełnienia warunków udziału w postępowaniu dokona wyboru oferty i wezwie Wykonawcę do zawarcia umowy</w:t>
      </w:r>
    </w:p>
    <w:p w14:paraId="652B9310" w14:textId="77777777" w:rsidR="00F7218E" w:rsidRPr="006F2D2E" w:rsidRDefault="00F7218E" w:rsidP="00271113">
      <w:pPr>
        <w:pStyle w:val="Akapitzlist"/>
        <w:numPr>
          <w:ilvl w:val="0"/>
          <w:numId w:val="18"/>
        </w:numPr>
        <w:spacing w:after="0"/>
      </w:pPr>
      <w:r w:rsidRPr="006F2D2E">
        <w:t xml:space="preserve">W przypadku gdy Wykonawca, który złożył ofertę najkorzystniejszą nie uzupełni wymaganych dokumentów lub uzupełni je niewłaściwie Zamawiający dokona odrzucenia oferty i przystąpi do badania kolejnej oferty z najwyższą liczbą punktów powtarzając czynności b) – d). </w:t>
      </w:r>
    </w:p>
    <w:p w14:paraId="442ED2B3" w14:textId="77777777" w:rsidR="00146F74" w:rsidRPr="006F2D2E" w:rsidRDefault="00146F74" w:rsidP="00271113">
      <w:pPr>
        <w:pStyle w:val="Akapitzlist"/>
        <w:numPr>
          <w:ilvl w:val="0"/>
          <w:numId w:val="19"/>
        </w:numPr>
        <w:spacing w:after="0"/>
      </w:pPr>
      <w:r w:rsidRPr="006F2D2E">
        <w:t>W przypadku przedstawienia kserokopii poświadczonych za zgodność z oryginałem wybrany Wykonawca może zostać zobowiązany przed podpisaniem umowy do przedstawienia oryginałów tych dokumentów.</w:t>
      </w:r>
    </w:p>
    <w:p w14:paraId="5355F777" w14:textId="77777777" w:rsidR="00146F74" w:rsidRPr="006F2D2E" w:rsidRDefault="00146F74" w:rsidP="00271113">
      <w:pPr>
        <w:pStyle w:val="Akapitzlist"/>
        <w:numPr>
          <w:ilvl w:val="0"/>
          <w:numId w:val="19"/>
        </w:numPr>
        <w:spacing w:after="0"/>
      </w:pPr>
      <w:r w:rsidRPr="006F2D2E">
        <w:t>W przypadku złożonych oświadczeń, na poziomie podpisywania umowy Zamawiający może żądać przedstawienia dodatkowych dokumentów potwierdzających zgodność oświadczeń ze stanem faktycznym.</w:t>
      </w:r>
    </w:p>
    <w:p w14:paraId="6A3D5E03" w14:textId="27DC1B31" w:rsidR="0065011D" w:rsidRDefault="0065011D" w:rsidP="0065011D">
      <w:pPr>
        <w:pStyle w:val="Nagwek2"/>
      </w:pPr>
      <w:r>
        <w:lastRenderedPageBreak/>
        <w:t>Otwarcie ofert</w:t>
      </w:r>
    </w:p>
    <w:p w14:paraId="2B72581C" w14:textId="1423AA94" w:rsidR="00883B48" w:rsidRDefault="00883B48" w:rsidP="0065011D">
      <w:pPr>
        <w:pStyle w:val="Akapitzlist"/>
        <w:numPr>
          <w:ilvl w:val="0"/>
          <w:numId w:val="45"/>
        </w:numPr>
        <w:spacing w:after="0"/>
      </w:pPr>
      <w:r>
        <w:t>Otwarcie ofert nastąpi niezwłocznie po upływie terminu składania ofert wskazanego w pkt.</w:t>
      </w:r>
      <w:r w:rsidR="002F048A">
        <w:t> </w:t>
      </w:r>
      <w:r>
        <w:t>7</w:t>
      </w:r>
      <w:r w:rsidR="002F048A">
        <w:t> </w:t>
      </w:r>
      <w:r>
        <w:t xml:space="preserve">zapytania Ofertowego. </w:t>
      </w:r>
    </w:p>
    <w:p w14:paraId="484ADE4B" w14:textId="52ECC84B" w:rsidR="001D7781" w:rsidRDefault="00883B48" w:rsidP="00F82E4F">
      <w:pPr>
        <w:pStyle w:val="Akapitzlist"/>
        <w:numPr>
          <w:ilvl w:val="0"/>
          <w:numId w:val="45"/>
        </w:numPr>
        <w:spacing w:after="0"/>
      </w:pPr>
      <w:r>
        <w:t>W związku z prowadzeniem postępowania wyłącznie</w:t>
      </w:r>
      <w:r w:rsidR="00F82E4F">
        <w:t xml:space="preserve"> przy użyciu środków komunikacji elektronicznej Zamawiający nie przewiduje publicznego otwarcia ofert i prowadzenia transmisji z otwarcia ofert. </w:t>
      </w:r>
    </w:p>
    <w:p w14:paraId="2A751909" w14:textId="7C289E46" w:rsidR="00F82E4F" w:rsidRDefault="00F82E4F" w:rsidP="00F82E4F">
      <w:pPr>
        <w:pStyle w:val="Akapitzlist"/>
        <w:numPr>
          <w:ilvl w:val="0"/>
          <w:numId w:val="45"/>
        </w:numPr>
        <w:spacing w:after="0"/>
      </w:pPr>
      <w:r>
        <w:t xml:space="preserve">Informacja z otwarcia ofert będzie widoczna w Bazie Konkurencyjności, zgodnie </w:t>
      </w:r>
    </w:p>
    <w:p w14:paraId="66897CEA" w14:textId="5A466A3E" w:rsidR="00C20D18" w:rsidRDefault="0029449B" w:rsidP="00134FCA">
      <w:pPr>
        <w:pStyle w:val="Nagwek1"/>
        <w:ind w:left="431" w:hanging="431"/>
      </w:pPr>
      <w:r w:rsidRPr="0029449B">
        <w:t>Termin związania ofertą</w:t>
      </w:r>
    </w:p>
    <w:p w14:paraId="471B82F1" w14:textId="2D948D1D" w:rsidR="00683E8E" w:rsidRPr="00683E8E" w:rsidRDefault="00683E8E" w:rsidP="00271113">
      <w:pPr>
        <w:pStyle w:val="Akapitzlist"/>
        <w:numPr>
          <w:ilvl w:val="0"/>
          <w:numId w:val="11"/>
        </w:numPr>
      </w:pPr>
      <w:r w:rsidRPr="00683E8E">
        <w:t xml:space="preserve">Termin związania ofertą wynosi </w:t>
      </w:r>
      <w:r w:rsidR="005D6B00">
        <w:t>3</w:t>
      </w:r>
      <w:r w:rsidRPr="00683E8E">
        <w:t>0 dni i rozpoczyna się wraz z upływem terminu składania ofert.</w:t>
      </w:r>
    </w:p>
    <w:p w14:paraId="057B3FB4" w14:textId="228B6133" w:rsidR="00683E8E" w:rsidRPr="00683E8E" w:rsidRDefault="00683E8E" w:rsidP="00271113">
      <w:pPr>
        <w:pStyle w:val="Akapitzlist"/>
        <w:numPr>
          <w:ilvl w:val="0"/>
          <w:numId w:val="11"/>
        </w:numPr>
      </w:pPr>
      <w:r w:rsidRPr="00683E8E">
        <w:t xml:space="preserve">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w:t>
      </w:r>
      <w:r w:rsidR="005D6B00">
        <w:t>3</w:t>
      </w:r>
      <w:r w:rsidRPr="00683E8E">
        <w:t>0 dni.</w:t>
      </w:r>
    </w:p>
    <w:p w14:paraId="5A66C468" w14:textId="1EBC03E5" w:rsidR="0029449B" w:rsidRPr="00683E8E" w:rsidRDefault="00683E8E" w:rsidP="00271113">
      <w:pPr>
        <w:pStyle w:val="Akapitzlist"/>
        <w:numPr>
          <w:ilvl w:val="0"/>
          <w:numId w:val="11"/>
        </w:numPr>
      </w:pPr>
      <w:r w:rsidRPr="00683E8E">
        <w:t>Odmowa wyrażenia zgody, o której mowa w ust. 2, nie powoduje utraty wadium.</w:t>
      </w:r>
    </w:p>
    <w:p w14:paraId="19A7AEA9" w14:textId="543862E5" w:rsidR="00343E32" w:rsidRDefault="00343E32" w:rsidP="00134FCA">
      <w:pPr>
        <w:pStyle w:val="Nagwek1"/>
        <w:ind w:left="431" w:hanging="431"/>
      </w:pPr>
      <w:r>
        <w:t>Tajemnica przedsiębiorstwa</w:t>
      </w:r>
    </w:p>
    <w:p w14:paraId="030FF966" w14:textId="5A8EDADE" w:rsidR="00215FFA" w:rsidRDefault="00215FFA" w:rsidP="00215FFA">
      <w:r>
        <w:t>Oferty składane w postępowaniu o zamówienie publiczne są jawne i mogą zostać udostępnione od chwili ich otwarcia, z wyjątkiem informacji stanowiących tajemnicę przedsiębiorstwa w rozumieniu art. 11 ust. 4 ustawy z dnia z dnia 16 kwietnia 1993 r. o zwalczaniu nieuczciwej konkurencji (Dz.U. z 2019 r., poz.  1010). Jeśli Wykonawca składając ofertę wraz z jej załącznikami zamierza zastrzec niektóre informacje w nich zawarte, zobowiązany jest nie później niż w terminie składania ofert, zastrzec w dokumentach składanych wraz z ofertą, że nie mogą one być udostępniane oraz wykazać (załączyć do oferty uzasadnienie), iż zastrzeżone informacje stanowią tajemnicę przedsiębiorstwa. Jeśli Wykonawca nie dopełni ww. obowiązków, Zamawiający będzie miał podstawę uznania, że zastrzeżenie tajemnicy przedsiębiorstwa jest bezskuteczne i w związku z</w:t>
      </w:r>
      <w:r w:rsidR="00C10623">
        <w:t> </w:t>
      </w:r>
      <w:r>
        <w:t>tym potraktuje daną informację, jako niepodlegającą ochronie i niestanowiącą tajemnicy przedsiębiorstwa w rozumieniu ustawy z dnia 16 kwietnia 1993 r. o zwalczaniu nieuczciwej konkurencji (Dz.U. z 2019 r. poz. 1010).</w:t>
      </w:r>
    </w:p>
    <w:p w14:paraId="16DF7A26" w14:textId="77777777" w:rsidR="00215FFA" w:rsidRDefault="00215FFA" w:rsidP="00215FFA">
      <w:r>
        <w:t xml:space="preserve">Informacja stanowiąca tajemnicę przedsiębiorstwa powinna być wydzielona do odrębnego pliku, a plik opatrzony kwalifikowanym podpisem elektronicznym. </w:t>
      </w:r>
    </w:p>
    <w:p w14:paraId="1236C81B" w14:textId="165DD136" w:rsidR="00215FFA" w:rsidRPr="00215FFA" w:rsidRDefault="00215FFA" w:rsidP="00215FFA">
      <w:r>
        <w:t>Uzasadnienie dokonanego zastrzeżenia tajemnicy przedsiębiorstwa należy zawrzeć w odrębnym pliku opatrzonym kwalifikowanym podpisem elektronicznym.</w:t>
      </w:r>
    </w:p>
    <w:p w14:paraId="7D9ED225" w14:textId="41AD3ACE" w:rsidR="008A468F" w:rsidRDefault="008A468F" w:rsidP="00134FCA">
      <w:pPr>
        <w:pStyle w:val="Nagwek1"/>
        <w:ind w:left="431" w:hanging="431"/>
      </w:pPr>
      <w:r>
        <w:t>Termin realizacji umowy</w:t>
      </w:r>
    </w:p>
    <w:p w14:paraId="2DB5CD4D" w14:textId="3B796F41" w:rsidR="00CF00E0" w:rsidRPr="00673DB5" w:rsidRDefault="00CF00E0" w:rsidP="00CF00E0">
      <w:pPr>
        <w:rPr>
          <w:b/>
          <w:bCs/>
        </w:rPr>
      </w:pPr>
      <w:r>
        <w:t xml:space="preserve">Zamawiający oczekuje wykonania przedmiotu umowy w </w:t>
      </w:r>
      <w:r w:rsidR="003E7F35">
        <w:t>terminie</w:t>
      </w:r>
      <w:r w:rsidR="00F61B30">
        <w:t xml:space="preserve"> do </w:t>
      </w:r>
      <w:r w:rsidR="00F61B30">
        <w:rPr>
          <w:b/>
          <w:bCs/>
        </w:rPr>
        <w:t>1</w:t>
      </w:r>
      <w:r w:rsidR="0014325C">
        <w:rPr>
          <w:b/>
          <w:bCs/>
        </w:rPr>
        <w:t>7</w:t>
      </w:r>
      <w:r w:rsidR="00344A5F">
        <w:rPr>
          <w:b/>
          <w:bCs/>
        </w:rPr>
        <w:t>9</w:t>
      </w:r>
      <w:r w:rsidR="00F61B30">
        <w:rPr>
          <w:b/>
          <w:bCs/>
        </w:rPr>
        <w:t xml:space="preserve"> dni </w:t>
      </w:r>
      <w:r w:rsidR="00B305BB">
        <w:rPr>
          <w:b/>
          <w:bCs/>
        </w:rPr>
        <w:t>kalendarzowych od dnia podpisania umowy</w:t>
      </w:r>
      <w:r w:rsidR="00CE6EA1">
        <w:rPr>
          <w:b/>
          <w:bCs/>
        </w:rPr>
        <w:t xml:space="preserve">, jednak nie później niż do </w:t>
      </w:r>
      <w:r w:rsidR="0014325C">
        <w:rPr>
          <w:b/>
          <w:bCs/>
        </w:rPr>
        <w:t>31.05.2023r.</w:t>
      </w:r>
      <w:r w:rsidR="00F61B30">
        <w:rPr>
          <w:b/>
          <w:bCs/>
        </w:rPr>
        <w:t xml:space="preserve">, </w:t>
      </w:r>
    </w:p>
    <w:p w14:paraId="0AD4A440" w14:textId="38E9D50B" w:rsidR="00525DD2" w:rsidRDefault="001231D9" w:rsidP="00134FCA">
      <w:pPr>
        <w:pStyle w:val="Nagwek1"/>
        <w:ind w:left="431" w:hanging="431"/>
      </w:pPr>
      <w:r>
        <w:t>Wyłączenia</w:t>
      </w:r>
    </w:p>
    <w:p w14:paraId="060904CB" w14:textId="77777777" w:rsidR="001231D9" w:rsidRDefault="001231D9" w:rsidP="001231D9">
      <w:r>
        <w:t xml:space="preserve">Zamówienie nie może być udzielone podmiotom powiązanym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14:paraId="43B7A87B" w14:textId="28EAFD44" w:rsidR="001231D9" w:rsidRDefault="001231D9" w:rsidP="001231D9">
      <w:pPr>
        <w:pStyle w:val="Akapitzlist"/>
        <w:numPr>
          <w:ilvl w:val="0"/>
          <w:numId w:val="2"/>
        </w:numPr>
      </w:pPr>
      <w:r>
        <w:t xml:space="preserve">uczestniczeniu w spółce jako wspólnik spółki cywilnej lub spółki osobowej, </w:t>
      </w:r>
    </w:p>
    <w:p w14:paraId="325DCDE4" w14:textId="2DA21C8E" w:rsidR="001231D9" w:rsidRDefault="001231D9" w:rsidP="001231D9">
      <w:pPr>
        <w:pStyle w:val="Akapitzlist"/>
        <w:numPr>
          <w:ilvl w:val="0"/>
          <w:numId w:val="2"/>
        </w:numPr>
      </w:pPr>
      <w:r>
        <w:t xml:space="preserve">posiadaniu co najmniej 10% udziałów lub akcji, o ile niższy próg nie wynika z przepisów prawa lub nie został określony przez IZ PO, </w:t>
      </w:r>
    </w:p>
    <w:p w14:paraId="322B7951" w14:textId="78940431" w:rsidR="001231D9" w:rsidRDefault="001231D9" w:rsidP="001231D9">
      <w:pPr>
        <w:pStyle w:val="Akapitzlist"/>
        <w:numPr>
          <w:ilvl w:val="0"/>
          <w:numId w:val="2"/>
        </w:numPr>
      </w:pPr>
      <w:r>
        <w:t xml:space="preserve">pełnieniu funkcji członka organu nadzorczego lub zarządzającego, prokurenta, pełnomocnika, </w:t>
      </w:r>
    </w:p>
    <w:p w14:paraId="6A82354E" w14:textId="4B975A4A" w:rsidR="001231D9" w:rsidRDefault="001231D9" w:rsidP="001231D9">
      <w:pPr>
        <w:pStyle w:val="Akapitzlist"/>
        <w:numPr>
          <w:ilvl w:val="0"/>
          <w:numId w:val="2"/>
        </w:numPr>
      </w:pPr>
      <w:r>
        <w:t>pozostawaniu w związku małżeńskim, w stosunku pokrewieństwa lub powinowactwa w linii prostej, pokrewieństwa drugiego stopnia lub powinowactwa drugiego stopnia w linii bocznej lub w stosunku przysposobienia, opieki lub kurateli.</w:t>
      </w:r>
    </w:p>
    <w:p w14:paraId="2CC9AF1F" w14:textId="2DB5BF15" w:rsidR="00041A71" w:rsidRDefault="00041A71" w:rsidP="00041A71">
      <w:r>
        <w:t>Zamówienie nie może zostać udzielone podmiotom</w:t>
      </w:r>
      <w:r w:rsidR="004B79D7">
        <w:t xml:space="preserve">, wobec których zachodzi jakakolwiek z okoliczności wskazanych w </w:t>
      </w:r>
      <w:r w:rsidR="004B79D7" w:rsidRPr="004B79D7">
        <w:t>art. 7 ustawy z dnia 13 kwietnia 2022 r. o szczególnych rozwiązaniach w zakresie przeciwdziałania wspieraniu agresji na Ukrainę oraz służących ochronie bezpieczeństwa narodowego</w:t>
      </w:r>
    </w:p>
    <w:p w14:paraId="306B5F04" w14:textId="49B1DDC0" w:rsidR="00E317F0" w:rsidRDefault="007E17BB" w:rsidP="00043181">
      <w:pPr>
        <w:pStyle w:val="Nagwek1"/>
      </w:pPr>
      <w:r w:rsidRPr="007E17BB">
        <w:lastRenderedPageBreak/>
        <w:t>Wspólne ubieganie się o zamówienie</w:t>
      </w:r>
    </w:p>
    <w:p w14:paraId="5FD9AB3A" w14:textId="77777777" w:rsidR="00881746" w:rsidRDefault="00881746" w:rsidP="00881746">
      <w:r>
        <w:t xml:space="preserve">Wykonawcy mogą wspólnie ubiegać się o udzielenie zamówienia (np. konsorcjum, spółka cywilna), pod warunkiem, że: </w:t>
      </w:r>
    </w:p>
    <w:p w14:paraId="3C8AB48D" w14:textId="5B36069A" w:rsidR="00881746" w:rsidRDefault="00881746" w:rsidP="00881746">
      <w:pPr>
        <w:pStyle w:val="Akapitzlist"/>
        <w:numPr>
          <w:ilvl w:val="0"/>
          <w:numId w:val="37"/>
        </w:numPr>
      </w:pPr>
      <w:r>
        <w:t xml:space="preserve">Upoważnią jednego spośród siebie, jako przedstawiciela pozostałych (wyznaczą pełnomocnika) do reprezentowania w postępowaniu albo do reprezentowania w postępowaniu i zawarcia umowy, a pełnomocnictwo do pełnienia tej funkcji - wystawione zgodnie z wymogami ustawowymi, podpisane przez prawnie upoważnionych przedstawicieli każdego z partnerów - powinno być dołączone do oferty - dotyczy konsorcjum. </w:t>
      </w:r>
    </w:p>
    <w:p w14:paraId="303D4EF4" w14:textId="588A4F8C" w:rsidR="00881746" w:rsidRDefault="00881746" w:rsidP="00881746">
      <w:pPr>
        <w:pStyle w:val="Akapitzlist"/>
        <w:numPr>
          <w:ilvl w:val="0"/>
          <w:numId w:val="37"/>
        </w:numPr>
      </w:pPr>
      <w:r>
        <w:t>W przypadku przedsiębiorców prowadzących działalność w formie spółki cywilnej powinni ustanowić pełnomocnika do reprezentowania ich w postępowaniu i zawarcia umowy, lub przedłożyć umowę spółki/uchwałę wspólników określające zakres uprawnień do reprezentowania spółki przez wspólników stosowanie do postanowień art. 865 KC.</w:t>
      </w:r>
    </w:p>
    <w:p w14:paraId="3B0AB64A" w14:textId="1DD642EB" w:rsidR="00881746" w:rsidRDefault="00881746" w:rsidP="00881746">
      <w:pPr>
        <w:pStyle w:val="Akapitzlist"/>
        <w:numPr>
          <w:ilvl w:val="0"/>
          <w:numId w:val="37"/>
        </w:numPr>
      </w:pPr>
      <w:r>
        <w:t>Treść pełnomocnictwa powinna dokładnie określać zakres umocowania. Wszelka korespondencja, zawarcie umowy oraz rozliczenia dokonywane będą wyłącznie z wyznaczonym pełnomocnikiem.</w:t>
      </w:r>
    </w:p>
    <w:p w14:paraId="250011F2" w14:textId="116A82D3" w:rsidR="00881746" w:rsidRDefault="00881746" w:rsidP="00881746">
      <w:pPr>
        <w:pStyle w:val="Akapitzlist"/>
        <w:numPr>
          <w:ilvl w:val="0"/>
          <w:numId w:val="37"/>
        </w:numPr>
      </w:pPr>
      <w:r>
        <w:t xml:space="preserve">Oferta winna być podpisana przez każdego partnera konsorcjum/wspólnika spółki cywilnej lub przez ustanowionego pełnomocnika. </w:t>
      </w:r>
    </w:p>
    <w:p w14:paraId="0EBD3B52" w14:textId="7298318A" w:rsidR="00881746" w:rsidRDefault="00881746" w:rsidP="00881746">
      <w:pPr>
        <w:pStyle w:val="Akapitzlist"/>
        <w:numPr>
          <w:ilvl w:val="0"/>
          <w:numId w:val="37"/>
        </w:numPr>
      </w:pPr>
      <w:r>
        <w:t xml:space="preserve">Ustanowiony pełnomocnik winien być upoważniony do zaciągania zobowiązań i płatności w imieniu każdego partnera, na rzecz każdego z partnerów oraz do wyłącznego występowania w realizacji umowy - dotyczy konsorcjum. </w:t>
      </w:r>
    </w:p>
    <w:p w14:paraId="5BB72694" w14:textId="77777777" w:rsidR="00786B9D" w:rsidRDefault="00881746" w:rsidP="00881746">
      <w:pPr>
        <w:pStyle w:val="Akapitzlist"/>
        <w:numPr>
          <w:ilvl w:val="0"/>
          <w:numId w:val="37"/>
        </w:numPr>
      </w:pPr>
      <w:r>
        <w:t>Każdy z Wykonawców składających wspólną ofertę winien spełnić warunki określone w pkt 12</w:t>
      </w:r>
      <w:r w:rsidR="00786B9D">
        <w:t xml:space="preserve"> Zapytania Ofertowego</w:t>
      </w:r>
      <w:r>
        <w:t>.</w:t>
      </w:r>
    </w:p>
    <w:p w14:paraId="5AC9D2B5" w14:textId="7447813D" w:rsidR="0025555B" w:rsidRPr="00D37790" w:rsidRDefault="00881746" w:rsidP="00881746">
      <w:pPr>
        <w:pStyle w:val="Akapitzlist"/>
        <w:numPr>
          <w:ilvl w:val="0"/>
          <w:numId w:val="37"/>
        </w:numPr>
      </w:pPr>
      <w:r w:rsidRPr="00D37790">
        <w:t xml:space="preserve">Warunki określone w pkt </w:t>
      </w:r>
      <w:r w:rsidR="00786B9D" w:rsidRPr="00D37790">
        <w:t>5 Zapytania ofertowego</w:t>
      </w:r>
      <w:r w:rsidRPr="00D37790">
        <w:t xml:space="preserve"> muszą być spełnione </w:t>
      </w:r>
      <w:r w:rsidR="0025555B" w:rsidRPr="00D37790">
        <w:t>łącznie przez wszystkich członków konsorcjum</w:t>
      </w:r>
      <w:r w:rsidRPr="00D37790">
        <w:t>.</w:t>
      </w:r>
      <w:r w:rsidR="005034BC" w:rsidRPr="00D37790">
        <w:t xml:space="preserve"> Z zastrzeżeniem, iż w zakresie posiada doświadczenie, przynajmniej jeden z członków konsorcjum musi wykazać że spełnia samodzielnie w całości warunek. </w:t>
      </w:r>
    </w:p>
    <w:p w14:paraId="09C93AEA" w14:textId="77777777" w:rsidR="0025555B" w:rsidRDefault="00881746" w:rsidP="00881746">
      <w:pPr>
        <w:pStyle w:val="Akapitzlist"/>
        <w:numPr>
          <w:ilvl w:val="0"/>
          <w:numId w:val="37"/>
        </w:numPr>
      </w:pPr>
      <w:r>
        <w:t>Wykonawcy występujący wspólnie ponoszą solidarną odpowiedzialność wobec Zamawiającego za wykonanie umowy i wniesienie zabezpieczenia należytego wykonania umowy.</w:t>
      </w:r>
    </w:p>
    <w:p w14:paraId="245B4180" w14:textId="77777777" w:rsidR="0025555B" w:rsidRDefault="00881746" w:rsidP="00881746">
      <w:pPr>
        <w:pStyle w:val="Akapitzlist"/>
        <w:numPr>
          <w:ilvl w:val="0"/>
          <w:numId w:val="37"/>
        </w:numPr>
      </w:pPr>
      <w:r>
        <w:t xml:space="preserve">W przypadku wyboru oferty złożonej przez konsorcjum, członkowie konsorcjum przed podpisaniem umowy, na żądanie Zamawiającego, zobowiązani będą do przedłożenia umowy regulującej współpracę Wykonawców - członków konsorcjum. </w:t>
      </w:r>
    </w:p>
    <w:p w14:paraId="3721953A" w14:textId="63AAA3D0" w:rsidR="007E17BB" w:rsidRPr="007E17BB" w:rsidRDefault="00881746" w:rsidP="00881746">
      <w:pPr>
        <w:pStyle w:val="Akapitzlist"/>
        <w:numPr>
          <w:ilvl w:val="0"/>
          <w:numId w:val="37"/>
        </w:numPr>
      </w:pPr>
      <w:r>
        <w:t>Po złożeniu oferty zmiany w składzie konsorcjum nie są dopuszczalne.</w:t>
      </w:r>
    </w:p>
    <w:p w14:paraId="2E46E455" w14:textId="748EE0E6" w:rsidR="00AD4DD3" w:rsidRDefault="00671C90" w:rsidP="00043181">
      <w:pPr>
        <w:pStyle w:val="Nagwek1"/>
      </w:pPr>
      <w:r w:rsidRPr="00671C90">
        <w:t>Formalności poprzedzające zawarcie umowy</w:t>
      </w:r>
    </w:p>
    <w:p w14:paraId="3520EDC6" w14:textId="6CF874D3" w:rsidR="00546248" w:rsidRDefault="00546248" w:rsidP="00546248">
      <w:pPr>
        <w:pStyle w:val="Akapitzlist"/>
        <w:numPr>
          <w:ilvl w:val="0"/>
          <w:numId w:val="38"/>
        </w:numPr>
      </w:pPr>
      <w:r>
        <w:t>Zamawiający wymaga, aby najpóźniej w dniu zawarcia umowy Wykonawca, którego oferta została uznana za najkorzystniejszą w niniejszym postępowaniu przedłożył Zamawiającemu dowód wniesienia zabezpieczenia należytego wykonania umowy.</w:t>
      </w:r>
    </w:p>
    <w:p w14:paraId="4B4E854B" w14:textId="2B9ED891" w:rsidR="00546248" w:rsidRDefault="00546248" w:rsidP="00546248">
      <w:pPr>
        <w:pStyle w:val="Akapitzlist"/>
        <w:numPr>
          <w:ilvl w:val="0"/>
          <w:numId w:val="38"/>
        </w:numPr>
      </w:pPr>
      <w:r>
        <w:t xml:space="preserve">Wykonawca, którego oferta zostanie wybrana jako najkorzystniejsza, zobowiązany będzie do podpisania umowy, której wzór stanowi załącznik do niniejszego zapytania ofertowego. </w:t>
      </w:r>
    </w:p>
    <w:p w14:paraId="23B780A5" w14:textId="0F77B629" w:rsidR="00671C90" w:rsidRPr="00671C90" w:rsidRDefault="00546248" w:rsidP="00546248">
      <w:pPr>
        <w:pStyle w:val="Akapitzlist"/>
        <w:numPr>
          <w:ilvl w:val="0"/>
          <w:numId w:val="38"/>
        </w:numPr>
      </w:pPr>
      <w:r>
        <w:t>Umowa z wybranym Wykonawcą zostanie zawarta w miejscu i terminie określonym przez Zamawiającego. Nieusprawiedliwione niestawienie się przez Wykonawcę w wyznaczonym terminie do podpisania umowy uznaje się za odstąpienie od zawarcia umowy, co upoważni Zamawiającego do podpisania umowy z kolejnym Wykonawcą, który w postępowaniu o udzielenie zamówienia uzyskał kolejną najwyższą liczbę punktów.</w:t>
      </w:r>
    </w:p>
    <w:p w14:paraId="71C6E3AF" w14:textId="6FEB3B17" w:rsidR="00131F7D" w:rsidRDefault="00131F7D" w:rsidP="00043181">
      <w:pPr>
        <w:pStyle w:val="Nagwek1"/>
      </w:pPr>
      <w:r>
        <w:t>Wadium</w:t>
      </w:r>
    </w:p>
    <w:p w14:paraId="314BDE6D" w14:textId="77777777" w:rsidR="004D1157" w:rsidRDefault="004D1157" w:rsidP="004D1157">
      <w:pPr>
        <w:pStyle w:val="Akapitzlist"/>
        <w:numPr>
          <w:ilvl w:val="0"/>
          <w:numId w:val="39"/>
        </w:numPr>
      </w:pPr>
      <w:r>
        <w:t xml:space="preserve">Wykonawca zobowiązany jest do wniesienia przed upływem terminu składania ofert oznaczonego datą i godziną, wadium w wysokości </w:t>
      </w:r>
      <w:r w:rsidRPr="004D1157">
        <w:rPr>
          <w:b/>
          <w:bCs/>
        </w:rPr>
        <w:t>15 000,00 zł (słownie: piętnaście tysięcy złotych).</w:t>
      </w:r>
      <w:r>
        <w:t xml:space="preserve"> Niewniesienie wadium do upływu wyznaczonego terminu (oznaczonego datą i godziną) skutkuje odrzuceniem oferty. </w:t>
      </w:r>
    </w:p>
    <w:p w14:paraId="651B3DEB" w14:textId="7BBD895E" w:rsidR="004D1157" w:rsidRDefault="004D1157" w:rsidP="004D1157">
      <w:pPr>
        <w:pStyle w:val="Akapitzlist"/>
        <w:numPr>
          <w:ilvl w:val="0"/>
          <w:numId w:val="39"/>
        </w:numPr>
      </w:pPr>
      <w:r>
        <w:t xml:space="preserve">Wadium może być wnoszone w jednej lub kilku następujących formach: </w:t>
      </w:r>
    </w:p>
    <w:p w14:paraId="61233B42" w14:textId="0E203949" w:rsidR="004D1157" w:rsidRDefault="004D1157" w:rsidP="004D1157">
      <w:pPr>
        <w:pStyle w:val="Akapitzlist"/>
        <w:numPr>
          <w:ilvl w:val="1"/>
          <w:numId w:val="39"/>
        </w:numPr>
      </w:pPr>
      <w:r>
        <w:t xml:space="preserve">pieniądzu; </w:t>
      </w:r>
    </w:p>
    <w:p w14:paraId="1FA5397B" w14:textId="18475179" w:rsidR="004D1157" w:rsidRDefault="004D1157" w:rsidP="004D1157">
      <w:pPr>
        <w:pStyle w:val="Akapitzlist"/>
        <w:numPr>
          <w:ilvl w:val="1"/>
          <w:numId w:val="39"/>
        </w:numPr>
      </w:pPr>
      <w:r>
        <w:t xml:space="preserve">poręczeniach bankowych lub poręczeniach spółdzielczej kasy oszczędnościowo-kredytowej, z tym że poręczenie kasy jest zawsze poręczeniem pieniężnym; </w:t>
      </w:r>
    </w:p>
    <w:p w14:paraId="209AE9BE" w14:textId="308400E5" w:rsidR="004D1157" w:rsidRDefault="004D1157" w:rsidP="004D1157">
      <w:pPr>
        <w:pStyle w:val="Akapitzlist"/>
        <w:numPr>
          <w:ilvl w:val="1"/>
          <w:numId w:val="39"/>
        </w:numPr>
      </w:pPr>
      <w:r>
        <w:t xml:space="preserve">gwarancjach bankowych; </w:t>
      </w:r>
    </w:p>
    <w:p w14:paraId="7205F17E" w14:textId="5EE06346" w:rsidR="004D1157" w:rsidRDefault="004D1157" w:rsidP="004D1157">
      <w:pPr>
        <w:pStyle w:val="Akapitzlist"/>
        <w:numPr>
          <w:ilvl w:val="1"/>
          <w:numId w:val="39"/>
        </w:numPr>
      </w:pPr>
      <w:r>
        <w:t xml:space="preserve">gwarancjach ubezpieczeniowych; </w:t>
      </w:r>
    </w:p>
    <w:p w14:paraId="690E55F3" w14:textId="239F8DC2" w:rsidR="004D1157" w:rsidRDefault="004D1157" w:rsidP="004D1157">
      <w:pPr>
        <w:pStyle w:val="Akapitzlist"/>
        <w:numPr>
          <w:ilvl w:val="1"/>
          <w:numId w:val="39"/>
        </w:numPr>
      </w:pPr>
      <w:r>
        <w:t>poręczeniach udzielanych przez podmioty, o których mowa w art. 6b ust. 5 pkt 2 ustawy z dnia 9 listopada 2000 r. o utworzeniu Polskiej Agencji Rozwoju Przedsiębiorczości.</w:t>
      </w:r>
    </w:p>
    <w:p w14:paraId="660429C3" w14:textId="70A2EC22" w:rsidR="004D1157" w:rsidRDefault="004D1157" w:rsidP="004D1157">
      <w:pPr>
        <w:pStyle w:val="Akapitzlist"/>
        <w:numPr>
          <w:ilvl w:val="0"/>
          <w:numId w:val="39"/>
        </w:numPr>
      </w:pPr>
      <w:r>
        <w:t xml:space="preserve">Wniesione wadium musi zabezpieczać ofertę Wykonawcy przez cały okres związania ofertą. </w:t>
      </w:r>
    </w:p>
    <w:p w14:paraId="45A02E5A" w14:textId="16217E71" w:rsidR="004D1157" w:rsidRDefault="71C9EF9C" w:rsidP="52079A3C">
      <w:pPr>
        <w:pStyle w:val="Akapitzlist"/>
        <w:numPr>
          <w:ilvl w:val="0"/>
          <w:numId w:val="39"/>
        </w:numPr>
      </w:pPr>
      <w:r>
        <w:lastRenderedPageBreak/>
        <w:t xml:space="preserve">Wadium </w:t>
      </w:r>
      <w:r w:rsidRPr="00C94967">
        <w:t xml:space="preserve">wnoszone w pieniądzu należy wpłacić przelewem na rachunek bankowy Zamawiającego o numerze: </w:t>
      </w:r>
      <w:r w:rsidR="6967A960" w:rsidRPr="00C94967">
        <w:rPr>
          <w:rFonts w:eastAsiaTheme="minorEastAsia"/>
          <w:szCs w:val="20"/>
        </w:rPr>
        <w:t xml:space="preserve"> </w:t>
      </w:r>
      <w:r w:rsidR="22E59F02" w:rsidRPr="00C94967">
        <w:rPr>
          <w:rFonts w:ascii="Calibri" w:eastAsia="Calibri" w:hAnsi="Calibri" w:cs="Calibri"/>
          <w:b/>
          <w:bCs/>
          <w:sz w:val="22"/>
        </w:rPr>
        <w:t>45 9164 0008 2001 0008 6828 0001</w:t>
      </w:r>
      <w:r w:rsidR="22E59F02" w:rsidRPr="02339382">
        <w:rPr>
          <w:rFonts w:ascii="Calibri" w:eastAsia="Calibri" w:hAnsi="Calibri" w:cs="Calibri"/>
          <w:sz w:val="22"/>
        </w:rPr>
        <w:t xml:space="preserve"> </w:t>
      </w:r>
      <w:r w:rsidR="22E59F02" w:rsidRPr="02339382">
        <w:t xml:space="preserve"> </w:t>
      </w:r>
    </w:p>
    <w:p w14:paraId="3259D738" w14:textId="3E4F6177" w:rsidR="004D1157" w:rsidRDefault="71C9EF9C" w:rsidP="52079A3C">
      <w:pPr>
        <w:pStyle w:val="Akapitzlist"/>
        <w:numPr>
          <w:ilvl w:val="0"/>
          <w:numId w:val="39"/>
        </w:numPr>
      </w:pPr>
      <w:r>
        <w:t xml:space="preserve">W przypadku wniesienia wadium w pieniądzu, Zamawiający uzna, iż będzie ono wniesione skutecznie jedynie w przypadku zaksięgowania środków pieniężnych na rachunku Zamawiającego przed upływem terminu składania ofert (oznaczonego datą i godziną). W tytule przelewu należy zamieścić adnotację: </w:t>
      </w:r>
      <w:r w:rsidRPr="02339382">
        <w:rPr>
          <w:b/>
          <w:bCs/>
        </w:rPr>
        <w:t xml:space="preserve">„Wadium –”Budowa farmy fotowoltaicznej </w:t>
      </w:r>
      <w:r w:rsidR="65DF906A" w:rsidRPr="02339382">
        <w:rPr>
          <w:b/>
          <w:bCs/>
        </w:rPr>
        <w:t xml:space="preserve">w </w:t>
      </w:r>
      <w:r w:rsidRPr="02339382">
        <w:rPr>
          <w:b/>
          <w:bCs/>
        </w:rPr>
        <w:t xml:space="preserve">miejscowości </w:t>
      </w:r>
      <w:r w:rsidR="3028A87B" w:rsidRPr="02339382">
        <w:rPr>
          <w:b/>
          <w:bCs/>
        </w:rPr>
        <w:t>Husów IV</w:t>
      </w:r>
      <w:r w:rsidR="53C517EF" w:rsidRPr="02339382">
        <w:rPr>
          <w:b/>
          <w:bCs/>
        </w:rPr>
        <w:t xml:space="preserve">” </w:t>
      </w:r>
      <w:r>
        <w:t>Wykonawca zobowiązany jest dołączyć do oferty dokument</w:t>
      </w:r>
      <w:r w:rsidR="2FA7E3D1">
        <w:t xml:space="preserve"> potwierdzający wniesieni</w:t>
      </w:r>
      <w:r w:rsidR="1D7C0077">
        <w:t>e</w:t>
      </w:r>
      <w:r w:rsidR="2FA7E3D1">
        <w:t xml:space="preserve"> </w:t>
      </w:r>
      <w:r>
        <w:t xml:space="preserve">wadium. </w:t>
      </w:r>
    </w:p>
    <w:p w14:paraId="6EB4B352" w14:textId="092AD59B" w:rsidR="516E973F" w:rsidRDefault="516E973F" w:rsidP="7F97A10A">
      <w:pPr>
        <w:pStyle w:val="Akapitzlist"/>
        <w:numPr>
          <w:ilvl w:val="0"/>
          <w:numId w:val="39"/>
        </w:numPr>
        <w:rPr>
          <w:szCs w:val="20"/>
        </w:rPr>
      </w:pPr>
      <w:r w:rsidRPr="02339382">
        <w:rPr>
          <w:rFonts w:ascii="Franklin Gothic Book" w:eastAsia="Franklin Gothic Book" w:hAnsi="Franklin Gothic Book" w:cs="Franklin Gothic Book"/>
          <w:color w:val="000000" w:themeColor="text1"/>
          <w:szCs w:val="20"/>
        </w:rPr>
        <w:t>Wykonawca zobowiązany jest dołączyć do oferty dokument potwierdzający wniesienie wadium.</w:t>
      </w:r>
    </w:p>
    <w:p w14:paraId="7959D871" w14:textId="77777777" w:rsidR="00DD4C84" w:rsidRDefault="71C9EF9C" w:rsidP="00DD4C84">
      <w:pPr>
        <w:pStyle w:val="Akapitzlist"/>
        <w:numPr>
          <w:ilvl w:val="0"/>
          <w:numId w:val="39"/>
        </w:numPr>
      </w:pPr>
      <w:r>
        <w:t xml:space="preserve">W przypadku wniesienia wadium w formach wskazanych w pkt </w:t>
      </w:r>
      <w:r w:rsidR="5CEEAB83">
        <w:t>15</w:t>
      </w:r>
      <w:r>
        <w:t>.</w:t>
      </w:r>
      <w:r w:rsidR="5CEEAB83">
        <w:t xml:space="preserve"> </w:t>
      </w:r>
      <w:proofErr w:type="spellStart"/>
      <w:r w:rsidR="5CEEAB83">
        <w:t>ppkt</w:t>
      </w:r>
      <w:proofErr w:type="spellEnd"/>
      <w:r w:rsidR="5CEEAB83">
        <w:t>.</w:t>
      </w:r>
      <w:r>
        <w:t xml:space="preserve"> 2 </w:t>
      </w:r>
      <w:r w:rsidR="5CEEAB83">
        <w:t xml:space="preserve">lit. </w:t>
      </w:r>
      <w:r w:rsidR="27AA9ECE">
        <w:t>b. – e.</w:t>
      </w:r>
      <w:r>
        <w:t xml:space="preserve">, dokument gwarancji/poręczeń winien zawierać wyszczególnione warunki zapłaty kwoty wadium Zamawiającemu (utraty wadium przez Wykonawcę na rzecz Zamawiającego), jeżeli wykonawca, którego oferta została wybrana: </w:t>
      </w:r>
    </w:p>
    <w:p w14:paraId="2FC5784A" w14:textId="77777777" w:rsidR="00DD4C84" w:rsidRDefault="71C9EF9C" w:rsidP="00DD4C84">
      <w:pPr>
        <w:pStyle w:val="Akapitzlist"/>
        <w:numPr>
          <w:ilvl w:val="1"/>
          <w:numId w:val="39"/>
        </w:numPr>
      </w:pPr>
      <w:r>
        <w:t>odmówił podpisania umowy w sprawie zamówienia na warunkach określonych w ofercie;</w:t>
      </w:r>
    </w:p>
    <w:p w14:paraId="271C5762" w14:textId="77777777" w:rsidR="00DD4C84" w:rsidRDefault="71C9EF9C" w:rsidP="00DD4C84">
      <w:pPr>
        <w:pStyle w:val="Akapitzlist"/>
        <w:numPr>
          <w:ilvl w:val="1"/>
          <w:numId w:val="39"/>
        </w:numPr>
      </w:pPr>
      <w:r>
        <w:t xml:space="preserve">nie wniósł wymaganego zabezpieczenia należytego wykonania umowy; </w:t>
      </w:r>
    </w:p>
    <w:p w14:paraId="1326C27F" w14:textId="11102158" w:rsidR="004D1157" w:rsidRDefault="71C9EF9C" w:rsidP="00DD4C84">
      <w:pPr>
        <w:pStyle w:val="Akapitzlist"/>
        <w:numPr>
          <w:ilvl w:val="1"/>
          <w:numId w:val="39"/>
        </w:numPr>
      </w:pPr>
      <w:r>
        <w:t>zawarcie umowy w sprawie zamówienia stało się niemożliwe z przyczyn leżących po stronie wykonawcy.</w:t>
      </w:r>
    </w:p>
    <w:p w14:paraId="51004F9D" w14:textId="11D96100" w:rsidR="004D1157" w:rsidRDefault="71C9EF9C" w:rsidP="004D1157">
      <w:pPr>
        <w:pStyle w:val="Akapitzlist"/>
        <w:numPr>
          <w:ilvl w:val="0"/>
          <w:numId w:val="39"/>
        </w:numPr>
      </w:pPr>
      <w:r>
        <w:t xml:space="preserve">Potwierdzeniem wniesienia wadium w jednej z form określonych w </w:t>
      </w:r>
      <w:r w:rsidR="27AA9ECE">
        <w:t xml:space="preserve">15. </w:t>
      </w:r>
      <w:proofErr w:type="spellStart"/>
      <w:r w:rsidR="27AA9ECE">
        <w:t>ppkt</w:t>
      </w:r>
      <w:proofErr w:type="spellEnd"/>
      <w:r w:rsidR="27AA9ECE">
        <w:t xml:space="preserve">. 2 lit. b. – e., </w:t>
      </w:r>
      <w:r>
        <w:t>jest oryginalny dokument banku, ubezpieczyciela lub poręczyciela, wystawiony na Zamawiającego, z oznaczeniem: „zapytanie ofertowe</w:t>
      </w:r>
      <w:r w:rsidR="27AA9ECE">
        <w:t xml:space="preserve"> </w:t>
      </w:r>
      <w:r>
        <w:t>dotyczące Budowy farmy fotowoltaicznej o mocy 199,5  kW z niezbędną infrastrukturą towarzyszącą wraz z uruchomieniem w miejscowości</w:t>
      </w:r>
      <w:r w:rsidR="1A3A77C4">
        <w:t xml:space="preserve"> </w:t>
      </w:r>
      <w:r w:rsidR="50605931">
        <w:t>Husów</w:t>
      </w:r>
      <w:r w:rsidR="6021EC5E">
        <w:t xml:space="preserve"> </w:t>
      </w:r>
      <w:r>
        <w:t>realizowanego w ramach Regionalnego Programu Operacyjnego Województwa Podkarpackiego na lata 2014-2020, Oś priorytetowa III Czysta energia, Działanie 3.1 Rozwój OZE”, złożony u Zamawiającego przed upływem terminu składania ofert. Wadium w formie poręczenia lub gwarancji musi obejmować cały okres związania ofertą, a beneficjentem takich dokumentów musi być Zamawiający. Z treści gwarancji/poręczenia winno wynikać bezwarunkowe i nieodwołalne zobowiązanie Gwaranta do wypłaty Zamawiającemu, na jego pierwsze żądanie, pełnej kwoty wadium.</w:t>
      </w:r>
    </w:p>
    <w:p w14:paraId="0B2AE128" w14:textId="543BB114" w:rsidR="00DD4C84" w:rsidRDefault="27AA9ECE" w:rsidP="004D1157">
      <w:pPr>
        <w:pStyle w:val="Akapitzlist"/>
        <w:numPr>
          <w:ilvl w:val="0"/>
          <w:numId w:val="39"/>
        </w:numPr>
      </w:pPr>
      <w:r>
        <w:t>Zamawiający dopuszcza przedstawienie dokumentu wadium podpisanego podpisem kwalifikowanym przez Wystawiającego.</w:t>
      </w:r>
    </w:p>
    <w:p w14:paraId="13FB0CD5" w14:textId="0A8EA835" w:rsidR="004D1157" w:rsidRDefault="71C9EF9C" w:rsidP="004D1157">
      <w:pPr>
        <w:pStyle w:val="Akapitzlist"/>
        <w:numPr>
          <w:ilvl w:val="0"/>
          <w:numId w:val="39"/>
        </w:numPr>
      </w:pPr>
      <w:r>
        <w:t xml:space="preserve">Zamawiający zwraca wadium wszystkim wykonawcom niezwłocznie po wyborze oferty najkorzystniejszej lub unieważnieniu postępowania, z wyjątkiem wykonawcy, którego oferta została wybrana jako najkorzystniejsza, z zastrzeżeniem pkt </w:t>
      </w:r>
      <w:r w:rsidR="27AA9ECE">
        <w:t>12</w:t>
      </w:r>
      <w:r>
        <w:t xml:space="preserve"> poniżej.</w:t>
      </w:r>
    </w:p>
    <w:p w14:paraId="21281635" w14:textId="330CAFBF" w:rsidR="004D1157" w:rsidRDefault="71C9EF9C" w:rsidP="004D1157">
      <w:pPr>
        <w:pStyle w:val="Akapitzlist"/>
        <w:numPr>
          <w:ilvl w:val="0"/>
          <w:numId w:val="39"/>
        </w:numPr>
      </w:pPr>
      <w:r>
        <w:t>Wykonawcy, którego oferta została wybrana jako najkorzystniejsza, zamawiający zwraca wadium niezwłocznie po zawarciu umowy w sprawie zamówienia publicznego oraz wniesieniu zabezpieczenia należytego wykonania umowy.</w:t>
      </w:r>
    </w:p>
    <w:p w14:paraId="19E8A607" w14:textId="7586595A" w:rsidR="004D1157" w:rsidRDefault="71C9EF9C" w:rsidP="004D1157">
      <w:pPr>
        <w:pStyle w:val="Akapitzlist"/>
        <w:numPr>
          <w:ilvl w:val="0"/>
          <w:numId w:val="39"/>
        </w:numPr>
      </w:pPr>
      <w:r>
        <w:t>Zamawiający zwraca niezwłocznie wadium na wniosek wykonawcy, który wycofał ofertę przed upływem terminu składania ofert.</w:t>
      </w:r>
    </w:p>
    <w:p w14:paraId="0D362BEB" w14:textId="1124F294" w:rsidR="004D1157" w:rsidRDefault="71C9EF9C" w:rsidP="004D1157">
      <w:pPr>
        <w:pStyle w:val="Akapitzlist"/>
        <w:numPr>
          <w:ilvl w:val="0"/>
          <w:numId w:val="39"/>
        </w:numPr>
      </w:pPr>
      <w:r>
        <w:t>Zamawiający zatrzyma wadium, jeżeli Wykonawca, którego oferta została wybrana:</w:t>
      </w:r>
    </w:p>
    <w:p w14:paraId="723F93E2" w14:textId="762FB1EC" w:rsidR="004D1157" w:rsidRDefault="71C9EF9C" w:rsidP="00DD4C84">
      <w:pPr>
        <w:pStyle w:val="Akapitzlist"/>
        <w:numPr>
          <w:ilvl w:val="1"/>
          <w:numId w:val="39"/>
        </w:numPr>
      </w:pPr>
      <w:r>
        <w:t>odmówił podpisania umowy w sprawie zamówienia na warunkach określonych w ofercie;</w:t>
      </w:r>
    </w:p>
    <w:p w14:paraId="0C194A2D" w14:textId="3756C60A" w:rsidR="004D1157" w:rsidRDefault="71C9EF9C" w:rsidP="00DD4C84">
      <w:pPr>
        <w:pStyle w:val="Akapitzlist"/>
        <w:numPr>
          <w:ilvl w:val="1"/>
          <w:numId w:val="39"/>
        </w:numPr>
      </w:pPr>
      <w:r>
        <w:t>nie wniósł zabezpieczenia należytego wykonania umowy;</w:t>
      </w:r>
    </w:p>
    <w:p w14:paraId="413F6A9A" w14:textId="4CB86BB1" w:rsidR="004D1157" w:rsidRDefault="71C9EF9C" w:rsidP="00DD4C84">
      <w:pPr>
        <w:pStyle w:val="Akapitzlist"/>
        <w:numPr>
          <w:ilvl w:val="1"/>
          <w:numId w:val="39"/>
        </w:numPr>
      </w:pPr>
      <w:r>
        <w:t>zawarcie umowy w sprawie zamówienia publicznego stało się niemożliwe z przyczyn leżących po stronie Wykonawcy.</w:t>
      </w:r>
    </w:p>
    <w:p w14:paraId="38E97003" w14:textId="4B71EEE1" w:rsidR="004D1157" w:rsidRDefault="71C9EF9C" w:rsidP="004D1157">
      <w:pPr>
        <w:pStyle w:val="Akapitzlist"/>
        <w:numPr>
          <w:ilvl w:val="0"/>
          <w:numId w:val="39"/>
        </w:numPr>
      </w:pPr>
      <w:r>
        <w:t xml:space="preserve">Wadium jest nieoprocentowane, na co Wykonawca wyraża zgodę przystępując do składania ofert. </w:t>
      </w:r>
    </w:p>
    <w:p w14:paraId="4118A59A" w14:textId="020AF5C1" w:rsidR="004D1157" w:rsidRDefault="71C9EF9C" w:rsidP="004D1157">
      <w:pPr>
        <w:pStyle w:val="Akapitzlist"/>
        <w:numPr>
          <w:ilvl w:val="0"/>
          <w:numId w:val="39"/>
        </w:numPr>
      </w:pPr>
      <w:r>
        <w:t>Oferta Wykonawcy, która nie będzie zabezpieczona wadium, zostanie odrzucona.</w:t>
      </w:r>
    </w:p>
    <w:p w14:paraId="6D4F49D1" w14:textId="329AA55E" w:rsidR="00043181" w:rsidRDefault="005235B5" w:rsidP="00043181">
      <w:pPr>
        <w:pStyle w:val="Nagwek1"/>
      </w:pPr>
      <w:r>
        <w:t>Informacja o możliwości składania ofert częściowych i wariantowych</w:t>
      </w:r>
    </w:p>
    <w:p w14:paraId="208D7EB1" w14:textId="77777777" w:rsidR="007312A0" w:rsidRPr="007312A0" w:rsidRDefault="007312A0" w:rsidP="00271113">
      <w:pPr>
        <w:numPr>
          <w:ilvl w:val="0"/>
          <w:numId w:val="5"/>
        </w:numPr>
        <w:tabs>
          <w:tab w:val="clear" w:pos="360"/>
        </w:tabs>
        <w:ind w:left="709"/>
      </w:pPr>
      <w:r w:rsidRPr="007312A0">
        <w:t xml:space="preserve">Zamawiający nie dopuszcza możliwości składania ofert częściowych.  </w:t>
      </w:r>
    </w:p>
    <w:p w14:paraId="6F421F9E" w14:textId="7BC1E6BA" w:rsidR="007312A0" w:rsidRDefault="007312A0" w:rsidP="00271113">
      <w:pPr>
        <w:numPr>
          <w:ilvl w:val="0"/>
          <w:numId w:val="5"/>
        </w:numPr>
        <w:tabs>
          <w:tab w:val="clear" w:pos="360"/>
        </w:tabs>
        <w:ind w:left="709"/>
      </w:pPr>
      <w:r w:rsidRPr="007312A0">
        <w:t>Zamawiający nie dopuszcza możliwości składania ofert wariantowych.</w:t>
      </w:r>
    </w:p>
    <w:p w14:paraId="58BD5785" w14:textId="6CE77510" w:rsidR="007312A0" w:rsidRPr="007312A0" w:rsidRDefault="007312A0" w:rsidP="00271113">
      <w:pPr>
        <w:numPr>
          <w:ilvl w:val="0"/>
          <w:numId w:val="5"/>
        </w:numPr>
        <w:tabs>
          <w:tab w:val="clear" w:pos="360"/>
        </w:tabs>
        <w:ind w:left="709"/>
      </w:pPr>
      <w:r>
        <w:t xml:space="preserve">Zamawiający nie przewiduje udzielenie zamówień, </w:t>
      </w:r>
      <w:r w:rsidRPr="007312A0">
        <w:t xml:space="preserve">o których mowa w pkt 7 lit. g podrozdziału 6.5 Wytycznych, </w:t>
      </w:r>
    </w:p>
    <w:p w14:paraId="5A5CD06D" w14:textId="1AF7F954" w:rsidR="005235B5" w:rsidRDefault="00536AD3" w:rsidP="005235B5">
      <w:pPr>
        <w:pStyle w:val="Nagwek1"/>
      </w:pPr>
      <w:r>
        <w:t>O</w:t>
      </w:r>
      <w:r w:rsidR="005235B5">
        <w:t>pis sposobu przedstawiania ofert wariantowych oraz minimalne warunki, jakim muszą odpowiadać oferty wariantowe wraz z wybranymi kryteriami oceny, jeżeli zamawiający wymaga lub dopuszcza ich składanie</w:t>
      </w:r>
    </w:p>
    <w:p w14:paraId="46FD3AB4" w14:textId="0F9B66E0" w:rsidR="007312A0" w:rsidRPr="007312A0" w:rsidRDefault="00B53945" w:rsidP="007312A0">
      <w:r>
        <w:t xml:space="preserve">Nie dotyczy. </w:t>
      </w:r>
      <w:r w:rsidR="00131F7D">
        <w:t xml:space="preserve">Zamawiający nie przewiduje w postępowaniu składania ofert wariantowych. </w:t>
      </w:r>
    </w:p>
    <w:p w14:paraId="4233836E" w14:textId="071B83A1" w:rsidR="008F01A6" w:rsidRDefault="008F01A6" w:rsidP="008F01A6">
      <w:pPr>
        <w:pStyle w:val="Nagwek1"/>
      </w:pPr>
      <w:r>
        <w:lastRenderedPageBreak/>
        <w:t>Przetwarzanie danych osobowych</w:t>
      </w:r>
    </w:p>
    <w:p w14:paraId="5C8C5C03" w14:textId="77777777" w:rsidR="00467C03" w:rsidRPr="00467C03" w:rsidRDefault="00467C03" w:rsidP="00467C03">
      <w:pPr>
        <w:rPr>
          <w:bCs/>
        </w:rPr>
      </w:pPr>
      <w:r w:rsidRPr="00467C03">
        <w:rPr>
          <w:bCs/>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 </w:t>
      </w:r>
    </w:p>
    <w:p w14:paraId="0FB2C31F" w14:textId="77777777" w:rsidR="00467C03" w:rsidRPr="00467C03" w:rsidRDefault="00467C03" w:rsidP="00467C03">
      <w:pPr>
        <w:rPr>
          <w:bCs/>
        </w:rPr>
      </w:pPr>
    </w:p>
    <w:p w14:paraId="57F4428B" w14:textId="77777777" w:rsidR="00467C03" w:rsidRPr="00467C03" w:rsidRDefault="00467C03" w:rsidP="00467C03">
      <w:pPr>
        <w:pStyle w:val="Akapitzlist"/>
        <w:numPr>
          <w:ilvl w:val="0"/>
          <w:numId w:val="12"/>
        </w:numPr>
      </w:pPr>
      <w:r w:rsidRPr="00467C03">
        <w:t>będzie przetwarzał dane osobowe uzyskane w trakcie niniejszego postępowania, w tym dane osobowe ujawnione w ofertach, dokumentach i oświadczeniach dołączonych do oferty oraz dane osobowe ujawnione w odpowiedzi na wezwanie do uzupełnienia oferty.</w:t>
      </w:r>
    </w:p>
    <w:p w14:paraId="1B60EEFD" w14:textId="65A38C15" w:rsidR="7AD3EEB8" w:rsidRDefault="7AD3EEB8" w:rsidP="02339382">
      <w:pPr>
        <w:pStyle w:val="Akapitzlist"/>
        <w:numPr>
          <w:ilvl w:val="0"/>
          <w:numId w:val="12"/>
        </w:numPr>
        <w:rPr>
          <w:rFonts w:eastAsiaTheme="minorEastAsia"/>
          <w:szCs w:val="20"/>
        </w:rPr>
      </w:pPr>
      <w:r>
        <w:t>A</w:t>
      </w:r>
      <w:r w:rsidR="136A5E69">
        <w:t>dministratorem</w:t>
      </w:r>
      <w:r>
        <w:t xml:space="preserve"> </w:t>
      </w:r>
      <w:r w:rsidR="136A5E69" w:rsidRPr="02339382">
        <w:rPr>
          <w:rFonts w:eastAsiaTheme="minorEastAsia"/>
        </w:rPr>
        <w:t>Pani/Pana danych osobowych jest</w:t>
      </w:r>
      <w:r w:rsidR="72B4317C" w:rsidRPr="02339382">
        <w:rPr>
          <w:rFonts w:eastAsiaTheme="minorEastAsia"/>
        </w:rPr>
        <w:t xml:space="preserve"> </w:t>
      </w:r>
      <w:r w:rsidR="27C651A5" w:rsidRPr="02339382">
        <w:rPr>
          <w:rFonts w:eastAsiaTheme="minorEastAsia"/>
          <w:szCs w:val="20"/>
        </w:rPr>
        <w:t xml:space="preserve">Park Energii Słonecznej Parafii Rzymskokatolickiej Świętych Apostołów Piotra i Pawła w Starej Jastrząbce </w:t>
      </w:r>
      <w:proofErr w:type="spellStart"/>
      <w:r w:rsidR="27C651A5" w:rsidRPr="02339382">
        <w:rPr>
          <w:rFonts w:eastAsiaTheme="minorEastAsia"/>
          <w:szCs w:val="20"/>
        </w:rPr>
        <w:t>Sp.z.o.o</w:t>
      </w:r>
      <w:proofErr w:type="spellEnd"/>
      <w:r w:rsidR="27C651A5" w:rsidRPr="02339382">
        <w:rPr>
          <w:rFonts w:eastAsiaTheme="minorEastAsia"/>
          <w:szCs w:val="20"/>
        </w:rPr>
        <w:t xml:space="preserve">. Stara Jastrząbka 44, 39-216 Stara Jastrząbka wpisana do Rejestru Przedsiębiorców prowadzonego przez Sąd Rejonowy w Rzeszowie, XII Wydział Gospodarczy Krajowego Rejestru Sądowego pod numerem KRS: 0000677806, NIP: 8722416292, REGON: 367268824 </w:t>
      </w:r>
    </w:p>
    <w:p w14:paraId="19D963D4" w14:textId="126A3FC6" w:rsidR="00467C03" w:rsidRPr="00467C03" w:rsidRDefault="136A5E69" w:rsidP="7F97A10A">
      <w:pPr>
        <w:pStyle w:val="Akapitzlist"/>
        <w:numPr>
          <w:ilvl w:val="0"/>
          <w:numId w:val="12"/>
        </w:numPr>
        <w:rPr>
          <w:rFonts w:eastAsiaTheme="minorEastAsia"/>
          <w:sz w:val="18"/>
          <w:szCs w:val="18"/>
        </w:rPr>
      </w:pPr>
      <w:r>
        <w:t>Pani/Pana dane osobowe przetwarzane będą na podstawie art. 6 ust. 1 lit. c RODO w celu związanym z postępowaniem o udzielenie zamówienia prowadzonego w trybie zapytania ofertowego dotyczącego Budowy farmy fotowoltaicznej o mocy 199,5  kW z infrastrukturą towarzyszącą wraz z uruchomieniem w </w:t>
      </w:r>
      <w:r w:rsidR="20E5D567">
        <w:t xml:space="preserve"> </w:t>
      </w:r>
      <w:r>
        <w:t xml:space="preserve">miejscowości </w:t>
      </w:r>
      <w:r w:rsidR="55410BD4">
        <w:t>Husów</w:t>
      </w:r>
      <w:r>
        <w:t>, realizowanego w ramach Regionalnego Programu Operacyjnego Województwa Podkarpackiego na lata 2014-2020, Oś priorytetowa III Czysta energia, Działanie 3.1 Rozwój OZE, numer umowy o dofinansowanie RPPK.03.01.00-18-0</w:t>
      </w:r>
      <w:r w:rsidR="52502A12">
        <w:t>345</w:t>
      </w:r>
      <w:r w:rsidR="20DF0880">
        <w:t>/</w:t>
      </w:r>
      <w:r>
        <w:t>17-00.</w:t>
      </w:r>
    </w:p>
    <w:p w14:paraId="43D77530" w14:textId="77777777" w:rsidR="00467C03" w:rsidRPr="00467C03" w:rsidRDefault="136A5E69" w:rsidP="00467C03">
      <w:pPr>
        <w:pStyle w:val="Akapitzlist"/>
        <w:numPr>
          <w:ilvl w:val="0"/>
          <w:numId w:val="12"/>
        </w:numPr>
        <w:rPr>
          <w:lang w:val="x-none"/>
        </w:rPr>
      </w:pPr>
      <w:r>
        <w:t xml:space="preserve">odbiorcami Pani/Pana danych osobowych będą osoby lub podmioty, którym udostępniona zostanie dokumentacja postępowania ofertowego, prowadzonego w trybie zasady konkurencyjności, </w:t>
      </w:r>
    </w:p>
    <w:p w14:paraId="3BB77C9E" w14:textId="77777777" w:rsidR="00467C03" w:rsidRPr="00467C03" w:rsidRDefault="136A5E69" w:rsidP="00467C03">
      <w:pPr>
        <w:pStyle w:val="Akapitzlist"/>
        <w:numPr>
          <w:ilvl w:val="0"/>
          <w:numId w:val="12"/>
        </w:numPr>
      </w:pPr>
      <w:r>
        <w:t>uwagi na fakt, iż niniejsze postępowanie toczy się na podstawie norm obowiązujących w ramach Regionalnego Programu Operacyjnego Województwa Podkarpackiego na lata 2014-2020 dane osobowe Wykonawcy objęte są przepisami o dostępie do informacji publicznej, tym samym mogą zostać udostępnione podmiotom, które na podstawie powyższej regulacji zwrócą się o ich udostępnienie, a ponadto zostaną udostępnione instytucjom i podmiotom zaangażowanym w proces realizacji Regionalnego Programu Operacyjnego Województwa Podkarpackiego na lata 2014-2020,</w:t>
      </w:r>
    </w:p>
    <w:p w14:paraId="09348C7F" w14:textId="3AEA10F0" w:rsidR="00467C03" w:rsidRPr="00467C03" w:rsidRDefault="136A5E69" w:rsidP="00467C03">
      <w:pPr>
        <w:pStyle w:val="Akapitzlist"/>
        <w:numPr>
          <w:ilvl w:val="0"/>
          <w:numId w:val="12"/>
        </w:numPr>
      </w:pPr>
      <w:r>
        <w:t>Pani/Pana dane osobowe w celach archiwizacyjnych będą przechowywane przez okres realizacji, trwałości oraz okres przechowywania dokumentacji związanej z realizacją projektu dotyczącego Budowy farmy fotowoltaicznej o mocy 199,5</w:t>
      </w:r>
      <w:r w:rsidR="70227A57">
        <w:t xml:space="preserve"> </w:t>
      </w:r>
      <w:r>
        <w:t xml:space="preserve">kW z infrastrukturą towarzyszącą wraz z uruchomieniem w miejscowości </w:t>
      </w:r>
      <w:r w:rsidR="6088D294">
        <w:t>Husów</w:t>
      </w:r>
      <w:r w:rsidR="4FD14602">
        <w:t xml:space="preserve"> </w:t>
      </w:r>
      <w:r>
        <w:t>realizowanego w ramach Regionalnego Programu Operacyjnego Województwa Podkarpackiego na lata 2014-2020,</w:t>
      </w:r>
    </w:p>
    <w:p w14:paraId="3FFEA879" w14:textId="77777777" w:rsidR="00467C03" w:rsidRPr="00467C03" w:rsidRDefault="00467C03" w:rsidP="00467C03">
      <w:pPr>
        <w:pStyle w:val="Akapitzlist"/>
        <w:numPr>
          <w:ilvl w:val="0"/>
          <w:numId w:val="12"/>
        </w:numPr>
        <w:rPr>
          <w:lang w:val="x-none"/>
        </w:rPr>
      </w:pPr>
      <w:r w:rsidRPr="00467C03">
        <w:rPr>
          <w:lang w:val="x-none"/>
        </w:rPr>
        <w:t>Pani/Pana dane osobowe nie będą przetwarzane w sposób zautomatyzowany i nie będą profilowane,</w:t>
      </w:r>
    </w:p>
    <w:p w14:paraId="2791F69C" w14:textId="77777777" w:rsidR="00467C03" w:rsidRPr="00467C03" w:rsidRDefault="00467C03" w:rsidP="00467C03">
      <w:pPr>
        <w:pStyle w:val="Akapitzlist"/>
        <w:numPr>
          <w:ilvl w:val="0"/>
          <w:numId w:val="12"/>
        </w:numPr>
        <w:rPr>
          <w:lang w:val="x-none"/>
        </w:rPr>
      </w:pPr>
      <w:r w:rsidRPr="00467C03">
        <w:rPr>
          <w:lang w:val="x-none"/>
        </w:rPr>
        <w:t xml:space="preserve">obowiązek podania przez Panią/Pana danych osobowych bezpośrednio Pani/Pana dotyczących jest wymogiem, związanym z udziałem w postępowaniu o udzielenie zamówienia prowadzonego w oparciu o zasadę konkurencyjności, </w:t>
      </w:r>
    </w:p>
    <w:p w14:paraId="25AE918B" w14:textId="77777777" w:rsidR="00467C03" w:rsidRPr="00467C03" w:rsidRDefault="00467C03" w:rsidP="00467C03">
      <w:pPr>
        <w:pStyle w:val="Akapitzlist"/>
        <w:numPr>
          <w:ilvl w:val="0"/>
          <w:numId w:val="12"/>
        </w:numPr>
        <w:rPr>
          <w:lang w:val="x-none"/>
        </w:rPr>
      </w:pPr>
      <w:r w:rsidRPr="00467C03">
        <w:rPr>
          <w:lang w:val="x-none"/>
        </w:rPr>
        <w:t>w odniesieniu do Pani/Pana danych osobowych decyzje nie będą podejmowane w sposób zautomatyzowany, stosownie do art. 22 RODO,</w:t>
      </w:r>
    </w:p>
    <w:p w14:paraId="3512574A" w14:textId="77777777" w:rsidR="00467C03" w:rsidRPr="00467C03" w:rsidRDefault="00467C03" w:rsidP="00467C03">
      <w:pPr>
        <w:pStyle w:val="Akapitzlist"/>
        <w:numPr>
          <w:ilvl w:val="0"/>
          <w:numId w:val="12"/>
        </w:numPr>
        <w:rPr>
          <w:lang w:val="x-none"/>
        </w:rPr>
      </w:pPr>
      <w:r w:rsidRPr="00467C03">
        <w:rPr>
          <w:lang w:val="x-none"/>
        </w:rPr>
        <w:t>posiada Pani/Pan:</w:t>
      </w:r>
    </w:p>
    <w:p w14:paraId="1BAB8AE6" w14:textId="6183EE01" w:rsidR="00467C03" w:rsidRPr="00467C03" w:rsidRDefault="00467C03" w:rsidP="00467C03">
      <w:pPr>
        <w:pStyle w:val="Akapitzlist"/>
        <w:numPr>
          <w:ilvl w:val="1"/>
          <w:numId w:val="12"/>
        </w:numPr>
        <w:rPr>
          <w:lang w:val="x-none"/>
        </w:rPr>
      </w:pPr>
      <w:r w:rsidRPr="00467C03">
        <w:rPr>
          <w:lang w:val="x-none"/>
        </w:rPr>
        <w:t xml:space="preserve">na podstawie art. 15 RODO prawo dostępu do danych osobowych Pani/Pana dotyczących, </w:t>
      </w:r>
    </w:p>
    <w:p w14:paraId="1EFC6B4E" w14:textId="308D668F" w:rsidR="00467C03" w:rsidRPr="00467C03" w:rsidRDefault="00467C03" w:rsidP="00467C03">
      <w:pPr>
        <w:pStyle w:val="Akapitzlist"/>
        <w:numPr>
          <w:ilvl w:val="1"/>
          <w:numId w:val="12"/>
        </w:numPr>
        <w:rPr>
          <w:lang w:val="x-none"/>
        </w:rPr>
      </w:pPr>
      <w:r w:rsidRPr="00467C03">
        <w:rPr>
          <w:lang w:val="x-none"/>
        </w:rPr>
        <w:t xml:space="preserve">na podstawie art. 16 RODO prawo do sprostowania Pani/Pana danych osobowych, </w:t>
      </w:r>
    </w:p>
    <w:p w14:paraId="54AD4954" w14:textId="28D56B11" w:rsidR="00467C03" w:rsidRPr="00467C03" w:rsidRDefault="00467C03" w:rsidP="00467C03">
      <w:pPr>
        <w:pStyle w:val="Akapitzlist"/>
        <w:numPr>
          <w:ilvl w:val="1"/>
          <w:numId w:val="12"/>
        </w:numPr>
        <w:rPr>
          <w:lang w:val="x-none"/>
        </w:rPr>
      </w:pPr>
      <w:r w:rsidRPr="00467C03">
        <w:rPr>
          <w:lang w:val="x-none"/>
        </w:rPr>
        <w:t xml:space="preserve">na podstawie art. 18 RODO prawo żądania od administratora ograniczenia przetwarzania danych osobowych z zastrzeżeniem przypadków, o których mowa w art. 18 ust. 2 RODO, </w:t>
      </w:r>
    </w:p>
    <w:p w14:paraId="16E30BFC" w14:textId="2C14AABE" w:rsidR="00467C03" w:rsidRPr="00467C03" w:rsidRDefault="00467C03" w:rsidP="00467C03">
      <w:pPr>
        <w:pStyle w:val="Akapitzlist"/>
        <w:numPr>
          <w:ilvl w:val="1"/>
          <w:numId w:val="12"/>
        </w:numPr>
        <w:rPr>
          <w:lang w:val="x-none"/>
        </w:rPr>
      </w:pPr>
      <w:r w:rsidRPr="00467C03">
        <w:rPr>
          <w:lang w:val="x-none"/>
        </w:rPr>
        <w:t xml:space="preserve">prawo do wniesienia skargi do Prezesa Urzędu Ochrony Danych Osobowych, gdy uzna Pani/Pan, że przetwarzanie danych osobowych Pani/Pana dotyczących narusza przepisy RODO, </w:t>
      </w:r>
    </w:p>
    <w:p w14:paraId="1F4F8EAD" w14:textId="77777777" w:rsidR="00467C03" w:rsidRPr="00467C03" w:rsidRDefault="00467C03" w:rsidP="00467C03">
      <w:pPr>
        <w:pStyle w:val="Akapitzlist"/>
        <w:numPr>
          <w:ilvl w:val="0"/>
          <w:numId w:val="12"/>
        </w:numPr>
        <w:rPr>
          <w:lang w:val="x-none"/>
        </w:rPr>
      </w:pPr>
      <w:r w:rsidRPr="00467C03">
        <w:rPr>
          <w:lang w:val="x-none"/>
        </w:rPr>
        <w:t>nie przysługuje Pani/Panu:</w:t>
      </w:r>
    </w:p>
    <w:p w14:paraId="4A214B4E" w14:textId="77777777" w:rsidR="00467C03" w:rsidRPr="00467C03" w:rsidRDefault="00467C03" w:rsidP="00467C03">
      <w:pPr>
        <w:pStyle w:val="Akapitzlist"/>
        <w:numPr>
          <w:ilvl w:val="1"/>
          <w:numId w:val="12"/>
        </w:numPr>
        <w:rPr>
          <w:lang w:val="x-none"/>
        </w:rPr>
      </w:pPr>
      <w:r w:rsidRPr="00467C03">
        <w:rPr>
          <w:lang w:val="x-none"/>
        </w:rPr>
        <w:t xml:space="preserve">w związku z art. 17 ust. 3 lit. b, d lub e RODO prawo do usunięcia danych osobowych, </w:t>
      </w:r>
    </w:p>
    <w:p w14:paraId="7A52BB9C" w14:textId="77777777" w:rsidR="00467C03" w:rsidRPr="00467C03" w:rsidRDefault="00467C03" w:rsidP="00467C03">
      <w:pPr>
        <w:pStyle w:val="Akapitzlist"/>
        <w:numPr>
          <w:ilvl w:val="1"/>
          <w:numId w:val="12"/>
        </w:numPr>
        <w:rPr>
          <w:lang w:val="x-none"/>
        </w:rPr>
      </w:pPr>
      <w:r w:rsidRPr="00467C03">
        <w:rPr>
          <w:lang w:val="x-none"/>
        </w:rPr>
        <w:t xml:space="preserve">prawo do przenoszenia danych osobowych, o którym mowa w art. 20 RODO, </w:t>
      </w:r>
    </w:p>
    <w:p w14:paraId="52F44C6D" w14:textId="77777777" w:rsidR="00467C03" w:rsidRPr="00467C03" w:rsidRDefault="00467C03" w:rsidP="00467C03">
      <w:pPr>
        <w:pStyle w:val="Akapitzlist"/>
        <w:numPr>
          <w:ilvl w:val="1"/>
          <w:numId w:val="12"/>
        </w:numPr>
        <w:rPr>
          <w:lang w:val="x-none"/>
        </w:rPr>
      </w:pPr>
      <w:r w:rsidRPr="00467C03">
        <w:rPr>
          <w:lang w:val="x-none"/>
        </w:rPr>
        <w:t xml:space="preserve">na podstawie art. 21 RODO prawo sprzeciwu, wobec przetwarzania danych osobowych, gdyż podstawą prawną przetwarzania Pani/Pana danych osobowych jest art. 6 ust. </w:t>
      </w:r>
      <w:r w:rsidRPr="00467C03">
        <w:rPr>
          <w:lang w:val="x-none"/>
        </w:rPr>
        <w:br/>
        <w:t xml:space="preserve">1 lit. c RODO. </w:t>
      </w:r>
    </w:p>
    <w:p w14:paraId="45955BD4" w14:textId="4D6E9492" w:rsidR="003C3107" w:rsidRDefault="003C3107" w:rsidP="003C3107"/>
    <w:p w14:paraId="2809D8E2" w14:textId="7EAE41ED" w:rsidR="00610CCB" w:rsidRDefault="0063742F" w:rsidP="003C3107">
      <w:pPr>
        <w:pStyle w:val="Nagwek1"/>
      </w:pPr>
      <w:r w:rsidRPr="0063742F">
        <w:lastRenderedPageBreak/>
        <w:t>Unieważnienie postępowania</w:t>
      </w:r>
    </w:p>
    <w:p w14:paraId="728E1253" w14:textId="1D92A471"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gdy wystąpią następujące przesłanki</w:t>
      </w:r>
    </w:p>
    <w:p w14:paraId="4F61E3F3" w14:textId="1E619F26" w:rsidR="00B96CFF" w:rsidRDefault="00B96CFF" w:rsidP="00B96CFF">
      <w:pPr>
        <w:pStyle w:val="Akapitzlist"/>
        <w:numPr>
          <w:ilvl w:val="1"/>
          <w:numId w:val="44"/>
        </w:numPr>
      </w:pPr>
      <w:r>
        <w:t xml:space="preserve">nie złożono żadnej oferty niepodlegającej odrzuceniu; </w:t>
      </w:r>
    </w:p>
    <w:p w14:paraId="7972CD65" w14:textId="7CD576F8" w:rsidR="00B96CFF" w:rsidRDefault="00B96CFF" w:rsidP="00B96CFF">
      <w:pPr>
        <w:pStyle w:val="Akapitzlist"/>
        <w:numPr>
          <w:ilvl w:val="1"/>
          <w:numId w:val="44"/>
        </w:numPr>
      </w:pPr>
      <w:r>
        <w:t xml:space="preserve">wystąpiła istotna zmiana okoliczności powodująca, że prowadzenie postępowania lub wykonanie zamówienia nie leży w interesie Zamawiającego, czego nie można było wcześniej przewidzieć; </w:t>
      </w:r>
    </w:p>
    <w:p w14:paraId="443EA004" w14:textId="7C9E428D" w:rsidR="00B96CFF" w:rsidRDefault="00B96CFF" w:rsidP="00B96CFF">
      <w:pPr>
        <w:pStyle w:val="Akapitzlist"/>
        <w:numPr>
          <w:ilvl w:val="1"/>
          <w:numId w:val="44"/>
        </w:numPr>
      </w:pPr>
      <w:r>
        <w:t>postępowanie obarczone jest niemożliwą do usunięcia wadą.</w:t>
      </w:r>
    </w:p>
    <w:p w14:paraId="318D8AE7" w14:textId="07D92A11" w:rsidR="00B96CFF" w:rsidRDefault="00B96CFF" w:rsidP="00B96CFF">
      <w:pPr>
        <w:pStyle w:val="Akapitzlist"/>
        <w:numPr>
          <w:ilvl w:val="0"/>
          <w:numId w:val="44"/>
        </w:numPr>
      </w:pPr>
      <w:r>
        <w:t xml:space="preserve">Jednocześnie Zamawiający zastrzega sobie możliwość: </w:t>
      </w:r>
    </w:p>
    <w:p w14:paraId="1E168468" w14:textId="4D833CF9" w:rsidR="00B96CFF" w:rsidRDefault="00B96CFF" w:rsidP="00B96CFF">
      <w:pPr>
        <w:pStyle w:val="Akapitzlist"/>
        <w:numPr>
          <w:ilvl w:val="1"/>
          <w:numId w:val="44"/>
        </w:numPr>
      </w:pPr>
      <w:r>
        <w:t xml:space="preserve">odwołania postępowania w każdym czasie; </w:t>
      </w:r>
    </w:p>
    <w:p w14:paraId="60E23E01" w14:textId="2D677850" w:rsidR="00B96CFF" w:rsidRDefault="00B96CFF" w:rsidP="00B96CFF">
      <w:pPr>
        <w:pStyle w:val="Akapitzlist"/>
        <w:numPr>
          <w:ilvl w:val="1"/>
          <w:numId w:val="44"/>
        </w:numPr>
      </w:pPr>
      <w:r>
        <w:t xml:space="preserve">zakończenia postępowania bez dokonania wyboru Wykonawcy; </w:t>
      </w:r>
    </w:p>
    <w:p w14:paraId="62719D5A" w14:textId="509694D1" w:rsidR="00B96CFF" w:rsidRDefault="00B96CFF" w:rsidP="00B96CFF">
      <w:pPr>
        <w:pStyle w:val="Akapitzlist"/>
        <w:numPr>
          <w:ilvl w:val="1"/>
          <w:numId w:val="44"/>
        </w:numPr>
      </w:pPr>
      <w:r>
        <w:t>unieważnienia postępowania, zarówno przed, jak i po dokonaniu wyboru najkorzystniejszej oferty.</w:t>
      </w:r>
    </w:p>
    <w:p w14:paraId="3BAE829A" w14:textId="0EA47434" w:rsidR="00B96CFF" w:rsidRDefault="00B96CFF" w:rsidP="00B96CFF">
      <w:pPr>
        <w:pStyle w:val="Akapitzlist"/>
        <w:numPr>
          <w:ilvl w:val="0"/>
          <w:numId w:val="44"/>
        </w:numPr>
      </w:pPr>
      <w:r>
        <w:t>W przypadkach, o których mowa powyżej Wykonawcy nie przysługują w stosunku do Zamawiającego żadne roszczenia odszkodowawcze, jak też nie przysługuje zwrot kosztów związanych z przygotowaniem i złożeniem oferty.</w:t>
      </w:r>
    </w:p>
    <w:p w14:paraId="30D51FEB" w14:textId="62E17FD6" w:rsidR="00B96CFF" w:rsidRDefault="00B96CFF" w:rsidP="00B96CFF">
      <w:pPr>
        <w:pStyle w:val="Akapitzlist"/>
        <w:numPr>
          <w:ilvl w:val="0"/>
          <w:numId w:val="44"/>
        </w:numPr>
      </w:pPr>
      <w:r>
        <w:t>Zamawiający zastrzega sobie prawo dokonywania zmian warunków zapytania ofertowego, a także jego odwołania lub unieważnienia oraz zakończenie postępowania bez wyboru ofert, w szczególności w przypadku gdy wartość oferty przekracza wielkość środków przeznaczonych przez Zamawiającego na sfinansowanie zamówienia.</w:t>
      </w:r>
    </w:p>
    <w:p w14:paraId="7B364944" w14:textId="2FDDE949" w:rsidR="00B96CFF" w:rsidRDefault="00B96CFF" w:rsidP="00B96CFF">
      <w:pPr>
        <w:pStyle w:val="Akapitzlist"/>
        <w:numPr>
          <w:ilvl w:val="0"/>
          <w:numId w:val="44"/>
        </w:numPr>
      </w:pPr>
      <w:r>
        <w:t>Wykonawcy uczestniczą w niniejszym postępowaniu na własne ryzyko i koszt, nie przysługują im żadne roszczenia z tytułu zakończenia przez Zamawiającego niniejszego postępowania bez dokonania wyboru oferty najkorzystniejszej.</w:t>
      </w:r>
    </w:p>
    <w:p w14:paraId="4C6609FA" w14:textId="77777777" w:rsidR="0063742F" w:rsidRPr="0063742F" w:rsidRDefault="0063742F" w:rsidP="0063742F"/>
    <w:p w14:paraId="26468B2B" w14:textId="0A5CDFFE" w:rsidR="003C3107" w:rsidRDefault="003C3107" w:rsidP="003C3107">
      <w:pPr>
        <w:pStyle w:val="Nagwek1"/>
      </w:pPr>
      <w:r>
        <w:t>Informacje dodatkowe</w:t>
      </w:r>
    </w:p>
    <w:p w14:paraId="7C5E6213" w14:textId="77777777" w:rsidR="00A2108F" w:rsidRPr="00A2108F" w:rsidRDefault="00A2108F" w:rsidP="00271113">
      <w:pPr>
        <w:numPr>
          <w:ilvl w:val="0"/>
          <w:numId w:val="6"/>
        </w:numPr>
      </w:pPr>
      <w:r w:rsidRPr="00A2108F">
        <w:t>Wykonawca może powierzyć wykonanie części zamówienia podwykonawcy.</w:t>
      </w:r>
    </w:p>
    <w:p w14:paraId="3C04E9FD" w14:textId="77777777" w:rsidR="00A2108F" w:rsidRPr="00A2108F" w:rsidRDefault="00A2108F" w:rsidP="00271113">
      <w:pPr>
        <w:numPr>
          <w:ilvl w:val="0"/>
          <w:numId w:val="6"/>
        </w:numPr>
      </w:pPr>
      <w:r w:rsidRPr="00A2108F">
        <w:t>Zamawiający nie przewiduje zwrotu kosztów udziału w postępowaniu. W przypadku unieważnienia postępowania o udzielenie zamówienia z przyczyn leżących po stronie zamawiającego, wykonawcom, którzy złożyli oferty niepodlegające odrzuceniu, przysługuje roszczenie o zwrot uzasadnionych kosztów uczestnictwa w postępowaniu, w szczególności kosztów przygotowania oferty.</w:t>
      </w:r>
    </w:p>
    <w:p w14:paraId="23915C8A" w14:textId="54740C85" w:rsidR="00A2108F" w:rsidRPr="00A2108F" w:rsidRDefault="00A2108F" w:rsidP="00271113">
      <w:pPr>
        <w:numPr>
          <w:ilvl w:val="0"/>
          <w:numId w:val="6"/>
        </w:numPr>
        <w:rPr>
          <w:iCs/>
        </w:rPr>
      </w:pPr>
      <w:r w:rsidRPr="00A2108F">
        <w:t>Zamawiający przewiduje możliwość wprowadzenia zmian w umowie w przypadkach</w:t>
      </w:r>
      <w:r w:rsidR="00385B0C">
        <w:t xml:space="preserve"> określonych we wzorze umowy</w:t>
      </w:r>
      <w:r w:rsidR="002321A8">
        <w:t>, o ile są one zgodne z Regułą konkurencyjności</w:t>
      </w:r>
      <w:r w:rsidR="00385B0C">
        <w:t xml:space="preserve">. </w:t>
      </w:r>
    </w:p>
    <w:p w14:paraId="69D31567" w14:textId="77777777" w:rsidR="00A2108F" w:rsidRPr="003C3107" w:rsidRDefault="00A2108F" w:rsidP="003C3107"/>
    <w:p w14:paraId="22DF72E0" w14:textId="48355556" w:rsidR="0054389D" w:rsidRDefault="0054389D" w:rsidP="0054389D">
      <w:pPr>
        <w:pStyle w:val="Nagwek1"/>
      </w:pPr>
      <w:r>
        <w:t>Załączniki</w:t>
      </w:r>
    </w:p>
    <w:p w14:paraId="42BC35EE" w14:textId="6AE3E01F" w:rsidR="0054389D" w:rsidRDefault="0054389D" w:rsidP="0054389D">
      <w:pPr>
        <w:pStyle w:val="Akapitzlist"/>
        <w:numPr>
          <w:ilvl w:val="0"/>
          <w:numId w:val="46"/>
        </w:numPr>
      </w:pPr>
      <w:r>
        <w:t>Formularz oferty</w:t>
      </w:r>
    </w:p>
    <w:p w14:paraId="56426F91" w14:textId="51C2FAF1" w:rsidR="0054389D" w:rsidRDefault="0054389D" w:rsidP="0054389D">
      <w:pPr>
        <w:pStyle w:val="Akapitzlist"/>
        <w:numPr>
          <w:ilvl w:val="0"/>
          <w:numId w:val="46"/>
        </w:numPr>
      </w:pPr>
      <w:r>
        <w:t xml:space="preserve">Wykaz zrealizowanych robót budowlanych </w:t>
      </w:r>
    </w:p>
    <w:p w14:paraId="6F11C6A3" w14:textId="254F69E8" w:rsidR="0054389D" w:rsidRDefault="0054389D" w:rsidP="0054389D">
      <w:pPr>
        <w:pStyle w:val="Akapitzlist"/>
        <w:numPr>
          <w:ilvl w:val="0"/>
          <w:numId w:val="46"/>
        </w:numPr>
      </w:pPr>
      <w:r>
        <w:t xml:space="preserve">Wykaz osób skierowanych przez Wykonawcę do realizacji zamówienia </w:t>
      </w:r>
    </w:p>
    <w:p w14:paraId="4B5DAB3A" w14:textId="46C14135" w:rsidR="0054389D" w:rsidRDefault="0054389D" w:rsidP="0054389D">
      <w:pPr>
        <w:pStyle w:val="Akapitzlist"/>
        <w:numPr>
          <w:ilvl w:val="0"/>
          <w:numId w:val="46"/>
        </w:numPr>
      </w:pPr>
      <w:r>
        <w:t>Wzór umowy</w:t>
      </w:r>
    </w:p>
    <w:p w14:paraId="426D8766" w14:textId="2C7A111B" w:rsidR="0054389D" w:rsidRPr="0054389D" w:rsidRDefault="0054389D" w:rsidP="0054389D">
      <w:pPr>
        <w:pStyle w:val="Akapitzlist"/>
        <w:numPr>
          <w:ilvl w:val="0"/>
          <w:numId w:val="46"/>
        </w:numPr>
      </w:pPr>
      <w:r>
        <w:t>Dokumentacja techniczna i formalno-prawna inwestycji</w:t>
      </w:r>
      <w:r w:rsidR="00EF4D9F">
        <w:t>, przedmiar robót</w:t>
      </w:r>
    </w:p>
    <w:p w14:paraId="5A70F42F" w14:textId="77777777" w:rsidR="005235B5" w:rsidRPr="005235B5" w:rsidRDefault="005235B5" w:rsidP="005235B5"/>
    <w:sectPr w:rsidR="005235B5" w:rsidRPr="005235B5" w:rsidSect="00E02763">
      <w:headerReference w:type="default" r:id="rId15"/>
      <w:pgSz w:w="11906" w:h="16838"/>
      <w:pgMar w:top="1417"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47D734" w14:textId="77777777" w:rsidR="00A92802" w:rsidRDefault="00A92802" w:rsidP="00E918E1">
      <w:pPr>
        <w:spacing w:after="0"/>
      </w:pPr>
      <w:r>
        <w:separator/>
      </w:r>
    </w:p>
  </w:endnote>
  <w:endnote w:type="continuationSeparator" w:id="0">
    <w:p w14:paraId="4CECF415" w14:textId="77777777" w:rsidR="00A92802" w:rsidRDefault="00A92802" w:rsidP="00E918E1">
      <w:pPr>
        <w:spacing w:after="0"/>
      </w:pPr>
      <w:r>
        <w:continuationSeparator/>
      </w:r>
    </w:p>
  </w:endnote>
  <w:endnote w:type="continuationNotice" w:id="1">
    <w:p w14:paraId="32D55A4F" w14:textId="77777777" w:rsidR="00A92802" w:rsidRDefault="00A9280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EE"/>
    <w:family w:val="swiss"/>
    <w:pitch w:val="variable"/>
    <w:sig w:usb0="00000287" w:usb1="00000000" w:usb2="00000000" w:usb3="00000000" w:csb0="0000009F" w:csb1="00000000"/>
  </w:font>
  <w:font w:name="Franklin Gothic Medium">
    <w:panose1 w:val="020B0603020102020204"/>
    <w:charset w:val="EE"/>
    <w:family w:val="swiss"/>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90DBF" w14:textId="77777777" w:rsidR="00A92802" w:rsidRDefault="00A92802" w:rsidP="00E918E1">
      <w:pPr>
        <w:spacing w:after="0"/>
      </w:pPr>
      <w:r>
        <w:separator/>
      </w:r>
    </w:p>
  </w:footnote>
  <w:footnote w:type="continuationSeparator" w:id="0">
    <w:p w14:paraId="666E9C04" w14:textId="77777777" w:rsidR="00A92802" w:rsidRDefault="00A92802" w:rsidP="00E918E1">
      <w:pPr>
        <w:spacing w:after="0"/>
      </w:pPr>
      <w:r>
        <w:continuationSeparator/>
      </w:r>
    </w:p>
  </w:footnote>
  <w:footnote w:type="continuationNotice" w:id="1">
    <w:p w14:paraId="6CE27A6F" w14:textId="77777777" w:rsidR="00A92802" w:rsidRDefault="00A92802">
      <w:pPr>
        <w:spacing w:after="0"/>
      </w:pPr>
    </w:p>
  </w:footnote>
  <w:footnote w:id="2">
    <w:p w14:paraId="4095C597" w14:textId="77777777" w:rsidR="002F58FC" w:rsidRDefault="002F58FC" w:rsidP="002F58FC">
      <w:pPr>
        <w:pStyle w:val="Tekstprzypisudolnego"/>
      </w:pPr>
      <w:r>
        <w:rPr>
          <w:rStyle w:val="Odwoanieprzypisudolnego"/>
        </w:rPr>
        <w:footnoteRef/>
      </w:r>
      <w:r>
        <w:t xml:space="preserve"> Przez zamówienia wykonane należy rozumieć: </w:t>
      </w:r>
    </w:p>
    <w:p w14:paraId="4CC9F9C9" w14:textId="77777777" w:rsidR="002F58FC" w:rsidRDefault="002F58FC" w:rsidP="002F58FC">
      <w:pPr>
        <w:pStyle w:val="Tekstprzypisudolnego"/>
      </w:pPr>
      <w:r>
        <w:t>1) zamówienia rozpoczęte i zakończone w w/w okresie,</w:t>
      </w:r>
    </w:p>
    <w:p w14:paraId="605B7ABE" w14:textId="7B807C3E" w:rsidR="002F58FC" w:rsidRDefault="002F58FC" w:rsidP="002F58FC">
      <w:pPr>
        <w:pStyle w:val="Tekstprzypisudolnego"/>
      </w:pPr>
      <w:r>
        <w:t>2) zamówienia zakończone w ww. okresie, których rozpoczęcie mogło nastąpić wcześniej niż w ww. okresie.</w:t>
      </w:r>
    </w:p>
  </w:footnote>
  <w:footnote w:id="3">
    <w:p w14:paraId="581C2597" w14:textId="11633BA1" w:rsidR="002F58FC" w:rsidRPr="002F58FC" w:rsidRDefault="002F58FC" w:rsidP="002F58FC">
      <w:pPr>
        <w:rPr>
          <w:i/>
          <w:iCs/>
          <w:lang w:val="x-none"/>
        </w:rPr>
      </w:pPr>
      <w:r>
        <w:rPr>
          <w:rStyle w:val="Odwoanieprzypisudolnego"/>
        </w:rPr>
        <w:footnoteRef/>
      </w:r>
      <w:r>
        <w:t xml:space="preserve"> </w:t>
      </w:r>
      <w:r w:rsidRPr="0032593F">
        <w:rPr>
          <w:i/>
          <w:iCs/>
          <w:lang w:val="x-none"/>
        </w:rPr>
        <w:t>Dopuszczalne jest, aby Wykonawcy na potwierdzenie spełnienia ww. warunku udziału w</w:t>
      </w:r>
      <w:r w:rsidRPr="0032593F">
        <w:rPr>
          <w:i/>
          <w:iCs/>
        </w:rPr>
        <w:t> </w:t>
      </w:r>
      <w:r w:rsidRPr="0032593F">
        <w:rPr>
          <w:i/>
          <w:iCs/>
          <w:lang w:val="x-none"/>
        </w:rPr>
        <w:t>postępowaniu wykazywali swoje doświadczenie, jeżeli realizowali wymagane zamówienia w formule dostaw wraz z montażem.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A2EA4" w14:textId="650D6952" w:rsidR="00F0705B" w:rsidRDefault="00762745">
    <w:pPr>
      <w:pStyle w:val="Nagwek"/>
    </w:pPr>
    <w:r>
      <w:rPr>
        <w:noProof/>
      </w:rPr>
      <w:drawing>
        <wp:anchor distT="0" distB="0" distL="114935" distR="114935" simplePos="0" relativeHeight="251658240" behindDoc="1" locked="0" layoutInCell="1" allowOverlap="1" wp14:anchorId="5219B247" wp14:editId="5570D7A3">
          <wp:simplePos x="0" y="0"/>
          <wp:positionH relativeFrom="column">
            <wp:posOffset>15875</wp:posOffset>
          </wp:positionH>
          <wp:positionV relativeFrom="paragraph">
            <wp:posOffset>71120</wp:posOffset>
          </wp:positionV>
          <wp:extent cx="5760720" cy="624205"/>
          <wp:effectExtent l="0" t="0" r="0" b="4445"/>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b="26913"/>
                  <a:stretch>
                    <a:fillRect/>
                  </a:stretch>
                </pic:blipFill>
                <pic:spPr bwMode="auto">
                  <a:xfrm>
                    <a:off x="0" y="0"/>
                    <a:ext cx="5760720" cy="62420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1"/>
    <w:multiLevelType w:val="singleLevel"/>
    <w:tmpl w:val="04150001"/>
    <w:lvl w:ilvl="0">
      <w:start w:val="1"/>
      <w:numFmt w:val="bullet"/>
      <w:lvlText w:val=""/>
      <w:lvlJc w:val="left"/>
      <w:pPr>
        <w:ind w:left="720" w:hanging="360"/>
      </w:pPr>
      <w:rPr>
        <w:rFonts w:ascii="Symbol" w:hAnsi="Symbol" w:hint="default"/>
        <w:color w:val="auto"/>
        <w:lang w:val="pl-PL" w:eastAsia="pl-PL"/>
      </w:rPr>
    </w:lvl>
  </w:abstractNum>
  <w:abstractNum w:abstractNumId="1" w15:restartNumberingAfterBreak="0">
    <w:nsid w:val="00000017"/>
    <w:multiLevelType w:val="singleLevel"/>
    <w:tmpl w:val="00000017"/>
    <w:lvl w:ilvl="0">
      <w:start w:val="1"/>
      <w:numFmt w:val="bullet"/>
      <w:lvlText w:val="−"/>
      <w:lvlJc w:val="left"/>
      <w:pPr>
        <w:tabs>
          <w:tab w:val="num" w:pos="0"/>
        </w:tabs>
        <w:ind w:left="1146" w:hanging="360"/>
      </w:pPr>
      <w:rPr>
        <w:rFonts w:ascii="Times New Roman" w:hAnsi="Times New Roman" w:cs="Times New Roman" w:hint="default"/>
        <w:color w:val="auto"/>
        <w:lang w:eastAsia="pl-PL"/>
      </w:rPr>
    </w:lvl>
  </w:abstractNum>
  <w:abstractNum w:abstractNumId="2" w15:restartNumberingAfterBreak="0">
    <w:nsid w:val="01CF2355"/>
    <w:multiLevelType w:val="hybridMultilevel"/>
    <w:tmpl w:val="3DDA55A2"/>
    <w:lvl w:ilvl="0" w:tplc="FFFFFFFF">
      <w:start w:val="1"/>
      <w:numFmt w:val="decimal"/>
      <w:lvlText w:val="%1."/>
      <w:lvlJc w:val="left"/>
      <w:pPr>
        <w:ind w:left="720" w:hanging="360"/>
      </w:pPr>
    </w:lvl>
    <w:lvl w:ilvl="1" w:tplc="FFFFFFFF">
      <w:start w:val="1"/>
      <w:numFmt w:val="decimal"/>
      <w:lvlText w:val="%2)"/>
      <w:lvlJc w:val="left"/>
      <w:pPr>
        <w:ind w:left="1788" w:hanging="708"/>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533206D"/>
    <w:multiLevelType w:val="hybridMultilevel"/>
    <w:tmpl w:val="3DDC7C0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66D229A"/>
    <w:multiLevelType w:val="hybridMultilevel"/>
    <w:tmpl w:val="6B46F41E"/>
    <w:lvl w:ilvl="0" w:tplc="04150017">
      <w:start w:val="1"/>
      <w:numFmt w:val="lowerLetter"/>
      <w:lvlText w:val="%1)"/>
      <w:lvlJc w:val="left"/>
      <w:pPr>
        <w:ind w:left="1080" w:hanging="360"/>
      </w:pPr>
      <w:rPr>
        <w:rFonts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5" w15:restartNumberingAfterBreak="0">
    <w:nsid w:val="068847A2"/>
    <w:multiLevelType w:val="hybridMultilevel"/>
    <w:tmpl w:val="5F386FFA"/>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8A77F6"/>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143970AA"/>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4B46117"/>
    <w:multiLevelType w:val="hybridMultilevel"/>
    <w:tmpl w:val="E6DC1C80"/>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6B8367E"/>
    <w:multiLevelType w:val="hybridMultilevel"/>
    <w:tmpl w:val="B14AE626"/>
    <w:lvl w:ilvl="0" w:tplc="0415000F">
      <w:start w:val="1"/>
      <w:numFmt w:val="decimal"/>
      <w:lvlText w:val="%1."/>
      <w:lvlJc w:val="left"/>
      <w:pPr>
        <w:ind w:left="360" w:hanging="360"/>
      </w:pPr>
    </w:lvl>
    <w:lvl w:ilvl="1" w:tplc="DBC23EA0">
      <w:start w:val="1"/>
      <w:numFmt w:val="lowerLetter"/>
      <w:lvlText w:val="%2)"/>
      <w:lvlJc w:val="left"/>
      <w:pPr>
        <w:ind w:left="1080" w:hanging="360"/>
      </w:pPr>
      <w:rPr>
        <w:rFonts w:hint="default"/>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ECE0392"/>
    <w:multiLevelType w:val="hybridMultilevel"/>
    <w:tmpl w:val="976463D2"/>
    <w:lvl w:ilvl="0" w:tplc="033E9CFA">
      <w:start w:val="1"/>
      <w:numFmt w:val="decimal"/>
      <w:lvlText w:val="%1."/>
      <w:lvlJc w:val="left"/>
      <w:pPr>
        <w:ind w:left="360" w:hanging="360"/>
      </w:pPr>
      <w:rPr>
        <w:rFonts w:ascii="Times New Roman" w:hAnsi="Times New Roman" w:cs="Times New Roman" w:hint="default"/>
        <w:color w:val="auto"/>
        <w:sz w:val="22"/>
        <w:szCs w:val="22"/>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247F4F76"/>
    <w:multiLevelType w:val="hybridMultilevel"/>
    <w:tmpl w:val="C21C52E2"/>
    <w:lvl w:ilvl="0" w:tplc="8A043D52">
      <w:start w:val="1"/>
      <w:numFmt w:val="decimal"/>
      <w:lvlText w:val="%1."/>
      <w:lvlJc w:val="left"/>
      <w:pPr>
        <w:ind w:left="720" w:hanging="360"/>
      </w:pPr>
      <w:rPr>
        <w:rFonts w:hint="default"/>
        <w:b/>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3B663C"/>
    <w:multiLevelType w:val="hybridMultilevel"/>
    <w:tmpl w:val="C116EA1E"/>
    <w:lvl w:ilvl="0" w:tplc="04150017">
      <w:start w:val="1"/>
      <w:numFmt w:val="lowerLetter"/>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15:restartNumberingAfterBreak="0">
    <w:nsid w:val="26A82C24"/>
    <w:multiLevelType w:val="hybridMultilevel"/>
    <w:tmpl w:val="FD0EAA82"/>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2F3412B7"/>
    <w:multiLevelType w:val="hybridMultilevel"/>
    <w:tmpl w:val="425AE98A"/>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0DE7805"/>
    <w:multiLevelType w:val="hybridMultilevel"/>
    <w:tmpl w:val="46FCBA3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59C574A"/>
    <w:multiLevelType w:val="hybridMultilevel"/>
    <w:tmpl w:val="4DE82A7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7230082"/>
    <w:multiLevelType w:val="hybridMultilevel"/>
    <w:tmpl w:val="55B6BD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72C414A"/>
    <w:multiLevelType w:val="hybridMultilevel"/>
    <w:tmpl w:val="E40C3E4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7BD0F75"/>
    <w:multiLevelType w:val="hybridMultilevel"/>
    <w:tmpl w:val="41ACC026"/>
    <w:lvl w:ilvl="0" w:tplc="6AD4A6CA">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89323A4"/>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8E02412"/>
    <w:multiLevelType w:val="hybridMultilevel"/>
    <w:tmpl w:val="1418398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 w15:restartNumberingAfterBreak="0">
    <w:nsid w:val="394E1A7E"/>
    <w:multiLevelType w:val="hybridMultilevel"/>
    <w:tmpl w:val="1418398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9E5356E"/>
    <w:multiLevelType w:val="hybridMultilevel"/>
    <w:tmpl w:val="ED6CE050"/>
    <w:lvl w:ilvl="0" w:tplc="96966E52">
      <w:start w:val="1"/>
      <w:numFmt w:val="decimal"/>
      <w:lvlText w:val="%1."/>
      <w:lvlJc w:val="left"/>
      <w:pPr>
        <w:tabs>
          <w:tab w:val="num" w:pos="360"/>
        </w:tabs>
        <w:ind w:left="360" w:hanging="360"/>
      </w:pPr>
      <w:rPr>
        <w:rFonts w:cs="Times New Roman" w:hint="default"/>
      </w:rPr>
    </w:lvl>
    <w:lvl w:ilvl="1" w:tplc="B4CA5FB2">
      <w:start w:val="1"/>
      <w:numFmt w:val="lowerLetter"/>
      <w:lvlText w:val="%2)"/>
      <w:lvlJc w:val="left"/>
      <w:pPr>
        <w:tabs>
          <w:tab w:val="num" w:pos="360"/>
        </w:tabs>
        <w:ind w:left="1080" w:hanging="360"/>
      </w:pPr>
      <w:rPr>
        <w:rFonts w:cs="Times New Roman" w:hint="default"/>
        <w:b w:val="0"/>
      </w:rPr>
    </w:lvl>
    <w:lvl w:ilvl="2" w:tplc="50A6436E">
      <w:start w:val="1"/>
      <w:numFmt w:val="lowerLetter"/>
      <w:lvlText w:val="%3)"/>
      <w:lvlJc w:val="left"/>
      <w:pPr>
        <w:ind w:left="1980" w:hanging="360"/>
      </w:pPr>
      <w:rPr>
        <w:rFonts w:cs="Times New Roman" w:hint="default"/>
        <w:b w:val="0"/>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4" w15:restartNumberingAfterBreak="0">
    <w:nsid w:val="3F9A3233"/>
    <w:multiLevelType w:val="hybridMultilevel"/>
    <w:tmpl w:val="0F64CDE2"/>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5" w15:restartNumberingAfterBreak="0">
    <w:nsid w:val="4011081C"/>
    <w:multiLevelType w:val="multilevel"/>
    <w:tmpl w:val="986848F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6E9269E"/>
    <w:multiLevelType w:val="hybridMultilevel"/>
    <w:tmpl w:val="3AFEA204"/>
    <w:lvl w:ilvl="0" w:tplc="19EE26BA">
      <w:start w:val="1"/>
      <w:numFmt w:val="lowerLetter"/>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79D087E"/>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4D352D1A"/>
    <w:multiLevelType w:val="hybridMultilevel"/>
    <w:tmpl w:val="0576BB22"/>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61A6F83"/>
    <w:multiLevelType w:val="multilevel"/>
    <w:tmpl w:val="6674DD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8FE4B28"/>
    <w:multiLevelType w:val="hybridMultilevel"/>
    <w:tmpl w:val="3DDA55A2"/>
    <w:lvl w:ilvl="0" w:tplc="0415000F">
      <w:start w:val="1"/>
      <w:numFmt w:val="decimal"/>
      <w:lvlText w:val="%1."/>
      <w:lvlJc w:val="left"/>
      <w:pPr>
        <w:ind w:left="720" w:hanging="360"/>
      </w:pPr>
    </w:lvl>
    <w:lvl w:ilvl="1" w:tplc="59EAD964">
      <w:start w:val="1"/>
      <w:numFmt w:val="decimal"/>
      <w:lvlText w:val="%2)"/>
      <w:lvlJc w:val="left"/>
      <w:pPr>
        <w:ind w:left="1788" w:hanging="708"/>
      </w:pPr>
      <w:rPr>
        <w:rFonts w:hint="default"/>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9D74DF7"/>
    <w:multiLevelType w:val="hybridMultilevel"/>
    <w:tmpl w:val="0332D626"/>
    <w:lvl w:ilvl="0" w:tplc="117AEF0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CB4E1C"/>
    <w:multiLevelType w:val="hybridMultilevel"/>
    <w:tmpl w:val="3DC8747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E703998"/>
    <w:multiLevelType w:val="hybridMultilevel"/>
    <w:tmpl w:val="84E6DB4E"/>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EBF1145"/>
    <w:multiLevelType w:val="multilevel"/>
    <w:tmpl w:val="5DCCC99E"/>
    <w:lvl w:ilvl="0">
      <w:start w:val="7"/>
      <w:numFmt w:val="decimal"/>
      <w:lvlText w:val="%1."/>
      <w:lvlJc w:val="left"/>
      <w:pPr>
        <w:ind w:left="495" w:hanging="495"/>
      </w:pPr>
      <w:rPr>
        <w:rFonts w:hint="default"/>
      </w:rPr>
    </w:lvl>
    <w:lvl w:ilvl="1">
      <w:start w:val="2"/>
      <w:numFmt w:val="decimal"/>
      <w:lvlText w:val="%1.%2."/>
      <w:lvlJc w:val="left"/>
      <w:pPr>
        <w:ind w:left="495" w:hanging="49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5F3F3A77"/>
    <w:multiLevelType w:val="hybridMultilevel"/>
    <w:tmpl w:val="FD567928"/>
    <w:lvl w:ilvl="0" w:tplc="5E1A679A">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1">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3021DE6"/>
    <w:multiLevelType w:val="multilevel"/>
    <w:tmpl w:val="04150025"/>
    <w:lvl w:ilvl="0">
      <w:start w:val="1"/>
      <w:numFmt w:val="decimal"/>
      <w:pStyle w:val="Nagwek1"/>
      <w:lvlText w:val="%1"/>
      <w:lvlJc w:val="left"/>
      <w:pPr>
        <w:ind w:left="43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37" w15:restartNumberingAfterBreak="0">
    <w:nsid w:val="68461B95"/>
    <w:multiLevelType w:val="hybridMultilevel"/>
    <w:tmpl w:val="C07E42F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95D68E1"/>
    <w:multiLevelType w:val="hybridMultilevel"/>
    <w:tmpl w:val="A58EE27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C623E48"/>
    <w:multiLevelType w:val="hybridMultilevel"/>
    <w:tmpl w:val="91C4B296"/>
    <w:lvl w:ilvl="0" w:tplc="04150017">
      <w:start w:val="1"/>
      <w:numFmt w:val="lowerLetter"/>
      <w:lvlText w:val="%1)"/>
      <w:lvlJc w:val="left"/>
      <w:pPr>
        <w:ind w:left="720" w:hanging="360"/>
      </w:pPr>
      <w:rPr>
        <w:rFonts w:hint="default"/>
        <w:i w:val="0"/>
        <w:color w:val="auto"/>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1E1F55"/>
    <w:multiLevelType w:val="hybridMultilevel"/>
    <w:tmpl w:val="6B46F41E"/>
    <w:lvl w:ilvl="0" w:tplc="FFFFFFFF">
      <w:start w:val="1"/>
      <w:numFmt w:val="lowerLetter"/>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1" w15:restartNumberingAfterBreak="0">
    <w:nsid w:val="74704819"/>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748A188B"/>
    <w:multiLevelType w:val="hybridMultilevel"/>
    <w:tmpl w:val="9F785FF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89E2ACA"/>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6013802">
    <w:abstractNumId w:val="36"/>
  </w:num>
  <w:num w:numId="2" w16cid:durableId="1205603071">
    <w:abstractNumId w:val="3"/>
  </w:num>
  <w:num w:numId="3" w16cid:durableId="715858051">
    <w:abstractNumId w:val="9"/>
  </w:num>
  <w:num w:numId="4" w16cid:durableId="616062735">
    <w:abstractNumId w:val="21"/>
  </w:num>
  <w:num w:numId="5" w16cid:durableId="1497916027">
    <w:abstractNumId w:val="23"/>
  </w:num>
  <w:num w:numId="6" w16cid:durableId="422844179">
    <w:abstractNumId w:val="43"/>
  </w:num>
  <w:num w:numId="7" w16cid:durableId="1748111991">
    <w:abstractNumId w:val="24"/>
  </w:num>
  <w:num w:numId="8" w16cid:durableId="1148939801">
    <w:abstractNumId w:val="19"/>
  </w:num>
  <w:num w:numId="9" w16cid:durableId="1812668154">
    <w:abstractNumId w:val="6"/>
  </w:num>
  <w:num w:numId="10" w16cid:durableId="634679581">
    <w:abstractNumId w:val="5"/>
  </w:num>
  <w:num w:numId="11" w16cid:durableId="2060088938">
    <w:abstractNumId w:val="18"/>
  </w:num>
  <w:num w:numId="12" w16cid:durableId="1925411984">
    <w:abstractNumId w:val="16"/>
  </w:num>
  <w:num w:numId="13" w16cid:durableId="1638873911">
    <w:abstractNumId w:val="38"/>
  </w:num>
  <w:num w:numId="14" w16cid:durableId="233050867">
    <w:abstractNumId w:val="8"/>
  </w:num>
  <w:num w:numId="15" w16cid:durableId="284775420">
    <w:abstractNumId w:val="4"/>
  </w:num>
  <w:num w:numId="16" w16cid:durableId="1320039212">
    <w:abstractNumId w:val="30"/>
  </w:num>
  <w:num w:numId="17" w16cid:durableId="889268944">
    <w:abstractNumId w:val="7"/>
  </w:num>
  <w:num w:numId="18" w16cid:durableId="1232153477">
    <w:abstractNumId w:val="12"/>
  </w:num>
  <w:num w:numId="19" w16cid:durableId="997533959">
    <w:abstractNumId w:val="20"/>
  </w:num>
  <w:num w:numId="20" w16cid:durableId="966274170">
    <w:abstractNumId w:val="36"/>
    <w:lvlOverride w:ilvl="0">
      <w:startOverride w:val="30"/>
    </w:lvlOverride>
  </w:num>
  <w:num w:numId="21" w16cid:durableId="1860507364">
    <w:abstractNumId w:val="34"/>
  </w:num>
  <w:num w:numId="22" w16cid:durableId="1817912321">
    <w:abstractNumId w:val="22"/>
  </w:num>
  <w:num w:numId="23" w16cid:durableId="1700279586">
    <w:abstractNumId w:val="36"/>
  </w:num>
  <w:num w:numId="24" w16cid:durableId="1598438960">
    <w:abstractNumId w:val="36"/>
  </w:num>
  <w:num w:numId="25" w16cid:durableId="399641056">
    <w:abstractNumId w:val="27"/>
  </w:num>
  <w:num w:numId="26" w16cid:durableId="1208877083">
    <w:abstractNumId w:val="40"/>
  </w:num>
  <w:num w:numId="27" w16cid:durableId="710106307">
    <w:abstractNumId w:val="32"/>
  </w:num>
  <w:num w:numId="28" w16cid:durableId="56319908">
    <w:abstractNumId w:val="37"/>
  </w:num>
  <w:num w:numId="29" w16cid:durableId="1611544710">
    <w:abstractNumId w:val="13"/>
  </w:num>
  <w:num w:numId="30" w16cid:durableId="317997147">
    <w:abstractNumId w:val="25"/>
  </w:num>
  <w:num w:numId="31" w16cid:durableId="292248458">
    <w:abstractNumId w:val="42"/>
  </w:num>
  <w:num w:numId="32" w16cid:durableId="909576854">
    <w:abstractNumId w:val="29"/>
  </w:num>
  <w:num w:numId="33" w16cid:durableId="455024482">
    <w:abstractNumId w:val="39"/>
  </w:num>
  <w:num w:numId="34" w16cid:durableId="1750804916">
    <w:abstractNumId w:val="26"/>
  </w:num>
  <w:num w:numId="35" w16cid:durableId="1814712399">
    <w:abstractNumId w:val="17"/>
  </w:num>
  <w:num w:numId="36" w16cid:durableId="1925143706">
    <w:abstractNumId w:val="11"/>
  </w:num>
  <w:num w:numId="37" w16cid:durableId="1708489681">
    <w:abstractNumId w:val="33"/>
  </w:num>
  <w:num w:numId="38" w16cid:durableId="1226257679">
    <w:abstractNumId w:val="14"/>
  </w:num>
  <w:num w:numId="39" w16cid:durableId="488522944">
    <w:abstractNumId w:val="28"/>
  </w:num>
  <w:num w:numId="40" w16cid:durableId="2066442908">
    <w:abstractNumId w:val="0"/>
  </w:num>
  <w:num w:numId="41" w16cid:durableId="684206528">
    <w:abstractNumId w:val="1"/>
  </w:num>
  <w:num w:numId="42" w16cid:durableId="1869023764">
    <w:abstractNumId w:val="35"/>
  </w:num>
  <w:num w:numId="43" w16cid:durableId="1176462641">
    <w:abstractNumId w:val="31"/>
  </w:num>
  <w:num w:numId="44" w16cid:durableId="1100951028">
    <w:abstractNumId w:val="15"/>
  </w:num>
  <w:num w:numId="45" w16cid:durableId="820656148">
    <w:abstractNumId w:val="2"/>
  </w:num>
  <w:num w:numId="46" w16cid:durableId="995034089">
    <w:abstractNumId w:val="41"/>
  </w:num>
  <w:num w:numId="47" w16cid:durableId="1729913561">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A5D"/>
    <w:rsid w:val="00000A59"/>
    <w:rsid w:val="00003987"/>
    <w:rsid w:val="00004498"/>
    <w:rsid w:val="0000590B"/>
    <w:rsid w:val="000153C6"/>
    <w:rsid w:val="000157B3"/>
    <w:rsid w:val="000159A3"/>
    <w:rsid w:val="00022B6C"/>
    <w:rsid w:val="00024226"/>
    <w:rsid w:val="00024EE8"/>
    <w:rsid w:val="000263C1"/>
    <w:rsid w:val="00026A20"/>
    <w:rsid w:val="0003219D"/>
    <w:rsid w:val="00034509"/>
    <w:rsid w:val="00034E80"/>
    <w:rsid w:val="000408DD"/>
    <w:rsid w:val="00041A71"/>
    <w:rsid w:val="00043181"/>
    <w:rsid w:val="00044E96"/>
    <w:rsid w:val="00052F32"/>
    <w:rsid w:val="00054C06"/>
    <w:rsid w:val="00061C95"/>
    <w:rsid w:val="00062B76"/>
    <w:rsid w:val="0006675B"/>
    <w:rsid w:val="000735C9"/>
    <w:rsid w:val="00074BD9"/>
    <w:rsid w:val="00082D10"/>
    <w:rsid w:val="00084825"/>
    <w:rsid w:val="00085DEF"/>
    <w:rsid w:val="00087078"/>
    <w:rsid w:val="0009037A"/>
    <w:rsid w:val="00092631"/>
    <w:rsid w:val="0009436E"/>
    <w:rsid w:val="00095098"/>
    <w:rsid w:val="0009515B"/>
    <w:rsid w:val="00097A2C"/>
    <w:rsid w:val="000A186B"/>
    <w:rsid w:val="000A1EE1"/>
    <w:rsid w:val="000A28BA"/>
    <w:rsid w:val="000B04A7"/>
    <w:rsid w:val="000B739E"/>
    <w:rsid w:val="000C0A72"/>
    <w:rsid w:val="000C1545"/>
    <w:rsid w:val="000C28D0"/>
    <w:rsid w:val="000C37F4"/>
    <w:rsid w:val="000C4580"/>
    <w:rsid w:val="000C5526"/>
    <w:rsid w:val="000C7CC8"/>
    <w:rsid w:val="000E1943"/>
    <w:rsid w:val="000E267A"/>
    <w:rsid w:val="000E53F4"/>
    <w:rsid w:val="000E5D97"/>
    <w:rsid w:val="000E6674"/>
    <w:rsid w:val="000F0D83"/>
    <w:rsid w:val="000F462A"/>
    <w:rsid w:val="0010251C"/>
    <w:rsid w:val="0010760C"/>
    <w:rsid w:val="00112D51"/>
    <w:rsid w:val="00120AE4"/>
    <w:rsid w:val="00121261"/>
    <w:rsid w:val="001231D9"/>
    <w:rsid w:val="00124507"/>
    <w:rsid w:val="00125C52"/>
    <w:rsid w:val="00131F7D"/>
    <w:rsid w:val="00134EE9"/>
    <w:rsid w:val="00134FCA"/>
    <w:rsid w:val="00140D1D"/>
    <w:rsid w:val="00141084"/>
    <w:rsid w:val="0014325C"/>
    <w:rsid w:val="001469BD"/>
    <w:rsid w:val="00146F74"/>
    <w:rsid w:val="0015022A"/>
    <w:rsid w:val="001507D2"/>
    <w:rsid w:val="00151247"/>
    <w:rsid w:val="00152187"/>
    <w:rsid w:val="00154803"/>
    <w:rsid w:val="00155847"/>
    <w:rsid w:val="001575FD"/>
    <w:rsid w:val="001613D8"/>
    <w:rsid w:val="0016530B"/>
    <w:rsid w:val="00165FB8"/>
    <w:rsid w:val="001679E4"/>
    <w:rsid w:val="001751C9"/>
    <w:rsid w:val="00181FAD"/>
    <w:rsid w:val="00184A79"/>
    <w:rsid w:val="0018574A"/>
    <w:rsid w:val="00197C48"/>
    <w:rsid w:val="00197DFC"/>
    <w:rsid w:val="001A7FD8"/>
    <w:rsid w:val="001B4CE9"/>
    <w:rsid w:val="001B539B"/>
    <w:rsid w:val="001C0C7E"/>
    <w:rsid w:val="001C605F"/>
    <w:rsid w:val="001C67D5"/>
    <w:rsid w:val="001C738D"/>
    <w:rsid w:val="001D7445"/>
    <w:rsid w:val="001D7781"/>
    <w:rsid w:val="001D77C0"/>
    <w:rsid w:val="001E0D51"/>
    <w:rsid w:val="001F4BBA"/>
    <w:rsid w:val="001F7DAC"/>
    <w:rsid w:val="00202EC9"/>
    <w:rsid w:val="00202F1C"/>
    <w:rsid w:val="00203515"/>
    <w:rsid w:val="00212D99"/>
    <w:rsid w:val="00215020"/>
    <w:rsid w:val="00215FFA"/>
    <w:rsid w:val="00220E15"/>
    <w:rsid w:val="0022215A"/>
    <w:rsid w:val="002312DD"/>
    <w:rsid w:val="002321A8"/>
    <w:rsid w:val="00243845"/>
    <w:rsid w:val="002447B7"/>
    <w:rsid w:val="00245C72"/>
    <w:rsid w:val="00250BE1"/>
    <w:rsid w:val="00250E48"/>
    <w:rsid w:val="00251BD0"/>
    <w:rsid w:val="002547DC"/>
    <w:rsid w:val="0025555B"/>
    <w:rsid w:val="00256E1B"/>
    <w:rsid w:val="002618E2"/>
    <w:rsid w:val="002647BF"/>
    <w:rsid w:val="0026536C"/>
    <w:rsid w:val="002656D4"/>
    <w:rsid w:val="0026618F"/>
    <w:rsid w:val="002663E4"/>
    <w:rsid w:val="00271113"/>
    <w:rsid w:val="00273C53"/>
    <w:rsid w:val="0027432C"/>
    <w:rsid w:val="00281382"/>
    <w:rsid w:val="0028232A"/>
    <w:rsid w:val="00287671"/>
    <w:rsid w:val="002905F3"/>
    <w:rsid w:val="0029449B"/>
    <w:rsid w:val="002953DF"/>
    <w:rsid w:val="002968E1"/>
    <w:rsid w:val="00296D21"/>
    <w:rsid w:val="0029737B"/>
    <w:rsid w:val="002A3C75"/>
    <w:rsid w:val="002B280F"/>
    <w:rsid w:val="002B5429"/>
    <w:rsid w:val="002B58AD"/>
    <w:rsid w:val="002C12A2"/>
    <w:rsid w:val="002C2A00"/>
    <w:rsid w:val="002D2146"/>
    <w:rsid w:val="002D33F3"/>
    <w:rsid w:val="002E35C4"/>
    <w:rsid w:val="002E364C"/>
    <w:rsid w:val="002E3B55"/>
    <w:rsid w:val="002E6806"/>
    <w:rsid w:val="002F048A"/>
    <w:rsid w:val="002F2532"/>
    <w:rsid w:val="002F4361"/>
    <w:rsid w:val="002F58FC"/>
    <w:rsid w:val="002F6484"/>
    <w:rsid w:val="0030078A"/>
    <w:rsid w:val="0030427F"/>
    <w:rsid w:val="00305028"/>
    <w:rsid w:val="00306EC5"/>
    <w:rsid w:val="00311CFC"/>
    <w:rsid w:val="00313F1D"/>
    <w:rsid w:val="003203A4"/>
    <w:rsid w:val="0032593F"/>
    <w:rsid w:val="00334483"/>
    <w:rsid w:val="0034186B"/>
    <w:rsid w:val="00343CC7"/>
    <w:rsid w:val="00343E32"/>
    <w:rsid w:val="00344A5F"/>
    <w:rsid w:val="00347C88"/>
    <w:rsid w:val="003505B4"/>
    <w:rsid w:val="003526EA"/>
    <w:rsid w:val="00352BAC"/>
    <w:rsid w:val="003553C6"/>
    <w:rsid w:val="00356A1B"/>
    <w:rsid w:val="00356B56"/>
    <w:rsid w:val="00357D73"/>
    <w:rsid w:val="00362F6C"/>
    <w:rsid w:val="0036797D"/>
    <w:rsid w:val="00367A59"/>
    <w:rsid w:val="00370C2D"/>
    <w:rsid w:val="00374338"/>
    <w:rsid w:val="003749CE"/>
    <w:rsid w:val="00375B09"/>
    <w:rsid w:val="0037662E"/>
    <w:rsid w:val="0038176C"/>
    <w:rsid w:val="00384C27"/>
    <w:rsid w:val="0038559D"/>
    <w:rsid w:val="00385B0C"/>
    <w:rsid w:val="003914C7"/>
    <w:rsid w:val="003A1B6C"/>
    <w:rsid w:val="003A2DAE"/>
    <w:rsid w:val="003A412F"/>
    <w:rsid w:val="003B0C0D"/>
    <w:rsid w:val="003B20DD"/>
    <w:rsid w:val="003B3616"/>
    <w:rsid w:val="003B50FF"/>
    <w:rsid w:val="003B5812"/>
    <w:rsid w:val="003C3107"/>
    <w:rsid w:val="003D0F2C"/>
    <w:rsid w:val="003D58D7"/>
    <w:rsid w:val="003E7F35"/>
    <w:rsid w:val="003F4DD1"/>
    <w:rsid w:val="003F4F32"/>
    <w:rsid w:val="003F539F"/>
    <w:rsid w:val="003F5404"/>
    <w:rsid w:val="003F73F3"/>
    <w:rsid w:val="00400FCF"/>
    <w:rsid w:val="00402319"/>
    <w:rsid w:val="004160C0"/>
    <w:rsid w:val="00421B1D"/>
    <w:rsid w:val="00427422"/>
    <w:rsid w:val="004423AE"/>
    <w:rsid w:val="004460E8"/>
    <w:rsid w:val="004554E2"/>
    <w:rsid w:val="00462F30"/>
    <w:rsid w:val="00467C03"/>
    <w:rsid w:val="00470302"/>
    <w:rsid w:val="0047252B"/>
    <w:rsid w:val="004803A5"/>
    <w:rsid w:val="00485753"/>
    <w:rsid w:val="004900FC"/>
    <w:rsid w:val="0049235E"/>
    <w:rsid w:val="00495A6E"/>
    <w:rsid w:val="004A6F83"/>
    <w:rsid w:val="004B0C24"/>
    <w:rsid w:val="004B2D99"/>
    <w:rsid w:val="004B4D38"/>
    <w:rsid w:val="004B79D7"/>
    <w:rsid w:val="004C1B33"/>
    <w:rsid w:val="004C1B75"/>
    <w:rsid w:val="004C39FB"/>
    <w:rsid w:val="004C70C0"/>
    <w:rsid w:val="004C7FD5"/>
    <w:rsid w:val="004D1157"/>
    <w:rsid w:val="004D45D0"/>
    <w:rsid w:val="004D5154"/>
    <w:rsid w:val="004D5546"/>
    <w:rsid w:val="004D6D0D"/>
    <w:rsid w:val="004F025E"/>
    <w:rsid w:val="004F4502"/>
    <w:rsid w:val="004F5C12"/>
    <w:rsid w:val="005022E9"/>
    <w:rsid w:val="005034BC"/>
    <w:rsid w:val="00503A7F"/>
    <w:rsid w:val="00512474"/>
    <w:rsid w:val="00517661"/>
    <w:rsid w:val="00517FAF"/>
    <w:rsid w:val="00522FAE"/>
    <w:rsid w:val="005234D1"/>
    <w:rsid w:val="005235B5"/>
    <w:rsid w:val="005237FA"/>
    <w:rsid w:val="00525DD2"/>
    <w:rsid w:val="005312A3"/>
    <w:rsid w:val="00536519"/>
    <w:rsid w:val="00536AD3"/>
    <w:rsid w:val="0054389D"/>
    <w:rsid w:val="00546248"/>
    <w:rsid w:val="005536F8"/>
    <w:rsid w:val="00554CBA"/>
    <w:rsid w:val="005563DC"/>
    <w:rsid w:val="0056147B"/>
    <w:rsid w:val="00565CA5"/>
    <w:rsid w:val="00570D3B"/>
    <w:rsid w:val="00571E62"/>
    <w:rsid w:val="00576B32"/>
    <w:rsid w:val="00582ACA"/>
    <w:rsid w:val="00582CC0"/>
    <w:rsid w:val="00583F2C"/>
    <w:rsid w:val="005860AC"/>
    <w:rsid w:val="00587805"/>
    <w:rsid w:val="0059417D"/>
    <w:rsid w:val="00597D87"/>
    <w:rsid w:val="005A2796"/>
    <w:rsid w:val="005A3AE4"/>
    <w:rsid w:val="005B7B55"/>
    <w:rsid w:val="005C2D85"/>
    <w:rsid w:val="005C32EA"/>
    <w:rsid w:val="005D2D1E"/>
    <w:rsid w:val="005D6B00"/>
    <w:rsid w:val="005E12C2"/>
    <w:rsid w:val="005E335A"/>
    <w:rsid w:val="005F11E2"/>
    <w:rsid w:val="005F4703"/>
    <w:rsid w:val="005F4E8B"/>
    <w:rsid w:val="005F61DE"/>
    <w:rsid w:val="00603ABC"/>
    <w:rsid w:val="00610BFF"/>
    <w:rsid w:val="00610CCB"/>
    <w:rsid w:val="0061483F"/>
    <w:rsid w:val="00616CAB"/>
    <w:rsid w:val="0061749E"/>
    <w:rsid w:val="00622329"/>
    <w:rsid w:val="00631985"/>
    <w:rsid w:val="006362ED"/>
    <w:rsid w:val="0063742F"/>
    <w:rsid w:val="006449E1"/>
    <w:rsid w:val="00645660"/>
    <w:rsid w:val="0065011D"/>
    <w:rsid w:val="00653ADB"/>
    <w:rsid w:val="00654669"/>
    <w:rsid w:val="00657B0B"/>
    <w:rsid w:val="00660DFF"/>
    <w:rsid w:val="00666470"/>
    <w:rsid w:val="00671C90"/>
    <w:rsid w:val="006731AC"/>
    <w:rsid w:val="00673DB5"/>
    <w:rsid w:val="0068332A"/>
    <w:rsid w:val="00683E8E"/>
    <w:rsid w:val="00690DB9"/>
    <w:rsid w:val="0069177C"/>
    <w:rsid w:val="00693CF0"/>
    <w:rsid w:val="006959FE"/>
    <w:rsid w:val="00695AF0"/>
    <w:rsid w:val="00697591"/>
    <w:rsid w:val="006A016F"/>
    <w:rsid w:val="006A2195"/>
    <w:rsid w:val="006B05E5"/>
    <w:rsid w:val="006B0DFE"/>
    <w:rsid w:val="006B4B0D"/>
    <w:rsid w:val="006B7CA8"/>
    <w:rsid w:val="006C29FA"/>
    <w:rsid w:val="006C3923"/>
    <w:rsid w:val="006D17B7"/>
    <w:rsid w:val="006D1852"/>
    <w:rsid w:val="006D3191"/>
    <w:rsid w:val="006D3917"/>
    <w:rsid w:val="006D4563"/>
    <w:rsid w:val="006E023B"/>
    <w:rsid w:val="006E1B6D"/>
    <w:rsid w:val="006E7A10"/>
    <w:rsid w:val="006F2032"/>
    <w:rsid w:val="006F2560"/>
    <w:rsid w:val="006F2E2B"/>
    <w:rsid w:val="006F2F93"/>
    <w:rsid w:val="0071107A"/>
    <w:rsid w:val="00712A29"/>
    <w:rsid w:val="00713778"/>
    <w:rsid w:val="0072330B"/>
    <w:rsid w:val="007269CE"/>
    <w:rsid w:val="00727DAC"/>
    <w:rsid w:val="007312A0"/>
    <w:rsid w:val="0073290B"/>
    <w:rsid w:val="0073410C"/>
    <w:rsid w:val="007357BF"/>
    <w:rsid w:val="007358A1"/>
    <w:rsid w:val="00736F30"/>
    <w:rsid w:val="00737919"/>
    <w:rsid w:val="007379A7"/>
    <w:rsid w:val="007379C4"/>
    <w:rsid w:val="00742C92"/>
    <w:rsid w:val="007525EB"/>
    <w:rsid w:val="0075570D"/>
    <w:rsid w:val="00755A3F"/>
    <w:rsid w:val="007609A7"/>
    <w:rsid w:val="00762745"/>
    <w:rsid w:val="007645A7"/>
    <w:rsid w:val="007646C0"/>
    <w:rsid w:val="00765733"/>
    <w:rsid w:val="00775A9C"/>
    <w:rsid w:val="00776728"/>
    <w:rsid w:val="00777A7C"/>
    <w:rsid w:val="0078011D"/>
    <w:rsid w:val="007855E3"/>
    <w:rsid w:val="00786AAB"/>
    <w:rsid w:val="00786B9D"/>
    <w:rsid w:val="007870DE"/>
    <w:rsid w:val="00787596"/>
    <w:rsid w:val="0079497E"/>
    <w:rsid w:val="00795EAB"/>
    <w:rsid w:val="0079629A"/>
    <w:rsid w:val="0079648C"/>
    <w:rsid w:val="00796784"/>
    <w:rsid w:val="007A2FD2"/>
    <w:rsid w:val="007A49C8"/>
    <w:rsid w:val="007A615A"/>
    <w:rsid w:val="007A61ED"/>
    <w:rsid w:val="007A7570"/>
    <w:rsid w:val="007B00C5"/>
    <w:rsid w:val="007B05CD"/>
    <w:rsid w:val="007D3F7B"/>
    <w:rsid w:val="007D6E41"/>
    <w:rsid w:val="007E17BB"/>
    <w:rsid w:val="007E1966"/>
    <w:rsid w:val="007E4EB7"/>
    <w:rsid w:val="007F4224"/>
    <w:rsid w:val="007F656E"/>
    <w:rsid w:val="008004FA"/>
    <w:rsid w:val="00801168"/>
    <w:rsid w:val="00807605"/>
    <w:rsid w:val="0081135A"/>
    <w:rsid w:val="00813E4C"/>
    <w:rsid w:val="00817052"/>
    <w:rsid w:val="00817095"/>
    <w:rsid w:val="0081715F"/>
    <w:rsid w:val="0082084F"/>
    <w:rsid w:val="00822C63"/>
    <w:rsid w:val="0082479D"/>
    <w:rsid w:val="0082702C"/>
    <w:rsid w:val="008335B2"/>
    <w:rsid w:val="008339F7"/>
    <w:rsid w:val="00842F1D"/>
    <w:rsid w:val="00843907"/>
    <w:rsid w:val="008450CC"/>
    <w:rsid w:val="00845845"/>
    <w:rsid w:val="00850D32"/>
    <w:rsid w:val="00852D02"/>
    <w:rsid w:val="00854801"/>
    <w:rsid w:val="00857045"/>
    <w:rsid w:val="008634C5"/>
    <w:rsid w:val="00867D19"/>
    <w:rsid w:val="00877175"/>
    <w:rsid w:val="00881507"/>
    <w:rsid w:val="00881746"/>
    <w:rsid w:val="008838A3"/>
    <w:rsid w:val="00883B48"/>
    <w:rsid w:val="00887F26"/>
    <w:rsid w:val="00890649"/>
    <w:rsid w:val="008947C5"/>
    <w:rsid w:val="008A0B8D"/>
    <w:rsid w:val="008A3087"/>
    <w:rsid w:val="008A468F"/>
    <w:rsid w:val="008A47CE"/>
    <w:rsid w:val="008B429F"/>
    <w:rsid w:val="008B7559"/>
    <w:rsid w:val="008C1920"/>
    <w:rsid w:val="008C2218"/>
    <w:rsid w:val="008C2F9D"/>
    <w:rsid w:val="008C31C7"/>
    <w:rsid w:val="008C348B"/>
    <w:rsid w:val="008C358F"/>
    <w:rsid w:val="008C64C9"/>
    <w:rsid w:val="008C6FB2"/>
    <w:rsid w:val="008C7105"/>
    <w:rsid w:val="008C7D6F"/>
    <w:rsid w:val="008D0BB0"/>
    <w:rsid w:val="008D4213"/>
    <w:rsid w:val="008D621C"/>
    <w:rsid w:val="008D713F"/>
    <w:rsid w:val="008E2F8E"/>
    <w:rsid w:val="008E3D62"/>
    <w:rsid w:val="008E631E"/>
    <w:rsid w:val="008F01A6"/>
    <w:rsid w:val="008F120E"/>
    <w:rsid w:val="008F4EF8"/>
    <w:rsid w:val="008F5272"/>
    <w:rsid w:val="008F7DD8"/>
    <w:rsid w:val="00901DB2"/>
    <w:rsid w:val="0090334C"/>
    <w:rsid w:val="0090617B"/>
    <w:rsid w:val="00906858"/>
    <w:rsid w:val="00914942"/>
    <w:rsid w:val="009265BA"/>
    <w:rsid w:val="00926C1E"/>
    <w:rsid w:val="0093332C"/>
    <w:rsid w:val="00934D6B"/>
    <w:rsid w:val="009426DA"/>
    <w:rsid w:val="0094301E"/>
    <w:rsid w:val="009438DB"/>
    <w:rsid w:val="0094633E"/>
    <w:rsid w:val="0096026A"/>
    <w:rsid w:val="009606A7"/>
    <w:rsid w:val="009622E8"/>
    <w:rsid w:val="00962512"/>
    <w:rsid w:val="00962519"/>
    <w:rsid w:val="00972219"/>
    <w:rsid w:val="00975BEF"/>
    <w:rsid w:val="009811AA"/>
    <w:rsid w:val="009824F0"/>
    <w:rsid w:val="00984C84"/>
    <w:rsid w:val="009909DB"/>
    <w:rsid w:val="00994690"/>
    <w:rsid w:val="009A3E7E"/>
    <w:rsid w:val="009A6110"/>
    <w:rsid w:val="009C12D5"/>
    <w:rsid w:val="009D1A83"/>
    <w:rsid w:val="009D230F"/>
    <w:rsid w:val="009D446B"/>
    <w:rsid w:val="009D799B"/>
    <w:rsid w:val="009E0A71"/>
    <w:rsid w:val="009E340C"/>
    <w:rsid w:val="009E3888"/>
    <w:rsid w:val="009E47B0"/>
    <w:rsid w:val="009E6F06"/>
    <w:rsid w:val="009E7CE1"/>
    <w:rsid w:val="009E7E1F"/>
    <w:rsid w:val="009F0F85"/>
    <w:rsid w:val="009F104F"/>
    <w:rsid w:val="009F201F"/>
    <w:rsid w:val="009F45C4"/>
    <w:rsid w:val="009F5448"/>
    <w:rsid w:val="009F5EB0"/>
    <w:rsid w:val="009F61D3"/>
    <w:rsid w:val="009F6202"/>
    <w:rsid w:val="00A00F77"/>
    <w:rsid w:val="00A02F6F"/>
    <w:rsid w:val="00A05B5E"/>
    <w:rsid w:val="00A06249"/>
    <w:rsid w:val="00A114AF"/>
    <w:rsid w:val="00A15B8B"/>
    <w:rsid w:val="00A2056C"/>
    <w:rsid w:val="00A2108F"/>
    <w:rsid w:val="00A228E1"/>
    <w:rsid w:val="00A22ED6"/>
    <w:rsid w:val="00A23D58"/>
    <w:rsid w:val="00A27015"/>
    <w:rsid w:val="00A301ED"/>
    <w:rsid w:val="00A32715"/>
    <w:rsid w:val="00A33964"/>
    <w:rsid w:val="00A3538D"/>
    <w:rsid w:val="00A362BD"/>
    <w:rsid w:val="00A4760A"/>
    <w:rsid w:val="00A477EB"/>
    <w:rsid w:val="00A559E5"/>
    <w:rsid w:val="00A62875"/>
    <w:rsid w:val="00A70441"/>
    <w:rsid w:val="00A72E5C"/>
    <w:rsid w:val="00A838BE"/>
    <w:rsid w:val="00A84879"/>
    <w:rsid w:val="00A8690C"/>
    <w:rsid w:val="00A87ABE"/>
    <w:rsid w:val="00A92802"/>
    <w:rsid w:val="00AA1D60"/>
    <w:rsid w:val="00AA3140"/>
    <w:rsid w:val="00AB1665"/>
    <w:rsid w:val="00AB2FD2"/>
    <w:rsid w:val="00AC15CC"/>
    <w:rsid w:val="00AC6269"/>
    <w:rsid w:val="00AD1A5D"/>
    <w:rsid w:val="00AD1B13"/>
    <w:rsid w:val="00AD4DD3"/>
    <w:rsid w:val="00AD54BF"/>
    <w:rsid w:val="00AD5D88"/>
    <w:rsid w:val="00AD5FCD"/>
    <w:rsid w:val="00AF0727"/>
    <w:rsid w:val="00AF633B"/>
    <w:rsid w:val="00B002A4"/>
    <w:rsid w:val="00B046A6"/>
    <w:rsid w:val="00B06CA1"/>
    <w:rsid w:val="00B15445"/>
    <w:rsid w:val="00B1713F"/>
    <w:rsid w:val="00B17649"/>
    <w:rsid w:val="00B205EC"/>
    <w:rsid w:val="00B22F94"/>
    <w:rsid w:val="00B243C7"/>
    <w:rsid w:val="00B2645D"/>
    <w:rsid w:val="00B27CA1"/>
    <w:rsid w:val="00B305BB"/>
    <w:rsid w:val="00B37D6D"/>
    <w:rsid w:val="00B42778"/>
    <w:rsid w:val="00B430A5"/>
    <w:rsid w:val="00B46203"/>
    <w:rsid w:val="00B466FD"/>
    <w:rsid w:val="00B53945"/>
    <w:rsid w:val="00B53999"/>
    <w:rsid w:val="00B54630"/>
    <w:rsid w:val="00B56523"/>
    <w:rsid w:val="00B67F9A"/>
    <w:rsid w:val="00B7126A"/>
    <w:rsid w:val="00B7522D"/>
    <w:rsid w:val="00B76D33"/>
    <w:rsid w:val="00B82297"/>
    <w:rsid w:val="00B8337E"/>
    <w:rsid w:val="00B84131"/>
    <w:rsid w:val="00B8697F"/>
    <w:rsid w:val="00B900ED"/>
    <w:rsid w:val="00B90476"/>
    <w:rsid w:val="00B9209C"/>
    <w:rsid w:val="00B95057"/>
    <w:rsid w:val="00B962D8"/>
    <w:rsid w:val="00B96CFF"/>
    <w:rsid w:val="00BA2A90"/>
    <w:rsid w:val="00BA424E"/>
    <w:rsid w:val="00BA50D8"/>
    <w:rsid w:val="00BB1E4A"/>
    <w:rsid w:val="00BB283B"/>
    <w:rsid w:val="00BB2D40"/>
    <w:rsid w:val="00BB39E7"/>
    <w:rsid w:val="00BB48B6"/>
    <w:rsid w:val="00BB50F1"/>
    <w:rsid w:val="00BC4526"/>
    <w:rsid w:val="00BC6299"/>
    <w:rsid w:val="00BD0A99"/>
    <w:rsid w:val="00BD20E3"/>
    <w:rsid w:val="00BD7703"/>
    <w:rsid w:val="00BE4433"/>
    <w:rsid w:val="00BF0B7A"/>
    <w:rsid w:val="00BF24AB"/>
    <w:rsid w:val="00BF31E7"/>
    <w:rsid w:val="00BF4015"/>
    <w:rsid w:val="00BF6F23"/>
    <w:rsid w:val="00C01ACC"/>
    <w:rsid w:val="00C04F24"/>
    <w:rsid w:val="00C10623"/>
    <w:rsid w:val="00C10BCD"/>
    <w:rsid w:val="00C1307D"/>
    <w:rsid w:val="00C16D6C"/>
    <w:rsid w:val="00C20D18"/>
    <w:rsid w:val="00C24480"/>
    <w:rsid w:val="00C247E6"/>
    <w:rsid w:val="00C24FC3"/>
    <w:rsid w:val="00C26F7C"/>
    <w:rsid w:val="00C26FEE"/>
    <w:rsid w:val="00C270F5"/>
    <w:rsid w:val="00C333C9"/>
    <w:rsid w:val="00C340E3"/>
    <w:rsid w:val="00C34E05"/>
    <w:rsid w:val="00C35608"/>
    <w:rsid w:val="00C37A61"/>
    <w:rsid w:val="00C416FF"/>
    <w:rsid w:val="00C47203"/>
    <w:rsid w:val="00C476BA"/>
    <w:rsid w:val="00C517E5"/>
    <w:rsid w:val="00C540D2"/>
    <w:rsid w:val="00C578ED"/>
    <w:rsid w:val="00C6080E"/>
    <w:rsid w:val="00C62DA2"/>
    <w:rsid w:val="00C6388A"/>
    <w:rsid w:val="00C64029"/>
    <w:rsid w:val="00C672AE"/>
    <w:rsid w:val="00C71F44"/>
    <w:rsid w:val="00C80570"/>
    <w:rsid w:val="00C80A04"/>
    <w:rsid w:val="00C81626"/>
    <w:rsid w:val="00C83A43"/>
    <w:rsid w:val="00C87ED3"/>
    <w:rsid w:val="00C94967"/>
    <w:rsid w:val="00CA5C25"/>
    <w:rsid w:val="00CA6038"/>
    <w:rsid w:val="00CA6307"/>
    <w:rsid w:val="00CA72C4"/>
    <w:rsid w:val="00CA7AF1"/>
    <w:rsid w:val="00CB1757"/>
    <w:rsid w:val="00CB2414"/>
    <w:rsid w:val="00CB25F0"/>
    <w:rsid w:val="00CB339F"/>
    <w:rsid w:val="00CB6FB4"/>
    <w:rsid w:val="00CC3104"/>
    <w:rsid w:val="00CC3914"/>
    <w:rsid w:val="00CC3BD5"/>
    <w:rsid w:val="00CC6C85"/>
    <w:rsid w:val="00CC6D84"/>
    <w:rsid w:val="00CD2B86"/>
    <w:rsid w:val="00CD2EC3"/>
    <w:rsid w:val="00CD3A04"/>
    <w:rsid w:val="00CD5289"/>
    <w:rsid w:val="00CE2A9E"/>
    <w:rsid w:val="00CE3A4D"/>
    <w:rsid w:val="00CE514B"/>
    <w:rsid w:val="00CE6D4E"/>
    <w:rsid w:val="00CE6EA1"/>
    <w:rsid w:val="00CF00E0"/>
    <w:rsid w:val="00CF79C6"/>
    <w:rsid w:val="00D038B9"/>
    <w:rsid w:val="00D067C3"/>
    <w:rsid w:val="00D07115"/>
    <w:rsid w:val="00D144A0"/>
    <w:rsid w:val="00D148F7"/>
    <w:rsid w:val="00D15449"/>
    <w:rsid w:val="00D172DB"/>
    <w:rsid w:val="00D1777D"/>
    <w:rsid w:val="00D1EEB7"/>
    <w:rsid w:val="00D213EB"/>
    <w:rsid w:val="00D236A3"/>
    <w:rsid w:val="00D2540C"/>
    <w:rsid w:val="00D328F7"/>
    <w:rsid w:val="00D332DE"/>
    <w:rsid w:val="00D37790"/>
    <w:rsid w:val="00D41202"/>
    <w:rsid w:val="00D468B4"/>
    <w:rsid w:val="00D53C5E"/>
    <w:rsid w:val="00D5458B"/>
    <w:rsid w:val="00D551C3"/>
    <w:rsid w:val="00D57D25"/>
    <w:rsid w:val="00D80A22"/>
    <w:rsid w:val="00D910A7"/>
    <w:rsid w:val="00D91E57"/>
    <w:rsid w:val="00D924B1"/>
    <w:rsid w:val="00D973FA"/>
    <w:rsid w:val="00DA5626"/>
    <w:rsid w:val="00DB055A"/>
    <w:rsid w:val="00DB08A9"/>
    <w:rsid w:val="00DB551C"/>
    <w:rsid w:val="00DB68ED"/>
    <w:rsid w:val="00DC02E3"/>
    <w:rsid w:val="00DC1216"/>
    <w:rsid w:val="00DC38F3"/>
    <w:rsid w:val="00DC5843"/>
    <w:rsid w:val="00DC60CD"/>
    <w:rsid w:val="00DC6A38"/>
    <w:rsid w:val="00DD0377"/>
    <w:rsid w:val="00DD0E84"/>
    <w:rsid w:val="00DD29FC"/>
    <w:rsid w:val="00DD2E15"/>
    <w:rsid w:val="00DD2F30"/>
    <w:rsid w:val="00DD4C56"/>
    <w:rsid w:val="00DD4C84"/>
    <w:rsid w:val="00DD5BF2"/>
    <w:rsid w:val="00DE1175"/>
    <w:rsid w:val="00DE370E"/>
    <w:rsid w:val="00DF160B"/>
    <w:rsid w:val="00DF42DA"/>
    <w:rsid w:val="00E02763"/>
    <w:rsid w:val="00E03677"/>
    <w:rsid w:val="00E050D2"/>
    <w:rsid w:val="00E05669"/>
    <w:rsid w:val="00E06ACB"/>
    <w:rsid w:val="00E07524"/>
    <w:rsid w:val="00E15C18"/>
    <w:rsid w:val="00E2127B"/>
    <w:rsid w:val="00E314F8"/>
    <w:rsid w:val="00E317F0"/>
    <w:rsid w:val="00E40991"/>
    <w:rsid w:val="00E43B6D"/>
    <w:rsid w:val="00E44616"/>
    <w:rsid w:val="00E44A03"/>
    <w:rsid w:val="00E515D2"/>
    <w:rsid w:val="00E55565"/>
    <w:rsid w:val="00E57380"/>
    <w:rsid w:val="00E57BB1"/>
    <w:rsid w:val="00E613B6"/>
    <w:rsid w:val="00E6278C"/>
    <w:rsid w:val="00E67AAA"/>
    <w:rsid w:val="00E71455"/>
    <w:rsid w:val="00E741FA"/>
    <w:rsid w:val="00E80086"/>
    <w:rsid w:val="00E81F7D"/>
    <w:rsid w:val="00E83390"/>
    <w:rsid w:val="00E859A6"/>
    <w:rsid w:val="00E918E1"/>
    <w:rsid w:val="00E91D8C"/>
    <w:rsid w:val="00E92260"/>
    <w:rsid w:val="00EB1ECE"/>
    <w:rsid w:val="00EB2185"/>
    <w:rsid w:val="00EB2603"/>
    <w:rsid w:val="00EC35BB"/>
    <w:rsid w:val="00EC3C95"/>
    <w:rsid w:val="00EC4C78"/>
    <w:rsid w:val="00EC6F51"/>
    <w:rsid w:val="00ED05AD"/>
    <w:rsid w:val="00ED1707"/>
    <w:rsid w:val="00ED172D"/>
    <w:rsid w:val="00ED545E"/>
    <w:rsid w:val="00ED638F"/>
    <w:rsid w:val="00ED75F5"/>
    <w:rsid w:val="00EF3AB6"/>
    <w:rsid w:val="00EF4D9F"/>
    <w:rsid w:val="00F006BF"/>
    <w:rsid w:val="00F02239"/>
    <w:rsid w:val="00F035E4"/>
    <w:rsid w:val="00F038CE"/>
    <w:rsid w:val="00F04B43"/>
    <w:rsid w:val="00F0705B"/>
    <w:rsid w:val="00F24C1E"/>
    <w:rsid w:val="00F318E1"/>
    <w:rsid w:val="00F3739E"/>
    <w:rsid w:val="00F40EF1"/>
    <w:rsid w:val="00F46D76"/>
    <w:rsid w:val="00F53FEA"/>
    <w:rsid w:val="00F562F2"/>
    <w:rsid w:val="00F56BC3"/>
    <w:rsid w:val="00F61B30"/>
    <w:rsid w:val="00F633A6"/>
    <w:rsid w:val="00F65537"/>
    <w:rsid w:val="00F7218E"/>
    <w:rsid w:val="00F74D20"/>
    <w:rsid w:val="00F810E7"/>
    <w:rsid w:val="00F81A5C"/>
    <w:rsid w:val="00F82E4F"/>
    <w:rsid w:val="00F908DF"/>
    <w:rsid w:val="00F9556C"/>
    <w:rsid w:val="00FA37B3"/>
    <w:rsid w:val="00FA3E04"/>
    <w:rsid w:val="00FA5F02"/>
    <w:rsid w:val="00FA7458"/>
    <w:rsid w:val="00FA7750"/>
    <w:rsid w:val="00FB0B5A"/>
    <w:rsid w:val="00FB25C5"/>
    <w:rsid w:val="00FB39B3"/>
    <w:rsid w:val="00FC06C8"/>
    <w:rsid w:val="00FC65F7"/>
    <w:rsid w:val="00FC696A"/>
    <w:rsid w:val="00FD738D"/>
    <w:rsid w:val="00FE1BA4"/>
    <w:rsid w:val="00FE26E4"/>
    <w:rsid w:val="00FE3C07"/>
    <w:rsid w:val="00FE4610"/>
    <w:rsid w:val="00FE4871"/>
    <w:rsid w:val="00FE531B"/>
    <w:rsid w:val="00FE73DC"/>
    <w:rsid w:val="00FF06D9"/>
    <w:rsid w:val="00FF19CF"/>
    <w:rsid w:val="00FF2B7F"/>
    <w:rsid w:val="00FF53AF"/>
    <w:rsid w:val="0108A76A"/>
    <w:rsid w:val="015F8CAE"/>
    <w:rsid w:val="01A48E5B"/>
    <w:rsid w:val="01A67235"/>
    <w:rsid w:val="01CD15C8"/>
    <w:rsid w:val="01E367E3"/>
    <w:rsid w:val="01E5949C"/>
    <w:rsid w:val="02339382"/>
    <w:rsid w:val="02F2C724"/>
    <w:rsid w:val="033E5EB7"/>
    <w:rsid w:val="03417745"/>
    <w:rsid w:val="03658202"/>
    <w:rsid w:val="0392F9B7"/>
    <w:rsid w:val="03954B16"/>
    <w:rsid w:val="03975D3F"/>
    <w:rsid w:val="03A8E8A6"/>
    <w:rsid w:val="03B82D4E"/>
    <w:rsid w:val="03C45CC1"/>
    <w:rsid w:val="03E4F998"/>
    <w:rsid w:val="045E35F5"/>
    <w:rsid w:val="0461F3D5"/>
    <w:rsid w:val="046D9693"/>
    <w:rsid w:val="047CD3B7"/>
    <w:rsid w:val="0485F85E"/>
    <w:rsid w:val="04CA622C"/>
    <w:rsid w:val="052E07AF"/>
    <w:rsid w:val="05549AD9"/>
    <w:rsid w:val="05E24678"/>
    <w:rsid w:val="060A4068"/>
    <w:rsid w:val="06783AB9"/>
    <w:rsid w:val="06948ED0"/>
    <w:rsid w:val="06B452F9"/>
    <w:rsid w:val="06CED354"/>
    <w:rsid w:val="07402C37"/>
    <w:rsid w:val="074C9068"/>
    <w:rsid w:val="076D312A"/>
    <w:rsid w:val="07729637"/>
    <w:rsid w:val="07BA9F7B"/>
    <w:rsid w:val="07EE28C2"/>
    <w:rsid w:val="08268D3C"/>
    <w:rsid w:val="082FAFE6"/>
    <w:rsid w:val="085556E9"/>
    <w:rsid w:val="0857534D"/>
    <w:rsid w:val="0868BC39"/>
    <w:rsid w:val="086AA3B5"/>
    <w:rsid w:val="0871EC71"/>
    <w:rsid w:val="08A6AD54"/>
    <w:rsid w:val="08B88F6A"/>
    <w:rsid w:val="08D8C864"/>
    <w:rsid w:val="090E6698"/>
    <w:rsid w:val="0953EAF0"/>
    <w:rsid w:val="099249FE"/>
    <w:rsid w:val="0A204B2B"/>
    <w:rsid w:val="0A22FA92"/>
    <w:rsid w:val="0AD603F2"/>
    <w:rsid w:val="0B1AEDC5"/>
    <w:rsid w:val="0B9C1BC5"/>
    <w:rsid w:val="0C20018B"/>
    <w:rsid w:val="0C437456"/>
    <w:rsid w:val="0C6F0DC0"/>
    <w:rsid w:val="0C8A7C79"/>
    <w:rsid w:val="0CAA0EDE"/>
    <w:rsid w:val="0CEF2E88"/>
    <w:rsid w:val="0E038CC4"/>
    <w:rsid w:val="0E067C8D"/>
    <w:rsid w:val="0E16DF69"/>
    <w:rsid w:val="0E221F83"/>
    <w:rsid w:val="0E3160B6"/>
    <w:rsid w:val="0E4D358C"/>
    <w:rsid w:val="0E8FE775"/>
    <w:rsid w:val="0EFA01D7"/>
    <w:rsid w:val="0F1E5C5A"/>
    <w:rsid w:val="0F705EED"/>
    <w:rsid w:val="0F9AC094"/>
    <w:rsid w:val="0FE905ED"/>
    <w:rsid w:val="0FF93AA7"/>
    <w:rsid w:val="10811ADA"/>
    <w:rsid w:val="10992862"/>
    <w:rsid w:val="10E3E628"/>
    <w:rsid w:val="1168D02D"/>
    <w:rsid w:val="11D19002"/>
    <w:rsid w:val="1206EBD0"/>
    <w:rsid w:val="125E5D30"/>
    <w:rsid w:val="12954CBB"/>
    <w:rsid w:val="132CBC77"/>
    <w:rsid w:val="133B734A"/>
    <w:rsid w:val="134DDC51"/>
    <w:rsid w:val="1360D45B"/>
    <w:rsid w:val="136A5E69"/>
    <w:rsid w:val="137DD4B7"/>
    <w:rsid w:val="13817FC1"/>
    <w:rsid w:val="13AD497F"/>
    <w:rsid w:val="13F1CD7D"/>
    <w:rsid w:val="158D9DDE"/>
    <w:rsid w:val="15A3ABA9"/>
    <w:rsid w:val="15B16F6E"/>
    <w:rsid w:val="16C38E9C"/>
    <w:rsid w:val="16D91DFD"/>
    <w:rsid w:val="171260BD"/>
    <w:rsid w:val="1715420E"/>
    <w:rsid w:val="17296E3F"/>
    <w:rsid w:val="174CA3C5"/>
    <w:rsid w:val="174FCFC8"/>
    <w:rsid w:val="17593EE3"/>
    <w:rsid w:val="17C02B8A"/>
    <w:rsid w:val="17CB4835"/>
    <w:rsid w:val="180EC320"/>
    <w:rsid w:val="18FB1D2E"/>
    <w:rsid w:val="19074BCD"/>
    <w:rsid w:val="19282C39"/>
    <w:rsid w:val="1974812C"/>
    <w:rsid w:val="197BD32E"/>
    <w:rsid w:val="1A3A77C4"/>
    <w:rsid w:val="1A4CB01F"/>
    <w:rsid w:val="1A54AFF9"/>
    <w:rsid w:val="1AC84849"/>
    <w:rsid w:val="1B18CA5C"/>
    <w:rsid w:val="1C00F450"/>
    <w:rsid w:val="1C9E9252"/>
    <w:rsid w:val="1CF0BE82"/>
    <w:rsid w:val="1D7C0077"/>
    <w:rsid w:val="1D910342"/>
    <w:rsid w:val="1DBAA920"/>
    <w:rsid w:val="1E47F24F"/>
    <w:rsid w:val="1E4F4451"/>
    <w:rsid w:val="1E681F7F"/>
    <w:rsid w:val="1E9BC8B2"/>
    <w:rsid w:val="1EA0430B"/>
    <w:rsid w:val="1EEC06B8"/>
    <w:rsid w:val="1F699832"/>
    <w:rsid w:val="1F8EC29D"/>
    <w:rsid w:val="1F907EAF"/>
    <w:rsid w:val="20284317"/>
    <w:rsid w:val="202B2B14"/>
    <w:rsid w:val="203E7CFA"/>
    <w:rsid w:val="20AFB615"/>
    <w:rsid w:val="20DF0880"/>
    <w:rsid w:val="20E5D567"/>
    <w:rsid w:val="21178DAA"/>
    <w:rsid w:val="21B31C58"/>
    <w:rsid w:val="21EFFE7E"/>
    <w:rsid w:val="21F79688"/>
    <w:rsid w:val="222C2DD9"/>
    <w:rsid w:val="22704814"/>
    <w:rsid w:val="227E7723"/>
    <w:rsid w:val="22AD545F"/>
    <w:rsid w:val="22E59F02"/>
    <w:rsid w:val="22FB2894"/>
    <w:rsid w:val="23172D51"/>
    <w:rsid w:val="2358823D"/>
    <w:rsid w:val="239EBB38"/>
    <w:rsid w:val="23B25FCF"/>
    <w:rsid w:val="24130F69"/>
    <w:rsid w:val="242BF116"/>
    <w:rsid w:val="2435A068"/>
    <w:rsid w:val="248AC454"/>
    <w:rsid w:val="25282A47"/>
    <w:rsid w:val="25581B5F"/>
    <w:rsid w:val="255A02AD"/>
    <w:rsid w:val="260E1EC6"/>
    <w:rsid w:val="262C332C"/>
    <w:rsid w:val="264911BB"/>
    <w:rsid w:val="264BFD17"/>
    <w:rsid w:val="26527602"/>
    <w:rsid w:val="269D217A"/>
    <w:rsid w:val="26BFB77B"/>
    <w:rsid w:val="26D44FA5"/>
    <w:rsid w:val="27473514"/>
    <w:rsid w:val="2749DAF5"/>
    <w:rsid w:val="2766773D"/>
    <w:rsid w:val="2789DA3F"/>
    <w:rsid w:val="27A93CB9"/>
    <w:rsid w:val="27AA9ECE"/>
    <w:rsid w:val="27C651A5"/>
    <w:rsid w:val="27DCFE3A"/>
    <w:rsid w:val="27E6A2D2"/>
    <w:rsid w:val="27F6CB61"/>
    <w:rsid w:val="28165950"/>
    <w:rsid w:val="28A3F59B"/>
    <w:rsid w:val="28D41AA3"/>
    <w:rsid w:val="28E05C9A"/>
    <w:rsid w:val="28E8ECCF"/>
    <w:rsid w:val="2902E450"/>
    <w:rsid w:val="29229F8F"/>
    <w:rsid w:val="292BEE7D"/>
    <w:rsid w:val="292FBE9A"/>
    <w:rsid w:val="29D86510"/>
    <w:rsid w:val="29F11EBA"/>
    <w:rsid w:val="2A21BEC5"/>
    <w:rsid w:val="2A73D0E0"/>
    <w:rsid w:val="2AA4CE72"/>
    <w:rsid w:val="2AE56F1C"/>
    <w:rsid w:val="2B0A8E89"/>
    <w:rsid w:val="2B48F9DA"/>
    <w:rsid w:val="2BCFCB24"/>
    <w:rsid w:val="2C227E48"/>
    <w:rsid w:val="2D13EAE2"/>
    <w:rsid w:val="2D13FF4B"/>
    <w:rsid w:val="2D2EA398"/>
    <w:rsid w:val="2D352761"/>
    <w:rsid w:val="2D371C21"/>
    <w:rsid w:val="2DA5D472"/>
    <w:rsid w:val="2DF33185"/>
    <w:rsid w:val="2E187E3D"/>
    <w:rsid w:val="2E3A961A"/>
    <w:rsid w:val="2E4D3936"/>
    <w:rsid w:val="2E847125"/>
    <w:rsid w:val="2EAFCFAC"/>
    <w:rsid w:val="2EB59B6F"/>
    <w:rsid w:val="2ED2EC82"/>
    <w:rsid w:val="2F3D74DC"/>
    <w:rsid w:val="2F7992CF"/>
    <w:rsid w:val="2FA7E3D1"/>
    <w:rsid w:val="2FC5B78A"/>
    <w:rsid w:val="2FEC2C1A"/>
    <w:rsid w:val="2FFBB628"/>
    <w:rsid w:val="300DE02B"/>
    <w:rsid w:val="3028A87B"/>
    <w:rsid w:val="303E423C"/>
    <w:rsid w:val="30516BD0"/>
    <w:rsid w:val="307EAC61"/>
    <w:rsid w:val="30A755E0"/>
    <w:rsid w:val="312B2839"/>
    <w:rsid w:val="31674FC8"/>
    <w:rsid w:val="31B2210D"/>
    <w:rsid w:val="31C9204B"/>
    <w:rsid w:val="3307C724"/>
    <w:rsid w:val="3311344F"/>
    <w:rsid w:val="33252DE2"/>
    <w:rsid w:val="332693D9"/>
    <w:rsid w:val="33628551"/>
    <w:rsid w:val="337E2202"/>
    <w:rsid w:val="33955C83"/>
    <w:rsid w:val="33B95AB0"/>
    <w:rsid w:val="3441B2E0"/>
    <w:rsid w:val="346B8E84"/>
    <w:rsid w:val="3487BFC1"/>
    <w:rsid w:val="34A39785"/>
    <w:rsid w:val="35B06B02"/>
    <w:rsid w:val="35C481F5"/>
    <w:rsid w:val="36075EE5"/>
    <w:rsid w:val="3653A38C"/>
    <w:rsid w:val="37492901"/>
    <w:rsid w:val="37CD5B23"/>
    <w:rsid w:val="3838C87D"/>
    <w:rsid w:val="386E02AB"/>
    <w:rsid w:val="38B3F0BE"/>
    <w:rsid w:val="38BE675C"/>
    <w:rsid w:val="38CE743E"/>
    <w:rsid w:val="391D9AF7"/>
    <w:rsid w:val="392492EB"/>
    <w:rsid w:val="393A5447"/>
    <w:rsid w:val="39822553"/>
    <w:rsid w:val="3A15166F"/>
    <w:rsid w:val="3A3ABB38"/>
    <w:rsid w:val="3A97F318"/>
    <w:rsid w:val="3AB1FA4C"/>
    <w:rsid w:val="3B4B0E60"/>
    <w:rsid w:val="3B5EE791"/>
    <w:rsid w:val="3B6FDEB1"/>
    <w:rsid w:val="3B711162"/>
    <w:rsid w:val="3BAF2E50"/>
    <w:rsid w:val="3C4ABCFE"/>
    <w:rsid w:val="3C7F5152"/>
    <w:rsid w:val="3CD5E570"/>
    <w:rsid w:val="3CE14DCC"/>
    <w:rsid w:val="3CF612BF"/>
    <w:rsid w:val="3D40E9B8"/>
    <w:rsid w:val="3DB7A492"/>
    <w:rsid w:val="3E3557BB"/>
    <w:rsid w:val="3E6B7428"/>
    <w:rsid w:val="3E71B5D1"/>
    <w:rsid w:val="3EAD479C"/>
    <w:rsid w:val="3EC391BC"/>
    <w:rsid w:val="3F0F5A8A"/>
    <w:rsid w:val="3F76D3E8"/>
    <w:rsid w:val="3F82F194"/>
    <w:rsid w:val="400D8632"/>
    <w:rsid w:val="4048ECB3"/>
    <w:rsid w:val="405F621D"/>
    <w:rsid w:val="40A5DD0F"/>
    <w:rsid w:val="4148E397"/>
    <w:rsid w:val="41F185C4"/>
    <w:rsid w:val="41FB327E"/>
    <w:rsid w:val="420A6733"/>
    <w:rsid w:val="427584BE"/>
    <w:rsid w:val="42C34921"/>
    <w:rsid w:val="42CE6637"/>
    <w:rsid w:val="42F8CF2A"/>
    <w:rsid w:val="43156742"/>
    <w:rsid w:val="431606E0"/>
    <w:rsid w:val="431B699C"/>
    <w:rsid w:val="43808D75"/>
    <w:rsid w:val="43F559C1"/>
    <w:rsid w:val="43F61BA9"/>
    <w:rsid w:val="447D7B8B"/>
    <w:rsid w:val="44EB244B"/>
    <w:rsid w:val="45A6817B"/>
    <w:rsid w:val="46248FC1"/>
    <w:rsid w:val="4641A172"/>
    <w:rsid w:val="46530A5E"/>
    <w:rsid w:val="465D7936"/>
    <w:rsid w:val="471145A2"/>
    <w:rsid w:val="473E3915"/>
    <w:rsid w:val="475227B9"/>
    <w:rsid w:val="4754DD3F"/>
    <w:rsid w:val="4846B538"/>
    <w:rsid w:val="4882BEC5"/>
    <w:rsid w:val="489CCB6D"/>
    <w:rsid w:val="48C20781"/>
    <w:rsid w:val="48EAFC79"/>
    <w:rsid w:val="49101F6D"/>
    <w:rsid w:val="497F3319"/>
    <w:rsid w:val="498DEA01"/>
    <w:rsid w:val="49AD8B49"/>
    <w:rsid w:val="49AF1466"/>
    <w:rsid w:val="49B28FEB"/>
    <w:rsid w:val="4A2C81A9"/>
    <w:rsid w:val="4A80558F"/>
    <w:rsid w:val="4AB666C5"/>
    <w:rsid w:val="4B5B02FF"/>
    <w:rsid w:val="4BB5A0EF"/>
    <w:rsid w:val="4BB66A46"/>
    <w:rsid w:val="4BF68741"/>
    <w:rsid w:val="4C0D2807"/>
    <w:rsid w:val="4C5EDE06"/>
    <w:rsid w:val="4CD2E1F9"/>
    <w:rsid w:val="4CF79893"/>
    <w:rsid w:val="4D449170"/>
    <w:rsid w:val="4D89A9E8"/>
    <w:rsid w:val="4DA8F868"/>
    <w:rsid w:val="4E246611"/>
    <w:rsid w:val="4E76042B"/>
    <w:rsid w:val="4EE29B9E"/>
    <w:rsid w:val="4EE44A95"/>
    <w:rsid w:val="4F176CCA"/>
    <w:rsid w:val="4F3D0B6A"/>
    <w:rsid w:val="4FD14602"/>
    <w:rsid w:val="500DB55E"/>
    <w:rsid w:val="503B4E43"/>
    <w:rsid w:val="5040AC25"/>
    <w:rsid w:val="50605931"/>
    <w:rsid w:val="507629CF"/>
    <w:rsid w:val="50838A47"/>
    <w:rsid w:val="51681635"/>
    <w:rsid w:val="516E973F"/>
    <w:rsid w:val="51756971"/>
    <w:rsid w:val="51B0B27A"/>
    <w:rsid w:val="52079A3C"/>
    <w:rsid w:val="520EEC81"/>
    <w:rsid w:val="521D4F1B"/>
    <w:rsid w:val="523BBAFB"/>
    <w:rsid w:val="52502A12"/>
    <w:rsid w:val="528A705B"/>
    <w:rsid w:val="52DD7E2C"/>
    <w:rsid w:val="531139D2"/>
    <w:rsid w:val="53160A26"/>
    <w:rsid w:val="539852C4"/>
    <w:rsid w:val="53C517EF"/>
    <w:rsid w:val="53C9DEE6"/>
    <w:rsid w:val="53D78B5C"/>
    <w:rsid w:val="53FBC982"/>
    <w:rsid w:val="540C27FC"/>
    <w:rsid w:val="5449B99F"/>
    <w:rsid w:val="544CAF81"/>
    <w:rsid w:val="54721FCA"/>
    <w:rsid w:val="554080CB"/>
    <w:rsid w:val="55410BD4"/>
    <w:rsid w:val="55499AF2"/>
    <w:rsid w:val="5557E15A"/>
    <w:rsid w:val="56645809"/>
    <w:rsid w:val="5673411C"/>
    <w:rsid w:val="56A0D531"/>
    <w:rsid w:val="56CB641F"/>
    <w:rsid w:val="5735E998"/>
    <w:rsid w:val="573E265F"/>
    <w:rsid w:val="573E4E01"/>
    <w:rsid w:val="5743C8BE"/>
    <w:rsid w:val="579316BC"/>
    <w:rsid w:val="579CD753"/>
    <w:rsid w:val="57F74171"/>
    <w:rsid w:val="5831DF8F"/>
    <w:rsid w:val="58888552"/>
    <w:rsid w:val="58A7D897"/>
    <w:rsid w:val="58DF991F"/>
    <w:rsid w:val="58E147A6"/>
    <w:rsid w:val="592C0AB9"/>
    <w:rsid w:val="59608F26"/>
    <w:rsid w:val="599B2899"/>
    <w:rsid w:val="59FAEE9E"/>
    <w:rsid w:val="5A3A4A6F"/>
    <w:rsid w:val="5A763535"/>
    <w:rsid w:val="5A9F3DF4"/>
    <w:rsid w:val="5B19FB88"/>
    <w:rsid w:val="5B63B538"/>
    <w:rsid w:val="5C0FB784"/>
    <w:rsid w:val="5C726891"/>
    <w:rsid w:val="5CB1E295"/>
    <w:rsid w:val="5CDE88A9"/>
    <w:rsid w:val="5CE5445B"/>
    <w:rsid w:val="5CEEAB83"/>
    <w:rsid w:val="5D026898"/>
    <w:rsid w:val="5D2C83F8"/>
    <w:rsid w:val="5DAC2282"/>
    <w:rsid w:val="5DD77388"/>
    <w:rsid w:val="5DFC9EDD"/>
    <w:rsid w:val="5E03E14B"/>
    <w:rsid w:val="5E0C18D7"/>
    <w:rsid w:val="5E3563E0"/>
    <w:rsid w:val="5E6531F9"/>
    <w:rsid w:val="5F438B99"/>
    <w:rsid w:val="5F97541B"/>
    <w:rsid w:val="5FEDB13C"/>
    <w:rsid w:val="5FF9A14C"/>
    <w:rsid w:val="5FFFE06D"/>
    <w:rsid w:val="6021EC5E"/>
    <w:rsid w:val="6038C049"/>
    <w:rsid w:val="605321D9"/>
    <w:rsid w:val="60591E08"/>
    <w:rsid w:val="6088D294"/>
    <w:rsid w:val="60A923C1"/>
    <w:rsid w:val="60EAAB04"/>
    <w:rsid w:val="60EB997D"/>
    <w:rsid w:val="610BE1FB"/>
    <w:rsid w:val="610F144A"/>
    <w:rsid w:val="61472C6C"/>
    <w:rsid w:val="6160F789"/>
    <w:rsid w:val="6186D552"/>
    <w:rsid w:val="6200C68C"/>
    <w:rsid w:val="623D96BA"/>
    <w:rsid w:val="63167359"/>
    <w:rsid w:val="638F0FDC"/>
    <w:rsid w:val="63B9ADED"/>
    <w:rsid w:val="63C84F11"/>
    <w:rsid w:val="63F7BA7D"/>
    <w:rsid w:val="6409ECFC"/>
    <w:rsid w:val="642CBA9E"/>
    <w:rsid w:val="643DFEED"/>
    <w:rsid w:val="6446B50C"/>
    <w:rsid w:val="647B9ADC"/>
    <w:rsid w:val="64B228C2"/>
    <w:rsid w:val="6504A5CD"/>
    <w:rsid w:val="65577BD5"/>
    <w:rsid w:val="65DF906A"/>
    <w:rsid w:val="65E2856D"/>
    <w:rsid w:val="6637756A"/>
    <w:rsid w:val="664F3FE9"/>
    <w:rsid w:val="66538FFA"/>
    <w:rsid w:val="66B3774C"/>
    <w:rsid w:val="66BB3E81"/>
    <w:rsid w:val="66F35C56"/>
    <w:rsid w:val="66FAF759"/>
    <w:rsid w:val="67F68BBB"/>
    <w:rsid w:val="67FFB520"/>
    <w:rsid w:val="6833B6E2"/>
    <w:rsid w:val="684F8DB1"/>
    <w:rsid w:val="6856796F"/>
    <w:rsid w:val="687A6A26"/>
    <w:rsid w:val="68BCFB2E"/>
    <w:rsid w:val="694CEA2C"/>
    <w:rsid w:val="695BC41A"/>
    <w:rsid w:val="6967A960"/>
    <w:rsid w:val="69833CF6"/>
    <w:rsid w:val="69CD1BED"/>
    <w:rsid w:val="69E03CB3"/>
    <w:rsid w:val="69EB5E12"/>
    <w:rsid w:val="69F2B014"/>
    <w:rsid w:val="6AD6291B"/>
    <w:rsid w:val="6B8F6D71"/>
    <w:rsid w:val="6B8FA742"/>
    <w:rsid w:val="6BB1E767"/>
    <w:rsid w:val="6C02CC62"/>
    <w:rsid w:val="6C7100FA"/>
    <w:rsid w:val="6C71F97C"/>
    <w:rsid w:val="6C94D22B"/>
    <w:rsid w:val="6C972D91"/>
    <w:rsid w:val="6CA414A8"/>
    <w:rsid w:val="6D22FED4"/>
    <w:rsid w:val="6DE25A0D"/>
    <w:rsid w:val="6F01E24D"/>
    <w:rsid w:val="6F44AAD9"/>
    <w:rsid w:val="6F4C3B11"/>
    <w:rsid w:val="6F66C6ED"/>
    <w:rsid w:val="6FC12698"/>
    <w:rsid w:val="6FC51B60"/>
    <w:rsid w:val="70074FE0"/>
    <w:rsid w:val="70227A57"/>
    <w:rsid w:val="704D8D0D"/>
    <w:rsid w:val="70772F58"/>
    <w:rsid w:val="70A997F4"/>
    <w:rsid w:val="70B9AFCD"/>
    <w:rsid w:val="71080167"/>
    <w:rsid w:val="71283524"/>
    <w:rsid w:val="714DADA2"/>
    <w:rsid w:val="7154E31A"/>
    <w:rsid w:val="71A792ED"/>
    <w:rsid w:val="71AE66B3"/>
    <w:rsid w:val="71C9EF9C"/>
    <w:rsid w:val="72101EDE"/>
    <w:rsid w:val="724B9531"/>
    <w:rsid w:val="7285917A"/>
    <w:rsid w:val="72B4317C"/>
    <w:rsid w:val="72EEFBCA"/>
    <w:rsid w:val="7317062D"/>
    <w:rsid w:val="732025F8"/>
    <w:rsid w:val="7343634E"/>
    <w:rsid w:val="738448CF"/>
    <w:rsid w:val="73BAEDE0"/>
    <w:rsid w:val="73D0485A"/>
    <w:rsid w:val="73D1DC84"/>
    <w:rsid w:val="73E7716A"/>
    <w:rsid w:val="73F6BD76"/>
    <w:rsid w:val="748C83DC"/>
    <w:rsid w:val="74BBF659"/>
    <w:rsid w:val="75BCBBFE"/>
    <w:rsid w:val="75E9586D"/>
    <w:rsid w:val="75F5F35F"/>
    <w:rsid w:val="76160134"/>
    <w:rsid w:val="7646942D"/>
    <w:rsid w:val="773F9B97"/>
    <w:rsid w:val="7787A405"/>
    <w:rsid w:val="778B5369"/>
    <w:rsid w:val="77C3F954"/>
    <w:rsid w:val="78159FC7"/>
    <w:rsid w:val="781B3527"/>
    <w:rsid w:val="79552FD8"/>
    <w:rsid w:val="795565FE"/>
    <w:rsid w:val="796EF94A"/>
    <w:rsid w:val="79B084E4"/>
    <w:rsid w:val="7A266181"/>
    <w:rsid w:val="7A3F89DE"/>
    <w:rsid w:val="7AD3EEB8"/>
    <w:rsid w:val="7B1FD142"/>
    <w:rsid w:val="7BA62033"/>
    <w:rsid w:val="7BB50690"/>
    <w:rsid w:val="7BD07274"/>
    <w:rsid w:val="7C455D86"/>
    <w:rsid w:val="7CB5031E"/>
    <w:rsid w:val="7CBB0C30"/>
    <w:rsid w:val="7D321B81"/>
    <w:rsid w:val="7DB09574"/>
    <w:rsid w:val="7E1FD912"/>
    <w:rsid w:val="7E5EBF25"/>
    <w:rsid w:val="7E606ED8"/>
    <w:rsid w:val="7E80B730"/>
    <w:rsid w:val="7F24941B"/>
    <w:rsid w:val="7F97A10A"/>
    <w:rsid w:val="7FE545B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DBDBA5"/>
  <w15:chartTrackingRefBased/>
  <w15:docId w15:val="{27323587-D231-4E8C-85DC-4F70ACE9D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E53F4"/>
    <w:pPr>
      <w:spacing w:line="240" w:lineRule="auto"/>
      <w:jc w:val="both"/>
    </w:pPr>
    <w:rPr>
      <w:sz w:val="20"/>
    </w:rPr>
  </w:style>
  <w:style w:type="paragraph" w:styleId="Nagwek1">
    <w:name w:val="heading 1"/>
    <w:basedOn w:val="Normalny"/>
    <w:next w:val="Normalny"/>
    <w:link w:val="Nagwek1Znak"/>
    <w:uiPriority w:val="9"/>
    <w:qFormat/>
    <w:rsid w:val="00BB50F1"/>
    <w:pPr>
      <w:keepNext/>
      <w:keepLines/>
      <w:numPr>
        <w:numId w:val="1"/>
      </w:numPr>
      <w:pBdr>
        <w:bottom w:val="single" w:sz="4" w:space="1" w:color="auto"/>
      </w:pBdr>
      <w:spacing w:before="240" w:after="240"/>
      <w:outlineLvl w:val="0"/>
    </w:pPr>
    <w:rPr>
      <w:rFonts w:asciiTheme="majorHAnsi" w:eastAsiaTheme="majorEastAsia" w:hAnsiTheme="majorHAnsi" w:cstheme="majorBidi"/>
      <w:b/>
      <w:color w:val="2F5496" w:themeColor="accent1" w:themeShade="BF"/>
      <w:sz w:val="24"/>
      <w:szCs w:val="32"/>
    </w:rPr>
  </w:style>
  <w:style w:type="paragraph" w:styleId="Nagwek2">
    <w:name w:val="heading 2"/>
    <w:basedOn w:val="Normalny"/>
    <w:next w:val="Normalny"/>
    <w:link w:val="Nagwek2Znak"/>
    <w:uiPriority w:val="9"/>
    <w:unhideWhenUsed/>
    <w:qFormat/>
    <w:rsid w:val="009E47B0"/>
    <w:pPr>
      <w:keepNext/>
      <w:keepLines/>
      <w:numPr>
        <w:ilvl w:val="1"/>
        <w:numId w:val="1"/>
      </w:numPr>
      <w:spacing w:before="40" w:after="120"/>
      <w:outlineLvl w:val="1"/>
    </w:pPr>
    <w:rPr>
      <w:rFonts w:asciiTheme="majorHAnsi" w:eastAsiaTheme="majorEastAsia" w:hAnsiTheme="majorHAnsi" w:cstheme="majorBidi"/>
      <w:b/>
      <w:color w:val="2F5496" w:themeColor="accent1" w:themeShade="BF"/>
      <w:sz w:val="22"/>
      <w:szCs w:val="26"/>
    </w:rPr>
  </w:style>
  <w:style w:type="paragraph" w:styleId="Nagwek3">
    <w:name w:val="heading 3"/>
    <w:basedOn w:val="Normalny"/>
    <w:next w:val="Normalny"/>
    <w:link w:val="Nagwek3Znak"/>
    <w:uiPriority w:val="9"/>
    <w:unhideWhenUsed/>
    <w:qFormat/>
    <w:rsid w:val="00517661"/>
    <w:pPr>
      <w:keepNext/>
      <w:keepLines/>
      <w:numPr>
        <w:ilvl w:val="2"/>
        <w:numId w:val="1"/>
      </w:numPr>
      <w:spacing w:before="40" w:after="0"/>
      <w:outlineLvl w:val="2"/>
    </w:pPr>
    <w:rPr>
      <w:rFonts w:asciiTheme="majorHAnsi" w:eastAsiaTheme="majorEastAsia" w:hAnsiTheme="majorHAnsi" w:cstheme="majorBidi"/>
      <w:color w:val="1F3763" w:themeColor="accent1" w:themeShade="7F"/>
      <w:szCs w:val="24"/>
    </w:rPr>
  </w:style>
  <w:style w:type="paragraph" w:styleId="Nagwek4">
    <w:name w:val="heading 4"/>
    <w:basedOn w:val="Normalny"/>
    <w:next w:val="Normalny"/>
    <w:link w:val="Nagwek4Znak"/>
    <w:uiPriority w:val="9"/>
    <w:semiHidden/>
    <w:unhideWhenUsed/>
    <w:qFormat/>
    <w:rsid w:val="003F73F3"/>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3F73F3"/>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3F73F3"/>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3F73F3"/>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3F73F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3F73F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BB50F1"/>
    <w:rPr>
      <w:rFonts w:asciiTheme="majorHAnsi" w:eastAsiaTheme="majorEastAsia" w:hAnsiTheme="majorHAnsi" w:cstheme="majorBidi"/>
      <w:b/>
      <w:color w:val="2F5496" w:themeColor="accent1" w:themeShade="BF"/>
      <w:sz w:val="24"/>
      <w:szCs w:val="32"/>
    </w:rPr>
  </w:style>
  <w:style w:type="character" w:customStyle="1" w:styleId="Nagwek2Znak">
    <w:name w:val="Nagłówek 2 Znak"/>
    <w:basedOn w:val="Domylnaczcionkaakapitu"/>
    <w:link w:val="Nagwek2"/>
    <w:uiPriority w:val="9"/>
    <w:rsid w:val="009E47B0"/>
    <w:rPr>
      <w:rFonts w:asciiTheme="majorHAnsi" w:eastAsiaTheme="majorEastAsia" w:hAnsiTheme="majorHAnsi" w:cstheme="majorBidi"/>
      <w:b/>
      <w:color w:val="2F5496" w:themeColor="accent1" w:themeShade="BF"/>
      <w:szCs w:val="26"/>
    </w:rPr>
  </w:style>
  <w:style w:type="character" w:customStyle="1" w:styleId="Nagwek3Znak">
    <w:name w:val="Nagłówek 3 Znak"/>
    <w:basedOn w:val="Domylnaczcionkaakapitu"/>
    <w:link w:val="Nagwek3"/>
    <w:uiPriority w:val="9"/>
    <w:rsid w:val="00517661"/>
    <w:rPr>
      <w:rFonts w:asciiTheme="majorHAnsi" w:eastAsiaTheme="majorEastAsia" w:hAnsiTheme="majorHAnsi" w:cstheme="majorBidi"/>
      <w:color w:val="1F3763" w:themeColor="accent1" w:themeShade="7F"/>
      <w:sz w:val="20"/>
      <w:szCs w:val="24"/>
    </w:rPr>
  </w:style>
  <w:style w:type="character" w:customStyle="1" w:styleId="Nagwek4Znak">
    <w:name w:val="Nagłówek 4 Znak"/>
    <w:basedOn w:val="Domylnaczcionkaakapitu"/>
    <w:link w:val="Nagwek4"/>
    <w:uiPriority w:val="9"/>
    <w:semiHidden/>
    <w:rsid w:val="003F73F3"/>
    <w:rPr>
      <w:rFonts w:asciiTheme="majorHAnsi" w:eastAsiaTheme="majorEastAsia" w:hAnsiTheme="majorHAnsi" w:cstheme="majorBidi"/>
      <w:i/>
      <w:iCs/>
      <w:color w:val="2F5496" w:themeColor="accent1" w:themeShade="BF"/>
      <w:sz w:val="20"/>
    </w:rPr>
  </w:style>
  <w:style w:type="character" w:customStyle="1" w:styleId="Nagwek5Znak">
    <w:name w:val="Nagłówek 5 Znak"/>
    <w:basedOn w:val="Domylnaczcionkaakapitu"/>
    <w:link w:val="Nagwek5"/>
    <w:uiPriority w:val="9"/>
    <w:semiHidden/>
    <w:rsid w:val="003F73F3"/>
    <w:rPr>
      <w:rFonts w:asciiTheme="majorHAnsi" w:eastAsiaTheme="majorEastAsia" w:hAnsiTheme="majorHAnsi" w:cstheme="majorBidi"/>
      <w:color w:val="2F5496" w:themeColor="accent1" w:themeShade="BF"/>
      <w:sz w:val="20"/>
    </w:rPr>
  </w:style>
  <w:style w:type="character" w:customStyle="1" w:styleId="Nagwek6Znak">
    <w:name w:val="Nagłówek 6 Znak"/>
    <w:basedOn w:val="Domylnaczcionkaakapitu"/>
    <w:link w:val="Nagwek6"/>
    <w:uiPriority w:val="9"/>
    <w:semiHidden/>
    <w:rsid w:val="003F73F3"/>
    <w:rPr>
      <w:rFonts w:asciiTheme="majorHAnsi" w:eastAsiaTheme="majorEastAsia" w:hAnsiTheme="majorHAnsi" w:cstheme="majorBidi"/>
      <w:color w:val="1F3763" w:themeColor="accent1" w:themeShade="7F"/>
      <w:sz w:val="20"/>
    </w:rPr>
  </w:style>
  <w:style w:type="character" w:customStyle="1" w:styleId="Nagwek7Znak">
    <w:name w:val="Nagłówek 7 Znak"/>
    <w:basedOn w:val="Domylnaczcionkaakapitu"/>
    <w:link w:val="Nagwek7"/>
    <w:uiPriority w:val="9"/>
    <w:semiHidden/>
    <w:rsid w:val="003F73F3"/>
    <w:rPr>
      <w:rFonts w:asciiTheme="majorHAnsi" w:eastAsiaTheme="majorEastAsia" w:hAnsiTheme="majorHAnsi" w:cstheme="majorBidi"/>
      <w:i/>
      <w:iCs/>
      <w:color w:val="1F3763" w:themeColor="accent1" w:themeShade="7F"/>
      <w:sz w:val="20"/>
    </w:rPr>
  </w:style>
  <w:style w:type="character" w:customStyle="1" w:styleId="Nagwek8Znak">
    <w:name w:val="Nagłówek 8 Znak"/>
    <w:basedOn w:val="Domylnaczcionkaakapitu"/>
    <w:link w:val="Nagwek8"/>
    <w:uiPriority w:val="9"/>
    <w:semiHidden/>
    <w:rsid w:val="003F73F3"/>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3F73F3"/>
    <w:rPr>
      <w:rFonts w:asciiTheme="majorHAnsi" w:eastAsiaTheme="majorEastAsia" w:hAnsiTheme="majorHAnsi" w:cstheme="majorBidi"/>
      <w:i/>
      <w:iCs/>
      <w:color w:val="272727" w:themeColor="text1" w:themeTint="D8"/>
      <w:sz w:val="21"/>
      <w:szCs w:val="21"/>
    </w:rPr>
  </w:style>
  <w:style w:type="paragraph" w:styleId="Akapitzlist">
    <w:name w:val="List Paragraph"/>
    <w:aliases w:val="sw tekst,BulletC,lp1,Preambuła,CP-UC,CP-Punkty,Bullet List,List - bullets,Equipment,Bullet 1,List Paragraph Char Char,b1,Figure_name,Numbered Indented Text,List Paragraph11,Ref,Use Case List Paragraph Char,List_TIS,CW_Lista,Lista PR"/>
    <w:basedOn w:val="Normalny"/>
    <w:link w:val="AkapitzlistZnak"/>
    <w:uiPriority w:val="34"/>
    <w:qFormat/>
    <w:rsid w:val="001231D9"/>
    <w:pPr>
      <w:ind w:left="720"/>
      <w:contextualSpacing/>
    </w:pPr>
  </w:style>
  <w:style w:type="paragraph" w:styleId="Tekstprzypisudolnego">
    <w:name w:val="footnote text"/>
    <w:basedOn w:val="Normalny"/>
    <w:link w:val="TekstprzypisudolnegoZnak"/>
    <w:uiPriority w:val="99"/>
    <w:semiHidden/>
    <w:unhideWhenUsed/>
    <w:rsid w:val="00E918E1"/>
    <w:pPr>
      <w:spacing w:after="0"/>
    </w:pPr>
    <w:rPr>
      <w:szCs w:val="20"/>
    </w:rPr>
  </w:style>
  <w:style w:type="character" w:customStyle="1" w:styleId="TekstprzypisudolnegoZnak">
    <w:name w:val="Tekst przypisu dolnego Znak"/>
    <w:basedOn w:val="Domylnaczcionkaakapitu"/>
    <w:link w:val="Tekstprzypisudolnego"/>
    <w:uiPriority w:val="99"/>
    <w:semiHidden/>
    <w:rsid w:val="00E918E1"/>
    <w:rPr>
      <w:sz w:val="20"/>
      <w:szCs w:val="20"/>
    </w:rPr>
  </w:style>
  <w:style w:type="character" w:styleId="Odwoanieprzypisudolnego">
    <w:name w:val="footnote reference"/>
    <w:basedOn w:val="Domylnaczcionkaakapitu"/>
    <w:uiPriority w:val="99"/>
    <w:semiHidden/>
    <w:unhideWhenUsed/>
    <w:rsid w:val="00E918E1"/>
    <w:rPr>
      <w:vertAlign w:val="superscript"/>
    </w:rPr>
  </w:style>
  <w:style w:type="paragraph" w:styleId="Tekstdymka">
    <w:name w:val="Balloon Text"/>
    <w:basedOn w:val="Normalny"/>
    <w:link w:val="TekstdymkaZnak"/>
    <w:uiPriority w:val="99"/>
    <w:semiHidden/>
    <w:unhideWhenUsed/>
    <w:rsid w:val="009426DA"/>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426DA"/>
    <w:rPr>
      <w:rFonts w:ascii="Segoe UI" w:hAnsi="Segoe UI" w:cs="Segoe UI"/>
      <w:sz w:val="18"/>
      <w:szCs w:val="18"/>
    </w:rPr>
  </w:style>
  <w:style w:type="character" w:styleId="Hipercze">
    <w:name w:val="Hyperlink"/>
    <w:basedOn w:val="Domylnaczcionkaakapitu"/>
    <w:uiPriority w:val="99"/>
    <w:unhideWhenUsed/>
    <w:rsid w:val="00FE26E4"/>
    <w:rPr>
      <w:color w:val="0563C1" w:themeColor="hyperlink"/>
      <w:u w:val="single"/>
    </w:rPr>
  </w:style>
  <w:style w:type="character" w:styleId="Nierozpoznanawzmianka">
    <w:name w:val="Unresolved Mention"/>
    <w:basedOn w:val="Domylnaczcionkaakapitu"/>
    <w:uiPriority w:val="99"/>
    <w:semiHidden/>
    <w:unhideWhenUsed/>
    <w:rsid w:val="00FE26E4"/>
    <w:rPr>
      <w:color w:val="605E5C"/>
      <w:shd w:val="clear" w:color="auto" w:fill="E1DFDD"/>
    </w:rPr>
  </w:style>
  <w:style w:type="character" w:styleId="Tekstzastpczy">
    <w:name w:val="Placeholder Text"/>
    <w:basedOn w:val="Domylnaczcionkaakapitu"/>
    <w:uiPriority w:val="99"/>
    <w:semiHidden/>
    <w:rsid w:val="00DC5843"/>
    <w:rPr>
      <w:color w:val="808080"/>
    </w:rPr>
  </w:style>
  <w:style w:type="paragraph" w:styleId="Nagwek">
    <w:name w:val="header"/>
    <w:basedOn w:val="Normalny"/>
    <w:link w:val="NagwekZnak"/>
    <w:uiPriority w:val="99"/>
    <w:unhideWhenUsed/>
    <w:rsid w:val="002968E1"/>
    <w:pPr>
      <w:tabs>
        <w:tab w:val="center" w:pos="4536"/>
        <w:tab w:val="right" w:pos="9072"/>
      </w:tabs>
      <w:spacing w:after="0"/>
    </w:pPr>
  </w:style>
  <w:style w:type="character" w:customStyle="1" w:styleId="NagwekZnak">
    <w:name w:val="Nagłówek Znak"/>
    <w:basedOn w:val="Domylnaczcionkaakapitu"/>
    <w:link w:val="Nagwek"/>
    <w:uiPriority w:val="99"/>
    <w:rsid w:val="002968E1"/>
    <w:rPr>
      <w:sz w:val="20"/>
    </w:rPr>
  </w:style>
  <w:style w:type="paragraph" w:styleId="Stopka">
    <w:name w:val="footer"/>
    <w:basedOn w:val="Normalny"/>
    <w:link w:val="StopkaZnak"/>
    <w:uiPriority w:val="99"/>
    <w:unhideWhenUsed/>
    <w:rsid w:val="002968E1"/>
    <w:pPr>
      <w:tabs>
        <w:tab w:val="center" w:pos="4536"/>
        <w:tab w:val="right" w:pos="9072"/>
      </w:tabs>
      <w:spacing w:after="0"/>
    </w:pPr>
  </w:style>
  <w:style w:type="character" w:customStyle="1" w:styleId="StopkaZnak">
    <w:name w:val="Stopka Znak"/>
    <w:basedOn w:val="Domylnaczcionkaakapitu"/>
    <w:link w:val="Stopka"/>
    <w:uiPriority w:val="99"/>
    <w:rsid w:val="002968E1"/>
    <w:rPr>
      <w:sz w:val="20"/>
    </w:rPr>
  </w:style>
  <w:style w:type="character" w:styleId="Odwoaniedokomentarza">
    <w:name w:val="annotation reference"/>
    <w:basedOn w:val="Domylnaczcionkaakapitu"/>
    <w:uiPriority w:val="99"/>
    <w:semiHidden/>
    <w:unhideWhenUsed/>
    <w:rsid w:val="00583F2C"/>
    <w:rPr>
      <w:sz w:val="16"/>
      <w:szCs w:val="16"/>
    </w:rPr>
  </w:style>
  <w:style w:type="paragraph" w:styleId="Tekstkomentarza">
    <w:name w:val="annotation text"/>
    <w:basedOn w:val="Normalny"/>
    <w:link w:val="TekstkomentarzaZnak"/>
    <w:uiPriority w:val="99"/>
    <w:unhideWhenUsed/>
    <w:rsid w:val="00583F2C"/>
    <w:rPr>
      <w:szCs w:val="20"/>
    </w:rPr>
  </w:style>
  <w:style w:type="character" w:customStyle="1" w:styleId="TekstkomentarzaZnak">
    <w:name w:val="Tekst komentarza Znak"/>
    <w:basedOn w:val="Domylnaczcionkaakapitu"/>
    <w:link w:val="Tekstkomentarza"/>
    <w:uiPriority w:val="99"/>
    <w:rsid w:val="00583F2C"/>
    <w:rPr>
      <w:sz w:val="20"/>
      <w:szCs w:val="20"/>
    </w:rPr>
  </w:style>
  <w:style w:type="paragraph" w:styleId="Tematkomentarza">
    <w:name w:val="annotation subject"/>
    <w:basedOn w:val="Tekstkomentarza"/>
    <w:next w:val="Tekstkomentarza"/>
    <w:link w:val="TematkomentarzaZnak"/>
    <w:uiPriority w:val="99"/>
    <w:semiHidden/>
    <w:unhideWhenUsed/>
    <w:rsid w:val="00583F2C"/>
    <w:rPr>
      <w:b/>
      <w:bCs/>
    </w:rPr>
  </w:style>
  <w:style w:type="character" w:customStyle="1" w:styleId="TematkomentarzaZnak">
    <w:name w:val="Temat komentarza Znak"/>
    <w:basedOn w:val="TekstkomentarzaZnak"/>
    <w:link w:val="Tematkomentarza"/>
    <w:uiPriority w:val="99"/>
    <w:semiHidden/>
    <w:rsid w:val="00583F2C"/>
    <w:rPr>
      <w:b/>
      <w:bCs/>
      <w:sz w:val="20"/>
      <w:szCs w:val="20"/>
    </w:rPr>
  </w:style>
  <w:style w:type="table" w:styleId="Tabela-Siatka">
    <w:name w:val="Table Grid"/>
    <w:basedOn w:val="Standardowy"/>
    <w:uiPriority w:val="39"/>
    <w:rsid w:val="001548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sw tekst Znak,BulletC Znak,lp1 Znak,Preambuła Znak,CP-UC Znak,CP-Punkty Znak,Bullet List Znak,List - bullets Znak,Equipment Znak,Bullet 1 Znak,List Paragraph Char Char Znak,b1 Znak,Figure_name Znak,Numbered Indented Text Znak"/>
    <w:link w:val="Akapitzlist"/>
    <w:uiPriority w:val="34"/>
    <w:locked/>
    <w:rsid w:val="00154803"/>
    <w:rPr>
      <w:sz w:val="20"/>
    </w:rPr>
  </w:style>
  <w:style w:type="character" w:styleId="UyteHipercze">
    <w:name w:val="FollowedHyperlink"/>
    <w:basedOn w:val="Domylnaczcionkaakapitu"/>
    <w:uiPriority w:val="99"/>
    <w:semiHidden/>
    <w:unhideWhenUsed/>
    <w:rsid w:val="00C26FEE"/>
    <w:rPr>
      <w:color w:val="954F72" w:themeColor="followedHyperlink"/>
      <w:u w:val="single"/>
    </w:rPr>
  </w:style>
  <w:style w:type="table" w:customStyle="1" w:styleId="Tabela-Siatka1">
    <w:name w:val="Tabela - Siatka1"/>
    <w:basedOn w:val="Standardowy"/>
    <w:next w:val="Tabela-Siatka"/>
    <w:uiPriority w:val="39"/>
    <w:rsid w:val="007F65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next w:val="Normalny"/>
    <w:link w:val="TytuZnak"/>
    <w:uiPriority w:val="10"/>
    <w:qFormat/>
    <w:rsid w:val="0030427F"/>
    <w:pPr>
      <w:spacing w:after="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30427F"/>
    <w:rPr>
      <w:rFonts w:asciiTheme="majorHAnsi" w:eastAsiaTheme="majorEastAsia" w:hAnsiTheme="majorHAnsi" w:cstheme="majorBidi"/>
      <w:spacing w:val="-10"/>
      <w:kern w:val="28"/>
      <w:sz w:val="56"/>
      <w:szCs w:val="56"/>
    </w:rPr>
  </w:style>
  <w:style w:type="paragraph" w:styleId="Tekstprzypisukocowego">
    <w:name w:val="endnote text"/>
    <w:basedOn w:val="Normalny"/>
    <w:link w:val="TekstprzypisukocowegoZnak"/>
    <w:uiPriority w:val="99"/>
    <w:semiHidden/>
    <w:unhideWhenUsed/>
    <w:rsid w:val="00BE4433"/>
    <w:pPr>
      <w:spacing w:after="0"/>
    </w:pPr>
    <w:rPr>
      <w:szCs w:val="20"/>
    </w:rPr>
  </w:style>
  <w:style w:type="character" w:customStyle="1" w:styleId="TekstprzypisukocowegoZnak">
    <w:name w:val="Tekst przypisu końcowego Znak"/>
    <w:basedOn w:val="Domylnaczcionkaakapitu"/>
    <w:link w:val="Tekstprzypisukocowego"/>
    <w:uiPriority w:val="99"/>
    <w:semiHidden/>
    <w:rsid w:val="00BE4433"/>
    <w:rPr>
      <w:sz w:val="20"/>
      <w:szCs w:val="20"/>
    </w:rPr>
  </w:style>
  <w:style w:type="character" w:styleId="Odwoanieprzypisukocowego">
    <w:name w:val="endnote reference"/>
    <w:basedOn w:val="Domylnaczcionkaakapitu"/>
    <w:uiPriority w:val="99"/>
    <w:semiHidden/>
    <w:unhideWhenUsed/>
    <w:rsid w:val="00BE4433"/>
    <w:rPr>
      <w:vertAlign w:val="superscript"/>
    </w:rPr>
  </w:style>
  <w:style w:type="paragraph" w:customStyle="1" w:styleId="mail-message-msonormal">
    <w:name w:val="mail-message-msonormal"/>
    <w:basedOn w:val="Normalny"/>
    <w:rsid w:val="00F46D76"/>
    <w:pPr>
      <w:spacing w:before="100" w:beforeAutospacing="1" w:after="100" w:afterAutospacing="1"/>
      <w:jc w:val="left"/>
    </w:pPr>
    <w:rPr>
      <w:rFonts w:ascii="Times New Roman" w:eastAsia="Times New Roman" w:hAnsi="Times New Roman" w:cs="Times New Roman"/>
      <w:sz w:val="24"/>
      <w:szCs w:val="24"/>
      <w:lang w:eastAsia="pl-PL"/>
    </w:rPr>
  </w:style>
  <w:style w:type="paragraph" w:styleId="Poprawka">
    <w:name w:val="Revision"/>
    <w:hidden/>
    <w:uiPriority w:val="99"/>
    <w:semiHidden/>
    <w:rsid w:val="002D2146"/>
    <w:pPr>
      <w:spacing w:after="0"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1262494">
      <w:bodyDiv w:val="1"/>
      <w:marLeft w:val="0"/>
      <w:marRight w:val="0"/>
      <w:marTop w:val="0"/>
      <w:marBottom w:val="0"/>
      <w:divBdr>
        <w:top w:val="none" w:sz="0" w:space="0" w:color="auto"/>
        <w:left w:val="none" w:sz="0" w:space="0" w:color="auto"/>
        <w:bottom w:val="none" w:sz="0" w:space="0" w:color="auto"/>
        <w:right w:val="none" w:sz="0" w:space="0" w:color="auto"/>
      </w:divBdr>
    </w:div>
    <w:div w:id="161069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biuro@mjc.com.p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bazakonkurencyjnosci.funduszeeuropejskie.gov.pl/pomoc"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zakonkurencyjnosci.gov.pl"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zakonkurencyjnosci.funduszeeuropejskie.gov.pl/pomoc"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Franklin Gothic">
      <a:majorFont>
        <a:latin typeface="Franklin Gothic Medium" panose="020B0603020102020204"/>
        <a:ea typeface=""/>
        <a:cs typeface=""/>
        <a:font script="Jpan" typeface="HG創英角ｺﾞｼｯｸUB"/>
        <a:font script="Hang" typeface="돋움"/>
        <a:font script="Hans" typeface="隶书"/>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panose="020B0503020102020204"/>
        <a:ea typeface=""/>
        <a:cs typeface=""/>
        <a:font script="Jpan" typeface="HGｺﾞｼｯｸE"/>
        <a:font script="Hang" typeface="돋움"/>
        <a:font script="Hans" typeface="华文楷体"/>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9044058-ee49-4506-85cb-ff0a31a4b388" xsi:nil="true"/>
    <lcf76f155ced4ddcb4097134ff3c332f xmlns="b0a7f652-8be4-4f03-937f-6e5f9716f487">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4036E0878FE4074DB5DB0ACFCE22072E" ma:contentTypeVersion="17" ma:contentTypeDescription="Utwórz nowy dokument." ma:contentTypeScope="" ma:versionID="d816aae71497eccf5af8159b20abc905">
  <xsd:schema xmlns:xsd="http://www.w3.org/2001/XMLSchema" xmlns:xs="http://www.w3.org/2001/XMLSchema" xmlns:p="http://schemas.microsoft.com/office/2006/metadata/properties" xmlns:ns2="b0a7f652-8be4-4f03-937f-6e5f9716f487" xmlns:ns3="79044058-ee49-4506-85cb-ff0a31a4b388" targetNamespace="http://schemas.microsoft.com/office/2006/metadata/properties" ma:root="true" ma:fieldsID="0ae10a332902c7ca0deec73047f7fcaa" ns2:_="" ns3:_="">
    <xsd:import namespace="b0a7f652-8be4-4f03-937f-6e5f9716f487"/>
    <xsd:import namespace="79044058-ee49-4506-85cb-ff0a31a4b3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GenerationTime" minOccurs="0"/>
                <xsd:element ref="ns2:MediaServiceDateTaken" minOccurs="0"/>
                <xsd:element ref="ns2:MediaServiceEventHashCode"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7f652-8be4-4f03-937f-6e5f9716f4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Tagi obrazów" ma:readOnly="false" ma:fieldId="{5cf76f15-5ced-4ddc-b409-7134ff3c332f}" ma:taxonomyMulti="true" ma:sspId="fcaf934f-8759-4dd0-8bb0-2ef6a705fb41"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044058-ee49-4506-85cb-ff0a31a4b388"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element name="TaxCatchAll" ma:index="22" nillable="true" ma:displayName="Taxonomy Catch All Column" ma:hidden="true" ma:list="{2d368d8d-7b52-4c7c-8df2-0d9b7e0785a5}" ma:internalName="TaxCatchAll" ma:showField="CatchAllData" ma:web="79044058-ee49-4506-85cb-ff0a31a4b3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076211-0625-4741-BC2B-62C8A51A2505}">
  <ds:schemaRefs>
    <ds:schemaRef ds:uri="http://schemas.microsoft.com/sharepoint/v3/contenttype/forms"/>
  </ds:schemaRefs>
</ds:datastoreItem>
</file>

<file path=customXml/itemProps2.xml><?xml version="1.0" encoding="utf-8"?>
<ds:datastoreItem xmlns:ds="http://schemas.openxmlformats.org/officeDocument/2006/customXml" ds:itemID="{EF167A85-8FCF-4772-A534-56DA9FB6AE5F}">
  <ds:schemaRefs>
    <ds:schemaRef ds:uri="http://schemas.openxmlformats.org/officeDocument/2006/bibliography"/>
  </ds:schemaRefs>
</ds:datastoreItem>
</file>

<file path=customXml/itemProps3.xml><?xml version="1.0" encoding="utf-8"?>
<ds:datastoreItem xmlns:ds="http://schemas.openxmlformats.org/officeDocument/2006/customXml" ds:itemID="{5A28B3B8-C111-4ECA-8E39-88373D5A75FE}">
  <ds:schemaRefs>
    <ds:schemaRef ds:uri="http://schemas.microsoft.com/office/2006/metadata/properties"/>
    <ds:schemaRef ds:uri="http://schemas.microsoft.com/office/infopath/2007/PartnerControls"/>
    <ds:schemaRef ds:uri="79044058-ee49-4506-85cb-ff0a31a4b388"/>
    <ds:schemaRef ds:uri="b0a7f652-8be4-4f03-937f-6e5f9716f487"/>
  </ds:schemaRefs>
</ds:datastoreItem>
</file>

<file path=customXml/itemProps4.xml><?xml version="1.0" encoding="utf-8"?>
<ds:datastoreItem xmlns:ds="http://schemas.openxmlformats.org/officeDocument/2006/customXml" ds:itemID="{AC9C9978-85EF-4B78-A8B7-224B93368A9B}"/>
</file>

<file path=docProps/app.xml><?xml version="1.0" encoding="utf-8"?>
<Properties xmlns="http://schemas.openxmlformats.org/officeDocument/2006/extended-properties" xmlns:vt="http://schemas.openxmlformats.org/officeDocument/2006/docPropsVTypes">
  <Template>Normal</Template>
  <TotalTime>10</TotalTime>
  <Pages>16</Pages>
  <Words>8063</Words>
  <Characters>48378</Characters>
  <Application>Microsoft Office Word</Application>
  <DocSecurity>0</DocSecurity>
  <Lines>403</Lines>
  <Paragraphs>112</Paragraphs>
  <ScaleCrop>false</ScaleCrop>
  <Company/>
  <LinksUpToDate>false</LinksUpToDate>
  <CharactersWithSpaces>56329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Michał Janas | mjc sp. z o.o.</dc:creator>
  <cp:keywords/>
  <dc:description/>
  <cp:lastModifiedBy>Michał Janas | mjc sp. z o.o.</cp:lastModifiedBy>
  <cp:revision>35</cp:revision>
  <cp:lastPrinted>2022-10-10T05:35:00Z</cp:lastPrinted>
  <dcterms:created xsi:type="dcterms:W3CDTF">2022-10-10T09:39:00Z</dcterms:created>
  <dcterms:modified xsi:type="dcterms:W3CDTF">2022-11-03T04:46:00Z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0x0101004036E0878FE4074DB5DB0ACFCE22072E</vt:lpwstr>
  </property>
  <property fmtid="{D5CDD505-2E9C-101B-9397-08002B2CF9AE}" pid="3" name="MediaServiceImageTags">
    <vt:lpwstr/>
  </property>
</Properties>
</file>