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0205" w14:textId="13EE86D5" w:rsidR="0013503A" w:rsidRPr="001412E7" w:rsidRDefault="0024008A" w:rsidP="00696091">
      <w:pPr>
        <w:spacing w:line="276" w:lineRule="auto"/>
        <w:jc w:val="right"/>
        <w:rPr>
          <w:rFonts w:ascii="Arial Narrow" w:hAnsi="Arial Narrow"/>
        </w:rPr>
      </w:pPr>
      <w:r w:rsidRPr="007C2C89">
        <w:rPr>
          <w:rFonts w:ascii="Arial Narrow" w:hAnsi="Arial Narrow"/>
        </w:rPr>
        <w:t>G</w:t>
      </w:r>
      <w:r w:rsidR="0013503A" w:rsidRPr="007C2C89">
        <w:rPr>
          <w:rFonts w:ascii="Arial Narrow" w:hAnsi="Arial Narrow"/>
        </w:rPr>
        <w:t xml:space="preserve">ruszczyn, </w:t>
      </w:r>
      <w:r w:rsidR="0036198B" w:rsidRPr="007C2C89">
        <w:rPr>
          <w:rFonts w:ascii="Arial Narrow" w:hAnsi="Arial Narrow"/>
        </w:rPr>
        <w:t>2</w:t>
      </w:r>
      <w:r w:rsidR="007C2C89" w:rsidRPr="007C2C89">
        <w:rPr>
          <w:rFonts w:ascii="Arial Narrow" w:hAnsi="Arial Narrow"/>
        </w:rPr>
        <w:t>6</w:t>
      </w:r>
      <w:r w:rsidR="0013503A" w:rsidRPr="007C2C89">
        <w:rPr>
          <w:rFonts w:ascii="Arial Narrow" w:hAnsi="Arial Narrow"/>
        </w:rPr>
        <w:t>.</w:t>
      </w:r>
      <w:r w:rsidR="00FF3121" w:rsidRPr="007C2C89">
        <w:rPr>
          <w:rFonts w:ascii="Arial Narrow" w:hAnsi="Arial Narrow"/>
        </w:rPr>
        <w:t>09</w:t>
      </w:r>
      <w:r w:rsidR="0013503A" w:rsidRPr="007C2C89">
        <w:rPr>
          <w:rFonts w:ascii="Arial Narrow" w:hAnsi="Arial Narrow"/>
        </w:rPr>
        <w:t>.202</w:t>
      </w:r>
      <w:r w:rsidR="00B6798C" w:rsidRPr="007C2C89">
        <w:rPr>
          <w:rFonts w:ascii="Arial Narrow" w:hAnsi="Arial Narrow"/>
        </w:rPr>
        <w:t>2</w:t>
      </w:r>
      <w:r w:rsidR="0013503A" w:rsidRPr="007C2C89">
        <w:rPr>
          <w:rFonts w:ascii="Arial Narrow" w:hAnsi="Arial Narrow"/>
        </w:rPr>
        <w:t xml:space="preserve"> r.</w:t>
      </w:r>
    </w:p>
    <w:p w14:paraId="5AFC60F0" w14:textId="13908531" w:rsidR="0013503A" w:rsidRPr="001412E7" w:rsidRDefault="0013503A" w:rsidP="00696091">
      <w:pPr>
        <w:spacing w:after="0" w:line="276" w:lineRule="auto"/>
        <w:rPr>
          <w:rFonts w:ascii="Arial Narrow" w:hAnsi="Arial Narrow"/>
          <w:b/>
          <w:bCs/>
        </w:rPr>
      </w:pPr>
      <w:r w:rsidRPr="001412E7">
        <w:rPr>
          <w:rFonts w:ascii="Arial Narrow" w:hAnsi="Arial Narrow"/>
          <w:b/>
          <w:bCs/>
        </w:rPr>
        <w:t xml:space="preserve">UTAL </w:t>
      </w:r>
      <w:r w:rsidR="00E87DD8" w:rsidRPr="001412E7">
        <w:rPr>
          <w:rFonts w:ascii="Arial Narrow" w:hAnsi="Arial Narrow"/>
          <w:b/>
          <w:bCs/>
        </w:rPr>
        <w:t>s</w:t>
      </w:r>
      <w:r w:rsidRPr="001412E7">
        <w:rPr>
          <w:rFonts w:ascii="Arial Narrow" w:hAnsi="Arial Narrow"/>
          <w:b/>
          <w:bCs/>
        </w:rPr>
        <w:t>p. z o.o.</w:t>
      </w:r>
    </w:p>
    <w:p w14:paraId="594E1321" w14:textId="368081E5" w:rsidR="0013503A" w:rsidRPr="001412E7" w:rsidRDefault="0013503A" w:rsidP="00696091">
      <w:pPr>
        <w:spacing w:after="0" w:line="276" w:lineRule="auto"/>
        <w:rPr>
          <w:rFonts w:ascii="Arial Narrow" w:hAnsi="Arial Narrow"/>
        </w:rPr>
      </w:pPr>
      <w:r w:rsidRPr="001412E7">
        <w:rPr>
          <w:rFonts w:ascii="Arial Narrow" w:hAnsi="Arial Narrow"/>
        </w:rPr>
        <w:t>ul. Katarzyńska 9</w:t>
      </w:r>
    </w:p>
    <w:p w14:paraId="603E85DA" w14:textId="312C146A" w:rsidR="0013503A" w:rsidRDefault="0013503A" w:rsidP="00696091">
      <w:pPr>
        <w:spacing w:after="0" w:line="276" w:lineRule="auto"/>
        <w:rPr>
          <w:rFonts w:ascii="Arial Narrow" w:hAnsi="Arial Narrow"/>
        </w:rPr>
      </w:pPr>
      <w:r w:rsidRPr="001412E7">
        <w:rPr>
          <w:rFonts w:ascii="Arial Narrow" w:hAnsi="Arial Narrow"/>
        </w:rPr>
        <w:t>62-006 Kobylnica</w:t>
      </w:r>
    </w:p>
    <w:p w14:paraId="7C788867" w14:textId="597EB1A6" w:rsidR="0013503A" w:rsidRDefault="0013503A" w:rsidP="00696091">
      <w:pPr>
        <w:spacing w:line="276" w:lineRule="auto"/>
        <w:jc w:val="center"/>
        <w:rPr>
          <w:rFonts w:ascii="Arial Narrow" w:hAnsi="Arial Narrow"/>
          <w:b/>
          <w:bCs/>
        </w:rPr>
      </w:pPr>
      <w:r w:rsidRPr="00FF3121">
        <w:rPr>
          <w:rFonts w:ascii="Arial Narrow" w:hAnsi="Arial Narrow"/>
          <w:b/>
          <w:bCs/>
        </w:rPr>
        <w:t xml:space="preserve">Zapytanie ofertowe nr </w:t>
      </w:r>
      <w:r w:rsidR="00F8558C" w:rsidRPr="00FF3121">
        <w:rPr>
          <w:rFonts w:ascii="Arial Narrow" w:hAnsi="Arial Narrow"/>
          <w:b/>
          <w:bCs/>
        </w:rPr>
        <w:t>11</w:t>
      </w:r>
      <w:r w:rsidRPr="00FF3121">
        <w:rPr>
          <w:rFonts w:ascii="Arial Narrow" w:hAnsi="Arial Narrow"/>
          <w:b/>
          <w:bCs/>
        </w:rPr>
        <w:t>/POIR 1.1.1/2021</w:t>
      </w:r>
    </w:p>
    <w:p w14:paraId="79CCEBD1" w14:textId="4DB5389E" w:rsidR="0013503A" w:rsidRDefault="00E87DD8" w:rsidP="00696091">
      <w:p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 związku z realizacją projektu badawczego pn.: „Opracowanie wysokowydajnego urządzenia cyfrowego </w:t>
      </w:r>
      <w:r w:rsidR="0078607E">
        <w:rPr>
          <w:rFonts w:ascii="Arial Narrow" w:hAnsi="Arial Narrow"/>
        </w:rPr>
        <w:br/>
      </w:r>
      <w:r w:rsidRPr="001412E7">
        <w:rPr>
          <w:rFonts w:ascii="Arial Narrow" w:hAnsi="Arial Narrow"/>
        </w:rPr>
        <w:t xml:space="preserve">do nanoszenia nadruków oraz markerów chemicznych do weryfikacji autentyczności folii odblaskowej używanej </w:t>
      </w:r>
      <w:r w:rsidR="0078607E">
        <w:rPr>
          <w:rFonts w:ascii="Arial Narrow" w:hAnsi="Arial Narrow"/>
        </w:rPr>
        <w:br/>
      </w:r>
      <w:r w:rsidRPr="001412E7">
        <w:rPr>
          <w:rFonts w:ascii="Arial Narrow" w:hAnsi="Arial Narrow"/>
        </w:rPr>
        <w:t>do produkcji tablic rejestracyjnych” w ramach Programu Operacyjnego Inteligentny Rozwój na lata 2014-2020</w:t>
      </w:r>
      <w:r w:rsidR="00941820">
        <w:rPr>
          <w:rFonts w:ascii="Arial Narrow" w:hAnsi="Arial Narrow"/>
        </w:rPr>
        <w:t>,</w:t>
      </w:r>
      <w:r w:rsidRPr="001412E7">
        <w:rPr>
          <w:rFonts w:ascii="Arial Narrow" w:hAnsi="Arial Narrow"/>
        </w:rPr>
        <w:t xml:space="preserve"> Działanie Projekty B+R przedsiębiorstw, Poddziałanie Badania przemysłowe i prace rozwojowe realizowane </w:t>
      </w:r>
      <w:r w:rsidR="0078607E">
        <w:rPr>
          <w:rFonts w:ascii="Arial Narrow" w:hAnsi="Arial Narrow"/>
        </w:rPr>
        <w:br/>
      </w:r>
      <w:r w:rsidRPr="001412E7">
        <w:rPr>
          <w:rFonts w:ascii="Arial Narrow" w:hAnsi="Arial Narrow"/>
        </w:rPr>
        <w:t>przez przedsiębiorstwa, Konkurs 1/1.1.1/2020 Szybka Ścieżka 1_2020, Utal spółka z ograniczoną odpowiedzialnością, ogłasza postępowanie dla zamówienia zgodnie z zasadą konkurencyjności na zakup następujących elementów projektu:</w:t>
      </w:r>
    </w:p>
    <w:p w14:paraId="4C13C42B" w14:textId="702AC87E" w:rsidR="00E87DD8" w:rsidRDefault="00E87DD8" w:rsidP="004941EB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Opis przedmiotu zamówienia</w:t>
      </w:r>
    </w:p>
    <w:p w14:paraId="20217AD2" w14:textId="7D720A4D" w:rsidR="00F4042C" w:rsidRPr="00F4042C" w:rsidRDefault="00894DF9" w:rsidP="00C90A19">
      <w:pPr>
        <w:spacing w:line="276" w:lineRule="auto"/>
        <w:ind w:left="360"/>
        <w:jc w:val="both"/>
        <w:rPr>
          <w:rFonts w:ascii="Arial Narrow" w:hAnsi="Arial Narrow"/>
          <w:b/>
          <w:bCs/>
        </w:rPr>
      </w:pPr>
      <w:bookmarkStart w:id="0" w:name="_Hlk108434117"/>
      <w:r w:rsidRPr="00F4042C">
        <w:rPr>
          <w:rFonts w:ascii="Arial Narrow" w:hAnsi="Arial Narrow"/>
          <w:b/>
          <w:bCs/>
        </w:rPr>
        <w:t>Zakup zestawu elementów automatyki</w:t>
      </w:r>
      <w:r w:rsidR="00413D47">
        <w:rPr>
          <w:rFonts w:ascii="Arial Narrow" w:hAnsi="Arial Narrow"/>
          <w:b/>
          <w:bCs/>
        </w:rPr>
        <w:t xml:space="preserve"> – część I</w:t>
      </w:r>
    </w:p>
    <w:bookmarkEnd w:id="0"/>
    <w:p w14:paraId="269D98B3" w14:textId="3773218A" w:rsidR="00894DF9" w:rsidRDefault="00F4042C" w:rsidP="00C90A19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C14DA8" w:rsidRPr="00C90A19">
        <w:rPr>
          <w:rFonts w:ascii="Arial Narrow" w:hAnsi="Arial Narrow"/>
        </w:rPr>
        <w:t>lementy automatyki to między innymi elementy wysoko- i niskonapięciowe, PLC, sterowniki, falowniki, zestawy</w:t>
      </w:r>
      <w:r>
        <w:rPr>
          <w:rFonts w:ascii="Arial Narrow" w:hAnsi="Arial Narrow"/>
        </w:rPr>
        <w:t xml:space="preserve"> –</w:t>
      </w:r>
      <w:r w:rsidR="00C14DA8" w:rsidRPr="00C90A19">
        <w:rPr>
          <w:rFonts w:ascii="Arial Narrow" w:hAnsi="Arial Narrow"/>
        </w:rPr>
        <w:t xml:space="preserve"> zasilacz i serwonapęd, zabezpieczenia, elementy układów bezpieczeństwa, szafy sterownicze itp. oraz pozostałe wyposażenie i oprzyrządowanie niezbędne do sterowania poszczególnymi modułami </w:t>
      </w:r>
      <w:r w:rsidR="00E065E2">
        <w:rPr>
          <w:rFonts w:ascii="Arial Narrow" w:hAnsi="Arial Narrow"/>
        </w:rPr>
        <w:br/>
      </w:r>
      <w:r w:rsidR="00C14DA8" w:rsidRPr="00C90A19">
        <w:rPr>
          <w:rFonts w:ascii="Arial Narrow" w:hAnsi="Arial Narrow"/>
        </w:rPr>
        <w:t xml:space="preserve">i prototypem zgodnie ze specyfikacją zawartą w </w:t>
      </w:r>
      <w:r w:rsidR="00B92A60">
        <w:rPr>
          <w:rFonts w:ascii="Arial Narrow" w:hAnsi="Arial Narrow"/>
        </w:rPr>
        <w:t>poniższej tabeli.</w:t>
      </w:r>
    </w:p>
    <w:tbl>
      <w:tblPr>
        <w:tblW w:w="86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984"/>
        <w:gridCol w:w="582"/>
        <w:gridCol w:w="2693"/>
        <w:gridCol w:w="2977"/>
      </w:tblGrid>
      <w:tr w:rsidR="0049606C" w:rsidRPr="00F41219" w14:paraId="4AD4F46B" w14:textId="77777777" w:rsidTr="007A0FDD">
        <w:trPr>
          <w:trHeight w:val="83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3CD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  <w:b/>
                <w:bCs/>
              </w:rPr>
              <w:t>Nr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E6D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b/>
                <w:bCs/>
                <w:lang w:eastAsia="pl-PL"/>
              </w:rPr>
              <w:t>Nazwa elementu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491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b/>
                <w:bCs/>
                <w:lang w:eastAsia="pl-PL"/>
              </w:rPr>
              <w:t>Ilość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4E7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b/>
                <w:bCs/>
                <w:lang w:eastAsia="pl-PL"/>
              </w:rPr>
              <w:t>Numer produktu firma</w:t>
            </w:r>
          </w:p>
          <w:p w14:paraId="7DD1649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b/>
                <w:bCs/>
                <w:lang w:eastAsia="pl-PL"/>
              </w:rPr>
              <w:t>(producent wskazany bądź inny równoważny)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507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b/>
                <w:bCs/>
                <w:lang w:eastAsia="pl-PL"/>
              </w:rPr>
              <w:t>Specyfikacja/Parametry równoważności</w:t>
            </w:r>
          </w:p>
        </w:tc>
      </w:tr>
      <w:tr w:rsidR="0049606C" w:rsidRPr="00F41219" w14:paraId="0F45F364" w14:textId="77777777" w:rsidTr="007A0FDD">
        <w:trPr>
          <w:trHeight w:val="83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8B2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41219">
              <w:rPr>
                <w:rFonts w:ascii="Arial Narrow" w:hAnsi="Arial Narrow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5E2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 xml:space="preserve">UPS </w:t>
            </w:r>
            <w:proofErr w:type="spellStart"/>
            <w:r w:rsidRPr="00F41219">
              <w:rPr>
                <w:rFonts w:ascii="Arial Narrow" w:hAnsi="Arial Narrow" w:cs="Calibri"/>
              </w:rPr>
              <w:t>Armac</w:t>
            </w:r>
            <w:proofErr w:type="spellEnd"/>
            <w:r w:rsidRPr="00F41219">
              <w:rPr>
                <w:rFonts w:ascii="Arial Narrow" w:hAnsi="Arial Narrow" w:cs="Calibri"/>
              </w:rPr>
              <w:t xml:space="preserve"> 1000E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175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891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Office 1000E LCD</w:t>
            </w:r>
          </w:p>
          <w:p w14:paraId="2D48260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ARMAC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8D5F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Wolnostojący</w:t>
            </w:r>
          </w:p>
          <w:p w14:paraId="5665D16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 wyjściowa pozorna: 1000 VA</w:t>
            </w:r>
          </w:p>
          <w:p w14:paraId="1B203B3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 wyjściowa czynna: 650 W</w:t>
            </w:r>
          </w:p>
          <w:p w14:paraId="3E8D313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wejściowe: 230 V</w:t>
            </w:r>
          </w:p>
          <w:p w14:paraId="49A591E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Częstotliwość: 50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Hz</w:t>
            </w:r>
            <w:proofErr w:type="spellEnd"/>
          </w:p>
          <w:p w14:paraId="6FDA0D1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Czas przełączania na UPS: 6 ms</w:t>
            </w:r>
          </w:p>
          <w:p w14:paraId="1B365AC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gniazd wyjściowych: 3 szt.</w:t>
            </w:r>
          </w:p>
        </w:tc>
      </w:tr>
      <w:tr w:rsidR="0049606C" w:rsidRPr="00F41219" w14:paraId="0D219858" w14:textId="77777777" w:rsidTr="007A0FDD">
        <w:trPr>
          <w:trHeight w:val="83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0E6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41219">
              <w:rPr>
                <w:rFonts w:ascii="Arial Narrow" w:hAnsi="Arial Narrow" w:cs="Aria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85C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Listwa LED dł. 240 mm wyposażona w przewód o długości 1,5 m</w:t>
            </w:r>
            <w:r w:rsidRPr="00F41219">
              <w:rPr>
                <w:rFonts w:ascii="Arial Narrow" w:eastAsia="Times New Roman" w:hAnsi="Arial Narrow" w:cs="Calibri"/>
                <w:b/>
                <w:bCs/>
                <w:lang w:eastAsia="pl-P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B62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AD8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021-120-10-07 240 mm + przewód 1.5 m</w:t>
            </w:r>
          </w:p>
          <w:p w14:paraId="6A89C71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GOMAR PLUS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858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 listwy LED: 240 mm</w:t>
            </w:r>
          </w:p>
          <w:p w14:paraId="5617EF7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 dedykowanego przewodu: 1,5 m</w:t>
            </w:r>
          </w:p>
          <w:p w14:paraId="6F49F35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Napięcie: 24 V</w:t>
            </w:r>
          </w:p>
          <w:p w14:paraId="0308D49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Moc: 12 W/m</w:t>
            </w:r>
          </w:p>
          <w:p w14:paraId="04CFFD5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Jasność: 1500 lm/m</w:t>
            </w:r>
          </w:p>
          <w:p w14:paraId="3A37E38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diod: 58 LED/m</w:t>
            </w:r>
          </w:p>
        </w:tc>
      </w:tr>
      <w:tr w:rsidR="0049606C" w:rsidRPr="00F41219" w14:paraId="728DDC6A" w14:textId="77777777" w:rsidTr="007A0FDD">
        <w:trPr>
          <w:trHeight w:val="83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236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41219">
              <w:rPr>
                <w:rFonts w:ascii="Arial Narrow" w:hAnsi="Arial Narrow" w:cs="Aria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686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Listwa LED z osłonką dł. 2760 mm wyposażona w przewód o długości 1,5 m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1BC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0A5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021-120-10-07 + 45ALU 2760 mm + przewód 1.5 m</w:t>
            </w:r>
          </w:p>
          <w:p w14:paraId="648CC1E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GOMAR PLUS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6C9A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 listwy LED: 2760 mm</w:t>
            </w:r>
          </w:p>
          <w:p w14:paraId="44A1F23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 dedykowanego przewodu: 1,5 m</w:t>
            </w:r>
          </w:p>
          <w:p w14:paraId="13D601D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Napięcie: 24 V</w:t>
            </w:r>
          </w:p>
          <w:p w14:paraId="1410A6F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Moc: 12 W/m</w:t>
            </w:r>
          </w:p>
          <w:p w14:paraId="5DE204C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Jasność: 1500 lm/m</w:t>
            </w:r>
          </w:p>
          <w:p w14:paraId="42DD54B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diod: 58 LED/m</w:t>
            </w:r>
          </w:p>
          <w:p w14:paraId="4007492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Materiał osłonki: profil aluminiowy </w:t>
            </w:r>
          </w:p>
        </w:tc>
      </w:tr>
      <w:tr w:rsidR="0049606C" w:rsidRPr="00F41219" w14:paraId="10D562CF" w14:textId="77777777" w:rsidTr="007A0FDD">
        <w:trPr>
          <w:trHeight w:val="83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D5C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41219">
              <w:rPr>
                <w:rFonts w:ascii="Arial Narrow" w:hAnsi="Arial Narrow" w:cs="Aria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21B6" w14:textId="77777777" w:rsidR="0049606C" w:rsidRPr="00F41219" w:rsidRDefault="0049606C" w:rsidP="005C4FCB">
            <w:pPr>
              <w:spacing w:after="0" w:line="240" w:lineRule="auto"/>
              <w:rPr>
                <w:rFonts w:ascii="Arial Narrow" w:hAnsi="Arial Narrow" w:cs="Calibri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Przewód </w:t>
            </w:r>
            <w:proofErr w:type="spellStart"/>
            <w:r w:rsidRPr="00F41219">
              <w:rPr>
                <w:rFonts w:ascii="Arial Narrow" w:hAnsi="Arial Narrow" w:cs="Calibri"/>
              </w:rPr>
              <w:t>LiYY</w:t>
            </w:r>
            <w:proofErr w:type="spellEnd"/>
            <w:r w:rsidRPr="00F41219">
              <w:rPr>
                <w:rFonts w:ascii="Arial Narrow" w:hAnsi="Arial Narrow" w:cs="Calibri"/>
              </w:rPr>
              <w:t xml:space="preserve"> 5x0,34mm</w:t>
            </w:r>
            <w:r w:rsidRPr="00F41219">
              <w:rPr>
                <w:rFonts w:ascii="Arial Narrow" w:hAnsi="Arial Narrow" w:cs="Calibri"/>
                <w:vertAlign w:val="superscript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F95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521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proofErr w:type="spellStart"/>
            <w:r w:rsidRPr="00F41219">
              <w:rPr>
                <w:rFonts w:ascii="Arial Narrow" w:hAnsi="Arial Narrow" w:cs="Calibri"/>
              </w:rPr>
              <w:t>LiYY</w:t>
            </w:r>
            <w:proofErr w:type="spellEnd"/>
            <w:r w:rsidRPr="00F41219">
              <w:rPr>
                <w:rFonts w:ascii="Arial Narrow" w:hAnsi="Arial Narrow" w:cs="Calibri"/>
              </w:rPr>
              <w:t xml:space="preserve"> 5x0,34mm</w:t>
            </w:r>
            <w:r w:rsidRPr="00F41219">
              <w:rPr>
                <w:rFonts w:ascii="Arial Narrow" w:hAnsi="Arial Narrow" w:cs="Calibri"/>
                <w:vertAlign w:val="superscript"/>
              </w:rPr>
              <w:t>2</w:t>
            </w:r>
          </w:p>
          <w:p w14:paraId="5920B02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HELUKABEL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641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Liczba żył: 5 </w:t>
            </w:r>
          </w:p>
          <w:p w14:paraId="40F2E97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Przekrój żyły: 0,34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41F28B4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1000 m (rolka)</w:t>
            </w:r>
          </w:p>
        </w:tc>
      </w:tr>
      <w:tr w:rsidR="0049606C" w:rsidRPr="00F41219" w14:paraId="496C730D" w14:textId="77777777" w:rsidTr="007A0FDD">
        <w:trPr>
          <w:trHeight w:val="83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4E0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41219">
              <w:rPr>
                <w:rFonts w:ascii="Arial Narrow" w:hAnsi="Arial Narrow" w:cs="Arial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5089" w14:textId="77777777" w:rsidR="0049606C" w:rsidRPr="00F41219" w:rsidRDefault="0049606C" w:rsidP="005C4FCB">
            <w:pPr>
              <w:spacing w:after="0" w:line="240" w:lineRule="auto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Obudowa złącza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08A7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946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DF11-10DS-2C</w:t>
            </w:r>
          </w:p>
          <w:p w14:paraId="5503400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HIROSE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56F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wtyk</w:t>
            </w:r>
          </w:p>
          <w:p w14:paraId="12BE219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przewód-płytka</w:t>
            </w:r>
          </w:p>
          <w:p w14:paraId="231A777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4964F3A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10</w:t>
            </w:r>
          </w:p>
          <w:p w14:paraId="40E34F9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Układ wyprowadzeń złącza: 2x5</w:t>
            </w:r>
          </w:p>
          <w:p w14:paraId="6B702C9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Raster styków: 2 mm</w:t>
            </w:r>
          </w:p>
        </w:tc>
      </w:tr>
      <w:tr w:rsidR="0049606C" w:rsidRPr="00F41219" w14:paraId="1278B902" w14:textId="77777777" w:rsidTr="007A0FDD">
        <w:trPr>
          <w:trHeight w:val="83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A8D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41219">
              <w:rPr>
                <w:rFonts w:ascii="Arial Narrow" w:hAnsi="Arial Narrow" w:cs="Aria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284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Zacisk zagniatany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31E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96F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DF11-22SCA</w:t>
            </w:r>
          </w:p>
          <w:p w14:paraId="2800A40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HIROSE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8AB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styk</w:t>
            </w:r>
          </w:p>
          <w:p w14:paraId="65B19D2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przewód-płytka</w:t>
            </w:r>
          </w:p>
          <w:p w14:paraId="69E78E6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734E009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 elektryczny: zaciskanie</w:t>
            </w:r>
          </w:p>
        </w:tc>
      </w:tr>
      <w:tr w:rsidR="0049606C" w:rsidRPr="00F41219" w14:paraId="4BFF5317" w14:textId="77777777" w:rsidTr="007A0FDD">
        <w:trPr>
          <w:trHeight w:val="83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3EC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41219">
              <w:rPr>
                <w:rFonts w:ascii="Arial Narrow" w:hAnsi="Arial Narrow" w:cs="Aria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CD03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Soczewka odbiciowa </w:t>
            </w:r>
          </w:p>
          <w:p w14:paraId="2214A8B6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(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Reflective</w:t>
            </w:r>
            <w:proofErr w:type="spellEnd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Lens</w:t>
            </w:r>
            <w:proofErr w:type="spellEnd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FF9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596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F-5HA</w:t>
            </w:r>
          </w:p>
          <w:p w14:paraId="001EDA2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KEYENCE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8E1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Typ: obiektyw ze zmienną plamką</w:t>
            </w:r>
          </w:p>
          <w:p w14:paraId="55EC0CD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plamki: 0,5 do 3mm</w:t>
            </w:r>
          </w:p>
          <w:p w14:paraId="5BB50EA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Ogniskowa wykrywania: 8 do 30 mm</w:t>
            </w:r>
          </w:p>
        </w:tc>
      </w:tr>
      <w:tr w:rsidR="0049606C" w:rsidRPr="00F41219" w14:paraId="7091ADA6" w14:textId="77777777" w:rsidTr="007A0FDD">
        <w:trPr>
          <w:trHeight w:val="83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64F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41219">
              <w:rPr>
                <w:rFonts w:ascii="Arial Narrow" w:hAnsi="Arial Narrow" w:cs="Aria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4EF68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Światłowód w oplocie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51E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052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FU-2303</w:t>
            </w:r>
          </w:p>
          <w:p w14:paraId="7181805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KEYENCE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F3E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M3</w:t>
            </w:r>
          </w:p>
          <w:p w14:paraId="1B0AE4D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Metoda wykrywania: odbicie rozproszeniowe  </w:t>
            </w:r>
          </w:p>
          <w:p w14:paraId="0BF9287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Temperatura pracy: od -40 do 50°C</w:t>
            </w:r>
          </w:p>
        </w:tc>
      </w:tr>
      <w:tr w:rsidR="0049606C" w:rsidRPr="00F41219" w14:paraId="0DB651F5" w14:textId="77777777" w:rsidTr="007A0FDD">
        <w:trPr>
          <w:trHeight w:val="83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AC6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41219">
              <w:rPr>
                <w:rFonts w:ascii="Arial Narrow" w:hAnsi="Arial Narrow" w:cs="Arial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7889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Światłowód ze złączem M12 (4-pin) </w:t>
            </w:r>
          </w:p>
          <w:p w14:paraId="5F2DCB14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(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Fiber</w:t>
            </w:r>
            <w:proofErr w:type="spellEnd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type</w:t>
            </w:r>
            <w:proofErr w:type="spellEnd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 M12 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connector</w:t>
            </w:r>
            <w:proofErr w:type="spellEnd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 4pin 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type</w:t>
            </w:r>
            <w:proofErr w:type="spellEnd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97A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D64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LR-WF10C</w:t>
            </w:r>
          </w:p>
          <w:p w14:paraId="288A6DB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KEYENCE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6AE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M12</w:t>
            </w:r>
          </w:p>
          <w:p w14:paraId="62324D8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Źródło światła – LED w kolorze białym</w:t>
            </w:r>
          </w:p>
          <w:p w14:paraId="3ED5089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Czas odpowiedzi 250 µs, 1 ms, 10 ms, 100 ms, 500 ms</w:t>
            </w:r>
          </w:p>
        </w:tc>
      </w:tr>
      <w:tr w:rsidR="0049606C" w:rsidRPr="00F41219" w14:paraId="4B25D318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EF1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D29F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Przewód sterowniczy OLFLEX CLASSIC 110 3G1,5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D70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38E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OLFLEX CLASSIC 110 3G1,5</w:t>
            </w:r>
          </w:p>
          <w:p w14:paraId="1591B85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LAPP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196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żył: 3</w:t>
            </w:r>
          </w:p>
          <w:p w14:paraId="258D73E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vertAlign w:val="superscript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Przekrój żyły: 1,5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3EA4964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1000 m (rolka)</w:t>
            </w:r>
          </w:p>
        </w:tc>
      </w:tr>
      <w:tr w:rsidR="0049606C" w:rsidRPr="00F41219" w14:paraId="27EB9E7F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2D7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F239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Przewód sterowniczy OLFLEX CLASSIC 110 2x0,75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381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C95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OLFLEX CLASSIC 110 2x 0,75</w:t>
            </w:r>
          </w:p>
          <w:p w14:paraId="7E517D9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LAPP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32F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żył: 2</w:t>
            </w:r>
          </w:p>
          <w:p w14:paraId="614C2C9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Przekrój żyły: 0,75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42573DD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Długość: 1000 m (rolka) </w:t>
            </w:r>
          </w:p>
        </w:tc>
      </w:tr>
      <w:tr w:rsidR="0049606C" w:rsidRPr="00F41219" w14:paraId="16A10C30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359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D32D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Kabel krosowy ETHERLINE 1m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4AF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B31C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IE-6A-RJ45-1-P-4-26-7-RJ45</w:t>
            </w:r>
          </w:p>
          <w:p w14:paraId="4EC28A6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LAPP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276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1 m</w:t>
            </w:r>
          </w:p>
          <w:p w14:paraId="09A749D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RJ45</w:t>
            </w:r>
          </w:p>
          <w:p w14:paraId="71C7BCC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Indeks miedzi: 28 kg/km</w:t>
            </w:r>
          </w:p>
        </w:tc>
      </w:tr>
      <w:tr w:rsidR="0049606C" w:rsidRPr="00F41219" w14:paraId="48688A16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396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AF9E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Kabel krosowy ETHERLINE 5m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E98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FBE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IE-6A-RJ45-5-P-4-26-7-RJ45</w:t>
            </w:r>
          </w:p>
          <w:p w14:paraId="080069D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LAPP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3B4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5 m</w:t>
            </w:r>
          </w:p>
          <w:p w14:paraId="18946C1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RJ45</w:t>
            </w:r>
          </w:p>
          <w:p w14:paraId="1103588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Indeks miedzi: 140 kg/km</w:t>
            </w:r>
          </w:p>
        </w:tc>
      </w:tr>
      <w:tr w:rsidR="0049606C" w:rsidRPr="00F41219" w14:paraId="697F5D62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53A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B39E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Kabel krosowy ETHERLINE 7m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8ED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8AC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IE-6A-RJ45-7-P-4-26-7-RJ45</w:t>
            </w:r>
          </w:p>
          <w:p w14:paraId="064092E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LAPP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2C6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7 m</w:t>
            </w:r>
          </w:p>
          <w:p w14:paraId="7CC4B47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RJ45</w:t>
            </w:r>
          </w:p>
          <w:p w14:paraId="214B86C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Indeks miedzi: 196 kg/km</w:t>
            </w:r>
          </w:p>
        </w:tc>
      </w:tr>
      <w:tr w:rsidR="0049606C" w:rsidRPr="00F41219" w14:paraId="3533990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5C8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9943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Zasilacz impulsowy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8BD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6B2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RSP-1000-48</w:t>
            </w:r>
          </w:p>
          <w:p w14:paraId="3CC2A6C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MEAN WELL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8BF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zasilacza: impulsowy</w:t>
            </w:r>
          </w:p>
          <w:p w14:paraId="01FB3A2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zasilacza: modułowy</w:t>
            </w:r>
          </w:p>
          <w:p w14:paraId="1DF2004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Moc: 1008 W</w:t>
            </w:r>
          </w:p>
          <w:p w14:paraId="6802243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wyjściowe: 48V DC</w:t>
            </w:r>
          </w:p>
        </w:tc>
      </w:tr>
      <w:tr w:rsidR="0049606C" w:rsidRPr="00F41219" w14:paraId="14F26AA7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C65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AEF3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Zasilacz impulsowy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697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7F4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CSP-3000-120</w:t>
            </w:r>
          </w:p>
          <w:p w14:paraId="0308C0B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MEAN WELL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812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zasilacza: impulsowy</w:t>
            </w:r>
          </w:p>
          <w:p w14:paraId="76C94F4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zasilacza: modułowy, programowalny</w:t>
            </w:r>
          </w:p>
          <w:p w14:paraId="23F31C8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Moc: 3000 W</w:t>
            </w:r>
          </w:p>
          <w:p w14:paraId="409AFD4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wyjściowe: 120V DC</w:t>
            </w:r>
          </w:p>
        </w:tc>
      </w:tr>
      <w:tr w:rsidR="0049606C" w:rsidRPr="00F41219" w14:paraId="4C2AC0FF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397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ADC6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Zasilacz impulsowy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32D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090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RSP-3000-48</w:t>
            </w:r>
          </w:p>
          <w:p w14:paraId="4ECC029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MEAN WELL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66B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zasilacza: impulsowy</w:t>
            </w:r>
          </w:p>
          <w:p w14:paraId="62A9D22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zasilacza: modułowy</w:t>
            </w:r>
          </w:p>
          <w:p w14:paraId="27F0A01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Moc: 3000 W</w:t>
            </w:r>
          </w:p>
          <w:p w14:paraId="553ACF2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wyjściowe: 48V DC</w:t>
            </w:r>
          </w:p>
        </w:tc>
      </w:tr>
      <w:tr w:rsidR="0049606C" w:rsidRPr="00F41219" w14:paraId="6DEAF6EC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D3B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446F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Obudowa złącza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17F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16B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430251000</w:t>
            </w:r>
          </w:p>
          <w:p w14:paraId="227DC52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MOLEX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CB1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Złącze: wtyk</w:t>
            </w:r>
          </w:p>
          <w:p w14:paraId="35D88A8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Typ złącza: przewód-płytka</w:t>
            </w:r>
          </w:p>
          <w:p w14:paraId="4F47CCE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108C0AD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10</w:t>
            </w:r>
          </w:p>
          <w:p w14:paraId="6789976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Układ wyprowadzeń złącza: 2x5</w:t>
            </w:r>
          </w:p>
          <w:p w14:paraId="248313F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Raster styków: 3 mm </w:t>
            </w:r>
          </w:p>
          <w:p w14:paraId="53A14BE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System blokowania: z zatrzaskiem</w:t>
            </w:r>
          </w:p>
        </w:tc>
      </w:tr>
      <w:tr w:rsidR="0049606C" w:rsidRPr="00F41219" w14:paraId="769A7972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B98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lastRenderedPageBreak/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DBC12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Zacisk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EFA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CAD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457730003</w:t>
            </w:r>
          </w:p>
          <w:p w14:paraId="310171C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805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2026410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Maksymalna średnica przewodu: 1,85 mm</w:t>
            </w:r>
          </w:p>
        </w:tc>
      </w:tr>
      <w:tr w:rsidR="0049606C" w:rsidRPr="00F41219" w14:paraId="6C37E8F6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EF9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6FE8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Wtyczka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1F62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9B4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39012040</w:t>
            </w:r>
          </w:p>
          <w:p w14:paraId="5AFD77E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26C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wtyk</w:t>
            </w:r>
          </w:p>
          <w:p w14:paraId="4CF5FFB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przewód-przewód/płytka</w:t>
            </w:r>
          </w:p>
          <w:p w14:paraId="1460757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53860E9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4</w:t>
            </w:r>
          </w:p>
          <w:p w14:paraId="58EBC7C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Układ wyprowadzeń złącza: 2x2</w:t>
            </w:r>
          </w:p>
          <w:p w14:paraId="685CB55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Raster styków: 4,2 mm</w:t>
            </w:r>
          </w:p>
          <w:p w14:paraId="47A6FCA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System blokowania: zatrzask</w:t>
            </w:r>
          </w:p>
        </w:tc>
      </w:tr>
      <w:tr w:rsidR="0049606C" w:rsidRPr="00F41219" w14:paraId="5EDEDEBB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121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C569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Zacisk zagniatany żeński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2AC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FCA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39000073</w:t>
            </w:r>
          </w:p>
          <w:p w14:paraId="45834D2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D8D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Minimalny rozmiar przewodu: 0,2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35136E4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vertAlign w:val="superscript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Maksymalny rozmiar przewodu: 0,8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 xml:space="preserve">2 </w:t>
            </w:r>
          </w:p>
          <w:p w14:paraId="4579708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Materiał styków: mosiądz </w:t>
            </w:r>
          </w:p>
        </w:tc>
      </w:tr>
      <w:tr w:rsidR="0049606C" w:rsidRPr="00F41219" w14:paraId="0A37370C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972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B099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Uchwyt i osłonka kabla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B9F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378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2047230002</w:t>
            </w:r>
          </w:p>
          <w:p w14:paraId="0F9A5CF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D79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2</w:t>
            </w:r>
          </w:p>
          <w:p w14:paraId="2C181C6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Układ rozprowadzeń złączy: 2x1</w:t>
            </w:r>
          </w:p>
          <w:p w14:paraId="3406F6C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czarny</w:t>
            </w:r>
          </w:p>
        </w:tc>
      </w:tr>
      <w:tr w:rsidR="0049606C" w:rsidRPr="00F41219" w14:paraId="030DDE14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84A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C478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Obudowa złącza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2C9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8F35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39014030</w:t>
            </w:r>
          </w:p>
          <w:p w14:paraId="4D9C5F3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CE0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wtyk</w:t>
            </w:r>
          </w:p>
          <w:p w14:paraId="37793D6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przewód-przewód/płytka</w:t>
            </w:r>
          </w:p>
          <w:p w14:paraId="4135AE9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43772E8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Raster styków: 4,2 mm</w:t>
            </w:r>
          </w:p>
          <w:p w14:paraId="4E416EF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3</w:t>
            </w:r>
          </w:p>
          <w:p w14:paraId="3F4B368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Układ rozprowadzeń złącza: 1x3</w:t>
            </w:r>
          </w:p>
          <w:p w14:paraId="43788ED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System blokowania: zatrzask</w:t>
            </w:r>
          </w:p>
        </w:tc>
      </w:tr>
      <w:tr w:rsidR="0049606C" w:rsidRPr="00F41219" w14:paraId="1A7F68FC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494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1D58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Złącze panelowe MSDD RJ45/RJ45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619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55D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4000-73000-0010000</w:t>
            </w:r>
          </w:p>
          <w:p w14:paraId="5FB1E23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FC6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24 V AC/DC</w:t>
            </w:r>
          </w:p>
          <w:p w14:paraId="4620B94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roboczy: max. 1.5 A</w:t>
            </w:r>
          </w:p>
          <w:p w14:paraId="70702D1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Otwór montażowy: Ø 22.5 mm</w:t>
            </w:r>
          </w:p>
        </w:tc>
      </w:tr>
      <w:tr w:rsidR="0049606C" w:rsidRPr="00F41219" w14:paraId="27AA0275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B4EE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FF6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Theme="majorEastAsia" w:hAnsi="Arial Narrow" w:cstheme="majorBidi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Konektor M12 męski, prosty z wolnym końcem przewodów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276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91C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7000-12221-0240300</w:t>
            </w:r>
          </w:p>
          <w:p w14:paraId="5BB366C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677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250 V AC/DC</w:t>
            </w:r>
          </w:p>
          <w:p w14:paraId="4EE0EAA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2.5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25978E2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 na styk: max. 4 A</w:t>
            </w:r>
          </w:p>
          <w:p w14:paraId="4235DE9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(M12×1 mm) zalecany moment dokręcania 0.6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</w:tr>
      <w:tr w:rsidR="0049606C" w:rsidRPr="00F41219" w14:paraId="3211395A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F8A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EB3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Wtyczka M12 męska, prosta, 4-polowa, zaciski śrubowe, 4..6mm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E20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68C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7000-12701-0000000</w:t>
            </w:r>
          </w:p>
          <w:p w14:paraId="4F7F66E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6B0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Napięcie robocze: max. 250 V AC/DC </w:t>
            </w:r>
          </w:p>
          <w:p w14:paraId="1665035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2.5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3C3D213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 na styk: max. 4 A</w:t>
            </w:r>
          </w:p>
          <w:p w14:paraId="1030900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(M12×1 mm) zalecany moment dokręcania 0.6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</w:tr>
      <w:tr w:rsidR="0049606C" w:rsidRPr="00F41219" w14:paraId="69D06FCD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F40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C10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Wtyczka M12 żeńska, prosta, 5-polowa, </w:t>
            </w: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zaciski śrubowe, 4..6mm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DEC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1D9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7000-12921-0000000</w:t>
            </w:r>
          </w:p>
          <w:p w14:paraId="63CBAED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EDF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60 V AC/DC</w:t>
            </w:r>
          </w:p>
          <w:p w14:paraId="29FB9BE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 xml:space="preserve">Znamionowy pik napięciowy: 1.5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3498ED3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(M12×1 mm) zalecany moment dokręcania 0.6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</w:tr>
      <w:tr w:rsidR="0049606C" w:rsidRPr="00F41219" w14:paraId="2E2112B7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71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lastRenderedPageBreak/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656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Konektor M12 żeński, kątowy z wolnym końcem przewodów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357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17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7000-12341-6340500</w:t>
            </w:r>
          </w:p>
          <w:p w14:paraId="5DE18A5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2F1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250 V AC/DC</w:t>
            </w:r>
          </w:p>
          <w:p w14:paraId="5A0ECA1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2.5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046B943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(M12×1 mm) zalecany moment dokręcania 0.6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</w:tr>
      <w:tr w:rsidR="0049606C" w:rsidRPr="00F41219" w14:paraId="72D62E9E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7B41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FC3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Konektor M8 żeński, prosty z wolnym końcem przewodów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B67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40C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7000-08061-6310500</w:t>
            </w:r>
          </w:p>
          <w:p w14:paraId="1AB9358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7815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50 V AC/60 V DC</w:t>
            </w:r>
          </w:p>
          <w:p w14:paraId="2839C5C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1.5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4B64BDE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(M8×1 mm) zalecany moment dokręcania 0.4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</w:tr>
      <w:tr w:rsidR="0049606C" w:rsidRPr="00F41219" w14:paraId="061FBE83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4C3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050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Trójnik M12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Slimline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męski, 4-polowy - 2xM8 żeński, 3-polowy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44C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283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7000-41211-0000000</w:t>
            </w:r>
          </w:p>
          <w:p w14:paraId="48B5818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076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60 V AC/DC</w:t>
            </w:r>
          </w:p>
          <w:p w14:paraId="11C7F17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1.5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3E860D8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 na styk: max. 4 A</w:t>
            </w:r>
          </w:p>
          <w:p w14:paraId="37C11A6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(M8/M12×1 mm) zalecany moment obrotowy dokręcania 0.4/0.6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</w:tr>
      <w:tr w:rsidR="0049606C" w:rsidRPr="00F41219" w14:paraId="0292FB11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652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7B6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Wtyczka M8 męska, prosta,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Slimline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, 3-polowa, 0,14-0,34mm2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717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964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7000-08331-0000000</w:t>
            </w:r>
          </w:p>
          <w:p w14:paraId="2850117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AE7F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32 V AC/DC</w:t>
            </w:r>
          </w:p>
          <w:p w14:paraId="77627BA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0.8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182E65A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 na styk: max. 4 A</w:t>
            </w:r>
          </w:p>
          <w:p w14:paraId="46FD683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(M8×1 mm) zalecany moment dokręcania 0.4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</w:tr>
      <w:tr w:rsidR="0049606C" w:rsidRPr="00F41219" w14:paraId="228091E4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77C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7E9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Konektor M12 żeński, prosty z wolnym końcem przewodów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46A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8DE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7000-17041-2920700</w:t>
            </w:r>
          </w:p>
          <w:p w14:paraId="1E418C7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792B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30 V AC/DC</w:t>
            </w:r>
          </w:p>
          <w:p w14:paraId="44855C1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0.8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4B2B9D4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Ilość/przekrój żył: 8× 0.25 mm²</w:t>
            </w:r>
          </w:p>
          <w:p w14:paraId="633C7C7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49606C" w:rsidRPr="00F41219" w14:paraId="4D685377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A06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9C8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Przewód PUR/PVC-JB 16*0,34+5*0,75 50m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284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3D4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8000-00000-4045000</w:t>
            </w:r>
          </w:p>
          <w:p w14:paraId="2478A97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E7D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Ilość/przekrój żył: 16× 0.34 + 5× 0.75 mm²</w:t>
            </w:r>
          </w:p>
          <w:p w14:paraId="24B2AE6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Izolacja żyły: PVC</w:t>
            </w:r>
          </w:p>
          <w:p w14:paraId="75DA291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12.5 mm ±5%</w:t>
            </w:r>
          </w:p>
        </w:tc>
      </w:tr>
      <w:tr w:rsidR="0049606C" w:rsidRPr="00F41219" w14:paraId="1FE639A1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E7E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636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pasywny Exact12, 8xM12, 5-polowy, bez LED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5CF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0A3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8000-88552-0000000</w:t>
            </w:r>
          </w:p>
          <w:p w14:paraId="12228B3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8F6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25 V AC/DC</w:t>
            </w:r>
          </w:p>
          <w:p w14:paraId="04E134C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 na styk: max. 4 A</w:t>
            </w:r>
          </w:p>
          <w:p w14:paraId="4EB20E9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8-portowy, 5-piny</w:t>
            </w:r>
          </w:p>
        </w:tc>
      </w:tr>
      <w:tr w:rsidR="0049606C" w:rsidRPr="00F41219" w14:paraId="0996C7C2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A49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EDAD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ze złączem SUB-D15 125VAC/DC/2A</w:t>
            </w:r>
          </w:p>
          <w:p w14:paraId="390B137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7B6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B04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54031</w:t>
            </w:r>
          </w:p>
          <w:p w14:paraId="53BE6A1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718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125 V AC/150 V DC</w:t>
            </w:r>
          </w:p>
          <w:p w14:paraId="382765D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Blokowanie slotów: Standardowa śruba z gwintem UNC 4-40 (EN 60807)</w:t>
            </w:r>
          </w:p>
          <w:p w14:paraId="5A79B16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Listwa wielostykowa</w:t>
            </w:r>
            <w:r w:rsidRPr="00F41219">
              <w:rPr>
                <w:rFonts w:ascii="Arial Narrow" w:eastAsia="Times New Roman" w:hAnsi="Arial Narrow" w:cs="Calibri"/>
                <w:lang w:eastAsia="pl-PL"/>
              </w:rPr>
              <w:br/>
              <w:t>15-piny</w:t>
            </w:r>
            <w:r w:rsidRPr="00F41219">
              <w:rPr>
                <w:rFonts w:ascii="Arial Narrow" w:eastAsia="Times New Roman" w:hAnsi="Arial Narrow" w:cs="Calibri"/>
                <w:lang w:eastAsia="pl-PL"/>
              </w:rPr>
              <w:br/>
              <w:t>Zaciski śrubowe</w:t>
            </w:r>
          </w:p>
        </w:tc>
      </w:tr>
      <w:tr w:rsidR="0049606C" w:rsidRPr="00F41219" w14:paraId="59471A42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181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lastRenderedPageBreak/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4606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Szyna do płytek PCC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4C2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D39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24568-361</w:t>
            </w:r>
          </w:p>
          <w:p w14:paraId="754787B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NVENT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651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Materiał prowadnicy: poliwęglan</w:t>
            </w:r>
          </w:p>
          <w:p w14:paraId="12E9666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 szyny: czerwony</w:t>
            </w:r>
          </w:p>
          <w:p w14:paraId="1F0A034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 posuwu: 160 mm</w:t>
            </w:r>
          </w:p>
          <w:p w14:paraId="5E2C019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Typ nóżki: zacisk </w:t>
            </w:r>
          </w:p>
        </w:tc>
      </w:tr>
      <w:tr w:rsidR="0049606C" w:rsidRPr="00F41219" w14:paraId="4C327C4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4C9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04F0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Obudowa do płytek PCC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3AF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C08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24563-191</w:t>
            </w:r>
          </w:p>
          <w:p w14:paraId="1A127D0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NVENT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119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Szerokość: 426,7 mm</w:t>
            </w:r>
          </w:p>
          <w:p w14:paraId="57D5BEF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Głębokość: 175 mm</w:t>
            </w:r>
          </w:p>
          <w:p w14:paraId="3E0BFB0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Masa obciążenia: 11 kg</w:t>
            </w:r>
          </w:p>
          <w:p w14:paraId="6CA9E13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Materiał: aluminium </w:t>
            </w:r>
          </w:p>
        </w:tc>
      </w:tr>
      <w:tr w:rsidR="0049606C" w:rsidRPr="00F41219" w14:paraId="1761B0B8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CD1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E922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Przekaźnik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7CA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724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G2RV-SR500 24VDC</w:t>
            </w:r>
          </w:p>
          <w:p w14:paraId="1A90020E" w14:textId="77777777" w:rsidR="0049606C" w:rsidRPr="00F41219" w:rsidRDefault="0049606C" w:rsidP="005C4FCB">
            <w:pPr>
              <w:spacing w:after="0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OMRON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B8FD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przekaźnika: interfejsowy</w:t>
            </w:r>
          </w:p>
          <w:p w14:paraId="4DBA83F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cewki nominalne: 24V DC</w:t>
            </w:r>
          </w:p>
          <w:p w14:paraId="0764CE6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Wyprowadzenia: zaciski sprężynowe</w:t>
            </w:r>
          </w:p>
          <w:p w14:paraId="414E358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Czas zadziałania: 20 ms</w:t>
            </w:r>
          </w:p>
          <w:p w14:paraId="70696C0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Czas zwolnienia: 40 ms</w:t>
            </w:r>
          </w:p>
        </w:tc>
      </w:tr>
      <w:tr w:rsidR="0049606C" w:rsidRPr="00F41219" w14:paraId="7CA8651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3F9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296D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Czujnik ultradźwiękowy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07B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345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UB500-18GM75-I-V15</w:t>
            </w:r>
          </w:p>
          <w:p w14:paraId="5C58F76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PEPPERL-FUCHS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DF5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Minimalne napięcie zasilania: 10 V/DC</w:t>
            </w:r>
          </w:p>
          <w:p w14:paraId="1ADF096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Maksymalne napięcie zasilania: 30 V/DC</w:t>
            </w:r>
          </w:p>
          <w:p w14:paraId="7978B29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Wyjście czujnika: analogowe prądowe</w:t>
            </w:r>
          </w:p>
          <w:p w14:paraId="26686CE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czujnika: M12, 5 pin</w:t>
            </w:r>
          </w:p>
          <w:p w14:paraId="0F2795B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 czujnika: M18</w:t>
            </w:r>
          </w:p>
        </w:tc>
      </w:tr>
      <w:tr w:rsidR="0049606C" w:rsidRPr="00F41219" w14:paraId="17C6FF12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706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3201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Kabel okrągły konfekcjonowany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4ED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7F5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2926496</w:t>
            </w:r>
          </w:p>
          <w:p w14:paraId="2436583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PHOENIX CONTACT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E1C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6 m</w:t>
            </w:r>
          </w:p>
          <w:p w14:paraId="6859129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Przekrój przewodu: 15x0,25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3C2B046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Zewnętrzna średnica przewodu: 7,9 mm±0,5 mm</w:t>
            </w:r>
          </w:p>
          <w:p w14:paraId="595472D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Ekranowany</w:t>
            </w:r>
          </w:p>
        </w:tc>
      </w:tr>
      <w:tr w:rsidR="0049606C" w:rsidRPr="00F41219" w14:paraId="279258B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224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648C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Fotoelektryczny czujnik refleksyjny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FA2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1D0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WL8-P2231</w:t>
            </w:r>
          </w:p>
          <w:p w14:paraId="3EABCA5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SICK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D512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Maksymalna odległość wykrywania: 4 m</w:t>
            </w:r>
          </w:p>
          <w:p w14:paraId="65A01DB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światła: Dioda LED, widzialne światło czerwone</w:t>
            </w:r>
          </w:p>
          <w:p w14:paraId="4A9FC9D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zacisków: złącze M8</w:t>
            </w:r>
          </w:p>
          <w:p w14:paraId="6F0E51C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Szerokość: 11 mm</w:t>
            </w:r>
          </w:p>
          <w:p w14:paraId="136547D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20 mm</w:t>
            </w:r>
          </w:p>
          <w:p w14:paraId="2F81F4A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Wysokość: 31 mm </w:t>
            </w:r>
          </w:p>
        </w:tc>
      </w:tr>
      <w:tr w:rsidR="0049606C" w:rsidRPr="00F41219" w14:paraId="1099F896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665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9C67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Ogranicznik przepięć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E6E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CF7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5SD7464-0</w:t>
            </w:r>
          </w:p>
          <w:p w14:paraId="625D6CA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6EF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4 moduły</w:t>
            </w:r>
          </w:p>
          <w:p w14:paraId="11F090B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Prąd znamionowy: 350V </w:t>
            </w:r>
          </w:p>
          <w:p w14:paraId="54ED4D1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4-biegunowy</w:t>
            </w:r>
          </w:p>
          <w:p w14:paraId="2EB27E0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Sygnalizacja zadziałania na urządzeniu: optyczny</w:t>
            </w:r>
          </w:p>
        </w:tc>
      </w:tr>
      <w:tr w:rsidR="0049606C" w:rsidRPr="00F41219" w14:paraId="44979A9B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59B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EA9F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Wyłącznik 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nadmiarowoprądowy</w:t>
            </w:r>
            <w:proofErr w:type="spellEnd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C7E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CEC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5SY4325-7</w:t>
            </w:r>
          </w:p>
          <w:p w14:paraId="1DA4035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FC51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3-biegunowy</w:t>
            </w:r>
          </w:p>
          <w:p w14:paraId="35D7EF1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Znamionowe napięcie zasilania: 400 V AC</w:t>
            </w:r>
          </w:p>
          <w:p w14:paraId="37FB73D6" w14:textId="77777777" w:rsidR="0049606C" w:rsidRPr="00F41219" w:rsidRDefault="0049606C" w:rsidP="005C4FCB">
            <w:pPr>
              <w:spacing w:after="0" w:line="240" w:lineRule="auto"/>
              <w:rPr>
                <w:rFonts w:ascii="Arial Narrow" w:hAnsi="Arial Narrow" w:cs="Calibri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25 A</w:t>
            </w:r>
          </w:p>
        </w:tc>
      </w:tr>
      <w:tr w:rsidR="0049606C" w:rsidRPr="00F41219" w14:paraId="297F719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F93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67D9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Wyłącznik 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nadmiarowoprądowy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DFA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D743" w14:textId="6AC3EC52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5SY43</w:t>
            </w:r>
            <w:r w:rsidR="004C4801">
              <w:rPr>
                <w:rFonts w:ascii="Arial Narrow" w:hAnsi="Arial Narrow" w:cs="Calibri"/>
              </w:rPr>
              <w:t>1</w:t>
            </w:r>
            <w:r w:rsidRPr="00F41219">
              <w:rPr>
                <w:rFonts w:ascii="Arial Narrow" w:hAnsi="Arial Narrow" w:cs="Calibri"/>
              </w:rPr>
              <w:t>6-7</w:t>
            </w:r>
          </w:p>
          <w:p w14:paraId="7B6412E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578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3-biegunowy</w:t>
            </w:r>
          </w:p>
          <w:p w14:paraId="1E6B670E" w14:textId="0A2ED623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Znamionowe napięcie zasilania: </w:t>
            </w:r>
            <w:r w:rsidR="004C4801">
              <w:rPr>
                <w:rFonts w:ascii="Arial Narrow" w:eastAsia="Times New Roman" w:hAnsi="Arial Narrow" w:cs="Calibri"/>
                <w:lang w:eastAsia="pl-PL"/>
              </w:rPr>
              <w:t>230/</w:t>
            </w:r>
            <w:r w:rsidRPr="00F41219">
              <w:rPr>
                <w:rFonts w:ascii="Arial Narrow" w:eastAsia="Times New Roman" w:hAnsi="Arial Narrow" w:cs="Calibri"/>
                <w:lang w:eastAsia="pl-PL"/>
              </w:rPr>
              <w:t>400 V AC</w:t>
            </w:r>
          </w:p>
          <w:p w14:paraId="195D407B" w14:textId="41D9C4CC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Prąd znamionowy: </w:t>
            </w:r>
            <w:r w:rsidR="004C4801">
              <w:rPr>
                <w:rFonts w:ascii="Arial Narrow" w:eastAsia="Times New Roman" w:hAnsi="Arial Narrow" w:cs="Calibri"/>
                <w:lang w:eastAsia="pl-PL"/>
              </w:rPr>
              <w:t>1</w:t>
            </w:r>
            <w:r w:rsidRPr="00F41219">
              <w:rPr>
                <w:rFonts w:ascii="Arial Narrow" w:eastAsia="Times New Roman" w:hAnsi="Arial Narrow" w:cs="Calibri"/>
                <w:lang w:eastAsia="pl-PL"/>
              </w:rPr>
              <w:t>6 A</w:t>
            </w:r>
          </w:p>
        </w:tc>
      </w:tr>
      <w:tr w:rsidR="0049606C" w:rsidRPr="00F41219" w14:paraId="6600E45F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B5E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lastRenderedPageBreak/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198B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Wyłącznik 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nadmiarowoprądowy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B82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3F2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5SY4110-7</w:t>
            </w:r>
          </w:p>
          <w:p w14:paraId="3787C7B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48E1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1-biegunowy</w:t>
            </w:r>
          </w:p>
          <w:p w14:paraId="1CCB07E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Znamionowe napięcie zasilania: 400 V AC</w:t>
            </w:r>
          </w:p>
          <w:p w14:paraId="33FC02B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10 A</w:t>
            </w:r>
          </w:p>
        </w:tc>
      </w:tr>
      <w:tr w:rsidR="0049606C" w:rsidRPr="00F41219" w14:paraId="58913F8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5EBB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0E0A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Wyłącznik 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nadmiarowoprądowy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719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C30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5SY4120-7</w:t>
            </w:r>
          </w:p>
          <w:p w14:paraId="1541FCD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B6A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1-biegunowy</w:t>
            </w:r>
          </w:p>
          <w:p w14:paraId="74478DD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Znamionowe napięcie zasilania: 400 V AC</w:t>
            </w:r>
          </w:p>
          <w:p w14:paraId="7818556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20 A</w:t>
            </w:r>
          </w:p>
        </w:tc>
      </w:tr>
      <w:tr w:rsidR="0049606C" w:rsidRPr="00F41219" w14:paraId="32A0E3B8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52F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CD84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Blok styków pomocniczych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025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999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5ST3010</w:t>
            </w:r>
          </w:p>
          <w:p w14:paraId="49B79CE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B377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modułów: 0,5</w:t>
            </w:r>
          </w:p>
          <w:p w14:paraId="5D5B992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Połączenie: zaciski śrubowe</w:t>
            </w:r>
          </w:p>
          <w:p w14:paraId="1E0EA37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</w:tr>
      <w:tr w:rsidR="0049606C" w:rsidRPr="00F41219" w14:paraId="6FE8BE23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D02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4400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Wyłącznik do ochrony silnika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8ED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A11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3RV2011-0EA25</w:t>
            </w:r>
          </w:p>
          <w:p w14:paraId="731A064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F0B6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3-biegunowy</w:t>
            </w:r>
          </w:p>
          <w:p w14:paraId="67168C1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Maksymalne napięcie przełączające: 690 V AC</w:t>
            </w:r>
          </w:p>
          <w:p w14:paraId="67096EB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terminal przepustowy</w:t>
            </w:r>
          </w:p>
        </w:tc>
      </w:tr>
      <w:tr w:rsidR="0049606C" w:rsidRPr="00F41219" w14:paraId="3432C0C3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413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E388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Złącze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A37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A60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5ST3805-1</w:t>
            </w:r>
          </w:p>
          <w:p w14:paraId="583986E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36E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Głębokość: 70 mm</w:t>
            </w:r>
          </w:p>
          <w:p w14:paraId="1A5E717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Dedykowany element do wyłączników</w:t>
            </w:r>
          </w:p>
        </w:tc>
      </w:tr>
      <w:tr w:rsidR="0049606C" w:rsidRPr="00F41219" w14:paraId="438A0E83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C1F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2BB8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Wyłącznik kombinowany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2FD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6BC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5SU1354-7KK10</w:t>
            </w:r>
          </w:p>
          <w:p w14:paraId="09D1B58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5FE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2-biegunowy</w:t>
            </w:r>
          </w:p>
          <w:p w14:paraId="0721E28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10 A</w:t>
            </w:r>
          </w:p>
          <w:p w14:paraId="39FD3FE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znamionowe: 230 V</w:t>
            </w:r>
          </w:p>
        </w:tc>
      </w:tr>
      <w:tr w:rsidR="0049606C" w:rsidRPr="00F41219" w14:paraId="5C7EC024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7FE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58E6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Wyłącznik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27D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B34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3VA1080-4ED46-0AA0</w:t>
            </w:r>
          </w:p>
          <w:p w14:paraId="2A546F2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937B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Zakres ustawienia prądu: 80 – 80 A</w:t>
            </w:r>
          </w:p>
          <w:p w14:paraId="221BF7D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4-biegunowy</w:t>
            </w:r>
          </w:p>
          <w:p w14:paraId="25FFFD6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Maksymalne napięcie przełączające: 690 V/AC</w:t>
            </w:r>
          </w:p>
          <w:p w14:paraId="68A9FDE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IP40</w:t>
            </w:r>
          </w:p>
        </w:tc>
      </w:tr>
      <w:tr w:rsidR="0049606C" w:rsidRPr="00F41219" w14:paraId="1D188C9A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FF8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4E03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Pokrętło sterujące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818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4FD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3VA9157-0PK15</w:t>
            </w:r>
          </w:p>
          <w:p w14:paraId="57C8B48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9FD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IP65</w:t>
            </w:r>
          </w:p>
          <w:p w14:paraId="241CDE6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Napęd obrotowy drzwiowy z wałkiem 300 mm</w:t>
            </w:r>
          </w:p>
          <w:p w14:paraId="028E031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żółto-czerwony</w:t>
            </w:r>
          </w:p>
        </w:tc>
      </w:tr>
      <w:tr w:rsidR="0049606C" w:rsidRPr="00F41219" w14:paraId="2720D084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B93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C947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Reaktor liniowy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6F2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F42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6SL3000-0CE21-6AA0</w:t>
            </w:r>
          </w:p>
          <w:p w14:paraId="0D292CA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A3C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wyjściowy: 35 A</w:t>
            </w:r>
          </w:p>
          <w:p w14:paraId="1D723AC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219x180x144 mm</w:t>
            </w:r>
          </w:p>
          <w:p w14:paraId="424689C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</w:tr>
      <w:tr w:rsidR="0049606C" w:rsidRPr="00F41219" w14:paraId="59C22695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326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0961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Filtr liniowy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D36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4E4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6SL3000-0BE21-6DA0</w:t>
            </w:r>
          </w:p>
          <w:p w14:paraId="751B3D3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A31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Wejście: 3AC 380-480V, 50/60HZ</w:t>
            </w:r>
          </w:p>
        </w:tc>
      </w:tr>
      <w:tr w:rsidR="0049606C" w:rsidRPr="00F41219" w14:paraId="096CD890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06B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3845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Gniazdo z pokrywą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A0F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B47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5TE6802</w:t>
            </w:r>
          </w:p>
          <w:p w14:paraId="1F0919E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B93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znamionowe: 230V</w:t>
            </w:r>
          </w:p>
          <w:p w14:paraId="70B2798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16A</w:t>
            </w:r>
          </w:p>
          <w:p w14:paraId="09EDF8C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</w:tr>
      <w:tr w:rsidR="0049606C" w:rsidRPr="00F41219" w14:paraId="2DE6982E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B4A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D52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System zasilania (zasilacz)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A2C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1C5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6EP3437-8MB00-2CY0</w:t>
            </w:r>
          </w:p>
          <w:p w14:paraId="7D39CEA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E9F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Wejście: 400-500 V 3 AC</w:t>
            </w:r>
          </w:p>
          <w:p w14:paraId="29F40C0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Wyjścia: 4</w:t>
            </w:r>
          </w:p>
          <w:p w14:paraId="127E794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Wyjścia: 24 V DC/40 A/4X 10 A </w:t>
            </w:r>
          </w:p>
          <w:p w14:paraId="19007C7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 znamionowa: 960 W</w:t>
            </w:r>
          </w:p>
          <w:p w14:paraId="42B437A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zacisków: zacisk śrubowy, wtykowy</w:t>
            </w:r>
          </w:p>
          <w:p w14:paraId="16C8BC2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</w:tr>
      <w:tr w:rsidR="0049606C" w:rsidRPr="00F41219" w14:paraId="131F4DDA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F42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5509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rozszerzeń zasilacza impulsowego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FE1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44D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6EP4436-8XB00-0CY0</w:t>
            </w:r>
          </w:p>
          <w:p w14:paraId="52AFDF4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660F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Wyjścia: 4 x 5A / 24V</w:t>
            </w:r>
          </w:p>
          <w:p w14:paraId="3592D55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  <w:p w14:paraId="5D0E92B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60x150x125 mm</w:t>
            </w:r>
          </w:p>
        </w:tc>
      </w:tr>
      <w:tr w:rsidR="0049606C" w:rsidRPr="00F41219" w14:paraId="2D66A9BC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4FB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80DD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Sterownik napędu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868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1C7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6ES7615-7DF10-0AB0</w:t>
            </w:r>
          </w:p>
          <w:p w14:paraId="24E2E90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BB2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Interfejsy: RJ45 (Ethernet), PROFIBUS, PROFINET, Interfejs DRIVE-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CLiQ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RS 485, USB</w:t>
            </w:r>
          </w:p>
          <w:p w14:paraId="3345C7A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Maksymalna ilość wejść cyfrowych: 28</w:t>
            </w:r>
          </w:p>
          <w:p w14:paraId="1709D8A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Maksymalna liczba wyjść: 16</w:t>
            </w:r>
          </w:p>
          <w:p w14:paraId="6FC9E10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System wieloosiowy</w:t>
            </w:r>
          </w:p>
          <w:p w14:paraId="2ECA994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</w:tr>
      <w:tr w:rsidR="0049606C" w:rsidRPr="00F41219" w14:paraId="3938CE18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579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lastRenderedPageBreak/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B125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Karta </w:t>
            </w:r>
          </w:p>
          <w:p w14:paraId="29EE8CE5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(COMPACTFLASH CARD)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E65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47F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6SL3054-0FB00-1BA0</w:t>
            </w:r>
          </w:p>
          <w:p w14:paraId="06B6A1D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066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Bez rozszerzenia wydajności</w:t>
            </w:r>
          </w:p>
          <w:p w14:paraId="4FE2573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Wyposażona w certyfikat licencji</w:t>
            </w:r>
          </w:p>
        </w:tc>
      </w:tr>
      <w:tr w:rsidR="0049606C" w:rsidRPr="00F41219" w14:paraId="7EAD28E7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44E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8DF5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Panel operatorski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D38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047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6SL3055-0AA00-4BA0</w:t>
            </w:r>
          </w:p>
          <w:p w14:paraId="484EDB5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56F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Wyposażony w 6 przycisków do ustawiania parametrów i informacji diagnostycznych</w:t>
            </w:r>
          </w:p>
          <w:p w14:paraId="500F86A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Wyposażony w dwuwierszowy wyświetlacz</w:t>
            </w:r>
          </w:p>
        </w:tc>
      </w:tr>
      <w:tr w:rsidR="0049606C" w:rsidRPr="00F41219" w14:paraId="4005AED7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124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875B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Zestaw adapterów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80E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004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6SL3064-1BB00-0AA0</w:t>
            </w:r>
          </w:p>
          <w:p w14:paraId="7FFA96B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501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Przekładka co 50 mm</w:t>
            </w:r>
          </w:p>
          <w:p w14:paraId="4831F80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Jednostka kontrolna: CU320</w:t>
            </w:r>
          </w:p>
        </w:tc>
      </w:tr>
      <w:tr w:rsidR="0049606C" w:rsidRPr="00F41219" w14:paraId="18AF0107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36B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BE54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Karta (COMPACTFLASH CARD)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910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A4C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6SL3054-0EJ01-1BA0</w:t>
            </w:r>
          </w:p>
          <w:p w14:paraId="1A23CA4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957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 rozszerzeniem wydajności</w:t>
            </w:r>
          </w:p>
          <w:p w14:paraId="0C595B8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 funkcją programowania </w:t>
            </w:r>
          </w:p>
          <w:p w14:paraId="5B1A3D5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Wyposażona w licencję</w:t>
            </w:r>
          </w:p>
        </w:tc>
      </w:tr>
      <w:tr w:rsidR="0049606C" w:rsidRPr="00F41219" w14:paraId="3BF993A0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30A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389B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terminala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662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C9D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6SL3055-0AA00-3PA1</w:t>
            </w:r>
          </w:p>
          <w:p w14:paraId="0F4C6D9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5B7D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Wejścia cyfrowe: 4,</w:t>
            </w:r>
          </w:p>
          <w:p w14:paraId="163B69F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3AC 380-480V, 50/60HZ</w:t>
            </w:r>
          </w:p>
          <w:p w14:paraId="005DB41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Wejścia analogowe: 1</w:t>
            </w:r>
          </w:p>
          <w:p w14:paraId="25D2315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DC 600V, 27A, 16KW</w:t>
            </w:r>
          </w:p>
          <w:p w14:paraId="0BBBBAC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50x150x111 mm</w:t>
            </w:r>
          </w:p>
        </w:tc>
      </w:tr>
      <w:tr w:rsidR="0049606C" w:rsidRPr="00F41219" w14:paraId="62805915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3C7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64D0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liniowy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79C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55E4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6SL3130-6TE21-6AA4 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F5A6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Wejścia: 3AC 380-480V, 50/60HZ </w:t>
            </w:r>
          </w:p>
          <w:p w14:paraId="71AB343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Wyjścia: DC 600V, 27A, 16KW</w:t>
            </w:r>
          </w:p>
          <w:p w14:paraId="50003C2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Szerokość/Głębokość/Wysokość: 100x270x380 mm</w:t>
            </w:r>
          </w:p>
          <w:p w14:paraId="340FF03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</w:tr>
      <w:tr w:rsidR="0049606C" w:rsidRPr="00F41219" w14:paraId="3E1FD82D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5D4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8201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Przewód zasilający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463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99D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6FX5002-5DN06-1AC5</w:t>
            </w:r>
          </w:p>
          <w:p w14:paraId="117ED23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31F0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2,5 m</w:t>
            </w:r>
          </w:p>
          <w:p w14:paraId="14DB5A3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10,8 mm</w:t>
            </w:r>
          </w:p>
        </w:tc>
      </w:tr>
      <w:tr w:rsidR="0049606C" w:rsidRPr="00F41219" w14:paraId="795DCC82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100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135E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zasilania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DEC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6C2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6SL3120-2TE13-0AD0</w:t>
            </w:r>
          </w:p>
          <w:p w14:paraId="6468272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ABA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Wejścia: DC 600V </w:t>
            </w:r>
          </w:p>
          <w:p w14:paraId="036F1CA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Wyjścia: 3AC 400V, 3A/3A</w:t>
            </w:r>
          </w:p>
          <w:p w14:paraId="58A9F77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Wewnętrzne chłodzenie powietrza</w:t>
            </w:r>
          </w:p>
          <w:p w14:paraId="0B88A70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Zabezpieczenie przed zwarciem</w:t>
            </w:r>
          </w:p>
          <w:p w14:paraId="147C232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Odporność na uszkodzenia uziemienia</w:t>
            </w:r>
          </w:p>
        </w:tc>
      </w:tr>
      <w:tr w:rsidR="0049606C" w:rsidRPr="00F41219" w14:paraId="2D7362B6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97A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C866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Kabel sygnałowy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A5A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E52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6FX5002-2DC10-1AH0</w:t>
            </w:r>
          </w:p>
          <w:p w14:paraId="4C63581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7452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7 m</w:t>
            </w:r>
          </w:p>
          <w:p w14:paraId="5565622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7,1 mm</w:t>
            </w:r>
          </w:p>
        </w:tc>
      </w:tr>
      <w:tr w:rsidR="0049606C" w:rsidRPr="00F41219" w14:paraId="52F39E92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B33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0950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Przewód zasilający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351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132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6FX5002-5CN06-1AG0</w:t>
            </w:r>
          </w:p>
          <w:p w14:paraId="794FFBA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642F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6 m</w:t>
            </w:r>
          </w:p>
          <w:p w14:paraId="2FF4873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8,4 mm</w:t>
            </w:r>
          </w:p>
        </w:tc>
      </w:tr>
      <w:tr w:rsidR="0049606C" w:rsidRPr="00F41219" w14:paraId="3168A8E6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283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DCBC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Złącze przemysłowe zasilające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03D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5BF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6SL3162-2MA00-0AC0</w:t>
            </w:r>
          </w:p>
          <w:p w14:paraId="46A5FF7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87E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30 A</w:t>
            </w:r>
          </w:p>
          <w:p w14:paraId="7835577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Typ połączenia: terminal śrubowy </w:t>
            </w:r>
          </w:p>
        </w:tc>
      </w:tr>
      <w:tr w:rsidR="0049606C" w:rsidRPr="00F41219" w14:paraId="1174B29E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45C6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4430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Enkoder</w:t>
            </w:r>
            <w:proofErr w:type="spellEnd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D9C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6AB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6FX2001-5QD13-1AA0</w:t>
            </w:r>
          </w:p>
          <w:p w14:paraId="053A93E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57C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Wyposażony w kołnierz zaciskowy</w:t>
            </w:r>
          </w:p>
          <w:p w14:paraId="1FB8D94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wała: 10 mm</w:t>
            </w:r>
          </w:p>
        </w:tc>
      </w:tr>
      <w:tr w:rsidR="0049606C" w:rsidRPr="00F41219" w14:paraId="75E95625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1CD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E603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Panel operatorski HMI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BC8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A2A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6AV2128-3UB06-0AX0</w:t>
            </w:r>
          </w:p>
          <w:p w14:paraId="068C382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3FE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Dotykowy</w:t>
            </w:r>
          </w:p>
          <w:p w14:paraId="0A6B3D3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 wyświetlacza: 18,5 cala</w:t>
            </w:r>
          </w:p>
          <w:p w14:paraId="4F174F5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Ochrona z przodu: IP65</w:t>
            </w:r>
          </w:p>
          <w:p w14:paraId="4C4B0AC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Ochrona z tyłu: IP20</w:t>
            </w:r>
          </w:p>
        </w:tc>
      </w:tr>
      <w:tr w:rsidR="0049606C" w:rsidRPr="00F41219" w14:paraId="68C364F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D23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41F2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Panel operatorski HMI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B7D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34D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6AV3688-3AF37-0AX0</w:t>
            </w:r>
          </w:p>
          <w:p w14:paraId="5EE089A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719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Przyciskowy – 8 przycisków funkcyjnych z wielokolorowym podświetleniem LED</w:t>
            </w:r>
          </w:p>
          <w:p w14:paraId="30295D9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8 wejść lub wyjść binarnych konfigurowalnych</w:t>
            </w:r>
          </w:p>
          <w:p w14:paraId="3DF9381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2 wejścia binarne dla stopu awaryjnego</w:t>
            </w:r>
          </w:p>
          <w:p w14:paraId="1CEA6F7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2x RJ45</w:t>
            </w:r>
          </w:p>
        </w:tc>
      </w:tr>
      <w:tr w:rsidR="0049606C" w:rsidRPr="00F41219" w14:paraId="2A2D5B02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938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lastRenderedPageBreak/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76AF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Blok LED (element podświetlający)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E19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BC7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3SU1401-1BB20-3AA0</w:t>
            </w:r>
          </w:p>
          <w:p w14:paraId="58EF142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A7E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Montaż: czołowy</w:t>
            </w:r>
          </w:p>
          <w:p w14:paraId="1366896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 diody LED: czerwony</w:t>
            </w:r>
          </w:p>
          <w:p w14:paraId="5FB126E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Wyprowadzenia: zaciski sprężynowe</w:t>
            </w:r>
          </w:p>
        </w:tc>
      </w:tr>
      <w:tr w:rsidR="0049606C" w:rsidRPr="00F41219" w14:paraId="6A0506E2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2A5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A0BF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Blok LED (element podświetlający)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9D2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910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3SU1401-1BB40-1AA0</w:t>
            </w:r>
          </w:p>
          <w:p w14:paraId="05C82FB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D44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Montaż: czołowy</w:t>
            </w:r>
          </w:p>
          <w:p w14:paraId="6B6B7C3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 diody LED: zielony</w:t>
            </w:r>
          </w:p>
          <w:p w14:paraId="1589FEE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Wyprowadzenia: zaciski śrubowe</w:t>
            </w:r>
          </w:p>
        </w:tc>
      </w:tr>
      <w:tr w:rsidR="0049606C" w:rsidRPr="00F41219" w14:paraId="2A074BC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60EE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797B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Podświetlany przycisk grzybkowy (bezpieczeństwa)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464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603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3SU1051-1HB20-0AA0</w:t>
            </w:r>
          </w:p>
          <w:p w14:paraId="40D52E4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C6F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czerwony</w:t>
            </w:r>
          </w:p>
          <w:p w14:paraId="21A5E14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Klasa ochrony: IP67</w:t>
            </w:r>
          </w:p>
          <w:p w14:paraId="73BFE61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Kształt grzybkowy</w:t>
            </w:r>
          </w:p>
          <w:p w14:paraId="23EBBC6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otworu montażowego: 22 mm</w:t>
            </w:r>
          </w:p>
          <w:p w14:paraId="25A79B8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wymuszone blokowanie, odblokowanie przez obrót</w:t>
            </w:r>
          </w:p>
        </w:tc>
      </w:tr>
      <w:tr w:rsidR="0049606C" w:rsidRPr="00F41219" w14:paraId="185AEC0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368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06EC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Blok styków z jednym elementem 1 NC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629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78F3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3SU1400-1AA10-3CA0</w:t>
            </w:r>
          </w:p>
          <w:p w14:paraId="088F48D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471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3F598DB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Montaż: do płyty czołowej</w:t>
            </w:r>
          </w:p>
          <w:p w14:paraId="699F1E5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Wyprowadzenia: zaciski sprężynowe</w:t>
            </w:r>
          </w:p>
        </w:tc>
      </w:tr>
      <w:tr w:rsidR="0049606C" w:rsidRPr="00F41219" w14:paraId="3DFC80AF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CA3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9679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Uchwyt na bloki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73C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632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3SU1550-0AA10-0AA0</w:t>
            </w:r>
          </w:p>
          <w:p w14:paraId="57E7B2C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2EC5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Zastosowanie dla 3 elementów stykowych (na 3 bloki)</w:t>
            </w:r>
          </w:p>
          <w:p w14:paraId="46F284B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60DA9E6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Montaż: do płyty czołowej</w:t>
            </w:r>
          </w:p>
        </w:tc>
      </w:tr>
      <w:tr w:rsidR="0049606C" w:rsidRPr="00F41219" w14:paraId="50D41C15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7F2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FE19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Etykieta - podkładka ostrzegawcza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DE9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55E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3SU1900-0BC31-0DA0</w:t>
            </w:r>
          </w:p>
          <w:p w14:paraId="696A289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B56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51CFE3E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żółty</w:t>
            </w:r>
          </w:p>
          <w:p w14:paraId="2F6699D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75 mm</w:t>
            </w:r>
          </w:p>
          <w:p w14:paraId="0E298CA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wewnętrzna: 23 mm</w:t>
            </w:r>
          </w:p>
          <w:p w14:paraId="6B06971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otworu montażowego: 22 mm</w:t>
            </w:r>
          </w:p>
          <w:p w14:paraId="76DE7FA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Samoprzylepna </w:t>
            </w:r>
          </w:p>
        </w:tc>
      </w:tr>
      <w:tr w:rsidR="0049606C" w:rsidRPr="00F41219" w14:paraId="23FFD44B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398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D3F4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Przycisk zielony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09B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7AC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3SU1152-0AB40-3BA0</w:t>
            </w:r>
          </w:p>
          <w:p w14:paraId="6EC610D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15E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Średnica: 22 mm</w:t>
            </w:r>
          </w:p>
          <w:p w14:paraId="2FD592B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zielony</w:t>
            </w:r>
          </w:p>
          <w:p w14:paraId="2F6B499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Możliwy do podświetlania </w:t>
            </w:r>
          </w:p>
          <w:p w14:paraId="41F39D3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zasilania lampy 24 V</w:t>
            </w:r>
          </w:p>
          <w:p w14:paraId="39E2517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samopowrotem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z uchwytem</w:t>
            </w:r>
          </w:p>
          <w:p w14:paraId="3A5D2FC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Przyłącze sprężynowe </w:t>
            </w:r>
          </w:p>
        </w:tc>
      </w:tr>
      <w:tr w:rsidR="0049606C" w:rsidRPr="00F41219" w14:paraId="25458D73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0EA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C222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Przycisk czerwony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654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F15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3SU1152-0AB20-3CA0</w:t>
            </w:r>
          </w:p>
          <w:p w14:paraId="6D449E6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DCDF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Średnica: 22 mm</w:t>
            </w:r>
          </w:p>
          <w:p w14:paraId="0153D3B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czerwony</w:t>
            </w:r>
          </w:p>
          <w:p w14:paraId="07ED58D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Możliwy do podświetlania </w:t>
            </w:r>
          </w:p>
          <w:p w14:paraId="3774F4C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zasilania lampy 24 V</w:t>
            </w:r>
          </w:p>
          <w:p w14:paraId="1CDFA47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samopowrotem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z uchwytem</w:t>
            </w:r>
          </w:p>
          <w:p w14:paraId="4AB5388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Przyłącze sprężynowe</w:t>
            </w:r>
          </w:p>
        </w:tc>
      </w:tr>
      <w:tr w:rsidR="0049606C" w:rsidRPr="00F41219" w14:paraId="2357388D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2D6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6E5D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Blok styków z 1 elementem 1NO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AF7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4AB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3SU1400-1AA10-3BA0</w:t>
            </w:r>
          </w:p>
          <w:p w14:paraId="1237C91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B598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7716F49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Montaż: do płyty czołowej</w:t>
            </w:r>
          </w:p>
          <w:p w14:paraId="46B1856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Wyprowadzenia: zaciski sprężynowe</w:t>
            </w:r>
          </w:p>
        </w:tc>
      </w:tr>
      <w:tr w:rsidR="0049606C" w:rsidRPr="00F41219" w14:paraId="273AAF2C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1504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0344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Czytnik kart dostępu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467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C36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6GT2831-6BA50</w:t>
            </w:r>
          </w:p>
          <w:p w14:paraId="3CB56E1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DEF4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Częstotliwość pracy: </w:t>
            </w:r>
          </w:p>
          <w:p w14:paraId="23E15F1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13,56 MHz</w:t>
            </w:r>
          </w:p>
          <w:p w14:paraId="1809EF9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Prąd zasilania: 300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mA</w:t>
            </w:r>
            <w:proofErr w:type="spellEnd"/>
          </w:p>
          <w:p w14:paraId="50384AF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Długość/Szerokość/Wysokość: 24x90x62</w:t>
            </w:r>
          </w:p>
          <w:p w14:paraId="1AA0D5E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Materiał obudowy: poliwęglan</w:t>
            </w:r>
          </w:p>
        </w:tc>
      </w:tr>
      <w:tr w:rsidR="0049606C" w:rsidRPr="00F41219" w14:paraId="48FC94A3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03E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65E1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Uchwyt kart czytnika dostępu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26D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694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6GT2890-0CA00</w:t>
            </w:r>
          </w:p>
          <w:p w14:paraId="062E0B8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3D7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Dedykowany do czytnika dostępu</w:t>
            </w:r>
          </w:p>
          <w:p w14:paraId="72ABEEF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Materiał: SAN </w:t>
            </w:r>
          </w:p>
        </w:tc>
      </w:tr>
      <w:tr w:rsidR="0049606C" w:rsidRPr="00F41219" w14:paraId="6951EF03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0F8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lastRenderedPageBreak/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200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interfejsu PROFINET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624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2F0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6ES7155-6AU00-0CN0</w:t>
            </w:r>
          </w:p>
          <w:p w14:paraId="3651714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32759" w14:textId="77777777" w:rsidR="0049606C" w:rsidRPr="00F41219" w:rsidRDefault="0049606C" w:rsidP="005C4FC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Komunikacja: PROFINET</w:t>
            </w:r>
          </w:p>
          <w:p w14:paraId="75B985E1" w14:textId="77777777" w:rsidR="0049606C" w:rsidRPr="00F41219" w:rsidRDefault="0049606C" w:rsidP="005C4FC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74x50x117 mm</w:t>
            </w:r>
          </w:p>
        </w:tc>
      </w:tr>
      <w:tr w:rsidR="0049606C" w:rsidRPr="00F41219" w14:paraId="1118AA3D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440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40CC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Adaptery magistrali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B40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CD0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6ES7193-6AR00-0AA0</w:t>
            </w:r>
          </w:p>
          <w:p w14:paraId="0E1A81B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FAF2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Komunikacja: RJ45 (2 x złącze RJ45)</w:t>
            </w:r>
          </w:p>
          <w:p w14:paraId="6B1EA12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59x20x69,5 mm</w:t>
            </w:r>
          </w:p>
        </w:tc>
      </w:tr>
      <w:tr w:rsidR="0049606C" w:rsidRPr="00F41219" w14:paraId="2B58FF8F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96A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D910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wejść binarnych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F96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CB6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6ES7131-6BF00-0CA0</w:t>
            </w:r>
          </w:p>
          <w:p w14:paraId="64E47EC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112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8 wejść (24V DC) </w:t>
            </w:r>
          </w:p>
          <w:p w14:paraId="515B019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Wbudowana diagnostyka kanałów </w:t>
            </w:r>
          </w:p>
        </w:tc>
      </w:tr>
      <w:tr w:rsidR="0049606C" w:rsidRPr="00F41219" w14:paraId="52DB07AF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D48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5F78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Moduł wyjść binarnych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2DF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955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6ES7132-6BF00-0CA0</w:t>
            </w:r>
          </w:p>
          <w:p w14:paraId="7E81670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A0AC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8 wyjść (24V DC / 0.5A)</w:t>
            </w:r>
          </w:p>
          <w:p w14:paraId="2A5D282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Wbudowana diagnostyka kanałów</w:t>
            </w:r>
          </w:p>
        </w:tc>
      </w:tr>
      <w:tr w:rsidR="0049606C" w:rsidRPr="00F41219" w14:paraId="26875CA8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AD6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0051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wejść binarnych FAIL-SAFE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EA3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CC3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6ES7136-6BA00-0CA0</w:t>
            </w:r>
          </w:p>
          <w:p w14:paraId="13DC8B0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BA6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8 wejść (24V DC)</w:t>
            </w:r>
          </w:p>
          <w:p w14:paraId="2BD2BF7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Maksymalne napięcie robocze: 24 VDC</w:t>
            </w:r>
          </w:p>
          <w:p w14:paraId="4F08FAB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Prąd wejściowy: 3,7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mA</w:t>
            </w:r>
            <w:proofErr w:type="spellEnd"/>
          </w:p>
        </w:tc>
      </w:tr>
      <w:tr w:rsidR="0049606C" w:rsidRPr="00F41219" w14:paraId="2F87BB66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5D8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6B8A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wyjść binarnych FAIL-SAFE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47E2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682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6ES7136-6DB00-0CA0</w:t>
            </w:r>
          </w:p>
          <w:p w14:paraId="04540B9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954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4 wyjścia (24V DC/2A) Maksymalne napięcie robocze: 24 VDC</w:t>
            </w:r>
          </w:p>
          <w:p w14:paraId="666443B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wyjściowy: 2 A</w:t>
            </w:r>
          </w:p>
        </w:tc>
      </w:tr>
      <w:tr w:rsidR="0049606C" w:rsidRPr="00F41219" w14:paraId="5F6E1D1A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F6B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DECF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Moduł wejść analogowych – 4 wejścia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845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C37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6ES7134-6JD00-0CA1</w:t>
            </w:r>
          </w:p>
          <w:p w14:paraId="3D61AAB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ED2F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4 wejścia RTD/TC</w:t>
            </w:r>
          </w:p>
          <w:p w14:paraId="0D505F8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Maksymalne napięcie robocze: 24 VDC</w:t>
            </w:r>
          </w:p>
        </w:tc>
      </w:tr>
      <w:tr w:rsidR="0049606C" w:rsidRPr="00F41219" w14:paraId="2033C27C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64D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18EB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Moduł wejść analogowych – 2 wejścia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CB8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0A4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6ES7134-6HB00-0CA1</w:t>
            </w:r>
          </w:p>
          <w:p w14:paraId="253438E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1B6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2 wejścia napięciowe/prądowe </w:t>
            </w:r>
          </w:p>
          <w:p w14:paraId="77632E6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  <w:p w14:paraId="32F9475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58x15x73 mm</w:t>
            </w:r>
          </w:p>
        </w:tc>
      </w:tr>
      <w:tr w:rsidR="0049606C" w:rsidRPr="00F41219" w14:paraId="45FDDC3A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C0A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8395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Moduł komunikacyjny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DEE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C30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6ES7137-6AA01-0BA0</w:t>
            </w:r>
          </w:p>
          <w:p w14:paraId="35C069C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3A9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interfejsu komunikacyjnego: RS-232; RS-422; RS-485</w:t>
            </w:r>
          </w:p>
          <w:p w14:paraId="5122FAD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58x15x73 mm</w:t>
            </w:r>
          </w:p>
        </w:tc>
      </w:tr>
      <w:tr w:rsidR="0049606C" w:rsidRPr="00F41219" w14:paraId="212BAF8A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79E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9525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Podstawka dla modułów rozszerzeń – nowa grupa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7A7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1E4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6ES7193-6BP00-0DA0</w:t>
            </w:r>
          </w:p>
          <w:p w14:paraId="5C24C8A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39AF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zacisków: zacisk wciskany</w:t>
            </w:r>
          </w:p>
          <w:p w14:paraId="78CCFB2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35x15x117 mm</w:t>
            </w:r>
          </w:p>
          <w:p w14:paraId="6ACCDA7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Nowa grupa zasilająca</w:t>
            </w:r>
          </w:p>
          <w:p w14:paraId="4FE50CD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Brak podłączenia do kanałów pomocniczych</w:t>
            </w:r>
          </w:p>
        </w:tc>
      </w:tr>
      <w:tr w:rsidR="0049606C" w:rsidRPr="00F41219" w14:paraId="3BF75774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038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DC9C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Podstawka dla modułów rozszerzeń – kontynuacja grupy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179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3AF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6ES7193-6BP00-0BA0</w:t>
            </w:r>
          </w:p>
          <w:p w14:paraId="3957307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FBC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zacisków: zacisk wciskany</w:t>
            </w:r>
          </w:p>
          <w:p w14:paraId="58280A3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Długość/szerokość/wysokość: 35x15x117 mm</w:t>
            </w:r>
          </w:p>
          <w:p w14:paraId="131CCDE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Kontynuacja grupy zasilającej </w:t>
            </w:r>
          </w:p>
          <w:p w14:paraId="5313DC4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Bez kanałów pomocniczych</w:t>
            </w:r>
          </w:p>
        </w:tc>
      </w:tr>
      <w:tr w:rsidR="0049606C" w:rsidRPr="00F41219" w14:paraId="30C745BB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E30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F80A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Wyłącznik pozycyjny kompaktowy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3F5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F72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3SE5413-0CC20-1EB1</w:t>
            </w:r>
          </w:p>
          <w:p w14:paraId="680C410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635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Szerokość: 30 mm </w:t>
            </w:r>
          </w:p>
          <w:p w14:paraId="3719CFA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M12</w:t>
            </w:r>
          </w:p>
          <w:p w14:paraId="743F059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Dźwignia z rolką</w:t>
            </w:r>
          </w:p>
        </w:tc>
      </w:tr>
      <w:tr w:rsidR="0049606C" w:rsidRPr="00F41219" w14:paraId="1F2C7350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EDC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B2C6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Złącze męskie RJ45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3AB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176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6GK1901-1BB10-2AB0</w:t>
            </w:r>
          </w:p>
          <w:p w14:paraId="0683C38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19D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4</w:t>
            </w:r>
          </w:p>
          <w:p w14:paraId="47781F7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RJ45</w:t>
            </w:r>
          </w:p>
          <w:p w14:paraId="665D2A4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55x13,7x16</w:t>
            </w:r>
          </w:p>
        </w:tc>
      </w:tr>
      <w:tr w:rsidR="0049606C" w:rsidRPr="00F41219" w14:paraId="4C9E72D0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856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82E1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Theme="minorHAnsi" w:hAnsi="Arial Narrow" w:cs="Calibri"/>
                <w:color w:val="auto"/>
                <w:sz w:val="22"/>
                <w:szCs w:val="22"/>
              </w:rPr>
            </w:pPr>
            <w:r w:rsidRPr="00F41219">
              <w:rPr>
                <w:rFonts w:ascii="Arial Narrow" w:eastAsiaTheme="minorHAnsi" w:hAnsi="Arial Narrow" w:cs="Calibri"/>
                <w:color w:val="auto"/>
                <w:sz w:val="22"/>
                <w:szCs w:val="22"/>
              </w:rPr>
              <w:t xml:space="preserve">Przełącznik (Switch)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D00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56C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6GK5005-0BA10-1AA3</w:t>
            </w:r>
          </w:p>
          <w:p w14:paraId="699A0FA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6517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portów 10/100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MBit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/s: 5</w:t>
            </w:r>
          </w:p>
          <w:p w14:paraId="487FB14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RJ45</w:t>
            </w:r>
          </w:p>
          <w:p w14:paraId="65C1888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IP30</w:t>
            </w:r>
          </w:p>
        </w:tc>
      </w:tr>
      <w:tr w:rsidR="0049606C" w:rsidRPr="00F41219" w14:paraId="24EE3076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670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A293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Blok LED ze zintegrowaną diodą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C2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89A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3SU1401-1BB50-1AA0</w:t>
            </w:r>
          </w:p>
          <w:p w14:paraId="4A674D3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163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5C6136B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Kolor diody LED: niebieski </w:t>
            </w:r>
          </w:p>
          <w:p w14:paraId="187DF85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Dioda LED: 24 V AC/DC</w:t>
            </w:r>
          </w:p>
          <w:p w14:paraId="33AD930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Wyprowadzenia: zaciski śrubowe </w:t>
            </w:r>
          </w:p>
        </w:tc>
      </w:tr>
      <w:tr w:rsidR="0049606C" w:rsidRPr="00F41219" w14:paraId="74E30C0C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5EC3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FF06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Obudowa urządzeń sterowniczych – 3 punkty sterownicze z tworzywa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604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2D4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3SU1803-0AA00-0AB1</w:t>
            </w:r>
          </w:p>
          <w:p w14:paraId="5F38AED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87B3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20BB082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otworów: 3</w:t>
            </w:r>
          </w:p>
          <w:p w14:paraId="4233A11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otworu montażowego: 22 mm</w:t>
            </w:r>
          </w:p>
          <w:p w14:paraId="51B7FE0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Rozmiar: 85x154x64 mm</w:t>
            </w:r>
          </w:p>
          <w:p w14:paraId="1A98D9A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Bez wyposażenia</w:t>
            </w:r>
          </w:p>
        </w:tc>
      </w:tr>
      <w:tr w:rsidR="0049606C" w:rsidRPr="00F41219" w14:paraId="6AB9DF5D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188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lastRenderedPageBreak/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C9BB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Obudowa urządzeń sterowniczych – 4 punkty sterownicze z tworzywa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113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3E4E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3SU1804-0AA00-0AB1</w:t>
            </w:r>
          </w:p>
          <w:p w14:paraId="1991A38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A2BB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69ABA02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otworów: 4</w:t>
            </w:r>
          </w:p>
          <w:p w14:paraId="782C23D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otworu montażowego: 22 mm</w:t>
            </w:r>
          </w:p>
          <w:p w14:paraId="5067722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Wymiary: 85x194x64 mm</w:t>
            </w:r>
          </w:p>
          <w:p w14:paraId="2B94136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Bez wyposażenia </w:t>
            </w:r>
          </w:p>
        </w:tc>
      </w:tr>
      <w:tr w:rsidR="0049606C" w:rsidRPr="00F41219" w14:paraId="70E6998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D76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D52C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Przycisk niebieski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E6E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17A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3SU1152-0AB50-3BA0</w:t>
            </w:r>
          </w:p>
          <w:p w14:paraId="032FB63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281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Średnica: 22 mm</w:t>
            </w:r>
          </w:p>
          <w:p w14:paraId="3B60C8D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niebieski</w:t>
            </w:r>
          </w:p>
          <w:p w14:paraId="0B06384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Możliwy do podświetlania </w:t>
            </w:r>
          </w:p>
          <w:p w14:paraId="08A9B08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zasilania lampy 24 V</w:t>
            </w:r>
          </w:p>
        </w:tc>
      </w:tr>
      <w:tr w:rsidR="0049606C" w:rsidRPr="00F41219" w14:paraId="2788645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233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E38B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Przewód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360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293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6FX5002-2DC30-1AG0</w:t>
            </w:r>
          </w:p>
          <w:p w14:paraId="20A558D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B72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7,1 mm</w:t>
            </w:r>
          </w:p>
          <w:p w14:paraId="7A78097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6 m</w:t>
            </w:r>
          </w:p>
          <w:p w14:paraId="6A10F4B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IP67</w:t>
            </w:r>
          </w:p>
        </w:tc>
      </w:tr>
      <w:tr w:rsidR="0049606C" w:rsidRPr="00F41219" w14:paraId="0C8B335A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84B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7CC1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Wyłącznik pozycyjny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B4A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61E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3SE5232-0HK15</w:t>
            </w:r>
          </w:p>
          <w:p w14:paraId="6EB1CE3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0761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(komponenty): śrubowe</w:t>
            </w:r>
          </w:p>
          <w:p w14:paraId="61FEF1B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Sposób sterowania: dźwignia obrotowa, dźwignia metalowa, rolka z tworzywa sztucznego</w:t>
            </w:r>
          </w:p>
        </w:tc>
      </w:tr>
      <w:tr w:rsidR="0049606C" w:rsidRPr="00F41219" w14:paraId="7BA54FA6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B69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E5B2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Przełącznik pozycyjny bezpiecznikowy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58B4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DADD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3SE5322-0SD21</w:t>
            </w:r>
          </w:p>
          <w:p w14:paraId="50E2DE2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8DB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(komponenty): śrubowe</w:t>
            </w:r>
          </w:p>
          <w:p w14:paraId="3AF8F39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 ryglem, siła ryglowania 1300N</w:t>
            </w:r>
          </w:p>
        </w:tc>
      </w:tr>
      <w:tr w:rsidR="0049606C" w:rsidRPr="00F41219" w14:paraId="70B656E7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A02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7E0B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Element uruchamiający prawostronny 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3F7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9F6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3SE5000-0AV06</w:t>
            </w:r>
          </w:p>
          <w:p w14:paraId="7911373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278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Dopasowany do przełącznika pozycyjnego</w:t>
            </w:r>
          </w:p>
          <w:p w14:paraId="3D1CEA1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Zasada działania: mechaniczna</w:t>
            </w:r>
          </w:p>
          <w:p w14:paraId="194E6CF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Konstrukcja mechanizmu napędowego: element wykonawczy promieniowy prawostronny</w:t>
            </w:r>
          </w:p>
        </w:tc>
      </w:tr>
      <w:tr w:rsidR="0049606C" w:rsidRPr="00F41219" w14:paraId="4EE32597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D7B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CA90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Element uruchamiający lewostronny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DCA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443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3SE5000-0AV04</w:t>
            </w:r>
          </w:p>
          <w:p w14:paraId="6316DA3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F163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Dopasowany do przełącznika pozycyjnego</w:t>
            </w:r>
          </w:p>
          <w:p w14:paraId="03C46E2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Zasada działania: mechaniczna</w:t>
            </w:r>
          </w:p>
          <w:p w14:paraId="21C2F2A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Konstrukcja mechanizmu napędowego: element wykonawczy promieniowy lewostronny</w:t>
            </w:r>
          </w:p>
        </w:tc>
      </w:tr>
      <w:tr w:rsidR="0049606C" w:rsidRPr="00F41219" w14:paraId="00438DFF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EB8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A1D97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Wtyk z tworzywa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31D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45B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3SX5100-1SS08</w:t>
            </w:r>
          </w:p>
          <w:p w14:paraId="5E1F8A3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6A4D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Złączka wtykowa: M12</w:t>
            </w:r>
          </w:p>
          <w:p w14:paraId="48EDC64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biegunów: 8</w:t>
            </w:r>
          </w:p>
          <w:p w14:paraId="64DCA8C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IP67</w:t>
            </w:r>
          </w:p>
        </w:tc>
      </w:tr>
      <w:tr w:rsidR="0049606C" w:rsidRPr="00F41219" w14:paraId="6EA208F3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2FD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78B39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wyjść analogowych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E77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BCC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6ES7135-6HB00-0CA1</w:t>
            </w:r>
          </w:p>
          <w:p w14:paraId="26EB141D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57E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wyjść analogowych: 2</w:t>
            </w:r>
          </w:p>
          <w:p w14:paraId="018B273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15x73x58 mm</w:t>
            </w:r>
          </w:p>
          <w:p w14:paraId="526B04C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Wbudowana diagnostyka </w:t>
            </w:r>
          </w:p>
        </w:tc>
      </w:tr>
      <w:tr w:rsidR="0049606C" w:rsidRPr="00F41219" w14:paraId="13EAFD43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375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793F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wyjść binarnych FAIL-SAFE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E41E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2F07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6ES7136-6RA00-0BF0</w:t>
            </w:r>
          </w:p>
          <w:p w14:paraId="4820E6D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BFF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Wyjście przekaźnikowe: 1</w:t>
            </w:r>
          </w:p>
          <w:p w14:paraId="0F28FB2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Całkowity prąd wyjściowy: 5 A</w:t>
            </w:r>
          </w:p>
          <w:p w14:paraId="323770B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20x73x58 mm</w:t>
            </w:r>
          </w:p>
        </w:tc>
      </w:tr>
      <w:tr w:rsidR="0049606C" w:rsidRPr="00F41219" w14:paraId="15846BBA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A75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90B1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Podstawka dla modułów rozszerzeń – kontynuacja grupy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B93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F71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6ES7193-6BP20-0BF0</w:t>
            </w:r>
          </w:p>
          <w:p w14:paraId="45A279E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BB4D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24 V/DC</w:t>
            </w:r>
          </w:p>
          <w:p w14:paraId="78C563B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20x117x35 mm</w:t>
            </w:r>
          </w:p>
          <w:p w14:paraId="4790160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biegunów: 8</w:t>
            </w:r>
          </w:p>
          <w:p w14:paraId="7DA94E8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Zaciski wtykowe </w:t>
            </w:r>
          </w:p>
          <w:p w14:paraId="633657E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Kanały pomocnicze</w:t>
            </w:r>
          </w:p>
          <w:p w14:paraId="36D7F2A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Kontynuacja grupy zasilającej </w:t>
            </w:r>
          </w:p>
        </w:tc>
      </w:tr>
      <w:tr w:rsidR="0049606C" w:rsidRPr="00F41219" w14:paraId="269143AB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28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64740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Czujnik przepływu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6FA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B72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S55720-S189</w:t>
            </w:r>
          </w:p>
          <w:p w14:paraId="33112A9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B557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nominalna: DN 10 mm</w:t>
            </w:r>
          </w:p>
          <w:p w14:paraId="4629BC8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Zakres pomiarowy: 1,8÷32 l/min</w:t>
            </w:r>
          </w:p>
          <w:p w14:paraId="4A33214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Klasa ochrony: IP65</w:t>
            </w:r>
          </w:p>
        </w:tc>
      </w:tr>
      <w:tr w:rsidR="0049606C" w:rsidRPr="00F41219" w14:paraId="3F05BD67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AF8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38B8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Blok rozdzielczy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C0C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C5F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AUX38074N</w:t>
            </w:r>
          </w:p>
          <w:p w14:paraId="6F07AAF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lastRenderedPageBreak/>
              <w:t>SIMET S.A.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6807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Prąd znamionowy: 175 A</w:t>
            </w:r>
          </w:p>
          <w:p w14:paraId="09EB8B6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 xml:space="preserve">Rodzaj połączenia: zacisk śrubowy </w:t>
            </w:r>
          </w:p>
          <w:p w14:paraId="2C4EF7E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niebieski</w:t>
            </w:r>
          </w:p>
          <w:p w14:paraId="6C88654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1-potencjałowy </w:t>
            </w:r>
          </w:p>
          <w:p w14:paraId="47A330C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we: 1x16-70mm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5A9270F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wy: 10x2 5-16mm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</w:tc>
      </w:tr>
      <w:tr w:rsidR="0049606C" w:rsidRPr="00F41219" w14:paraId="614D0948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FF4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lastRenderedPageBreak/>
              <w:t>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C925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Blok rozdzielczy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75A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0A2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AUX38074PE</w:t>
            </w:r>
          </w:p>
          <w:p w14:paraId="239406C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SIMET S.A.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2DD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175 A</w:t>
            </w:r>
          </w:p>
          <w:p w14:paraId="0D4BEB9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Rodzaj połączenia: zacisk śrubowy </w:t>
            </w:r>
          </w:p>
          <w:p w14:paraId="3498F37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zielony</w:t>
            </w:r>
          </w:p>
          <w:p w14:paraId="6AC00C4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1-potencjałowy </w:t>
            </w:r>
          </w:p>
          <w:p w14:paraId="64A305C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we: 1x16-70mm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5D214B2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wy: 10x2 5-16mm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</w:tc>
      </w:tr>
      <w:tr w:rsidR="0049606C" w:rsidRPr="00F41219" w14:paraId="7223B0A5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017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4604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Przetwornik dźwięku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025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72E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BPT-40X</w:t>
            </w:r>
          </w:p>
          <w:p w14:paraId="655D398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BESTAR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5637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przewodnika dźwięku: sygnalizator piezoelektryczny</w:t>
            </w:r>
          </w:p>
          <w:p w14:paraId="66766BA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Właściwości przetworników dźwięku: z wewnętrznym generatorem</w:t>
            </w:r>
          </w:p>
          <w:p w14:paraId="680CDD2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Częstotliwość rezonansowa: 2,8 kHz</w:t>
            </w:r>
          </w:p>
          <w:p w14:paraId="508DFCA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Prąd pracy: 12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mA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 </w:t>
            </w:r>
          </w:p>
        </w:tc>
      </w:tr>
      <w:tr w:rsidR="0049606C" w:rsidRPr="00F41219" w14:paraId="6A43F717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996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1BF4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Przełącznik </w:t>
            </w:r>
            <w:proofErr w:type="spellStart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Easy</w:t>
            </w:r>
            <w:proofErr w:type="spellEnd"/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 Smart, 16 portów gigabitowych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374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991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TL-SG116E V1.20</w:t>
            </w:r>
          </w:p>
          <w:p w14:paraId="01547E9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TP-LINK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5D2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16 portów RJ45 10/100/1000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Mb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/s</w:t>
            </w:r>
          </w:p>
          <w:p w14:paraId="5423536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Metalowa obudowa</w:t>
            </w:r>
          </w:p>
        </w:tc>
      </w:tr>
      <w:tr w:rsidR="0049606C" w:rsidRPr="00F41219" w14:paraId="2DBF994E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B0CF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30E1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Przelotowa rzędowa listwa zaciskowa, PUSH IN, 2.5 mm², 800 V, 24 A, Ciemnobeżowy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F6B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7EE0" w14:textId="415B3602" w:rsidR="00CE5D37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1521740000</w:t>
            </w:r>
          </w:p>
          <w:p w14:paraId="360D8F31" w14:textId="7059881C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13E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złączki: szynowa</w:t>
            </w:r>
          </w:p>
          <w:p w14:paraId="1278761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torów: 1 </w:t>
            </w:r>
          </w:p>
          <w:p w14:paraId="3257280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zacisków: 3</w:t>
            </w:r>
          </w:p>
          <w:p w14:paraId="54A7359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ciemnobeżowy</w:t>
            </w:r>
          </w:p>
        </w:tc>
      </w:tr>
      <w:tr w:rsidR="0049606C" w:rsidRPr="00F41219" w14:paraId="0CA9476F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08B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79D2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Przelotowa rzędowa listwa zaciskowa, PUSH IN, 2.5 mm², 800 V, 24 A, Ciemnobeżowy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290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02A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1521690000</w:t>
            </w:r>
          </w:p>
          <w:p w14:paraId="7B557AB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75B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złączki: szynowa</w:t>
            </w:r>
          </w:p>
          <w:p w14:paraId="0B7B757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torów: 1 </w:t>
            </w:r>
          </w:p>
          <w:p w14:paraId="1A55B9E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zacisków: 4</w:t>
            </w:r>
          </w:p>
          <w:p w14:paraId="65C9E02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ciemnobeżowy</w:t>
            </w:r>
          </w:p>
        </w:tc>
      </w:tr>
      <w:tr w:rsidR="0049606C" w:rsidRPr="00F41219" w14:paraId="5746790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2C3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167D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Przelotowa rzędowa listwa zaciskowa, PUSH IN, 2.5 mm², 800 V, 24 A, Niebieski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863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A66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1521700000</w:t>
            </w:r>
          </w:p>
          <w:p w14:paraId="2347712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989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złączki: szynowa</w:t>
            </w:r>
          </w:p>
          <w:p w14:paraId="7205E3B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torów: 1 </w:t>
            </w:r>
          </w:p>
          <w:p w14:paraId="66FECD8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zacisków: 4</w:t>
            </w:r>
          </w:p>
          <w:p w14:paraId="581FCE9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Kolor: niebieski </w:t>
            </w:r>
          </w:p>
        </w:tc>
      </w:tr>
      <w:tr w:rsidR="0049606C" w:rsidRPr="00F41219" w14:paraId="009C51CB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2ED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4034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Mostek wtykowy typ: ZQV 2.5N/10 BL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3F10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166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1527880000</w:t>
            </w:r>
          </w:p>
          <w:p w14:paraId="1EA208C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3AE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torów: 10</w:t>
            </w:r>
          </w:p>
          <w:p w14:paraId="66DB280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niebieski</w:t>
            </w:r>
          </w:p>
        </w:tc>
      </w:tr>
      <w:tr w:rsidR="0049606C" w:rsidRPr="00F41219" w14:paraId="2198CC78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8EC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F3FC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Mostek wtykowy typ: ZQV 2.5N/3 RD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D669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63C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2108690000</w:t>
            </w:r>
          </w:p>
          <w:p w14:paraId="6E80D10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0BB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torów: 3</w:t>
            </w:r>
          </w:p>
          <w:p w14:paraId="542EC71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Kolor: czerwony </w:t>
            </w:r>
          </w:p>
        </w:tc>
      </w:tr>
      <w:tr w:rsidR="0049606C" w:rsidRPr="00F41219" w14:paraId="1D991C7F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EEE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4564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Mostek wtykowy typ: ZQV 2.5N/10 RD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FFBE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03F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2108910000</w:t>
            </w:r>
          </w:p>
          <w:p w14:paraId="10AB58A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83D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torów: 10</w:t>
            </w:r>
          </w:p>
          <w:p w14:paraId="48F29709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czerwony</w:t>
            </w:r>
          </w:p>
        </w:tc>
      </w:tr>
      <w:tr w:rsidR="0049606C" w:rsidRPr="00F41219" w14:paraId="534833A0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010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B7DD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Obudowa HDC, Wielkość konstrukcyjna: 4, Stopień ochrony: IP65 (po podłączeniu), Obudowa panelowa, Zatrzask mocujący końcowy, na dole, standard, z pokrywą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891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9E6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1206500000</w:t>
            </w:r>
          </w:p>
          <w:p w14:paraId="2A24C2F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46A2" w14:textId="77777777" w:rsidR="0049606C" w:rsidRPr="00F41219" w:rsidRDefault="0049606C" w:rsidP="005C4FCB">
            <w:pPr>
              <w:spacing w:after="0" w:line="240" w:lineRule="auto"/>
              <w:rPr>
                <w:rFonts w:ascii="Arial Narrow" w:hAnsi="Arial Narrow"/>
              </w:rPr>
            </w:pPr>
            <w:r w:rsidRPr="00F41219">
              <w:rPr>
                <w:rFonts w:ascii="Arial Narrow" w:hAnsi="Arial Narrow"/>
              </w:rPr>
              <w:t>Podstawowy materiał obudowy: odlew ciśnieniowy aluminiowy</w:t>
            </w:r>
          </w:p>
          <w:p w14:paraId="589AAAF0" w14:textId="77777777" w:rsidR="0049606C" w:rsidRPr="00F41219" w:rsidRDefault="0049606C" w:rsidP="005C4FCB">
            <w:pPr>
              <w:spacing w:after="0" w:line="240" w:lineRule="auto"/>
              <w:rPr>
                <w:rFonts w:ascii="Arial Narrow" w:hAnsi="Arial Narrow"/>
              </w:rPr>
            </w:pPr>
            <w:r w:rsidRPr="00F41219">
              <w:rPr>
                <w:rFonts w:ascii="Arial Narrow" w:hAnsi="Arial Narrow"/>
              </w:rPr>
              <w:t>Szerokość obudowy: 98,9 mm</w:t>
            </w:r>
          </w:p>
          <w:p w14:paraId="409C9D38" w14:textId="77777777" w:rsidR="0049606C" w:rsidRPr="00F41219" w:rsidRDefault="0049606C" w:rsidP="005C4FCB">
            <w:pPr>
              <w:spacing w:after="0" w:line="240" w:lineRule="auto"/>
              <w:rPr>
                <w:rFonts w:ascii="Arial Narrow" w:hAnsi="Arial Narrow"/>
              </w:rPr>
            </w:pPr>
            <w:r w:rsidRPr="00F41219">
              <w:rPr>
                <w:rFonts w:ascii="Arial Narrow" w:hAnsi="Arial Narrow"/>
              </w:rPr>
              <w:t>Wysokość obudowy: 47 mm</w:t>
            </w:r>
          </w:p>
        </w:tc>
      </w:tr>
      <w:tr w:rsidR="0049606C" w:rsidRPr="00F41219" w14:paraId="2A1F153A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698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lastRenderedPageBreak/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2E50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sygnałowy, 12-biegunowy, złącze żeńskie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929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C1C3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1428850000</w:t>
            </w:r>
          </w:p>
          <w:p w14:paraId="0C3C291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034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Kategoria przepięciowa: III</w:t>
            </w:r>
          </w:p>
          <w:p w14:paraId="70E70C1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biegunów: 12</w:t>
            </w:r>
          </w:p>
          <w:p w14:paraId="6AC8883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żeńskie</w:t>
            </w:r>
          </w:p>
        </w:tc>
      </w:tr>
      <w:tr w:rsidR="0049606C" w:rsidRPr="00F41219" w14:paraId="0FB385C2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2B2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9C9C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mocy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E8E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FD21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1429350000</w:t>
            </w:r>
          </w:p>
          <w:p w14:paraId="67587D3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1AA6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Kategoria przepięciowa: III</w:t>
            </w:r>
          </w:p>
          <w:p w14:paraId="66102E5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biegunów: 3</w:t>
            </w:r>
          </w:p>
          <w:p w14:paraId="15CDB55E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żeńskie</w:t>
            </w:r>
          </w:p>
        </w:tc>
      </w:tr>
      <w:tr w:rsidR="0049606C" w:rsidRPr="00F41219" w14:paraId="2CF59A31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1633" w14:textId="77777777" w:rsidR="0049606C" w:rsidRPr="00F41219" w:rsidRDefault="0049606C" w:rsidP="005C4FCB">
            <w:pPr>
              <w:pStyle w:val="Nagwek1"/>
              <w:spacing w:before="0"/>
              <w:jc w:val="center"/>
              <w:rPr>
                <w:rFonts w:ascii="Arial Narrow" w:eastAsia="Times New Roman" w:hAnsi="Arial Narrow" w:cs="Arial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hAnsi="Arial Narrow" w:cs="Arial"/>
                <w:color w:val="auto"/>
                <w:sz w:val="22"/>
                <w:szCs w:val="22"/>
              </w:rPr>
              <w:t>125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A19B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RJ45, Przejściówka żeńska/żeńska RJ45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938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2C57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2592030000</w:t>
            </w:r>
          </w:p>
          <w:p w14:paraId="3729CE3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C7D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Kategoria przepięciowa: III</w:t>
            </w:r>
          </w:p>
          <w:p w14:paraId="6C770487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biegunów: 8</w:t>
            </w:r>
          </w:p>
        </w:tc>
      </w:tr>
      <w:tr w:rsidR="0049606C" w:rsidRPr="00F41219" w14:paraId="54989F0E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1A0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2CCD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Rama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AAA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F3E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1428960000</w:t>
            </w:r>
          </w:p>
          <w:p w14:paraId="1A58943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59B3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gniazd: 3</w:t>
            </w:r>
          </w:p>
          <w:p w14:paraId="26ECFFB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Materiał: odlew ciśnieniowy cynkowy</w:t>
            </w:r>
          </w:p>
          <w:p w14:paraId="6D1A1711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36,4 mm</w:t>
            </w:r>
          </w:p>
          <w:p w14:paraId="1CF3EB5A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Szerokość: 64 mm</w:t>
            </w:r>
          </w:p>
        </w:tc>
      </w:tr>
      <w:tr w:rsidR="0049606C" w:rsidRPr="00F41219" w14:paraId="16D22A1D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C13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233D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Przelotowa rzędowa listwa zaciskowa, PUSH IN, 2.5 mm², 800 V, 24 A, Ciemnobeżowy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D28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1FB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1521850000</w:t>
            </w:r>
          </w:p>
          <w:p w14:paraId="169AA2CC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347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złączki: szynowa</w:t>
            </w:r>
          </w:p>
          <w:p w14:paraId="303E8B15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torów: 1 </w:t>
            </w:r>
          </w:p>
          <w:p w14:paraId="6A6A7F2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zacisków: 2</w:t>
            </w:r>
          </w:p>
          <w:p w14:paraId="129C721B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ciemnobeżowy</w:t>
            </w:r>
          </w:p>
        </w:tc>
      </w:tr>
      <w:tr w:rsidR="0049606C" w:rsidRPr="00F41219" w14:paraId="179357D9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45C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68FC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Zacisk typ: SRL 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844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 opak.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A35B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2614940000</w:t>
            </w:r>
          </w:p>
          <w:p w14:paraId="0940A99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A21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 wciskany</w:t>
            </w:r>
          </w:p>
          <w:p w14:paraId="2317858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Mocowanie z możliwością zatrzaśnięcia</w:t>
            </w:r>
          </w:p>
          <w:p w14:paraId="586B331C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Materiał: poliamid</w:t>
            </w:r>
          </w:p>
          <w:p w14:paraId="23949E8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szary</w:t>
            </w:r>
          </w:p>
        </w:tc>
      </w:tr>
      <w:tr w:rsidR="0049606C" w:rsidRPr="00F41219" w14:paraId="158DE65B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E465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B1E2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Łącznik poprzeczny typ: SQB 4/3</w:t>
            </w:r>
            <w:r w:rsidRPr="00F41219"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pl-PL"/>
              </w:rPr>
              <w:t xml:space="preserve">     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17F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 opak.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8260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2615150000</w:t>
            </w:r>
          </w:p>
          <w:p w14:paraId="2BD26B54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2FCF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41 A</w:t>
            </w:r>
          </w:p>
          <w:p w14:paraId="4B72FE2D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biegunów: 3</w:t>
            </w:r>
          </w:p>
        </w:tc>
      </w:tr>
      <w:tr w:rsidR="0049606C" w:rsidRPr="00F41219" w14:paraId="0E6C3273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FB02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F41219">
              <w:rPr>
                <w:rFonts w:ascii="Arial Narrow" w:hAnsi="Arial Narrow" w:cs="Arial"/>
              </w:rPr>
              <w:t>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86A5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Płytka zamykająca typ: SEP SRL 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38CA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 opak.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76D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2615000000</w:t>
            </w:r>
          </w:p>
          <w:p w14:paraId="65953806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2C40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Głębokość: 39,4 mm</w:t>
            </w:r>
          </w:p>
          <w:p w14:paraId="3115669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Wysokość: 46 mm</w:t>
            </w:r>
          </w:p>
          <w:p w14:paraId="1D0CC84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Szerokość: 1,5 mm</w:t>
            </w:r>
          </w:p>
        </w:tc>
      </w:tr>
      <w:tr w:rsidR="0049606C" w:rsidRPr="00F41219" w14:paraId="59CE28CF" w14:textId="77777777" w:rsidTr="007A0FDD">
        <w:trPr>
          <w:trHeight w:val="3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1368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F41219">
              <w:rPr>
                <w:rFonts w:ascii="Arial Narrow" w:hAnsi="Arial Narrow" w:cs="Arial"/>
              </w:rPr>
              <w:t>131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6E5F" w14:textId="77777777" w:rsidR="0049606C" w:rsidRPr="00F41219" w:rsidRDefault="0049606C" w:rsidP="005C4FCB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Szafa elektryczna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1A6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120F" w14:textId="77777777" w:rsidR="0049606C" w:rsidRPr="00F41219" w:rsidRDefault="0049606C" w:rsidP="005C4FC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n/d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7522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 szafy: 2230x700x550 mm</w:t>
            </w:r>
          </w:p>
          <w:p w14:paraId="4F026F38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Wyposażona w płytę montażową</w:t>
            </w:r>
          </w:p>
          <w:p w14:paraId="2B71975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 drzwi dwuskrzydłowe symetryczne</w:t>
            </w:r>
          </w:p>
          <w:p w14:paraId="3FC73F24" w14:textId="77777777" w:rsidR="0049606C" w:rsidRPr="00F41219" w:rsidRDefault="0049606C" w:rsidP="005C4FC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RAL 7035</w:t>
            </w:r>
          </w:p>
        </w:tc>
      </w:tr>
    </w:tbl>
    <w:p w14:paraId="6CD14B44" w14:textId="77777777" w:rsidR="00FF3121" w:rsidRDefault="00FF3121" w:rsidP="00FF3121">
      <w:pPr>
        <w:spacing w:after="0" w:line="276" w:lineRule="auto"/>
        <w:ind w:firstLine="360"/>
        <w:jc w:val="both"/>
        <w:rPr>
          <w:rFonts w:ascii="Arial Narrow" w:hAnsi="Arial Narrow"/>
          <w:b/>
          <w:bCs/>
        </w:rPr>
      </w:pPr>
    </w:p>
    <w:p w14:paraId="51FF5AA8" w14:textId="0B8E4A9E" w:rsidR="00894DF9" w:rsidRPr="00F4042C" w:rsidRDefault="00894DF9" w:rsidP="00C90A19">
      <w:pPr>
        <w:spacing w:line="276" w:lineRule="auto"/>
        <w:ind w:firstLine="360"/>
        <w:jc w:val="both"/>
        <w:rPr>
          <w:rFonts w:ascii="Arial Narrow" w:hAnsi="Arial Narrow"/>
          <w:b/>
          <w:bCs/>
        </w:rPr>
      </w:pPr>
      <w:r w:rsidRPr="00F4042C">
        <w:rPr>
          <w:rFonts w:ascii="Arial Narrow" w:hAnsi="Arial Narrow"/>
          <w:b/>
          <w:bCs/>
        </w:rPr>
        <w:t>Zakup zestawu napędów</w:t>
      </w:r>
      <w:r w:rsidR="00413D47">
        <w:rPr>
          <w:rFonts w:ascii="Arial Narrow" w:hAnsi="Arial Narrow"/>
          <w:b/>
          <w:bCs/>
        </w:rPr>
        <w:t xml:space="preserve"> – część I</w:t>
      </w:r>
      <w:r w:rsidR="00055A06">
        <w:rPr>
          <w:rFonts w:ascii="Arial Narrow" w:hAnsi="Arial Narrow"/>
          <w:b/>
          <w:bCs/>
        </w:rPr>
        <w:t>I</w:t>
      </w:r>
    </w:p>
    <w:p w14:paraId="19DB13E4" w14:textId="47C0BE86" w:rsidR="00894DF9" w:rsidRDefault="00F4042C" w:rsidP="00894DF9">
      <w:pPr>
        <w:spacing w:line="276" w:lineRule="auto"/>
        <w:ind w:left="360"/>
        <w:jc w:val="both"/>
        <w:rPr>
          <w:rFonts w:ascii="Arial Narrow" w:hAnsi="Arial Narrow"/>
        </w:rPr>
      </w:pPr>
      <w:r w:rsidRPr="00F4042C">
        <w:rPr>
          <w:rFonts w:ascii="Arial Narrow" w:hAnsi="Arial Narrow"/>
        </w:rPr>
        <w:t>Elementy zestawu napędów to między innymi</w:t>
      </w:r>
      <w:r>
        <w:rPr>
          <w:rFonts w:ascii="Arial Narrow" w:hAnsi="Arial Narrow"/>
        </w:rPr>
        <w:t xml:space="preserve"> silniki elektryczne, wentylatory, przekładnie, korpusy, oprawy, łożyska, wały, wsporniki, normalia oraz niezbędny osprzęt niezbędny do uruchomienia modułów prototypu zgodnie ze specyfikacją zawartą w dokumentacji technicznej.</w:t>
      </w:r>
    </w:p>
    <w:p w14:paraId="583C322B" w14:textId="77777777" w:rsidR="00EF14EE" w:rsidRDefault="001D4CE9" w:rsidP="006C08C6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Silnik elektryczny wzbudzany magnesem stałym</w:t>
      </w:r>
      <w:r w:rsidR="0023691D">
        <w:rPr>
          <w:rFonts w:ascii="Arial Narrow" w:hAnsi="Arial Narrow"/>
        </w:rPr>
        <w:t xml:space="preserve"> – 4 szt.</w:t>
      </w:r>
    </w:p>
    <w:p w14:paraId="689E91DC" w14:textId="29FDA1E0" w:rsidR="00EF14EE" w:rsidRDefault="00EF14EE" w:rsidP="00EF14EE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23691D">
        <w:rPr>
          <w:rFonts w:ascii="Arial Narrow" w:hAnsi="Arial Narrow"/>
        </w:rPr>
        <w:t xml:space="preserve">ymbol: </w:t>
      </w:r>
      <w:r w:rsidR="006C08C6" w:rsidRPr="006C08C6">
        <w:rPr>
          <w:rFonts w:ascii="Arial Narrow" w:hAnsi="Arial Narrow"/>
        </w:rPr>
        <w:t>1FK7042-2AF71-1RG0</w:t>
      </w:r>
    </w:p>
    <w:p w14:paraId="37F209F7" w14:textId="322E21AF" w:rsidR="00413D47" w:rsidRDefault="00EF14EE" w:rsidP="00EF14EE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23691D">
        <w:rPr>
          <w:rFonts w:ascii="Arial Narrow" w:hAnsi="Arial Narrow"/>
        </w:rPr>
        <w:t>roducent: Siemens lub inny równoważny</w:t>
      </w:r>
      <w:r w:rsidR="006C08C6">
        <w:rPr>
          <w:rFonts w:ascii="Arial Narrow" w:hAnsi="Arial Narrow"/>
        </w:rPr>
        <w:t xml:space="preserve"> </w:t>
      </w:r>
      <w:r w:rsidR="0023691D">
        <w:rPr>
          <w:rFonts w:ascii="Arial Narrow" w:hAnsi="Arial Narrow"/>
        </w:rPr>
        <w:t xml:space="preserve">o następujących parametrach równoważności: </w:t>
      </w:r>
      <w:r w:rsidR="006C08C6">
        <w:rPr>
          <w:rFonts w:ascii="Arial Narrow" w:hAnsi="Arial Narrow"/>
        </w:rPr>
        <w:t xml:space="preserve"> </w:t>
      </w:r>
    </w:p>
    <w:p w14:paraId="170C1894" w14:textId="3F7DDA92" w:rsidR="0023691D" w:rsidRDefault="001D4CE9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Liczba biegunów: 8</w:t>
      </w:r>
      <w:r w:rsidR="00A068EC">
        <w:rPr>
          <w:rFonts w:ascii="Arial Narrow" w:hAnsi="Arial Narrow"/>
        </w:rPr>
        <w:t>;</w:t>
      </w:r>
    </w:p>
    <w:p w14:paraId="6CE8808A" w14:textId="5A36D679" w:rsidR="001D4CE9" w:rsidRPr="00A068EC" w:rsidRDefault="00A068EC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B01C6">
        <w:rPr>
          <w:rFonts w:ascii="Arial Narrow" w:hAnsi="Arial Narrow"/>
        </w:rPr>
        <w:t xml:space="preserve">Stała momentu obrotowego: 1,38 </w:t>
      </w:r>
      <w:proofErr w:type="spellStart"/>
      <w:r w:rsidRPr="001B01C6">
        <w:rPr>
          <w:rFonts w:ascii="Arial Narrow" w:hAnsi="Arial Narrow"/>
        </w:rPr>
        <w:t>Nm</w:t>
      </w:r>
      <w:proofErr w:type="spellEnd"/>
      <w:r w:rsidRPr="001B01C6">
        <w:rPr>
          <w:rFonts w:ascii="Arial Narrow" w:hAnsi="Arial Narrow"/>
        </w:rPr>
        <w:t>/A;</w:t>
      </w:r>
    </w:p>
    <w:p w14:paraId="10E059DF" w14:textId="04CECC15" w:rsidR="00A068EC" w:rsidRPr="00A068EC" w:rsidRDefault="00A068EC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B01C6">
        <w:rPr>
          <w:rFonts w:ascii="Arial Narrow" w:hAnsi="Arial Narrow"/>
        </w:rPr>
        <w:t>Rezystancja uzwojenia przy 20º C: 4,67 Ω;</w:t>
      </w:r>
    </w:p>
    <w:p w14:paraId="291EEE3F" w14:textId="71A0F75D" w:rsidR="00A068EC" w:rsidRPr="00A068EC" w:rsidRDefault="00A068EC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B01C6">
        <w:rPr>
          <w:rFonts w:ascii="Arial Narrow" w:hAnsi="Arial Narrow"/>
        </w:rPr>
        <w:t xml:space="preserve">Sztywność skręcania wału: 15500 </w:t>
      </w:r>
      <w:proofErr w:type="spellStart"/>
      <w:r w:rsidRPr="001B01C6">
        <w:rPr>
          <w:rFonts w:ascii="Arial Narrow" w:hAnsi="Arial Narrow"/>
        </w:rPr>
        <w:t>Nm</w:t>
      </w:r>
      <w:proofErr w:type="spellEnd"/>
      <w:r w:rsidRPr="001B01C6">
        <w:rPr>
          <w:rFonts w:ascii="Arial Narrow" w:hAnsi="Arial Narrow"/>
        </w:rPr>
        <w:t>/rad;</w:t>
      </w:r>
    </w:p>
    <w:p w14:paraId="473EAE0F" w14:textId="4010F298" w:rsidR="00A068EC" w:rsidRPr="00A068EC" w:rsidRDefault="00A068EC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B01C6">
        <w:rPr>
          <w:rFonts w:ascii="Arial Narrow" w:hAnsi="Arial Narrow"/>
        </w:rPr>
        <w:t>Chłodzenie samoczynne;</w:t>
      </w:r>
    </w:p>
    <w:p w14:paraId="3707C4AD" w14:textId="27C87B2B" w:rsidR="00A068EC" w:rsidRDefault="00A068EC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Tolerancja bicia promieniowego: </w:t>
      </w:r>
      <w:r w:rsidRPr="001B01C6">
        <w:rPr>
          <w:rFonts w:ascii="Arial Narrow" w:hAnsi="Arial Narrow"/>
        </w:rPr>
        <w:t>0,040 mm;</w:t>
      </w:r>
    </w:p>
    <w:p w14:paraId="2F88873A" w14:textId="5129D871" w:rsidR="00A068EC" w:rsidRDefault="00A068EC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Tolerancja współosiowości: 0</w:t>
      </w:r>
      <w:r w:rsidRPr="001B01C6">
        <w:rPr>
          <w:rFonts w:ascii="Arial Narrow" w:hAnsi="Arial Narrow"/>
        </w:rPr>
        <w:t>,08 mm;</w:t>
      </w:r>
    </w:p>
    <w:p w14:paraId="620A3D3B" w14:textId="625274F4" w:rsidR="00A068EC" w:rsidRDefault="00A068EC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Tolerancja bicia osiowego: 0</w:t>
      </w:r>
      <w:r w:rsidRPr="001B01C6">
        <w:rPr>
          <w:rFonts w:ascii="Arial Narrow" w:hAnsi="Arial Narrow"/>
        </w:rPr>
        <w:t>,08 mm;</w:t>
      </w:r>
    </w:p>
    <w:p w14:paraId="041FFB0A" w14:textId="7928D34D" w:rsidR="0023691D" w:rsidRDefault="0023691D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Klasa ochrony: IP64</w:t>
      </w:r>
      <w:r w:rsidR="001B01C6">
        <w:rPr>
          <w:rFonts w:ascii="Arial Narrow" w:hAnsi="Arial Narrow"/>
        </w:rPr>
        <w:t>;</w:t>
      </w:r>
    </w:p>
    <w:p w14:paraId="2E3F3A78" w14:textId="5851ED3E" w:rsidR="001B01C6" w:rsidRDefault="001B01C6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Przyłącze elektryczne: w</w:t>
      </w:r>
      <w:r w:rsidRPr="001B01C6">
        <w:rPr>
          <w:rFonts w:ascii="Arial Narrow" w:hAnsi="Arial Narrow"/>
        </w:rPr>
        <w:t>tyczka dla sygnałów i mocy, obrotowa;</w:t>
      </w:r>
    </w:p>
    <w:p w14:paraId="7254DDA7" w14:textId="5A073C50" w:rsidR="00A068EC" w:rsidRDefault="001B01C6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Bez hamulca zatrzymującego; </w:t>
      </w:r>
    </w:p>
    <w:p w14:paraId="62A1AC44" w14:textId="7F8F339D" w:rsidR="001B01C6" w:rsidRPr="001B01C6" w:rsidRDefault="001B01C6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B01C6">
        <w:rPr>
          <w:rFonts w:ascii="Arial Narrow" w:hAnsi="Arial Narrow"/>
        </w:rPr>
        <w:t>Optymalna prędkość obrotowa: 3000 1/min;</w:t>
      </w:r>
    </w:p>
    <w:p w14:paraId="20D0A679" w14:textId="09062405" w:rsidR="001B01C6" w:rsidRDefault="001B01C6" w:rsidP="0023691D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Optymalna moc: 0</w:t>
      </w:r>
      <w:r w:rsidRPr="001B01C6">
        <w:rPr>
          <w:rFonts w:ascii="Arial Narrow" w:hAnsi="Arial Narrow"/>
        </w:rPr>
        <w:t xml:space="preserve">,8 </w:t>
      </w:r>
      <w:proofErr w:type="spellStart"/>
      <w:r w:rsidRPr="001B01C6">
        <w:rPr>
          <w:rFonts w:ascii="Arial Narrow" w:hAnsi="Arial Narrow"/>
        </w:rPr>
        <w:t>kW.</w:t>
      </w:r>
      <w:proofErr w:type="spellEnd"/>
    </w:p>
    <w:p w14:paraId="018B9674" w14:textId="77777777" w:rsidR="00EF14EE" w:rsidRPr="00EF14EE" w:rsidRDefault="00EF14EE" w:rsidP="00EF14EE">
      <w:pPr>
        <w:pStyle w:val="Akapitzlist"/>
        <w:spacing w:line="276" w:lineRule="auto"/>
        <w:ind w:left="1080"/>
        <w:jc w:val="both"/>
        <w:rPr>
          <w:rFonts w:ascii="Arial Narrow" w:hAnsi="Arial Narrow"/>
          <w:sz w:val="16"/>
          <w:szCs w:val="16"/>
        </w:rPr>
      </w:pPr>
    </w:p>
    <w:p w14:paraId="0C93C4FE" w14:textId="1BA1C86B" w:rsidR="00EF14EE" w:rsidRDefault="00EC6265" w:rsidP="006C08C6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Motoreduktor ślimakowy</w:t>
      </w:r>
      <w:r w:rsidR="00C950F3">
        <w:rPr>
          <w:rFonts w:ascii="Arial Narrow" w:hAnsi="Arial Narrow"/>
        </w:rPr>
        <w:t xml:space="preserve"> </w:t>
      </w:r>
      <w:r w:rsidR="0023691D" w:rsidRPr="001D07A2">
        <w:rPr>
          <w:rFonts w:ascii="Arial Narrow" w:hAnsi="Arial Narrow"/>
        </w:rPr>
        <w:t>– 2 szt.,</w:t>
      </w:r>
    </w:p>
    <w:p w14:paraId="17FD8DFC" w14:textId="3CFA406A" w:rsidR="00EF14EE" w:rsidRDefault="00EF14EE" w:rsidP="00EF14EE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Symbol: </w:t>
      </w:r>
      <w:r w:rsidR="006C08C6" w:rsidRPr="001D07A2">
        <w:rPr>
          <w:rFonts w:ascii="Arial Narrow" w:hAnsi="Arial Narrow"/>
        </w:rPr>
        <w:t>2KJ3642-5DF23-4DJ1-Z D22+G10+K01+K07+L02+L75+M10+M23+M55+P91</w:t>
      </w:r>
    </w:p>
    <w:p w14:paraId="254FEB3F" w14:textId="16AAFC7C" w:rsidR="006C08C6" w:rsidRPr="001D07A2" w:rsidRDefault="00EF14EE" w:rsidP="00EF14EE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23691D" w:rsidRPr="001D07A2">
        <w:rPr>
          <w:rFonts w:ascii="Arial Narrow" w:hAnsi="Arial Narrow"/>
        </w:rPr>
        <w:t xml:space="preserve">roducent: Siemens lub inny równoważny o następujących parametrach równoważności: </w:t>
      </w:r>
    </w:p>
    <w:p w14:paraId="0809C594" w14:textId="1ECAEBA7" w:rsidR="00B97983" w:rsidRPr="001D07A2" w:rsidRDefault="00B97983" w:rsidP="006C08C6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D07A2">
        <w:rPr>
          <w:rFonts w:ascii="Arial Narrow" w:hAnsi="Arial Narrow"/>
        </w:rPr>
        <w:t>Liczba biegunów: 4;</w:t>
      </w:r>
    </w:p>
    <w:p w14:paraId="04F086FD" w14:textId="49289DA6" w:rsidR="00204B4D" w:rsidRPr="001D07A2" w:rsidRDefault="00204B4D" w:rsidP="006C08C6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D07A2">
        <w:rPr>
          <w:rFonts w:ascii="Arial Narrow" w:hAnsi="Arial Narrow"/>
        </w:rPr>
        <w:t>Napięcie: 400 V;</w:t>
      </w:r>
    </w:p>
    <w:p w14:paraId="2D7B0092" w14:textId="170F6A85" w:rsidR="00B97983" w:rsidRPr="001D07A2" w:rsidRDefault="0006039C" w:rsidP="006C08C6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D07A2">
        <w:rPr>
          <w:rFonts w:ascii="Arial Narrow" w:hAnsi="Arial Narrow"/>
        </w:rPr>
        <w:t>Moc</w:t>
      </w:r>
      <w:r w:rsidR="001B7ED7">
        <w:rPr>
          <w:rFonts w:ascii="Arial Narrow" w:hAnsi="Arial Narrow"/>
        </w:rPr>
        <w:t xml:space="preserve"> silnika P</w:t>
      </w:r>
      <w:r w:rsidRPr="001D07A2">
        <w:rPr>
          <w:rFonts w:ascii="Arial Narrow" w:hAnsi="Arial Narrow"/>
        </w:rPr>
        <w:t>: 0,75 kW;</w:t>
      </w:r>
    </w:p>
    <w:p w14:paraId="16F112C8" w14:textId="21294182" w:rsidR="0006039C" w:rsidRPr="001D07A2" w:rsidRDefault="0006039C" w:rsidP="006C08C6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D07A2">
        <w:rPr>
          <w:rFonts w:ascii="Arial Narrow" w:hAnsi="Arial Narrow"/>
        </w:rPr>
        <w:t xml:space="preserve">Obroty na wyjście n2= 92 </w:t>
      </w:r>
      <w:proofErr w:type="spellStart"/>
      <w:r w:rsidRPr="001D07A2">
        <w:rPr>
          <w:rFonts w:ascii="Arial Narrow" w:hAnsi="Arial Narrow"/>
        </w:rPr>
        <w:t>obr</w:t>
      </w:r>
      <w:proofErr w:type="spellEnd"/>
      <w:r w:rsidRPr="001D07A2">
        <w:rPr>
          <w:rFonts w:ascii="Arial Narrow" w:hAnsi="Arial Narrow"/>
        </w:rPr>
        <w:t>/min;</w:t>
      </w:r>
    </w:p>
    <w:p w14:paraId="71F677D4" w14:textId="39E28302" w:rsidR="0006039C" w:rsidRPr="001D07A2" w:rsidRDefault="0006039C" w:rsidP="006C08C6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D07A2">
        <w:rPr>
          <w:rFonts w:ascii="Arial Narrow" w:hAnsi="Arial Narrow"/>
        </w:rPr>
        <w:t xml:space="preserve">Moment wyjściowy M2=71 </w:t>
      </w:r>
      <w:proofErr w:type="spellStart"/>
      <w:r w:rsidRPr="001D07A2">
        <w:rPr>
          <w:rFonts w:ascii="Arial Narrow" w:hAnsi="Arial Narrow"/>
        </w:rPr>
        <w:t>Nm</w:t>
      </w:r>
      <w:proofErr w:type="spellEnd"/>
      <w:r w:rsidRPr="001D07A2">
        <w:rPr>
          <w:rFonts w:ascii="Arial Narrow" w:hAnsi="Arial Narrow"/>
        </w:rPr>
        <w:t>;</w:t>
      </w:r>
    </w:p>
    <w:p w14:paraId="6746BF67" w14:textId="41C8A524" w:rsidR="0006039C" w:rsidRPr="001D07A2" w:rsidRDefault="0006039C" w:rsidP="006C08C6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D07A2">
        <w:rPr>
          <w:rFonts w:ascii="Arial Narrow" w:hAnsi="Arial Narrow"/>
        </w:rPr>
        <w:t>Przełożenie i=15,71;</w:t>
      </w:r>
    </w:p>
    <w:p w14:paraId="0474EB42" w14:textId="49741F82" w:rsidR="006C08C6" w:rsidRPr="001D07A2" w:rsidRDefault="00B97983" w:rsidP="006C08C6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Arial Narrow" w:hAnsi="Arial Narrow"/>
        </w:rPr>
      </w:pPr>
      <w:r w:rsidRPr="001D07A2">
        <w:rPr>
          <w:rFonts w:ascii="Arial Narrow" w:hAnsi="Arial Narrow"/>
        </w:rPr>
        <w:t>Stopień ochrony: IP55</w:t>
      </w:r>
      <w:r w:rsidR="0006039C" w:rsidRPr="001D07A2">
        <w:rPr>
          <w:rFonts w:ascii="Arial Narrow" w:hAnsi="Arial Narrow"/>
        </w:rPr>
        <w:t>.</w:t>
      </w:r>
    </w:p>
    <w:p w14:paraId="32296D8B" w14:textId="3994644A" w:rsidR="00552E25" w:rsidRPr="003C7912" w:rsidRDefault="00552E25" w:rsidP="00552E25">
      <w:pPr>
        <w:spacing w:line="276" w:lineRule="auto"/>
        <w:ind w:left="360"/>
        <w:jc w:val="both"/>
        <w:rPr>
          <w:rFonts w:ascii="Arial Narrow" w:hAnsi="Arial Narrow"/>
          <w:u w:val="single"/>
        </w:rPr>
      </w:pPr>
      <w:r w:rsidRPr="003C7912">
        <w:rPr>
          <w:rFonts w:ascii="Arial Narrow" w:hAnsi="Arial Narrow"/>
          <w:u w:val="single"/>
        </w:rPr>
        <w:t>Informacje uzupełniające dot. zakupu zestawu elementów automatyki oraz zakupu zestawu napędów</w:t>
      </w:r>
    </w:p>
    <w:p w14:paraId="29020702" w14:textId="44887E71" w:rsidR="002E5371" w:rsidRPr="00560F4D" w:rsidRDefault="00552E25" w:rsidP="003E2CEE">
      <w:pPr>
        <w:spacing w:line="276" w:lineRule="auto"/>
        <w:ind w:left="360"/>
        <w:jc w:val="both"/>
        <w:rPr>
          <w:rFonts w:ascii="Arial Narrow" w:hAnsi="Arial Narrow"/>
        </w:rPr>
      </w:pPr>
      <w:r w:rsidRPr="00560F4D">
        <w:rPr>
          <w:rFonts w:ascii="Arial Narrow" w:hAnsi="Arial Narrow"/>
        </w:rPr>
        <w:t xml:space="preserve">Podstawowym założeniem do projektu automatyki jest zapewnienie spójności zastosowanych rozwiązań </w:t>
      </w:r>
      <w:r w:rsidR="004B6D7D" w:rsidRPr="00560F4D">
        <w:rPr>
          <w:rFonts w:ascii="Arial Narrow" w:hAnsi="Arial Narrow"/>
        </w:rPr>
        <w:br/>
      </w:r>
      <w:r w:rsidRPr="00560F4D">
        <w:rPr>
          <w:rFonts w:ascii="Arial Narrow" w:hAnsi="Arial Narrow"/>
        </w:rPr>
        <w:t>w obszarze obsługi algorytmów sterowania, programowania i parametryzacji napędów, wizualizacji (interfejsu człowiek-maszyna), diagnostyki, wymiany danych z podsystemem drukującym oraz systemami nadrzędnymi.</w:t>
      </w:r>
      <w:r w:rsidR="000B741F" w:rsidRPr="00560F4D">
        <w:rPr>
          <w:rFonts w:ascii="Arial Narrow" w:hAnsi="Arial Narrow"/>
        </w:rPr>
        <w:t xml:space="preserve"> Wszystkie komponenty automatyki, w szerokim tego słowa znaczeniu, powinny umożliwić integrację </w:t>
      </w:r>
      <w:r w:rsidR="00D85DE0" w:rsidRPr="00560F4D">
        <w:rPr>
          <w:rFonts w:ascii="Arial Narrow" w:hAnsi="Arial Narrow"/>
        </w:rPr>
        <w:br/>
      </w:r>
      <w:r w:rsidR="000B741F" w:rsidRPr="00560F4D">
        <w:rPr>
          <w:rFonts w:ascii="Arial Narrow" w:hAnsi="Arial Narrow"/>
        </w:rPr>
        <w:t>w środowisku PROFINET.</w:t>
      </w:r>
      <w:r w:rsidR="00560F4D" w:rsidRPr="00560F4D">
        <w:rPr>
          <w:rFonts w:ascii="Arial Narrow" w:hAnsi="Arial Narrow"/>
        </w:rPr>
        <w:t xml:space="preserve"> W nowoczesnej automatyce dominują trendy projektowania w technologii rozproszonej, tzw. field-</w:t>
      </w:r>
      <w:proofErr w:type="spellStart"/>
      <w:r w:rsidR="00560F4D" w:rsidRPr="00560F4D">
        <w:rPr>
          <w:rFonts w:ascii="Arial Narrow" w:hAnsi="Arial Narrow"/>
        </w:rPr>
        <w:t>bus</w:t>
      </w:r>
      <w:proofErr w:type="spellEnd"/>
      <w:r w:rsidR="00560F4D" w:rsidRPr="00560F4D">
        <w:rPr>
          <w:rFonts w:ascii="Arial Narrow" w:hAnsi="Arial Narrow"/>
        </w:rPr>
        <w:t xml:space="preserve"> </w:t>
      </w:r>
      <w:proofErr w:type="spellStart"/>
      <w:r w:rsidR="00560F4D" w:rsidRPr="00560F4D">
        <w:rPr>
          <w:rFonts w:ascii="Arial Narrow" w:hAnsi="Arial Narrow"/>
        </w:rPr>
        <w:t>technology</w:t>
      </w:r>
      <w:proofErr w:type="spellEnd"/>
      <w:r w:rsidR="00560F4D" w:rsidRPr="00560F4D">
        <w:rPr>
          <w:rFonts w:ascii="Arial Narrow" w:hAnsi="Arial Narrow"/>
        </w:rPr>
        <w:t>, z wykorzystaniem sieci przemysłowych  zapewniając</w:t>
      </w:r>
      <w:r w:rsidR="003E2CEE">
        <w:rPr>
          <w:rFonts w:ascii="Arial Narrow" w:hAnsi="Arial Narrow"/>
        </w:rPr>
        <w:t>ych</w:t>
      </w:r>
      <w:r w:rsidR="00560F4D" w:rsidRPr="00560F4D">
        <w:rPr>
          <w:rFonts w:ascii="Arial Narrow" w:hAnsi="Arial Narrow"/>
        </w:rPr>
        <w:t xml:space="preserve"> determinizm czasowy wymiany sygnałów, jak również zapewniających dodatkowe funkcjonalności w postaci propagacji sygnałów związanych z funkcjami bezpieczeństwa maszyn, czy te</w:t>
      </w:r>
      <w:r w:rsidR="009B2E6D">
        <w:rPr>
          <w:rFonts w:ascii="Arial Narrow" w:hAnsi="Arial Narrow"/>
        </w:rPr>
        <w:t>ż</w:t>
      </w:r>
      <w:r w:rsidR="00560F4D" w:rsidRPr="00560F4D">
        <w:rPr>
          <w:rFonts w:ascii="Arial Narrow" w:hAnsi="Arial Narrow"/>
        </w:rPr>
        <w:t xml:space="preserve"> synchronizacji napędów wieloosiowych. </w:t>
      </w:r>
      <w:r w:rsidR="0022175E">
        <w:rPr>
          <w:rFonts w:ascii="Arial Narrow" w:hAnsi="Arial Narrow"/>
        </w:rPr>
        <w:br/>
      </w:r>
      <w:r w:rsidR="00560F4D" w:rsidRPr="00560F4D">
        <w:rPr>
          <w:rFonts w:ascii="Arial Narrow" w:hAnsi="Arial Narrow"/>
        </w:rPr>
        <w:t xml:space="preserve">Z mediów transmisyjnych obecnie na czele wysuwa się skrętka komputerowa, światłowody – szczególnie </w:t>
      </w:r>
      <w:r w:rsidR="0022175E">
        <w:rPr>
          <w:rFonts w:ascii="Arial Narrow" w:hAnsi="Arial Narrow"/>
        </w:rPr>
        <w:br/>
      </w:r>
      <w:r w:rsidR="00560F4D" w:rsidRPr="00560F4D">
        <w:rPr>
          <w:rFonts w:ascii="Arial Narrow" w:hAnsi="Arial Narrow"/>
        </w:rPr>
        <w:t xml:space="preserve">w silnie zakłóconym środowisku, jak również w szczególnych przypadkach transmisja bezprzewodowa </w:t>
      </w:r>
      <w:r w:rsidR="0022175E">
        <w:rPr>
          <w:rFonts w:ascii="Arial Narrow" w:hAnsi="Arial Narrow"/>
        </w:rPr>
        <w:br/>
      </w:r>
      <w:r w:rsidR="00560F4D" w:rsidRPr="00560F4D">
        <w:rPr>
          <w:rFonts w:ascii="Arial Narrow" w:hAnsi="Arial Narrow"/>
        </w:rPr>
        <w:t xml:space="preserve">w oparciu o sieci </w:t>
      </w:r>
      <w:proofErr w:type="spellStart"/>
      <w:r w:rsidR="00560F4D" w:rsidRPr="00560F4D">
        <w:rPr>
          <w:rFonts w:ascii="Arial Narrow" w:hAnsi="Arial Narrow"/>
        </w:rPr>
        <w:t>WiFi</w:t>
      </w:r>
      <w:proofErr w:type="spellEnd"/>
      <w:r w:rsidR="00560F4D" w:rsidRPr="00560F4D">
        <w:rPr>
          <w:rFonts w:ascii="Arial Narrow" w:hAnsi="Arial Narrow"/>
        </w:rPr>
        <w:t xml:space="preserve"> (głównie w aplikacja</w:t>
      </w:r>
      <w:r w:rsidR="007D33C3">
        <w:rPr>
          <w:rFonts w:ascii="Arial Narrow" w:hAnsi="Arial Narrow"/>
        </w:rPr>
        <w:t>ch</w:t>
      </w:r>
      <w:r w:rsidR="00560F4D" w:rsidRPr="00560F4D">
        <w:rPr>
          <w:rFonts w:ascii="Arial Narrow" w:hAnsi="Arial Narrow"/>
        </w:rPr>
        <w:t xml:space="preserve"> wymagających mobilności).</w:t>
      </w:r>
      <w:r w:rsidR="003E2CEE">
        <w:rPr>
          <w:rFonts w:ascii="Arial Narrow" w:hAnsi="Arial Narrow"/>
        </w:rPr>
        <w:t xml:space="preserve"> </w:t>
      </w:r>
      <w:r w:rsidR="003C7912" w:rsidRPr="00560F4D">
        <w:rPr>
          <w:rFonts w:ascii="Arial Narrow" w:hAnsi="Arial Narrow"/>
        </w:rPr>
        <w:t>PROFINET implementuje interfejs do urządzeń peryferyjnych, bazując</w:t>
      </w:r>
      <w:r w:rsidR="0022175E">
        <w:rPr>
          <w:rFonts w:ascii="Arial Narrow" w:hAnsi="Arial Narrow"/>
        </w:rPr>
        <w:t>ych</w:t>
      </w:r>
      <w:r w:rsidR="003C7912" w:rsidRPr="00560F4D">
        <w:rPr>
          <w:rFonts w:ascii="Arial Narrow" w:hAnsi="Arial Narrow"/>
        </w:rPr>
        <w:t xml:space="preserve"> w warstwie łącza danych na standardzie </w:t>
      </w:r>
      <w:proofErr w:type="spellStart"/>
      <w:r w:rsidR="003C7912" w:rsidRPr="00560F4D">
        <w:rPr>
          <w:rFonts w:ascii="Arial Narrow" w:hAnsi="Arial Narrow"/>
        </w:rPr>
        <w:t>ethernetowym</w:t>
      </w:r>
      <w:proofErr w:type="spellEnd"/>
      <w:r w:rsidR="003C7912" w:rsidRPr="00560F4D">
        <w:rPr>
          <w:rFonts w:ascii="Arial Narrow" w:hAnsi="Arial Narrow"/>
        </w:rPr>
        <w:t xml:space="preserve">. </w:t>
      </w:r>
      <w:r w:rsidR="003C7912" w:rsidRPr="00862B39">
        <w:rPr>
          <w:rFonts w:ascii="Arial Narrow" w:hAnsi="Arial Narrow"/>
        </w:rPr>
        <w:t>Jego</w:t>
      </w:r>
      <w:r w:rsidR="003C7912" w:rsidRPr="00560F4D">
        <w:rPr>
          <w:rFonts w:ascii="Arial Narrow" w:hAnsi="Arial Narrow"/>
        </w:rPr>
        <w:t xml:space="preserve"> podstawą jest kaskadowa koncepcja czasu rzeczywistego. </w:t>
      </w:r>
      <w:r w:rsidR="002E5371" w:rsidRPr="00560F4D">
        <w:rPr>
          <w:rFonts w:ascii="Arial Narrow" w:hAnsi="Arial Narrow"/>
        </w:rPr>
        <w:t xml:space="preserve">PROFINET </w:t>
      </w:r>
      <w:r w:rsidR="003C7912" w:rsidRPr="00560F4D">
        <w:rPr>
          <w:rFonts w:ascii="Arial Narrow" w:hAnsi="Arial Narrow"/>
        </w:rPr>
        <w:t>definiuje wymianę danych między sterownikami (zwanymi „IO-</w:t>
      </w:r>
      <w:proofErr w:type="spellStart"/>
      <w:r w:rsidR="003C7912" w:rsidRPr="00560F4D">
        <w:rPr>
          <w:rFonts w:ascii="Arial Narrow" w:hAnsi="Arial Narrow"/>
        </w:rPr>
        <w:t>Controllers</w:t>
      </w:r>
      <w:proofErr w:type="spellEnd"/>
      <w:r w:rsidR="003C7912" w:rsidRPr="00560F4D">
        <w:rPr>
          <w:rFonts w:ascii="Arial Narrow" w:hAnsi="Arial Narrow"/>
        </w:rPr>
        <w:t>”) a urządzeniami (zwanymi „IO-Devices”), zapewniając również parametryzacj</w:t>
      </w:r>
      <w:r w:rsidR="002E5371" w:rsidRPr="00560F4D">
        <w:rPr>
          <w:rFonts w:ascii="Arial Narrow" w:hAnsi="Arial Narrow"/>
        </w:rPr>
        <w:t>ę</w:t>
      </w:r>
      <w:r w:rsidR="003C7912" w:rsidRPr="00560F4D">
        <w:rPr>
          <w:rFonts w:ascii="Arial Narrow" w:hAnsi="Arial Narrow"/>
        </w:rPr>
        <w:t xml:space="preserve"> i diagnostykę urządzeń. Kontrolerem IO jest zwykle PLC, DCS lub IPC; natomiast IO-Devices mogą być różne, takie jak: moduły we/wy, napędy, czujniki lub siłowniki. Protokół </w:t>
      </w:r>
      <w:r w:rsidR="002E5371" w:rsidRPr="00560F4D">
        <w:rPr>
          <w:rFonts w:ascii="Arial Narrow" w:hAnsi="Arial Narrow"/>
        </w:rPr>
        <w:t xml:space="preserve">PROFINET </w:t>
      </w:r>
      <w:r w:rsidR="003C7912" w:rsidRPr="00560F4D">
        <w:rPr>
          <w:rFonts w:ascii="Arial Narrow" w:hAnsi="Arial Narrow"/>
        </w:rPr>
        <w:t>jest przeznaczony do szybkiej wymiany danych między urządzeniami obiektowymi opartymi na sieci Ethernet i jest zgodny z modelem dostawca-konsument. Zapewnia integrację funkcji bezpieczeństwa na maszynie, synchronizację napędów w trybie izochronicznym, nie</w:t>
      </w:r>
      <w:r w:rsidR="0004675B">
        <w:rPr>
          <w:rFonts w:ascii="Arial Narrow" w:hAnsi="Arial Narrow"/>
        </w:rPr>
        <w:t xml:space="preserve"> </w:t>
      </w:r>
      <w:r w:rsidR="003C7912" w:rsidRPr="00560F4D">
        <w:rPr>
          <w:rFonts w:ascii="Arial Narrow" w:hAnsi="Arial Narrow"/>
        </w:rPr>
        <w:t xml:space="preserve">blokując jednocześnie </w:t>
      </w:r>
      <w:proofErr w:type="spellStart"/>
      <w:r w:rsidR="0022175E">
        <w:rPr>
          <w:rFonts w:ascii="Arial Narrow" w:hAnsi="Arial Narrow"/>
        </w:rPr>
        <w:t>przesyłu</w:t>
      </w:r>
      <w:proofErr w:type="spellEnd"/>
      <w:r w:rsidR="003C7912" w:rsidRPr="00560F4D">
        <w:rPr>
          <w:rFonts w:ascii="Arial Narrow" w:hAnsi="Arial Narrow"/>
        </w:rPr>
        <w:t xml:space="preserve"> danych niezwiązanych bezpośrednio ze sterowaniem maszyn, takich jak: danych z systemów wizyjnych</w:t>
      </w:r>
      <w:r w:rsidR="006B1D69">
        <w:rPr>
          <w:rFonts w:ascii="Arial Narrow" w:hAnsi="Arial Narrow"/>
        </w:rPr>
        <w:t xml:space="preserve"> (</w:t>
      </w:r>
      <w:r w:rsidR="003C7912" w:rsidRPr="00560F4D">
        <w:rPr>
          <w:rFonts w:ascii="Arial Narrow" w:hAnsi="Arial Narrow"/>
        </w:rPr>
        <w:t xml:space="preserve">także </w:t>
      </w:r>
      <w:r w:rsidR="006B1D69">
        <w:rPr>
          <w:rFonts w:ascii="Arial Narrow" w:hAnsi="Arial Narrow"/>
        </w:rPr>
        <w:t>obrazów)</w:t>
      </w:r>
      <w:r w:rsidR="003C7912" w:rsidRPr="00560F4D">
        <w:rPr>
          <w:rFonts w:ascii="Arial Narrow" w:hAnsi="Arial Narrow"/>
        </w:rPr>
        <w:t>, komunikacj</w:t>
      </w:r>
      <w:r w:rsidR="006B1D69">
        <w:rPr>
          <w:rFonts w:ascii="Arial Narrow" w:hAnsi="Arial Narrow"/>
        </w:rPr>
        <w:t>i</w:t>
      </w:r>
      <w:r w:rsidR="003C7912" w:rsidRPr="00560F4D">
        <w:rPr>
          <w:rFonts w:ascii="Arial Narrow" w:hAnsi="Arial Narrow"/>
        </w:rPr>
        <w:t xml:space="preserve"> do i z bazy danych</w:t>
      </w:r>
      <w:r w:rsidR="006B1D69">
        <w:rPr>
          <w:rFonts w:ascii="Arial Narrow" w:hAnsi="Arial Narrow"/>
        </w:rPr>
        <w:t xml:space="preserve"> itp</w:t>
      </w:r>
      <w:r w:rsidR="003C7912" w:rsidRPr="00560F4D">
        <w:rPr>
          <w:rFonts w:ascii="Arial Narrow" w:hAnsi="Arial Narrow"/>
        </w:rPr>
        <w:t xml:space="preserve">. W skład rodziny protokołów </w:t>
      </w:r>
      <w:r w:rsidR="002E5371" w:rsidRPr="00560F4D">
        <w:rPr>
          <w:rFonts w:ascii="Arial Narrow" w:hAnsi="Arial Narrow"/>
        </w:rPr>
        <w:t xml:space="preserve">PROFINET </w:t>
      </w:r>
      <w:r w:rsidR="003C7912" w:rsidRPr="00560F4D">
        <w:rPr>
          <w:rFonts w:ascii="Arial Narrow" w:hAnsi="Arial Narrow"/>
        </w:rPr>
        <w:t xml:space="preserve">wchodzą takie technologie, jak: </w:t>
      </w:r>
      <w:proofErr w:type="spellStart"/>
      <w:r w:rsidR="003C7912" w:rsidRPr="00560F4D">
        <w:rPr>
          <w:rFonts w:ascii="Arial Narrow" w:hAnsi="Arial Narrow"/>
        </w:rPr>
        <w:t>ProfiSave</w:t>
      </w:r>
      <w:proofErr w:type="spellEnd"/>
      <w:r w:rsidR="003C7912" w:rsidRPr="00560F4D">
        <w:rPr>
          <w:rFonts w:ascii="Arial Narrow" w:hAnsi="Arial Narrow"/>
        </w:rPr>
        <w:t xml:space="preserve">, </w:t>
      </w:r>
      <w:proofErr w:type="spellStart"/>
      <w:r w:rsidR="003C7912" w:rsidRPr="00560F4D">
        <w:rPr>
          <w:rFonts w:ascii="Arial Narrow" w:hAnsi="Arial Narrow"/>
        </w:rPr>
        <w:t>ProfiDrive</w:t>
      </w:r>
      <w:proofErr w:type="spellEnd"/>
      <w:r w:rsidR="003C7912" w:rsidRPr="00560F4D">
        <w:rPr>
          <w:rFonts w:ascii="Arial Narrow" w:hAnsi="Arial Narrow"/>
        </w:rPr>
        <w:t xml:space="preserve"> oraz </w:t>
      </w:r>
      <w:proofErr w:type="spellStart"/>
      <w:r w:rsidR="003C7912" w:rsidRPr="00560F4D">
        <w:rPr>
          <w:rFonts w:ascii="Arial Narrow" w:hAnsi="Arial Narrow"/>
        </w:rPr>
        <w:t>ProfiNet</w:t>
      </w:r>
      <w:proofErr w:type="spellEnd"/>
      <w:r w:rsidR="003C7912" w:rsidRPr="00560F4D">
        <w:rPr>
          <w:rFonts w:ascii="Arial Narrow" w:hAnsi="Arial Narrow"/>
        </w:rPr>
        <w:t xml:space="preserve"> IO.</w:t>
      </w:r>
      <w:r w:rsidR="002E5371" w:rsidRPr="00560F4D">
        <w:rPr>
          <w:rFonts w:ascii="Arial Narrow" w:hAnsi="Arial Narrow"/>
        </w:rPr>
        <w:t xml:space="preserve"> Stowarzyszenie rozwijające standard PROFINET PI posiada około 1700 członków na całym świecie. Należą do nich wszyscy wiodący dostawcy automatyki, a także wielu użytkowników końcowych i inne organizacje, takie jak uniwersytety na całym świecie, które czerpią korzyści </w:t>
      </w:r>
      <w:r w:rsidR="0022175E">
        <w:rPr>
          <w:rFonts w:ascii="Arial Narrow" w:hAnsi="Arial Narrow"/>
        </w:rPr>
        <w:br/>
      </w:r>
      <w:r w:rsidR="002E5371" w:rsidRPr="00560F4D">
        <w:rPr>
          <w:rFonts w:ascii="Arial Narrow" w:hAnsi="Arial Narrow"/>
        </w:rPr>
        <w:t xml:space="preserve">z zaawansowanych informacji w celu uzyskania przewagi konkurencyjnej na rynku. Najważniejszymi celami PI są ciągły rozwój technologii PROFIBUS i PROFINET. </w:t>
      </w:r>
      <w:r w:rsidR="00560F4D" w:rsidRPr="00560F4D">
        <w:rPr>
          <w:rFonts w:ascii="Arial Narrow" w:hAnsi="Arial Narrow"/>
        </w:rPr>
        <w:t xml:space="preserve">Oferowane komponenty powinny być zgodne </w:t>
      </w:r>
      <w:r w:rsidR="0022175E">
        <w:rPr>
          <w:rFonts w:ascii="Arial Narrow" w:hAnsi="Arial Narrow"/>
        </w:rPr>
        <w:br/>
      </w:r>
      <w:r w:rsidR="00560F4D" w:rsidRPr="00560F4D">
        <w:rPr>
          <w:rFonts w:ascii="Arial Narrow" w:hAnsi="Arial Narrow"/>
        </w:rPr>
        <w:t xml:space="preserve">z </w:t>
      </w:r>
      <w:r w:rsidR="002E5371" w:rsidRPr="00560F4D">
        <w:rPr>
          <w:rFonts w:ascii="Arial Narrow" w:hAnsi="Arial Narrow"/>
        </w:rPr>
        <w:t>język</w:t>
      </w:r>
      <w:r w:rsidR="00560F4D" w:rsidRPr="00560F4D">
        <w:rPr>
          <w:rFonts w:ascii="Arial Narrow" w:hAnsi="Arial Narrow"/>
        </w:rPr>
        <w:t>ami</w:t>
      </w:r>
      <w:r w:rsidR="002E5371" w:rsidRPr="00560F4D">
        <w:rPr>
          <w:rFonts w:ascii="Arial Narrow" w:hAnsi="Arial Narrow"/>
        </w:rPr>
        <w:t xml:space="preserve"> programowania zgodny</w:t>
      </w:r>
      <w:r w:rsidR="00560F4D" w:rsidRPr="00560F4D">
        <w:rPr>
          <w:rFonts w:ascii="Arial Narrow" w:hAnsi="Arial Narrow"/>
        </w:rPr>
        <w:t>mi</w:t>
      </w:r>
      <w:r w:rsidR="002E5371" w:rsidRPr="00560F4D">
        <w:rPr>
          <w:rFonts w:ascii="Arial Narrow" w:hAnsi="Arial Narrow"/>
        </w:rPr>
        <w:t xml:space="preserve"> z normą IEC 61131. </w:t>
      </w:r>
      <w:r w:rsidR="00560F4D" w:rsidRPr="00560F4D">
        <w:rPr>
          <w:rFonts w:ascii="Arial Narrow" w:hAnsi="Arial Narrow"/>
        </w:rPr>
        <w:t>U</w:t>
      </w:r>
      <w:r w:rsidR="002E5371" w:rsidRPr="00560F4D">
        <w:rPr>
          <w:rFonts w:ascii="Arial Narrow" w:hAnsi="Arial Narrow"/>
        </w:rPr>
        <w:t xml:space="preserve">kłady winny umożliwiać realizację wszystkich </w:t>
      </w:r>
      <w:r w:rsidR="002E5371" w:rsidRPr="00560F4D">
        <w:rPr>
          <w:rFonts w:ascii="Arial Narrow" w:hAnsi="Arial Narrow"/>
        </w:rPr>
        <w:lastRenderedPageBreak/>
        <w:t>zadań w spójnym środowisku TIA portal, integrującym narzędzia do programowania, strojenia, parametryzacji, wizualizacji, diagnostyki.</w:t>
      </w:r>
    </w:p>
    <w:p w14:paraId="51BFF947" w14:textId="77777777" w:rsidR="00B27AE1" w:rsidRPr="006248B0" w:rsidRDefault="00B27AE1" w:rsidP="00B27AE1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powyższej specyfikacji </w:t>
      </w:r>
      <w:r w:rsidRPr="006248B0">
        <w:rPr>
          <w:rFonts w:ascii="Arial Narrow" w:hAnsi="Arial Narrow"/>
        </w:rPr>
        <w:t>wskazani zostali producenci, oznaczenia bądź symbole części</w:t>
      </w:r>
      <w:r>
        <w:rPr>
          <w:rFonts w:ascii="Arial Narrow" w:hAnsi="Arial Narrow"/>
        </w:rPr>
        <w:t>.</w:t>
      </w:r>
      <w:r w:rsidRPr="006248B0">
        <w:rPr>
          <w:rFonts w:ascii="Arial Narrow" w:hAnsi="Arial Narrow"/>
        </w:rPr>
        <w:t xml:space="preserve"> </w:t>
      </w:r>
      <w:r w:rsidRPr="00B82C3E">
        <w:rPr>
          <w:rFonts w:ascii="Arial Narrow" w:hAnsi="Arial Narrow"/>
          <w:u w:val="single"/>
        </w:rPr>
        <w:t>Zamawiający dopuszcza rozwiązania równoważne, spełniające wskazane parametry równoważności</w:t>
      </w:r>
      <w:r>
        <w:rPr>
          <w:rFonts w:ascii="Arial Narrow" w:hAnsi="Arial Narrow"/>
        </w:rPr>
        <w:t xml:space="preserve">. </w:t>
      </w:r>
    </w:p>
    <w:p w14:paraId="4CCAF3FB" w14:textId="46B76A2F" w:rsidR="00B27AE1" w:rsidRPr="007E346D" w:rsidRDefault="00B27AE1" w:rsidP="00B27AE1">
      <w:pPr>
        <w:autoSpaceDE w:val="0"/>
        <w:autoSpaceDN w:val="0"/>
        <w:adjustRightInd w:val="0"/>
        <w:spacing w:before="120" w:after="100" w:line="256" w:lineRule="auto"/>
        <w:ind w:left="360"/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>Prosimy</w:t>
      </w:r>
      <w:r w:rsidRPr="007E346D">
        <w:rPr>
          <w:rFonts w:ascii="Arial Narrow" w:eastAsia="Calibri" w:hAnsi="Arial Narrow" w:cs="Times New Roman"/>
          <w:bCs/>
        </w:rPr>
        <w:t xml:space="preserve"> o wskazanie ceny z uwzględnieniem wymagań technicznych przedstawionych w przedmiocie zapytania ofertowego nr  </w:t>
      </w:r>
      <w:r w:rsidR="006B1D69">
        <w:rPr>
          <w:rFonts w:ascii="Arial Narrow" w:eastAsia="Calibri" w:hAnsi="Arial Narrow" w:cs="Times New Roman"/>
          <w:bCs/>
        </w:rPr>
        <w:t>11</w:t>
      </w:r>
      <w:r w:rsidRPr="007E346D">
        <w:rPr>
          <w:rFonts w:ascii="Arial Narrow" w:eastAsia="Calibri" w:hAnsi="Arial Narrow" w:cs="Times New Roman"/>
          <w:bCs/>
        </w:rPr>
        <w:t>/POIR 1.1.1/2021 (równoważnych lub lepszych). Jeżeli w dokumentacji technicznej oraz w opisie przedmiotu zamówienia zastosowano wskazanie nazwy własnej lub technologii, Zamawiający dopuszcza zastosowanie materiałów czy technologii i rozwiązań równoważnych, tj. nieobniżających standardów oraz wymagań technicznych, funkcjonalnych i użytkowych (zakres równoważności wskazany przez Zamawiającego). Niezałączenie dokumentacji potwierdzającej równoważność będzie stanowiło podstawę do odrzucenia oferty z uwagi na brak spełnienia warunków formalnych. Ostateczna ocena równoważności zostanie przeprowadzona przez Zamawiającego.</w:t>
      </w:r>
    </w:p>
    <w:p w14:paraId="20FEC033" w14:textId="77777777" w:rsidR="00B27AE1" w:rsidRPr="001412E7" w:rsidRDefault="00B27AE1" w:rsidP="00B27AE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Oferowana cena powinna zawierać wszystkie wymagania niniejszego zapytania oraz obejmować wszystkie koszty, jakie poniesie Oferent w związku z realizacją umowy zawartej w wyniku wybor</w:t>
      </w:r>
      <w:r>
        <w:rPr>
          <w:rFonts w:ascii="Arial Narrow" w:hAnsi="Arial Narrow"/>
        </w:rPr>
        <w:t>u</w:t>
      </w:r>
      <w:r w:rsidRPr="001412E7">
        <w:rPr>
          <w:rFonts w:ascii="Arial Narrow" w:hAnsi="Arial Narrow"/>
        </w:rPr>
        <w:t xml:space="preserve"> oferty (również koszty transportu, ubezpieczenia, montażu itp.).</w:t>
      </w:r>
      <w:r>
        <w:rPr>
          <w:rFonts w:ascii="Arial Narrow" w:hAnsi="Arial Narrow"/>
        </w:rPr>
        <w:t xml:space="preserve"> W załączniku nr 1 do oferty należy przedstawić wycenę szczegółową tj. każdego komponentu z osobna.  </w:t>
      </w:r>
    </w:p>
    <w:p w14:paraId="1C5357B7" w14:textId="4C637A72" w:rsidR="003B4BDF" w:rsidRPr="001412E7" w:rsidRDefault="003B4BDF" w:rsidP="004941EB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Oferowana cena powinna być ceną netto (tj. bez podatku VAT).</w:t>
      </w:r>
    </w:p>
    <w:p w14:paraId="6938C853" w14:textId="66E2B671" w:rsidR="00553580" w:rsidRPr="001412E7" w:rsidRDefault="000971CC" w:rsidP="004941EB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Waluty dopuszczalne w zamówieniu to: PLN, EUR, USD. Wszystkie rozliczenia związane z realizacją zamówienia dokonywane będą w wyżej wymienionych walutach.</w:t>
      </w:r>
      <w:r w:rsidR="0083553C" w:rsidRPr="001412E7">
        <w:rPr>
          <w:rFonts w:ascii="Arial Narrow" w:hAnsi="Arial Narrow"/>
        </w:rPr>
        <w:t xml:space="preserve"> </w:t>
      </w:r>
      <w:r w:rsidR="00553580" w:rsidRPr="001412E7">
        <w:rPr>
          <w:rFonts w:ascii="Arial Narrow" w:hAnsi="Arial Narrow"/>
        </w:rPr>
        <w:t>Wszystkie ceny oferowane w obcej walucie zostaną przeliczone</w:t>
      </w:r>
      <w:r w:rsidR="004B59E0" w:rsidRPr="001412E7">
        <w:rPr>
          <w:rFonts w:ascii="Arial Narrow" w:hAnsi="Arial Narrow"/>
        </w:rPr>
        <w:t xml:space="preserve"> do porównania</w:t>
      </w:r>
      <w:r w:rsidR="00553580" w:rsidRPr="001412E7">
        <w:rPr>
          <w:rFonts w:ascii="Arial Narrow" w:hAnsi="Arial Narrow"/>
        </w:rPr>
        <w:t xml:space="preserve"> według średniego kursu NBP poprzedzającego dzień sporządzenia protokołu wyboru</w:t>
      </w:r>
      <w:r w:rsidR="004B59E0" w:rsidRPr="001412E7">
        <w:rPr>
          <w:rFonts w:ascii="Arial Narrow" w:hAnsi="Arial Narrow"/>
        </w:rPr>
        <w:t xml:space="preserve">, w dniu dokonywania oceny złożonych </w:t>
      </w:r>
      <w:r w:rsidR="00553580" w:rsidRPr="001412E7">
        <w:rPr>
          <w:rFonts w:ascii="Arial Narrow" w:hAnsi="Arial Narrow"/>
        </w:rPr>
        <w:t>ofert</w:t>
      </w:r>
      <w:r w:rsidR="004B59E0" w:rsidRPr="001412E7">
        <w:rPr>
          <w:rFonts w:ascii="Arial Narrow" w:hAnsi="Arial Narrow"/>
        </w:rPr>
        <w:t xml:space="preserve"> </w:t>
      </w:r>
      <w:r w:rsidR="00553580" w:rsidRPr="001412E7">
        <w:rPr>
          <w:rFonts w:ascii="Arial Narrow" w:hAnsi="Arial Narrow"/>
        </w:rPr>
        <w:t xml:space="preserve">. </w:t>
      </w:r>
    </w:p>
    <w:p w14:paraId="5811D5DA" w14:textId="478442B9" w:rsidR="00553580" w:rsidRPr="001412E7" w:rsidRDefault="005870A3" w:rsidP="004941EB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Nie</w:t>
      </w:r>
      <w:r w:rsidR="00553580" w:rsidRPr="001412E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dopuszcza się s</w:t>
      </w:r>
      <w:r w:rsidR="00553580" w:rsidRPr="001412E7">
        <w:rPr>
          <w:rFonts w:ascii="Arial Narrow" w:hAnsi="Arial Narrow"/>
        </w:rPr>
        <w:t>kładani</w:t>
      </w:r>
      <w:r>
        <w:rPr>
          <w:rFonts w:ascii="Arial Narrow" w:hAnsi="Arial Narrow"/>
        </w:rPr>
        <w:t>a</w:t>
      </w:r>
      <w:r w:rsidR="00553580" w:rsidRPr="001412E7">
        <w:rPr>
          <w:rFonts w:ascii="Arial Narrow" w:hAnsi="Arial Narrow"/>
        </w:rPr>
        <w:t xml:space="preserve"> ofert częściowych. </w:t>
      </w:r>
    </w:p>
    <w:p w14:paraId="29B3C806" w14:textId="0A2E7118" w:rsidR="00553580" w:rsidRPr="001412E7" w:rsidRDefault="00553580" w:rsidP="004941EB">
      <w:pPr>
        <w:spacing w:line="276" w:lineRule="auto"/>
        <w:ind w:left="360"/>
        <w:jc w:val="both"/>
        <w:rPr>
          <w:rFonts w:ascii="Arial Narrow" w:hAnsi="Arial Narrow"/>
          <w:b/>
          <w:bCs/>
        </w:rPr>
      </w:pPr>
      <w:r w:rsidRPr="001412E7">
        <w:rPr>
          <w:rFonts w:ascii="Arial Narrow" w:hAnsi="Arial Narrow"/>
          <w:b/>
          <w:bCs/>
        </w:rPr>
        <w:t>Wspólny słownik zamówień (CPV):</w:t>
      </w:r>
    </w:p>
    <w:p w14:paraId="21F30143" w14:textId="534AE02D" w:rsidR="00930ED5" w:rsidRDefault="00553580" w:rsidP="004941EB">
      <w:pPr>
        <w:spacing w:after="0"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  <w:b/>
          <w:bCs/>
        </w:rPr>
        <w:t>Kod CPV:</w:t>
      </w:r>
      <w:r w:rsidR="005870A3">
        <w:rPr>
          <w:rFonts w:ascii="Arial Narrow" w:hAnsi="Arial Narrow"/>
        </w:rPr>
        <w:tab/>
      </w:r>
      <w:bookmarkStart w:id="1" w:name="_Hlk92792493"/>
      <w:r w:rsidR="00930ED5" w:rsidRPr="00930ED5">
        <w:rPr>
          <w:rFonts w:ascii="Arial Narrow" w:hAnsi="Arial Narrow"/>
        </w:rPr>
        <w:t>42991500-4 – Części maszyn drukarskich i introligatorskich</w:t>
      </w:r>
    </w:p>
    <w:p w14:paraId="2F034F0A" w14:textId="373C2820" w:rsidR="00702B3A" w:rsidRDefault="00702B3A" w:rsidP="00930ED5">
      <w:pPr>
        <w:spacing w:after="0" w:line="276" w:lineRule="auto"/>
        <w:ind w:left="1068" w:firstLine="348"/>
        <w:jc w:val="both"/>
        <w:rPr>
          <w:rFonts w:ascii="Arial Narrow" w:hAnsi="Arial Narrow"/>
        </w:rPr>
      </w:pPr>
      <w:r>
        <w:rPr>
          <w:rFonts w:ascii="Arial Narrow" w:hAnsi="Arial Narrow"/>
        </w:rPr>
        <w:t>42950000-0 – Części maszyn ogólnego zastosowania</w:t>
      </w:r>
    </w:p>
    <w:p w14:paraId="19DC2646" w14:textId="5EC601A6" w:rsidR="008F3EC8" w:rsidRDefault="008F3EC8" w:rsidP="00930ED5">
      <w:pPr>
        <w:spacing w:after="0" w:line="276" w:lineRule="auto"/>
        <w:ind w:left="1068" w:firstLine="348"/>
        <w:jc w:val="both"/>
        <w:rPr>
          <w:rFonts w:ascii="Arial Narrow" w:hAnsi="Arial Narrow"/>
        </w:rPr>
      </w:pPr>
      <w:r w:rsidRPr="008F3EC8">
        <w:rPr>
          <w:rFonts w:ascii="Arial Narrow" w:hAnsi="Arial Narrow"/>
        </w:rPr>
        <w:t xml:space="preserve">31711000-3 </w:t>
      </w:r>
      <w:r>
        <w:rPr>
          <w:rFonts w:ascii="Arial Narrow" w:hAnsi="Arial Narrow"/>
        </w:rPr>
        <w:t xml:space="preserve">– Artykuły elektroniczne  </w:t>
      </w:r>
    </w:p>
    <w:p w14:paraId="1FD4BE6C" w14:textId="4AFD2BF7" w:rsidR="00723059" w:rsidRPr="00723059" w:rsidRDefault="00723059" w:rsidP="00930ED5">
      <w:pPr>
        <w:spacing w:after="0" w:line="276" w:lineRule="auto"/>
        <w:ind w:left="1068" w:firstLine="348"/>
        <w:jc w:val="both"/>
        <w:rPr>
          <w:rFonts w:ascii="Arial Narrow" w:hAnsi="Arial Narrow"/>
        </w:rPr>
      </w:pPr>
      <w:r w:rsidRPr="00723059">
        <w:rPr>
          <w:rFonts w:ascii="Arial Narrow" w:hAnsi="Arial Narrow"/>
        </w:rPr>
        <w:t xml:space="preserve">31155000-7 – Falowniki </w:t>
      </w:r>
    </w:p>
    <w:p w14:paraId="771E5927" w14:textId="0F78940F" w:rsidR="008F3EC8" w:rsidRDefault="00723059" w:rsidP="00930ED5">
      <w:pPr>
        <w:spacing w:after="0" w:line="276" w:lineRule="auto"/>
        <w:ind w:left="1068" w:firstLine="348"/>
        <w:jc w:val="both"/>
        <w:rPr>
          <w:rFonts w:ascii="Arial Narrow" w:hAnsi="Arial Narrow"/>
        </w:rPr>
      </w:pPr>
      <w:r w:rsidRPr="00723059">
        <w:rPr>
          <w:rFonts w:ascii="Arial Narrow" w:hAnsi="Arial Narrow"/>
        </w:rPr>
        <w:t>42142200-8 – Części elementów napędowych</w:t>
      </w:r>
    </w:p>
    <w:p w14:paraId="11D5EC09" w14:textId="140C089B" w:rsidR="008F3EC8" w:rsidRDefault="008F3EC8" w:rsidP="00930ED5">
      <w:pPr>
        <w:spacing w:after="0" w:line="276" w:lineRule="auto"/>
        <w:ind w:left="1068" w:firstLine="348"/>
        <w:jc w:val="both"/>
        <w:rPr>
          <w:rFonts w:ascii="Arial Narrow" w:hAnsi="Arial Narrow"/>
        </w:rPr>
      </w:pPr>
    </w:p>
    <w:bookmarkEnd w:id="1"/>
    <w:p w14:paraId="767CA21E" w14:textId="77777777" w:rsidR="009F2D24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Termin realizacji zamówienia</w:t>
      </w:r>
      <w:r w:rsidR="009F2D24">
        <w:rPr>
          <w:rFonts w:ascii="Arial Narrow" w:hAnsi="Arial Narrow"/>
          <w:b/>
          <w:bCs/>
          <w:u w:val="single"/>
        </w:rPr>
        <w:t>:</w:t>
      </w:r>
    </w:p>
    <w:p w14:paraId="6C97430E" w14:textId="34F36F25" w:rsidR="00E87DD8" w:rsidRPr="0036198B" w:rsidRDefault="009F2D24" w:rsidP="009F2D2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 Narrow" w:hAnsi="Arial Narrow"/>
        </w:rPr>
      </w:pPr>
      <w:r w:rsidRPr="00066BC0">
        <w:rPr>
          <w:rFonts w:ascii="Arial Narrow" w:hAnsi="Arial Narrow"/>
        </w:rPr>
        <w:t xml:space="preserve">Część I: </w:t>
      </w:r>
      <w:r w:rsidR="005870A3" w:rsidRPr="00066BC0">
        <w:rPr>
          <w:rFonts w:ascii="Arial Narrow" w:hAnsi="Arial Narrow"/>
        </w:rPr>
        <w:t xml:space="preserve">w </w:t>
      </w:r>
      <w:r w:rsidR="005870A3" w:rsidRPr="0036198B">
        <w:rPr>
          <w:rFonts w:ascii="Arial Narrow" w:hAnsi="Arial Narrow"/>
        </w:rPr>
        <w:t xml:space="preserve">okresie </w:t>
      </w:r>
      <w:r w:rsidR="00066BC0" w:rsidRPr="0036198B">
        <w:rPr>
          <w:rFonts w:ascii="Arial Narrow" w:hAnsi="Arial Narrow"/>
        </w:rPr>
        <w:t>22</w:t>
      </w:r>
      <w:r w:rsidR="00702B3A" w:rsidRPr="0036198B">
        <w:rPr>
          <w:rFonts w:ascii="Arial Narrow" w:hAnsi="Arial Narrow"/>
        </w:rPr>
        <w:t>0</w:t>
      </w:r>
      <w:r w:rsidR="005870A3" w:rsidRPr="0036198B">
        <w:rPr>
          <w:rFonts w:ascii="Arial Narrow" w:hAnsi="Arial Narrow"/>
        </w:rPr>
        <w:t xml:space="preserve"> dni od momentu złożenia zamówienia</w:t>
      </w:r>
      <w:r w:rsidRPr="0036198B">
        <w:rPr>
          <w:rFonts w:ascii="Arial Narrow" w:hAnsi="Arial Narrow"/>
        </w:rPr>
        <w:t>;</w:t>
      </w:r>
    </w:p>
    <w:p w14:paraId="5D1FD20E" w14:textId="236DD4C0" w:rsidR="005870A3" w:rsidRPr="00066BC0" w:rsidRDefault="00DD0AB2" w:rsidP="006D311C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 Narrow" w:hAnsi="Arial Narrow"/>
        </w:rPr>
      </w:pPr>
      <w:r w:rsidRPr="0036198B">
        <w:rPr>
          <w:rFonts w:ascii="Arial Narrow" w:hAnsi="Arial Narrow"/>
        </w:rPr>
        <w:t xml:space="preserve">Część </w:t>
      </w:r>
      <w:r w:rsidR="006D311C" w:rsidRPr="0036198B">
        <w:rPr>
          <w:rFonts w:ascii="Arial Narrow" w:hAnsi="Arial Narrow"/>
        </w:rPr>
        <w:t>II</w:t>
      </w:r>
      <w:r w:rsidRPr="0036198B">
        <w:rPr>
          <w:rFonts w:ascii="Arial Narrow" w:hAnsi="Arial Narrow"/>
        </w:rPr>
        <w:t xml:space="preserve">: w okresie </w:t>
      </w:r>
      <w:r w:rsidR="00066BC0" w:rsidRPr="0036198B">
        <w:rPr>
          <w:rFonts w:ascii="Arial Narrow" w:hAnsi="Arial Narrow"/>
        </w:rPr>
        <w:t>22</w:t>
      </w:r>
      <w:r w:rsidRPr="0036198B">
        <w:rPr>
          <w:rFonts w:ascii="Arial Narrow" w:hAnsi="Arial Narrow"/>
        </w:rPr>
        <w:t>0 dni od</w:t>
      </w:r>
      <w:r w:rsidRPr="00066BC0">
        <w:rPr>
          <w:rFonts w:ascii="Arial Narrow" w:hAnsi="Arial Narrow"/>
        </w:rPr>
        <w:t xml:space="preserve"> momentu złożenia zamówienia</w:t>
      </w:r>
      <w:r w:rsidR="006D311C" w:rsidRPr="00066BC0">
        <w:rPr>
          <w:rFonts w:ascii="Arial Narrow" w:hAnsi="Arial Narrow"/>
        </w:rPr>
        <w:t>.</w:t>
      </w:r>
    </w:p>
    <w:p w14:paraId="02D289DD" w14:textId="77777777" w:rsidR="006D311C" w:rsidRPr="006D311C" w:rsidRDefault="006D311C" w:rsidP="006D311C">
      <w:pPr>
        <w:pStyle w:val="Akapitzlist"/>
        <w:spacing w:line="276" w:lineRule="auto"/>
        <w:ind w:left="1080"/>
        <w:jc w:val="both"/>
        <w:rPr>
          <w:rFonts w:ascii="Arial Narrow" w:hAnsi="Arial Narrow"/>
          <w:color w:val="FF0000"/>
        </w:rPr>
      </w:pPr>
    </w:p>
    <w:p w14:paraId="1B98A7A6" w14:textId="30840F5E" w:rsidR="00E87DD8" w:rsidRPr="001412E7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 xml:space="preserve">Warunki udziału w postępowaniu </w:t>
      </w:r>
    </w:p>
    <w:p w14:paraId="554E616A" w14:textId="5D49C058" w:rsidR="00A4568E" w:rsidRPr="001412E7" w:rsidRDefault="006F70D8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Do postępowania zostaną dopuszczeni oferenci spełniający następujące warunki:</w:t>
      </w:r>
    </w:p>
    <w:p w14:paraId="2DCE290E" w14:textId="77777777" w:rsidR="00C23784" w:rsidRPr="00DF182D" w:rsidRDefault="00C23784" w:rsidP="00C2378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DF182D">
        <w:rPr>
          <w:rFonts w:ascii="Arial Narrow" w:hAnsi="Arial Narrow"/>
          <w:b/>
          <w:bCs/>
        </w:rPr>
        <w:t>Oferowanie przedmiotu zamówienia spełniającego parametry techniczno-funkcjonalne określone przez Zamawiającego w niniejszym zapytaniu ofertowym</w:t>
      </w:r>
      <w:r>
        <w:rPr>
          <w:rFonts w:ascii="Arial Narrow" w:hAnsi="Arial Narrow"/>
          <w:b/>
          <w:bCs/>
        </w:rPr>
        <w:t xml:space="preserve">, Zamawiający zastrzega sobie prawo do wezwania oferenta o uzupełnienie oferty o specyfikacje komponentów. </w:t>
      </w:r>
    </w:p>
    <w:p w14:paraId="6DD0E540" w14:textId="251037C0" w:rsidR="006F70D8" w:rsidRPr="001412E7" w:rsidRDefault="006F70D8" w:rsidP="0069609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Posiadanie uprawnień do wykonywania określonej działalności lub czynności, jeżeli przepisy prawa nakładają obowiązek ich posiadania. </w:t>
      </w:r>
    </w:p>
    <w:p w14:paraId="7A378827" w14:textId="19EB7D24" w:rsidR="006F70D8" w:rsidRPr="001412E7" w:rsidRDefault="0079305A" w:rsidP="0069609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Znajdowanie się w sytuacji ekonomicznej i finansowej zapewniającej wykonanie zamówienia </w:t>
      </w:r>
      <w:r w:rsidRPr="001412E7">
        <w:rPr>
          <w:rFonts w:ascii="Arial Narrow" w:hAnsi="Arial Narrow"/>
        </w:rPr>
        <w:br/>
        <w:t xml:space="preserve">we wskazanych terminach. </w:t>
      </w:r>
    </w:p>
    <w:p w14:paraId="55C24C07" w14:textId="10938BFD" w:rsidR="0079305A" w:rsidRPr="001412E7" w:rsidRDefault="0079305A" w:rsidP="0069609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lastRenderedPageBreak/>
        <w:t>Posiadanie niezbędnej wiedzy oraz dysponowanie odpowiednim potencjałem technicznym i osobami zdolnymi do wykonania zamówienia lub zagwarantowanie odpowiednich podwykonawców posiadających wiedzę i doświadczenie, dysponujących odpowiednim potencjałem technicznym</w:t>
      </w:r>
      <w:r w:rsidR="00947B4C">
        <w:rPr>
          <w:rFonts w:ascii="Arial Narrow" w:hAnsi="Arial Narrow"/>
        </w:rPr>
        <w:br/>
      </w:r>
      <w:r w:rsidRPr="001412E7">
        <w:rPr>
          <w:rFonts w:ascii="Arial Narrow" w:hAnsi="Arial Narrow"/>
        </w:rPr>
        <w:t xml:space="preserve">i osobami zdolnymi do wykonania zamówienia. </w:t>
      </w:r>
    </w:p>
    <w:p w14:paraId="2A82FC14" w14:textId="16032467" w:rsidR="0079305A" w:rsidRPr="001412E7" w:rsidRDefault="0079305A" w:rsidP="0069609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Założenie oświadczeń na ofercie o braku występowania powiązań. </w:t>
      </w:r>
    </w:p>
    <w:p w14:paraId="3A48C015" w14:textId="77777777" w:rsidR="00F14876" w:rsidRDefault="00F14876" w:rsidP="00F14876">
      <w:pPr>
        <w:pStyle w:val="Akapitzlist"/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</w:p>
    <w:p w14:paraId="01FA69C9" w14:textId="41D8EEAA" w:rsidR="00E87DD8" w:rsidRPr="001412E7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Kryteria oceny ofert</w:t>
      </w:r>
    </w:p>
    <w:p w14:paraId="1EA25C17" w14:textId="258E4818" w:rsidR="0079305A" w:rsidRPr="001412E7" w:rsidRDefault="0079305A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Oferty zostaną ocenione przez Zamawiającego w oparciu o poniższe kryteria: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78"/>
        <w:gridCol w:w="1417"/>
        <w:gridCol w:w="2746"/>
      </w:tblGrid>
      <w:tr w:rsidR="0079305A" w:rsidRPr="001412E7" w14:paraId="6D382BD9" w14:textId="77777777" w:rsidTr="0079305A">
        <w:trPr>
          <w:trHeight w:val="567"/>
          <w:jc w:val="center"/>
        </w:trPr>
        <w:tc>
          <w:tcPr>
            <w:tcW w:w="2778" w:type="dxa"/>
            <w:vAlign w:val="center"/>
          </w:tcPr>
          <w:p w14:paraId="73055603" w14:textId="0E036018" w:rsidR="0079305A" w:rsidRPr="001412E7" w:rsidRDefault="002D036D" w:rsidP="0069609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412E7">
              <w:rPr>
                <w:rFonts w:ascii="Arial Narrow" w:hAnsi="Arial Narrow"/>
                <w:b/>
                <w:bCs/>
              </w:rPr>
              <w:t>K</w:t>
            </w:r>
            <w:r w:rsidR="0079305A" w:rsidRPr="001412E7">
              <w:rPr>
                <w:rFonts w:ascii="Arial Narrow" w:hAnsi="Arial Narrow"/>
                <w:b/>
                <w:bCs/>
              </w:rPr>
              <w:t>ryterium oceny ofert</w:t>
            </w:r>
          </w:p>
        </w:tc>
        <w:tc>
          <w:tcPr>
            <w:tcW w:w="1417" w:type="dxa"/>
            <w:vAlign w:val="center"/>
          </w:tcPr>
          <w:p w14:paraId="2EC1B125" w14:textId="7D52035A" w:rsidR="0079305A" w:rsidRPr="001412E7" w:rsidRDefault="002D036D" w:rsidP="0069609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412E7">
              <w:rPr>
                <w:rFonts w:ascii="Arial Narrow" w:hAnsi="Arial Narrow"/>
                <w:b/>
                <w:bCs/>
              </w:rPr>
              <w:t>W</w:t>
            </w:r>
            <w:r w:rsidR="0079305A" w:rsidRPr="001412E7">
              <w:rPr>
                <w:rFonts w:ascii="Arial Narrow" w:hAnsi="Arial Narrow"/>
                <w:b/>
                <w:bCs/>
              </w:rPr>
              <w:t>aga</w:t>
            </w:r>
          </w:p>
        </w:tc>
        <w:tc>
          <w:tcPr>
            <w:tcW w:w="2746" w:type="dxa"/>
            <w:vAlign w:val="center"/>
          </w:tcPr>
          <w:p w14:paraId="57B59C40" w14:textId="12EB3832" w:rsidR="0079305A" w:rsidRPr="001412E7" w:rsidRDefault="002D036D" w:rsidP="0069609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412E7">
              <w:rPr>
                <w:rFonts w:ascii="Arial Narrow" w:hAnsi="Arial Narrow"/>
                <w:b/>
                <w:bCs/>
              </w:rPr>
              <w:t>M</w:t>
            </w:r>
            <w:r w:rsidR="0079305A" w:rsidRPr="001412E7">
              <w:rPr>
                <w:rFonts w:ascii="Arial Narrow" w:hAnsi="Arial Narrow"/>
                <w:b/>
                <w:bCs/>
              </w:rPr>
              <w:t>aksymalna liczba punktów</w:t>
            </w:r>
          </w:p>
        </w:tc>
      </w:tr>
      <w:tr w:rsidR="0079305A" w:rsidRPr="001412E7" w14:paraId="3D44750F" w14:textId="77777777" w:rsidTr="0079305A">
        <w:trPr>
          <w:trHeight w:val="567"/>
          <w:jc w:val="center"/>
        </w:trPr>
        <w:tc>
          <w:tcPr>
            <w:tcW w:w="2778" w:type="dxa"/>
            <w:vAlign w:val="center"/>
          </w:tcPr>
          <w:p w14:paraId="1EF7138D" w14:textId="6417930D" w:rsidR="0079305A" w:rsidRPr="001412E7" w:rsidRDefault="0079305A" w:rsidP="00696091">
            <w:pPr>
              <w:spacing w:line="276" w:lineRule="auto"/>
              <w:jc w:val="center"/>
              <w:rPr>
                <w:rFonts w:ascii="Arial Narrow" w:hAnsi="Arial Narrow"/>
                <w:i/>
                <w:iCs/>
              </w:rPr>
            </w:pPr>
            <w:r w:rsidRPr="001412E7">
              <w:rPr>
                <w:rFonts w:ascii="Arial Narrow" w:hAnsi="Arial Narrow"/>
                <w:i/>
                <w:iCs/>
              </w:rPr>
              <w:t xml:space="preserve">Cena netto powiększona </w:t>
            </w:r>
            <w:r w:rsidRPr="001412E7">
              <w:rPr>
                <w:rFonts w:ascii="Arial Narrow" w:hAnsi="Arial Narrow"/>
                <w:i/>
                <w:iCs/>
              </w:rPr>
              <w:br/>
              <w:t>o ewentualne koszty dodatkowe</w:t>
            </w:r>
          </w:p>
        </w:tc>
        <w:tc>
          <w:tcPr>
            <w:tcW w:w="1417" w:type="dxa"/>
            <w:vAlign w:val="center"/>
          </w:tcPr>
          <w:p w14:paraId="07B5DB79" w14:textId="18F2E384" w:rsidR="0079305A" w:rsidRPr="001412E7" w:rsidRDefault="0079305A" w:rsidP="0069609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>100%</w:t>
            </w:r>
          </w:p>
        </w:tc>
        <w:tc>
          <w:tcPr>
            <w:tcW w:w="2746" w:type="dxa"/>
            <w:vAlign w:val="center"/>
          </w:tcPr>
          <w:p w14:paraId="66B15CDD" w14:textId="2249C308" w:rsidR="0079305A" w:rsidRPr="001412E7" w:rsidRDefault="0079305A" w:rsidP="0069609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>100</w:t>
            </w:r>
          </w:p>
        </w:tc>
      </w:tr>
    </w:tbl>
    <w:p w14:paraId="0D677EE6" w14:textId="0570E69D" w:rsidR="0079305A" w:rsidRPr="007E186C" w:rsidRDefault="0079305A" w:rsidP="007E186C">
      <w:pPr>
        <w:spacing w:line="276" w:lineRule="auto"/>
        <w:jc w:val="center"/>
        <w:rPr>
          <w:rFonts w:ascii="Arial Narrow" w:hAnsi="Arial Narrow"/>
          <w:i/>
          <w:iCs/>
          <w:sz w:val="18"/>
          <w:szCs w:val="18"/>
        </w:rPr>
      </w:pPr>
      <w:r w:rsidRPr="007E186C">
        <w:rPr>
          <w:rFonts w:ascii="Arial Narrow" w:hAnsi="Arial Narrow"/>
          <w:i/>
          <w:iCs/>
          <w:sz w:val="18"/>
          <w:szCs w:val="18"/>
        </w:rPr>
        <w:t>*w przypadku podania ceny w walucie obcej, przeliczenie nastąpi wg kursu średniego NBP</w:t>
      </w:r>
      <w:r w:rsidR="007E186C" w:rsidRPr="007E186C">
        <w:rPr>
          <w:rFonts w:ascii="Arial Narrow" w:hAnsi="Arial Narrow"/>
          <w:i/>
          <w:iCs/>
          <w:sz w:val="18"/>
          <w:szCs w:val="18"/>
        </w:rPr>
        <w:t xml:space="preserve"> </w:t>
      </w:r>
      <w:r w:rsidRPr="007E186C">
        <w:rPr>
          <w:rFonts w:ascii="Arial Narrow" w:hAnsi="Arial Narrow"/>
          <w:i/>
          <w:iCs/>
          <w:sz w:val="18"/>
          <w:szCs w:val="18"/>
        </w:rPr>
        <w:t>z dnia poprzedzającego wybór dostawcy</w:t>
      </w:r>
    </w:p>
    <w:p w14:paraId="3E41FA33" w14:textId="5AFCFEB5" w:rsidR="004F00EF" w:rsidRPr="001412E7" w:rsidRDefault="004F00EF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Sposób przyznawania</w:t>
      </w:r>
      <w:r w:rsidR="003B792E" w:rsidRPr="001412E7">
        <w:rPr>
          <w:rFonts w:ascii="Arial Narrow" w:hAnsi="Arial Narrow"/>
        </w:rPr>
        <w:t xml:space="preserve"> punktacji za spełnienie danego kryterium oceny oferty: </w:t>
      </w:r>
    </w:p>
    <w:p w14:paraId="4D3CB7C0" w14:textId="72B676D3" w:rsidR="003B792E" w:rsidRPr="001412E7" w:rsidRDefault="003B792E" w:rsidP="0069609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Punkty w ramach kryterium </w:t>
      </w:r>
      <w:r w:rsidRPr="001412E7">
        <w:rPr>
          <w:rFonts w:ascii="Arial Narrow" w:hAnsi="Arial Narrow"/>
          <w:i/>
          <w:iCs/>
        </w:rPr>
        <w:t xml:space="preserve">Cena netto powiększona o ewentualne koszty dodatkowe </w:t>
      </w:r>
      <w:r w:rsidRPr="001412E7">
        <w:rPr>
          <w:rFonts w:ascii="Arial Narrow" w:hAnsi="Arial Narrow"/>
        </w:rPr>
        <w:t xml:space="preserve">będą przyznawane według następującej formuły: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658"/>
        <w:gridCol w:w="572"/>
      </w:tblGrid>
      <w:tr w:rsidR="003B792E" w:rsidRPr="001412E7" w14:paraId="46C3E1C0" w14:textId="05AE638D" w:rsidTr="003B792E">
        <w:trPr>
          <w:jc w:val="center"/>
        </w:trPr>
        <w:tc>
          <w:tcPr>
            <w:tcW w:w="6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99D4" w14:textId="125CC295" w:rsidR="003B792E" w:rsidRPr="001412E7" w:rsidRDefault="003B792E" w:rsidP="00696091">
            <w:pPr>
              <w:spacing w:line="276" w:lineRule="auto"/>
              <w:jc w:val="right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>A</w:t>
            </w:r>
            <w:r w:rsidR="00D06597" w:rsidRPr="001412E7">
              <w:rPr>
                <w:rFonts w:ascii="Arial Narrow" w:hAnsi="Arial Narrow"/>
              </w:rPr>
              <w:t xml:space="preserve"> </w:t>
            </w:r>
            <w:r w:rsidRPr="001412E7">
              <w:rPr>
                <w:rFonts w:ascii="Arial Narrow" w:hAnsi="Arial Narrow"/>
                <w:vertAlign w:val="subscript"/>
              </w:rPr>
              <w:t>n</w:t>
            </w:r>
            <w:r w:rsidRPr="001412E7">
              <w:rPr>
                <w:rFonts w:ascii="Arial Narrow" w:hAnsi="Arial Narrow"/>
              </w:rPr>
              <w:t xml:space="preserve"> =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64B4E" w14:textId="0BA1996F" w:rsidR="003B792E" w:rsidRPr="001412E7" w:rsidRDefault="003B792E" w:rsidP="0069609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>C</w:t>
            </w:r>
            <w:r w:rsidR="00D06597" w:rsidRPr="001412E7">
              <w:rPr>
                <w:rFonts w:ascii="Arial Narrow" w:hAnsi="Arial Narrow"/>
              </w:rPr>
              <w:t xml:space="preserve"> </w:t>
            </w:r>
            <w:r w:rsidRPr="001412E7">
              <w:rPr>
                <w:rFonts w:ascii="Arial Narrow" w:hAnsi="Arial Narrow"/>
                <w:vertAlign w:val="subscript"/>
              </w:rPr>
              <w:t>min</w:t>
            </w:r>
          </w:p>
        </w:tc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D6A4" w14:textId="19E597A7" w:rsidR="003B792E" w:rsidRPr="001412E7" w:rsidRDefault="003B792E" w:rsidP="00696091">
            <w:pPr>
              <w:spacing w:line="276" w:lineRule="auto"/>
              <w:rPr>
                <w:rFonts w:ascii="Arial Narrow" w:hAnsi="Arial Narrow"/>
              </w:rPr>
            </w:pPr>
            <m:oMath>
              <m:r>
                <w:rPr>
                  <w:rFonts w:ascii="Cambria Math" w:hAnsi="Cambria Math" w:cs="Calibri"/>
                </w:rPr>
                <m:t>∙</m:t>
              </m:r>
            </m:oMath>
            <w:r w:rsidRPr="001412E7">
              <w:rPr>
                <w:rFonts w:ascii="Arial Narrow" w:eastAsiaTheme="minorEastAsia" w:hAnsi="Arial Narrow"/>
              </w:rPr>
              <w:t>100</w:t>
            </w:r>
          </w:p>
        </w:tc>
      </w:tr>
      <w:tr w:rsidR="003B792E" w:rsidRPr="001412E7" w14:paraId="414F7DE1" w14:textId="0F9010D2" w:rsidTr="003B792E">
        <w:trPr>
          <w:jc w:val="center"/>
        </w:trPr>
        <w:tc>
          <w:tcPr>
            <w:tcW w:w="6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86AAC" w14:textId="77777777" w:rsidR="003B792E" w:rsidRPr="001412E7" w:rsidRDefault="003B792E" w:rsidP="0069609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14637" w14:textId="5187FFDB" w:rsidR="003B792E" w:rsidRPr="001412E7" w:rsidRDefault="003B792E" w:rsidP="0069609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>C</w:t>
            </w:r>
            <w:r w:rsidR="00D06597" w:rsidRPr="001412E7">
              <w:rPr>
                <w:rFonts w:ascii="Arial Narrow" w:hAnsi="Arial Narrow"/>
              </w:rPr>
              <w:t xml:space="preserve"> </w:t>
            </w:r>
            <w:r w:rsidRPr="001412E7">
              <w:rPr>
                <w:rFonts w:ascii="Arial Narrow" w:hAnsi="Arial Narrow"/>
                <w:vertAlign w:val="subscript"/>
              </w:rPr>
              <w:t>r</w:t>
            </w:r>
          </w:p>
        </w:tc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20775" w14:textId="77777777" w:rsidR="003B792E" w:rsidRPr="001412E7" w:rsidRDefault="003B792E" w:rsidP="0069609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</w:tbl>
    <w:p w14:paraId="14438B2F" w14:textId="02C6488F" w:rsidR="003B792E" w:rsidRPr="001412E7" w:rsidRDefault="003B792E" w:rsidP="00696091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Gdzie:</w:t>
      </w:r>
    </w:p>
    <w:p w14:paraId="14CC6E02" w14:textId="696F47CD" w:rsidR="003B792E" w:rsidRPr="001412E7" w:rsidRDefault="003B792E" w:rsidP="00696091">
      <w:pPr>
        <w:pStyle w:val="Akapitzlist"/>
        <w:spacing w:line="276" w:lineRule="auto"/>
        <w:ind w:left="1080" w:firstLine="336"/>
        <w:jc w:val="both"/>
        <w:rPr>
          <w:rFonts w:ascii="Arial Narrow" w:hAnsi="Arial Narrow"/>
          <w:vertAlign w:val="subscript"/>
        </w:rPr>
      </w:pPr>
      <w:r w:rsidRPr="001412E7">
        <w:rPr>
          <w:rFonts w:ascii="Arial Narrow" w:hAnsi="Arial Narrow"/>
        </w:rPr>
        <w:t>A</w:t>
      </w:r>
      <w:r w:rsidR="00D06597" w:rsidRPr="001412E7">
        <w:rPr>
          <w:rFonts w:ascii="Arial Narrow" w:hAnsi="Arial Narrow"/>
        </w:rPr>
        <w:t xml:space="preserve"> </w:t>
      </w:r>
      <w:r w:rsidRPr="001412E7">
        <w:rPr>
          <w:rFonts w:ascii="Arial Narrow" w:hAnsi="Arial Narrow"/>
          <w:vertAlign w:val="subscript"/>
        </w:rPr>
        <w:t>n</w:t>
      </w:r>
      <w:r w:rsidRPr="001412E7">
        <w:rPr>
          <w:rFonts w:ascii="Arial Narrow" w:hAnsi="Arial Narrow"/>
        </w:rPr>
        <w:t xml:space="preserve"> – ilość punktów przyznana ofercie</w:t>
      </w:r>
    </w:p>
    <w:p w14:paraId="1EC938F6" w14:textId="6D227C1B" w:rsidR="003B792E" w:rsidRPr="001412E7" w:rsidRDefault="003B792E" w:rsidP="00696091">
      <w:pPr>
        <w:pStyle w:val="Akapitzlist"/>
        <w:spacing w:line="276" w:lineRule="auto"/>
        <w:ind w:left="1080" w:firstLine="336"/>
        <w:jc w:val="both"/>
        <w:rPr>
          <w:rFonts w:ascii="Arial Narrow" w:hAnsi="Arial Narrow"/>
          <w:vertAlign w:val="subscript"/>
        </w:rPr>
      </w:pPr>
      <w:r w:rsidRPr="001412E7">
        <w:rPr>
          <w:rFonts w:ascii="Arial Narrow" w:hAnsi="Arial Narrow"/>
        </w:rPr>
        <w:t>C</w:t>
      </w:r>
      <w:r w:rsidR="00D06597" w:rsidRPr="001412E7">
        <w:rPr>
          <w:rFonts w:ascii="Arial Narrow" w:hAnsi="Arial Narrow"/>
        </w:rPr>
        <w:t xml:space="preserve"> </w:t>
      </w:r>
      <w:r w:rsidRPr="001412E7">
        <w:rPr>
          <w:rFonts w:ascii="Arial Narrow" w:hAnsi="Arial Narrow"/>
          <w:vertAlign w:val="subscript"/>
        </w:rPr>
        <w:t>min</w:t>
      </w:r>
      <w:r w:rsidRPr="001412E7">
        <w:rPr>
          <w:rFonts w:ascii="Arial Narrow" w:hAnsi="Arial Narrow"/>
        </w:rPr>
        <w:t xml:space="preserve"> – cena minimalna w zbiorze </w:t>
      </w:r>
    </w:p>
    <w:p w14:paraId="594B1EFE" w14:textId="72BA5FD5" w:rsidR="003B792E" w:rsidRDefault="003B792E" w:rsidP="00696091">
      <w:pPr>
        <w:pStyle w:val="Akapitzlist"/>
        <w:spacing w:line="276" w:lineRule="auto"/>
        <w:ind w:left="1080" w:firstLine="336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C</w:t>
      </w:r>
      <w:r w:rsidR="00D06597" w:rsidRPr="001412E7">
        <w:rPr>
          <w:rFonts w:ascii="Arial Narrow" w:hAnsi="Arial Narrow"/>
        </w:rPr>
        <w:t xml:space="preserve"> </w:t>
      </w:r>
      <w:r w:rsidRPr="001412E7">
        <w:rPr>
          <w:rFonts w:ascii="Arial Narrow" w:hAnsi="Arial Narrow"/>
          <w:vertAlign w:val="subscript"/>
        </w:rPr>
        <w:t>r</w:t>
      </w:r>
      <w:r w:rsidRPr="001412E7">
        <w:rPr>
          <w:rFonts w:ascii="Arial Narrow" w:hAnsi="Arial Narrow"/>
        </w:rPr>
        <w:t xml:space="preserve"> – cena oferty rozpatrywanej </w:t>
      </w:r>
    </w:p>
    <w:p w14:paraId="72FB515B" w14:textId="2E6D0E50" w:rsidR="00506BA9" w:rsidRPr="007E186C" w:rsidRDefault="00506BA9" w:rsidP="00696091">
      <w:pPr>
        <w:pStyle w:val="Akapitzlist"/>
        <w:spacing w:line="276" w:lineRule="auto"/>
        <w:ind w:left="1080" w:firstLine="336"/>
        <w:jc w:val="both"/>
        <w:rPr>
          <w:rFonts w:ascii="Arial Narrow" w:hAnsi="Arial Narrow"/>
          <w:sz w:val="16"/>
          <w:szCs w:val="16"/>
        </w:rPr>
      </w:pPr>
    </w:p>
    <w:p w14:paraId="4D4E13BE" w14:textId="088D77CB" w:rsidR="003701B0" w:rsidRPr="001412E7" w:rsidRDefault="003701B0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Sposób dokonania oceny spełnienia warunków udziału w postępowaniu oraz kryteriów oceny ofert</w:t>
      </w:r>
    </w:p>
    <w:p w14:paraId="5E87EBFB" w14:textId="2B242703" w:rsidR="003B792E" w:rsidRPr="001412E7" w:rsidRDefault="003701B0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w celu spełnienia warunków udziału w postępowaniu oraz kryteriów oceny ofert zobowiązany </w:t>
      </w:r>
      <w:r w:rsidR="00D06597" w:rsidRPr="001412E7">
        <w:rPr>
          <w:rFonts w:ascii="Arial Narrow" w:hAnsi="Arial Narrow"/>
        </w:rPr>
        <w:br/>
      </w:r>
      <w:r w:rsidRPr="001412E7">
        <w:rPr>
          <w:rFonts w:ascii="Arial Narrow" w:hAnsi="Arial Narrow"/>
        </w:rPr>
        <w:t>jest złożyć następujące dokumenty:</w:t>
      </w:r>
    </w:p>
    <w:p w14:paraId="2EA0D234" w14:textId="62EACCE4" w:rsidR="003701B0" w:rsidRPr="001412E7" w:rsidRDefault="003701B0" w:rsidP="0069609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Złożenie oferty zawierającej:</w:t>
      </w:r>
    </w:p>
    <w:p w14:paraId="64C32F0D" w14:textId="71D08380" w:rsidR="003701B0" w:rsidRPr="001412E7" w:rsidRDefault="003701B0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nazwę i adres Oferenta</w:t>
      </w:r>
      <w:r w:rsidR="00C07021" w:rsidRPr="001412E7">
        <w:rPr>
          <w:rFonts w:ascii="Arial Narrow" w:hAnsi="Arial Narrow"/>
        </w:rPr>
        <w:t>;</w:t>
      </w:r>
    </w:p>
    <w:p w14:paraId="75A39CDE" w14:textId="1CB7755A" w:rsidR="003701B0" w:rsidRPr="001412E7" w:rsidRDefault="00C07021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datę wystawienia oferty;</w:t>
      </w:r>
    </w:p>
    <w:p w14:paraId="451DD0CA" w14:textId="19682413" w:rsidR="00C07021" w:rsidRPr="001412E7" w:rsidRDefault="00C07021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dane pozwalające ocenić ofertę i przyznać punkty w ramach kryteriów punktowych; </w:t>
      </w:r>
    </w:p>
    <w:p w14:paraId="4B3CB489" w14:textId="179874BD" w:rsidR="00C07021" w:rsidRDefault="00C07021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termin ważności oferty</w:t>
      </w:r>
      <w:r w:rsidR="007906B0">
        <w:rPr>
          <w:rFonts w:ascii="Arial Narrow" w:hAnsi="Arial Narrow"/>
        </w:rPr>
        <w:t>;</w:t>
      </w:r>
    </w:p>
    <w:p w14:paraId="4EC3341A" w14:textId="41D07AD4" w:rsidR="007906B0" w:rsidRDefault="007906B0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załącznik z wyceną szczegółową</w:t>
      </w:r>
      <w:r w:rsidR="00050A8D">
        <w:rPr>
          <w:rFonts w:ascii="Arial Narrow" w:hAnsi="Arial Narrow"/>
        </w:rPr>
        <w:t>,</w:t>
      </w:r>
    </w:p>
    <w:p w14:paraId="0CF076F4" w14:textId="11556290" w:rsidR="00050A8D" w:rsidRPr="006F04D3" w:rsidRDefault="00050A8D" w:rsidP="00050A8D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6F04D3">
        <w:rPr>
          <w:rFonts w:ascii="Arial Narrow" w:hAnsi="Arial Narrow"/>
        </w:rPr>
        <w:t>dokumenty potwierdzające równoważność rozwiązania (jeśli dotyczy).</w:t>
      </w:r>
    </w:p>
    <w:p w14:paraId="1AE0EB01" w14:textId="467F5958" w:rsidR="00C07021" w:rsidRPr="00B7735A" w:rsidRDefault="00C07021" w:rsidP="0069609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</w:rPr>
      </w:pPr>
      <w:r w:rsidRPr="00B7735A">
        <w:rPr>
          <w:rFonts w:ascii="Arial Narrow" w:hAnsi="Arial Narrow"/>
        </w:rPr>
        <w:t xml:space="preserve">Złożenie oświadczeń o następującej treści: </w:t>
      </w:r>
    </w:p>
    <w:p w14:paraId="1E934C87" w14:textId="6F306D9B" w:rsidR="00C07021" w:rsidRPr="001412E7" w:rsidRDefault="00C07021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oświadcza, że zna i akceptuje warunki realizacji zamówienia określone </w:t>
      </w:r>
      <w:r w:rsidR="00AE0A77" w:rsidRPr="001412E7">
        <w:rPr>
          <w:rFonts w:ascii="Arial Narrow" w:hAnsi="Arial Narrow"/>
        </w:rPr>
        <w:br/>
      </w:r>
      <w:r w:rsidRPr="001412E7">
        <w:rPr>
          <w:rFonts w:ascii="Arial Narrow" w:hAnsi="Arial Narrow"/>
        </w:rPr>
        <w:t xml:space="preserve">w zapytaniu ofertowym oraz </w:t>
      </w:r>
      <w:r w:rsidR="00D06597" w:rsidRPr="001412E7">
        <w:rPr>
          <w:rFonts w:ascii="Arial Narrow" w:hAnsi="Arial Narrow"/>
        </w:rPr>
        <w:t>nie wnosi żadnych zastrzeżeń i uwag w tym zakresie.</w:t>
      </w:r>
    </w:p>
    <w:p w14:paraId="6EFFF001" w14:textId="07E276A4" w:rsidR="00D06597" w:rsidRPr="001412E7" w:rsidRDefault="00D06597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24498E">
        <w:rPr>
          <w:rFonts w:ascii="Arial Narrow" w:hAnsi="Arial Narrow"/>
          <w:b/>
          <w:bCs/>
        </w:rPr>
        <w:t xml:space="preserve">Wykonawca oświadcza, że oferowany przedmiot zamówienia spełnia parametry techniczno-funkcjonalne określone przez Zamawiającego w zapytaniu ofertowym </w:t>
      </w:r>
      <w:r w:rsidR="0024498E">
        <w:rPr>
          <w:rFonts w:ascii="Arial Narrow" w:hAnsi="Arial Narrow"/>
          <w:b/>
          <w:bCs/>
        </w:rPr>
        <w:br/>
      </w:r>
      <w:r w:rsidRPr="0024498E">
        <w:rPr>
          <w:rFonts w:ascii="Arial Narrow" w:hAnsi="Arial Narrow"/>
          <w:b/>
          <w:bCs/>
        </w:rPr>
        <w:t xml:space="preserve">nr </w:t>
      </w:r>
      <w:r w:rsidR="004F518C" w:rsidRPr="004F518C">
        <w:rPr>
          <w:rFonts w:ascii="Arial Narrow" w:hAnsi="Arial Narrow"/>
          <w:b/>
          <w:bCs/>
        </w:rPr>
        <w:t>11</w:t>
      </w:r>
      <w:r w:rsidRPr="004F518C">
        <w:rPr>
          <w:rFonts w:ascii="Arial Narrow" w:hAnsi="Arial Narrow"/>
          <w:b/>
          <w:bCs/>
        </w:rPr>
        <w:t>/POIR 1.1.1/2021</w:t>
      </w:r>
      <w:r w:rsidR="0024498E" w:rsidRPr="004F518C">
        <w:rPr>
          <w:rFonts w:ascii="Arial Narrow" w:hAnsi="Arial Narrow"/>
          <w:b/>
          <w:bCs/>
        </w:rPr>
        <w:t>.</w:t>
      </w:r>
      <w:r w:rsidR="0054292E" w:rsidRPr="004F518C">
        <w:rPr>
          <w:rFonts w:ascii="Arial Narrow" w:hAnsi="Arial Narrow"/>
        </w:rPr>
        <w:t xml:space="preserve"> </w:t>
      </w:r>
      <w:r w:rsidR="004F518C" w:rsidRPr="004F518C">
        <w:rPr>
          <w:rFonts w:ascii="Arial Narrow" w:hAnsi="Arial Narrow"/>
          <w:b/>
          <w:bCs/>
        </w:rPr>
        <w:t>Zamawiający</w:t>
      </w:r>
      <w:r w:rsidR="004F518C">
        <w:rPr>
          <w:rFonts w:ascii="Arial Narrow" w:hAnsi="Arial Narrow"/>
          <w:b/>
          <w:bCs/>
        </w:rPr>
        <w:t xml:space="preserve"> zastrzega sobie prawo do wezwania oferenta </w:t>
      </w:r>
      <w:r w:rsidR="004F518C">
        <w:rPr>
          <w:rFonts w:ascii="Arial Narrow" w:hAnsi="Arial Narrow"/>
          <w:b/>
          <w:bCs/>
        </w:rPr>
        <w:br/>
        <w:t>o uzupełnienie oferty o specyfikacje komponentów.</w:t>
      </w:r>
    </w:p>
    <w:p w14:paraId="17DEFD48" w14:textId="15C4DE54" w:rsidR="00D06597" w:rsidRPr="001412E7" w:rsidRDefault="00CA513A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posiada </w:t>
      </w:r>
      <w:r w:rsidR="00AE0A77" w:rsidRPr="001412E7">
        <w:rPr>
          <w:rFonts w:ascii="Arial Narrow" w:hAnsi="Arial Narrow"/>
        </w:rPr>
        <w:t xml:space="preserve">uprawnienia do wykonywania określonej działalności lub czynności, jeśli ustawy nakładają obowiązek posiadania takich uprawnień. </w:t>
      </w:r>
    </w:p>
    <w:p w14:paraId="3C91F430" w14:textId="281931D8" w:rsidR="00AE0A77" w:rsidRPr="001412E7" w:rsidRDefault="00AE0A77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lastRenderedPageBreak/>
        <w:t xml:space="preserve">Wykonawca znajduje się w sytuacji ekonomicznej i finansowej zapewniającej wykonanie zamówienia we wskazanych terminach. </w:t>
      </w:r>
    </w:p>
    <w:p w14:paraId="6DF4AA3C" w14:textId="5F1E025D" w:rsidR="00AE0A77" w:rsidRPr="001412E7" w:rsidRDefault="00AE0A77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posiada niezbędna wiedzę oraz dysponuje odpowiednim potencjałem technicznym i osobami zdolnymi do wykonania zamówienia lub zagwarantuje odpowiednich podwykonawców posiadających niezbędną wiedzę i doświadczenie dysponujących odpowiednim potencjałem technicznym i osobami zdolnymi do wykonania zamówienia. </w:t>
      </w:r>
    </w:p>
    <w:p w14:paraId="5D5D6429" w14:textId="77777777" w:rsidR="003701B0" w:rsidRPr="001412E7" w:rsidRDefault="003701B0" w:rsidP="004941EB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</w:p>
    <w:p w14:paraId="57C0E614" w14:textId="3845385B" w:rsidR="003B792E" w:rsidRPr="001412E7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 xml:space="preserve">Opis sposobu przygotowania oferty </w:t>
      </w:r>
    </w:p>
    <w:p w14:paraId="528FDCD7" w14:textId="77777777" w:rsidR="00834550" w:rsidRPr="004941EB" w:rsidRDefault="00834550" w:rsidP="004941EB">
      <w:pPr>
        <w:pStyle w:val="Akapitzlist"/>
        <w:spacing w:after="0" w:line="276" w:lineRule="auto"/>
        <w:ind w:left="360"/>
        <w:jc w:val="both"/>
        <w:rPr>
          <w:rFonts w:ascii="Arial Narrow" w:hAnsi="Arial Narrow"/>
          <w:b/>
          <w:bCs/>
          <w:sz w:val="16"/>
          <w:szCs w:val="16"/>
          <w:u w:val="single"/>
        </w:rPr>
      </w:pPr>
    </w:p>
    <w:p w14:paraId="53040BE7" w14:textId="6210B75E" w:rsidR="00834550" w:rsidRDefault="00834550" w:rsidP="004941EB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Oferta może być złożona na formularzu ofertowym (załącznik nr 1 do zapytania ofertowego) lub na formularzu oferenta wraz z załącznikami i oświadczeniami wyszczególnionymi w jego treści, spójnymi z pkt 5 niniejszego zapytania ofertowego. </w:t>
      </w:r>
    </w:p>
    <w:p w14:paraId="5F363DFC" w14:textId="29E2B533" w:rsidR="001412E7" w:rsidRPr="001412E7" w:rsidRDefault="001412E7" w:rsidP="004941EB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0C0D39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składani</w:t>
      </w:r>
      <w:r w:rsidR="000C0D3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ofert częściowych.</w:t>
      </w:r>
    </w:p>
    <w:p w14:paraId="6F796066" w14:textId="5B9E1762" w:rsidR="007E4EE1" w:rsidRPr="001412E7" w:rsidRDefault="00834550" w:rsidP="00696091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Sposoby składania ofer</w:t>
      </w:r>
      <w:r w:rsidR="007E4EE1" w:rsidRPr="001412E7">
        <w:rPr>
          <w:rFonts w:ascii="Arial Narrow" w:hAnsi="Arial Narrow"/>
        </w:rPr>
        <w:t>t:</w:t>
      </w:r>
    </w:p>
    <w:p w14:paraId="1C6816DC" w14:textId="144DE034" w:rsidR="003B792E" w:rsidRPr="001412E7" w:rsidRDefault="007E4EE1" w:rsidP="009C2A3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</w:rPr>
        <w:t xml:space="preserve">osobiście w siedzibie firmy: UTAL </w:t>
      </w:r>
      <w:r w:rsidR="00AD2221" w:rsidRPr="001412E7">
        <w:rPr>
          <w:rFonts w:ascii="Arial Narrow" w:hAnsi="Arial Narrow"/>
        </w:rPr>
        <w:t>s</w:t>
      </w:r>
      <w:r w:rsidRPr="001412E7">
        <w:rPr>
          <w:rFonts w:ascii="Arial Narrow" w:hAnsi="Arial Narrow"/>
        </w:rPr>
        <w:t>p. z o.o.</w:t>
      </w:r>
      <w:r w:rsidR="00AD2221" w:rsidRPr="001412E7">
        <w:rPr>
          <w:rFonts w:ascii="Arial Narrow" w:hAnsi="Arial Narrow"/>
        </w:rPr>
        <w:t>, ul. Katarzyńska 9, 62-006 Kobylnica (Gruszczyn);</w:t>
      </w:r>
    </w:p>
    <w:p w14:paraId="7AEB1BA7" w14:textId="2CF844F2" w:rsidR="00331939" w:rsidRPr="00331939" w:rsidRDefault="00AD2221" w:rsidP="009C2A3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</w:rPr>
        <w:t xml:space="preserve">pocztą elektroniczną na adres mailowy: </w:t>
      </w:r>
      <w:hyperlink r:id="rId8" w:history="1">
        <w:r w:rsidRPr="001412E7">
          <w:rPr>
            <w:rStyle w:val="Hipercze"/>
            <w:rFonts w:ascii="Arial Narrow" w:hAnsi="Arial Narrow"/>
          </w:rPr>
          <w:t>dotacje@utal.pl</w:t>
        </w:r>
      </w:hyperlink>
      <w:r w:rsidR="009267DE">
        <w:rPr>
          <w:rFonts w:ascii="Arial Narrow" w:hAnsi="Arial Narrow"/>
        </w:rPr>
        <w:t>;</w:t>
      </w:r>
    </w:p>
    <w:p w14:paraId="0A9EEF01" w14:textId="4B79D5B9" w:rsidR="00AD2221" w:rsidRPr="001412E7" w:rsidRDefault="00331939" w:rsidP="009C2A3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</w:rPr>
        <w:t>poprzez portal bazakonkurencyjności.pl</w:t>
      </w:r>
      <w:r w:rsidR="009267DE">
        <w:rPr>
          <w:rFonts w:ascii="Arial Narrow" w:hAnsi="Arial Narrow"/>
        </w:rPr>
        <w:t xml:space="preserve">. </w:t>
      </w:r>
      <w:r w:rsidR="00AD2221" w:rsidRPr="001412E7">
        <w:rPr>
          <w:rFonts w:ascii="Arial Narrow" w:hAnsi="Arial Narrow"/>
        </w:rPr>
        <w:t xml:space="preserve"> </w:t>
      </w:r>
    </w:p>
    <w:p w14:paraId="1EB26AF6" w14:textId="30CF5FE8" w:rsidR="00AD2221" w:rsidRPr="001412E7" w:rsidRDefault="00AD2221" w:rsidP="00696091">
      <w:pPr>
        <w:spacing w:line="276" w:lineRule="auto"/>
        <w:ind w:firstLine="360"/>
        <w:jc w:val="both"/>
        <w:rPr>
          <w:rFonts w:ascii="Arial Narrow" w:hAnsi="Arial Narrow"/>
          <w:b/>
          <w:bCs/>
        </w:rPr>
      </w:pPr>
      <w:r w:rsidRPr="001412E7">
        <w:rPr>
          <w:rFonts w:ascii="Arial Narrow" w:hAnsi="Arial Narrow"/>
        </w:rPr>
        <w:t xml:space="preserve">Termin dostarczenia ofert upływa w dniu: </w:t>
      </w:r>
      <w:r w:rsidR="007C2C89" w:rsidRPr="007C2C89">
        <w:rPr>
          <w:rFonts w:ascii="Arial Narrow" w:hAnsi="Arial Narrow"/>
          <w:b/>
          <w:bCs/>
        </w:rPr>
        <w:t>0</w:t>
      </w:r>
      <w:r w:rsidR="0036198B" w:rsidRPr="007C2C89">
        <w:rPr>
          <w:rFonts w:ascii="Arial Narrow" w:hAnsi="Arial Narrow"/>
          <w:b/>
          <w:bCs/>
        </w:rPr>
        <w:t>3</w:t>
      </w:r>
      <w:r w:rsidR="00E10827" w:rsidRPr="0036198B">
        <w:rPr>
          <w:rFonts w:ascii="Arial Narrow" w:hAnsi="Arial Narrow"/>
          <w:b/>
          <w:bCs/>
        </w:rPr>
        <w:t>.</w:t>
      </w:r>
      <w:r w:rsidR="007C2C89">
        <w:rPr>
          <w:rFonts w:ascii="Arial Narrow" w:hAnsi="Arial Narrow"/>
          <w:b/>
          <w:bCs/>
        </w:rPr>
        <w:t>1</w:t>
      </w:r>
      <w:r w:rsidR="007906B0" w:rsidRPr="0036198B">
        <w:rPr>
          <w:rFonts w:ascii="Arial Narrow" w:hAnsi="Arial Narrow"/>
          <w:b/>
          <w:bCs/>
        </w:rPr>
        <w:t>0</w:t>
      </w:r>
      <w:r w:rsidRPr="0036198B">
        <w:rPr>
          <w:rFonts w:ascii="Arial Narrow" w:hAnsi="Arial Narrow"/>
          <w:b/>
          <w:bCs/>
        </w:rPr>
        <w:t>.202</w:t>
      </w:r>
      <w:r w:rsidR="00B6798C" w:rsidRPr="0036198B">
        <w:rPr>
          <w:rFonts w:ascii="Arial Narrow" w:hAnsi="Arial Narrow"/>
          <w:b/>
          <w:bCs/>
        </w:rPr>
        <w:t>2</w:t>
      </w:r>
      <w:r w:rsidRPr="0036198B">
        <w:rPr>
          <w:rFonts w:ascii="Arial Narrow" w:hAnsi="Arial Narrow"/>
          <w:b/>
          <w:bCs/>
        </w:rPr>
        <w:t xml:space="preserve"> r.</w:t>
      </w:r>
    </w:p>
    <w:p w14:paraId="44A2D9E1" w14:textId="2F86F35F" w:rsidR="00AD2221" w:rsidRPr="001412E7" w:rsidRDefault="00AD2221" w:rsidP="0069609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Oferty dostarczone Zamawiającemu po terminie składania ofert nie będą przyjęte i będą Oferentom zwracane bez otwierania. Skuteczne złożenie oferty oznacza otrzymanie oferty przez Zamawiającego przed terminem składania ofert. Zmiany albo wycofanie oferty przez Oferenta przed upływem terminu składania ofert jest dopuszczalne. </w:t>
      </w:r>
    </w:p>
    <w:p w14:paraId="67334718" w14:textId="0B664715" w:rsidR="00AD2221" w:rsidRPr="001412E7" w:rsidRDefault="00AD2221" w:rsidP="0069609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Kończąc procedurę oceny ofert Zamawiający podejmie decyzję o wyborze najkorzystniejszej oferty. </w:t>
      </w:r>
    </w:p>
    <w:p w14:paraId="0D06E3D0" w14:textId="08D9A913" w:rsidR="005F6807" w:rsidRPr="001412E7" w:rsidRDefault="005F6807" w:rsidP="0069609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Zamawiający zastrzega sobie prawo do niedokonania wyboru najkorzystniejszej oferty. W każdym czasie postępowania przetargowego dotyczącego wyboru Wykonawcy, Zamawiający ma prawo do jego zakończenia bez wyboru jakiegokolwiek Oferenta. Oferentom nie przysługują wobec Zamawiającego jakiekolwiek roszczenia z tego tytułu.</w:t>
      </w:r>
    </w:p>
    <w:p w14:paraId="6DC1ABD2" w14:textId="33FC86B6" w:rsidR="00AD2221" w:rsidRPr="001412E7" w:rsidRDefault="005F6807" w:rsidP="0069609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Zamawiający niezwłocznie powiadomi Oferentów o wynikach postępowania albo o zamknięciu postępowania bez dokonania wyboru Wykonawcy.</w:t>
      </w:r>
    </w:p>
    <w:p w14:paraId="00E170CC" w14:textId="29E7DE85" w:rsidR="00AD2221" w:rsidRPr="001412E7" w:rsidRDefault="005F6807" w:rsidP="0069609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</w:rPr>
        <w:t xml:space="preserve">Brak któregokolwiek ze wskazanych załączników i/lub wskazanych oświadczeń stanowi podstawę </w:t>
      </w:r>
      <w:r w:rsidR="00525460">
        <w:rPr>
          <w:rFonts w:ascii="Arial Narrow" w:hAnsi="Arial Narrow"/>
        </w:rPr>
        <w:br/>
      </w:r>
      <w:r w:rsidRPr="001412E7">
        <w:rPr>
          <w:rFonts w:ascii="Arial Narrow" w:hAnsi="Arial Narrow"/>
        </w:rPr>
        <w:t>do odrzucenia formalnego danej oferty.</w:t>
      </w:r>
    </w:p>
    <w:p w14:paraId="22A4DA02" w14:textId="77777777" w:rsidR="005F6807" w:rsidRPr="007E186C" w:rsidRDefault="005F6807" w:rsidP="004941EB">
      <w:pPr>
        <w:pStyle w:val="Akapitzlist"/>
        <w:spacing w:after="0" w:line="276" w:lineRule="auto"/>
        <w:ind w:left="360"/>
        <w:jc w:val="both"/>
        <w:rPr>
          <w:rFonts w:ascii="Arial Narrow" w:hAnsi="Arial Narrow"/>
          <w:b/>
          <w:bCs/>
          <w:sz w:val="16"/>
          <w:szCs w:val="16"/>
          <w:u w:val="single"/>
        </w:rPr>
      </w:pPr>
    </w:p>
    <w:p w14:paraId="269ABA24" w14:textId="1C0903EF" w:rsidR="00E87DD8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  <w:b/>
          <w:bCs/>
          <w:u w:val="single"/>
        </w:rPr>
        <w:t>Termin ważności oferty</w:t>
      </w:r>
      <w:r w:rsidR="005F6807" w:rsidRPr="001412E7">
        <w:rPr>
          <w:rFonts w:ascii="Arial Narrow" w:hAnsi="Arial Narrow"/>
          <w:b/>
          <w:bCs/>
          <w:u w:val="single"/>
        </w:rPr>
        <w:t>:</w:t>
      </w:r>
      <w:r w:rsidR="005F6807" w:rsidRPr="001412E7">
        <w:rPr>
          <w:rFonts w:ascii="Arial Narrow" w:hAnsi="Arial Narrow"/>
        </w:rPr>
        <w:t xml:space="preserve"> minimum 30 dni od daty wskazanej w punkcie 6 niniejszego Zapytania jako termin dostarczenia ofert.</w:t>
      </w:r>
    </w:p>
    <w:p w14:paraId="0705A554" w14:textId="77777777" w:rsidR="00F14876" w:rsidRPr="007E186C" w:rsidRDefault="00F14876" w:rsidP="00F14876">
      <w:pPr>
        <w:pStyle w:val="Akapitzlist"/>
        <w:spacing w:line="276" w:lineRule="auto"/>
        <w:ind w:left="360"/>
        <w:jc w:val="both"/>
        <w:rPr>
          <w:rFonts w:ascii="Arial Narrow" w:hAnsi="Arial Narrow"/>
          <w:sz w:val="16"/>
          <w:szCs w:val="16"/>
        </w:rPr>
      </w:pPr>
    </w:p>
    <w:p w14:paraId="58BEDC0B" w14:textId="09218641" w:rsidR="00E87DD8" w:rsidRPr="001412E7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 xml:space="preserve">Informacja na temat zakresu wykluczenia z możliwości realizacji zamówienia </w:t>
      </w:r>
    </w:p>
    <w:p w14:paraId="21DE3159" w14:textId="2EEFB138" w:rsidR="001B5545" w:rsidRPr="001412E7" w:rsidRDefault="001B5545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 możliwości realizacji zamówienia wyłączone są podmioty, które są powiązane osobowo lub kapitałowo </w:t>
      </w:r>
      <w:r w:rsidRPr="001412E7">
        <w:rPr>
          <w:rFonts w:ascii="Arial Narrow" w:hAnsi="Arial Narrow"/>
        </w:rPr>
        <w:br/>
        <w:t xml:space="preserve">z firmą UTAL sp. z o.o. Przez powiązania kapitałowe lub osobowe rozumie się wzajemne powiązanie między firmą UTAL sp. z o.o. lub osobami upoważnionymi do zaciągania zobowiązań w imieniu firmy UTAL sp. z o.o. lub osobami wykonującymi w imieniu firmy UTAL sp. z o.o. czynności związane z przygotowaniem </w:t>
      </w:r>
      <w:r w:rsidRPr="001412E7">
        <w:rPr>
          <w:rFonts w:ascii="Arial Narrow" w:hAnsi="Arial Narrow"/>
        </w:rPr>
        <w:br/>
        <w:t xml:space="preserve">i przeprowadzeniem procedury wyboru wykonawcy a Wykonawcą, polegające w szczególności na: </w:t>
      </w:r>
    </w:p>
    <w:p w14:paraId="6417F4B4" w14:textId="77777777" w:rsidR="001B5545" w:rsidRPr="001412E7" w:rsidRDefault="001B5545" w:rsidP="00696091">
      <w:pPr>
        <w:pStyle w:val="Akapitzlist"/>
        <w:numPr>
          <w:ilvl w:val="0"/>
          <w:numId w:val="14"/>
        </w:numPr>
        <w:spacing w:after="45"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uczestniczeniu w spółce jako wspólnik spółki cywilnej lub spółki osobowej; </w:t>
      </w:r>
    </w:p>
    <w:p w14:paraId="06138146" w14:textId="77777777" w:rsidR="001B5545" w:rsidRPr="001412E7" w:rsidRDefault="001B5545" w:rsidP="00696091">
      <w:pPr>
        <w:pStyle w:val="Akapitzlist"/>
        <w:numPr>
          <w:ilvl w:val="0"/>
          <w:numId w:val="14"/>
        </w:numPr>
        <w:spacing w:after="45"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posiadaniu co najmniej 10% udziałów lub akcji; </w:t>
      </w:r>
    </w:p>
    <w:p w14:paraId="355312C7" w14:textId="77777777" w:rsidR="001B5545" w:rsidRPr="001412E7" w:rsidRDefault="001B5545" w:rsidP="00696091">
      <w:pPr>
        <w:pStyle w:val="Akapitzlist"/>
        <w:numPr>
          <w:ilvl w:val="0"/>
          <w:numId w:val="14"/>
        </w:numPr>
        <w:spacing w:after="45"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pełnieniu funkcji członka organu nadzorczego lub zarządzającego, prokurenta, pełnomocnika; </w:t>
      </w:r>
    </w:p>
    <w:p w14:paraId="4F04268C" w14:textId="547BA96A" w:rsidR="001B5545" w:rsidRPr="001412E7" w:rsidRDefault="001B5545" w:rsidP="00696091">
      <w:pPr>
        <w:pStyle w:val="Akapitzlist"/>
        <w:numPr>
          <w:ilvl w:val="0"/>
          <w:numId w:val="14"/>
        </w:numPr>
        <w:spacing w:after="43"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lastRenderedPageBreak/>
        <w:t xml:space="preserve">pozostawaniu w związku małżeńskim, w stosunku pokrewieństwa lub powinowactwa w linii prostej, pokrewieństwa lub powinowactwa w linii bocznej do drugiego stopnia lub w stosunku przysposobienia, opieki lub kurateli; </w:t>
      </w:r>
    </w:p>
    <w:p w14:paraId="6D47A2EC" w14:textId="77777777" w:rsidR="001B5545" w:rsidRPr="001412E7" w:rsidRDefault="001B5545" w:rsidP="00696091">
      <w:pPr>
        <w:pStyle w:val="Akapitzlist"/>
        <w:numPr>
          <w:ilvl w:val="0"/>
          <w:numId w:val="14"/>
        </w:numPr>
        <w:spacing w:after="3"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pozostawaniu z wykonawcą w takim stosunku prawnym lub faktycznym, że może to budzić uzasadnione wątpliwości co do bezstronności tych osób. </w:t>
      </w:r>
    </w:p>
    <w:p w14:paraId="12CBA563" w14:textId="40AE4CC6" w:rsidR="00E1596F" w:rsidRDefault="001B5545" w:rsidP="007E186C">
      <w:pPr>
        <w:spacing w:before="160"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Potwierdzeniem braku powiązań kapitałowych lub osobowych jest złożenie przez oferenta oświadczenia o braku występowania w/w powiązań na formularzu ofertowym (załącznik nr </w:t>
      </w:r>
      <w:r w:rsidR="00043101">
        <w:rPr>
          <w:rFonts w:ascii="Arial Narrow" w:hAnsi="Arial Narrow"/>
        </w:rPr>
        <w:t>1</w:t>
      </w:r>
      <w:r w:rsidRPr="001412E7">
        <w:rPr>
          <w:rFonts w:ascii="Arial Narrow" w:hAnsi="Arial Narrow"/>
        </w:rPr>
        <w:t xml:space="preserve">  do zapytania ofertowego).  </w:t>
      </w:r>
    </w:p>
    <w:p w14:paraId="3289D059" w14:textId="77777777" w:rsidR="00E87DD8" w:rsidRPr="001412E7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 xml:space="preserve">Warunki dokonania zmiany umowy </w:t>
      </w:r>
    </w:p>
    <w:p w14:paraId="124F990E" w14:textId="068E70CB" w:rsidR="005E2197" w:rsidRPr="001412E7" w:rsidRDefault="001B5545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dopuszcza możliwość wprowadzenia zmian w umowie niezbędnych do realizacji prac, </w:t>
      </w:r>
      <w:r w:rsidRPr="001412E7">
        <w:rPr>
          <w:rFonts w:ascii="Arial Narrow" w:hAnsi="Arial Narrow"/>
        </w:rPr>
        <w:br/>
        <w:t xml:space="preserve">w szczególności: </w:t>
      </w:r>
    </w:p>
    <w:p w14:paraId="70917CB4" w14:textId="5B0E5A94" w:rsidR="005E2197" w:rsidRPr="001412E7" w:rsidRDefault="001B5545" w:rsidP="0069609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bookmarkStart w:id="2" w:name="_Hlk80262460"/>
      <w:r w:rsidRPr="001412E7">
        <w:rPr>
          <w:rFonts w:ascii="Arial Narrow" w:hAnsi="Arial Narrow"/>
        </w:rPr>
        <w:t xml:space="preserve">Zamawiający przewiduje możliwość wydłużenia terminu wykonania przedmiotu umowy w szczególnie uzasadnionych przypadkach. </w:t>
      </w:r>
    </w:p>
    <w:p w14:paraId="36882A9C" w14:textId="77777777" w:rsidR="001B5545" w:rsidRPr="001412E7" w:rsidRDefault="001B5545" w:rsidP="0069609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przewiduje możliwość zmiany umowy w przypadku zmiany terminów i warunków płatności – pod warunkiem zgłoszenia przez Wykonawcę takiego zamiaru i otrzymania stosownej zgody Zamawiającego. </w:t>
      </w:r>
    </w:p>
    <w:p w14:paraId="50A27412" w14:textId="77777777" w:rsidR="006D27F3" w:rsidRPr="001412E7" w:rsidRDefault="001B5545" w:rsidP="0069609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przewiduje możliwość zmiany umowy w przypadku, gdy nastąpi </w:t>
      </w:r>
      <w:r w:rsidR="006D27F3" w:rsidRPr="001412E7">
        <w:rPr>
          <w:rFonts w:ascii="Arial Narrow" w:hAnsi="Arial Narrow"/>
        </w:rPr>
        <w:t xml:space="preserve">zmiana powszechnie obowiązujących przepisów prawa w zakresie mającym wpływ na realizację przedmiotu umowy. </w:t>
      </w:r>
    </w:p>
    <w:p w14:paraId="793C8FB0" w14:textId="77777777" w:rsidR="006D27F3" w:rsidRPr="001412E7" w:rsidRDefault="006D27F3" w:rsidP="0069609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przewiduje możliwość zmiany umowy w przypadku zaistnienia okoliczności spowodowanych czynnikami zewnętrznymi, oraz/lub okolicznościami siły wyższej. </w:t>
      </w:r>
    </w:p>
    <w:p w14:paraId="50B5D627" w14:textId="0EB1C2E2" w:rsidR="001B5545" w:rsidRPr="001412E7" w:rsidRDefault="006D27F3" w:rsidP="0069609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dopuszcza możliwość dokonania zmian w treści umowy w stosunku do treści oferty na podstawie której dokonano wyboru Wykonawcy, które nie wpływają w istotny sposób na przedmiot zamówienia oraz nie prowadzą one do zmiany charakteru umowy. </w:t>
      </w:r>
      <w:r w:rsidR="001B5545" w:rsidRPr="001412E7">
        <w:rPr>
          <w:rFonts w:ascii="Arial Narrow" w:hAnsi="Arial Narrow"/>
        </w:rPr>
        <w:t xml:space="preserve"> </w:t>
      </w:r>
    </w:p>
    <w:bookmarkEnd w:id="2"/>
    <w:p w14:paraId="3F14F221" w14:textId="77777777" w:rsidR="004E6252" w:rsidRPr="001412E7" w:rsidRDefault="004E6252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Dopuszczalne są wszelkie zmiany nieistotne rozumiane w ten sposób, że wiedza o ich wprowadzeniu </w:t>
      </w:r>
      <w:r w:rsidRPr="001412E7">
        <w:rPr>
          <w:rFonts w:ascii="Arial Narrow" w:hAnsi="Arial Narrow"/>
        </w:rPr>
        <w:br/>
        <w:t xml:space="preserve">na etapie postępowania o zamówienie nie wpłynęłaby na krąg Wykonawców/Oferentów ubiegających się </w:t>
      </w:r>
      <w:r w:rsidRPr="001412E7">
        <w:rPr>
          <w:rFonts w:ascii="Arial Narrow" w:hAnsi="Arial Narrow"/>
        </w:rPr>
        <w:br/>
        <w:t>o zamówienie, ani na wynik postępowania.</w:t>
      </w:r>
    </w:p>
    <w:p w14:paraId="2199B501" w14:textId="391FAE31" w:rsidR="004E6252" w:rsidRPr="001412E7" w:rsidRDefault="004E6252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Wszelkie powyższe postanowienia stanowią katalog zmian, na które Zamawiający może wyrazić zgodę. Nie stanowią jednocześnie zobowiązania Zamawiającego do wyrażenia takiej zgody. Wniosek o zmianę postanowień umowy musi być wyrażony na piśmie. Zmiana umowy może nastąpić wyłącznie w formie pisemnego aneksu pod rygorem nieważności.</w:t>
      </w:r>
    </w:p>
    <w:p w14:paraId="680EE4F8" w14:textId="436A7001" w:rsidR="004E6252" w:rsidRPr="001412E7" w:rsidRDefault="004E6252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Wszelkich informacji dotyczących przedmiotu zamówienia udziela Pani Karolina Bąk, Dział Techniki i Rozwoju. </w:t>
      </w:r>
    </w:p>
    <w:p w14:paraId="3D9808AA" w14:textId="379311D1" w:rsidR="005E2197" w:rsidRPr="001412E7" w:rsidRDefault="005E2197" w:rsidP="00696091">
      <w:pPr>
        <w:spacing w:line="276" w:lineRule="auto"/>
        <w:jc w:val="both"/>
        <w:rPr>
          <w:rFonts w:ascii="Arial Narrow" w:hAnsi="Arial Narrow"/>
        </w:rPr>
      </w:pPr>
      <w:r w:rsidRPr="00D11330">
        <w:rPr>
          <w:rFonts w:ascii="Arial Narrow" w:hAnsi="Arial Narrow"/>
          <w:b/>
          <w:bCs/>
          <w:u w:val="single"/>
        </w:rPr>
        <w:t>Zastrzeżenia</w:t>
      </w:r>
      <w:r w:rsidRPr="001412E7">
        <w:rPr>
          <w:rFonts w:ascii="Arial Narrow" w:hAnsi="Arial Narrow"/>
        </w:rPr>
        <w:t xml:space="preserve"> </w:t>
      </w:r>
    </w:p>
    <w:p w14:paraId="5607CA20" w14:textId="2C6569BD" w:rsidR="004E6252" w:rsidRPr="001412E7" w:rsidRDefault="004E6252" w:rsidP="00BC623B">
      <w:pPr>
        <w:spacing w:line="276" w:lineRule="auto"/>
        <w:ind w:left="360"/>
        <w:jc w:val="both"/>
        <w:rPr>
          <w:rFonts w:ascii="Arial Narrow" w:hAnsi="Arial Narrow"/>
          <w:b/>
        </w:rPr>
      </w:pPr>
      <w:r w:rsidRPr="001412E7">
        <w:rPr>
          <w:rFonts w:ascii="Arial Narrow" w:hAnsi="Arial Narrow"/>
        </w:rPr>
        <w:t>Niniejsze zapytanie ofertowe nie zobowiązuje firmy UTAL Sp. z o.o. do żadnego określonego działania:</w:t>
      </w:r>
      <w:r w:rsidRPr="001412E7">
        <w:rPr>
          <w:rFonts w:ascii="Arial Narrow" w:hAnsi="Arial Narrow"/>
          <w:b/>
        </w:rPr>
        <w:t xml:space="preserve"> </w:t>
      </w:r>
    </w:p>
    <w:p w14:paraId="400764E6" w14:textId="06BFFEA7" w:rsidR="004E6252" w:rsidRPr="001412E7" w:rsidRDefault="004E6252" w:rsidP="00BC62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Wydanie niniejszego zapytania ofertowego nie zobowiązuje firmy UTAL sp. z o.o. do akceptacji oferty, </w:t>
      </w:r>
      <w:r w:rsidRPr="001412E7">
        <w:rPr>
          <w:rFonts w:ascii="Arial Narrow" w:hAnsi="Arial Narrow"/>
        </w:rPr>
        <w:br/>
        <w:t>w całości lub części i nie zobowiązuje UTAL sp. z o.o. do składania wyjaśnień czy powodów akceptacji lub odrzucenia oferty.</w:t>
      </w:r>
    </w:p>
    <w:p w14:paraId="6B0E0862" w14:textId="0F6A628C" w:rsidR="004E6252" w:rsidRPr="001412E7" w:rsidRDefault="004E6252" w:rsidP="00BC62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UTAL sp. z o.o. nie może być pociągana do odpowiedzialności za jakiekolwiek koszty czy wydatki poniesione przez Oferentów w związku z przygotowaniem i dostarczeniem oferty.</w:t>
      </w:r>
    </w:p>
    <w:p w14:paraId="14647FD4" w14:textId="504ADB4D" w:rsidR="004E6252" w:rsidRPr="001412E7" w:rsidRDefault="004E6252" w:rsidP="00BC62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UTAL sp. z o.o. zastrzega sobie prawo w każdej chwili do zmian całości lub części zapytania ofertowego. </w:t>
      </w:r>
    </w:p>
    <w:p w14:paraId="42481570" w14:textId="77777777" w:rsidR="00BC623B" w:rsidRDefault="004E6252" w:rsidP="00BC62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Zamawiający dopuszcza możliwość udzielenia zamówień uzupełniających, Wykonawcy wybranemu zgodnie z zasadą konkurencyjności, w okresie 1,5 roku od udzielenia zamówienia podstawowego, przy czym zamówienie uzupełniające nie może przekroczyć 30% kwoty z wybranej oferty.</w:t>
      </w:r>
    </w:p>
    <w:p w14:paraId="433A9DC4" w14:textId="301F77EA" w:rsidR="00331939" w:rsidRPr="00BC623B" w:rsidRDefault="00331939" w:rsidP="00BC623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 Narrow" w:hAnsi="Arial Narrow"/>
        </w:rPr>
      </w:pPr>
      <w:r w:rsidRPr="00BC623B">
        <w:rPr>
          <w:rFonts w:ascii="Arial Narrow" w:hAnsi="Arial Narrow"/>
        </w:rPr>
        <w:t>OCHRONA DANYCH OSOBOWYCH</w:t>
      </w:r>
    </w:p>
    <w:p w14:paraId="3AC343C4" w14:textId="77777777" w:rsidR="00331939" w:rsidRPr="00BC623B" w:rsidRDefault="00331939" w:rsidP="00BC623B">
      <w:pPr>
        <w:pStyle w:val="NormalnyWeb"/>
        <w:spacing w:before="0" w:beforeAutospacing="0" w:after="0" w:afterAutospacing="0" w:line="276" w:lineRule="auto"/>
        <w:ind w:left="708" w:firstLine="12"/>
        <w:jc w:val="both"/>
        <w:rPr>
          <w:rFonts w:ascii="Arial Narrow" w:hAnsi="Arial Narrow"/>
          <w:sz w:val="22"/>
          <w:szCs w:val="22"/>
        </w:rPr>
      </w:pPr>
      <w:r w:rsidRPr="00BC623B">
        <w:rPr>
          <w:rFonts w:ascii="Arial Narrow" w:hAnsi="Arial Narrow" w:cs="Arial"/>
          <w:color w:val="000000"/>
          <w:sz w:val="22"/>
          <w:szCs w:val="22"/>
        </w:rPr>
        <w:lastRenderedPageBreak/>
        <w:t>W odniesieniu do danych osobowych zawartych w ofertach, Zamawiający z chwilą złożenia oferty stanie się administratorem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(„RODO”). Zamawiający będzie przetwarzał te dane w celu oceny ofert, zawarcia umowy z wybranym wykonawcą oraz na potrzeby realizacji zawartej umowy, tj. na podstawie art. 6 ust. 1 lit. b) RODO.</w:t>
      </w:r>
    </w:p>
    <w:p w14:paraId="700B8EB1" w14:textId="77777777" w:rsidR="00331939" w:rsidRPr="00BC623B" w:rsidRDefault="00331939" w:rsidP="00BC623B">
      <w:pPr>
        <w:pStyle w:val="NormalnyWeb"/>
        <w:spacing w:before="0" w:beforeAutospacing="0" w:after="0" w:afterAutospacing="0" w:line="276" w:lineRule="auto"/>
        <w:ind w:left="708"/>
        <w:jc w:val="both"/>
        <w:rPr>
          <w:rFonts w:ascii="Arial Narrow" w:hAnsi="Arial Narrow"/>
          <w:sz w:val="22"/>
          <w:szCs w:val="22"/>
        </w:rPr>
      </w:pPr>
      <w:r w:rsidRPr="00BC623B">
        <w:rPr>
          <w:rFonts w:ascii="Arial Narrow" w:hAnsi="Arial Narrow" w:cs="Arial"/>
          <w:color w:val="000000"/>
          <w:sz w:val="22"/>
          <w:szCs w:val="22"/>
        </w:rPr>
        <w:t xml:space="preserve"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Narodowemu Centrum Badań i Rozwoju, zaś ich administratorem będzie minister właściwy ds. rozwoju na podstawie art. 71 ust. 1. Informacja dotycząca zakresu przetwarzania danych przez właściwe instytucje znajduje się na stronie: </w:t>
      </w:r>
      <w:hyperlink r:id="rId9" w:history="1">
        <w:r w:rsidRPr="00BC623B">
          <w:rPr>
            <w:rStyle w:val="Hipercze"/>
            <w:rFonts w:ascii="Arial Narrow" w:hAnsi="Arial Narrow" w:cs="Arial"/>
            <w:color w:val="0563C1"/>
            <w:sz w:val="22"/>
            <w:szCs w:val="22"/>
          </w:rPr>
          <w:t>https://www.funduszeeuropejskie.gov.pl/strony/o-funduszach/ogolne-zasady-przetwarzania-danych-osobowych-w-ramach-funduszy-europejskich/</w:t>
        </w:r>
      </w:hyperlink>
    </w:p>
    <w:p w14:paraId="2EE73B42" w14:textId="77777777" w:rsidR="00956804" w:rsidRPr="001412E7" w:rsidRDefault="00956804" w:rsidP="00696091">
      <w:pPr>
        <w:spacing w:line="276" w:lineRule="auto"/>
        <w:jc w:val="both"/>
        <w:rPr>
          <w:rFonts w:ascii="Arial Narrow" w:hAnsi="Arial Narrow"/>
        </w:rPr>
      </w:pPr>
    </w:p>
    <w:p w14:paraId="4913BD96" w14:textId="3E5DC8A5" w:rsidR="00E87DD8" w:rsidRPr="001412E7" w:rsidRDefault="005E2197" w:rsidP="00696091">
      <w:pPr>
        <w:spacing w:line="276" w:lineRule="auto"/>
        <w:jc w:val="both"/>
        <w:rPr>
          <w:rFonts w:ascii="Arial Narrow" w:hAnsi="Arial Narrow"/>
        </w:rPr>
      </w:pPr>
      <w:r w:rsidRPr="00D11330">
        <w:rPr>
          <w:rFonts w:ascii="Arial Narrow" w:hAnsi="Arial Narrow"/>
          <w:b/>
          <w:bCs/>
          <w:u w:val="single"/>
        </w:rPr>
        <w:t>Załączniki</w:t>
      </w:r>
      <w:r w:rsidRPr="001412E7">
        <w:rPr>
          <w:rFonts w:ascii="Arial Narrow" w:hAnsi="Arial Narrow"/>
        </w:rPr>
        <w:t xml:space="preserve"> </w:t>
      </w:r>
      <w:r w:rsidR="00E87DD8" w:rsidRPr="001412E7">
        <w:rPr>
          <w:rFonts w:ascii="Arial Narrow" w:hAnsi="Arial Narrow"/>
        </w:rPr>
        <w:t xml:space="preserve"> </w:t>
      </w:r>
    </w:p>
    <w:p w14:paraId="6BC99D05" w14:textId="68089898" w:rsidR="00E87DD8" w:rsidRPr="001412E7" w:rsidRDefault="00956804" w:rsidP="0069609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Formularz ofertowy</w:t>
      </w:r>
    </w:p>
    <w:p w14:paraId="46BB74E9" w14:textId="3D3A30DD" w:rsidR="00F14876" w:rsidRDefault="00F14876" w:rsidP="00696091">
      <w:pPr>
        <w:spacing w:line="276" w:lineRule="auto"/>
        <w:jc w:val="both"/>
        <w:rPr>
          <w:rFonts w:ascii="Arial Narrow" w:hAnsi="Arial Narrow"/>
          <w:b/>
          <w:bCs/>
          <w:u w:val="single"/>
        </w:rPr>
      </w:pPr>
    </w:p>
    <w:p w14:paraId="1175BEF9" w14:textId="1C9978C9" w:rsidR="00E723EE" w:rsidRPr="001412E7" w:rsidRDefault="00E723EE" w:rsidP="00696091">
      <w:pPr>
        <w:spacing w:line="276" w:lineRule="auto"/>
        <w:jc w:val="both"/>
        <w:rPr>
          <w:rFonts w:ascii="Arial Narrow" w:hAnsi="Arial Narrow"/>
          <w:b/>
          <w:bCs/>
        </w:rPr>
      </w:pPr>
      <w:r w:rsidRPr="005B24CC">
        <w:rPr>
          <w:rFonts w:ascii="Arial Narrow" w:hAnsi="Arial Narrow"/>
          <w:b/>
          <w:bCs/>
          <w:u w:val="single"/>
        </w:rPr>
        <w:t>Podpisy</w:t>
      </w:r>
      <w:r w:rsidRPr="001412E7">
        <w:rPr>
          <w:rFonts w:ascii="Arial Narrow" w:hAnsi="Arial Narrow"/>
          <w:b/>
          <w:bCs/>
        </w:rPr>
        <w:t xml:space="preserve"> </w:t>
      </w:r>
    </w:p>
    <w:p w14:paraId="6C84AEDB" w14:textId="266B2D15" w:rsidR="00E723EE" w:rsidRDefault="00E723EE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78AD33AD" w14:textId="29C00B9E" w:rsidR="00171BA6" w:rsidRDefault="00171BA6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478A6F3C" w14:textId="24DA2B89" w:rsidR="008B2B81" w:rsidRDefault="008B2B81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60C4FF55" w14:textId="0084548C" w:rsidR="008B2B81" w:rsidRDefault="008B2B81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6FAC2B37" w14:textId="591C46A2" w:rsidR="008B2B81" w:rsidRDefault="008B2B81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2CCE91FD" w14:textId="0BC36849" w:rsidR="007E186C" w:rsidRDefault="007E186C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62847609" w14:textId="0EB115FB" w:rsidR="007E186C" w:rsidRDefault="007E186C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3AA50870" w14:textId="68418AC0" w:rsidR="007E186C" w:rsidRDefault="007E186C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3574CE54" w14:textId="454978F9" w:rsidR="007E186C" w:rsidRDefault="007E186C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2EB2BB2E" w14:textId="19C39B92" w:rsidR="007E186C" w:rsidRDefault="007E186C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0033EAF0" w14:textId="62C8A3D2" w:rsidR="007E186C" w:rsidRDefault="007E186C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464196B1" w14:textId="5D3EDFA3" w:rsidR="007E186C" w:rsidRDefault="007E186C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50165A2A" w14:textId="048DD0F5" w:rsidR="007E186C" w:rsidRDefault="007E186C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4F95F65C" w14:textId="77777777" w:rsidR="007E186C" w:rsidRDefault="007E186C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1ED858D9" w14:textId="77777777" w:rsidR="007E186C" w:rsidRDefault="007E186C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753A5065" w14:textId="592B2FF8" w:rsidR="008B2B81" w:rsidRDefault="008B2B81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35CD7926" w14:textId="11C6FCDA" w:rsidR="00E723EE" w:rsidRPr="001412E7" w:rsidRDefault="00E723EE" w:rsidP="00696091">
      <w:p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  <w:b/>
          <w:bCs/>
        </w:rPr>
        <w:lastRenderedPageBreak/>
        <w:t xml:space="preserve">Załącznik nr 1 </w:t>
      </w:r>
      <w:r w:rsidRPr="001412E7">
        <w:rPr>
          <w:rFonts w:ascii="Arial Narrow" w:hAnsi="Arial Narrow"/>
        </w:rPr>
        <w:t xml:space="preserve">do zapytania </w:t>
      </w:r>
      <w:r w:rsidRPr="007E186C">
        <w:rPr>
          <w:rFonts w:ascii="Arial Narrow" w:hAnsi="Arial Narrow"/>
        </w:rPr>
        <w:t xml:space="preserve">ofertowego nr </w:t>
      </w:r>
      <w:r w:rsidR="007E186C" w:rsidRPr="007E186C">
        <w:rPr>
          <w:rFonts w:ascii="Arial Narrow" w:hAnsi="Arial Narrow"/>
        </w:rPr>
        <w:t>11</w:t>
      </w:r>
      <w:r w:rsidRPr="007E186C">
        <w:rPr>
          <w:rFonts w:ascii="Arial Narrow" w:hAnsi="Arial Narrow"/>
        </w:rPr>
        <w:t>/POIR 1.1.1/2021</w:t>
      </w:r>
    </w:p>
    <w:p w14:paraId="56B2CC32" w14:textId="5D5F478A" w:rsidR="00E723EE" w:rsidRPr="001412E7" w:rsidRDefault="00E723EE" w:rsidP="00696091">
      <w:pPr>
        <w:spacing w:line="276" w:lineRule="auto"/>
        <w:jc w:val="both"/>
        <w:rPr>
          <w:rFonts w:ascii="Arial Narrow" w:hAnsi="Arial Narrow"/>
          <w:i/>
          <w:iCs/>
        </w:rPr>
      </w:pPr>
      <w:r w:rsidRPr="001412E7">
        <w:rPr>
          <w:rFonts w:ascii="Arial Narrow" w:hAnsi="Arial Narrow"/>
          <w:i/>
          <w:iCs/>
        </w:rPr>
        <w:t xml:space="preserve">Formularz ofertowy </w:t>
      </w:r>
    </w:p>
    <w:p w14:paraId="1F19B399" w14:textId="119363DE" w:rsidR="00E723EE" w:rsidRPr="00724A0F" w:rsidRDefault="00E723EE" w:rsidP="00696091">
      <w:pPr>
        <w:spacing w:line="276" w:lineRule="auto"/>
        <w:jc w:val="center"/>
        <w:rPr>
          <w:rFonts w:ascii="Arial Narrow" w:hAnsi="Arial Narrow"/>
          <w:b/>
          <w:bCs/>
        </w:rPr>
      </w:pPr>
      <w:r w:rsidRPr="00724A0F">
        <w:rPr>
          <w:rFonts w:ascii="Arial Narrow" w:hAnsi="Arial Narrow"/>
          <w:b/>
          <w:bCs/>
        </w:rPr>
        <w:t>Oferta dla firmy UTAL sp. z o.o.</w:t>
      </w:r>
    </w:p>
    <w:p w14:paraId="243AB0C0" w14:textId="7F1307EA" w:rsidR="00E23F58" w:rsidRPr="001412E7" w:rsidRDefault="00E723EE" w:rsidP="00E23F58">
      <w:p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 odpowiedzi na zapytanie </w:t>
      </w:r>
      <w:r w:rsidRPr="007E186C">
        <w:rPr>
          <w:rFonts w:ascii="Arial Narrow" w:hAnsi="Arial Narrow"/>
        </w:rPr>
        <w:t>ofertowe</w:t>
      </w:r>
      <w:r w:rsidR="000A4C05" w:rsidRPr="007E186C">
        <w:rPr>
          <w:rFonts w:ascii="Arial Narrow" w:hAnsi="Arial Narrow"/>
        </w:rPr>
        <w:t xml:space="preserve"> nr </w:t>
      </w:r>
      <w:r w:rsidR="007E186C" w:rsidRPr="007E186C">
        <w:rPr>
          <w:rFonts w:ascii="Arial Narrow" w:hAnsi="Arial Narrow"/>
        </w:rPr>
        <w:t>11</w:t>
      </w:r>
      <w:r w:rsidR="000A4C05" w:rsidRPr="007E186C">
        <w:rPr>
          <w:rFonts w:ascii="Arial Narrow" w:hAnsi="Arial Narrow"/>
        </w:rPr>
        <w:t>/POIR 1.1.1/2021</w:t>
      </w:r>
      <w:r w:rsidRPr="007E186C">
        <w:rPr>
          <w:rFonts w:ascii="Arial Narrow" w:hAnsi="Arial Narrow"/>
        </w:rPr>
        <w:t xml:space="preserve"> z</w:t>
      </w:r>
      <w:r w:rsidRPr="001412E7">
        <w:rPr>
          <w:rFonts w:ascii="Arial Narrow" w:hAnsi="Arial Narrow"/>
        </w:rPr>
        <w:t xml:space="preserve"> </w:t>
      </w:r>
      <w:r w:rsidRPr="0036198B">
        <w:rPr>
          <w:rFonts w:ascii="Arial Narrow" w:hAnsi="Arial Narrow"/>
        </w:rPr>
        <w:t xml:space="preserve">dnia </w:t>
      </w:r>
      <w:r w:rsidR="0036198B" w:rsidRPr="003E4973">
        <w:rPr>
          <w:rFonts w:ascii="Arial Narrow" w:hAnsi="Arial Narrow"/>
        </w:rPr>
        <w:t>2</w:t>
      </w:r>
      <w:r w:rsidR="007C2C89" w:rsidRPr="003E4973">
        <w:rPr>
          <w:rFonts w:ascii="Arial Narrow" w:hAnsi="Arial Narrow"/>
        </w:rPr>
        <w:t>6</w:t>
      </w:r>
      <w:r w:rsidR="00493667" w:rsidRPr="003E4973">
        <w:rPr>
          <w:rFonts w:ascii="Arial Narrow" w:hAnsi="Arial Narrow"/>
        </w:rPr>
        <w:t>.</w:t>
      </w:r>
      <w:r w:rsidR="007E186C" w:rsidRPr="003E4973">
        <w:rPr>
          <w:rFonts w:ascii="Arial Narrow" w:hAnsi="Arial Narrow"/>
        </w:rPr>
        <w:t>09</w:t>
      </w:r>
      <w:r w:rsidRPr="003E4973">
        <w:rPr>
          <w:rFonts w:ascii="Arial Narrow" w:hAnsi="Arial Narrow"/>
        </w:rPr>
        <w:t>.</w:t>
      </w:r>
      <w:r w:rsidRPr="0036198B">
        <w:rPr>
          <w:rFonts w:ascii="Arial Narrow" w:hAnsi="Arial Narrow"/>
        </w:rPr>
        <w:t>202</w:t>
      </w:r>
      <w:r w:rsidR="00185F48" w:rsidRPr="0036198B">
        <w:rPr>
          <w:rFonts w:ascii="Arial Narrow" w:hAnsi="Arial Narrow"/>
        </w:rPr>
        <w:t>2</w:t>
      </w:r>
      <w:r w:rsidRPr="0036198B">
        <w:rPr>
          <w:rFonts w:ascii="Arial Narrow" w:hAnsi="Arial Narrow"/>
        </w:rPr>
        <w:t xml:space="preserve"> r. dotyczące</w:t>
      </w:r>
      <w:r w:rsidRPr="001412E7">
        <w:rPr>
          <w:rFonts w:ascii="Arial Narrow" w:hAnsi="Arial Narrow"/>
        </w:rPr>
        <w:t xml:space="preserve"> </w:t>
      </w:r>
      <w:r w:rsidR="00AB6471">
        <w:rPr>
          <w:rFonts w:ascii="Arial Narrow" w:hAnsi="Arial Narrow"/>
        </w:rPr>
        <w:t xml:space="preserve">zakupu zestawu elementów automatyki </w:t>
      </w:r>
      <w:r w:rsidR="005E2FD5">
        <w:rPr>
          <w:rFonts w:ascii="Arial Narrow" w:hAnsi="Arial Narrow"/>
        </w:rPr>
        <w:t>– część I,</w:t>
      </w:r>
      <w:r w:rsidR="00AB6471">
        <w:rPr>
          <w:rFonts w:ascii="Arial Narrow" w:hAnsi="Arial Narrow"/>
        </w:rPr>
        <w:t xml:space="preserve"> zestawu napędów – część I oraz komputera przemysłowego – część II</w:t>
      </w:r>
      <w:r w:rsidR="005E2FD5">
        <w:rPr>
          <w:rFonts w:ascii="Arial Narrow" w:hAnsi="Arial Narrow"/>
        </w:rPr>
        <w:t>, stanowiących</w:t>
      </w:r>
      <w:r w:rsidR="00E23F58">
        <w:rPr>
          <w:rFonts w:ascii="Arial Narrow" w:hAnsi="Arial Narrow"/>
        </w:rPr>
        <w:t xml:space="preserve"> element </w:t>
      </w:r>
      <w:r w:rsidR="00E23F58" w:rsidRPr="001412E7">
        <w:rPr>
          <w:rFonts w:ascii="Arial Narrow" w:hAnsi="Arial Narrow"/>
        </w:rPr>
        <w:t xml:space="preserve">projektu badawczego pn.: „Opracowanie wysokowydajnego urządzenia cyfrowego </w:t>
      </w:r>
      <w:r w:rsidR="001D3589">
        <w:rPr>
          <w:rFonts w:ascii="Arial Narrow" w:hAnsi="Arial Narrow"/>
        </w:rPr>
        <w:br/>
      </w:r>
      <w:r w:rsidR="00E23F58" w:rsidRPr="001412E7">
        <w:rPr>
          <w:rFonts w:ascii="Arial Narrow" w:hAnsi="Arial Narrow"/>
        </w:rPr>
        <w:t xml:space="preserve">do nanoszenia nadruków oraz markerów chemicznych do weryfikacji autentyczności folii odblaskowej używanej </w:t>
      </w:r>
      <w:r w:rsidR="001D3589">
        <w:rPr>
          <w:rFonts w:ascii="Arial Narrow" w:hAnsi="Arial Narrow"/>
        </w:rPr>
        <w:br/>
      </w:r>
      <w:r w:rsidR="00E23F58" w:rsidRPr="001412E7">
        <w:rPr>
          <w:rFonts w:ascii="Arial Narrow" w:hAnsi="Arial Narrow"/>
        </w:rPr>
        <w:t xml:space="preserve">do produkcji tablic rejestracyjnych” realizowanego w ramach Programu Operacyjnego Inteligentny Rozwój na lata 2014-2020 Działanie Projekty B+R przedsiębiorstw, Poddziałanie Badania przemysłowe i prace rozwojowe realizowane przez przedsiębiorstwa, Konkurs 1/1.1.1/2020 Szybka Ścieżka 1_2020, składam niniejszą ofertę </w:t>
      </w:r>
      <w:r w:rsidR="001D3589">
        <w:rPr>
          <w:rFonts w:ascii="Arial Narrow" w:hAnsi="Arial Narrow"/>
        </w:rPr>
        <w:br/>
      </w:r>
      <w:r w:rsidR="00E23F58" w:rsidRPr="001412E7">
        <w:rPr>
          <w:rFonts w:ascii="Arial Narrow" w:hAnsi="Arial Narrow"/>
        </w:rPr>
        <w:t xml:space="preserve">na wykonanie w/w zamówienia. </w:t>
      </w:r>
    </w:p>
    <w:p w14:paraId="22B13DEC" w14:textId="77777777" w:rsidR="001412E7" w:rsidRPr="001412E7" w:rsidRDefault="001412E7" w:rsidP="001412E7">
      <w:pPr>
        <w:spacing w:after="0" w:line="256" w:lineRule="auto"/>
        <w:rPr>
          <w:rFonts w:ascii="Arial Narrow" w:hAnsi="Arial Narrow"/>
          <w:b/>
        </w:rPr>
      </w:pPr>
      <w:r w:rsidRPr="001412E7">
        <w:rPr>
          <w:rFonts w:ascii="Arial Narrow" w:hAnsi="Arial Narrow"/>
          <w:b/>
        </w:rPr>
        <w:t xml:space="preserve">Nazwa i dane adresowe wykonawcy </w:t>
      </w:r>
    </w:p>
    <w:p w14:paraId="04A150FE" w14:textId="2C1946FA" w:rsidR="001412E7" w:rsidRPr="001412E7" w:rsidRDefault="001412E7" w:rsidP="001412E7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Nazwa: ………………………………………………</w:t>
      </w:r>
      <w:r w:rsidR="00E23F58">
        <w:rPr>
          <w:rFonts w:ascii="Arial Narrow" w:hAnsi="Arial Narrow"/>
        </w:rPr>
        <w:t>…</w:t>
      </w:r>
      <w:r w:rsidR="009227AF">
        <w:rPr>
          <w:rFonts w:ascii="Arial Narrow" w:hAnsi="Arial Narrow"/>
        </w:rPr>
        <w:t>.</w:t>
      </w:r>
      <w:r w:rsidR="00E23F58">
        <w:rPr>
          <w:rFonts w:ascii="Arial Narrow" w:hAnsi="Arial Narrow"/>
        </w:rPr>
        <w:t>………</w:t>
      </w:r>
      <w:r w:rsidRPr="001412E7">
        <w:rPr>
          <w:rFonts w:ascii="Arial Narrow" w:hAnsi="Arial Narrow"/>
        </w:rPr>
        <w:t>….……...*</w:t>
      </w:r>
    </w:p>
    <w:p w14:paraId="3BACD3F9" w14:textId="60C4ADCC" w:rsidR="001412E7" w:rsidRPr="001412E7" w:rsidRDefault="001412E7" w:rsidP="001412E7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Adres: ……………………………………</w:t>
      </w:r>
      <w:r w:rsidR="00E23F58">
        <w:rPr>
          <w:rFonts w:ascii="Arial Narrow" w:hAnsi="Arial Narrow"/>
        </w:rPr>
        <w:t>………..</w:t>
      </w:r>
      <w:r w:rsidRPr="001412E7">
        <w:rPr>
          <w:rFonts w:ascii="Arial Narrow" w:hAnsi="Arial Narrow"/>
        </w:rPr>
        <w:t>……</w:t>
      </w:r>
      <w:r w:rsidR="009227AF"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……</w:t>
      </w:r>
      <w:r w:rsidR="00E23F58"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….………..*</w:t>
      </w:r>
    </w:p>
    <w:p w14:paraId="704CDE08" w14:textId="60DD7D35" w:rsidR="001412E7" w:rsidRPr="001412E7" w:rsidRDefault="001412E7" w:rsidP="001412E7">
      <w:pPr>
        <w:spacing w:after="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NIP: …..…………………………………………….………</w:t>
      </w:r>
      <w:r w:rsidR="00E23F58">
        <w:rPr>
          <w:rFonts w:ascii="Arial Narrow" w:hAnsi="Arial Narrow"/>
        </w:rPr>
        <w:t>…………</w:t>
      </w:r>
      <w:r w:rsidR="009227AF">
        <w:rPr>
          <w:rFonts w:ascii="Arial Narrow" w:hAnsi="Arial Narrow"/>
        </w:rPr>
        <w:t>…</w:t>
      </w:r>
      <w:r w:rsidRPr="001412E7">
        <w:rPr>
          <w:rFonts w:ascii="Arial Narrow" w:hAnsi="Arial Narrow"/>
        </w:rPr>
        <w:t>…*</w:t>
      </w:r>
    </w:p>
    <w:p w14:paraId="4FEECC4C" w14:textId="77777777" w:rsidR="001412E7" w:rsidRPr="001412E7" w:rsidRDefault="001412E7" w:rsidP="001412E7">
      <w:pPr>
        <w:spacing w:after="68" w:line="276" w:lineRule="auto"/>
        <w:ind w:firstLine="566"/>
        <w:rPr>
          <w:rFonts w:ascii="Arial Narrow" w:eastAsia="Arial Narrow" w:hAnsi="Arial Narrow" w:cs="Arial Narrow"/>
        </w:rPr>
      </w:pPr>
    </w:p>
    <w:p w14:paraId="17204EF6" w14:textId="77777777" w:rsidR="001412E7" w:rsidRPr="001412E7" w:rsidRDefault="001412E7" w:rsidP="001412E7">
      <w:pPr>
        <w:spacing w:after="68" w:line="276" w:lineRule="auto"/>
        <w:rPr>
          <w:rFonts w:ascii="Arial Narrow" w:eastAsia="Arial Narrow" w:hAnsi="Arial Narrow" w:cs="Arial Narrow"/>
          <w:b/>
          <w:bCs/>
        </w:rPr>
      </w:pPr>
      <w:r w:rsidRPr="001412E7">
        <w:rPr>
          <w:rFonts w:ascii="Arial Narrow" w:hAnsi="Arial Narrow"/>
          <w:b/>
          <w:bCs/>
        </w:rPr>
        <w:t xml:space="preserve">Dane osoby do kontaktu: </w:t>
      </w:r>
    </w:p>
    <w:p w14:paraId="4D81F48E" w14:textId="07461FD5" w:rsidR="001412E7" w:rsidRPr="001412E7" w:rsidRDefault="001412E7" w:rsidP="001412E7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Imię i nazwisko: ………………………………………………….…</w:t>
      </w:r>
      <w:r w:rsidR="00E23F58"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…...*</w:t>
      </w:r>
    </w:p>
    <w:p w14:paraId="0D8FC67A" w14:textId="283FE574" w:rsidR="001412E7" w:rsidRPr="001412E7" w:rsidRDefault="001412E7" w:rsidP="001412E7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Nr telefonu: ……………………………………………………….…</w:t>
      </w:r>
      <w:r w:rsidR="00E23F58"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…...*</w:t>
      </w:r>
    </w:p>
    <w:p w14:paraId="5FBDF675" w14:textId="36525A06" w:rsidR="001412E7" w:rsidRPr="001412E7" w:rsidRDefault="001412E7" w:rsidP="001412E7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Adres e-mail: ……………………………………….…………….……</w:t>
      </w:r>
      <w:r w:rsidR="00E23F58"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...*</w:t>
      </w:r>
    </w:p>
    <w:p w14:paraId="1F5D7040" w14:textId="5EA7FD59" w:rsidR="00BE1A09" w:rsidRDefault="00BE1A09" w:rsidP="00696091">
      <w:pPr>
        <w:spacing w:line="276" w:lineRule="auto"/>
        <w:jc w:val="both"/>
        <w:rPr>
          <w:rFonts w:ascii="Arial Narrow" w:hAnsi="Arial Narrow"/>
        </w:rPr>
      </w:pPr>
    </w:p>
    <w:tbl>
      <w:tblPr>
        <w:tblStyle w:val="Tabela-Siatka"/>
        <w:tblW w:w="8789" w:type="dxa"/>
        <w:tblLook w:val="04A0" w:firstRow="1" w:lastRow="0" w:firstColumn="1" w:lastColumn="0" w:noHBand="0" w:noVBand="1"/>
      </w:tblPr>
      <w:tblGrid>
        <w:gridCol w:w="3397"/>
        <w:gridCol w:w="3549"/>
        <w:gridCol w:w="1843"/>
      </w:tblGrid>
      <w:tr w:rsidR="00BE1A09" w14:paraId="7A90456E" w14:textId="77777777" w:rsidTr="008755B9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38176" w14:textId="77777777" w:rsidR="00BE1A09" w:rsidRPr="008C5AB4" w:rsidRDefault="00BE1A09" w:rsidP="00BE1A09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  <w:vAlign w:val="center"/>
          </w:tcPr>
          <w:p w14:paraId="03DF5571" w14:textId="77777777" w:rsidR="008755B9" w:rsidRDefault="008755B9" w:rsidP="00BE1A09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BE1A09" w:rsidRPr="008C5AB4">
              <w:rPr>
                <w:rFonts w:ascii="Arial Narrow" w:hAnsi="Arial Narrow"/>
              </w:rPr>
              <w:t>ena netto</w:t>
            </w:r>
            <w:r w:rsidR="00BE1A09">
              <w:rPr>
                <w:rFonts w:ascii="Arial Narrow" w:hAnsi="Arial Narrow"/>
              </w:rPr>
              <w:t xml:space="preserve"> zakupu oferty </w:t>
            </w:r>
            <w:r w:rsidR="00BE1A09" w:rsidRPr="008C5AB4">
              <w:rPr>
                <w:rFonts w:ascii="Arial Narrow" w:hAnsi="Arial Narrow"/>
              </w:rPr>
              <w:t xml:space="preserve">powiększona </w:t>
            </w:r>
          </w:p>
          <w:p w14:paraId="4E2A7896" w14:textId="187CB959" w:rsidR="00BE1A09" w:rsidRPr="00BE1A09" w:rsidRDefault="00BE1A09" w:rsidP="00BE1A0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C5AB4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 xml:space="preserve"> </w:t>
            </w:r>
            <w:r w:rsidRPr="008C5AB4">
              <w:rPr>
                <w:rFonts w:ascii="Arial Narrow" w:hAnsi="Arial Narrow"/>
              </w:rPr>
              <w:t>ewentualne koszty</w:t>
            </w:r>
            <w:r>
              <w:rPr>
                <w:rFonts w:ascii="Arial Narrow" w:hAnsi="Arial Narrow"/>
              </w:rPr>
              <w:t xml:space="preserve"> </w:t>
            </w:r>
            <w:r w:rsidRPr="008C5AB4">
              <w:rPr>
                <w:rFonts w:ascii="Arial Narrow" w:hAnsi="Arial Narrow"/>
              </w:rPr>
              <w:t>dodatkowe</w:t>
            </w:r>
          </w:p>
        </w:tc>
        <w:tc>
          <w:tcPr>
            <w:tcW w:w="1843" w:type="dxa"/>
            <w:vAlign w:val="center"/>
          </w:tcPr>
          <w:p w14:paraId="4BB978B0" w14:textId="77777777" w:rsidR="00BE1A09" w:rsidRDefault="00BE1A09" w:rsidP="00BE1A09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WALUTA</w:t>
            </w:r>
          </w:p>
          <w:p w14:paraId="4E6101D6" w14:textId="2557E7BC" w:rsidR="00BE1A09" w:rsidRDefault="00BE1A09" w:rsidP="00BE1A0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C5AB4">
              <w:rPr>
                <w:rFonts w:ascii="Arial Narrow" w:hAnsi="Arial Narrow"/>
              </w:rPr>
              <w:t>[PLN/EUR/USD**]</w:t>
            </w:r>
          </w:p>
        </w:tc>
      </w:tr>
      <w:tr w:rsidR="00BE1A09" w14:paraId="45087303" w14:textId="6482DF5C" w:rsidTr="008755B9">
        <w:trPr>
          <w:trHeight w:val="567"/>
        </w:trPr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2794EB20" w14:textId="77777777" w:rsidR="005A79ED" w:rsidRDefault="00BE1A09" w:rsidP="005A79E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Zakupu zestawu elementów automatyki</w:t>
            </w:r>
          </w:p>
          <w:p w14:paraId="3877340D" w14:textId="64309849" w:rsidR="00BE1A09" w:rsidRDefault="004B71D5" w:rsidP="005A79ED">
            <w:pPr>
              <w:spacing w:line="276" w:lineRule="auto"/>
              <w:rPr>
                <w:rFonts w:ascii="Arial Narrow" w:hAnsi="Arial Narrow"/>
              </w:rPr>
            </w:pPr>
            <w:r w:rsidRPr="008C5AB4">
              <w:rPr>
                <w:rFonts w:ascii="Arial Narrow" w:hAnsi="Arial Narrow"/>
              </w:rPr>
              <w:t xml:space="preserve">CZĘŚĆ </w:t>
            </w:r>
            <w:r w:rsidR="00BE1A09" w:rsidRPr="008C5AB4">
              <w:rPr>
                <w:rFonts w:ascii="Arial Narrow" w:hAnsi="Arial Narrow"/>
              </w:rPr>
              <w:t>I</w:t>
            </w:r>
          </w:p>
        </w:tc>
        <w:tc>
          <w:tcPr>
            <w:tcW w:w="3549" w:type="dxa"/>
            <w:vAlign w:val="center"/>
          </w:tcPr>
          <w:p w14:paraId="5014B249" w14:textId="4519BDDC" w:rsidR="00BE1A09" w:rsidRDefault="00BE1A09" w:rsidP="00BE1A0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14:paraId="0BBFC210" w14:textId="1EE4A850" w:rsidR="00BE1A09" w:rsidRDefault="00BE1A09" w:rsidP="00BE1A0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E1A09" w14:paraId="46B5BDD2" w14:textId="56849A08" w:rsidTr="008755B9">
        <w:trPr>
          <w:trHeight w:val="567"/>
        </w:trPr>
        <w:tc>
          <w:tcPr>
            <w:tcW w:w="3397" w:type="dxa"/>
            <w:vAlign w:val="center"/>
          </w:tcPr>
          <w:p w14:paraId="5DDCAF51" w14:textId="22D30C24" w:rsidR="005A79ED" w:rsidRDefault="00BE1A09" w:rsidP="005A79E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Zakup zestawu napędów</w:t>
            </w:r>
          </w:p>
          <w:p w14:paraId="7031016B" w14:textId="22FD22E6" w:rsidR="00BE1A09" w:rsidRPr="00BE1A09" w:rsidRDefault="004B71D5" w:rsidP="005A79E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CZĘŚĆ I</w:t>
            </w:r>
            <w:r w:rsidR="006D311C">
              <w:rPr>
                <w:rFonts w:ascii="Arial Narrow" w:hAnsi="Arial Narrow"/>
              </w:rPr>
              <w:t>I</w:t>
            </w:r>
          </w:p>
        </w:tc>
        <w:tc>
          <w:tcPr>
            <w:tcW w:w="3549" w:type="dxa"/>
            <w:vAlign w:val="center"/>
          </w:tcPr>
          <w:p w14:paraId="23106314" w14:textId="77777777" w:rsidR="00BE1A09" w:rsidRDefault="00BE1A09" w:rsidP="00BE1A0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381603EB" w14:textId="77777777" w:rsidR="00BE1A09" w:rsidRDefault="00BE1A09" w:rsidP="00BE1A09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</w:tbl>
    <w:p w14:paraId="1CF09283" w14:textId="77777777" w:rsidR="00BE1A09" w:rsidRDefault="00BE1A09" w:rsidP="00F33121">
      <w:pPr>
        <w:spacing w:before="160" w:line="276" w:lineRule="auto"/>
        <w:jc w:val="both"/>
        <w:rPr>
          <w:rFonts w:ascii="Arial Narrow" w:hAnsi="Arial Narrow"/>
        </w:rPr>
      </w:pPr>
      <w:r w:rsidRPr="00E23F58">
        <w:rPr>
          <w:rFonts w:ascii="Arial Narrow" w:hAnsi="Arial Narrow"/>
          <w:b/>
          <w:bCs/>
        </w:rPr>
        <w:t>Łączna cenna netto oferty powiększona o ewentualne koszty dodatkowe</w:t>
      </w:r>
      <w:r w:rsidRPr="00E23F58">
        <w:rPr>
          <w:rFonts w:ascii="Arial Narrow" w:hAnsi="Arial Narrow"/>
        </w:rPr>
        <w:t xml:space="preserve"> …………</w:t>
      </w:r>
      <w:r>
        <w:rPr>
          <w:rFonts w:ascii="Arial Narrow" w:hAnsi="Arial Narrow"/>
        </w:rPr>
        <w:t>….</w:t>
      </w:r>
      <w:r w:rsidRPr="00E23F58">
        <w:rPr>
          <w:rFonts w:ascii="Arial Narrow" w:hAnsi="Arial Narrow"/>
        </w:rPr>
        <w:t>……..</w:t>
      </w:r>
      <w:r>
        <w:rPr>
          <w:rFonts w:ascii="Arial Narrow" w:hAnsi="Arial Narrow"/>
        </w:rPr>
        <w:t xml:space="preserve"> </w:t>
      </w:r>
      <w:r w:rsidRPr="00E23F58">
        <w:rPr>
          <w:rFonts w:ascii="Arial Narrow" w:hAnsi="Arial Narrow"/>
        </w:rPr>
        <w:t>[PLN/EUR/USD**]</w:t>
      </w:r>
    </w:p>
    <w:p w14:paraId="1A9DA815" w14:textId="77777777" w:rsidR="00F33121" w:rsidRDefault="00F33121" w:rsidP="001B7983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4BD90D02" w14:textId="0763CC34" w:rsidR="001B7983" w:rsidRDefault="001B7983" w:rsidP="001B7983">
      <w:pPr>
        <w:spacing w:line="276" w:lineRule="auto"/>
        <w:jc w:val="both"/>
        <w:rPr>
          <w:rFonts w:ascii="Arial Narrow" w:hAnsi="Arial Narrow"/>
        </w:rPr>
      </w:pPr>
      <w:r w:rsidRPr="001B7983">
        <w:rPr>
          <w:rFonts w:ascii="Arial Narrow" w:hAnsi="Arial Narrow"/>
          <w:b/>
          <w:bCs/>
        </w:rPr>
        <w:t>Termin ważności oferty</w:t>
      </w:r>
      <w:r>
        <w:rPr>
          <w:rFonts w:ascii="Arial Narrow" w:hAnsi="Arial Narrow"/>
        </w:rPr>
        <w:t>: …………………… od daty wskazanej w punkcie 6 niniejszego zapytania jako termin dostarczania ofert* (</w:t>
      </w:r>
      <w:r>
        <w:rPr>
          <w:rFonts w:ascii="Arial Narrow" w:hAnsi="Arial Narrow"/>
          <w:b/>
        </w:rPr>
        <w:t>minimum 30 dni</w:t>
      </w:r>
      <w:r>
        <w:rPr>
          <w:rFonts w:ascii="Arial Narrow" w:hAnsi="Arial Narrow"/>
        </w:rPr>
        <w:t xml:space="preserve">). </w:t>
      </w:r>
    </w:p>
    <w:p w14:paraId="577C7E28" w14:textId="2F45707D" w:rsidR="0094220D" w:rsidRDefault="0094220D" w:rsidP="00813B94">
      <w:pPr>
        <w:spacing w:line="276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Załączniki</w:t>
      </w:r>
      <w:r w:rsidR="00813B94">
        <w:rPr>
          <w:rFonts w:ascii="Arial Narrow" w:hAnsi="Arial Narrow"/>
          <w:b/>
          <w:bCs/>
        </w:rPr>
        <w:t>:</w:t>
      </w:r>
    </w:p>
    <w:p w14:paraId="21EE659A" w14:textId="2180B3E2" w:rsidR="007E186C" w:rsidRDefault="007E186C" w:rsidP="007E186C">
      <w:pPr>
        <w:pStyle w:val="Akapitzlist"/>
        <w:numPr>
          <w:ilvl w:val="0"/>
          <w:numId w:val="24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Wycena szczegółowa (załącznik obligatoryjny);</w:t>
      </w:r>
    </w:p>
    <w:p w14:paraId="61819DD2" w14:textId="765F9355" w:rsidR="00050A8D" w:rsidRPr="006F04D3" w:rsidRDefault="00050A8D" w:rsidP="00050A8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 Narrow" w:hAnsi="Arial Narrow"/>
        </w:rPr>
      </w:pPr>
      <w:r w:rsidRPr="006F04D3">
        <w:rPr>
          <w:rFonts w:ascii="Arial Narrow" w:hAnsi="Arial Narrow"/>
        </w:rPr>
        <w:t>Dokumenty potwierdzające równoważność rozwiązania (jeśli dotyczy)</w:t>
      </w:r>
      <w:r w:rsidR="006F04D3">
        <w:rPr>
          <w:rFonts w:ascii="Arial Narrow" w:hAnsi="Arial Narrow"/>
        </w:rPr>
        <w:t>;</w:t>
      </w:r>
    </w:p>
    <w:p w14:paraId="381A5D37" w14:textId="2274E704" w:rsidR="00813B94" w:rsidRPr="00813B94" w:rsidRDefault="00813B94" w:rsidP="00813B94">
      <w:pPr>
        <w:pStyle w:val="Akapitzlist"/>
        <w:numPr>
          <w:ilvl w:val="0"/>
          <w:numId w:val="24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813B94">
        <w:rPr>
          <w:rFonts w:ascii="Arial Narrow" w:hAnsi="Arial Narrow"/>
        </w:rPr>
        <w:t>…………………………………………………………………………………….……</w:t>
      </w:r>
      <w:r w:rsidR="005037A0">
        <w:rPr>
          <w:rFonts w:ascii="Arial Narrow" w:hAnsi="Arial Narrow"/>
        </w:rPr>
        <w:t>………</w:t>
      </w:r>
      <w:r w:rsidRPr="00813B94">
        <w:rPr>
          <w:rFonts w:ascii="Arial Narrow" w:hAnsi="Arial Narrow"/>
        </w:rPr>
        <w:t>….. (jeśli dotyczy).</w:t>
      </w:r>
    </w:p>
    <w:p w14:paraId="6F046C4E" w14:textId="2D45E228" w:rsidR="00813B94" w:rsidRDefault="00813B94" w:rsidP="0094220D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6D01D8AB" w14:textId="7AE2048A" w:rsidR="00F33121" w:rsidRDefault="00F33121" w:rsidP="0094220D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17B7468D" w14:textId="77777777" w:rsidR="00FE4E5B" w:rsidRDefault="00FE4E5B" w:rsidP="00FE4E5B">
      <w:pPr>
        <w:spacing w:line="276" w:lineRule="auto"/>
        <w:jc w:val="both"/>
        <w:rPr>
          <w:rFonts w:ascii="Arial Narrow" w:hAnsi="Arial Narrow"/>
          <w:b/>
          <w:bCs/>
        </w:rPr>
      </w:pPr>
      <w:r w:rsidRPr="00FE4E5B">
        <w:rPr>
          <w:rFonts w:ascii="Arial Narrow" w:hAnsi="Arial Narrow"/>
          <w:b/>
          <w:bCs/>
        </w:rPr>
        <w:lastRenderedPageBreak/>
        <w:t>Oświadczenia Wykonawcy</w:t>
      </w:r>
      <w:r>
        <w:rPr>
          <w:rFonts w:ascii="Arial Narrow" w:hAnsi="Arial Narrow"/>
          <w:b/>
          <w:bCs/>
        </w:rPr>
        <w:t>:</w:t>
      </w:r>
    </w:p>
    <w:p w14:paraId="34DE3EE2" w14:textId="39993EEE" w:rsidR="00FE4E5B" w:rsidRPr="00FE4E5B" w:rsidRDefault="00FE4E5B" w:rsidP="00FE4E5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>Wykonawca oświadcza, że zna i akceptuje warunki realizacji zamówienia określone w zapytaniu ofertowym oraz nie wnosi żadnych zastrzeżeń i uwag w tym zakresie.</w:t>
      </w:r>
    </w:p>
    <w:p w14:paraId="6F711572" w14:textId="45AE0B8B" w:rsidR="002F6E67" w:rsidRPr="009227AF" w:rsidRDefault="002F6E67" w:rsidP="002F6E6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9227AF">
        <w:rPr>
          <w:rFonts w:ascii="Arial Narrow" w:hAnsi="Arial Narrow"/>
          <w:b/>
          <w:bCs/>
        </w:rPr>
        <w:t xml:space="preserve">Wykonawca oświadcza, że oferowany przedmiot zamówienia spełnia parametry techniczno-funkcjonalne określone przez Zamawiającego </w:t>
      </w:r>
      <w:r w:rsidRPr="00DC2518">
        <w:rPr>
          <w:rFonts w:ascii="Arial Narrow" w:hAnsi="Arial Narrow"/>
          <w:b/>
          <w:bCs/>
        </w:rPr>
        <w:t xml:space="preserve">w zapytaniu ofertowym nr </w:t>
      </w:r>
      <w:r w:rsidR="00DC2518" w:rsidRPr="00DC2518">
        <w:rPr>
          <w:rFonts w:ascii="Arial Narrow" w:hAnsi="Arial Narrow"/>
          <w:b/>
          <w:bCs/>
        </w:rPr>
        <w:t>11</w:t>
      </w:r>
      <w:r w:rsidRPr="00DC2518">
        <w:rPr>
          <w:rFonts w:ascii="Arial Narrow" w:hAnsi="Arial Narrow"/>
          <w:b/>
          <w:bCs/>
        </w:rPr>
        <w:t>/POIR 1.1.1/2021.</w:t>
      </w:r>
      <w:r>
        <w:rPr>
          <w:rFonts w:ascii="Arial Narrow" w:hAnsi="Arial Narrow"/>
          <w:b/>
          <w:bCs/>
        </w:rPr>
        <w:t xml:space="preserve"> Zamawiający zastrzega sobie prawo do wezwania oferenta o uzupełnienie oferty o specyfikacje komponentów.</w:t>
      </w:r>
    </w:p>
    <w:p w14:paraId="43D16A20" w14:textId="77777777" w:rsidR="00FE4E5B" w:rsidRPr="00FE4E5B" w:rsidRDefault="00FE4E5B" w:rsidP="00FE4E5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 xml:space="preserve">Wykonawca posiada uprawnienia do wykonywania określonej działalności lub czynności, jeśli ustawy nakładają obowiązek posiadania takich uprawnień. </w:t>
      </w:r>
    </w:p>
    <w:p w14:paraId="53E1322E" w14:textId="470FFCE3" w:rsidR="00FE4E5B" w:rsidRPr="00FE4E5B" w:rsidRDefault="00FE4E5B" w:rsidP="00FE4E5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 xml:space="preserve">Wykonawca znajduje się w sytuacji ekonomicznej i finansowej zapewniającej wykonanie zamówienia </w:t>
      </w:r>
      <w:r>
        <w:rPr>
          <w:rFonts w:ascii="Arial Narrow" w:hAnsi="Arial Narrow"/>
        </w:rPr>
        <w:br/>
      </w:r>
      <w:r w:rsidRPr="00FE4E5B">
        <w:rPr>
          <w:rFonts w:ascii="Arial Narrow" w:hAnsi="Arial Narrow"/>
        </w:rPr>
        <w:t xml:space="preserve">we wskazanych terminach. </w:t>
      </w:r>
    </w:p>
    <w:p w14:paraId="2A4BDA8E" w14:textId="076C3B21" w:rsidR="00FE4E5B" w:rsidRDefault="00FE4E5B" w:rsidP="00FE4E5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 xml:space="preserve">Wykonawca posiada niezbędna wiedzę oraz dysponuje odpowiednim potencjałem technicznym </w:t>
      </w:r>
      <w:r w:rsidR="00A66436">
        <w:rPr>
          <w:rFonts w:ascii="Arial Narrow" w:hAnsi="Arial Narrow"/>
        </w:rPr>
        <w:br/>
      </w:r>
      <w:r w:rsidRPr="00FE4E5B">
        <w:rPr>
          <w:rFonts w:ascii="Arial Narrow" w:hAnsi="Arial Narrow"/>
        </w:rPr>
        <w:t>i osobami zdolnymi do wykonania zamówienia lub zagwarantuje odpowiednich podwykonawców posiadających niezbędną wiedzę i doświadczenie dysponujących odpowiednim potencjałem technicznym i osobami zdolnymi do wykonania zamówienia.</w:t>
      </w:r>
    </w:p>
    <w:p w14:paraId="6EAE174B" w14:textId="6374067E" w:rsidR="00FE4E5B" w:rsidRPr="00FE4E5B" w:rsidRDefault="00FE4E5B" w:rsidP="00FE4E5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eastAsia="Times New Roman" w:hAnsi="Arial Narrow"/>
          <w:lang w:eastAsia="ar-SA"/>
        </w:rPr>
        <w:t>Wykonawca</w:t>
      </w:r>
      <w:r w:rsidRPr="00FE4E5B">
        <w:rPr>
          <w:rFonts w:ascii="Arial Narrow" w:hAnsi="Arial Narrow"/>
        </w:rPr>
        <w:t xml:space="preserve"> oświadcza, iż nie istnieją między nami a Zamawiającym UTAL Sp. z o.o. powiązania osobowe lub kapitałowe. Przez powiązania osobowe lub kapitałowe rozumie się wzajemne powiązania pomiędzy Zamawiającym lub osobami upoważnionymi do zaciągania zobowiązań w imieniu Zamawiającego lub osobami wykonującymi w imieniu Zamawiającego czynności zawiązanych</w:t>
      </w:r>
      <w:r w:rsidR="00A66436">
        <w:rPr>
          <w:rFonts w:ascii="Arial Narrow" w:hAnsi="Arial Narrow"/>
        </w:rPr>
        <w:br/>
      </w:r>
      <w:r w:rsidRPr="00FE4E5B">
        <w:rPr>
          <w:rFonts w:ascii="Arial Narrow" w:hAnsi="Arial Narrow"/>
        </w:rPr>
        <w:t>z przygotowaniem i przeprowadzeniem procedury wyboru Wykonawcy a Wykonawcą, polegające</w:t>
      </w:r>
      <w:r w:rsidR="00A66436">
        <w:rPr>
          <w:rFonts w:ascii="Arial Narrow" w:hAnsi="Arial Narrow"/>
        </w:rPr>
        <w:br/>
      </w:r>
      <w:r w:rsidRPr="00FE4E5B">
        <w:rPr>
          <w:rFonts w:ascii="Arial Narrow" w:hAnsi="Arial Narrow"/>
        </w:rPr>
        <w:t xml:space="preserve">w szczególności na:   </w:t>
      </w:r>
    </w:p>
    <w:p w14:paraId="27C091DB" w14:textId="77777777" w:rsidR="00FE4E5B" w:rsidRDefault="00FE4E5B" w:rsidP="00FE4E5B">
      <w:pPr>
        <w:numPr>
          <w:ilvl w:val="1"/>
          <w:numId w:val="28"/>
        </w:numPr>
        <w:spacing w:after="3" w:line="240" w:lineRule="auto"/>
        <w:ind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osobowej; </w:t>
      </w:r>
    </w:p>
    <w:p w14:paraId="21A850E8" w14:textId="77777777" w:rsidR="00FE4E5B" w:rsidRDefault="00FE4E5B" w:rsidP="00FE4E5B">
      <w:pPr>
        <w:numPr>
          <w:ilvl w:val="1"/>
          <w:numId w:val="28"/>
        </w:numPr>
        <w:spacing w:after="3" w:line="240" w:lineRule="auto"/>
        <w:ind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posiadaniu co najmniej 10% udziałów lub akcji; </w:t>
      </w:r>
    </w:p>
    <w:p w14:paraId="51349FA9" w14:textId="6D7DB75A" w:rsidR="00FE4E5B" w:rsidRDefault="00FE4E5B" w:rsidP="00FE4E5B">
      <w:pPr>
        <w:numPr>
          <w:ilvl w:val="1"/>
          <w:numId w:val="28"/>
        </w:numPr>
        <w:spacing w:after="3" w:line="240" w:lineRule="auto"/>
        <w:ind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pełnieniu funkcji członka organu nadzorczego lub zarządzającego, prokurenta, pełnomocnika; </w:t>
      </w:r>
    </w:p>
    <w:p w14:paraId="6ADDE5E4" w14:textId="77777777" w:rsidR="00FE4E5B" w:rsidRDefault="00FE4E5B" w:rsidP="00FE4E5B">
      <w:pPr>
        <w:numPr>
          <w:ilvl w:val="1"/>
          <w:numId w:val="28"/>
        </w:numPr>
        <w:spacing w:after="3" w:line="240" w:lineRule="auto"/>
        <w:ind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w stosunku pokrewieństwa lub powinowactwa w linii bocznej do drugiego stopnia  </w:t>
      </w:r>
      <w:r>
        <w:rPr>
          <w:rFonts w:ascii="Arial Narrow" w:hAnsi="Arial Narrow"/>
        </w:rPr>
        <w:br/>
        <w:t xml:space="preserve">lub pozostawania w stosunku przysposobienia, opieki lub kurateli; </w:t>
      </w:r>
    </w:p>
    <w:p w14:paraId="5DC95150" w14:textId="77777777" w:rsidR="00FE4E5B" w:rsidRDefault="00FE4E5B" w:rsidP="00FE4E5B">
      <w:pPr>
        <w:numPr>
          <w:ilvl w:val="1"/>
          <w:numId w:val="28"/>
        </w:numPr>
        <w:spacing w:after="3" w:line="240" w:lineRule="auto"/>
        <w:ind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pozostawaniu z wykonawcą w takim stosunku prawnym lub faktycznym, że może to budzić uzasadnione wątpliwości co do bezstronności tych osób. </w:t>
      </w:r>
    </w:p>
    <w:p w14:paraId="77817494" w14:textId="77777777" w:rsidR="00996870" w:rsidRDefault="00996870" w:rsidP="00996870">
      <w:pPr>
        <w:rPr>
          <w:rFonts w:ascii="Arial Narrow" w:hAnsi="Arial Narrow"/>
        </w:rPr>
      </w:pPr>
    </w:p>
    <w:p w14:paraId="310F57F7" w14:textId="2E5C4702" w:rsidR="00996870" w:rsidRDefault="00996870" w:rsidP="0099687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Miejscowość ……………</w:t>
      </w:r>
      <w:r w:rsidR="00BB3F4B">
        <w:rPr>
          <w:rFonts w:ascii="Arial Narrow" w:hAnsi="Arial Narrow"/>
        </w:rPr>
        <w:t>………….</w:t>
      </w:r>
      <w:r>
        <w:rPr>
          <w:rFonts w:ascii="Arial Narrow" w:hAnsi="Arial Narrow"/>
        </w:rPr>
        <w:t>…, dnia……</w:t>
      </w:r>
      <w:r w:rsidR="00BB3F4B">
        <w:rPr>
          <w:rFonts w:ascii="Arial Narrow" w:hAnsi="Arial Narrow"/>
        </w:rPr>
        <w:t>………..</w:t>
      </w:r>
      <w:r>
        <w:rPr>
          <w:rFonts w:ascii="Arial Narrow" w:hAnsi="Arial Narrow"/>
        </w:rPr>
        <w:t>……… r.*</w:t>
      </w:r>
    </w:p>
    <w:p w14:paraId="2608256E" w14:textId="4ABA5A4C" w:rsidR="00996870" w:rsidRDefault="00996870" w:rsidP="00996870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rPr>
          <w:rFonts w:ascii="Arial Narrow" w:hAnsi="Arial Narrow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3969"/>
      </w:tblGrid>
      <w:tr w:rsidR="00996870" w14:paraId="3DB48E0E" w14:textId="77777777" w:rsidTr="000913F1">
        <w:trPr>
          <w:jc w:val="center"/>
        </w:trPr>
        <w:tc>
          <w:tcPr>
            <w:tcW w:w="4139" w:type="dxa"/>
          </w:tcPr>
          <w:p w14:paraId="4906D652" w14:textId="77777777" w:rsidR="00996870" w:rsidRDefault="00996870" w:rsidP="00996870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58F4D0" w14:textId="77777777" w:rsidR="00996870" w:rsidRDefault="00996870" w:rsidP="00996870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</w:tr>
      <w:tr w:rsidR="00996870" w14:paraId="6F23A899" w14:textId="77777777" w:rsidTr="000913F1">
        <w:trPr>
          <w:jc w:val="center"/>
        </w:trPr>
        <w:tc>
          <w:tcPr>
            <w:tcW w:w="4139" w:type="dxa"/>
          </w:tcPr>
          <w:p w14:paraId="52BA754B" w14:textId="77777777" w:rsidR="00996870" w:rsidRDefault="00996870" w:rsidP="00996870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329FA7" w14:textId="0B4829A8" w:rsidR="00996870" w:rsidRDefault="00996870" w:rsidP="00996870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i/>
              </w:rPr>
              <w:t>podpis i pieczęć wystawcy oferty</w:t>
            </w:r>
            <w:r>
              <w:rPr>
                <w:rFonts w:ascii="Arial Narrow" w:hAnsi="Arial Narrow"/>
              </w:rPr>
              <w:t>)*</w:t>
            </w:r>
          </w:p>
        </w:tc>
      </w:tr>
    </w:tbl>
    <w:p w14:paraId="6A26F417" w14:textId="0323C8BC" w:rsidR="00996870" w:rsidRDefault="00996870" w:rsidP="00996870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rPr>
          <w:rFonts w:ascii="Arial Narrow" w:hAnsi="Arial Narrow"/>
        </w:rPr>
      </w:pPr>
    </w:p>
    <w:p w14:paraId="0ED87F02" w14:textId="77777777" w:rsidR="008C63E7" w:rsidRDefault="008C63E7" w:rsidP="00996870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rPr>
          <w:rFonts w:ascii="Arial Narrow" w:hAnsi="Arial Narrow"/>
        </w:rPr>
      </w:pPr>
    </w:p>
    <w:p w14:paraId="2190A1A3" w14:textId="2AE84D8E" w:rsidR="00996870" w:rsidRPr="00996870" w:rsidRDefault="00996870" w:rsidP="00996870">
      <w:pPr>
        <w:spacing w:after="120" w:line="273" w:lineRule="auto"/>
        <w:ind w:right="-8"/>
        <w:jc w:val="both"/>
        <w:rPr>
          <w:rFonts w:ascii="Arial Narrow" w:hAnsi="Arial Narrow"/>
          <w:i/>
          <w:sz w:val="20"/>
          <w:szCs w:val="20"/>
        </w:rPr>
      </w:pPr>
      <w:r w:rsidRPr="00996870">
        <w:rPr>
          <w:rFonts w:ascii="Arial Narrow" w:hAnsi="Arial Narrow"/>
          <w:i/>
          <w:sz w:val="20"/>
          <w:szCs w:val="20"/>
        </w:rPr>
        <w:t xml:space="preserve">*  informacje obligatoryjne </w:t>
      </w:r>
    </w:p>
    <w:p w14:paraId="404FDE83" w14:textId="70806B63" w:rsidR="0094220D" w:rsidRDefault="00996870" w:rsidP="00996870">
      <w:pPr>
        <w:spacing w:after="120" w:line="273" w:lineRule="auto"/>
        <w:ind w:right="-8"/>
        <w:jc w:val="both"/>
        <w:rPr>
          <w:rFonts w:ascii="Arial Narrow" w:hAnsi="Arial Narrow"/>
          <w:i/>
          <w:sz w:val="20"/>
          <w:szCs w:val="20"/>
        </w:rPr>
      </w:pPr>
      <w:r w:rsidRPr="00996870">
        <w:rPr>
          <w:rFonts w:ascii="Arial Narrow" w:hAnsi="Arial Narrow"/>
          <w:i/>
          <w:sz w:val="20"/>
          <w:szCs w:val="20"/>
        </w:rPr>
        <w:t>** w  przypadku podania ceny w walucie obcej, przeliczenie nastąpi wg kursu średniego NBP z dnia poprzedzającego wybór dostawcy</w:t>
      </w:r>
    </w:p>
    <w:p w14:paraId="09A4A596" w14:textId="0C711F45" w:rsidR="009B73CA" w:rsidRPr="008C63E7" w:rsidRDefault="009B73CA" w:rsidP="00996870">
      <w:pPr>
        <w:spacing w:after="120" w:line="273" w:lineRule="auto"/>
        <w:ind w:right="-8"/>
        <w:jc w:val="both"/>
        <w:rPr>
          <w:rFonts w:ascii="Arial Narrow" w:hAnsi="Arial Narrow"/>
          <w:iCs/>
          <w:sz w:val="20"/>
          <w:szCs w:val="20"/>
        </w:rPr>
      </w:pPr>
    </w:p>
    <w:p w14:paraId="6AC9613F" w14:textId="4AA49D28" w:rsidR="009B73CA" w:rsidRPr="008C63E7" w:rsidRDefault="009B73CA" w:rsidP="00996870">
      <w:pPr>
        <w:spacing w:after="120" w:line="273" w:lineRule="auto"/>
        <w:ind w:right="-8"/>
        <w:jc w:val="both"/>
        <w:rPr>
          <w:rFonts w:ascii="Arial Narrow" w:hAnsi="Arial Narrow"/>
          <w:iCs/>
          <w:sz w:val="20"/>
          <w:szCs w:val="20"/>
        </w:rPr>
      </w:pPr>
    </w:p>
    <w:p w14:paraId="282DD755" w14:textId="01AA9C84" w:rsidR="009B73CA" w:rsidRPr="008C63E7" w:rsidRDefault="009B73CA" w:rsidP="00996870">
      <w:pPr>
        <w:spacing w:after="120" w:line="273" w:lineRule="auto"/>
        <w:ind w:right="-8"/>
        <w:jc w:val="both"/>
        <w:rPr>
          <w:rFonts w:ascii="Arial Narrow" w:hAnsi="Arial Narrow"/>
          <w:iCs/>
          <w:sz w:val="20"/>
          <w:szCs w:val="20"/>
        </w:rPr>
      </w:pPr>
    </w:p>
    <w:p w14:paraId="3F2DF775" w14:textId="77777777" w:rsidR="009B73CA" w:rsidRPr="008C63E7" w:rsidRDefault="009B73CA" w:rsidP="009B73CA">
      <w:pPr>
        <w:spacing w:line="276" w:lineRule="auto"/>
        <w:jc w:val="both"/>
        <w:rPr>
          <w:rFonts w:ascii="Arial Narrow" w:hAnsi="Arial Narrow"/>
          <w:iCs/>
          <w:sz w:val="20"/>
          <w:szCs w:val="20"/>
        </w:rPr>
      </w:pPr>
    </w:p>
    <w:p w14:paraId="6D9680CF" w14:textId="57F131EE" w:rsidR="009B73CA" w:rsidRDefault="009B73CA" w:rsidP="008C63E7">
      <w:pPr>
        <w:spacing w:line="276" w:lineRule="auto"/>
        <w:jc w:val="both"/>
        <w:rPr>
          <w:rFonts w:ascii="Arial Narrow" w:hAnsi="Arial Narrow"/>
        </w:rPr>
      </w:pPr>
      <w:r w:rsidRPr="008C63E7">
        <w:rPr>
          <w:rFonts w:ascii="Arial Narrow" w:hAnsi="Arial Narrow"/>
          <w:b/>
          <w:bCs/>
        </w:rPr>
        <w:lastRenderedPageBreak/>
        <w:t xml:space="preserve">Załącznik nr 1 </w:t>
      </w:r>
      <w:r w:rsidRPr="008C63E7">
        <w:rPr>
          <w:rFonts w:ascii="Arial Narrow" w:hAnsi="Arial Narrow"/>
        </w:rPr>
        <w:t>do oferty odpowiadającej na zapytanie ofertowe nr 11/POIR 1.1.1/2021 (załącznik obligatoryjny)</w:t>
      </w:r>
    </w:p>
    <w:p w14:paraId="5B15545F" w14:textId="08AE1C81" w:rsidR="000F53DB" w:rsidRDefault="000F53DB" w:rsidP="008C63E7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Wycena szczegółowa dla I części zamówienia </w:t>
      </w:r>
    </w:p>
    <w:tbl>
      <w:tblPr>
        <w:tblW w:w="915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805"/>
        <w:gridCol w:w="582"/>
        <w:gridCol w:w="2211"/>
        <w:gridCol w:w="2808"/>
        <w:gridCol w:w="1304"/>
      </w:tblGrid>
      <w:tr w:rsidR="006344D1" w:rsidRPr="00AB225B" w14:paraId="14AE229E" w14:textId="77777777" w:rsidTr="006344D1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AA14" w14:textId="77777777" w:rsidR="006344D1" w:rsidRPr="00F06EE2" w:rsidRDefault="006344D1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b/>
                <w:bCs/>
                <w:color w:val="000000"/>
              </w:rPr>
              <w:t>Nr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BC73" w14:textId="77777777" w:rsidR="006344D1" w:rsidRPr="00AB225B" w:rsidRDefault="006344D1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B225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Nazwa elementu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52EE" w14:textId="77777777" w:rsidR="006344D1" w:rsidRPr="007679C9" w:rsidRDefault="006344D1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79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556C" w14:textId="77777777" w:rsidR="006344D1" w:rsidRPr="00AB225B" w:rsidRDefault="006344D1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B225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 produktu firma</w:t>
            </w:r>
          </w:p>
          <w:p w14:paraId="6ACEC55B" w14:textId="77777777" w:rsidR="006344D1" w:rsidRPr="00AB225B" w:rsidRDefault="006344D1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B225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(producent wskazany bądź inny równoważny)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2BF2" w14:textId="77777777" w:rsidR="006344D1" w:rsidRPr="00AB225B" w:rsidRDefault="006344D1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B225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Specyfikacja/Parametry równoważności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0AE5D" w14:textId="77777777" w:rsidR="006344D1" w:rsidRPr="00AB225B" w:rsidRDefault="006344D1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Wartość netto</w:t>
            </w:r>
          </w:p>
        </w:tc>
      </w:tr>
      <w:tr w:rsidR="006344D1" w:rsidRPr="00AB225B" w14:paraId="2B516168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D266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8C71" w14:textId="23DCF53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 xml:space="preserve">UPS </w:t>
            </w:r>
            <w:proofErr w:type="spellStart"/>
            <w:r w:rsidRPr="00F41219">
              <w:rPr>
                <w:rFonts w:ascii="Arial Narrow" w:hAnsi="Arial Narrow" w:cs="Calibri"/>
              </w:rPr>
              <w:t>Armac</w:t>
            </w:r>
            <w:proofErr w:type="spellEnd"/>
            <w:r w:rsidRPr="00F41219">
              <w:rPr>
                <w:rFonts w:ascii="Arial Narrow" w:hAnsi="Arial Narrow" w:cs="Calibri"/>
              </w:rPr>
              <w:t xml:space="preserve"> 1000E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886A" w14:textId="3FE68A3B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4E27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Office 1000E LCD</w:t>
            </w:r>
          </w:p>
          <w:p w14:paraId="5FA441A4" w14:textId="391F2D2C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ARMAC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5A1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Wolnostojący</w:t>
            </w:r>
          </w:p>
          <w:p w14:paraId="35D1C24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 wyjściowa pozorna: 1000 VA</w:t>
            </w:r>
          </w:p>
          <w:p w14:paraId="4B15FD4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 wyjściowa czynna: 650 W</w:t>
            </w:r>
          </w:p>
          <w:p w14:paraId="25A3239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wejściowe: 230 V</w:t>
            </w:r>
          </w:p>
          <w:p w14:paraId="7E99A05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Częstotliwość: 50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Hz</w:t>
            </w:r>
            <w:proofErr w:type="spellEnd"/>
          </w:p>
          <w:p w14:paraId="66A9EC5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Czas przełączania na UPS: 6 ms</w:t>
            </w:r>
          </w:p>
          <w:p w14:paraId="6F3EBBA2" w14:textId="1FDBEC38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gniazd wyjściowych: 3 szt.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127D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06EAB057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9C8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1D3E" w14:textId="09E57CE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Listwa LED dł. 240 mm wyposażona w przewód o długości 1,5 m</w:t>
            </w:r>
            <w:r w:rsidRPr="00F41219">
              <w:rPr>
                <w:rFonts w:ascii="Arial Narrow" w:eastAsia="Times New Roman" w:hAnsi="Arial Narrow" w:cs="Calibri"/>
                <w:b/>
                <w:bCs/>
                <w:lang w:eastAsia="pl-PL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8A4C" w14:textId="4FFCFE21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C8EB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021-120-10-07 240 mm + przewód 1.5 m</w:t>
            </w:r>
          </w:p>
          <w:p w14:paraId="7F5F56FA" w14:textId="2CC5AFB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GOMAR PLUS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4E2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 listwy LED: 240 mm</w:t>
            </w:r>
          </w:p>
          <w:p w14:paraId="3B623FE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 dedykowanego przewodu: 1,5 m</w:t>
            </w:r>
          </w:p>
          <w:p w14:paraId="433A65F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Napięcie: 24 V</w:t>
            </w:r>
          </w:p>
          <w:p w14:paraId="3267C2C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Moc: 12 W/m</w:t>
            </w:r>
          </w:p>
          <w:p w14:paraId="51A714C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Jasność: 1500 lm/m</w:t>
            </w:r>
          </w:p>
          <w:p w14:paraId="6DBFD9C7" w14:textId="11D58FCF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diod: 58 LED/m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8E5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B4246DD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BB745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BEB6" w14:textId="52CFA69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Listwa LED z osłonką dł. 2760 mm wyposażona w przewód o długości 1,5 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34A5" w14:textId="4DEACFC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BBB7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021-120-10-07 + 45ALU 2760 mm + przewód 1.5 m</w:t>
            </w:r>
          </w:p>
          <w:p w14:paraId="20AF6055" w14:textId="607149A0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GOMAR PLUS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0CA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 listwy LED: 2760 mm</w:t>
            </w:r>
          </w:p>
          <w:p w14:paraId="726A3D2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 dedykowanego przewodu: 1,5 m</w:t>
            </w:r>
          </w:p>
          <w:p w14:paraId="70B8D1A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Napięcie: 24 V</w:t>
            </w:r>
          </w:p>
          <w:p w14:paraId="7D4F5DB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Moc: 12 W/m</w:t>
            </w:r>
          </w:p>
          <w:p w14:paraId="68CB06E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Jasność: 1500 lm/m</w:t>
            </w:r>
          </w:p>
          <w:p w14:paraId="4FD59D0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diod: 58 LED/m</w:t>
            </w:r>
          </w:p>
          <w:p w14:paraId="6B1F557C" w14:textId="50F5AA5F" w:rsidR="006344D1" w:rsidRPr="00F04376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Materiał osłonki: profil aluminiowy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F63BE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5D22753C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7A2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28C5" w14:textId="4173E58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Przewód </w:t>
            </w:r>
            <w:proofErr w:type="spellStart"/>
            <w:r w:rsidRPr="00F41219">
              <w:rPr>
                <w:rFonts w:ascii="Arial Narrow" w:hAnsi="Arial Narrow" w:cs="Calibri"/>
              </w:rPr>
              <w:t>LiYY</w:t>
            </w:r>
            <w:proofErr w:type="spellEnd"/>
            <w:r w:rsidRPr="00F41219">
              <w:rPr>
                <w:rFonts w:ascii="Arial Narrow" w:hAnsi="Arial Narrow" w:cs="Calibri"/>
              </w:rPr>
              <w:t xml:space="preserve"> 5x0,34mm</w:t>
            </w:r>
            <w:r w:rsidRPr="00F41219">
              <w:rPr>
                <w:rFonts w:ascii="Arial Narrow" w:hAnsi="Arial Narrow" w:cs="Calibri"/>
                <w:vertAlign w:val="superscript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CCCE" w14:textId="210658DD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BA9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proofErr w:type="spellStart"/>
            <w:r w:rsidRPr="00F41219">
              <w:rPr>
                <w:rFonts w:ascii="Arial Narrow" w:hAnsi="Arial Narrow" w:cs="Calibri"/>
              </w:rPr>
              <w:t>LiYY</w:t>
            </w:r>
            <w:proofErr w:type="spellEnd"/>
            <w:r w:rsidRPr="00F41219">
              <w:rPr>
                <w:rFonts w:ascii="Arial Narrow" w:hAnsi="Arial Narrow" w:cs="Calibri"/>
              </w:rPr>
              <w:t xml:space="preserve"> 5x0,34mm</w:t>
            </w:r>
            <w:r w:rsidRPr="00F41219">
              <w:rPr>
                <w:rFonts w:ascii="Arial Narrow" w:hAnsi="Arial Narrow" w:cs="Calibri"/>
                <w:vertAlign w:val="superscript"/>
              </w:rPr>
              <w:t>2</w:t>
            </w:r>
          </w:p>
          <w:p w14:paraId="1628E05E" w14:textId="3A96F044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HELUKABEL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C5A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Liczba żył: 5 </w:t>
            </w:r>
          </w:p>
          <w:p w14:paraId="2C31496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Przekrój żyły: 0,34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535EC880" w14:textId="79D8C54F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1000 m (rolka)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EAA9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E506BF8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62AE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658F" w14:textId="4FC59B7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Obudowa złącza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E934" w14:textId="25504B98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392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DF11-10DS-2C</w:t>
            </w:r>
          </w:p>
          <w:p w14:paraId="0D9149F5" w14:textId="7902E66D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HIROSE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B3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wtyk</w:t>
            </w:r>
          </w:p>
          <w:p w14:paraId="3ED9F28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przewód-płytka</w:t>
            </w:r>
          </w:p>
          <w:p w14:paraId="4A3943C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11EA58B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10</w:t>
            </w:r>
          </w:p>
          <w:p w14:paraId="6659AD5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Układ wyprowadzeń złącza: 2x5</w:t>
            </w:r>
          </w:p>
          <w:p w14:paraId="595E4379" w14:textId="195B7BB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Raster styków: 2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F53D9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D053ADD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F58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9C6D" w14:textId="1E644ADA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Zacisk zagniatany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C290" w14:textId="557426F4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89EE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DF11-22SCA</w:t>
            </w:r>
          </w:p>
          <w:p w14:paraId="3FDED44C" w14:textId="63B6333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HIROSE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ED9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styk</w:t>
            </w:r>
          </w:p>
          <w:p w14:paraId="6B87664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przewód-płytka</w:t>
            </w:r>
          </w:p>
          <w:p w14:paraId="446BF3B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589896C1" w14:textId="7C7143E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 elektryczny: zaciskanie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C430D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AAD656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14EA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AF8E" w14:textId="77777777" w:rsidR="006344D1" w:rsidRPr="00F41219" w:rsidRDefault="006344D1" w:rsidP="006344D1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Soczewka odbiciowa </w:t>
            </w:r>
          </w:p>
          <w:p w14:paraId="6A1F2CAC" w14:textId="2D45C73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(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Reflective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Lens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B041" w14:textId="3520820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A04E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F-5HA</w:t>
            </w:r>
          </w:p>
          <w:p w14:paraId="60D38B6C" w14:textId="42BDA36E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KEYENCE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290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Typ: obiektyw ze zmienną plamką</w:t>
            </w:r>
          </w:p>
          <w:p w14:paraId="0717843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plamki: 0,5 do 3mm</w:t>
            </w:r>
          </w:p>
          <w:p w14:paraId="3F8A1B9D" w14:textId="2C38AF9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Ogniskowa wykrywania: 8 do 30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226F6" w14:textId="77777777" w:rsidR="006344D1" w:rsidRPr="00CA0FF3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C8D055A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4AC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E2D8" w14:textId="7F8213B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Światłowód w oplocie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67A9" w14:textId="73867FEA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755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FU-2303</w:t>
            </w:r>
          </w:p>
          <w:p w14:paraId="3751AD84" w14:textId="4BA7EDAF" w:rsidR="006344D1" w:rsidRPr="00386E9F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KEYENCE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F7A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M3</w:t>
            </w:r>
          </w:p>
          <w:p w14:paraId="1569B07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Metoda wykrywania: odbicie rozproszeniowe  </w:t>
            </w:r>
          </w:p>
          <w:p w14:paraId="0A177841" w14:textId="12A2BDF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Temperatura pracy: od -40 do 50°C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F8AE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FB7B5EC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14E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lastRenderedPageBreak/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2C74" w14:textId="77777777" w:rsidR="006344D1" w:rsidRPr="00F41219" w:rsidRDefault="006344D1" w:rsidP="006344D1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Światłowód ze złączem M12 (4-pin) </w:t>
            </w:r>
          </w:p>
          <w:p w14:paraId="0C14C4A6" w14:textId="47FE45D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(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Fiber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type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M12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connector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4pin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type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BDAB" w14:textId="67EA55B8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AE57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LR-WF10C</w:t>
            </w:r>
          </w:p>
          <w:p w14:paraId="172106CA" w14:textId="500A424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KEYENCE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1FC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M12</w:t>
            </w:r>
          </w:p>
          <w:p w14:paraId="20AD895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Źródło światła – LED w kolorze białym</w:t>
            </w:r>
          </w:p>
          <w:p w14:paraId="2DCF4E2B" w14:textId="3C7A72DF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Czas odpowiedzi 250 µs, 1 ms, 10 ms, 100 ms, 500 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680CC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B96C2B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183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FA93" w14:textId="48E3388F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Przewód sterowniczy OLFLEX CLASSIC 110 3G1,5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AD06" w14:textId="4E442CF0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CF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OLFLEX CLASSIC 110 3G1,5</w:t>
            </w:r>
          </w:p>
          <w:p w14:paraId="68928DED" w14:textId="003334BE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LAPP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2C6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żył: 3</w:t>
            </w:r>
          </w:p>
          <w:p w14:paraId="1E1D0E9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vertAlign w:val="superscript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Przekrój żyły: 1,5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595BB9A1" w14:textId="5BC58B2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1000 m (rolka)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D2AFC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5795B5C" w14:textId="77777777" w:rsidTr="006344D1">
        <w:trPr>
          <w:trHeight w:val="3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BC2B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9C7B" w14:textId="4E39F6B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Przewód sterowniczy OLFLEX CLASSIC 110 2x0,75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F2E0" w14:textId="3E98CCB6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3E3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OLFLEX CLASSIC 110 2x 0,75</w:t>
            </w:r>
          </w:p>
          <w:p w14:paraId="159F4D33" w14:textId="0143FDB4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LAPP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875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żył: 2</w:t>
            </w:r>
          </w:p>
          <w:p w14:paraId="4D1C906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Przekrój żyły: 0,75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04165170" w14:textId="5BDCEAE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Długość: 1000 m (rolka)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EF63C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0D6ADE6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CECF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B4BE" w14:textId="4619B382" w:rsidR="006344D1" w:rsidRPr="00893127" w:rsidRDefault="006344D1" w:rsidP="006344D1">
            <w:pPr>
              <w:pStyle w:val="Nagwek1"/>
              <w:spacing w:before="0"/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Kabel krosowy ETHERLINE 1m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92D3" w14:textId="5181B834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896E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IE-6A-RJ45-1-P-4-26-7-RJ45</w:t>
            </w:r>
          </w:p>
          <w:p w14:paraId="623153FC" w14:textId="1A14EDB2" w:rsidR="006344D1" w:rsidRPr="00893127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LAPP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8A0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1 m</w:t>
            </w:r>
          </w:p>
          <w:p w14:paraId="138DEEA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RJ45</w:t>
            </w:r>
          </w:p>
          <w:p w14:paraId="0A9DE28D" w14:textId="47094F8A" w:rsidR="006344D1" w:rsidRPr="00893127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Indeks miedzi: 28 kg/km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8F61D" w14:textId="77777777" w:rsidR="006344D1" w:rsidRPr="00893127" w:rsidRDefault="006344D1" w:rsidP="006344D1">
            <w:pPr>
              <w:spacing w:after="0"/>
              <w:rPr>
                <w:rFonts w:ascii="Arial Narrow" w:eastAsia="Times New Roman" w:hAnsi="Arial Narrow" w:cs="Calibri"/>
                <w:color w:val="000000" w:themeColor="text1"/>
                <w:lang w:eastAsia="pl-PL"/>
              </w:rPr>
            </w:pPr>
          </w:p>
        </w:tc>
      </w:tr>
      <w:tr w:rsidR="006344D1" w:rsidRPr="00AB225B" w14:paraId="585B61C1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1198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C12C" w14:textId="0670FB1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Kabel krosowy ETHERLINE 5m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88D5" w14:textId="3993FF84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4C95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IE-6A-RJ45-5-P-4-26-7-RJ45</w:t>
            </w:r>
          </w:p>
          <w:p w14:paraId="0CBE604B" w14:textId="5DB4923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LAPP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79F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5 m</w:t>
            </w:r>
          </w:p>
          <w:p w14:paraId="6A1DD6A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RJ45</w:t>
            </w:r>
          </w:p>
          <w:p w14:paraId="144439E8" w14:textId="15C0EF9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Indeks miedzi: 140 kg/km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3E5E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C35F6F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1F80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4B0A" w14:textId="01B088A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Kabel krosowy ETHERLINE 7m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9ACC" w14:textId="276A4A17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C25B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IE-6A-RJ45-7-P-4-26-7-RJ45</w:t>
            </w:r>
          </w:p>
          <w:p w14:paraId="67C96B7C" w14:textId="2559274E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LAPP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4AB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7 m</w:t>
            </w:r>
          </w:p>
          <w:p w14:paraId="1A388AF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RJ45</w:t>
            </w:r>
          </w:p>
          <w:p w14:paraId="21181320" w14:textId="0638330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Indeks miedzi: 196 kg/km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280DA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754528B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944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62A6" w14:textId="065F2B6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Zasilacz impulsowy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3666" w14:textId="70C1A964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47B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RSP-1000-48</w:t>
            </w:r>
          </w:p>
          <w:p w14:paraId="17AEB856" w14:textId="3E7A206D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MEAN WELL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D9C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zasilacza: impulsowy</w:t>
            </w:r>
          </w:p>
          <w:p w14:paraId="674F667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zasilacza: modułowy</w:t>
            </w:r>
          </w:p>
          <w:p w14:paraId="6C1A751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Moc: 1008 W</w:t>
            </w:r>
          </w:p>
          <w:p w14:paraId="1CB5E66B" w14:textId="4E09C97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wyjściowe: 48V DC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54568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ECC51E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54F7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89F5" w14:textId="22C8C9F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Zasilacz impulsowy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4A02" w14:textId="649D5DC8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5DAF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CSP-3000-120</w:t>
            </w:r>
          </w:p>
          <w:p w14:paraId="327310BE" w14:textId="69FEF92F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MEAN WELL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B41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zasilacza: impulsowy</w:t>
            </w:r>
          </w:p>
          <w:p w14:paraId="1A30A79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zasilacza: modułowy, programowalny</w:t>
            </w:r>
          </w:p>
          <w:p w14:paraId="579AD4C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Moc: 3000 W</w:t>
            </w:r>
          </w:p>
          <w:p w14:paraId="1B675FBE" w14:textId="69E2A11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wyjściowe: 120V DC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0C2C1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421938A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2647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2D36" w14:textId="7F0131F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Zasilacz impulsowy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4C08" w14:textId="69445B2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AC2C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RSP-3000-48</w:t>
            </w:r>
          </w:p>
          <w:p w14:paraId="1B211372" w14:textId="1500E0F0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MEAN WELL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E95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zasilacza: impulsowy</w:t>
            </w:r>
          </w:p>
          <w:p w14:paraId="2AA1D5D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zasilacza: modułowy</w:t>
            </w:r>
          </w:p>
          <w:p w14:paraId="1D95A97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Moc: 3000 W</w:t>
            </w:r>
          </w:p>
          <w:p w14:paraId="71604C5B" w14:textId="1194217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wyjściowe: 48V DC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E20EB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684D8D8D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E98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C192" w14:textId="225F9DF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Obudowa złącza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D15C" w14:textId="766B5AEE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095B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430251000</w:t>
            </w:r>
          </w:p>
          <w:p w14:paraId="09352D0D" w14:textId="2E569B50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92C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wtyk</w:t>
            </w:r>
          </w:p>
          <w:p w14:paraId="7B675CA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przewód-płytka</w:t>
            </w:r>
          </w:p>
          <w:p w14:paraId="475AE27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04ADC61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10</w:t>
            </w:r>
          </w:p>
          <w:p w14:paraId="1996482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Układ wyprowadzeń złącza: 2x5</w:t>
            </w:r>
          </w:p>
          <w:p w14:paraId="355B2FE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Raster styków: 3 mm </w:t>
            </w:r>
          </w:p>
          <w:p w14:paraId="1AD34F73" w14:textId="06487C3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System blokowania: z zatrzaskiem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B9FC8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7CE1F9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C4885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D82D" w14:textId="668A160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Zacisk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2997" w14:textId="43B4C3A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C773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457730003</w:t>
            </w:r>
          </w:p>
          <w:p w14:paraId="4B6563CB" w14:textId="3CAE43FF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507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79184D91" w14:textId="56E30CB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Maksymalna średnica przewodu: 1,85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4BDB2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6C45C9E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D4F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6556" w14:textId="224F62BC" w:rsidR="006344D1" w:rsidRPr="006477AE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Wtyczka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8622" w14:textId="387A1CAC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F106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39012040</w:t>
            </w:r>
          </w:p>
          <w:p w14:paraId="681F4343" w14:textId="21F03438" w:rsidR="006344D1" w:rsidRPr="006477AE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CCF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wtyk</w:t>
            </w:r>
          </w:p>
          <w:p w14:paraId="2F7DF19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przewód-przewód/płytka</w:t>
            </w:r>
          </w:p>
          <w:p w14:paraId="0DA9BBA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43906C9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4</w:t>
            </w:r>
          </w:p>
          <w:p w14:paraId="16A32A9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Układ wyprowadzeń złącza: 2x2</w:t>
            </w:r>
          </w:p>
          <w:p w14:paraId="0CA6744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Raster styków: 4,2 mm</w:t>
            </w:r>
          </w:p>
          <w:p w14:paraId="2F07AE4B" w14:textId="68C74D7C" w:rsidR="006344D1" w:rsidRPr="006477AE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System blokowania: zatrzask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62F6A" w14:textId="77777777" w:rsidR="006344D1" w:rsidRPr="006477AE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2D924CF8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847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lastRenderedPageBreak/>
              <w:t>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DCCF" w14:textId="7FE28BDA" w:rsidR="006344D1" w:rsidRPr="00E77152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Zacisk zagniatany żeński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D169" w14:textId="1F06AEA7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ED8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39000073</w:t>
            </w:r>
          </w:p>
          <w:p w14:paraId="0A0FA409" w14:textId="0DBA2D42" w:rsidR="006344D1" w:rsidRPr="00E7715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B9C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Minimalny rozmiar przewodu: 0,2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1FF6AA8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vertAlign w:val="superscript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Maksymalny rozmiar przewodu: 0,8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 xml:space="preserve">2 </w:t>
            </w:r>
          </w:p>
          <w:p w14:paraId="2FA755B1" w14:textId="54F94B65" w:rsidR="006344D1" w:rsidRPr="00E77152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Materiał styków: mosiądz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F3287" w14:textId="77777777" w:rsidR="006344D1" w:rsidRPr="00E77152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1ADDC28D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9D75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89C3" w14:textId="562D524D" w:rsidR="006344D1" w:rsidRPr="004B416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Uchwyt i osłonka kabla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EC22" w14:textId="5E2CDDFE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D48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2047230002</w:t>
            </w:r>
          </w:p>
          <w:p w14:paraId="0764BC95" w14:textId="2FE0EB5F" w:rsidR="006344D1" w:rsidRPr="004B4161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83C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2</w:t>
            </w:r>
          </w:p>
          <w:p w14:paraId="2D7AD44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Układ rozprowadzeń złączy: 2x1</w:t>
            </w:r>
          </w:p>
          <w:p w14:paraId="18D9E95B" w14:textId="5C2E2685" w:rsidR="006344D1" w:rsidRPr="004B416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czarny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A117C" w14:textId="77777777" w:rsidR="006344D1" w:rsidRPr="004B416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642B32C9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627B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D890" w14:textId="1F73F406" w:rsidR="006344D1" w:rsidRPr="00F7338F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Obudowa złącza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18E" w14:textId="51B83120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E573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39014030</w:t>
            </w:r>
          </w:p>
          <w:p w14:paraId="4E5752A0" w14:textId="02ED4293" w:rsidR="006344D1" w:rsidRPr="00F7338F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MOLEX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4ED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wtyk</w:t>
            </w:r>
          </w:p>
          <w:p w14:paraId="2E1C38B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przewód-przewód/płytka</w:t>
            </w:r>
          </w:p>
          <w:p w14:paraId="0BB9921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Rodzaj złącza: żeńskie</w:t>
            </w:r>
          </w:p>
          <w:p w14:paraId="69253CC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Raster styków: 4,2 mm</w:t>
            </w:r>
          </w:p>
          <w:p w14:paraId="5498F39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3</w:t>
            </w:r>
          </w:p>
          <w:p w14:paraId="0AC586C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Układ rozprowadzeń złącza: 1x3</w:t>
            </w:r>
          </w:p>
          <w:p w14:paraId="19484406" w14:textId="56D140FC" w:rsidR="006344D1" w:rsidRPr="00F7338F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System blokowania: zatrzask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65082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20DFD45D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845A0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24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E796" w14:textId="68C4D4B3" w:rsidR="006344D1" w:rsidRPr="006A16C2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panelowe MSDD RJ45/RJ45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44E1" w14:textId="1FB1925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1173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4000-73000-0010000</w:t>
            </w:r>
          </w:p>
          <w:p w14:paraId="289F0F44" w14:textId="2780386E" w:rsidR="006344D1" w:rsidRPr="006A16C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FC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24 V AC/DC</w:t>
            </w:r>
          </w:p>
          <w:p w14:paraId="5F695D2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roboczy: max. 1.5 A</w:t>
            </w:r>
          </w:p>
          <w:p w14:paraId="0CE096B1" w14:textId="6828B960" w:rsidR="006344D1" w:rsidRPr="006A16C2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Otwór montażowy: Ø 22.5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1BDEC" w14:textId="77777777" w:rsidR="006344D1" w:rsidRPr="006A16C2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57D91B7F" w14:textId="77777777" w:rsidTr="006344D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AE27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FB1E" w14:textId="61D624DF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Konektor M12 męski, prosty z wolnym końcem przewodów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656C" w14:textId="1FE9E7F0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5BE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7000-12221-0240300</w:t>
            </w:r>
          </w:p>
          <w:p w14:paraId="13583759" w14:textId="281E838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678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250 V AC/DC</w:t>
            </w:r>
          </w:p>
          <w:p w14:paraId="568C6FD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2.5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64AA885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 na styk: max. 4 A</w:t>
            </w:r>
          </w:p>
          <w:p w14:paraId="4B8E21B8" w14:textId="7D3DFD5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(M12×1 mm) zalecany moment dokręcania 0.6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0632A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5A5A36D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BDCA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C261" w14:textId="10AFEBD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Wtyczka M12 męska, prosta, 4-polowa, zaciski śrubowe, 4..6mm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CE77" w14:textId="5786FAC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F51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7000-12701-0000000</w:t>
            </w:r>
          </w:p>
          <w:p w14:paraId="50C93CE6" w14:textId="189D234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75D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Napięcie robocze: max. 250 V AC/DC </w:t>
            </w:r>
          </w:p>
          <w:p w14:paraId="3C8C276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2.5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67CF7F6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 na styk: max. 4 A</w:t>
            </w:r>
          </w:p>
          <w:p w14:paraId="35C48115" w14:textId="1E57004A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(M12×1 mm) zalecany moment dokręcania 0.6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8C40A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6E73C24A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B66B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27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27D7" w14:textId="08493A4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Wtyczka M12 żeńska, prosta, 5-polowa, zaciski śrubowe, 4..6mm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FCAE" w14:textId="1C25F3DC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5BDC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7000-12921-0000000</w:t>
            </w:r>
          </w:p>
          <w:p w14:paraId="44D38036" w14:textId="5DD4E28F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EA5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60 V AC/DC</w:t>
            </w:r>
          </w:p>
          <w:p w14:paraId="2ECE7C4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1.5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7D4F8764" w14:textId="428273C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(M12×1 mm) zalecany moment dokręcania 0.6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A052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65D4BF5" w14:textId="77777777" w:rsidTr="006344D1">
        <w:trPr>
          <w:trHeight w:val="3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8219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28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49A" w14:textId="02EEE74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Konektor M12 żeński, kątowy z wolnym końcem przewodów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0285" w14:textId="0C956077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A08A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7000-12341-6340500</w:t>
            </w:r>
          </w:p>
          <w:p w14:paraId="5EC8D43C" w14:textId="1490A401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E582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250 V AC/DC</w:t>
            </w:r>
          </w:p>
          <w:p w14:paraId="2FA970B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2.5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4F503E6E" w14:textId="1256096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(M12×1 mm) zalecany moment dokręcania 0.6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7E37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E951F88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AAAE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lastRenderedPageBreak/>
              <w:t>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A34A" w14:textId="6B7EF76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Konektor M8 żeński, prosty z wolnym końcem przewodów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A63F" w14:textId="6C13ECCF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931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7000-08061-6310500</w:t>
            </w:r>
          </w:p>
          <w:p w14:paraId="68585E60" w14:textId="76A4EBCF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7A2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50 V AC/60 V DC</w:t>
            </w:r>
          </w:p>
          <w:p w14:paraId="5D63FFE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1.5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729D7F8B" w14:textId="605C798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(M8×1 mm) zalecany moment dokręcania 0.4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2E558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557B9BC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97F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FC5B" w14:textId="7C83A47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Trójnik M12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Slimline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męski, 4-polowy - 2xM8 żeński, 3-polowy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342A" w14:textId="7348C300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F8F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7000-41211-0000000</w:t>
            </w:r>
          </w:p>
          <w:p w14:paraId="55796CFA" w14:textId="74155A8A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56C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60 V AC/DC</w:t>
            </w:r>
          </w:p>
          <w:p w14:paraId="5A09C3D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1.5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43AC343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 na styk: max. 4 A</w:t>
            </w:r>
          </w:p>
          <w:p w14:paraId="6AA4908B" w14:textId="405B81D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(M8/M12×1 mm) zalecany moment obrotowy dokręcania 0.4/0.6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A2419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845A6B7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354B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497A" w14:textId="7ADBE8C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Wtyczka M8 męska, prosta,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Slimline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, 3-polowa, 0,14-0,34mm2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4B79" w14:textId="1A24C66C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444D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7000-08331-0000000</w:t>
            </w:r>
          </w:p>
          <w:p w14:paraId="2B5B05B5" w14:textId="3781F4D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A44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32 V AC/DC</w:t>
            </w:r>
          </w:p>
          <w:p w14:paraId="6A8BE3F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0.8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13B58E3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 na styk: max. 4 A</w:t>
            </w:r>
          </w:p>
          <w:p w14:paraId="178F7935" w14:textId="371CB34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Blokowanie slotów: Gwint śrubowy (M8×1 mm) zalecany moment dokręcania 0.4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samohamowny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AFAE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EDF9CD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81B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FF88" w14:textId="575CDE6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Konektor M12 żeński, prosty z wolnym końcem przewodów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7EEB" w14:textId="4EC1733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9D4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7000-17041-2920700</w:t>
            </w:r>
          </w:p>
          <w:p w14:paraId="63A1AC1F" w14:textId="16406EDA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585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max. 30 V AC/DC</w:t>
            </w:r>
          </w:p>
          <w:p w14:paraId="6B0F97A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Znamionowy pik napięciowy: 0.8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kV</w:t>
            </w:r>
            <w:proofErr w:type="spellEnd"/>
          </w:p>
          <w:p w14:paraId="50390B2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Ilość/przekrój żył: 8× 0.25 mm²</w:t>
            </w:r>
          </w:p>
          <w:p w14:paraId="3AC99E22" w14:textId="40E9696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45AE3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71D3116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DC69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3EF" w14:textId="5F1EED3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Przewód PUR/PVC-JB 16*0,34+5*0,75 50m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68E3" w14:textId="4B779F6B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4F4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8000-00000-4045000</w:t>
            </w:r>
          </w:p>
          <w:p w14:paraId="2697B107" w14:textId="177A583E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BA1B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Ilość/przekrój żył: 16× 0.34 + 5× 0.75 mm²</w:t>
            </w:r>
          </w:p>
          <w:p w14:paraId="70775F1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Izolacja żyły: PVC</w:t>
            </w:r>
          </w:p>
          <w:p w14:paraId="5A422B14" w14:textId="2E86DF8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12.5 mm ±5%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B7AA7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71F2365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D95B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5306" w14:textId="30D6ECE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pasywny Exact12, 8xM12, 5-polowy, bez LED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DCD3" w14:textId="1CEE4F1A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B606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8000-88552-0000000</w:t>
            </w:r>
          </w:p>
          <w:p w14:paraId="59B65402" w14:textId="3622BDA7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6DF0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25 V AC/DC</w:t>
            </w:r>
          </w:p>
          <w:p w14:paraId="4BA7222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roboczy na styk: max. 4 A</w:t>
            </w:r>
          </w:p>
          <w:p w14:paraId="6193FD8D" w14:textId="65D7043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8-portowy, 5-piny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2FB4B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B339CE6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A78A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D435" w14:textId="77777777" w:rsidR="006344D1" w:rsidRPr="00F41219" w:rsidRDefault="006344D1" w:rsidP="006344D1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>Moduł ze złączem SUB-D15 125VAC/DC/2A</w:t>
            </w:r>
          </w:p>
          <w:p w14:paraId="6B314EC5" w14:textId="04CAADF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9CA2" w14:textId="5BAC17E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E0D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54031</w:t>
            </w:r>
          </w:p>
          <w:p w14:paraId="3298432D" w14:textId="7E5CF61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MURR ELEKTRONIK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741A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125 V AC/150 V DC</w:t>
            </w:r>
          </w:p>
          <w:p w14:paraId="2BEDCB1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Blokowanie slotów: Standardowa śruba z gwintem UNC 4-40 (EN 60807)</w:t>
            </w:r>
          </w:p>
          <w:p w14:paraId="377B9085" w14:textId="5C9589D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Listwa wielostykowa</w:t>
            </w:r>
            <w:r w:rsidRPr="00F41219">
              <w:rPr>
                <w:rFonts w:ascii="Arial Narrow" w:eastAsia="Times New Roman" w:hAnsi="Arial Narrow" w:cs="Calibri"/>
                <w:lang w:eastAsia="pl-PL"/>
              </w:rPr>
              <w:br/>
              <w:t>15-piny</w:t>
            </w:r>
            <w:r w:rsidRPr="00F41219">
              <w:rPr>
                <w:rFonts w:ascii="Arial Narrow" w:eastAsia="Times New Roman" w:hAnsi="Arial Narrow" w:cs="Calibri"/>
                <w:lang w:eastAsia="pl-PL"/>
              </w:rPr>
              <w:br/>
              <w:t>Zaciski śrubowe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40C2B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87E19C3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DDC6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D3F0" w14:textId="61434C5A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Szyna do płytek PCC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E102" w14:textId="1E9435FE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551C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24568-361</w:t>
            </w:r>
          </w:p>
          <w:p w14:paraId="79CE6CFD" w14:textId="7447C1B3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NVENT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DD8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Materiał prowadnicy: poliwęglan</w:t>
            </w:r>
          </w:p>
          <w:p w14:paraId="5B6077B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 szyny: czerwony</w:t>
            </w:r>
          </w:p>
          <w:p w14:paraId="1EDD061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 posuwu: 160 mm</w:t>
            </w:r>
          </w:p>
          <w:p w14:paraId="224A6A35" w14:textId="203E6D3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Typ nóżki: zacisk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9402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4DA716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3DA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lastRenderedPageBreak/>
              <w:t>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49FE" w14:textId="3ABF74A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Obudowa do płytek PCC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BD69" w14:textId="1A04F8D4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ECA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24563-191</w:t>
            </w:r>
          </w:p>
          <w:p w14:paraId="5BF60CAD" w14:textId="1307A79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NVENT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B3C5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Szerokość: 426,7 mm</w:t>
            </w:r>
          </w:p>
          <w:p w14:paraId="6947B34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Głębokość: 175 mm</w:t>
            </w:r>
          </w:p>
          <w:p w14:paraId="7EB6399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Masa obciążenia: 11 kg</w:t>
            </w:r>
          </w:p>
          <w:p w14:paraId="6BC4F582" w14:textId="2FCBF43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Materiał: aluminium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B5C2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5DA8F8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2E7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7239" w14:textId="25C8DC5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Przekaźnik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9A72" w14:textId="40E8323D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8E5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G2RV-SR500 24VDC</w:t>
            </w:r>
          </w:p>
          <w:p w14:paraId="688FEADE" w14:textId="4FDE703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OMRON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E02E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przekaźnika: interfejsowy</w:t>
            </w:r>
          </w:p>
          <w:p w14:paraId="66F28E7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cewki nominalne: 24V DC</w:t>
            </w:r>
          </w:p>
          <w:p w14:paraId="024F712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Wyprowadzenia: zaciski sprężynowe</w:t>
            </w:r>
          </w:p>
          <w:p w14:paraId="3CB582F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Czas zadziałania: 20 ms</w:t>
            </w:r>
          </w:p>
          <w:p w14:paraId="3AC1C31F" w14:textId="1A6D4F3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Czas zwolnienia: 40 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75953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5E36CA4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2297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39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B2D3" w14:textId="758E412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Czujnik ultradźwiękowy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000D" w14:textId="2371A044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FEED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UB500-18GM75-I-V15</w:t>
            </w:r>
          </w:p>
          <w:p w14:paraId="06A12F1B" w14:textId="3838C641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PEPPERL-FUCHS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1C61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Minimalne napięcie zasilania: 10 V/DC</w:t>
            </w:r>
          </w:p>
          <w:p w14:paraId="62F9D60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Maksymalne napięcie zasilania: 30 V/DC</w:t>
            </w:r>
          </w:p>
          <w:p w14:paraId="259554D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Wyjście czujnika: analogowe prądowe</w:t>
            </w:r>
          </w:p>
          <w:p w14:paraId="6CE484B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czujnika: M12, 5 pin</w:t>
            </w:r>
          </w:p>
          <w:p w14:paraId="15711449" w14:textId="15C4145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 czujnika: M18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3FE66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4D73605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BA465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A835" w14:textId="03AF2AB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Kabel okrągły konfekcjonowany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04F9" w14:textId="5BB46190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CBF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2926496</w:t>
            </w:r>
          </w:p>
          <w:p w14:paraId="3C952E9C" w14:textId="53FCCC1E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PHOENIX CONTACT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789A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6 m</w:t>
            </w:r>
          </w:p>
          <w:p w14:paraId="2979C65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Przekrój przewodu: 15x0,25 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3FBB6B5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Zewnętrzna średnica przewodu: 7,9 mm±0,5 mm</w:t>
            </w:r>
          </w:p>
          <w:p w14:paraId="2E56849F" w14:textId="14120A7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Ekranowany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A965C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2F24A9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1530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41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B532" w14:textId="77B5E34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Fotoelektryczny czujnik refleksyjny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345B" w14:textId="4118657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63B3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WL8-P2231</w:t>
            </w:r>
          </w:p>
          <w:p w14:paraId="6FB742FA" w14:textId="3E8AC210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SICK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4CE1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Maksymalna odległość wykrywania: 4 m</w:t>
            </w:r>
          </w:p>
          <w:p w14:paraId="080420A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światła: Dioda LED, widzialne światło czerwone</w:t>
            </w:r>
          </w:p>
          <w:p w14:paraId="216572B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zacisków: złącze M8</w:t>
            </w:r>
          </w:p>
          <w:p w14:paraId="4BEEE4B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Szerokość: 11 mm</w:t>
            </w:r>
          </w:p>
          <w:p w14:paraId="26C8511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20 mm</w:t>
            </w:r>
          </w:p>
          <w:p w14:paraId="29DA6545" w14:textId="6DDAA8D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Wysokość: 31 mm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BC1B0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61C7C99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570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2DF1" w14:textId="238F4EA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Ogranicznik przepięć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1705" w14:textId="77F0D5FA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745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5SD7464-0</w:t>
            </w:r>
          </w:p>
          <w:p w14:paraId="772BD880" w14:textId="4592673F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352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4 moduły</w:t>
            </w:r>
          </w:p>
          <w:p w14:paraId="7F7D9F4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Prąd znamionowy: 350V </w:t>
            </w:r>
          </w:p>
          <w:p w14:paraId="115595D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4-biegunowy</w:t>
            </w:r>
          </w:p>
          <w:p w14:paraId="5BD58A39" w14:textId="1B62CBA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Sygnalizacja zadziałania na urządzeniu: optyczny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48559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83F792C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EE8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43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3916" w14:textId="76A8340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Wyłącznik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nadmiarowoprądowy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2630" w14:textId="49B1CE6E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307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5SY4325-7</w:t>
            </w:r>
          </w:p>
          <w:p w14:paraId="03C00604" w14:textId="371A4AF3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3B8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3-biegunowy</w:t>
            </w:r>
          </w:p>
          <w:p w14:paraId="14E5F8E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Znamionowe napięcie zasilania: 400 V AC</w:t>
            </w:r>
          </w:p>
          <w:p w14:paraId="1DA61125" w14:textId="558B3CC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25 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C748A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D69BC4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8CF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F683" w14:textId="7898BBB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Wyłącznik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nadmiarowoprądowy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5FAC" w14:textId="0841412C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0B8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5SY43</w:t>
            </w:r>
            <w:r>
              <w:rPr>
                <w:rFonts w:ascii="Arial Narrow" w:hAnsi="Arial Narrow" w:cs="Calibri"/>
              </w:rPr>
              <w:t>1</w:t>
            </w:r>
            <w:r w:rsidRPr="00F41219">
              <w:rPr>
                <w:rFonts w:ascii="Arial Narrow" w:hAnsi="Arial Narrow" w:cs="Calibri"/>
              </w:rPr>
              <w:t>6-7</w:t>
            </w:r>
          </w:p>
          <w:p w14:paraId="34798B1E" w14:textId="1B59D5F9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FEC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3-biegunowy</w:t>
            </w:r>
          </w:p>
          <w:p w14:paraId="6BE0C68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Znamionowe napięcie zasilania: </w:t>
            </w:r>
            <w:r>
              <w:rPr>
                <w:rFonts w:ascii="Arial Narrow" w:eastAsia="Times New Roman" w:hAnsi="Arial Narrow" w:cs="Calibri"/>
                <w:lang w:eastAsia="pl-PL"/>
              </w:rPr>
              <w:t>230/</w:t>
            </w:r>
            <w:r w:rsidRPr="00F41219">
              <w:rPr>
                <w:rFonts w:ascii="Arial Narrow" w:eastAsia="Times New Roman" w:hAnsi="Arial Narrow" w:cs="Calibri"/>
                <w:lang w:eastAsia="pl-PL"/>
              </w:rPr>
              <w:t>400 V AC</w:t>
            </w:r>
          </w:p>
          <w:p w14:paraId="374C152E" w14:textId="292CDF4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Prąd znamionowy: </w:t>
            </w:r>
            <w:r>
              <w:rPr>
                <w:rFonts w:ascii="Arial Narrow" w:eastAsia="Times New Roman" w:hAnsi="Arial Narrow" w:cs="Calibri"/>
                <w:lang w:eastAsia="pl-PL"/>
              </w:rPr>
              <w:t>1</w:t>
            </w:r>
            <w:r w:rsidRPr="00F41219">
              <w:rPr>
                <w:rFonts w:ascii="Arial Narrow" w:eastAsia="Times New Roman" w:hAnsi="Arial Narrow" w:cs="Calibri"/>
                <w:lang w:eastAsia="pl-PL"/>
              </w:rPr>
              <w:t>6 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5494B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68A983C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D220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45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1502" w14:textId="5944304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Wyłącznik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nadmiarowoprądowy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A788" w14:textId="0B0CFAF0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66F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5SY4110-7</w:t>
            </w:r>
          </w:p>
          <w:p w14:paraId="0216A405" w14:textId="7B6F4D7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3672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1-biegunowy</w:t>
            </w:r>
          </w:p>
          <w:p w14:paraId="7009237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Znamionowe napięcie zasilania: 400 V AC</w:t>
            </w:r>
          </w:p>
          <w:p w14:paraId="226F3660" w14:textId="29A1DC47" w:rsidR="006344D1" w:rsidRPr="00AB225B" w:rsidRDefault="006344D1" w:rsidP="006344D1">
            <w:pPr>
              <w:spacing w:after="0" w:line="240" w:lineRule="auto"/>
              <w:rPr>
                <w:rFonts w:ascii="Arial Narrow" w:hAnsi="Arial Narrow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10 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5BCD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F4EF714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572F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7845" w14:textId="414D4E1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Wyłącznik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nadmiarowoprądowy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8CC1" w14:textId="52CFC1CF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3F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5SY4120-7</w:t>
            </w:r>
          </w:p>
          <w:p w14:paraId="6B7B1319" w14:textId="1726E54C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8FD2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1-biegunowy</w:t>
            </w:r>
          </w:p>
          <w:p w14:paraId="75F5DBE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Znamionowe napięcie zasilania: 400 V AC</w:t>
            </w:r>
          </w:p>
          <w:p w14:paraId="56E01657" w14:textId="7402E37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20 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5FB84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67433354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AB7B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lastRenderedPageBreak/>
              <w:t>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7922" w14:textId="4578870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 styków pomocniczych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B721" w14:textId="4875083C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B27E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5ST3010</w:t>
            </w:r>
          </w:p>
          <w:p w14:paraId="0772114B" w14:textId="7F0F93D7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874C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modułów: 0,5</w:t>
            </w:r>
          </w:p>
          <w:p w14:paraId="68340CA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Połączenie: zaciski śrubowe</w:t>
            </w:r>
          </w:p>
          <w:p w14:paraId="057892D8" w14:textId="2FD5EB7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61366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0D25D31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059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48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2035" w14:textId="29187B4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Wyłącznik do ochrony silnika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C0C8" w14:textId="5E05BD9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69D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3RV2011-0EA25</w:t>
            </w:r>
          </w:p>
          <w:p w14:paraId="277B8EEB" w14:textId="35EE634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D5C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3-biegunowy</w:t>
            </w:r>
          </w:p>
          <w:p w14:paraId="031B518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Maksymalne napięcie przełączające: 690 V AC</w:t>
            </w:r>
          </w:p>
          <w:p w14:paraId="69CA8130" w14:textId="4A12E6D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terminal przepustowy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B0D85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B0C594C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EB47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49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F1C4" w14:textId="7891A88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073C" w14:textId="7D47A45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71F5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5ST3805-1</w:t>
            </w:r>
          </w:p>
          <w:p w14:paraId="3C31DB03" w14:textId="492E9D7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EE20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Głębokość: 70 mm</w:t>
            </w:r>
          </w:p>
          <w:p w14:paraId="6020DF9F" w14:textId="57F17FC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Dedykowany element do wyłączników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FC10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1202504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7DD7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9B04" w14:textId="103F677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Wyłącznik kombinowany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A7F4" w14:textId="4A2A6782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88A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5SU1354-7KK10</w:t>
            </w:r>
          </w:p>
          <w:p w14:paraId="4E0E6E67" w14:textId="6B1BBD4A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EC1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2-biegunowy</w:t>
            </w:r>
          </w:p>
          <w:p w14:paraId="71A81D6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10 A</w:t>
            </w:r>
          </w:p>
          <w:p w14:paraId="27CF2EE5" w14:textId="597CB33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znamionowe: 230 V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6CC80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72541C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CE1D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0934" w14:textId="1371FDD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Wyłącznik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5943" w14:textId="4C448A0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B3A6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3VA1080-4ED46-0AA0</w:t>
            </w:r>
          </w:p>
          <w:p w14:paraId="6706F527" w14:textId="00CAE4D0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667E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Zakres ustawienia prądu: 80 – 80 A</w:t>
            </w:r>
          </w:p>
          <w:p w14:paraId="506C155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4-biegunowy</w:t>
            </w:r>
          </w:p>
          <w:p w14:paraId="5D7B79B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Maksymalne napięcie przełączające: 690 V/AC</w:t>
            </w:r>
          </w:p>
          <w:p w14:paraId="0D8C1802" w14:textId="64F8B99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C31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DDBDFAB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8BD9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E204" w14:textId="545FA98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Pokrętło sterujące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9294" w14:textId="485B76E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27E3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3VA9157-0PK15</w:t>
            </w:r>
          </w:p>
          <w:p w14:paraId="18502778" w14:textId="4BB21764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146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IP65</w:t>
            </w:r>
          </w:p>
          <w:p w14:paraId="1587AA2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Napęd obrotowy drzwiowy z wałkiem 300 mm</w:t>
            </w:r>
          </w:p>
          <w:p w14:paraId="0CDA2F85" w14:textId="1096C2F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żółto-czerwony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DC85A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0EE597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54B9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207D" w14:textId="60EEB0C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Reaktor liniowy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9F85" w14:textId="1E42F466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4BE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6SL3000-0CE21-6AA0</w:t>
            </w:r>
          </w:p>
          <w:p w14:paraId="18E5F3FE" w14:textId="60FC548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FE8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wyjściowy: 35 A</w:t>
            </w:r>
          </w:p>
          <w:p w14:paraId="7FFBA38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219x180x144 mm</w:t>
            </w:r>
          </w:p>
          <w:p w14:paraId="3390E1B4" w14:textId="73BEA46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F7D7F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DAE0597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F188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D210" w14:textId="22CDC08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Filtr liniowy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7904" w14:textId="631904CF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1FD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6SL3000-0BE21-6DA0</w:t>
            </w:r>
          </w:p>
          <w:p w14:paraId="068A5879" w14:textId="5B89DBCD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8880" w14:textId="011C76D8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Wejście: 3AC 380-480V, 50/60HZ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173A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FBBE086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2F5F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2E39" w14:textId="17DA851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Gniazdo z pokrywą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596F" w14:textId="2D043D04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CD8A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5TE6802</w:t>
            </w:r>
          </w:p>
          <w:p w14:paraId="1E5AF629" w14:textId="6D991281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EFC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znamionowe: 230V</w:t>
            </w:r>
          </w:p>
          <w:p w14:paraId="7FE917E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16A</w:t>
            </w:r>
          </w:p>
          <w:p w14:paraId="73883FCA" w14:textId="2C47255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40EE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8F7FD14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4826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C0FC" w14:textId="1EE5F49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System zasilania (zasilacz)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0AF6" w14:textId="39DDD5EB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A0D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6EP3437-8MB00-2CY0</w:t>
            </w:r>
          </w:p>
          <w:p w14:paraId="32CD1B16" w14:textId="3EE54A84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35D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Wejście: 400-500 V 3 AC</w:t>
            </w:r>
          </w:p>
          <w:p w14:paraId="049F598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Wyjścia: 4</w:t>
            </w:r>
          </w:p>
          <w:p w14:paraId="703AD43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Wyjścia: 24 V DC/40 A/4X 10 A </w:t>
            </w:r>
          </w:p>
          <w:p w14:paraId="1BEBBD4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 znamionowa: 960 W</w:t>
            </w:r>
          </w:p>
          <w:p w14:paraId="3DC87C3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zacisków: zacisk śrubowy, wtykowy</w:t>
            </w:r>
          </w:p>
          <w:p w14:paraId="33221141" w14:textId="4F534C9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CCAAC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0480938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C4E0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B2B1" w14:textId="54EF1FA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rozszerzeń zasilacza impulsowego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9593" w14:textId="10B15FBD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4B9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6EP4436-8XB00-0CY0</w:t>
            </w:r>
          </w:p>
          <w:p w14:paraId="70F6C180" w14:textId="2545803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2B7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Wyjścia: 4 x 5A / 24V</w:t>
            </w:r>
          </w:p>
          <w:p w14:paraId="524102F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  <w:p w14:paraId="5F6E9039" w14:textId="231AE20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60x150x125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FCB53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59A10EB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6990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5FFA" w14:textId="78DF1B6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Sterownik napędu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5E2B" w14:textId="12C05BE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2926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6ES7615-7DF10-0AB0</w:t>
            </w:r>
          </w:p>
          <w:p w14:paraId="5F5E8996" w14:textId="7BE849FA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5FF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Interfejsy: RJ45 (Ethernet), PROFIBUS, PROFINET, Interfejs DRIVE-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CLiQ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RS 485, USB</w:t>
            </w:r>
          </w:p>
          <w:p w14:paraId="47EB6DF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Maksymalna ilość wejść cyfrowych: 28</w:t>
            </w:r>
          </w:p>
          <w:p w14:paraId="2DE561C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Maksymalna liczba wyjść: 16</w:t>
            </w:r>
          </w:p>
          <w:p w14:paraId="53E52E7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System wieloosiowy</w:t>
            </w:r>
          </w:p>
          <w:p w14:paraId="54EB3E54" w14:textId="1A33776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2F767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CF3258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F3C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24D2" w14:textId="77777777" w:rsidR="006344D1" w:rsidRPr="00F41219" w:rsidRDefault="006344D1" w:rsidP="006344D1">
            <w:pPr>
              <w:pStyle w:val="Nagwek1"/>
              <w:spacing w:before="0"/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color w:val="auto"/>
                <w:sz w:val="22"/>
                <w:szCs w:val="22"/>
                <w:lang w:eastAsia="pl-PL"/>
              </w:rPr>
              <w:t xml:space="preserve">Karta </w:t>
            </w:r>
          </w:p>
          <w:p w14:paraId="04A08638" w14:textId="106D81C8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(COMPACTFLASH CARD)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83F1" w14:textId="4B3DBB70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65CD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6SL3054-0FB00-1BA0</w:t>
            </w:r>
          </w:p>
          <w:p w14:paraId="3A4FECCB" w14:textId="10782E09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FDB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Bez rozszerzenia wydajności</w:t>
            </w:r>
          </w:p>
          <w:p w14:paraId="2B499540" w14:textId="2F6412A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Wyposażona w certyfikat licencji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F71F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63BC9F0A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C8D6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lastRenderedPageBreak/>
              <w:t>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A710" w14:textId="1B554208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Panel operatorski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F96F" w14:textId="2908E26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BF03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6SL3055-0AA00-4BA0</w:t>
            </w:r>
          </w:p>
          <w:p w14:paraId="0CE77A49" w14:textId="24C5E40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F9E7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Wyposażony w 6 przycisków do ustawiania parametrów i informacji diagnostycznych</w:t>
            </w:r>
          </w:p>
          <w:p w14:paraId="642DE3A2" w14:textId="79602BF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Wyposażony w dwuwierszowy wyświetlacz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2B09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57278BE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1FD8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61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79CF" w14:textId="323ACF0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Zestaw adapterów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6B17" w14:textId="23BF9DC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E05F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6SL3064-1BB00-0AA0</w:t>
            </w:r>
          </w:p>
          <w:p w14:paraId="502CEFD0" w14:textId="2D41741B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82D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Przekładka co 50 mm</w:t>
            </w:r>
          </w:p>
          <w:p w14:paraId="5E76296C" w14:textId="3E27754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Jednostka kontrolna: CU320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00526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9E9A541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E744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F82B" w14:textId="2510C72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Karta (COMPACTFLASH CARD)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702E" w14:textId="0EFE651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985C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6SL3054-0EJ01-1BA0</w:t>
            </w:r>
          </w:p>
          <w:p w14:paraId="592F242B" w14:textId="133FD59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BBC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 rozszerzeniem wydajności</w:t>
            </w:r>
          </w:p>
          <w:p w14:paraId="7B4A0C7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 funkcją programowania </w:t>
            </w:r>
          </w:p>
          <w:p w14:paraId="6CCD2B51" w14:textId="62CE555A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Wyposażona w licencję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3C6AD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12FD7C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704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2596" w14:textId="32DEB5E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terminala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545E" w14:textId="09374922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A8C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6SL3055-0AA00-3PA1</w:t>
            </w:r>
          </w:p>
          <w:p w14:paraId="3B320D9E" w14:textId="172AE914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21D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Wejścia cyfrowe: 4,</w:t>
            </w:r>
          </w:p>
          <w:p w14:paraId="14EF4AC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3AC 380-480V, 50/60HZ</w:t>
            </w:r>
          </w:p>
          <w:p w14:paraId="3B142AA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Wejścia analogowe: 1</w:t>
            </w:r>
          </w:p>
          <w:p w14:paraId="0FB42BC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DC 600V, 27A, 16KW</w:t>
            </w:r>
          </w:p>
          <w:p w14:paraId="00E8FCC3" w14:textId="0DFFF0C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50x150x111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584AF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76C194A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1CED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9CD1" w14:textId="442ECC6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liniowy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46C2" w14:textId="1855BC7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7C9F" w14:textId="13CEC44B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6SL3130-6TE21-6AA4 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E249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Wejścia: 3AC 380-480V, 50/60HZ </w:t>
            </w:r>
          </w:p>
          <w:p w14:paraId="695FEF0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Wyjścia: DC 600V, 27A, 16KW</w:t>
            </w:r>
          </w:p>
          <w:p w14:paraId="2060F45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Szerokość/Głębokość/Wysokość: 100x270x380 mm</w:t>
            </w:r>
          </w:p>
          <w:p w14:paraId="523BA79B" w14:textId="4289CA6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9C6CA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F45A393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E08E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65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9C06" w14:textId="52B0753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Przewód zasilający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7BA4" w14:textId="340130CB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1CAE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6FX5002-5DN06-1AC5</w:t>
            </w:r>
          </w:p>
          <w:p w14:paraId="62C87BC1" w14:textId="469C3AC5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F3E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2,5 m</w:t>
            </w:r>
          </w:p>
          <w:p w14:paraId="04AB1C9E" w14:textId="38A7DC2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10,8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58A4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33C3EF4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0E9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66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04E1" w14:textId="6422B7D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zasilania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9A87" w14:textId="64280D3C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761D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6SL3120-2TE13-0AD0</w:t>
            </w:r>
          </w:p>
          <w:p w14:paraId="693587AC" w14:textId="5C7B09EE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B5A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Wejścia: DC 600V </w:t>
            </w:r>
          </w:p>
          <w:p w14:paraId="2CDC9C1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Wyjścia: 3AC 400V, 3A/3A</w:t>
            </w:r>
          </w:p>
          <w:p w14:paraId="265DD33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Wewnętrzne chłodzenie powietrza</w:t>
            </w:r>
          </w:p>
          <w:p w14:paraId="787C8DD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Zabezpieczenie przed zwarciem</w:t>
            </w:r>
          </w:p>
          <w:p w14:paraId="11282C10" w14:textId="5D59648A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Odporność na uszkodzenia uziemienia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F1B6F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775567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D10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26AC" w14:textId="57D2211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Kabel sygnałowy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0D7" w14:textId="1477E89C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DEED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6FX5002-2DC10-1AH0</w:t>
            </w:r>
          </w:p>
          <w:p w14:paraId="4064262C" w14:textId="7D2EE6B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182F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7 m</w:t>
            </w:r>
          </w:p>
          <w:p w14:paraId="2B179A7A" w14:textId="7BB9A03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7,1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DF178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44C87A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22B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9A85" w14:textId="1A22AC8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Przewód zasilający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B947" w14:textId="24002A62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9CA3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6FX5002-5CN06-1AG0</w:t>
            </w:r>
          </w:p>
          <w:p w14:paraId="20F6BC60" w14:textId="427EE31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9E2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6 m</w:t>
            </w:r>
          </w:p>
          <w:p w14:paraId="508680CF" w14:textId="0E962FB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8,4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8666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C465AD1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1704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69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9AAB" w14:textId="2BCF95E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przemysłowe zasilające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E618" w14:textId="4C508EEF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314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6SL3162-2MA00-0AC0</w:t>
            </w:r>
          </w:p>
          <w:p w14:paraId="19F441B1" w14:textId="58023745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A3E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30 A</w:t>
            </w:r>
          </w:p>
          <w:p w14:paraId="72E0D68A" w14:textId="638EE79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Typ połączenia: terminal śrubowy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34EE4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19FC407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E389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CFEC" w14:textId="4B508BD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Enkoder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D00A" w14:textId="4F38C62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AE97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6FX2001-5QD13-1AA0</w:t>
            </w:r>
          </w:p>
          <w:p w14:paraId="20CFCBA1" w14:textId="59139EDC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540A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Wyposażony w kołnierz zaciskowy</w:t>
            </w:r>
          </w:p>
          <w:p w14:paraId="68CD519B" w14:textId="5F5E2ED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wała: 10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091A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D0AA348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001A9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5DF4" w14:textId="46430E1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Panel operatorski HMI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EC9A" w14:textId="4E81D64F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27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6AV2128-3UB06-0AX0</w:t>
            </w:r>
          </w:p>
          <w:p w14:paraId="2F0E319C" w14:textId="4C62FA6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4F2F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Dotykowy</w:t>
            </w:r>
          </w:p>
          <w:p w14:paraId="4D996E5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 wyświetlacza: 18,5 cala</w:t>
            </w:r>
          </w:p>
          <w:p w14:paraId="122A77B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Ochrona z przodu: IP65</w:t>
            </w:r>
          </w:p>
          <w:p w14:paraId="62640105" w14:textId="024064B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Ochrona z tyłu: IP20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817ED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56E5B75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E63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66E8" w14:textId="6F22026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Panel operatorski HMI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911" w14:textId="1EC385CA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466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6AV3688-3AF37-0AX0</w:t>
            </w:r>
          </w:p>
          <w:p w14:paraId="38AB9516" w14:textId="4CB49A9B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DC31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Przyciskowy – 8 przycisków funkcyjnych z wielokolorowym podświetleniem LED</w:t>
            </w:r>
          </w:p>
          <w:p w14:paraId="7ED12D9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8 wejść lub wyjść binarnych konfigurowalnych</w:t>
            </w:r>
          </w:p>
          <w:p w14:paraId="39CE6EC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2 wejścia binarne dla stopu awaryjnego</w:t>
            </w:r>
          </w:p>
          <w:p w14:paraId="029C99AD" w14:textId="3F7C338A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2x RJ45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03998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F7E4359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5CCF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7214" w14:textId="05C66CF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Blok LED (element podświetlający)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5AC2" w14:textId="68369DD1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9996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3SU1401-1BB20-3AA0</w:t>
            </w:r>
          </w:p>
          <w:p w14:paraId="73CEA6EC" w14:textId="41D0F5B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CC19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Montaż: czołowy</w:t>
            </w:r>
          </w:p>
          <w:p w14:paraId="42CAE3B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 diody LED: czerwony</w:t>
            </w:r>
          </w:p>
          <w:p w14:paraId="000E9725" w14:textId="7C8ECFF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Wyprowadzenia: zaciski sprężynowe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916D8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0066BD4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7D8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557" w14:textId="2057BB1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Blok LED (element podświetlający)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D54D" w14:textId="2300C16A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E315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3SU1401-1BB40-1AA0</w:t>
            </w:r>
          </w:p>
          <w:p w14:paraId="171FB1D0" w14:textId="33B777F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6EE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Montaż: czołowy</w:t>
            </w:r>
          </w:p>
          <w:p w14:paraId="342E900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 diody LED: zielony</w:t>
            </w:r>
          </w:p>
          <w:p w14:paraId="18FDB4F0" w14:textId="7957220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Wyprowadzenia: zaciski śrubowe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31B2D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585894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A617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A6C9" w14:textId="12F61D3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Podświetlany przycisk grzybkowy (bezpieczeństwa)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05C3" w14:textId="3BE84DA2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6CEA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3SU1051-1HB20-0AA0</w:t>
            </w:r>
          </w:p>
          <w:p w14:paraId="7B40A582" w14:textId="20EE3ADB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C72C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czerwony</w:t>
            </w:r>
          </w:p>
          <w:p w14:paraId="072CFFE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Klasa ochrony: IP67</w:t>
            </w:r>
          </w:p>
          <w:p w14:paraId="6462548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Kształt grzybkowy</w:t>
            </w:r>
          </w:p>
          <w:p w14:paraId="2B51927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otworu montażowego: 22 mm</w:t>
            </w:r>
          </w:p>
          <w:p w14:paraId="60D47C67" w14:textId="736BB2E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wymuszone blokowanie, odblokowanie przez obrót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56F8E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65570A5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F675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6D10" w14:textId="6CD8D6A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Blok styków z jednym elementem 1 NC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1745" w14:textId="4BB46651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09B5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3SU1400-1AA10-3CA0</w:t>
            </w:r>
          </w:p>
          <w:p w14:paraId="3756DDFA" w14:textId="29B64B4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D1B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6C4C26D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Montaż: do płyty czołowej</w:t>
            </w:r>
          </w:p>
          <w:p w14:paraId="6D3F07D4" w14:textId="407ABE2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Wyprowadzenia: zaciski sprężynowe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C4A27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E35243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1F7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CFEE" w14:textId="37257F3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Uchwyt na bloki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DC2A" w14:textId="2EA415DA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0138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3SU1550-0AA10-0AA0</w:t>
            </w:r>
          </w:p>
          <w:p w14:paraId="013AB369" w14:textId="0D8295F1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236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Zastosowanie dla 3 elementów stykowych (na 3 bloki)</w:t>
            </w:r>
          </w:p>
          <w:p w14:paraId="57D60D5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23DCD9E1" w14:textId="49CA053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Montaż: do płyty czołowej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F5963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6277D9E1" w14:textId="77777777" w:rsidTr="006344D1">
        <w:trPr>
          <w:trHeight w:val="10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8E5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6874" w14:textId="0768D50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Etykieta - podkładka ostrzegawcza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0661" w14:textId="1B0E2F2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37AF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3SU1900-0BC31-0DA0</w:t>
            </w:r>
          </w:p>
          <w:p w14:paraId="33853873" w14:textId="374511F0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E41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48B490F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żółty</w:t>
            </w:r>
          </w:p>
          <w:p w14:paraId="522A0D3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75 mm</w:t>
            </w:r>
          </w:p>
          <w:p w14:paraId="3249439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wewnętrzna: 23 mm</w:t>
            </w:r>
          </w:p>
          <w:p w14:paraId="3FB26DB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otworu montażowego: 22 mm</w:t>
            </w:r>
          </w:p>
          <w:p w14:paraId="69EFAA89" w14:textId="3B28D7D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Samoprzylepna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E3F1C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3B61478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7C3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E57A" w14:textId="468A759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Przycisk zielony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6718" w14:textId="1C02299B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3796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3SU1152-0AB40-3BA0</w:t>
            </w:r>
          </w:p>
          <w:p w14:paraId="377203DA" w14:textId="5F3B5F11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548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Średnica: 22 mm</w:t>
            </w:r>
          </w:p>
          <w:p w14:paraId="0A3F64B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zielony</w:t>
            </w:r>
          </w:p>
          <w:p w14:paraId="3D0841C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Możliwy do podświetlania </w:t>
            </w:r>
          </w:p>
          <w:p w14:paraId="00D08C6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zasilania lampy 24 V</w:t>
            </w:r>
          </w:p>
          <w:p w14:paraId="5BA7BAE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samopowrotem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z uchwytem</w:t>
            </w:r>
          </w:p>
          <w:p w14:paraId="317A6A72" w14:textId="4CB9846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Przyłącze sprężynowe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2633E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1DE8216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C5A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A3F3" w14:textId="3EF7F70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Przycisk czerwony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99D6" w14:textId="49A5C64B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85F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3SU1152-0AB20-3CA0</w:t>
            </w:r>
          </w:p>
          <w:p w14:paraId="3845F036" w14:textId="279E54FB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E05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Średnica: 22 mm</w:t>
            </w:r>
          </w:p>
          <w:p w14:paraId="216194E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czerwony</w:t>
            </w:r>
          </w:p>
          <w:p w14:paraId="3799D18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Możliwy do podświetlania </w:t>
            </w:r>
          </w:p>
          <w:p w14:paraId="230758E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zasilania lampy 24 V</w:t>
            </w:r>
          </w:p>
          <w:p w14:paraId="6BEB106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samopowrotem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, z uchwytem</w:t>
            </w:r>
          </w:p>
          <w:p w14:paraId="5685707C" w14:textId="33E121E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Przyłącze sprężynowe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91B70" w14:textId="77777777" w:rsidR="006344D1" w:rsidRPr="006360F3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7C756BFC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5D2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81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2834" w14:textId="6D1C6CD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Blok styków z 1 elementem 1NO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FB34" w14:textId="065CDB80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4108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3SU1400-1AA10-3BA0</w:t>
            </w:r>
          </w:p>
          <w:p w14:paraId="02821D3A" w14:textId="64F98661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131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7EDA9A7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Montaż: do płyty czołowej</w:t>
            </w:r>
          </w:p>
          <w:p w14:paraId="194687E0" w14:textId="2363E4A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Wyprowadzenia: zaciski sprężynowe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75219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47DD409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99C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104" w14:textId="136D02F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Czytnik kart dostępu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529E" w14:textId="3F66375F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9E8B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6GT2831-6BA50</w:t>
            </w:r>
          </w:p>
          <w:p w14:paraId="5BB51B59" w14:textId="4EE61C47" w:rsidR="006344D1" w:rsidRPr="001E202E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B3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Częstotliwość pracy: </w:t>
            </w:r>
          </w:p>
          <w:p w14:paraId="28CFDAC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13,56 MHz</w:t>
            </w:r>
          </w:p>
          <w:p w14:paraId="490A06D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Prąd zasilania: 300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mA</w:t>
            </w:r>
            <w:proofErr w:type="spellEnd"/>
          </w:p>
          <w:p w14:paraId="20B58FE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Długość/Szerokość/Wysokość: 24x90x62</w:t>
            </w:r>
          </w:p>
          <w:p w14:paraId="6570D92C" w14:textId="705E0E98" w:rsidR="006344D1" w:rsidRPr="001E202E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Materiał obudowy: poliwęglan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85F53" w14:textId="77777777" w:rsidR="006344D1" w:rsidRPr="001E202E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76D8D105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C31CA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1F9F" w14:textId="5F34D3A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Uchwyt kart czytnika dostępu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F0BF" w14:textId="6AD2BD37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D736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6GT2890-0CA00</w:t>
            </w:r>
          </w:p>
          <w:p w14:paraId="1C3EFB92" w14:textId="024FF5E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4A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Dedykowany do czytnika dostępu</w:t>
            </w:r>
          </w:p>
          <w:p w14:paraId="7B7C2797" w14:textId="4B2DABD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Materiał: SAN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7C9E2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1CA14D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988F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84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ADF2" w14:textId="1557BAE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interfejsu PROFINET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EA76" w14:textId="674D426E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E62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6ES7155-6AU00-0CN0</w:t>
            </w:r>
          </w:p>
          <w:p w14:paraId="000333DD" w14:textId="40302E5F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AFBE" w14:textId="77777777" w:rsidR="006344D1" w:rsidRPr="00F41219" w:rsidRDefault="006344D1" w:rsidP="006344D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Komunikacja: PROFINET</w:t>
            </w:r>
          </w:p>
          <w:p w14:paraId="6759681B" w14:textId="5E22E72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74x50x117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B134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E06017D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87F4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lastRenderedPageBreak/>
              <w:t>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666C" w14:textId="267F388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Adaptery magistrali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FB5A" w14:textId="5821F02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2D99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6ES7193-6AR00-0AA0</w:t>
            </w:r>
          </w:p>
          <w:p w14:paraId="341E9BF3" w14:textId="111539C0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6C9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Komunikacja: RJ45 (2 x złącze RJ45)</w:t>
            </w:r>
          </w:p>
          <w:p w14:paraId="73359235" w14:textId="3EF78C2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59x20x69,5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6FFF3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CB7D8E9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0E0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C317" w14:textId="44C776BC" w:rsidR="006344D1" w:rsidRPr="00EF0E1A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wejść binarnych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364D" w14:textId="5D743A6D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27E6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6ES7131-6BF00-0CA0</w:t>
            </w:r>
          </w:p>
          <w:p w14:paraId="2618AF9D" w14:textId="45DB6BAF" w:rsidR="006344D1" w:rsidRPr="00EF0E1A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8B8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8 wejść (24V DC) </w:t>
            </w:r>
          </w:p>
          <w:p w14:paraId="6745FD50" w14:textId="106AB45C" w:rsidR="006344D1" w:rsidRPr="00EF0E1A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Wbudowana diagnostyka kanałów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3E153" w14:textId="77777777" w:rsidR="006344D1" w:rsidRPr="00EF0E1A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F3CC70D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3F7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87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9A28" w14:textId="597CE23E" w:rsidR="006344D1" w:rsidRPr="00C5070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Moduł wyjść binarnych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CE91" w14:textId="50793B0B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2EE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6ES7132-6BF00-0CA0</w:t>
            </w:r>
          </w:p>
          <w:p w14:paraId="5D78BE57" w14:textId="3F0F670C" w:rsidR="006344D1" w:rsidRPr="00C5070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BE2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8 wyjść (24V DC / 0.5A)</w:t>
            </w:r>
          </w:p>
          <w:p w14:paraId="26A0E40C" w14:textId="5994D6A7" w:rsidR="006344D1" w:rsidRPr="00C5070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Wbudowana diagnostyka kanałów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955CA" w14:textId="77777777" w:rsidR="006344D1" w:rsidRPr="00C5070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6DF2C4E1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1F0D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A01" w14:textId="796FADB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wejść binarnych FAIL-SAFE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85B1" w14:textId="60FF6C5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098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6ES7136-6BA00-0CA0</w:t>
            </w:r>
          </w:p>
          <w:p w14:paraId="32CA64C1" w14:textId="5A43795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285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8 wejść (24V DC)</w:t>
            </w:r>
          </w:p>
          <w:p w14:paraId="27234F0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Maksymalne napięcie robocze: 24 VDC</w:t>
            </w:r>
          </w:p>
          <w:p w14:paraId="2BAC34AD" w14:textId="109A9D5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Prąd wejściowy: 3,7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mA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8E25" w14:textId="77777777" w:rsidR="006344D1" w:rsidRPr="00C05987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9FE13A3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E8B9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F0CC" w14:textId="0513DCA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wyjść binarnych FAIL-SAFE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A697" w14:textId="3DC4E068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9B39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6ES7136-6DB00-0CA0</w:t>
            </w:r>
          </w:p>
          <w:p w14:paraId="163C0608" w14:textId="440CAF20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3B2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4 wyjścia (24V DC/2A) Maksymalne napięcie robocze: 24 VDC</w:t>
            </w:r>
          </w:p>
          <w:p w14:paraId="4355A093" w14:textId="6B957A3F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wyjściowy: 2 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E0477" w14:textId="77777777" w:rsidR="006344D1" w:rsidRPr="00960060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EEE66F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15DA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712E" w14:textId="1B5E954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Moduł wejść analogowych – 4 wejścia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E061" w14:textId="0B2C71B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B0C5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6ES7134-6JD00-0CA1</w:t>
            </w:r>
          </w:p>
          <w:p w14:paraId="5B44DF9D" w14:textId="03AF42E5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99C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4 wejścia RTD/TC</w:t>
            </w:r>
          </w:p>
          <w:p w14:paraId="7C436897" w14:textId="0A92B6E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Maksymalne napięcie robocze: 24 VDC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071E6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C4386A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CBA0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91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62B6" w14:textId="0782E69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Moduł wejść analogowych – 2 wejścia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B2AF" w14:textId="3626F9B8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3A48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6ES7134-6HB00-0CA1</w:t>
            </w:r>
          </w:p>
          <w:p w14:paraId="688B4FEA" w14:textId="445F9E7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D36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2 wejścia napięciowe/prądowe </w:t>
            </w:r>
          </w:p>
          <w:p w14:paraId="5BCDA1E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IP20</w:t>
            </w:r>
          </w:p>
          <w:p w14:paraId="7A60FF19" w14:textId="7AC9530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58x15x73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749B4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541D85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D100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B649" w14:textId="67124DA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Moduł komunikacyjny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B45C" w14:textId="74808546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D18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6ES7137-6AA01-0BA0</w:t>
            </w:r>
          </w:p>
          <w:p w14:paraId="0DE4D8FE" w14:textId="3DFBE09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E3A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interfejsu komunikacyjnego: RS-232; RS-422; RS-485</w:t>
            </w:r>
          </w:p>
          <w:p w14:paraId="6466411B" w14:textId="353C33B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58x15x73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C8E09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4DD181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8E98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17A9" w14:textId="1EC6FC8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Podstawka dla modułów rozszerzeń – nowa grupa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A24F" w14:textId="533F19B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A66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6ES7193-6BP00-0DA0</w:t>
            </w:r>
          </w:p>
          <w:p w14:paraId="0112C1F0" w14:textId="5C82073E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E7B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zacisków: zacisk wciskany</w:t>
            </w:r>
          </w:p>
          <w:p w14:paraId="19A0041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35x15x117 mm</w:t>
            </w:r>
          </w:p>
          <w:p w14:paraId="2AC8B693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Nowa grupa zasilająca</w:t>
            </w:r>
          </w:p>
          <w:p w14:paraId="64D37018" w14:textId="7110FA4B" w:rsidR="006344D1" w:rsidRPr="002C2FFF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Brak podłączenia do kanałów pomocniczych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02376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44F6091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38D7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94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62D3" w14:textId="5FB86DC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Podstawka dla modułów rozszerzeń – kontynuacja grupy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6DF" w14:textId="672F1BF6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CB1B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6ES7193-6BP00-0BA0</w:t>
            </w:r>
          </w:p>
          <w:p w14:paraId="6FAE9A10" w14:textId="120EAA9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70E9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zacisków: zacisk wciskany</w:t>
            </w:r>
          </w:p>
          <w:p w14:paraId="2276E2D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Długość/szerokość/wysokość: 35x15x117 mm</w:t>
            </w:r>
          </w:p>
          <w:p w14:paraId="45E9FA7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Kontynuacja grupy zasilającej </w:t>
            </w:r>
          </w:p>
          <w:p w14:paraId="32DAEDEF" w14:textId="3C39D02A" w:rsidR="006344D1" w:rsidRPr="00CD11A3" w:rsidRDefault="006344D1" w:rsidP="00634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Bez kanałów pomocniczych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6B235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73DA6E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4ED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95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DEAD" w14:textId="7015962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Wyłącznik pozycyjny kompaktowy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6D82" w14:textId="0FE3A646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8038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3SE5413-0CC20-1EB1</w:t>
            </w:r>
          </w:p>
          <w:p w14:paraId="35C55FDC" w14:textId="034BD2A4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7EE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Szerokość: 30 mm </w:t>
            </w:r>
          </w:p>
          <w:p w14:paraId="0C5B48E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Złącze: M12</w:t>
            </w:r>
          </w:p>
          <w:p w14:paraId="16D01B72" w14:textId="2507A01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Dźwignia z rolką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9B410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6BDBCC8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A9C8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1F4A" w14:textId="00CEE341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męskie RJ45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5E95" w14:textId="062F531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6F5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6GK1901-1BB10-2AB0</w:t>
            </w:r>
          </w:p>
          <w:p w14:paraId="714D3774" w14:textId="323DE6F2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582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pinów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: 4</w:t>
            </w:r>
          </w:p>
          <w:p w14:paraId="5527C87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RJ45</w:t>
            </w:r>
          </w:p>
          <w:p w14:paraId="3A55643D" w14:textId="7242A5A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55x13,7x16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33ED0" w14:textId="77777777" w:rsidR="006344D1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1CA6B6DD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0B0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97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6170" w14:textId="35291B6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 xml:space="preserve">Przełącznik (Switch)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B604" w14:textId="4C1EA55D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5ED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6GK5005-0BA10-1AA3</w:t>
            </w:r>
          </w:p>
          <w:p w14:paraId="40B79171" w14:textId="6D65E55F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305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portów 10/100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MBit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/s: 5</w:t>
            </w:r>
          </w:p>
          <w:p w14:paraId="051F6DB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złącza: RJ45</w:t>
            </w:r>
          </w:p>
          <w:p w14:paraId="67850A7D" w14:textId="21C0DAA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03ED0" w14:textId="77777777" w:rsidR="006344D1" w:rsidRPr="00CD11A3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BE51B0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F528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D434" w14:textId="3E43C909" w:rsidR="006344D1" w:rsidRPr="00A822BF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Blok LED ze zintegrowaną diodą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8C1C" w14:textId="70F355A2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3DF5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3SU1401-1BB50-1AA0</w:t>
            </w:r>
          </w:p>
          <w:p w14:paraId="273D1477" w14:textId="4784A324" w:rsidR="006344D1" w:rsidRPr="00A822BF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9A9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52AAAF6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Kolor diody LED: niebieski </w:t>
            </w:r>
          </w:p>
          <w:p w14:paraId="7917073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Dioda LED: 24 V AC/DC</w:t>
            </w:r>
          </w:p>
          <w:p w14:paraId="65BEA7F0" w14:textId="037D7153" w:rsidR="006344D1" w:rsidRPr="00A822BF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Wyprowadzenia: zaciski śrubowe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D9760" w14:textId="77777777" w:rsidR="006344D1" w:rsidRPr="00A822BF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1ACCBD2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1377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99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79E5" w14:textId="59A2484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Obudowa urządzeń sterowniczych – 3 punkty sterownicze z tworzywa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32D6" w14:textId="70B85F0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1BD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3SU1803-0AA00-0AB1</w:t>
            </w:r>
          </w:p>
          <w:p w14:paraId="5B712D87" w14:textId="4183458B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F3A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2CB1EBC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otworów: 3</w:t>
            </w:r>
          </w:p>
          <w:p w14:paraId="40AF7EF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otworu montażowego: 22 mm</w:t>
            </w:r>
          </w:p>
          <w:p w14:paraId="27A6E11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85x154x64 mm</w:t>
            </w:r>
          </w:p>
          <w:p w14:paraId="4CECC103" w14:textId="4815DF8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Bez wyposażenia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57EC3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E94B50E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6C59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559F" w14:textId="094BB3E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Obudowa urządzeń sterowniczych – 4 punkty sterownicze z tworzywa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6C95" w14:textId="61F12D5B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383F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3SU1804-0AA00-0AB1</w:t>
            </w:r>
          </w:p>
          <w:p w14:paraId="45CA6B6D" w14:textId="2589CB57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B38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Standard przełącznika: 22 mm</w:t>
            </w:r>
          </w:p>
          <w:p w14:paraId="5A24F10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otworów: 4</w:t>
            </w:r>
          </w:p>
          <w:p w14:paraId="563F48D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otworu montażowego: 22 mm</w:t>
            </w:r>
          </w:p>
          <w:p w14:paraId="54D991B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Wymiary: 85x194x64 mm</w:t>
            </w:r>
          </w:p>
          <w:p w14:paraId="24C0872A" w14:textId="39B88CE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Bez wyposażenia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E2456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7033A8C5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D4A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8441" w14:textId="29F0161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Przycisk niebieski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8D2E" w14:textId="19A774F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37D6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3SU1152-0AB50-3BA0</w:t>
            </w:r>
          </w:p>
          <w:p w14:paraId="028D3271" w14:textId="1BD1D8A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A93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Średnica: 22 mm</w:t>
            </w:r>
          </w:p>
          <w:p w14:paraId="00C7DEC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niebieski</w:t>
            </w:r>
          </w:p>
          <w:p w14:paraId="0EBB06D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Możliwy do podświetlania </w:t>
            </w:r>
          </w:p>
          <w:p w14:paraId="194F597B" w14:textId="3802FC1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zasilania lampy 24 V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87C4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255B05B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81A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E543" w14:textId="0EBE4B8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Przewód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2B21" w14:textId="5E2AA4E2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348B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6FX5002-2DC30-1AG0</w:t>
            </w:r>
          </w:p>
          <w:p w14:paraId="4DB45608" w14:textId="0EC0955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7C0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zewnętrzna: 7,1 mm</w:t>
            </w:r>
          </w:p>
          <w:p w14:paraId="3B11CF6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6 m</w:t>
            </w:r>
          </w:p>
          <w:p w14:paraId="1ED9498F" w14:textId="354E07A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A947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D59035E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694D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8B6F" w14:textId="5D7338D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Wyłącznik pozycyjny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00B5" w14:textId="4909446C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DA5B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3SE5232-0HK15</w:t>
            </w:r>
          </w:p>
          <w:p w14:paraId="21605EC3" w14:textId="6971B07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D2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(komponenty): śrubowe</w:t>
            </w:r>
          </w:p>
          <w:p w14:paraId="1696BA2A" w14:textId="6ADDEA5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Sposób sterowania: dźwignia obrotowa, dźwignia metalowa, rolka z tworzywa sztucznego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096E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0683B09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E785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9FE6" w14:textId="2EC344F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Przełącznik pozycyjny bezpiecznikowy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1870" w14:textId="0685AFA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10F8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3SE5322-0SD21</w:t>
            </w:r>
          </w:p>
          <w:p w14:paraId="31BB7746" w14:textId="7F0EA64C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961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(komponenty): śrubowe</w:t>
            </w:r>
          </w:p>
          <w:p w14:paraId="6468E86D" w14:textId="73EEC42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 ryglem, siła ryglowania 1300N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9993B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2C8D5317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908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5C3D" w14:textId="44B3FB5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Element uruchamiający prawostronny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4C8E" w14:textId="5299C09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84AC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3SE5000-0AV06</w:t>
            </w:r>
          </w:p>
          <w:p w14:paraId="5F294ED6" w14:textId="40979C1E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4DA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Dopasowany do przełącznika pozycyjnego</w:t>
            </w:r>
          </w:p>
          <w:p w14:paraId="006D8E5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Zasada działania: mechaniczna</w:t>
            </w:r>
          </w:p>
          <w:p w14:paraId="49A61F90" w14:textId="05F949D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Konstrukcja mechanizmu napędowego: element wykonawczy promieniowy prawostronny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5B354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3FF394F6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6E5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3F3F" w14:textId="56B10FE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Element uruchamiający lewostronny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063E" w14:textId="0E726D2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0143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3SE5000-0AV04</w:t>
            </w:r>
          </w:p>
          <w:p w14:paraId="597DC988" w14:textId="10B6429B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8BE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Dopasowany do przełącznika pozycyjnego</w:t>
            </w:r>
          </w:p>
          <w:p w14:paraId="2C3C655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Zasada działania: mechaniczna</w:t>
            </w:r>
          </w:p>
          <w:p w14:paraId="38E86793" w14:textId="2409034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Konstrukcja mechanizmu napędowego: element wykonawczy promieniowy lewostronny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A4E1D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BD33AA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86D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FDE1" w14:textId="0A0508A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Wtyk z tworzywa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879D" w14:textId="418BA08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0B9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3SX5100-1SS08</w:t>
            </w:r>
          </w:p>
          <w:p w14:paraId="6C9A080D" w14:textId="739065CE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823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Złączka wtykowa: M12</w:t>
            </w:r>
          </w:p>
          <w:p w14:paraId="7534217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biegunów: 8</w:t>
            </w:r>
          </w:p>
          <w:p w14:paraId="549A7A9D" w14:textId="6BF5AA6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Stopień ochrony: IP67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EAB02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A9A6684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F03A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D4AF" w14:textId="78F1B1D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wyjść analogowych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1D3" w14:textId="418A13DC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FC6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6ES7135-6HB00-0CA1</w:t>
            </w:r>
          </w:p>
          <w:p w14:paraId="5645AFFA" w14:textId="78AFDAD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591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wyjść analogowych: 2</w:t>
            </w:r>
          </w:p>
          <w:p w14:paraId="2763F03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15x73x58 mm</w:t>
            </w:r>
          </w:p>
          <w:p w14:paraId="7388F651" w14:textId="4004648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Wbudowana diagnostyka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E7424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4C217FBB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9CD5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9123" w14:textId="194FCB4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wyjść binarnych FAIL-SAFE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CBEC" w14:textId="2BA45154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F6B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6ES7136-6RA00-0BF0</w:t>
            </w:r>
          </w:p>
          <w:p w14:paraId="08D4A813" w14:textId="590DB36D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44C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Wyjście przekaźnikowe: 1</w:t>
            </w:r>
          </w:p>
          <w:p w14:paraId="6009457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Całkowity prąd wyjściowy: 5 A</w:t>
            </w:r>
          </w:p>
          <w:p w14:paraId="61454D41" w14:textId="5EBA781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20x73x58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1A55C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54EBF81A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037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1670" w14:textId="475D241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Podstawka dla modułów rozszerzeń – kontynuacja grupy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A159" w14:textId="7389E1C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15A5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6ES7193-6BP20-0BF0</w:t>
            </w:r>
          </w:p>
          <w:p w14:paraId="4C69CEAB" w14:textId="65B239A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88C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Napięcie robocze: 24 V/DC</w:t>
            </w:r>
          </w:p>
          <w:p w14:paraId="431CE0B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Rozmiar: 20x117x35 mm</w:t>
            </w:r>
          </w:p>
          <w:p w14:paraId="45E4987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biegunów: 8</w:t>
            </w:r>
          </w:p>
          <w:p w14:paraId="6DB9EB3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Zaciski wtykowe </w:t>
            </w:r>
          </w:p>
          <w:p w14:paraId="1080881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Kanały pomocnicze</w:t>
            </w:r>
          </w:p>
          <w:p w14:paraId="6DFA4F81" w14:textId="2DF2041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Kontynuacja grupy zasilającej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EAFF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27EDAF2A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D18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8726" w14:textId="7726E19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Czujnik przepływu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A0AF" w14:textId="4B295904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398F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S55720-S189</w:t>
            </w:r>
          </w:p>
          <w:p w14:paraId="441112C6" w14:textId="663E13F0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F9B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Średnica nominalna: DN 10 mm</w:t>
            </w:r>
          </w:p>
          <w:p w14:paraId="107BCA5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Zakres pomiarowy: 1,8÷32 l/min</w:t>
            </w:r>
          </w:p>
          <w:p w14:paraId="59E5F7A3" w14:textId="780EAA5F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Klasa ochrony: IP65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A0E9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0139489C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939B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87BD" w14:textId="68DB682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Blok rozdzielczy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1CC0" w14:textId="47BF7EB2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57CE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AUX38074N</w:t>
            </w:r>
          </w:p>
          <w:p w14:paraId="5017F568" w14:textId="516B3015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lastRenderedPageBreak/>
              <w:t>SIMET S.A.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7EA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Prąd znamionowy: 175 A</w:t>
            </w:r>
          </w:p>
          <w:p w14:paraId="3BA335A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 xml:space="preserve">Rodzaj połączenia: zacisk śrubowy </w:t>
            </w:r>
          </w:p>
          <w:p w14:paraId="7F4E9DA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niebieski</w:t>
            </w:r>
          </w:p>
          <w:p w14:paraId="0603539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1-potencjałowy </w:t>
            </w:r>
          </w:p>
          <w:p w14:paraId="48AB3AD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we: 1x16-70mm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6EC9155B" w14:textId="6BFD72F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wy: 10x2 5-16mm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5361A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6D3D7F9B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2EE4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865E" w14:textId="02DBD29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Blok rozdzielczy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A990" w14:textId="09D5DD5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ADB3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AUX38074PE</w:t>
            </w:r>
          </w:p>
          <w:p w14:paraId="218DD9D8" w14:textId="71DD86EA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SIMET S.A.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58A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175 A</w:t>
            </w:r>
          </w:p>
          <w:p w14:paraId="0C3CABC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Rodzaj połączenia: zacisk śrubowy </w:t>
            </w:r>
          </w:p>
          <w:p w14:paraId="0E96B21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zielony</w:t>
            </w:r>
          </w:p>
          <w:p w14:paraId="463B943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1-potencjałowy </w:t>
            </w:r>
          </w:p>
          <w:p w14:paraId="76B1FD1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we: 1x16-70mm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  <w:p w14:paraId="34DB3884" w14:textId="25471F8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wy: 10x2 5-16mm</w:t>
            </w:r>
            <w:r w:rsidRPr="00F41219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F226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5CD320E2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5B69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BFF5" w14:textId="59D97078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Przetwornik dźwięku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FABC" w14:textId="3023594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734E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BPT-40X</w:t>
            </w:r>
          </w:p>
          <w:p w14:paraId="0B80876A" w14:textId="36A9420A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BESTAR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F44B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przewodnika dźwięku: sygnalizator piezoelektryczny</w:t>
            </w:r>
          </w:p>
          <w:p w14:paraId="18C6B08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Właściwości przetworników dźwięku: z wewnętrznym generatorem</w:t>
            </w:r>
          </w:p>
          <w:p w14:paraId="196EBEE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Częstotliwość rezonansowa: 2,8 kHz</w:t>
            </w:r>
          </w:p>
          <w:p w14:paraId="0F95FB0E" w14:textId="489E5C90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Prąd pracy: 12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mA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CF4AC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4DDF85B9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52FF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D2C3" w14:textId="270246A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Przełącznik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Easy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 Smart, 16 portów gigabitowych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3950" w14:textId="7F43175A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0C4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TL-SG116E V1.20</w:t>
            </w:r>
          </w:p>
          <w:p w14:paraId="31978B19" w14:textId="53E3ADFE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TP-LINK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1C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16 portów RJ45 10/100/1000 </w:t>
            </w:r>
            <w:proofErr w:type="spellStart"/>
            <w:r w:rsidRPr="00F41219">
              <w:rPr>
                <w:rFonts w:ascii="Arial Narrow" w:eastAsia="Times New Roman" w:hAnsi="Arial Narrow" w:cs="Calibri"/>
                <w:lang w:eastAsia="pl-PL"/>
              </w:rPr>
              <w:t>Mb</w:t>
            </w:r>
            <w:proofErr w:type="spellEnd"/>
            <w:r w:rsidRPr="00F41219">
              <w:rPr>
                <w:rFonts w:ascii="Arial Narrow" w:eastAsia="Times New Roman" w:hAnsi="Arial Narrow" w:cs="Calibri"/>
                <w:lang w:eastAsia="pl-PL"/>
              </w:rPr>
              <w:t>/s</w:t>
            </w:r>
          </w:p>
          <w:p w14:paraId="719365B7" w14:textId="38D0FD1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Metalowa obudowa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20110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71FFCDAD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EBEB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4473" w14:textId="29553026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Przelotowa rzędowa listwa zaciskowa, PUSH IN, 2.5 mm², 800 V, 24 A, Ciemnobeżowy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E4D2" w14:textId="591EC2E4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00D8" w14:textId="77777777" w:rsidR="006344D1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1521740000</w:t>
            </w:r>
          </w:p>
          <w:p w14:paraId="02B0A63E" w14:textId="3AAF4BCA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A17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złączki: szynowa</w:t>
            </w:r>
          </w:p>
          <w:p w14:paraId="563581F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torów: 1 </w:t>
            </w:r>
          </w:p>
          <w:p w14:paraId="5DC6AC0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zacisków: 3</w:t>
            </w:r>
          </w:p>
          <w:p w14:paraId="5645A8E3" w14:textId="29C177B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ciemnobeżowy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CE7A7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24086FE6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6825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4EDA" w14:textId="4DBCA44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Przelotowa rzędowa listwa zaciskowa, PUSH IN, 2.5 mm², 800 V, 24 A, Ciemnobeżowy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BAF8" w14:textId="031406E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B044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1521690000</w:t>
            </w:r>
          </w:p>
          <w:p w14:paraId="3A2322BD" w14:textId="5917D0A8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AA2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złączki: szynowa</w:t>
            </w:r>
          </w:p>
          <w:p w14:paraId="204F96F9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torów: 1 </w:t>
            </w:r>
          </w:p>
          <w:p w14:paraId="285F96E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zacisków: 4</w:t>
            </w:r>
          </w:p>
          <w:p w14:paraId="726E3B18" w14:textId="762D5B48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ciemnobeżowy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DFB90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5BF1125B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80F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E589" w14:textId="2502361F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Przelotowa rzędowa listwa zaciskowa, PUSH IN, 2.5 mm², 800 V, 24 A, Niebieski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8AF7" w14:textId="7EC45AF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9101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1521700000</w:t>
            </w:r>
          </w:p>
          <w:p w14:paraId="6140A482" w14:textId="72DB7DC5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2587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złączki: szynowa</w:t>
            </w:r>
          </w:p>
          <w:p w14:paraId="3FAF793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torów: 1 </w:t>
            </w:r>
          </w:p>
          <w:p w14:paraId="49CA36A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zacisków: 4</w:t>
            </w:r>
          </w:p>
          <w:p w14:paraId="4F69720C" w14:textId="6D9E9DC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Kolor: niebieski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90928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4AF0645A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0A32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119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F188" w14:textId="3A905CE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Mostek wtykowy typ: ZQV 2.5N/10 BL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F8A6" w14:textId="54BF2AF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1B4B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1527880000</w:t>
            </w:r>
          </w:p>
          <w:p w14:paraId="10025E95" w14:textId="1D7401F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3158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torów: 10</w:t>
            </w:r>
          </w:p>
          <w:p w14:paraId="436A280E" w14:textId="5A7EDF5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niebieski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F6A5D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47AD985A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A020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8D6B" w14:textId="72CE2FEF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Mostek wtykowy typ: ZQV 2.5N/3 RD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18A5" w14:textId="274EDEE9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77B8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2108690000</w:t>
            </w:r>
          </w:p>
          <w:p w14:paraId="13602F8E" w14:textId="5AFBB8EA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8B2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torów: 3</w:t>
            </w:r>
          </w:p>
          <w:p w14:paraId="0854C4CD" w14:textId="17E548A8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Kolor: czerwony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EA3C5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56442FF5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A217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2DB0" w14:textId="5B4CD27F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Mostek wtykowy typ: ZQV 2.5N/10 RD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90E8" w14:textId="47E94C13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D279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2108910000</w:t>
            </w:r>
          </w:p>
          <w:p w14:paraId="30975EDB" w14:textId="6F10260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48D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torów: 10</w:t>
            </w:r>
          </w:p>
          <w:p w14:paraId="2991BDA7" w14:textId="58CAE25A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czerwony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58AA1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1AD71DD3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B24F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E2D" w14:textId="7C95F2A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Obudowa HDC, Wielkość konstrukcyjna: 4, Stopień ochrony: IP65 (po podłączeniu), Obudowa panelowa, Zatrzask mocujący </w:t>
            </w:r>
            <w:r w:rsidRPr="00F41219">
              <w:rPr>
                <w:rFonts w:ascii="Arial Narrow" w:eastAsia="Times New Roman" w:hAnsi="Arial Narrow" w:cs="Calibri"/>
                <w:lang w:eastAsia="pl-PL"/>
              </w:rPr>
              <w:lastRenderedPageBreak/>
              <w:t>końcowy, na dole, standard, z pokrywą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7E5D" w14:textId="534459C7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lastRenderedPageBreak/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C9AB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1206500000</w:t>
            </w:r>
          </w:p>
          <w:p w14:paraId="6CFE17FF" w14:textId="6C166FC0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1170" w14:textId="77777777" w:rsidR="006344D1" w:rsidRPr="00F41219" w:rsidRDefault="006344D1" w:rsidP="006344D1">
            <w:pPr>
              <w:spacing w:after="0" w:line="240" w:lineRule="auto"/>
              <w:rPr>
                <w:rFonts w:ascii="Arial Narrow" w:hAnsi="Arial Narrow"/>
              </w:rPr>
            </w:pPr>
            <w:r w:rsidRPr="00F41219">
              <w:rPr>
                <w:rFonts w:ascii="Arial Narrow" w:hAnsi="Arial Narrow"/>
              </w:rPr>
              <w:t>Podstawowy materiał obudowy: odlew ciśnieniowy aluminiowy</w:t>
            </w:r>
          </w:p>
          <w:p w14:paraId="2E4AD5BF" w14:textId="77777777" w:rsidR="006344D1" w:rsidRPr="00F41219" w:rsidRDefault="006344D1" w:rsidP="006344D1">
            <w:pPr>
              <w:spacing w:after="0" w:line="240" w:lineRule="auto"/>
              <w:rPr>
                <w:rFonts w:ascii="Arial Narrow" w:hAnsi="Arial Narrow"/>
              </w:rPr>
            </w:pPr>
            <w:r w:rsidRPr="00F41219">
              <w:rPr>
                <w:rFonts w:ascii="Arial Narrow" w:hAnsi="Arial Narrow"/>
              </w:rPr>
              <w:t>Szerokość obudowy: 98,9 mm</w:t>
            </w:r>
          </w:p>
          <w:p w14:paraId="68E806A1" w14:textId="07F6D4FC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/>
              </w:rPr>
              <w:t>Wysokość obudowy: 47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332F8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6B865169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F74D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2209" w14:textId="21C7C21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sygnałowy, 12-biegunowy, złącze żeńskie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7DAC" w14:textId="76EEEA37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ED18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1428850000</w:t>
            </w:r>
          </w:p>
          <w:p w14:paraId="55DCCE61" w14:textId="0F3EB18D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297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Kategoria przepięciowa: III</w:t>
            </w:r>
          </w:p>
          <w:p w14:paraId="1EFA582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biegunów: 12</w:t>
            </w:r>
          </w:p>
          <w:p w14:paraId="52473E8B" w14:textId="0513AFA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żeńskie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738AF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51A4F956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200F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9D1E" w14:textId="491B8DBD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mocy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4E2E" w14:textId="06BF2C8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7E67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1429350000</w:t>
            </w:r>
          </w:p>
          <w:p w14:paraId="6C6ADDE1" w14:textId="5C84F57B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74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Kategoria przepięciowa: III</w:t>
            </w:r>
          </w:p>
          <w:p w14:paraId="558C523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biegunów: 3</w:t>
            </w:r>
          </w:p>
          <w:p w14:paraId="21FAAEC5" w14:textId="033ACA85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Złącze żeńskie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F7916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28478543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48DC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1F20" w14:textId="75EB40C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Moduł RJ45, Przejściówka żeńska/żeńska RJ45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DBB9" w14:textId="3D8EC44A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9BB7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2592030000</w:t>
            </w:r>
          </w:p>
          <w:p w14:paraId="1A2444E4" w14:textId="38F3B983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DD2F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Kategoria przepięciowa: III</w:t>
            </w:r>
          </w:p>
          <w:p w14:paraId="30FCF446" w14:textId="3FB55C1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biegunów: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3E0E4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344D1" w:rsidRPr="00AB225B" w14:paraId="08F6549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2DAF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14B" w14:textId="2B99EC1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Rama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FA38" w14:textId="4E5B57F7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2460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1428960000</w:t>
            </w:r>
          </w:p>
          <w:p w14:paraId="6D74DA91" w14:textId="5EB94626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0064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gniazd: 3</w:t>
            </w:r>
          </w:p>
          <w:p w14:paraId="14ACB4F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Materiał: odlew ciśnieniowy cynkowy</w:t>
            </w:r>
          </w:p>
          <w:p w14:paraId="40A79A9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Długość: 36,4 mm</w:t>
            </w:r>
          </w:p>
          <w:p w14:paraId="7F02D21F" w14:textId="78E23612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Szerokość: 64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3E008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355962E8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16B3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B21D" w14:textId="7625C469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Przelotowa rzędowa listwa zaciskowa, PUSH IN, 2.5 mm², 800 V, 24 A, Ciemnobeżowy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EAC3" w14:textId="186BC7EA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C66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1521850000</w:t>
            </w:r>
          </w:p>
          <w:p w14:paraId="18F5BF21" w14:textId="07D0DC0D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E7D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Typ złączki: szynowa</w:t>
            </w:r>
          </w:p>
          <w:p w14:paraId="20CF9672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 xml:space="preserve">Ilość torów: 1 </w:t>
            </w:r>
          </w:p>
          <w:p w14:paraId="56CB528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Ilość zacisków: 2</w:t>
            </w:r>
          </w:p>
          <w:p w14:paraId="4D4BEE2F" w14:textId="5128F67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ciemnobeżowy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D52AB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3EB97423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30A1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5BDF" w14:textId="74A84D7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Zacisk typ: SRL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2325" w14:textId="687E88BB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 opak.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C0D7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2614940000</w:t>
            </w:r>
          </w:p>
          <w:p w14:paraId="4316781B" w14:textId="7E14E6C5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EB6E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Montaż wciskany</w:t>
            </w:r>
          </w:p>
          <w:p w14:paraId="7638C77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Mocowanie z możliwością zatrzaśnięcia</w:t>
            </w:r>
          </w:p>
          <w:p w14:paraId="7B48C4F1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Materiał: poliamid</w:t>
            </w:r>
          </w:p>
          <w:p w14:paraId="3F85A3D4" w14:textId="31B8520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szary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ACCA4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7664DF0F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4445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F7F0" w14:textId="7103C1D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Łącznik poprzeczny typ: SQB 4/3</w:t>
            </w:r>
            <w:r w:rsidRPr="00F41219">
              <w:rPr>
                <w:rFonts w:ascii="Arial Narrow" w:eastAsia="Times New Roman" w:hAnsi="Arial Narrow" w:cs="Times New Roman"/>
                <w:lang w:eastAsia="pl-PL"/>
              </w:rPr>
              <w:t xml:space="preserve">     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892E" w14:textId="2F236205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 opak.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8182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2615150000</w:t>
            </w:r>
          </w:p>
          <w:p w14:paraId="5E98F186" w14:textId="4369355D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9C6A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Prąd znamionowy: 41 A</w:t>
            </w:r>
          </w:p>
          <w:p w14:paraId="5A4D7964" w14:textId="777946DA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Liczba biegunów: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6CD0A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6706A1B0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27E8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A0A8" w14:textId="50A54AB3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Płytka zamykająca typ: SEP SRL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41C5" w14:textId="6E7CC14F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 opak.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D7C5" w14:textId="77777777" w:rsidR="006344D1" w:rsidRPr="00F41219" w:rsidRDefault="006344D1" w:rsidP="006344D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2615000000</w:t>
            </w:r>
          </w:p>
          <w:p w14:paraId="543BF374" w14:textId="3827941B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WEIDMUELLER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10C5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Głębokość: 39,4 mm</w:t>
            </w:r>
          </w:p>
          <w:p w14:paraId="521828F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Wysokość: 46 mm</w:t>
            </w:r>
          </w:p>
          <w:p w14:paraId="245D2960" w14:textId="03E84594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Szerokość: 1,5 mm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90B63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344D1" w:rsidRPr="00AB225B" w14:paraId="6F974815" w14:textId="77777777" w:rsidTr="006344D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DD25" w14:textId="77777777" w:rsidR="006344D1" w:rsidRPr="00F06EE2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06EE2">
              <w:rPr>
                <w:rFonts w:ascii="Arial Narrow" w:hAnsi="Arial Narrow" w:cs="Calibri"/>
                <w:color w:val="000000"/>
              </w:rPr>
              <w:t>131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7FC0" w14:textId="4B31E1CB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Szafa elektryczna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C225" w14:textId="22012A6F" w:rsidR="006344D1" w:rsidRPr="007679C9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5517" w14:textId="376E21D7" w:rsidR="006344D1" w:rsidRPr="00AB225B" w:rsidRDefault="006344D1" w:rsidP="006344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hAnsi="Arial Narrow" w:cs="Calibri"/>
              </w:rPr>
              <w:t>n/d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E1F6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Rozmiar szafy: 2230x700x550 mm</w:t>
            </w:r>
          </w:p>
          <w:p w14:paraId="5C5E63CC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Wyposażona w płytę montażową</w:t>
            </w:r>
          </w:p>
          <w:p w14:paraId="2C276340" w14:textId="77777777" w:rsidR="006344D1" w:rsidRPr="00F41219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i drzwi dwuskrzydłowe symetryczne</w:t>
            </w:r>
          </w:p>
          <w:p w14:paraId="72B9C0A1" w14:textId="7E17556E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41219">
              <w:rPr>
                <w:rFonts w:ascii="Arial Narrow" w:eastAsia="Times New Roman" w:hAnsi="Arial Narrow" w:cs="Calibri"/>
                <w:lang w:eastAsia="pl-PL"/>
              </w:rPr>
              <w:t>Kolor: RAL 7035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FD766" w14:textId="77777777" w:rsidR="006344D1" w:rsidRPr="00AB225B" w:rsidRDefault="006344D1" w:rsidP="006344D1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</w:tbl>
    <w:p w14:paraId="24CE4B17" w14:textId="77553360" w:rsidR="006344D1" w:rsidRDefault="006344D1" w:rsidP="008C63E7">
      <w:pPr>
        <w:spacing w:line="276" w:lineRule="auto"/>
        <w:jc w:val="both"/>
        <w:rPr>
          <w:rFonts w:ascii="Arial Narrow" w:hAnsi="Arial Narrow"/>
        </w:rPr>
      </w:pPr>
    </w:p>
    <w:p w14:paraId="2ADC0C08" w14:textId="56C6508B" w:rsidR="000F53DB" w:rsidRDefault="000F53DB" w:rsidP="000F53DB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Wycena szczegółowa dla II części zamówienia </w:t>
      </w:r>
    </w:p>
    <w:tbl>
      <w:tblPr>
        <w:tblW w:w="9008" w:type="dxa"/>
        <w:tblInd w:w="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661"/>
        <w:gridCol w:w="685"/>
        <w:gridCol w:w="2211"/>
        <w:gridCol w:w="2806"/>
        <w:gridCol w:w="1304"/>
      </w:tblGrid>
      <w:tr w:rsidR="000F53DB" w:rsidRPr="00D556F5" w14:paraId="064F2300" w14:textId="77777777" w:rsidTr="0087324F">
        <w:trPr>
          <w:trHeight w:val="30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B2E5" w14:textId="77777777" w:rsidR="000F53DB" w:rsidRPr="00AC48BC" w:rsidRDefault="000F53DB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C48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Nr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ECC8" w14:textId="77777777" w:rsidR="000F53DB" w:rsidRPr="00AC48BC" w:rsidRDefault="000F53DB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C48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Nazwa elementu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9C96" w14:textId="77777777" w:rsidR="000F53DB" w:rsidRPr="00D556F5" w:rsidRDefault="000F53DB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C48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Ilość</w:t>
            </w:r>
          </w:p>
          <w:p w14:paraId="6EB3D791" w14:textId="77777777" w:rsidR="000F53DB" w:rsidRPr="00D556F5" w:rsidRDefault="000F53DB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556F5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(szt.)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2D53" w14:textId="77777777" w:rsidR="000F53DB" w:rsidRPr="00AB225B" w:rsidRDefault="000F53DB" w:rsidP="000F53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B225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 produktu firma</w:t>
            </w:r>
          </w:p>
          <w:p w14:paraId="38318C3E" w14:textId="16658AF1" w:rsidR="000F53DB" w:rsidRPr="00AC48BC" w:rsidRDefault="000F53DB" w:rsidP="000F53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B225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(producent wskazany bądź inny równoważny)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F6B2" w14:textId="77777777" w:rsidR="000F53DB" w:rsidRPr="00AC48BC" w:rsidRDefault="000F53DB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556F5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Specyfikacja/Parametry równoważności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F223" w14:textId="77777777" w:rsidR="000F53DB" w:rsidRPr="00D556F5" w:rsidRDefault="000F53DB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Wartość netto</w:t>
            </w:r>
          </w:p>
        </w:tc>
      </w:tr>
      <w:tr w:rsidR="000F53DB" w:rsidRPr="00D556F5" w14:paraId="4AFF51DD" w14:textId="77777777" w:rsidTr="0087324F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7B43" w14:textId="77777777" w:rsidR="000F53DB" w:rsidRPr="00AC48BC" w:rsidRDefault="000F53DB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C48BC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7F06" w14:textId="41307FF7" w:rsidR="000F53DB" w:rsidRPr="00AC48BC" w:rsidRDefault="0087324F" w:rsidP="00327B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/>
              </w:rPr>
              <w:t>Silnik elektryczny wzbudzany magnesem stałym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E02D" w14:textId="45F43155" w:rsidR="000F53DB" w:rsidRPr="00D556F5" w:rsidRDefault="0087324F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6C2F" w14:textId="77777777" w:rsidR="000F53DB" w:rsidRDefault="0087324F" w:rsidP="00327B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08C6">
              <w:rPr>
                <w:rFonts w:ascii="Arial Narrow" w:hAnsi="Arial Narrow"/>
              </w:rPr>
              <w:t>1FK7042-2AF71-1RG0</w:t>
            </w:r>
          </w:p>
          <w:p w14:paraId="79DCC4F4" w14:textId="07A103A3" w:rsidR="0087324F" w:rsidRPr="0087324F" w:rsidRDefault="0087324F" w:rsidP="0087324F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7B2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Liczba biegunów: 8;</w:t>
            </w:r>
          </w:p>
          <w:p w14:paraId="2C9D7B36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 xml:space="preserve">Stała momentu obrotowego: 1,38 </w:t>
            </w:r>
            <w:proofErr w:type="spellStart"/>
            <w:r w:rsidRPr="0087324F">
              <w:rPr>
                <w:rFonts w:ascii="Arial Narrow" w:hAnsi="Arial Narrow"/>
              </w:rPr>
              <w:t>Nm</w:t>
            </w:r>
            <w:proofErr w:type="spellEnd"/>
            <w:r w:rsidRPr="0087324F">
              <w:rPr>
                <w:rFonts w:ascii="Arial Narrow" w:hAnsi="Arial Narrow"/>
              </w:rPr>
              <w:t>/A;</w:t>
            </w:r>
          </w:p>
          <w:p w14:paraId="308C8E66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Rezystancja uzwojenia przy 20º C: 4,67 Ω;</w:t>
            </w:r>
          </w:p>
          <w:p w14:paraId="1B3FB959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 xml:space="preserve">Sztywność skręcania wału: 15500 </w:t>
            </w:r>
            <w:proofErr w:type="spellStart"/>
            <w:r w:rsidRPr="0087324F">
              <w:rPr>
                <w:rFonts w:ascii="Arial Narrow" w:hAnsi="Arial Narrow"/>
              </w:rPr>
              <w:t>Nm</w:t>
            </w:r>
            <w:proofErr w:type="spellEnd"/>
            <w:r w:rsidRPr="0087324F">
              <w:rPr>
                <w:rFonts w:ascii="Arial Narrow" w:hAnsi="Arial Narrow"/>
              </w:rPr>
              <w:t>/rad;</w:t>
            </w:r>
          </w:p>
          <w:p w14:paraId="76B63A16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Chłodzenie samoczynne;</w:t>
            </w:r>
          </w:p>
          <w:p w14:paraId="47DF4505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lastRenderedPageBreak/>
              <w:t>Tolerancja bicia promieniowego: 0,040 mm;</w:t>
            </w:r>
          </w:p>
          <w:p w14:paraId="5B67A15D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Tolerancja współosiowości: 0,08 mm;</w:t>
            </w:r>
          </w:p>
          <w:p w14:paraId="31A650BE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Tolerancja bicia osiowego: 0,08 mm;</w:t>
            </w:r>
          </w:p>
          <w:p w14:paraId="54744856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Klasa ochrony: IP64;</w:t>
            </w:r>
          </w:p>
          <w:p w14:paraId="0C07F7BE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Przyłącze elektryczne: wtyczka dla sygnałów i mocy, obrotowa;</w:t>
            </w:r>
          </w:p>
          <w:p w14:paraId="28B7E81A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 xml:space="preserve">Bez hamulca zatrzymującego; </w:t>
            </w:r>
          </w:p>
          <w:p w14:paraId="324FEA23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Optymalna prędkość obrotowa: 3000 1/min;</w:t>
            </w:r>
          </w:p>
          <w:p w14:paraId="4D3A4D25" w14:textId="16F57D75" w:rsidR="000F53DB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 xml:space="preserve">Optymalna moc: 0,8 </w:t>
            </w:r>
            <w:proofErr w:type="spellStart"/>
            <w:r w:rsidRPr="0087324F">
              <w:rPr>
                <w:rFonts w:ascii="Arial Narrow" w:hAnsi="Arial Narrow"/>
              </w:rPr>
              <w:t>kW.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4FD" w14:textId="77777777" w:rsidR="000F53DB" w:rsidRPr="00D556F5" w:rsidRDefault="000F53DB" w:rsidP="00327B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F53DB" w:rsidRPr="00D556F5" w14:paraId="029AE154" w14:textId="77777777" w:rsidTr="0087324F">
        <w:trPr>
          <w:trHeight w:val="734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70F7" w14:textId="77777777" w:rsidR="000F53DB" w:rsidRPr="00AC48BC" w:rsidRDefault="000F53DB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C48BC"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79DE" w14:textId="2087C07D" w:rsidR="000F53DB" w:rsidRPr="00AC48BC" w:rsidRDefault="0087324F" w:rsidP="00327B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/>
              </w:rPr>
              <w:t>Motoreduktor ślimakowy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EDBA" w14:textId="62DAB829" w:rsidR="000F53DB" w:rsidRPr="00D556F5" w:rsidRDefault="0087324F" w:rsidP="00327B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D7E9" w14:textId="77777777" w:rsidR="000F53DB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2KJ3642-5DF23-4DJ1-Z D22+G10+K01+K07+</w:t>
            </w:r>
            <w:r>
              <w:rPr>
                <w:rFonts w:ascii="Arial Narrow" w:hAnsi="Arial Narrow"/>
              </w:rPr>
              <w:br/>
            </w:r>
            <w:r w:rsidRPr="0087324F">
              <w:rPr>
                <w:rFonts w:ascii="Arial Narrow" w:hAnsi="Arial Narrow"/>
              </w:rPr>
              <w:t>L02+L75+M10+M23+</w:t>
            </w:r>
            <w:r>
              <w:rPr>
                <w:rFonts w:ascii="Arial Narrow" w:hAnsi="Arial Narrow"/>
              </w:rPr>
              <w:br/>
            </w:r>
            <w:r w:rsidRPr="0087324F">
              <w:rPr>
                <w:rFonts w:ascii="Arial Narrow" w:hAnsi="Arial Narrow"/>
              </w:rPr>
              <w:t>M55+P91</w:t>
            </w:r>
          </w:p>
          <w:p w14:paraId="76CFAA1F" w14:textId="76B7E15B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F41219">
              <w:rPr>
                <w:rFonts w:ascii="Arial Narrow" w:hAnsi="Arial Narrow" w:cs="Calibri"/>
              </w:rPr>
              <w:t>SIEMENS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B907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Liczba biegunów: 4;</w:t>
            </w:r>
          </w:p>
          <w:p w14:paraId="59313FA5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Napięcie: 400 V;</w:t>
            </w:r>
          </w:p>
          <w:p w14:paraId="516391C1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Moc silnika P: 0,75 kW;</w:t>
            </w:r>
          </w:p>
          <w:p w14:paraId="73DB79C5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 xml:space="preserve">Obroty na wyjście n2= 92 </w:t>
            </w:r>
            <w:proofErr w:type="spellStart"/>
            <w:r w:rsidRPr="0087324F">
              <w:rPr>
                <w:rFonts w:ascii="Arial Narrow" w:hAnsi="Arial Narrow"/>
              </w:rPr>
              <w:t>obr</w:t>
            </w:r>
            <w:proofErr w:type="spellEnd"/>
            <w:r w:rsidRPr="0087324F">
              <w:rPr>
                <w:rFonts w:ascii="Arial Narrow" w:hAnsi="Arial Narrow"/>
              </w:rPr>
              <w:t>/min;</w:t>
            </w:r>
          </w:p>
          <w:p w14:paraId="45DB608B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 xml:space="preserve">Moment wyjściowy M2=71 </w:t>
            </w:r>
            <w:proofErr w:type="spellStart"/>
            <w:r w:rsidRPr="0087324F">
              <w:rPr>
                <w:rFonts w:ascii="Arial Narrow" w:hAnsi="Arial Narrow"/>
              </w:rPr>
              <w:t>Nm</w:t>
            </w:r>
            <w:proofErr w:type="spellEnd"/>
            <w:r w:rsidRPr="0087324F">
              <w:rPr>
                <w:rFonts w:ascii="Arial Narrow" w:hAnsi="Arial Narrow"/>
              </w:rPr>
              <w:t>;</w:t>
            </w:r>
          </w:p>
          <w:p w14:paraId="0C139695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Przełożenie i=15,71;</w:t>
            </w:r>
          </w:p>
          <w:p w14:paraId="66847CB0" w14:textId="77777777" w:rsidR="0087324F" w:rsidRPr="0087324F" w:rsidRDefault="0087324F" w:rsidP="0087324F">
            <w:p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7324F">
              <w:rPr>
                <w:rFonts w:ascii="Arial Narrow" w:hAnsi="Arial Narrow"/>
              </w:rPr>
              <w:t>Stopień ochrony: IP55.</w:t>
            </w:r>
          </w:p>
          <w:p w14:paraId="768CA827" w14:textId="381DC8A9" w:rsidR="000F53DB" w:rsidRPr="00582DEC" w:rsidRDefault="000F53DB" w:rsidP="00327B51">
            <w:pPr>
              <w:spacing w:after="0" w:line="240" w:lineRule="auto"/>
              <w:outlineLvl w:val="2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7DE" w14:textId="77777777" w:rsidR="000F53DB" w:rsidRPr="00D556F5" w:rsidRDefault="000F53DB" w:rsidP="00327B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14:paraId="656141C7" w14:textId="77777777" w:rsidR="000F53DB" w:rsidRPr="008C63E7" w:rsidRDefault="000F53DB" w:rsidP="008C63E7">
      <w:pPr>
        <w:spacing w:line="276" w:lineRule="auto"/>
        <w:jc w:val="both"/>
        <w:rPr>
          <w:rFonts w:ascii="Arial Narrow" w:hAnsi="Arial Narrow"/>
        </w:rPr>
      </w:pPr>
    </w:p>
    <w:sectPr w:rsidR="000F53DB" w:rsidRPr="008C63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4480" w14:textId="77777777" w:rsidR="003F0226" w:rsidRDefault="003F0226" w:rsidP="0013503A">
      <w:pPr>
        <w:spacing w:after="0" w:line="240" w:lineRule="auto"/>
      </w:pPr>
      <w:r>
        <w:separator/>
      </w:r>
    </w:p>
  </w:endnote>
  <w:endnote w:type="continuationSeparator" w:id="0">
    <w:p w14:paraId="655CA09B" w14:textId="77777777" w:rsidR="003F0226" w:rsidRDefault="003F0226" w:rsidP="0013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-1463341969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CC55D6" w14:textId="711140A7" w:rsidR="005E2197" w:rsidRPr="005E2197" w:rsidRDefault="005E2197">
            <w:pPr>
              <w:pStyle w:val="Stopka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E2197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5E2197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A2F66FA" w14:textId="77777777" w:rsidR="005E2197" w:rsidRDefault="005E2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1D67" w14:textId="77777777" w:rsidR="003F0226" w:rsidRDefault="003F0226" w:rsidP="0013503A">
      <w:pPr>
        <w:spacing w:after="0" w:line="240" w:lineRule="auto"/>
      </w:pPr>
      <w:r>
        <w:separator/>
      </w:r>
    </w:p>
  </w:footnote>
  <w:footnote w:type="continuationSeparator" w:id="0">
    <w:p w14:paraId="3A792A4F" w14:textId="77777777" w:rsidR="003F0226" w:rsidRDefault="003F0226" w:rsidP="0013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6760" w14:textId="1B560A78" w:rsidR="0013503A" w:rsidRDefault="0013503A" w:rsidP="00FF3121">
    <w:pPr>
      <w:pStyle w:val="Nagwek"/>
      <w:spacing w:after="100"/>
      <w:jc w:val="center"/>
    </w:pPr>
    <w:r w:rsidRPr="009F7EFC">
      <w:rPr>
        <w:noProof/>
      </w:rPr>
      <w:drawing>
        <wp:inline distT="0" distB="0" distL="0" distR="0" wp14:anchorId="4EDC61B4" wp14:editId="5D58165D">
          <wp:extent cx="5760720" cy="462280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A4E"/>
    <w:multiLevelType w:val="hybridMultilevel"/>
    <w:tmpl w:val="8834BFCE"/>
    <w:lvl w:ilvl="0" w:tplc="99AE0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36728"/>
    <w:multiLevelType w:val="hybridMultilevel"/>
    <w:tmpl w:val="930A68B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F16C5E"/>
    <w:multiLevelType w:val="hybridMultilevel"/>
    <w:tmpl w:val="2940C1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E2226"/>
    <w:multiLevelType w:val="hybridMultilevel"/>
    <w:tmpl w:val="7CF097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C249E"/>
    <w:multiLevelType w:val="hybridMultilevel"/>
    <w:tmpl w:val="8886FA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820596A">
      <w:start w:val="1"/>
      <w:numFmt w:val="decimal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D146B0"/>
    <w:multiLevelType w:val="hybridMultilevel"/>
    <w:tmpl w:val="20F6DE7A"/>
    <w:lvl w:ilvl="0" w:tplc="99AE0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C6950"/>
    <w:multiLevelType w:val="hybridMultilevel"/>
    <w:tmpl w:val="BDA28990"/>
    <w:lvl w:ilvl="0" w:tplc="99AE0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101CE6"/>
    <w:multiLevelType w:val="hybridMultilevel"/>
    <w:tmpl w:val="10921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E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22691"/>
    <w:multiLevelType w:val="hybridMultilevel"/>
    <w:tmpl w:val="6ED8F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133F"/>
    <w:multiLevelType w:val="hybridMultilevel"/>
    <w:tmpl w:val="F174B08E"/>
    <w:lvl w:ilvl="0" w:tplc="A64C52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BF05D8"/>
    <w:multiLevelType w:val="hybridMultilevel"/>
    <w:tmpl w:val="23AE4F50"/>
    <w:lvl w:ilvl="0" w:tplc="99AE0E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1A4718"/>
    <w:multiLevelType w:val="hybridMultilevel"/>
    <w:tmpl w:val="6472D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05A46"/>
    <w:multiLevelType w:val="hybridMultilevel"/>
    <w:tmpl w:val="96C0DC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99AE0E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10B6C"/>
    <w:multiLevelType w:val="hybridMultilevel"/>
    <w:tmpl w:val="2E46B010"/>
    <w:lvl w:ilvl="0" w:tplc="AC920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C52D4"/>
    <w:multiLevelType w:val="hybridMultilevel"/>
    <w:tmpl w:val="41A6EB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701843"/>
    <w:multiLevelType w:val="hybridMultilevel"/>
    <w:tmpl w:val="DEF61428"/>
    <w:lvl w:ilvl="0" w:tplc="99AE0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2F4234"/>
    <w:multiLevelType w:val="hybridMultilevel"/>
    <w:tmpl w:val="1E88B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314E0F"/>
    <w:multiLevelType w:val="hybridMultilevel"/>
    <w:tmpl w:val="1F38EA4C"/>
    <w:lvl w:ilvl="0" w:tplc="99AE0E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D64FBC"/>
    <w:multiLevelType w:val="hybridMultilevel"/>
    <w:tmpl w:val="C012FA56"/>
    <w:lvl w:ilvl="0" w:tplc="99AE0E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DA8735C"/>
    <w:multiLevelType w:val="hybridMultilevel"/>
    <w:tmpl w:val="B85E8862"/>
    <w:lvl w:ilvl="0" w:tplc="99AE0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4434BE"/>
    <w:multiLevelType w:val="hybridMultilevel"/>
    <w:tmpl w:val="56989786"/>
    <w:lvl w:ilvl="0" w:tplc="99AE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F3D9F"/>
    <w:multiLevelType w:val="hybridMultilevel"/>
    <w:tmpl w:val="6506052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03F4BCC"/>
    <w:multiLevelType w:val="hybridMultilevel"/>
    <w:tmpl w:val="10921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E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B05CF"/>
    <w:multiLevelType w:val="hybridMultilevel"/>
    <w:tmpl w:val="EC6EE1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935F63"/>
    <w:multiLevelType w:val="hybridMultilevel"/>
    <w:tmpl w:val="6C602B9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6BA754A"/>
    <w:multiLevelType w:val="hybridMultilevel"/>
    <w:tmpl w:val="B10A4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22662"/>
    <w:multiLevelType w:val="hybridMultilevel"/>
    <w:tmpl w:val="744ABC9E"/>
    <w:lvl w:ilvl="0" w:tplc="99AE0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F32EAF"/>
    <w:multiLevelType w:val="hybridMultilevel"/>
    <w:tmpl w:val="A99AED50"/>
    <w:lvl w:ilvl="0" w:tplc="DDCEDC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509C0"/>
    <w:multiLevelType w:val="hybridMultilevel"/>
    <w:tmpl w:val="6044731E"/>
    <w:lvl w:ilvl="0" w:tplc="D73E0C00">
      <w:start w:val="1"/>
      <w:numFmt w:val="decimal"/>
      <w:lvlText w:val="%1)"/>
      <w:lvlJc w:val="left"/>
      <w:pPr>
        <w:ind w:left="85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9" w15:restartNumberingAfterBreak="0">
    <w:nsid w:val="63B016C1"/>
    <w:multiLevelType w:val="hybridMultilevel"/>
    <w:tmpl w:val="575CC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67943"/>
    <w:multiLevelType w:val="hybridMultilevel"/>
    <w:tmpl w:val="93E660BE"/>
    <w:lvl w:ilvl="0" w:tplc="C40EF97A">
      <w:start w:val="1"/>
      <w:numFmt w:val="decimal"/>
      <w:lvlText w:val="%1)"/>
      <w:lvlJc w:val="left"/>
      <w:pPr>
        <w:ind w:left="775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1" w15:restartNumberingAfterBreak="0">
    <w:nsid w:val="6B962BBC"/>
    <w:multiLevelType w:val="hybridMultilevel"/>
    <w:tmpl w:val="CA7A5BE4"/>
    <w:lvl w:ilvl="0" w:tplc="B4ACAFD4">
      <w:start w:val="1"/>
      <w:numFmt w:val="decimal"/>
      <w:lvlText w:val="%1."/>
      <w:lvlJc w:val="left"/>
      <w:pPr>
        <w:ind w:left="1068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0225F48">
      <w:start w:val="1"/>
      <w:numFmt w:val="lowerLetter"/>
      <w:lvlText w:val="%2)"/>
      <w:lvlJc w:val="left"/>
      <w:pPr>
        <w:ind w:left="1699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FE4B6EC">
      <w:start w:val="1"/>
      <w:numFmt w:val="lowerRoman"/>
      <w:lvlText w:val="%3"/>
      <w:lvlJc w:val="left"/>
      <w:pPr>
        <w:ind w:left="2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4DAEC40">
      <w:start w:val="1"/>
      <w:numFmt w:val="decimal"/>
      <w:lvlText w:val="%4"/>
      <w:lvlJc w:val="left"/>
      <w:pPr>
        <w:ind w:left="3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618CECC">
      <w:start w:val="1"/>
      <w:numFmt w:val="lowerLetter"/>
      <w:lvlText w:val="%5"/>
      <w:lvlJc w:val="left"/>
      <w:pPr>
        <w:ind w:left="3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522E848">
      <w:start w:val="1"/>
      <w:numFmt w:val="lowerRoman"/>
      <w:lvlText w:val="%6"/>
      <w:lvlJc w:val="left"/>
      <w:pPr>
        <w:ind w:left="4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EE8292A">
      <w:start w:val="1"/>
      <w:numFmt w:val="decimal"/>
      <w:lvlText w:val="%7"/>
      <w:lvlJc w:val="left"/>
      <w:pPr>
        <w:ind w:left="5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68A8EEC">
      <w:start w:val="1"/>
      <w:numFmt w:val="lowerLetter"/>
      <w:lvlText w:val="%8"/>
      <w:lvlJc w:val="left"/>
      <w:pPr>
        <w:ind w:left="6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17E1728">
      <w:start w:val="1"/>
      <w:numFmt w:val="lowerRoman"/>
      <w:lvlText w:val="%9"/>
      <w:lvlJc w:val="left"/>
      <w:pPr>
        <w:ind w:left="6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FB40C68"/>
    <w:multiLevelType w:val="hybridMultilevel"/>
    <w:tmpl w:val="859C2296"/>
    <w:lvl w:ilvl="0" w:tplc="29B20A8A">
      <w:start w:val="1"/>
      <w:numFmt w:val="decimal"/>
      <w:lvlText w:val="%1)"/>
      <w:lvlJc w:val="left"/>
      <w:pPr>
        <w:ind w:left="1853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ECE9CCE">
      <w:start w:val="1"/>
      <w:numFmt w:val="lowerLetter"/>
      <w:lvlText w:val="%2"/>
      <w:lvlJc w:val="left"/>
      <w:pPr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AB89522">
      <w:start w:val="1"/>
      <w:numFmt w:val="lowerRoman"/>
      <w:lvlText w:val="%3"/>
      <w:lvlJc w:val="left"/>
      <w:pPr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4E8B016">
      <w:start w:val="1"/>
      <w:numFmt w:val="decimal"/>
      <w:lvlText w:val="%4"/>
      <w:lvlJc w:val="left"/>
      <w:pPr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29EA7A4">
      <w:start w:val="1"/>
      <w:numFmt w:val="lowerLetter"/>
      <w:lvlText w:val="%5"/>
      <w:lvlJc w:val="left"/>
      <w:pPr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60990E">
      <w:start w:val="1"/>
      <w:numFmt w:val="lowerRoman"/>
      <w:lvlText w:val="%6"/>
      <w:lvlJc w:val="left"/>
      <w:pPr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95AB414">
      <w:start w:val="1"/>
      <w:numFmt w:val="decimal"/>
      <w:lvlText w:val="%7"/>
      <w:lvlJc w:val="left"/>
      <w:pPr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7EA28C">
      <w:start w:val="1"/>
      <w:numFmt w:val="lowerLetter"/>
      <w:lvlText w:val="%8"/>
      <w:lvlJc w:val="left"/>
      <w:pPr>
        <w:ind w:left="6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2F67DBA">
      <w:start w:val="1"/>
      <w:numFmt w:val="lowerRoman"/>
      <w:lvlText w:val="%9"/>
      <w:lvlJc w:val="left"/>
      <w:pPr>
        <w:ind w:left="71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0B40AB8"/>
    <w:multiLevelType w:val="hybridMultilevel"/>
    <w:tmpl w:val="17965986"/>
    <w:lvl w:ilvl="0" w:tplc="99AE0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432C5E"/>
    <w:multiLevelType w:val="hybridMultilevel"/>
    <w:tmpl w:val="2940C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99AE0E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DD1D83"/>
    <w:multiLevelType w:val="hybridMultilevel"/>
    <w:tmpl w:val="E408B8D8"/>
    <w:lvl w:ilvl="0" w:tplc="99AE0E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6" w15:restartNumberingAfterBreak="0">
    <w:nsid w:val="782F7D83"/>
    <w:multiLevelType w:val="hybridMultilevel"/>
    <w:tmpl w:val="45565110"/>
    <w:lvl w:ilvl="0" w:tplc="759C5826">
      <w:start w:val="1"/>
      <w:numFmt w:val="decimal"/>
      <w:lvlText w:val="(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7513A"/>
    <w:multiLevelType w:val="hybridMultilevel"/>
    <w:tmpl w:val="B832FF64"/>
    <w:lvl w:ilvl="0" w:tplc="99AE0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943E34"/>
    <w:multiLevelType w:val="hybridMultilevel"/>
    <w:tmpl w:val="37E8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34ED7"/>
    <w:multiLevelType w:val="hybridMultilevel"/>
    <w:tmpl w:val="4212362C"/>
    <w:lvl w:ilvl="0" w:tplc="C40EF97A">
      <w:start w:val="1"/>
      <w:numFmt w:val="decimal"/>
      <w:lvlText w:val="%1)"/>
      <w:lvlJc w:val="left"/>
      <w:pPr>
        <w:ind w:left="77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05464547">
    <w:abstractNumId w:val="38"/>
  </w:num>
  <w:num w:numId="2" w16cid:durableId="1197888805">
    <w:abstractNumId w:val="18"/>
  </w:num>
  <w:num w:numId="3" w16cid:durableId="2026206374">
    <w:abstractNumId w:val="10"/>
  </w:num>
  <w:num w:numId="4" w16cid:durableId="1470394389">
    <w:abstractNumId w:val="35"/>
  </w:num>
  <w:num w:numId="5" w16cid:durableId="2126801571">
    <w:abstractNumId w:val="22"/>
  </w:num>
  <w:num w:numId="6" w16cid:durableId="1858691013">
    <w:abstractNumId w:val="7"/>
  </w:num>
  <w:num w:numId="7" w16cid:durableId="1980307976">
    <w:abstractNumId w:val="27"/>
  </w:num>
  <w:num w:numId="8" w16cid:durableId="1686908038">
    <w:abstractNumId w:val="23"/>
  </w:num>
  <w:num w:numId="9" w16cid:durableId="472908616">
    <w:abstractNumId w:val="14"/>
  </w:num>
  <w:num w:numId="10" w16cid:durableId="199126799">
    <w:abstractNumId w:val="12"/>
  </w:num>
  <w:num w:numId="11" w16cid:durableId="764543907">
    <w:abstractNumId w:val="26"/>
  </w:num>
  <w:num w:numId="12" w16cid:durableId="1567642680">
    <w:abstractNumId w:val="29"/>
  </w:num>
  <w:num w:numId="13" w16cid:durableId="6019118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3460320">
    <w:abstractNumId w:val="11"/>
  </w:num>
  <w:num w:numId="15" w16cid:durableId="508907833">
    <w:abstractNumId w:val="8"/>
  </w:num>
  <w:num w:numId="16" w16cid:durableId="1609964299">
    <w:abstractNumId w:val="24"/>
  </w:num>
  <w:num w:numId="17" w16cid:durableId="1461192773">
    <w:abstractNumId w:val="1"/>
  </w:num>
  <w:num w:numId="18" w16cid:durableId="1382627965">
    <w:abstractNumId w:val="1"/>
  </w:num>
  <w:num w:numId="19" w16cid:durableId="73473244">
    <w:abstractNumId w:val="17"/>
  </w:num>
  <w:num w:numId="20" w16cid:durableId="796067217">
    <w:abstractNumId w:val="25"/>
  </w:num>
  <w:num w:numId="21" w16cid:durableId="1316641020">
    <w:abstractNumId w:val="20"/>
  </w:num>
  <w:num w:numId="22" w16cid:durableId="366368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7598902">
    <w:abstractNumId w:val="4"/>
  </w:num>
  <w:num w:numId="24" w16cid:durableId="1599603082">
    <w:abstractNumId w:val="28"/>
  </w:num>
  <w:num w:numId="25" w16cid:durableId="2124617541">
    <w:abstractNumId w:val="39"/>
  </w:num>
  <w:num w:numId="26" w16cid:durableId="1580098900">
    <w:abstractNumId w:val="30"/>
  </w:num>
  <w:num w:numId="27" w16cid:durableId="106090469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64307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1876063">
    <w:abstractNumId w:val="9"/>
  </w:num>
  <w:num w:numId="30" w16cid:durableId="120660983">
    <w:abstractNumId w:val="15"/>
  </w:num>
  <w:num w:numId="31" w16cid:durableId="682127519">
    <w:abstractNumId w:val="13"/>
  </w:num>
  <w:num w:numId="32" w16cid:durableId="1169756614">
    <w:abstractNumId w:val="19"/>
  </w:num>
  <w:num w:numId="33" w16cid:durableId="1502432649">
    <w:abstractNumId w:val="0"/>
  </w:num>
  <w:num w:numId="34" w16cid:durableId="394355881">
    <w:abstractNumId w:val="6"/>
  </w:num>
  <w:num w:numId="35" w16cid:durableId="326786917">
    <w:abstractNumId w:val="3"/>
  </w:num>
  <w:num w:numId="36" w16cid:durableId="21825494">
    <w:abstractNumId w:val="16"/>
  </w:num>
  <w:num w:numId="37" w16cid:durableId="1065841153">
    <w:abstractNumId w:val="37"/>
  </w:num>
  <w:num w:numId="38" w16cid:durableId="1855531485">
    <w:abstractNumId w:val="33"/>
  </w:num>
  <w:num w:numId="39" w16cid:durableId="945769940">
    <w:abstractNumId w:val="5"/>
  </w:num>
  <w:num w:numId="40" w16cid:durableId="1120026780">
    <w:abstractNumId w:val="34"/>
  </w:num>
  <w:num w:numId="41" w16cid:durableId="10074432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194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3A"/>
    <w:rsid w:val="00030DE5"/>
    <w:rsid w:val="00033EE4"/>
    <w:rsid w:val="00036A36"/>
    <w:rsid w:val="00043101"/>
    <w:rsid w:val="0004675B"/>
    <w:rsid w:val="00050A8D"/>
    <w:rsid w:val="0005221B"/>
    <w:rsid w:val="00055A06"/>
    <w:rsid w:val="000574C5"/>
    <w:rsid w:val="0006039C"/>
    <w:rsid w:val="000655A6"/>
    <w:rsid w:val="00066BC0"/>
    <w:rsid w:val="00083DB4"/>
    <w:rsid w:val="00084209"/>
    <w:rsid w:val="000855AD"/>
    <w:rsid w:val="00086284"/>
    <w:rsid w:val="000873F6"/>
    <w:rsid w:val="000913F1"/>
    <w:rsid w:val="000971CC"/>
    <w:rsid w:val="000A4C05"/>
    <w:rsid w:val="000B04B4"/>
    <w:rsid w:val="000B6DFF"/>
    <w:rsid w:val="000B741F"/>
    <w:rsid w:val="000C0D39"/>
    <w:rsid w:val="000D11C0"/>
    <w:rsid w:val="000D31F7"/>
    <w:rsid w:val="000D5A9A"/>
    <w:rsid w:val="000F46DD"/>
    <w:rsid w:val="000F53DB"/>
    <w:rsid w:val="001064AA"/>
    <w:rsid w:val="001246DF"/>
    <w:rsid w:val="0013503A"/>
    <w:rsid w:val="00136405"/>
    <w:rsid w:val="001412E7"/>
    <w:rsid w:val="0014435E"/>
    <w:rsid w:val="00145648"/>
    <w:rsid w:val="00147198"/>
    <w:rsid w:val="001551EC"/>
    <w:rsid w:val="0015752A"/>
    <w:rsid w:val="00160D43"/>
    <w:rsid w:val="00163908"/>
    <w:rsid w:val="00171BA6"/>
    <w:rsid w:val="0017494B"/>
    <w:rsid w:val="00180063"/>
    <w:rsid w:val="00185F48"/>
    <w:rsid w:val="001A2F45"/>
    <w:rsid w:val="001B01C6"/>
    <w:rsid w:val="001B09D2"/>
    <w:rsid w:val="001B5545"/>
    <w:rsid w:val="001B7983"/>
    <w:rsid w:val="001B7ED7"/>
    <w:rsid w:val="001C3638"/>
    <w:rsid w:val="001D07A2"/>
    <w:rsid w:val="001D3589"/>
    <w:rsid w:val="001D4CE9"/>
    <w:rsid w:val="001E6418"/>
    <w:rsid w:val="001E6B0F"/>
    <w:rsid w:val="001F46FF"/>
    <w:rsid w:val="00204B4D"/>
    <w:rsid w:val="00212C22"/>
    <w:rsid w:val="002178B2"/>
    <w:rsid w:val="00217BF5"/>
    <w:rsid w:val="0022175E"/>
    <w:rsid w:val="0023691D"/>
    <w:rsid w:val="00237B71"/>
    <w:rsid w:val="0024008A"/>
    <w:rsid w:val="002428B0"/>
    <w:rsid w:val="0024498E"/>
    <w:rsid w:val="0024747A"/>
    <w:rsid w:val="0025725D"/>
    <w:rsid w:val="00260A75"/>
    <w:rsid w:val="002770AA"/>
    <w:rsid w:val="00282738"/>
    <w:rsid w:val="00296685"/>
    <w:rsid w:val="002B0412"/>
    <w:rsid w:val="002C105D"/>
    <w:rsid w:val="002C3322"/>
    <w:rsid w:val="002D02A8"/>
    <w:rsid w:val="002D036D"/>
    <w:rsid w:val="002D3C5A"/>
    <w:rsid w:val="002D524D"/>
    <w:rsid w:val="002E2E34"/>
    <w:rsid w:val="002E5371"/>
    <w:rsid w:val="002F5903"/>
    <w:rsid w:val="002F6E67"/>
    <w:rsid w:val="003050D8"/>
    <w:rsid w:val="00306490"/>
    <w:rsid w:val="00322461"/>
    <w:rsid w:val="00323233"/>
    <w:rsid w:val="00331939"/>
    <w:rsid w:val="003337DD"/>
    <w:rsid w:val="00337889"/>
    <w:rsid w:val="003453DA"/>
    <w:rsid w:val="00346466"/>
    <w:rsid w:val="00353662"/>
    <w:rsid w:val="0036198B"/>
    <w:rsid w:val="003701B0"/>
    <w:rsid w:val="00381111"/>
    <w:rsid w:val="003879E0"/>
    <w:rsid w:val="003A0A21"/>
    <w:rsid w:val="003B3887"/>
    <w:rsid w:val="003B4BDF"/>
    <w:rsid w:val="003B792E"/>
    <w:rsid w:val="003C7912"/>
    <w:rsid w:val="003E2CEE"/>
    <w:rsid w:val="003E4973"/>
    <w:rsid w:val="003F0226"/>
    <w:rsid w:val="004055AB"/>
    <w:rsid w:val="00410687"/>
    <w:rsid w:val="00413D47"/>
    <w:rsid w:val="00415C6D"/>
    <w:rsid w:val="00424979"/>
    <w:rsid w:val="004359A2"/>
    <w:rsid w:val="00440ABD"/>
    <w:rsid w:val="00441ED9"/>
    <w:rsid w:val="0044623E"/>
    <w:rsid w:val="004503FA"/>
    <w:rsid w:val="004633EE"/>
    <w:rsid w:val="004638FF"/>
    <w:rsid w:val="004729F3"/>
    <w:rsid w:val="00477C27"/>
    <w:rsid w:val="00493667"/>
    <w:rsid w:val="004941EB"/>
    <w:rsid w:val="0049606C"/>
    <w:rsid w:val="004A3F58"/>
    <w:rsid w:val="004B1157"/>
    <w:rsid w:val="004B1E8A"/>
    <w:rsid w:val="004B5465"/>
    <w:rsid w:val="004B59E0"/>
    <w:rsid w:val="004B6D7D"/>
    <w:rsid w:val="004B71D5"/>
    <w:rsid w:val="004C4801"/>
    <w:rsid w:val="004C5B9B"/>
    <w:rsid w:val="004D2A5D"/>
    <w:rsid w:val="004D4545"/>
    <w:rsid w:val="004E6252"/>
    <w:rsid w:val="004F00EF"/>
    <w:rsid w:val="004F13F1"/>
    <w:rsid w:val="004F518C"/>
    <w:rsid w:val="005012F0"/>
    <w:rsid w:val="005037A0"/>
    <w:rsid w:val="00506BA9"/>
    <w:rsid w:val="0051173C"/>
    <w:rsid w:val="00512B37"/>
    <w:rsid w:val="005170A6"/>
    <w:rsid w:val="005172C1"/>
    <w:rsid w:val="00525460"/>
    <w:rsid w:val="00525EE4"/>
    <w:rsid w:val="00533BD8"/>
    <w:rsid w:val="005416F6"/>
    <w:rsid w:val="0054292E"/>
    <w:rsid w:val="0054702D"/>
    <w:rsid w:val="005511E1"/>
    <w:rsid w:val="00552E25"/>
    <w:rsid w:val="00553580"/>
    <w:rsid w:val="00560F4D"/>
    <w:rsid w:val="0058096D"/>
    <w:rsid w:val="00582AF7"/>
    <w:rsid w:val="00583FD7"/>
    <w:rsid w:val="005870A3"/>
    <w:rsid w:val="005A1792"/>
    <w:rsid w:val="005A4AB7"/>
    <w:rsid w:val="005A79ED"/>
    <w:rsid w:val="005A7C70"/>
    <w:rsid w:val="005B24CC"/>
    <w:rsid w:val="005D4B95"/>
    <w:rsid w:val="005E2197"/>
    <w:rsid w:val="005E2FD5"/>
    <w:rsid w:val="005E4AA4"/>
    <w:rsid w:val="005E57FA"/>
    <w:rsid w:val="005F6807"/>
    <w:rsid w:val="006063C3"/>
    <w:rsid w:val="006067FA"/>
    <w:rsid w:val="00607D02"/>
    <w:rsid w:val="00610D6F"/>
    <w:rsid w:val="00615B75"/>
    <w:rsid w:val="00620DFE"/>
    <w:rsid w:val="006217A6"/>
    <w:rsid w:val="006248B0"/>
    <w:rsid w:val="006248EF"/>
    <w:rsid w:val="00631D1F"/>
    <w:rsid w:val="00632BDB"/>
    <w:rsid w:val="006344D1"/>
    <w:rsid w:val="00634D4F"/>
    <w:rsid w:val="006464EF"/>
    <w:rsid w:val="00647C25"/>
    <w:rsid w:val="00664236"/>
    <w:rsid w:val="006665D6"/>
    <w:rsid w:val="0067619C"/>
    <w:rsid w:val="006803A9"/>
    <w:rsid w:val="00681D5E"/>
    <w:rsid w:val="00683398"/>
    <w:rsid w:val="006848FB"/>
    <w:rsid w:val="00687573"/>
    <w:rsid w:val="00695457"/>
    <w:rsid w:val="00696091"/>
    <w:rsid w:val="006A357B"/>
    <w:rsid w:val="006A45D0"/>
    <w:rsid w:val="006A692C"/>
    <w:rsid w:val="006B1D69"/>
    <w:rsid w:val="006B7CF8"/>
    <w:rsid w:val="006C08C6"/>
    <w:rsid w:val="006D27F3"/>
    <w:rsid w:val="006D311C"/>
    <w:rsid w:val="006E1546"/>
    <w:rsid w:val="006F04D3"/>
    <w:rsid w:val="006F1732"/>
    <w:rsid w:val="006F70D8"/>
    <w:rsid w:val="00702B3A"/>
    <w:rsid w:val="00711D6B"/>
    <w:rsid w:val="00723059"/>
    <w:rsid w:val="00724A0F"/>
    <w:rsid w:val="00735214"/>
    <w:rsid w:val="007421D5"/>
    <w:rsid w:val="00762C5B"/>
    <w:rsid w:val="007630D7"/>
    <w:rsid w:val="00775C68"/>
    <w:rsid w:val="007846A7"/>
    <w:rsid w:val="00785999"/>
    <w:rsid w:val="0078607E"/>
    <w:rsid w:val="007906B0"/>
    <w:rsid w:val="00790DF1"/>
    <w:rsid w:val="0079305A"/>
    <w:rsid w:val="00793BD8"/>
    <w:rsid w:val="007A0FDD"/>
    <w:rsid w:val="007B4A52"/>
    <w:rsid w:val="007B6DA0"/>
    <w:rsid w:val="007C2C89"/>
    <w:rsid w:val="007D33C3"/>
    <w:rsid w:val="007E186C"/>
    <w:rsid w:val="007E2A84"/>
    <w:rsid w:val="007E46CE"/>
    <w:rsid w:val="007E4EE1"/>
    <w:rsid w:val="007E6BBC"/>
    <w:rsid w:val="007F387B"/>
    <w:rsid w:val="007F71EB"/>
    <w:rsid w:val="008017EA"/>
    <w:rsid w:val="008029B6"/>
    <w:rsid w:val="00813B94"/>
    <w:rsid w:val="00833273"/>
    <w:rsid w:val="00834550"/>
    <w:rsid w:val="00834AE5"/>
    <w:rsid w:val="00835220"/>
    <w:rsid w:val="0083553C"/>
    <w:rsid w:val="00857C08"/>
    <w:rsid w:val="00862B39"/>
    <w:rsid w:val="00864555"/>
    <w:rsid w:val="0087221C"/>
    <w:rsid w:val="0087324F"/>
    <w:rsid w:val="008755B9"/>
    <w:rsid w:val="008811F2"/>
    <w:rsid w:val="00881327"/>
    <w:rsid w:val="00885A40"/>
    <w:rsid w:val="00891E97"/>
    <w:rsid w:val="00894DF9"/>
    <w:rsid w:val="008A635B"/>
    <w:rsid w:val="008B2B81"/>
    <w:rsid w:val="008B3876"/>
    <w:rsid w:val="008B6E2F"/>
    <w:rsid w:val="008C0272"/>
    <w:rsid w:val="008C05DE"/>
    <w:rsid w:val="008C6287"/>
    <w:rsid w:val="008C63E7"/>
    <w:rsid w:val="008C7C26"/>
    <w:rsid w:val="008D150E"/>
    <w:rsid w:val="008D27D0"/>
    <w:rsid w:val="008D7A39"/>
    <w:rsid w:val="008F23B2"/>
    <w:rsid w:val="008F3EC8"/>
    <w:rsid w:val="008F5BF7"/>
    <w:rsid w:val="00900647"/>
    <w:rsid w:val="00900AA3"/>
    <w:rsid w:val="00907A44"/>
    <w:rsid w:val="00914960"/>
    <w:rsid w:val="00921799"/>
    <w:rsid w:val="009227AF"/>
    <w:rsid w:val="009234EA"/>
    <w:rsid w:val="009267DE"/>
    <w:rsid w:val="00930ED5"/>
    <w:rsid w:val="00932FA6"/>
    <w:rsid w:val="009357AD"/>
    <w:rsid w:val="009411E7"/>
    <w:rsid w:val="00941820"/>
    <w:rsid w:val="0094220D"/>
    <w:rsid w:val="00942340"/>
    <w:rsid w:val="00947B4C"/>
    <w:rsid w:val="00952C67"/>
    <w:rsid w:val="00956241"/>
    <w:rsid w:val="00956804"/>
    <w:rsid w:val="00962FD0"/>
    <w:rsid w:val="00963850"/>
    <w:rsid w:val="00972A61"/>
    <w:rsid w:val="00996870"/>
    <w:rsid w:val="009A0FD5"/>
    <w:rsid w:val="009A3536"/>
    <w:rsid w:val="009A4049"/>
    <w:rsid w:val="009B2E6D"/>
    <w:rsid w:val="009B4EE4"/>
    <w:rsid w:val="009B73CA"/>
    <w:rsid w:val="009C21A4"/>
    <w:rsid w:val="009C2A35"/>
    <w:rsid w:val="009C3A77"/>
    <w:rsid w:val="009C77AA"/>
    <w:rsid w:val="009D0D97"/>
    <w:rsid w:val="009D58B6"/>
    <w:rsid w:val="009D6726"/>
    <w:rsid w:val="009E52E3"/>
    <w:rsid w:val="009F2D24"/>
    <w:rsid w:val="009F4FD6"/>
    <w:rsid w:val="009F712F"/>
    <w:rsid w:val="00A068EC"/>
    <w:rsid w:val="00A243D6"/>
    <w:rsid w:val="00A279F3"/>
    <w:rsid w:val="00A4568E"/>
    <w:rsid w:val="00A50E11"/>
    <w:rsid w:val="00A51447"/>
    <w:rsid w:val="00A663A0"/>
    <w:rsid w:val="00A66436"/>
    <w:rsid w:val="00A7389D"/>
    <w:rsid w:val="00A846BB"/>
    <w:rsid w:val="00A96B24"/>
    <w:rsid w:val="00AB5546"/>
    <w:rsid w:val="00AB5FFF"/>
    <w:rsid w:val="00AB6471"/>
    <w:rsid w:val="00AC0AE6"/>
    <w:rsid w:val="00AC60A8"/>
    <w:rsid w:val="00AD07D3"/>
    <w:rsid w:val="00AD2221"/>
    <w:rsid w:val="00AD276E"/>
    <w:rsid w:val="00AD673C"/>
    <w:rsid w:val="00AE0A77"/>
    <w:rsid w:val="00AE1A47"/>
    <w:rsid w:val="00AE5045"/>
    <w:rsid w:val="00AF351D"/>
    <w:rsid w:val="00AF4181"/>
    <w:rsid w:val="00AF5854"/>
    <w:rsid w:val="00AF6246"/>
    <w:rsid w:val="00B07FC0"/>
    <w:rsid w:val="00B137CC"/>
    <w:rsid w:val="00B260BF"/>
    <w:rsid w:val="00B27489"/>
    <w:rsid w:val="00B27AE1"/>
    <w:rsid w:val="00B55CB4"/>
    <w:rsid w:val="00B569E2"/>
    <w:rsid w:val="00B666E6"/>
    <w:rsid w:val="00B6798C"/>
    <w:rsid w:val="00B7735A"/>
    <w:rsid w:val="00B801C3"/>
    <w:rsid w:val="00B80BFA"/>
    <w:rsid w:val="00B91CE0"/>
    <w:rsid w:val="00B923C7"/>
    <w:rsid w:val="00B92A60"/>
    <w:rsid w:val="00B97983"/>
    <w:rsid w:val="00BB00D2"/>
    <w:rsid w:val="00BB3F4B"/>
    <w:rsid w:val="00BC5F12"/>
    <w:rsid w:val="00BC623B"/>
    <w:rsid w:val="00BC6258"/>
    <w:rsid w:val="00BC68C9"/>
    <w:rsid w:val="00BC68E5"/>
    <w:rsid w:val="00BD0C12"/>
    <w:rsid w:val="00BD49C9"/>
    <w:rsid w:val="00BE1A09"/>
    <w:rsid w:val="00C07021"/>
    <w:rsid w:val="00C14A0B"/>
    <w:rsid w:val="00C14DA8"/>
    <w:rsid w:val="00C20395"/>
    <w:rsid w:val="00C23784"/>
    <w:rsid w:val="00C311F5"/>
    <w:rsid w:val="00C36FBC"/>
    <w:rsid w:val="00C63851"/>
    <w:rsid w:val="00C654E0"/>
    <w:rsid w:val="00C664B2"/>
    <w:rsid w:val="00C701D4"/>
    <w:rsid w:val="00C74B04"/>
    <w:rsid w:val="00C83CED"/>
    <w:rsid w:val="00C90A19"/>
    <w:rsid w:val="00C93A15"/>
    <w:rsid w:val="00C950F3"/>
    <w:rsid w:val="00CA513A"/>
    <w:rsid w:val="00CB08A2"/>
    <w:rsid w:val="00CD3317"/>
    <w:rsid w:val="00CD497B"/>
    <w:rsid w:val="00CE393C"/>
    <w:rsid w:val="00CE4852"/>
    <w:rsid w:val="00CE5D37"/>
    <w:rsid w:val="00D06597"/>
    <w:rsid w:val="00D11330"/>
    <w:rsid w:val="00D352EA"/>
    <w:rsid w:val="00D374C4"/>
    <w:rsid w:val="00D4641B"/>
    <w:rsid w:val="00D5696B"/>
    <w:rsid w:val="00D570CC"/>
    <w:rsid w:val="00D573D7"/>
    <w:rsid w:val="00D6304F"/>
    <w:rsid w:val="00D7313D"/>
    <w:rsid w:val="00D7793D"/>
    <w:rsid w:val="00D85DE0"/>
    <w:rsid w:val="00D95967"/>
    <w:rsid w:val="00D95A04"/>
    <w:rsid w:val="00DA1FEA"/>
    <w:rsid w:val="00DA2D88"/>
    <w:rsid w:val="00DC10C4"/>
    <w:rsid w:val="00DC2518"/>
    <w:rsid w:val="00DD0AB2"/>
    <w:rsid w:val="00DE3935"/>
    <w:rsid w:val="00DE528A"/>
    <w:rsid w:val="00DE5C7E"/>
    <w:rsid w:val="00DE6168"/>
    <w:rsid w:val="00DF4416"/>
    <w:rsid w:val="00DF557C"/>
    <w:rsid w:val="00DF6869"/>
    <w:rsid w:val="00E065E2"/>
    <w:rsid w:val="00E10827"/>
    <w:rsid w:val="00E11277"/>
    <w:rsid w:val="00E12854"/>
    <w:rsid w:val="00E1596F"/>
    <w:rsid w:val="00E16B16"/>
    <w:rsid w:val="00E22D03"/>
    <w:rsid w:val="00E23F58"/>
    <w:rsid w:val="00E31C9A"/>
    <w:rsid w:val="00E54EB0"/>
    <w:rsid w:val="00E57330"/>
    <w:rsid w:val="00E63D94"/>
    <w:rsid w:val="00E700AA"/>
    <w:rsid w:val="00E723EE"/>
    <w:rsid w:val="00E81E8A"/>
    <w:rsid w:val="00E8388A"/>
    <w:rsid w:val="00E83A03"/>
    <w:rsid w:val="00E87DD8"/>
    <w:rsid w:val="00E92484"/>
    <w:rsid w:val="00EA1CC2"/>
    <w:rsid w:val="00EA3451"/>
    <w:rsid w:val="00EA78A0"/>
    <w:rsid w:val="00EB4FD2"/>
    <w:rsid w:val="00EC6265"/>
    <w:rsid w:val="00ED5997"/>
    <w:rsid w:val="00EE18E9"/>
    <w:rsid w:val="00EE51A7"/>
    <w:rsid w:val="00EE79A4"/>
    <w:rsid w:val="00EF14EE"/>
    <w:rsid w:val="00EF54D4"/>
    <w:rsid w:val="00F14876"/>
    <w:rsid w:val="00F16A86"/>
    <w:rsid w:val="00F17261"/>
    <w:rsid w:val="00F24E8F"/>
    <w:rsid w:val="00F25609"/>
    <w:rsid w:val="00F33121"/>
    <w:rsid w:val="00F4042C"/>
    <w:rsid w:val="00F41219"/>
    <w:rsid w:val="00F417CE"/>
    <w:rsid w:val="00F53051"/>
    <w:rsid w:val="00F61B88"/>
    <w:rsid w:val="00F76436"/>
    <w:rsid w:val="00F8558C"/>
    <w:rsid w:val="00F877CA"/>
    <w:rsid w:val="00F91F67"/>
    <w:rsid w:val="00FE4E5B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CE644"/>
  <w15:chartTrackingRefBased/>
  <w15:docId w15:val="{5C312936-6C95-4A67-B805-6E23BCE7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09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0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B09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3A"/>
  </w:style>
  <w:style w:type="paragraph" w:styleId="Stopka">
    <w:name w:val="footer"/>
    <w:basedOn w:val="Normalny"/>
    <w:link w:val="StopkaZnak"/>
    <w:uiPriority w:val="99"/>
    <w:unhideWhenUsed/>
    <w:rsid w:val="0013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3A"/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87DD8"/>
    <w:pPr>
      <w:ind w:left="720"/>
      <w:contextualSpacing/>
    </w:pPr>
  </w:style>
  <w:style w:type="table" w:styleId="Tabela-Siatka">
    <w:name w:val="Table Grid"/>
    <w:basedOn w:val="Standardowy"/>
    <w:uiPriority w:val="39"/>
    <w:rsid w:val="00EA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0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5D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3B792E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D22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221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4E6252"/>
  </w:style>
  <w:style w:type="paragraph" w:styleId="NormalnyWeb">
    <w:name w:val="Normal (Web)"/>
    <w:basedOn w:val="Normalny"/>
    <w:uiPriority w:val="99"/>
    <w:unhideWhenUsed/>
    <w:rsid w:val="0033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B0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B09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B09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B09D2"/>
    <w:rPr>
      <w:color w:val="954F72"/>
      <w:u w:val="single"/>
    </w:rPr>
  </w:style>
  <w:style w:type="paragraph" w:customStyle="1" w:styleId="msonormal0">
    <w:name w:val="msonormal"/>
    <w:basedOn w:val="Normalny"/>
    <w:rsid w:val="001B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B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70">
    <w:name w:val="xl70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4">
    <w:name w:val="xl74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1B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CF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l-1">
    <w:name w:val="ml-1"/>
    <w:basedOn w:val="Domylnaczcionkaakapitu"/>
    <w:rsid w:val="001B09D2"/>
  </w:style>
  <w:style w:type="character" w:customStyle="1" w:styleId="productinfoval">
    <w:name w:val="product_info__val"/>
    <w:basedOn w:val="Domylnaczcionkaakapitu"/>
    <w:rsid w:val="001B09D2"/>
  </w:style>
  <w:style w:type="character" w:customStyle="1" w:styleId="markedcontent">
    <w:name w:val="markedcontent"/>
    <w:basedOn w:val="Domylnaczcionkaakapitu"/>
    <w:rsid w:val="001B09D2"/>
  </w:style>
  <w:style w:type="character" w:customStyle="1" w:styleId="c-pipproducer-name">
    <w:name w:val="c-pip__producer-name"/>
    <w:basedOn w:val="Domylnaczcionkaakapitu"/>
    <w:rsid w:val="001B09D2"/>
  </w:style>
  <w:style w:type="character" w:styleId="Pogrubienie">
    <w:name w:val="Strong"/>
    <w:basedOn w:val="Domylnaczcionkaakapitu"/>
    <w:uiPriority w:val="22"/>
    <w:qFormat/>
    <w:rsid w:val="001B09D2"/>
    <w:rPr>
      <w:b/>
      <w:bCs/>
    </w:rPr>
  </w:style>
  <w:style w:type="character" w:customStyle="1" w:styleId="bildicon">
    <w:name w:val="bildicon"/>
    <w:basedOn w:val="Domylnaczcionkaakapitu"/>
    <w:rsid w:val="001B09D2"/>
  </w:style>
  <w:style w:type="character" w:customStyle="1" w:styleId="listicon">
    <w:name w:val="listicon"/>
    <w:basedOn w:val="Domylnaczcionkaakapitu"/>
    <w:rsid w:val="001B09D2"/>
  </w:style>
  <w:style w:type="character" w:customStyle="1" w:styleId="prd-utility-heading-1">
    <w:name w:val="prd-utility-heading-1"/>
    <w:basedOn w:val="Domylnaczcionkaakapitu"/>
    <w:rsid w:val="001B09D2"/>
  </w:style>
  <w:style w:type="character" w:customStyle="1" w:styleId="feature-value">
    <w:name w:val="feature-value"/>
    <w:basedOn w:val="Domylnaczcionkaakapitu"/>
    <w:rsid w:val="001B09D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9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9D2"/>
    <w:rPr>
      <w:vertAlign w:val="superscript"/>
    </w:rPr>
  </w:style>
  <w:style w:type="character" w:customStyle="1" w:styleId="sc-cjsrbw">
    <w:name w:val="sc-cjsrbw"/>
    <w:basedOn w:val="Domylnaczcionkaakapitu"/>
    <w:rsid w:val="001B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uta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ogolne-zasady-przetwarzania-danych-osobowych-w-ramach-funduszy-europejski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E3EB-DBCB-4BEF-AC14-4DE967DB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9325</Words>
  <Characters>55955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Bąk</dc:creator>
  <cp:keywords/>
  <dc:description/>
  <cp:lastModifiedBy>Karolina Bąk</cp:lastModifiedBy>
  <cp:revision>8</cp:revision>
  <cp:lastPrinted>2022-09-26T07:17:00Z</cp:lastPrinted>
  <dcterms:created xsi:type="dcterms:W3CDTF">2022-09-22T07:09:00Z</dcterms:created>
  <dcterms:modified xsi:type="dcterms:W3CDTF">2022-09-26T07:20:00Z</dcterms:modified>
</cp:coreProperties>
</file>