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AB0EC" w14:textId="4CAF3D01" w:rsidR="009D0E85" w:rsidRPr="00284DFA" w:rsidRDefault="00D74818" w:rsidP="00284DFA">
      <w:pPr>
        <w:autoSpaceDE w:val="0"/>
        <w:autoSpaceDN w:val="0"/>
        <w:adjustRightInd w:val="0"/>
        <w:ind w:left="-426"/>
        <w:jc w:val="both"/>
        <w:rPr>
          <w:rFonts w:ascii="Verdana" w:hAnsi="Verdana" w:cs="Calibri"/>
          <w:sz w:val="16"/>
          <w:szCs w:val="16"/>
        </w:rPr>
      </w:pPr>
      <w:r w:rsidRPr="00BD2206">
        <w:rPr>
          <w:rFonts w:ascii="Verdana" w:hAnsi="Verdana" w:cs="Calibri"/>
          <w:sz w:val="16"/>
          <w:szCs w:val="16"/>
        </w:rPr>
        <w:tab/>
      </w:r>
      <w:r w:rsidR="009D0E85" w:rsidRPr="00284DFA">
        <w:rPr>
          <w:rFonts w:ascii="Calibri" w:hAnsi="Calibri" w:cs="Calibri"/>
          <w:b/>
          <w:i/>
          <w:sz w:val="22"/>
          <w:szCs w:val="24"/>
        </w:rPr>
        <w:t>Załącznik nr 2 Formularz Cenowy</w:t>
      </w:r>
    </w:p>
    <w:p w14:paraId="12AD67B3" w14:textId="36E852DF" w:rsidR="009D0E85" w:rsidRPr="00284DFA" w:rsidRDefault="009D0E85" w:rsidP="009D0E85">
      <w:pPr>
        <w:rPr>
          <w:rFonts w:ascii="Calibri" w:hAnsi="Calibri" w:cs="Calibri"/>
          <w:b/>
          <w:sz w:val="24"/>
          <w:szCs w:val="24"/>
        </w:rPr>
      </w:pPr>
    </w:p>
    <w:p w14:paraId="2170061C" w14:textId="77777777" w:rsidR="009D0E85" w:rsidRPr="008D261B" w:rsidRDefault="009D0E85" w:rsidP="009D0E85">
      <w:pPr>
        <w:jc w:val="center"/>
        <w:rPr>
          <w:rFonts w:ascii="Calibri" w:hAnsi="Calibri" w:cs="Calibri"/>
          <w:b/>
          <w:sz w:val="22"/>
          <w:szCs w:val="22"/>
        </w:rPr>
      </w:pPr>
      <w:r w:rsidRPr="008D261B">
        <w:rPr>
          <w:rFonts w:ascii="Calibri" w:hAnsi="Calibri" w:cs="Calibri"/>
          <w:b/>
          <w:sz w:val="22"/>
          <w:szCs w:val="22"/>
        </w:rPr>
        <w:t xml:space="preserve">FORMULARZ CENOWY DO OFERTY </w:t>
      </w:r>
    </w:p>
    <w:p w14:paraId="1A945BFC" w14:textId="77777777" w:rsidR="008D261B" w:rsidRPr="008D261B" w:rsidRDefault="009D0E85" w:rsidP="008D261B">
      <w:pPr>
        <w:autoSpaceDE w:val="0"/>
        <w:autoSpaceDN w:val="0"/>
        <w:adjustRightInd w:val="0"/>
        <w:jc w:val="center"/>
        <w:rPr>
          <w:rFonts w:ascii="Calibri" w:hAnsi="Calibri" w:cs="Calibri"/>
          <w:b/>
          <w:sz w:val="22"/>
          <w:szCs w:val="22"/>
        </w:rPr>
      </w:pPr>
      <w:r w:rsidRPr="008D261B">
        <w:rPr>
          <w:rFonts w:ascii="Calibri" w:hAnsi="Calibri" w:cs="Calibri"/>
          <w:b/>
          <w:sz w:val="22"/>
          <w:szCs w:val="22"/>
        </w:rPr>
        <w:t xml:space="preserve">W POSTĘPOWANIU O UDZIELENIE ZAMÓWIENIA </w:t>
      </w:r>
      <w:r w:rsidR="008D261B" w:rsidRPr="008D261B">
        <w:rPr>
          <w:rFonts w:ascii="Calibri" w:hAnsi="Calibri" w:cs="Calibri"/>
          <w:b/>
          <w:sz w:val="22"/>
          <w:szCs w:val="22"/>
        </w:rPr>
        <w:t>NR 3/SCGN/2022</w:t>
      </w:r>
    </w:p>
    <w:p w14:paraId="489997A1" w14:textId="77777777" w:rsidR="008D261B" w:rsidRPr="008D261B" w:rsidRDefault="008D261B" w:rsidP="008D261B">
      <w:pPr>
        <w:autoSpaceDE w:val="0"/>
        <w:autoSpaceDN w:val="0"/>
        <w:adjustRightInd w:val="0"/>
        <w:jc w:val="center"/>
        <w:rPr>
          <w:rFonts w:ascii="Calibri" w:hAnsi="Calibri" w:cs="Calibri"/>
          <w:b/>
          <w:sz w:val="22"/>
          <w:szCs w:val="22"/>
        </w:rPr>
      </w:pPr>
      <w:r w:rsidRPr="008D261B">
        <w:rPr>
          <w:rFonts w:ascii="Calibri" w:hAnsi="Calibri" w:cs="Calibri"/>
          <w:b/>
          <w:sz w:val="22"/>
          <w:szCs w:val="22"/>
        </w:rPr>
        <w:t>NA „WYPOSAŻENIE I DOSTARCZENIE MATERIAŁÓW EDUKACYJNYCH DO PRACOWNI PRZYRODNICZEJ I INFORMATYCZNEJ DLA NIEPUBLICZNEJ SZKOŁY PODSTAWOWEJ GALILEO NR 1 W NAKONOWIE”</w:t>
      </w:r>
    </w:p>
    <w:p w14:paraId="1656E2E2" w14:textId="56086194" w:rsidR="00085138" w:rsidRPr="00284DFA" w:rsidRDefault="00085138" w:rsidP="008D261B">
      <w:pPr>
        <w:autoSpaceDE w:val="0"/>
        <w:autoSpaceDN w:val="0"/>
        <w:adjustRightInd w:val="0"/>
        <w:jc w:val="center"/>
        <w:rPr>
          <w:rFonts w:ascii="Calibri" w:hAnsi="Calibri" w:cs="Calibri"/>
          <w:b/>
          <w:sz w:val="24"/>
          <w:szCs w:val="24"/>
        </w:rPr>
      </w:pPr>
    </w:p>
    <w:p w14:paraId="1E4ABA7E" w14:textId="5F3391F7" w:rsidR="00C73D41" w:rsidRPr="00BD2206" w:rsidRDefault="00C73D41" w:rsidP="007B60D7">
      <w:pPr>
        <w:autoSpaceDE w:val="0"/>
        <w:autoSpaceDN w:val="0"/>
        <w:adjustRightInd w:val="0"/>
        <w:jc w:val="both"/>
        <w:rPr>
          <w:rFonts w:ascii="Calibri" w:hAnsi="Calibri" w:cs="Calibri"/>
          <w:sz w:val="22"/>
          <w:szCs w:val="24"/>
        </w:rPr>
      </w:pPr>
      <w:r w:rsidRPr="00BD2206">
        <w:rPr>
          <w:rFonts w:ascii="Calibri" w:hAnsi="Calibri" w:cs="Calibri"/>
          <w:sz w:val="22"/>
          <w:szCs w:val="24"/>
        </w:rPr>
        <w:t>Oferta dot. zamówienia w ramach realizacji projektu pn. „Szkoła ćwiczeń Galileo w Nakonowie”, nr POWR.02.10</w:t>
      </w:r>
      <w:r w:rsidR="00A47067" w:rsidRPr="00BD2206">
        <w:rPr>
          <w:rFonts w:ascii="Calibri" w:hAnsi="Calibri" w:cs="Calibri"/>
          <w:sz w:val="22"/>
          <w:szCs w:val="24"/>
        </w:rPr>
        <w:t>.00-00-3005/19, współfinansowanego</w:t>
      </w:r>
      <w:r w:rsidRPr="00BD2206">
        <w:rPr>
          <w:rFonts w:ascii="Calibri" w:hAnsi="Calibri" w:cs="Calibri"/>
          <w:sz w:val="22"/>
          <w:szCs w:val="24"/>
        </w:rPr>
        <w:t xml:space="preserve"> przez Unię Europejską ze środków Europejskiego Funduszu Społecznego w ramach Programu Operacyjnego Wiedza Edukacja Rozwój 2014-2020</w:t>
      </w:r>
    </w:p>
    <w:p w14:paraId="33E124B4" w14:textId="77777777" w:rsidR="009D0E85" w:rsidRPr="00BD2206" w:rsidRDefault="009D0E85" w:rsidP="00E90058">
      <w:pPr>
        <w:autoSpaceDE w:val="0"/>
        <w:autoSpaceDN w:val="0"/>
        <w:adjustRightInd w:val="0"/>
        <w:jc w:val="center"/>
        <w:rPr>
          <w:rFonts w:asciiTheme="majorHAnsi" w:hAnsiTheme="majorHAnsi" w:cstheme="majorHAnsi"/>
          <w:sz w:val="24"/>
          <w:szCs w:val="24"/>
        </w:rPr>
      </w:pPr>
    </w:p>
    <w:p w14:paraId="5F49D851" w14:textId="77777777" w:rsidR="009D0E85" w:rsidRPr="00BD2206" w:rsidRDefault="009D0E85" w:rsidP="00E90058">
      <w:pPr>
        <w:jc w:val="center"/>
        <w:rPr>
          <w:rFonts w:asciiTheme="majorHAnsi" w:hAnsiTheme="majorHAnsi" w:cstheme="majorHAnsi"/>
          <w:sz w:val="24"/>
          <w:szCs w:val="24"/>
        </w:rPr>
      </w:pPr>
      <w:r w:rsidRPr="00BD2206">
        <w:rPr>
          <w:rFonts w:asciiTheme="majorHAnsi" w:hAnsiTheme="majorHAnsi" w:cstheme="majorHAnsi"/>
          <w:sz w:val="24"/>
          <w:szCs w:val="24"/>
        </w:rPr>
        <w:t>Nazwa Wykonawcy: ……………………………………………………………….</w:t>
      </w:r>
    </w:p>
    <w:p w14:paraId="2EFC8DD8" w14:textId="77777777" w:rsidR="009D0E85" w:rsidRPr="00BD2206" w:rsidRDefault="009D0E85" w:rsidP="00E90058">
      <w:pPr>
        <w:jc w:val="center"/>
        <w:rPr>
          <w:rFonts w:asciiTheme="majorHAnsi" w:hAnsiTheme="majorHAnsi" w:cstheme="majorHAnsi"/>
          <w:sz w:val="24"/>
          <w:szCs w:val="24"/>
        </w:rPr>
      </w:pPr>
      <w:r w:rsidRPr="00BD2206">
        <w:rPr>
          <w:rFonts w:asciiTheme="majorHAnsi" w:hAnsiTheme="majorHAnsi" w:cstheme="majorHAnsi"/>
          <w:sz w:val="24"/>
          <w:szCs w:val="24"/>
        </w:rPr>
        <w:t>Adres Wykonawcy:…………………………………………………………..….…</w:t>
      </w:r>
    </w:p>
    <w:p w14:paraId="29DA58F5" w14:textId="77777777" w:rsidR="009D0E85" w:rsidRPr="00BD2206" w:rsidRDefault="009D0E85" w:rsidP="00E90058">
      <w:pPr>
        <w:jc w:val="center"/>
        <w:rPr>
          <w:rFonts w:asciiTheme="majorHAnsi" w:hAnsiTheme="majorHAnsi" w:cstheme="majorHAnsi"/>
          <w:sz w:val="24"/>
          <w:szCs w:val="24"/>
        </w:rPr>
      </w:pPr>
      <w:r w:rsidRPr="00BD2206">
        <w:rPr>
          <w:rFonts w:asciiTheme="majorHAnsi" w:hAnsiTheme="majorHAnsi" w:cstheme="majorHAnsi"/>
          <w:sz w:val="24"/>
          <w:szCs w:val="24"/>
        </w:rPr>
        <w:t>Nr tel.……………………………………………………………………………….….…</w:t>
      </w:r>
    </w:p>
    <w:p w14:paraId="38937F67" w14:textId="329065BF" w:rsidR="009D0E85" w:rsidRPr="00BD2206" w:rsidRDefault="009D0E85" w:rsidP="00E90058">
      <w:pPr>
        <w:jc w:val="center"/>
        <w:rPr>
          <w:rFonts w:asciiTheme="majorHAnsi" w:hAnsiTheme="majorHAnsi" w:cstheme="majorHAnsi"/>
          <w:sz w:val="24"/>
          <w:szCs w:val="24"/>
        </w:rPr>
      </w:pPr>
      <w:r w:rsidRPr="00BD2206">
        <w:rPr>
          <w:rFonts w:asciiTheme="majorHAnsi" w:hAnsiTheme="majorHAnsi" w:cstheme="majorHAnsi"/>
          <w:sz w:val="24"/>
          <w:szCs w:val="24"/>
        </w:rPr>
        <w:t>Adres e-mail: ………………………………………………………………………….</w:t>
      </w:r>
    </w:p>
    <w:p w14:paraId="2080B2A9" w14:textId="77777777" w:rsidR="008424DF" w:rsidRPr="00BD2206" w:rsidRDefault="008424DF" w:rsidP="009665EF">
      <w:pPr>
        <w:rPr>
          <w:rFonts w:asciiTheme="majorHAnsi" w:hAnsiTheme="majorHAnsi" w:cstheme="majorHAnsi"/>
          <w:sz w:val="24"/>
          <w:szCs w:val="24"/>
        </w:rPr>
      </w:pPr>
    </w:p>
    <w:p w14:paraId="0B865220" w14:textId="13FCD750" w:rsidR="008424DF" w:rsidRPr="00284DFA" w:rsidRDefault="00A54F10" w:rsidP="008424DF">
      <w:pPr>
        <w:rPr>
          <w:rFonts w:asciiTheme="majorHAnsi" w:hAnsiTheme="majorHAnsi" w:cstheme="majorHAnsi"/>
          <w:b/>
          <w:sz w:val="28"/>
          <w:szCs w:val="24"/>
        </w:rPr>
      </w:pPr>
      <w:r>
        <w:rPr>
          <w:rFonts w:asciiTheme="majorHAnsi" w:hAnsiTheme="majorHAnsi" w:cstheme="majorHAnsi"/>
          <w:b/>
          <w:sz w:val="28"/>
          <w:szCs w:val="24"/>
        </w:rPr>
        <w:t>Część I</w:t>
      </w:r>
      <w:r w:rsidR="008424DF" w:rsidRPr="00284DFA">
        <w:rPr>
          <w:rFonts w:asciiTheme="majorHAnsi" w:hAnsiTheme="majorHAnsi" w:cstheme="majorHAnsi"/>
          <w:b/>
          <w:sz w:val="28"/>
          <w:szCs w:val="24"/>
        </w:rPr>
        <w:t xml:space="preserve"> Wyposażenie </w:t>
      </w:r>
      <w:r w:rsidR="00B64ABB">
        <w:rPr>
          <w:rFonts w:asciiTheme="majorHAnsi" w:hAnsiTheme="majorHAnsi" w:cstheme="majorHAnsi"/>
          <w:b/>
          <w:sz w:val="28"/>
          <w:szCs w:val="24"/>
        </w:rPr>
        <w:t xml:space="preserve">do </w:t>
      </w:r>
      <w:r w:rsidR="008D261B">
        <w:rPr>
          <w:rFonts w:asciiTheme="majorHAnsi" w:hAnsiTheme="majorHAnsi" w:cstheme="majorHAnsi"/>
          <w:b/>
          <w:sz w:val="28"/>
          <w:szCs w:val="24"/>
        </w:rPr>
        <w:t>pracowni</w:t>
      </w:r>
      <w:r w:rsidR="00B64ABB">
        <w:rPr>
          <w:rFonts w:asciiTheme="majorHAnsi" w:hAnsiTheme="majorHAnsi" w:cstheme="majorHAnsi"/>
          <w:b/>
          <w:sz w:val="28"/>
          <w:szCs w:val="24"/>
        </w:rPr>
        <w:t xml:space="preserve"> przyrodniczej:</w:t>
      </w:r>
    </w:p>
    <w:tbl>
      <w:tblPr>
        <w:tblStyle w:val="Tabela-Siatka1"/>
        <w:tblW w:w="10627" w:type="dxa"/>
        <w:jc w:val="center"/>
        <w:tblLayout w:type="fixed"/>
        <w:tblLook w:val="04A0" w:firstRow="1" w:lastRow="0" w:firstColumn="1" w:lastColumn="0" w:noHBand="0" w:noVBand="1"/>
      </w:tblPr>
      <w:tblGrid>
        <w:gridCol w:w="430"/>
        <w:gridCol w:w="5519"/>
        <w:gridCol w:w="1134"/>
        <w:gridCol w:w="850"/>
        <w:gridCol w:w="1418"/>
        <w:gridCol w:w="1276"/>
      </w:tblGrid>
      <w:tr w:rsidR="00B64ABB" w:rsidRPr="00BD2206" w14:paraId="1539E949" w14:textId="77777777" w:rsidTr="00FE76F0">
        <w:trPr>
          <w:trHeight w:val="514"/>
          <w:jc w:val="center"/>
        </w:trPr>
        <w:tc>
          <w:tcPr>
            <w:tcW w:w="430" w:type="dxa"/>
            <w:shd w:val="clear" w:color="auto" w:fill="D0CECE" w:themeFill="background2" w:themeFillShade="E6"/>
            <w:noWrap/>
          </w:tcPr>
          <w:p w14:paraId="4343AA55" w14:textId="77777777" w:rsidR="00B64ABB" w:rsidRPr="00BD2206" w:rsidRDefault="00B64ABB" w:rsidP="00E60063">
            <w:pPr>
              <w:rPr>
                <w:rFonts w:asciiTheme="minorHAnsi" w:hAnsiTheme="minorHAnsi" w:cstheme="minorHAnsi"/>
                <w:bCs/>
                <w:sz w:val="18"/>
                <w:szCs w:val="18"/>
              </w:rPr>
            </w:pPr>
            <w:proofErr w:type="spellStart"/>
            <w:r w:rsidRPr="00BD2206">
              <w:rPr>
                <w:rFonts w:asciiTheme="minorHAnsi" w:hAnsiTheme="minorHAnsi" w:cstheme="minorHAnsi"/>
                <w:bCs/>
                <w:sz w:val="18"/>
                <w:szCs w:val="18"/>
              </w:rPr>
              <w:t>Lp</w:t>
            </w:r>
            <w:proofErr w:type="spellEnd"/>
          </w:p>
        </w:tc>
        <w:tc>
          <w:tcPr>
            <w:tcW w:w="5519" w:type="dxa"/>
            <w:shd w:val="clear" w:color="auto" w:fill="D0CECE" w:themeFill="background2" w:themeFillShade="E6"/>
            <w:vAlign w:val="center"/>
          </w:tcPr>
          <w:p w14:paraId="15EA4B29" w14:textId="2AE6573E" w:rsidR="00B64ABB" w:rsidRPr="00BD2206" w:rsidRDefault="00FE76F0" w:rsidP="00E60063">
            <w:pPr>
              <w:jc w:val="center"/>
              <w:rPr>
                <w:rFonts w:asciiTheme="minorHAnsi" w:hAnsiTheme="minorHAnsi" w:cstheme="minorHAnsi"/>
                <w:bCs/>
                <w:sz w:val="18"/>
                <w:szCs w:val="18"/>
              </w:rPr>
            </w:pPr>
            <w:r w:rsidRPr="00BD2206">
              <w:rPr>
                <w:rFonts w:asciiTheme="minorHAnsi" w:hAnsiTheme="minorHAnsi" w:cstheme="minorHAnsi"/>
                <w:bCs/>
                <w:sz w:val="18"/>
                <w:szCs w:val="18"/>
              </w:rPr>
              <w:t>nazwa i opis</w:t>
            </w:r>
          </w:p>
        </w:tc>
        <w:tc>
          <w:tcPr>
            <w:tcW w:w="1134" w:type="dxa"/>
            <w:shd w:val="clear" w:color="auto" w:fill="D0CECE" w:themeFill="background2" w:themeFillShade="E6"/>
            <w:vAlign w:val="center"/>
          </w:tcPr>
          <w:p w14:paraId="585213EC" w14:textId="545E24F1" w:rsidR="00B64ABB" w:rsidRPr="00BD2206" w:rsidRDefault="00FE76F0" w:rsidP="00E60063">
            <w:pPr>
              <w:jc w:val="center"/>
              <w:rPr>
                <w:rFonts w:asciiTheme="minorHAnsi" w:hAnsiTheme="minorHAnsi" w:cstheme="minorHAnsi"/>
                <w:bCs/>
                <w:sz w:val="18"/>
                <w:szCs w:val="18"/>
              </w:rPr>
            </w:pPr>
            <w:r>
              <w:rPr>
                <w:rFonts w:asciiTheme="minorHAnsi" w:hAnsiTheme="minorHAnsi" w:cstheme="minorHAnsi"/>
                <w:bCs/>
                <w:sz w:val="18"/>
                <w:szCs w:val="18"/>
              </w:rPr>
              <w:t>j</w:t>
            </w:r>
            <w:r w:rsidRPr="00BD2206">
              <w:rPr>
                <w:rFonts w:asciiTheme="minorHAnsi" w:hAnsiTheme="minorHAnsi" w:cstheme="minorHAnsi"/>
                <w:bCs/>
                <w:sz w:val="18"/>
                <w:szCs w:val="18"/>
              </w:rPr>
              <w:t>ednostka</w:t>
            </w:r>
          </w:p>
        </w:tc>
        <w:tc>
          <w:tcPr>
            <w:tcW w:w="850" w:type="dxa"/>
            <w:shd w:val="clear" w:color="auto" w:fill="D0CECE" w:themeFill="background2" w:themeFillShade="E6"/>
            <w:vAlign w:val="center"/>
          </w:tcPr>
          <w:p w14:paraId="5FD32F22" w14:textId="7641E7A4" w:rsidR="00B64ABB" w:rsidRPr="00BD2206" w:rsidRDefault="00FE76F0" w:rsidP="00E60063">
            <w:pPr>
              <w:jc w:val="center"/>
              <w:rPr>
                <w:rFonts w:asciiTheme="minorHAnsi" w:hAnsiTheme="minorHAnsi" w:cstheme="minorHAnsi"/>
                <w:bCs/>
                <w:sz w:val="18"/>
                <w:szCs w:val="18"/>
              </w:rPr>
            </w:pPr>
            <w:r w:rsidRPr="00BD2206">
              <w:rPr>
                <w:rFonts w:asciiTheme="minorHAnsi" w:hAnsiTheme="minorHAnsi" w:cstheme="minorHAnsi"/>
                <w:bCs/>
                <w:sz w:val="18"/>
                <w:szCs w:val="18"/>
              </w:rPr>
              <w:t>ilość</w:t>
            </w:r>
          </w:p>
        </w:tc>
        <w:tc>
          <w:tcPr>
            <w:tcW w:w="1418" w:type="dxa"/>
            <w:shd w:val="clear" w:color="auto" w:fill="D0CECE" w:themeFill="background2" w:themeFillShade="E6"/>
            <w:vAlign w:val="center"/>
          </w:tcPr>
          <w:p w14:paraId="43C4027E" w14:textId="621B3C5F" w:rsidR="00B64ABB" w:rsidRPr="00BD2206" w:rsidRDefault="00FE76F0" w:rsidP="00FE76F0">
            <w:pPr>
              <w:jc w:val="center"/>
              <w:rPr>
                <w:rFonts w:asciiTheme="minorHAnsi" w:hAnsiTheme="minorHAnsi" w:cstheme="minorHAnsi"/>
                <w:bCs/>
                <w:sz w:val="18"/>
                <w:szCs w:val="18"/>
              </w:rPr>
            </w:pPr>
            <w:r w:rsidRPr="00FE76F0">
              <w:rPr>
                <w:rFonts w:asciiTheme="minorHAnsi" w:hAnsiTheme="minorHAnsi" w:cstheme="minorHAnsi"/>
                <w:bCs/>
                <w:sz w:val="18"/>
                <w:szCs w:val="18"/>
              </w:rPr>
              <w:t>cena brutto jednostkowa</w:t>
            </w:r>
            <w:r w:rsidRPr="00FE76F0">
              <w:rPr>
                <w:rFonts w:asciiTheme="minorHAnsi" w:hAnsiTheme="minorHAnsi" w:cstheme="minorHAnsi"/>
                <w:bCs/>
                <w:sz w:val="18"/>
                <w:szCs w:val="18"/>
              </w:rPr>
              <w:tab/>
            </w:r>
          </w:p>
        </w:tc>
        <w:tc>
          <w:tcPr>
            <w:tcW w:w="1276" w:type="dxa"/>
            <w:shd w:val="clear" w:color="auto" w:fill="D0CECE" w:themeFill="background2" w:themeFillShade="E6"/>
            <w:vAlign w:val="center"/>
          </w:tcPr>
          <w:p w14:paraId="51A07F21" w14:textId="63DFDA74" w:rsidR="00B64ABB" w:rsidRPr="00BD2206" w:rsidRDefault="00FE76F0" w:rsidP="00E60063">
            <w:pPr>
              <w:jc w:val="center"/>
              <w:rPr>
                <w:rFonts w:asciiTheme="minorHAnsi" w:hAnsiTheme="minorHAnsi" w:cstheme="minorHAnsi"/>
                <w:bCs/>
                <w:sz w:val="18"/>
                <w:szCs w:val="18"/>
              </w:rPr>
            </w:pPr>
            <w:r w:rsidRPr="00FE76F0">
              <w:rPr>
                <w:rFonts w:asciiTheme="minorHAnsi" w:hAnsiTheme="minorHAnsi" w:cstheme="minorHAnsi"/>
                <w:bCs/>
                <w:sz w:val="18"/>
                <w:szCs w:val="18"/>
              </w:rPr>
              <w:t>cena brutto łączna</w:t>
            </w:r>
          </w:p>
        </w:tc>
      </w:tr>
      <w:tr w:rsidR="00B64ABB" w:rsidRPr="00BD2206" w14:paraId="1787E1B5" w14:textId="77777777" w:rsidTr="00FE76F0">
        <w:trPr>
          <w:trHeight w:val="254"/>
          <w:jc w:val="center"/>
        </w:trPr>
        <w:tc>
          <w:tcPr>
            <w:tcW w:w="430" w:type="dxa"/>
            <w:noWrap/>
            <w:vAlign w:val="center"/>
          </w:tcPr>
          <w:p w14:paraId="2C5B1E69" w14:textId="6179FA91" w:rsidR="00B64ABB" w:rsidRPr="00BD2206" w:rsidRDefault="00C707A3" w:rsidP="00E60063">
            <w:pPr>
              <w:jc w:val="center"/>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1</w:t>
            </w:r>
          </w:p>
        </w:tc>
        <w:tc>
          <w:tcPr>
            <w:tcW w:w="5519" w:type="dxa"/>
            <w:tcBorders>
              <w:top w:val="single" w:sz="4" w:space="0" w:color="auto"/>
              <w:left w:val="single" w:sz="4" w:space="0" w:color="auto"/>
              <w:bottom w:val="single" w:sz="4" w:space="0" w:color="auto"/>
              <w:right w:val="single" w:sz="4" w:space="0" w:color="auto"/>
            </w:tcBorders>
            <w:vAlign w:val="center"/>
          </w:tcPr>
          <w:p w14:paraId="79A7D669" w14:textId="4E548FCE" w:rsidR="00C707A3" w:rsidRPr="00C707A3" w:rsidRDefault="00C707A3" w:rsidP="00E60063">
            <w:pPr>
              <w:rPr>
                <w:rFonts w:asciiTheme="minorHAnsi" w:hAnsiTheme="minorHAnsi" w:cstheme="minorHAnsi"/>
                <w:b/>
                <w:sz w:val="18"/>
                <w:szCs w:val="18"/>
                <w:lang w:eastAsia="en-US"/>
              </w:rPr>
            </w:pPr>
            <w:r w:rsidRPr="00C707A3">
              <w:rPr>
                <w:rFonts w:asciiTheme="minorHAnsi" w:hAnsiTheme="minorHAnsi" w:cstheme="minorHAnsi"/>
                <w:b/>
                <w:sz w:val="18"/>
                <w:szCs w:val="18"/>
                <w:lang w:eastAsia="en-US"/>
              </w:rPr>
              <w:t>Zakup przyborów ochronnych:</w:t>
            </w:r>
          </w:p>
          <w:p w14:paraId="0895D799" w14:textId="61E7189B" w:rsidR="008E0453" w:rsidRDefault="008E0453" w:rsidP="00E60063">
            <w:pPr>
              <w:rPr>
                <w:rFonts w:asciiTheme="minorHAnsi" w:hAnsiTheme="minorHAnsi" w:cstheme="minorHAnsi"/>
                <w:sz w:val="18"/>
                <w:szCs w:val="18"/>
                <w:lang w:eastAsia="en-US"/>
              </w:rPr>
            </w:pPr>
            <w:r>
              <w:rPr>
                <w:rFonts w:asciiTheme="minorHAnsi" w:hAnsiTheme="minorHAnsi" w:cstheme="minorHAnsi"/>
                <w:sz w:val="18"/>
                <w:szCs w:val="18"/>
                <w:lang w:eastAsia="en-US"/>
              </w:rPr>
              <w:t>Zestaw ochronny zawiera:</w:t>
            </w:r>
          </w:p>
          <w:p w14:paraId="06A0A4A0" w14:textId="4FF7EA51" w:rsidR="008E0453" w:rsidRDefault="008E0453" w:rsidP="00E60063">
            <w:r>
              <w:rPr>
                <w:rFonts w:asciiTheme="minorHAnsi" w:hAnsiTheme="minorHAnsi" w:cstheme="minorHAnsi"/>
                <w:sz w:val="18"/>
                <w:szCs w:val="18"/>
                <w:lang w:eastAsia="en-US"/>
              </w:rPr>
              <w:t xml:space="preserve">- </w:t>
            </w:r>
            <w:r w:rsidR="00B64ABB" w:rsidRPr="00BD2206">
              <w:rPr>
                <w:rFonts w:asciiTheme="minorHAnsi" w:hAnsiTheme="minorHAnsi" w:cstheme="minorHAnsi"/>
                <w:sz w:val="18"/>
                <w:szCs w:val="18"/>
                <w:lang w:eastAsia="en-US"/>
              </w:rPr>
              <w:t>Fartuch ochronny, z białego płótna (100% bawełna) z długimi rękawami, trzema kieszeniami, paskiem regulującym obwód oraz zapinane na guziki; rozmiar M (18 szt.) L (18 szt.) Razem 36 sztuk</w:t>
            </w:r>
            <w:r>
              <w:t xml:space="preserve"> </w:t>
            </w:r>
          </w:p>
          <w:p w14:paraId="286A7B4B" w14:textId="77777777" w:rsidR="00B64ABB" w:rsidRDefault="008E0453" w:rsidP="00E60063">
            <w:pPr>
              <w:rPr>
                <w:rFonts w:asciiTheme="minorHAnsi" w:hAnsiTheme="minorHAnsi" w:cstheme="minorHAnsi"/>
                <w:sz w:val="18"/>
                <w:szCs w:val="18"/>
                <w:lang w:eastAsia="en-US"/>
              </w:rPr>
            </w:pPr>
            <w:r>
              <w:t xml:space="preserve">- </w:t>
            </w:r>
            <w:r>
              <w:rPr>
                <w:rFonts w:asciiTheme="minorHAnsi" w:hAnsiTheme="minorHAnsi" w:cstheme="minorHAnsi"/>
                <w:sz w:val="18"/>
                <w:szCs w:val="18"/>
                <w:lang w:eastAsia="en-US"/>
              </w:rPr>
              <w:t>O</w:t>
            </w:r>
            <w:r w:rsidRPr="008E0453">
              <w:rPr>
                <w:rFonts w:asciiTheme="minorHAnsi" w:hAnsiTheme="minorHAnsi" w:cstheme="minorHAnsi"/>
                <w:sz w:val="18"/>
                <w:szCs w:val="18"/>
                <w:lang w:eastAsia="en-US"/>
              </w:rPr>
              <w:t>kulary ochronne z otworami wentylacyjnymi</w:t>
            </w:r>
            <w:r>
              <w:rPr>
                <w:rFonts w:asciiTheme="minorHAnsi" w:hAnsiTheme="minorHAnsi" w:cstheme="minorHAnsi"/>
                <w:sz w:val="18"/>
                <w:szCs w:val="18"/>
                <w:lang w:eastAsia="en-US"/>
              </w:rPr>
              <w:t xml:space="preserve"> 18 szt.</w:t>
            </w:r>
          </w:p>
          <w:p w14:paraId="3EAA7ADC" w14:textId="26C5C8D3" w:rsidR="008E0453" w:rsidRPr="00BD2206" w:rsidRDefault="008E0453" w:rsidP="008E0453">
            <w:pPr>
              <w:rPr>
                <w:rFonts w:asciiTheme="minorHAnsi" w:hAnsiTheme="minorHAnsi" w:cstheme="minorHAnsi"/>
                <w:sz w:val="18"/>
                <w:szCs w:val="18"/>
              </w:rPr>
            </w:pPr>
            <w:r>
              <w:rPr>
                <w:rFonts w:asciiTheme="minorHAnsi" w:hAnsiTheme="minorHAnsi" w:cstheme="minorHAnsi"/>
                <w:sz w:val="18"/>
                <w:szCs w:val="18"/>
                <w:lang w:eastAsia="en-US"/>
              </w:rPr>
              <w:t xml:space="preserve">- </w:t>
            </w:r>
            <w:r w:rsidRPr="00BD2206">
              <w:rPr>
                <w:rFonts w:asciiTheme="minorHAnsi" w:hAnsiTheme="minorHAnsi" w:cstheme="minorHAnsi"/>
                <w:sz w:val="18"/>
                <w:szCs w:val="18"/>
                <w:lang w:eastAsia="en-US"/>
              </w:rPr>
              <w:t xml:space="preserve">Rękawiczki lateksowe; odpowiednie dla alergików, do jednorazowego użycia; </w:t>
            </w:r>
            <w:r>
              <w:rPr>
                <w:rFonts w:asciiTheme="minorHAnsi" w:hAnsiTheme="minorHAnsi" w:cstheme="minorHAnsi"/>
                <w:sz w:val="18"/>
                <w:szCs w:val="18"/>
                <w:lang w:eastAsia="en-US"/>
              </w:rPr>
              <w:t xml:space="preserve"> 4 op. po 100 szt., rozmiary: </w:t>
            </w:r>
            <w:r w:rsidRPr="00BD2206">
              <w:rPr>
                <w:rFonts w:asciiTheme="minorHAnsi" w:hAnsiTheme="minorHAnsi" w:cstheme="minorHAnsi"/>
                <w:sz w:val="18"/>
                <w:szCs w:val="18"/>
                <w:lang w:eastAsia="en-US"/>
              </w:rPr>
              <w:t>M</w:t>
            </w:r>
            <w:r>
              <w:rPr>
                <w:rFonts w:asciiTheme="minorHAnsi" w:hAnsiTheme="minorHAnsi" w:cstheme="minorHAnsi"/>
                <w:sz w:val="18"/>
                <w:szCs w:val="18"/>
                <w:lang w:eastAsia="en-US"/>
              </w:rPr>
              <w:t>.</w:t>
            </w:r>
          </w:p>
        </w:tc>
        <w:tc>
          <w:tcPr>
            <w:tcW w:w="1134" w:type="dxa"/>
            <w:vAlign w:val="center"/>
          </w:tcPr>
          <w:p w14:paraId="2D382629" w14:textId="60CA132E" w:rsidR="00B64ABB" w:rsidRPr="00BD2206" w:rsidRDefault="008E0453" w:rsidP="00E60063">
            <w:pPr>
              <w:jc w:val="center"/>
              <w:rPr>
                <w:rFonts w:asciiTheme="minorHAnsi" w:hAnsiTheme="minorHAnsi" w:cstheme="minorHAnsi"/>
                <w:sz w:val="18"/>
                <w:szCs w:val="18"/>
              </w:rPr>
            </w:pPr>
            <w:r>
              <w:rPr>
                <w:rFonts w:asciiTheme="minorHAnsi" w:hAnsiTheme="minorHAnsi" w:cstheme="minorHAnsi"/>
                <w:sz w:val="18"/>
                <w:szCs w:val="18"/>
              </w:rPr>
              <w:t>zestaw</w:t>
            </w:r>
          </w:p>
        </w:tc>
        <w:tc>
          <w:tcPr>
            <w:tcW w:w="850" w:type="dxa"/>
            <w:vAlign w:val="center"/>
          </w:tcPr>
          <w:p w14:paraId="5E1CBD5F" w14:textId="05542CD5" w:rsidR="00B64ABB" w:rsidRPr="00BD2206" w:rsidRDefault="00C707A3" w:rsidP="00E60063">
            <w:pPr>
              <w:jc w:val="center"/>
              <w:rPr>
                <w:rFonts w:asciiTheme="minorHAnsi" w:hAnsiTheme="minorHAnsi" w:cstheme="minorHAnsi"/>
                <w:sz w:val="18"/>
                <w:szCs w:val="18"/>
              </w:rPr>
            </w:pPr>
            <w:r>
              <w:rPr>
                <w:rFonts w:asciiTheme="minorHAnsi" w:hAnsiTheme="minorHAnsi" w:cstheme="minorHAnsi"/>
                <w:sz w:val="18"/>
                <w:szCs w:val="18"/>
              </w:rPr>
              <w:t>1</w:t>
            </w:r>
          </w:p>
        </w:tc>
        <w:tc>
          <w:tcPr>
            <w:tcW w:w="1418" w:type="dxa"/>
            <w:vAlign w:val="center"/>
          </w:tcPr>
          <w:p w14:paraId="0F99D47C" w14:textId="4D16DBEE" w:rsidR="00B64ABB" w:rsidRPr="00BD2206" w:rsidRDefault="00B64ABB" w:rsidP="00E60063">
            <w:pPr>
              <w:rPr>
                <w:rFonts w:asciiTheme="minorHAnsi" w:hAnsiTheme="minorHAnsi" w:cstheme="minorHAnsi"/>
                <w:sz w:val="18"/>
                <w:szCs w:val="18"/>
              </w:rPr>
            </w:pPr>
          </w:p>
        </w:tc>
        <w:tc>
          <w:tcPr>
            <w:tcW w:w="1276" w:type="dxa"/>
            <w:vAlign w:val="center"/>
          </w:tcPr>
          <w:p w14:paraId="1B794CE6" w14:textId="77777777" w:rsidR="00B64ABB" w:rsidRPr="00BD2206" w:rsidRDefault="00B64ABB" w:rsidP="00E60063">
            <w:pPr>
              <w:jc w:val="center"/>
              <w:rPr>
                <w:rFonts w:asciiTheme="minorHAnsi" w:hAnsiTheme="minorHAnsi" w:cstheme="minorHAnsi"/>
                <w:sz w:val="18"/>
                <w:szCs w:val="18"/>
              </w:rPr>
            </w:pPr>
          </w:p>
        </w:tc>
      </w:tr>
      <w:tr w:rsidR="00B64ABB" w:rsidRPr="00BD2206" w14:paraId="5F6C5356" w14:textId="77777777" w:rsidTr="00FE76F0">
        <w:trPr>
          <w:trHeight w:val="254"/>
          <w:jc w:val="center"/>
        </w:trPr>
        <w:tc>
          <w:tcPr>
            <w:tcW w:w="430" w:type="dxa"/>
            <w:noWrap/>
            <w:vAlign w:val="center"/>
          </w:tcPr>
          <w:p w14:paraId="55D4A4E4" w14:textId="37068912" w:rsidR="00B64ABB" w:rsidRPr="00BD2206" w:rsidRDefault="00C707A3" w:rsidP="00E60063">
            <w:pPr>
              <w:jc w:val="center"/>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2</w:t>
            </w:r>
          </w:p>
        </w:tc>
        <w:tc>
          <w:tcPr>
            <w:tcW w:w="5519" w:type="dxa"/>
            <w:tcBorders>
              <w:top w:val="nil"/>
              <w:left w:val="single" w:sz="4" w:space="0" w:color="auto"/>
              <w:bottom w:val="single" w:sz="4" w:space="0" w:color="auto"/>
              <w:right w:val="single" w:sz="4" w:space="0" w:color="auto"/>
            </w:tcBorders>
            <w:shd w:val="clear" w:color="auto" w:fill="auto"/>
            <w:vAlign w:val="bottom"/>
          </w:tcPr>
          <w:p w14:paraId="59C6AC72" w14:textId="549418AD" w:rsidR="00B64ABB" w:rsidRPr="00C707A3" w:rsidRDefault="00B64ABB" w:rsidP="00E60063">
            <w:pPr>
              <w:rPr>
                <w:rFonts w:ascii="Calibri" w:hAnsi="Calibri" w:cs="Calibri"/>
                <w:b/>
                <w:color w:val="000000"/>
                <w:sz w:val="18"/>
                <w:szCs w:val="18"/>
              </w:rPr>
            </w:pPr>
            <w:r w:rsidRPr="00C707A3">
              <w:rPr>
                <w:rFonts w:ascii="Calibri" w:hAnsi="Calibri" w:cs="Calibri"/>
                <w:b/>
                <w:color w:val="000000"/>
                <w:sz w:val="18"/>
                <w:szCs w:val="18"/>
              </w:rPr>
              <w:t>Zestaw preparatów:</w:t>
            </w:r>
          </w:p>
          <w:p w14:paraId="26BEEE66"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Alkohol etylowy (etanol-spirytus rektyfikowany ok.95%) 200 ml</w:t>
            </w:r>
          </w:p>
          <w:p w14:paraId="05CC898A"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 xml:space="preserve">Alkohol propylowy (propanol-2, </w:t>
            </w:r>
            <w:proofErr w:type="spellStart"/>
            <w:r w:rsidRPr="008D261B">
              <w:rPr>
                <w:rFonts w:ascii="Calibri" w:hAnsi="Calibri" w:cs="Calibri"/>
                <w:color w:val="000000"/>
                <w:sz w:val="18"/>
                <w:szCs w:val="18"/>
              </w:rPr>
              <w:t>izo</w:t>
            </w:r>
            <w:proofErr w:type="spellEnd"/>
            <w:r w:rsidRPr="008D261B">
              <w:rPr>
                <w:rFonts w:ascii="Calibri" w:hAnsi="Calibri" w:cs="Calibri"/>
                <w:color w:val="000000"/>
                <w:sz w:val="18"/>
                <w:szCs w:val="18"/>
              </w:rPr>
              <w:t>-propanol) 250 ml</w:t>
            </w:r>
          </w:p>
          <w:p w14:paraId="12C51561"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 xml:space="preserve">Alkohol trójwodorotlenowy (gliceryna, glicerol, </w:t>
            </w:r>
            <w:proofErr w:type="spellStart"/>
            <w:r w:rsidRPr="008D261B">
              <w:rPr>
                <w:rFonts w:ascii="Calibri" w:hAnsi="Calibri" w:cs="Calibri"/>
                <w:color w:val="000000"/>
                <w:sz w:val="18"/>
                <w:szCs w:val="18"/>
              </w:rPr>
              <w:t>propanotriol</w:t>
            </w:r>
            <w:proofErr w:type="spellEnd"/>
            <w:r w:rsidRPr="008D261B">
              <w:rPr>
                <w:rFonts w:ascii="Calibri" w:hAnsi="Calibri" w:cs="Calibri"/>
                <w:color w:val="000000"/>
                <w:sz w:val="18"/>
                <w:szCs w:val="18"/>
              </w:rPr>
              <w:t>) 100 ml</w:t>
            </w:r>
          </w:p>
          <w:p w14:paraId="2DD1DE17"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Amoniak (roztwór wodny ok.25%- woda amoniakalna) 250 ml</w:t>
            </w:r>
          </w:p>
          <w:p w14:paraId="6741E681"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Azotan(V)amonu (saletra amonowa) 50 g</w:t>
            </w:r>
          </w:p>
          <w:p w14:paraId="6634CE02"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Azotan(V)potasu (saletra indyjska) 100 g</w:t>
            </w:r>
          </w:p>
          <w:p w14:paraId="12D01931"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Azotan(V)sodu (saletra chilijska) 100 g</w:t>
            </w:r>
          </w:p>
          <w:p w14:paraId="546326F2"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Azotan(V)srebra 10 g</w:t>
            </w:r>
          </w:p>
          <w:p w14:paraId="7AD9E9F4"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 xml:space="preserve">Benzyna ekstrakcyjna (eter naftowy- </w:t>
            </w:r>
            <w:proofErr w:type="spellStart"/>
            <w:r w:rsidRPr="008D261B">
              <w:rPr>
                <w:rFonts w:ascii="Calibri" w:hAnsi="Calibri" w:cs="Calibri"/>
                <w:color w:val="000000"/>
                <w:sz w:val="18"/>
                <w:szCs w:val="18"/>
              </w:rPr>
              <w:t>t.w</w:t>
            </w:r>
            <w:proofErr w:type="spellEnd"/>
            <w:r w:rsidRPr="008D261B">
              <w:rPr>
                <w:rFonts w:ascii="Calibri" w:hAnsi="Calibri" w:cs="Calibri"/>
                <w:color w:val="000000"/>
                <w:sz w:val="18"/>
                <w:szCs w:val="18"/>
              </w:rPr>
              <w:t>. 60-90?C) 250 ml</w:t>
            </w:r>
          </w:p>
          <w:p w14:paraId="14F11FE4"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 xml:space="preserve">Bibuła filtracyjna jakościowa </w:t>
            </w:r>
            <w:proofErr w:type="spellStart"/>
            <w:r w:rsidRPr="008D261B">
              <w:rPr>
                <w:rFonts w:ascii="Calibri" w:hAnsi="Calibri" w:cs="Calibri"/>
                <w:color w:val="000000"/>
                <w:sz w:val="18"/>
                <w:szCs w:val="18"/>
              </w:rPr>
              <w:t>średniosącząca</w:t>
            </w:r>
            <w:proofErr w:type="spellEnd"/>
            <w:r w:rsidRPr="008D261B">
              <w:rPr>
                <w:rFonts w:ascii="Calibri" w:hAnsi="Calibri" w:cs="Calibri"/>
                <w:color w:val="000000"/>
                <w:sz w:val="18"/>
                <w:szCs w:val="18"/>
              </w:rPr>
              <w:t xml:space="preserve"> 10 arkuszy</w:t>
            </w:r>
          </w:p>
          <w:p w14:paraId="01613730"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Błękit tymolowy (wskaźnik - roztwór alkoholowy 0,1%) 100 ml</w:t>
            </w:r>
          </w:p>
          <w:p w14:paraId="098ED940"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Chlorek miedzi(II) (roztwór ok.35%) 100 ml</w:t>
            </w:r>
          </w:p>
          <w:p w14:paraId="48311131"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Chlorek potasu 100 g</w:t>
            </w:r>
          </w:p>
          <w:p w14:paraId="1D6D58D6"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Chlorek sodu 250 g</w:t>
            </w:r>
          </w:p>
          <w:p w14:paraId="06F5C53D"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Chlorek wapnia 100 g</w:t>
            </w:r>
          </w:p>
          <w:p w14:paraId="1D9C712E"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Chlorek żelaza(III) (roztwór ok.45%) 100 ml</w:t>
            </w:r>
          </w:p>
          <w:p w14:paraId="15AEB825"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Cyna (metal-granulki) 50 g</w:t>
            </w:r>
          </w:p>
          <w:p w14:paraId="6ADB3363"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Dwuchromian(VI)potasu 50 g</w:t>
            </w:r>
          </w:p>
          <w:p w14:paraId="764F55E5"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Fenoloftaleina (wskaźnik -1%roztwór alkoholowy) 100 ml</w:t>
            </w:r>
          </w:p>
          <w:p w14:paraId="5C9F38FC"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Glin (metal-drut) 50 g</w:t>
            </w:r>
          </w:p>
          <w:p w14:paraId="635A130E"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Glin (metal-blaszka) 100 cm2</w:t>
            </w:r>
          </w:p>
          <w:p w14:paraId="1199F56D"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lastRenderedPageBreak/>
              <w:t>Glin (metal-pył) 25 g</w:t>
            </w:r>
          </w:p>
          <w:p w14:paraId="5A691B4E"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Jod 10g</w:t>
            </w:r>
          </w:p>
          <w:p w14:paraId="0D496ED5"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Jodyna (alkoholowy roztwór jodu) 10 ml</w:t>
            </w:r>
          </w:p>
          <w:p w14:paraId="552D9FA5"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Krzemian sodu (szkło wodne) 100 ml</w:t>
            </w:r>
          </w:p>
          <w:p w14:paraId="5252549B"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 xml:space="preserve">Kwas </w:t>
            </w:r>
            <w:proofErr w:type="spellStart"/>
            <w:r w:rsidRPr="008D261B">
              <w:rPr>
                <w:rFonts w:ascii="Calibri" w:hAnsi="Calibri" w:cs="Calibri"/>
                <w:color w:val="000000"/>
                <w:sz w:val="18"/>
                <w:szCs w:val="18"/>
              </w:rPr>
              <w:t>aminooctowy</w:t>
            </w:r>
            <w:proofErr w:type="spellEnd"/>
            <w:r w:rsidRPr="008D261B">
              <w:rPr>
                <w:rFonts w:ascii="Calibri" w:hAnsi="Calibri" w:cs="Calibri"/>
                <w:color w:val="000000"/>
                <w:sz w:val="18"/>
                <w:szCs w:val="18"/>
              </w:rPr>
              <w:t xml:space="preserve"> (glicyna) 50 g</w:t>
            </w:r>
          </w:p>
          <w:p w14:paraId="3B84AC14"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Kwas azotowy(V) (ok.54 %) 250 ml</w:t>
            </w:r>
          </w:p>
          <w:p w14:paraId="6BCA5913"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Kwas solny (ok.36%, kwas solny) 500 ml</w:t>
            </w:r>
          </w:p>
          <w:p w14:paraId="4CC817A0"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Kwas cytrynowy 50 g</w:t>
            </w:r>
          </w:p>
          <w:p w14:paraId="333F3A5B"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Kwas fosforowy(V) (ok.85 %) 100 ml</w:t>
            </w:r>
          </w:p>
          <w:p w14:paraId="1BAE77BF"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Kwas mlekowy (roztwór ok.80%) 100 ml</w:t>
            </w:r>
          </w:p>
          <w:p w14:paraId="0F34A731"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Kwas mrówkowy (kwas metanowy ok.80%) 100 ml</w:t>
            </w:r>
          </w:p>
          <w:p w14:paraId="71FEBD3E"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Kwas octowy (kwas etanowy roztwór 80%) 100 ml</w:t>
            </w:r>
          </w:p>
          <w:p w14:paraId="54AEE770"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Kwas oleinowy (oleina) 100 ml</w:t>
            </w:r>
          </w:p>
          <w:p w14:paraId="54F18D87"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Kwas siarkowy(VI) (ok.96 %) 500 ml</w:t>
            </w:r>
          </w:p>
          <w:p w14:paraId="51CF45B7"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Kwas stearynowy (stearyna) 50 g</w:t>
            </w:r>
          </w:p>
          <w:p w14:paraId="17B256DF"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Magnez (metal-wiórki) 25 g</w:t>
            </w:r>
          </w:p>
          <w:p w14:paraId="2FBB773D"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Magnez (metal-proszek) 100 g</w:t>
            </w:r>
          </w:p>
          <w:p w14:paraId="45DA2AEA"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Manganian(VII) potasu (nadmanganian potasu) 100 g</w:t>
            </w:r>
          </w:p>
          <w:p w14:paraId="5DAD1EFC"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Miedź (metal- drut) 50 g</w:t>
            </w:r>
          </w:p>
          <w:p w14:paraId="558A8A6E"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Miedź (metal-blaszka grubość 0,1 mm) 200 cm2</w:t>
            </w:r>
          </w:p>
          <w:p w14:paraId="3EED727B"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Mosiądz (stop- blaszka grubość 0,2 mm) 100 cm2</w:t>
            </w:r>
          </w:p>
          <w:p w14:paraId="364DAE54"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Nadtlenek wodoru ok.30% (woda utleniona, perhydrol) 100 ml</w:t>
            </w:r>
          </w:p>
          <w:p w14:paraId="5D259798"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Octan etylu 100 ml</w:t>
            </w:r>
          </w:p>
          <w:p w14:paraId="06357C36"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Octan ołowiu(II) 25 g</w:t>
            </w:r>
          </w:p>
          <w:p w14:paraId="4CEADCDD"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Octan sodu bezwodny 50 g</w:t>
            </w:r>
          </w:p>
          <w:p w14:paraId="6927DB6E"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Oranż metylowy (wskaźnik) 5 g</w:t>
            </w:r>
          </w:p>
          <w:p w14:paraId="391A004D"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Parafina rafinowana (granulki) 50 g</w:t>
            </w:r>
          </w:p>
          <w:p w14:paraId="358A4EAF"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 xml:space="preserve">Paski wskaźnikowe uniwersalne (zakres </w:t>
            </w:r>
            <w:proofErr w:type="spellStart"/>
            <w:r w:rsidRPr="008D261B">
              <w:rPr>
                <w:rFonts w:ascii="Calibri" w:hAnsi="Calibri" w:cs="Calibri"/>
                <w:color w:val="000000"/>
                <w:sz w:val="18"/>
                <w:szCs w:val="18"/>
              </w:rPr>
              <w:t>pH</w:t>
            </w:r>
            <w:proofErr w:type="spellEnd"/>
            <w:r w:rsidRPr="008D261B">
              <w:rPr>
                <w:rFonts w:ascii="Calibri" w:hAnsi="Calibri" w:cs="Calibri"/>
                <w:color w:val="000000"/>
                <w:sz w:val="18"/>
                <w:szCs w:val="18"/>
              </w:rPr>
              <w:t xml:space="preserve"> 1-12) 2 x 100 szt.</w:t>
            </w:r>
          </w:p>
          <w:p w14:paraId="15F958B5"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Sacharoza (cukier krystaliczny) 100 g</w:t>
            </w:r>
          </w:p>
          <w:p w14:paraId="19CCD606"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Sączki jakościowe (średnica 11 cm) 100 szt.</w:t>
            </w:r>
          </w:p>
          <w:p w14:paraId="623B557B"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Siarczan(VI)magnezu (sól gorzka) 100 g</w:t>
            </w:r>
          </w:p>
          <w:p w14:paraId="194B3D75"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Siarczan(VI)miedzi(II) 5hydrat 100 g</w:t>
            </w:r>
          </w:p>
          <w:p w14:paraId="768168F3"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Siarczan(VI)sodu (sól glauberska) 100 g</w:t>
            </w:r>
          </w:p>
          <w:p w14:paraId="5DA41C00"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Siarczan(VI)wapnia 1/2hydrat (gips palony) 250 g</w:t>
            </w:r>
          </w:p>
          <w:p w14:paraId="7BD3113A"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 xml:space="preserve">Siarczan(VI)wapnia 2hydrat (gips </w:t>
            </w:r>
            <w:proofErr w:type="spellStart"/>
            <w:r w:rsidRPr="008D261B">
              <w:rPr>
                <w:rFonts w:ascii="Calibri" w:hAnsi="Calibri" w:cs="Calibri"/>
                <w:color w:val="000000"/>
                <w:sz w:val="18"/>
                <w:szCs w:val="18"/>
              </w:rPr>
              <w:t>krystaliczny-proszek</w:t>
            </w:r>
            <w:proofErr w:type="spellEnd"/>
            <w:r w:rsidRPr="008D261B">
              <w:rPr>
                <w:rFonts w:ascii="Calibri" w:hAnsi="Calibri" w:cs="Calibri"/>
                <w:color w:val="000000"/>
                <w:sz w:val="18"/>
                <w:szCs w:val="18"/>
              </w:rPr>
              <w:t>) 250 g</w:t>
            </w:r>
          </w:p>
          <w:p w14:paraId="6B48C71E"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Siarka (mielona -) 250 g</w:t>
            </w:r>
          </w:p>
          <w:p w14:paraId="620BBD36"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Skrobia ziemniaczana 100 g</w:t>
            </w:r>
          </w:p>
          <w:p w14:paraId="7766AF6F"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Sód (metaliczny, zanurzony w nafcie) 20 g</w:t>
            </w:r>
          </w:p>
          <w:p w14:paraId="396527F7"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Stop Wooda (stop niskotopliwy, temp. topnienia ok. 72 o. C) 25 g</w:t>
            </w:r>
          </w:p>
          <w:p w14:paraId="78BB0545"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Tlenek magnezu 50 g</w:t>
            </w:r>
          </w:p>
          <w:p w14:paraId="39C62067"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Tlenek miedzi(II) 50 g</w:t>
            </w:r>
          </w:p>
          <w:p w14:paraId="00D5DE79"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Tlenek ołowiu(II) (glejta) 50 g</w:t>
            </w:r>
          </w:p>
          <w:p w14:paraId="27C46D46"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Tlenek żelaza(III) 50 g</w:t>
            </w:r>
          </w:p>
          <w:p w14:paraId="35A0DB71"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Węgiel drzewny (drewno destylowane) 100 g</w:t>
            </w:r>
          </w:p>
          <w:p w14:paraId="770F4830"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Węglan potasu bezwodny 100 g</w:t>
            </w:r>
          </w:p>
          <w:p w14:paraId="2051628F"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Węglan sodu bezwodny (soda kalcynowana) 100 g</w:t>
            </w:r>
          </w:p>
          <w:p w14:paraId="6D3ECB02"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Węglan sodu kwaśny(wodorowęglan sodu) 100 g</w:t>
            </w:r>
          </w:p>
          <w:p w14:paraId="1CFEFB5F"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 xml:space="preserve">Węglan wapnia (grys </w:t>
            </w:r>
            <w:proofErr w:type="spellStart"/>
            <w:r w:rsidRPr="008D261B">
              <w:rPr>
                <w:rFonts w:ascii="Calibri" w:hAnsi="Calibri" w:cs="Calibri"/>
                <w:color w:val="000000"/>
                <w:sz w:val="18"/>
                <w:szCs w:val="18"/>
              </w:rPr>
              <w:t>marmurowy-minerał</w:t>
            </w:r>
            <w:proofErr w:type="spellEnd"/>
            <w:r w:rsidRPr="008D261B">
              <w:rPr>
                <w:rFonts w:ascii="Calibri" w:hAnsi="Calibri" w:cs="Calibri"/>
                <w:color w:val="000000"/>
                <w:sz w:val="18"/>
                <w:szCs w:val="18"/>
              </w:rPr>
              <w:t>) 250 g</w:t>
            </w:r>
          </w:p>
          <w:p w14:paraId="7CFE37DC"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Węglan wapnia (kreda strącona-syntetyczna) 100 g</w:t>
            </w:r>
          </w:p>
          <w:p w14:paraId="3FB1F6A5"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Wodorotlenek potasu (zasada potasowa) 100 g</w:t>
            </w:r>
          </w:p>
          <w:p w14:paraId="294FFE5F"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Wodorotlenek sodu (zasada sodowa) 250 g</w:t>
            </w:r>
          </w:p>
          <w:p w14:paraId="7CDE4199"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Wodorotlenek wapnia 250 g</w:t>
            </w:r>
          </w:p>
          <w:p w14:paraId="75878889"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Żelazo (metal- proszek) 100</w:t>
            </w:r>
          </w:p>
          <w:p w14:paraId="6B8DD6A5"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Cynk-granulki 50 g</w:t>
            </w:r>
          </w:p>
          <w:p w14:paraId="3B7060EB"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Lakmus (wskaźnik) 1g</w:t>
            </w:r>
          </w:p>
          <w:p w14:paraId="6142DD47" w14:textId="77777777" w:rsidR="008D261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t>Karbid (węglik wapnia) 200g</w:t>
            </w:r>
          </w:p>
          <w:p w14:paraId="17E2002B" w14:textId="58AE4BE6" w:rsidR="00B64ABB" w:rsidRPr="008D261B" w:rsidRDefault="008D261B" w:rsidP="009636BB">
            <w:pPr>
              <w:pStyle w:val="Akapitzlist"/>
              <w:numPr>
                <w:ilvl w:val="0"/>
                <w:numId w:val="1"/>
              </w:numPr>
              <w:rPr>
                <w:rFonts w:ascii="Calibri" w:hAnsi="Calibri" w:cs="Calibri"/>
                <w:color w:val="000000"/>
                <w:sz w:val="18"/>
                <w:szCs w:val="18"/>
              </w:rPr>
            </w:pPr>
            <w:r w:rsidRPr="008D261B">
              <w:rPr>
                <w:rFonts w:ascii="Calibri" w:hAnsi="Calibri" w:cs="Calibri"/>
                <w:color w:val="000000"/>
                <w:sz w:val="18"/>
                <w:szCs w:val="18"/>
              </w:rPr>
              <w:lastRenderedPageBreak/>
              <w:t>Papierki lakmusowe czerwone i niebieskie po 50szt</w:t>
            </w:r>
          </w:p>
        </w:tc>
        <w:tc>
          <w:tcPr>
            <w:tcW w:w="1134" w:type="dxa"/>
            <w:tcBorders>
              <w:top w:val="nil"/>
              <w:left w:val="nil"/>
              <w:bottom w:val="single" w:sz="4" w:space="0" w:color="auto"/>
              <w:right w:val="single" w:sz="4" w:space="0" w:color="auto"/>
            </w:tcBorders>
            <w:shd w:val="clear" w:color="auto" w:fill="auto"/>
            <w:vAlign w:val="center"/>
          </w:tcPr>
          <w:p w14:paraId="542D42FE" w14:textId="77777777" w:rsidR="00B64ABB" w:rsidRPr="00BD2206" w:rsidRDefault="00B64ABB" w:rsidP="00E60063">
            <w:pPr>
              <w:jc w:val="center"/>
              <w:rPr>
                <w:rFonts w:asciiTheme="minorHAnsi" w:hAnsiTheme="minorHAnsi" w:cstheme="minorHAnsi"/>
                <w:sz w:val="18"/>
                <w:szCs w:val="18"/>
              </w:rPr>
            </w:pPr>
            <w:r w:rsidRPr="00BD2206">
              <w:rPr>
                <w:rFonts w:asciiTheme="minorHAnsi" w:hAnsiTheme="minorHAnsi" w:cstheme="minorHAnsi"/>
                <w:color w:val="000000"/>
                <w:sz w:val="18"/>
                <w:szCs w:val="18"/>
              </w:rPr>
              <w:lastRenderedPageBreak/>
              <w:t>zestaw</w:t>
            </w:r>
          </w:p>
        </w:tc>
        <w:tc>
          <w:tcPr>
            <w:tcW w:w="850" w:type="dxa"/>
            <w:tcBorders>
              <w:top w:val="nil"/>
              <w:left w:val="nil"/>
              <w:bottom w:val="single" w:sz="4" w:space="0" w:color="auto"/>
              <w:right w:val="single" w:sz="4" w:space="0" w:color="auto"/>
            </w:tcBorders>
            <w:shd w:val="clear" w:color="auto" w:fill="auto"/>
            <w:vAlign w:val="center"/>
          </w:tcPr>
          <w:p w14:paraId="676FEE27" w14:textId="58DA8E2E" w:rsidR="00B64ABB" w:rsidRPr="00BD2206" w:rsidRDefault="00FF558A" w:rsidP="00E60063">
            <w:pPr>
              <w:jc w:val="center"/>
              <w:rPr>
                <w:rFonts w:asciiTheme="minorHAnsi" w:hAnsiTheme="minorHAnsi" w:cstheme="minorHAnsi"/>
                <w:sz w:val="18"/>
                <w:szCs w:val="18"/>
              </w:rPr>
            </w:pPr>
            <w:r>
              <w:rPr>
                <w:rFonts w:asciiTheme="minorHAnsi" w:hAnsiTheme="minorHAnsi" w:cstheme="minorHAnsi"/>
                <w:color w:val="000000"/>
                <w:sz w:val="18"/>
                <w:szCs w:val="18"/>
              </w:rPr>
              <w:t>2</w:t>
            </w:r>
          </w:p>
        </w:tc>
        <w:tc>
          <w:tcPr>
            <w:tcW w:w="1418" w:type="dxa"/>
            <w:vAlign w:val="center"/>
          </w:tcPr>
          <w:p w14:paraId="4C102CE0" w14:textId="1E2A0537" w:rsidR="00B64ABB" w:rsidRPr="00BD2206" w:rsidRDefault="00B64ABB" w:rsidP="00E60063">
            <w:pPr>
              <w:rPr>
                <w:rFonts w:asciiTheme="minorHAnsi" w:hAnsiTheme="minorHAnsi" w:cstheme="minorHAnsi"/>
                <w:sz w:val="18"/>
                <w:szCs w:val="18"/>
              </w:rPr>
            </w:pPr>
          </w:p>
        </w:tc>
        <w:tc>
          <w:tcPr>
            <w:tcW w:w="1276" w:type="dxa"/>
            <w:vAlign w:val="center"/>
          </w:tcPr>
          <w:p w14:paraId="23967DFF" w14:textId="77777777" w:rsidR="00B64ABB" w:rsidRPr="00BD2206" w:rsidRDefault="00B64ABB" w:rsidP="00E60063">
            <w:pPr>
              <w:jc w:val="center"/>
              <w:rPr>
                <w:rFonts w:asciiTheme="minorHAnsi" w:hAnsiTheme="minorHAnsi" w:cstheme="minorHAnsi"/>
                <w:sz w:val="18"/>
                <w:szCs w:val="18"/>
              </w:rPr>
            </w:pPr>
          </w:p>
        </w:tc>
      </w:tr>
      <w:tr w:rsidR="00B64ABB" w:rsidRPr="00BD2206" w14:paraId="558629EF" w14:textId="77777777" w:rsidTr="00FE76F0">
        <w:trPr>
          <w:trHeight w:val="254"/>
          <w:jc w:val="center"/>
        </w:trPr>
        <w:tc>
          <w:tcPr>
            <w:tcW w:w="430" w:type="dxa"/>
            <w:noWrap/>
            <w:vAlign w:val="center"/>
          </w:tcPr>
          <w:p w14:paraId="56B3DBE2" w14:textId="08453EA9" w:rsidR="00B64ABB" w:rsidRPr="00BD2206" w:rsidRDefault="00C707A3" w:rsidP="00E60063">
            <w:pPr>
              <w:jc w:val="center"/>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lastRenderedPageBreak/>
              <w:t>3</w:t>
            </w:r>
          </w:p>
        </w:tc>
        <w:tc>
          <w:tcPr>
            <w:tcW w:w="5519" w:type="dxa"/>
            <w:tcBorders>
              <w:top w:val="nil"/>
              <w:left w:val="single" w:sz="4" w:space="0" w:color="auto"/>
              <w:bottom w:val="single" w:sz="4" w:space="0" w:color="auto"/>
              <w:right w:val="single" w:sz="4" w:space="0" w:color="auto"/>
            </w:tcBorders>
            <w:shd w:val="clear" w:color="auto" w:fill="auto"/>
            <w:vAlign w:val="bottom"/>
          </w:tcPr>
          <w:p w14:paraId="4D074EE2" w14:textId="77777777" w:rsidR="00B64ABB" w:rsidRPr="00553F7F" w:rsidRDefault="00B64ABB" w:rsidP="00E60063">
            <w:pPr>
              <w:rPr>
                <w:b/>
              </w:rPr>
            </w:pPr>
            <w:r w:rsidRPr="00553F7F">
              <w:rPr>
                <w:rFonts w:ascii="Calibri" w:hAnsi="Calibri" w:cs="Calibri"/>
                <w:b/>
                <w:color w:val="000000"/>
                <w:sz w:val="18"/>
                <w:szCs w:val="18"/>
              </w:rPr>
              <w:t>Atlas geograficzny – książka</w:t>
            </w:r>
            <w:r w:rsidRPr="00553F7F">
              <w:rPr>
                <w:b/>
              </w:rPr>
              <w:t>:</w:t>
            </w:r>
          </w:p>
          <w:p w14:paraId="2C6A0F84" w14:textId="77777777" w:rsidR="00B64ABB" w:rsidRPr="00BD2206" w:rsidRDefault="00B64ABB" w:rsidP="00E60063">
            <w:r w:rsidRPr="000016CE">
              <w:rPr>
                <w:rFonts w:ascii="Calibri" w:hAnsi="Calibri" w:cs="Calibri"/>
                <w:color w:val="000000"/>
                <w:sz w:val="18"/>
                <w:szCs w:val="18"/>
              </w:rPr>
              <w:t>szkolny atlas geograficzny łączący ujęcie globalne (na mapach świata) z przeglądem regionalnym (kontynenty i części kontynentów), szczegółowe opracowanie dla polski. W zestawie płyta cd z mapami konturowymi.</w:t>
            </w:r>
          </w:p>
        </w:tc>
        <w:tc>
          <w:tcPr>
            <w:tcW w:w="1134" w:type="dxa"/>
            <w:tcBorders>
              <w:top w:val="nil"/>
              <w:left w:val="nil"/>
              <w:bottom w:val="single" w:sz="4" w:space="0" w:color="auto"/>
              <w:right w:val="single" w:sz="4" w:space="0" w:color="auto"/>
            </w:tcBorders>
            <w:shd w:val="clear" w:color="auto" w:fill="auto"/>
          </w:tcPr>
          <w:p w14:paraId="7BE20581" w14:textId="77777777" w:rsidR="00B64ABB" w:rsidRPr="00BD2206" w:rsidRDefault="00B64ABB" w:rsidP="00C25C5B">
            <w:pPr>
              <w:jc w:val="center"/>
              <w:rPr>
                <w:rFonts w:asciiTheme="minorHAnsi" w:hAnsiTheme="minorHAnsi" w:cstheme="minorHAnsi"/>
                <w:sz w:val="18"/>
                <w:szCs w:val="18"/>
              </w:rPr>
            </w:pPr>
            <w:r w:rsidRPr="00BD2206">
              <w:rPr>
                <w:rFonts w:asciiTheme="minorHAnsi" w:hAnsiTheme="minorHAnsi" w:cstheme="minorHAnsi"/>
                <w:sz w:val="18"/>
                <w:szCs w:val="18"/>
              </w:rPr>
              <w:t>sztuka</w:t>
            </w:r>
          </w:p>
        </w:tc>
        <w:tc>
          <w:tcPr>
            <w:tcW w:w="850" w:type="dxa"/>
            <w:tcBorders>
              <w:top w:val="nil"/>
              <w:left w:val="nil"/>
              <w:bottom w:val="single" w:sz="4" w:space="0" w:color="auto"/>
              <w:right w:val="single" w:sz="4" w:space="0" w:color="auto"/>
            </w:tcBorders>
            <w:shd w:val="clear" w:color="auto" w:fill="auto"/>
          </w:tcPr>
          <w:p w14:paraId="28FA1BCD" w14:textId="0C9A9693" w:rsidR="00B64ABB" w:rsidRPr="00BD2206" w:rsidRDefault="008D261B" w:rsidP="00C25C5B">
            <w:pPr>
              <w:jc w:val="center"/>
              <w:rPr>
                <w:rFonts w:asciiTheme="minorHAnsi" w:hAnsiTheme="minorHAnsi" w:cstheme="minorHAnsi"/>
                <w:sz w:val="18"/>
                <w:szCs w:val="18"/>
              </w:rPr>
            </w:pPr>
            <w:r>
              <w:rPr>
                <w:rFonts w:asciiTheme="minorHAnsi" w:hAnsiTheme="minorHAnsi" w:cstheme="minorHAnsi"/>
                <w:sz w:val="18"/>
                <w:szCs w:val="18"/>
              </w:rPr>
              <w:t>5</w:t>
            </w:r>
          </w:p>
        </w:tc>
        <w:tc>
          <w:tcPr>
            <w:tcW w:w="1418" w:type="dxa"/>
          </w:tcPr>
          <w:p w14:paraId="1E095DB8" w14:textId="7B163632" w:rsidR="00B64ABB" w:rsidRPr="00BD2206" w:rsidRDefault="00B64ABB" w:rsidP="00C25C5B">
            <w:pPr>
              <w:jc w:val="center"/>
              <w:rPr>
                <w:rFonts w:asciiTheme="minorHAnsi" w:hAnsiTheme="minorHAnsi" w:cstheme="minorHAnsi"/>
                <w:sz w:val="18"/>
                <w:szCs w:val="18"/>
              </w:rPr>
            </w:pPr>
          </w:p>
        </w:tc>
        <w:tc>
          <w:tcPr>
            <w:tcW w:w="1276" w:type="dxa"/>
            <w:vAlign w:val="center"/>
          </w:tcPr>
          <w:p w14:paraId="685D11F1" w14:textId="77777777" w:rsidR="00B64ABB" w:rsidRPr="00BD2206" w:rsidRDefault="00B64ABB" w:rsidP="00E60063">
            <w:pPr>
              <w:jc w:val="center"/>
              <w:rPr>
                <w:rFonts w:asciiTheme="minorHAnsi" w:hAnsiTheme="minorHAnsi" w:cstheme="minorHAnsi"/>
                <w:sz w:val="18"/>
                <w:szCs w:val="18"/>
              </w:rPr>
            </w:pPr>
          </w:p>
        </w:tc>
      </w:tr>
      <w:tr w:rsidR="00B64ABB" w:rsidRPr="00BD2206" w14:paraId="4BFCA4AF" w14:textId="77777777" w:rsidTr="00FE76F0">
        <w:trPr>
          <w:trHeight w:val="254"/>
          <w:jc w:val="center"/>
        </w:trPr>
        <w:tc>
          <w:tcPr>
            <w:tcW w:w="430" w:type="dxa"/>
            <w:noWrap/>
            <w:vAlign w:val="center"/>
          </w:tcPr>
          <w:p w14:paraId="46088D78" w14:textId="2C29D565" w:rsidR="00B64ABB" w:rsidRPr="00BD2206" w:rsidRDefault="00C707A3" w:rsidP="00E60063">
            <w:pPr>
              <w:jc w:val="center"/>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4</w:t>
            </w:r>
          </w:p>
        </w:tc>
        <w:tc>
          <w:tcPr>
            <w:tcW w:w="5519" w:type="dxa"/>
            <w:tcBorders>
              <w:top w:val="nil"/>
              <w:left w:val="single" w:sz="4" w:space="0" w:color="auto"/>
              <w:bottom w:val="single" w:sz="4" w:space="0" w:color="auto"/>
              <w:right w:val="single" w:sz="4" w:space="0" w:color="auto"/>
            </w:tcBorders>
            <w:shd w:val="clear" w:color="auto" w:fill="auto"/>
            <w:vAlign w:val="bottom"/>
          </w:tcPr>
          <w:p w14:paraId="5127FBC6" w14:textId="77777777" w:rsidR="00B64ABB" w:rsidRPr="00C707A3" w:rsidRDefault="00B64ABB" w:rsidP="00E60063">
            <w:pPr>
              <w:rPr>
                <w:rFonts w:asciiTheme="minorHAnsi" w:hAnsiTheme="minorHAnsi" w:cstheme="minorHAnsi"/>
                <w:b/>
                <w:color w:val="000000"/>
                <w:sz w:val="18"/>
                <w:szCs w:val="18"/>
              </w:rPr>
            </w:pPr>
            <w:r w:rsidRPr="00C707A3">
              <w:rPr>
                <w:rFonts w:asciiTheme="minorHAnsi" w:hAnsiTheme="minorHAnsi" w:cstheme="minorHAnsi"/>
                <w:b/>
                <w:color w:val="000000"/>
                <w:sz w:val="18"/>
                <w:szCs w:val="18"/>
              </w:rPr>
              <w:t>Zestaw plansz edukacyjnych:</w:t>
            </w:r>
          </w:p>
          <w:p w14:paraId="05F2CA34" w14:textId="77777777" w:rsidR="00B64ABB" w:rsidRPr="00C707A3" w:rsidRDefault="00B64ABB" w:rsidP="009636BB">
            <w:pPr>
              <w:pStyle w:val="Akapitzlist"/>
              <w:numPr>
                <w:ilvl w:val="0"/>
                <w:numId w:val="2"/>
              </w:numPr>
              <w:rPr>
                <w:rFonts w:asciiTheme="minorHAnsi" w:hAnsiTheme="minorHAnsi" w:cstheme="minorHAnsi"/>
                <w:sz w:val="18"/>
                <w:szCs w:val="18"/>
              </w:rPr>
            </w:pPr>
            <w:r w:rsidRPr="00C707A3">
              <w:rPr>
                <w:rFonts w:asciiTheme="minorHAnsi" w:hAnsiTheme="minorHAnsi" w:cstheme="minorHAnsi"/>
                <w:sz w:val="18"/>
                <w:szCs w:val="18"/>
              </w:rPr>
              <w:t xml:space="preserve">Sieci i łańcuchy pokarmowe plansza </w:t>
            </w:r>
          </w:p>
          <w:p w14:paraId="4E43D640" w14:textId="77777777" w:rsidR="00B64ABB" w:rsidRPr="00C707A3" w:rsidRDefault="00B64ABB" w:rsidP="009636BB">
            <w:pPr>
              <w:pStyle w:val="Akapitzlist"/>
              <w:numPr>
                <w:ilvl w:val="0"/>
                <w:numId w:val="2"/>
              </w:numPr>
              <w:rPr>
                <w:rFonts w:asciiTheme="minorHAnsi" w:hAnsiTheme="minorHAnsi" w:cstheme="minorHAnsi"/>
                <w:sz w:val="18"/>
                <w:szCs w:val="18"/>
              </w:rPr>
            </w:pPr>
            <w:r w:rsidRPr="00C707A3">
              <w:rPr>
                <w:rFonts w:asciiTheme="minorHAnsi" w:hAnsiTheme="minorHAnsi" w:cstheme="minorHAnsi"/>
                <w:sz w:val="18"/>
                <w:szCs w:val="18"/>
              </w:rPr>
              <w:t>W trosce o środowisko plansza</w:t>
            </w:r>
          </w:p>
          <w:p w14:paraId="1B7F3948"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Segregacja odpadów plansza</w:t>
            </w:r>
          </w:p>
          <w:p w14:paraId="7AC54570"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Młody ekolog plansza</w:t>
            </w:r>
          </w:p>
          <w:p w14:paraId="7D05C20F"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Mejoza i dziedziczenie cech plansza </w:t>
            </w:r>
          </w:p>
          <w:p w14:paraId="60F2BAB3"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Witaminy w organizmie człowieka plansza </w:t>
            </w:r>
          </w:p>
          <w:p w14:paraId="5AF14B9A"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Mikro i makroelementy w organizmie człowieka </w:t>
            </w:r>
          </w:p>
          <w:p w14:paraId="75EE4655"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Systematyka roślin plansza </w:t>
            </w:r>
          </w:p>
          <w:p w14:paraId="510D2097"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Systematyka zwierząt plansza </w:t>
            </w:r>
          </w:p>
          <w:p w14:paraId="7FA8287A"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Skóra, włosy, paznokcie-plansza </w:t>
            </w:r>
          </w:p>
          <w:p w14:paraId="7125D88A"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Układ pokarmowy- plansza </w:t>
            </w:r>
          </w:p>
          <w:p w14:paraId="53F108AA"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Układ krwionośny- plansza</w:t>
            </w:r>
          </w:p>
          <w:p w14:paraId="60E63633"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Czaszka człowieka- plansza </w:t>
            </w:r>
          </w:p>
          <w:p w14:paraId="7ABA3790"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Żeński i męski układ rozrodczy- plansza </w:t>
            </w:r>
          </w:p>
          <w:p w14:paraId="54F284E0"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Serce człowieka- plansza </w:t>
            </w:r>
          </w:p>
          <w:p w14:paraId="76E05F10"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Układ mięśniowy- plansza </w:t>
            </w:r>
          </w:p>
          <w:p w14:paraId="18ABD2EA"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Układ oddechowy- plansza </w:t>
            </w:r>
          </w:p>
          <w:p w14:paraId="12C71647"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Transport tlenu- plansza </w:t>
            </w:r>
          </w:p>
          <w:p w14:paraId="7AAE6F44"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Układ nerwowy- plansza </w:t>
            </w:r>
          </w:p>
          <w:p w14:paraId="10EF7CDE"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Układ moczowy- plansza</w:t>
            </w:r>
          </w:p>
          <w:p w14:paraId="4E95F92F"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Mózg człowieka- plansza </w:t>
            </w:r>
          </w:p>
          <w:p w14:paraId="6A85642D"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Gruczoły i hormony- plansza</w:t>
            </w:r>
          </w:p>
          <w:p w14:paraId="1A6105F7"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Zapłodnienie- plansza </w:t>
            </w:r>
          </w:p>
          <w:p w14:paraId="172E92A0"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Szkielet człowieka- plansza </w:t>
            </w:r>
          </w:p>
          <w:p w14:paraId="70BBB8F2"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Zmysły człowieka- plansza </w:t>
            </w:r>
          </w:p>
          <w:p w14:paraId="6CB31E49"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Ciąża-rozwój płodu ludzkiego- plansza </w:t>
            </w:r>
          </w:p>
          <w:p w14:paraId="2E9DD8D2"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Mieszkańcy lasów- plansza </w:t>
            </w:r>
          </w:p>
          <w:p w14:paraId="7893C554"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Mieszkańcy jezior- plansza </w:t>
            </w:r>
          </w:p>
          <w:p w14:paraId="58062DF0"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Mieszkańcy Tatr plansza </w:t>
            </w:r>
          </w:p>
          <w:p w14:paraId="001D24F0"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Mieszkańcy Bałtyku plansza</w:t>
            </w:r>
          </w:p>
          <w:p w14:paraId="791EA901"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Ssaki-budowa anatomiczna plansza </w:t>
            </w:r>
          </w:p>
          <w:p w14:paraId="284696CF"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Płazy-budowa anatomiczna plansza </w:t>
            </w:r>
          </w:p>
          <w:p w14:paraId="37144669"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Gady-budowa anatomiczna plansza </w:t>
            </w:r>
          </w:p>
          <w:p w14:paraId="1FDE015D"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Ptaki-budowa anatomiczna plansza </w:t>
            </w:r>
          </w:p>
          <w:p w14:paraId="22E710BF"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Ryby-budowa anatomiczna plansza</w:t>
            </w:r>
          </w:p>
          <w:p w14:paraId="157A3F90"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Mięczaki-budowa plansza </w:t>
            </w:r>
          </w:p>
          <w:p w14:paraId="0DE5386E"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Skorupiaki budowa plansza </w:t>
            </w:r>
          </w:p>
          <w:p w14:paraId="2DB28185"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Pajęczaki-budowa anatomiczna plansza </w:t>
            </w:r>
          </w:p>
          <w:p w14:paraId="341F8F94"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Owady-budowa anatomiczna plansza </w:t>
            </w:r>
          </w:p>
          <w:p w14:paraId="39D3E673"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Szkarłupnie-budowa anatomiczna- plansza </w:t>
            </w:r>
          </w:p>
          <w:p w14:paraId="113CA0C6"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Płazińce obleńce pierścień </w:t>
            </w:r>
          </w:p>
          <w:p w14:paraId="5DF07AFC"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Pierwotniaki gąbki jamochłony budowa anatomiczna</w:t>
            </w:r>
          </w:p>
          <w:p w14:paraId="6DAAF215"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Budowa i rodzaje korzeni plansze </w:t>
            </w:r>
          </w:p>
          <w:p w14:paraId="5215F5FB"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Porosty-budowa i skala porostowa plansze</w:t>
            </w:r>
          </w:p>
          <w:p w14:paraId="2F8A7CD2"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Glony i grzyby-cykl rozwojowy plansza </w:t>
            </w:r>
          </w:p>
          <w:p w14:paraId="6EE34792"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Mchy i paprocie- cykl rozwojowy plansza</w:t>
            </w:r>
          </w:p>
          <w:p w14:paraId="203DB097"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Sosna zwyczajna-cykl rozwojowy plansza </w:t>
            </w:r>
          </w:p>
          <w:p w14:paraId="79AC50C4"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Budowa kwiatu zapylenie, zapłodnienie plansza </w:t>
            </w:r>
          </w:p>
          <w:p w14:paraId="62A36D15"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Budowa rośliny proces fotosynteza plansza </w:t>
            </w:r>
          </w:p>
          <w:p w14:paraId="329C9E77"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lastRenderedPageBreak/>
              <w:t xml:space="preserve">Komórki i tkanki plansza </w:t>
            </w:r>
          </w:p>
          <w:p w14:paraId="3D77FAEC"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Budowa i replikacja DNA plansza</w:t>
            </w:r>
          </w:p>
          <w:p w14:paraId="3EE1F259"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Układ Słoneczny plansza </w:t>
            </w:r>
          </w:p>
          <w:p w14:paraId="7D1B0629"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Światło i kolory plansza </w:t>
            </w:r>
          </w:p>
          <w:p w14:paraId="10C85E30"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Pory roku plansza </w:t>
            </w:r>
          </w:p>
          <w:p w14:paraId="71D224B0"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Budowa wulkanu plansza </w:t>
            </w:r>
          </w:p>
          <w:p w14:paraId="25D65832"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Minerały i kamienie szlachetne plansza</w:t>
            </w:r>
          </w:p>
          <w:p w14:paraId="2B022B24"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Mapa pogody plansza </w:t>
            </w:r>
          </w:p>
          <w:p w14:paraId="0D3DC7AB"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Chmury i ich rodzaje plansza </w:t>
            </w:r>
          </w:p>
          <w:p w14:paraId="16219875"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Zjawiska atmosferyczne plansza</w:t>
            </w:r>
          </w:p>
          <w:p w14:paraId="21E26FDC"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Obieg wody w przyrodzie plansza </w:t>
            </w:r>
          </w:p>
          <w:p w14:paraId="06EA1CF9"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Pustynia Sahara plansza</w:t>
            </w:r>
          </w:p>
          <w:p w14:paraId="5E662BF6"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Sawanna afrykańska plansza</w:t>
            </w:r>
          </w:p>
          <w:p w14:paraId="10B15C5B"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Dżungla afrykańska plansza </w:t>
            </w:r>
          </w:p>
          <w:p w14:paraId="7F30B651"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Arktyka plansza </w:t>
            </w:r>
          </w:p>
          <w:p w14:paraId="0ACF4886"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Segregacja odpadów plansza </w:t>
            </w:r>
          </w:p>
          <w:p w14:paraId="4D1E0356"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Młody ekolog plansza </w:t>
            </w:r>
          </w:p>
          <w:p w14:paraId="1372DF19"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Recykling plansza </w:t>
            </w:r>
          </w:p>
          <w:p w14:paraId="38E5884A"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Odnawialne źródła energii plansza </w:t>
            </w:r>
          </w:p>
          <w:p w14:paraId="58AA604A"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Atmosfera i wnętrze Ziemi plansza </w:t>
            </w:r>
          </w:p>
          <w:p w14:paraId="1B3CD5D2"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 xml:space="preserve">Dzieje geologiczne Ziemi plansza </w:t>
            </w:r>
          </w:p>
          <w:p w14:paraId="07E39217" w14:textId="77777777" w:rsidR="00B64ABB" w:rsidRPr="00BD2206" w:rsidRDefault="00B64ABB" w:rsidP="009636BB">
            <w:pPr>
              <w:pStyle w:val="Akapitzlist"/>
              <w:numPr>
                <w:ilvl w:val="0"/>
                <w:numId w:val="2"/>
              </w:numPr>
              <w:rPr>
                <w:rFonts w:asciiTheme="minorHAnsi" w:hAnsiTheme="minorHAnsi" w:cstheme="minorHAnsi"/>
                <w:sz w:val="18"/>
                <w:szCs w:val="18"/>
              </w:rPr>
            </w:pPr>
            <w:r w:rsidRPr="00BD2206">
              <w:rPr>
                <w:rFonts w:asciiTheme="minorHAnsi" w:hAnsiTheme="minorHAnsi" w:cstheme="minorHAnsi"/>
                <w:sz w:val="18"/>
                <w:szCs w:val="18"/>
              </w:rPr>
              <w:t>Związki nieorganiczne plansza</w:t>
            </w:r>
          </w:p>
        </w:tc>
        <w:tc>
          <w:tcPr>
            <w:tcW w:w="1134" w:type="dxa"/>
            <w:tcBorders>
              <w:top w:val="nil"/>
              <w:left w:val="nil"/>
              <w:bottom w:val="single" w:sz="4" w:space="0" w:color="auto"/>
              <w:right w:val="single" w:sz="4" w:space="0" w:color="auto"/>
            </w:tcBorders>
            <w:shd w:val="clear" w:color="auto" w:fill="auto"/>
            <w:vAlign w:val="center"/>
          </w:tcPr>
          <w:p w14:paraId="406823B1" w14:textId="77777777" w:rsidR="00B64ABB" w:rsidRPr="00BD2206" w:rsidRDefault="00B64ABB" w:rsidP="00E60063">
            <w:pPr>
              <w:jc w:val="center"/>
              <w:rPr>
                <w:rFonts w:asciiTheme="minorHAnsi" w:hAnsiTheme="minorHAnsi" w:cstheme="minorHAnsi"/>
                <w:sz w:val="18"/>
                <w:szCs w:val="18"/>
              </w:rPr>
            </w:pPr>
            <w:r w:rsidRPr="00BD2206">
              <w:rPr>
                <w:rFonts w:asciiTheme="minorHAnsi" w:hAnsiTheme="minorHAnsi" w:cstheme="minorHAnsi"/>
                <w:color w:val="000000"/>
                <w:sz w:val="18"/>
                <w:szCs w:val="18"/>
              </w:rPr>
              <w:lastRenderedPageBreak/>
              <w:t>zestaw</w:t>
            </w:r>
          </w:p>
        </w:tc>
        <w:tc>
          <w:tcPr>
            <w:tcW w:w="850" w:type="dxa"/>
            <w:tcBorders>
              <w:top w:val="nil"/>
              <w:left w:val="nil"/>
              <w:bottom w:val="single" w:sz="4" w:space="0" w:color="auto"/>
              <w:right w:val="single" w:sz="4" w:space="0" w:color="auto"/>
            </w:tcBorders>
            <w:shd w:val="clear" w:color="auto" w:fill="auto"/>
            <w:vAlign w:val="center"/>
          </w:tcPr>
          <w:p w14:paraId="762E2500" w14:textId="77777777" w:rsidR="00B64ABB" w:rsidRPr="00BD2206" w:rsidRDefault="00B64ABB" w:rsidP="00E60063">
            <w:pPr>
              <w:jc w:val="center"/>
              <w:rPr>
                <w:rFonts w:asciiTheme="minorHAnsi" w:hAnsiTheme="minorHAnsi" w:cstheme="minorHAnsi"/>
                <w:sz w:val="18"/>
                <w:szCs w:val="18"/>
              </w:rPr>
            </w:pPr>
            <w:r w:rsidRPr="00BD2206">
              <w:rPr>
                <w:rFonts w:asciiTheme="minorHAnsi" w:hAnsiTheme="minorHAnsi" w:cstheme="minorHAnsi"/>
                <w:color w:val="000000"/>
                <w:sz w:val="18"/>
                <w:szCs w:val="18"/>
              </w:rPr>
              <w:t>1</w:t>
            </w:r>
          </w:p>
        </w:tc>
        <w:tc>
          <w:tcPr>
            <w:tcW w:w="1418" w:type="dxa"/>
            <w:vAlign w:val="center"/>
          </w:tcPr>
          <w:p w14:paraId="634E59D3" w14:textId="05C89559" w:rsidR="00B64ABB" w:rsidRPr="00BD2206" w:rsidRDefault="00B64ABB" w:rsidP="00E60063">
            <w:pPr>
              <w:rPr>
                <w:rFonts w:asciiTheme="minorHAnsi" w:hAnsiTheme="minorHAnsi" w:cstheme="minorHAnsi"/>
                <w:sz w:val="18"/>
                <w:szCs w:val="18"/>
              </w:rPr>
            </w:pPr>
          </w:p>
        </w:tc>
        <w:tc>
          <w:tcPr>
            <w:tcW w:w="1276" w:type="dxa"/>
            <w:vAlign w:val="center"/>
          </w:tcPr>
          <w:p w14:paraId="4FD8D1FD" w14:textId="77777777" w:rsidR="00B64ABB" w:rsidRPr="00BD2206" w:rsidRDefault="00B64ABB" w:rsidP="00E60063">
            <w:pPr>
              <w:jc w:val="center"/>
              <w:rPr>
                <w:rFonts w:asciiTheme="minorHAnsi" w:hAnsiTheme="minorHAnsi" w:cstheme="minorHAnsi"/>
                <w:sz w:val="18"/>
                <w:szCs w:val="18"/>
              </w:rPr>
            </w:pPr>
          </w:p>
        </w:tc>
      </w:tr>
      <w:tr w:rsidR="00B64ABB" w:rsidRPr="00BD2206" w14:paraId="3ED1442D" w14:textId="77777777" w:rsidTr="00FE76F0">
        <w:trPr>
          <w:trHeight w:val="254"/>
          <w:jc w:val="center"/>
        </w:trPr>
        <w:tc>
          <w:tcPr>
            <w:tcW w:w="430" w:type="dxa"/>
            <w:noWrap/>
            <w:vAlign w:val="center"/>
          </w:tcPr>
          <w:p w14:paraId="53A0671A" w14:textId="1DD1EBB6" w:rsidR="00B64ABB" w:rsidRPr="00BD2206" w:rsidRDefault="00C707A3" w:rsidP="00E60063">
            <w:pPr>
              <w:jc w:val="center"/>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5</w:t>
            </w:r>
          </w:p>
        </w:tc>
        <w:tc>
          <w:tcPr>
            <w:tcW w:w="5519" w:type="dxa"/>
            <w:tcBorders>
              <w:top w:val="nil"/>
              <w:left w:val="single" w:sz="4" w:space="0" w:color="auto"/>
              <w:bottom w:val="single" w:sz="4" w:space="0" w:color="auto"/>
              <w:right w:val="single" w:sz="4" w:space="0" w:color="auto"/>
            </w:tcBorders>
            <w:shd w:val="clear" w:color="auto" w:fill="auto"/>
            <w:vAlign w:val="bottom"/>
          </w:tcPr>
          <w:p w14:paraId="4BA0440F" w14:textId="77777777" w:rsidR="00B64ABB" w:rsidRPr="00C707A3" w:rsidRDefault="00B64ABB" w:rsidP="00BC566E">
            <w:pPr>
              <w:jc w:val="both"/>
              <w:rPr>
                <w:rFonts w:asciiTheme="minorHAnsi" w:hAnsiTheme="minorHAnsi" w:cs="Calibri"/>
                <w:b/>
                <w:color w:val="000000"/>
                <w:sz w:val="18"/>
                <w:szCs w:val="18"/>
              </w:rPr>
            </w:pPr>
            <w:r w:rsidRPr="00C707A3">
              <w:rPr>
                <w:rFonts w:asciiTheme="minorHAnsi" w:hAnsiTheme="minorHAnsi" w:cs="Calibri"/>
                <w:b/>
                <w:color w:val="000000"/>
                <w:sz w:val="18"/>
                <w:szCs w:val="18"/>
              </w:rPr>
              <w:t>Pomoce dydaktyczne geograficzne</w:t>
            </w:r>
          </w:p>
          <w:p w14:paraId="5E5FD7B4" w14:textId="77777777" w:rsidR="00B64ABB" w:rsidRPr="00BD2206" w:rsidRDefault="00B64ABB" w:rsidP="009636BB">
            <w:pPr>
              <w:pStyle w:val="Akapitzlist"/>
              <w:numPr>
                <w:ilvl w:val="0"/>
                <w:numId w:val="3"/>
              </w:numPr>
              <w:jc w:val="both"/>
              <w:rPr>
                <w:rFonts w:asciiTheme="minorHAnsi" w:hAnsiTheme="minorHAnsi" w:cs="Calibri"/>
                <w:color w:val="000000"/>
                <w:sz w:val="18"/>
                <w:szCs w:val="18"/>
              </w:rPr>
            </w:pPr>
            <w:r w:rsidRPr="00C707A3">
              <w:rPr>
                <w:rFonts w:asciiTheme="minorHAnsi" w:hAnsiTheme="minorHAnsi"/>
                <w:sz w:val="18"/>
                <w:szCs w:val="18"/>
              </w:rPr>
              <w:t>Skamieniałości kolekcja podstawowa -</w:t>
            </w:r>
            <w:r w:rsidRPr="00BD2206">
              <w:rPr>
                <w:rFonts w:asciiTheme="minorHAnsi" w:hAnsiTheme="minorHAnsi"/>
                <w:sz w:val="18"/>
                <w:szCs w:val="18"/>
              </w:rPr>
              <w:t xml:space="preserve"> 15 okazów skamieniałości (w pudełku z przegródkami) ilustruje formy życia występujące w historii geologicznej Ziemi.</w:t>
            </w:r>
          </w:p>
          <w:p w14:paraId="1DE2EF95" w14:textId="77777777" w:rsidR="00B64ABB" w:rsidRPr="00BD2206" w:rsidRDefault="00B64ABB" w:rsidP="009636BB">
            <w:pPr>
              <w:pStyle w:val="Akapitzlist"/>
              <w:numPr>
                <w:ilvl w:val="0"/>
                <w:numId w:val="3"/>
              </w:numPr>
              <w:jc w:val="both"/>
              <w:rPr>
                <w:rFonts w:asciiTheme="minorHAnsi" w:hAnsiTheme="minorHAnsi" w:cs="Calibri"/>
                <w:color w:val="000000"/>
                <w:sz w:val="18"/>
                <w:szCs w:val="18"/>
              </w:rPr>
            </w:pPr>
            <w:r w:rsidRPr="00BD2206">
              <w:rPr>
                <w:rFonts w:asciiTheme="minorHAnsi" w:hAnsiTheme="minorHAnsi"/>
                <w:sz w:val="18"/>
                <w:szCs w:val="18"/>
              </w:rPr>
              <w:t xml:space="preserve">Gnomon zestaw - pakiet klasowy 5 gnomonów z matrycami do nanoszenia obserwacji (do powielania). Wysokość przyrządów: ok. 22 cm. </w:t>
            </w:r>
          </w:p>
          <w:p w14:paraId="260DDCC8" w14:textId="77777777" w:rsidR="00B64ABB" w:rsidRPr="00BD2206" w:rsidRDefault="00B64ABB" w:rsidP="009636BB">
            <w:pPr>
              <w:pStyle w:val="Akapitzlist"/>
              <w:numPr>
                <w:ilvl w:val="0"/>
                <w:numId w:val="3"/>
              </w:numPr>
              <w:jc w:val="both"/>
              <w:rPr>
                <w:rFonts w:asciiTheme="minorHAnsi" w:hAnsiTheme="minorHAnsi" w:cs="Calibri"/>
                <w:color w:val="000000"/>
                <w:sz w:val="18"/>
                <w:szCs w:val="18"/>
              </w:rPr>
            </w:pPr>
            <w:r w:rsidRPr="00BD2206">
              <w:rPr>
                <w:rFonts w:asciiTheme="minorHAnsi" w:hAnsiTheme="minorHAnsi"/>
                <w:sz w:val="18"/>
                <w:szCs w:val="18"/>
              </w:rPr>
              <w:t>Zestaw skał i minerałów: zestaw 50 szt. - w zestawie znajduje się zarówno wykaz nazw polskich, jak i ich tłumaczenia między innymi na język angielski, niemiecki, francuski</w:t>
            </w:r>
          </w:p>
          <w:p w14:paraId="17BB36D5" w14:textId="6F169D68" w:rsidR="00FE76F0" w:rsidRPr="00FE76F0" w:rsidRDefault="00B64ABB" w:rsidP="009636BB">
            <w:pPr>
              <w:pStyle w:val="Akapitzlist"/>
              <w:numPr>
                <w:ilvl w:val="0"/>
                <w:numId w:val="3"/>
              </w:numPr>
              <w:jc w:val="both"/>
              <w:rPr>
                <w:rFonts w:asciiTheme="minorHAnsi" w:hAnsiTheme="minorHAnsi"/>
                <w:sz w:val="18"/>
                <w:szCs w:val="18"/>
              </w:rPr>
            </w:pPr>
            <w:r w:rsidRPr="00BD2206">
              <w:rPr>
                <w:rFonts w:asciiTheme="minorHAnsi" w:hAnsiTheme="minorHAnsi"/>
                <w:sz w:val="18"/>
                <w:szCs w:val="18"/>
              </w:rPr>
              <w:t>M</w:t>
            </w:r>
            <w:r w:rsidR="00FE76F0">
              <w:rPr>
                <w:rFonts w:asciiTheme="minorHAnsi" w:hAnsiTheme="minorHAnsi"/>
                <w:sz w:val="18"/>
                <w:szCs w:val="18"/>
              </w:rPr>
              <w:t>ała stacja pogodowa x 4 (</w:t>
            </w:r>
            <w:r w:rsidR="00FE76F0" w:rsidRPr="00FE76F0">
              <w:rPr>
                <w:rFonts w:asciiTheme="minorHAnsi" w:hAnsiTheme="minorHAnsi"/>
                <w:sz w:val="18"/>
                <w:szCs w:val="18"/>
              </w:rPr>
              <w:t>OPIS SZCZEGÓŁOWY:</w:t>
            </w:r>
            <w:r w:rsidR="00BC566E">
              <w:rPr>
                <w:rFonts w:asciiTheme="minorHAnsi" w:hAnsiTheme="minorHAnsi"/>
                <w:sz w:val="18"/>
                <w:szCs w:val="18"/>
              </w:rPr>
              <w:t xml:space="preserve"> </w:t>
            </w:r>
            <w:r w:rsidR="00FE76F0" w:rsidRPr="00FE76F0">
              <w:rPr>
                <w:rFonts w:asciiTheme="minorHAnsi" w:hAnsiTheme="minorHAnsi"/>
                <w:sz w:val="18"/>
                <w:szCs w:val="18"/>
              </w:rPr>
              <w:t>PROGNOZOWANIE POGODY</w:t>
            </w:r>
            <w:r w:rsidR="00FE76F0">
              <w:rPr>
                <w:rFonts w:asciiTheme="minorHAnsi" w:hAnsiTheme="minorHAnsi"/>
                <w:sz w:val="18"/>
                <w:szCs w:val="18"/>
              </w:rPr>
              <w:t xml:space="preserve"> - </w:t>
            </w:r>
            <w:r w:rsidR="00FE76F0" w:rsidRPr="00FE76F0">
              <w:rPr>
                <w:rFonts w:asciiTheme="minorHAnsi" w:hAnsiTheme="minorHAnsi"/>
                <w:sz w:val="18"/>
                <w:szCs w:val="18"/>
              </w:rPr>
              <w:t>za pomocą czujnika barometrycznego</w:t>
            </w:r>
          </w:p>
          <w:p w14:paraId="141A2CC5" w14:textId="3517AFAA" w:rsidR="00FE76F0" w:rsidRPr="00843AE1" w:rsidRDefault="00FE76F0" w:rsidP="00BC566E">
            <w:pPr>
              <w:pStyle w:val="Akapitzlist"/>
              <w:ind w:left="360"/>
              <w:jc w:val="both"/>
              <w:rPr>
                <w:rFonts w:asciiTheme="minorHAnsi" w:hAnsiTheme="minorHAnsi"/>
                <w:sz w:val="18"/>
                <w:szCs w:val="18"/>
              </w:rPr>
            </w:pPr>
            <w:r w:rsidRPr="00FE76F0">
              <w:rPr>
                <w:rFonts w:asciiTheme="minorHAnsi" w:hAnsiTheme="minorHAnsi"/>
                <w:sz w:val="18"/>
                <w:szCs w:val="18"/>
              </w:rPr>
              <w:t>prognoza na najbliższe 12 do 24 godzin</w:t>
            </w:r>
            <w:r>
              <w:rPr>
                <w:rFonts w:asciiTheme="minorHAnsi" w:hAnsiTheme="minorHAnsi"/>
                <w:sz w:val="18"/>
                <w:szCs w:val="18"/>
              </w:rPr>
              <w:t xml:space="preserve">. </w:t>
            </w:r>
            <w:r w:rsidRPr="00FE76F0">
              <w:rPr>
                <w:rFonts w:asciiTheme="minorHAnsi" w:hAnsiTheme="minorHAnsi"/>
                <w:sz w:val="18"/>
                <w:szCs w:val="18"/>
              </w:rPr>
              <w:t>WSKAZANIA POGODY (IKONY)</w:t>
            </w:r>
            <w:r>
              <w:rPr>
                <w:rFonts w:asciiTheme="minorHAnsi" w:hAnsiTheme="minorHAnsi"/>
                <w:sz w:val="18"/>
                <w:szCs w:val="18"/>
              </w:rPr>
              <w:t xml:space="preserve">, </w:t>
            </w:r>
            <w:r w:rsidRPr="00FE76F0">
              <w:rPr>
                <w:rFonts w:asciiTheme="minorHAnsi" w:hAnsiTheme="minorHAnsi"/>
                <w:sz w:val="18"/>
                <w:szCs w:val="18"/>
              </w:rPr>
              <w:t>słonecznie</w:t>
            </w:r>
            <w:r>
              <w:rPr>
                <w:rFonts w:asciiTheme="minorHAnsi" w:hAnsiTheme="minorHAnsi"/>
                <w:sz w:val="18"/>
                <w:szCs w:val="18"/>
              </w:rPr>
              <w:t xml:space="preserve">, </w:t>
            </w:r>
            <w:proofErr w:type="spellStart"/>
            <w:r w:rsidRPr="00FE76F0">
              <w:rPr>
                <w:rFonts w:asciiTheme="minorHAnsi" w:hAnsiTheme="minorHAnsi"/>
                <w:sz w:val="18"/>
                <w:szCs w:val="18"/>
              </w:rPr>
              <w:t>zęściowe</w:t>
            </w:r>
            <w:proofErr w:type="spellEnd"/>
            <w:r w:rsidRPr="00FE76F0">
              <w:rPr>
                <w:rFonts w:asciiTheme="minorHAnsi" w:hAnsiTheme="minorHAnsi"/>
                <w:sz w:val="18"/>
                <w:szCs w:val="18"/>
              </w:rPr>
              <w:t xml:space="preserve"> zachmurzenie</w:t>
            </w:r>
            <w:r>
              <w:rPr>
                <w:rFonts w:asciiTheme="minorHAnsi" w:hAnsiTheme="minorHAnsi"/>
                <w:sz w:val="18"/>
                <w:szCs w:val="18"/>
              </w:rPr>
              <w:t xml:space="preserve">, </w:t>
            </w:r>
            <w:proofErr w:type="spellStart"/>
            <w:r w:rsidRPr="00FE76F0">
              <w:rPr>
                <w:rFonts w:asciiTheme="minorHAnsi" w:hAnsiTheme="minorHAnsi"/>
                <w:sz w:val="18"/>
                <w:szCs w:val="18"/>
              </w:rPr>
              <w:t>pochmurno</w:t>
            </w:r>
            <w:proofErr w:type="spellEnd"/>
            <w:r>
              <w:rPr>
                <w:rFonts w:asciiTheme="minorHAnsi" w:hAnsiTheme="minorHAnsi"/>
                <w:sz w:val="18"/>
                <w:szCs w:val="18"/>
              </w:rPr>
              <w:t xml:space="preserve">, </w:t>
            </w:r>
            <w:r w:rsidRPr="00FE76F0">
              <w:rPr>
                <w:rFonts w:asciiTheme="minorHAnsi" w:hAnsiTheme="minorHAnsi"/>
                <w:sz w:val="18"/>
                <w:szCs w:val="18"/>
              </w:rPr>
              <w:t>opady deszcz</w:t>
            </w:r>
            <w:r>
              <w:rPr>
                <w:rFonts w:asciiTheme="minorHAnsi" w:hAnsiTheme="minorHAnsi"/>
                <w:sz w:val="18"/>
                <w:szCs w:val="18"/>
              </w:rPr>
              <w:t xml:space="preserve">u lub śniegu, </w:t>
            </w:r>
            <w:r w:rsidRPr="00FE76F0">
              <w:rPr>
                <w:rFonts w:asciiTheme="minorHAnsi" w:hAnsiTheme="minorHAnsi"/>
                <w:sz w:val="18"/>
                <w:szCs w:val="18"/>
              </w:rPr>
              <w:t>możliwe burze</w:t>
            </w:r>
            <w:r>
              <w:rPr>
                <w:rFonts w:asciiTheme="minorHAnsi" w:hAnsiTheme="minorHAnsi"/>
                <w:sz w:val="18"/>
                <w:szCs w:val="18"/>
              </w:rPr>
              <w:t xml:space="preserve">. </w:t>
            </w:r>
            <w:r w:rsidRPr="00FE76F0">
              <w:rPr>
                <w:rFonts w:asciiTheme="minorHAnsi" w:hAnsiTheme="minorHAnsi"/>
                <w:sz w:val="18"/>
                <w:szCs w:val="18"/>
              </w:rPr>
              <w:t>POMIAR WILGOTNOŚCI ZEWNĘTRZNEJ I WEWNĘTRZNEJ</w:t>
            </w:r>
            <w:r>
              <w:rPr>
                <w:rFonts w:asciiTheme="minorHAnsi" w:hAnsiTheme="minorHAnsi"/>
                <w:sz w:val="18"/>
                <w:szCs w:val="18"/>
              </w:rPr>
              <w:t xml:space="preserve">, </w:t>
            </w:r>
            <w:r w:rsidRPr="00FE76F0">
              <w:rPr>
                <w:rFonts w:asciiTheme="minorHAnsi" w:hAnsiTheme="minorHAnsi"/>
                <w:sz w:val="18"/>
                <w:szCs w:val="18"/>
              </w:rPr>
              <w:t>zakres pomiaru: od 25 do 95%</w:t>
            </w:r>
            <w:r>
              <w:rPr>
                <w:rFonts w:asciiTheme="minorHAnsi" w:hAnsiTheme="minorHAnsi"/>
                <w:sz w:val="18"/>
                <w:szCs w:val="18"/>
              </w:rPr>
              <w:t xml:space="preserve">, </w:t>
            </w:r>
            <w:r w:rsidRPr="00FE76F0">
              <w:rPr>
                <w:rFonts w:asciiTheme="minorHAnsi" w:hAnsiTheme="minorHAnsi"/>
                <w:sz w:val="18"/>
                <w:szCs w:val="18"/>
              </w:rPr>
              <w:t>jednostka pomiaru: 1%</w:t>
            </w:r>
            <w:r>
              <w:rPr>
                <w:rFonts w:asciiTheme="minorHAnsi" w:hAnsiTheme="minorHAnsi"/>
                <w:sz w:val="18"/>
                <w:szCs w:val="18"/>
              </w:rPr>
              <w:t xml:space="preserve">. </w:t>
            </w:r>
            <w:r w:rsidRPr="00FE76F0">
              <w:rPr>
                <w:rFonts w:asciiTheme="minorHAnsi" w:hAnsiTheme="minorHAnsi"/>
                <w:sz w:val="18"/>
                <w:szCs w:val="18"/>
              </w:rPr>
              <w:t>POMIAR TEMPERATURY ZEWNĘTRZNEJ I WEWNĘTRZNEJ</w:t>
            </w:r>
            <w:r>
              <w:rPr>
                <w:rFonts w:asciiTheme="minorHAnsi" w:hAnsiTheme="minorHAnsi"/>
                <w:sz w:val="18"/>
                <w:szCs w:val="18"/>
              </w:rPr>
              <w:t xml:space="preserve">, </w:t>
            </w:r>
            <w:r w:rsidRPr="00FE76F0">
              <w:rPr>
                <w:rFonts w:asciiTheme="minorHAnsi" w:hAnsiTheme="minorHAnsi"/>
                <w:sz w:val="18"/>
                <w:szCs w:val="18"/>
              </w:rPr>
              <w:t>zakres pomiaru temp. wewnętrznej: od 0 do +50 stopni C</w:t>
            </w:r>
            <w:r>
              <w:rPr>
                <w:rFonts w:asciiTheme="minorHAnsi" w:hAnsiTheme="minorHAnsi"/>
                <w:sz w:val="18"/>
                <w:szCs w:val="18"/>
              </w:rPr>
              <w:t xml:space="preserve">, </w:t>
            </w:r>
            <w:r w:rsidRPr="00FE76F0">
              <w:rPr>
                <w:rFonts w:asciiTheme="minorHAnsi" w:hAnsiTheme="minorHAnsi"/>
                <w:sz w:val="18"/>
                <w:szCs w:val="18"/>
              </w:rPr>
              <w:t>zakres pomiaru temp. zewnętrznej: od -35 do +60 stopni C</w:t>
            </w:r>
            <w:r>
              <w:rPr>
                <w:rFonts w:asciiTheme="minorHAnsi" w:hAnsiTheme="minorHAnsi"/>
                <w:sz w:val="18"/>
                <w:szCs w:val="18"/>
              </w:rPr>
              <w:t xml:space="preserve">, </w:t>
            </w:r>
            <w:r w:rsidRPr="00FE76F0">
              <w:rPr>
                <w:rFonts w:asciiTheme="minorHAnsi" w:hAnsiTheme="minorHAnsi"/>
                <w:sz w:val="18"/>
                <w:szCs w:val="18"/>
              </w:rPr>
              <w:t>jednostka pomiaru: 0,1 stopni C (0,2 stopnia F)</w:t>
            </w:r>
            <w:r>
              <w:rPr>
                <w:rFonts w:asciiTheme="minorHAnsi" w:hAnsiTheme="minorHAnsi"/>
                <w:sz w:val="18"/>
                <w:szCs w:val="18"/>
              </w:rPr>
              <w:t xml:space="preserve">. </w:t>
            </w:r>
            <w:r w:rsidRPr="00FE76F0">
              <w:rPr>
                <w:rFonts w:asciiTheme="minorHAnsi" w:hAnsiTheme="minorHAnsi"/>
                <w:sz w:val="18"/>
                <w:szCs w:val="18"/>
              </w:rPr>
              <w:t>ALARMY TEMPERATUR ZEWNĘTRZNYCH</w:t>
            </w:r>
            <w:r>
              <w:rPr>
                <w:rFonts w:asciiTheme="minorHAnsi" w:hAnsiTheme="minorHAnsi"/>
                <w:sz w:val="18"/>
                <w:szCs w:val="18"/>
              </w:rPr>
              <w:t xml:space="preserve">, </w:t>
            </w:r>
            <w:r w:rsidRPr="00FE76F0">
              <w:rPr>
                <w:rFonts w:asciiTheme="minorHAnsi" w:hAnsiTheme="minorHAnsi"/>
                <w:sz w:val="18"/>
                <w:szCs w:val="18"/>
              </w:rPr>
              <w:t>możliwość ustawienia alarmu dla zadanych skrajnych temperatur</w:t>
            </w:r>
            <w:r w:rsidR="0026618D">
              <w:rPr>
                <w:rFonts w:asciiTheme="minorHAnsi" w:hAnsiTheme="minorHAnsi"/>
                <w:sz w:val="18"/>
                <w:szCs w:val="18"/>
              </w:rPr>
              <w:t xml:space="preserve">. </w:t>
            </w:r>
            <w:r w:rsidRPr="0026618D">
              <w:rPr>
                <w:rFonts w:asciiTheme="minorHAnsi" w:hAnsiTheme="minorHAnsi"/>
                <w:sz w:val="18"/>
                <w:szCs w:val="18"/>
              </w:rPr>
              <w:t>TRENDY ZMIAN TEMPERATURY I WILGOTNOŚCI</w:t>
            </w:r>
            <w:r w:rsidR="00843AE1">
              <w:rPr>
                <w:rFonts w:asciiTheme="minorHAnsi" w:hAnsiTheme="minorHAnsi"/>
                <w:sz w:val="18"/>
                <w:szCs w:val="18"/>
              </w:rPr>
              <w:t xml:space="preserve"> </w:t>
            </w:r>
            <w:r w:rsidRPr="00843AE1">
              <w:rPr>
                <w:rFonts w:asciiTheme="minorHAnsi" w:hAnsiTheme="minorHAnsi"/>
                <w:sz w:val="18"/>
                <w:szCs w:val="18"/>
              </w:rPr>
              <w:t>CZUJNIK (SONDA) ZEWNĘTRZNA</w:t>
            </w:r>
            <w:r w:rsidR="00843AE1">
              <w:rPr>
                <w:rFonts w:asciiTheme="minorHAnsi" w:hAnsiTheme="minorHAnsi"/>
                <w:sz w:val="18"/>
                <w:szCs w:val="18"/>
              </w:rPr>
              <w:t xml:space="preserve">, </w:t>
            </w:r>
            <w:r w:rsidRPr="00843AE1">
              <w:rPr>
                <w:rFonts w:asciiTheme="minorHAnsi" w:hAnsiTheme="minorHAnsi"/>
                <w:sz w:val="18"/>
                <w:szCs w:val="18"/>
              </w:rPr>
              <w:t>częstotliwość transmisji 433 MHz</w:t>
            </w:r>
            <w:r w:rsidR="00843AE1">
              <w:rPr>
                <w:rFonts w:asciiTheme="minorHAnsi" w:hAnsiTheme="minorHAnsi"/>
                <w:sz w:val="18"/>
                <w:szCs w:val="18"/>
              </w:rPr>
              <w:t xml:space="preserve"> </w:t>
            </w:r>
            <w:r w:rsidRPr="00843AE1">
              <w:rPr>
                <w:rFonts w:asciiTheme="minorHAnsi" w:hAnsiTheme="minorHAnsi"/>
                <w:sz w:val="18"/>
                <w:szCs w:val="18"/>
              </w:rPr>
              <w:t>zasięg do 100 metrów (w otwartej przestrzeni)</w:t>
            </w:r>
          </w:p>
          <w:p w14:paraId="180A5828" w14:textId="30FDB868" w:rsidR="00FE76F0" w:rsidRPr="00843AE1" w:rsidRDefault="00FE76F0" w:rsidP="00BC566E">
            <w:pPr>
              <w:pStyle w:val="Akapitzlist"/>
              <w:ind w:left="360"/>
              <w:jc w:val="both"/>
              <w:rPr>
                <w:rFonts w:asciiTheme="minorHAnsi" w:hAnsiTheme="minorHAnsi"/>
                <w:sz w:val="18"/>
                <w:szCs w:val="18"/>
              </w:rPr>
            </w:pPr>
            <w:r w:rsidRPr="00FE76F0">
              <w:rPr>
                <w:rFonts w:asciiTheme="minorHAnsi" w:hAnsiTheme="minorHAnsi"/>
                <w:sz w:val="18"/>
                <w:szCs w:val="18"/>
              </w:rPr>
              <w:t>otwór do powieszenia na ścianie</w:t>
            </w:r>
            <w:r w:rsidR="00843AE1">
              <w:rPr>
                <w:rFonts w:asciiTheme="minorHAnsi" w:hAnsiTheme="minorHAnsi"/>
                <w:sz w:val="18"/>
                <w:szCs w:val="18"/>
              </w:rPr>
              <w:t xml:space="preserve">, </w:t>
            </w:r>
            <w:r w:rsidRPr="00843AE1">
              <w:rPr>
                <w:rFonts w:asciiTheme="minorHAnsi" w:hAnsiTheme="minorHAnsi"/>
                <w:sz w:val="18"/>
                <w:szCs w:val="18"/>
              </w:rPr>
              <w:t>zasilanie - 2 baterie LR03 (AAA)</w:t>
            </w:r>
            <w:r w:rsidR="00843AE1">
              <w:rPr>
                <w:rFonts w:asciiTheme="minorHAnsi" w:hAnsiTheme="minorHAnsi"/>
                <w:sz w:val="18"/>
                <w:szCs w:val="18"/>
              </w:rPr>
              <w:t xml:space="preserve">, </w:t>
            </w:r>
            <w:r w:rsidRPr="00843AE1">
              <w:rPr>
                <w:rFonts w:asciiTheme="minorHAnsi" w:hAnsiTheme="minorHAnsi"/>
                <w:sz w:val="18"/>
                <w:szCs w:val="18"/>
              </w:rPr>
              <w:t>wymiary 4,7 cm x 8,3 cm x 2,2 cm [</w:t>
            </w:r>
            <w:proofErr w:type="spellStart"/>
            <w:r w:rsidRPr="00843AE1">
              <w:rPr>
                <w:rFonts w:asciiTheme="minorHAnsi" w:hAnsiTheme="minorHAnsi"/>
                <w:sz w:val="18"/>
                <w:szCs w:val="18"/>
              </w:rPr>
              <w:t>szer</w:t>
            </w:r>
            <w:proofErr w:type="spellEnd"/>
            <w:r w:rsidRPr="00843AE1">
              <w:rPr>
                <w:rFonts w:asciiTheme="minorHAnsi" w:hAnsiTheme="minorHAnsi"/>
                <w:sz w:val="18"/>
                <w:szCs w:val="18"/>
              </w:rPr>
              <w:t xml:space="preserve"> x </w:t>
            </w:r>
            <w:proofErr w:type="spellStart"/>
            <w:r w:rsidRPr="00843AE1">
              <w:rPr>
                <w:rFonts w:asciiTheme="minorHAnsi" w:hAnsiTheme="minorHAnsi"/>
                <w:sz w:val="18"/>
                <w:szCs w:val="18"/>
              </w:rPr>
              <w:t>wys</w:t>
            </w:r>
            <w:proofErr w:type="spellEnd"/>
            <w:r w:rsidRPr="00843AE1">
              <w:rPr>
                <w:rFonts w:asciiTheme="minorHAnsi" w:hAnsiTheme="minorHAnsi"/>
                <w:sz w:val="18"/>
                <w:szCs w:val="18"/>
              </w:rPr>
              <w:t xml:space="preserve"> x </w:t>
            </w:r>
            <w:proofErr w:type="spellStart"/>
            <w:r w:rsidRPr="00843AE1">
              <w:rPr>
                <w:rFonts w:asciiTheme="minorHAnsi" w:hAnsiTheme="minorHAnsi"/>
                <w:sz w:val="18"/>
                <w:szCs w:val="18"/>
              </w:rPr>
              <w:t>gł</w:t>
            </w:r>
            <w:proofErr w:type="spellEnd"/>
            <w:r w:rsidRPr="00843AE1">
              <w:rPr>
                <w:rFonts w:asciiTheme="minorHAnsi" w:hAnsiTheme="minorHAnsi"/>
                <w:sz w:val="18"/>
                <w:szCs w:val="18"/>
              </w:rPr>
              <w:t>]</w:t>
            </w:r>
            <w:r w:rsidR="00843AE1">
              <w:rPr>
                <w:rFonts w:asciiTheme="minorHAnsi" w:hAnsiTheme="minorHAnsi"/>
                <w:sz w:val="18"/>
                <w:szCs w:val="18"/>
              </w:rPr>
              <w:t xml:space="preserve">. </w:t>
            </w:r>
            <w:r w:rsidRPr="00843AE1">
              <w:rPr>
                <w:rFonts w:asciiTheme="minorHAnsi" w:hAnsiTheme="minorHAnsi"/>
                <w:sz w:val="18"/>
                <w:szCs w:val="18"/>
              </w:rPr>
              <w:t>MOŻLIWOŚĆ PODŁĄCZENIA DO 3 SOND ZEWNĘTRZNYCH</w:t>
            </w:r>
            <w:r w:rsidR="00843AE1">
              <w:rPr>
                <w:rFonts w:asciiTheme="minorHAnsi" w:hAnsiTheme="minorHAnsi"/>
                <w:sz w:val="18"/>
                <w:szCs w:val="18"/>
              </w:rPr>
              <w:t xml:space="preserve">. </w:t>
            </w:r>
            <w:r w:rsidRPr="00843AE1">
              <w:rPr>
                <w:rFonts w:asciiTheme="minorHAnsi" w:hAnsiTheme="minorHAnsi"/>
                <w:sz w:val="18"/>
                <w:szCs w:val="18"/>
              </w:rPr>
              <w:t>ZEGAR I KALENDARZ</w:t>
            </w:r>
          </w:p>
          <w:p w14:paraId="6CAB39EB" w14:textId="54B76281" w:rsidR="00FE76F0" w:rsidRPr="00843AE1" w:rsidRDefault="00BC566E" w:rsidP="00BC566E">
            <w:pPr>
              <w:pStyle w:val="Akapitzlist"/>
              <w:ind w:left="360"/>
              <w:jc w:val="both"/>
              <w:rPr>
                <w:rFonts w:asciiTheme="minorHAnsi" w:hAnsiTheme="minorHAnsi"/>
                <w:sz w:val="18"/>
                <w:szCs w:val="18"/>
              </w:rPr>
            </w:pPr>
            <w:r>
              <w:rPr>
                <w:rFonts w:asciiTheme="minorHAnsi" w:hAnsiTheme="minorHAnsi"/>
                <w:sz w:val="18"/>
                <w:szCs w:val="18"/>
              </w:rPr>
              <w:t xml:space="preserve">sterowany radiowo </w:t>
            </w:r>
            <w:r w:rsidR="00FE76F0" w:rsidRPr="00843AE1">
              <w:rPr>
                <w:rFonts w:asciiTheme="minorHAnsi" w:hAnsiTheme="minorHAnsi"/>
                <w:sz w:val="18"/>
                <w:szCs w:val="18"/>
              </w:rPr>
              <w:t>- synchronizacja falami radiowymi z wzorce</w:t>
            </w:r>
            <w:r w:rsidR="00843AE1">
              <w:rPr>
                <w:rFonts w:asciiTheme="minorHAnsi" w:hAnsiTheme="minorHAnsi"/>
                <w:sz w:val="18"/>
                <w:szCs w:val="18"/>
              </w:rPr>
              <w:t xml:space="preserve">m zegara atomowego z nadajników, </w:t>
            </w:r>
            <w:r w:rsidR="00FE76F0" w:rsidRPr="00843AE1">
              <w:rPr>
                <w:rFonts w:asciiTheme="minorHAnsi" w:hAnsiTheme="minorHAnsi"/>
                <w:sz w:val="18"/>
                <w:szCs w:val="18"/>
              </w:rPr>
              <w:t>umieszczonych w Europie</w:t>
            </w:r>
            <w:r w:rsidR="00843AE1">
              <w:rPr>
                <w:rFonts w:asciiTheme="minorHAnsi" w:hAnsiTheme="minorHAnsi"/>
                <w:sz w:val="18"/>
                <w:szCs w:val="18"/>
              </w:rPr>
              <w:t xml:space="preserve">, </w:t>
            </w:r>
            <w:r w:rsidR="00FE76F0" w:rsidRPr="00843AE1">
              <w:rPr>
                <w:rFonts w:asciiTheme="minorHAnsi" w:hAnsiTheme="minorHAnsi"/>
                <w:sz w:val="18"/>
                <w:szCs w:val="18"/>
              </w:rPr>
              <w:t>wyświetlanie godziny w formacie 12 lub 24-godzinnym</w:t>
            </w:r>
            <w:r w:rsidR="00843AE1">
              <w:rPr>
                <w:rFonts w:asciiTheme="minorHAnsi" w:hAnsiTheme="minorHAnsi"/>
                <w:sz w:val="18"/>
                <w:szCs w:val="18"/>
              </w:rPr>
              <w:t xml:space="preserve">, </w:t>
            </w:r>
            <w:r w:rsidR="00FE76F0" w:rsidRPr="00843AE1">
              <w:rPr>
                <w:rFonts w:asciiTheme="minorHAnsi" w:hAnsiTheme="minorHAnsi"/>
                <w:sz w:val="18"/>
                <w:szCs w:val="18"/>
              </w:rPr>
              <w:t>kalendarz automatyczny uwzględniający lata przestępne</w:t>
            </w:r>
            <w:r w:rsidR="00843AE1">
              <w:rPr>
                <w:rFonts w:asciiTheme="minorHAnsi" w:hAnsiTheme="minorHAnsi"/>
                <w:sz w:val="18"/>
                <w:szCs w:val="18"/>
              </w:rPr>
              <w:t xml:space="preserve">. WYŚWIETLACZ: podświetlenie przez 7 sekund po </w:t>
            </w:r>
            <w:r w:rsidR="00FE76F0" w:rsidRPr="00843AE1">
              <w:rPr>
                <w:rFonts w:asciiTheme="minorHAnsi" w:hAnsiTheme="minorHAnsi"/>
                <w:sz w:val="18"/>
                <w:szCs w:val="18"/>
              </w:rPr>
              <w:t>naciśnięciu przycisku (praca na bateriach) lub podświetlenie ciągłe (praca na zasilaczu - zasilacz w zestawie)</w:t>
            </w:r>
            <w:r w:rsidR="00843AE1">
              <w:rPr>
                <w:rFonts w:asciiTheme="minorHAnsi" w:hAnsiTheme="minorHAnsi"/>
                <w:sz w:val="18"/>
                <w:szCs w:val="18"/>
              </w:rPr>
              <w:t xml:space="preserve">, </w:t>
            </w:r>
            <w:r w:rsidR="00FE76F0" w:rsidRPr="00843AE1">
              <w:rPr>
                <w:rFonts w:asciiTheme="minorHAnsi" w:hAnsiTheme="minorHAnsi"/>
                <w:sz w:val="18"/>
                <w:szCs w:val="18"/>
              </w:rPr>
              <w:t>2-stopniowa regulacja jasności podświetlenia</w:t>
            </w:r>
            <w:r w:rsidR="00843AE1">
              <w:rPr>
                <w:rFonts w:asciiTheme="minorHAnsi" w:hAnsiTheme="minorHAnsi"/>
                <w:sz w:val="18"/>
                <w:szCs w:val="18"/>
              </w:rPr>
              <w:t xml:space="preserve">, </w:t>
            </w:r>
            <w:r w:rsidR="00FE76F0" w:rsidRPr="00843AE1">
              <w:rPr>
                <w:rFonts w:asciiTheme="minorHAnsi" w:hAnsiTheme="minorHAnsi"/>
                <w:sz w:val="18"/>
                <w:szCs w:val="18"/>
              </w:rPr>
              <w:t xml:space="preserve">zasilanie - </w:t>
            </w:r>
            <w:r w:rsidR="00FE76F0" w:rsidRPr="00843AE1">
              <w:rPr>
                <w:rFonts w:asciiTheme="minorHAnsi" w:hAnsiTheme="minorHAnsi"/>
                <w:sz w:val="18"/>
                <w:szCs w:val="18"/>
              </w:rPr>
              <w:lastRenderedPageBreak/>
              <w:t>3 baterie LR03 (AAA) lub poprzez opcjonalny zasilacz</w:t>
            </w:r>
            <w:r w:rsidR="00843AE1">
              <w:rPr>
                <w:rFonts w:asciiTheme="minorHAnsi" w:hAnsiTheme="minorHAnsi"/>
                <w:sz w:val="18"/>
                <w:szCs w:val="18"/>
              </w:rPr>
              <w:t xml:space="preserve"> </w:t>
            </w:r>
            <w:r w:rsidR="00FE76F0" w:rsidRPr="00843AE1">
              <w:rPr>
                <w:rFonts w:asciiTheme="minorHAnsi" w:hAnsiTheme="minorHAnsi"/>
                <w:sz w:val="18"/>
                <w:szCs w:val="18"/>
              </w:rPr>
              <w:t>wymiary ok. 21 cm x 13,5 cm [</w:t>
            </w:r>
            <w:proofErr w:type="spellStart"/>
            <w:r w:rsidR="00FE76F0" w:rsidRPr="00843AE1">
              <w:rPr>
                <w:rFonts w:asciiTheme="minorHAnsi" w:hAnsiTheme="minorHAnsi"/>
                <w:sz w:val="18"/>
                <w:szCs w:val="18"/>
              </w:rPr>
              <w:t>szer</w:t>
            </w:r>
            <w:proofErr w:type="spellEnd"/>
            <w:r w:rsidR="00FE76F0" w:rsidRPr="00843AE1">
              <w:rPr>
                <w:rFonts w:asciiTheme="minorHAnsi" w:hAnsiTheme="minorHAnsi"/>
                <w:sz w:val="18"/>
                <w:szCs w:val="18"/>
              </w:rPr>
              <w:t xml:space="preserve"> x </w:t>
            </w:r>
            <w:proofErr w:type="spellStart"/>
            <w:r w:rsidR="00FE76F0" w:rsidRPr="00843AE1">
              <w:rPr>
                <w:rFonts w:asciiTheme="minorHAnsi" w:hAnsiTheme="minorHAnsi"/>
                <w:sz w:val="18"/>
                <w:szCs w:val="18"/>
              </w:rPr>
              <w:t>wys</w:t>
            </w:r>
            <w:proofErr w:type="spellEnd"/>
            <w:r w:rsidR="00FE76F0" w:rsidRPr="00843AE1">
              <w:rPr>
                <w:rFonts w:asciiTheme="minorHAnsi" w:hAnsiTheme="minorHAnsi"/>
                <w:sz w:val="18"/>
                <w:szCs w:val="18"/>
              </w:rPr>
              <w:t>]</w:t>
            </w:r>
          </w:p>
          <w:p w14:paraId="59856CD4" w14:textId="77777777" w:rsidR="00843AE1" w:rsidRDefault="00FE76F0" w:rsidP="00BC566E">
            <w:pPr>
              <w:pStyle w:val="Akapitzlist"/>
              <w:ind w:left="360"/>
              <w:jc w:val="both"/>
              <w:rPr>
                <w:rFonts w:asciiTheme="minorHAnsi" w:hAnsiTheme="minorHAnsi"/>
                <w:sz w:val="18"/>
                <w:szCs w:val="18"/>
              </w:rPr>
            </w:pPr>
            <w:r w:rsidRPr="00FE76F0">
              <w:rPr>
                <w:rFonts w:asciiTheme="minorHAnsi" w:hAnsiTheme="minorHAnsi"/>
                <w:sz w:val="18"/>
                <w:szCs w:val="18"/>
              </w:rPr>
              <w:t>CAŁY ZESTAW ZAWIERA:</w:t>
            </w:r>
            <w:r w:rsidR="00843AE1">
              <w:rPr>
                <w:rFonts w:asciiTheme="minorHAnsi" w:hAnsiTheme="minorHAnsi"/>
                <w:sz w:val="18"/>
                <w:szCs w:val="18"/>
              </w:rPr>
              <w:t xml:space="preserve"> </w:t>
            </w:r>
            <w:r w:rsidRPr="00843AE1">
              <w:rPr>
                <w:rFonts w:asciiTheme="minorHAnsi" w:hAnsiTheme="minorHAnsi"/>
                <w:sz w:val="18"/>
                <w:szCs w:val="18"/>
              </w:rPr>
              <w:t>stację bazową</w:t>
            </w:r>
            <w:r w:rsidR="00843AE1">
              <w:rPr>
                <w:rFonts w:asciiTheme="minorHAnsi" w:hAnsiTheme="minorHAnsi"/>
                <w:sz w:val="18"/>
                <w:szCs w:val="18"/>
              </w:rPr>
              <w:t xml:space="preserve">, </w:t>
            </w:r>
            <w:r w:rsidRPr="00843AE1">
              <w:rPr>
                <w:rFonts w:asciiTheme="minorHAnsi" w:hAnsiTheme="minorHAnsi"/>
                <w:sz w:val="18"/>
                <w:szCs w:val="18"/>
              </w:rPr>
              <w:t>sondę zewnętrzną</w:t>
            </w:r>
            <w:r w:rsidR="00843AE1">
              <w:rPr>
                <w:rFonts w:asciiTheme="minorHAnsi" w:hAnsiTheme="minorHAnsi"/>
                <w:sz w:val="18"/>
                <w:szCs w:val="18"/>
              </w:rPr>
              <w:t xml:space="preserve">, </w:t>
            </w:r>
            <w:r w:rsidRPr="00843AE1">
              <w:rPr>
                <w:rFonts w:asciiTheme="minorHAnsi" w:hAnsiTheme="minorHAnsi"/>
                <w:sz w:val="18"/>
                <w:szCs w:val="18"/>
              </w:rPr>
              <w:t>zasilacz</w:t>
            </w:r>
            <w:r w:rsidR="00843AE1">
              <w:rPr>
                <w:rFonts w:asciiTheme="minorHAnsi" w:hAnsiTheme="minorHAnsi"/>
                <w:sz w:val="18"/>
                <w:szCs w:val="18"/>
              </w:rPr>
              <w:t xml:space="preserve">, </w:t>
            </w:r>
            <w:r w:rsidRPr="00843AE1">
              <w:rPr>
                <w:rFonts w:asciiTheme="minorHAnsi" w:hAnsiTheme="minorHAnsi"/>
                <w:sz w:val="18"/>
                <w:szCs w:val="18"/>
              </w:rPr>
              <w:t>kartę gwarancyjną</w:t>
            </w:r>
            <w:r w:rsidR="00843AE1">
              <w:rPr>
                <w:rFonts w:asciiTheme="minorHAnsi" w:hAnsiTheme="minorHAnsi"/>
                <w:sz w:val="18"/>
                <w:szCs w:val="18"/>
              </w:rPr>
              <w:t xml:space="preserve">, </w:t>
            </w:r>
            <w:r w:rsidRPr="00843AE1">
              <w:rPr>
                <w:rFonts w:asciiTheme="minorHAnsi" w:hAnsiTheme="minorHAnsi"/>
                <w:sz w:val="18"/>
                <w:szCs w:val="18"/>
              </w:rPr>
              <w:t xml:space="preserve">wyczerpującą instrukcję obsługi </w:t>
            </w:r>
            <w:r w:rsidR="00843AE1">
              <w:rPr>
                <w:rFonts w:asciiTheme="minorHAnsi" w:hAnsiTheme="minorHAnsi"/>
                <w:sz w:val="18"/>
                <w:szCs w:val="18"/>
              </w:rPr>
              <w:t>po Polsku</w:t>
            </w:r>
          </w:p>
          <w:p w14:paraId="0FB89E68" w14:textId="1605045F" w:rsidR="00B64ABB" w:rsidRPr="00BD2206" w:rsidRDefault="00B64ABB" w:rsidP="009636BB">
            <w:pPr>
              <w:pStyle w:val="Akapitzlist"/>
              <w:numPr>
                <w:ilvl w:val="0"/>
                <w:numId w:val="7"/>
              </w:numPr>
              <w:ind w:left="311" w:hanging="311"/>
              <w:jc w:val="both"/>
              <w:rPr>
                <w:rFonts w:asciiTheme="minorHAnsi" w:hAnsiTheme="minorHAnsi" w:cs="Calibri"/>
                <w:color w:val="000000"/>
                <w:sz w:val="18"/>
                <w:szCs w:val="18"/>
              </w:rPr>
            </w:pPr>
            <w:r w:rsidRPr="00BD2206">
              <w:rPr>
                <w:rFonts w:asciiTheme="minorHAnsi" w:hAnsiTheme="minorHAnsi"/>
                <w:sz w:val="18"/>
                <w:szCs w:val="18"/>
              </w:rPr>
              <w:t>Kompas zamykany x 18 szt.</w:t>
            </w:r>
          </w:p>
          <w:p w14:paraId="38A1AEA9" w14:textId="77777777" w:rsidR="00B64ABB" w:rsidRPr="00BD2206" w:rsidRDefault="00B64ABB" w:rsidP="009636BB">
            <w:pPr>
              <w:pStyle w:val="Akapitzlist"/>
              <w:numPr>
                <w:ilvl w:val="0"/>
                <w:numId w:val="3"/>
              </w:numPr>
              <w:jc w:val="both"/>
              <w:rPr>
                <w:rFonts w:asciiTheme="minorHAnsi" w:hAnsiTheme="minorHAnsi" w:cs="Calibri"/>
                <w:color w:val="000000"/>
                <w:sz w:val="18"/>
                <w:szCs w:val="18"/>
              </w:rPr>
            </w:pPr>
            <w:r w:rsidRPr="00BD2206">
              <w:rPr>
                <w:rFonts w:asciiTheme="minorHAnsi" w:hAnsiTheme="minorHAnsi"/>
                <w:sz w:val="18"/>
                <w:szCs w:val="18"/>
              </w:rPr>
              <w:t>Zestaw termometrów: bezrtęciowe, bezpieczne dla uczniów, termometry wskazują temperaturę od -30C do +120C. Zestaw dla całej grupy. W zestawie jest 10 termometrów.</w:t>
            </w:r>
          </w:p>
          <w:p w14:paraId="2DB649AF" w14:textId="77777777" w:rsidR="00B64ABB" w:rsidRPr="00BD2206" w:rsidRDefault="00B64ABB" w:rsidP="009636BB">
            <w:pPr>
              <w:pStyle w:val="Akapitzlist"/>
              <w:numPr>
                <w:ilvl w:val="0"/>
                <w:numId w:val="3"/>
              </w:numPr>
              <w:jc w:val="both"/>
              <w:rPr>
                <w:rFonts w:asciiTheme="minorHAnsi" w:hAnsiTheme="minorHAnsi" w:cs="Calibri"/>
                <w:color w:val="000000"/>
                <w:sz w:val="18"/>
                <w:szCs w:val="18"/>
              </w:rPr>
            </w:pPr>
            <w:r w:rsidRPr="00BD2206">
              <w:rPr>
                <w:rFonts w:asciiTheme="minorHAnsi" w:hAnsiTheme="minorHAnsi"/>
                <w:sz w:val="18"/>
                <w:szCs w:val="18"/>
              </w:rPr>
              <w:t xml:space="preserve">Walizka Eko-badacza </w:t>
            </w:r>
          </w:p>
          <w:p w14:paraId="45359292" w14:textId="77777777" w:rsidR="00B64ABB" w:rsidRPr="00BD2206" w:rsidRDefault="00B64ABB" w:rsidP="009636BB">
            <w:pPr>
              <w:pStyle w:val="Akapitzlist"/>
              <w:numPr>
                <w:ilvl w:val="0"/>
                <w:numId w:val="3"/>
              </w:numPr>
              <w:jc w:val="both"/>
              <w:rPr>
                <w:rFonts w:asciiTheme="minorHAnsi" w:hAnsiTheme="minorHAnsi" w:cs="Calibri"/>
                <w:color w:val="000000"/>
                <w:sz w:val="18"/>
                <w:szCs w:val="18"/>
              </w:rPr>
            </w:pPr>
            <w:r w:rsidRPr="00BD2206">
              <w:rPr>
                <w:rFonts w:asciiTheme="minorHAnsi" w:hAnsiTheme="minorHAnsi"/>
                <w:sz w:val="18"/>
                <w:szCs w:val="18"/>
              </w:rPr>
              <w:t>Bibuła do doświadczeń x 5 szt.</w:t>
            </w:r>
          </w:p>
        </w:tc>
        <w:tc>
          <w:tcPr>
            <w:tcW w:w="1134" w:type="dxa"/>
            <w:tcBorders>
              <w:top w:val="nil"/>
              <w:left w:val="nil"/>
              <w:bottom w:val="single" w:sz="4" w:space="0" w:color="auto"/>
              <w:right w:val="single" w:sz="4" w:space="0" w:color="auto"/>
            </w:tcBorders>
            <w:shd w:val="clear" w:color="auto" w:fill="auto"/>
            <w:vAlign w:val="center"/>
          </w:tcPr>
          <w:p w14:paraId="3344B645" w14:textId="77777777" w:rsidR="00B64ABB" w:rsidRPr="00BD2206" w:rsidRDefault="00B64ABB" w:rsidP="00E60063">
            <w:pPr>
              <w:jc w:val="center"/>
              <w:rPr>
                <w:rFonts w:asciiTheme="minorHAnsi" w:hAnsiTheme="minorHAnsi" w:cstheme="minorHAnsi"/>
                <w:sz w:val="18"/>
                <w:szCs w:val="18"/>
              </w:rPr>
            </w:pPr>
            <w:r w:rsidRPr="00BD2206">
              <w:rPr>
                <w:rFonts w:asciiTheme="minorHAnsi" w:hAnsiTheme="minorHAnsi" w:cstheme="minorHAnsi"/>
                <w:color w:val="000000"/>
                <w:sz w:val="18"/>
                <w:szCs w:val="18"/>
              </w:rPr>
              <w:lastRenderedPageBreak/>
              <w:t>zestaw</w:t>
            </w:r>
          </w:p>
        </w:tc>
        <w:tc>
          <w:tcPr>
            <w:tcW w:w="850" w:type="dxa"/>
            <w:tcBorders>
              <w:top w:val="nil"/>
              <w:left w:val="nil"/>
              <w:bottom w:val="single" w:sz="4" w:space="0" w:color="auto"/>
              <w:right w:val="single" w:sz="4" w:space="0" w:color="auto"/>
            </w:tcBorders>
            <w:shd w:val="clear" w:color="auto" w:fill="auto"/>
            <w:vAlign w:val="center"/>
          </w:tcPr>
          <w:p w14:paraId="6E1136A0" w14:textId="0E1D4F08" w:rsidR="00B64ABB" w:rsidRPr="00BD2206" w:rsidRDefault="00FE76F0" w:rsidP="00E60063">
            <w:pPr>
              <w:jc w:val="center"/>
              <w:rPr>
                <w:rFonts w:asciiTheme="minorHAnsi" w:hAnsiTheme="minorHAnsi" w:cstheme="minorHAnsi"/>
                <w:sz w:val="18"/>
                <w:szCs w:val="18"/>
              </w:rPr>
            </w:pPr>
            <w:r>
              <w:rPr>
                <w:rFonts w:asciiTheme="minorHAnsi" w:hAnsiTheme="minorHAnsi" w:cstheme="minorHAnsi"/>
                <w:color w:val="000000"/>
                <w:sz w:val="18"/>
                <w:szCs w:val="18"/>
              </w:rPr>
              <w:t>1</w:t>
            </w:r>
          </w:p>
        </w:tc>
        <w:tc>
          <w:tcPr>
            <w:tcW w:w="1418" w:type="dxa"/>
            <w:vAlign w:val="center"/>
          </w:tcPr>
          <w:p w14:paraId="256995DB" w14:textId="66E4E4C1" w:rsidR="00B64ABB" w:rsidRPr="00BD2206" w:rsidRDefault="00B64ABB" w:rsidP="00E60063">
            <w:pPr>
              <w:rPr>
                <w:rFonts w:asciiTheme="minorHAnsi" w:hAnsiTheme="minorHAnsi" w:cstheme="minorHAnsi"/>
                <w:sz w:val="18"/>
                <w:szCs w:val="18"/>
              </w:rPr>
            </w:pPr>
          </w:p>
        </w:tc>
        <w:tc>
          <w:tcPr>
            <w:tcW w:w="1276" w:type="dxa"/>
            <w:vAlign w:val="center"/>
          </w:tcPr>
          <w:p w14:paraId="5EA6C49B" w14:textId="77777777" w:rsidR="00B64ABB" w:rsidRPr="00BD2206" w:rsidRDefault="00B64ABB" w:rsidP="00E60063">
            <w:pPr>
              <w:jc w:val="center"/>
              <w:rPr>
                <w:rFonts w:asciiTheme="minorHAnsi" w:hAnsiTheme="minorHAnsi" w:cstheme="minorHAnsi"/>
                <w:sz w:val="18"/>
                <w:szCs w:val="18"/>
              </w:rPr>
            </w:pPr>
          </w:p>
        </w:tc>
      </w:tr>
      <w:tr w:rsidR="00B64ABB" w:rsidRPr="00BD2206" w14:paraId="046BF374" w14:textId="77777777" w:rsidTr="00FE76F0">
        <w:trPr>
          <w:trHeight w:val="254"/>
          <w:jc w:val="center"/>
        </w:trPr>
        <w:tc>
          <w:tcPr>
            <w:tcW w:w="430" w:type="dxa"/>
            <w:noWrap/>
            <w:vAlign w:val="center"/>
          </w:tcPr>
          <w:p w14:paraId="7D315254" w14:textId="107C4619" w:rsidR="00B64ABB" w:rsidRPr="00BD2206" w:rsidRDefault="00C707A3" w:rsidP="00E60063">
            <w:pPr>
              <w:jc w:val="center"/>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6</w:t>
            </w:r>
          </w:p>
        </w:tc>
        <w:tc>
          <w:tcPr>
            <w:tcW w:w="5519" w:type="dxa"/>
            <w:tcBorders>
              <w:top w:val="nil"/>
              <w:left w:val="single" w:sz="4" w:space="0" w:color="auto"/>
              <w:bottom w:val="single" w:sz="4" w:space="0" w:color="auto"/>
              <w:right w:val="single" w:sz="4" w:space="0" w:color="auto"/>
            </w:tcBorders>
            <w:shd w:val="clear" w:color="auto" w:fill="auto"/>
            <w:vAlign w:val="bottom"/>
          </w:tcPr>
          <w:p w14:paraId="68305481" w14:textId="77777777" w:rsidR="00B64ABB" w:rsidRPr="00C25C5B" w:rsidRDefault="00B64ABB" w:rsidP="00E60063">
            <w:pPr>
              <w:rPr>
                <w:rFonts w:asciiTheme="minorHAnsi" w:hAnsiTheme="minorHAnsi" w:cs="Calibri"/>
                <w:b/>
                <w:color w:val="000000"/>
                <w:sz w:val="18"/>
                <w:szCs w:val="18"/>
              </w:rPr>
            </w:pPr>
            <w:r w:rsidRPr="00C25C5B">
              <w:rPr>
                <w:rFonts w:asciiTheme="minorHAnsi" w:hAnsiTheme="minorHAnsi" w:cs="Calibri"/>
                <w:b/>
                <w:color w:val="000000"/>
                <w:sz w:val="18"/>
                <w:szCs w:val="18"/>
              </w:rPr>
              <w:t>Pomoce dydaktyczne doświadczalne:</w:t>
            </w:r>
          </w:p>
          <w:p w14:paraId="2126B999"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Elektrody grafitowe x 5 szt.</w:t>
            </w:r>
          </w:p>
          <w:p w14:paraId="65AAE92A"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Gruszka do pipet trzyzaworowa x 5 szt.</w:t>
            </w:r>
          </w:p>
          <w:p w14:paraId="68BFCE24"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Komplet szklanych rurek x 5 szt.</w:t>
            </w:r>
          </w:p>
          <w:p w14:paraId="21542BC6"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Kroplomierz z pipetką x 5 szt.</w:t>
            </w:r>
          </w:p>
          <w:p w14:paraId="35200599"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 xml:space="preserve">Kula Pascala </w:t>
            </w:r>
          </w:p>
          <w:p w14:paraId="2883A10A"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Łapa do probówek i kolb x 1 szt.</w:t>
            </w:r>
          </w:p>
          <w:p w14:paraId="5CC5CA08"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Łyżeczka do spalań z mosiądzu x 5 szt.</w:t>
            </w:r>
          </w:p>
          <w:p w14:paraId="2AE48719"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Łyżeczko- szpatułka z PP x 18 szt.</w:t>
            </w:r>
          </w:p>
          <w:p w14:paraId="1C1F9D08"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Miseczka porcelanowa x 5 szt.</w:t>
            </w:r>
          </w:p>
          <w:p w14:paraId="03D7F24F"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Moździerz porcelanowy z tłuczkiem x 5 szt.</w:t>
            </w:r>
          </w:p>
          <w:p w14:paraId="0E776F3C"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Zestaw palników x 1 szt.</w:t>
            </w:r>
          </w:p>
          <w:p w14:paraId="16F2FC8F"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 xml:space="preserve">Zestaw pałeczek akrylowych i nylonowych </w:t>
            </w:r>
          </w:p>
          <w:p w14:paraId="02CFB06D"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Sączki</w:t>
            </w:r>
          </w:p>
          <w:p w14:paraId="74AFFB18"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 xml:space="preserve">Siatka druciana </w:t>
            </w:r>
          </w:p>
          <w:p w14:paraId="1E40BC16"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Szczotki do naczyń i probówek</w:t>
            </w:r>
          </w:p>
          <w:p w14:paraId="347C65D8"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 xml:space="preserve">Zestaw statywów </w:t>
            </w:r>
          </w:p>
          <w:p w14:paraId="235BDEBF"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Suszarka laboratoryjna 32 stanowiskowa</w:t>
            </w:r>
          </w:p>
          <w:p w14:paraId="167CFF9C"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Zestaw odważników precyzyjnych</w:t>
            </w:r>
          </w:p>
          <w:p w14:paraId="5466BC51"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Zestaw do konstruowania molekuł x 3szt.</w:t>
            </w:r>
          </w:p>
          <w:p w14:paraId="0453558F"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 xml:space="preserve">Zestaw dydaktyczny kulek imitujących atomy i łączników z tworzywa sztucznego pozwalający budować struktury chemiczne. Pudełko zawiera instrukcję oraz 302 elementy: węgiel (12 szt.), siarka (13 szt.), tlen (22 szt.), azot (10 szt.), fosfor (7 szt.), metal duże (11 szt.), metal małe (3 szt.), fluor (8 szt.), wodór (14 szt.), łączenie duże (36 szt.), łączenie małe (50 szt.) - 3 szt. pudełek </w:t>
            </w:r>
          </w:p>
          <w:p w14:paraId="0C05F22B"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Zestaw soczewek szklanych</w:t>
            </w:r>
          </w:p>
          <w:p w14:paraId="5B281D55" w14:textId="77777777" w:rsidR="00B64ABB" w:rsidRPr="00BD2206" w:rsidRDefault="00B64ABB" w:rsidP="009636BB">
            <w:pPr>
              <w:pStyle w:val="Akapitzlist"/>
              <w:numPr>
                <w:ilvl w:val="0"/>
                <w:numId w:val="4"/>
              </w:numPr>
              <w:rPr>
                <w:rFonts w:asciiTheme="minorHAnsi" w:hAnsiTheme="minorHAnsi"/>
                <w:sz w:val="18"/>
                <w:szCs w:val="18"/>
              </w:rPr>
            </w:pPr>
            <w:r w:rsidRPr="00BD2206">
              <w:rPr>
                <w:rFonts w:asciiTheme="minorHAnsi" w:hAnsiTheme="minorHAnsi"/>
                <w:sz w:val="18"/>
                <w:szCs w:val="18"/>
              </w:rPr>
              <w:t xml:space="preserve">Waga szalkowa </w:t>
            </w:r>
          </w:p>
        </w:tc>
        <w:tc>
          <w:tcPr>
            <w:tcW w:w="1134" w:type="dxa"/>
            <w:tcBorders>
              <w:top w:val="nil"/>
              <w:left w:val="nil"/>
              <w:bottom w:val="single" w:sz="4" w:space="0" w:color="auto"/>
              <w:right w:val="single" w:sz="4" w:space="0" w:color="auto"/>
            </w:tcBorders>
            <w:shd w:val="clear" w:color="auto" w:fill="auto"/>
            <w:vAlign w:val="center"/>
          </w:tcPr>
          <w:p w14:paraId="2CFA2B2F" w14:textId="77777777" w:rsidR="00B64ABB" w:rsidRPr="00BD2206" w:rsidRDefault="00B64ABB" w:rsidP="008D261B">
            <w:pPr>
              <w:jc w:val="center"/>
              <w:rPr>
                <w:rFonts w:asciiTheme="minorHAnsi" w:hAnsiTheme="minorHAnsi" w:cstheme="minorHAnsi"/>
                <w:sz w:val="18"/>
                <w:szCs w:val="18"/>
              </w:rPr>
            </w:pPr>
            <w:r w:rsidRPr="00BD2206">
              <w:rPr>
                <w:rFonts w:asciiTheme="minorHAnsi" w:hAnsiTheme="minorHAnsi" w:cstheme="minorHAnsi"/>
                <w:color w:val="000000"/>
                <w:sz w:val="18"/>
                <w:szCs w:val="18"/>
              </w:rPr>
              <w:t>zestaw</w:t>
            </w:r>
          </w:p>
        </w:tc>
        <w:tc>
          <w:tcPr>
            <w:tcW w:w="850" w:type="dxa"/>
            <w:tcBorders>
              <w:top w:val="nil"/>
              <w:left w:val="nil"/>
              <w:bottom w:val="single" w:sz="4" w:space="0" w:color="auto"/>
              <w:right w:val="single" w:sz="4" w:space="0" w:color="auto"/>
            </w:tcBorders>
            <w:shd w:val="clear" w:color="auto" w:fill="auto"/>
            <w:vAlign w:val="center"/>
          </w:tcPr>
          <w:p w14:paraId="145773BB" w14:textId="77777777" w:rsidR="00B64ABB" w:rsidRPr="00BD2206" w:rsidRDefault="00B64ABB" w:rsidP="008D261B">
            <w:pPr>
              <w:jc w:val="center"/>
              <w:rPr>
                <w:rFonts w:asciiTheme="minorHAnsi" w:hAnsiTheme="minorHAnsi" w:cstheme="minorHAnsi"/>
                <w:sz w:val="18"/>
                <w:szCs w:val="18"/>
              </w:rPr>
            </w:pPr>
            <w:r w:rsidRPr="00BD2206">
              <w:rPr>
                <w:rFonts w:asciiTheme="minorHAnsi" w:hAnsiTheme="minorHAnsi" w:cstheme="minorHAnsi"/>
                <w:color w:val="000000"/>
                <w:sz w:val="18"/>
                <w:szCs w:val="18"/>
              </w:rPr>
              <w:t>1</w:t>
            </w:r>
          </w:p>
        </w:tc>
        <w:tc>
          <w:tcPr>
            <w:tcW w:w="1418" w:type="dxa"/>
            <w:vAlign w:val="center"/>
          </w:tcPr>
          <w:p w14:paraId="79FF959C" w14:textId="7628AA0F" w:rsidR="00B64ABB" w:rsidRPr="00BD2206" w:rsidRDefault="00B64ABB" w:rsidP="008D261B">
            <w:pPr>
              <w:jc w:val="center"/>
              <w:rPr>
                <w:rFonts w:asciiTheme="minorHAnsi" w:hAnsiTheme="minorHAnsi" w:cstheme="minorHAnsi"/>
                <w:sz w:val="18"/>
                <w:szCs w:val="18"/>
              </w:rPr>
            </w:pPr>
          </w:p>
        </w:tc>
        <w:tc>
          <w:tcPr>
            <w:tcW w:w="1276" w:type="dxa"/>
            <w:vAlign w:val="center"/>
          </w:tcPr>
          <w:p w14:paraId="5D1B8937" w14:textId="77777777" w:rsidR="00B64ABB" w:rsidRPr="00BD2206" w:rsidRDefault="00B64ABB" w:rsidP="008D261B">
            <w:pPr>
              <w:jc w:val="center"/>
              <w:rPr>
                <w:rFonts w:asciiTheme="minorHAnsi" w:hAnsiTheme="minorHAnsi" w:cstheme="minorHAnsi"/>
                <w:sz w:val="18"/>
                <w:szCs w:val="18"/>
              </w:rPr>
            </w:pPr>
          </w:p>
        </w:tc>
      </w:tr>
      <w:tr w:rsidR="00B64ABB" w:rsidRPr="00BD2206" w14:paraId="113269B3" w14:textId="77777777" w:rsidTr="00FE76F0">
        <w:trPr>
          <w:trHeight w:val="254"/>
          <w:jc w:val="center"/>
        </w:trPr>
        <w:tc>
          <w:tcPr>
            <w:tcW w:w="430" w:type="dxa"/>
            <w:noWrap/>
            <w:vAlign w:val="center"/>
          </w:tcPr>
          <w:p w14:paraId="3C674EE8" w14:textId="43F0F269" w:rsidR="00B64ABB" w:rsidRPr="00BD2206" w:rsidRDefault="00C707A3" w:rsidP="00E60063">
            <w:pPr>
              <w:jc w:val="center"/>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7</w:t>
            </w:r>
          </w:p>
        </w:tc>
        <w:tc>
          <w:tcPr>
            <w:tcW w:w="5519" w:type="dxa"/>
            <w:tcBorders>
              <w:top w:val="nil"/>
              <w:left w:val="single" w:sz="4" w:space="0" w:color="auto"/>
              <w:bottom w:val="single" w:sz="4" w:space="0" w:color="auto"/>
              <w:right w:val="single" w:sz="4" w:space="0" w:color="auto"/>
            </w:tcBorders>
            <w:shd w:val="clear" w:color="auto" w:fill="auto"/>
            <w:vAlign w:val="bottom"/>
          </w:tcPr>
          <w:p w14:paraId="2DB5D345" w14:textId="7621C25E" w:rsidR="00C25C5B" w:rsidRDefault="00B64ABB" w:rsidP="00C25C5B">
            <w:pPr>
              <w:rPr>
                <w:rFonts w:asciiTheme="minorHAnsi" w:hAnsiTheme="minorHAnsi"/>
                <w:b/>
                <w:sz w:val="18"/>
                <w:szCs w:val="18"/>
              </w:rPr>
            </w:pPr>
            <w:r w:rsidRPr="00C25C5B">
              <w:rPr>
                <w:rFonts w:asciiTheme="minorHAnsi" w:hAnsiTheme="minorHAnsi" w:cs="Calibri"/>
                <w:b/>
                <w:color w:val="000000"/>
                <w:sz w:val="18"/>
                <w:szCs w:val="18"/>
              </w:rPr>
              <w:t>Apteczka pierwszej pomocy</w:t>
            </w:r>
            <w:r w:rsidR="008D261B" w:rsidRPr="00C25C5B">
              <w:rPr>
                <w:rFonts w:asciiTheme="minorHAnsi" w:hAnsiTheme="minorHAnsi" w:cs="Calibri"/>
                <w:b/>
                <w:color w:val="000000"/>
                <w:sz w:val="18"/>
                <w:szCs w:val="18"/>
              </w:rPr>
              <w:t>:</w:t>
            </w:r>
            <w:r w:rsidR="00C25C5B" w:rsidRPr="00C25C5B">
              <w:rPr>
                <w:rFonts w:asciiTheme="minorHAnsi" w:hAnsiTheme="minorHAnsi"/>
                <w:b/>
                <w:sz w:val="18"/>
                <w:szCs w:val="18"/>
              </w:rPr>
              <w:t xml:space="preserve"> przenośna aptec</w:t>
            </w:r>
            <w:r w:rsidR="00C25C5B">
              <w:rPr>
                <w:rFonts w:asciiTheme="minorHAnsi" w:hAnsiTheme="minorHAnsi"/>
                <w:b/>
                <w:sz w:val="18"/>
                <w:szCs w:val="18"/>
              </w:rPr>
              <w:t>zka:</w:t>
            </w:r>
          </w:p>
          <w:p w14:paraId="082A88A4" w14:textId="11B5F840" w:rsidR="00C25C5B" w:rsidRPr="00C25C5B" w:rsidRDefault="00C25C5B" w:rsidP="009636BB">
            <w:pPr>
              <w:pStyle w:val="Akapitzlist"/>
              <w:numPr>
                <w:ilvl w:val="0"/>
                <w:numId w:val="6"/>
              </w:numPr>
              <w:ind w:left="311" w:hanging="311"/>
              <w:rPr>
                <w:rFonts w:asciiTheme="minorHAnsi" w:hAnsiTheme="minorHAnsi"/>
                <w:sz w:val="18"/>
                <w:szCs w:val="18"/>
              </w:rPr>
            </w:pPr>
            <w:r>
              <w:rPr>
                <w:rFonts w:asciiTheme="minorHAnsi" w:hAnsiTheme="minorHAnsi"/>
                <w:b/>
                <w:sz w:val="18"/>
                <w:szCs w:val="18"/>
              </w:rPr>
              <w:t xml:space="preserve"> </w:t>
            </w:r>
            <w:r w:rsidRPr="00C25C5B">
              <w:rPr>
                <w:rFonts w:asciiTheme="minorHAnsi" w:hAnsiTheme="minorHAnsi"/>
                <w:sz w:val="18"/>
                <w:szCs w:val="18"/>
              </w:rPr>
              <w:t>Wymiary 36x46x16</w:t>
            </w:r>
          </w:p>
          <w:p w14:paraId="6545692F" w14:textId="6AD5F8C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wykonana z tworzywa sztucznego (ABS)</w:t>
            </w:r>
          </w:p>
          <w:p w14:paraId="32E112D5"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wyposażenie zgodne z normą DIN 13164 oraz DIN 13157:2009</w:t>
            </w:r>
          </w:p>
          <w:p w14:paraId="7F9C3849"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zestaw plastrów z opatrunkiem: 6x10 cm (12 szt.), 4,3x7,2 cm (2 szt.), 12x2 cm (2 szt.), 1,9x7,2 cm (2 szt.), 2,5x7,2 cm (4 szt.)</w:t>
            </w:r>
          </w:p>
          <w:p w14:paraId="27285097"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plaster na szpulce 5 m x 2,5 cm (2 szt.)</w:t>
            </w:r>
          </w:p>
          <w:p w14:paraId="50A8854D"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zestaw plastrów, 4 rodzaje</w:t>
            </w:r>
          </w:p>
          <w:p w14:paraId="6C0EA9A5"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bandaż z kompresem 6x8 cm (1 szt.)</w:t>
            </w:r>
          </w:p>
          <w:p w14:paraId="098F1482"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bandaż elastyczny 4 m x 6 cm (4 szt.)</w:t>
            </w:r>
          </w:p>
          <w:p w14:paraId="5112728D"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bandaż elastyczny 4 m x 8 cm (5 szt.)</w:t>
            </w:r>
          </w:p>
          <w:p w14:paraId="4BC17552"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rękawiczki winylowe (4 pary)</w:t>
            </w:r>
          </w:p>
          <w:p w14:paraId="57BEAC6B"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chusteczki nasączone (2 szt.)</w:t>
            </w:r>
          </w:p>
          <w:p w14:paraId="48E978B6"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chusta opatrunkowa 60x80 cm (2 szt.)</w:t>
            </w:r>
          </w:p>
          <w:p w14:paraId="3FC8B0EA"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chusta opatrunkowa 60x40 cm (1 szt.)</w:t>
            </w:r>
          </w:p>
          <w:p w14:paraId="1137CFD6"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 xml:space="preserve">chusta z </w:t>
            </w:r>
            <w:proofErr w:type="spellStart"/>
            <w:r w:rsidRPr="00C25C5B">
              <w:rPr>
                <w:rFonts w:asciiTheme="minorHAnsi" w:hAnsiTheme="minorHAnsi"/>
                <w:sz w:val="18"/>
                <w:szCs w:val="18"/>
              </w:rPr>
              <w:t>flizeliny</w:t>
            </w:r>
            <w:proofErr w:type="spellEnd"/>
            <w:r w:rsidRPr="00C25C5B">
              <w:rPr>
                <w:rFonts w:asciiTheme="minorHAnsi" w:hAnsiTheme="minorHAnsi"/>
                <w:sz w:val="18"/>
                <w:szCs w:val="18"/>
              </w:rPr>
              <w:t xml:space="preserve"> 20x30 cm (5 szt.)</w:t>
            </w:r>
          </w:p>
          <w:p w14:paraId="252CFB84"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bandaż z kompresem (opatrunek indywidualny) 6x8 cm (1 szt.)</w:t>
            </w:r>
          </w:p>
          <w:p w14:paraId="49B9C853"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bandaż z kompresem (opatrunek indywidualny) 8x10 cm (5 szt.)</w:t>
            </w:r>
          </w:p>
          <w:p w14:paraId="7746FC07"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lastRenderedPageBreak/>
              <w:t>bandaż z kompresem (opatrunek indywidualny) 10x12 cm (2 szt.)</w:t>
            </w:r>
          </w:p>
          <w:p w14:paraId="793F9D9D"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kompres na rany 10x10 cm (12 szt.)</w:t>
            </w:r>
          </w:p>
          <w:p w14:paraId="188E80A8"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kompres na oko 5x7,5 cm (2 szt.)</w:t>
            </w:r>
          </w:p>
          <w:p w14:paraId="2DEA60CF"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zimny kompres (1 szt.)</w:t>
            </w:r>
          </w:p>
          <w:p w14:paraId="1390AC62"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chusta trójkątna 96x96x136 cm (4 szt.)</w:t>
            </w:r>
          </w:p>
          <w:p w14:paraId="3031F482"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koc termiczny 160x210 cm (2 szt.)</w:t>
            </w:r>
          </w:p>
          <w:p w14:paraId="077DEEF4"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nożyczki 14,5 cm i 19,5 cm (2 szt.)</w:t>
            </w:r>
          </w:p>
          <w:p w14:paraId="0544C44F"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torba foliowa (2 szt.)</w:t>
            </w:r>
          </w:p>
          <w:p w14:paraId="3A2BD0FC"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aparat do sztucznego oddychania !</w:t>
            </w:r>
          </w:p>
          <w:p w14:paraId="3DFD158F"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instrukcja pierwsza pomoc w nagłych wypadkach oraz spis wyposażenia</w:t>
            </w:r>
          </w:p>
          <w:p w14:paraId="3130E9C3"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z wieszakiem montowanym na ścianę !</w:t>
            </w:r>
          </w:p>
          <w:p w14:paraId="3C84BD60" w14:textId="77777777" w:rsidR="00C25C5B" w:rsidRPr="00C25C5B"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przeznaczona do zakładów pracy</w:t>
            </w:r>
          </w:p>
          <w:p w14:paraId="15F3A690" w14:textId="4B61D60E" w:rsidR="00B64ABB" w:rsidRPr="00BD2206" w:rsidRDefault="00C25C5B" w:rsidP="009636BB">
            <w:pPr>
              <w:pStyle w:val="Akapitzlist"/>
              <w:numPr>
                <w:ilvl w:val="0"/>
                <w:numId w:val="5"/>
              </w:numPr>
              <w:rPr>
                <w:rFonts w:asciiTheme="minorHAnsi" w:hAnsiTheme="minorHAnsi"/>
                <w:sz w:val="18"/>
                <w:szCs w:val="18"/>
              </w:rPr>
            </w:pPr>
            <w:r w:rsidRPr="00C25C5B">
              <w:rPr>
                <w:rFonts w:asciiTheme="minorHAnsi" w:hAnsiTheme="minorHAnsi"/>
                <w:sz w:val="18"/>
                <w:szCs w:val="18"/>
              </w:rPr>
              <w:t>wymiary apteczki: 45x33,5x15</w:t>
            </w:r>
          </w:p>
        </w:tc>
        <w:tc>
          <w:tcPr>
            <w:tcW w:w="1134" w:type="dxa"/>
            <w:tcBorders>
              <w:top w:val="nil"/>
              <w:left w:val="nil"/>
              <w:bottom w:val="single" w:sz="4" w:space="0" w:color="auto"/>
              <w:right w:val="single" w:sz="4" w:space="0" w:color="auto"/>
            </w:tcBorders>
            <w:shd w:val="clear" w:color="auto" w:fill="auto"/>
            <w:vAlign w:val="center"/>
          </w:tcPr>
          <w:p w14:paraId="3F49A779" w14:textId="77777777" w:rsidR="00B64ABB" w:rsidRPr="00BD2206" w:rsidRDefault="00B64ABB" w:rsidP="008D261B">
            <w:pPr>
              <w:jc w:val="center"/>
              <w:rPr>
                <w:rFonts w:asciiTheme="minorHAnsi" w:hAnsiTheme="minorHAnsi" w:cstheme="minorHAnsi"/>
                <w:sz w:val="18"/>
                <w:szCs w:val="18"/>
              </w:rPr>
            </w:pPr>
            <w:r w:rsidRPr="00BD2206">
              <w:rPr>
                <w:rFonts w:asciiTheme="minorHAnsi" w:hAnsiTheme="minorHAnsi" w:cstheme="minorHAnsi"/>
                <w:color w:val="000000"/>
                <w:sz w:val="18"/>
                <w:szCs w:val="18"/>
              </w:rPr>
              <w:lastRenderedPageBreak/>
              <w:t>zestaw</w:t>
            </w:r>
          </w:p>
        </w:tc>
        <w:tc>
          <w:tcPr>
            <w:tcW w:w="850" w:type="dxa"/>
            <w:tcBorders>
              <w:top w:val="nil"/>
              <w:left w:val="nil"/>
              <w:bottom w:val="single" w:sz="4" w:space="0" w:color="auto"/>
              <w:right w:val="single" w:sz="4" w:space="0" w:color="auto"/>
            </w:tcBorders>
            <w:shd w:val="clear" w:color="auto" w:fill="auto"/>
            <w:vAlign w:val="center"/>
          </w:tcPr>
          <w:p w14:paraId="07AA998A" w14:textId="75C85D92" w:rsidR="00B64ABB" w:rsidRPr="00BD2206" w:rsidRDefault="00C25C5B" w:rsidP="008D261B">
            <w:pPr>
              <w:jc w:val="center"/>
              <w:rPr>
                <w:rFonts w:asciiTheme="minorHAnsi" w:hAnsiTheme="minorHAnsi" w:cstheme="minorHAnsi"/>
                <w:sz w:val="18"/>
                <w:szCs w:val="18"/>
              </w:rPr>
            </w:pPr>
            <w:r>
              <w:rPr>
                <w:rFonts w:asciiTheme="minorHAnsi" w:hAnsiTheme="minorHAnsi" w:cstheme="minorHAnsi"/>
                <w:color w:val="000000"/>
                <w:sz w:val="18"/>
                <w:szCs w:val="18"/>
              </w:rPr>
              <w:t>5</w:t>
            </w:r>
          </w:p>
        </w:tc>
        <w:tc>
          <w:tcPr>
            <w:tcW w:w="1418" w:type="dxa"/>
            <w:vAlign w:val="center"/>
          </w:tcPr>
          <w:p w14:paraId="36D0E8AC" w14:textId="1110FB83" w:rsidR="00B64ABB" w:rsidRPr="00BD2206" w:rsidRDefault="00B64ABB" w:rsidP="008D261B">
            <w:pPr>
              <w:jc w:val="center"/>
              <w:rPr>
                <w:rFonts w:asciiTheme="minorHAnsi" w:hAnsiTheme="minorHAnsi" w:cstheme="minorHAnsi"/>
                <w:sz w:val="18"/>
                <w:szCs w:val="18"/>
              </w:rPr>
            </w:pPr>
          </w:p>
        </w:tc>
        <w:tc>
          <w:tcPr>
            <w:tcW w:w="1276" w:type="dxa"/>
            <w:vAlign w:val="center"/>
          </w:tcPr>
          <w:p w14:paraId="077AE867" w14:textId="77777777" w:rsidR="00B64ABB" w:rsidRPr="00BD2206" w:rsidRDefault="00B64ABB" w:rsidP="008D261B">
            <w:pPr>
              <w:jc w:val="center"/>
              <w:rPr>
                <w:rFonts w:asciiTheme="minorHAnsi" w:hAnsiTheme="minorHAnsi" w:cstheme="minorHAnsi"/>
                <w:sz w:val="18"/>
                <w:szCs w:val="18"/>
              </w:rPr>
            </w:pPr>
          </w:p>
        </w:tc>
      </w:tr>
      <w:tr w:rsidR="00B64ABB" w:rsidRPr="00BD2206" w14:paraId="15BF9CF9" w14:textId="77777777" w:rsidTr="00FE76F0">
        <w:trPr>
          <w:trHeight w:val="254"/>
          <w:jc w:val="center"/>
        </w:trPr>
        <w:tc>
          <w:tcPr>
            <w:tcW w:w="430" w:type="dxa"/>
            <w:noWrap/>
            <w:vAlign w:val="center"/>
          </w:tcPr>
          <w:p w14:paraId="600CED63" w14:textId="1FA55060" w:rsidR="00B64ABB" w:rsidRPr="00BD2206" w:rsidRDefault="00C707A3" w:rsidP="00E60063">
            <w:pPr>
              <w:jc w:val="center"/>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8</w:t>
            </w:r>
          </w:p>
        </w:tc>
        <w:tc>
          <w:tcPr>
            <w:tcW w:w="5519" w:type="dxa"/>
            <w:tcBorders>
              <w:top w:val="nil"/>
              <w:left w:val="single" w:sz="4" w:space="0" w:color="auto"/>
              <w:bottom w:val="single" w:sz="4" w:space="0" w:color="auto"/>
              <w:right w:val="single" w:sz="4" w:space="0" w:color="auto"/>
            </w:tcBorders>
            <w:shd w:val="clear" w:color="auto" w:fill="auto"/>
            <w:vAlign w:val="bottom"/>
          </w:tcPr>
          <w:p w14:paraId="6AFBE307" w14:textId="77777777" w:rsidR="00B64ABB" w:rsidRPr="00C25C5B" w:rsidRDefault="00B64ABB" w:rsidP="00E60063">
            <w:pPr>
              <w:rPr>
                <w:b/>
              </w:rPr>
            </w:pPr>
            <w:r w:rsidRPr="00C25C5B">
              <w:rPr>
                <w:rFonts w:ascii="Calibri" w:hAnsi="Calibri" w:cs="Calibri"/>
                <w:b/>
                <w:color w:val="000000"/>
                <w:sz w:val="18"/>
                <w:szCs w:val="18"/>
              </w:rPr>
              <w:t>Taca laboratoryjna ze stali nierdzewnej o wymiarach 340x245x19</w:t>
            </w:r>
          </w:p>
        </w:tc>
        <w:tc>
          <w:tcPr>
            <w:tcW w:w="1134" w:type="dxa"/>
            <w:tcBorders>
              <w:top w:val="nil"/>
              <w:left w:val="nil"/>
              <w:bottom w:val="single" w:sz="4" w:space="0" w:color="auto"/>
              <w:right w:val="single" w:sz="4" w:space="0" w:color="auto"/>
            </w:tcBorders>
            <w:shd w:val="clear" w:color="auto" w:fill="auto"/>
            <w:vAlign w:val="center"/>
          </w:tcPr>
          <w:p w14:paraId="5C416B3E" w14:textId="77777777" w:rsidR="00B64ABB" w:rsidRPr="00BD2206" w:rsidRDefault="00B64ABB" w:rsidP="008D261B">
            <w:pPr>
              <w:jc w:val="center"/>
              <w:rPr>
                <w:rFonts w:asciiTheme="minorHAnsi" w:hAnsiTheme="minorHAnsi" w:cstheme="minorHAnsi"/>
                <w:sz w:val="18"/>
                <w:szCs w:val="18"/>
              </w:rPr>
            </w:pPr>
            <w:r w:rsidRPr="00BD2206">
              <w:rPr>
                <w:rFonts w:asciiTheme="minorHAnsi" w:hAnsiTheme="minorHAnsi" w:cstheme="minorHAnsi"/>
                <w:color w:val="000000"/>
                <w:sz w:val="18"/>
                <w:szCs w:val="18"/>
              </w:rPr>
              <w:t>sztuka</w:t>
            </w:r>
          </w:p>
        </w:tc>
        <w:tc>
          <w:tcPr>
            <w:tcW w:w="850" w:type="dxa"/>
            <w:tcBorders>
              <w:top w:val="nil"/>
              <w:left w:val="nil"/>
              <w:bottom w:val="single" w:sz="4" w:space="0" w:color="auto"/>
              <w:right w:val="single" w:sz="4" w:space="0" w:color="auto"/>
            </w:tcBorders>
            <w:shd w:val="clear" w:color="auto" w:fill="auto"/>
            <w:vAlign w:val="center"/>
          </w:tcPr>
          <w:p w14:paraId="54BC1259" w14:textId="60B60797" w:rsidR="00B64ABB" w:rsidRPr="00BD2206" w:rsidRDefault="00C25C5B" w:rsidP="008D261B">
            <w:pPr>
              <w:jc w:val="center"/>
              <w:rPr>
                <w:rFonts w:asciiTheme="minorHAnsi" w:hAnsiTheme="minorHAnsi" w:cstheme="minorHAnsi"/>
                <w:sz w:val="18"/>
                <w:szCs w:val="18"/>
              </w:rPr>
            </w:pPr>
            <w:r>
              <w:rPr>
                <w:rFonts w:asciiTheme="minorHAnsi" w:hAnsiTheme="minorHAnsi" w:cstheme="minorHAnsi"/>
                <w:color w:val="000000"/>
                <w:sz w:val="18"/>
                <w:szCs w:val="18"/>
              </w:rPr>
              <w:t>6</w:t>
            </w:r>
          </w:p>
        </w:tc>
        <w:tc>
          <w:tcPr>
            <w:tcW w:w="1418" w:type="dxa"/>
            <w:vAlign w:val="center"/>
          </w:tcPr>
          <w:p w14:paraId="4E18BE97" w14:textId="03B56987" w:rsidR="00B64ABB" w:rsidRPr="00BD2206" w:rsidRDefault="00B64ABB" w:rsidP="00FE76F0">
            <w:pPr>
              <w:rPr>
                <w:rFonts w:asciiTheme="minorHAnsi" w:hAnsiTheme="minorHAnsi" w:cstheme="minorHAnsi"/>
                <w:sz w:val="18"/>
                <w:szCs w:val="18"/>
              </w:rPr>
            </w:pPr>
          </w:p>
        </w:tc>
        <w:tc>
          <w:tcPr>
            <w:tcW w:w="1276" w:type="dxa"/>
            <w:vAlign w:val="center"/>
          </w:tcPr>
          <w:p w14:paraId="26549407" w14:textId="77777777" w:rsidR="00B64ABB" w:rsidRPr="00BD2206" w:rsidRDefault="00B64ABB" w:rsidP="008D261B">
            <w:pPr>
              <w:jc w:val="center"/>
              <w:rPr>
                <w:rFonts w:asciiTheme="minorHAnsi" w:hAnsiTheme="minorHAnsi" w:cstheme="minorHAnsi"/>
                <w:sz w:val="18"/>
                <w:szCs w:val="18"/>
              </w:rPr>
            </w:pPr>
          </w:p>
        </w:tc>
      </w:tr>
      <w:tr w:rsidR="00B64ABB" w:rsidRPr="00BD2206" w14:paraId="3C892AF3" w14:textId="77777777" w:rsidTr="00FE76F0">
        <w:trPr>
          <w:trHeight w:val="254"/>
          <w:jc w:val="center"/>
        </w:trPr>
        <w:tc>
          <w:tcPr>
            <w:tcW w:w="430" w:type="dxa"/>
            <w:noWrap/>
            <w:vAlign w:val="center"/>
          </w:tcPr>
          <w:p w14:paraId="72F5BA6C" w14:textId="07A062E7" w:rsidR="00B64ABB" w:rsidRPr="00BD2206" w:rsidRDefault="00C707A3" w:rsidP="00E60063">
            <w:pPr>
              <w:jc w:val="center"/>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9</w:t>
            </w:r>
          </w:p>
        </w:tc>
        <w:tc>
          <w:tcPr>
            <w:tcW w:w="5519" w:type="dxa"/>
            <w:tcBorders>
              <w:top w:val="nil"/>
              <w:left w:val="single" w:sz="4" w:space="0" w:color="auto"/>
              <w:bottom w:val="single" w:sz="4" w:space="0" w:color="auto"/>
              <w:right w:val="single" w:sz="4" w:space="0" w:color="auto"/>
            </w:tcBorders>
            <w:shd w:val="clear" w:color="auto" w:fill="auto"/>
            <w:vAlign w:val="bottom"/>
          </w:tcPr>
          <w:p w14:paraId="57FDA364" w14:textId="77777777" w:rsidR="00B64ABB" w:rsidRPr="00BD2206" w:rsidRDefault="00B64ABB" w:rsidP="00E60063">
            <w:r w:rsidRPr="00C25C5B">
              <w:rPr>
                <w:rFonts w:ascii="Calibri" w:hAnsi="Calibri" w:cs="Calibri"/>
                <w:b/>
                <w:color w:val="000000"/>
                <w:sz w:val="18"/>
                <w:szCs w:val="18"/>
              </w:rPr>
              <w:t>Trójnóg z żeliwa</w:t>
            </w:r>
            <w:r w:rsidRPr="00BD2206">
              <w:t xml:space="preserve"> - </w:t>
            </w:r>
            <w:r w:rsidRPr="00BD2206">
              <w:rPr>
                <w:rFonts w:ascii="Calibri" w:hAnsi="Calibri" w:cs="Calibri"/>
                <w:color w:val="000000"/>
                <w:sz w:val="18"/>
                <w:szCs w:val="18"/>
              </w:rPr>
              <w:t>wykonany ze stali nierdzewnej, okrągły. Przeznaczony do pracy z siatkami, trójkątami, palnikami laboratoryjnymi. Umożliwia ustawianie nad palnikiem naczyń laboratoryjnych przeznaczonych do podgrzania. Dostępne wymiary min. (wysokość/średnica): 200/125 mm.</w:t>
            </w:r>
          </w:p>
        </w:tc>
        <w:tc>
          <w:tcPr>
            <w:tcW w:w="1134" w:type="dxa"/>
            <w:tcBorders>
              <w:top w:val="nil"/>
              <w:left w:val="nil"/>
              <w:bottom w:val="single" w:sz="4" w:space="0" w:color="auto"/>
              <w:right w:val="single" w:sz="4" w:space="0" w:color="auto"/>
            </w:tcBorders>
            <w:shd w:val="clear" w:color="auto" w:fill="auto"/>
            <w:vAlign w:val="center"/>
          </w:tcPr>
          <w:p w14:paraId="38720B5F" w14:textId="77777777" w:rsidR="00B64ABB" w:rsidRPr="00BD2206" w:rsidRDefault="00B64ABB" w:rsidP="008D261B">
            <w:pPr>
              <w:jc w:val="center"/>
              <w:rPr>
                <w:rFonts w:asciiTheme="minorHAnsi" w:hAnsiTheme="minorHAnsi" w:cstheme="minorHAnsi"/>
                <w:sz w:val="18"/>
                <w:szCs w:val="18"/>
              </w:rPr>
            </w:pPr>
            <w:r w:rsidRPr="00BD2206">
              <w:rPr>
                <w:rFonts w:asciiTheme="minorHAnsi" w:hAnsiTheme="minorHAnsi" w:cstheme="minorHAnsi"/>
                <w:color w:val="000000"/>
                <w:sz w:val="18"/>
                <w:szCs w:val="18"/>
              </w:rPr>
              <w:t>sztuka</w:t>
            </w:r>
          </w:p>
        </w:tc>
        <w:tc>
          <w:tcPr>
            <w:tcW w:w="850" w:type="dxa"/>
            <w:tcBorders>
              <w:top w:val="nil"/>
              <w:left w:val="nil"/>
              <w:bottom w:val="single" w:sz="4" w:space="0" w:color="auto"/>
              <w:right w:val="single" w:sz="4" w:space="0" w:color="auto"/>
            </w:tcBorders>
            <w:shd w:val="clear" w:color="auto" w:fill="auto"/>
            <w:vAlign w:val="center"/>
          </w:tcPr>
          <w:p w14:paraId="0A2AFF66" w14:textId="77777777" w:rsidR="00B64ABB" w:rsidRPr="00BD2206" w:rsidRDefault="00B64ABB" w:rsidP="00C25C5B">
            <w:pPr>
              <w:jc w:val="center"/>
              <w:rPr>
                <w:rFonts w:asciiTheme="minorHAnsi" w:hAnsiTheme="minorHAnsi" w:cstheme="minorHAnsi"/>
                <w:sz w:val="18"/>
                <w:szCs w:val="18"/>
              </w:rPr>
            </w:pPr>
            <w:r w:rsidRPr="00BD2206">
              <w:rPr>
                <w:rFonts w:asciiTheme="minorHAnsi" w:hAnsiTheme="minorHAnsi" w:cstheme="minorHAnsi"/>
                <w:color w:val="000000"/>
                <w:sz w:val="18"/>
                <w:szCs w:val="18"/>
              </w:rPr>
              <w:t>1</w:t>
            </w:r>
          </w:p>
        </w:tc>
        <w:tc>
          <w:tcPr>
            <w:tcW w:w="1418" w:type="dxa"/>
            <w:vAlign w:val="center"/>
          </w:tcPr>
          <w:p w14:paraId="2E94B543" w14:textId="2FAC731B" w:rsidR="00B64ABB" w:rsidRPr="00BD2206" w:rsidRDefault="00B64ABB" w:rsidP="00FE76F0">
            <w:pPr>
              <w:rPr>
                <w:rFonts w:asciiTheme="minorHAnsi" w:hAnsiTheme="minorHAnsi" w:cstheme="minorHAnsi"/>
                <w:sz w:val="18"/>
                <w:szCs w:val="18"/>
              </w:rPr>
            </w:pPr>
          </w:p>
        </w:tc>
        <w:tc>
          <w:tcPr>
            <w:tcW w:w="1276" w:type="dxa"/>
            <w:vAlign w:val="center"/>
          </w:tcPr>
          <w:p w14:paraId="19FA9094" w14:textId="77777777" w:rsidR="00B64ABB" w:rsidRPr="00BD2206" w:rsidRDefault="00B64ABB" w:rsidP="008D261B">
            <w:pPr>
              <w:jc w:val="center"/>
              <w:rPr>
                <w:rFonts w:asciiTheme="minorHAnsi" w:hAnsiTheme="minorHAnsi" w:cstheme="minorHAnsi"/>
                <w:sz w:val="18"/>
                <w:szCs w:val="18"/>
              </w:rPr>
            </w:pPr>
          </w:p>
        </w:tc>
      </w:tr>
      <w:tr w:rsidR="00B64ABB" w:rsidRPr="00BD2206" w14:paraId="1174E524" w14:textId="77777777" w:rsidTr="00FE76F0">
        <w:trPr>
          <w:trHeight w:val="471"/>
          <w:jc w:val="center"/>
        </w:trPr>
        <w:tc>
          <w:tcPr>
            <w:tcW w:w="7933" w:type="dxa"/>
            <w:gridSpan w:val="4"/>
            <w:shd w:val="clear" w:color="auto" w:fill="auto"/>
            <w:noWrap/>
            <w:vAlign w:val="center"/>
            <w:hideMark/>
          </w:tcPr>
          <w:p w14:paraId="42FFF5B9" w14:textId="77777777" w:rsidR="00B64ABB" w:rsidRPr="00BD2206" w:rsidRDefault="00B64ABB" w:rsidP="00E60063">
            <w:pPr>
              <w:jc w:val="center"/>
              <w:rPr>
                <w:rFonts w:asciiTheme="minorHAnsi" w:hAnsiTheme="minorHAnsi" w:cstheme="minorHAnsi"/>
                <w:sz w:val="18"/>
                <w:szCs w:val="18"/>
              </w:rPr>
            </w:pPr>
            <w:r w:rsidRPr="00267854">
              <w:rPr>
                <w:rFonts w:asciiTheme="minorHAnsi" w:hAnsiTheme="minorHAnsi" w:cstheme="minorHAnsi"/>
                <w:b/>
                <w:sz w:val="22"/>
                <w:szCs w:val="18"/>
              </w:rPr>
              <w:t>SUMA ŁĄCZNA (brutto)</w:t>
            </w:r>
          </w:p>
        </w:tc>
        <w:tc>
          <w:tcPr>
            <w:tcW w:w="2694" w:type="dxa"/>
            <w:gridSpan w:val="2"/>
            <w:shd w:val="clear" w:color="auto" w:fill="auto"/>
            <w:vAlign w:val="center"/>
          </w:tcPr>
          <w:p w14:paraId="70829218" w14:textId="77777777" w:rsidR="00B64ABB" w:rsidRPr="00BD2206" w:rsidRDefault="00B64ABB" w:rsidP="00E60063">
            <w:pPr>
              <w:rPr>
                <w:rFonts w:asciiTheme="minorHAnsi" w:hAnsiTheme="minorHAnsi" w:cstheme="minorHAnsi"/>
                <w:sz w:val="18"/>
                <w:szCs w:val="18"/>
              </w:rPr>
            </w:pPr>
          </w:p>
          <w:p w14:paraId="5C2BA564" w14:textId="77777777" w:rsidR="00B64ABB" w:rsidRPr="00BD2206" w:rsidRDefault="00B64ABB" w:rsidP="00E60063">
            <w:pPr>
              <w:rPr>
                <w:rFonts w:asciiTheme="minorHAnsi" w:hAnsiTheme="minorHAnsi" w:cstheme="minorHAnsi"/>
                <w:sz w:val="18"/>
                <w:szCs w:val="18"/>
              </w:rPr>
            </w:pPr>
          </w:p>
        </w:tc>
      </w:tr>
    </w:tbl>
    <w:p w14:paraId="3300E9D9" w14:textId="3C03C0F3" w:rsidR="00FE76F0" w:rsidRDefault="00FE76F0" w:rsidP="00E17022">
      <w:pPr>
        <w:rPr>
          <w:rFonts w:asciiTheme="majorHAnsi" w:hAnsiTheme="majorHAnsi" w:cstheme="majorHAnsi"/>
          <w:b/>
          <w:sz w:val="28"/>
          <w:szCs w:val="24"/>
        </w:rPr>
      </w:pPr>
    </w:p>
    <w:p w14:paraId="5A86A6FF" w14:textId="1C6392BC" w:rsidR="00E17022" w:rsidRPr="00284DFA" w:rsidRDefault="004E3BC7" w:rsidP="00E17022">
      <w:pPr>
        <w:rPr>
          <w:rFonts w:ascii="Verdana" w:hAnsi="Verdana"/>
          <w:b/>
          <w:sz w:val="22"/>
        </w:rPr>
      </w:pPr>
      <w:r>
        <w:rPr>
          <w:rFonts w:asciiTheme="majorHAnsi" w:hAnsiTheme="majorHAnsi" w:cstheme="majorHAnsi"/>
          <w:b/>
          <w:sz w:val="28"/>
          <w:szCs w:val="24"/>
        </w:rPr>
        <w:t>Część II</w:t>
      </w:r>
      <w:r w:rsidR="007477A4" w:rsidRPr="00284DFA">
        <w:rPr>
          <w:rFonts w:asciiTheme="majorHAnsi" w:hAnsiTheme="majorHAnsi" w:cstheme="majorHAnsi"/>
          <w:b/>
          <w:sz w:val="28"/>
          <w:szCs w:val="24"/>
        </w:rPr>
        <w:t xml:space="preserve"> </w:t>
      </w:r>
      <w:r w:rsidR="00E17022" w:rsidRPr="00284DFA">
        <w:rPr>
          <w:rFonts w:asciiTheme="majorHAnsi" w:hAnsiTheme="majorHAnsi" w:cstheme="majorHAnsi"/>
          <w:b/>
          <w:sz w:val="28"/>
          <w:szCs w:val="24"/>
        </w:rPr>
        <w:t>Wypo</w:t>
      </w:r>
      <w:r w:rsidR="00A162B3">
        <w:rPr>
          <w:rFonts w:asciiTheme="majorHAnsi" w:hAnsiTheme="majorHAnsi" w:cstheme="majorHAnsi"/>
          <w:b/>
          <w:sz w:val="28"/>
          <w:szCs w:val="24"/>
        </w:rPr>
        <w:t>sażenie pracowni informatycznej</w:t>
      </w:r>
      <w:r w:rsidR="00BF7A2D">
        <w:rPr>
          <w:rFonts w:asciiTheme="majorHAnsi" w:hAnsiTheme="majorHAnsi" w:cstheme="majorHAnsi"/>
          <w:b/>
          <w:sz w:val="28"/>
          <w:szCs w:val="24"/>
        </w:rPr>
        <w:t>:</w:t>
      </w:r>
    </w:p>
    <w:tbl>
      <w:tblPr>
        <w:tblStyle w:val="Tabela-Siatka1"/>
        <w:tblW w:w="10343" w:type="dxa"/>
        <w:jc w:val="center"/>
        <w:tblLayout w:type="fixed"/>
        <w:tblLook w:val="04A0" w:firstRow="1" w:lastRow="0" w:firstColumn="1" w:lastColumn="0" w:noHBand="0" w:noVBand="1"/>
      </w:tblPr>
      <w:tblGrid>
        <w:gridCol w:w="430"/>
        <w:gridCol w:w="5524"/>
        <w:gridCol w:w="997"/>
        <w:gridCol w:w="699"/>
        <w:gridCol w:w="1398"/>
        <w:gridCol w:w="1295"/>
      </w:tblGrid>
      <w:tr w:rsidR="00155645" w:rsidRPr="00BD2206" w14:paraId="41A1921A" w14:textId="77777777" w:rsidTr="00155645">
        <w:trPr>
          <w:trHeight w:val="514"/>
          <w:jc w:val="center"/>
        </w:trPr>
        <w:tc>
          <w:tcPr>
            <w:tcW w:w="430" w:type="dxa"/>
            <w:shd w:val="clear" w:color="auto" w:fill="D0CECE" w:themeFill="background2" w:themeFillShade="E6"/>
            <w:noWrap/>
          </w:tcPr>
          <w:p w14:paraId="2E40331F" w14:textId="6F4B2C6D" w:rsidR="00155645" w:rsidRPr="00BD2206" w:rsidRDefault="00155645" w:rsidP="0030170E">
            <w:pPr>
              <w:rPr>
                <w:rFonts w:asciiTheme="minorHAnsi" w:hAnsiTheme="minorHAnsi" w:cstheme="minorHAnsi"/>
                <w:bCs/>
                <w:sz w:val="18"/>
                <w:szCs w:val="18"/>
              </w:rPr>
            </w:pPr>
            <w:proofErr w:type="spellStart"/>
            <w:r w:rsidRPr="00BD2206">
              <w:rPr>
                <w:rFonts w:asciiTheme="minorHAnsi" w:hAnsiTheme="minorHAnsi" w:cstheme="minorHAnsi"/>
                <w:bCs/>
                <w:sz w:val="18"/>
                <w:szCs w:val="18"/>
              </w:rPr>
              <w:t>Lp</w:t>
            </w:r>
            <w:proofErr w:type="spellEnd"/>
          </w:p>
        </w:tc>
        <w:tc>
          <w:tcPr>
            <w:tcW w:w="5524" w:type="dxa"/>
            <w:shd w:val="clear" w:color="auto" w:fill="D0CECE" w:themeFill="background2" w:themeFillShade="E6"/>
            <w:vAlign w:val="center"/>
          </w:tcPr>
          <w:p w14:paraId="6FF5FE3B" w14:textId="77777777" w:rsidR="00155645" w:rsidRPr="00BD2206" w:rsidRDefault="00155645" w:rsidP="0030170E">
            <w:pPr>
              <w:jc w:val="center"/>
              <w:rPr>
                <w:rFonts w:asciiTheme="minorHAnsi" w:hAnsiTheme="minorHAnsi" w:cstheme="minorHAnsi"/>
                <w:bCs/>
                <w:sz w:val="18"/>
                <w:szCs w:val="18"/>
              </w:rPr>
            </w:pPr>
            <w:r w:rsidRPr="00BD2206">
              <w:rPr>
                <w:rFonts w:asciiTheme="minorHAnsi" w:hAnsiTheme="minorHAnsi" w:cstheme="minorHAnsi"/>
                <w:bCs/>
                <w:sz w:val="18"/>
                <w:szCs w:val="18"/>
              </w:rPr>
              <w:t>Nazwa i Opis</w:t>
            </w:r>
          </w:p>
        </w:tc>
        <w:tc>
          <w:tcPr>
            <w:tcW w:w="997" w:type="dxa"/>
            <w:shd w:val="clear" w:color="auto" w:fill="D0CECE" w:themeFill="background2" w:themeFillShade="E6"/>
            <w:vAlign w:val="center"/>
          </w:tcPr>
          <w:p w14:paraId="4B2712B2" w14:textId="77777777" w:rsidR="00155645" w:rsidRPr="00BD2206" w:rsidRDefault="00155645" w:rsidP="0030170E">
            <w:pPr>
              <w:jc w:val="center"/>
              <w:rPr>
                <w:rFonts w:asciiTheme="minorHAnsi" w:hAnsiTheme="minorHAnsi" w:cstheme="minorHAnsi"/>
                <w:bCs/>
                <w:sz w:val="18"/>
                <w:szCs w:val="18"/>
              </w:rPr>
            </w:pPr>
            <w:r w:rsidRPr="00BD2206">
              <w:rPr>
                <w:rFonts w:asciiTheme="minorHAnsi" w:hAnsiTheme="minorHAnsi" w:cstheme="minorHAnsi"/>
                <w:bCs/>
                <w:sz w:val="18"/>
                <w:szCs w:val="18"/>
              </w:rPr>
              <w:t>Jednostka</w:t>
            </w:r>
          </w:p>
        </w:tc>
        <w:tc>
          <w:tcPr>
            <w:tcW w:w="699" w:type="dxa"/>
            <w:shd w:val="clear" w:color="auto" w:fill="D0CECE" w:themeFill="background2" w:themeFillShade="E6"/>
            <w:vAlign w:val="center"/>
          </w:tcPr>
          <w:p w14:paraId="35051AD8" w14:textId="77777777" w:rsidR="00155645" w:rsidRPr="00BD2206" w:rsidRDefault="00155645" w:rsidP="0030170E">
            <w:pPr>
              <w:jc w:val="center"/>
              <w:rPr>
                <w:rFonts w:asciiTheme="minorHAnsi" w:hAnsiTheme="minorHAnsi" w:cstheme="minorHAnsi"/>
                <w:bCs/>
                <w:sz w:val="18"/>
                <w:szCs w:val="18"/>
              </w:rPr>
            </w:pPr>
            <w:r w:rsidRPr="00BD2206">
              <w:rPr>
                <w:rFonts w:asciiTheme="minorHAnsi" w:hAnsiTheme="minorHAnsi" w:cstheme="minorHAnsi"/>
                <w:bCs/>
                <w:sz w:val="18"/>
                <w:szCs w:val="18"/>
              </w:rPr>
              <w:t>Ilość</w:t>
            </w:r>
          </w:p>
        </w:tc>
        <w:tc>
          <w:tcPr>
            <w:tcW w:w="1398" w:type="dxa"/>
            <w:shd w:val="clear" w:color="auto" w:fill="D0CECE" w:themeFill="background2" w:themeFillShade="E6"/>
            <w:vAlign w:val="center"/>
          </w:tcPr>
          <w:p w14:paraId="1FE3A4B1" w14:textId="77777777" w:rsidR="00155645" w:rsidRPr="00BD2206" w:rsidRDefault="00155645" w:rsidP="0030170E">
            <w:pPr>
              <w:jc w:val="center"/>
              <w:rPr>
                <w:rFonts w:asciiTheme="minorHAnsi" w:hAnsiTheme="minorHAnsi" w:cstheme="minorHAnsi"/>
                <w:bCs/>
                <w:sz w:val="18"/>
                <w:szCs w:val="18"/>
              </w:rPr>
            </w:pPr>
            <w:r w:rsidRPr="00BD2206">
              <w:rPr>
                <w:rFonts w:asciiTheme="minorHAnsi" w:hAnsiTheme="minorHAnsi" w:cstheme="minorHAnsi"/>
                <w:bCs/>
                <w:sz w:val="18"/>
                <w:szCs w:val="18"/>
              </w:rPr>
              <w:t>Cena brutto jednostkowa</w:t>
            </w:r>
          </w:p>
        </w:tc>
        <w:tc>
          <w:tcPr>
            <w:tcW w:w="1295" w:type="dxa"/>
            <w:shd w:val="clear" w:color="auto" w:fill="D0CECE" w:themeFill="background2" w:themeFillShade="E6"/>
            <w:vAlign w:val="center"/>
          </w:tcPr>
          <w:p w14:paraId="7B31D411" w14:textId="77777777" w:rsidR="00155645" w:rsidRPr="00BD2206" w:rsidRDefault="00155645" w:rsidP="0030170E">
            <w:pPr>
              <w:jc w:val="center"/>
              <w:rPr>
                <w:rFonts w:asciiTheme="minorHAnsi" w:hAnsiTheme="minorHAnsi" w:cstheme="minorHAnsi"/>
                <w:bCs/>
                <w:sz w:val="18"/>
                <w:szCs w:val="18"/>
              </w:rPr>
            </w:pPr>
            <w:r w:rsidRPr="00BD2206">
              <w:rPr>
                <w:rFonts w:asciiTheme="minorHAnsi" w:hAnsiTheme="minorHAnsi" w:cstheme="minorHAnsi"/>
                <w:bCs/>
                <w:sz w:val="18"/>
                <w:szCs w:val="18"/>
              </w:rPr>
              <w:t>Cena brutto łączna</w:t>
            </w:r>
          </w:p>
        </w:tc>
      </w:tr>
      <w:tr w:rsidR="00F61D77" w:rsidRPr="00BD2206" w14:paraId="5691A24C" w14:textId="77777777" w:rsidTr="00B062C7">
        <w:trPr>
          <w:trHeight w:val="254"/>
          <w:jc w:val="center"/>
        </w:trPr>
        <w:tc>
          <w:tcPr>
            <w:tcW w:w="430" w:type="dxa"/>
            <w:noWrap/>
            <w:vAlign w:val="center"/>
          </w:tcPr>
          <w:p w14:paraId="3E6E9377" w14:textId="38387FB2" w:rsidR="00F61D77" w:rsidRPr="00BD2206" w:rsidRDefault="008D261B" w:rsidP="00F61D77">
            <w:pPr>
              <w:jc w:val="center"/>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1</w:t>
            </w:r>
          </w:p>
        </w:tc>
        <w:tc>
          <w:tcPr>
            <w:tcW w:w="5524" w:type="dxa"/>
          </w:tcPr>
          <w:p w14:paraId="53F4E3BA" w14:textId="602EC92B" w:rsidR="00E726C0" w:rsidRPr="00BD2206" w:rsidRDefault="00F61D77" w:rsidP="00E726C0">
            <w:pPr>
              <w:rPr>
                <w:rFonts w:asciiTheme="minorHAnsi" w:hAnsiTheme="minorHAnsi" w:cstheme="minorHAnsi"/>
                <w:sz w:val="18"/>
                <w:szCs w:val="18"/>
              </w:rPr>
            </w:pPr>
            <w:r w:rsidRPr="00553F7F">
              <w:rPr>
                <w:rFonts w:asciiTheme="minorHAnsi" w:hAnsiTheme="minorHAnsi" w:cstheme="minorHAnsi"/>
                <w:b/>
                <w:sz w:val="18"/>
                <w:szCs w:val="18"/>
              </w:rPr>
              <w:t xml:space="preserve">Robot edukacyjny </w:t>
            </w:r>
            <w:r w:rsidR="00BC566E" w:rsidRPr="00553F7F">
              <w:rPr>
                <w:rFonts w:asciiTheme="minorHAnsi" w:hAnsiTheme="minorHAnsi" w:cstheme="minorHAnsi"/>
                <w:b/>
                <w:sz w:val="18"/>
                <w:szCs w:val="18"/>
              </w:rPr>
              <w:t xml:space="preserve">w zestawie </w:t>
            </w:r>
            <w:r w:rsidRPr="00553F7F">
              <w:rPr>
                <w:rFonts w:asciiTheme="minorHAnsi" w:hAnsiTheme="minorHAnsi" w:cstheme="minorHAnsi"/>
                <w:b/>
                <w:sz w:val="18"/>
                <w:szCs w:val="18"/>
              </w:rPr>
              <w:t xml:space="preserve">np. </w:t>
            </w:r>
            <w:proofErr w:type="spellStart"/>
            <w:r w:rsidR="00620754" w:rsidRPr="00553F7F">
              <w:rPr>
                <w:rFonts w:asciiTheme="minorHAnsi" w:hAnsiTheme="minorHAnsi" w:cstheme="minorHAnsi"/>
                <w:b/>
                <w:sz w:val="18"/>
                <w:szCs w:val="18"/>
              </w:rPr>
              <w:t>Boost</w:t>
            </w:r>
            <w:proofErr w:type="spellEnd"/>
            <w:r w:rsidR="008D261B" w:rsidRPr="00553F7F">
              <w:rPr>
                <w:rFonts w:asciiTheme="minorHAnsi" w:hAnsiTheme="minorHAnsi" w:cstheme="minorHAnsi"/>
                <w:b/>
                <w:sz w:val="18"/>
                <w:szCs w:val="18"/>
              </w:rPr>
              <w:t xml:space="preserve"> </w:t>
            </w:r>
            <w:r w:rsidR="00BC566E" w:rsidRPr="00553F7F">
              <w:rPr>
                <w:rFonts w:asciiTheme="minorHAnsi" w:hAnsiTheme="minorHAnsi" w:cstheme="minorHAnsi"/>
                <w:b/>
                <w:sz w:val="18"/>
                <w:szCs w:val="18"/>
              </w:rPr>
              <w:t>lub inne równoważne</w:t>
            </w:r>
            <w:r w:rsidR="00E726C0" w:rsidRPr="00BD2206">
              <w:rPr>
                <w:rFonts w:asciiTheme="minorHAnsi" w:hAnsiTheme="minorHAnsi" w:cstheme="minorHAnsi"/>
                <w:sz w:val="18"/>
                <w:szCs w:val="18"/>
              </w:rPr>
              <w:t xml:space="preserve"> zestaw zawierający robota edukacyjnego wspomagającego naukę programowania w klasac</w:t>
            </w:r>
            <w:r w:rsidR="008D261B">
              <w:rPr>
                <w:rFonts w:asciiTheme="minorHAnsi" w:hAnsiTheme="minorHAnsi" w:cstheme="minorHAnsi"/>
                <w:sz w:val="18"/>
                <w:szCs w:val="18"/>
              </w:rPr>
              <w:t xml:space="preserve">h 1-3 i 4-8 szkoły podstawowej </w:t>
            </w:r>
            <w:r w:rsidR="00E726C0" w:rsidRPr="00BD2206">
              <w:rPr>
                <w:rFonts w:asciiTheme="minorHAnsi" w:hAnsiTheme="minorHAnsi" w:cstheme="minorHAnsi"/>
                <w:sz w:val="18"/>
                <w:szCs w:val="18"/>
              </w:rPr>
              <w:t>o analogicznych możliwościach edukacyjnych</w:t>
            </w:r>
            <w:r w:rsidR="00620754">
              <w:rPr>
                <w:rFonts w:asciiTheme="minorHAnsi" w:hAnsiTheme="minorHAnsi" w:cstheme="minorHAnsi"/>
                <w:sz w:val="18"/>
                <w:szCs w:val="18"/>
              </w:rPr>
              <w:t>.</w:t>
            </w:r>
          </w:p>
          <w:p w14:paraId="74D14337" w14:textId="77777777" w:rsidR="00E726C0" w:rsidRPr="00BD2206" w:rsidRDefault="00E726C0" w:rsidP="00E726C0">
            <w:pPr>
              <w:rPr>
                <w:rFonts w:asciiTheme="minorHAnsi" w:hAnsiTheme="minorHAnsi" w:cstheme="minorHAnsi"/>
                <w:sz w:val="18"/>
                <w:szCs w:val="18"/>
              </w:rPr>
            </w:pPr>
            <w:r w:rsidRPr="00BD2206">
              <w:rPr>
                <w:rFonts w:asciiTheme="minorHAnsi" w:hAnsiTheme="minorHAnsi" w:cstheme="minorHAnsi"/>
                <w:sz w:val="18"/>
                <w:szCs w:val="18"/>
              </w:rPr>
              <w:t>Zestaw zawiera:</w:t>
            </w:r>
          </w:p>
          <w:p w14:paraId="5BB10B4C" w14:textId="68C77EB2" w:rsidR="00620754" w:rsidRPr="00553F7F" w:rsidRDefault="00BC566E" w:rsidP="00553F7F">
            <w:pPr>
              <w:jc w:val="both"/>
              <w:rPr>
                <w:rFonts w:asciiTheme="minorHAnsi" w:hAnsiTheme="minorHAnsi" w:cstheme="minorHAnsi"/>
                <w:sz w:val="18"/>
                <w:szCs w:val="18"/>
              </w:rPr>
            </w:pPr>
            <w:proofErr w:type="spellStart"/>
            <w:r w:rsidRPr="00553F7F">
              <w:rPr>
                <w:rFonts w:asciiTheme="minorHAnsi" w:hAnsiTheme="minorHAnsi" w:cstheme="minorHAnsi"/>
                <w:sz w:val="18"/>
                <w:szCs w:val="18"/>
              </w:rPr>
              <w:t>boost</w:t>
            </w:r>
            <w:proofErr w:type="spellEnd"/>
            <w:r w:rsidRPr="00553F7F">
              <w:rPr>
                <w:rFonts w:asciiTheme="minorHAnsi" w:hAnsiTheme="minorHAnsi" w:cstheme="minorHAnsi"/>
                <w:sz w:val="18"/>
                <w:szCs w:val="18"/>
              </w:rPr>
              <w:t>:</w:t>
            </w:r>
            <w:r>
              <w:t xml:space="preserve"> </w:t>
            </w:r>
            <w:r w:rsidRPr="00553F7F">
              <w:rPr>
                <w:rFonts w:asciiTheme="minorHAnsi" w:hAnsiTheme="minorHAnsi" w:cstheme="minorHAnsi"/>
                <w:sz w:val="18"/>
                <w:szCs w:val="18"/>
              </w:rPr>
              <w:t xml:space="preserve">5 wielofunkcyjnych modeli. Robot potrafi się poruszać i mówić, ma 4 różne dołączane narzędzia, w tym sprężynową wyrzutnię. Posiada instrument muzyczny z funkcją </w:t>
            </w:r>
            <w:proofErr w:type="spellStart"/>
            <w:r w:rsidRPr="00553F7F">
              <w:rPr>
                <w:rFonts w:asciiTheme="minorHAnsi" w:hAnsiTheme="minorHAnsi" w:cstheme="minorHAnsi"/>
                <w:sz w:val="18"/>
                <w:szCs w:val="18"/>
              </w:rPr>
              <w:t>pitch</w:t>
            </w:r>
            <w:proofErr w:type="spellEnd"/>
            <w:r w:rsidRPr="00553F7F">
              <w:rPr>
                <w:rFonts w:asciiTheme="minorHAnsi" w:hAnsiTheme="minorHAnsi" w:cstheme="minorHAnsi"/>
                <w:sz w:val="18"/>
                <w:szCs w:val="18"/>
              </w:rPr>
              <w:t xml:space="preserve"> </w:t>
            </w:r>
            <w:proofErr w:type="spellStart"/>
            <w:r w:rsidRPr="00553F7F">
              <w:rPr>
                <w:rFonts w:asciiTheme="minorHAnsi" w:hAnsiTheme="minorHAnsi" w:cstheme="minorHAnsi"/>
                <w:sz w:val="18"/>
                <w:szCs w:val="18"/>
              </w:rPr>
              <w:t>bend</w:t>
            </w:r>
            <w:proofErr w:type="spellEnd"/>
            <w:r w:rsidRPr="00553F7F">
              <w:rPr>
                <w:rFonts w:asciiTheme="minorHAnsi" w:hAnsiTheme="minorHAnsi" w:cstheme="minorHAnsi"/>
                <w:sz w:val="18"/>
                <w:szCs w:val="18"/>
              </w:rPr>
              <w:t xml:space="preserve"> (zmiany wysokości dźwięku) i efektami akustycznymi. Aplikacja sterująca </w:t>
            </w:r>
            <w:proofErr w:type="spellStart"/>
            <w:r w:rsidRPr="00553F7F">
              <w:rPr>
                <w:rFonts w:asciiTheme="minorHAnsi" w:hAnsiTheme="minorHAnsi" w:cstheme="minorHAnsi"/>
                <w:sz w:val="18"/>
                <w:szCs w:val="18"/>
              </w:rPr>
              <w:t>Boost</w:t>
            </w:r>
            <w:proofErr w:type="spellEnd"/>
            <w:r w:rsidRPr="00553F7F">
              <w:rPr>
                <w:rFonts w:asciiTheme="minorHAnsi" w:hAnsiTheme="minorHAnsi" w:cstheme="minorHAnsi"/>
                <w:sz w:val="18"/>
                <w:szCs w:val="18"/>
              </w:rPr>
              <w:t xml:space="preserve"> może zostać uruchomiona na wybranych urządzeniach mobilnych z systemem </w:t>
            </w:r>
            <w:r w:rsidR="00314C63">
              <w:rPr>
                <w:rFonts w:asciiTheme="minorHAnsi" w:hAnsiTheme="minorHAnsi" w:cstheme="minorHAnsi"/>
                <w:sz w:val="18"/>
                <w:szCs w:val="18"/>
              </w:rPr>
              <w:t xml:space="preserve">np. </w:t>
            </w:r>
            <w:bookmarkStart w:id="0" w:name="_GoBack"/>
            <w:bookmarkEnd w:id="0"/>
            <w:r w:rsidRPr="00553F7F">
              <w:rPr>
                <w:rFonts w:asciiTheme="minorHAnsi" w:hAnsiTheme="minorHAnsi" w:cstheme="minorHAnsi"/>
                <w:sz w:val="18"/>
                <w:szCs w:val="18"/>
              </w:rPr>
              <w:t xml:space="preserve">iOS, Android oraz Kindle. </w:t>
            </w:r>
          </w:p>
          <w:p w14:paraId="331BFF24" w14:textId="49941FFD" w:rsidR="00BC566E" w:rsidRPr="00BC566E" w:rsidRDefault="00BC566E" w:rsidP="00BC566E">
            <w:pPr>
              <w:rPr>
                <w:rFonts w:asciiTheme="minorHAnsi" w:hAnsiTheme="minorHAnsi" w:cstheme="minorHAnsi"/>
                <w:sz w:val="18"/>
                <w:szCs w:val="18"/>
              </w:rPr>
            </w:pPr>
          </w:p>
        </w:tc>
        <w:tc>
          <w:tcPr>
            <w:tcW w:w="997" w:type="dxa"/>
            <w:vAlign w:val="center"/>
          </w:tcPr>
          <w:p w14:paraId="5417E9C9" w14:textId="547693F9" w:rsidR="00F61D77" w:rsidRPr="00BD2206" w:rsidRDefault="00F61D77" w:rsidP="00B062C7">
            <w:pPr>
              <w:jc w:val="center"/>
              <w:rPr>
                <w:rFonts w:asciiTheme="minorHAnsi" w:hAnsiTheme="minorHAnsi" w:cstheme="minorHAnsi"/>
                <w:sz w:val="18"/>
                <w:szCs w:val="18"/>
              </w:rPr>
            </w:pPr>
            <w:r w:rsidRPr="00BD2206">
              <w:rPr>
                <w:rFonts w:asciiTheme="minorHAnsi" w:hAnsiTheme="minorHAnsi" w:cstheme="minorHAnsi"/>
                <w:sz w:val="18"/>
                <w:szCs w:val="18"/>
              </w:rPr>
              <w:t>zestaw</w:t>
            </w:r>
          </w:p>
        </w:tc>
        <w:tc>
          <w:tcPr>
            <w:tcW w:w="699" w:type="dxa"/>
            <w:vAlign w:val="center"/>
          </w:tcPr>
          <w:p w14:paraId="34709877" w14:textId="64B3BE74" w:rsidR="00F61D77" w:rsidRPr="00BD2206" w:rsidRDefault="00553F7F" w:rsidP="00B062C7">
            <w:pPr>
              <w:jc w:val="center"/>
              <w:rPr>
                <w:rFonts w:asciiTheme="minorHAnsi" w:hAnsiTheme="minorHAnsi" w:cstheme="minorHAnsi"/>
                <w:sz w:val="18"/>
                <w:szCs w:val="18"/>
              </w:rPr>
            </w:pPr>
            <w:r>
              <w:rPr>
                <w:rFonts w:asciiTheme="minorHAnsi" w:hAnsiTheme="minorHAnsi" w:cstheme="minorHAnsi"/>
                <w:sz w:val="18"/>
                <w:szCs w:val="18"/>
              </w:rPr>
              <w:t>8</w:t>
            </w:r>
          </w:p>
        </w:tc>
        <w:tc>
          <w:tcPr>
            <w:tcW w:w="1398" w:type="dxa"/>
            <w:vAlign w:val="center"/>
          </w:tcPr>
          <w:p w14:paraId="5E95DBE7" w14:textId="77777777" w:rsidR="00F61D77" w:rsidRPr="00BD2206" w:rsidRDefault="00F61D77" w:rsidP="00B062C7">
            <w:pPr>
              <w:jc w:val="center"/>
              <w:rPr>
                <w:rFonts w:asciiTheme="minorHAnsi" w:hAnsiTheme="minorHAnsi" w:cstheme="minorHAnsi"/>
                <w:sz w:val="18"/>
                <w:szCs w:val="18"/>
              </w:rPr>
            </w:pPr>
          </w:p>
        </w:tc>
        <w:tc>
          <w:tcPr>
            <w:tcW w:w="1295" w:type="dxa"/>
            <w:vAlign w:val="center"/>
          </w:tcPr>
          <w:p w14:paraId="3622227B" w14:textId="77777777" w:rsidR="00F61D77" w:rsidRPr="00BD2206" w:rsidRDefault="00F61D77" w:rsidP="00B062C7">
            <w:pPr>
              <w:jc w:val="center"/>
              <w:rPr>
                <w:rFonts w:asciiTheme="minorHAnsi" w:hAnsiTheme="minorHAnsi" w:cstheme="minorHAnsi"/>
                <w:sz w:val="18"/>
                <w:szCs w:val="18"/>
              </w:rPr>
            </w:pPr>
          </w:p>
        </w:tc>
      </w:tr>
      <w:tr w:rsidR="00620754" w:rsidRPr="00BD2206" w14:paraId="0CE57E42" w14:textId="77777777" w:rsidTr="00B062C7">
        <w:trPr>
          <w:trHeight w:val="254"/>
          <w:jc w:val="center"/>
        </w:trPr>
        <w:tc>
          <w:tcPr>
            <w:tcW w:w="430" w:type="dxa"/>
            <w:noWrap/>
            <w:vAlign w:val="center"/>
          </w:tcPr>
          <w:p w14:paraId="1BE27119" w14:textId="3553D59B" w:rsidR="00620754" w:rsidRDefault="00620754" w:rsidP="00F61D77">
            <w:pPr>
              <w:jc w:val="center"/>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2</w:t>
            </w:r>
          </w:p>
        </w:tc>
        <w:tc>
          <w:tcPr>
            <w:tcW w:w="5524" w:type="dxa"/>
          </w:tcPr>
          <w:p w14:paraId="1222E819" w14:textId="7DE85866" w:rsidR="00620754" w:rsidRDefault="00620754" w:rsidP="00E726C0">
            <w:pPr>
              <w:rPr>
                <w:rFonts w:asciiTheme="minorHAnsi" w:hAnsiTheme="minorHAnsi" w:cstheme="minorHAnsi"/>
                <w:sz w:val="18"/>
                <w:szCs w:val="18"/>
              </w:rPr>
            </w:pPr>
            <w:r w:rsidRPr="00553F7F">
              <w:rPr>
                <w:rFonts w:asciiTheme="minorHAnsi" w:hAnsiTheme="minorHAnsi" w:cstheme="minorHAnsi"/>
                <w:b/>
                <w:sz w:val="18"/>
                <w:szCs w:val="18"/>
              </w:rPr>
              <w:t>Robot edukacyjnych np. Wynalazca robotów</w:t>
            </w:r>
            <w:r w:rsidRPr="00553F7F">
              <w:rPr>
                <w:b/>
              </w:rPr>
              <w:t xml:space="preserve"> - </w:t>
            </w:r>
            <w:proofErr w:type="spellStart"/>
            <w:r w:rsidRPr="00553F7F">
              <w:rPr>
                <w:rFonts w:asciiTheme="minorHAnsi" w:hAnsiTheme="minorHAnsi" w:cstheme="minorHAnsi"/>
                <w:b/>
                <w:sz w:val="18"/>
                <w:szCs w:val="18"/>
              </w:rPr>
              <w:t>mindstorms</w:t>
            </w:r>
            <w:proofErr w:type="spellEnd"/>
            <w:r w:rsidRPr="00553F7F">
              <w:rPr>
                <w:rFonts w:asciiTheme="minorHAnsi" w:hAnsiTheme="minorHAnsi" w:cstheme="minorHAnsi"/>
                <w:b/>
                <w:sz w:val="18"/>
                <w:szCs w:val="18"/>
              </w:rPr>
              <w:t xml:space="preserve"> lub inne równoważne </w:t>
            </w:r>
            <w:r w:rsidRPr="00553F7F">
              <w:rPr>
                <w:rFonts w:asciiTheme="minorHAnsi" w:hAnsiTheme="minorHAnsi" w:cstheme="minorHAnsi"/>
                <w:sz w:val="18"/>
                <w:szCs w:val="18"/>
              </w:rPr>
              <w:t>z</w:t>
            </w:r>
            <w:r w:rsidRPr="00620754">
              <w:rPr>
                <w:rFonts w:asciiTheme="minorHAnsi" w:hAnsiTheme="minorHAnsi" w:cstheme="minorHAnsi"/>
                <w:sz w:val="18"/>
                <w:szCs w:val="18"/>
              </w:rPr>
              <w:t>estaw zawierający robota edukacyjnego wspomagającego naukę programowania w klasach 1-3 i 4-8 szkoły podstawowej o analogicznych możliwościach edukacyjnych</w:t>
            </w:r>
            <w:r>
              <w:rPr>
                <w:rFonts w:asciiTheme="minorHAnsi" w:hAnsiTheme="minorHAnsi" w:cstheme="minorHAnsi"/>
                <w:sz w:val="18"/>
                <w:szCs w:val="18"/>
              </w:rPr>
              <w:t>.</w:t>
            </w:r>
          </w:p>
          <w:p w14:paraId="559442D4" w14:textId="1B7FF95F" w:rsidR="00620754" w:rsidRDefault="00620754" w:rsidP="00E726C0">
            <w:pPr>
              <w:rPr>
                <w:rFonts w:asciiTheme="minorHAnsi" w:hAnsiTheme="minorHAnsi" w:cstheme="minorHAnsi"/>
                <w:sz w:val="18"/>
                <w:szCs w:val="18"/>
              </w:rPr>
            </w:pPr>
            <w:r>
              <w:rPr>
                <w:rFonts w:asciiTheme="minorHAnsi" w:hAnsiTheme="minorHAnsi" w:cstheme="minorHAnsi"/>
                <w:sz w:val="18"/>
                <w:szCs w:val="18"/>
              </w:rPr>
              <w:t>Zestaw zawiera:</w:t>
            </w:r>
          </w:p>
          <w:p w14:paraId="178E7985" w14:textId="23008779" w:rsidR="00620754" w:rsidRPr="00553F7F" w:rsidRDefault="00553F7F" w:rsidP="00553F7F">
            <w:pPr>
              <w:rPr>
                <w:rFonts w:asciiTheme="minorHAnsi" w:hAnsiTheme="minorHAnsi" w:cstheme="minorHAnsi"/>
                <w:sz w:val="18"/>
                <w:szCs w:val="18"/>
              </w:rPr>
            </w:pPr>
            <w:r w:rsidRPr="00553F7F">
              <w:rPr>
                <w:rFonts w:asciiTheme="minorHAnsi" w:hAnsiTheme="minorHAnsi" w:cstheme="minorHAnsi"/>
                <w:sz w:val="18"/>
                <w:szCs w:val="18"/>
              </w:rPr>
              <w:t>Z</w:t>
            </w:r>
            <w:r w:rsidR="00620754" w:rsidRPr="00553F7F">
              <w:rPr>
                <w:rFonts w:asciiTheme="minorHAnsi" w:hAnsiTheme="minorHAnsi" w:cstheme="minorHAnsi"/>
                <w:sz w:val="18"/>
                <w:szCs w:val="18"/>
              </w:rPr>
              <w:t>dalnie sterowane robot</w:t>
            </w:r>
            <w:r w:rsidRPr="00553F7F">
              <w:rPr>
                <w:rFonts w:asciiTheme="minorHAnsi" w:hAnsiTheme="minorHAnsi" w:cstheme="minorHAnsi"/>
                <w:sz w:val="18"/>
                <w:szCs w:val="18"/>
              </w:rPr>
              <w:t>y i inteligentne konstrukcje. Z</w:t>
            </w:r>
            <w:r w:rsidR="00620754" w:rsidRPr="00553F7F">
              <w:rPr>
                <w:rFonts w:asciiTheme="minorHAnsi" w:hAnsiTheme="minorHAnsi" w:cstheme="minorHAnsi"/>
                <w:sz w:val="18"/>
                <w:szCs w:val="18"/>
              </w:rPr>
              <w:t xml:space="preserve">awiera elementy pozwalające zbudować pięć wyjątkowych, zmechanizowanych robotów i pojazdów. </w:t>
            </w:r>
            <w:proofErr w:type="spellStart"/>
            <w:r w:rsidRPr="00553F7F">
              <w:rPr>
                <w:rFonts w:asciiTheme="minorHAnsi" w:hAnsiTheme="minorHAnsi" w:cstheme="minorHAnsi"/>
                <w:sz w:val="18"/>
                <w:szCs w:val="18"/>
              </w:rPr>
              <w:t>Możliwośc</w:t>
            </w:r>
            <w:proofErr w:type="spellEnd"/>
            <w:r w:rsidRPr="00553F7F">
              <w:rPr>
                <w:rFonts w:asciiTheme="minorHAnsi" w:hAnsiTheme="minorHAnsi" w:cstheme="minorHAnsi"/>
                <w:sz w:val="18"/>
                <w:szCs w:val="18"/>
              </w:rPr>
              <w:t xml:space="preserve"> sterowani robotami </w:t>
            </w:r>
            <w:r w:rsidR="00620754" w:rsidRPr="00553F7F">
              <w:rPr>
                <w:rFonts w:asciiTheme="minorHAnsi" w:hAnsiTheme="minorHAnsi" w:cstheme="minorHAnsi"/>
                <w:sz w:val="18"/>
                <w:szCs w:val="18"/>
              </w:rPr>
              <w:t xml:space="preserve"> </w:t>
            </w:r>
            <w:r w:rsidRPr="00553F7F">
              <w:rPr>
                <w:rFonts w:asciiTheme="minorHAnsi" w:hAnsiTheme="minorHAnsi" w:cstheme="minorHAnsi"/>
                <w:sz w:val="18"/>
                <w:szCs w:val="18"/>
              </w:rPr>
              <w:t>za pomocą darmowej aplikacji. Możliwość zaprogramowania</w:t>
            </w:r>
            <w:r w:rsidR="00620754" w:rsidRPr="00553F7F">
              <w:rPr>
                <w:rFonts w:asciiTheme="minorHAnsi" w:hAnsiTheme="minorHAnsi" w:cstheme="minorHAnsi"/>
                <w:sz w:val="18"/>
                <w:szCs w:val="18"/>
              </w:rPr>
              <w:t xml:space="preserve"> roboty przy pomocy środowiska opartego na języku </w:t>
            </w:r>
            <w:proofErr w:type="spellStart"/>
            <w:r w:rsidR="00620754" w:rsidRPr="00553F7F">
              <w:rPr>
                <w:rFonts w:asciiTheme="minorHAnsi" w:hAnsiTheme="minorHAnsi" w:cstheme="minorHAnsi"/>
                <w:sz w:val="18"/>
                <w:szCs w:val="18"/>
              </w:rPr>
              <w:t>Scratch</w:t>
            </w:r>
            <w:proofErr w:type="spellEnd"/>
            <w:r w:rsidR="00620754" w:rsidRPr="00553F7F">
              <w:rPr>
                <w:rFonts w:asciiTheme="minorHAnsi" w:hAnsiTheme="minorHAnsi" w:cstheme="minorHAnsi"/>
                <w:sz w:val="18"/>
                <w:szCs w:val="18"/>
              </w:rPr>
              <w:t xml:space="preserve"> - obsługiwanego metodą przeciągania i upuszczania. </w:t>
            </w:r>
          </w:p>
          <w:p w14:paraId="591992E3" w14:textId="5E58DCFE" w:rsidR="00620754" w:rsidRPr="00BD2206" w:rsidRDefault="00620754" w:rsidP="00E726C0">
            <w:pPr>
              <w:rPr>
                <w:rFonts w:asciiTheme="minorHAnsi" w:hAnsiTheme="minorHAnsi" w:cstheme="minorHAnsi"/>
                <w:sz w:val="18"/>
                <w:szCs w:val="18"/>
              </w:rPr>
            </w:pPr>
          </w:p>
        </w:tc>
        <w:tc>
          <w:tcPr>
            <w:tcW w:w="997" w:type="dxa"/>
            <w:vAlign w:val="center"/>
          </w:tcPr>
          <w:p w14:paraId="45250141" w14:textId="11732FDE" w:rsidR="00620754" w:rsidRPr="00BD2206" w:rsidRDefault="00553F7F" w:rsidP="00B062C7">
            <w:pPr>
              <w:jc w:val="center"/>
              <w:rPr>
                <w:rFonts w:asciiTheme="minorHAnsi" w:hAnsiTheme="minorHAnsi" w:cstheme="minorHAnsi"/>
                <w:sz w:val="18"/>
                <w:szCs w:val="18"/>
              </w:rPr>
            </w:pPr>
            <w:r>
              <w:rPr>
                <w:rFonts w:asciiTheme="minorHAnsi" w:hAnsiTheme="minorHAnsi" w:cstheme="minorHAnsi"/>
                <w:sz w:val="18"/>
                <w:szCs w:val="18"/>
              </w:rPr>
              <w:t xml:space="preserve">Zestaw </w:t>
            </w:r>
          </w:p>
        </w:tc>
        <w:tc>
          <w:tcPr>
            <w:tcW w:w="699" w:type="dxa"/>
            <w:vAlign w:val="center"/>
          </w:tcPr>
          <w:p w14:paraId="37ADFEF1" w14:textId="0B001910" w:rsidR="00620754" w:rsidRDefault="00553F7F" w:rsidP="00B062C7">
            <w:pPr>
              <w:jc w:val="center"/>
              <w:rPr>
                <w:rFonts w:asciiTheme="minorHAnsi" w:hAnsiTheme="minorHAnsi" w:cstheme="minorHAnsi"/>
                <w:sz w:val="18"/>
                <w:szCs w:val="18"/>
              </w:rPr>
            </w:pPr>
            <w:r>
              <w:rPr>
                <w:rFonts w:asciiTheme="minorHAnsi" w:hAnsiTheme="minorHAnsi" w:cstheme="minorHAnsi"/>
                <w:sz w:val="18"/>
                <w:szCs w:val="18"/>
              </w:rPr>
              <w:t>3</w:t>
            </w:r>
          </w:p>
        </w:tc>
        <w:tc>
          <w:tcPr>
            <w:tcW w:w="1398" w:type="dxa"/>
            <w:vAlign w:val="center"/>
          </w:tcPr>
          <w:p w14:paraId="291A45B5" w14:textId="77777777" w:rsidR="00620754" w:rsidRPr="00BD2206" w:rsidRDefault="00620754" w:rsidP="00B062C7">
            <w:pPr>
              <w:jc w:val="center"/>
              <w:rPr>
                <w:rFonts w:asciiTheme="minorHAnsi" w:hAnsiTheme="minorHAnsi" w:cstheme="minorHAnsi"/>
                <w:sz w:val="18"/>
                <w:szCs w:val="18"/>
              </w:rPr>
            </w:pPr>
          </w:p>
        </w:tc>
        <w:tc>
          <w:tcPr>
            <w:tcW w:w="1295" w:type="dxa"/>
            <w:vAlign w:val="center"/>
          </w:tcPr>
          <w:p w14:paraId="6FF108A4" w14:textId="77777777" w:rsidR="00620754" w:rsidRPr="00BD2206" w:rsidRDefault="00620754" w:rsidP="00B062C7">
            <w:pPr>
              <w:jc w:val="center"/>
              <w:rPr>
                <w:rFonts w:asciiTheme="minorHAnsi" w:hAnsiTheme="minorHAnsi" w:cstheme="minorHAnsi"/>
                <w:sz w:val="18"/>
                <w:szCs w:val="18"/>
              </w:rPr>
            </w:pPr>
          </w:p>
        </w:tc>
      </w:tr>
      <w:tr w:rsidR="00F77249" w:rsidRPr="00BD2206" w14:paraId="69B8780C" w14:textId="77777777" w:rsidTr="00155645">
        <w:trPr>
          <w:trHeight w:val="471"/>
          <w:jc w:val="center"/>
        </w:trPr>
        <w:tc>
          <w:tcPr>
            <w:tcW w:w="7650" w:type="dxa"/>
            <w:gridSpan w:val="4"/>
            <w:shd w:val="clear" w:color="auto" w:fill="auto"/>
            <w:noWrap/>
            <w:vAlign w:val="center"/>
            <w:hideMark/>
          </w:tcPr>
          <w:p w14:paraId="3B4D32F5" w14:textId="02E50290" w:rsidR="00F77249" w:rsidRPr="00BD2206" w:rsidRDefault="00267854" w:rsidP="00F77249">
            <w:pPr>
              <w:jc w:val="center"/>
              <w:rPr>
                <w:rFonts w:asciiTheme="minorHAnsi" w:hAnsiTheme="minorHAnsi" w:cstheme="minorHAnsi"/>
                <w:sz w:val="18"/>
                <w:szCs w:val="18"/>
              </w:rPr>
            </w:pPr>
            <w:r w:rsidRPr="00267854">
              <w:rPr>
                <w:rFonts w:asciiTheme="minorHAnsi" w:hAnsiTheme="minorHAnsi" w:cstheme="minorHAnsi"/>
                <w:b/>
                <w:sz w:val="22"/>
                <w:szCs w:val="18"/>
              </w:rPr>
              <w:t>SUMA ŁĄCZNA (brutto)</w:t>
            </w:r>
          </w:p>
        </w:tc>
        <w:tc>
          <w:tcPr>
            <w:tcW w:w="2693" w:type="dxa"/>
            <w:gridSpan w:val="2"/>
            <w:shd w:val="clear" w:color="auto" w:fill="auto"/>
            <w:vAlign w:val="center"/>
          </w:tcPr>
          <w:p w14:paraId="1BA8C2CA" w14:textId="77777777" w:rsidR="00F77249" w:rsidRPr="00BD2206" w:rsidRDefault="00F77249" w:rsidP="00F77249">
            <w:pPr>
              <w:rPr>
                <w:rFonts w:asciiTheme="minorHAnsi" w:hAnsiTheme="minorHAnsi" w:cstheme="minorHAnsi"/>
                <w:sz w:val="18"/>
                <w:szCs w:val="18"/>
              </w:rPr>
            </w:pPr>
          </w:p>
          <w:p w14:paraId="344582D2" w14:textId="77777777" w:rsidR="00F77249" w:rsidRPr="00BD2206" w:rsidRDefault="00F77249" w:rsidP="00F77249">
            <w:pPr>
              <w:rPr>
                <w:rFonts w:asciiTheme="minorHAnsi" w:hAnsiTheme="minorHAnsi" w:cstheme="minorHAnsi"/>
                <w:sz w:val="18"/>
                <w:szCs w:val="18"/>
              </w:rPr>
            </w:pPr>
          </w:p>
        </w:tc>
      </w:tr>
    </w:tbl>
    <w:p w14:paraId="652E1C17" w14:textId="4623D084" w:rsidR="00E17022" w:rsidRPr="00BD2206" w:rsidRDefault="00E17022" w:rsidP="00E17022">
      <w:pPr>
        <w:rPr>
          <w:rFonts w:ascii="Verdana" w:hAnsi="Verdana"/>
        </w:rPr>
      </w:pPr>
    </w:p>
    <w:p w14:paraId="3F5537BA" w14:textId="770DED09" w:rsidR="00E17022" w:rsidRPr="00BD2206" w:rsidRDefault="00E17022" w:rsidP="00553F7F">
      <w:pPr>
        <w:rPr>
          <w:rFonts w:ascii="Verdana" w:hAnsi="Verdana"/>
        </w:rPr>
      </w:pPr>
    </w:p>
    <w:p w14:paraId="5250C626" w14:textId="44FB01DF" w:rsidR="0069567C" w:rsidRPr="0015076C" w:rsidRDefault="0015076C" w:rsidP="0015076C">
      <w:pPr>
        <w:ind w:left="2832" w:right="-709"/>
        <w:rPr>
          <w:rFonts w:asciiTheme="minorHAnsi" w:hAnsiTheme="minorHAnsi" w:cstheme="minorHAnsi"/>
        </w:rPr>
      </w:pPr>
      <w:r>
        <w:rPr>
          <w:rFonts w:asciiTheme="minorHAnsi" w:hAnsiTheme="minorHAnsi" w:cstheme="minorHAnsi"/>
        </w:rPr>
        <w:t xml:space="preserve">                               </w:t>
      </w:r>
      <w:r w:rsidR="009D0E85" w:rsidRPr="00BD2206">
        <w:rPr>
          <w:rFonts w:asciiTheme="minorHAnsi" w:hAnsiTheme="minorHAnsi" w:cstheme="minorHAnsi"/>
        </w:rPr>
        <w:t>Podpis i pieczęć osoby</w:t>
      </w:r>
      <w:r>
        <w:rPr>
          <w:rFonts w:asciiTheme="minorHAnsi" w:hAnsiTheme="minorHAnsi" w:cstheme="minorHAnsi"/>
        </w:rPr>
        <w:t xml:space="preserve"> uprawnionej……………………………………………….</w:t>
      </w:r>
    </w:p>
    <w:sectPr w:rsidR="0069567C" w:rsidRPr="0015076C" w:rsidSect="00BD2206">
      <w:headerReference w:type="default" r:id="rId8"/>
      <w:footerReference w:type="default" r:id="rId9"/>
      <w:type w:val="continuous"/>
      <w:pgSz w:w="11906" w:h="16838"/>
      <w:pgMar w:top="1560" w:right="1417" w:bottom="1417" w:left="1417" w:header="284" w:footer="2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D3DDB" w16cex:dateUtc="2020-05-06T11:44:00Z"/>
  <w16cex:commentExtensible w16cex:durableId="225D4A7F" w16cex:dateUtc="2020-05-06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6C7663" w16cid:durableId="225D3DDB"/>
  <w16cid:commentId w16cid:paraId="6C6C46F9" w16cid:durableId="225D4A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198CF" w14:textId="77777777" w:rsidR="009438E4" w:rsidRDefault="009438E4" w:rsidP="005B61DA">
      <w:r>
        <w:separator/>
      </w:r>
    </w:p>
  </w:endnote>
  <w:endnote w:type="continuationSeparator" w:id="0">
    <w:p w14:paraId="3FA9863B" w14:textId="77777777" w:rsidR="009438E4" w:rsidRDefault="009438E4" w:rsidP="005B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751E" w14:textId="77777777" w:rsidR="00A54F10" w:rsidRPr="00E12668" w:rsidRDefault="00A54F10" w:rsidP="00E12668">
    <w:pPr>
      <w:rPr>
        <w:rFonts w:ascii="Calibri" w:eastAsia="Calibri" w:hAnsi="Calibri"/>
        <w:sz w:val="22"/>
        <w:szCs w:val="22"/>
        <w:lang w:eastAsia="en-US"/>
      </w:rPr>
    </w:pPr>
    <w:r w:rsidRPr="004E2DE0">
      <w:t xml:space="preserve"> </w:t>
    </w:r>
    <w:r w:rsidRPr="00E12668">
      <w:rPr>
        <w:rFonts w:ascii="Calibri" w:eastAsia="Calibri" w:hAnsi="Calibri"/>
        <w:noProof/>
        <w:sz w:val="22"/>
        <w:szCs w:val="22"/>
      </w:rPr>
      <w:drawing>
        <wp:anchor distT="0" distB="0" distL="114300" distR="114300" simplePos="0" relativeHeight="251659264" behindDoc="1" locked="0" layoutInCell="1" allowOverlap="1" wp14:anchorId="62BE1108" wp14:editId="30A03AA5">
          <wp:simplePos x="0" y="0"/>
          <wp:positionH relativeFrom="column">
            <wp:posOffset>3999230</wp:posOffset>
          </wp:positionH>
          <wp:positionV relativeFrom="paragraph">
            <wp:posOffset>-156845</wp:posOffset>
          </wp:positionV>
          <wp:extent cx="2339340" cy="1756410"/>
          <wp:effectExtent l="0" t="0" r="3810" b="0"/>
          <wp:wrapNone/>
          <wp:docPr id="42" name="Obraz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340" cy="175641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ela-Siatka2"/>
      <w:tblW w:w="10038" w:type="dxa"/>
      <w:tblInd w:w="-42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8"/>
    </w:tblGrid>
    <w:tr w:rsidR="00A54F10" w:rsidRPr="00E12668" w14:paraId="1D22FFDA" w14:textId="77777777" w:rsidTr="00E12668">
      <w:trPr>
        <w:trHeight w:val="1655"/>
      </w:trPr>
      <w:tc>
        <w:tcPr>
          <w:tcW w:w="10038" w:type="dxa"/>
          <w:tcBorders>
            <w:top w:val="single" w:sz="4" w:space="0" w:color="auto"/>
            <w:left w:val="nil"/>
            <w:bottom w:val="nil"/>
            <w:right w:val="nil"/>
          </w:tcBorders>
          <w:hideMark/>
        </w:tcPr>
        <w:p w14:paraId="479DDE02" w14:textId="77777777" w:rsidR="00A54F10" w:rsidRPr="00E12668" w:rsidRDefault="00A54F10" w:rsidP="00E12668">
          <w:pPr>
            <w:ind w:left="-114"/>
            <w:rPr>
              <w:rFonts w:ascii="Calibri" w:eastAsia="Calibri" w:hAnsi="Calibri" w:cs="Calibri"/>
              <w:color w:val="000000"/>
              <w:szCs w:val="22"/>
              <w:lang w:eastAsia="en-US"/>
            </w:rPr>
          </w:pPr>
          <w:r w:rsidRPr="00E12668">
            <w:rPr>
              <w:rFonts w:ascii="Calibri" w:eastAsia="Calibri" w:hAnsi="Calibri" w:cs="Calibri"/>
              <w:color w:val="000000"/>
              <w:szCs w:val="22"/>
              <w:lang w:eastAsia="en-US"/>
            </w:rPr>
            <w:t xml:space="preserve">Biuro projektu:                                           </w:t>
          </w:r>
        </w:p>
        <w:p w14:paraId="0E5AD1F7" w14:textId="77777777" w:rsidR="00A54F10" w:rsidRPr="00E12668" w:rsidRDefault="00A54F10" w:rsidP="00E12668">
          <w:pPr>
            <w:ind w:left="-102"/>
            <w:rPr>
              <w:rFonts w:ascii="Calibri" w:eastAsia="Calibri" w:hAnsi="Calibri" w:cs="Calibri"/>
              <w:b/>
              <w:color w:val="000000"/>
              <w:szCs w:val="22"/>
              <w:lang w:eastAsia="en-US"/>
            </w:rPr>
          </w:pPr>
          <w:r w:rsidRPr="00E12668">
            <w:rPr>
              <w:rFonts w:ascii="Calibri" w:eastAsia="Calibri" w:hAnsi="Calibri" w:cs="Calibri"/>
              <w:b/>
              <w:color w:val="000000"/>
              <w:szCs w:val="22"/>
              <w:lang w:eastAsia="en-US"/>
            </w:rPr>
            <w:t xml:space="preserve">Ogólnopolski Operator Oświaty </w:t>
          </w:r>
        </w:p>
        <w:p w14:paraId="4D359F09" w14:textId="77777777" w:rsidR="00A54F10" w:rsidRPr="00E12668" w:rsidRDefault="00A54F10" w:rsidP="00E12668">
          <w:pPr>
            <w:ind w:left="-102"/>
            <w:rPr>
              <w:rFonts w:ascii="Calibri" w:eastAsia="Calibri" w:hAnsi="Calibri"/>
              <w:szCs w:val="22"/>
              <w:lang w:eastAsia="en-US"/>
            </w:rPr>
          </w:pPr>
          <w:r w:rsidRPr="00E12668">
            <w:rPr>
              <w:rFonts w:ascii="Calibri" w:eastAsia="Calibri" w:hAnsi="Calibri" w:cs="Calibri"/>
              <w:color w:val="000000"/>
              <w:szCs w:val="22"/>
              <w:shd w:val="clear" w:color="auto" w:fill="FFFFFF"/>
              <w:lang w:eastAsia="en-US"/>
            </w:rPr>
            <w:t>ul. Jana Gorczyczewskiego 2/7</w:t>
          </w:r>
          <w:r w:rsidRPr="00E12668">
            <w:rPr>
              <w:rFonts w:ascii="Calibri" w:eastAsia="Calibri" w:hAnsi="Calibri" w:cs="Calibri"/>
              <w:color w:val="000000"/>
              <w:szCs w:val="22"/>
              <w:lang w:eastAsia="en-US"/>
            </w:rPr>
            <w:br/>
          </w:r>
          <w:r w:rsidRPr="00E12668">
            <w:rPr>
              <w:rFonts w:ascii="Calibri" w:eastAsia="Calibri" w:hAnsi="Calibri" w:cs="Calibri"/>
              <w:color w:val="000000"/>
              <w:szCs w:val="22"/>
              <w:shd w:val="clear" w:color="auto" w:fill="FFFFFF"/>
              <w:lang w:eastAsia="en-US"/>
            </w:rPr>
            <w:t>60-554 Poznań</w:t>
          </w:r>
          <w:r w:rsidRPr="00E12668">
            <w:rPr>
              <w:rFonts w:ascii="Calibri" w:eastAsia="Calibri" w:hAnsi="Calibri" w:cs="Calibri"/>
              <w:color w:val="000000"/>
              <w:szCs w:val="22"/>
              <w:lang w:eastAsia="en-US"/>
            </w:rPr>
            <w:br/>
          </w:r>
          <w:r w:rsidRPr="00E12668">
            <w:rPr>
              <w:rFonts w:ascii="Calibri" w:eastAsia="Calibri" w:hAnsi="Calibri" w:cs="Calibri"/>
              <w:color w:val="000000"/>
              <w:szCs w:val="22"/>
              <w:shd w:val="clear" w:color="auto" w:fill="FFFFFF"/>
              <w:lang w:eastAsia="en-US"/>
            </w:rPr>
            <w:t>tel. 61 843 63 04</w:t>
          </w:r>
          <w:r w:rsidRPr="00E12668">
            <w:rPr>
              <w:rFonts w:ascii="Calibri" w:eastAsia="Calibri" w:hAnsi="Calibri" w:cs="Calibri"/>
              <w:color w:val="000000"/>
              <w:szCs w:val="22"/>
              <w:lang w:eastAsia="en-US"/>
            </w:rPr>
            <w:br/>
          </w:r>
          <w:hyperlink r:id="rId2" w:history="1">
            <w:r w:rsidRPr="00E12668">
              <w:rPr>
                <w:rFonts w:ascii="Calibri" w:eastAsia="Calibri" w:hAnsi="Calibri" w:cs="Calibri"/>
                <w:color w:val="000000"/>
                <w:szCs w:val="22"/>
                <w:u w:val="single"/>
                <w:shd w:val="clear" w:color="auto" w:fill="FFFFFF"/>
                <w:lang w:eastAsia="en-US"/>
              </w:rPr>
              <w:t>biuro@operator.edu.pl</w:t>
            </w:r>
          </w:hyperlink>
        </w:p>
      </w:tc>
    </w:tr>
  </w:tbl>
  <w:p w14:paraId="7FEF5C2C" w14:textId="77777777" w:rsidR="00A54F10" w:rsidRPr="004E2DE0" w:rsidRDefault="00A54F10" w:rsidP="004E2D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68109" w14:textId="77777777" w:rsidR="009438E4" w:rsidRDefault="009438E4" w:rsidP="005B61DA">
      <w:r>
        <w:separator/>
      </w:r>
    </w:p>
  </w:footnote>
  <w:footnote w:type="continuationSeparator" w:id="0">
    <w:p w14:paraId="74ACCA79" w14:textId="77777777" w:rsidR="009438E4" w:rsidRDefault="009438E4" w:rsidP="005B6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1CDC" w14:textId="77777777" w:rsidR="00A54F10" w:rsidRDefault="00A54F10" w:rsidP="00B51583">
    <w:pPr>
      <w:pStyle w:val="Nagwek"/>
      <w:ind w:left="-709"/>
      <w:jc w:val="center"/>
      <w:rPr>
        <w:noProof/>
      </w:rPr>
    </w:pPr>
    <w:r w:rsidRPr="00FB1E81">
      <w:rPr>
        <w:rFonts w:ascii="Calibri" w:hAnsi="Calibri" w:cs="Calibri"/>
        <w:b/>
        <w:bCs/>
        <w:noProof/>
        <w:color w:val="000000"/>
      </w:rPr>
      <w:drawing>
        <wp:anchor distT="0" distB="0" distL="114300" distR="114300" simplePos="0" relativeHeight="251660288" behindDoc="1" locked="0" layoutInCell="1" allowOverlap="1" wp14:anchorId="071B348F" wp14:editId="7B100614">
          <wp:simplePos x="0" y="0"/>
          <wp:positionH relativeFrom="margin">
            <wp:align>center</wp:align>
          </wp:positionH>
          <wp:positionV relativeFrom="paragraph">
            <wp:posOffset>-132080</wp:posOffset>
          </wp:positionV>
          <wp:extent cx="6121400" cy="789305"/>
          <wp:effectExtent l="0" t="0" r="0" b="0"/>
          <wp:wrapNone/>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1400" cy="7893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3834"/>
    <w:multiLevelType w:val="hybridMultilevel"/>
    <w:tmpl w:val="C908CB1C"/>
    <w:lvl w:ilvl="0" w:tplc="F21848EC">
      <w:start w:val="1"/>
      <w:numFmt w:val="bullet"/>
      <w:lvlText w:val=""/>
      <w:lvlJc w:val="left"/>
      <w:pPr>
        <w:ind w:left="360" w:hanging="360"/>
      </w:pPr>
      <w:rPr>
        <w:rFonts w:ascii="Symbol" w:hAnsi="Symbol" w:hint="default"/>
        <w:sz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29E5665A"/>
    <w:multiLevelType w:val="hybridMultilevel"/>
    <w:tmpl w:val="952C52F0"/>
    <w:lvl w:ilvl="0" w:tplc="F21848EC">
      <w:start w:val="1"/>
      <w:numFmt w:val="bullet"/>
      <w:lvlText w:val=""/>
      <w:lvlJc w:val="left"/>
      <w:pPr>
        <w:ind w:left="360" w:hanging="360"/>
      </w:pPr>
      <w:rPr>
        <w:rFonts w:ascii="Symbol" w:hAnsi="Symbol" w:hint="default"/>
        <w:sz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A4F7DFA"/>
    <w:multiLevelType w:val="hybridMultilevel"/>
    <w:tmpl w:val="4C420EDC"/>
    <w:lvl w:ilvl="0" w:tplc="F21848EC">
      <w:start w:val="1"/>
      <w:numFmt w:val="bullet"/>
      <w:lvlText w:val=""/>
      <w:lvlJc w:val="left"/>
      <w:pPr>
        <w:ind w:left="360" w:hanging="360"/>
      </w:pPr>
      <w:rPr>
        <w:rFonts w:ascii="Symbol" w:hAnsi="Symbol" w:hint="default"/>
        <w:sz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61206674"/>
    <w:multiLevelType w:val="hybridMultilevel"/>
    <w:tmpl w:val="8662F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62C74618"/>
    <w:multiLevelType w:val="hybridMultilevel"/>
    <w:tmpl w:val="95F0C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6202ED3"/>
    <w:multiLevelType w:val="hybridMultilevel"/>
    <w:tmpl w:val="0264F8AA"/>
    <w:lvl w:ilvl="0" w:tplc="F21848EC">
      <w:start w:val="1"/>
      <w:numFmt w:val="bullet"/>
      <w:lvlText w:val=""/>
      <w:lvlJc w:val="left"/>
      <w:pPr>
        <w:ind w:left="360" w:hanging="360"/>
      </w:pPr>
      <w:rPr>
        <w:rFonts w:ascii="Symbol" w:hAnsi="Symbol" w:hint="default"/>
        <w:sz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6EAC7998"/>
    <w:multiLevelType w:val="hybridMultilevel"/>
    <w:tmpl w:val="2D324B7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91"/>
    <w:rsid w:val="000016CE"/>
    <w:rsid w:val="0000191F"/>
    <w:rsid w:val="0000287F"/>
    <w:rsid w:val="00003682"/>
    <w:rsid w:val="00033555"/>
    <w:rsid w:val="00034D44"/>
    <w:rsid w:val="00035A0F"/>
    <w:rsid w:val="00040281"/>
    <w:rsid w:val="00043A45"/>
    <w:rsid w:val="00073EA3"/>
    <w:rsid w:val="0007639E"/>
    <w:rsid w:val="00076692"/>
    <w:rsid w:val="00085138"/>
    <w:rsid w:val="00094E39"/>
    <w:rsid w:val="00095AC9"/>
    <w:rsid w:val="000A5F62"/>
    <w:rsid w:val="000C64FC"/>
    <w:rsid w:val="000D1A8F"/>
    <w:rsid w:val="000D2826"/>
    <w:rsid w:val="000E4EDE"/>
    <w:rsid w:val="000E618F"/>
    <w:rsid w:val="000F1361"/>
    <w:rsid w:val="000F7951"/>
    <w:rsid w:val="0010202E"/>
    <w:rsid w:val="00117504"/>
    <w:rsid w:val="00117693"/>
    <w:rsid w:val="00121968"/>
    <w:rsid w:val="001338FC"/>
    <w:rsid w:val="001342C8"/>
    <w:rsid w:val="0013768C"/>
    <w:rsid w:val="00140615"/>
    <w:rsid w:val="0015076C"/>
    <w:rsid w:val="00155645"/>
    <w:rsid w:val="00157AAC"/>
    <w:rsid w:val="00161FF7"/>
    <w:rsid w:val="00166D2F"/>
    <w:rsid w:val="001952F7"/>
    <w:rsid w:val="001A6E54"/>
    <w:rsid w:val="001B0BED"/>
    <w:rsid w:val="001B33A9"/>
    <w:rsid w:val="001C51FC"/>
    <w:rsid w:val="001C5508"/>
    <w:rsid w:val="001D115F"/>
    <w:rsid w:val="001E2B4F"/>
    <w:rsid w:val="00204A3C"/>
    <w:rsid w:val="002060CB"/>
    <w:rsid w:val="00222453"/>
    <w:rsid w:val="00236CCB"/>
    <w:rsid w:val="00237FB8"/>
    <w:rsid w:val="00242983"/>
    <w:rsid w:val="00245752"/>
    <w:rsid w:val="00253E2D"/>
    <w:rsid w:val="00261A0D"/>
    <w:rsid w:val="00261B47"/>
    <w:rsid w:val="00263A57"/>
    <w:rsid w:val="0026618D"/>
    <w:rsid w:val="00267854"/>
    <w:rsid w:val="002729AD"/>
    <w:rsid w:val="00276DA7"/>
    <w:rsid w:val="0028351C"/>
    <w:rsid w:val="0028450A"/>
    <w:rsid w:val="00284DFA"/>
    <w:rsid w:val="00292245"/>
    <w:rsid w:val="002A020F"/>
    <w:rsid w:val="002A03CE"/>
    <w:rsid w:val="002A0AFF"/>
    <w:rsid w:val="002A4B3E"/>
    <w:rsid w:val="002E6D5D"/>
    <w:rsid w:val="002F268D"/>
    <w:rsid w:val="002F78D0"/>
    <w:rsid w:val="0030170E"/>
    <w:rsid w:val="00304E8A"/>
    <w:rsid w:val="00310C74"/>
    <w:rsid w:val="00314C63"/>
    <w:rsid w:val="0031613E"/>
    <w:rsid w:val="00322043"/>
    <w:rsid w:val="003446BA"/>
    <w:rsid w:val="00366F0A"/>
    <w:rsid w:val="003709F6"/>
    <w:rsid w:val="00374EC7"/>
    <w:rsid w:val="0039632F"/>
    <w:rsid w:val="003A1FF6"/>
    <w:rsid w:val="003A5648"/>
    <w:rsid w:val="003B3E8F"/>
    <w:rsid w:val="003C530B"/>
    <w:rsid w:val="003D1A6B"/>
    <w:rsid w:val="003D354C"/>
    <w:rsid w:val="003D6B42"/>
    <w:rsid w:val="003D6B47"/>
    <w:rsid w:val="003D6F17"/>
    <w:rsid w:val="003E4E9A"/>
    <w:rsid w:val="003E675C"/>
    <w:rsid w:val="003F5960"/>
    <w:rsid w:val="003F5BF7"/>
    <w:rsid w:val="003F6204"/>
    <w:rsid w:val="00430EA6"/>
    <w:rsid w:val="00453C32"/>
    <w:rsid w:val="0045465E"/>
    <w:rsid w:val="00456D7C"/>
    <w:rsid w:val="00464D73"/>
    <w:rsid w:val="004709AC"/>
    <w:rsid w:val="00480368"/>
    <w:rsid w:val="00480F6A"/>
    <w:rsid w:val="00483097"/>
    <w:rsid w:val="0048791E"/>
    <w:rsid w:val="0049264E"/>
    <w:rsid w:val="004A43F2"/>
    <w:rsid w:val="004A4AA1"/>
    <w:rsid w:val="004B28AE"/>
    <w:rsid w:val="004B3462"/>
    <w:rsid w:val="004B4CE0"/>
    <w:rsid w:val="004B6E49"/>
    <w:rsid w:val="004C3BB7"/>
    <w:rsid w:val="004C5EEC"/>
    <w:rsid w:val="004C70C7"/>
    <w:rsid w:val="004D24E8"/>
    <w:rsid w:val="004D3115"/>
    <w:rsid w:val="004D4A85"/>
    <w:rsid w:val="004E2DE0"/>
    <w:rsid w:val="004E3BC7"/>
    <w:rsid w:val="004F4BC1"/>
    <w:rsid w:val="005034F0"/>
    <w:rsid w:val="005047FE"/>
    <w:rsid w:val="00505085"/>
    <w:rsid w:val="005055BB"/>
    <w:rsid w:val="00521596"/>
    <w:rsid w:val="00522472"/>
    <w:rsid w:val="0052752E"/>
    <w:rsid w:val="00530C7C"/>
    <w:rsid w:val="00530E57"/>
    <w:rsid w:val="00534052"/>
    <w:rsid w:val="00551106"/>
    <w:rsid w:val="00553F7F"/>
    <w:rsid w:val="00577ED4"/>
    <w:rsid w:val="00581628"/>
    <w:rsid w:val="00584468"/>
    <w:rsid w:val="00592962"/>
    <w:rsid w:val="00596F81"/>
    <w:rsid w:val="005A1DF9"/>
    <w:rsid w:val="005A3F52"/>
    <w:rsid w:val="005A7BE1"/>
    <w:rsid w:val="005B021F"/>
    <w:rsid w:val="005B300C"/>
    <w:rsid w:val="005B42B0"/>
    <w:rsid w:val="005B61DA"/>
    <w:rsid w:val="005B710C"/>
    <w:rsid w:val="005B7D21"/>
    <w:rsid w:val="005C31DD"/>
    <w:rsid w:val="005C685F"/>
    <w:rsid w:val="005E1D00"/>
    <w:rsid w:val="005E49FF"/>
    <w:rsid w:val="005E63D9"/>
    <w:rsid w:val="005F1F55"/>
    <w:rsid w:val="006077DC"/>
    <w:rsid w:val="00613519"/>
    <w:rsid w:val="00620754"/>
    <w:rsid w:val="00623DB6"/>
    <w:rsid w:val="006410D5"/>
    <w:rsid w:val="00646C4C"/>
    <w:rsid w:val="00647D3F"/>
    <w:rsid w:val="00650322"/>
    <w:rsid w:val="006513C2"/>
    <w:rsid w:val="00653473"/>
    <w:rsid w:val="00662495"/>
    <w:rsid w:val="00666979"/>
    <w:rsid w:val="00687320"/>
    <w:rsid w:val="00691ECF"/>
    <w:rsid w:val="0069567C"/>
    <w:rsid w:val="00695982"/>
    <w:rsid w:val="006973B6"/>
    <w:rsid w:val="006A2AB6"/>
    <w:rsid w:val="006B6F21"/>
    <w:rsid w:val="006B6FCD"/>
    <w:rsid w:val="006C0A0C"/>
    <w:rsid w:val="006C7285"/>
    <w:rsid w:val="006D43C4"/>
    <w:rsid w:val="006D43D9"/>
    <w:rsid w:val="006D5C64"/>
    <w:rsid w:val="006E776E"/>
    <w:rsid w:val="006F1617"/>
    <w:rsid w:val="006F221D"/>
    <w:rsid w:val="00722C7E"/>
    <w:rsid w:val="00722D07"/>
    <w:rsid w:val="0073320D"/>
    <w:rsid w:val="00737169"/>
    <w:rsid w:val="00741178"/>
    <w:rsid w:val="0074466F"/>
    <w:rsid w:val="007477A4"/>
    <w:rsid w:val="00762EE9"/>
    <w:rsid w:val="00776634"/>
    <w:rsid w:val="00780B0C"/>
    <w:rsid w:val="00782379"/>
    <w:rsid w:val="0078250F"/>
    <w:rsid w:val="00785135"/>
    <w:rsid w:val="007A04EF"/>
    <w:rsid w:val="007A154C"/>
    <w:rsid w:val="007A6BDC"/>
    <w:rsid w:val="007B11C5"/>
    <w:rsid w:val="007B185D"/>
    <w:rsid w:val="007B60D7"/>
    <w:rsid w:val="007C1FC5"/>
    <w:rsid w:val="007C5295"/>
    <w:rsid w:val="007E21EA"/>
    <w:rsid w:val="007E6522"/>
    <w:rsid w:val="007E7377"/>
    <w:rsid w:val="007F2367"/>
    <w:rsid w:val="00807566"/>
    <w:rsid w:val="00813479"/>
    <w:rsid w:val="00813C73"/>
    <w:rsid w:val="008144DA"/>
    <w:rsid w:val="00823C83"/>
    <w:rsid w:val="00824149"/>
    <w:rsid w:val="00824AAF"/>
    <w:rsid w:val="008259BA"/>
    <w:rsid w:val="008424DF"/>
    <w:rsid w:val="00843AE1"/>
    <w:rsid w:val="0084406F"/>
    <w:rsid w:val="008463C6"/>
    <w:rsid w:val="00851B9F"/>
    <w:rsid w:val="00854A79"/>
    <w:rsid w:val="008579FD"/>
    <w:rsid w:val="008616ED"/>
    <w:rsid w:val="00861FA7"/>
    <w:rsid w:val="008819D2"/>
    <w:rsid w:val="00884618"/>
    <w:rsid w:val="00897D8E"/>
    <w:rsid w:val="008B2C51"/>
    <w:rsid w:val="008C6D38"/>
    <w:rsid w:val="008D261B"/>
    <w:rsid w:val="008D45A7"/>
    <w:rsid w:val="008E0453"/>
    <w:rsid w:val="008E13EC"/>
    <w:rsid w:val="008E4CE3"/>
    <w:rsid w:val="008E6697"/>
    <w:rsid w:val="008F7D12"/>
    <w:rsid w:val="008F7E4B"/>
    <w:rsid w:val="009064AA"/>
    <w:rsid w:val="0091105D"/>
    <w:rsid w:val="0091293B"/>
    <w:rsid w:val="009200B4"/>
    <w:rsid w:val="009203FA"/>
    <w:rsid w:val="00932270"/>
    <w:rsid w:val="009345CA"/>
    <w:rsid w:val="009438E4"/>
    <w:rsid w:val="00944C3C"/>
    <w:rsid w:val="00961FC8"/>
    <w:rsid w:val="009636BB"/>
    <w:rsid w:val="00963924"/>
    <w:rsid w:val="009665EF"/>
    <w:rsid w:val="00967501"/>
    <w:rsid w:val="00983A75"/>
    <w:rsid w:val="009A1ECF"/>
    <w:rsid w:val="009B2BF8"/>
    <w:rsid w:val="009B5959"/>
    <w:rsid w:val="009C1F4E"/>
    <w:rsid w:val="009D0E85"/>
    <w:rsid w:val="009D42F8"/>
    <w:rsid w:val="009E6C42"/>
    <w:rsid w:val="009F1489"/>
    <w:rsid w:val="009F4E17"/>
    <w:rsid w:val="009F681C"/>
    <w:rsid w:val="00A033E5"/>
    <w:rsid w:val="00A03980"/>
    <w:rsid w:val="00A07E3B"/>
    <w:rsid w:val="00A13AD5"/>
    <w:rsid w:val="00A162B3"/>
    <w:rsid w:val="00A17A78"/>
    <w:rsid w:val="00A358BA"/>
    <w:rsid w:val="00A40DE1"/>
    <w:rsid w:val="00A46F2C"/>
    <w:rsid w:val="00A47067"/>
    <w:rsid w:val="00A54862"/>
    <w:rsid w:val="00A54BA7"/>
    <w:rsid w:val="00A54F10"/>
    <w:rsid w:val="00A62C46"/>
    <w:rsid w:val="00A65F53"/>
    <w:rsid w:val="00A66CB2"/>
    <w:rsid w:val="00A66FFA"/>
    <w:rsid w:val="00A7535A"/>
    <w:rsid w:val="00A77EE9"/>
    <w:rsid w:val="00A85C41"/>
    <w:rsid w:val="00A9768A"/>
    <w:rsid w:val="00AA368D"/>
    <w:rsid w:val="00AB317C"/>
    <w:rsid w:val="00AB72A0"/>
    <w:rsid w:val="00AE2842"/>
    <w:rsid w:val="00AF0888"/>
    <w:rsid w:val="00AF0B2F"/>
    <w:rsid w:val="00B00BDD"/>
    <w:rsid w:val="00B01FE6"/>
    <w:rsid w:val="00B04F95"/>
    <w:rsid w:val="00B062C7"/>
    <w:rsid w:val="00B15200"/>
    <w:rsid w:val="00B244E1"/>
    <w:rsid w:val="00B25077"/>
    <w:rsid w:val="00B25BA4"/>
    <w:rsid w:val="00B260D4"/>
    <w:rsid w:val="00B26C66"/>
    <w:rsid w:val="00B30C62"/>
    <w:rsid w:val="00B50051"/>
    <w:rsid w:val="00B51583"/>
    <w:rsid w:val="00B53956"/>
    <w:rsid w:val="00B545C2"/>
    <w:rsid w:val="00B56A00"/>
    <w:rsid w:val="00B64ABB"/>
    <w:rsid w:val="00B7317B"/>
    <w:rsid w:val="00B855DD"/>
    <w:rsid w:val="00B94F21"/>
    <w:rsid w:val="00B954EB"/>
    <w:rsid w:val="00BA6324"/>
    <w:rsid w:val="00BB5BC2"/>
    <w:rsid w:val="00BC001A"/>
    <w:rsid w:val="00BC566E"/>
    <w:rsid w:val="00BD0EE8"/>
    <w:rsid w:val="00BD2206"/>
    <w:rsid w:val="00BD409D"/>
    <w:rsid w:val="00BF7A2D"/>
    <w:rsid w:val="00C0228D"/>
    <w:rsid w:val="00C1045D"/>
    <w:rsid w:val="00C157F7"/>
    <w:rsid w:val="00C25C5B"/>
    <w:rsid w:val="00C304AE"/>
    <w:rsid w:val="00C5422A"/>
    <w:rsid w:val="00C5567A"/>
    <w:rsid w:val="00C61755"/>
    <w:rsid w:val="00C62F08"/>
    <w:rsid w:val="00C707A3"/>
    <w:rsid w:val="00C73D41"/>
    <w:rsid w:val="00C9389D"/>
    <w:rsid w:val="00C97316"/>
    <w:rsid w:val="00CA58D2"/>
    <w:rsid w:val="00CB15FF"/>
    <w:rsid w:val="00CB3A0A"/>
    <w:rsid w:val="00CC5DBC"/>
    <w:rsid w:val="00CD028B"/>
    <w:rsid w:val="00CD2D91"/>
    <w:rsid w:val="00D074BB"/>
    <w:rsid w:val="00D12B8C"/>
    <w:rsid w:val="00D15488"/>
    <w:rsid w:val="00D30006"/>
    <w:rsid w:val="00D351C4"/>
    <w:rsid w:val="00D5703E"/>
    <w:rsid w:val="00D60952"/>
    <w:rsid w:val="00D71BB5"/>
    <w:rsid w:val="00D726B3"/>
    <w:rsid w:val="00D74818"/>
    <w:rsid w:val="00D7484E"/>
    <w:rsid w:val="00D74953"/>
    <w:rsid w:val="00D82196"/>
    <w:rsid w:val="00D82988"/>
    <w:rsid w:val="00D91EA8"/>
    <w:rsid w:val="00D92F7C"/>
    <w:rsid w:val="00D97EA1"/>
    <w:rsid w:val="00DA3E41"/>
    <w:rsid w:val="00DA63D7"/>
    <w:rsid w:val="00DC1391"/>
    <w:rsid w:val="00DC2178"/>
    <w:rsid w:val="00DC547C"/>
    <w:rsid w:val="00DC7473"/>
    <w:rsid w:val="00DD722F"/>
    <w:rsid w:val="00DE756C"/>
    <w:rsid w:val="00DF090B"/>
    <w:rsid w:val="00DF3E29"/>
    <w:rsid w:val="00E104DF"/>
    <w:rsid w:val="00E12668"/>
    <w:rsid w:val="00E17022"/>
    <w:rsid w:val="00E220E4"/>
    <w:rsid w:val="00E235DE"/>
    <w:rsid w:val="00E23BB9"/>
    <w:rsid w:val="00E27298"/>
    <w:rsid w:val="00E377A4"/>
    <w:rsid w:val="00E4246F"/>
    <w:rsid w:val="00E452CA"/>
    <w:rsid w:val="00E577BB"/>
    <w:rsid w:val="00E602FA"/>
    <w:rsid w:val="00E726C0"/>
    <w:rsid w:val="00E7401C"/>
    <w:rsid w:val="00E74022"/>
    <w:rsid w:val="00E753A3"/>
    <w:rsid w:val="00E76539"/>
    <w:rsid w:val="00E76AD6"/>
    <w:rsid w:val="00E81E0E"/>
    <w:rsid w:val="00E90058"/>
    <w:rsid w:val="00EA1E10"/>
    <w:rsid w:val="00EA7673"/>
    <w:rsid w:val="00EA7749"/>
    <w:rsid w:val="00EB27B1"/>
    <w:rsid w:val="00EB2BD7"/>
    <w:rsid w:val="00EB7C0A"/>
    <w:rsid w:val="00EC178B"/>
    <w:rsid w:val="00ED70BF"/>
    <w:rsid w:val="00EE3873"/>
    <w:rsid w:val="00EF7055"/>
    <w:rsid w:val="00F01905"/>
    <w:rsid w:val="00F054D5"/>
    <w:rsid w:val="00F06D9A"/>
    <w:rsid w:val="00F210AE"/>
    <w:rsid w:val="00F22BC8"/>
    <w:rsid w:val="00F313E9"/>
    <w:rsid w:val="00F412B8"/>
    <w:rsid w:val="00F47C52"/>
    <w:rsid w:val="00F5148A"/>
    <w:rsid w:val="00F5543D"/>
    <w:rsid w:val="00F56295"/>
    <w:rsid w:val="00F56D39"/>
    <w:rsid w:val="00F61D77"/>
    <w:rsid w:val="00F72ECD"/>
    <w:rsid w:val="00F76E27"/>
    <w:rsid w:val="00F77249"/>
    <w:rsid w:val="00F82779"/>
    <w:rsid w:val="00F85C2F"/>
    <w:rsid w:val="00FA3DA5"/>
    <w:rsid w:val="00FA506F"/>
    <w:rsid w:val="00FA7D6E"/>
    <w:rsid w:val="00FB0BE1"/>
    <w:rsid w:val="00FC07D1"/>
    <w:rsid w:val="00FC2DE2"/>
    <w:rsid w:val="00FC5E0B"/>
    <w:rsid w:val="00FD0F24"/>
    <w:rsid w:val="00FD2921"/>
    <w:rsid w:val="00FD735E"/>
    <w:rsid w:val="00FE76F0"/>
    <w:rsid w:val="00FF3349"/>
    <w:rsid w:val="00FF42C6"/>
    <w:rsid w:val="00FF558A"/>
    <w:rsid w:val="00FF56AF"/>
    <w:rsid w:val="00FF5BE6"/>
    <w:rsid w:val="00FF65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7984B"/>
  <w15:docId w15:val="{0D9C4235-347F-4052-B026-20319659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334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358BA"/>
    <w:pPr>
      <w:ind w:left="720"/>
      <w:contextualSpacing/>
    </w:pPr>
  </w:style>
  <w:style w:type="paragraph" w:styleId="Nagwek">
    <w:name w:val="header"/>
    <w:basedOn w:val="Normalny"/>
    <w:link w:val="NagwekZnak"/>
    <w:unhideWhenUsed/>
    <w:rsid w:val="005B61DA"/>
    <w:pPr>
      <w:tabs>
        <w:tab w:val="center" w:pos="4536"/>
        <w:tab w:val="right" w:pos="9072"/>
      </w:tabs>
    </w:pPr>
  </w:style>
  <w:style w:type="character" w:customStyle="1" w:styleId="NagwekZnak">
    <w:name w:val="Nagłówek Znak"/>
    <w:basedOn w:val="Domylnaczcionkaakapitu"/>
    <w:link w:val="Nagwek"/>
    <w:rsid w:val="005B61DA"/>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B61DA"/>
    <w:pPr>
      <w:tabs>
        <w:tab w:val="center" w:pos="4536"/>
        <w:tab w:val="right" w:pos="9072"/>
      </w:tabs>
    </w:pPr>
  </w:style>
  <w:style w:type="character" w:customStyle="1" w:styleId="StopkaZnak">
    <w:name w:val="Stopka Znak"/>
    <w:basedOn w:val="Domylnaczcionkaakapitu"/>
    <w:link w:val="Stopka"/>
    <w:uiPriority w:val="99"/>
    <w:rsid w:val="005B61DA"/>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69567C"/>
    <w:rPr>
      <w:rFonts w:ascii="Tahoma" w:hAnsi="Tahoma" w:cs="Tahoma"/>
      <w:sz w:val="16"/>
      <w:szCs w:val="16"/>
    </w:rPr>
  </w:style>
  <w:style w:type="character" w:customStyle="1" w:styleId="TekstdymkaZnak">
    <w:name w:val="Tekst dymka Znak"/>
    <w:basedOn w:val="Domylnaczcionkaakapitu"/>
    <w:link w:val="Tekstdymka"/>
    <w:uiPriority w:val="99"/>
    <w:semiHidden/>
    <w:rsid w:val="0069567C"/>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FF6561"/>
    <w:rPr>
      <w:sz w:val="16"/>
      <w:szCs w:val="16"/>
    </w:rPr>
  </w:style>
  <w:style w:type="paragraph" w:styleId="Tekstkomentarza">
    <w:name w:val="annotation text"/>
    <w:basedOn w:val="Normalny"/>
    <w:link w:val="TekstkomentarzaZnak"/>
    <w:uiPriority w:val="99"/>
    <w:semiHidden/>
    <w:unhideWhenUsed/>
    <w:rsid w:val="00FF6561"/>
  </w:style>
  <w:style w:type="character" w:customStyle="1" w:styleId="TekstkomentarzaZnak">
    <w:name w:val="Tekst komentarza Znak"/>
    <w:basedOn w:val="Domylnaczcionkaakapitu"/>
    <w:link w:val="Tekstkomentarza"/>
    <w:uiPriority w:val="99"/>
    <w:semiHidden/>
    <w:rsid w:val="00FF656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F6561"/>
    <w:rPr>
      <w:b/>
      <w:bCs/>
    </w:rPr>
  </w:style>
  <w:style w:type="character" w:customStyle="1" w:styleId="TematkomentarzaZnak">
    <w:name w:val="Temat komentarza Znak"/>
    <w:basedOn w:val="TekstkomentarzaZnak"/>
    <w:link w:val="Tematkomentarza"/>
    <w:uiPriority w:val="99"/>
    <w:semiHidden/>
    <w:rsid w:val="00FF6561"/>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39"/>
    <w:rsid w:val="009D0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9D0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126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basedOn w:val="Domylnaczcionkaakapitu"/>
    <w:rsid w:val="00963924"/>
  </w:style>
  <w:style w:type="paragraph" w:styleId="Tekstprzypisudolnego">
    <w:name w:val="footnote text"/>
    <w:basedOn w:val="Normalny"/>
    <w:link w:val="TekstprzypisudolnegoZnak"/>
    <w:uiPriority w:val="99"/>
    <w:semiHidden/>
    <w:unhideWhenUsed/>
    <w:rsid w:val="00155645"/>
  </w:style>
  <w:style w:type="character" w:customStyle="1" w:styleId="TekstprzypisudolnegoZnak">
    <w:name w:val="Tekst przypisu dolnego Znak"/>
    <w:basedOn w:val="Domylnaczcionkaakapitu"/>
    <w:link w:val="Tekstprzypisudolnego"/>
    <w:uiPriority w:val="99"/>
    <w:semiHidden/>
    <w:rsid w:val="0015564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155645"/>
    <w:rPr>
      <w:vertAlign w:val="superscript"/>
    </w:rPr>
  </w:style>
  <w:style w:type="character" w:styleId="Hipercze">
    <w:name w:val="Hyperlink"/>
    <w:basedOn w:val="Domylnaczcionkaakapitu"/>
    <w:uiPriority w:val="99"/>
    <w:unhideWhenUsed/>
    <w:rsid w:val="005B0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7192">
      <w:bodyDiv w:val="1"/>
      <w:marLeft w:val="0"/>
      <w:marRight w:val="0"/>
      <w:marTop w:val="0"/>
      <w:marBottom w:val="0"/>
      <w:divBdr>
        <w:top w:val="none" w:sz="0" w:space="0" w:color="auto"/>
        <w:left w:val="none" w:sz="0" w:space="0" w:color="auto"/>
        <w:bottom w:val="none" w:sz="0" w:space="0" w:color="auto"/>
        <w:right w:val="none" w:sz="0" w:space="0" w:color="auto"/>
      </w:divBdr>
    </w:div>
    <w:div w:id="144974803">
      <w:bodyDiv w:val="1"/>
      <w:marLeft w:val="0"/>
      <w:marRight w:val="0"/>
      <w:marTop w:val="0"/>
      <w:marBottom w:val="0"/>
      <w:divBdr>
        <w:top w:val="none" w:sz="0" w:space="0" w:color="auto"/>
        <w:left w:val="none" w:sz="0" w:space="0" w:color="auto"/>
        <w:bottom w:val="none" w:sz="0" w:space="0" w:color="auto"/>
        <w:right w:val="none" w:sz="0" w:space="0" w:color="auto"/>
      </w:divBdr>
    </w:div>
    <w:div w:id="184052702">
      <w:bodyDiv w:val="1"/>
      <w:marLeft w:val="0"/>
      <w:marRight w:val="0"/>
      <w:marTop w:val="0"/>
      <w:marBottom w:val="0"/>
      <w:divBdr>
        <w:top w:val="none" w:sz="0" w:space="0" w:color="auto"/>
        <w:left w:val="none" w:sz="0" w:space="0" w:color="auto"/>
        <w:bottom w:val="none" w:sz="0" w:space="0" w:color="auto"/>
        <w:right w:val="none" w:sz="0" w:space="0" w:color="auto"/>
      </w:divBdr>
    </w:div>
    <w:div w:id="323902427">
      <w:bodyDiv w:val="1"/>
      <w:marLeft w:val="0"/>
      <w:marRight w:val="0"/>
      <w:marTop w:val="0"/>
      <w:marBottom w:val="0"/>
      <w:divBdr>
        <w:top w:val="none" w:sz="0" w:space="0" w:color="auto"/>
        <w:left w:val="none" w:sz="0" w:space="0" w:color="auto"/>
        <w:bottom w:val="none" w:sz="0" w:space="0" w:color="auto"/>
        <w:right w:val="none" w:sz="0" w:space="0" w:color="auto"/>
      </w:divBdr>
    </w:div>
    <w:div w:id="423385949">
      <w:bodyDiv w:val="1"/>
      <w:marLeft w:val="0"/>
      <w:marRight w:val="0"/>
      <w:marTop w:val="0"/>
      <w:marBottom w:val="0"/>
      <w:divBdr>
        <w:top w:val="none" w:sz="0" w:space="0" w:color="auto"/>
        <w:left w:val="none" w:sz="0" w:space="0" w:color="auto"/>
        <w:bottom w:val="none" w:sz="0" w:space="0" w:color="auto"/>
        <w:right w:val="none" w:sz="0" w:space="0" w:color="auto"/>
      </w:divBdr>
    </w:div>
    <w:div w:id="463429590">
      <w:bodyDiv w:val="1"/>
      <w:marLeft w:val="0"/>
      <w:marRight w:val="0"/>
      <w:marTop w:val="0"/>
      <w:marBottom w:val="0"/>
      <w:divBdr>
        <w:top w:val="none" w:sz="0" w:space="0" w:color="auto"/>
        <w:left w:val="none" w:sz="0" w:space="0" w:color="auto"/>
        <w:bottom w:val="none" w:sz="0" w:space="0" w:color="auto"/>
        <w:right w:val="none" w:sz="0" w:space="0" w:color="auto"/>
      </w:divBdr>
    </w:div>
    <w:div w:id="625895596">
      <w:bodyDiv w:val="1"/>
      <w:marLeft w:val="0"/>
      <w:marRight w:val="0"/>
      <w:marTop w:val="0"/>
      <w:marBottom w:val="0"/>
      <w:divBdr>
        <w:top w:val="none" w:sz="0" w:space="0" w:color="auto"/>
        <w:left w:val="none" w:sz="0" w:space="0" w:color="auto"/>
        <w:bottom w:val="none" w:sz="0" w:space="0" w:color="auto"/>
        <w:right w:val="none" w:sz="0" w:space="0" w:color="auto"/>
      </w:divBdr>
    </w:div>
    <w:div w:id="630139338">
      <w:bodyDiv w:val="1"/>
      <w:marLeft w:val="0"/>
      <w:marRight w:val="0"/>
      <w:marTop w:val="0"/>
      <w:marBottom w:val="0"/>
      <w:divBdr>
        <w:top w:val="none" w:sz="0" w:space="0" w:color="auto"/>
        <w:left w:val="none" w:sz="0" w:space="0" w:color="auto"/>
        <w:bottom w:val="none" w:sz="0" w:space="0" w:color="auto"/>
        <w:right w:val="none" w:sz="0" w:space="0" w:color="auto"/>
      </w:divBdr>
    </w:div>
    <w:div w:id="1005206854">
      <w:bodyDiv w:val="1"/>
      <w:marLeft w:val="0"/>
      <w:marRight w:val="0"/>
      <w:marTop w:val="0"/>
      <w:marBottom w:val="0"/>
      <w:divBdr>
        <w:top w:val="none" w:sz="0" w:space="0" w:color="auto"/>
        <w:left w:val="none" w:sz="0" w:space="0" w:color="auto"/>
        <w:bottom w:val="none" w:sz="0" w:space="0" w:color="auto"/>
        <w:right w:val="none" w:sz="0" w:space="0" w:color="auto"/>
      </w:divBdr>
    </w:div>
    <w:div w:id="1287010696">
      <w:bodyDiv w:val="1"/>
      <w:marLeft w:val="0"/>
      <w:marRight w:val="0"/>
      <w:marTop w:val="0"/>
      <w:marBottom w:val="0"/>
      <w:divBdr>
        <w:top w:val="none" w:sz="0" w:space="0" w:color="auto"/>
        <w:left w:val="none" w:sz="0" w:space="0" w:color="auto"/>
        <w:bottom w:val="none" w:sz="0" w:space="0" w:color="auto"/>
        <w:right w:val="none" w:sz="0" w:space="0" w:color="auto"/>
      </w:divBdr>
    </w:div>
    <w:div w:id="1426801935">
      <w:bodyDiv w:val="1"/>
      <w:marLeft w:val="0"/>
      <w:marRight w:val="0"/>
      <w:marTop w:val="0"/>
      <w:marBottom w:val="0"/>
      <w:divBdr>
        <w:top w:val="none" w:sz="0" w:space="0" w:color="auto"/>
        <w:left w:val="none" w:sz="0" w:space="0" w:color="auto"/>
        <w:bottom w:val="none" w:sz="0" w:space="0" w:color="auto"/>
        <w:right w:val="none" w:sz="0" w:space="0" w:color="auto"/>
      </w:divBdr>
    </w:div>
    <w:div w:id="1497988895">
      <w:bodyDiv w:val="1"/>
      <w:marLeft w:val="0"/>
      <w:marRight w:val="0"/>
      <w:marTop w:val="0"/>
      <w:marBottom w:val="0"/>
      <w:divBdr>
        <w:top w:val="none" w:sz="0" w:space="0" w:color="auto"/>
        <w:left w:val="none" w:sz="0" w:space="0" w:color="auto"/>
        <w:bottom w:val="none" w:sz="0" w:space="0" w:color="auto"/>
        <w:right w:val="none" w:sz="0" w:space="0" w:color="auto"/>
      </w:divBdr>
    </w:div>
    <w:div w:id="1603298384">
      <w:bodyDiv w:val="1"/>
      <w:marLeft w:val="0"/>
      <w:marRight w:val="0"/>
      <w:marTop w:val="0"/>
      <w:marBottom w:val="0"/>
      <w:divBdr>
        <w:top w:val="none" w:sz="0" w:space="0" w:color="auto"/>
        <w:left w:val="none" w:sz="0" w:space="0" w:color="auto"/>
        <w:bottom w:val="none" w:sz="0" w:space="0" w:color="auto"/>
        <w:right w:val="none" w:sz="0" w:space="0" w:color="auto"/>
      </w:divBdr>
    </w:div>
    <w:div w:id="21400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biuro@operator.edu.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90DC1-CEC6-4511-980E-ED067B49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1886</Words>
  <Characters>11320</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Katarzyna Jasik</cp:lastModifiedBy>
  <cp:revision>4</cp:revision>
  <cp:lastPrinted>2017-02-20T12:14:00Z</cp:lastPrinted>
  <dcterms:created xsi:type="dcterms:W3CDTF">2022-09-09T16:13:00Z</dcterms:created>
  <dcterms:modified xsi:type="dcterms:W3CDTF">2022-09-12T17:09:00Z</dcterms:modified>
</cp:coreProperties>
</file>