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7ABBB" w14:textId="77777777" w:rsidR="006845B8" w:rsidRPr="00EA1071" w:rsidRDefault="006845B8" w:rsidP="006845B8">
      <w:pPr>
        <w:jc w:val="center"/>
        <w:rPr>
          <w:rFonts w:asciiTheme="minorHAnsi" w:hAnsiTheme="minorHAnsi" w:cstheme="minorHAnsi"/>
        </w:rPr>
      </w:pPr>
    </w:p>
    <w:p w14:paraId="2543F5DC" w14:textId="053B4788" w:rsidR="006845B8" w:rsidRPr="00EA1071" w:rsidRDefault="006845B8" w:rsidP="006845B8">
      <w:pPr>
        <w:jc w:val="center"/>
        <w:rPr>
          <w:rFonts w:asciiTheme="minorHAnsi" w:hAnsiTheme="minorHAnsi" w:cstheme="minorHAnsi"/>
        </w:rPr>
      </w:pPr>
      <w:r w:rsidRPr="00EA1071">
        <w:rPr>
          <w:rFonts w:asciiTheme="minorHAnsi" w:hAnsiTheme="minorHAnsi" w:cstheme="minorHAnsi"/>
        </w:rPr>
        <w:tab/>
      </w:r>
      <w:r w:rsidRPr="00EA1071">
        <w:rPr>
          <w:rFonts w:asciiTheme="minorHAnsi" w:hAnsiTheme="minorHAnsi" w:cstheme="minorHAnsi"/>
        </w:rPr>
        <w:tab/>
      </w:r>
      <w:r w:rsidRPr="00EA1071">
        <w:rPr>
          <w:rFonts w:asciiTheme="minorHAnsi" w:hAnsiTheme="minorHAnsi" w:cstheme="minorHAnsi"/>
        </w:rPr>
        <w:tab/>
      </w:r>
      <w:r w:rsidRPr="00EA1071">
        <w:rPr>
          <w:rFonts w:asciiTheme="minorHAnsi" w:hAnsiTheme="minorHAnsi" w:cstheme="minorHAnsi"/>
        </w:rPr>
        <w:tab/>
      </w:r>
      <w:r w:rsidRPr="00EA1071">
        <w:rPr>
          <w:rFonts w:asciiTheme="minorHAnsi" w:hAnsiTheme="minorHAnsi" w:cstheme="minorHAnsi"/>
        </w:rPr>
        <w:tab/>
      </w:r>
      <w:r w:rsidRPr="00EA1071">
        <w:rPr>
          <w:rFonts w:asciiTheme="minorHAnsi" w:hAnsiTheme="minorHAnsi" w:cstheme="minorHAnsi"/>
        </w:rPr>
        <w:tab/>
      </w:r>
      <w:r w:rsidRPr="00EA1071">
        <w:rPr>
          <w:rFonts w:asciiTheme="minorHAnsi" w:hAnsiTheme="minorHAnsi" w:cstheme="minorHAnsi"/>
        </w:rPr>
        <w:tab/>
      </w:r>
      <w:r w:rsidR="002F0465" w:rsidRPr="00EA1071">
        <w:rPr>
          <w:rFonts w:asciiTheme="minorHAnsi" w:hAnsiTheme="minorHAnsi" w:cstheme="minorHAnsi"/>
        </w:rPr>
        <w:t>Wojciechów</w:t>
      </w:r>
      <w:r w:rsidRPr="00EA1071">
        <w:rPr>
          <w:rFonts w:asciiTheme="minorHAnsi" w:hAnsiTheme="minorHAnsi" w:cstheme="minorHAnsi"/>
        </w:rPr>
        <w:t xml:space="preserve">, dn. </w:t>
      </w:r>
      <w:r w:rsidR="00611244">
        <w:rPr>
          <w:rFonts w:asciiTheme="minorHAnsi" w:hAnsiTheme="minorHAnsi" w:cstheme="minorHAnsi"/>
        </w:rPr>
        <w:t>23</w:t>
      </w:r>
      <w:r w:rsidR="002F0465" w:rsidRPr="00611244">
        <w:rPr>
          <w:rFonts w:asciiTheme="minorHAnsi" w:hAnsiTheme="minorHAnsi" w:cstheme="minorHAnsi"/>
        </w:rPr>
        <w:t>.0</w:t>
      </w:r>
      <w:r w:rsidR="004D4334" w:rsidRPr="00611244">
        <w:rPr>
          <w:rFonts w:asciiTheme="minorHAnsi" w:hAnsiTheme="minorHAnsi" w:cstheme="minorHAnsi"/>
        </w:rPr>
        <w:t>8</w:t>
      </w:r>
      <w:r w:rsidR="002F0465" w:rsidRPr="00611244">
        <w:rPr>
          <w:rFonts w:asciiTheme="minorHAnsi" w:hAnsiTheme="minorHAnsi" w:cstheme="minorHAnsi"/>
        </w:rPr>
        <w:t>.2022</w:t>
      </w:r>
      <w:r w:rsidRPr="00EA1071">
        <w:rPr>
          <w:rFonts w:asciiTheme="minorHAnsi" w:hAnsiTheme="minorHAnsi" w:cstheme="minorHAnsi"/>
        </w:rPr>
        <w:t xml:space="preserve"> r. </w:t>
      </w:r>
    </w:p>
    <w:p w14:paraId="3B3BB2FE" w14:textId="77777777" w:rsidR="006845B8" w:rsidRPr="00EA1071" w:rsidRDefault="006845B8" w:rsidP="006845B8">
      <w:pPr>
        <w:jc w:val="center"/>
        <w:rPr>
          <w:rFonts w:asciiTheme="minorHAnsi" w:hAnsiTheme="minorHAnsi" w:cstheme="minorHAnsi"/>
        </w:rPr>
      </w:pPr>
    </w:p>
    <w:p w14:paraId="7C4E8B58" w14:textId="2F50AC39" w:rsidR="006845B8" w:rsidRDefault="006845B8" w:rsidP="006845B8">
      <w:pPr>
        <w:jc w:val="center"/>
        <w:rPr>
          <w:rFonts w:asciiTheme="minorHAnsi" w:hAnsiTheme="minorHAnsi" w:cstheme="minorHAnsi"/>
          <w:b/>
        </w:rPr>
      </w:pPr>
      <w:r w:rsidRPr="00EA1071">
        <w:rPr>
          <w:rFonts w:asciiTheme="minorHAnsi" w:hAnsiTheme="minorHAnsi" w:cstheme="minorHAnsi"/>
          <w:b/>
        </w:rPr>
        <w:t xml:space="preserve">ZAPYTANIE OFERTOWE </w:t>
      </w:r>
    </w:p>
    <w:p w14:paraId="44EBD143" w14:textId="25C7C6EA" w:rsidR="000168EF" w:rsidRDefault="000168EF" w:rsidP="006845B8">
      <w:pPr>
        <w:jc w:val="center"/>
        <w:rPr>
          <w:rFonts w:asciiTheme="minorHAnsi" w:hAnsiTheme="minorHAnsi" w:cstheme="minorHAnsi"/>
          <w:b/>
        </w:rPr>
      </w:pPr>
    </w:p>
    <w:p w14:paraId="7C26D519" w14:textId="4B15B474" w:rsidR="000168EF" w:rsidRDefault="000168EF" w:rsidP="006845B8">
      <w:pPr>
        <w:jc w:val="center"/>
        <w:rPr>
          <w:rFonts w:asciiTheme="minorHAnsi" w:hAnsiTheme="minorHAnsi" w:cstheme="minorHAnsi"/>
          <w:b/>
        </w:rPr>
      </w:pPr>
      <w:r>
        <w:rPr>
          <w:rFonts w:asciiTheme="minorHAnsi" w:hAnsiTheme="minorHAnsi" w:cstheme="minorHAnsi"/>
          <w:b/>
        </w:rPr>
        <w:t>Wdrożenie e-usług publicznych w ramach Projektu „Cyfrowa Gmina”</w:t>
      </w:r>
    </w:p>
    <w:p w14:paraId="1AB89498" w14:textId="77777777" w:rsidR="000168EF" w:rsidRPr="00EA1071" w:rsidRDefault="000168EF" w:rsidP="006845B8">
      <w:pPr>
        <w:jc w:val="center"/>
        <w:rPr>
          <w:rFonts w:asciiTheme="minorHAnsi" w:hAnsiTheme="minorHAnsi" w:cstheme="minorHAnsi"/>
          <w:b/>
        </w:rPr>
      </w:pPr>
    </w:p>
    <w:p w14:paraId="6C449D56" w14:textId="77777777" w:rsidR="006845B8" w:rsidRPr="00EA1071" w:rsidRDefault="006845B8" w:rsidP="006845B8">
      <w:pPr>
        <w:numPr>
          <w:ilvl w:val="0"/>
          <w:numId w:val="1"/>
        </w:numPr>
        <w:rPr>
          <w:rFonts w:asciiTheme="minorHAnsi" w:hAnsiTheme="minorHAnsi" w:cstheme="minorHAnsi"/>
        </w:rPr>
      </w:pPr>
      <w:r w:rsidRPr="00EA1071">
        <w:rPr>
          <w:rFonts w:asciiTheme="minorHAnsi" w:hAnsiTheme="minorHAnsi" w:cstheme="minorHAnsi"/>
        </w:rPr>
        <w:t xml:space="preserve"> Nazwa oraz adres Zamawiającego. </w:t>
      </w:r>
    </w:p>
    <w:p w14:paraId="1F54DB83" w14:textId="77777777" w:rsidR="006845B8" w:rsidRPr="00EA1071" w:rsidRDefault="006845B8" w:rsidP="006845B8">
      <w:pPr>
        <w:rPr>
          <w:rFonts w:asciiTheme="minorHAnsi" w:hAnsiTheme="minorHAnsi" w:cstheme="minorHAnsi"/>
        </w:rPr>
      </w:pPr>
    </w:p>
    <w:p w14:paraId="15760064" w14:textId="450E503C" w:rsidR="006845B8" w:rsidRPr="00EA1071" w:rsidRDefault="006845B8" w:rsidP="006845B8">
      <w:pPr>
        <w:rPr>
          <w:rFonts w:asciiTheme="minorHAnsi" w:hAnsiTheme="minorHAnsi" w:cstheme="minorHAnsi"/>
        </w:rPr>
      </w:pPr>
      <w:r w:rsidRPr="00EA1071">
        <w:rPr>
          <w:rFonts w:asciiTheme="minorHAnsi" w:hAnsiTheme="minorHAnsi" w:cstheme="minorHAnsi"/>
        </w:rPr>
        <w:tab/>
        <w:t xml:space="preserve">Zamawiający: Gmina </w:t>
      </w:r>
      <w:r w:rsidR="002F0465" w:rsidRPr="00EA1071">
        <w:rPr>
          <w:rFonts w:asciiTheme="minorHAnsi" w:hAnsiTheme="minorHAnsi" w:cstheme="minorHAnsi"/>
        </w:rPr>
        <w:t>Wojciechów</w:t>
      </w:r>
      <w:r w:rsidRPr="00EA1071">
        <w:rPr>
          <w:rFonts w:asciiTheme="minorHAnsi" w:hAnsiTheme="minorHAnsi" w:cstheme="minorHAnsi"/>
        </w:rPr>
        <w:t xml:space="preserve"> </w:t>
      </w:r>
    </w:p>
    <w:p w14:paraId="6AF9C0F6" w14:textId="4967C6AA" w:rsidR="006845B8" w:rsidRPr="00EA1071" w:rsidRDefault="006845B8" w:rsidP="006845B8">
      <w:pPr>
        <w:rPr>
          <w:rFonts w:asciiTheme="minorHAnsi" w:hAnsiTheme="minorHAnsi" w:cstheme="minorHAnsi"/>
        </w:rPr>
      </w:pPr>
      <w:r w:rsidRPr="00EA1071">
        <w:rPr>
          <w:rFonts w:asciiTheme="minorHAnsi" w:hAnsiTheme="minorHAnsi" w:cstheme="minorHAnsi"/>
        </w:rPr>
        <w:tab/>
      </w:r>
      <w:r w:rsidR="002F0465" w:rsidRPr="00EA1071">
        <w:rPr>
          <w:rFonts w:asciiTheme="minorHAnsi" w:hAnsiTheme="minorHAnsi" w:cstheme="minorHAnsi"/>
        </w:rPr>
        <w:t>Wojciechów 5, 24-204 Wojciechów</w:t>
      </w:r>
    </w:p>
    <w:p w14:paraId="0A6C85E5" w14:textId="3A3B4070" w:rsidR="006845B8" w:rsidRPr="00EA1071" w:rsidRDefault="006845B8" w:rsidP="006845B8">
      <w:pPr>
        <w:rPr>
          <w:rFonts w:asciiTheme="minorHAnsi" w:hAnsiTheme="minorHAnsi" w:cstheme="minorHAnsi"/>
        </w:rPr>
      </w:pPr>
      <w:r w:rsidRPr="00EA1071">
        <w:rPr>
          <w:rFonts w:asciiTheme="minorHAnsi" w:hAnsiTheme="minorHAnsi" w:cstheme="minorHAnsi"/>
        </w:rPr>
        <w:tab/>
        <w:t>NIP</w:t>
      </w:r>
      <w:r w:rsidR="002F0465" w:rsidRPr="00EA1071">
        <w:rPr>
          <w:rFonts w:asciiTheme="minorHAnsi" w:hAnsiTheme="minorHAnsi" w:cstheme="minorHAnsi"/>
        </w:rPr>
        <w:t>: 7132881509</w:t>
      </w:r>
      <w:r w:rsidRPr="00EA1071">
        <w:rPr>
          <w:rFonts w:asciiTheme="minorHAnsi" w:hAnsiTheme="minorHAnsi" w:cstheme="minorHAnsi"/>
        </w:rPr>
        <w:t xml:space="preserve"> </w:t>
      </w:r>
    </w:p>
    <w:p w14:paraId="005964A8" w14:textId="5260C9FF" w:rsidR="006845B8" w:rsidRPr="00EA1071" w:rsidRDefault="006845B8" w:rsidP="006845B8">
      <w:pPr>
        <w:rPr>
          <w:rFonts w:asciiTheme="minorHAnsi" w:hAnsiTheme="minorHAnsi" w:cstheme="minorHAnsi"/>
        </w:rPr>
      </w:pPr>
      <w:r w:rsidRPr="00EA1071">
        <w:rPr>
          <w:rFonts w:asciiTheme="minorHAnsi" w:hAnsiTheme="minorHAnsi" w:cstheme="minorHAnsi"/>
        </w:rPr>
        <w:tab/>
        <w:t xml:space="preserve">REGON: </w:t>
      </w:r>
      <w:r w:rsidR="002F0465" w:rsidRPr="00EA1071">
        <w:rPr>
          <w:rFonts w:asciiTheme="minorHAnsi" w:hAnsiTheme="minorHAnsi" w:cstheme="minorHAnsi"/>
        </w:rPr>
        <w:t>431020180</w:t>
      </w:r>
    </w:p>
    <w:p w14:paraId="007738EF" w14:textId="2B51A45E" w:rsidR="006845B8" w:rsidRPr="00EA1071" w:rsidRDefault="006845B8" w:rsidP="006845B8">
      <w:pPr>
        <w:rPr>
          <w:rFonts w:asciiTheme="minorHAnsi" w:hAnsiTheme="minorHAnsi" w:cstheme="minorHAnsi"/>
        </w:rPr>
      </w:pPr>
      <w:r w:rsidRPr="00EA1071">
        <w:rPr>
          <w:rFonts w:asciiTheme="minorHAnsi" w:hAnsiTheme="minorHAnsi" w:cstheme="minorHAnsi"/>
        </w:rPr>
        <w:tab/>
        <w:t>Tel</w:t>
      </w:r>
      <w:r w:rsidR="00144FF3" w:rsidRPr="00EA1071">
        <w:rPr>
          <w:rFonts w:asciiTheme="minorHAnsi" w:hAnsiTheme="minorHAnsi" w:cstheme="minorHAnsi"/>
        </w:rPr>
        <w:t>. 81 5177208</w:t>
      </w:r>
    </w:p>
    <w:p w14:paraId="78CFC944" w14:textId="12DE5425" w:rsidR="006845B8" w:rsidRPr="00EA1071" w:rsidRDefault="006845B8" w:rsidP="006845B8">
      <w:pPr>
        <w:rPr>
          <w:rFonts w:asciiTheme="minorHAnsi" w:hAnsiTheme="minorHAnsi" w:cstheme="minorHAnsi"/>
          <w:lang w:val="en-US"/>
        </w:rPr>
      </w:pPr>
      <w:r w:rsidRPr="00EA1071">
        <w:rPr>
          <w:rFonts w:asciiTheme="minorHAnsi" w:hAnsiTheme="minorHAnsi" w:cstheme="minorHAnsi"/>
          <w:lang w:val="en-US"/>
        </w:rPr>
        <w:tab/>
        <w:t xml:space="preserve">e-mail: </w:t>
      </w:r>
      <w:hyperlink r:id="rId7" w:history="1">
        <w:r w:rsidR="00144FF3" w:rsidRPr="00EA1071">
          <w:rPr>
            <w:rStyle w:val="Hipercze"/>
            <w:rFonts w:asciiTheme="minorHAnsi" w:hAnsiTheme="minorHAnsi" w:cstheme="minorHAnsi"/>
            <w:lang w:val="en-US"/>
          </w:rPr>
          <w:t>info@wojciechow.pl</w:t>
        </w:r>
      </w:hyperlink>
      <w:r w:rsidR="00144FF3" w:rsidRPr="00EA1071">
        <w:rPr>
          <w:rFonts w:asciiTheme="minorHAnsi" w:hAnsiTheme="minorHAnsi" w:cstheme="minorHAnsi"/>
          <w:lang w:val="en-US"/>
        </w:rPr>
        <w:t xml:space="preserve"> </w:t>
      </w:r>
    </w:p>
    <w:p w14:paraId="566936DE" w14:textId="3882AD34" w:rsidR="006845B8" w:rsidRPr="00EA1071" w:rsidRDefault="006845B8" w:rsidP="006845B8">
      <w:pPr>
        <w:rPr>
          <w:rFonts w:asciiTheme="minorHAnsi" w:hAnsiTheme="minorHAnsi" w:cstheme="minorHAnsi"/>
        </w:rPr>
      </w:pPr>
      <w:r w:rsidRPr="00F93EEF">
        <w:rPr>
          <w:rFonts w:asciiTheme="minorHAnsi" w:hAnsiTheme="minorHAnsi" w:cstheme="minorHAnsi"/>
        </w:rPr>
        <w:tab/>
      </w:r>
      <w:r w:rsidRPr="00EA1071">
        <w:rPr>
          <w:rFonts w:asciiTheme="minorHAnsi" w:hAnsiTheme="minorHAnsi" w:cstheme="minorHAnsi"/>
        </w:rPr>
        <w:t xml:space="preserve">adres strony internetowej: </w:t>
      </w:r>
      <w:hyperlink r:id="rId8" w:history="1">
        <w:r w:rsidR="00144FF3" w:rsidRPr="00EA1071">
          <w:rPr>
            <w:rStyle w:val="Hipercze"/>
            <w:rFonts w:asciiTheme="minorHAnsi" w:hAnsiTheme="minorHAnsi" w:cstheme="minorHAnsi"/>
          </w:rPr>
          <w:t>https://www.wojciechow.pl/urzad-gminy/</w:t>
        </w:r>
      </w:hyperlink>
      <w:r w:rsidR="00144FF3" w:rsidRPr="00EA1071">
        <w:rPr>
          <w:rFonts w:asciiTheme="minorHAnsi" w:hAnsiTheme="minorHAnsi" w:cstheme="minorHAnsi"/>
        </w:rPr>
        <w:t xml:space="preserve"> </w:t>
      </w:r>
      <w:r w:rsidRPr="00EA1071">
        <w:rPr>
          <w:rFonts w:asciiTheme="minorHAnsi" w:hAnsiTheme="minorHAnsi" w:cstheme="minorHAnsi"/>
        </w:rPr>
        <w:t xml:space="preserve"> </w:t>
      </w:r>
    </w:p>
    <w:p w14:paraId="1D6AB6F2" w14:textId="77777777" w:rsidR="006845B8" w:rsidRPr="00EA1071" w:rsidRDefault="006845B8" w:rsidP="006845B8">
      <w:pPr>
        <w:rPr>
          <w:rFonts w:asciiTheme="minorHAnsi" w:hAnsiTheme="minorHAnsi" w:cstheme="minorHAnsi"/>
        </w:rPr>
      </w:pPr>
    </w:p>
    <w:p w14:paraId="21F922A7" w14:textId="77777777" w:rsidR="006845B8" w:rsidRPr="00EA1071" w:rsidRDefault="006845B8" w:rsidP="006845B8">
      <w:pPr>
        <w:rPr>
          <w:rFonts w:asciiTheme="minorHAnsi" w:hAnsiTheme="minorHAnsi" w:cstheme="minorHAnsi"/>
        </w:rPr>
      </w:pPr>
    </w:p>
    <w:p w14:paraId="6DB3381B" w14:textId="77777777" w:rsidR="006845B8" w:rsidRPr="00EA1071" w:rsidRDefault="006845B8" w:rsidP="006845B8">
      <w:pPr>
        <w:numPr>
          <w:ilvl w:val="0"/>
          <w:numId w:val="1"/>
        </w:numPr>
        <w:rPr>
          <w:rFonts w:asciiTheme="minorHAnsi" w:hAnsiTheme="minorHAnsi" w:cstheme="minorHAnsi"/>
        </w:rPr>
      </w:pPr>
      <w:r w:rsidRPr="00EA1071">
        <w:rPr>
          <w:rFonts w:asciiTheme="minorHAnsi" w:hAnsiTheme="minorHAnsi" w:cstheme="minorHAnsi"/>
        </w:rPr>
        <w:t xml:space="preserve"> Tryb udzielania zamówienia </w:t>
      </w:r>
    </w:p>
    <w:p w14:paraId="0F7C630A" w14:textId="77777777" w:rsidR="006845B8" w:rsidRPr="00EA1071" w:rsidRDefault="006845B8" w:rsidP="006845B8">
      <w:pPr>
        <w:ind w:left="754"/>
        <w:rPr>
          <w:rFonts w:asciiTheme="minorHAnsi" w:hAnsiTheme="minorHAnsi" w:cstheme="minorHAnsi"/>
        </w:rPr>
      </w:pPr>
    </w:p>
    <w:p w14:paraId="31F03A98" w14:textId="75881581" w:rsidR="006845B8" w:rsidRPr="00EA1071" w:rsidRDefault="006845B8" w:rsidP="006845B8">
      <w:pPr>
        <w:pStyle w:val="Indeks"/>
        <w:numPr>
          <w:ilvl w:val="0"/>
          <w:numId w:val="11"/>
        </w:numPr>
        <w:jc w:val="both"/>
        <w:rPr>
          <w:rFonts w:asciiTheme="minorHAnsi" w:hAnsiTheme="minorHAnsi" w:cstheme="minorHAnsi"/>
        </w:rPr>
      </w:pPr>
      <w:r w:rsidRPr="00EA1071">
        <w:rPr>
          <w:rFonts w:asciiTheme="minorHAnsi" w:hAnsiTheme="minorHAnsi" w:cstheme="minorHAnsi"/>
        </w:rPr>
        <w:t>Zamówienie udzielane jest w trybie postępowania ofertowego zapytania o cenę (zgodnie z zasadą konkurencyjności określoną w wytycznych w zakresie kwalifikowalności wydatków w ramach Projekt</w:t>
      </w:r>
      <w:r w:rsidR="00144FF3" w:rsidRPr="00EA1071">
        <w:rPr>
          <w:rFonts w:asciiTheme="minorHAnsi" w:hAnsiTheme="minorHAnsi" w:cstheme="minorHAnsi"/>
        </w:rPr>
        <w:t>u</w:t>
      </w:r>
      <w:r w:rsidRPr="00EA1071">
        <w:rPr>
          <w:rFonts w:asciiTheme="minorHAnsi" w:hAnsiTheme="minorHAnsi" w:cstheme="minorHAnsi"/>
        </w:rPr>
        <w:t xml:space="preserve"> „Cyfrowa gmina” jest finansowany ze środków Europejskiego Funduszu Rozwoju Regionalnego w ramach Programu Operacyjnego Polska Cyfrowa na lata 2014 – 2020</w:t>
      </w:r>
      <w:r w:rsidR="00144FF3" w:rsidRPr="00EA1071">
        <w:rPr>
          <w:rFonts w:asciiTheme="minorHAnsi" w:hAnsiTheme="minorHAnsi" w:cstheme="minorHAnsi"/>
        </w:rPr>
        <w:t>.</w:t>
      </w:r>
      <w:r w:rsidRPr="00EA1071">
        <w:rPr>
          <w:rFonts w:asciiTheme="minorHAnsi" w:hAnsiTheme="minorHAnsi" w:cstheme="minorHAnsi"/>
        </w:rPr>
        <w:t xml:space="preserve"> Przy sporządzaniu niniejszego zapytania Zamawiający pomocniczo posługiwał się zapisami ustawy z dnia 11 września 2019 r. - Prawo zamówień publicznych (Dz. U. z 2021 r., poz. 1129 ze zm.) [zwanej dalej także „ustawa </w:t>
      </w:r>
      <w:proofErr w:type="spellStart"/>
      <w:r w:rsidRPr="00EA1071">
        <w:rPr>
          <w:rFonts w:asciiTheme="minorHAnsi" w:hAnsiTheme="minorHAnsi" w:cstheme="minorHAnsi"/>
        </w:rPr>
        <w:t>Pzp</w:t>
      </w:r>
      <w:proofErr w:type="spellEnd"/>
      <w:r w:rsidRPr="00EA1071">
        <w:rPr>
          <w:rFonts w:asciiTheme="minorHAnsi" w:hAnsiTheme="minorHAnsi" w:cstheme="minorHAnsi"/>
        </w:rPr>
        <w:t>”].</w:t>
      </w:r>
    </w:p>
    <w:p w14:paraId="6804A964" w14:textId="71931E0B" w:rsidR="006845B8" w:rsidRPr="00EA1071" w:rsidRDefault="006845B8" w:rsidP="006845B8">
      <w:pPr>
        <w:pStyle w:val="Indeks"/>
        <w:numPr>
          <w:ilvl w:val="0"/>
          <w:numId w:val="11"/>
        </w:numPr>
        <w:jc w:val="both"/>
        <w:rPr>
          <w:rFonts w:asciiTheme="minorHAnsi" w:hAnsiTheme="minorHAnsi" w:cstheme="minorHAnsi"/>
        </w:rPr>
      </w:pPr>
      <w:r w:rsidRPr="00EA1071">
        <w:rPr>
          <w:rFonts w:asciiTheme="minorHAnsi" w:hAnsiTheme="minorHAnsi" w:cstheme="minorHAnsi"/>
        </w:rPr>
        <w:t>Postępowanie o udzielenie zamówienia publicznego prowadzone jest w oparciu o postanowienia Projekt</w:t>
      </w:r>
      <w:r w:rsidR="00A85415" w:rsidRPr="00EA1071">
        <w:rPr>
          <w:rFonts w:asciiTheme="minorHAnsi" w:hAnsiTheme="minorHAnsi" w:cstheme="minorHAnsi"/>
        </w:rPr>
        <w:t>u</w:t>
      </w:r>
      <w:r w:rsidRPr="00EA1071">
        <w:rPr>
          <w:rFonts w:asciiTheme="minorHAnsi" w:hAnsiTheme="minorHAnsi" w:cstheme="minorHAnsi"/>
        </w:rPr>
        <w:t xml:space="preserve"> „Cyfrowa gmina” finansowan</w:t>
      </w:r>
      <w:r w:rsidR="00A85415" w:rsidRPr="00EA1071">
        <w:rPr>
          <w:rFonts w:asciiTheme="minorHAnsi" w:hAnsiTheme="minorHAnsi" w:cstheme="minorHAnsi"/>
        </w:rPr>
        <w:t>ego</w:t>
      </w:r>
      <w:r w:rsidRPr="00EA1071">
        <w:rPr>
          <w:rFonts w:asciiTheme="minorHAnsi" w:hAnsiTheme="minorHAnsi" w:cstheme="minorHAnsi"/>
        </w:rPr>
        <w:t xml:space="preserve"> ze środków Europejskiego Funduszu Rozwoju Regionalnego w ramach Programu Operacyjnego Polska Cyfrowa na lata 2014 – 2020 dla postępowań o wartości nie przekraczającej kwoty 130 000 złotych netto.</w:t>
      </w:r>
    </w:p>
    <w:p w14:paraId="15E348CF" w14:textId="77777777" w:rsidR="006845B8" w:rsidRPr="00EA1071" w:rsidRDefault="006845B8" w:rsidP="006845B8">
      <w:pPr>
        <w:jc w:val="both"/>
        <w:rPr>
          <w:rFonts w:asciiTheme="minorHAnsi" w:hAnsiTheme="minorHAnsi" w:cstheme="minorHAnsi"/>
        </w:rPr>
      </w:pPr>
    </w:p>
    <w:p w14:paraId="4B6CDAC1" w14:textId="77777777" w:rsidR="006845B8" w:rsidRPr="00EA1071" w:rsidRDefault="006845B8" w:rsidP="006845B8">
      <w:pPr>
        <w:pStyle w:val="Akapitzlist"/>
        <w:numPr>
          <w:ilvl w:val="0"/>
          <w:numId w:val="1"/>
        </w:numPr>
        <w:rPr>
          <w:rFonts w:cstheme="minorHAnsi"/>
          <w:sz w:val="24"/>
          <w:szCs w:val="24"/>
        </w:rPr>
      </w:pPr>
      <w:r w:rsidRPr="00EA1071">
        <w:rPr>
          <w:rFonts w:cstheme="minorHAnsi"/>
          <w:sz w:val="24"/>
          <w:szCs w:val="24"/>
        </w:rPr>
        <w:t>Przedmiot zamówienia:</w:t>
      </w:r>
    </w:p>
    <w:p w14:paraId="2A1108BD" w14:textId="77777777" w:rsidR="006845B8" w:rsidRPr="00EA1071" w:rsidRDefault="006845B8" w:rsidP="006845B8">
      <w:pPr>
        <w:rPr>
          <w:rFonts w:asciiTheme="minorHAnsi" w:hAnsiTheme="minorHAnsi" w:cstheme="minorHAnsi"/>
          <w:u w:val="single"/>
        </w:rPr>
      </w:pPr>
      <w:r w:rsidRPr="00EA1071">
        <w:rPr>
          <w:rFonts w:asciiTheme="minorHAnsi" w:hAnsiTheme="minorHAnsi" w:cstheme="minorHAnsi"/>
        </w:rPr>
        <w:tab/>
      </w:r>
      <w:r w:rsidRPr="00EA1071">
        <w:rPr>
          <w:rFonts w:asciiTheme="minorHAnsi" w:hAnsiTheme="minorHAnsi" w:cstheme="minorHAnsi"/>
          <w:u w:val="single"/>
        </w:rPr>
        <w:t>Część 1</w:t>
      </w:r>
    </w:p>
    <w:p w14:paraId="6A890057" w14:textId="6816B1F0" w:rsidR="006845B8" w:rsidRPr="00EA1071" w:rsidRDefault="006845B8" w:rsidP="006845B8">
      <w:pPr>
        <w:pStyle w:val="Indeks"/>
        <w:numPr>
          <w:ilvl w:val="1"/>
          <w:numId w:val="18"/>
        </w:numPr>
        <w:ind w:left="1843" w:hanging="283"/>
        <w:jc w:val="both"/>
        <w:rPr>
          <w:rFonts w:asciiTheme="minorHAnsi" w:hAnsiTheme="minorHAnsi" w:cstheme="minorHAnsi"/>
        </w:rPr>
      </w:pPr>
      <w:r w:rsidRPr="00EA1071">
        <w:rPr>
          <w:rFonts w:asciiTheme="minorHAnsi" w:hAnsiTheme="minorHAnsi" w:cstheme="minorHAnsi"/>
        </w:rPr>
        <w:t xml:space="preserve">Przedmiotem zamówienia jest uruchomienie e-usług publicznych- zakup </w:t>
      </w:r>
      <w:r w:rsidR="00727D7F">
        <w:rPr>
          <w:rFonts w:asciiTheme="minorHAnsi" w:hAnsiTheme="minorHAnsi" w:cstheme="minorHAnsi"/>
        </w:rPr>
        <w:t xml:space="preserve">25 </w:t>
      </w:r>
      <w:r w:rsidRPr="00EA1071">
        <w:rPr>
          <w:rFonts w:asciiTheme="minorHAnsi" w:hAnsiTheme="minorHAnsi" w:cstheme="minorHAnsi"/>
        </w:rPr>
        <w:t>licencji portalu interesanta i wdrożenie portalu podatkowego umożliwiającego mieszkańcom gminy logowanie się przez Internet przy wykorzystaniu uwierzytelnienia Profilem Zaufanym do portalu prezentującego stan rozliczeń podatków i opłat lokalnych z możliwością zdalnej płatności elektronicznej oraz składaniem formularzy elektronicznych (deklaracji i informacji) związanych z podatkami i opłatami lokalnymi, usługi informatyczne w zakresie wdrożenia, konserwacji i serwisu sprzętu Informatycznego oraz oprogramowania,</w:t>
      </w:r>
      <w:r w:rsidR="00E46EA1" w:rsidRPr="00EA1071">
        <w:rPr>
          <w:rFonts w:asciiTheme="minorHAnsi" w:hAnsiTheme="minorHAnsi" w:cstheme="minorHAnsi"/>
        </w:rPr>
        <w:t xml:space="preserve"> usługa integracji portalu interesanta z systemem dziedzinowym zapewnianiająca dostępność bieżących i aktualnych danych dotyczących zobowiązań i płatności mieszkańców gminy</w:t>
      </w:r>
      <w:r w:rsidRPr="00EA1071">
        <w:rPr>
          <w:rFonts w:asciiTheme="minorHAnsi" w:hAnsiTheme="minorHAnsi" w:cstheme="minorHAnsi"/>
        </w:rPr>
        <w:t xml:space="preserve"> jak również  edukacja cyfrowa dla urzędników, szkolenia stacjonarne dla pracowników urzędu w zakresie obsługi zakupionego sprzętu </w:t>
      </w:r>
      <w:r w:rsidRPr="00EA1071">
        <w:rPr>
          <w:rFonts w:asciiTheme="minorHAnsi" w:hAnsiTheme="minorHAnsi" w:cstheme="minorHAnsi"/>
        </w:rPr>
        <w:lastRenderedPageBreak/>
        <w:t xml:space="preserve">i oprogramowania w ramach realizacji projektu zgłoszonego do Konkursu Grantowego Cyfrowa Gmina ogłoszonego przez Beneficjenta projektu indykatywnego Cyfrowa Gmina - Centrum Projektów Polska Cyfrowa (CPPC) w ramach Programu Operacyjnego Polska Cyfrowa, </w:t>
      </w:r>
    </w:p>
    <w:p w14:paraId="24DF06F6" w14:textId="77777777" w:rsidR="006845B8" w:rsidRPr="00EA1071" w:rsidRDefault="006845B8" w:rsidP="006845B8">
      <w:pPr>
        <w:pStyle w:val="Indeks"/>
        <w:ind w:left="1440"/>
        <w:jc w:val="both"/>
        <w:rPr>
          <w:rFonts w:asciiTheme="minorHAnsi" w:hAnsiTheme="minorHAnsi" w:cstheme="minorHAnsi"/>
        </w:rPr>
      </w:pPr>
      <w:r w:rsidRPr="00EA1071">
        <w:rPr>
          <w:rFonts w:asciiTheme="minorHAnsi" w:hAnsiTheme="minorHAnsi" w:cstheme="minorHAnsi"/>
        </w:rPr>
        <w:t>3.2.Zamówienie składa się z:</w:t>
      </w:r>
    </w:p>
    <w:p w14:paraId="1B1AE0CA" w14:textId="77777777" w:rsidR="006845B8" w:rsidRPr="00EA1071" w:rsidRDefault="006845B8" w:rsidP="006845B8">
      <w:pPr>
        <w:pStyle w:val="Akapitzlist"/>
        <w:numPr>
          <w:ilvl w:val="2"/>
          <w:numId w:val="19"/>
        </w:numPr>
        <w:spacing w:after="200" w:line="276" w:lineRule="auto"/>
        <w:jc w:val="both"/>
        <w:rPr>
          <w:rFonts w:cstheme="minorHAnsi"/>
          <w:sz w:val="24"/>
          <w:szCs w:val="24"/>
        </w:rPr>
      </w:pPr>
      <w:r w:rsidRPr="00EA1071">
        <w:rPr>
          <w:rFonts w:cstheme="minorHAnsi"/>
          <w:sz w:val="24"/>
          <w:szCs w:val="24"/>
        </w:rPr>
        <w:t>Uruchomienia e-usług publicznych - zakup licencji portalu podatkowego.</w:t>
      </w:r>
    </w:p>
    <w:p w14:paraId="712E5B8E" w14:textId="77777777" w:rsidR="006845B8" w:rsidRPr="00EA1071" w:rsidRDefault="006845B8" w:rsidP="006845B8">
      <w:pPr>
        <w:pStyle w:val="Akapitzlist"/>
        <w:numPr>
          <w:ilvl w:val="2"/>
          <w:numId w:val="19"/>
        </w:numPr>
        <w:spacing w:after="200" w:line="276" w:lineRule="auto"/>
        <w:jc w:val="both"/>
        <w:rPr>
          <w:rFonts w:cstheme="minorHAnsi"/>
          <w:sz w:val="24"/>
          <w:szCs w:val="24"/>
        </w:rPr>
      </w:pPr>
      <w:r w:rsidRPr="00EA1071">
        <w:rPr>
          <w:rFonts w:cstheme="minorHAnsi"/>
          <w:sz w:val="24"/>
          <w:szCs w:val="24"/>
        </w:rPr>
        <w:t>Uruchomienia e-usług publicznych - wdrożenie portalu podatkowego.</w:t>
      </w:r>
    </w:p>
    <w:p w14:paraId="1A7B3CF1" w14:textId="77777777" w:rsidR="006845B8" w:rsidRPr="00EA1071" w:rsidRDefault="006845B8" w:rsidP="006845B8">
      <w:pPr>
        <w:pStyle w:val="Akapitzlist"/>
        <w:numPr>
          <w:ilvl w:val="2"/>
          <w:numId w:val="19"/>
        </w:numPr>
        <w:spacing w:after="200" w:line="276" w:lineRule="auto"/>
        <w:jc w:val="both"/>
        <w:rPr>
          <w:rFonts w:cstheme="minorHAnsi"/>
          <w:sz w:val="24"/>
          <w:szCs w:val="24"/>
        </w:rPr>
      </w:pPr>
      <w:r w:rsidRPr="00EA1071">
        <w:rPr>
          <w:rFonts w:cstheme="minorHAnsi"/>
          <w:sz w:val="24"/>
          <w:szCs w:val="24"/>
        </w:rPr>
        <w:t>Uruchomienia e-usług publicznych - integracja portalu podatkowego z systemem dziedzinowym.</w:t>
      </w:r>
    </w:p>
    <w:p w14:paraId="04DDA1D3" w14:textId="77777777" w:rsidR="006845B8" w:rsidRPr="00EA1071" w:rsidRDefault="006845B8" w:rsidP="006845B8">
      <w:pPr>
        <w:pStyle w:val="Akapitzlist"/>
        <w:numPr>
          <w:ilvl w:val="2"/>
          <w:numId w:val="19"/>
        </w:numPr>
        <w:spacing w:after="200" w:line="276" w:lineRule="auto"/>
        <w:jc w:val="both"/>
        <w:rPr>
          <w:rFonts w:cstheme="minorHAnsi"/>
          <w:sz w:val="24"/>
          <w:szCs w:val="24"/>
        </w:rPr>
      </w:pPr>
      <w:r w:rsidRPr="00EA1071">
        <w:rPr>
          <w:rFonts w:cstheme="minorHAnsi"/>
          <w:sz w:val="24"/>
          <w:szCs w:val="24"/>
        </w:rPr>
        <w:t>Przeprowadzenie szkoleń stacjonarnych w zakresie obsługi portalu interesanta.</w:t>
      </w:r>
    </w:p>
    <w:p w14:paraId="4595DEF0" w14:textId="77777777" w:rsidR="006845B8" w:rsidRPr="00EA1071" w:rsidRDefault="006845B8" w:rsidP="006845B8">
      <w:pPr>
        <w:pStyle w:val="Akapitzlist"/>
        <w:spacing w:after="200" w:line="276" w:lineRule="auto"/>
        <w:ind w:left="2880"/>
        <w:jc w:val="both"/>
        <w:rPr>
          <w:rFonts w:cstheme="minorHAnsi"/>
          <w:sz w:val="24"/>
          <w:szCs w:val="24"/>
        </w:rPr>
      </w:pPr>
    </w:p>
    <w:p w14:paraId="21967B60" w14:textId="77777777" w:rsidR="006845B8" w:rsidRPr="00EA1071" w:rsidRDefault="006845B8" w:rsidP="006845B8">
      <w:pPr>
        <w:pStyle w:val="Akapitzlist"/>
        <w:spacing w:after="200" w:line="276" w:lineRule="auto"/>
        <w:ind w:left="0" w:firstLine="709"/>
        <w:jc w:val="both"/>
        <w:rPr>
          <w:rFonts w:cstheme="minorHAnsi"/>
          <w:sz w:val="24"/>
          <w:szCs w:val="24"/>
          <w:u w:val="single"/>
        </w:rPr>
      </w:pPr>
      <w:r w:rsidRPr="00EA1071">
        <w:rPr>
          <w:rFonts w:cstheme="minorHAnsi"/>
          <w:sz w:val="24"/>
          <w:szCs w:val="24"/>
          <w:u w:val="single"/>
        </w:rPr>
        <w:t>Część 2</w:t>
      </w:r>
    </w:p>
    <w:p w14:paraId="2507D1B7" w14:textId="7EF50D7D" w:rsidR="006845B8" w:rsidRPr="00EA1071" w:rsidRDefault="006845B8" w:rsidP="006845B8">
      <w:pPr>
        <w:ind w:left="1418"/>
        <w:jc w:val="both"/>
        <w:rPr>
          <w:rFonts w:asciiTheme="minorHAnsi" w:hAnsiTheme="minorHAnsi" w:cstheme="minorHAnsi"/>
        </w:rPr>
      </w:pPr>
      <w:r w:rsidRPr="00EA1071">
        <w:rPr>
          <w:rFonts w:asciiTheme="minorHAnsi" w:hAnsiTheme="minorHAnsi" w:cstheme="minorHAnsi"/>
        </w:rPr>
        <w:t>3.3. Przedmiotem zamówienia jest Cyfryzacja: biur jednostek publicznych</w:t>
      </w:r>
      <w:r w:rsidR="00F93EEF">
        <w:rPr>
          <w:rFonts w:asciiTheme="minorHAnsi" w:hAnsiTheme="minorHAnsi" w:cstheme="minorHAnsi"/>
        </w:rPr>
        <w:t>,</w:t>
      </w:r>
      <w:r w:rsidRPr="00EA1071">
        <w:rPr>
          <w:rFonts w:asciiTheme="minorHAnsi" w:hAnsiTheme="minorHAnsi" w:cstheme="minorHAnsi"/>
        </w:rPr>
        <w:t xml:space="preserve"> jednostek podległych i nadzorowanych</w:t>
      </w:r>
      <w:r w:rsidR="00F93EEF">
        <w:rPr>
          <w:rFonts w:asciiTheme="minorHAnsi" w:hAnsiTheme="minorHAnsi" w:cstheme="minorHAnsi"/>
        </w:rPr>
        <w:t>,</w:t>
      </w:r>
      <w:r w:rsidRPr="00EA1071">
        <w:rPr>
          <w:rFonts w:asciiTheme="minorHAnsi" w:hAnsiTheme="minorHAnsi" w:cstheme="minorHAnsi"/>
        </w:rPr>
        <w:t xml:space="preserve"> Chmura obliczeniowa dla JST w ramach realizacji projektu zgłoszonego do Konkursu Grantowego Cyfrowa Gmina ogłoszonego przez Beneficjenta projektu indykatywnego Cyfrowa Gmina - Centrum Projektów Polska Cyfrowa (CPPC) w ramach Programu Operacyjnego Polska Cyfrowa.</w:t>
      </w:r>
    </w:p>
    <w:p w14:paraId="392A3280" w14:textId="1E738324" w:rsidR="006845B8" w:rsidRPr="00EA1071" w:rsidRDefault="006845B8" w:rsidP="001E6A2F">
      <w:pPr>
        <w:ind w:left="1418"/>
        <w:jc w:val="both"/>
        <w:rPr>
          <w:rFonts w:asciiTheme="minorHAnsi" w:hAnsiTheme="minorHAnsi" w:cstheme="minorHAnsi"/>
          <w:color w:val="000000" w:themeColor="text1"/>
        </w:rPr>
      </w:pPr>
      <w:r w:rsidRPr="00EA1071">
        <w:rPr>
          <w:rFonts w:asciiTheme="minorHAnsi" w:hAnsiTheme="minorHAnsi" w:cstheme="minorHAnsi"/>
        </w:rPr>
        <w:t xml:space="preserve">3.3.1 </w:t>
      </w:r>
      <w:r w:rsidRPr="00EA1071">
        <w:rPr>
          <w:rFonts w:asciiTheme="minorHAnsi" w:hAnsiTheme="minorHAnsi" w:cstheme="minorHAnsi"/>
          <w:color w:val="000000" w:themeColor="text1"/>
        </w:rPr>
        <w:t xml:space="preserve">Przedmiotem zamówienia jest dostawa sprzętu w postaci: stacji roboczych </w:t>
      </w:r>
      <w:r w:rsidRPr="00EA1071">
        <w:rPr>
          <w:rFonts w:asciiTheme="minorHAnsi" w:hAnsiTheme="minorHAnsi" w:cstheme="minorHAnsi"/>
          <w:color w:val="000000" w:themeColor="text1"/>
        </w:rPr>
        <w:tab/>
        <w:t xml:space="preserve">wraz z oprogramowaniem, monitorów komputerowych, serwera </w:t>
      </w:r>
      <w:r w:rsidRPr="00EA1071">
        <w:rPr>
          <w:rFonts w:asciiTheme="minorHAnsi" w:hAnsiTheme="minorHAnsi" w:cstheme="minorHAnsi"/>
        </w:rPr>
        <w:t>wraz z</w:t>
      </w:r>
      <w:r w:rsidRPr="00EA1071">
        <w:rPr>
          <w:rFonts w:asciiTheme="minorHAnsi" w:hAnsiTheme="minorHAnsi" w:cstheme="minorHAnsi"/>
        </w:rPr>
        <w:tab/>
        <w:t>oprogramowaniem</w:t>
      </w:r>
      <w:r w:rsidR="00426363">
        <w:rPr>
          <w:rFonts w:asciiTheme="minorHAnsi" w:hAnsiTheme="minorHAnsi" w:cstheme="minorHAnsi"/>
        </w:rPr>
        <w:t xml:space="preserve"> (25 licencji)</w:t>
      </w:r>
      <w:r w:rsidRPr="00EA1071">
        <w:rPr>
          <w:rFonts w:asciiTheme="minorHAnsi" w:hAnsiTheme="minorHAnsi" w:cstheme="minorHAnsi"/>
        </w:rPr>
        <w:t>.</w:t>
      </w:r>
    </w:p>
    <w:p w14:paraId="22E017D1" w14:textId="77777777" w:rsidR="006845B8" w:rsidRPr="00EA1071" w:rsidRDefault="006845B8" w:rsidP="006845B8">
      <w:pPr>
        <w:ind w:left="1418"/>
        <w:jc w:val="both"/>
        <w:rPr>
          <w:rFonts w:asciiTheme="minorHAnsi" w:hAnsiTheme="minorHAnsi" w:cstheme="minorHAnsi"/>
        </w:rPr>
      </w:pPr>
    </w:p>
    <w:p w14:paraId="09FE7310" w14:textId="77777777" w:rsidR="006845B8" w:rsidRPr="00EA1071" w:rsidRDefault="006845B8" w:rsidP="006845B8">
      <w:pPr>
        <w:pStyle w:val="Akapitzlist"/>
        <w:spacing w:after="200" w:line="276" w:lineRule="auto"/>
        <w:ind w:left="0" w:firstLine="709"/>
        <w:jc w:val="both"/>
        <w:rPr>
          <w:rFonts w:cstheme="minorHAnsi"/>
          <w:sz w:val="24"/>
          <w:szCs w:val="24"/>
          <w:u w:val="single"/>
        </w:rPr>
      </w:pPr>
      <w:r w:rsidRPr="00EA1071">
        <w:rPr>
          <w:rFonts w:cstheme="minorHAnsi"/>
          <w:sz w:val="24"/>
          <w:szCs w:val="24"/>
          <w:u w:val="single"/>
        </w:rPr>
        <w:t>Część 3</w:t>
      </w:r>
    </w:p>
    <w:p w14:paraId="0190E0E4" w14:textId="77777777" w:rsidR="006845B8" w:rsidRPr="00EA1071" w:rsidRDefault="006845B8" w:rsidP="006845B8">
      <w:pPr>
        <w:pStyle w:val="Indeks"/>
        <w:numPr>
          <w:ilvl w:val="1"/>
          <w:numId w:val="16"/>
        </w:numPr>
        <w:jc w:val="both"/>
        <w:rPr>
          <w:rFonts w:asciiTheme="minorHAnsi" w:hAnsiTheme="minorHAnsi" w:cstheme="minorHAnsi"/>
        </w:rPr>
      </w:pPr>
      <w:r w:rsidRPr="00EA1071">
        <w:rPr>
          <w:rFonts w:asciiTheme="minorHAnsi" w:hAnsiTheme="minorHAnsi" w:cstheme="minorHAnsi"/>
        </w:rPr>
        <w:t xml:space="preserve">Przedmiotem zamówienia jest przeprowadzenie diagnozy </w:t>
      </w:r>
      <w:proofErr w:type="spellStart"/>
      <w:r w:rsidRPr="00EA1071">
        <w:rPr>
          <w:rFonts w:asciiTheme="minorHAnsi" w:hAnsiTheme="minorHAnsi" w:cstheme="minorHAnsi"/>
        </w:rPr>
        <w:t>cyberbezpieczeństwa</w:t>
      </w:r>
      <w:proofErr w:type="spellEnd"/>
      <w:r w:rsidRPr="00EA1071">
        <w:rPr>
          <w:rFonts w:asciiTheme="minorHAnsi" w:hAnsiTheme="minorHAnsi" w:cstheme="minorHAnsi"/>
        </w:rPr>
        <w:t xml:space="preserve">  w ramach realizacji projektu zgłoszonego do Konkursu Grantowego Cyfrowa Gmina ogłoszonego przez Beneficjenta projektu indykatywnego Cyfrowa Gmina - Centrum Projektów Polska Cyfrowa (CPPC) w ramach Programu Operacyjnego Polska Cyfrowa</w:t>
      </w:r>
    </w:p>
    <w:p w14:paraId="2E104785" w14:textId="77777777" w:rsidR="006845B8" w:rsidRPr="00EA1071" w:rsidRDefault="006845B8" w:rsidP="006845B8">
      <w:pPr>
        <w:pStyle w:val="Indeks"/>
        <w:ind w:left="1440"/>
        <w:jc w:val="both"/>
        <w:rPr>
          <w:rFonts w:asciiTheme="minorHAnsi" w:hAnsiTheme="minorHAnsi" w:cstheme="minorHAnsi"/>
        </w:rPr>
      </w:pPr>
      <w:r w:rsidRPr="00EA1071">
        <w:rPr>
          <w:rFonts w:asciiTheme="minorHAnsi" w:hAnsiTheme="minorHAnsi" w:cstheme="minorHAnsi"/>
        </w:rPr>
        <w:t>Zamówienie obejmuje:</w:t>
      </w:r>
    </w:p>
    <w:p w14:paraId="4194981A" w14:textId="77777777" w:rsidR="006845B8" w:rsidRPr="00EA1071" w:rsidRDefault="006845B8" w:rsidP="006845B8">
      <w:pPr>
        <w:pStyle w:val="Indeks"/>
        <w:numPr>
          <w:ilvl w:val="2"/>
          <w:numId w:val="17"/>
        </w:numPr>
        <w:jc w:val="both"/>
        <w:rPr>
          <w:rFonts w:asciiTheme="minorHAnsi" w:hAnsiTheme="minorHAnsi" w:cstheme="minorHAnsi"/>
        </w:rPr>
      </w:pPr>
      <w:r w:rsidRPr="00EA1071">
        <w:rPr>
          <w:rFonts w:asciiTheme="minorHAnsi" w:hAnsiTheme="minorHAnsi" w:cstheme="minorHAnsi"/>
        </w:rPr>
        <w:t xml:space="preserve">przeprowadzenie diagnozy </w:t>
      </w:r>
      <w:proofErr w:type="spellStart"/>
      <w:r w:rsidRPr="00EA1071">
        <w:rPr>
          <w:rFonts w:asciiTheme="minorHAnsi" w:hAnsiTheme="minorHAnsi" w:cstheme="minorHAnsi"/>
        </w:rPr>
        <w:t>cyberbezpieczeństwa</w:t>
      </w:r>
      <w:proofErr w:type="spellEnd"/>
      <w:r w:rsidRPr="00EA1071">
        <w:rPr>
          <w:rFonts w:asciiTheme="minorHAnsi" w:hAnsiTheme="minorHAnsi" w:cstheme="minorHAnsi"/>
        </w:rPr>
        <w:t>.</w:t>
      </w:r>
    </w:p>
    <w:p w14:paraId="7C9BFA2A" w14:textId="77777777" w:rsidR="006845B8" w:rsidRPr="00EA1071" w:rsidRDefault="006845B8" w:rsidP="006845B8">
      <w:pPr>
        <w:pStyle w:val="Indeks"/>
        <w:numPr>
          <w:ilvl w:val="2"/>
          <w:numId w:val="17"/>
        </w:numPr>
        <w:jc w:val="both"/>
        <w:rPr>
          <w:rFonts w:asciiTheme="minorHAnsi" w:hAnsiTheme="minorHAnsi" w:cstheme="minorHAnsi"/>
        </w:rPr>
      </w:pPr>
      <w:r w:rsidRPr="00EA1071">
        <w:rPr>
          <w:rFonts w:asciiTheme="minorHAnsi" w:hAnsiTheme="minorHAnsi" w:cstheme="minorHAnsi"/>
        </w:rPr>
        <w:t>Diagnoza musi być przeprowadzona przez osobę posiadającą certyfikat uprawniający do przeprowadzenia audytu, o którym mowa w Rozporządzeniu Ministra Cyfryzacji z dnia 12 października 2018r. w sprawie wykazu certyfikatów uprawniających do przeprowadzenia audytu.</w:t>
      </w:r>
    </w:p>
    <w:p w14:paraId="06D9282E" w14:textId="77777777" w:rsidR="006845B8" w:rsidRPr="00EA1071" w:rsidRDefault="006845B8" w:rsidP="006845B8">
      <w:pPr>
        <w:pStyle w:val="Indeks"/>
        <w:ind w:left="0"/>
        <w:jc w:val="both"/>
        <w:rPr>
          <w:rFonts w:asciiTheme="minorHAnsi" w:hAnsiTheme="minorHAnsi" w:cstheme="minorHAnsi"/>
        </w:rPr>
      </w:pPr>
      <w:r w:rsidRPr="00EA1071">
        <w:rPr>
          <w:rFonts w:asciiTheme="minorHAnsi" w:hAnsiTheme="minorHAnsi" w:cstheme="minorHAnsi"/>
        </w:rPr>
        <w:tab/>
      </w:r>
    </w:p>
    <w:p w14:paraId="53E71732" w14:textId="77777777" w:rsidR="006845B8" w:rsidRPr="00EA1071" w:rsidRDefault="006845B8" w:rsidP="006845B8">
      <w:pPr>
        <w:pStyle w:val="Akapitzlist"/>
        <w:numPr>
          <w:ilvl w:val="0"/>
          <w:numId w:val="1"/>
        </w:numPr>
        <w:spacing w:after="200" w:line="276" w:lineRule="auto"/>
        <w:ind w:left="0" w:firstLine="0"/>
        <w:rPr>
          <w:rFonts w:cstheme="minorHAnsi"/>
          <w:sz w:val="24"/>
          <w:szCs w:val="24"/>
        </w:rPr>
      </w:pPr>
      <w:r w:rsidRPr="00EA1071">
        <w:rPr>
          <w:rFonts w:cstheme="minorHAnsi"/>
          <w:sz w:val="24"/>
          <w:szCs w:val="24"/>
        </w:rPr>
        <w:t>Opis Przedmiotu Zamówienia (OPZ) określono w Załączniku nr 1.</w:t>
      </w:r>
    </w:p>
    <w:p w14:paraId="6371B2A0" w14:textId="77777777" w:rsidR="006845B8" w:rsidRPr="00EA1071" w:rsidRDefault="006845B8" w:rsidP="006845B8">
      <w:pPr>
        <w:pStyle w:val="Akapitzlist"/>
        <w:numPr>
          <w:ilvl w:val="0"/>
          <w:numId w:val="1"/>
        </w:numPr>
        <w:spacing w:after="200" w:line="276" w:lineRule="auto"/>
        <w:ind w:left="0" w:firstLine="0"/>
        <w:rPr>
          <w:rFonts w:cstheme="minorHAnsi"/>
          <w:sz w:val="24"/>
          <w:szCs w:val="24"/>
        </w:rPr>
      </w:pPr>
      <w:r w:rsidRPr="00EA1071">
        <w:rPr>
          <w:rFonts w:cstheme="minorHAnsi"/>
          <w:sz w:val="24"/>
          <w:szCs w:val="24"/>
        </w:rPr>
        <w:t>Oznaczenie wg. wspólnego słownika kodów CPV:</w:t>
      </w:r>
    </w:p>
    <w:p w14:paraId="1BDE9FAF" w14:textId="77777777" w:rsidR="006845B8" w:rsidRPr="00EA1071" w:rsidRDefault="006845B8" w:rsidP="006845B8">
      <w:pPr>
        <w:suppressAutoHyphens w:val="0"/>
        <w:spacing w:line="259" w:lineRule="auto"/>
        <w:jc w:val="both"/>
        <w:rPr>
          <w:rFonts w:asciiTheme="minorHAnsi" w:hAnsiTheme="minorHAnsi" w:cstheme="minorHAnsi"/>
        </w:rPr>
      </w:pPr>
      <w:r w:rsidRPr="00EA1071">
        <w:rPr>
          <w:rFonts w:asciiTheme="minorHAnsi" w:hAnsiTheme="minorHAnsi" w:cstheme="minorHAnsi"/>
        </w:rPr>
        <w:t>48000000-8 Pakiety oprogramowania i systemy informatyczne</w:t>
      </w:r>
    </w:p>
    <w:p w14:paraId="46A0C435" w14:textId="77777777" w:rsidR="006845B8" w:rsidRPr="00EA1071" w:rsidRDefault="006845B8" w:rsidP="006845B8">
      <w:pPr>
        <w:suppressAutoHyphens w:val="0"/>
        <w:spacing w:line="259" w:lineRule="auto"/>
        <w:jc w:val="both"/>
        <w:rPr>
          <w:rFonts w:asciiTheme="minorHAnsi" w:hAnsiTheme="minorHAnsi" w:cstheme="minorHAnsi"/>
        </w:rPr>
      </w:pPr>
      <w:r w:rsidRPr="00EA1071">
        <w:rPr>
          <w:rFonts w:asciiTheme="minorHAnsi" w:hAnsiTheme="minorHAnsi" w:cstheme="minorHAnsi"/>
        </w:rPr>
        <w:t>48422000-2 Zestawy pakietów oprogramowania</w:t>
      </w:r>
    </w:p>
    <w:p w14:paraId="2093F19C" w14:textId="77777777" w:rsidR="006845B8" w:rsidRPr="00EA1071" w:rsidRDefault="006845B8" w:rsidP="006845B8">
      <w:pPr>
        <w:suppressAutoHyphens w:val="0"/>
        <w:spacing w:line="259" w:lineRule="auto"/>
        <w:jc w:val="both"/>
        <w:rPr>
          <w:rFonts w:asciiTheme="minorHAnsi" w:hAnsiTheme="minorHAnsi" w:cstheme="minorHAnsi"/>
        </w:rPr>
      </w:pPr>
      <w:r w:rsidRPr="00EA1071">
        <w:rPr>
          <w:rFonts w:asciiTheme="minorHAnsi" w:hAnsiTheme="minorHAnsi" w:cstheme="minorHAnsi"/>
        </w:rPr>
        <w:t>48600000-4 Pakiety oprogramowania dla baz danych i operacyjne</w:t>
      </w:r>
    </w:p>
    <w:p w14:paraId="66A8A4AB" w14:textId="77777777" w:rsidR="006845B8" w:rsidRPr="00EA1071" w:rsidRDefault="006845B8" w:rsidP="006845B8">
      <w:pPr>
        <w:suppressAutoHyphens w:val="0"/>
        <w:spacing w:line="259" w:lineRule="auto"/>
        <w:jc w:val="both"/>
        <w:rPr>
          <w:rFonts w:asciiTheme="minorHAnsi" w:hAnsiTheme="minorHAnsi" w:cstheme="minorHAnsi"/>
        </w:rPr>
      </w:pPr>
      <w:r w:rsidRPr="00EA1071">
        <w:rPr>
          <w:rFonts w:asciiTheme="minorHAnsi" w:hAnsiTheme="minorHAnsi" w:cstheme="minorHAnsi"/>
        </w:rPr>
        <w:t>48900000-7 Różne pakiety oprogramowania i systemy komputerowe</w:t>
      </w:r>
    </w:p>
    <w:p w14:paraId="6EC21A65" w14:textId="77777777" w:rsidR="006845B8" w:rsidRPr="00EA1071" w:rsidRDefault="006845B8" w:rsidP="006845B8">
      <w:pPr>
        <w:suppressAutoHyphens w:val="0"/>
        <w:spacing w:line="259" w:lineRule="auto"/>
        <w:jc w:val="both"/>
        <w:rPr>
          <w:rFonts w:asciiTheme="minorHAnsi" w:hAnsiTheme="minorHAnsi" w:cstheme="minorHAnsi"/>
        </w:rPr>
      </w:pPr>
      <w:r w:rsidRPr="00EA1071">
        <w:rPr>
          <w:rFonts w:asciiTheme="minorHAnsi" w:hAnsiTheme="minorHAnsi" w:cstheme="minorHAnsi"/>
        </w:rPr>
        <w:t>80510000-2 Usługi szkolenia specjalistycznego</w:t>
      </w:r>
    </w:p>
    <w:p w14:paraId="277B9293" w14:textId="77777777" w:rsidR="006845B8" w:rsidRPr="00EA1071" w:rsidRDefault="006845B8" w:rsidP="006845B8">
      <w:pPr>
        <w:suppressAutoHyphens w:val="0"/>
        <w:spacing w:line="259" w:lineRule="auto"/>
        <w:jc w:val="both"/>
        <w:rPr>
          <w:rFonts w:asciiTheme="minorHAnsi" w:hAnsiTheme="minorHAnsi" w:cstheme="minorHAnsi"/>
        </w:rPr>
      </w:pPr>
      <w:r w:rsidRPr="00EA1071">
        <w:rPr>
          <w:rFonts w:asciiTheme="minorHAnsi" w:hAnsiTheme="minorHAnsi" w:cstheme="minorHAnsi"/>
        </w:rPr>
        <w:t>72263000-6 Usługi wdrażania oprogramowania</w:t>
      </w:r>
    </w:p>
    <w:p w14:paraId="4AB2CADF" w14:textId="77777777" w:rsidR="006845B8" w:rsidRPr="00EA1071" w:rsidRDefault="006845B8" w:rsidP="006845B8">
      <w:pPr>
        <w:suppressAutoHyphens w:val="0"/>
        <w:spacing w:line="259" w:lineRule="auto"/>
        <w:jc w:val="both"/>
        <w:rPr>
          <w:rFonts w:asciiTheme="minorHAnsi" w:hAnsiTheme="minorHAnsi" w:cstheme="minorHAnsi"/>
        </w:rPr>
      </w:pPr>
      <w:r w:rsidRPr="00EA1071">
        <w:rPr>
          <w:rFonts w:asciiTheme="minorHAnsi" w:hAnsiTheme="minorHAnsi" w:cstheme="minorHAnsi"/>
        </w:rPr>
        <w:t>72253200-5 Usługi w zakresie wsparcia systemu</w:t>
      </w:r>
    </w:p>
    <w:p w14:paraId="481DB310" w14:textId="77777777" w:rsidR="006845B8" w:rsidRPr="00EA1071" w:rsidRDefault="006845B8" w:rsidP="006845B8">
      <w:pPr>
        <w:suppressAutoHyphens w:val="0"/>
        <w:spacing w:line="259" w:lineRule="auto"/>
        <w:jc w:val="both"/>
        <w:rPr>
          <w:rFonts w:asciiTheme="minorHAnsi" w:hAnsiTheme="minorHAnsi" w:cstheme="minorHAnsi"/>
        </w:rPr>
      </w:pPr>
      <w:r w:rsidRPr="00EA1071">
        <w:rPr>
          <w:rFonts w:asciiTheme="minorHAnsi" w:hAnsiTheme="minorHAnsi" w:cstheme="minorHAnsi"/>
        </w:rPr>
        <w:lastRenderedPageBreak/>
        <w:t>30231000-7 Monitory ekranowe</w:t>
      </w:r>
    </w:p>
    <w:p w14:paraId="366B55CA" w14:textId="77777777" w:rsidR="006845B8" w:rsidRPr="00EA1071" w:rsidRDefault="006845B8" w:rsidP="006845B8">
      <w:pPr>
        <w:suppressAutoHyphens w:val="0"/>
        <w:spacing w:line="259" w:lineRule="auto"/>
        <w:jc w:val="both"/>
        <w:rPr>
          <w:rFonts w:asciiTheme="minorHAnsi" w:hAnsiTheme="minorHAnsi" w:cstheme="minorHAnsi"/>
        </w:rPr>
      </w:pPr>
      <w:r w:rsidRPr="00EA1071">
        <w:rPr>
          <w:rFonts w:asciiTheme="minorHAnsi" w:hAnsiTheme="minorHAnsi" w:cstheme="minorHAnsi"/>
        </w:rPr>
        <w:t>48820000-2 Serwery</w:t>
      </w:r>
    </w:p>
    <w:p w14:paraId="4EC6EC37" w14:textId="77777777" w:rsidR="006845B8" w:rsidRPr="00EA1071" w:rsidRDefault="00000000" w:rsidP="006845B8">
      <w:pPr>
        <w:suppressAutoHyphens w:val="0"/>
        <w:spacing w:line="259" w:lineRule="auto"/>
        <w:jc w:val="both"/>
        <w:rPr>
          <w:rFonts w:asciiTheme="minorHAnsi" w:hAnsiTheme="minorHAnsi" w:cstheme="minorHAnsi"/>
        </w:rPr>
      </w:pPr>
      <w:hyperlink r:id="rId9">
        <w:bookmarkStart w:id="0" w:name="_Hlk100789798"/>
        <w:bookmarkEnd w:id="0"/>
        <w:r w:rsidR="006845B8" w:rsidRPr="00EA1071">
          <w:rPr>
            <w:rStyle w:val="czeinternetowe"/>
            <w:rFonts w:asciiTheme="minorHAnsi" w:hAnsiTheme="minorHAnsi" w:cstheme="minorHAnsi"/>
            <w:color w:val="000000"/>
            <w:u w:val="none"/>
          </w:rPr>
          <w:t>30214000-2</w:t>
        </w:r>
      </w:hyperlink>
      <w:r w:rsidR="006845B8" w:rsidRPr="00EA1071">
        <w:rPr>
          <w:rFonts w:asciiTheme="minorHAnsi" w:hAnsiTheme="minorHAnsi" w:cstheme="minorHAnsi"/>
        </w:rPr>
        <w:t xml:space="preserve">   Stacje robocze</w:t>
      </w:r>
    </w:p>
    <w:p w14:paraId="4060DEE9" w14:textId="77777777" w:rsidR="006845B8" w:rsidRPr="00EA1071" w:rsidRDefault="006845B8" w:rsidP="006845B8">
      <w:pPr>
        <w:suppressAutoHyphens w:val="0"/>
        <w:spacing w:line="259" w:lineRule="auto"/>
        <w:jc w:val="both"/>
        <w:rPr>
          <w:rFonts w:asciiTheme="minorHAnsi" w:hAnsiTheme="minorHAnsi" w:cstheme="minorHAnsi"/>
        </w:rPr>
      </w:pPr>
      <w:r w:rsidRPr="00EA1071">
        <w:rPr>
          <w:rFonts w:asciiTheme="minorHAnsi" w:hAnsiTheme="minorHAnsi" w:cstheme="minorHAnsi"/>
        </w:rPr>
        <w:t>48000000-8 Pakiety oprogramowania i systemy informatyczne</w:t>
      </w:r>
    </w:p>
    <w:p w14:paraId="5F545DD2" w14:textId="77777777" w:rsidR="006845B8" w:rsidRPr="00EA1071" w:rsidRDefault="006845B8" w:rsidP="006845B8">
      <w:pPr>
        <w:suppressAutoHyphens w:val="0"/>
        <w:spacing w:line="259" w:lineRule="auto"/>
        <w:jc w:val="both"/>
        <w:rPr>
          <w:rFonts w:asciiTheme="minorHAnsi" w:hAnsiTheme="minorHAnsi" w:cstheme="minorHAnsi"/>
        </w:rPr>
      </w:pPr>
      <w:r w:rsidRPr="00EA1071">
        <w:rPr>
          <w:rFonts w:asciiTheme="minorHAnsi" w:hAnsiTheme="minorHAnsi" w:cstheme="minorHAnsi"/>
        </w:rPr>
        <w:t>48422000-2 Zestawy pakietów oprogramowania</w:t>
      </w:r>
    </w:p>
    <w:p w14:paraId="42A01E93" w14:textId="77777777" w:rsidR="006845B8" w:rsidRPr="00EA1071" w:rsidRDefault="006845B8" w:rsidP="006845B8">
      <w:pPr>
        <w:suppressAutoHyphens w:val="0"/>
        <w:spacing w:line="259" w:lineRule="auto"/>
        <w:jc w:val="both"/>
        <w:rPr>
          <w:rFonts w:asciiTheme="minorHAnsi" w:hAnsiTheme="minorHAnsi" w:cstheme="minorHAnsi"/>
        </w:rPr>
      </w:pPr>
      <w:r w:rsidRPr="00EA1071">
        <w:rPr>
          <w:rFonts w:asciiTheme="minorHAnsi" w:hAnsiTheme="minorHAnsi" w:cstheme="minorHAnsi"/>
        </w:rPr>
        <w:t>48600000-4 Pakiety oprogramowania dla baz danych i operacyjne</w:t>
      </w:r>
    </w:p>
    <w:p w14:paraId="13C1CCB7" w14:textId="77777777" w:rsidR="006845B8" w:rsidRPr="00EA1071" w:rsidRDefault="006845B8" w:rsidP="006845B8">
      <w:pPr>
        <w:suppressAutoHyphens w:val="0"/>
        <w:spacing w:line="259" w:lineRule="auto"/>
        <w:jc w:val="both"/>
        <w:rPr>
          <w:rFonts w:asciiTheme="minorHAnsi" w:hAnsiTheme="minorHAnsi" w:cstheme="minorHAnsi"/>
        </w:rPr>
      </w:pPr>
      <w:r w:rsidRPr="00EA1071">
        <w:rPr>
          <w:rFonts w:asciiTheme="minorHAnsi" w:hAnsiTheme="minorHAnsi" w:cstheme="minorHAnsi"/>
        </w:rPr>
        <w:t>48900000-7 Różne pakiety oprogramowania i systemy komputerowe</w:t>
      </w:r>
    </w:p>
    <w:p w14:paraId="0CD73DC2" w14:textId="77777777" w:rsidR="006845B8" w:rsidRPr="00EA1071" w:rsidRDefault="006845B8" w:rsidP="006845B8">
      <w:pPr>
        <w:suppressAutoHyphens w:val="0"/>
        <w:spacing w:line="259" w:lineRule="auto"/>
        <w:jc w:val="both"/>
        <w:rPr>
          <w:rFonts w:asciiTheme="minorHAnsi" w:hAnsiTheme="minorHAnsi" w:cstheme="minorHAnsi"/>
        </w:rPr>
      </w:pPr>
      <w:r w:rsidRPr="00EA1071">
        <w:rPr>
          <w:rFonts w:asciiTheme="minorHAnsi" w:hAnsiTheme="minorHAnsi" w:cstheme="minorHAnsi"/>
        </w:rPr>
        <w:t>72800000-8  Usługi audytu komputerowego i testowania komputerów</w:t>
      </w:r>
    </w:p>
    <w:p w14:paraId="3868F493" w14:textId="77777777" w:rsidR="006845B8" w:rsidRPr="00EA1071" w:rsidRDefault="006845B8" w:rsidP="006845B8">
      <w:pPr>
        <w:rPr>
          <w:rFonts w:asciiTheme="minorHAnsi" w:hAnsiTheme="minorHAnsi" w:cstheme="minorHAnsi"/>
        </w:rPr>
      </w:pPr>
    </w:p>
    <w:p w14:paraId="2D7B6E9D" w14:textId="77777777" w:rsidR="006845B8" w:rsidRPr="00EA1071" w:rsidRDefault="006845B8" w:rsidP="006845B8">
      <w:pPr>
        <w:pStyle w:val="Akapitzlist"/>
        <w:numPr>
          <w:ilvl w:val="0"/>
          <w:numId w:val="1"/>
        </w:numPr>
        <w:ind w:left="0" w:firstLine="0"/>
        <w:jc w:val="both"/>
        <w:rPr>
          <w:rFonts w:cstheme="minorHAnsi"/>
          <w:sz w:val="24"/>
          <w:szCs w:val="24"/>
        </w:rPr>
      </w:pPr>
      <w:r w:rsidRPr="00EA1071">
        <w:rPr>
          <w:rFonts w:cstheme="minorHAnsi"/>
          <w:sz w:val="24"/>
          <w:szCs w:val="24"/>
        </w:rPr>
        <w:t>Jeżeli Wykonawca stwierdzi, że użyte w Zapytaniu i w załącznikach do Zapytania normy krajowe lub normy europejskie lub normy międzynarodowe mogą wskazywać na producentów produktów lub źródła ich pochodzenia to Zamawiający dopuszcza w tym zakresie rozwiązania równoważne. Oznacza to, że parametry techniczne tak wskazanych systemów, określają wymagane przez Zamawiającego minimalne oczekiwania co do funkcjonalności rozwiązań niezbędnych wykonania przedmiotu umowy. Ponadto, w każdym przypadku stwierdzenie, że opis czy też cecha opisanego produktu, która może wskazywać na źródło pochodzenia lub producenta to Wykonawca również jest uprawniony do stosowania produktów równoważnych, przez które rozumie się takie, które posiadają parametry techniczne nie gorsze od tych wskazanych w Zapytaniu i/lub w załącznikach do Zapytania. Dopuszcza się również wykazanie tej równoważności normami równoważnymi w stosunku do tych wskazanych w OPZ (Opis Przedmiotu Zamówienia). Na Wykonawcy spoczywa ciężar wskazania  „równoważności” poprzez dostarczenie próbki proponowanych  rozwiązań dotyczących e- usług publicznych jak i zintegrowanych z nim systemów dziedzinowych. Przy doborze produktów równoważnych Wykonawca zobowiązany jest zapewnić również osiągnięcie wskaźników określonych w OPZ.</w:t>
      </w:r>
    </w:p>
    <w:p w14:paraId="734F5440" w14:textId="4002DD7E" w:rsidR="006845B8" w:rsidRDefault="006845B8" w:rsidP="006845B8">
      <w:pPr>
        <w:pStyle w:val="Akapitzlist"/>
        <w:ind w:left="0"/>
        <w:jc w:val="both"/>
        <w:rPr>
          <w:rFonts w:cstheme="minorHAnsi"/>
          <w:sz w:val="24"/>
          <w:szCs w:val="24"/>
        </w:rPr>
      </w:pPr>
      <w:r w:rsidRPr="00EA1071">
        <w:rPr>
          <w:rFonts w:cstheme="minorHAnsi"/>
          <w:sz w:val="24"/>
          <w:szCs w:val="24"/>
        </w:rPr>
        <w:t>Wymagania dla przesłanej próbki oraz sposób jej badania określa załącznik nr 5 - Wymagania dla próbki.</w:t>
      </w:r>
    </w:p>
    <w:p w14:paraId="48F80A15" w14:textId="77777777" w:rsidR="003034C9" w:rsidRPr="00EA1071" w:rsidRDefault="003034C9" w:rsidP="006845B8">
      <w:pPr>
        <w:pStyle w:val="Akapitzlist"/>
        <w:ind w:left="0"/>
        <w:jc w:val="both"/>
        <w:rPr>
          <w:rFonts w:cstheme="minorHAnsi"/>
          <w:sz w:val="24"/>
          <w:szCs w:val="24"/>
        </w:rPr>
      </w:pPr>
    </w:p>
    <w:p w14:paraId="45600593" w14:textId="3A8566E9" w:rsidR="006845B8" w:rsidRPr="003034C9" w:rsidRDefault="006845B8" w:rsidP="003034C9">
      <w:pPr>
        <w:pStyle w:val="Akapitzlist"/>
        <w:numPr>
          <w:ilvl w:val="0"/>
          <w:numId w:val="1"/>
        </w:numPr>
        <w:ind w:left="0" w:firstLine="0"/>
        <w:jc w:val="both"/>
        <w:rPr>
          <w:rFonts w:cstheme="minorHAnsi"/>
          <w:sz w:val="24"/>
          <w:szCs w:val="24"/>
        </w:rPr>
      </w:pPr>
      <w:r w:rsidRPr="003034C9">
        <w:rPr>
          <w:rFonts w:cstheme="minorHAnsi"/>
          <w:sz w:val="24"/>
          <w:szCs w:val="24"/>
        </w:rPr>
        <w:t>Zamawiający dopuszcza możliwość składania ofert częściowych. Wykonawca może złożyć ofertę na jedną lub dwie lub trzy części.</w:t>
      </w:r>
    </w:p>
    <w:p w14:paraId="0FC2A8A7" w14:textId="77777777" w:rsidR="006845B8" w:rsidRPr="00EA1071" w:rsidRDefault="006845B8" w:rsidP="006845B8">
      <w:pPr>
        <w:pStyle w:val="Akapitzlist"/>
        <w:jc w:val="both"/>
        <w:rPr>
          <w:rFonts w:cstheme="minorHAnsi"/>
          <w:sz w:val="24"/>
          <w:szCs w:val="24"/>
        </w:rPr>
      </w:pPr>
    </w:p>
    <w:p w14:paraId="39CCD6C0" w14:textId="77777777" w:rsidR="006845B8" w:rsidRPr="00EA1071" w:rsidRDefault="006845B8" w:rsidP="006845B8">
      <w:pPr>
        <w:pStyle w:val="Akapitzlist"/>
        <w:numPr>
          <w:ilvl w:val="0"/>
          <w:numId w:val="1"/>
        </w:numPr>
        <w:ind w:left="0" w:firstLine="0"/>
        <w:jc w:val="both"/>
        <w:rPr>
          <w:rFonts w:cstheme="minorHAnsi"/>
          <w:sz w:val="24"/>
          <w:szCs w:val="24"/>
        </w:rPr>
      </w:pPr>
      <w:r w:rsidRPr="00EA1071">
        <w:rPr>
          <w:rFonts w:cstheme="minorHAnsi"/>
          <w:sz w:val="24"/>
          <w:szCs w:val="24"/>
        </w:rPr>
        <w:t>Termin i miejsce wykonania przedmiotu zamówienia:</w:t>
      </w:r>
    </w:p>
    <w:p w14:paraId="0257538D" w14:textId="77777777" w:rsidR="006845B8" w:rsidRPr="00EA1071" w:rsidRDefault="006845B8" w:rsidP="006845B8">
      <w:pPr>
        <w:pStyle w:val="Akapitzlist"/>
        <w:jc w:val="both"/>
        <w:rPr>
          <w:rFonts w:cstheme="minorHAnsi"/>
          <w:sz w:val="24"/>
          <w:szCs w:val="24"/>
        </w:rPr>
      </w:pPr>
    </w:p>
    <w:p w14:paraId="6B2D0CDB" w14:textId="77777777" w:rsidR="006845B8" w:rsidRPr="00EA1071" w:rsidRDefault="006845B8" w:rsidP="006845B8">
      <w:pPr>
        <w:pStyle w:val="Indeks"/>
        <w:numPr>
          <w:ilvl w:val="1"/>
          <w:numId w:val="2"/>
        </w:numPr>
        <w:jc w:val="both"/>
        <w:rPr>
          <w:rFonts w:asciiTheme="minorHAnsi" w:hAnsiTheme="minorHAnsi" w:cstheme="minorHAnsi"/>
        </w:rPr>
      </w:pPr>
      <w:r w:rsidRPr="00EA1071">
        <w:rPr>
          <w:rFonts w:asciiTheme="minorHAnsi" w:hAnsiTheme="minorHAnsi" w:cstheme="minorHAnsi"/>
        </w:rPr>
        <w:t xml:space="preserve">Wymagany termin realizacji zamówienia: </w:t>
      </w:r>
    </w:p>
    <w:p w14:paraId="3A531616" w14:textId="2440F4D9" w:rsidR="006845B8" w:rsidRPr="008A3515" w:rsidRDefault="006845B8" w:rsidP="006845B8">
      <w:pPr>
        <w:pStyle w:val="Indeks"/>
        <w:numPr>
          <w:ilvl w:val="1"/>
          <w:numId w:val="2"/>
        </w:numPr>
        <w:jc w:val="both"/>
        <w:rPr>
          <w:rFonts w:asciiTheme="minorHAnsi" w:hAnsiTheme="minorHAnsi" w:cstheme="minorHAnsi"/>
        </w:rPr>
      </w:pPr>
      <w:r w:rsidRPr="008A3515">
        <w:rPr>
          <w:rFonts w:asciiTheme="minorHAnsi" w:hAnsiTheme="minorHAnsi" w:cstheme="minorHAnsi"/>
        </w:rPr>
        <w:t>Dla części 1 od momentu podpisania umowy</w:t>
      </w:r>
      <w:r w:rsidR="001A7388" w:rsidRPr="008A3515">
        <w:rPr>
          <w:rFonts w:asciiTheme="minorHAnsi" w:hAnsiTheme="minorHAnsi" w:cstheme="minorHAnsi"/>
        </w:rPr>
        <w:t xml:space="preserve"> do</w:t>
      </w:r>
      <w:r w:rsidR="008A3515">
        <w:rPr>
          <w:rFonts w:asciiTheme="minorHAnsi" w:hAnsiTheme="minorHAnsi" w:cstheme="minorHAnsi"/>
        </w:rPr>
        <w:t xml:space="preserve"> 30.0</w:t>
      </w:r>
      <w:r w:rsidR="008C12EE">
        <w:rPr>
          <w:rFonts w:asciiTheme="minorHAnsi" w:hAnsiTheme="minorHAnsi" w:cstheme="minorHAnsi"/>
        </w:rPr>
        <w:t>9</w:t>
      </w:r>
      <w:r w:rsidR="008A3515">
        <w:rPr>
          <w:rFonts w:asciiTheme="minorHAnsi" w:hAnsiTheme="minorHAnsi" w:cstheme="minorHAnsi"/>
        </w:rPr>
        <w:t>.2023r</w:t>
      </w:r>
      <w:r w:rsidR="004832C3" w:rsidRPr="008A3515">
        <w:rPr>
          <w:rFonts w:asciiTheme="minorHAnsi" w:hAnsiTheme="minorHAnsi" w:cstheme="minorHAnsi"/>
        </w:rPr>
        <w:t>.</w:t>
      </w:r>
    </w:p>
    <w:p w14:paraId="20832362" w14:textId="594B706A" w:rsidR="006845B8" w:rsidRPr="008A3515" w:rsidRDefault="006845B8" w:rsidP="006845B8">
      <w:pPr>
        <w:pStyle w:val="Indeks"/>
        <w:numPr>
          <w:ilvl w:val="1"/>
          <w:numId w:val="2"/>
        </w:numPr>
        <w:jc w:val="both"/>
        <w:rPr>
          <w:rFonts w:asciiTheme="minorHAnsi" w:hAnsiTheme="minorHAnsi" w:cstheme="minorHAnsi"/>
        </w:rPr>
      </w:pPr>
      <w:r w:rsidRPr="008A3515">
        <w:rPr>
          <w:rFonts w:asciiTheme="minorHAnsi" w:hAnsiTheme="minorHAnsi" w:cstheme="minorHAnsi"/>
        </w:rPr>
        <w:t>Dla części 2 od momentu podpisania umowy</w:t>
      </w:r>
      <w:r w:rsidR="001A7388" w:rsidRPr="008A3515">
        <w:rPr>
          <w:rFonts w:asciiTheme="minorHAnsi" w:hAnsiTheme="minorHAnsi" w:cstheme="minorHAnsi"/>
        </w:rPr>
        <w:t xml:space="preserve"> do </w:t>
      </w:r>
      <w:r w:rsidR="008A3515">
        <w:rPr>
          <w:rFonts w:asciiTheme="minorHAnsi" w:hAnsiTheme="minorHAnsi" w:cstheme="minorHAnsi"/>
        </w:rPr>
        <w:t>30.08.2023r.</w:t>
      </w:r>
    </w:p>
    <w:p w14:paraId="61F134D3" w14:textId="7F18A819" w:rsidR="006845B8" w:rsidRPr="008A3515" w:rsidRDefault="006845B8" w:rsidP="006845B8">
      <w:pPr>
        <w:pStyle w:val="Indeks"/>
        <w:numPr>
          <w:ilvl w:val="1"/>
          <w:numId w:val="2"/>
        </w:numPr>
        <w:jc w:val="both"/>
        <w:rPr>
          <w:rFonts w:asciiTheme="minorHAnsi" w:hAnsiTheme="minorHAnsi" w:cstheme="minorHAnsi"/>
        </w:rPr>
      </w:pPr>
      <w:r w:rsidRPr="008A3515">
        <w:rPr>
          <w:rFonts w:asciiTheme="minorHAnsi" w:hAnsiTheme="minorHAnsi" w:cstheme="minorHAnsi"/>
        </w:rPr>
        <w:t>Dla części 3 od momentu podpisania umowy</w:t>
      </w:r>
      <w:r w:rsidR="001A7388" w:rsidRPr="008A3515">
        <w:rPr>
          <w:rFonts w:asciiTheme="minorHAnsi" w:hAnsiTheme="minorHAnsi" w:cstheme="minorHAnsi"/>
        </w:rPr>
        <w:t xml:space="preserve"> do </w:t>
      </w:r>
      <w:r w:rsidR="004832C3" w:rsidRPr="008A3515">
        <w:rPr>
          <w:rFonts w:asciiTheme="minorHAnsi" w:hAnsiTheme="minorHAnsi" w:cstheme="minorHAnsi"/>
        </w:rPr>
        <w:t>30.09.2022r.</w:t>
      </w:r>
    </w:p>
    <w:p w14:paraId="7D8474C4" w14:textId="0CB6C717" w:rsidR="006845B8" w:rsidRPr="00EA1071" w:rsidRDefault="006845B8" w:rsidP="006845B8">
      <w:pPr>
        <w:pStyle w:val="Indeks"/>
        <w:numPr>
          <w:ilvl w:val="1"/>
          <w:numId w:val="2"/>
        </w:numPr>
        <w:jc w:val="both"/>
        <w:rPr>
          <w:rFonts w:asciiTheme="minorHAnsi" w:hAnsiTheme="minorHAnsi" w:cstheme="minorHAnsi"/>
        </w:rPr>
      </w:pPr>
      <w:r w:rsidRPr="00EA1071">
        <w:rPr>
          <w:rFonts w:asciiTheme="minorHAnsi" w:hAnsiTheme="minorHAnsi" w:cstheme="minorHAnsi"/>
        </w:rPr>
        <w:t xml:space="preserve">Miejsce wykonania przedmiotu zamówienia: Urząd Gminy </w:t>
      </w:r>
      <w:r w:rsidR="00B07F04" w:rsidRPr="00EA1071">
        <w:rPr>
          <w:rFonts w:asciiTheme="minorHAnsi" w:hAnsiTheme="minorHAnsi" w:cstheme="minorHAnsi"/>
        </w:rPr>
        <w:t>Wojciechów</w:t>
      </w:r>
      <w:r w:rsidRPr="00EA1071">
        <w:rPr>
          <w:rFonts w:asciiTheme="minorHAnsi" w:hAnsiTheme="minorHAnsi" w:cstheme="minorHAnsi"/>
        </w:rPr>
        <w:t xml:space="preserve">, </w:t>
      </w:r>
      <w:r w:rsidR="00B07F04" w:rsidRPr="00EA1071">
        <w:rPr>
          <w:rFonts w:asciiTheme="minorHAnsi" w:hAnsiTheme="minorHAnsi" w:cstheme="minorHAnsi"/>
        </w:rPr>
        <w:t>Wojciechów 5, 24-204 Wojciechów</w:t>
      </w:r>
      <w:r w:rsidRPr="00EA1071">
        <w:rPr>
          <w:rFonts w:asciiTheme="minorHAnsi" w:hAnsiTheme="minorHAnsi" w:cstheme="minorHAnsi"/>
        </w:rPr>
        <w:t xml:space="preserve"> w dni robocze (od poniedziałku do piątku) w godzinach 7.30-15.30.</w:t>
      </w:r>
    </w:p>
    <w:p w14:paraId="5D80758B" w14:textId="77777777" w:rsidR="006845B8" w:rsidRPr="00EA1071" w:rsidRDefault="006845B8" w:rsidP="006845B8">
      <w:pPr>
        <w:rPr>
          <w:rFonts w:asciiTheme="minorHAnsi" w:hAnsiTheme="minorHAnsi" w:cstheme="minorHAnsi"/>
        </w:rPr>
      </w:pPr>
    </w:p>
    <w:p w14:paraId="242A3688" w14:textId="77777777" w:rsidR="006845B8" w:rsidRPr="00EA1071" w:rsidRDefault="006845B8" w:rsidP="006845B8">
      <w:pPr>
        <w:pStyle w:val="Akapitzlist"/>
        <w:numPr>
          <w:ilvl w:val="0"/>
          <w:numId w:val="1"/>
        </w:numPr>
        <w:ind w:left="0" w:firstLine="0"/>
        <w:jc w:val="both"/>
        <w:rPr>
          <w:rFonts w:cstheme="minorHAnsi"/>
          <w:sz w:val="24"/>
          <w:szCs w:val="24"/>
        </w:rPr>
      </w:pPr>
      <w:r w:rsidRPr="00EA1071">
        <w:rPr>
          <w:rFonts w:cstheme="minorHAnsi"/>
          <w:sz w:val="24"/>
          <w:szCs w:val="24"/>
        </w:rPr>
        <w:t>Wymagania wobec Wykonawcy Zamawiający wymaga, aby Wykonawca spełniał poniższe warunki w zakresie:</w:t>
      </w:r>
    </w:p>
    <w:p w14:paraId="027ABB81" w14:textId="77777777" w:rsidR="006845B8" w:rsidRPr="00EA1071" w:rsidRDefault="006845B8" w:rsidP="006845B8">
      <w:pPr>
        <w:pStyle w:val="Indeks"/>
        <w:numPr>
          <w:ilvl w:val="2"/>
          <w:numId w:val="3"/>
        </w:numPr>
        <w:ind w:left="1134" w:firstLine="0"/>
        <w:jc w:val="both"/>
        <w:rPr>
          <w:rFonts w:asciiTheme="minorHAnsi" w:hAnsiTheme="minorHAnsi" w:cstheme="minorHAnsi"/>
        </w:rPr>
      </w:pPr>
      <w:r w:rsidRPr="00EA1071">
        <w:rPr>
          <w:rFonts w:asciiTheme="minorHAnsi" w:hAnsiTheme="minorHAnsi" w:cstheme="minorHAnsi"/>
        </w:rPr>
        <w:t xml:space="preserve">zdolności technicznej lub zawodowej wykonawcy: Wykonawca zapewni specjalistów mających niezbędną wiedzę i doświadczenie z zakresu eksploatacji przedmiotu zamówienia, którzy będą odpowiedzialni za przyjmowanie zgłoszeń i realizację działań naprawczych wynikających z analizy ujawnionych problemów, </w:t>
      </w:r>
      <w:r w:rsidRPr="00EA1071">
        <w:rPr>
          <w:rFonts w:asciiTheme="minorHAnsi" w:hAnsiTheme="minorHAnsi" w:cstheme="minorHAnsi"/>
        </w:rPr>
        <w:lastRenderedPageBreak/>
        <w:t>wykrytych błędów i wad Oprogramowania, niewłaściwego działania Oprogramowania, spadku wydajności.</w:t>
      </w:r>
    </w:p>
    <w:p w14:paraId="3977EAE7" w14:textId="77777777" w:rsidR="006845B8" w:rsidRPr="00EA1071" w:rsidRDefault="006845B8" w:rsidP="006845B8">
      <w:pPr>
        <w:pStyle w:val="Indeks"/>
        <w:numPr>
          <w:ilvl w:val="2"/>
          <w:numId w:val="3"/>
        </w:numPr>
        <w:ind w:left="1134" w:firstLine="0"/>
        <w:jc w:val="both"/>
        <w:rPr>
          <w:rFonts w:asciiTheme="minorHAnsi" w:hAnsiTheme="minorHAnsi" w:cstheme="minorHAnsi"/>
        </w:rPr>
      </w:pPr>
      <w:r w:rsidRPr="00EA1071">
        <w:rPr>
          <w:rFonts w:asciiTheme="minorHAnsi" w:hAnsiTheme="minorHAnsi" w:cstheme="minorHAnsi"/>
        </w:rPr>
        <w:t>sytuacji ekonomicznej lub finansowej Wykonawcy: Zamawiający w tym zakresie nie stawia żadnych wymagań.</w:t>
      </w:r>
    </w:p>
    <w:p w14:paraId="487B6BBF" w14:textId="77777777" w:rsidR="006845B8" w:rsidRPr="00EA1071" w:rsidRDefault="006845B8" w:rsidP="006845B8">
      <w:pPr>
        <w:jc w:val="both"/>
        <w:rPr>
          <w:rFonts w:asciiTheme="minorHAnsi" w:hAnsiTheme="minorHAnsi" w:cstheme="minorHAnsi"/>
        </w:rPr>
      </w:pPr>
    </w:p>
    <w:p w14:paraId="41E16856" w14:textId="77777777" w:rsidR="006845B8" w:rsidRPr="00EA1071" w:rsidRDefault="006845B8" w:rsidP="006845B8">
      <w:pPr>
        <w:pStyle w:val="Akapitzlist"/>
        <w:numPr>
          <w:ilvl w:val="0"/>
          <w:numId w:val="1"/>
        </w:numPr>
        <w:ind w:left="0" w:firstLine="0"/>
        <w:jc w:val="both"/>
        <w:rPr>
          <w:rFonts w:cstheme="minorHAnsi"/>
          <w:sz w:val="24"/>
          <w:szCs w:val="24"/>
        </w:rPr>
      </w:pPr>
      <w:r w:rsidRPr="00EA1071">
        <w:rPr>
          <w:rFonts w:cstheme="minorHAnsi"/>
          <w:sz w:val="24"/>
          <w:szCs w:val="24"/>
        </w:rPr>
        <w:t>Wykluczenia:</w:t>
      </w:r>
    </w:p>
    <w:p w14:paraId="7F6C7EEF" w14:textId="77777777" w:rsidR="006845B8" w:rsidRPr="00EA1071" w:rsidRDefault="006845B8" w:rsidP="006845B8">
      <w:pPr>
        <w:pStyle w:val="Indeks"/>
        <w:numPr>
          <w:ilvl w:val="2"/>
          <w:numId w:val="4"/>
        </w:numPr>
        <w:ind w:left="1134" w:firstLine="0"/>
        <w:jc w:val="both"/>
        <w:rPr>
          <w:rFonts w:asciiTheme="minorHAnsi" w:hAnsiTheme="minorHAnsi" w:cstheme="minorHAnsi"/>
        </w:rPr>
      </w:pPr>
      <w:r w:rsidRPr="00EA1071">
        <w:rPr>
          <w:rFonts w:asciiTheme="minorHAnsi" w:hAnsiTheme="minorHAnsi" w:cstheme="minorHAnsi"/>
        </w:rPr>
        <w:t>Wykonawca zostanie wykluczony z rozpoznania: jeżeli jest powiązany z Zamawiającym osobowo lub kapitałowo. Przez powiązania kapitałowe lub osobowe rozumie się wzajemne powiązania między Zamawiającym a Wykonawcą, polegające w szczególności na:</w:t>
      </w:r>
    </w:p>
    <w:p w14:paraId="004E92E9" w14:textId="77777777" w:rsidR="006845B8" w:rsidRPr="00EA1071" w:rsidRDefault="006845B8" w:rsidP="006845B8">
      <w:pPr>
        <w:pStyle w:val="Indeks"/>
        <w:ind w:left="2160"/>
        <w:jc w:val="both"/>
        <w:rPr>
          <w:rFonts w:asciiTheme="minorHAnsi" w:hAnsiTheme="minorHAnsi" w:cstheme="minorHAnsi"/>
        </w:rPr>
      </w:pPr>
      <w:r w:rsidRPr="00EA1071">
        <w:rPr>
          <w:rFonts w:asciiTheme="minorHAnsi" w:hAnsiTheme="minorHAnsi" w:cstheme="minorHAnsi"/>
        </w:rPr>
        <w:t xml:space="preserve">• uczestniczeniu w spółce jako wspólnik spółki cywilnej lub spółki osobowej; </w:t>
      </w:r>
    </w:p>
    <w:p w14:paraId="6166A053" w14:textId="77777777" w:rsidR="006845B8" w:rsidRPr="00EA1071" w:rsidRDefault="006845B8" w:rsidP="006845B8">
      <w:pPr>
        <w:pStyle w:val="Indeks"/>
        <w:ind w:left="2160"/>
        <w:jc w:val="both"/>
        <w:rPr>
          <w:rFonts w:asciiTheme="minorHAnsi" w:hAnsiTheme="minorHAnsi" w:cstheme="minorHAnsi"/>
        </w:rPr>
      </w:pPr>
      <w:r w:rsidRPr="00EA1071">
        <w:rPr>
          <w:rFonts w:asciiTheme="minorHAnsi" w:hAnsiTheme="minorHAnsi" w:cstheme="minorHAnsi"/>
        </w:rPr>
        <w:t>• posiadaniu, co najmniej 10 % udziałów lub akcji;</w:t>
      </w:r>
    </w:p>
    <w:p w14:paraId="39218C63" w14:textId="77777777" w:rsidR="006845B8" w:rsidRPr="00EA1071" w:rsidRDefault="006845B8" w:rsidP="006845B8">
      <w:pPr>
        <w:pStyle w:val="Indeks"/>
        <w:ind w:left="2160"/>
        <w:jc w:val="both"/>
        <w:rPr>
          <w:rFonts w:asciiTheme="minorHAnsi" w:hAnsiTheme="minorHAnsi" w:cstheme="minorHAnsi"/>
        </w:rPr>
      </w:pPr>
      <w:r w:rsidRPr="00EA1071">
        <w:rPr>
          <w:rFonts w:asciiTheme="minorHAnsi" w:hAnsiTheme="minorHAnsi" w:cstheme="minorHAnsi"/>
        </w:rPr>
        <w:t xml:space="preserve">• pełnieniu funkcji członka organu nadzorczego lub zarządzającego, prokurenta, pełnomocnika; </w:t>
      </w:r>
    </w:p>
    <w:p w14:paraId="571379F8" w14:textId="77777777" w:rsidR="006845B8" w:rsidRPr="00EA1071" w:rsidRDefault="006845B8" w:rsidP="006845B8">
      <w:pPr>
        <w:pStyle w:val="Indeks"/>
        <w:ind w:left="2160"/>
        <w:jc w:val="both"/>
        <w:rPr>
          <w:rFonts w:asciiTheme="minorHAnsi" w:hAnsiTheme="minorHAnsi" w:cstheme="minorHAnsi"/>
        </w:rPr>
      </w:pPr>
      <w:r w:rsidRPr="00EA1071">
        <w:rPr>
          <w:rFonts w:asciiTheme="minorHAnsi" w:hAnsiTheme="minorHAnsi" w:cstheme="minorHAnsi"/>
        </w:rPr>
        <w:t>• pozostawaniu w związku małżeńskim, w stosunku pokrewieństwa lub powinowactwa w linii prostej, pokrewieństwa lub powinowactwa w linii bocznej do drugiego stopnia lub w stosunku przysposobienia, opieki lub kurateli. Każdy z Wykonawców, odpowiadając na zapytanie ofertowe, powinien złożyć Oświadczenie o braku powiązań osobowych lub kapitałowych – według wzoru stanowiącego Załącznik nr 4 do Zapytania.</w:t>
      </w:r>
    </w:p>
    <w:p w14:paraId="213B0E4A" w14:textId="77777777" w:rsidR="006845B8" w:rsidRPr="00EA1071" w:rsidRDefault="006845B8" w:rsidP="006845B8">
      <w:pPr>
        <w:jc w:val="both"/>
        <w:rPr>
          <w:rFonts w:asciiTheme="minorHAnsi" w:hAnsiTheme="minorHAnsi" w:cstheme="minorHAnsi"/>
        </w:rPr>
      </w:pPr>
    </w:p>
    <w:p w14:paraId="719FF5A3" w14:textId="77777777" w:rsidR="006845B8" w:rsidRPr="00EA1071" w:rsidRDefault="006845B8" w:rsidP="006845B8">
      <w:pPr>
        <w:pStyle w:val="Akapitzlist"/>
        <w:numPr>
          <w:ilvl w:val="0"/>
          <w:numId w:val="1"/>
        </w:numPr>
        <w:jc w:val="both"/>
        <w:rPr>
          <w:rFonts w:cstheme="minorHAnsi"/>
          <w:sz w:val="24"/>
          <w:szCs w:val="24"/>
        </w:rPr>
      </w:pPr>
      <w:r w:rsidRPr="00EA1071">
        <w:rPr>
          <w:rFonts w:cstheme="minorHAnsi"/>
          <w:sz w:val="24"/>
          <w:szCs w:val="24"/>
        </w:rPr>
        <w:t>Kryteria oceny oferty:</w:t>
      </w:r>
    </w:p>
    <w:p w14:paraId="209F565E" w14:textId="77777777" w:rsidR="006845B8" w:rsidRPr="00EA1071" w:rsidRDefault="006845B8" w:rsidP="006845B8">
      <w:pPr>
        <w:pStyle w:val="Indeks"/>
        <w:numPr>
          <w:ilvl w:val="2"/>
          <w:numId w:val="5"/>
        </w:numPr>
        <w:jc w:val="both"/>
        <w:rPr>
          <w:rFonts w:asciiTheme="minorHAnsi" w:hAnsiTheme="minorHAnsi" w:cstheme="minorHAnsi"/>
        </w:rPr>
      </w:pPr>
      <w:r w:rsidRPr="00EA1071">
        <w:rPr>
          <w:rFonts w:asciiTheme="minorHAnsi" w:hAnsiTheme="minorHAnsi" w:cstheme="minorHAnsi"/>
        </w:rPr>
        <w:t>Ocenie będą podlegać wyłącznie oferty niepodlegające odrzuceniu.</w:t>
      </w:r>
    </w:p>
    <w:p w14:paraId="1BC11A35" w14:textId="77777777" w:rsidR="006845B8" w:rsidRPr="00EA1071" w:rsidRDefault="006845B8" w:rsidP="006845B8">
      <w:pPr>
        <w:pStyle w:val="Indeks"/>
        <w:numPr>
          <w:ilvl w:val="2"/>
          <w:numId w:val="5"/>
        </w:numPr>
        <w:jc w:val="both"/>
        <w:rPr>
          <w:rFonts w:asciiTheme="minorHAnsi" w:hAnsiTheme="minorHAnsi" w:cstheme="minorHAnsi"/>
        </w:rPr>
      </w:pPr>
      <w:r w:rsidRPr="00EA1071">
        <w:rPr>
          <w:rFonts w:asciiTheme="minorHAnsi" w:hAnsiTheme="minorHAnsi" w:cstheme="minorHAnsi"/>
        </w:rPr>
        <w:t>Za najkorzystniejszą zostanie uznana oferta z jak najniższą wartością cenową.</w:t>
      </w:r>
    </w:p>
    <w:p w14:paraId="5A1736B9" w14:textId="77777777" w:rsidR="006845B8" w:rsidRPr="00EA1071" w:rsidRDefault="006845B8" w:rsidP="006845B8">
      <w:pPr>
        <w:pStyle w:val="Indeks"/>
        <w:numPr>
          <w:ilvl w:val="2"/>
          <w:numId w:val="5"/>
        </w:numPr>
        <w:jc w:val="both"/>
        <w:rPr>
          <w:rFonts w:asciiTheme="minorHAnsi" w:hAnsiTheme="minorHAnsi" w:cstheme="minorHAnsi"/>
        </w:rPr>
      </w:pPr>
      <w:r w:rsidRPr="00EA1071">
        <w:rPr>
          <w:rFonts w:asciiTheme="minorHAnsi" w:hAnsiTheme="minorHAnsi" w:cstheme="minorHAnsi"/>
        </w:rPr>
        <w:t>W sytuacji, gdy Zamawiający nie będzie mógł dokonać wyboru najkorzystniejszej oferty ze względu na to, że zostały złożone oferty o takiej samej wartości,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479B3E62" w14:textId="77777777" w:rsidR="006845B8" w:rsidRPr="00EA1071" w:rsidRDefault="006845B8" w:rsidP="006845B8">
      <w:pPr>
        <w:pStyle w:val="Indeks"/>
        <w:numPr>
          <w:ilvl w:val="2"/>
          <w:numId w:val="5"/>
        </w:numPr>
        <w:jc w:val="both"/>
        <w:rPr>
          <w:rFonts w:asciiTheme="minorHAnsi" w:hAnsiTheme="minorHAnsi" w:cstheme="minorHAnsi"/>
        </w:rPr>
      </w:pPr>
      <w:r w:rsidRPr="00EA1071">
        <w:rPr>
          <w:rFonts w:asciiTheme="minorHAnsi" w:hAnsiTheme="minorHAnsi" w:cstheme="minorHAnsi"/>
        </w:rPr>
        <w:t xml:space="preserve"> Wybór oferty dokonany zostanie w oparciu o następujące kryteria i ich znaczenie:</w:t>
      </w:r>
    </w:p>
    <w:p w14:paraId="29B51403" w14:textId="77777777" w:rsidR="006845B8" w:rsidRPr="00EA1071" w:rsidRDefault="006845B8" w:rsidP="006845B8">
      <w:pPr>
        <w:pStyle w:val="Indeks"/>
        <w:ind w:left="2160"/>
        <w:rPr>
          <w:rFonts w:asciiTheme="minorHAnsi" w:hAnsiTheme="minorHAnsi" w:cstheme="minorHAnsi"/>
        </w:rPr>
      </w:pPr>
    </w:p>
    <w:tbl>
      <w:tblPr>
        <w:tblStyle w:val="Tabela-Siatka"/>
        <w:tblpPr w:leftFromText="141" w:rightFromText="141" w:vertAnchor="text" w:horzAnchor="margin" w:tblpXSpec="right" w:tblpY="-81"/>
        <w:tblW w:w="7694" w:type="dxa"/>
        <w:jc w:val="right"/>
        <w:tblLayout w:type="fixed"/>
        <w:tblLook w:val="04A0" w:firstRow="1" w:lastRow="0" w:firstColumn="1" w:lastColumn="0" w:noHBand="0" w:noVBand="1"/>
      </w:tblPr>
      <w:tblGrid>
        <w:gridCol w:w="2388"/>
        <w:gridCol w:w="2742"/>
        <w:gridCol w:w="2564"/>
      </w:tblGrid>
      <w:tr w:rsidR="006845B8" w:rsidRPr="00EA1071" w14:paraId="594FB276" w14:textId="77777777" w:rsidTr="00191C96">
        <w:trPr>
          <w:jc w:val="right"/>
        </w:trPr>
        <w:tc>
          <w:tcPr>
            <w:tcW w:w="2388" w:type="dxa"/>
          </w:tcPr>
          <w:p w14:paraId="22CD8BD6" w14:textId="77777777" w:rsidR="006845B8" w:rsidRPr="00EA1071" w:rsidRDefault="006845B8" w:rsidP="00191C96">
            <w:pPr>
              <w:pStyle w:val="Indeks"/>
              <w:widowControl w:val="0"/>
              <w:ind w:left="0"/>
              <w:jc w:val="center"/>
              <w:rPr>
                <w:rFonts w:asciiTheme="minorHAnsi" w:hAnsiTheme="minorHAnsi" w:cstheme="minorHAnsi"/>
              </w:rPr>
            </w:pPr>
            <w:r w:rsidRPr="00EA1071">
              <w:rPr>
                <w:rFonts w:asciiTheme="minorHAnsi" w:hAnsiTheme="minorHAnsi" w:cstheme="minorHAnsi"/>
              </w:rPr>
              <w:t>Nr kryt.</w:t>
            </w:r>
          </w:p>
        </w:tc>
        <w:tc>
          <w:tcPr>
            <w:tcW w:w="2742" w:type="dxa"/>
          </w:tcPr>
          <w:p w14:paraId="427A54ED" w14:textId="77777777" w:rsidR="006845B8" w:rsidRPr="00EA1071" w:rsidRDefault="006845B8" w:rsidP="00191C96">
            <w:pPr>
              <w:pStyle w:val="Indeks"/>
              <w:widowControl w:val="0"/>
              <w:ind w:left="0"/>
              <w:jc w:val="center"/>
              <w:rPr>
                <w:rFonts w:asciiTheme="minorHAnsi" w:hAnsiTheme="minorHAnsi" w:cstheme="minorHAnsi"/>
              </w:rPr>
            </w:pPr>
            <w:r w:rsidRPr="00EA1071">
              <w:rPr>
                <w:rFonts w:asciiTheme="minorHAnsi" w:hAnsiTheme="minorHAnsi" w:cstheme="minorHAnsi"/>
              </w:rPr>
              <w:t>Opis kryteriów oceny</w:t>
            </w:r>
          </w:p>
        </w:tc>
        <w:tc>
          <w:tcPr>
            <w:tcW w:w="2564" w:type="dxa"/>
          </w:tcPr>
          <w:p w14:paraId="6A18ED2C" w14:textId="77777777" w:rsidR="006845B8" w:rsidRPr="00EA1071" w:rsidRDefault="006845B8" w:rsidP="00191C96">
            <w:pPr>
              <w:pStyle w:val="Indeks"/>
              <w:widowControl w:val="0"/>
              <w:ind w:left="0"/>
              <w:jc w:val="center"/>
              <w:rPr>
                <w:rFonts w:asciiTheme="minorHAnsi" w:hAnsiTheme="minorHAnsi" w:cstheme="minorHAnsi"/>
              </w:rPr>
            </w:pPr>
            <w:r w:rsidRPr="00EA1071">
              <w:rPr>
                <w:rFonts w:asciiTheme="minorHAnsi" w:hAnsiTheme="minorHAnsi" w:cstheme="minorHAnsi"/>
              </w:rPr>
              <w:t>Znaczenie</w:t>
            </w:r>
          </w:p>
        </w:tc>
      </w:tr>
      <w:tr w:rsidR="006845B8" w:rsidRPr="00EA1071" w14:paraId="495C9428" w14:textId="77777777" w:rsidTr="00191C96">
        <w:trPr>
          <w:jc w:val="right"/>
        </w:trPr>
        <w:tc>
          <w:tcPr>
            <w:tcW w:w="2388" w:type="dxa"/>
          </w:tcPr>
          <w:p w14:paraId="617E2DE9" w14:textId="77777777" w:rsidR="006845B8" w:rsidRPr="00EA1071" w:rsidRDefault="006845B8" w:rsidP="00191C96">
            <w:pPr>
              <w:pStyle w:val="Indeks"/>
              <w:widowControl w:val="0"/>
              <w:ind w:left="0"/>
              <w:jc w:val="center"/>
              <w:rPr>
                <w:rFonts w:asciiTheme="minorHAnsi" w:hAnsiTheme="minorHAnsi" w:cstheme="minorHAnsi"/>
              </w:rPr>
            </w:pPr>
            <w:r w:rsidRPr="00EA1071">
              <w:rPr>
                <w:rFonts w:asciiTheme="minorHAnsi" w:hAnsiTheme="minorHAnsi" w:cstheme="minorHAnsi"/>
              </w:rPr>
              <w:t>1</w:t>
            </w:r>
          </w:p>
        </w:tc>
        <w:tc>
          <w:tcPr>
            <w:tcW w:w="2742" w:type="dxa"/>
          </w:tcPr>
          <w:p w14:paraId="40B423B4" w14:textId="77777777" w:rsidR="006845B8" w:rsidRPr="00EA1071" w:rsidRDefault="006845B8" w:rsidP="00191C96">
            <w:pPr>
              <w:pStyle w:val="Indeks"/>
              <w:widowControl w:val="0"/>
              <w:ind w:left="0"/>
              <w:jc w:val="center"/>
              <w:rPr>
                <w:rFonts w:asciiTheme="minorHAnsi" w:hAnsiTheme="minorHAnsi" w:cstheme="minorHAnsi"/>
              </w:rPr>
            </w:pPr>
            <w:r w:rsidRPr="00EA1071">
              <w:rPr>
                <w:rFonts w:asciiTheme="minorHAnsi" w:hAnsiTheme="minorHAnsi" w:cstheme="minorHAnsi"/>
              </w:rPr>
              <w:t>Cena brutto</w:t>
            </w:r>
          </w:p>
        </w:tc>
        <w:tc>
          <w:tcPr>
            <w:tcW w:w="2564" w:type="dxa"/>
          </w:tcPr>
          <w:p w14:paraId="59CA84FC" w14:textId="77777777" w:rsidR="006845B8" w:rsidRPr="00EA1071" w:rsidRDefault="006845B8" w:rsidP="00191C96">
            <w:pPr>
              <w:pStyle w:val="Indeks"/>
              <w:widowControl w:val="0"/>
              <w:ind w:left="0"/>
              <w:jc w:val="center"/>
              <w:rPr>
                <w:rFonts w:asciiTheme="minorHAnsi" w:hAnsiTheme="minorHAnsi" w:cstheme="minorHAnsi"/>
              </w:rPr>
            </w:pPr>
            <w:r w:rsidRPr="00EA1071">
              <w:rPr>
                <w:rFonts w:asciiTheme="minorHAnsi" w:hAnsiTheme="minorHAnsi" w:cstheme="minorHAnsi"/>
              </w:rPr>
              <w:t>100%</w:t>
            </w:r>
          </w:p>
        </w:tc>
      </w:tr>
    </w:tbl>
    <w:p w14:paraId="7FACAFD9" w14:textId="77777777" w:rsidR="006845B8" w:rsidRPr="00EA1071" w:rsidRDefault="006845B8" w:rsidP="006845B8">
      <w:pPr>
        <w:pStyle w:val="Indeks"/>
        <w:ind w:left="0"/>
        <w:rPr>
          <w:rFonts w:asciiTheme="minorHAnsi" w:hAnsiTheme="minorHAnsi" w:cstheme="minorHAnsi"/>
        </w:rPr>
      </w:pPr>
    </w:p>
    <w:p w14:paraId="1EE31890" w14:textId="77777777" w:rsidR="006845B8" w:rsidRPr="00EA1071" w:rsidRDefault="006845B8" w:rsidP="006845B8">
      <w:pPr>
        <w:pStyle w:val="Indeks"/>
        <w:ind w:left="2160"/>
        <w:rPr>
          <w:rFonts w:asciiTheme="minorHAnsi" w:hAnsiTheme="minorHAnsi" w:cstheme="minorHAnsi"/>
        </w:rPr>
      </w:pPr>
      <w:r w:rsidRPr="00EA1071">
        <w:rPr>
          <w:rFonts w:asciiTheme="minorHAnsi" w:hAnsiTheme="minorHAnsi" w:cstheme="minorHAnsi"/>
        </w:rPr>
        <w:t xml:space="preserve"> </w:t>
      </w:r>
    </w:p>
    <w:p w14:paraId="09320231" w14:textId="77777777" w:rsidR="006845B8" w:rsidRPr="00EA1071" w:rsidRDefault="006845B8" w:rsidP="006845B8">
      <w:pPr>
        <w:pStyle w:val="Indeks"/>
        <w:numPr>
          <w:ilvl w:val="2"/>
          <w:numId w:val="5"/>
        </w:numPr>
        <w:rPr>
          <w:rFonts w:asciiTheme="minorHAnsi" w:hAnsiTheme="minorHAnsi" w:cstheme="minorHAnsi"/>
        </w:rPr>
      </w:pPr>
      <w:r w:rsidRPr="00EA1071">
        <w:rPr>
          <w:rFonts w:asciiTheme="minorHAnsi" w:hAnsiTheme="minorHAnsi" w:cstheme="minorHAnsi"/>
        </w:rPr>
        <w:t>Punkty za kryterium „Cena brutto” zostaną obliczone według wzoru:</w:t>
      </w:r>
    </w:p>
    <w:p w14:paraId="5E8AB5EA" w14:textId="77777777" w:rsidR="006845B8" w:rsidRPr="00EA1071" w:rsidRDefault="006845B8" w:rsidP="006845B8">
      <w:pPr>
        <w:pStyle w:val="Indeks"/>
        <w:ind w:left="2160"/>
        <w:rPr>
          <w:rFonts w:asciiTheme="minorHAnsi" w:hAnsiTheme="minorHAnsi" w:cstheme="minorHAnsi"/>
        </w:rPr>
      </w:pPr>
    </w:p>
    <w:p w14:paraId="0A71C0FB" w14:textId="77777777" w:rsidR="006845B8" w:rsidRPr="00EA1071" w:rsidRDefault="006845B8" w:rsidP="006845B8">
      <w:pPr>
        <w:pStyle w:val="Indeks"/>
        <w:ind w:left="2160"/>
        <w:rPr>
          <w:rFonts w:asciiTheme="minorHAnsi" w:hAnsiTheme="minorHAnsi" w:cstheme="minorHAnsi"/>
        </w:rPr>
      </w:pPr>
      <w:r w:rsidRPr="00EA1071">
        <w:rPr>
          <w:rFonts w:asciiTheme="minorHAnsi" w:hAnsiTheme="minorHAnsi" w:cstheme="minorHAnsi"/>
        </w:rPr>
        <w:tab/>
      </w:r>
      <w:r w:rsidRPr="00EA1071">
        <w:rPr>
          <w:rFonts w:asciiTheme="minorHAnsi" w:hAnsiTheme="minorHAnsi" w:cstheme="minorHAnsi"/>
        </w:rPr>
        <w:tab/>
      </w:r>
      <w:proofErr w:type="spellStart"/>
      <w:r w:rsidRPr="00EA1071">
        <w:rPr>
          <w:rFonts w:asciiTheme="minorHAnsi" w:hAnsiTheme="minorHAnsi" w:cstheme="minorHAnsi"/>
        </w:rPr>
        <w:t>C</w:t>
      </w:r>
      <w:r w:rsidRPr="00EA1071">
        <w:rPr>
          <w:rFonts w:asciiTheme="minorHAnsi" w:hAnsiTheme="minorHAnsi" w:cstheme="minorHAnsi"/>
          <w:vertAlign w:val="subscript"/>
        </w:rPr>
        <w:t>n</w:t>
      </w:r>
      <w:proofErr w:type="spellEnd"/>
    </w:p>
    <w:p w14:paraId="49051109" w14:textId="77777777" w:rsidR="006845B8" w:rsidRPr="00EA1071" w:rsidRDefault="006845B8" w:rsidP="006845B8">
      <w:pPr>
        <w:pStyle w:val="Indeks"/>
        <w:ind w:left="2160"/>
        <w:rPr>
          <w:rFonts w:asciiTheme="minorHAnsi" w:hAnsiTheme="minorHAnsi" w:cstheme="minorHAnsi"/>
        </w:rPr>
      </w:pPr>
      <w:r w:rsidRPr="00EA1071">
        <w:rPr>
          <w:rFonts w:asciiTheme="minorHAnsi" w:hAnsiTheme="minorHAnsi" w:cstheme="minorHAnsi"/>
        </w:rPr>
        <w:t>C=</w:t>
      </w:r>
      <w:r w:rsidRPr="00EA1071">
        <w:rPr>
          <w:rFonts w:asciiTheme="minorHAnsi" w:hAnsiTheme="minorHAnsi" w:cstheme="minorHAnsi"/>
        </w:rPr>
        <w:tab/>
        <w:t>-------------------   x 100</w:t>
      </w:r>
    </w:p>
    <w:p w14:paraId="626B546B" w14:textId="77777777" w:rsidR="006845B8" w:rsidRPr="00EA1071" w:rsidRDefault="006845B8" w:rsidP="006845B8">
      <w:pPr>
        <w:pStyle w:val="Indeks"/>
        <w:ind w:left="2160"/>
        <w:rPr>
          <w:rFonts w:asciiTheme="minorHAnsi" w:hAnsiTheme="minorHAnsi" w:cstheme="minorHAnsi"/>
        </w:rPr>
      </w:pPr>
      <w:r w:rsidRPr="00EA1071">
        <w:rPr>
          <w:rFonts w:asciiTheme="minorHAnsi" w:hAnsiTheme="minorHAnsi" w:cstheme="minorHAnsi"/>
        </w:rPr>
        <w:tab/>
      </w:r>
      <w:r w:rsidRPr="00EA1071">
        <w:rPr>
          <w:rFonts w:asciiTheme="minorHAnsi" w:hAnsiTheme="minorHAnsi" w:cstheme="minorHAnsi"/>
        </w:rPr>
        <w:tab/>
      </w:r>
      <w:proofErr w:type="spellStart"/>
      <w:r w:rsidRPr="00EA1071">
        <w:rPr>
          <w:rFonts w:asciiTheme="minorHAnsi" w:hAnsiTheme="minorHAnsi" w:cstheme="minorHAnsi"/>
        </w:rPr>
        <w:t>C</w:t>
      </w:r>
      <w:r w:rsidRPr="00EA1071">
        <w:rPr>
          <w:rFonts w:asciiTheme="minorHAnsi" w:hAnsiTheme="minorHAnsi" w:cstheme="minorHAnsi"/>
          <w:vertAlign w:val="subscript"/>
        </w:rPr>
        <w:t>b</w:t>
      </w:r>
      <w:proofErr w:type="spellEnd"/>
    </w:p>
    <w:p w14:paraId="4A927805" w14:textId="77777777" w:rsidR="006845B8" w:rsidRPr="00EA1071" w:rsidRDefault="006845B8" w:rsidP="006845B8">
      <w:pPr>
        <w:pStyle w:val="Indeks"/>
        <w:ind w:left="2160"/>
        <w:rPr>
          <w:rFonts w:asciiTheme="minorHAnsi" w:hAnsiTheme="minorHAnsi" w:cstheme="minorHAnsi"/>
        </w:rPr>
      </w:pPr>
    </w:p>
    <w:p w14:paraId="701327EA" w14:textId="77777777" w:rsidR="006845B8" w:rsidRPr="00EA1071" w:rsidRDefault="006845B8" w:rsidP="006845B8">
      <w:pPr>
        <w:pStyle w:val="Indeks"/>
        <w:ind w:left="2160"/>
        <w:jc w:val="both"/>
        <w:rPr>
          <w:rFonts w:asciiTheme="minorHAnsi" w:hAnsiTheme="minorHAnsi" w:cstheme="minorHAnsi"/>
        </w:rPr>
      </w:pPr>
      <w:r w:rsidRPr="00EA1071">
        <w:rPr>
          <w:rFonts w:asciiTheme="minorHAnsi" w:hAnsiTheme="minorHAnsi" w:cstheme="minorHAnsi"/>
        </w:rPr>
        <w:t>Gdzie:</w:t>
      </w:r>
    </w:p>
    <w:p w14:paraId="29EF1C84" w14:textId="77777777" w:rsidR="006845B8" w:rsidRPr="00EA1071" w:rsidRDefault="006845B8" w:rsidP="006845B8">
      <w:pPr>
        <w:pStyle w:val="Indeks"/>
        <w:ind w:left="2160"/>
        <w:jc w:val="both"/>
        <w:rPr>
          <w:rFonts w:asciiTheme="minorHAnsi" w:hAnsiTheme="minorHAnsi" w:cstheme="minorHAnsi"/>
        </w:rPr>
      </w:pPr>
      <w:r w:rsidRPr="00EA1071">
        <w:rPr>
          <w:rFonts w:asciiTheme="minorHAnsi" w:hAnsiTheme="minorHAnsi" w:cstheme="minorHAnsi"/>
        </w:rPr>
        <w:t xml:space="preserve">C-  </w:t>
      </w:r>
      <w:proofErr w:type="spellStart"/>
      <w:r w:rsidRPr="00EA1071">
        <w:rPr>
          <w:rFonts w:asciiTheme="minorHAnsi" w:hAnsiTheme="minorHAnsi" w:cstheme="minorHAnsi"/>
        </w:rPr>
        <w:t>ilośc</w:t>
      </w:r>
      <w:proofErr w:type="spellEnd"/>
      <w:r w:rsidRPr="00EA1071">
        <w:rPr>
          <w:rFonts w:asciiTheme="minorHAnsi" w:hAnsiTheme="minorHAnsi" w:cstheme="minorHAnsi"/>
        </w:rPr>
        <w:t xml:space="preserve"> punktów za kryterium cena,</w:t>
      </w:r>
    </w:p>
    <w:p w14:paraId="5525CBFE" w14:textId="77777777" w:rsidR="006845B8" w:rsidRPr="00EA1071" w:rsidRDefault="006845B8" w:rsidP="006845B8">
      <w:pPr>
        <w:pStyle w:val="Indeks"/>
        <w:ind w:left="2160"/>
        <w:jc w:val="both"/>
        <w:rPr>
          <w:rFonts w:asciiTheme="minorHAnsi" w:hAnsiTheme="minorHAnsi" w:cstheme="minorHAnsi"/>
        </w:rPr>
      </w:pPr>
      <w:proofErr w:type="spellStart"/>
      <w:r w:rsidRPr="00EA1071">
        <w:rPr>
          <w:rFonts w:asciiTheme="minorHAnsi" w:hAnsiTheme="minorHAnsi" w:cstheme="minorHAnsi"/>
        </w:rPr>
        <w:t>C</w:t>
      </w:r>
      <w:r w:rsidRPr="00EA1071">
        <w:rPr>
          <w:rFonts w:asciiTheme="minorHAnsi" w:hAnsiTheme="minorHAnsi" w:cstheme="minorHAnsi"/>
          <w:vertAlign w:val="subscript"/>
        </w:rPr>
        <w:t>n</w:t>
      </w:r>
      <w:proofErr w:type="spellEnd"/>
      <w:r w:rsidRPr="00EA1071">
        <w:rPr>
          <w:rFonts w:asciiTheme="minorHAnsi" w:hAnsiTheme="minorHAnsi" w:cstheme="minorHAnsi"/>
        </w:rPr>
        <w:t>- najniższa cena ofertowa spośród ofert nieodrzuconych,</w:t>
      </w:r>
    </w:p>
    <w:p w14:paraId="260FB986" w14:textId="77777777" w:rsidR="006845B8" w:rsidRPr="00EA1071" w:rsidRDefault="006845B8" w:rsidP="006845B8">
      <w:pPr>
        <w:pStyle w:val="Indeks"/>
        <w:ind w:left="2160"/>
        <w:jc w:val="both"/>
        <w:rPr>
          <w:rFonts w:asciiTheme="minorHAnsi" w:hAnsiTheme="minorHAnsi" w:cstheme="minorHAnsi"/>
        </w:rPr>
      </w:pPr>
      <w:proofErr w:type="spellStart"/>
      <w:r w:rsidRPr="00EA1071">
        <w:rPr>
          <w:rFonts w:asciiTheme="minorHAnsi" w:hAnsiTheme="minorHAnsi" w:cstheme="minorHAnsi"/>
        </w:rPr>
        <w:lastRenderedPageBreak/>
        <w:t>C</w:t>
      </w:r>
      <w:r w:rsidRPr="00EA1071">
        <w:rPr>
          <w:rFonts w:asciiTheme="minorHAnsi" w:hAnsiTheme="minorHAnsi" w:cstheme="minorHAnsi"/>
          <w:vertAlign w:val="subscript"/>
        </w:rPr>
        <w:t>b</w:t>
      </w:r>
      <w:proofErr w:type="spellEnd"/>
      <w:r w:rsidRPr="00EA1071">
        <w:rPr>
          <w:rFonts w:asciiTheme="minorHAnsi" w:hAnsiTheme="minorHAnsi" w:cstheme="minorHAnsi"/>
        </w:rPr>
        <w:t>- cena oferty badanej</w:t>
      </w:r>
    </w:p>
    <w:p w14:paraId="444D12E2" w14:textId="77777777" w:rsidR="006845B8" w:rsidRPr="00EA1071" w:rsidRDefault="006845B8" w:rsidP="006845B8">
      <w:pPr>
        <w:pStyle w:val="Indeks"/>
        <w:ind w:left="2160"/>
        <w:jc w:val="both"/>
        <w:rPr>
          <w:rFonts w:asciiTheme="minorHAnsi" w:hAnsiTheme="minorHAnsi" w:cstheme="minorHAnsi"/>
        </w:rPr>
      </w:pPr>
    </w:p>
    <w:p w14:paraId="5BDA53B2" w14:textId="6EA7A344" w:rsidR="006845B8" w:rsidRDefault="006845B8" w:rsidP="006845B8">
      <w:pPr>
        <w:pStyle w:val="Indeks"/>
        <w:numPr>
          <w:ilvl w:val="2"/>
          <w:numId w:val="5"/>
        </w:numPr>
        <w:jc w:val="both"/>
        <w:rPr>
          <w:rFonts w:asciiTheme="minorHAnsi" w:hAnsiTheme="minorHAnsi" w:cstheme="minorHAnsi"/>
        </w:rPr>
      </w:pPr>
      <w:r w:rsidRPr="00EA1071">
        <w:rPr>
          <w:rFonts w:asciiTheme="minorHAnsi" w:hAnsiTheme="minorHAnsi" w:cstheme="minorHAnsi"/>
        </w:rPr>
        <w:t>Zamawiający udzieli zamówienia Wykonawcy, którego oferta odpowiada wszystkim wymaganiom określonym w niniejszym zapytaniu i została oceniona jako najkorzystniejsza w oparciu o podane kryteria wyboru, podpisując umowę, której wzór stanowi Załącznik nr 3_1, Załącznik  nr 3_2 oraz Załącznik nr 3_3 do niniejszego Zapytania Ofertowego.</w:t>
      </w:r>
    </w:p>
    <w:p w14:paraId="302F472A" w14:textId="77777777" w:rsidR="003034C9" w:rsidRPr="00EA1071" w:rsidRDefault="003034C9" w:rsidP="003034C9">
      <w:pPr>
        <w:pStyle w:val="Indeks"/>
        <w:jc w:val="both"/>
        <w:rPr>
          <w:rFonts w:asciiTheme="minorHAnsi" w:hAnsiTheme="minorHAnsi" w:cstheme="minorHAnsi"/>
        </w:rPr>
      </w:pPr>
    </w:p>
    <w:p w14:paraId="61C9CD92" w14:textId="1D249671" w:rsidR="006845B8" w:rsidRDefault="006845B8" w:rsidP="006845B8">
      <w:pPr>
        <w:pStyle w:val="Akapitzlist"/>
        <w:numPr>
          <w:ilvl w:val="0"/>
          <w:numId w:val="1"/>
        </w:numPr>
        <w:ind w:left="0" w:firstLine="0"/>
        <w:jc w:val="both"/>
        <w:rPr>
          <w:rFonts w:cstheme="minorHAnsi"/>
          <w:sz w:val="24"/>
          <w:szCs w:val="24"/>
        </w:rPr>
      </w:pPr>
      <w:r w:rsidRPr="00EA1071">
        <w:rPr>
          <w:rFonts w:cstheme="minorHAnsi"/>
          <w:sz w:val="24"/>
          <w:szCs w:val="24"/>
        </w:rPr>
        <w:t>Wymagania dotyczące wniesienia wadium: Zamawiający nie wymaga wniesienia wadium.</w:t>
      </w:r>
    </w:p>
    <w:p w14:paraId="1FAC1D62" w14:textId="77777777" w:rsidR="003034C9" w:rsidRPr="003034C9" w:rsidRDefault="003034C9" w:rsidP="003034C9">
      <w:pPr>
        <w:jc w:val="both"/>
        <w:rPr>
          <w:rFonts w:cstheme="minorHAnsi"/>
        </w:rPr>
      </w:pPr>
    </w:p>
    <w:p w14:paraId="15E04830" w14:textId="66CB5EF1" w:rsidR="006845B8" w:rsidRDefault="006845B8" w:rsidP="006845B8">
      <w:pPr>
        <w:pStyle w:val="Akapitzlist"/>
        <w:numPr>
          <w:ilvl w:val="0"/>
          <w:numId w:val="1"/>
        </w:numPr>
        <w:ind w:left="0" w:firstLine="0"/>
        <w:jc w:val="both"/>
        <w:rPr>
          <w:rFonts w:cstheme="minorHAnsi"/>
          <w:sz w:val="24"/>
          <w:szCs w:val="24"/>
        </w:rPr>
      </w:pPr>
      <w:r w:rsidRPr="00EA1071">
        <w:rPr>
          <w:rFonts w:cstheme="minorHAnsi"/>
          <w:sz w:val="24"/>
          <w:szCs w:val="24"/>
        </w:rPr>
        <w:t>Zabezpieczenie należytego wykonania przedmiotu umowy: Zamawiający nie wymaga zabezpieczenia.</w:t>
      </w:r>
    </w:p>
    <w:p w14:paraId="3D6E6DD1" w14:textId="77777777" w:rsidR="003034C9" w:rsidRPr="003034C9" w:rsidRDefault="003034C9" w:rsidP="003034C9">
      <w:pPr>
        <w:pStyle w:val="Akapitzlist"/>
        <w:rPr>
          <w:rFonts w:cstheme="minorHAnsi"/>
          <w:sz w:val="24"/>
          <w:szCs w:val="24"/>
        </w:rPr>
      </w:pPr>
    </w:p>
    <w:p w14:paraId="230622B6" w14:textId="77777777" w:rsidR="003034C9" w:rsidRPr="003034C9" w:rsidRDefault="003034C9" w:rsidP="003034C9">
      <w:pPr>
        <w:jc w:val="both"/>
        <w:rPr>
          <w:rFonts w:cstheme="minorHAnsi"/>
        </w:rPr>
      </w:pPr>
    </w:p>
    <w:p w14:paraId="583E0D5D" w14:textId="77777777" w:rsidR="006845B8" w:rsidRPr="00EA1071" w:rsidRDefault="006845B8" w:rsidP="006845B8">
      <w:pPr>
        <w:pStyle w:val="Akapitzlist"/>
        <w:numPr>
          <w:ilvl w:val="0"/>
          <w:numId w:val="1"/>
        </w:numPr>
        <w:ind w:left="0" w:firstLine="0"/>
        <w:jc w:val="both"/>
        <w:rPr>
          <w:rFonts w:cstheme="minorHAnsi"/>
          <w:sz w:val="24"/>
          <w:szCs w:val="24"/>
        </w:rPr>
      </w:pPr>
      <w:r w:rsidRPr="00EA1071">
        <w:rPr>
          <w:rFonts w:cstheme="minorHAnsi"/>
          <w:sz w:val="24"/>
          <w:szCs w:val="24"/>
        </w:rPr>
        <w:t>Inne istotne warunki zamówienia:</w:t>
      </w:r>
    </w:p>
    <w:p w14:paraId="5F937DE7" w14:textId="77777777" w:rsidR="006845B8" w:rsidRPr="00EA1071" w:rsidRDefault="006845B8" w:rsidP="006845B8">
      <w:pPr>
        <w:pStyle w:val="Indeks"/>
        <w:numPr>
          <w:ilvl w:val="0"/>
          <w:numId w:val="6"/>
        </w:numPr>
        <w:jc w:val="both"/>
        <w:rPr>
          <w:rFonts w:asciiTheme="minorHAnsi" w:hAnsiTheme="minorHAnsi" w:cstheme="minorHAnsi"/>
        </w:rPr>
      </w:pPr>
      <w:r w:rsidRPr="00EA1071">
        <w:rPr>
          <w:rFonts w:asciiTheme="minorHAnsi" w:hAnsiTheme="minorHAnsi" w:cstheme="minorHAnsi"/>
        </w:rPr>
        <w:t xml:space="preserve">Istotne warunki realizacji zapytania ofertowego będą uzgodnione na podstawie oddzielnych umów dla części 1 stanowiącej Załącznik nr 3_1, części 2  stanowiącej Załącznik nr 3_2 i części 3 stanowiącej Załącznik nr 3_3. </w:t>
      </w:r>
    </w:p>
    <w:p w14:paraId="3851EDF2" w14:textId="77777777" w:rsidR="006845B8" w:rsidRPr="00EA1071" w:rsidRDefault="006845B8" w:rsidP="006845B8">
      <w:pPr>
        <w:pStyle w:val="Indeks"/>
        <w:numPr>
          <w:ilvl w:val="0"/>
          <w:numId w:val="6"/>
        </w:numPr>
        <w:jc w:val="both"/>
        <w:rPr>
          <w:rFonts w:asciiTheme="minorHAnsi" w:hAnsiTheme="minorHAnsi" w:cstheme="minorHAnsi"/>
        </w:rPr>
      </w:pPr>
      <w:r w:rsidRPr="00EA1071">
        <w:rPr>
          <w:rFonts w:asciiTheme="minorHAnsi" w:hAnsiTheme="minorHAnsi" w:cstheme="minorHAnsi"/>
        </w:rPr>
        <w:t>Zamawiający i Wykonawca przewiduje możliwości wprowadzenia zmian w treści w/w załączników przed zawarciem stosownej umowy.</w:t>
      </w:r>
    </w:p>
    <w:p w14:paraId="3A222D63" w14:textId="52045D5D" w:rsidR="006845B8" w:rsidRPr="00EA1071" w:rsidRDefault="006845B8" w:rsidP="006845B8">
      <w:pPr>
        <w:pStyle w:val="Indeks"/>
        <w:numPr>
          <w:ilvl w:val="0"/>
          <w:numId w:val="6"/>
        </w:numPr>
        <w:jc w:val="both"/>
        <w:rPr>
          <w:rFonts w:asciiTheme="minorHAnsi" w:hAnsiTheme="minorHAnsi" w:cstheme="minorHAnsi"/>
        </w:rPr>
      </w:pPr>
      <w:r w:rsidRPr="00EA1071">
        <w:rPr>
          <w:rFonts w:asciiTheme="minorHAnsi" w:hAnsiTheme="minorHAnsi" w:cstheme="minorHAnsi"/>
        </w:rPr>
        <w:t>Usługę objętą zamówieniem należy zrealizować za cenę ryczałtową określoną w ofercie cenowej. W ofercie należy ująć wszystkie koszty związane z realizacją zamówienia. W postępowaniu o udzielenie zamówienia korespondencja odbywa się poprzez e-mail wskazany w pkt 1 Zapytania. Przekazanie korespondencji poprzez zadanie pytania na stronie https://bazakonkurencyjnosci.funduszeeuropejskie.gov.pl/ wymaga obowiązkowego poinformowania Zamawiającego o przekazaniu wiadomości na adres e-mail wskazany w pkt 1 „Zamawiający”, t</w:t>
      </w:r>
      <w:r w:rsidR="00776306" w:rsidRPr="00EA1071">
        <w:rPr>
          <w:rFonts w:asciiTheme="minorHAnsi" w:hAnsiTheme="minorHAnsi" w:cstheme="minorHAnsi"/>
        </w:rPr>
        <w:t>j</w:t>
      </w:r>
      <w:r w:rsidR="003034C9">
        <w:rPr>
          <w:rFonts w:asciiTheme="minorHAnsi" w:hAnsiTheme="minorHAnsi" w:cstheme="minorHAnsi"/>
        </w:rPr>
        <w:t>.</w:t>
      </w:r>
      <w:r w:rsidR="00776306" w:rsidRPr="00EA1071">
        <w:rPr>
          <w:rFonts w:asciiTheme="minorHAnsi" w:hAnsiTheme="minorHAnsi" w:cstheme="minorHAnsi"/>
        </w:rPr>
        <w:t xml:space="preserve"> </w:t>
      </w:r>
      <w:hyperlink r:id="rId10" w:history="1">
        <w:r w:rsidR="00776306" w:rsidRPr="00EA1071">
          <w:rPr>
            <w:rStyle w:val="Hipercze"/>
            <w:rFonts w:asciiTheme="minorHAnsi" w:hAnsiTheme="minorHAnsi" w:cstheme="minorHAnsi"/>
          </w:rPr>
          <w:t>info@wojciechow.pl</w:t>
        </w:r>
      </w:hyperlink>
      <w:r w:rsidR="00776306" w:rsidRPr="00EA1071">
        <w:rPr>
          <w:rFonts w:asciiTheme="minorHAnsi" w:hAnsiTheme="minorHAnsi" w:cstheme="minorHAnsi"/>
        </w:rPr>
        <w:t xml:space="preserve">  </w:t>
      </w:r>
      <w:r w:rsidRPr="00EA1071">
        <w:rPr>
          <w:rFonts w:asciiTheme="minorHAnsi" w:hAnsiTheme="minorHAnsi" w:cstheme="minorHAnsi"/>
        </w:rPr>
        <w:t xml:space="preserve"> (niedopełnienie tego obowiązku uznane będzie jako nieskuteczne przekazanie wiadomości). Zamawiający może również komunikować się z Wykonawcami za pomocą poczty elektronicznej, e-mail wskazanym w pkt 1 „Zamawiającego” oraz adresu e-mail: </w:t>
      </w:r>
      <w:hyperlink r:id="rId11" w:history="1">
        <w:r w:rsidR="00776306" w:rsidRPr="00EA1071">
          <w:rPr>
            <w:rStyle w:val="Hipercze"/>
            <w:rFonts w:asciiTheme="minorHAnsi" w:hAnsiTheme="minorHAnsi" w:cstheme="minorHAnsi"/>
          </w:rPr>
          <w:t>amatys@wojciechow.pl</w:t>
        </w:r>
      </w:hyperlink>
      <w:r w:rsidR="00776306" w:rsidRPr="00EA1071">
        <w:rPr>
          <w:rStyle w:val="czeinternetowe"/>
          <w:rFonts w:asciiTheme="minorHAnsi" w:hAnsiTheme="minorHAnsi" w:cstheme="minorHAnsi"/>
        </w:rPr>
        <w:t xml:space="preserve"> </w:t>
      </w:r>
    </w:p>
    <w:p w14:paraId="4C340BF3" w14:textId="77777777" w:rsidR="006845B8" w:rsidRPr="00EA1071" w:rsidRDefault="006845B8" w:rsidP="006845B8">
      <w:pPr>
        <w:pStyle w:val="Akapitzlist"/>
        <w:ind w:left="1854"/>
        <w:jc w:val="both"/>
        <w:rPr>
          <w:rFonts w:cstheme="minorHAnsi"/>
          <w:sz w:val="24"/>
          <w:szCs w:val="24"/>
        </w:rPr>
      </w:pPr>
    </w:p>
    <w:p w14:paraId="03BB5315" w14:textId="77777777" w:rsidR="006845B8" w:rsidRPr="00EA1071" w:rsidRDefault="006845B8" w:rsidP="006845B8">
      <w:pPr>
        <w:pStyle w:val="Akapitzlist"/>
        <w:numPr>
          <w:ilvl w:val="0"/>
          <w:numId w:val="12"/>
        </w:numPr>
        <w:ind w:left="0" w:firstLine="0"/>
        <w:jc w:val="both"/>
        <w:rPr>
          <w:rFonts w:cstheme="minorHAnsi"/>
          <w:sz w:val="24"/>
          <w:szCs w:val="24"/>
        </w:rPr>
      </w:pPr>
      <w:r w:rsidRPr="00EA1071">
        <w:rPr>
          <w:rFonts w:cstheme="minorHAnsi"/>
          <w:sz w:val="24"/>
          <w:szCs w:val="24"/>
        </w:rPr>
        <w:t>Sposób obliczenia ceny oferty</w:t>
      </w:r>
    </w:p>
    <w:p w14:paraId="446EEC06" w14:textId="77777777" w:rsidR="006845B8" w:rsidRPr="00EA1071" w:rsidRDefault="006845B8" w:rsidP="006845B8">
      <w:pPr>
        <w:pStyle w:val="Indeks"/>
        <w:numPr>
          <w:ilvl w:val="0"/>
          <w:numId w:val="7"/>
        </w:numPr>
        <w:jc w:val="both"/>
        <w:rPr>
          <w:rFonts w:asciiTheme="minorHAnsi" w:hAnsiTheme="minorHAnsi" w:cstheme="minorHAnsi"/>
        </w:rPr>
      </w:pPr>
      <w:r w:rsidRPr="00EA1071">
        <w:rPr>
          <w:rFonts w:asciiTheme="minorHAnsi" w:hAnsiTheme="minorHAnsi" w:cstheme="minorHAnsi"/>
        </w:rPr>
        <w:t>Oferta musi zawierać ostateczną, sumaryczną cenę obejmującą wszystkie koszty z uwzględnieniem wszystkich opłat i podatków ewentualnych upustów i rabatów oraz innych kosztów określonych w niniejszym Zapytaniu Ofertowym.</w:t>
      </w:r>
    </w:p>
    <w:p w14:paraId="6E618023" w14:textId="77777777" w:rsidR="006845B8" w:rsidRPr="00EA1071" w:rsidRDefault="006845B8" w:rsidP="006845B8">
      <w:pPr>
        <w:pStyle w:val="Indeks"/>
        <w:numPr>
          <w:ilvl w:val="0"/>
          <w:numId w:val="7"/>
        </w:numPr>
        <w:jc w:val="both"/>
        <w:rPr>
          <w:rFonts w:asciiTheme="minorHAnsi" w:hAnsiTheme="minorHAnsi" w:cstheme="minorHAnsi"/>
        </w:rPr>
      </w:pPr>
      <w:r w:rsidRPr="00EA1071">
        <w:rPr>
          <w:rFonts w:asciiTheme="minorHAnsi" w:hAnsiTheme="minorHAnsi" w:cstheme="minorHAnsi"/>
        </w:rPr>
        <w:t>Cena musi być podana w złotych polskich cyfrowo i słownie, w zaokrągleniu do drugiego miejsca po przecinku.</w:t>
      </w:r>
    </w:p>
    <w:p w14:paraId="2D7DB660" w14:textId="77777777" w:rsidR="006845B8" w:rsidRPr="00EA1071" w:rsidRDefault="006845B8" w:rsidP="006845B8">
      <w:pPr>
        <w:pStyle w:val="Indeks"/>
        <w:numPr>
          <w:ilvl w:val="0"/>
          <w:numId w:val="7"/>
        </w:numPr>
        <w:jc w:val="both"/>
        <w:rPr>
          <w:rFonts w:asciiTheme="minorHAnsi" w:hAnsiTheme="minorHAnsi" w:cstheme="minorHAnsi"/>
        </w:rPr>
      </w:pPr>
      <w:r w:rsidRPr="00EA1071">
        <w:rPr>
          <w:rFonts w:asciiTheme="minorHAnsi" w:hAnsiTheme="minorHAnsi" w:cstheme="minorHAnsi"/>
        </w:rPr>
        <w:t>Rozliczenia między Zamawiającym, a Wykonawcą będą regulowane w złotych polskich.</w:t>
      </w:r>
    </w:p>
    <w:p w14:paraId="4ACA5DDC" w14:textId="77777777" w:rsidR="006845B8" w:rsidRPr="00EA1071" w:rsidRDefault="006845B8" w:rsidP="006845B8">
      <w:pPr>
        <w:pStyle w:val="Indeks"/>
        <w:numPr>
          <w:ilvl w:val="0"/>
          <w:numId w:val="7"/>
        </w:numPr>
        <w:jc w:val="both"/>
        <w:rPr>
          <w:rFonts w:asciiTheme="minorHAnsi" w:hAnsiTheme="minorHAnsi" w:cstheme="minorHAnsi"/>
        </w:rPr>
      </w:pPr>
      <w:r w:rsidRPr="00EA1071">
        <w:rPr>
          <w:rFonts w:asciiTheme="minorHAnsi" w:hAnsiTheme="minorHAnsi" w:cstheme="minorHAnsi"/>
        </w:rPr>
        <w:t>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będą prowadzić do jego powstania, oraz wskazując ich wartość bez kwoty podatku.</w:t>
      </w:r>
    </w:p>
    <w:p w14:paraId="507FAAB8" w14:textId="77777777" w:rsidR="006845B8" w:rsidRPr="00EA1071" w:rsidRDefault="006845B8" w:rsidP="006845B8">
      <w:pPr>
        <w:pStyle w:val="Indeks"/>
        <w:numPr>
          <w:ilvl w:val="0"/>
          <w:numId w:val="7"/>
        </w:numPr>
        <w:jc w:val="both"/>
        <w:rPr>
          <w:rFonts w:asciiTheme="minorHAnsi" w:hAnsiTheme="minorHAnsi" w:cstheme="minorHAnsi"/>
        </w:rPr>
      </w:pPr>
      <w:r w:rsidRPr="00EA1071">
        <w:rPr>
          <w:rFonts w:asciiTheme="minorHAnsi" w:hAnsiTheme="minorHAnsi" w:cstheme="minorHAnsi"/>
        </w:rPr>
        <w:lastRenderedPageBreak/>
        <w:t>W okolicznościach o których mowa w pkt. 11.4 Zamawiający w celu oceny takiej oferty dołącza do przedstawionej w niej ceny podatek VAT, który miałby obowiązek rozliczyć zgodnie z tymi przepisami.</w:t>
      </w:r>
    </w:p>
    <w:p w14:paraId="4CC540F7" w14:textId="77777777" w:rsidR="006845B8" w:rsidRPr="00EA1071" w:rsidRDefault="006845B8" w:rsidP="006845B8">
      <w:pPr>
        <w:jc w:val="both"/>
        <w:rPr>
          <w:rFonts w:asciiTheme="minorHAnsi" w:hAnsiTheme="minorHAnsi" w:cstheme="minorHAnsi"/>
        </w:rPr>
      </w:pPr>
    </w:p>
    <w:p w14:paraId="465A21B1" w14:textId="77777777" w:rsidR="006845B8" w:rsidRPr="00EA1071" w:rsidRDefault="006845B8" w:rsidP="006845B8">
      <w:pPr>
        <w:pStyle w:val="Akapitzlist"/>
        <w:numPr>
          <w:ilvl w:val="0"/>
          <w:numId w:val="13"/>
        </w:numPr>
        <w:ind w:left="0" w:firstLine="0"/>
        <w:jc w:val="both"/>
        <w:rPr>
          <w:rFonts w:cstheme="minorHAnsi"/>
          <w:sz w:val="24"/>
          <w:szCs w:val="24"/>
        </w:rPr>
      </w:pPr>
      <w:r w:rsidRPr="00EA1071">
        <w:rPr>
          <w:rFonts w:cstheme="minorHAnsi"/>
          <w:sz w:val="24"/>
          <w:szCs w:val="24"/>
        </w:rPr>
        <w:t>Sposób, miejsce i termin złożenia ofert:</w:t>
      </w:r>
    </w:p>
    <w:p w14:paraId="0ACB549A" w14:textId="77777777" w:rsidR="006845B8" w:rsidRPr="00EA1071" w:rsidRDefault="006845B8" w:rsidP="006845B8">
      <w:pPr>
        <w:pStyle w:val="Indeks"/>
        <w:numPr>
          <w:ilvl w:val="0"/>
          <w:numId w:val="8"/>
        </w:numPr>
        <w:jc w:val="both"/>
        <w:rPr>
          <w:rFonts w:asciiTheme="minorHAnsi" w:hAnsiTheme="minorHAnsi" w:cstheme="minorHAnsi"/>
        </w:rPr>
      </w:pPr>
      <w:r w:rsidRPr="00EA1071">
        <w:rPr>
          <w:rFonts w:asciiTheme="minorHAnsi" w:hAnsiTheme="minorHAnsi" w:cstheme="minorHAnsi"/>
        </w:rPr>
        <w:t xml:space="preserve">Oferty należy składać, według wzoru stanowiącego: załącznik nr 2_1, załącznik nr 2_2, załącznik nr 2_3  do niniejszego zapytania ofertowego wraz z: </w:t>
      </w:r>
    </w:p>
    <w:p w14:paraId="35794E7E" w14:textId="77777777" w:rsidR="006845B8" w:rsidRPr="00EA1071" w:rsidRDefault="006845B8" w:rsidP="006845B8">
      <w:pPr>
        <w:pStyle w:val="Indeks"/>
        <w:numPr>
          <w:ilvl w:val="0"/>
          <w:numId w:val="10"/>
        </w:numPr>
        <w:ind w:left="2410"/>
        <w:jc w:val="both"/>
        <w:rPr>
          <w:rFonts w:asciiTheme="minorHAnsi" w:hAnsiTheme="minorHAnsi" w:cstheme="minorHAnsi"/>
        </w:rPr>
      </w:pPr>
      <w:r w:rsidRPr="00EA1071">
        <w:rPr>
          <w:rFonts w:asciiTheme="minorHAnsi" w:hAnsiTheme="minorHAnsi" w:cstheme="minorHAnsi"/>
        </w:rPr>
        <w:tab/>
        <w:t xml:space="preserve">potwierdzeniem spełnienia wymaganych parametrów zamówienia zgodnie z opisem przedmiotu zamówienia - załącznik nr 1, </w:t>
      </w:r>
    </w:p>
    <w:p w14:paraId="09C51A9C" w14:textId="77777777" w:rsidR="006845B8" w:rsidRPr="00EA1071" w:rsidRDefault="006845B8" w:rsidP="006845B8">
      <w:pPr>
        <w:pStyle w:val="Indeks"/>
        <w:numPr>
          <w:ilvl w:val="0"/>
          <w:numId w:val="10"/>
        </w:numPr>
        <w:ind w:left="2410"/>
        <w:jc w:val="both"/>
        <w:rPr>
          <w:rFonts w:asciiTheme="minorHAnsi" w:hAnsiTheme="minorHAnsi" w:cstheme="minorHAnsi"/>
        </w:rPr>
      </w:pPr>
      <w:r w:rsidRPr="00EA1071">
        <w:rPr>
          <w:rFonts w:asciiTheme="minorHAnsi" w:hAnsiTheme="minorHAnsi" w:cstheme="minorHAnsi"/>
        </w:rPr>
        <w:tab/>
        <w:t>pełnomocnictwem – jeżeli dotyczy.</w:t>
      </w:r>
    </w:p>
    <w:p w14:paraId="699A7630" w14:textId="77777777" w:rsidR="006845B8" w:rsidRPr="00EA1071" w:rsidRDefault="006845B8" w:rsidP="006845B8">
      <w:pPr>
        <w:pStyle w:val="Indeks"/>
        <w:numPr>
          <w:ilvl w:val="0"/>
          <w:numId w:val="8"/>
        </w:numPr>
        <w:jc w:val="both"/>
        <w:rPr>
          <w:rFonts w:asciiTheme="minorHAnsi" w:hAnsiTheme="minorHAnsi" w:cstheme="minorHAnsi"/>
        </w:rPr>
      </w:pPr>
      <w:r w:rsidRPr="00EA1071">
        <w:rPr>
          <w:rFonts w:asciiTheme="minorHAnsi" w:hAnsiTheme="minorHAnsi" w:cstheme="minorHAnsi"/>
        </w:rPr>
        <w:t>Podpisane oferty wraz z załącznikami należy składać:</w:t>
      </w:r>
    </w:p>
    <w:p w14:paraId="65B4ED05" w14:textId="77777777" w:rsidR="006845B8" w:rsidRPr="00EA1071" w:rsidRDefault="006845B8" w:rsidP="006845B8">
      <w:pPr>
        <w:pStyle w:val="Indeks"/>
        <w:numPr>
          <w:ilvl w:val="2"/>
          <w:numId w:val="9"/>
        </w:numPr>
        <w:jc w:val="both"/>
        <w:rPr>
          <w:rFonts w:asciiTheme="minorHAnsi" w:hAnsiTheme="minorHAnsi" w:cstheme="minorHAnsi"/>
        </w:rPr>
      </w:pPr>
      <w:r w:rsidRPr="00EA1071">
        <w:rPr>
          <w:rFonts w:asciiTheme="minorHAnsi" w:hAnsiTheme="minorHAnsi" w:cstheme="minorHAnsi"/>
        </w:rPr>
        <w:t>W wersji papierowej osobiście, pocztą lub kurierem na adres Zamawiającego;</w:t>
      </w:r>
    </w:p>
    <w:p w14:paraId="68F5D3FF" w14:textId="77777777" w:rsidR="006845B8" w:rsidRPr="00EA1071" w:rsidRDefault="006845B8" w:rsidP="006845B8">
      <w:pPr>
        <w:pStyle w:val="Indeks"/>
        <w:numPr>
          <w:ilvl w:val="2"/>
          <w:numId w:val="9"/>
        </w:numPr>
        <w:jc w:val="both"/>
        <w:rPr>
          <w:rFonts w:asciiTheme="minorHAnsi" w:hAnsiTheme="minorHAnsi" w:cstheme="minorHAnsi"/>
        </w:rPr>
      </w:pPr>
      <w:r w:rsidRPr="00EA1071">
        <w:rPr>
          <w:rFonts w:asciiTheme="minorHAnsi" w:hAnsiTheme="minorHAnsi" w:cstheme="minorHAnsi"/>
        </w:rPr>
        <w:t xml:space="preserve">za pośrednictwem formularza na stronie (Oferty należy opatrzyć kwalifikowanym podpisem elektronicznym): https://bazakonkurencyjnosci.funduszeeuropejskie.gov.pl/; </w:t>
      </w:r>
    </w:p>
    <w:p w14:paraId="39D2CF27" w14:textId="3A38C0DD" w:rsidR="006845B8" w:rsidRPr="00EA1071" w:rsidRDefault="006845B8" w:rsidP="006845B8">
      <w:pPr>
        <w:pStyle w:val="Indeks"/>
        <w:numPr>
          <w:ilvl w:val="2"/>
          <w:numId w:val="9"/>
        </w:numPr>
        <w:jc w:val="both"/>
        <w:rPr>
          <w:rFonts w:asciiTheme="minorHAnsi" w:hAnsiTheme="minorHAnsi" w:cstheme="minorHAnsi"/>
        </w:rPr>
      </w:pPr>
      <w:r w:rsidRPr="00EA1071">
        <w:rPr>
          <w:rFonts w:asciiTheme="minorHAnsi" w:hAnsiTheme="minorHAnsi" w:cstheme="minorHAnsi"/>
        </w:rPr>
        <w:t>za pomocą elektronicznej skrzynki podawczej EPUAP:</w:t>
      </w:r>
      <w:r w:rsidR="00460068" w:rsidRPr="00EA1071">
        <w:rPr>
          <w:rFonts w:asciiTheme="minorHAnsi" w:hAnsiTheme="minorHAnsi" w:cstheme="minorHAnsi"/>
        </w:rPr>
        <w:t xml:space="preserve"> /</w:t>
      </w:r>
      <w:proofErr w:type="spellStart"/>
      <w:r w:rsidR="00460068" w:rsidRPr="00EA1071">
        <w:rPr>
          <w:rFonts w:asciiTheme="minorHAnsi" w:hAnsiTheme="minorHAnsi" w:cstheme="minorHAnsi"/>
        </w:rPr>
        <w:t>UGWojciechow</w:t>
      </w:r>
      <w:proofErr w:type="spellEnd"/>
      <w:r w:rsidR="00460068" w:rsidRPr="00EA1071">
        <w:rPr>
          <w:rFonts w:asciiTheme="minorHAnsi" w:hAnsiTheme="minorHAnsi" w:cstheme="minorHAnsi"/>
        </w:rPr>
        <w:t>/</w:t>
      </w:r>
      <w:proofErr w:type="spellStart"/>
      <w:r w:rsidR="00460068" w:rsidRPr="00EA1071">
        <w:rPr>
          <w:rFonts w:asciiTheme="minorHAnsi" w:hAnsiTheme="minorHAnsi" w:cstheme="minorHAnsi"/>
        </w:rPr>
        <w:t>SkrytkaESP</w:t>
      </w:r>
      <w:proofErr w:type="spellEnd"/>
      <w:r w:rsidR="00460068" w:rsidRPr="00EA1071">
        <w:rPr>
          <w:rFonts w:asciiTheme="minorHAnsi" w:hAnsiTheme="minorHAnsi" w:cstheme="minorHAnsi"/>
        </w:rPr>
        <w:t xml:space="preserve"> </w:t>
      </w:r>
      <w:r w:rsidRPr="00EA1071">
        <w:rPr>
          <w:rFonts w:asciiTheme="minorHAnsi" w:hAnsiTheme="minorHAnsi" w:cstheme="minorHAnsi"/>
        </w:rPr>
        <w:t>w tytule wiadomości wpisując: Dostawa z instalacją i konfiguracją urządzeń informatycznych oraz oprogramowania na potrzeby realizacji zadania pn. „Cyfrowa Gmina”;</w:t>
      </w:r>
    </w:p>
    <w:p w14:paraId="6761EC20" w14:textId="3D8B633F" w:rsidR="006845B8" w:rsidRPr="008C12EE" w:rsidRDefault="006845B8" w:rsidP="006845B8">
      <w:pPr>
        <w:pStyle w:val="Indeks"/>
        <w:numPr>
          <w:ilvl w:val="0"/>
          <w:numId w:val="8"/>
        </w:numPr>
        <w:jc w:val="both"/>
        <w:rPr>
          <w:rFonts w:asciiTheme="minorHAnsi" w:hAnsiTheme="minorHAnsi" w:cstheme="minorHAnsi"/>
        </w:rPr>
      </w:pPr>
      <w:r w:rsidRPr="00EA1071">
        <w:rPr>
          <w:rFonts w:asciiTheme="minorHAnsi" w:hAnsiTheme="minorHAnsi" w:cstheme="minorHAnsi"/>
        </w:rPr>
        <w:t xml:space="preserve">Oferty należy składać do: </w:t>
      </w:r>
      <w:r w:rsidR="008C12EE" w:rsidRPr="008C12EE">
        <w:rPr>
          <w:rFonts w:asciiTheme="minorHAnsi" w:hAnsiTheme="minorHAnsi" w:cstheme="minorHAnsi"/>
        </w:rPr>
        <w:t>31</w:t>
      </w:r>
      <w:r w:rsidR="00460068" w:rsidRPr="008C12EE">
        <w:rPr>
          <w:rFonts w:asciiTheme="minorHAnsi" w:hAnsiTheme="minorHAnsi" w:cstheme="minorHAnsi"/>
        </w:rPr>
        <w:t>.0</w:t>
      </w:r>
      <w:r w:rsidR="00F64470" w:rsidRPr="008C12EE">
        <w:rPr>
          <w:rFonts w:asciiTheme="minorHAnsi" w:hAnsiTheme="minorHAnsi" w:cstheme="minorHAnsi"/>
        </w:rPr>
        <w:t>8</w:t>
      </w:r>
      <w:r w:rsidR="00460068" w:rsidRPr="008C12EE">
        <w:rPr>
          <w:rFonts w:asciiTheme="minorHAnsi" w:hAnsiTheme="minorHAnsi" w:cstheme="minorHAnsi"/>
        </w:rPr>
        <w:t>.2022r.</w:t>
      </w:r>
      <w:r w:rsidRPr="008C12EE">
        <w:rPr>
          <w:rFonts w:asciiTheme="minorHAnsi" w:hAnsiTheme="minorHAnsi" w:cstheme="minorHAnsi"/>
        </w:rPr>
        <w:t xml:space="preserve"> godz. </w:t>
      </w:r>
      <w:r w:rsidR="00460068" w:rsidRPr="008C12EE">
        <w:rPr>
          <w:rFonts w:asciiTheme="minorHAnsi" w:hAnsiTheme="minorHAnsi" w:cstheme="minorHAnsi"/>
        </w:rPr>
        <w:t>10.00</w:t>
      </w:r>
      <w:r w:rsidRPr="008C12EE">
        <w:rPr>
          <w:rFonts w:asciiTheme="minorHAnsi" w:hAnsiTheme="minorHAnsi" w:cstheme="minorHAnsi"/>
        </w:rPr>
        <w:t xml:space="preserve"> Decyduje data wpłynięcia oferty do Zamawiającego.</w:t>
      </w:r>
    </w:p>
    <w:p w14:paraId="32AC631D" w14:textId="5C35D5D1" w:rsidR="006845B8" w:rsidRPr="008C12EE" w:rsidRDefault="006845B8" w:rsidP="006845B8">
      <w:pPr>
        <w:pStyle w:val="Indeks"/>
        <w:numPr>
          <w:ilvl w:val="0"/>
          <w:numId w:val="8"/>
        </w:numPr>
        <w:jc w:val="both"/>
        <w:rPr>
          <w:rFonts w:asciiTheme="minorHAnsi" w:hAnsiTheme="minorHAnsi" w:cstheme="minorHAnsi"/>
        </w:rPr>
      </w:pPr>
      <w:r w:rsidRPr="008C12EE">
        <w:rPr>
          <w:rFonts w:asciiTheme="minorHAnsi" w:hAnsiTheme="minorHAnsi" w:cstheme="minorHAnsi"/>
        </w:rPr>
        <w:t xml:space="preserve">Otwarcie ofert nastąpi w dn. </w:t>
      </w:r>
      <w:r w:rsidR="008C12EE" w:rsidRPr="008C12EE">
        <w:rPr>
          <w:rFonts w:asciiTheme="minorHAnsi" w:hAnsiTheme="minorHAnsi" w:cstheme="minorHAnsi"/>
        </w:rPr>
        <w:t>31</w:t>
      </w:r>
      <w:r w:rsidR="00460068" w:rsidRPr="008C12EE">
        <w:rPr>
          <w:rFonts w:asciiTheme="minorHAnsi" w:hAnsiTheme="minorHAnsi" w:cstheme="minorHAnsi"/>
        </w:rPr>
        <w:t>.0</w:t>
      </w:r>
      <w:r w:rsidR="00F64470" w:rsidRPr="008C12EE">
        <w:rPr>
          <w:rFonts w:asciiTheme="minorHAnsi" w:hAnsiTheme="minorHAnsi" w:cstheme="minorHAnsi"/>
        </w:rPr>
        <w:t>8</w:t>
      </w:r>
      <w:r w:rsidR="00460068" w:rsidRPr="008C12EE">
        <w:rPr>
          <w:rFonts w:asciiTheme="minorHAnsi" w:hAnsiTheme="minorHAnsi" w:cstheme="minorHAnsi"/>
        </w:rPr>
        <w:t>.2022</w:t>
      </w:r>
      <w:r w:rsidRPr="008C12EE">
        <w:rPr>
          <w:rFonts w:asciiTheme="minorHAnsi" w:hAnsiTheme="minorHAnsi" w:cstheme="minorHAnsi"/>
        </w:rPr>
        <w:t xml:space="preserve"> r. godz. </w:t>
      </w:r>
      <w:r w:rsidR="00460068" w:rsidRPr="008C12EE">
        <w:rPr>
          <w:rFonts w:asciiTheme="minorHAnsi" w:hAnsiTheme="minorHAnsi" w:cstheme="minorHAnsi"/>
        </w:rPr>
        <w:t>11.00</w:t>
      </w:r>
    </w:p>
    <w:p w14:paraId="6EE89480" w14:textId="77777777" w:rsidR="003034C9" w:rsidRPr="00EA1071" w:rsidRDefault="003034C9" w:rsidP="003034C9">
      <w:pPr>
        <w:pStyle w:val="Indeks"/>
        <w:jc w:val="both"/>
        <w:rPr>
          <w:rFonts w:asciiTheme="minorHAnsi" w:hAnsiTheme="minorHAnsi" w:cstheme="minorHAnsi"/>
        </w:rPr>
      </w:pPr>
    </w:p>
    <w:p w14:paraId="720E3AD3" w14:textId="77777777" w:rsidR="003034C9" w:rsidRDefault="006845B8" w:rsidP="006845B8">
      <w:pPr>
        <w:pStyle w:val="Akapitzlist"/>
        <w:numPr>
          <w:ilvl w:val="0"/>
          <w:numId w:val="14"/>
        </w:numPr>
        <w:ind w:left="0" w:firstLine="0"/>
        <w:jc w:val="both"/>
        <w:rPr>
          <w:rFonts w:cstheme="minorHAnsi"/>
          <w:sz w:val="24"/>
          <w:szCs w:val="24"/>
        </w:rPr>
      </w:pPr>
      <w:r w:rsidRPr="00EA1071">
        <w:rPr>
          <w:rFonts w:cstheme="minorHAnsi"/>
          <w:sz w:val="24"/>
          <w:szCs w:val="24"/>
        </w:rPr>
        <w:t xml:space="preserve">Wykonawca, którego oferta zostanie uznana za najkorzystniejszą, przed podpisaniem umowy zobowiązany jest do przedłożenia: </w:t>
      </w:r>
    </w:p>
    <w:p w14:paraId="6D3F1A07" w14:textId="77777777" w:rsidR="003034C9" w:rsidRDefault="006845B8" w:rsidP="003034C9">
      <w:pPr>
        <w:pStyle w:val="Akapitzlist"/>
        <w:ind w:left="0"/>
        <w:jc w:val="both"/>
        <w:rPr>
          <w:rFonts w:cstheme="minorHAnsi"/>
          <w:sz w:val="24"/>
          <w:szCs w:val="24"/>
        </w:rPr>
      </w:pPr>
      <w:r w:rsidRPr="00EA1071">
        <w:rPr>
          <w:rFonts w:cstheme="minorHAnsi"/>
          <w:sz w:val="24"/>
          <w:szCs w:val="24"/>
        </w:rPr>
        <w:t xml:space="preserve">- umowy regulującej współpracę Wykonawców wspólnie ubiegających się o udzielenie zamówienia (jeżeli po stronie Wykonawcy występuje więcej niż jeden podmiot [konsorcjum]); </w:t>
      </w:r>
    </w:p>
    <w:p w14:paraId="1A63210F" w14:textId="28D67562" w:rsidR="006845B8" w:rsidRDefault="006845B8" w:rsidP="003034C9">
      <w:pPr>
        <w:pStyle w:val="Akapitzlist"/>
        <w:ind w:left="0"/>
        <w:jc w:val="both"/>
        <w:rPr>
          <w:rFonts w:cstheme="minorHAnsi"/>
          <w:sz w:val="24"/>
          <w:szCs w:val="24"/>
        </w:rPr>
      </w:pPr>
      <w:r w:rsidRPr="00EA1071">
        <w:rPr>
          <w:rFonts w:cstheme="minorHAnsi"/>
          <w:sz w:val="24"/>
          <w:szCs w:val="24"/>
        </w:rPr>
        <w:t>- szczegółowej kalkulacji cenowej w rozbiciu na ceny jednostkowe dostarczanych produktów wraz ze szczegółowym opisem oferowanych  dostaw zgodnie z załącznikiem nr 1 do Zapytania Ofertowego;</w:t>
      </w:r>
    </w:p>
    <w:p w14:paraId="4661E760" w14:textId="77777777" w:rsidR="003034C9" w:rsidRPr="00EA1071" w:rsidRDefault="003034C9" w:rsidP="003034C9">
      <w:pPr>
        <w:pStyle w:val="Akapitzlist"/>
        <w:ind w:left="0"/>
        <w:jc w:val="both"/>
        <w:rPr>
          <w:rFonts w:cstheme="minorHAnsi"/>
          <w:sz w:val="24"/>
          <w:szCs w:val="24"/>
        </w:rPr>
      </w:pPr>
    </w:p>
    <w:p w14:paraId="67F807E6" w14:textId="34F61F40" w:rsidR="006845B8" w:rsidRDefault="006845B8" w:rsidP="006845B8">
      <w:pPr>
        <w:pStyle w:val="Akapitzlist"/>
        <w:numPr>
          <w:ilvl w:val="0"/>
          <w:numId w:val="14"/>
        </w:numPr>
        <w:ind w:left="0" w:hanging="11"/>
        <w:jc w:val="both"/>
        <w:rPr>
          <w:rFonts w:cstheme="minorHAnsi"/>
          <w:sz w:val="24"/>
          <w:szCs w:val="24"/>
        </w:rPr>
      </w:pPr>
      <w:r w:rsidRPr="00EA1071">
        <w:rPr>
          <w:rFonts w:cstheme="minorHAnsi"/>
          <w:sz w:val="24"/>
          <w:szCs w:val="24"/>
        </w:rPr>
        <w:t>Zamawiający zastrzega sobie prawo odstąpienia bądź unieważnienia zapytania ofertowego bez podania uzasadnienia.</w:t>
      </w:r>
    </w:p>
    <w:p w14:paraId="611997C4" w14:textId="77777777" w:rsidR="003034C9" w:rsidRPr="003034C9" w:rsidRDefault="003034C9" w:rsidP="003034C9">
      <w:pPr>
        <w:jc w:val="both"/>
        <w:rPr>
          <w:rFonts w:cstheme="minorHAnsi"/>
        </w:rPr>
      </w:pPr>
    </w:p>
    <w:p w14:paraId="3153FF63" w14:textId="30FA73FB" w:rsidR="006845B8" w:rsidRDefault="006845B8" w:rsidP="006845B8">
      <w:pPr>
        <w:pStyle w:val="Akapitzlist"/>
        <w:numPr>
          <w:ilvl w:val="0"/>
          <w:numId w:val="14"/>
        </w:numPr>
        <w:ind w:left="0" w:hanging="11"/>
        <w:jc w:val="both"/>
        <w:rPr>
          <w:rFonts w:cstheme="minorHAnsi"/>
          <w:sz w:val="24"/>
          <w:szCs w:val="24"/>
        </w:rPr>
      </w:pPr>
      <w:r w:rsidRPr="00EA1071">
        <w:rPr>
          <w:rFonts w:cstheme="minorHAnsi"/>
          <w:sz w:val="24"/>
          <w:szCs w:val="24"/>
        </w:rPr>
        <w:t>Zamawiający dopuszcza możliwość prowadzenia negocjacji ofert z dwoma wykonawcami, którzy złożyli najkorzystniejsze oferty w ramach zastosowanych kryteriów ofert.</w:t>
      </w:r>
    </w:p>
    <w:p w14:paraId="1E486F84" w14:textId="77777777" w:rsidR="003034C9" w:rsidRPr="003034C9" w:rsidRDefault="003034C9" w:rsidP="003034C9">
      <w:pPr>
        <w:pStyle w:val="Akapitzlist"/>
        <w:rPr>
          <w:rFonts w:cstheme="minorHAnsi"/>
          <w:sz w:val="24"/>
          <w:szCs w:val="24"/>
        </w:rPr>
      </w:pPr>
    </w:p>
    <w:p w14:paraId="13402141" w14:textId="77777777" w:rsidR="003034C9" w:rsidRPr="00EA1071" w:rsidRDefault="003034C9" w:rsidP="003034C9">
      <w:pPr>
        <w:pStyle w:val="Akapitzlist"/>
        <w:ind w:left="0"/>
        <w:jc w:val="both"/>
        <w:rPr>
          <w:rFonts w:cstheme="minorHAnsi"/>
          <w:sz w:val="24"/>
          <w:szCs w:val="24"/>
        </w:rPr>
      </w:pPr>
    </w:p>
    <w:p w14:paraId="7E7943F7" w14:textId="353A2AB6" w:rsidR="006845B8" w:rsidRPr="00EA1071" w:rsidRDefault="006845B8" w:rsidP="006845B8">
      <w:pPr>
        <w:pStyle w:val="Akapitzlist"/>
        <w:numPr>
          <w:ilvl w:val="0"/>
          <w:numId w:val="14"/>
        </w:numPr>
        <w:ind w:left="0" w:hanging="11"/>
        <w:jc w:val="both"/>
        <w:rPr>
          <w:rFonts w:cstheme="minorHAnsi"/>
          <w:sz w:val="24"/>
          <w:szCs w:val="24"/>
        </w:rPr>
      </w:pPr>
      <w:r w:rsidRPr="00EA1071">
        <w:rPr>
          <w:rFonts w:cstheme="minorHAnsi"/>
          <w:sz w:val="24"/>
          <w:szCs w:val="24"/>
        </w:rPr>
        <w:t xml:space="preserve">Osoba do kontaktu w przedmiotowej sprawie: </w:t>
      </w:r>
      <w:r w:rsidR="00460068" w:rsidRPr="00EA1071">
        <w:rPr>
          <w:rFonts w:cstheme="minorHAnsi"/>
          <w:sz w:val="24"/>
          <w:szCs w:val="24"/>
        </w:rPr>
        <w:t>Anna Matys,</w:t>
      </w:r>
      <w:r w:rsidRPr="00EA1071">
        <w:rPr>
          <w:rFonts w:cstheme="minorHAnsi"/>
          <w:sz w:val="24"/>
          <w:szCs w:val="24"/>
        </w:rPr>
        <w:t xml:space="preserve"> tel.</w:t>
      </w:r>
      <w:r w:rsidR="00460068" w:rsidRPr="00EA1071">
        <w:rPr>
          <w:rFonts w:cstheme="minorHAnsi"/>
          <w:sz w:val="24"/>
          <w:szCs w:val="24"/>
        </w:rPr>
        <w:t xml:space="preserve"> 81 5177208</w:t>
      </w:r>
      <w:r w:rsidRPr="00EA1071">
        <w:rPr>
          <w:rFonts w:cstheme="minorHAnsi"/>
          <w:sz w:val="24"/>
          <w:szCs w:val="24"/>
        </w:rPr>
        <w:t>, adres e-mail-</w:t>
      </w:r>
      <w:r w:rsidR="00460068" w:rsidRPr="00EA1071">
        <w:rPr>
          <w:rFonts w:cstheme="minorHAnsi"/>
          <w:sz w:val="24"/>
          <w:szCs w:val="24"/>
        </w:rPr>
        <w:t>amatys@wojciechow.pl</w:t>
      </w:r>
      <w:r w:rsidRPr="00EA1071">
        <w:rPr>
          <w:rFonts w:cstheme="minorHAnsi"/>
          <w:sz w:val="24"/>
          <w:szCs w:val="24"/>
        </w:rPr>
        <w:t xml:space="preserve"> od pon. do pt. w godz. </w:t>
      </w:r>
      <w:r w:rsidR="00460068" w:rsidRPr="00EA1071">
        <w:rPr>
          <w:rFonts w:cstheme="minorHAnsi"/>
          <w:sz w:val="24"/>
          <w:szCs w:val="24"/>
        </w:rPr>
        <w:t>7.30-15.30</w:t>
      </w:r>
    </w:p>
    <w:p w14:paraId="0D31541E" w14:textId="77777777" w:rsidR="006845B8" w:rsidRPr="00EA1071" w:rsidRDefault="006845B8" w:rsidP="006845B8">
      <w:pPr>
        <w:jc w:val="both"/>
        <w:rPr>
          <w:rFonts w:asciiTheme="minorHAnsi" w:hAnsiTheme="minorHAnsi" w:cstheme="minorHAnsi"/>
        </w:rPr>
      </w:pPr>
    </w:p>
    <w:p w14:paraId="3874C044" w14:textId="77777777" w:rsidR="006845B8" w:rsidRPr="00EA1071" w:rsidRDefault="006845B8" w:rsidP="006845B8">
      <w:pPr>
        <w:jc w:val="both"/>
        <w:rPr>
          <w:rFonts w:asciiTheme="minorHAnsi" w:hAnsiTheme="minorHAnsi" w:cstheme="minorHAnsi"/>
        </w:rPr>
      </w:pPr>
      <w:r w:rsidRPr="00EA1071">
        <w:rPr>
          <w:rFonts w:asciiTheme="minorHAnsi" w:hAnsiTheme="minorHAnsi" w:cstheme="minorHAnsi"/>
        </w:rPr>
        <w:t xml:space="preserve">Załączniki: </w:t>
      </w:r>
    </w:p>
    <w:p w14:paraId="7200C179" w14:textId="77777777" w:rsidR="006845B8" w:rsidRPr="00EA1071" w:rsidRDefault="006845B8" w:rsidP="006845B8">
      <w:pPr>
        <w:pStyle w:val="Akapitzlist"/>
        <w:numPr>
          <w:ilvl w:val="0"/>
          <w:numId w:val="15"/>
        </w:numPr>
        <w:jc w:val="both"/>
        <w:rPr>
          <w:rFonts w:cstheme="minorHAnsi"/>
          <w:sz w:val="24"/>
          <w:szCs w:val="24"/>
        </w:rPr>
      </w:pPr>
      <w:r w:rsidRPr="00EA1071">
        <w:rPr>
          <w:rFonts w:cstheme="minorHAnsi"/>
          <w:sz w:val="24"/>
          <w:szCs w:val="24"/>
        </w:rPr>
        <w:t>Załącznik nr 1 - Opis przedmiotu zamówienia,</w:t>
      </w:r>
    </w:p>
    <w:p w14:paraId="220B37D2" w14:textId="77777777" w:rsidR="006845B8" w:rsidRPr="00EA1071" w:rsidRDefault="006845B8" w:rsidP="006845B8">
      <w:pPr>
        <w:pStyle w:val="Akapitzlist"/>
        <w:numPr>
          <w:ilvl w:val="0"/>
          <w:numId w:val="15"/>
        </w:numPr>
        <w:jc w:val="both"/>
        <w:rPr>
          <w:rFonts w:cstheme="minorHAnsi"/>
          <w:sz w:val="24"/>
          <w:szCs w:val="24"/>
        </w:rPr>
      </w:pPr>
      <w:r w:rsidRPr="00EA1071">
        <w:rPr>
          <w:rFonts w:cstheme="minorHAnsi"/>
          <w:sz w:val="24"/>
          <w:szCs w:val="24"/>
        </w:rPr>
        <w:t>Załącznik nr 2_1 - Formularz oferty część 1,</w:t>
      </w:r>
    </w:p>
    <w:p w14:paraId="23692651" w14:textId="77777777" w:rsidR="006845B8" w:rsidRPr="00EA1071" w:rsidRDefault="006845B8" w:rsidP="006845B8">
      <w:pPr>
        <w:pStyle w:val="Akapitzlist"/>
        <w:numPr>
          <w:ilvl w:val="0"/>
          <w:numId w:val="15"/>
        </w:numPr>
        <w:jc w:val="both"/>
        <w:rPr>
          <w:rFonts w:cstheme="minorHAnsi"/>
          <w:sz w:val="24"/>
          <w:szCs w:val="24"/>
        </w:rPr>
      </w:pPr>
      <w:r w:rsidRPr="00EA1071">
        <w:rPr>
          <w:rFonts w:cstheme="minorHAnsi"/>
          <w:sz w:val="24"/>
          <w:szCs w:val="24"/>
        </w:rPr>
        <w:t>Załącznik nr 2_2 - Formularz oferty część 2,</w:t>
      </w:r>
    </w:p>
    <w:p w14:paraId="13EFBFA7" w14:textId="77777777" w:rsidR="006845B8" w:rsidRPr="00EA1071" w:rsidRDefault="006845B8" w:rsidP="006845B8">
      <w:pPr>
        <w:pStyle w:val="Akapitzlist"/>
        <w:numPr>
          <w:ilvl w:val="0"/>
          <w:numId w:val="15"/>
        </w:numPr>
        <w:jc w:val="both"/>
        <w:rPr>
          <w:rFonts w:cstheme="minorHAnsi"/>
          <w:sz w:val="24"/>
          <w:szCs w:val="24"/>
        </w:rPr>
      </w:pPr>
      <w:r w:rsidRPr="00EA1071">
        <w:rPr>
          <w:rFonts w:cstheme="minorHAnsi"/>
          <w:sz w:val="24"/>
          <w:szCs w:val="24"/>
        </w:rPr>
        <w:t>Załącznik nr 2_3 - Formularz oferty część 3,</w:t>
      </w:r>
    </w:p>
    <w:p w14:paraId="6F98356B" w14:textId="77777777" w:rsidR="006845B8" w:rsidRPr="00EA1071" w:rsidRDefault="006845B8" w:rsidP="006845B8">
      <w:pPr>
        <w:pStyle w:val="Akapitzlist"/>
        <w:numPr>
          <w:ilvl w:val="0"/>
          <w:numId w:val="15"/>
        </w:numPr>
        <w:jc w:val="both"/>
        <w:rPr>
          <w:rFonts w:cstheme="minorHAnsi"/>
          <w:sz w:val="24"/>
          <w:szCs w:val="24"/>
        </w:rPr>
      </w:pPr>
      <w:r w:rsidRPr="00EA1071">
        <w:rPr>
          <w:rFonts w:cstheme="minorHAnsi"/>
          <w:sz w:val="24"/>
          <w:szCs w:val="24"/>
        </w:rPr>
        <w:lastRenderedPageBreak/>
        <w:t>Załącznik nr 3_1–  Wzór umowy dla części 1,</w:t>
      </w:r>
    </w:p>
    <w:p w14:paraId="3D463C36" w14:textId="77777777" w:rsidR="006845B8" w:rsidRPr="00EA1071" w:rsidRDefault="006845B8" w:rsidP="006845B8">
      <w:pPr>
        <w:pStyle w:val="Akapitzlist"/>
        <w:numPr>
          <w:ilvl w:val="0"/>
          <w:numId w:val="15"/>
        </w:numPr>
        <w:jc w:val="both"/>
        <w:rPr>
          <w:rFonts w:cstheme="minorHAnsi"/>
          <w:sz w:val="24"/>
          <w:szCs w:val="24"/>
        </w:rPr>
      </w:pPr>
      <w:r w:rsidRPr="00EA1071">
        <w:rPr>
          <w:rFonts w:cstheme="minorHAnsi"/>
          <w:sz w:val="24"/>
          <w:szCs w:val="24"/>
        </w:rPr>
        <w:t>Załącznik nr 3_2–  Wzór umowy dla części 2,</w:t>
      </w:r>
    </w:p>
    <w:p w14:paraId="4A80C4A6" w14:textId="77777777" w:rsidR="006845B8" w:rsidRPr="00EA1071" w:rsidRDefault="006845B8" w:rsidP="006845B8">
      <w:pPr>
        <w:pStyle w:val="Akapitzlist"/>
        <w:numPr>
          <w:ilvl w:val="0"/>
          <w:numId w:val="15"/>
        </w:numPr>
        <w:jc w:val="both"/>
        <w:rPr>
          <w:rFonts w:cstheme="minorHAnsi"/>
          <w:sz w:val="24"/>
          <w:szCs w:val="24"/>
        </w:rPr>
      </w:pPr>
      <w:r w:rsidRPr="00EA1071">
        <w:rPr>
          <w:rFonts w:cstheme="minorHAnsi"/>
          <w:sz w:val="24"/>
          <w:szCs w:val="24"/>
        </w:rPr>
        <w:t>Załącznik nr 3_3 – Wzór umowy dla części 3,</w:t>
      </w:r>
    </w:p>
    <w:p w14:paraId="4904F6C3" w14:textId="77777777" w:rsidR="006845B8" w:rsidRPr="00EA1071" w:rsidRDefault="006845B8" w:rsidP="006845B8">
      <w:pPr>
        <w:pStyle w:val="Akapitzlist"/>
        <w:numPr>
          <w:ilvl w:val="0"/>
          <w:numId w:val="15"/>
        </w:numPr>
        <w:jc w:val="both"/>
        <w:rPr>
          <w:rFonts w:cstheme="minorHAnsi"/>
          <w:sz w:val="24"/>
          <w:szCs w:val="24"/>
        </w:rPr>
      </w:pPr>
      <w:r w:rsidRPr="00EA1071">
        <w:rPr>
          <w:rFonts w:cstheme="minorHAnsi"/>
          <w:sz w:val="24"/>
          <w:szCs w:val="24"/>
        </w:rPr>
        <w:t>Załącznik nr 4- Oświadczenie o braku powiązań osobowych lub kapitałowych,</w:t>
      </w:r>
    </w:p>
    <w:p w14:paraId="5E7B643D" w14:textId="77777777" w:rsidR="006845B8" w:rsidRPr="00EA1071" w:rsidRDefault="006845B8" w:rsidP="006845B8">
      <w:pPr>
        <w:pStyle w:val="Akapitzlist"/>
        <w:numPr>
          <w:ilvl w:val="0"/>
          <w:numId w:val="15"/>
        </w:numPr>
        <w:jc w:val="both"/>
        <w:rPr>
          <w:rFonts w:cstheme="minorHAnsi"/>
          <w:sz w:val="24"/>
          <w:szCs w:val="24"/>
        </w:rPr>
      </w:pPr>
      <w:r w:rsidRPr="00EA1071">
        <w:rPr>
          <w:rFonts w:cstheme="minorHAnsi"/>
          <w:sz w:val="24"/>
          <w:szCs w:val="24"/>
        </w:rPr>
        <w:t>Załącznik nr 5- Wymagania dla próbki.</w:t>
      </w:r>
    </w:p>
    <w:p w14:paraId="765AA0C8" w14:textId="77777777" w:rsidR="009D626D" w:rsidRPr="00EA1071" w:rsidRDefault="009D626D">
      <w:pPr>
        <w:rPr>
          <w:rFonts w:asciiTheme="minorHAnsi" w:hAnsiTheme="minorHAnsi" w:cstheme="minorHAnsi"/>
        </w:rPr>
      </w:pPr>
    </w:p>
    <w:sectPr w:rsidR="009D626D" w:rsidRPr="00EA1071">
      <w:headerReference w:type="default" r:id="rId12"/>
      <w:pgSz w:w="11906" w:h="16838"/>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5F2C6" w14:textId="77777777" w:rsidR="00C24345" w:rsidRDefault="00C24345">
      <w:r>
        <w:separator/>
      </w:r>
    </w:p>
  </w:endnote>
  <w:endnote w:type="continuationSeparator" w:id="0">
    <w:p w14:paraId="397BD19C" w14:textId="77777777" w:rsidR="00C24345" w:rsidRDefault="00C2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A4DFF" w14:textId="77777777" w:rsidR="00C24345" w:rsidRDefault="00C24345">
      <w:r>
        <w:separator/>
      </w:r>
    </w:p>
  </w:footnote>
  <w:footnote w:type="continuationSeparator" w:id="0">
    <w:p w14:paraId="543158F9" w14:textId="77777777" w:rsidR="00C24345" w:rsidRDefault="00C24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6A5A" w14:textId="77777777" w:rsidR="00F26F70" w:rsidRDefault="00000000">
    <w:pPr>
      <w:tabs>
        <w:tab w:val="center" w:pos="7655"/>
        <w:tab w:val="right" w:pos="9072"/>
      </w:tabs>
      <w:jc w:val="center"/>
      <w:rPr>
        <w:rFonts w:ascii="Calibri" w:eastAsia="Times New Roman" w:hAnsi="Calibri" w:cs="Calibri"/>
        <w:kern w:val="0"/>
        <w:sz w:val="22"/>
        <w:szCs w:val="22"/>
        <w:lang w:eastAsia="en-US" w:bidi="ar-SA"/>
      </w:rPr>
    </w:pPr>
  </w:p>
  <w:p w14:paraId="1D19D1A5" w14:textId="77777777" w:rsidR="00F26F70" w:rsidRDefault="00000000">
    <w:pPr>
      <w:pStyle w:val="Nagwek"/>
      <w:jc w:val="center"/>
    </w:pPr>
  </w:p>
  <w:p w14:paraId="028C5D58" w14:textId="77777777" w:rsidR="00F26F70" w:rsidRDefault="00000000">
    <w:pPr>
      <w:tabs>
        <w:tab w:val="center" w:pos="7655"/>
        <w:tab w:val="right" w:pos="9072"/>
      </w:tabs>
      <w:jc w:val="center"/>
      <w:rPr>
        <w:rFonts w:ascii="Calibri" w:eastAsia="Times New Roman" w:hAnsi="Calibri" w:cs="Calibri"/>
        <w:kern w:val="0"/>
        <w:sz w:val="22"/>
        <w:szCs w:val="22"/>
        <w:lang w:eastAsia="en-US"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3C08"/>
    <w:multiLevelType w:val="multilevel"/>
    <w:tmpl w:val="6C06C47E"/>
    <w:lvl w:ilvl="0">
      <w:start w:val="23"/>
      <w:numFmt w:val="decimal"/>
      <w:lvlText w:val="%1.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10.%3."/>
      <w:lvlJc w:val="left"/>
      <w:pPr>
        <w:tabs>
          <w:tab w:val="num" w:pos="0"/>
        </w:tabs>
        <w:ind w:left="2160" w:hanging="180"/>
      </w:pPr>
      <w:rPr>
        <w:rFont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500D8C"/>
    <w:multiLevelType w:val="multilevel"/>
    <w:tmpl w:val="D1A663CE"/>
    <w:lvl w:ilvl="0">
      <w:start w:val="1"/>
      <w:numFmt w:val="decimal"/>
      <w:lvlText w:val="29.%1."/>
      <w:lvlJc w:val="left"/>
      <w:pPr>
        <w:tabs>
          <w:tab w:val="num" w:pos="0"/>
        </w:tabs>
        <w:ind w:left="1854"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E4C1F72"/>
    <w:multiLevelType w:val="multilevel"/>
    <w:tmpl w:val="1C44A160"/>
    <w:lvl w:ilvl="0">
      <w:start w:val="3"/>
      <w:numFmt w:val="decimal"/>
      <w:lvlText w:val="%1."/>
      <w:lvlJc w:val="left"/>
      <w:pPr>
        <w:tabs>
          <w:tab w:val="num" w:pos="0"/>
        </w:tabs>
        <w:ind w:left="360" w:hanging="360"/>
      </w:pPr>
    </w:lvl>
    <w:lvl w:ilvl="1">
      <w:start w:val="4"/>
      <w:numFmt w:val="decimal"/>
      <w:lvlText w:val="%1.%2."/>
      <w:lvlJc w:val="left"/>
      <w:pPr>
        <w:tabs>
          <w:tab w:val="num" w:pos="0"/>
        </w:tabs>
        <w:ind w:left="1854" w:hanging="720"/>
      </w:p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482" w:hanging="108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7110" w:hanging="144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738" w:hanging="1800"/>
      </w:pPr>
    </w:lvl>
    <w:lvl w:ilvl="8">
      <w:start w:val="1"/>
      <w:numFmt w:val="decimal"/>
      <w:lvlText w:val="%1.%2.%3.%4.%5.%6.%7.%8.%9."/>
      <w:lvlJc w:val="left"/>
      <w:pPr>
        <w:tabs>
          <w:tab w:val="num" w:pos="0"/>
        </w:tabs>
        <w:ind w:left="10872" w:hanging="1800"/>
      </w:pPr>
    </w:lvl>
  </w:abstractNum>
  <w:abstractNum w:abstractNumId="3" w15:restartNumberingAfterBreak="0">
    <w:nsid w:val="0EBC61EF"/>
    <w:multiLevelType w:val="multilevel"/>
    <w:tmpl w:val="D5721C46"/>
    <w:lvl w:ilvl="0">
      <w:start w:val="16"/>
      <w:numFmt w:val="decimal"/>
      <w:lvlText w:val="%1."/>
      <w:lvlJc w:val="left"/>
      <w:pPr>
        <w:tabs>
          <w:tab w:val="num" w:pos="0"/>
        </w:tabs>
        <w:ind w:left="185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94A4794"/>
    <w:multiLevelType w:val="multilevel"/>
    <w:tmpl w:val="9AFAE7AC"/>
    <w:lvl w:ilvl="0">
      <w:start w:val="3"/>
      <w:numFmt w:val="decimal"/>
      <w:lvlText w:val="%1."/>
      <w:lvlJc w:val="left"/>
      <w:pPr>
        <w:tabs>
          <w:tab w:val="num" w:pos="0"/>
        </w:tabs>
        <w:ind w:left="495" w:hanging="495"/>
      </w:pPr>
    </w:lvl>
    <w:lvl w:ilvl="1">
      <w:start w:val="4"/>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5" w15:restartNumberingAfterBreak="0">
    <w:nsid w:val="299C0258"/>
    <w:multiLevelType w:val="multilevel"/>
    <w:tmpl w:val="17B86A04"/>
    <w:lvl w:ilvl="0">
      <w:start w:val="3"/>
      <w:numFmt w:val="decimal"/>
      <w:lvlText w:val="%1."/>
      <w:lvlJc w:val="left"/>
      <w:pPr>
        <w:tabs>
          <w:tab w:val="num" w:pos="0"/>
        </w:tabs>
        <w:ind w:left="540" w:hanging="540"/>
      </w:pPr>
    </w:lvl>
    <w:lvl w:ilvl="1">
      <w:start w:val="2"/>
      <w:numFmt w:val="decimal"/>
      <w:lvlText w:val="%1.%2."/>
      <w:lvlJc w:val="left"/>
      <w:pPr>
        <w:tabs>
          <w:tab w:val="num" w:pos="0"/>
        </w:tabs>
        <w:ind w:left="1800" w:hanging="72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4320" w:hanging="108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840" w:hanging="144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360" w:hanging="1800"/>
      </w:pPr>
    </w:lvl>
    <w:lvl w:ilvl="8">
      <w:start w:val="1"/>
      <w:numFmt w:val="decimal"/>
      <w:lvlText w:val="%1.%2.%3.%4.%5.%6.%7.%8.%9."/>
      <w:lvlJc w:val="left"/>
      <w:pPr>
        <w:tabs>
          <w:tab w:val="num" w:pos="0"/>
        </w:tabs>
        <w:ind w:left="10440" w:hanging="1800"/>
      </w:pPr>
    </w:lvl>
  </w:abstractNum>
  <w:abstractNum w:abstractNumId="6" w15:restartNumberingAfterBreak="0">
    <w:nsid w:val="2EDF578A"/>
    <w:multiLevelType w:val="multilevel"/>
    <w:tmpl w:val="1D1C2F10"/>
    <w:lvl w:ilvl="0">
      <w:start w:val="1"/>
      <w:numFmt w:val="decimal"/>
      <w:lvlText w:val="%1)"/>
      <w:lvlJc w:val="left"/>
      <w:pPr>
        <w:tabs>
          <w:tab w:val="num" w:pos="0"/>
        </w:tabs>
        <w:ind w:left="2574" w:hanging="360"/>
      </w:pPr>
    </w:lvl>
    <w:lvl w:ilvl="1">
      <w:start w:val="1"/>
      <w:numFmt w:val="lowerLetter"/>
      <w:lvlText w:val="%2."/>
      <w:lvlJc w:val="left"/>
      <w:pPr>
        <w:tabs>
          <w:tab w:val="num" w:pos="0"/>
        </w:tabs>
        <w:ind w:left="3294" w:hanging="360"/>
      </w:pPr>
    </w:lvl>
    <w:lvl w:ilvl="2">
      <w:start w:val="1"/>
      <w:numFmt w:val="lowerRoman"/>
      <w:lvlText w:val="%3."/>
      <w:lvlJc w:val="right"/>
      <w:pPr>
        <w:tabs>
          <w:tab w:val="num" w:pos="0"/>
        </w:tabs>
        <w:ind w:left="4014" w:hanging="180"/>
      </w:pPr>
    </w:lvl>
    <w:lvl w:ilvl="3">
      <w:start w:val="1"/>
      <w:numFmt w:val="decimal"/>
      <w:lvlText w:val="%4."/>
      <w:lvlJc w:val="left"/>
      <w:pPr>
        <w:tabs>
          <w:tab w:val="num" w:pos="0"/>
        </w:tabs>
        <w:ind w:left="4734" w:hanging="360"/>
      </w:pPr>
    </w:lvl>
    <w:lvl w:ilvl="4">
      <w:start w:val="1"/>
      <w:numFmt w:val="lowerLetter"/>
      <w:lvlText w:val="%5."/>
      <w:lvlJc w:val="left"/>
      <w:pPr>
        <w:tabs>
          <w:tab w:val="num" w:pos="0"/>
        </w:tabs>
        <w:ind w:left="5454" w:hanging="360"/>
      </w:pPr>
    </w:lvl>
    <w:lvl w:ilvl="5">
      <w:start w:val="1"/>
      <w:numFmt w:val="lowerRoman"/>
      <w:lvlText w:val="%6."/>
      <w:lvlJc w:val="right"/>
      <w:pPr>
        <w:tabs>
          <w:tab w:val="num" w:pos="0"/>
        </w:tabs>
        <w:ind w:left="6174" w:hanging="180"/>
      </w:pPr>
    </w:lvl>
    <w:lvl w:ilvl="6">
      <w:start w:val="1"/>
      <w:numFmt w:val="decimal"/>
      <w:lvlText w:val="%7."/>
      <w:lvlJc w:val="left"/>
      <w:pPr>
        <w:tabs>
          <w:tab w:val="num" w:pos="0"/>
        </w:tabs>
        <w:ind w:left="6894" w:hanging="360"/>
      </w:pPr>
    </w:lvl>
    <w:lvl w:ilvl="7">
      <w:start w:val="1"/>
      <w:numFmt w:val="lowerLetter"/>
      <w:lvlText w:val="%8."/>
      <w:lvlJc w:val="left"/>
      <w:pPr>
        <w:tabs>
          <w:tab w:val="num" w:pos="0"/>
        </w:tabs>
        <w:ind w:left="7614" w:hanging="360"/>
      </w:pPr>
    </w:lvl>
    <w:lvl w:ilvl="8">
      <w:start w:val="1"/>
      <w:numFmt w:val="lowerRoman"/>
      <w:lvlText w:val="%9."/>
      <w:lvlJc w:val="right"/>
      <w:pPr>
        <w:tabs>
          <w:tab w:val="num" w:pos="0"/>
        </w:tabs>
        <w:ind w:left="8334" w:hanging="180"/>
      </w:pPr>
    </w:lvl>
  </w:abstractNum>
  <w:abstractNum w:abstractNumId="7" w15:restartNumberingAfterBreak="0">
    <w:nsid w:val="30305844"/>
    <w:multiLevelType w:val="multilevel"/>
    <w:tmpl w:val="C8141F28"/>
    <w:lvl w:ilvl="0">
      <w:start w:val="18"/>
      <w:numFmt w:val="decimal"/>
      <w:lvlText w:val="%1."/>
      <w:lvlJc w:val="left"/>
      <w:pPr>
        <w:tabs>
          <w:tab w:val="num" w:pos="0"/>
        </w:tabs>
        <w:ind w:left="185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31A2DD0"/>
    <w:multiLevelType w:val="multilevel"/>
    <w:tmpl w:val="BD3E67E4"/>
    <w:lvl w:ilvl="0">
      <w:start w:val="17"/>
      <w:numFmt w:val="decimal"/>
      <w:lvlText w:val="%1.1"/>
      <w:lvlJc w:val="left"/>
      <w:pPr>
        <w:tabs>
          <w:tab w:val="num" w:pos="0"/>
        </w:tabs>
        <w:ind w:left="1854" w:hanging="360"/>
      </w:pPr>
    </w:lvl>
    <w:lvl w:ilvl="1">
      <w:start w:val="1"/>
      <w:numFmt w:val="decimal"/>
      <w:lvlText w:val="8.%2."/>
      <w:lvlJc w:val="left"/>
      <w:pPr>
        <w:tabs>
          <w:tab w:val="num" w:pos="0"/>
        </w:tabs>
        <w:ind w:left="1440" w:hanging="36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72A78D5"/>
    <w:multiLevelType w:val="multilevel"/>
    <w:tmpl w:val="AB3CADE2"/>
    <w:lvl w:ilvl="0">
      <w:start w:val="3"/>
      <w:numFmt w:val="decimal"/>
      <w:lvlText w:val="%1."/>
      <w:lvlJc w:val="left"/>
      <w:pPr>
        <w:tabs>
          <w:tab w:val="num" w:pos="0"/>
        </w:tabs>
        <w:ind w:left="360" w:hanging="360"/>
      </w:pPr>
    </w:lvl>
    <w:lvl w:ilvl="1">
      <w:start w:val="1"/>
      <w:numFmt w:val="decimal"/>
      <w:lvlText w:val="%1.%2."/>
      <w:lvlJc w:val="left"/>
      <w:pPr>
        <w:tabs>
          <w:tab w:val="num" w:pos="0"/>
        </w:tabs>
        <w:ind w:left="2925" w:hanging="720"/>
      </w:pPr>
    </w:lvl>
    <w:lvl w:ilvl="2">
      <w:start w:val="1"/>
      <w:numFmt w:val="decimal"/>
      <w:lvlText w:val="%1.%2.%3."/>
      <w:lvlJc w:val="left"/>
      <w:pPr>
        <w:tabs>
          <w:tab w:val="num" w:pos="0"/>
        </w:tabs>
        <w:ind w:left="5130" w:hanging="720"/>
      </w:pPr>
    </w:lvl>
    <w:lvl w:ilvl="3">
      <w:start w:val="1"/>
      <w:numFmt w:val="decimal"/>
      <w:lvlText w:val="%1.%2.%3.%4."/>
      <w:lvlJc w:val="left"/>
      <w:pPr>
        <w:tabs>
          <w:tab w:val="num" w:pos="0"/>
        </w:tabs>
        <w:ind w:left="7695" w:hanging="1080"/>
      </w:pPr>
    </w:lvl>
    <w:lvl w:ilvl="4">
      <w:start w:val="1"/>
      <w:numFmt w:val="decimal"/>
      <w:lvlText w:val="%1.%2.%3.%4.%5."/>
      <w:lvlJc w:val="left"/>
      <w:pPr>
        <w:tabs>
          <w:tab w:val="num" w:pos="0"/>
        </w:tabs>
        <w:ind w:left="9900" w:hanging="1080"/>
      </w:pPr>
    </w:lvl>
    <w:lvl w:ilvl="5">
      <w:start w:val="1"/>
      <w:numFmt w:val="decimal"/>
      <w:lvlText w:val="%1.%2.%3.%4.%5.%6."/>
      <w:lvlJc w:val="left"/>
      <w:pPr>
        <w:tabs>
          <w:tab w:val="num" w:pos="0"/>
        </w:tabs>
        <w:ind w:left="12465" w:hanging="1440"/>
      </w:pPr>
    </w:lvl>
    <w:lvl w:ilvl="6">
      <w:start w:val="1"/>
      <w:numFmt w:val="decimal"/>
      <w:lvlText w:val="%1.%2.%3.%4.%5.%6.%7."/>
      <w:lvlJc w:val="left"/>
      <w:pPr>
        <w:tabs>
          <w:tab w:val="num" w:pos="0"/>
        </w:tabs>
        <w:ind w:left="14670" w:hanging="1440"/>
      </w:pPr>
    </w:lvl>
    <w:lvl w:ilvl="7">
      <w:start w:val="1"/>
      <w:numFmt w:val="decimal"/>
      <w:lvlText w:val="%1.%2.%3.%4.%5.%6.%7.%8."/>
      <w:lvlJc w:val="left"/>
      <w:pPr>
        <w:tabs>
          <w:tab w:val="num" w:pos="0"/>
        </w:tabs>
        <w:ind w:left="17235" w:hanging="1800"/>
      </w:pPr>
    </w:lvl>
    <w:lvl w:ilvl="8">
      <w:start w:val="1"/>
      <w:numFmt w:val="decimal"/>
      <w:lvlText w:val="%1.%2.%3.%4.%5.%6.%7.%8.%9."/>
      <w:lvlJc w:val="left"/>
      <w:pPr>
        <w:tabs>
          <w:tab w:val="num" w:pos="0"/>
        </w:tabs>
        <w:ind w:left="19440" w:hanging="1800"/>
      </w:pPr>
    </w:lvl>
  </w:abstractNum>
  <w:abstractNum w:abstractNumId="10" w15:restartNumberingAfterBreak="0">
    <w:nsid w:val="3A1D37F7"/>
    <w:multiLevelType w:val="multilevel"/>
    <w:tmpl w:val="CBEA45EA"/>
    <w:lvl w:ilvl="0">
      <w:start w:val="22"/>
      <w:numFmt w:val="decimal"/>
      <w:lvlText w:val="%1.1"/>
      <w:lvlJc w:val="left"/>
      <w:pPr>
        <w:tabs>
          <w:tab w:val="num" w:pos="0"/>
        </w:tabs>
        <w:ind w:left="780" w:hanging="360"/>
      </w:pPr>
    </w:lvl>
    <w:lvl w:ilvl="1">
      <w:start w:val="1"/>
      <w:numFmt w:val="lowerLetter"/>
      <w:lvlText w:val="%2."/>
      <w:lvlJc w:val="left"/>
      <w:pPr>
        <w:tabs>
          <w:tab w:val="num" w:pos="0"/>
        </w:tabs>
        <w:ind w:left="1440" w:hanging="360"/>
      </w:pPr>
    </w:lvl>
    <w:lvl w:ilvl="2">
      <w:start w:val="1"/>
      <w:numFmt w:val="decimal"/>
      <w:lvlText w:val="9.%3."/>
      <w:lvlJc w:val="left"/>
      <w:pPr>
        <w:tabs>
          <w:tab w:val="num" w:pos="0"/>
        </w:tabs>
        <w:ind w:left="2160" w:hanging="180"/>
      </w:pPr>
      <w:rPr>
        <w:rFont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5001D8C"/>
    <w:multiLevelType w:val="multilevel"/>
    <w:tmpl w:val="50286E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AAA7B58"/>
    <w:multiLevelType w:val="multilevel"/>
    <w:tmpl w:val="4D0637CE"/>
    <w:lvl w:ilvl="0">
      <w:start w:val="1"/>
      <w:numFmt w:val="decimal"/>
      <w:lvlText w:val="%1."/>
      <w:lvlJc w:val="left"/>
      <w:pPr>
        <w:tabs>
          <w:tab w:val="num" w:pos="397"/>
        </w:tabs>
        <w:ind w:left="754"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bullet"/>
      <w:lvlText w:val=""/>
      <w:lvlJc w:val="left"/>
      <w:pPr>
        <w:tabs>
          <w:tab w:val="num" w:pos="1588"/>
        </w:tabs>
        <w:ind w:left="1945" w:hanging="397"/>
      </w:pPr>
      <w:rPr>
        <w:rFonts w:ascii="Symbol" w:hAnsi="Symbol" w:cs="Symbol" w:hint="default"/>
      </w:r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13" w15:restartNumberingAfterBreak="0">
    <w:nsid w:val="5D152CCC"/>
    <w:multiLevelType w:val="multilevel"/>
    <w:tmpl w:val="5574B61E"/>
    <w:lvl w:ilvl="0">
      <w:start w:val="24"/>
      <w:numFmt w:val="decimal"/>
      <w:lvlText w:val="%1."/>
      <w:lvlJc w:val="left"/>
      <w:pPr>
        <w:tabs>
          <w:tab w:val="num" w:pos="0"/>
        </w:tabs>
        <w:ind w:left="780" w:hanging="360"/>
      </w:pPr>
    </w:lvl>
    <w:lvl w:ilvl="1">
      <w:start w:val="1"/>
      <w:numFmt w:val="lowerLetter"/>
      <w:lvlText w:val="%2."/>
      <w:lvlJc w:val="left"/>
      <w:pPr>
        <w:tabs>
          <w:tab w:val="num" w:pos="0"/>
        </w:tabs>
        <w:ind w:left="1440" w:hanging="360"/>
      </w:pPr>
    </w:lvl>
    <w:lvl w:ilvl="2">
      <w:start w:val="1"/>
      <w:numFmt w:val="decimal"/>
      <w:lvlText w:val="11.%3."/>
      <w:lvlJc w:val="left"/>
      <w:pPr>
        <w:tabs>
          <w:tab w:val="num" w:pos="0"/>
        </w:tabs>
        <w:ind w:left="2160" w:hanging="180"/>
      </w:pPr>
      <w:rPr>
        <w:rFont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64DA5336"/>
    <w:multiLevelType w:val="multilevel"/>
    <w:tmpl w:val="2B2EE800"/>
    <w:lvl w:ilvl="0">
      <w:start w:val="1"/>
      <w:numFmt w:val="decimal"/>
      <w:lvlText w:val="17.%1."/>
      <w:lvlJc w:val="left"/>
      <w:pPr>
        <w:tabs>
          <w:tab w:val="num" w:pos="0"/>
        </w:tabs>
        <w:ind w:left="1854" w:hanging="360"/>
      </w:p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15" w15:restartNumberingAfterBreak="0">
    <w:nsid w:val="6A2E401D"/>
    <w:multiLevelType w:val="multilevel"/>
    <w:tmpl w:val="4C4208AA"/>
    <w:lvl w:ilvl="0">
      <w:start w:val="1"/>
      <w:numFmt w:val="decimal"/>
      <w:lvlText w:val="14.%1."/>
      <w:lvlJc w:val="left"/>
      <w:pPr>
        <w:tabs>
          <w:tab w:val="num" w:pos="0"/>
        </w:tabs>
        <w:ind w:left="1854" w:hanging="360"/>
      </w:pPr>
      <w:rPr>
        <w:rFonts w:hint="default"/>
      </w:r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16" w15:restartNumberingAfterBreak="0">
    <w:nsid w:val="72841018"/>
    <w:multiLevelType w:val="multilevel"/>
    <w:tmpl w:val="352EA7E0"/>
    <w:lvl w:ilvl="0">
      <w:start w:val="1"/>
      <w:numFmt w:val="decimal"/>
      <w:lvlText w:val="16.%1."/>
      <w:lvlJc w:val="left"/>
      <w:pPr>
        <w:tabs>
          <w:tab w:val="num" w:pos="0"/>
        </w:tabs>
        <w:ind w:left="1854" w:hanging="360"/>
      </w:p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17" w15:restartNumberingAfterBreak="0">
    <w:nsid w:val="73541D76"/>
    <w:multiLevelType w:val="multilevel"/>
    <w:tmpl w:val="FA5099C2"/>
    <w:lvl w:ilvl="0">
      <w:start w:val="1"/>
      <w:numFmt w:val="decimal"/>
      <w:lvlText w:val="2.%1"/>
      <w:lvlJc w:val="left"/>
      <w:pPr>
        <w:tabs>
          <w:tab w:val="num" w:pos="0"/>
        </w:tabs>
        <w:ind w:left="1854" w:hanging="360"/>
      </w:p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18" w15:restartNumberingAfterBreak="0">
    <w:nsid w:val="793002BB"/>
    <w:multiLevelType w:val="multilevel"/>
    <w:tmpl w:val="E236E7C8"/>
    <w:lvl w:ilvl="0">
      <w:start w:val="17"/>
      <w:numFmt w:val="decimal"/>
      <w:lvlText w:val="%1."/>
      <w:lvlJc w:val="left"/>
      <w:pPr>
        <w:tabs>
          <w:tab w:val="num" w:pos="0"/>
        </w:tabs>
        <w:ind w:left="185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314329695">
    <w:abstractNumId w:val="12"/>
  </w:num>
  <w:num w:numId="2" w16cid:durableId="1042100593">
    <w:abstractNumId w:val="8"/>
  </w:num>
  <w:num w:numId="3" w16cid:durableId="1732385312">
    <w:abstractNumId w:val="10"/>
  </w:num>
  <w:num w:numId="4" w16cid:durableId="1637177484">
    <w:abstractNumId w:val="0"/>
  </w:num>
  <w:num w:numId="5" w16cid:durableId="1261330529">
    <w:abstractNumId w:val="13"/>
  </w:num>
  <w:num w:numId="6" w16cid:durableId="627858221">
    <w:abstractNumId w:val="15"/>
  </w:num>
  <w:num w:numId="7" w16cid:durableId="270623675">
    <w:abstractNumId w:val="16"/>
  </w:num>
  <w:num w:numId="8" w16cid:durableId="1504974232">
    <w:abstractNumId w:val="14"/>
  </w:num>
  <w:num w:numId="9" w16cid:durableId="525405445">
    <w:abstractNumId w:val="1"/>
  </w:num>
  <w:num w:numId="10" w16cid:durableId="621040030">
    <w:abstractNumId w:val="6"/>
  </w:num>
  <w:num w:numId="11" w16cid:durableId="1706710977">
    <w:abstractNumId w:val="17"/>
  </w:num>
  <w:num w:numId="12" w16cid:durableId="1571378387">
    <w:abstractNumId w:val="3"/>
  </w:num>
  <w:num w:numId="13" w16cid:durableId="1618416125">
    <w:abstractNumId w:val="18"/>
  </w:num>
  <w:num w:numId="14" w16cid:durableId="1497307800">
    <w:abstractNumId w:val="7"/>
  </w:num>
  <w:num w:numId="15" w16cid:durableId="1692996885">
    <w:abstractNumId w:val="11"/>
  </w:num>
  <w:num w:numId="16" w16cid:durableId="2089839159">
    <w:abstractNumId w:val="2"/>
  </w:num>
  <w:num w:numId="17" w16cid:durableId="316225739">
    <w:abstractNumId w:val="4"/>
  </w:num>
  <w:num w:numId="18" w16cid:durableId="211894240">
    <w:abstractNumId w:val="9"/>
  </w:num>
  <w:num w:numId="19" w16cid:durableId="1188713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5B8"/>
    <w:rsid w:val="000168EF"/>
    <w:rsid w:val="00144FF3"/>
    <w:rsid w:val="001A7388"/>
    <w:rsid w:val="001E6A2F"/>
    <w:rsid w:val="0024380B"/>
    <w:rsid w:val="00254732"/>
    <w:rsid w:val="002F0465"/>
    <w:rsid w:val="003034C9"/>
    <w:rsid w:val="003B0ACB"/>
    <w:rsid w:val="00411F65"/>
    <w:rsid w:val="00426363"/>
    <w:rsid w:val="0043167B"/>
    <w:rsid w:val="00460068"/>
    <w:rsid w:val="004832C3"/>
    <w:rsid w:val="004D4334"/>
    <w:rsid w:val="00531848"/>
    <w:rsid w:val="00611244"/>
    <w:rsid w:val="006845B8"/>
    <w:rsid w:val="00727D7F"/>
    <w:rsid w:val="00750A58"/>
    <w:rsid w:val="00776306"/>
    <w:rsid w:val="00801691"/>
    <w:rsid w:val="008A3515"/>
    <w:rsid w:val="008C12EE"/>
    <w:rsid w:val="009D626D"/>
    <w:rsid w:val="009F2D91"/>
    <w:rsid w:val="00A275DE"/>
    <w:rsid w:val="00A85415"/>
    <w:rsid w:val="00B07F04"/>
    <w:rsid w:val="00C24345"/>
    <w:rsid w:val="00DD0824"/>
    <w:rsid w:val="00DE7660"/>
    <w:rsid w:val="00E161F9"/>
    <w:rsid w:val="00E46EA1"/>
    <w:rsid w:val="00EA03F7"/>
    <w:rsid w:val="00EA1071"/>
    <w:rsid w:val="00F64470"/>
    <w:rsid w:val="00F93EEF"/>
    <w:rsid w:val="00FC47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DC400"/>
  <w15:chartTrackingRefBased/>
  <w15:docId w15:val="{7FB84DA2-45EA-4C0B-9044-AD5870A9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45B8"/>
    <w:pPr>
      <w:suppressAutoHyphens/>
      <w:spacing w:after="0" w:line="240" w:lineRule="auto"/>
    </w:pPr>
    <w:rPr>
      <w:rFonts w:ascii="Liberation Serif" w:eastAsia="NSimSun" w:hAnsi="Liberation Serif" w:cs="Arial"/>
      <w:kern w:val="2"/>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sid w:val="006845B8"/>
    <w:rPr>
      <w:color w:val="000080"/>
      <w:u w:val="single"/>
    </w:rPr>
  </w:style>
  <w:style w:type="character" w:customStyle="1" w:styleId="NagwekZnak">
    <w:name w:val="Nagłówek Znak"/>
    <w:basedOn w:val="Domylnaczcionkaakapitu"/>
    <w:link w:val="Nagwek"/>
    <w:uiPriority w:val="99"/>
    <w:qFormat/>
    <w:rsid w:val="006845B8"/>
    <w:rPr>
      <w:rFonts w:ascii="Liberation Sans" w:eastAsia="Microsoft YaHei" w:hAnsi="Liberation Sans"/>
      <w:sz w:val="28"/>
      <w:szCs w:val="28"/>
    </w:rPr>
  </w:style>
  <w:style w:type="character" w:customStyle="1" w:styleId="AkapitzlistZnak">
    <w:name w:val="Akapit z listą Znak"/>
    <w:link w:val="Akapitzlist"/>
    <w:uiPriority w:val="34"/>
    <w:qFormat/>
    <w:locked/>
    <w:rsid w:val="006845B8"/>
  </w:style>
  <w:style w:type="paragraph" w:styleId="Nagwek">
    <w:name w:val="header"/>
    <w:basedOn w:val="Normalny"/>
    <w:next w:val="Tekstpodstawowy"/>
    <w:link w:val="NagwekZnak"/>
    <w:uiPriority w:val="99"/>
    <w:qFormat/>
    <w:rsid w:val="006845B8"/>
    <w:pPr>
      <w:keepNext/>
      <w:spacing w:before="240" w:after="120"/>
    </w:pPr>
    <w:rPr>
      <w:rFonts w:ascii="Liberation Sans" w:eastAsia="Microsoft YaHei" w:hAnsi="Liberation Sans" w:cstheme="minorBidi"/>
      <w:kern w:val="0"/>
      <w:sz w:val="28"/>
      <w:szCs w:val="28"/>
      <w:lang w:eastAsia="en-US" w:bidi="ar-SA"/>
    </w:rPr>
  </w:style>
  <w:style w:type="character" w:customStyle="1" w:styleId="NagwekZnak1">
    <w:name w:val="Nagłówek Znak1"/>
    <w:basedOn w:val="Domylnaczcionkaakapitu"/>
    <w:uiPriority w:val="99"/>
    <w:semiHidden/>
    <w:rsid w:val="006845B8"/>
    <w:rPr>
      <w:rFonts w:ascii="Liberation Serif" w:eastAsia="NSimSun" w:hAnsi="Liberation Serif" w:cs="Mangal"/>
      <w:kern w:val="2"/>
      <w:sz w:val="24"/>
      <w:szCs w:val="21"/>
      <w:lang w:eastAsia="zh-CN" w:bidi="hi-IN"/>
    </w:rPr>
  </w:style>
  <w:style w:type="paragraph" w:customStyle="1" w:styleId="Indeks">
    <w:name w:val="Indeks"/>
    <w:basedOn w:val="Normalny"/>
    <w:qFormat/>
    <w:rsid w:val="006845B8"/>
    <w:pPr>
      <w:suppressLineNumbers/>
      <w:ind w:left="1134"/>
    </w:pPr>
    <w:rPr>
      <w:rFonts w:ascii="Calibri" w:hAnsi="Calibri"/>
    </w:rPr>
  </w:style>
  <w:style w:type="paragraph" w:styleId="Akapitzlist">
    <w:name w:val="List Paragraph"/>
    <w:basedOn w:val="Normalny"/>
    <w:link w:val="AkapitzlistZnak"/>
    <w:uiPriority w:val="34"/>
    <w:qFormat/>
    <w:rsid w:val="006845B8"/>
    <w:pPr>
      <w:spacing w:after="160"/>
      <w:ind w:left="720"/>
      <w:contextualSpacing/>
    </w:pPr>
    <w:rPr>
      <w:rFonts w:asciiTheme="minorHAnsi" w:eastAsiaTheme="minorHAnsi" w:hAnsiTheme="minorHAnsi" w:cstheme="minorBidi"/>
      <w:kern w:val="0"/>
      <w:sz w:val="22"/>
      <w:szCs w:val="22"/>
      <w:lang w:eastAsia="en-US" w:bidi="ar-SA"/>
    </w:rPr>
  </w:style>
  <w:style w:type="table" w:styleId="Tabela-Siatka">
    <w:name w:val="Table Grid"/>
    <w:basedOn w:val="Standardowy"/>
    <w:uiPriority w:val="59"/>
    <w:rsid w:val="006845B8"/>
    <w:pPr>
      <w:suppressAutoHyphens/>
      <w:spacing w:after="0" w:line="240" w:lineRule="auto"/>
    </w:pPr>
    <w:rPr>
      <w:rFonts w:ascii="Liberation Serif" w:eastAsia="NSimSun" w:hAnsi="Liberation Serif" w:cs="Arial"/>
      <w:kern w:val="2"/>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6845B8"/>
    <w:pPr>
      <w:spacing w:after="120"/>
    </w:pPr>
    <w:rPr>
      <w:rFonts w:cs="Mangal"/>
      <w:szCs w:val="21"/>
    </w:rPr>
  </w:style>
  <w:style w:type="character" w:customStyle="1" w:styleId="TekstpodstawowyZnak">
    <w:name w:val="Tekst podstawowy Znak"/>
    <w:basedOn w:val="Domylnaczcionkaakapitu"/>
    <w:link w:val="Tekstpodstawowy"/>
    <w:uiPriority w:val="99"/>
    <w:semiHidden/>
    <w:rsid w:val="006845B8"/>
    <w:rPr>
      <w:rFonts w:ascii="Liberation Serif" w:eastAsia="NSimSun" w:hAnsi="Liberation Serif" w:cs="Mangal"/>
      <w:kern w:val="2"/>
      <w:sz w:val="24"/>
      <w:szCs w:val="21"/>
      <w:lang w:eastAsia="zh-CN" w:bidi="hi-IN"/>
    </w:rPr>
  </w:style>
  <w:style w:type="character" w:styleId="Hipercze">
    <w:name w:val="Hyperlink"/>
    <w:basedOn w:val="Domylnaczcionkaakapitu"/>
    <w:uiPriority w:val="99"/>
    <w:unhideWhenUsed/>
    <w:rsid w:val="00144FF3"/>
    <w:rPr>
      <w:color w:val="0563C1" w:themeColor="hyperlink"/>
      <w:u w:val="single"/>
    </w:rPr>
  </w:style>
  <w:style w:type="character" w:styleId="Nierozpoznanawzmianka">
    <w:name w:val="Unresolved Mention"/>
    <w:basedOn w:val="Domylnaczcionkaakapitu"/>
    <w:uiPriority w:val="99"/>
    <w:semiHidden/>
    <w:unhideWhenUsed/>
    <w:rsid w:val="00144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jciechow.pl/urzad-gmin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wojciechow.p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atys@wojciechow.pl" TargetMode="External"/><Relationship Id="rId5" Type="http://schemas.openxmlformats.org/officeDocument/2006/relationships/footnotes" Target="footnotes.xml"/><Relationship Id="rId10" Type="http://schemas.openxmlformats.org/officeDocument/2006/relationships/hyperlink" Target="mailto:info@wojciechow.pl" TargetMode="External"/><Relationship Id="rId4" Type="http://schemas.openxmlformats.org/officeDocument/2006/relationships/webSettings" Target="webSettings.xml"/><Relationship Id="rId9" Type="http://schemas.openxmlformats.org/officeDocument/2006/relationships/hyperlink" Target="https://www.portalzp.pl/kody-cpv/szczegoly/stacje-robocze-1969"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1908</TotalTime>
  <Pages>7</Pages>
  <Words>2082</Words>
  <Characters>12492</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LukaszCzarnomski</dc:creator>
  <cp:keywords/>
  <dc:description/>
  <cp:lastModifiedBy>LukaszCzarnomski</cp:lastModifiedBy>
  <cp:revision>16</cp:revision>
  <dcterms:created xsi:type="dcterms:W3CDTF">2022-07-04T10:58:00Z</dcterms:created>
  <dcterms:modified xsi:type="dcterms:W3CDTF">2022-08-23T06:21:00Z</dcterms:modified>
</cp:coreProperties>
</file>