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5A7B" w14:textId="170955A3" w:rsidR="00D5326E" w:rsidRPr="00A36719" w:rsidRDefault="00E11944">
      <w:pPr>
        <w:rPr>
          <w:rFonts w:ascii="Times New Roman" w:hAnsi="Times New Roman" w:cs="Times New Roman"/>
        </w:rPr>
      </w:pPr>
      <w:r w:rsidRPr="00A36719">
        <w:rPr>
          <w:rFonts w:ascii="Times New Roman" w:hAnsi="Times New Roman" w:cs="Times New Roman"/>
        </w:rPr>
        <w:t>Opis przedmiotu zamówienia</w:t>
      </w:r>
    </w:p>
    <w:p w14:paraId="4AB90871" w14:textId="353526C8" w:rsidR="007A2D55" w:rsidRPr="00A36719" w:rsidRDefault="00E11944" w:rsidP="007A2D55">
      <w:pPr>
        <w:rPr>
          <w:rFonts w:ascii="Times New Roman" w:hAnsi="Times New Roman" w:cs="Times New Roman"/>
        </w:rPr>
      </w:pPr>
      <w:r w:rsidRPr="00A36719">
        <w:rPr>
          <w:rFonts w:ascii="Times New Roman" w:hAnsi="Times New Roman" w:cs="Times New Roman"/>
        </w:rPr>
        <w:t>Zadanie 1</w:t>
      </w:r>
    </w:p>
    <w:p w14:paraId="1D8F9BA2" w14:textId="77777777" w:rsidR="007A2D55" w:rsidRPr="00A36719" w:rsidRDefault="007A2D55">
      <w:pPr>
        <w:rPr>
          <w:rFonts w:ascii="Times New Roman" w:hAnsi="Times New Roman" w:cs="Times New Roman"/>
        </w:rPr>
      </w:pPr>
    </w:p>
    <w:tbl>
      <w:tblPr>
        <w:tblStyle w:val="Tabela-Siatka"/>
        <w:tblW w:w="0" w:type="auto"/>
        <w:tblLook w:val="04A0" w:firstRow="1" w:lastRow="0" w:firstColumn="1" w:lastColumn="0" w:noHBand="0" w:noVBand="1"/>
      </w:tblPr>
      <w:tblGrid>
        <w:gridCol w:w="1099"/>
        <w:gridCol w:w="5371"/>
        <w:gridCol w:w="2545"/>
      </w:tblGrid>
      <w:tr w:rsidR="007A2D55" w:rsidRPr="00A36719" w14:paraId="604ADE35" w14:textId="77777777" w:rsidTr="00527A0E">
        <w:tc>
          <w:tcPr>
            <w:tcW w:w="1099" w:type="dxa"/>
          </w:tcPr>
          <w:p w14:paraId="531DA969" w14:textId="77777777" w:rsidR="007A2D55" w:rsidRPr="00A36719" w:rsidRDefault="007A2D55" w:rsidP="00527A0E">
            <w:pPr>
              <w:pStyle w:val="p"/>
            </w:pPr>
            <w:r w:rsidRPr="00A36719">
              <w:t>Lp</w:t>
            </w:r>
          </w:p>
        </w:tc>
        <w:tc>
          <w:tcPr>
            <w:tcW w:w="5371" w:type="dxa"/>
          </w:tcPr>
          <w:p w14:paraId="33F90A6B" w14:textId="77777777" w:rsidR="007A2D55" w:rsidRPr="00A36719" w:rsidRDefault="007A2D55" w:rsidP="00527A0E">
            <w:pPr>
              <w:pStyle w:val="p"/>
            </w:pPr>
            <w:r w:rsidRPr="00A36719">
              <w:t>Określenie urządzenia</w:t>
            </w:r>
          </w:p>
        </w:tc>
        <w:tc>
          <w:tcPr>
            <w:tcW w:w="2545" w:type="dxa"/>
          </w:tcPr>
          <w:p w14:paraId="74118C93" w14:textId="77777777" w:rsidR="007A2D55" w:rsidRPr="00A36719" w:rsidRDefault="007A2D55" w:rsidP="00527A0E">
            <w:pPr>
              <w:pStyle w:val="p"/>
            </w:pPr>
            <w:r w:rsidRPr="00A36719">
              <w:t>Ilość sztuk</w:t>
            </w:r>
          </w:p>
        </w:tc>
      </w:tr>
      <w:tr w:rsidR="007A2D55" w:rsidRPr="00A36719" w14:paraId="4DFB3AE0" w14:textId="77777777" w:rsidTr="00527A0E">
        <w:tc>
          <w:tcPr>
            <w:tcW w:w="1099" w:type="dxa"/>
          </w:tcPr>
          <w:p w14:paraId="333B8C5E" w14:textId="77777777" w:rsidR="007A2D55" w:rsidRPr="00A36719" w:rsidRDefault="007A2D55" w:rsidP="007A2D55">
            <w:pPr>
              <w:pStyle w:val="p"/>
              <w:numPr>
                <w:ilvl w:val="0"/>
                <w:numId w:val="1"/>
              </w:numPr>
            </w:pPr>
          </w:p>
        </w:tc>
        <w:tc>
          <w:tcPr>
            <w:tcW w:w="5371" w:type="dxa"/>
          </w:tcPr>
          <w:p w14:paraId="0E84C852" w14:textId="77777777" w:rsidR="007A2D55" w:rsidRPr="00A36719" w:rsidRDefault="007A2D55" w:rsidP="00527A0E">
            <w:pPr>
              <w:pStyle w:val="Default"/>
              <w:jc w:val="both"/>
              <w:rPr>
                <w:sz w:val="22"/>
                <w:szCs w:val="22"/>
              </w:rPr>
            </w:pPr>
            <w:r w:rsidRPr="00A36719">
              <w:rPr>
                <w:sz w:val="22"/>
                <w:szCs w:val="22"/>
              </w:rPr>
              <w:t>Stacje robocze – komputery stacjonarne</w:t>
            </w:r>
          </w:p>
        </w:tc>
        <w:tc>
          <w:tcPr>
            <w:tcW w:w="2545" w:type="dxa"/>
          </w:tcPr>
          <w:p w14:paraId="1705A0EC" w14:textId="77777777" w:rsidR="007A2D55" w:rsidRPr="00A36719" w:rsidRDefault="007A2D55" w:rsidP="00527A0E">
            <w:pPr>
              <w:pStyle w:val="p"/>
            </w:pPr>
            <w:r w:rsidRPr="00A36719">
              <w:t>3</w:t>
            </w:r>
          </w:p>
        </w:tc>
      </w:tr>
      <w:tr w:rsidR="007A2D55" w:rsidRPr="00A36719" w14:paraId="0400BC63" w14:textId="77777777" w:rsidTr="00527A0E">
        <w:tc>
          <w:tcPr>
            <w:tcW w:w="1099" w:type="dxa"/>
          </w:tcPr>
          <w:p w14:paraId="3A0E859B" w14:textId="77777777" w:rsidR="007A2D55" w:rsidRPr="00A36719" w:rsidRDefault="007A2D55" w:rsidP="007A2D55">
            <w:pPr>
              <w:pStyle w:val="p"/>
              <w:numPr>
                <w:ilvl w:val="0"/>
                <w:numId w:val="1"/>
              </w:numPr>
            </w:pPr>
          </w:p>
        </w:tc>
        <w:tc>
          <w:tcPr>
            <w:tcW w:w="5371" w:type="dxa"/>
          </w:tcPr>
          <w:p w14:paraId="5A286A2B" w14:textId="77777777" w:rsidR="007A2D55" w:rsidRPr="00A36719" w:rsidRDefault="007A2D55" w:rsidP="00527A0E">
            <w:pPr>
              <w:pStyle w:val="Default"/>
              <w:jc w:val="both"/>
              <w:rPr>
                <w:sz w:val="22"/>
                <w:szCs w:val="22"/>
              </w:rPr>
            </w:pPr>
            <w:r w:rsidRPr="00A36719">
              <w:rPr>
                <w:sz w:val="22"/>
                <w:szCs w:val="22"/>
              </w:rPr>
              <w:t>Stacje robocze – monitory</w:t>
            </w:r>
          </w:p>
        </w:tc>
        <w:tc>
          <w:tcPr>
            <w:tcW w:w="2545" w:type="dxa"/>
          </w:tcPr>
          <w:p w14:paraId="5B7DCBCF" w14:textId="70FB95F5" w:rsidR="007A2D55" w:rsidRPr="00A36719" w:rsidRDefault="007A2D55" w:rsidP="00527A0E">
            <w:pPr>
              <w:pStyle w:val="p"/>
            </w:pPr>
            <w:r w:rsidRPr="00A36719">
              <w:t>3</w:t>
            </w:r>
          </w:p>
        </w:tc>
      </w:tr>
      <w:tr w:rsidR="007A2D55" w:rsidRPr="00A36719" w14:paraId="57201361" w14:textId="77777777" w:rsidTr="00527A0E">
        <w:tc>
          <w:tcPr>
            <w:tcW w:w="1099" w:type="dxa"/>
          </w:tcPr>
          <w:p w14:paraId="2B47E2EE" w14:textId="77777777" w:rsidR="007A2D55" w:rsidRPr="00A36719" w:rsidRDefault="007A2D55" w:rsidP="007A2D55">
            <w:pPr>
              <w:pStyle w:val="p"/>
              <w:numPr>
                <w:ilvl w:val="0"/>
                <w:numId w:val="1"/>
              </w:numPr>
            </w:pPr>
          </w:p>
        </w:tc>
        <w:tc>
          <w:tcPr>
            <w:tcW w:w="5371" w:type="dxa"/>
          </w:tcPr>
          <w:p w14:paraId="7FD98A71" w14:textId="77777777" w:rsidR="007A2D55" w:rsidRPr="00A36719" w:rsidRDefault="007A2D55" w:rsidP="00527A0E">
            <w:pPr>
              <w:pStyle w:val="Default"/>
              <w:jc w:val="both"/>
              <w:rPr>
                <w:sz w:val="22"/>
                <w:szCs w:val="22"/>
              </w:rPr>
            </w:pPr>
            <w:r w:rsidRPr="00A36719">
              <w:rPr>
                <w:sz w:val="22"/>
                <w:szCs w:val="22"/>
              </w:rPr>
              <w:t>Stacje robocze – Laptop 17’</w:t>
            </w:r>
          </w:p>
        </w:tc>
        <w:tc>
          <w:tcPr>
            <w:tcW w:w="2545" w:type="dxa"/>
          </w:tcPr>
          <w:p w14:paraId="57A103EA" w14:textId="77777777" w:rsidR="007A2D55" w:rsidRPr="00A36719" w:rsidRDefault="007A2D55" w:rsidP="00527A0E">
            <w:pPr>
              <w:pStyle w:val="p"/>
            </w:pPr>
            <w:r w:rsidRPr="00A36719">
              <w:t>1</w:t>
            </w:r>
          </w:p>
        </w:tc>
      </w:tr>
      <w:tr w:rsidR="007A2D55" w:rsidRPr="00A36719" w14:paraId="30D8FC34" w14:textId="77777777" w:rsidTr="00527A0E">
        <w:tc>
          <w:tcPr>
            <w:tcW w:w="1099" w:type="dxa"/>
          </w:tcPr>
          <w:p w14:paraId="0494553F" w14:textId="77777777" w:rsidR="007A2D55" w:rsidRPr="00A36719" w:rsidRDefault="007A2D55" w:rsidP="007A2D55">
            <w:pPr>
              <w:pStyle w:val="p"/>
              <w:numPr>
                <w:ilvl w:val="0"/>
                <w:numId w:val="1"/>
              </w:numPr>
            </w:pPr>
          </w:p>
        </w:tc>
        <w:tc>
          <w:tcPr>
            <w:tcW w:w="5371" w:type="dxa"/>
          </w:tcPr>
          <w:p w14:paraId="4996FFAB" w14:textId="77777777" w:rsidR="007A2D55" w:rsidRPr="00A36719" w:rsidRDefault="007A2D55" w:rsidP="00527A0E">
            <w:pPr>
              <w:pStyle w:val="Default"/>
              <w:jc w:val="both"/>
              <w:rPr>
                <w:sz w:val="22"/>
                <w:szCs w:val="22"/>
              </w:rPr>
            </w:pPr>
            <w:r w:rsidRPr="00A36719">
              <w:rPr>
                <w:sz w:val="22"/>
                <w:szCs w:val="22"/>
              </w:rPr>
              <w:t>Stacje robocze – Laptop 15’ A</w:t>
            </w:r>
          </w:p>
        </w:tc>
        <w:tc>
          <w:tcPr>
            <w:tcW w:w="2545" w:type="dxa"/>
          </w:tcPr>
          <w:p w14:paraId="40DB1C49" w14:textId="77777777" w:rsidR="007A2D55" w:rsidRPr="00A36719" w:rsidRDefault="007A2D55" w:rsidP="00527A0E">
            <w:pPr>
              <w:pStyle w:val="p"/>
            </w:pPr>
            <w:r w:rsidRPr="00A36719">
              <w:t>1</w:t>
            </w:r>
          </w:p>
        </w:tc>
      </w:tr>
      <w:tr w:rsidR="007A2D55" w:rsidRPr="00A36719" w14:paraId="6B161296" w14:textId="77777777" w:rsidTr="00527A0E">
        <w:tc>
          <w:tcPr>
            <w:tcW w:w="1099" w:type="dxa"/>
          </w:tcPr>
          <w:p w14:paraId="0F502F02" w14:textId="77777777" w:rsidR="007A2D55" w:rsidRPr="00A36719" w:rsidRDefault="007A2D55" w:rsidP="007A2D55">
            <w:pPr>
              <w:pStyle w:val="p"/>
              <w:numPr>
                <w:ilvl w:val="0"/>
                <w:numId w:val="1"/>
              </w:numPr>
            </w:pPr>
          </w:p>
        </w:tc>
        <w:tc>
          <w:tcPr>
            <w:tcW w:w="5371" w:type="dxa"/>
          </w:tcPr>
          <w:p w14:paraId="12282A95" w14:textId="77777777" w:rsidR="007A2D55" w:rsidRPr="00A36719" w:rsidRDefault="007A2D55" w:rsidP="00527A0E">
            <w:pPr>
              <w:pStyle w:val="Default"/>
              <w:jc w:val="both"/>
              <w:rPr>
                <w:sz w:val="22"/>
                <w:szCs w:val="22"/>
              </w:rPr>
            </w:pPr>
            <w:r w:rsidRPr="00A36719">
              <w:rPr>
                <w:sz w:val="22"/>
                <w:szCs w:val="22"/>
              </w:rPr>
              <w:t>Stacje robocze – Laptop 15’ B</w:t>
            </w:r>
          </w:p>
        </w:tc>
        <w:tc>
          <w:tcPr>
            <w:tcW w:w="2545" w:type="dxa"/>
          </w:tcPr>
          <w:p w14:paraId="29F65B37" w14:textId="77777777" w:rsidR="007A2D55" w:rsidRPr="00A36719" w:rsidRDefault="007A2D55" w:rsidP="00527A0E">
            <w:pPr>
              <w:pStyle w:val="p"/>
            </w:pPr>
            <w:r w:rsidRPr="00A36719">
              <w:t>6</w:t>
            </w:r>
          </w:p>
        </w:tc>
      </w:tr>
      <w:tr w:rsidR="007A2D55" w:rsidRPr="00A36719" w14:paraId="1E418CAF" w14:textId="77777777" w:rsidTr="00527A0E">
        <w:tc>
          <w:tcPr>
            <w:tcW w:w="1099" w:type="dxa"/>
          </w:tcPr>
          <w:p w14:paraId="48D3FAE1" w14:textId="77777777" w:rsidR="007A2D55" w:rsidRPr="00A36719" w:rsidRDefault="007A2D55" w:rsidP="007A2D55">
            <w:pPr>
              <w:pStyle w:val="p"/>
              <w:numPr>
                <w:ilvl w:val="0"/>
                <w:numId w:val="1"/>
              </w:numPr>
            </w:pPr>
          </w:p>
        </w:tc>
        <w:tc>
          <w:tcPr>
            <w:tcW w:w="5371" w:type="dxa"/>
          </w:tcPr>
          <w:p w14:paraId="074C6348" w14:textId="77777777" w:rsidR="007A2D55" w:rsidRPr="00A36719" w:rsidRDefault="007A2D55" w:rsidP="00527A0E">
            <w:pPr>
              <w:pStyle w:val="Default"/>
              <w:jc w:val="both"/>
              <w:rPr>
                <w:sz w:val="22"/>
                <w:szCs w:val="22"/>
              </w:rPr>
            </w:pPr>
            <w:r w:rsidRPr="00A36719">
              <w:rPr>
                <w:sz w:val="22"/>
                <w:szCs w:val="22"/>
              </w:rPr>
              <w:t xml:space="preserve">Serwer NAS wraz z oprogramowaniem do kopii zapasowych </w:t>
            </w:r>
          </w:p>
          <w:p w14:paraId="188976F5" w14:textId="77777777" w:rsidR="007A2D55" w:rsidRPr="00A36719" w:rsidRDefault="007A2D55" w:rsidP="00527A0E">
            <w:pPr>
              <w:pStyle w:val="Default"/>
              <w:jc w:val="both"/>
              <w:rPr>
                <w:sz w:val="22"/>
                <w:szCs w:val="22"/>
              </w:rPr>
            </w:pPr>
          </w:p>
        </w:tc>
        <w:tc>
          <w:tcPr>
            <w:tcW w:w="2545" w:type="dxa"/>
          </w:tcPr>
          <w:p w14:paraId="6CA55883" w14:textId="77777777" w:rsidR="007A2D55" w:rsidRPr="00A36719" w:rsidRDefault="007A2D55" w:rsidP="00527A0E">
            <w:pPr>
              <w:pStyle w:val="p"/>
            </w:pPr>
            <w:r w:rsidRPr="00A36719">
              <w:t>1</w:t>
            </w:r>
          </w:p>
        </w:tc>
      </w:tr>
      <w:tr w:rsidR="007A2D55" w:rsidRPr="00A36719" w14:paraId="57B050DA" w14:textId="77777777" w:rsidTr="00527A0E">
        <w:tc>
          <w:tcPr>
            <w:tcW w:w="1099" w:type="dxa"/>
          </w:tcPr>
          <w:p w14:paraId="53BEC90D" w14:textId="77777777" w:rsidR="007A2D55" w:rsidRPr="00A36719" w:rsidRDefault="007A2D55" w:rsidP="007A2D55">
            <w:pPr>
              <w:pStyle w:val="p"/>
              <w:numPr>
                <w:ilvl w:val="0"/>
                <w:numId w:val="1"/>
              </w:numPr>
            </w:pPr>
          </w:p>
        </w:tc>
        <w:tc>
          <w:tcPr>
            <w:tcW w:w="5371" w:type="dxa"/>
          </w:tcPr>
          <w:p w14:paraId="5933C965" w14:textId="77777777" w:rsidR="007A2D55" w:rsidRPr="00A36719" w:rsidRDefault="007A2D55" w:rsidP="00527A0E">
            <w:pPr>
              <w:pStyle w:val="Default"/>
              <w:jc w:val="both"/>
              <w:rPr>
                <w:sz w:val="22"/>
                <w:szCs w:val="22"/>
              </w:rPr>
            </w:pPr>
            <w:r w:rsidRPr="00A36719">
              <w:rPr>
                <w:sz w:val="22"/>
                <w:szCs w:val="22"/>
              </w:rPr>
              <w:t>Urzędzenie wielofunkcyjne</w:t>
            </w:r>
          </w:p>
        </w:tc>
        <w:tc>
          <w:tcPr>
            <w:tcW w:w="2545" w:type="dxa"/>
          </w:tcPr>
          <w:p w14:paraId="32C20115" w14:textId="77777777" w:rsidR="007A2D55" w:rsidRPr="00A36719" w:rsidRDefault="007A2D55" w:rsidP="00527A0E">
            <w:pPr>
              <w:pStyle w:val="p"/>
            </w:pPr>
            <w:r w:rsidRPr="00A36719">
              <w:t>1</w:t>
            </w:r>
          </w:p>
        </w:tc>
      </w:tr>
    </w:tbl>
    <w:p w14:paraId="58072854" w14:textId="77777777" w:rsidR="007A2D55" w:rsidRPr="00A36719" w:rsidRDefault="007A2D55">
      <w:pPr>
        <w:rPr>
          <w:rFonts w:ascii="Times New Roman" w:hAnsi="Times New Roman" w:cs="Times New Roman"/>
        </w:rPr>
      </w:pPr>
    </w:p>
    <w:p w14:paraId="7A439407" w14:textId="77777777" w:rsidR="007A2D55" w:rsidRPr="00A36719" w:rsidRDefault="007A2D55">
      <w:pPr>
        <w:rPr>
          <w:rFonts w:ascii="Times New Roman" w:hAnsi="Times New Roman" w:cs="Times New Roman"/>
        </w:rPr>
      </w:pPr>
    </w:p>
    <w:p w14:paraId="39229AFD" w14:textId="76E088BA" w:rsidR="00210175" w:rsidRPr="00A36719" w:rsidRDefault="00315F8D">
      <w:pPr>
        <w:rPr>
          <w:rFonts w:ascii="Times New Roman" w:hAnsi="Times New Roman" w:cs="Times New Roman"/>
          <w:b/>
          <w:bCs/>
          <w:sz w:val="24"/>
          <w:szCs w:val="24"/>
          <w:u w:val="single"/>
        </w:rPr>
      </w:pPr>
      <w:r w:rsidRPr="00A36719">
        <w:rPr>
          <w:rFonts w:ascii="Times New Roman" w:hAnsi="Times New Roman" w:cs="Times New Roman"/>
          <w:b/>
          <w:bCs/>
          <w:sz w:val="24"/>
          <w:szCs w:val="24"/>
          <w:u w:val="single"/>
        </w:rPr>
        <w:t>Stacje Robocze</w:t>
      </w:r>
      <w:r w:rsidR="001E3514" w:rsidRPr="00A36719">
        <w:rPr>
          <w:rFonts w:ascii="Times New Roman" w:hAnsi="Times New Roman" w:cs="Times New Roman"/>
          <w:b/>
          <w:bCs/>
          <w:sz w:val="24"/>
          <w:szCs w:val="24"/>
          <w:u w:val="single"/>
        </w:rPr>
        <w:t xml:space="preserve"> – </w:t>
      </w:r>
      <w:r w:rsidR="002D449E" w:rsidRPr="00A36719">
        <w:rPr>
          <w:rFonts w:ascii="Times New Roman" w:hAnsi="Times New Roman" w:cs="Times New Roman"/>
          <w:b/>
          <w:bCs/>
          <w:sz w:val="24"/>
          <w:szCs w:val="24"/>
          <w:u w:val="single"/>
        </w:rPr>
        <w:t xml:space="preserve">Komputer stacjonarny - </w:t>
      </w:r>
      <w:r w:rsidR="007A2D55" w:rsidRPr="00A36719">
        <w:rPr>
          <w:rFonts w:ascii="Times New Roman" w:hAnsi="Times New Roman" w:cs="Times New Roman"/>
          <w:b/>
          <w:bCs/>
          <w:sz w:val="24"/>
          <w:szCs w:val="24"/>
          <w:u w:val="single"/>
        </w:rPr>
        <w:t>3</w:t>
      </w:r>
      <w:r w:rsidR="001E3514" w:rsidRPr="00A36719">
        <w:rPr>
          <w:rFonts w:ascii="Times New Roman" w:hAnsi="Times New Roman" w:cs="Times New Roman"/>
          <w:b/>
          <w:bCs/>
          <w:sz w:val="24"/>
          <w:szCs w:val="24"/>
          <w:u w:val="single"/>
        </w:rPr>
        <w:t xml:space="preserve"> szt. </w:t>
      </w:r>
    </w:p>
    <w:p w14:paraId="263DE9BD" w14:textId="10FA4947" w:rsidR="005B03B5" w:rsidRPr="00A36719" w:rsidRDefault="005B03B5" w:rsidP="005B03B5">
      <w:pPr>
        <w:jc w:val="center"/>
        <w:rPr>
          <w:rFonts w:ascii="Times New Roman" w:hAnsi="Times New Roman" w:cs="Times New Roman"/>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468"/>
        <w:gridCol w:w="1862"/>
        <w:gridCol w:w="6495"/>
      </w:tblGrid>
      <w:tr w:rsidR="005B03B5" w:rsidRPr="00A36719" w14:paraId="73F33C50"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vAlign w:val="center"/>
            <w:hideMark/>
          </w:tcPr>
          <w:p w14:paraId="303CB16E" w14:textId="77777777" w:rsidR="005B03B5" w:rsidRPr="00A36719" w:rsidRDefault="005B03B5">
            <w:pPr>
              <w:pStyle w:val="Tabelapozycja"/>
              <w:spacing w:line="256" w:lineRule="auto"/>
              <w:jc w:val="both"/>
              <w:rPr>
                <w:rFonts w:ascii="Times New Roman" w:eastAsia="Times New Roman" w:hAnsi="Times New Roman"/>
                <w:b/>
                <w:lang w:eastAsia="en-US"/>
              </w:rPr>
            </w:pPr>
            <w:r w:rsidRPr="00A36719">
              <w:rPr>
                <w:rFonts w:ascii="Times New Roman" w:eastAsia="Times New Roman" w:hAnsi="Times New Roman"/>
                <w:b/>
                <w:lang w:eastAsia="en-US"/>
              </w:rPr>
              <w:t>Lp.</w:t>
            </w:r>
          </w:p>
        </w:tc>
        <w:tc>
          <w:tcPr>
            <w:tcW w:w="1055" w:type="pct"/>
            <w:tcBorders>
              <w:top w:val="single" w:sz="4" w:space="0" w:color="auto"/>
              <w:left w:val="single" w:sz="4" w:space="0" w:color="auto"/>
              <w:bottom w:val="single" w:sz="4" w:space="0" w:color="auto"/>
              <w:right w:val="single" w:sz="4" w:space="0" w:color="auto"/>
            </w:tcBorders>
            <w:vAlign w:val="center"/>
            <w:hideMark/>
          </w:tcPr>
          <w:p w14:paraId="236FA486" w14:textId="77777777" w:rsidR="005B03B5" w:rsidRPr="00A36719" w:rsidRDefault="005B03B5">
            <w:pPr>
              <w:jc w:val="both"/>
              <w:rPr>
                <w:rFonts w:ascii="Times New Roman" w:eastAsia="Times New Roman" w:hAnsi="Times New Roman" w:cs="Times New Roman"/>
                <w:b/>
              </w:rPr>
            </w:pPr>
            <w:r w:rsidRPr="00A36719">
              <w:rPr>
                <w:rFonts w:ascii="Times New Roman" w:hAnsi="Times New Roman" w:cs="Times New Roman"/>
                <w:b/>
              </w:rPr>
              <w:t>Nazwa komponentu</w:t>
            </w:r>
          </w:p>
        </w:tc>
        <w:tc>
          <w:tcPr>
            <w:tcW w:w="3680" w:type="pct"/>
            <w:tcBorders>
              <w:top w:val="single" w:sz="4" w:space="0" w:color="auto"/>
              <w:left w:val="single" w:sz="4" w:space="0" w:color="auto"/>
              <w:bottom w:val="single" w:sz="4" w:space="0" w:color="auto"/>
              <w:right w:val="single" w:sz="4" w:space="0" w:color="auto"/>
            </w:tcBorders>
            <w:vAlign w:val="center"/>
            <w:hideMark/>
          </w:tcPr>
          <w:p w14:paraId="0D07812C" w14:textId="11F0D990" w:rsidR="005B03B5" w:rsidRPr="00A36719" w:rsidRDefault="005B03B5">
            <w:pPr>
              <w:ind w:left="-71"/>
              <w:jc w:val="both"/>
              <w:rPr>
                <w:rFonts w:ascii="Times New Roman" w:hAnsi="Times New Roman" w:cs="Times New Roman"/>
                <w:b/>
              </w:rPr>
            </w:pPr>
            <w:r w:rsidRPr="00A36719">
              <w:rPr>
                <w:rFonts w:ascii="Times New Roman" w:hAnsi="Times New Roman" w:cs="Times New Roman"/>
                <w:b/>
              </w:rPr>
              <w:t>Wymagania minimalne, parametry techniczne komputerów</w:t>
            </w:r>
          </w:p>
        </w:tc>
      </w:tr>
      <w:tr w:rsidR="005B03B5" w:rsidRPr="00A36719" w14:paraId="43A52BB5"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555DC644"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1.</w:t>
            </w:r>
          </w:p>
        </w:tc>
        <w:tc>
          <w:tcPr>
            <w:tcW w:w="1055" w:type="pct"/>
            <w:tcBorders>
              <w:top w:val="single" w:sz="4" w:space="0" w:color="auto"/>
              <w:left w:val="single" w:sz="4" w:space="0" w:color="auto"/>
              <w:bottom w:val="single" w:sz="4" w:space="0" w:color="auto"/>
              <w:right w:val="single" w:sz="4" w:space="0" w:color="auto"/>
            </w:tcBorders>
            <w:hideMark/>
          </w:tcPr>
          <w:p w14:paraId="098C0CA0" w14:textId="77777777" w:rsidR="005B03B5" w:rsidRPr="00A36719" w:rsidRDefault="005B03B5">
            <w:pPr>
              <w:rPr>
                <w:rFonts w:ascii="Times New Roman" w:hAnsi="Times New Roman" w:cs="Times New Roman"/>
                <w:bCs/>
              </w:rPr>
            </w:pPr>
            <w:r w:rsidRPr="00A36719">
              <w:rPr>
                <w:rFonts w:ascii="Times New Roman" w:hAnsi="Times New Roman" w:cs="Times New Roman"/>
                <w:bCs/>
              </w:rPr>
              <w:t>Komputer</w:t>
            </w:r>
          </w:p>
        </w:tc>
        <w:tc>
          <w:tcPr>
            <w:tcW w:w="3680" w:type="pct"/>
            <w:tcBorders>
              <w:top w:val="single" w:sz="4" w:space="0" w:color="auto"/>
              <w:left w:val="single" w:sz="4" w:space="0" w:color="auto"/>
              <w:bottom w:val="single" w:sz="4" w:space="0" w:color="auto"/>
              <w:right w:val="single" w:sz="4" w:space="0" w:color="auto"/>
            </w:tcBorders>
            <w:hideMark/>
          </w:tcPr>
          <w:p w14:paraId="5CCD1B82" w14:textId="24C0B368" w:rsidR="005B03B5" w:rsidRPr="00A36719" w:rsidRDefault="005B03B5">
            <w:pPr>
              <w:rPr>
                <w:rFonts w:ascii="Times New Roman" w:hAnsi="Times New Roman" w:cs="Times New Roman"/>
              </w:rPr>
            </w:pPr>
            <w:r w:rsidRPr="00A36719">
              <w:rPr>
                <w:rFonts w:ascii="Times New Roman" w:hAnsi="Times New Roman" w:cs="Times New Roman"/>
              </w:rPr>
              <w:t xml:space="preserve">Komputer będzie wykorzystywany dla potrzeb aplikacji biurowych, dostępu do Internetu oraz poczty elektronicznej. </w:t>
            </w:r>
          </w:p>
        </w:tc>
      </w:tr>
      <w:tr w:rsidR="005B03B5" w:rsidRPr="00A36719" w14:paraId="09CEC068"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328AA4A8"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2.</w:t>
            </w:r>
          </w:p>
        </w:tc>
        <w:tc>
          <w:tcPr>
            <w:tcW w:w="1055" w:type="pct"/>
            <w:tcBorders>
              <w:top w:val="single" w:sz="4" w:space="0" w:color="auto"/>
              <w:left w:val="single" w:sz="4" w:space="0" w:color="auto"/>
              <w:bottom w:val="single" w:sz="4" w:space="0" w:color="auto"/>
              <w:right w:val="single" w:sz="4" w:space="0" w:color="auto"/>
            </w:tcBorders>
            <w:hideMark/>
          </w:tcPr>
          <w:p w14:paraId="0BDB9C13" w14:textId="77777777" w:rsidR="005B03B5" w:rsidRPr="00A36719" w:rsidRDefault="005B03B5">
            <w:pPr>
              <w:rPr>
                <w:rFonts w:ascii="Times New Roman" w:hAnsi="Times New Roman" w:cs="Times New Roman"/>
                <w:bCs/>
              </w:rPr>
            </w:pPr>
            <w:r w:rsidRPr="00A36719">
              <w:rPr>
                <w:rFonts w:ascii="Times New Roman" w:hAnsi="Times New Roman" w:cs="Times New Roman"/>
                <w:bCs/>
              </w:rPr>
              <w:t>Obudowa</w:t>
            </w:r>
          </w:p>
        </w:tc>
        <w:tc>
          <w:tcPr>
            <w:tcW w:w="3680" w:type="pct"/>
            <w:tcBorders>
              <w:top w:val="single" w:sz="4" w:space="0" w:color="auto"/>
              <w:left w:val="single" w:sz="4" w:space="0" w:color="auto"/>
              <w:bottom w:val="single" w:sz="4" w:space="0" w:color="auto"/>
              <w:right w:val="single" w:sz="4" w:space="0" w:color="auto"/>
            </w:tcBorders>
            <w:hideMark/>
          </w:tcPr>
          <w:p w14:paraId="02FF2C9E" w14:textId="77777777" w:rsidR="005B03B5" w:rsidRPr="00A36719" w:rsidRDefault="005B03B5">
            <w:pPr>
              <w:rPr>
                <w:rFonts w:ascii="Times New Roman" w:hAnsi="Times New Roman" w:cs="Times New Roman"/>
              </w:rPr>
            </w:pPr>
            <w:r w:rsidRPr="00A36719">
              <w:rPr>
                <w:rFonts w:ascii="Times New Roman" w:hAnsi="Times New Roman" w:cs="Times New Roman"/>
              </w:rPr>
              <w:t>Typu mini tower z obsługą kart PCI Express wyłącznie o wysokim (pełnym) profilu.</w:t>
            </w:r>
          </w:p>
          <w:p w14:paraId="125F6738" w14:textId="77777777" w:rsidR="005B03B5" w:rsidRPr="00A36719" w:rsidRDefault="005B03B5">
            <w:pPr>
              <w:rPr>
                <w:rFonts w:ascii="Times New Roman" w:hAnsi="Times New Roman" w:cs="Times New Roman"/>
              </w:rPr>
            </w:pPr>
            <w:r w:rsidRPr="00A36719">
              <w:rPr>
                <w:rFonts w:ascii="Times New Roman" w:hAnsi="Times New Roman" w:cs="Times New Roman"/>
              </w:rPr>
              <w:t xml:space="preserve">Wyposażona w czytnik kart multimedialnych </w:t>
            </w:r>
          </w:p>
          <w:p w14:paraId="71077D33" w14:textId="77777777" w:rsidR="005B03B5" w:rsidRPr="00A36719" w:rsidRDefault="005B03B5">
            <w:pPr>
              <w:jc w:val="both"/>
              <w:rPr>
                <w:rFonts w:ascii="Times New Roman" w:hAnsi="Times New Roman" w:cs="Times New Roman"/>
                <w:bCs/>
              </w:rPr>
            </w:pPr>
            <w:r w:rsidRPr="00A36719">
              <w:rPr>
                <w:rFonts w:ascii="Times New Roman" w:hAnsi="Times New Roman" w:cs="Times New Roman"/>
                <w:bCs/>
              </w:rPr>
              <w:t>- Obudowa trwale oznaczona nazwą producenta, nazwą komputera, numerem PN, numerem seryjnym</w:t>
            </w:r>
          </w:p>
          <w:p w14:paraId="475B04AA" w14:textId="77777777" w:rsidR="005B03B5" w:rsidRPr="00A36719" w:rsidRDefault="005B03B5">
            <w:pPr>
              <w:rPr>
                <w:rFonts w:ascii="Times New Roman" w:hAnsi="Times New Roman" w:cs="Times New Roman"/>
              </w:rPr>
            </w:pPr>
            <w:r w:rsidRPr="00A36719">
              <w:rPr>
                <w:rFonts w:ascii="Times New Roman" w:hAnsi="Times New Roman" w:cs="Times New Roman"/>
                <w:bCs/>
              </w:rPr>
              <w:t>- Wyposażona w budowany głośnik o mocy min. 2W</w:t>
            </w:r>
            <w:r w:rsidRPr="00A36719">
              <w:rPr>
                <w:rFonts w:ascii="Times New Roman" w:hAnsi="Times New Roman" w:cs="Times New Roman"/>
              </w:rPr>
              <w:t xml:space="preserve"> </w:t>
            </w:r>
          </w:p>
        </w:tc>
      </w:tr>
      <w:tr w:rsidR="005B03B5" w:rsidRPr="00A36719" w14:paraId="6FC30E2F"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5BB816AB" w14:textId="77777777" w:rsidR="005B03B5" w:rsidRPr="00A36719" w:rsidRDefault="005B03B5">
            <w:pPr>
              <w:spacing w:line="240" w:lineRule="auto"/>
              <w:rPr>
                <w:rFonts w:ascii="Times New Roman" w:eastAsia="Times New Roman" w:hAnsi="Times New Roman" w:cs="Times New Roman"/>
                <w:bCs/>
              </w:rPr>
            </w:pPr>
            <w:r w:rsidRPr="00A36719">
              <w:rPr>
                <w:rFonts w:ascii="Times New Roman" w:hAnsi="Times New Roman" w:cs="Times New Roman"/>
                <w:bCs/>
              </w:rPr>
              <w:t>3.</w:t>
            </w:r>
          </w:p>
        </w:tc>
        <w:tc>
          <w:tcPr>
            <w:tcW w:w="1055" w:type="pct"/>
            <w:tcBorders>
              <w:top w:val="single" w:sz="4" w:space="0" w:color="auto"/>
              <w:left w:val="single" w:sz="4" w:space="0" w:color="auto"/>
              <w:bottom w:val="single" w:sz="4" w:space="0" w:color="auto"/>
              <w:right w:val="single" w:sz="4" w:space="0" w:color="auto"/>
            </w:tcBorders>
            <w:hideMark/>
          </w:tcPr>
          <w:p w14:paraId="404A8380" w14:textId="77777777" w:rsidR="005B03B5" w:rsidRPr="00A36719" w:rsidRDefault="005B03B5">
            <w:pPr>
              <w:rPr>
                <w:rFonts w:ascii="Times New Roman" w:hAnsi="Times New Roman" w:cs="Times New Roman"/>
                <w:bCs/>
              </w:rPr>
            </w:pPr>
            <w:r w:rsidRPr="00A36719">
              <w:rPr>
                <w:rFonts w:ascii="Times New Roman" w:hAnsi="Times New Roman" w:cs="Times New Roman"/>
                <w:bCs/>
              </w:rPr>
              <w:t>Zasilacz</w:t>
            </w:r>
          </w:p>
        </w:tc>
        <w:tc>
          <w:tcPr>
            <w:tcW w:w="3680" w:type="pct"/>
            <w:tcBorders>
              <w:top w:val="single" w:sz="4" w:space="0" w:color="auto"/>
              <w:left w:val="single" w:sz="4" w:space="0" w:color="auto"/>
              <w:bottom w:val="single" w:sz="4" w:space="0" w:color="auto"/>
              <w:right w:val="single" w:sz="4" w:space="0" w:color="auto"/>
            </w:tcBorders>
            <w:hideMark/>
          </w:tcPr>
          <w:p w14:paraId="05A39620" w14:textId="77777777" w:rsidR="005B03B5" w:rsidRPr="00A36719" w:rsidRDefault="005B03B5">
            <w:pPr>
              <w:rPr>
                <w:rFonts w:ascii="Times New Roman" w:hAnsi="Times New Roman" w:cs="Times New Roman"/>
              </w:rPr>
            </w:pPr>
            <w:r w:rsidRPr="00A36719">
              <w:rPr>
                <w:rFonts w:ascii="Times New Roman" w:hAnsi="Times New Roman" w:cs="Times New Roman"/>
              </w:rPr>
              <w:t>Zasilacz maksymalnie 180W o sprawności minimum 85%</w:t>
            </w:r>
          </w:p>
        </w:tc>
      </w:tr>
      <w:tr w:rsidR="005B03B5" w:rsidRPr="00A36719" w14:paraId="36670AD6"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290402A2"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4.</w:t>
            </w:r>
          </w:p>
        </w:tc>
        <w:tc>
          <w:tcPr>
            <w:tcW w:w="1055" w:type="pct"/>
            <w:tcBorders>
              <w:top w:val="single" w:sz="4" w:space="0" w:color="auto"/>
              <w:left w:val="single" w:sz="4" w:space="0" w:color="auto"/>
              <w:bottom w:val="single" w:sz="4" w:space="0" w:color="auto"/>
              <w:right w:val="single" w:sz="4" w:space="0" w:color="auto"/>
            </w:tcBorders>
            <w:hideMark/>
          </w:tcPr>
          <w:p w14:paraId="19E5C783" w14:textId="77777777" w:rsidR="005B03B5" w:rsidRPr="00A36719" w:rsidRDefault="005B03B5">
            <w:pPr>
              <w:rPr>
                <w:rFonts w:ascii="Times New Roman" w:hAnsi="Times New Roman" w:cs="Times New Roman"/>
              </w:rPr>
            </w:pPr>
            <w:r w:rsidRPr="00A36719">
              <w:rPr>
                <w:rFonts w:ascii="Times New Roman" w:hAnsi="Times New Roman" w:cs="Times New Roman"/>
              </w:rPr>
              <w:t>Chipset</w:t>
            </w:r>
          </w:p>
        </w:tc>
        <w:tc>
          <w:tcPr>
            <w:tcW w:w="3680" w:type="pct"/>
            <w:tcBorders>
              <w:top w:val="single" w:sz="4" w:space="0" w:color="auto"/>
              <w:left w:val="single" w:sz="4" w:space="0" w:color="auto"/>
              <w:bottom w:val="single" w:sz="4" w:space="0" w:color="auto"/>
              <w:right w:val="single" w:sz="4" w:space="0" w:color="auto"/>
            </w:tcBorders>
            <w:hideMark/>
          </w:tcPr>
          <w:p w14:paraId="1F23AB15" w14:textId="77777777" w:rsidR="005B03B5" w:rsidRPr="00A36719" w:rsidRDefault="005B03B5">
            <w:pPr>
              <w:rPr>
                <w:rFonts w:ascii="Times New Roman" w:hAnsi="Times New Roman" w:cs="Times New Roman"/>
              </w:rPr>
            </w:pPr>
            <w:r w:rsidRPr="00A36719">
              <w:rPr>
                <w:rFonts w:ascii="Times New Roman" w:hAnsi="Times New Roman" w:cs="Times New Roman"/>
              </w:rPr>
              <w:t>Dostosowany do zaoferowanego procesora</w:t>
            </w:r>
          </w:p>
        </w:tc>
      </w:tr>
      <w:tr w:rsidR="005B03B5" w:rsidRPr="00A36719" w14:paraId="573EFEDC"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2A179527"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5.</w:t>
            </w:r>
          </w:p>
        </w:tc>
        <w:tc>
          <w:tcPr>
            <w:tcW w:w="1055" w:type="pct"/>
            <w:tcBorders>
              <w:top w:val="single" w:sz="4" w:space="0" w:color="auto"/>
              <w:left w:val="single" w:sz="4" w:space="0" w:color="auto"/>
              <w:bottom w:val="single" w:sz="4" w:space="0" w:color="auto"/>
              <w:right w:val="single" w:sz="4" w:space="0" w:color="auto"/>
            </w:tcBorders>
            <w:hideMark/>
          </w:tcPr>
          <w:p w14:paraId="65C1B1BD" w14:textId="77777777" w:rsidR="005B03B5" w:rsidRPr="00A36719" w:rsidRDefault="005B03B5">
            <w:pPr>
              <w:rPr>
                <w:rFonts w:ascii="Times New Roman" w:hAnsi="Times New Roman" w:cs="Times New Roman"/>
              </w:rPr>
            </w:pPr>
            <w:r w:rsidRPr="00A36719">
              <w:rPr>
                <w:rFonts w:ascii="Times New Roman" w:hAnsi="Times New Roman" w:cs="Times New Roman"/>
              </w:rPr>
              <w:t>Płyta główna</w:t>
            </w:r>
          </w:p>
        </w:tc>
        <w:tc>
          <w:tcPr>
            <w:tcW w:w="3680" w:type="pct"/>
            <w:tcBorders>
              <w:top w:val="single" w:sz="4" w:space="0" w:color="auto"/>
              <w:left w:val="single" w:sz="4" w:space="0" w:color="auto"/>
              <w:bottom w:val="single" w:sz="4" w:space="0" w:color="auto"/>
              <w:right w:val="single" w:sz="4" w:space="0" w:color="auto"/>
            </w:tcBorders>
            <w:hideMark/>
          </w:tcPr>
          <w:p w14:paraId="52CC7ED1" w14:textId="77777777" w:rsidR="005B03B5" w:rsidRPr="00A36719" w:rsidRDefault="005B03B5">
            <w:pPr>
              <w:rPr>
                <w:rFonts w:ascii="Times New Roman" w:hAnsi="Times New Roman" w:cs="Times New Roman"/>
              </w:rPr>
            </w:pPr>
            <w:r w:rsidRPr="00A36719">
              <w:rPr>
                <w:rFonts w:ascii="Times New Roman" w:hAnsi="Times New Roman" w:cs="Times New Roman"/>
              </w:rPr>
              <w:t>Zaprojektowana i wyprodukowana przez producenta komputera.</w:t>
            </w:r>
          </w:p>
          <w:p w14:paraId="0A2A0BFE" w14:textId="77777777" w:rsidR="005B03B5" w:rsidRPr="00A36719" w:rsidRDefault="005B03B5">
            <w:pPr>
              <w:rPr>
                <w:rFonts w:ascii="Times New Roman" w:hAnsi="Times New Roman" w:cs="Times New Roman"/>
              </w:rPr>
            </w:pPr>
            <w:r w:rsidRPr="00A36719">
              <w:rPr>
                <w:rFonts w:ascii="Times New Roman" w:hAnsi="Times New Roman" w:cs="Times New Roman"/>
              </w:rPr>
              <w:t>Wyposażona w złącza min.:</w:t>
            </w:r>
          </w:p>
          <w:p w14:paraId="0A1AD09D" w14:textId="77777777" w:rsidR="005B03B5" w:rsidRPr="00A36719" w:rsidRDefault="005B03B5" w:rsidP="005B03B5">
            <w:pPr>
              <w:pStyle w:val="Akapitzlist"/>
              <w:numPr>
                <w:ilvl w:val="0"/>
                <w:numId w:val="43"/>
              </w:numPr>
              <w:snapToGrid w:val="0"/>
              <w:spacing w:after="0" w:line="240" w:lineRule="auto"/>
              <w:rPr>
                <w:rFonts w:ascii="Times New Roman" w:hAnsi="Times New Roman" w:cs="Times New Roman"/>
                <w:lang w:val="en-US"/>
              </w:rPr>
            </w:pPr>
            <w:r w:rsidRPr="00A36719">
              <w:rPr>
                <w:rFonts w:ascii="Times New Roman" w:hAnsi="Times New Roman" w:cs="Times New Roman"/>
                <w:lang w:val="en-GB"/>
              </w:rPr>
              <w:t>1 x PCI Express 3.0 x</w:t>
            </w:r>
            <w:r w:rsidRPr="00A36719">
              <w:rPr>
                <w:rFonts w:ascii="Times New Roman" w:hAnsi="Times New Roman" w:cs="Times New Roman"/>
                <w:lang w:val="en-US"/>
              </w:rPr>
              <w:t>16,</w:t>
            </w:r>
          </w:p>
          <w:p w14:paraId="41C1D97F" w14:textId="77777777" w:rsidR="005B03B5" w:rsidRPr="00A36719" w:rsidRDefault="005B03B5" w:rsidP="005B03B5">
            <w:pPr>
              <w:pStyle w:val="Akapitzlist"/>
              <w:numPr>
                <w:ilvl w:val="0"/>
                <w:numId w:val="43"/>
              </w:numPr>
              <w:snapToGrid w:val="0"/>
              <w:spacing w:after="0" w:line="240" w:lineRule="auto"/>
              <w:rPr>
                <w:rFonts w:ascii="Times New Roman" w:hAnsi="Times New Roman" w:cs="Times New Roman"/>
                <w:lang w:val="en-US"/>
              </w:rPr>
            </w:pPr>
            <w:r w:rsidRPr="00A36719">
              <w:rPr>
                <w:rFonts w:ascii="Times New Roman" w:hAnsi="Times New Roman" w:cs="Times New Roman"/>
                <w:lang w:val="en-GB"/>
              </w:rPr>
              <w:t>1 x PCI Express 3.0 x1,</w:t>
            </w:r>
          </w:p>
          <w:p w14:paraId="44C1BB66" w14:textId="77777777" w:rsidR="005B03B5" w:rsidRPr="00A36719" w:rsidRDefault="005B03B5" w:rsidP="005B03B5">
            <w:pPr>
              <w:pStyle w:val="Akapitzlist"/>
              <w:numPr>
                <w:ilvl w:val="0"/>
                <w:numId w:val="43"/>
              </w:numPr>
              <w:snapToGrid w:val="0"/>
              <w:spacing w:after="0" w:line="240" w:lineRule="auto"/>
              <w:rPr>
                <w:rFonts w:ascii="Times New Roman" w:hAnsi="Times New Roman" w:cs="Times New Roman"/>
              </w:rPr>
            </w:pPr>
            <w:r w:rsidRPr="00A36719">
              <w:rPr>
                <w:rFonts w:ascii="Times New Roman" w:hAnsi="Times New Roman" w:cs="Times New Roman"/>
              </w:rPr>
              <w:t>2 x M.2 z czego min. 1 przeznaczona dla dysku SSD z obsługą PCIe NVMe</w:t>
            </w:r>
          </w:p>
        </w:tc>
      </w:tr>
      <w:tr w:rsidR="005B03B5" w:rsidRPr="00A36719" w14:paraId="4E8F5DEE"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26C430B7"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6.</w:t>
            </w:r>
          </w:p>
        </w:tc>
        <w:tc>
          <w:tcPr>
            <w:tcW w:w="1055" w:type="pct"/>
            <w:tcBorders>
              <w:top w:val="single" w:sz="4" w:space="0" w:color="auto"/>
              <w:left w:val="single" w:sz="4" w:space="0" w:color="auto"/>
              <w:bottom w:val="single" w:sz="4" w:space="0" w:color="auto"/>
              <w:right w:val="single" w:sz="4" w:space="0" w:color="auto"/>
            </w:tcBorders>
            <w:hideMark/>
          </w:tcPr>
          <w:p w14:paraId="4F8D9A72" w14:textId="77777777" w:rsidR="005B03B5" w:rsidRPr="00A36719" w:rsidRDefault="005B03B5">
            <w:pPr>
              <w:rPr>
                <w:rFonts w:ascii="Times New Roman" w:hAnsi="Times New Roman" w:cs="Times New Roman"/>
                <w:bCs/>
              </w:rPr>
            </w:pPr>
            <w:r w:rsidRPr="00A36719">
              <w:rPr>
                <w:rFonts w:ascii="Times New Roman" w:hAnsi="Times New Roman" w:cs="Times New Roman"/>
              </w:rPr>
              <w:t>Procesor</w:t>
            </w:r>
          </w:p>
        </w:tc>
        <w:tc>
          <w:tcPr>
            <w:tcW w:w="3680" w:type="pct"/>
            <w:tcBorders>
              <w:top w:val="single" w:sz="4" w:space="0" w:color="auto"/>
              <w:left w:val="single" w:sz="4" w:space="0" w:color="auto"/>
              <w:bottom w:val="single" w:sz="4" w:space="0" w:color="auto"/>
              <w:right w:val="single" w:sz="4" w:space="0" w:color="auto"/>
            </w:tcBorders>
            <w:hideMark/>
          </w:tcPr>
          <w:p w14:paraId="066AE993" w14:textId="0AC46F98" w:rsidR="005B03B5" w:rsidRPr="00A36719" w:rsidRDefault="005B03B5">
            <w:pPr>
              <w:rPr>
                <w:rFonts w:ascii="Times New Roman" w:hAnsi="Times New Roman" w:cs="Times New Roman"/>
              </w:rPr>
            </w:pPr>
            <w:r w:rsidRPr="00A36719">
              <w:rPr>
                <w:rFonts w:ascii="Times New Roman" w:hAnsi="Times New Roman" w:cs="Times New Roman"/>
              </w:rPr>
              <w:t xml:space="preserve">Procesor wielordzeniowy, zaprojektowany do pracy w komputerach stacjonarnych klasy x86, o wydajności liczonej w punktach równej lub wyższej niż 13000 punktów na podstawie PerformanceTest w teście </w:t>
            </w:r>
            <w:r w:rsidRPr="00A36719">
              <w:rPr>
                <w:rFonts w:ascii="Times New Roman" w:hAnsi="Times New Roman" w:cs="Times New Roman"/>
              </w:rPr>
              <w:lastRenderedPageBreak/>
              <w:t xml:space="preserve">CPU Mark według wyników Avarage CPU Mark opublikowanych na http://www.cpubenchmark.net/. </w:t>
            </w:r>
          </w:p>
        </w:tc>
      </w:tr>
      <w:tr w:rsidR="005B03B5" w:rsidRPr="00A36719" w14:paraId="425292A1"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6D134FC5"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lastRenderedPageBreak/>
              <w:t>7.</w:t>
            </w:r>
          </w:p>
        </w:tc>
        <w:tc>
          <w:tcPr>
            <w:tcW w:w="1055" w:type="pct"/>
            <w:tcBorders>
              <w:top w:val="single" w:sz="4" w:space="0" w:color="auto"/>
              <w:left w:val="single" w:sz="4" w:space="0" w:color="auto"/>
              <w:bottom w:val="single" w:sz="4" w:space="0" w:color="auto"/>
              <w:right w:val="single" w:sz="4" w:space="0" w:color="auto"/>
            </w:tcBorders>
            <w:hideMark/>
          </w:tcPr>
          <w:p w14:paraId="18E83061" w14:textId="77777777" w:rsidR="005B03B5" w:rsidRPr="00A36719" w:rsidRDefault="005B03B5">
            <w:pPr>
              <w:rPr>
                <w:rFonts w:ascii="Times New Roman" w:hAnsi="Times New Roman" w:cs="Times New Roman"/>
              </w:rPr>
            </w:pPr>
            <w:r w:rsidRPr="00A36719">
              <w:rPr>
                <w:rFonts w:ascii="Times New Roman" w:hAnsi="Times New Roman" w:cs="Times New Roman"/>
              </w:rPr>
              <w:t>Pamięć operacyjna</w:t>
            </w:r>
          </w:p>
        </w:tc>
        <w:tc>
          <w:tcPr>
            <w:tcW w:w="3680" w:type="pct"/>
            <w:tcBorders>
              <w:top w:val="single" w:sz="4" w:space="0" w:color="auto"/>
              <w:left w:val="single" w:sz="4" w:space="0" w:color="auto"/>
              <w:bottom w:val="single" w:sz="4" w:space="0" w:color="auto"/>
              <w:right w:val="single" w:sz="4" w:space="0" w:color="auto"/>
            </w:tcBorders>
            <w:hideMark/>
          </w:tcPr>
          <w:p w14:paraId="1E94BDCD" w14:textId="77777777" w:rsidR="005B03B5" w:rsidRPr="00A36719" w:rsidRDefault="005B03B5">
            <w:pPr>
              <w:jc w:val="both"/>
              <w:rPr>
                <w:rFonts w:ascii="Times New Roman" w:hAnsi="Times New Roman" w:cs="Times New Roman"/>
                <w:color w:val="000000"/>
              </w:rPr>
            </w:pPr>
            <w:r w:rsidRPr="00A36719">
              <w:rPr>
                <w:rFonts w:ascii="Times New Roman" w:hAnsi="Times New Roman" w:cs="Times New Roman"/>
                <w:color w:val="000000" w:themeColor="text1"/>
              </w:rPr>
              <w:t xml:space="preserve">Min. 8GB DDR4 3200MHz z możliwością rozszerzenia do 32 GB </w:t>
            </w:r>
          </w:p>
          <w:p w14:paraId="4B421CAA" w14:textId="77777777" w:rsidR="005B03B5" w:rsidRPr="00A36719" w:rsidRDefault="005B03B5">
            <w:pPr>
              <w:jc w:val="both"/>
              <w:rPr>
                <w:rFonts w:ascii="Times New Roman" w:hAnsi="Times New Roman" w:cs="Times New Roman"/>
                <w:color w:val="000000"/>
              </w:rPr>
            </w:pPr>
            <w:r w:rsidRPr="00A36719">
              <w:rPr>
                <w:rFonts w:ascii="Times New Roman" w:hAnsi="Times New Roman" w:cs="Times New Roman"/>
                <w:color w:val="000000" w:themeColor="text1"/>
              </w:rPr>
              <w:t>Ilość wolnych banków pamięci: min. 1 szt.</w:t>
            </w:r>
          </w:p>
        </w:tc>
      </w:tr>
      <w:tr w:rsidR="005B03B5" w:rsidRPr="00A36719" w14:paraId="223D9948"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74D00167"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8.</w:t>
            </w:r>
          </w:p>
        </w:tc>
        <w:tc>
          <w:tcPr>
            <w:tcW w:w="1055" w:type="pct"/>
            <w:tcBorders>
              <w:top w:val="single" w:sz="4" w:space="0" w:color="auto"/>
              <w:left w:val="single" w:sz="4" w:space="0" w:color="auto"/>
              <w:bottom w:val="single" w:sz="4" w:space="0" w:color="auto"/>
              <w:right w:val="single" w:sz="4" w:space="0" w:color="auto"/>
            </w:tcBorders>
            <w:hideMark/>
          </w:tcPr>
          <w:p w14:paraId="6AD2C13B" w14:textId="77777777" w:rsidR="005B03B5" w:rsidRPr="00A36719" w:rsidRDefault="005B03B5">
            <w:pPr>
              <w:rPr>
                <w:rFonts w:ascii="Times New Roman" w:hAnsi="Times New Roman" w:cs="Times New Roman"/>
              </w:rPr>
            </w:pPr>
            <w:r w:rsidRPr="00A36719">
              <w:rPr>
                <w:rFonts w:ascii="Times New Roman" w:hAnsi="Times New Roman" w:cs="Times New Roman"/>
              </w:rPr>
              <w:t>Dysk twardy</w:t>
            </w:r>
          </w:p>
        </w:tc>
        <w:tc>
          <w:tcPr>
            <w:tcW w:w="3680" w:type="pct"/>
            <w:tcBorders>
              <w:top w:val="single" w:sz="4" w:space="0" w:color="auto"/>
              <w:left w:val="single" w:sz="4" w:space="0" w:color="auto"/>
              <w:bottom w:val="single" w:sz="4" w:space="0" w:color="auto"/>
              <w:right w:val="single" w:sz="4" w:space="0" w:color="auto"/>
            </w:tcBorders>
            <w:hideMark/>
          </w:tcPr>
          <w:p w14:paraId="324BD52B" w14:textId="77777777" w:rsidR="005B03B5" w:rsidRPr="00A36719" w:rsidRDefault="005B03B5">
            <w:pPr>
              <w:rPr>
                <w:rFonts w:ascii="Times New Roman" w:hAnsi="Times New Roman" w:cs="Times New Roman"/>
              </w:rPr>
            </w:pPr>
            <w:r w:rsidRPr="00A36719">
              <w:rPr>
                <w:rFonts w:ascii="Times New Roman" w:hAnsi="Times New Roman" w:cs="Times New Roman"/>
              </w:rPr>
              <w:t xml:space="preserve">Min 256GB SSD M.2 PCIe NVMe zawierający recovery umożliwiające odtworzenie systemu operacyjnego fabrycznie zainstalowanego na komputerze po awarii. </w:t>
            </w:r>
          </w:p>
        </w:tc>
      </w:tr>
      <w:tr w:rsidR="005B03B5" w:rsidRPr="00A36719" w14:paraId="1DFA3693"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302E1DA6"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9.</w:t>
            </w:r>
          </w:p>
        </w:tc>
        <w:tc>
          <w:tcPr>
            <w:tcW w:w="1055" w:type="pct"/>
            <w:tcBorders>
              <w:top w:val="single" w:sz="4" w:space="0" w:color="auto"/>
              <w:left w:val="single" w:sz="4" w:space="0" w:color="auto"/>
              <w:bottom w:val="single" w:sz="4" w:space="0" w:color="auto"/>
              <w:right w:val="single" w:sz="4" w:space="0" w:color="auto"/>
            </w:tcBorders>
            <w:hideMark/>
          </w:tcPr>
          <w:p w14:paraId="74342F82" w14:textId="77777777" w:rsidR="005B03B5" w:rsidRPr="00A36719" w:rsidRDefault="005B03B5">
            <w:pPr>
              <w:rPr>
                <w:rFonts w:ascii="Times New Roman" w:hAnsi="Times New Roman" w:cs="Times New Roman"/>
              </w:rPr>
            </w:pPr>
            <w:r w:rsidRPr="00A36719">
              <w:rPr>
                <w:rFonts w:ascii="Times New Roman" w:hAnsi="Times New Roman" w:cs="Times New Roman"/>
              </w:rPr>
              <w:t>Napęd optyczny</w:t>
            </w:r>
          </w:p>
        </w:tc>
        <w:tc>
          <w:tcPr>
            <w:tcW w:w="3680" w:type="pct"/>
            <w:tcBorders>
              <w:top w:val="single" w:sz="4" w:space="0" w:color="auto"/>
              <w:left w:val="single" w:sz="4" w:space="0" w:color="auto"/>
              <w:bottom w:val="single" w:sz="4" w:space="0" w:color="auto"/>
              <w:right w:val="single" w:sz="4" w:space="0" w:color="auto"/>
            </w:tcBorders>
            <w:hideMark/>
          </w:tcPr>
          <w:p w14:paraId="110F9600" w14:textId="77777777" w:rsidR="005B03B5" w:rsidRPr="00A36719" w:rsidRDefault="005B03B5">
            <w:pPr>
              <w:rPr>
                <w:rFonts w:ascii="Times New Roman" w:hAnsi="Times New Roman" w:cs="Times New Roman"/>
              </w:rPr>
            </w:pPr>
            <w:r w:rsidRPr="00A36719">
              <w:rPr>
                <w:rFonts w:ascii="Times New Roman" w:hAnsi="Times New Roman" w:cs="Times New Roman"/>
              </w:rPr>
              <w:t xml:space="preserve">Nagrywarka DVD +/-RW </w:t>
            </w:r>
          </w:p>
        </w:tc>
      </w:tr>
      <w:tr w:rsidR="005B03B5" w:rsidRPr="00A36719" w14:paraId="6277FE64"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230C5E33" w14:textId="77777777" w:rsidR="005B03B5" w:rsidRPr="00A36719" w:rsidRDefault="005B03B5">
            <w:pPr>
              <w:spacing w:line="240" w:lineRule="auto"/>
              <w:rPr>
                <w:rFonts w:ascii="Times New Roman" w:hAnsi="Times New Roman" w:cs="Times New Roman"/>
                <w:bCs/>
                <w:lang w:val="sv-SE"/>
              </w:rPr>
            </w:pPr>
            <w:r w:rsidRPr="00A36719">
              <w:rPr>
                <w:rFonts w:ascii="Times New Roman" w:hAnsi="Times New Roman" w:cs="Times New Roman"/>
                <w:bCs/>
                <w:lang w:val="sv-SE"/>
              </w:rPr>
              <w:t>10.</w:t>
            </w:r>
          </w:p>
        </w:tc>
        <w:tc>
          <w:tcPr>
            <w:tcW w:w="1055" w:type="pct"/>
            <w:tcBorders>
              <w:top w:val="single" w:sz="4" w:space="0" w:color="auto"/>
              <w:left w:val="single" w:sz="4" w:space="0" w:color="auto"/>
              <w:bottom w:val="single" w:sz="4" w:space="0" w:color="auto"/>
              <w:right w:val="single" w:sz="4" w:space="0" w:color="auto"/>
            </w:tcBorders>
            <w:hideMark/>
          </w:tcPr>
          <w:p w14:paraId="2C86983B" w14:textId="77777777" w:rsidR="005B03B5" w:rsidRPr="00A36719" w:rsidRDefault="005B03B5">
            <w:pPr>
              <w:rPr>
                <w:rFonts w:ascii="Times New Roman" w:hAnsi="Times New Roman" w:cs="Times New Roman"/>
              </w:rPr>
            </w:pPr>
            <w:r w:rsidRPr="00A36719">
              <w:rPr>
                <w:rFonts w:ascii="Times New Roman" w:hAnsi="Times New Roman" w:cs="Times New Roman"/>
              </w:rPr>
              <w:t>Karta graficzna</w:t>
            </w:r>
          </w:p>
        </w:tc>
        <w:tc>
          <w:tcPr>
            <w:tcW w:w="3680" w:type="pct"/>
            <w:tcBorders>
              <w:top w:val="single" w:sz="4" w:space="0" w:color="auto"/>
              <w:left w:val="single" w:sz="4" w:space="0" w:color="auto"/>
              <w:bottom w:val="single" w:sz="4" w:space="0" w:color="auto"/>
              <w:right w:val="single" w:sz="4" w:space="0" w:color="auto"/>
            </w:tcBorders>
            <w:hideMark/>
          </w:tcPr>
          <w:p w14:paraId="428AD0C5" w14:textId="77777777" w:rsidR="005B03B5" w:rsidRPr="00A36719" w:rsidRDefault="005B03B5">
            <w:pPr>
              <w:rPr>
                <w:rFonts w:ascii="Times New Roman" w:hAnsi="Times New Roman" w:cs="Times New Roman"/>
              </w:rPr>
            </w:pPr>
            <w:r w:rsidRPr="00A36719">
              <w:rPr>
                <w:rFonts w:ascii="Times New Roman" w:hAnsi="Times New Roman" w:cs="Times New Roman"/>
              </w:rPr>
              <w:t>Zintegrowana karta graficzna wykorzystująca pamięć RAM systemu dynamicznie przydzielaną na potrzeby grafiki w trybie UMA (Unified Memory Access) – z możliwością dynamicznego przydzielenia pamięci.</w:t>
            </w:r>
          </w:p>
        </w:tc>
      </w:tr>
      <w:tr w:rsidR="005B03B5" w:rsidRPr="00A36719" w14:paraId="5439DC67"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30672097"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11.</w:t>
            </w:r>
          </w:p>
        </w:tc>
        <w:tc>
          <w:tcPr>
            <w:tcW w:w="1055" w:type="pct"/>
            <w:tcBorders>
              <w:top w:val="single" w:sz="4" w:space="0" w:color="auto"/>
              <w:left w:val="single" w:sz="4" w:space="0" w:color="auto"/>
              <w:bottom w:val="single" w:sz="4" w:space="0" w:color="auto"/>
              <w:right w:val="single" w:sz="4" w:space="0" w:color="auto"/>
            </w:tcBorders>
            <w:hideMark/>
          </w:tcPr>
          <w:p w14:paraId="7F5A07A9" w14:textId="77777777" w:rsidR="005B03B5" w:rsidRPr="00A36719" w:rsidRDefault="005B03B5">
            <w:pPr>
              <w:rPr>
                <w:rFonts w:ascii="Times New Roman" w:hAnsi="Times New Roman" w:cs="Times New Roman"/>
              </w:rPr>
            </w:pPr>
            <w:r w:rsidRPr="00A36719">
              <w:rPr>
                <w:rFonts w:ascii="Times New Roman" w:hAnsi="Times New Roman" w:cs="Times New Roman"/>
              </w:rPr>
              <w:t>Audio</w:t>
            </w:r>
          </w:p>
        </w:tc>
        <w:tc>
          <w:tcPr>
            <w:tcW w:w="3680" w:type="pct"/>
            <w:tcBorders>
              <w:top w:val="single" w:sz="4" w:space="0" w:color="auto"/>
              <w:left w:val="single" w:sz="4" w:space="0" w:color="auto"/>
              <w:bottom w:val="single" w:sz="4" w:space="0" w:color="auto"/>
              <w:right w:val="single" w:sz="4" w:space="0" w:color="auto"/>
            </w:tcBorders>
            <w:hideMark/>
          </w:tcPr>
          <w:p w14:paraId="3BE4D12F" w14:textId="77777777" w:rsidR="005B03B5" w:rsidRPr="00A36719" w:rsidRDefault="005B03B5">
            <w:pPr>
              <w:rPr>
                <w:rFonts w:ascii="Times New Roman" w:hAnsi="Times New Roman" w:cs="Times New Roman"/>
              </w:rPr>
            </w:pPr>
            <w:r w:rsidRPr="00A36719">
              <w:rPr>
                <w:rFonts w:ascii="Times New Roman" w:hAnsi="Times New Roman" w:cs="Times New Roman"/>
              </w:rPr>
              <w:t xml:space="preserve">Karta dźwiękowa zintegrowana z płytą główną, zgodna z High Definition. </w:t>
            </w:r>
          </w:p>
        </w:tc>
      </w:tr>
      <w:tr w:rsidR="005B03B5" w:rsidRPr="00A36719" w14:paraId="7C03B99C"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4AC93D93"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12.</w:t>
            </w:r>
          </w:p>
        </w:tc>
        <w:tc>
          <w:tcPr>
            <w:tcW w:w="1055" w:type="pct"/>
            <w:tcBorders>
              <w:top w:val="single" w:sz="4" w:space="0" w:color="auto"/>
              <w:left w:val="single" w:sz="4" w:space="0" w:color="auto"/>
              <w:bottom w:val="single" w:sz="4" w:space="0" w:color="auto"/>
              <w:right w:val="single" w:sz="4" w:space="0" w:color="auto"/>
            </w:tcBorders>
            <w:hideMark/>
          </w:tcPr>
          <w:p w14:paraId="254C084C" w14:textId="77777777" w:rsidR="005B03B5" w:rsidRPr="00A36719" w:rsidRDefault="005B03B5">
            <w:pPr>
              <w:rPr>
                <w:rFonts w:ascii="Times New Roman" w:hAnsi="Times New Roman" w:cs="Times New Roman"/>
              </w:rPr>
            </w:pPr>
            <w:r w:rsidRPr="00A36719">
              <w:rPr>
                <w:rFonts w:ascii="Times New Roman" w:hAnsi="Times New Roman" w:cs="Times New Roman"/>
              </w:rPr>
              <w:t>Karta sieciowa</w:t>
            </w:r>
          </w:p>
        </w:tc>
        <w:tc>
          <w:tcPr>
            <w:tcW w:w="3680" w:type="pct"/>
            <w:tcBorders>
              <w:top w:val="single" w:sz="4" w:space="0" w:color="auto"/>
              <w:left w:val="single" w:sz="4" w:space="0" w:color="auto"/>
              <w:bottom w:val="single" w:sz="4" w:space="0" w:color="auto"/>
              <w:right w:val="single" w:sz="4" w:space="0" w:color="auto"/>
            </w:tcBorders>
          </w:tcPr>
          <w:p w14:paraId="70E7018E" w14:textId="77777777" w:rsidR="005B03B5" w:rsidRPr="00A36719" w:rsidRDefault="005B03B5">
            <w:pPr>
              <w:rPr>
                <w:rFonts w:ascii="Times New Roman" w:hAnsi="Times New Roman" w:cs="Times New Roman"/>
              </w:rPr>
            </w:pPr>
            <w:r w:rsidRPr="00A36719">
              <w:rPr>
                <w:rFonts w:ascii="Times New Roman" w:hAnsi="Times New Roman" w:cs="Times New Roman"/>
              </w:rPr>
              <w:t xml:space="preserve">LAN 10/100/1000 Mbit/s </w:t>
            </w:r>
          </w:p>
          <w:p w14:paraId="69339C65" w14:textId="77777777" w:rsidR="005B03B5" w:rsidRPr="00A36719" w:rsidRDefault="005B03B5">
            <w:pPr>
              <w:rPr>
                <w:rFonts w:ascii="Times New Roman" w:hAnsi="Times New Roman" w:cs="Times New Roman"/>
              </w:rPr>
            </w:pPr>
          </w:p>
        </w:tc>
      </w:tr>
      <w:tr w:rsidR="005B03B5" w:rsidRPr="00A36719" w14:paraId="5939A3AA"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35F49D98"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13.</w:t>
            </w:r>
          </w:p>
        </w:tc>
        <w:tc>
          <w:tcPr>
            <w:tcW w:w="1055" w:type="pct"/>
            <w:tcBorders>
              <w:top w:val="single" w:sz="4" w:space="0" w:color="auto"/>
              <w:left w:val="single" w:sz="4" w:space="0" w:color="auto"/>
              <w:bottom w:val="single" w:sz="4" w:space="0" w:color="auto"/>
              <w:right w:val="single" w:sz="4" w:space="0" w:color="auto"/>
            </w:tcBorders>
            <w:hideMark/>
          </w:tcPr>
          <w:p w14:paraId="044E96E1" w14:textId="77777777" w:rsidR="005B03B5" w:rsidRPr="00A36719" w:rsidRDefault="005B03B5">
            <w:pPr>
              <w:rPr>
                <w:rFonts w:ascii="Times New Roman" w:hAnsi="Times New Roman" w:cs="Times New Roman"/>
              </w:rPr>
            </w:pPr>
            <w:r w:rsidRPr="00A36719">
              <w:rPr>
                <w:rFonts w:ascii="Times New Roman" w:hAnsi="Times New Roman" w:cs="Times New Roman"/>
              </w:rPr>
              <w:t>Porty/złącza</w:t>
            </w:r>
          </w:p>
        </w:tc>
        <w:tc>
          <w:tcPr>
            <w:tcW w:w="3680" w:type="pct"/>
            <w:tcBorders>
              <w:top w:val="single" w:sz="4" w:space="0" w:color="auto"/>
              <w:left w:val="single" w:sz="4" w:space="0" w:color="auto"/>
              <w:bottom w:val="single" w:sz="4" w:space="0" w:color="auto"/>
              <w:right w:val="single" w:sz="4" w:space="0" w:color="auto"/>
            </w:tcBorders>
          </w:tcPr>
          <w:p w14:paraId="55FEF43A" w14:textId="77777777" w:rsidR="005B03B5" w:rsidRPr="00A36719" w:rsidRDefault="005B03B5">
            <w:pPr>
              <w:rPr>
                <w:rFonts w:ascii="Times New Roman" w:hAnsi="Times New Roman" w:cs="Times New Roman"/>
              </w:rPr>
            </w:pPr>
            <w:r w:rsidRPr="00A36719">
              <w:rPr>
                <w:rFonts w:ascii="Times New Roman" w:hAnsi="Times New Roman" w:cs="Times New Roman"/>
              </w:rPr>
              <w:t xml:space="preserve">Wbudowane porty/złącza: </w:t>
            </w:r>
          </w:p>
          <w:p w14:paraId="30EC41A5" w14:textId="77777777" w:rsidR="005B03B5" w:rsidRPr="00A36719" w:rsidRDefault="005B03B5">
            <w:pPr>
              <w:ind w:left="708"/>
              <w:rPr>
                <w:rFonts w:ascii="Times New Roman" w:hAnsi="Times New Roman" w:cs="Times New Roman"/>
                <w:lang w:val="en-US"/>
              </w:rPr>
            </w:pPr>
            <w:r w:rsidRPr="00A36719">
              <w:rPr>
                <w:rFonts w:ascii="Times New Roman" w:hAnsi="Times New Roman" w:cs="Times New Roman"/>
                <w:lang w:val="en-US"/>
              </w:rPr>
              <w:t xml:space="preserve">- 1 x VGA, </w:t>
            </w:r>
          </w:p>
          <w:p w14:paraId="729F11FB" w14:textId="77777777" w:rsidR="005B03B5" w:rsidRPr="00A36719" w:rsidRDefault="005B03B5">
            <w:pPr>
              <w:ind w:left="708"/>
              <w:rPr>
                <w:rFonts w:ascii="Times New Roman" w:hAnsi="Times New Roman" w:cs="Times New Roman"/>
                <w:lang w:val="en-US"/>
              </w:rPr>
            </w:pPr>
            <w:r w:rsidRPr="00A36719">
              <w:rPr>
                <w:rFonts w:ascii="Times New Roman" w:hAnsi="Times New Roman" w:cs="Times New Roman"/>
                <w:lang w:val="en-US"/>
              </w:rPr>
              <w:t>- 1 x HDMI,</w:t>
            </w:r>
          </w:p>
          <w:p w14:paraId="5B81CF7B" w14:textId="77777777" w:rsidR="005B03B5" w:rsidRPr="00A36719" w:rsidRDefault="005B03B5">
            <w:pPr>
              <w:ind w:left="708"/>
              <w:rPr>
                <w:rFonts w:ascii="Times New Roman" w:hAnsi="Times New Roman" w:cs="Times New Roman"/>
              </w:rPr>
            </w:pPr>
            <w:r w:rsidRPr="00A36719">
              <w:rPr>
                <w:rFonts w:ascii="Times New Roman" w:hAnsi="Times New Roman" w:cs="Times New Roman"/>
              </w:rPr>
              <w:t xml:space="preserve">- 6 x USB w tym min. 2 x USB3.1 </w:t>
            </w:r>
          </w:p>
          <w:p w14:paraId="1E0180EB" w14:textId="77777777" w:rsidR="005B03B5" w:rsidRPr="00A36719" w:rsidRDefault="005B03B5">
            <w:pPr>
              <w:ind w:left="708"/>
              <w:rPr>
                <w:rFonts w:ascii="Times New Roman" w:hAnsi="Times New Roman" w:cs="Times New Roman"/>
              </w:rPr>
            </w:pPr>
            <w:r w:rsidRPr="00A36719">
              <w:rPr>
                <w:rFonts w:ascii="Times New Roman" w:hAnsi="Times New Roman" w:cs="Times New Roman"/>
              </w:rPr>
              <w:t xml:space="preserve">- port sieciowy RJ-45, </w:t>
            </w:r>
          </w:p>
          <w:p w14:paraId="3ABB8C0A" w14:textId="77777777" w:rsidR="005B03B5" w:rsidRPr="00A36719" w:rsidRDefault="005B03B5">
            <w:pPr>
              <w:ind w:left="708"/>
              <w:rPr>
                <w:rFonts w:ascii="Times New Roman" w:hAnsi="Times New Roman" w:cs="Times New Roman"/>
              </w:rPr>
            </w:pPr>
            <w:r w:rsidRPr="00A36719">
              <w:rPr>
                <w:rFonts w:ascii="Times New Roman" w:hAnsi="Times New Roman" w:cs="Times New Roman"/>
              </w:rPr>
              <w:t>- porty słuchawek i mikrofonu na przednim lub tylnym panelu obudowy</w:t>
            </w:r>
          </w:p>
          <w:p w14:paraId="47F83F36" w14:textId="77777777" w:rsidR="005B03B5" w:rsidRPr="00A36719" w:rsidRDefault="005B03B5">
            <w:pPr>
              <w:ind w:left="708"/>
              <w:rPr>
                <w:rFonts w:ascii="Times New Roman" w:hAnsi="Times New Roman" w:cs="Times New Roman"/>
              </w:rPr>
            </w:pPr>
            <w:r w:rsidRPr="00A36719">
              <w:rPr>
                <w:rFonts w:ascii="Times New Roman" w:hAnsi="Times New Roman" w:cs="Times New Roman"/>
              </w:rPr>
              <w:t>- czytnik kart pamięci min. SD</w:t>
            </w:r>
          </w:p>
          <w:p w14:paraId="199DE3D2" w14:textId="77777777" w:rsidR="005B03B5" w:rsidRPr="00A36719" w:rsidRDefault="005B03B5">
            <w:pPr>
              <w:rPr>
                <w:rFonts w:ascii="Times New Roman" w:hAnsi="Times New Roman" w:cs="Times New Roman"/>
              </w:rPr>
            </w:pPr>
          </w:p>
        </w:tc>
      </w:tr>
      <w:tr w:rsidR="005B03B5" w:rsidRPr="00A36719" w14:paraId="1542B757"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13488953"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14.</w:t>
            </w:r>
          </w:p>
        </w:tc>
        <w:tc>
          <w:tcPr>
            <w:tcW w:w="1055" w:type="pct"/>
            <w:tcBorders>
              <w:top w:val="single" w:sz="4" w:space="0" w:color="auto"/>
              <w:left w:val="single" w:sz="4" w:space="0" w:color="auto"/>
              <w:bottom w:val="single" w:sz="4" w:space="0" w:color="auto"/>
              <w:right w:val="single" w:sz="4" w:space="0" w:color="auto"/>
            </w:tcBorders>
            <w:hideMark/>
          </w:tcPr>
          <w:p w14:paraId="60C90373" w14:textId="77777777" w:rsidR="005B03B5" w:rsidRPr="00A36719" w:rsidRDefault="005B03B5">
            <w:pPr>
              <w:rPr>
                <w:rFonts w:ascii="Times New Roman" w:hAnsi="Times New Roman" w:cs="Times New Roman"/>
              </w:rPr>
            </w:pPr>
            <w:r w:rsidRPr="00A36719">
              <w:rPr>
                <w:rFonts w:ascii="Times New Roman" w:hAnsi="Times New Roman" w:cs="Times New Roman"/>
              </w:rPr>
              <w:t>Klawiatura/mysz</w:t>
            </w:r>
          </w:p>
        </w:tc>
        <w:tc>
          <w:tcPr>
            <w:tcW w:w="3680" w:type="pct"/>
            <w:tcBorders>
              <w:top w:val="single" w:sz="4" w:space="0" w:color="auto"/>
              <w:left w:val="single" w:sz="4" w:space="0" w:color="auto"/>
              <w:bottom w:val="single" w:sz="4" w:space="0" w:color="auto"/>
              <w:right w:val="single" w:sz="4" w:space="0" w:color="auto"/>
            </w:tcBorders>
            <w:hideMark/>
          </w:tcPr>
          <w:p w14:paraId="1A964BDD" w14:textId="77777777" w:rsidR="005B03B5" w:rsidRPr="00A36719" w:rsidRDefault="005B03B5">
            <w:pPr>
              <w:rPr>
                <w:rFonts w:ascii="Times New Roman" w:hAnsi="Times New Roman" w:cs="Times New Roman"/>
              </w:rPr>
            </w:pPr>
            <w:r w:rsidRPr="00A36719">
              <w:rPr>
                <w:rFonts w:ascii="Times New Roman" w:hAnsi="Times New Roman" w:cs="Times New Roman"/>
              </w:rPr>
              <w:t>Klawiatura przewodowa w układzie USB</w:t>
            </w:r>
          </w:p>
          <w:p w14:paraId="12E92525" w14:textId="77777777" w:rsidR="005B03B5" w:rsidRPr="00A36719" w:rsidRDefault="005B03B5">
            <w:pPr>
              <w:rPr>
                <w:rFonts w:ascii="Times New Roman" w:hAnsi="Times New Roman" w:cs="Times New Roman"/>
              </w:rPr>
            </w:pPr>
            <w:r w:rsidRPr="00A36719">
              <w:rPr>
                <w:rFonts w:ascii="Times New Roman" w:hAnsi="Times New Roman" w:cs="Times New Roman"/>
              </w:rPr>
              <w:t>Mysz przewodowa (scroll)</w:t>
            </w:r>
          </w:p>
        </w:tc>
      </w:tr>
      <w:tr w:rsidR="005B03B5" w:rsidRPr="00A36719" w14:paraId="3062757D"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3B802F3E"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15</w:t>
            </w:r>
          </w:p>
        </w:tc>
        <w:tc>
          <w:tcPr>
            <w:tcW w:w="1055" w:type="pct"/>
            <w:tcBorders>
              <w:top w:val="single" w:sz="4" w:space="0" w:color="auto"/>
              <w:left w:val="single" w:sz="4" w:space="0" w:color="auto"/>
              <w:bottom w:val="single" w:sz="4" w:space="0" w:color="auto"/>
              <w:right w:val="single" w:sz="4" w:space="0" w:color="auto"/>
            </w:tcBorders>
            <w:hideMark/>
          </w:tcPr>
          <w:p w14:paraId="3FA11E90" w14:textId="77777777" w:rsidR="005B03B5" w:rsidRPr="00A36719" w:rsidRDefault="005B03B5">
            <w:pPr>
              <w:rPr>
                <w:rFonts w:ascii="Times New Roman" w:hAnsi="Times New Roman" w:cs="Times New Roman"/>
                <w:bCs/>
              </w:rPr>
            </w:pPr>
            <w:r w:rsidRPr="00A36719">
              <w:rPr>
                <w:rFonts w:ascii="Times New Roman" w:hAnsi="Times New Roman" w:cs="Times New Roman"/>
                <w:bCs/>
              </w:rPr>
              <w:t>Gwarancja</w:t>
            </w:r>
          </w:p>
        </w:tc>
        <w:tc>
          <w:tcPr>
            <w:tcW w:w="3680" w:type="pct"/>
            <w:tcBorders>
              <w:top w:val="single" w:sz="4" w:space="0" w:color="auto"/>
              <w:left w:val="single" w:sz="4" w:space="0" w:color="auto"/>
              <w:bottom w:val="single" w:sz="4" w:space="0" w:color="auto"/>
              <w:right w:val="single" w:sz="4" w:space="0" w:color="auto"/>
            </w:tcBorders>
          </w:tcPr>
          <w:p w14:paraId="418F454D" w14:textId="2CF9CB00" w:rsidR="005B03B5" w:rsidRPr="00A36719" w:rsidRDefault="005B03B5">
            <w:pPr>
              <w:rPr>
                <w:rFonts w:ascii="Times New Roman" w:hAnsi="Times New Roman" w:cs="Times New Roman"/>
                <w:bCs/>
              </w:rPr>
            </w:pPr>
            <w:r w:rsidRPr="00A36719">
              <w:rPr>
                <w:rFonts w:ascii="Times New Roman" w:hAnsi="Times New Roman" w:cs="Times New Roman"/>
                <w:bCs/>
              </w:rPr>
              <w:t xml:space="preserve">Minimum 2lata lata </w:t>
            </w:r>
          </w:p>
        </w:tc>
      </w:tr>
      <w:tr w:rsidR="005B03B5" w:rsidRPr="00A36719" w14:paraId="1CD59C93" w14:textId="77777777" w:rsidTr="005B03B5">
        <w:trPr>
          <w:trHeight w:val="284"/>
        </w:trPr>
        <w:tc>
          <w:tcPr>
            <w:tcW w:w="265" w:type="pct"/>
            <w:tcBorders>
              <w:top w:val="single" w:sz="4" w:space="0" w:color="auto"/>
              <w:left w:val="single" w:sz="4" w:space="0" w:color="auto"/>
              <w:bottom w:val="single" w:sz="4" w:space="0" w:color="auto"/>
              <w:right w:val="single" w:sz="4" w:space="0" w:color="auto"/>
            </w:tcBorders>
            <w:hideMark/>
          </w:tcPr>
          <w:p w14:paraId="4C420012" w14:textId="77777777" w:rsidR="005B03B5" w:rsidRPr="00A36719" w:rsidRDefault="005B03B5">
            <w:pPr>
              <w:spacing w:line="240" w:lineRule="auto"/>
              <w:rPr>
                <w:rFonts w:ascii="Times New Roman" w:hAnsi="Times New Roman" w:cs="Times New Roman"/>
                <w:bCs/>
              </w:rPr>
            </w:pPr>
            <w:r w:rsidRPr="00A36719">
              <w:rPr>
                <w:rFonts w:ascii="Times New Roman" w:hAnsi="Times New Roman" w:cs="Times New Roman"/>
                <w:bCs/>
              </w:rPr>
              <w:t>16</w:t>
            </w:r>
          </w:p>
        </w:tc>
        <w:tc>
          <w:tcPr>
            <w:tcW w:w="1055" w:type="pct"/>
            <w:tcBorders>
              <w:top w:val="single" w:sz="4" w:space="0" w:color="auto"/>
              <w:left w:val="single" w:sz="4" w:space="0" w:color="auto"/>
              <w:bottom w:val="single" w:sz="4" w:space="0" w:color="auto"/>
              <w:right w:val="single" w:sz="4" w:space="0" w:color="auto"/>
            </w:tcBorders>
            <w:hideMark/>
          </w:tcPr>
          <w:p w14:paraId="1B098D34" w14:textId="77777777" w:rsidR="005B03B5" w:rsidRPr="00A36719" w:rsidRDefault="005B03B5">
            <w:pPr>
              <w:rPr>
                <w:rFonts w:ascii="Times New Roman" w:hAnsi="Times New Roman" w:cs="Times New Roman"/>
                <w:bCs/>
              </w:rPr>
            </w:pPr>
            <w:r w:rsidRPr="00A36719">
              <w:rPr>
                <w:rFonts w:ascii="Times New Roman" w:hAnsi="Times New Roman" w:cs="Times New Roman"/>
                <w:bCs/>
              </w:rPr>
              <w:t>System operacyjny</w:t>
            </w:r>
          </w:p>
        </w:tc>
        <w:tc>
          <w:tcPr>
            <w:tcW w:w="3680" w:type="pct"/>
            <w:tcBorders>
              <w:top w:val="single" w:sz="4" w:space="0" w:color="auto"/>
              <w:left w:val="single" w:sz="4" w:space="0" w:color="auto"/>
              <w:bottom w:val="single" w:sz="4" w:space="0" w:color="auto"/>
              <w:right w:val="single" w:sz="4" w:space="0" w:color="auto"/>
            </w:tcBorders>
            <w:hideMark/>
          </w:tcPr>
          <w:p w14:paraId="587AD57D" w14:textId="77777777" w:rsidR="005B03B5" w:rsidRPr="00A36719" w:rsidRDefault="005B03B5">
            <w:pPr>
              <w:jc w:val="both"/>
              <w:rPr>
                <w:rFonts w:ascii="Times New Roman" w:hAnsi="Times New Roman" w:cs="Times New Roman"/>
              </w:rPr>
            </w:pPr>
            <w:r w:rsidRPr="00A36719">
              <w:rPr>
                <w:rFonts w:ascii="Times New Roman" w:hAnsi="Times New Roman" w:cs="Times New Roman"/>
              </w:rPr>
              <w:t>a) Możliwość dokonywania aktualizacji i poprawek przez Internet z możliwością wyboru instalowanych poprawek,</w:t>
            </w:r>
          </w:p>
          <w:p w14:paraId="7B5CEED4" w14:textId="77777777" w:rsidR="005B03B5" w:rsidRPr="00A36719" w:rsidRDefault="005B03B5">
            <w:pPr>
              <w:jc w:val="both"/>
              <w:rPr>
                <w:rFonts w:ascii="Times New Roman" w:hAnsi="Times New Roman" w:cs="Times New Roman"/>
              </w:rPr>
            </w:pPr>
            <w:r w:rsidRPr="00A36719">
              <w:rPr>
                <w:rFonts w:ascii="Times New Roman" w:hAnsi="Times New Roman" w:cs="Times New Roman"/>
              </w:rPr>
              <w:t>b) Możliwość dokonywania uaktualnień sterowników urządzeń przez Internet – witrynę producenta systemu.</w:t>
            </w:r>
          </w:p>
          <w:p w14:paraId="374333BA" w14:textId="77777777" w:rsidR="005B03B5" w:rsidRPr="00A36719" w:rsidRDefault="005B03B5">
            <w:pPr>
              <w:jc w:val="both"/>
              <w:rPr>
                <w:rFonts w:ascii="Times New Roman" w:hAnsi="Times New Roman" w:cs="Times New Roman"/>
              </w:rPr>
            </w:pPr>
            <w:r w:rsidRPr="00A36719">
              <w:rPr>
                <w:rFonts w:ascii="Times New Roman" w:hAnsi="Times New Roman" w:cs="Times New Roman"/>
              </w:rPr>
              <w:lastRenderedPageBreak/>
              <w:t xml:space="preserve">c) Darmowe aktualizacje w ramach wersji systemu operacyjnego przez Internet (niezbędne aktualizacje, poprawki, biuletyny bezpieczeństwa muszą być dostarczane bez dodatkowych opłat). </w:t>
            </w:r>
          </w:p>
          <w:p w14:paraId="28243206" w14:textId="77777777" w:rsidR="005B03B5" w:rsidRPr="00A36719" w:rsidRDefault="005B03B5">
            <w:pPr>
              <w:jc w:val="both"/>
              <w:rPr>
                <w:rFonts w:ascii="Times New Roman" w:hAnsi="Times New Roman" w:cs="Times New Roman"/>
              </w:rPr>
            </w:pPr>
            <w:r w:rsidRPr="00A36719">
              <w:rPr>
                <w:rFonts w:ascii="Times New Roman" w:hAnsi="Times New Roman" w:cs="Times New Roman"/>
              </w:rPr>
              <w:t>d) Internetowa aktualizacja zapewniona w języku polskim.</w:t>
            </w:r>
          </w:p>
          <w:p w14:paraId="0F9FE6A6" w14:textId="77777777" w:rsidR="005B03B5" w:rsidRPr="00A36719" w:rsidRDefault="005B03B5">
            <w:pPr>
              <w:jc w:val="both"/>
              <w:rPr>
                <w:rFonts w:ascii="Times New Roman" w:hAnsi="Times New Roman" w:cs="Times New Roman"/>
              </w:rPr>
            </w:pPr>
            <w:r w:rsidRPr="00A36719">
              <w:rPr>
                <w:rFonts w:ascii="Times New Roman" w:hAnsi="Times New Roman" w:cs="Times New Roman"/>
              </w:rPr>
              <w:t xml:space="preserve">e) Wbudowana zapora internetowa (firewall) dla ochrony połączeń internetowych; zintegrowana z systemem konsola </w:t>
            </w:r>
            <w:r w:rsidRPr="00A36719">
              <w:rPr>
                <w:rFonts w:ascii="Times New Roman" w:hAnsi="Times New Roman" w:cs="Times New Roman"/>
              </w:rPr>
              <w:br/>
              <w:t xml:space="preserve">do zarządzania ustawieniami zapory i regułami IP v4 i v6. </w:t>
            </w:r>
          </w:p>
          <w:p w14:paraId="04603950" w14:textId="77777777" w:rsidR="005B03B5" w:rsidRPr="00A36719" w:rsidRDefault="005B03B5">
            <w:pPr>
              <w:jc w:val="both"/>
              <w:rPr>
                <w:rFonts w:ascii="Times New Roman" w:hAnsi="Times New Roman" w:cs="Times New Roman"/>
              </w:rPr>
            </w:pPr>
            <w:r w:rsidRPr="00A36719">
              <w:rPr>
                <w:rFonts w:ascii="Times New Roman" w:hAnsi="Times New Roman" w:cs="Times New Roman"/>
              </w:rPr>
              <w:t xml:space="preserve">f) Wsparcie dla większości dla powszechnie używanych urządzeń peryferyjnych (drukarek, urządzeń sieciowych, standardów USB, Plug&amp;Play, Wi-Fi. </w:t>
            </w:r>
          </w:p>
          <w:p w14:paraId="7A835EB7" w14:textId="77777777" w:rsidR="005B03B5" w:rsidRPr="00A36719" w:rsidRDefault="005B03B5">
            <w:pPr>
              <w:rPr>
                <w:rFonts w:ascii="Times New Roman" w:hAnsi="Times New Roman" w:cs="Times New Roman"/>
                <w:bCs/>
              </w:rPr>
            </w:pPr>
            <w:r w:rsidRPr="00A36719">
              <w:rPr>
                <w:rFonts w:ascii="Times New Roman" w:hAnsi="Times New Roman" w:cs="Times New Roman"/>
              </w:rPr>
              <w:t>g) Możliwość dodania laptopa do domeny Active Directory</w:t>
            </w:r>
          </w:p>
        </w:tc>
      </w:tr>
    </w:tbl>
    <w:p w14:paraId="037CBA60" w14:textId="77777777" w:rsidR="00315F8D" w:rsidRPr="00A36719" w:rsidRDefault="00315F8D">
      <w:pPr>
        <w:rPr>
          <w:rFonts w:ascii="Times New Roman" w:hAnsi="Times New Roman" w:cs="Times New Roman"/>
        </w:rPr>
      </w:pPr>
    </w:p>
    <w:p w14:paraId="16167906" w14:textId="18A2F8CA" w:rsidR="005B03B5" w:rsidRPr="00A36719" w:rsidRDefault="005B03B5" w:rsidP="002D449E">
      <w:pPr>
        <w:rPr>
          <w:rFonts w:ascii="Times New Roman" w:hAnsi="Times New Roman" w:cs="Times New Roman"/>
          <w:b/>
          <w:bCs/>
          <w:sz w:val="24"/>
          <w:szCs w:val="24"/>
          <w:u w:val="single"/>
        </w:rPr>
      </w:pPr>
      <w:r w:rsidRPr="00A36719">
        <w:rPr>
          <w:rFonts w:ascii="Times New Roman" w:hAnsi="Times New Roman" w:cs="Times New Roman"/>
          <w:b/>
          <w:bCs/>
          <w:sz w:val="24"/>
          <w:szCs w:val="24"/>
          <w:u w:val="single"/>
        </w:rPr>
        <w:t>Monitor</w:t>
      </w:r>
      <w:r w:rsidR="002D449E" w:rsidRPr="00A36719">
        <w:rPr>
          <w:rFonts w:ascii="Times New Roman" w:hAnsi="Times New Roman" w:cs="Times New Roman"/>
          <w:b/>
          <w:bCs/>
          <w:sz w:val="24"/>
          <w:szCs w:val="24"/>
          <w:u w:val="single"/>
        </w:rPr>
        <w:t xml:space="preserve"> – </w:t>
      </w:r>
      <w:r w:rsidR="007A2D55" w:rsidRPr="00A36719">
        <w:rPr>
          <w:rFonts w:ascii="Times New Roman" w:hAnsi="Times New Roman" w:cs="Times New Roman"/>
          <w:b/>
          <w:bCs/>
          <w:sz w:val="24"/>
          <w:szCs w:val="24"/>
          <w:u w:val="single"/>
        </w:rPr>
        <w:t>3</w:t>
      </w:r>
      <w:r w:rsidR="002D449E" w:rsidRPr="00A36719">
        <w:rPr>
          <w:rFonts w:ascii="Times New Roman" w:hAnsi="Times New Roman" w:cs="Times New Roman"/>
          <w:b/>
          <w:bCs/>
          <w:sz w:val="24"/>
          <w:szCs w:val="24"/>
          <w:u w:val="single"/>
        </w:rPr>
        <w:t xml:space="preserve"> szt.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2410"/>
        <w:gridCol w:w="5812"/>
      </w:tblGrid>
      <w:tr w:rsidR="005B03B5" w:rsidRPr="00A36719" w14:paraId="69F8B76C" w14:textId="77777777" w:rsidTr="002023B2">
        <w:tc>
          <w:tcPr>
            <w:tcW w:w="567" w:type="dxa"/>
            <w:shd w:val="clear" w:color="auto" w:fill="E0E0E0"/>
            <w:vAlign w:val="center"/>
          </w:tcPr>
          <w:p w14:paraId="772D9B77" w14:textId="77777777" w:rsidR="005B03B5" w:rsidRPr="00A36719" w:rsidRDefault="005B03B5" w:rsidP="00527A0E">
            <w:pPr>
              <w:spacing w:line="240" w:lineRule="auto"/>
              <w:jc w:val="center"/>
              <w:rPr>
                <w:rFonts w:ascii="Times New Roman" w:hAnsi="Times New Roman" w:cs="Times New Roman"/>
                <w:b/>
              </w:rPr>
            </w:pPr>
            <w:r w:rsidRPr="00A36719">
              <w:rPr>
                <w:rFonts w:ascii="Times New Roman" w:hAnsi="Times New Roman" w:cs="Times New Roman"/>
                <w:b/>
              </w:rPr>
              <w:t>Lp.</w:t>
            </w:r>
          </w:p>
        </w:tc>
        <w:tc>
          <w:tcPr>
            <w:tcW w:w="2410" w:type="dxa"/>
            <w:shd w:val="clear" w:color="auto" w:fill="E0E0E0"/>
            <w:vAlign w:val="center"/>
          </w:tcPr>
          <w:p w14:paraId="2BB21E97" w14:textId="77777777" w:rsidR="005B03B5" w:rsidRPr="00A36719" w:rsidRDefault="005B03B5" w:rsidP="00527A0E">
            <w:pPr>
              <w:autoSpaceDE w:val="0"/>
              <w:autoSpaceDN w:val="0"/>
              <w:spacing w:line="240" w:lineRule="auto"/>
              <w:jc w:val="center"/>
              <w:rPr>
                <w:rFonts w:ascii="Times New Roman" w:eastAsia="Calibri" w:hAnsi="Times New Roman" w:cs="Times New Roman"/>
                <w:b/>
              </w:rPr>
            </w:pPr>
            <w:r w:rsidRPr="00A36719">
              <w:rPr>
                <w:rFonts w:ascii="Times New Roman" w:eastAsia="Calibri" w:hAnsi="Times New Roman" w:cs="Times New Roman"/>
                <w:b/>
              </w:rPr>
              <w:t xml:space="preserve">Nazwa </w:t>
            </w:r>
          </w:p>
        </w:tc>
        <w:tc>
          <w:tcPr>
            <w:tcW w:w="5812" w:type="dxa"/>
            <w:shd w:val="clear" w:color="auto" w:fill="E0E0E0"/>
            <w:vAlign w:val="center"/>
          </w:tcPr>
          <w:p w14:paraId="6B4C5228" w14:textId="77777777" w:rsidR="005B03B5" w:rsidRPr="00A36719" w:rsidRDefault="005B03B5" w:rsidP="00527A0E">
            <w:pPr>
              <w:autoSpaceDE w:val="0"/>
              <w:autoSpaceDN w:val="0"/>
              <w:spacing w:line="240" w:lineRule="auto"/>
              <w:ind w:left="-71"/>
              <w:jc w:val="center"/>
              <w:rPr>
                <w:rFonts w:ascii="Times New Roman" w:eastAsia="Calibri" w:hAnsi="Times New Roman" w:cs="Times New Roman"/>
                <w:b/>
                <w:color w:val="FF0000"/>
              </w:rPr>
            </w:pPr>
            <w:r w:rsidRPr="00A36719">
              <w:rPr>
                <w:rFonts w:ascii="Times New Roman" w:eastAsia="Calibri" w:hAnsi="Times New Roman" w:cs="Times New Roman"/>
                <w:b/>
              </w:rPr>
              <w:t>Wymagane minimalne parametry techniczne</w:t>
            </w:r>
          </w:p>
        </w:tc>
      </w:tr>
      <w:tr w:rsidR="005B03B5" w:rsidRPr="00A36719" w14:paraId="57917DF1" w14:textId="77777777" w:rsidTr="002023B2">
        <w:tc>
          <w:tcPr>
            <w:tcW w:w="567" w:type="dxa"/>
          </w:tcPr>
          <w:p w14:paraId="05A1A3D9"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251767BE"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Rozmiar</w:t>
            </w:r>
          </w:p>
        </w:tc>
        <w:tc>
          <w:tcPr>
            <w:tcW w:w="5812" w:type="dxa"/>
          </w:tcPr>
          <w:p w14:paraId="0DF3A870" w14:textId="77777777" w:rsidR="005B03B5" w:rsidRPr="00A36719" w:rsidRDefault="005B03B5" w:rsidP="00527A0E">
            <w:pPr>
              <w:autoSpaceDE w:val="0"/>
              <w:autoSpaceDN w:val="0"/>
              <w:spacing w:line="240" w:lineRule="auto"/>
              <w:outlineLvl w:val="0"/>
              <w:rPr>
                <w:rFonts w:ascii="Times New Roman" w:eastAsia="Calibri" w:hAnsi="Times New Roman" w:cs="Times New Roman"/>
              </w:rPr>
            </w:pPr>
            <w:r w:rsidRPr="00A36719">
              <w:rPr>
                <w:rFonts w:ascii="Times New Roman" w:eastAsia="Calibri" w:hAnsi="Times New Roman" w:cs="Times New Roman"/>
              </w:rPr>
              <w:t xml:space="preserve">Min. 21,5 cala, </w:t>
            </w:r>
          </w:p>
        </w:tc>
      </w:tr>
      <w:tr w:rsidR="005B03B5" w:rsidRPr="00A36719" w14:paraId="0E68475D" w14:textId="77777777" w:rsidTr="002023B2">
        <w:tc>
          <w:tcPr>
            <w:tcW w:w="567" w:type="dxa"/>
          </w:tcPr>
          <w:p w14:paraId="03997BAB"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3229FEED"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Rozdzielczość</w:t>
            </w:r>
          </w:p>
        </w:tc>
        <w:tc>
          <w:tcPr>
            <w:tcW w:w="5812" w:type="dxa"/>
          </w:tcPr>
          <w:p w14:paraId="10259F98"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rPr>
              <w:t>1920 x 1080</w:t>
            </w:r>
          </w:p>
        </w:tc>
      </w:tr>
      <w:tr w:rsidR="005B03B5" w:rsidRPr="00A36719" w14:paraId="6A8DD19E" w14:textId="77777777" w:rsidTr="002023B2">
        <w:tc>
          <w:tcPr>
            <w:tcW w:w="567" w:type="dxa"/>
          </w:tcPr>
          <w:p w14:paraId="518676A7"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2E82C387"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Typ matrycy</w:t>
            </w:r>
          </w:p>
        </w:tc>
        <w:tc>
          <w:tcPr>
            <w:tcW w:w="5812" w:type="dxa"/>
          </w:tcPr>
          <w:p w14:paraId="6993EA3B"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TN</w:t>
            </w:r>
          </w:p>
        </w:tc>
      </w:tr>
      <w:tr w:rsidR="005B03B5" w:rsidRPr="00A36719" w14:paraId="39598D4A" w14:textId="77777777" w:rsidTr="002023B2">
        <w:tc>
          <w:tcPr>
            <w:tcW w:w="567" w:type="dxa"/>
          </w:tcPr>
          <w:p w14:paraId="5DAF81B9"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3110828E"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Format obrazu</w:t>
            </w:r>
          </w:p>
        </w:tc>
        <w:tc>
          <w:tcPr>
            <w:tcW w:w="5812" w:type="dxa"/>
          </w:tcPr>
          <w:p w14:paraId="616D4E16"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16:9</w:t>
            </w:r>
          </w:p>
        </w:tc>
      </w:tr>
      <w:tr w:rsidR="005B03B5" w:rsidRPr="00A36719" w14:paraId="58B91F91" w14:textId="77777777" w:rsidTr="002023B2">
        <w:tc>
          <w:tcPr>
            <w:tcW w:w="567" w:type="dxa"/>
          </w:tcPr>
          <w:p w14:paraId="3B8E2DEB"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588468A3"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Częstotliwość odświeżania</w:t>
            </w:r>
          </w:p>
        </w:tc>
        <w:tc>
          <w:tcPr>
            <w:tcW w:w="5812" w:type="dxa"/>
          </w:tcPr>
          <w:p w14:paraId="6AAF0E01"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60 Hz</w:t>
            </w:r>
          </w:p>
        </w:tc>
      </w:tr>
      <w:tr w:rsidR="005B03B5" w:rsidRPr="00A36719" w14:paraId="4A1646A1" w14:textId="77777777" w:rsidTr="002023B2">
        <w:tc>
          <w:tcPr>
            <w:tcW w:w="567" w:type="dxa"/>
          </w:tcPr>
          <w:p w14:paraId="50FCEA65"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11B9140A"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Czas reakcji matrycy</w:t>
            </w:r>
          </w:p>
        </w:tc>
        <w:tc>
          <w:tcPr>
            <w:tcW w:w="5812" w:type="dxa"/>
          </w:tcPr>
          <w:p w14:paraId="044273F7"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Maksymalnie 5ms</w:t>
            </w:r>
          </w:p>
          <w:p w14:paraId="04678448" w14:textId="77777777" w:rsidR="005B03B5" w:rsidRPr="00A36719" w:rsidRDefault="005B03B5" w:rsidP="00527A0E">
            <w:pPr>
              <w:autoSpaceDE w:val="0"/>
              <w:autoSpaceDN w:val="0"/>
              <w:spacing w:line="240" w:lineRule="auto"/>
              <w:rPr>
                <w:rFonts w:ascii="Times New Roman" w:eastAsia="Calibri" w:hAnsi="Times New Roman" w:cs="Times New Roman"/>
                <w:bCs/>
              </w:rPr>
            </w:pPr>
          </w:p>
          <w:p w14:paraId="124A5E74" w14:textId="77777777" w:rsidR="005B03B5" w:rsidRPr="00A36719" w:rsidRDefault="005B03B5" w:rsidP="00527A0E">
            <w:pPr>
              <w:autoSpaceDE w:val="0"/>
              <w:autoSpaceDN w:val="0"/>
              <w:spacing w:line="240" w:lineRule="auto"/>
              <w:rPr>
                <w:rFonts w:ascii="Times New Roman" w:eastAsia="Calibri" w:hAnsi="Times New Roman" w:cs="Times New Roman"/>
                <w:bCs/>
              </w:rPr>
            </w:pPr>
          </w:p>
        </w:tc>
      </w:tr>
      <w:tr w:rsidR="005B03B5" w:rsidRPr="00A36719" w14:paraId="6F9337EE" w14:textId="77777777" w:rsidTr="002023B2">
        <w:tc>
          <w:tcPr>
            <w:tcW w:w="567" w:type="dxa"/>
          </w:tcPr>
          <w:p w14:paraId="53A07B0F"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4E9DCFDB"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Jasność</w:t>
            </w:r>
          </w:p>
        </w:tc>
        <w:tc>
          <w:tcPr>
            <w:tcW w:w="5812" w:type="dxa"/>
          </w:tcPr>
          <w:p w14:paraId="173BE37F"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250 cd/m2</w:t>
            </w:r>
          </w:p>
        </w:tc>
      </w:tr>
      <w:tr w:rsidR="005B03B5" w:rsidRPr="00A36719" w14:paraId="0FE2D0D6" w14:textId="77777777" w:rsidTr="002023B2">
        <w:tc>
          <w:tcPr>
            <w:tcW w:w="567" w:type="dxa"/>
          </w:tcPr>
          <w:p w14:paraId="7DD59985"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066F9176"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Kontrast</w:t>
            </w:r>
          </w:p>
        </w:tc>
        <w:tc>
          <w:tcPr>
            <w:tcW w:w="5812" w:type="dxa"/>
          </w:tcPr>
          <w:p w14:paraId="012BFF03" w14:textId="77777777" w:rsidR="005B03B5" w:rsidRPr="00A36719" w:rsidRDefault="005B03B5" w:rsidP="00527A0E">
            <w:pPr>
              <w:autoSpaceDE w:val="0"/>
              <w:autoSpaceDN w:val="0"/>
              <w:spacing w:line="240" w:lineRule="auto"/>
              <w:rPr>
                <w:rFonts w:ascii="Times New Roman" w:eastAsia="Calibri" w:hAnsi="Times New Roman" w:cs="Times New Roman"/>
              </w:rPr>
            </w:pPr>
            <w:r w:rsidRPr="00A36719">
              <w:rPr>
                <w:rFonts w:ascii="Times New Roman" w:eastAsia="Calibri" w:hAnsi="Times New Roman" w:cs="Times New Roman"/>
              </w:rPr>
              <w:t>1000:1</w:t>
            </w:r>
          </w:p>
        </w:tc>
      </w:tr>
      <w:tr w:rsidR="005B03B5" w:rsidRPr="00A36719" w14:paraId="0C5E4E21" w14:textId="77777777" w:rsidTr="002023B2">
        <w:tc>
          <w:tcPr>
            <w:tcW w:w="567" w:type="dxa"/>
          </w:tcPr>
          <w:p w14:paraId="0B7264CF"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3E92079E"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Kąt widzenia</w:t>
            </w:r>
          </w:p>
        </w:tc>
        <w:tc>
          <w:tcPr>
            <w:tcW w:w="5812" w:type="dxa"/>
          </w:tcPr>
          <w:p w14:paraId="033B1341" w14:textId="77777777" w:rsidR="005B03B5" w:rsidRPr="00A36719" w:rsidRDefault="005B03B5" w:rsidP="00527A0E">
            <w:pPr>
              <w:autoSpaceDE w:val="0"/>
              <w:autoSpaceDN w:val="0"/>
              <w:spacing w:line="240" w:lineRule="auto"/>
              <w:rPr>
                <w:rFonts w:ascii="Times New Roman" w:eastAsia="Calibri" w:hAnsi="Times New Roman" w:cs="Times New Roman"/>
              </w:rPr>
            </w:pPr>
            <w:r w:rsidRPr="00A36719">
              <w:rPr>
                <w:rFonts w:ascii="Times New Roman" w:eastAsia="Calibri" w:hAnsi="Times New Roman" w:cs="Times New Roman"/>
                <w:bCs/>
              </w:rPr>
              <w:t xml:space="preserve">Minimum </w:t>
            </w:r>
            <w:r w:rsidRPr="00A36719">
              <w:rPr>
                <w:rFonts w:ascii="Times New Roman" w:eastAsia="Calibri" w:hAnsi="Times New Roman" w:cs="Times New Roman"/>
              </w:rPr>
              <w:t xml:space="preserve">170°/160° </w:t>
            </w:r>
          </w:p>
        </w:tc>
      </w:tr>
      <w:tr w:rsidR="005B03B5" w:rsidRPr="00A36719" w14:paraId="64C91529" w14:textId="77777777" w:rsidTr="002023B2">
        <w:tc>
          <w:tcPr>
            <w:tcW w:w="567" w:type="dxa"/>
          </w:tcPr>
          <w:p w14:paraId="18E7ED3C"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1484C579" w14:textId="77777777" w:rsidR="005B03B5" w:rsidRPr="00A36719" w:rsidRDefault="005B03B5" w:rsidP="00527A0E">
            <w:pPr>
              <w:autoSpaceDE w:val="0"/>
              <w:autoSpaceDN w:val="0"/>
              <w:spacing w:line="240" w:lineRule="auto"/>
              <w:ind w:left="360" w:hanging="360"/>
              <w:rPr>
                <w:rFonts w:ascii="Times New Roman" w:eastAsia="Calibri" w:hAnsi="Times New Roman" w:cs="Times New Roman"/>
                <w:bCs/>
              </w:rPr>
            </w:pPr>
            <w:r w:rsidRPr="00A36719">
              <w:rPr>
                <w:rFonts w:ascii="Times New Roman" w:eastAsia="Calibri" w:hAnsi="Times New Roman" w:cs="Times New Roman"/>
                <w:bCs/>
              </w:rPr>
              <w:t>Złącza</w:t>
            </w:r>
          </w:p>
        </w:tc>
        <w:tc>
          <w:tcPr>
            <w:tcW w:w="5812" w:type="dxa"/>
          </w:tcPr>
          <w:p w14:paraId="44985D67" w14:textId="77777777" w:rsidR="005B03B5" w:rsidRPr="00A36719" w:rsidRDefault="005B03B5" w:rsidP="00527A0E">
            <w:pPr>
              <w:autoSpaceDE w:val="0"/>
              <w:autoSpaceDN w:val="0"/>
              <w:adjustRightInd w:val="0"/>
              <w:spacing w:line="240" w:lineRule="auto"/>
              <w:rPr>
                <w:rFonts w:ascii="Times New Roman" w:eastAsia="Calibri" w:hAnsi="Times New Roman" w:cs="Times New Roman"/>
              </w:rPr>
            </w:pPr>
            <w:r w:rsidRPr="00A36719">
              <w:rPr>
                <w:rFonts w:ascii="Times New Roman" w:eastAsia="Calibri" w:hAnsi="Times New Roman" w:cs="Times New Roman"/>
              </w:rPr>
              <w:t xml:space="preserve">1 x VGA, 1 x HDMI </w:t>
            </w:r>
          </w:p>
          <w:p w14:paraId="24442195" w14:textId="77777777" w:rsidR="005B03B5" w:rsidRPr="00A36719" w:rsidRDefault="005B03B5" w:rsidP="00527A0E">
            <w:pPr>
              <w:autoSpaceDE w:val="0"/>
              <w:autoSpaceDN w:val="0"/>
              <w:spacing w:line="240" w:lineRule="auto"/>
              <w:rPr>
                <w:rFonts w:ascii="Times New Roman" w:eastAsia="Calibri" w:hAnsi="Times New Roman" w:cs="Times New Roman"/>
              </w:rPr>
            </w:pPr>
          </w:p>
        </w:tc>
      </w:tr>
      <w:tr w:rsidR="005B03B5" w:rsidRPr="00A36719" w14:paraId="6B055AC9" w14:textId="77777777" w:rsidTr="002023B2">
        <w:tc>
          <w:tcPr>
            <w:tcW w:w="567" w:type="dxa"/>
          </w:tcPr>
          <w:p w14:paraId="113DC367"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097E036A"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Warunki gwarancji</w:t>
            </w:r>
          </w:p>
        </w:tc>
        <w:tc>
          <w:tcPr>
            <w:tcW w:w="5812" w:type="dxa"/>
          </w:tcPr>
          <w:p w14:paraId="4255A770"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 xml:space="preserve">Minimum 2 lata </w:t>
            </w:r>
          </w:p>
        </w:tc>
      </w:tr>
      <w:tr w:rsidR="005B03B5" w:rsidRPr="00A36719" w14:paraId="60F67D21" w14:textId="77777777" w:rsidTr="002023B2">
        <w:tc>
          <w:tcPr>
            <w:tcW w:w="567" w:type="dxa"/>
          </w:tcPr>
          <w:p w14:paraId="4778CED3" w14:textId="77777777" w:rsidR="005B03B5" w:rsidRPr="00A36719" w:rsidRDefault="005B03B5" w:rsidP="005B03B5">
            <w:pPr>
              <w:numPr>
                <w:ilvl w:val="0"/>
                <w:numId w:val="44"/>
              </w:numPr>
              <w:autoSpaceDE w:val="0"/>
              <w:autoSpaceDN w:val="0"/>
              <w:spacing w:after="0" w:line="240" w:lineRule="auto"/>
              <w:rPr>
                <w:rFonts w:ascii="Times New Roman" w:eastAsia="Calibri" w:hAnsi="Times New Roman" w:cs="Times New Roman"/>
                <w:bCs/>
              </w:rPr>
            </w:pPr>
          </w:p>
        </w:tc>
        <w:tc>
          <w:tcPr>
            <w:tcW w:w="2410" w:type="dxa"/>
          </w:tcPr>
          <w:p w14:paraId="00A34D99" w14:textId="77777777" w:rsidR="005B03B5" w:rsidRPr="00A36719" w:rsidRDefault="005B03B5" w:rsidP="00527A0E">
            <w:pPr>
              <w:autoSpaceDE w:val="0"/>
              <w:autoSpaceDN w:val="0"/>
              <w:spacing w:line="240" w:lineRule="auto"/>
              <w:rPr>
                <w:rFonts w:ascii="Times New Roman" w:eastAsia="Calibri" w:hAnsi="Times New Roman" w:cs="Times New Roman"/>
                <w:bCs/>
              </w:rPr>
            </w:pPr>
            <w:r w:rsidRPr="00A36719">
              <w:rPr>
                <w:rFonts w:ascii="Times New Roman" w:eastAsia="Calibri" w:hAnsi="Times New Roman" w:cs="Times New Roman"/>
                <w:bCs/>
              </w:rPr>
              <w:t>Typowe zużycie energii</w:t>
            </w:r>
          </w:p>
        </w:tc>
        <w:tc>
          <w:tcPr>
            <w:tcW w:w="5812" w:type="dxa"/>
          </w:tcPr>
          <w:p w14:paraId="13E48B00" w14:textId="77777777" w:rsidR="005B03B5" w:rsidRPr="00A36719" w:rsidRDefault="005B03B5" w:rsidP="00527A0E">
            <w:pPr>
              <w:autoSpaceDE w:val="0"/>
              <w:autoSpaceDN w:val="0"/>
              <w:adjustRightInd w:val="0"/>
              <w:spacing w:line="240" w:lineRule="auto"/>
              <w:rPr>
                <w:rFonts w:ascii="Times New Roman" w:eastAsia="Calibri" w:hAnsi="Times New Roman" w:cs="Times New Roman"/>
              </w:rPr>
            </w:pPr>
            <w:r w:rsidRPr="00A36719">
              <w:rPr>
                <w:rFonts w:ascii="Times New Roman" w:eastAsia="Calibri" w:hAnsi="Times New Roman" w:cs="Times New Roman"/>
              </w:rPr>
              <w:t xml:space="preserve">Maksymalnie 20W </w:t>
            </w:r>
          </w:p>
          <w:p w14:paraId="41B53D1E" w14:textId="77777777" w:rsidR="005B03B5" w:rsidRPr="00A36719" w:rsidRDefault="005B03B5" w:rsidP="00527A0E">
            <w:pPr>
              <w:spacing w:line="240" w:lineRule="auto"/>
              <w:ind w:left="360"/>
              <w:rPr>
                <w:rFonts w:ascii="Times New Roman" w:eastAsia="Calibri" w:hAnsi="Times New Roman" w:cs="Times New Roman"/>
                <w:bCs/>
              </w:rPr>
            </w:pPr>
            <w:r w:rsidRPr="00A36719">
              <w:rPr>
                <w:rFonts w:ascii="Times New Roman" w:eastAsia="Calibri" w:hAnsi="Times New Roman" w:cs="Times New Roman"/>
                <w:bCs/>
              </w:rPr>
              <w:t xml:space="preserve"> </w:t>
            </w:r>
          </w:p>
        </w:tc>
      </w:tr>
    </w:tbl>
    <w:p w14:paraId="6B2B393F" w14:textId="77777777" w:rsidR="005B03B5" w:rsidRPr="00A36719" w:rsidRDefault="005B03B5" w:rsidP="005B03B5">
      <w:pPr>
        <w:jc w:val="center"/>
        <w:rPr>
          <w:rFonts w:ascii="Times New Roman" w:hAnsi="Times New Roman" w:cs="Times New Roman"/>
        </w:rPr>
      </w:pPr>
    </w:p>
    <w:p w14:paraId="576C9A32" w14:textId="77777777" w:rsidR="005B03B5" w:rsidRPr="00A36719" w:rsidRDefault="005B03B5">
      <w:pPr>
        <w:rPr>
          <w:rFonts w:ascii="Times New Roman" w:hAnsi="Times New Roman" w:cs="Times New Roman"/>
        </w:rPr>
      </w:pPr>
    </w:p>
    <w:p w14:paraId="55198A44" w14:textId="19E864BA" w:rsidR="00210175" w:rsidRPr="00A36719" w:rsidRDefault="00683C35">
      <w:pPr>
        <w:rPr>
          <w:rFonts w:ascii="Times New Roman" w:hAnsi="Times New Roman" w:cs="Times New Roman"/>
          <w:b/>
          <w:bCs/>
          <w:sz w:val="24"/>
          <w:szCs w:val="24"/>
        </w:rPr>
      </w:pPr>
      <w:r w:rsidRPr="00A36719">
        <w:rPr>
          <w:rFonts w:ascii="Times New Roman" w:hAnsi="Times New Roman" w:cs="Times New Roman"/>
          <w:b/>
          <w:bCs/>
          <w:sz w:val="24"/>
          <w:szCs w:val="24"/>
        </w:rPr>
        <w:lastRenderedPageBreak/>
        <w:t>Stacje robocze – laptop 15</w:t>
      </w:r>
      <w:r w:rsidR="00097BBF" w:rsidRPr="00A36719">
        <w:rPr>
          <w:rFonts w:ascii="Times New Roman" w:hAnsi="Times New Roman" w:cs="Times New Roman"/>
          <w:b/>
          <w:bCs/>
          <w:sz w:val="24"/>
          <w:szCs w:val="24"/>
        </w:rPr>
        <w:t>’</w:t>
      </w:r>
      <w:r w:rsidR="006A41FE" w:rsidRPr="00A36719">
        <w:rPr>
          <w:rFonts w:ascii="Times New Roman" w:hAnsi="Times New Roman" w:cs="Times New Roman"/>
          <w:b/>
          <w:bCs/>
          <w:sz w:val="24"/>
          <w:szCs w:val="24"/>
        </w:rPr>
        <w:t xml:space="preserve"> A</w:t>
      </w:r>
    </w:p>
    <w:p w14:paraId="300D8C08" w14:textId="77777777" w:rsidR="002D449E" w:rsidRPr="00A36719" w:rsidRDefault="002D449E" w:rsidP="002D449E">
      <w:pPr>
        <w:spacing w:after="0"/>
        <w:rPr>
          <w:rFonts w:ascii="Times New Roman" w:eastAsia="Times New Roman" w:hAnsi="Times New Roman" w:cs="Times New Roman"/>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57"/>
        <w:gridCol w:w="6379"/>
      </w:tblGrid>
      <w:tr w:rsidR="002D449E" w:rsidRPr="00A36719" w14:paraId="5ADB832E" w14:textId="77777777" w:rsidTr="08CD87AE">
        <w:trPr>
          <w:trHeight w:val="372"/>
        </w:trPr>
        <w:tc>
          <w:tcPr>
            <w:tcW w:w="570" w:type="dxa"/>
            <w:shd w:val="clear" w:color="auto" w:fill="D9D9D9" w:themeFill="background1" w:themeFillShade="D9"/>
            <w:vAlign w:val="center"/>
          </w:tcPr>
          <w:p w14:paraId="70D5C784" w14:textId="77777777" w:rsidR="002D449E" w:rsidRPr="00A36719" w:rsidRDefault="002D449E" w:rsidP="00527A0E">
            <w:pPr>
              <w:spacing w:after="0"/>
              <w:jc w:val="center"/>
              <w:rPr>
                <w:rFonts w:ascii="Times New Roman" w:eastAsia="Times New Roman" w:hAnsi="Times New Roman" w:cs="Times New Roman"/>
                <w:b/>
                <w:bCs/>
                <w:lang w:eastAsia="pl-PL"/>
              </w:rPr>
            </w:pPr>
            <w:r w:rsidRPr="00A36719">
              <w:rPr>
                <w:rFonts w:ascii="Times New Roman" w:eastAsia="Times New Roman" w:hAnsi="Times New Roman" w:cs="Times New Roman"/>
                <w:b/>
                <w:bCs/>
                <w:lang w:eastAsia="pl-PL"/>
              </w:rPr>
              <w:t>Lp.</w:t>
            </w:r>
          </w:p>
        </w:tc>
        <w:tc>
          <w:tcPr>
            <w:tcW w:w="2657" w:type="dxa"/>
            <w:shd w:val="clear" w:color="auto" w:fill="D9D9D9" w:themeFill="background1" w:themeFillShade="D9"/>
            <w:vAlign w:val="center"/>
          </w:tcPr>
          <w:p w14:paraId="5453F901" w14:textId="77777777" w:rsidR="002D449E" w:rsidRPr="00A36719" w:rsidRDefault="002D449E" w:rsidP="00527A0E">
            <w:pPr>
              <w:spacing w:after="0"/>
              <w:jc w:val="center"/>
              <w:rPr>
                <w:rFonts w:ascii="Times New Roman" w:eastAsia="Times New Roman" w:hAnsi="Times New Roman" w:cs="Times New Roman"/>
                <w:b/>
                <w:bCs/>
                <w:lang w:eastAsia="pl-PL"/>
              </w:rPr>
            </w:pPr>
            <w:r w:rsidRPr="00A36719">
              <w:rPr>
                <w:rFonts w:ascii="Times New Roman" w:eastAsia="Times New Roman" w:hAnsi="Times New Roman" w:cs="Times New Roman"/>
                <w:b/>
                <w:bCs/>
                <w:lang w:eastAsia="pl-PL"/>
              </w:rPr>
              <w:t>Nazwa parametru</w:t>
            </w:r>
          </w:p>
        </w:tc>
        <w:tc>
          <w:tcPr>
            <w:tcW w:w="6379" w:type="dxa"/>
            <w:shd w:val="clear" w:color="auto" w:fill="D9D9D9" w:themeFill="background1" w:themeFillShade="D9"/>
            <w:vAlign w:val="center"/>
          </w:tcPr>
          <w:p w14:paraId="3484847D" w14:textId="77777777" w:rsidR="002D449E" w:rsidRPr="00A36719" w:rsidRDefault="002D449E" w:rsidP="00527A0E">
            <w:pPr>
              <w:spacing w:after="0"/>
              <w:jc w:val="center"/>
              <w:rPr>
                <w:rFonts w:ascii="Times New Roman" w:eastAsia="Times New Roman" w:hAnsi="Times New Roman" w:cs="Times New Roman"/>
                <w:b/>
                <w:bCs/>
                <w:lang w:eastAsia="pl-PL"/>
              </w:rPr>
            </w:pPr>
            <w:r w:rsidRPr="00A36719">
              <w:rPr>
                <w:rFonts w:ascii="Times New Roman" w:eastAsia="Times New Roman" w:hAnsi="Times New Roman" w:cs="Times New Roman"/>
                <w:b/>
                <w:bCs/>
                <w:lang w:eastAsia="pl-PL"/>
              </w:rPr>
              <w:t>Szczegółowy opis</w:t>
            </w:r>
          </w:p>
        </w:tc>
      </w:tr>
      <w:tr w:rsidR="002D449E" w:rsidRPr="00A36719" w14:paraId="2DFC2D2E" w14:textId="77777777" w:rsidTr="00527A0E">
        <w:tc>
          <w:tcPr>
            <w:tcW w:w="570" w:type="dxa"/>
            <w:shd w:val="clear" w:color="auto" w:fill="auto"/>
            <w:vAlign w:val="center"/>
          </w:tcPr>
          <w:p w14:paraId="36F01026" w14:textId="77777777" w:rsidR="002D449E" w:rsidRPr="00A36719" w:rsidRDefault="002D449E" w:rsidP="00527A0E">
            <w:pPr>
              <w:spacing w:after="0"/>
              <w:jc w:val="center"/>
              <w:rPr>
                <w:rFonts w:ascii="Times New Roman" w:eastAsia="Times New Roman" w:hAnsi="Times New Roman" w:cs="Times New Roman"/>
                <w:color w:val="000000"/>
                <w:lang w:eastAsia="pl-PL"/>
              </w:rPr>
            </w:pPr>
          </w:p>
        </w:tc>
        <w:tc>
          <w:tcPr>
            <w:tcW w:w="2657" w:type="dxa"/>
            <w:shd w:val="clear" w:color="auto" w:fill="auto"/>
            <w:vAlign w:val="center"/>
          </w:tcPr>
          <w:p w14:paraId="32A85F3E" w14:textId="0B75E87F" w:rsidR="002D449E" w:rsidRPr="00A36719" w:rsidRDefault="002D449E" w:rsidP="00527A0E">
            <w:pPr>
              <w:spacing w:after="0"/>
              <w:rPr>
                <w:rFonts w:ascii="Times New Roman" w:eastAsia="Times New Roman" w:hAnsi="Times New Roman" w:cs="Times New Roman"/>
                <w:color w:val="000000"/>
                <w:lang w:eastAsia="pl-PL"/>
              </w:rPr>
            </w:pPr>
            <w:r w:rsidRPr="00A36719">
              <w:rPr>
                <w:rFonts w:ascii="Times New Roman" w:eastAsia="Times New Roman" w:hAnsi="Times New Roman" w:cs="Times New Roman"/>
                <w:color w:val="000000" w:themeColor="text1"/>
                <w:lang w:eastAsia="pl-PL"/>
              </w:rPr>
              <w:t>Informacje ogólne</w:t>
            </w:r>
          </w:p>
        </w:tc>
        <w:tc>
          <w:tcPr>
            <w:tcW w:w="6379" w:type="dxa"/>
            <w:shd w:val="clear" w:color="auto" w:fill="auto"/>
            <w:vAlign w:val="center"/>
          </w:tcPr>
          <w:p w14:paraId="5FDF4E09" w14:textId="77777777" w:rsidR="002D449E" w:rsidRPr="00A36719" w:rsidRDefault="002D449E" w:rsidP="00527A0E">
            <w:pPr>
              <w:spacing w:after="0"/>
              <w:rPr>
                <w:rFonts w:ascii="Times New Roman" w:hAnsi="Times New Roman" w:cs="Times New Roman"/>
              </w:rPr>
            </w:pPr>
            <w:r w:rsidRPr="00A36719">
              <w:rPr>
                <w:rFonts w:ascii="Times New Roman" w:hAnsi="Times New Roman" w:cs="Times New Roman"/>
              </w:rPr>
              <w:t>Komputer będzie wykorzystywany dla potrzeb aplikacji biurowych, dostępu do Internetu oraz poczty elektronicznej.</w:t>
            </w:r>
          </w:p>
          <w:p w14:paraId="005A9469" w14:textId="462DE475" w:rsidR="002D449E" w:rsidRPr="00A36719" w:rsidRDefault="002D449E" w:rsidP="00527A0E">
            <w:pPr>
              <w:spacing w:after="0"/>
              <w:rPr>
                <w:rFonts w:ascii="Times New Roman" w:eastAsia="Times New Roman" w:hAnsi="Times New Roman" w:cs="Times New Roman"/>
                <w:color w:val="000000"/>
                <w:lang w:eastAsia="pl-PL"/>
              </w:rPr>
            </w:pPr>
          </w:p>
        </w:tc>
      </w:tr>
      <w:tr w:rsidR="002D449E" w:rsidRPr="00A36719" w14:paraId="50E3F710" w14:textId="77777777" w:rsidTr="00527A0E">
        <w:tc>
          <w:tcPr>
            <w:tcW w:w="570" w:type="dxa"/>
            <w:shd w:val="clear" w:color="auto" w:fill="auto"/>
            <w:vAlign w:val="center"/>
          </w:tcPr>
          <w:p w14:paraId="32445866" w14:textId="77777777" w:rsidR="002D449E" w:rsidRPr="00A36719" w:rsidRDefault="002D449E" w:rsidP="00527A0E">
            <w:pPr>
              <w:spacing w:after="0"/>
              <w:jc w:val="center"/>
              <w:rPr>
                <w:rFonts w:ascii="Times New Roman" w:eastAsia="Times New Roman" w:hAnsi="Times New Roman" w:cs="Times New Roman"/>
                <w:color w:val="000000"/>
                <w:lang w:eastAsia="pl-PL"/>
              </w:rPr>
            </w:pPr>
            <w:r w:rsidRPr="00A36719">
              <w:rPr>
                <w:rFonts w:ascii="Times New Roman" w:eastAsia="Times New Roman" w:hAnsi="Times New Roman" w:cs="Times New Roman"/>
                <w:color w:val="000000" w:themeColor="text1"/>
                <w:lang w:eastAsia="pl-PL"/>
              </w:rPr>
              <w:t>1</w:t>
            </w:r>
          </w:p>
        </w:tc>
        <w:tc>
          <w:tcPr>
            <w:tcW w:w="2657" w:type="dxa"/>
            <w:shd w:val="clear" w:color="auto" w:fill="auto"/>
            <w:vAlign w:val="center"/>
          </w:tcPr>
          <w:p w14:paraId="03000EFC" w14:textId="77777777" w:rsidR="002D449E" w:rsidRPr="00A36719" w:rsidRDefault="002D449E" w:rsidP="00527A0E">
            <w:pPr>
              <w:spacing w:after="0"/>
              <w:rPr>
                <w:rFonts w:ascii="Times New Roman" w:eastAsia="Times New Roman" w:hAnsi="Times New Roman" w:cs="Times New Roman"/>
                <w:color w:val="000000"/>
                <w:lang w:eastAsia="pl-PL"/>
              </w:rPr>
            </w:pPr>
            <w:r w:rsidRPr="00A36719">
              <w:rPr>
                <w:rFonts w:ascii="Times New Roman" w:eastAsia="Times New Roman" w:hAnsi="Times New Roman" w:cs="Times New Roman"/>
                <w:color w:val="000000" w:themeColor="text1"/>
                <w:lang w:eastAsia="pl-PL"/>
              </w:rPr>
              <w:t>Procesor</w:t>
            </w:r>
          </w:p>
        </w:tc>
        <w:tc>
          <w:tcPr>
            <w:tcW w:w="6379" w:type="dxa"/>
            <w:shd w:val="clear" w:color="auto" w:fill="auto"/>
            <w:vAlign w:val="center"/>
          </w:tcPr>
          <w:p w14:paraId="344B896D" w14:textId="2423709A" w:rsidR="002D449E" w:rsidRPr="00A36719" w:rsidRDefault="002D449E" w:rsidP="00527A0E">
            <w:pPr>
              <w:spacing w:after="0"/>
              <w:rPr>
                <w:rFonts w:ascii="Times New Roman" w:eastAsia="Times New Roman" w:hAnsi="Times New Roman" w:cs="Times New Roman"/>
                <w:color w:val="000000"/>
                <w:lang w:eastAsia="pl-PL"/>
              </w:rPr>
            </w:pPr>
            <w:r w:rsidRPr="00A36719">
              <w:rPr>
                <w:rFonts w:ascii="Times New Roman" w:hAnsi="Times New Roman" w:cs="Times New Roman"/>
              </w:rPr>
              <w:t xml:space="preserve">Procesor wielordzeniowy ze zintegrowaną grafiką, zaprojektowany do pracy w komputerach </w:t>
            </w:r>
            <w:r w:rsidR="00286835" w:rsidRPr="00A36719">
              <w:rPr>
                <w:rFonts w:ascii="Times New Roman" w:hAnsi="Times New Roman" w:cs="Times New Roman"/>
              </w:rPr>
              <w:t>mobilnych</w:t>
            </w:r>
            <w:r w:rsidRPr="00A36719">
              <w:rPr>
                <w:rFonts w:ascii="Times New Roman" w:hAnsi="Times New Roman" w:cs="Times New Roman"/>
              </w:rPr>
              <w:t xml:space="preserve"> klasy x86, o wydajności liczonej w punktach równej lub wyższej niż 2500 punktów na podstawie PerformanceTest w teście CPU Mark według wyników Avarage CPU Mark opublikowanych na http://www.cpubenchmark.net/.</w:t>
            </w:r>
          </w:p>
        </w:tc>
      </w:tr>
      <w:tr w:rsidR="002D449E" w:rsidRPr="00A36719" w14:paraId="04498E4E" w14:textId="77777777" w:rsidTr="00527A0E">
        <w:tc>
          <w:tcPr>
            <w:tcW w:w="570" w:type="dxa"/>
            <w:shd w:val="clear" w:color="auto" w:fill="auto"/>
            <w:vAlign w:val="center"/>
          </w:tcPr>
          <w:p w14:paraId="5489F0D6"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w:t>
            </w:r>
          </w:p>
        </w:tc>
        <w:tc>
          <w:tcPr>
            <w:tcW w:w="2657" w:type="dxa"/>
            <w:shd w:val="clear" w:color="auto" w:fill="auto"/>
            <w:vAlign w:val="center"/>
          </w:tcPr>
          <w:p w14:paraId="4AE91B48"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Pojemność dysku</w:t>
            </w:r>
          </w:p>
        </w:tc>
        <w:tc>
          <w:tcPr>
            <w:tcW w:w="6379" w:type="dxa"/>
            <w:shd w:val="clear" w:color="auto" w:fill="auto"/>
            <w:vAlign w:val="center"/>
          </w:tcPr>
          <w:p w14:paraId="6BC87551"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256 GB SSD</w:t>
            </w:r>
          </w:p>
        </w:tc>
      </w:tr>
      <w:tr w:rsidR="002D449E" w:rsidRPr="00A36719" w14:paraId="0A621963" w14:textId="77777777" w:rsidTr="00527A0E">
        <w:tc>
          <w:tcPr>
            <w:tcW w:w="570" w:type="dxa"/>
            <w:shd w:val="clear" w:color="auto" w:fill="auto"/>
            <w:vAlign w:val="center"/>
          </w:tcPr>
          <w:p w14:paraId="14E4ECC7"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3</w:t>
            </w:r>
          </w:p>
        </w:tc>
        <w:tc>
          <w:tcPr>
            <w:tcW w:w="2657" w:type="dxa"/>
            <w:shd w:val="clear" w:color="auto" w:fill="auto"/>
            <w:vAlign w:val="center"/>
          </w:tcPr>
          <w:p w14:paraId="2D5C48BD"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Wielkość pamięci RAM</w:t>
            </w:r>
          </w:p>
        </w:tc>
        <w:tc>
          <w:tcPr>
            <w:tcW w:w="6379" w:type="dxa"/>
            <w:shd w:val="clear" w:color="auto" w:fill="auto"/>
            <w:vAlign w:val="center"/>
          </w:tcPr>
          <w:p w14:paraId="485F4836"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8 GB</w:t>
            </w:r>
          </w:p>
        </w:tc>
      </w:tr>
      <w:tr w:rsidR="002D449E" w:rsidRPr="00A36719" w14:paraId="6D2852D9" w14:textId="77777777" w:rsidTr="00527A0E">
        <w:tc>
          <w:tcPr>
            <w:tcW w:w="570" w:type="dxa"/>
            <w:shd w:val="clear" w:color="auto" w:fill="auto"/>
            <w:vAlign w:val="center"/>
          </w:tcPr>
          <w:p w14:paraId="70748F4D"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4</w:t>
            </w:r>
          </w:p>
        </w:tc>
        <w:tc>
          <w:tcPr>
            <w:tcW w:w="2657" w:type="dxa"/>
            <w:shd w:val="clear" w:color="auto" w:fill="auto"/>
            <w:vAlign w:val="center"/>
          </w:tcPr>
          <w:p w14:paraId="42AA80D9"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Częstotliwość pamięci RAM</w:t>
            </w:r>
          </w:p>
        </w:tc>
        <w:tc>
          <w:tcPr>
            <w:tcW w:w="6379" w:type="dxa"/>
            <w:shd w:val="clear" w:color="auto" w:fill="auto"/>
            <w:vAlign w:val="center"/>
          </w:tcPr>
          <w:p w14:paraId="221DD2AF"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2400 MHz</w:t>
            </w:r>
          </w:p>
        </w:tc>
      </w:tr>
      <w:tr w:rsidR="002D449E" w:rsidRPr="00A36719" w14:paraId="15CE031A" w14:textId="77777777" w:rsidTr="00527A0E">
        <w:tc>
          <w:tcPr>
            <w:tcW w:w="570" w:type="dxa"/>
            <w:shd w:val="clear" w:color="auto" w:fill="auto"/>
            <w:vAlign w:val="center"/>
          </w:tcPr>
          <w:p w14:paraId="3EFF2F6A"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5</w:t>
            </w:r>
          </w:p>
        </w:tc>
        <w:tc>
          <w:tcPr>
            <w:tcW w:w="2657" w:type="dxa"/>
            <w:shd w:val="clear" w:color="auto" w:fill="auto"/>
            <w:vAlign w:val="center"/>
          </w:tcPr>
          <w:p w14:paraId="5ECAD497"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Przekątna ekranu</w:t>
            </w:r>
          </w:p>
        </w:tc>
        <w:tc>
          <w:tcPr>
            <w:tcW w:w="6379" w:type="dxa"/>
            <w:shd w:val="clear" w:color="auto" w:fill="auto"/>
            <w:vAlign w:val="center"/>
          </w:tcPr>
          <w:p w14:paraId="264A91F4"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15,6 cali</w:t>
            </w:r>
          </w:p>
        </w:tc>
      </w:tr>
      <w:tr w:rsidR="002D449E" w:rsidRPr="00A36719" w14:paraId="030322C1" w14:textId="77777777" w:rsidTr="00527A0E">
        <w:tc>
          <w:tcPr>
            <w:tcW w:w="570" w:type="dxa"/>
            <w:shd w:val="clear" w:color="auto" w:fill="auto"/>
            <w:vAlign w:val="center"/>
          </w:tcPr>
          <w:p w14:paraId="1B59BE89"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6</w:t>
            </w:r>
          </w:p>
        </w:tc>
        <w:tc>
          <w:tcPr>
            <w:tcW w:w="2657" w:type="dxa"/>
            <w:shd w:val="clear" w:color="auto" w:fill="auto"/>
            <w:vAlign w:val="center"/>
          </w:tcPr>
          <w:p w14:paraId="5CEF4930"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Rozdzielczość ekranu</w:t>
            </w:r>
          </w:p>
        </w:tc>
        <w:tc>
          <w:tcPr>
            <w:tcW w:w="6379" w:type="dxa"/>
            <w:shd w:val="clear" w:color="auto" w:fill="auto"/>
            <w:vAlign w:val="center"/>
          </w:tcPr>
          <w:p w14:paraId="62D791D9"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1920x1080</w:t>
            </w:r>
          </w:p>
        </w:tc>
      </w:tr>
      <w:tr w:rsidR="002D449E" w:rsidRPr="00A36719" w14:paraId="37F8A011" w14:textId="77777777" w:rsidTr="00527A0E">
        <w:tc>
          <w:tcPr>
            <w:tcW w:w="570" w:type="dxa"/>
            <w:shd w:val="clear" w:color="auto" w:fill="auto"/>
            <w:vAlign w:val="center"/>
          </w:tcPr>
          <w:p w14:paraId="2A58EF53"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7</w:t>
            </w:r>
          </w:p>
        </w:tc>
        <w:tc>
          <w:tcPr>
            <w:tcW w:w="2657" w:type="dxa"/>
            <w:shd w:val="clear" w:color="auto" w:fill="auto"/>
            <w:vAlign w:val="center"/>
          </w:tcPr>
          <w:p w14:paraId="30E21940"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Częstotliwość odświeżania ekranu</w:t>
            </w:r>
          </w:p>
        </w:tc>
        <w:tc>
          <w:tcPr>
            <w:tcW w:w="6379" w:type="dxa"/>
            <w:shd w:val="clear" w:color="auto" w:fill="auto"/>
            <w:vAlign w:val="center"/>
          </w:tcPr>
          <w:p w14:paraId="6CEF6B6A"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60 Hz</w:t>
            </w:r>
          </w:p>
        </w:tc>
      </w:tr>
      <w:tr w:rsidR="002D449E" w:rsidRPr="00A36719" w14:paraId="70999202" w14:textId="77777777" w:rsidTr="00527A0E">
        <w:tc>
          <w:tcPr>
            <w:tcW w:w="570" w:type="dxa"/>
            <w:shd w:val="clear" w:color="auto" w:fill="auto"/>
            <w:vAlign w:val="center"/>
          </w:tcPr>
          <w:p w14:paraId="58218F01"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8</w:t>
            </w:r>
          </w:p>
        </w:tc>
        <w:tc>
          <w:tcPr>
            <w:tcW w:w="2657" w:type="dxa"/>
            <w:shd w:val="clear" w:color="auto" w:fill="auto"/>
            <w:vAlign w:val="center"/>
          </w:tcPr>
          <w:p w14:paraId="1A78099C"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Typ matrycy ekranu</w:t>
            </w:r>
          </w:p>
        </w:tc>
        <w:tc>
          <w:tcPr>
            <w:tcW w:w="6379" w:type="dxa"/>
            <w:shd w:val="clear" w:color="auto" w:fill="auto"/>
            <w:vAlign w:val="center"/>
          </w:tcPr>
          <w:p w14:paraId="0A155CE6"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IPS</w:t>
            </w:r>
          </w:p>
        </w:tc>
      </w:tr>
      <w:tr w:rsidR="002D449E" w:rsidRPr="00A36719" w14:paraId="30AAE066" w14:textId="77777777" w:rsidTr="00527A0E">
        <w:tc>
          <w:tcPr>
            <w:tcW w:w="570" w:type="dxa"/>
            <w:shd w:val="clear" w:color="auto" w:fill="auto"/>
            <w:vAlign w:val="center"/>
          </w:tcPr>
          <w:p w14:paraId="4E83483E"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9</w:t>
            </w:r>
          </w:p>
        </w:tc>
        <w:tc>
          <w:tcPr>
            <w:tcW w:w="2657" w:type="dxa"/>
            <w:shd w:val="clear" w:color="auto" w:fill="auto"/>
            <w:vAlign w:val="center"/>
          </w:tcPr>
          <w:p w14:paraId="1D77538F"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Rodzaj matrycy ekranu</w:t>
            </w:r>
          </w:p>
        </w:tc>
        <w:tc>
          <w:tcPr>
            <w:tcW w:w="6379" w:type="dxa"/>
            <w:shd w:val="clear" w:color="auto" w:fill="auto"/>
            <w:vAlign w:val="center"/>
          </w:tcPr>
          <w:p w14:paraId="05CD510C"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Matowa</w:t>
            </w:r>
          </w:p>
        </w:tc>
      </w:tr>
      <w:tr w:rsidR="002D449E" w:rsidRPr="00A36719" w14:paraId="6A9E1C27" w14:textId="77777777" w:rsidTr="00527A0E">
        <w:tc>
          <w:tcPr>
            <w:tcW w:w="570" w:type="dxa"/>
            <w:shd w:val="clear" w:color="auto" w:fill="auto"/>
            <w:vAlign w:val="center"/>
          </w:tcPr>
          <w:p w14:paraId="266F74E2"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10</w:t>
            </w:r>
          </w:p>
        </w:tc>
        <w:tc>
          <w:tcPr>
            <w:tcW w:w="2657" w:type="dxa"/>
            <w:shd w:val="clear" w:color="auto" w:fill="auto"/>
            <w:vAlign w:val="center"/>
          </w:tcPr>
          <w:p w14:paraId="1CE3D50D"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Karta graficzna</w:t>
            </w:r>
          </w:p>
        </w:tc>
        <w:tc>
          <w:tcPr>
            <w:tcW w:w="6379" w:type="dxa"/>
            <w:shd w:val="clear" w:color="auto" w:fill="auto"/>
            <w:vAlign w:val="center"/>
          </w:tcPr>
          <w:p w14:paraId="6B710A1E"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Zintegrowana</w:t>
            </w:r>
          </w:p>
        </w:tc>
      </w:tr>
      <w:tr w:rsidR="002D449E" w:rsidRPr="00A36719" w14:paraId="38D394C6" w14:textId="77777777" w:rsidTr="00527A0E">
        <w:tc>
          <w:tcPr>
            <w:tcW w:w="570" w:type="dxa"/>
            <w:shd w:val="clear" w:color="auto" w:fill="auto"/>
            <w:vAlign w:val="center"/>
          </w:tcPr>
          <w:p w14:paraId="4EAAFCBA"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11</w:t>
            </w:r>
          </w:p>
        </w:tc>
        <w:tc>
          <w:tcPr>
            <w:tcW w:w="2657" w:type="dxa"/>
            <w:shd w:val="clear" w:color="auto" w:fill="auto"/>
            <w:vAlign w:val="center"/>
          </w:tcPr>
          <w:p w14:paraId="10AE4F61"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Karta dźwiękowa</w:t>
            </w:r>
          </w:p>
        </w:tc>
        <w:tc>
          <w:tcPr>
            <w:tcW w:w="6379" w:type="dxa"/>
            <w:shd w:val="clear" w:color="auto" w:fill="auto"/>
            <w:vAlign w:val="center"/>
          </w:tcPr>
          <w:p w14:paraId="0A27ED9F"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Zintegrowana</w:t>
            </w:r>
          </w:p>
        </w:tc>
      </w:tr>
      <w:tr w:rsidR="002D449E" w:rsidRPr="00A36719" w14:paraId="1291F40C" w14:textId="77777777" w:rsidTr="00527A0E">
        <w:tc>
          <w:tcPr>
            <w:tcW w:w="570" w:type="dxa"/>
            <w:shd w:val="clear" w:color="auto" w:fill="auto"/>
            <w:vAlign w:val="center"/>
          </w:tcPr>
          <w:p w14:paraId="27FF499F"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12</w:t>
            </w:r>
          </w:p>
        </w:tc>
        <w:tc>
          <w:tcPr>
            <w:tcW w:w="2657" w:type="dxa"/>
            <w:shd w:val="clear" w:color="auto" w:fill="auto"/>
            <w:vAlign w:val="center"/>
          </w:tcPr>
          <w:p w14:paraId="07B81C80"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Głośniki</w:t>
            </w:r>
          </w:p>
        </w:tc>
        <w:tc>
          <w:tcPr>
            <w:tcW w:w="6379" w:type="dxa"/>
            <w:shd w:val="clear" w:color="auto" w:fill="auto"/>
            <w:vAlign w:val="center"/>
          </w:tcPr>
          <w:p w14:paraId="3D2A15C5"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Wbudowane</w:t>
            </w:r>
          </w:p>
        </w:tc>
      </w:tr>
      <w:tr w:rsidR="002D449E" w:rsidRPr="00A36719" w14:paraId="4305ABCB" w14:textId="77777777" w:rsidTr="00527A0E">
        <w:tc>
          <w:tcPr>
            <w:tcW w:w="570" w:type="dxa"/>
            <w:shd w:val="clear" w:color="auto" w:fill="auto"/>
            <w:vAlign w:val="center"/>
          </w:tcPr>
          <w:p w14:paraId="044C1CCC"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13</w:t>
            </w:r>
          </w:p>
        </w:tc>
        <w:tc>
          <w:tcPr>
            <w:tcW w:w="2657" w:type="dxa"/>
            <w:shd w:val="clear" w:color="auto" w:fill="auto"/>
            <w:vAlign w:val="center"/>
          </w:tcPr>
          <w:p w14:paraId="76F96691"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 xml:space="preserve">Mikrofon </w:t>
            </w:r>
          </w:p>
        </w:tc>
        <w:tc>
          <w:tcPr>
            <w:tcW w:w="6379" w:type="dxa"/>
            <w:shd w:val="clear" w:color="auto" w:fill="auto"/>
            <w:vAlign w:val="center"/>
          </w:tcPr>
          <w:p w14:paraId="58E0CC2C"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Wbudowany</w:t>
            </w:r>
          </w:p>
        </w:tc>
      </w:tr>
      <w:tr w:rsidR="002D449E" w:rsidRPr="00A36719" w14:paraId="5B1D808E" w14:textId="77777777" w:rsidTr="00527A0E">
        <w:tc>
          <w:tcPr>
            <w:tcW w:w="570" w:type="dxa"/>
            <w:shd w:val="clear" w:color="auto" w:fill="auto"/>
            <w:vAlign w:val="center"/>
          </w:tcPr>
          <w:p w14:paraId="4B9C7598"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14</w:t>
            </w:r>
          </w:p>
        </w:tc>
        <w:tc>
          <w:tcPr>
            <w:tcW w:w="2657" w:type="dxa"/>
            <w:shd w:val="clear" w:color="auto" w:fill="auto"/>
            <w:vAlign w:val="center"/>
          </w:tcPr>
          <w:p w14:paraId="4C5822CE"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Wejście do mikrofonu</w:t>
            </w:r>
          </w:p>
        </w:tc>
        <w:tc>
          <w:tcPr>
            <w:tcW w:w="6379" w:type="dxa"/>
            <w:shd w:val="clear" w:color="auto" w:fill="auto"/>
            <w:vAlign w:val="center"/>
          </w:tcPr>
          <w:p w14:paraId="6C3C29D3"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2D449E" w:rsidRPr="00A36719" w14:paraId="34015D75" w14:textId="77777777" w:rsidTr="00527A0E">
        <w:tc>
          <w:tcPr>
            <w:tcW w:w="570" w:type="dxa"/>
            <w:shd w:val="clear" w:color="auto" w:fill="auto"/>
            <w:vAlign w:val="center"/>
          </w:tcPr>
          <w:p w14:paraId="15D9C000"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15</w:t>
            </w:r>
          </w:p>
        </w:tc>
        <w:tc>
          <w:tcPr>
            <w:tcW w:w="2657" w:type="dxa"/>
            <w:shd w:val="clear" w:color="auto" w:fill="auto"/>
            <w:vAlign w:val="center"/>
          </w:tcPr>
          <w:p w14:paraId="5DA76F81"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Wejście audio</w:t>
            </w:r>
          </w:p>
        </w:tc>
        <w:tc>
          <w:tcPr>
            <w:tcW w:w="6379" w:type="dxa"/>
            <w:shd w:val="clear" w:color="auto" w:fill="auto"/>
            <w:vAlign w:val="center"/>
          </w:tcPr>
          <w:p w14:paraId="7B6D87D8"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2D449E" w:rsidRPr="00A36719" w14:paraId="1A16A6FA" w14:textId="77777777" w:rsidTr="00527A0E">
        <w:tc>
          <w:tcPr>
            <w:tcW w:w="570" w:type="dxa"/>
            <w:shd w:val="clear" w:color="auto" w:fill="auto"/>
            <w:vAlign w:val="center"/>
          </w:tcPr>
          <w:p w14:paraId="336B323D"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16</w:t>
            </w:r>
          </w:p>
        </w:tc>
        <w:tc>
          <w:tcPr>
            <w:tcW w:w="2657" w:type="dxa"/>
            <w:shd w:val="clear" w:color="auto" w:fill="auto"/>
            <w:vAlign w:val="center"/>
          </w:tcPr>
          <w:p w14:paraId="327314BE"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Wi-Fi</w:t>
            </w:r>
          </w:p>
        </w:tc>
        <w:tc>
          <w:tcPr>
            <w:tcW w:w="6379" w:type="dxa"/>
            <w:shd w:val="clear" w:color="auto" w:fill="auto"/>
            <w:vAlign w:val="center"/>
          </w:tcPr>
          <w:p w14:paraId="03EF9AEA"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802.11 a/b/g/n/ac</w:t>
            </w:r>
          </w:p>
        </w:tc>
      </w:tr>
      <w:tr w:rsidR="002D449E" w:rsidRPr="00A36719" w14:paraId="61C2C85D" w14:textId="77777777" w:rsidTr="00527A0E">
        <w:tc>
          <w:tcPr>
            <w:tcW w:w="570" w:type="dxa"/>
            <w:shd w:val="clear" w:color="auto" w:fill="auto"/>
            <w:vAlign w:val="center"/>
          </w:tcPr>
          <w:p w14:paraId="72107F7D"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17</w:t>
            </w:r>
          </w:p>
        </w:tc>
        <w:tc>
          <w:tcPr>
            <w:tcW w:w="2657" w:type="dxa"/>
            <w:shd w:val="clear" w:color="auto" w:fill="auto"/>
            <w:vAlign w:val="center"/>
          </w:tcPr>
          <w:p w14:paraId="7DF7C0DD"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Bluetooth</w:t>
            </w:r>
          </w:p>
        </w:tc>
        <w:tc>
          <w:tcPr>
            <w:tcW w:w="6379" w:type="dxa"/>
            <w:shd w:val="clear" w:color="auto" w:fill="auto"/>
            <w:vAlign w:val="center"/>
          </w:tcPr>
          <w:p w14:paraId="24AED234"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5.0</w:t>
            </w:r>
          </w:p>
        </w:tc>
      </w:tr>
      <w:tr w:rsidR="002D449E" w:rsidRPr="00A36719" w14:paraId="59B7B570" w14:textId="77777777" w:rsidTr="00527A0E">
        <w:tc>
          <w:tcPr>
            <w:tcW w:w="570" w:type="dxa"/>
            <w:shd w:val="clear" w:color="auto" w:fill="auto"/>
            <w:vAlign w:val="center"/>
          </w:tcPr>
          <w:p w14:paraId="088D8FD3"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18</w:t>
            </w:r>
          </w:p>
        </w:tc>
        <w:tc>
          <w:tcPr>
            <w:tcW w:w="2657" w:type="dxa"/>
            <w:shd w:val="clear" w:color="auto" w:fill="auto"/>
            <w:vAlign w:val="center"/>
          </w:tcPr>
          <w:p w14:paraId="39D344AE"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Złącze USB</w:t>
            </w:r>
          </w:p>
        </w:tc>
        <w:tc>
          <w:tcPr>
            <w:tcW w:w="6379" w:type="dxa"/>
            <w:shd w:val="clear" w:color="auto" w:fill="auto"/>
            <w:vAlign w:val="center"/>
          </w:tcPr>
          <w:p w14:paraId="78FE956F"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3, w tym min. 1 USB 3.0</w:t>
            </w:r>
          </w:p>
        </w:tc>
      </w:tr>
      <w:tr w:rsidR="002D449E" w:rsidRPr="00A36719" w14:paraId="509A278F" w14:textId="77777777" w:rsidTr="00527A0E">
        <w:tc>
          <w:tcPr>
            <w:tcW w:w="570" w:type="dxa"/>
            <w:shd w:val="clear" w:color="auto" w:fill="auto"/>
            <w:vAlign w:val="center"/>
          </w:tcPr>
          <w:p w14:paraId="77B87C1A"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19</w:t>
            </w:r>
          </w:p>
        </w:tc>
        <w:tc>
          <w:tcPr>
            <w:tcW w:w="2657" w:type="dxa"/>
            <w:shd w:val="clear" w:color="auto" w:fill="auto"/>
            <w:vAlign w:val="center"/>
          </w:tcPr>
          <w:p w14:paraId="7B7DD94B"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Wyjście HDMI</w:t>
            </w:r>
          </w:p>
        </w:tc>
        <w:tc>
          <w:tcPr>
            <w:tcW w:w="6379" w:type="dxa"/>
            <w:shd w:val="clear" w:color="auto" w:fill="auto"/>
            <w:vAlign w:val="center"/>
          </w:tcPr>
          <w:p w14:paraId="26060929"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2D449E" w:rsidRPr="00A36719" w14:paraId="38C9EC71" w14:textId="77777777" w:rsidTr="00527A0E">
        <w:tc>
          <w:tcPr>
            <w:tcW w:w="570" w:type="dxa"/>
            <w:shd w:val="clear" w:color="auto" w:fill="auto"/>
          </w:tcPr>
          <w:p w14:paraId="44EC8598"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20</w:t>
            </w:r>
          </w:p>
        </w:tc>
        <w:tc>
          <w:tcPr>
            <w:tcW w:w="2657" w:type="dxa"/>
            <w:shd w:val="clear" w:color="auto" w:fill="auto"/>
          </w:tcPr>
          <w:p w14:paraId="40CE0098"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Czytnik kart pamięci</w:t>
            </w:r>
          </w:p>
        </w:tc>
        <w:tc>
          <w:tcPr>
            <w:tcW w:w="6379" w:type="dxa"/>
            <w:shd w:val="clear" w:color="auto" w:fill="auto"/>
          </w:tcPr>
          <w:p w14:paraId="39F9A208"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SD, SDHC, SDXC</w:t>
            </w:r>
          </w:p>
        </w:tc>
      </w:tr>
      <w:tr w:rsidR="002D449E" w:rsidRPr="00A36719" w14:paraId="502079AD" w14:textId="77777777" w:rsidTr="00527A0E">
        <w:tc>
          <w:tcPr>
            <w:tcW w:w="570" w:type="dxa"/>
            <w:shd w:val="clear" w:color="auto" w:fill="auto"/>
          </w:tcPr>
          <w:p w14:paraId="3580753B"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21</w:t>
            </w:r>
          </w:p>
        </w:tc>
        <w:tc>
          <w:tcPr>
            <w:tcW w:w="2657" w:type="dxa"/>
            <w:shd w:val="clear" w:color="auto" w:fill="auto"/>
          </w:tcPr>
          <w:p w14:paraId="1C1E2B88"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Urządzenie wskazujące</w:t>
            </w:r>
          </w:p>
        </w:tc>
        <w:tc>
          <w:tcPr>
            <w:tcW w:w="6379" w:type="dxa"/>
            <w:shd w:val="clear" w:color="auto" w:fill="auto"/>
          </w:tcPr>
          <w:p w14:paraId="4C78C4BE"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Touchpad</w:t>
            </w:r>
          </w:p>
        </w:tc>
      </w:tr>
      <w:tr w:rsidR="002D449E" w:rsidRPr="00A36719" w14:paraId="14B1432F" w14:textId="77777777" w:rsidTr="00527A0E">
        <w:tc>
          <w:tcPr>
            <w:tcW w:w="570" w:type="dxa"/>
            <w:shd w:val="clear" w:color="auto" w:fill="auto"/>
          </w:tcPr>
          <w:p w14:paraId="08E8B4B9"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22</w:t>
            </w:r>
          </w:p>
        </w:tc>
        <w:tc>
          <w:tcPr>
            <w:tcW w:w="2657" w:type="dxa"/>
            <w:shd w:val="clear" w:color="auto" w:fill="auto"/>
          </w:tcPr>
          <w:p w14:paraId="6269CCA3"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Kamera</w:t>
            </w:r>
          </w:p>
        </w:tc>
        <w:tc>
          <w:tcPr>
            <w:tcW w:w="6379" w:type="dxa"/>
            <w:shd w:val="clear" w:color="auto" w:fill="auto"/>
          </w:tcPr>
          <w:p w14:paraId="0FDC623C"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Wbudowana</w:t>
            </w:r>
          </w:p>
        </w:tc>
      </w:tr>
      <w:tr w:rsidR="002D449E" w:rsidRPr="00A36719" w14:paraId="2A43F0F1" w14:textId="77777777" w:rsidTr="00527A0E">
        <w:tc>
          <w:tcPr>
            <w:tcW w:w="570" w:type="dxa"/>
            <w:shd w:val="clear" w:color="auto" w:fill="auto"/>
          </w:tcPr>
          <w:p w14:paraId="6F6B1C11"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23</w:t>
            </w:r>
          </w:p>
        </w:tc>
        <w:tc>
          <w:tcPr>
            <w:tcW w:w="2657" w:type="dxa"/>
            <w:shd w:val="clear" w:color="auto" w:fill="auto"/>
          </w:tcPr>
          <w:p w14:paraId="7B20A8A4"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Wyposażenie</w:t>
            </w:r>
          </w:p>
        </w:tc>
        <w:tc>
          <w:tcPr>
            <w:tcW w:w="6379" w:type="dxa"/>
            <w:shd w:val="clear" w:color="auto" w:fill="auto"/>
          </w:tcPr>
          <w:p w14:paraId="2EF28E25"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Zasilacz</w:t>
            </w:r>
          </w:p>
        </w:tc>
      </w:tr>
      <w:tr w:rsidR="002D449E" w:rsidRPr="00A36719" w14:paraId="0B88BB2C" w14:textId="77777777" w:rsidTr="00527A0E">
        <w:tc>
          <w:tcPr>
            <w:tcW w:w="570" w:type="dxa"/>
            <w:shd w:val="clear" w:color="auto" w:fill="auto"/>
          </w:tcPr>
          <w:p w14:paraId="0B7F1CAE"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24</w:t>
            </w:r>
          </w:p>
        </w:tc>
        <w:tc>
          <w:tcPr>
            <w:tcW w:w="2657" w:type="dxa"/>
            <w:shd w:val="clear" w:color="auto" w:fill="auto"/>
          </w:tcPr>
          <w:p w14:paraId="267BEB7F"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System operacyjny</w:t>
            </w:r>
          </w:p>
        </w:tc>
        <w:tc>
          <w:tcPr>
            <w:tcW w:w="6379" w:type="dxa"/>
            <w:shd w:val="clear" w:color="auto" w:fill="auto"/>
          </w:tcPr>
          <w:p w14:paraId="7B062805" w14:textId="77777777" w:rsidR="002D449E" w:rsidRPr="00A36719" w:rsidRDefault="002D449E" w:rsidP="00527A0E">
            <w:pPr>
              <w:spacing w:after="0"/>
              <w:jc w:val="both"/>
              <w:rPr>
                <w:rFonts w:ascii="Times New Roman" w:hAnsi="Times New Roman" w:cs="Times New Roman"/>
              </w:rPr>
            </w:pPr>
            <w:r w:rsidRPr="00A36719">
              <w:rPr>
                <w:rFonts w:ascii="Times New Roman" w:hAnsi="Times New Roman" w:cs="Times New Roman"/>
              </w:rPr>
              <w:t>a) Możliwość dokonywania aktualizacji i poprawek przez Internet z możliwością wyboru instalowanych poprawek,</w:t>
            </w:r>
          </w:p>
          <w:p w14:paraId="363A538F" w14:textId="77777777" w:rsidR="002D449E" w:rsidRPr="00A36719" w:rsidRDefault="002D449E" w:rsidP="00527A0E">
            <w:pPr>
              <w:spacing w:after="0"/>
              <w:jc w:val="both"/>
              <w:rPr>
                <w:rFonts w:ascii="Times New Roman" w:hAnsi="Times New Roman" w:cs="Times New Roman"/>
              </w:rPr>
            </w:pPr>
            <w:r w:rsidRPr="00A36719">
              <w:rPr>
                <w:rFonts w:ascii="Times New Roman" w:hAnsi="Times New Roman" w:cs="Times New Roman"/>
              </w:rPr>
              <w:t>b) Możliwość dokonywania uaktualnień sterowników urządzeń przez Internet – witrynę producenta systemu.</w:t>
            </w:r>
          </w:p>
          <w:p w14:paraId="76A465A5" w14:textId="77777777" w:rsidR="002D449E" w:rsidRPr="00A36719" w:rsidRDefault="002D449E" w:rsidP="00527A0E">
            <w:pPr>
              <w:spacing w:after="0"/>
              <w:jc w:val="both"/>
              <w:rPr>
                <w:rFonts w:ascii="Times New Roman" w:hAnsi="Times New Roman" w:cs="Times New Roman"/>
              </w:rPr>
            </w:pPr>
            <w:r w:rsidRPr="00A36719">
              <w:rPr>
                <w:rFonts w:ascii="Times New Roman" w:hAnsi="Times New Roman" w:cs="Times New Roman"/>
              </w:rPr>
              <w:t xml:space="preserve">c) Darmowe aktualizacje w ramach wersji systemu operacyjnego przez Internet (niezbędne aktualizacje, poprawki, biuletyny bezpieczeństwa muszą być dostarczane bez dodatkowych opłat). </w:t>
            </w:r>
          </w:p>
          <w:p w14:paraId="1BDC5CD6" w14:textId="77777777" w:rsidR="002D449E" w:rsidRPr="00A36719" w:rsidRDefault="002D449E" w:rsidP="00527A0E">
            <w:pPr>
              <w:spacing w:after="0"/>
              <w:jc w:val="both"/>
              <w:rPr>
                <w:rFonts w:ascii="Times New Roman" w:hAnsi="Times New Roman" w:cs="Times New Roman"/>
              </w:rPr>
            </w:pPr>
            <w:r w:rsidRPr="00A36719">
              <w:rPr>
                <w:rFonts w:ascii="Times New Roman" w:hAnsi="Times New Roman" w:cs="Times New Roman"/>
              </w:rPr>
              <w:t>d) Internetowa aktualizacja zapewniona w języku polskim.</w:t>
            </w:r>
          </w:p>
          <w:p w14:paraId="6FE234D0" w14:textId="77777777" w:rsidR="002D449E" w:rsidRPr="00A36719" w:rsidRDefault="002D449E" w:rsidP="00527A0E">
            <w:pPr>
              <w:spacing w:after="0"/>
              <w:jc w:val="both"/>
              <w:rPr>
                <w:rFonts w:ascii="Times New Roman" w:hAnsi="Times New Roman" w:cs="Times New Roman"/>
              </w:rPr>
            </w:pPr>
            <w:r w:rsidRPr="00A36719">
              <w:rPr>
                <w:rFonts w:ascii="Times New Roman" w:hAnsi="Times New Roman" w:cs="Times New Roman"/>
              </w:rPr>
              <w:t xml:space="preserve">e) Wbudowana zapora internetowa (firewall) dla ochrony połączeń internetowych; zintegrowana z systemem konsola </w:t>
            </w:r>
            <w:r w:rsidRPr="00A36719">
              <w:rPr>
                <w:rFonts w:ascii="Times New Roman" w:hAnsi="Times New Roman" w:cs="Times New Roman"/>
              </w:rPr>
              <w:br/>
              <w:t xml:space="preserve">do zarządzania ustawieniami zapory i regułami IP v4 i v6. </w:t>
            </w:r>
          </w:p>
          <w:p w14:paraId="5410FCCF" w14:textId="77777777" w:rsidR="002D449E" w:rsidRPr="00A36719" w:rsidRDefault="002D449E" w:rsidP="00527A0E">
            <w:pPr>
              <w:spacing w:after="0"/>
              <w:jc w:val="both"/>
              <w:rPr>
                <w:rFonts w:ascii="Times New Roman" w:hAnsi="Times New Roman" w:cs="Times New Roman"/>
              </w:rPr>
            </w:pPr>
            <w:r w:rsidRPr="00A36719">
              <w:rPr>
                <w:rFonts w:ascii="Times New Roman" w:hAnsi="Times New Roman" w:cs="Times New Roman"/>
              </w:rPr>
              <w:lastRenderedPageBreak/>
              <w:t xml:space="preserve">f) Wsparcie dla większości dla powszechnie używanych urządzeń peryferyjnych (drukarek, urządzeń sieciowych, standardów USB, Plug&amp;Play, Wi-Fi. </w:t>
            </w:r>
          </w:p>
          <w:p w14:paraId="2ABF64BF" w14:textId="77777777" w:rsidR="002D449E" w:rsidRPr="00A36719" w:rsidRDefault="002D449E" w:rsidP="00527A0E">
            <w:pPr>
              <w:spacing w:after="0"/>
              <w:jc w:val="both"/>
              <w:rPr>
                <w:rFonts w:ascii="Times New Roman" w:hAnsi="Times New Roman" w:cs="Times New Roman"/>
              </w:rPr>
            </w:pPr>
            <w:r w:rsidRPr="00A36719">
              <w:rPr>
                <w:rFonts w:ascii="Times New Roman" w:hAnsi="Times New Roman" w:cs="Times New Roman"/>
              </w:rPr>
              <w:t>g) Możliwość dodania laptopa do domeny Active Directory</w:t>
            </w:r>
          </w:p>
        </w:tc>
      </w:tr>
      <w:tr w:rsidR="002D449E" w:rsidRPr="00A36719" w14:paraId="0C6B7120" w14:textId="77777777" w:rsidTr="00527A0E">
        <w:tc>
          <w:tcPr>
            <w:tcW w:w="570" w:type="dxa"/>
            <w:shd w:val="clear" w:color="auto" w:fill="auto"/>
          </w:tcPr>
          <w:p w14:paraId="17813AEA" w14:textId="77777777" w:rsidR="002D449E" w:rsidRPr="00A36719" w:rsidRDefault="002D449E"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lastRenderedPageBreak/>
              <w:t>27</w:t>
            </w:r>
          </w:p>
        </w:tc>
        <w:tc>
          <w:tcPr>
            <w:tcW w:w="2657" w:type="dxa"/>
            <w:shd w:val="clear" w:color="auto" w:fill="auto"/>
          </w:tcPr>
          <w:p w14:paraId="53BDD1C3"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Gwarancja</w:t>
            </w:r>
          </w:p>
        </w:tc>
        <w:tc>
          <w:tcPr>
            <w:tcW w:w="6379" w:type="dxa"/>
            <w:shd w:val="clear" w:color="auto" w:fill="auto"/>
          </w:tcPr>
          <w:p w14:paraId="34250CDE" w14:textId="77777777" w:rsidR="002D449E" w:rsidRPr="00A36719" w:rsidRDefault="002D449E"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24 miesiące</w:t>
            </w:r>
          </w:p>
        </w:tc>
      </w:tr>
    </w:tbl>
    <w:p w14:paraId="10DF8F40" w14:textId="77777777" w:rsidR="002D449E" w:rsidRPr="00A36719" w:rsidRDefault="002D449E" w:rsidP="002D449E">
      <w:pPr>
        <w:spacing w:after="0"/>
        <w:jc w:val="both"/>
        <w:rPr>
          <w:rFonts w:ascii="Times New Roman" w:eastAsia="Times New Roman" w:hAnsi="Times New Roman" w:cs="Times New Roman"/>
          <w:lang w:eastAsia="pl-PL"/>
        </w:rPr>
      </w:pPr>
    </w:p>
    <w:p w14:paraId="7ECBAF73" w14:textId="77777777" w:rsidR="002D449E" w:rsidRPr="00A36719" w:rsidRDefault="002D449E">
      <w:pPr>
        <w:rPr>
          <w:rFonts w:ascii="Times New Roman" w:hAnsi="Times New Roman" w:cs="Times New Roman"/>
        </w:rPr>
      </w:pPr>
    </w:p>
    <w:p w14:paraId="6918B02F" w14:textId="6BAD866E" w:rsidR="006A41FE" w:rsidRPr="00A36719" w:rsidRDefault="00097BBF" w:rsidP="009E1AF9">
      <w:pPr>
        <w:rPr>
          <w:rFonts w:ascii="Times New Roman" w:eastAsia="Times New Roman" w:hAnsi="Times New Roman" w:cs="Times New Roman"/>
          <w:lang w:eastAsia="pl-PL"/>
        </w:rPr>
      </w:pPr>
      <w:r w:rsidRPr="00A36719">
        <w:rPr>
          <w:rFonts w:ascii="Times New Roman" w:hAnsi="Times New Roman" w:cs="Times New Roman"/>
          <w:b/>
          <w:bCs/>
          <w:sz w:val="24"/>
          <w:szCs w:val="24"/>
        </w:rPr>
        <w:t>Stacje robocze – laptop 15’</w:t>
      </w:r>
      <w:r w:rsidR="002D264E">
        <w:rPr>
          <w:rFonts w:ascii="Times New Roman" w:hAnsi="Times New Roman" w:cs="Times New Roman"/>
          <w:b/>
          <w:bCs/>
          <w:sz w:val="24"/>
          <w:szCs w:val="24"/>
        </w:rPr>
        <w:t>B</w:t>
      </w:r>
      <w:r w:rsidRPr="00A36719">
        <w:rPr>
          <w:rFonts w:ascii="Times New Roman" w:hAnsi="Times New Roman" w:cs="Times New Roman"/>
          <w:b/>
          <w:bCs/>
          <w:sz w:val="24"/>
          <w:szCs w:val="24"/>
        </w:rPr>
        <w:t xml:space="preserve"> </w:t>
      </w:r>
      <w:r w:rsidR="007A2D55" w:rsidRPr="00A36719">
        <w:rPr>
          <w:rFonts w:ascii="Times New Roman" w:hAnsi="Times New Roman" w:cs="Times New Roman"/>
          <w:b/>
          <w:bCs/>
          <w:sz w:val="24"/>
          <w:szCs w:val="24"/>
        </w:rPr>
        <w:t xml:space="preserve">– 6 szt.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57"/>
        <w:gridCol w:w="6379"/>
      </w:tblGrid>
      <w:tr w:rsidR="006A41FE" w:rsidRPr="00A36719" w14:paraId="0EF4C7C0" w14:textId="77777777" w:rsidTr="08CD87AE">
        <w:trPr>
          <w:trHeight w:val="372"/>
        </w:trPr>
        <w:tc>
          <w:tcPr>
            <w:tcW w:w="570" w:type="dxa"/>
            <w:shd w:val="clear" w:color="auto" w:fill="D9D9D9" w:themeFill="background1" w:themeFillShade="D9"/>
            <w:vAlign w:val="center"/>
          </w:tcPr>
          <w:p w14:paraId="732BE7F1" w14:textId="77777777" w:rsidR="006A41FE" w:rsidRPr="00A36719" w:rsidRDefault="006A41FE" w:rsidP="00527A0E">
            <w:pPr>
              <w:spacing w:after="0"/>
              <w:jc w:val="center"/>
              <w:rPr>
                <w:rFonts w:ascii="Times New Roman" w:eastAsia="Times New Roman" w:hAnsi="Times New Roman" w:cs="Times New Roman"/>
                <w:b/>
                <w:bCs/>
                <w:lang w:eastAsia="pl-PL"/>
              </w:rPr>
            </w:pPr>
            <w:r w:rsidRPr="00A36719">
              <w:rPr>
                <w:rFonts w:ascii="Times New Roman" w:eastAsia="Times New Roman" w:hAnsi="Times New Roman" w:cs="Times New Roman"/>
                <w:b/>
                <w:bCs/>
                <w:lang w:eastAsia="pl-PL"/>
              </w:rPr>
              <w:t>Lp.</w:t>
            </w:r>
          </w:p>
        </w:tc>
        <w:tc>
          <w:tcPr>
            <w:tcW w:w="2657" w:type="dxa"/>
            <w:shd w:val="clear" w:color="auto" w:fill="D9D9D9" w:themeFill="background1" w:themeFillShade="D9"/>
            <w:vAlign w:val="center"/>
          </w:tcPr>
          <w:p w14:paraId="766E05D4" w14:textId="77777777" w:rsidR="006A41FE" w:rsidRPr="00A36719" w:rsidRDefault="006A41FE" w:rsidP="00527A0E">
            <w:pPr>
              <w:spacing w:after="0"/>
              <w:jc w:val="center"/>
              <w:rPr>
                <w:rFonts w:ascii="Times New Roman" w:eastAsia="Times New Roman" w:hAnsi="Times New Roman" w:cs="Times New Roman"/>
                <w:b/>
                <w:bCs/>
                <w:lang w:eastAsia="pl-PL"/>
              </w:rPr>
            </w:pPr>
            <w:r w:rsidRPr="00A36719">
              <w:rPr>
                <w:rFonts w:ascii="Times New Roman" w:eastAsia="Times New Roman" w:hAnsi="Times New Roman" w:cs="Times New Roman"/>
                <w:b/>
                <w:bCs/>
                <w:lang w:eastAsia="pl-PL"/>
              </w:rPr>
              <w:t>Nazwa parametru</w:t>
            </w:r>
          </w:p>
        </w:tc>
        <w:tc>
          <w:tcPr>
            <w:tcW w:w="6379" w:type="dxa"/>
            <w:shd w:val="clear" w:color="auto" w:fill="D9D9D9" w:themeFill="background1" w:themeFillShade="D9"/>
            <w:vAlign w:val="center"/>
          </w:tcPr>
          <w:p w14:paraId="75E28AD3" w14:textId="77777777" w:rsidR="006A41FE" w:rsidRPr="00A36719" w:rsidRDefault="006A41FE" w:rsidP="00527A0E">
            <w:pPr>
              <w:spacing w:after="0"/>
              <w:jc w:val="center"/>
              <w:rPr>
                <w:rFonts w:ascii="Times New Roman" w:eastAsia="Times New Roman" w:hAnsi="Times New Roman" w:cs="Times New Roman"/>
                <w:b/>
                <w:bCs/>
                <w:lang w:eastAsia="pl-PL"/>
              </w:rPr>
            </w:pPr>
            <w:r w:rsidRPr="00A36719">
              <w:rPr>
                <w:rFonts w:ascii="Times New Roman" w:eastAsia="Times New Roman" w:hAnsi="Times New Roman" w:cs="Times New Roman"/>
                <w:b/>
                <w:bCs/>
                <w:lang w:eastAsia="pl-PL"/>
              </w:rPr>
              <w:t>Szczegółowy opis</w:t>
            </w:r>
          </w:p>
        </w:tc>
      </w:tr>
      <w:tr w:rsidR="006A41FE" w:rsidRPr="00A36719" w14:paraId="41B02167" w14:textId="77777777" w:rsidTr="00527A0E">
        <w:tc>
          <w:tcPr>
            <w:tcW w:w="570" w:type="dxa"/>
            <w:shd w:val="clear" w:color="auto" w:fill="auto"/>
            <w:vAlign w:val="center"/>
          </w:tcPr>
          <w:p w14:paraId="62B7C009" w14:textId="77777777" w:rsidR="006A41FE" w:rsidRPr="00A36719" w:rsidRDefault="006A41FE" w:rsidP="006A41FE">
            <w:pPr>
              <w:spacing w:after="0"/>
              <w:jc w:val="center"/>
              <w:rPr>
                <w:rFonts w:ascii="Times New Roman" w:eastAsia="Times New Roman" w:hAnsi="Times New Roman" w:cs="Times New Roman"/>
                <w:color w:val="000000"/>
                <w:lang w:eastAsia="pl-PL"/>
              </w:rPr>
            </w:pPr>
          </w:p>
        </w:tc>
        <w:tc>
          <w:tcPr>
            <w:tcW w:w="2657" w:type="dxa"/>
            <w:shd w:val="clear" w:color="auto" w:fill="auto"/>
            <w:vAlign w:val="center"/>
          </w:tcPr>
          <w:p w14:paraId="3E4EF7AE" w14:textId="27DD33F6" w:rsidR="006A41FE" w:rsidRPr="00A36719" w:rsidRDefault="006A41FE" w:rsidP="006A41FE">
            <w:pPr>
              <w:spacing w:after="0"/>
              <w:rPr>
                <w:rFonts w:ascii="Times New Roman" w:eastAsia="Times New Roman" w:hAnsi="Times New Roman" w:cs="Times New Roman"/>
                <w:color w:val="000000"/>
                <w:lang w:eastAsia="pl-PL"/>
              </w:rPr>
            </w:pPr>
            <w:r w:rsidRPr="00A36719">
              <w:rPr>
                <w:rFonts w:ascii="Times New Roman" w:eastAsia="Times New Roman" w:hAnsi="Times New Roman" w:cs="Times New Roman"/>
                <w:color w:val="000000" w:themeColor="text1"/>
                <w:lang w:eastAsia="pl-PL"/>
              </w:rPr>
              <w:t>Informacje ogólne</w:t>
            </w:r>
          </w:p>
        </w:tc>
        <w:tc>
          <w:tcPr>
            <w:tcW w:w="6379" w:type="dxa"/>
            <w:shd w:val="clear" w:color="auto" w:fill="auto"/>
            <w:vAlign w:val="center"/>
          </w:tcPr>
          <w:p w14:paraId="7680AE6A" w14:textId="2E4CB3D3" w:rsidR="006A41FE" w:rsidRPr="00A36719" w:rsidRDefault="006A41FE" w:rsidP="006A41FE">
            <w:pPr>
              <w:spacing w:after="0"/>
              <w:rPr>
                <w:rFonts w:ascii="Times New Roman" w:hAnsi="Times New Roman" w:cs="Times New Roman"/>
              </w:rPr>
            </w:pPr>
            <w:r w:rsidRPr="00A36719">
              <w:rPr>
                <w:rFonts w:ascii="Times New Roman" w:hAnsi="Times New Roman" w:cs="Times New Roman"/>
              </w:rPr>
              <w:t>Komputer będzie wykorzystywany dla potrzeb aplikacji biurowych, dostępu do Internetu oraz poczty elektronicznej.</w:t>
            </w:r>
          </w:p>
        </w:tc>
      </w:tr>
      <w:tr w:rsidR="006A41FE" w:rsidRPr="00A36719" w14:paraId="45B794A4" w14:textId="77777777" w:rsidTr="00527A0E">
        <w:tc>
          <w:tcPr>
            <w:tcW w:w="570" w:type="dxa"/>
            <w:shd w:val="clear" w:color="auto" w:fill="auto"/>
            <w:vAlign w:val="center"/>
          </w:tcPr>
          <w:p w14:paraId="5F9FD768" w14:textId="77777777" w:rsidR="006A41FE" w:rsidRPr="00A36719" w:rsidRDefault="006A41FE" w:rsidP="006A41FE">
            <w:pPr>
              <w:spacing w:after="0"/>
              <w:jc w:val="center"/>
              <w:rPr>
                <w:rFonts w:ascii="Times New Roman" w:eastAsia="Times New Roman" w:hAnsi="Times New Roman" w:cs="Times New Roman"/>
                <w:color w:val="000000"/>
                <w:lang w:eastAsia="pl-PL"/>
              </w:rPr>
            </w:pPr>
            <w:r w:rsidRPr="00A36719">
              <w:rPr>
                <w:rFonts w:ascii="Times New Roman" w:eastAsia="Times New Roman" w:hAnsi="Times New Roman" w:cs="Times New Roman"/>
                <w:color w:val="000000" w:themeColor="text1"/>
                <w:lang w:eastAsia="pl-PL"/>
              </w:rPr>
              <w:t>1</w:t>
            </w:r>
          </w:p>
        </w:tc>
        <w:tc>
          <w:tcPr>
            <w:tcW w:w="2657" w:type="dxa"/>
            <w:shd w:val="clear" w:color="auto" w:fill="auto"/>
            <w:vAlign w:val="center"/>
          </w:tcPr>
          <w:p w14:paraId="121795A3" w14:textId="77777777" w:rsidR="006A41FE" w:rsidRPr="00A36719" w:rsidRDefault="006A41FE" w:rsidP="006A41FE">
            <w:pPr>
              <w:spacing w:after="0"/>
              <w:rPr>
                <w:rFonts w:ascii="Times New Roman" w:eastAsia="Times New Roman" w:hAnsi="Times New Roman" w:cs="Times New Roman"/>
                <w:color w:val="000000"/>
                <w:lang w:eastAsia="pl-PL"/>
              </w:rPr>
            </w:pPr>
            <w:r w:rsidRPr="00A36719">
              <w:rPr>
                <w:rFonts w:ascii="Times New Roman" w:eastAsia="Times New Roman" w:hAnsi="Times New Roman" w:cs="Times New Roman"/>
                <w:color w:val="000000" w:themeColor="text1"/>
                <w:lang w:eastAsia="pl-PL"/>
              </w:rPr>
              <w:t>Procesor</w:t>
            </w:r>
          </w:p>
        </w:tc>
        <w:tc>
          <w:tcPr>
            <w:tcW w:w="6379" w:type="dxa"/>
            <w:shd w:val="clear" w:color="auto" w:fill="auto"/>
            <w:vAlign w:val="center"/>
          </w:tcPr>
          <w:p w14:paraId="2DD4546D" w14:textId="050BB5B8" w:rsidR="006A41FE" w:rsidRPr="00A36719" w:rsidRDefault="006A41FE" w:rsidP="006A41FE">
            <w:pPr>
              <w:spacing w:after="0"/>
              <w:rPr>
                <w:rFonts w:ascii="Times New Roman" w:eastAsia="Times New Roman" w:hAnsi="Times New Roman" w:cs="Times New Roman"/>
                <w:color w:val="000000"/>
                <w:lang w:eastAsia="pl-PL"/>
              </w:rPr>
            </w:pPr>
            <w:r w:rsidRPr="00A36719">
              <w:rPr>
                <w:rFonts w:ascii="Times New Roman" w:hAnsi="Times New Roman" w:cs="Times New Roman"/>
              </w:rPr>
              <w:t>Procesor wielordzeniowy ze zintegrowaną grafiką, zaprojektowany do pracy w komputerach mobilnych klasy x86, o wydajności liczonej w punktach równej lub wyższej niż 3500 punktów na podstawie PerformanceTest w teście CPU Mark według wyników Avarage CPU Mark opublikowanych na http://www.cpubenchmark.net/.</w:t>
            </w:r>
          </w:p>
        </w:tc>
      </w:tr>
      <w:tr w:rsidR="006A41FE" w:rsidRPr="00A36719" w14:paraId="7646187A" w14:textId="77777777" w:rsidTr="00527A0E">
        <w:tc>
          <w:tcPr>
            <w:tcW w:w="570" w:type="dxa"/>
            <w:shd w:val="clear" w:color="auto" w:fill="auto"/>
            <w:vAlign w:val="center"/>
          </w:tcPr>
          <w:p w14:paraId="2ECE3683"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w:t>
            </w:r>
          </w:p>
        </w:tc>
        <w:tc>
          <w:tcPr>
            <w:tcW w:w="2657" w:type="dxa"/>
            <w:shd w:val="clear" w:color="auto" w:fill="auto"/>
            <w:vAlign w:val="center"/>
          </w:tcPr>
          <w:p w14:paraId="380E1EC0"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Pojemność dysku</w:t>
            </w:r>
          </w:p>
        </w:tc>
        <w:tc>
          <w:tcPr>
            <w:tcW w:w="6379" w:type="dxa"/>
            <w:shd w:val="clear" w:color="auto" w:fill="auto"/>
            <w:vAlign w:val="center"/>
          </w:tcPr>
          <w:p w14:paraId="10BE7974"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512 GB SSD</w:t>
            </w:r>
          </w:p>
        </w:tc>
      </w:tr>
      <w:tr w:rsidR="006A41FE" w:rsidRPr="00A36719" w14:paraId="090D78B8" w14:textId="77777777" w:rsidTr="00527A0E">
        <w:tc>
          <w:tcPr>
            <w:tcW w:w="570" w:type="dxa"/>
            <w:shd w:val="clear" w:color="auto" w:fill="auto"/>
            <w:vAlign w:val="center"/>
          </w:tcPr>
          <w:p w14:paraId="7A25E924"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3</w:t>
            </w:r>
          </w:p>
        </w:tc>
        <w:tc>
          <w:tcPr>
            <w:tcW w:w="2657" w:type="dxa"/>
            <w:shd w:val="clear" w:color="auto" w:fill="auto"/>
            <w:vAlign w:val="center"/>
          </w:tcPr>
          <w:p w14:paraId="1B6E0EC7"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Wielkość pamięci RAM</w:t>
            </w:r>
          </w:p>
        </w:tc>
        <w:tc>
          <w:tcPr>
            <w:tcW w:w="6379" w:type="dxa"/>
            <w:shd w:val="clear" w:color="auto" w:fill="auto"/>
            <w:vAlign w:val="center"/>
          </w:tcPr>
          <w:p w14:paraId="6839B624"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16 GB</w:t>
            </w:r>
          </w:p>
        </w:tc>
      </w:tr>
      <w:tr w:rsidR="006A41FE" w:rsidRPr="00A36719" w14:paraId="1A97D574" w14:textId="77777777" w:rsidTr="00527A0E">
        <w:tc>
          <w:tcPr>
            <w:tcW w:w="570" w:type="dxa"/>
            <w:shd w:val="clear" w:color="auto" w:fill="auto"/>
            <w:vAlign w:val="center"/>
          </w:tcPr>
          <w:p w14:paraId="64DCE510"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4</w:t>
            </w:r>
          </w:p>
        </w:tc>
        <w:tc>
          <w:tcPr>
            <w:tcW w:w="2657" w:type="dxa"/>
            <w:shd w:val="clear" w:color="auto" w:fill="auto"/>
            <w:vAlign w:val="center"/>
          </w:tcPr>
          <w:p w14:paraId="094C75D3"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Częstotliwość pamięci RAM</w:t>
            </w:r>
          </w:p>
        </w:tc>
        <w:tc>
          <w:tcPr>
            <w:tcW w:w="6379" w:type="dxa"/>
            <w:shd w:val="clear" w:color="auto" w:fill="auto"/>
            <w:vAlign w:val="center"/>
          </w:tcPr>
          <w:p w14:paraId="5550DF6A"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2400 MHz</w:t>
            </w:r>
          </w:p>
        </w:tc>
      </w:tr>
      <w:tr w:rsidR="006A41FE" w:rsidRPr="00A36719" w14:paraId="772C8335" w14:textId="77777777" w:rsidTr="00527A0E">
        <w:tc>
          <w:tcPr>
            <w:tcW w:w="570" w:type="dxa"/>
            <w:shd w:val="clear" w:color="auto" w:fill="auto"/>
            <w:vAlign w:val="center"/>
          </w:tcPr>
          <w:p w14:paraId="4DE484DA"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5</w:t>
            </w:r>
          </w:p>
        </w:tc>
        <w:tc>
          <w:tcPr>
            <w:tcW w:w="2657" w:type="dxa"/>
            <w:shd w:val="clear" w:color="auto" w:fill="auto"/>
            <w:vAlign w:val="center"/>
          </w:tcPr>
          <w:p w14:paraId="52C9847F"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Przekątna ekranu</w:t>
            </w:r>
          </w:p>
        </w:tc>
        <w:tc>
          <w:tcPr>
            <w:tcW w:w="6379" w:type="dxa"/>
            <w:shd w:val="clear" w:color="auto" w:fill="auto"/>
            <w:vAlign w:val="center"/>
          </w:tcPr>
          <w:p w14:paraId="17ECEC28"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15,6 cali</w:t>
            </w:r>
          </w:p>
        </w:tc>
      </w:tr>
      <w:tr w:rsidR="006A41FE" w:rsidRPr="00A36719" w14:paraId="7F3182A6" w14:textId="77777777" w:rsidTr="00527A0E">
        <w:tc>
          <w:tcPr>
            <w:tcW w:w="570" w:type="dxa"/>
            <w:shd w:val="clear" w:color="auto" w:fill="auto"/>
            <w:vAlign w:val="center"/>
          </w:tcPr>
          <w:p w14:paraId="01B28FCE"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6</w:t>
            </w:r>
          </w:p>
        </w:tc>
        <w:tc>
          <w:tcPr>
            <w:tcW w:w="2657" w:type="dxa"/>
            <w:shd w:val="clear" w:color="auto" w:fill="auto"/>
            <w:vAlign w:val="center"/>
          </w:tcPr>
          <w:p w14:paraId="3A437594"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Rozdzielczość ekranu</w:t>
            </w:r>
          </w:p>
        </w:tc>
        <w:tc>
          <w:tcPr>
            <w:tcW w:w="6379" w:type="dxa"/>
            <w:shd w:val="clear" w:color="auto" w:fill="auto"/>
            <w:vAlign w:val="center"/>
          </w:tcPr>
          <w:p w14:paraId="49027AE5"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1920x1080</w:t>
            </w:r>
          </w:p>
        </w:tc>
      </w:tr>
      <w:tr w:rsidR="006A41FE" w:rsidRPr="00A36719" w14:paraId="256F1CCC" w14:textId="77777777" w:rsidTr="00527A0E">
        <w:tc>
          <w:tcPr>
            <w:tcW w:w="570" w:type="dxa"/>
            <w:shd w:val="clear" w:color="auto" w:fill="auto"/>
            <w:vAlign w:val="center"/>
          </w:tcPr>
          <w:p w14:paraId="296E03E1"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7</w:t>
            </w:r>
          </w:p>
        </w:tc>
        <w:tc>
          <w:tcPr>
            <w:tcW w:w="2657" w:type="dxa"/>
            <w:shd w:val="clear" w:color="auto" w:fill="auto"/>
            <w:vAlign w:val="center"/>
          </w:tcPr>
          <w:p w14:paraId="7C97A607"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Częstotliwość odświeżania ekranu</w:t>
            </w:r>
          </w:p>
        </w:tc>
        <w:tc>
          <w:tcPr>
            <w:tcW w:w="6379" w:type="dxa"/>
            <w:shd w:val="clear" w:color="auto" w:fill="auto"/>
            <w:vAlign w:val="center"/>
          </w:tcPr>
          <w:p w14:paraId="60C94BD5"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60 Hz</w:t>
            </w:r>
          </w:p>
        </w:tc>
      </w:tr>
      <w:tr w:rsidR="006A41FE" w:rsidRPr="00A36719" w14:paraId="3BBD3973" w14:textId="77777777" w:rsidTr="00527A0E">
        <w:tc>
          <w:tcPr>
            <w:tcW w:w="570" w:type="dxa"/>
            <w:shd w:val="clear" w:color="auto" w:fill="auto"/>
            <w:vAlign w:val="center"/>
          </w:tcPr>
          <w:p w14:paraId="32B07F99"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8</w:t>
            </w:r>
          </w:p>
        </w:tc>
        <w:tc>
          <w:tcPr>
            <w:tcW w:w="2657" w:type="dxa"/>
            <w:shd w:val="clear" w:color="auto" w:fill="auto"/>
            <w:vAlign w:val="center"/>
          </w:tcPr>
          <w:p w14:paraId="381BE0FB"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Typ matrycy ekranu</w:t>
            </w:r>
          </w:p>
        </w:tc>
        <w:tc>
          <w:tcPr>
            <w:tcW w:w="6379" w:type="dxa"/>
            <w:shd w:val="clear" w:color="auto" w:fill="auto"/>
            <w:vAlign w:val="center"/>
          </w:tcPr>
          <w:p w14:paraId="2092D334"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IPS</w:t>
            </w:r>
          </w:p>
        </w:tc>
      </w:tr>
      <w:tr w:rsidR="006A41FE" w:rsidRPr="00A36719" w14:paraId="1AEA1955" w14:textId="77777777" w:rsidTr="00527A0E">
        <w:tc>
          <w:tcPr>
            <w:tcW w:w="570" w:type="dxa"/>
            <w:shd w:val="clear" w:color="auto" w:fill="auto"/>
            <w:vAlign w:val="center"/>
          </w:tcPr>
          <w:p w14:paraId="6551B629"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9</w:t>
            </w:r>
          </w:p>
        </w:tc>
        <w:tc>
          <w:tcPr>
            <w:tcW w:w="2657" w:type="dxa"/>
            <w:shd w:val="clear" w:color="auto" w:fill="auto"/>
            <w:vAlign w:val="center"/>
          </w:tcPr>
          <w:p w14:paraId="0AC62461"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Rodzaj matrycy ekranu</w:t>
            </w:r>
          </w:p>
        </w:tc>
        <w:tc>
          <w:tcPr>
            <w:tcW w:w="6379" w:type="dxa"/>
            <w:shd w:val="clear" w:color="auto" w:fill="auto"/>
            <w:vAlign w:val="center"/>
          </w:tcPr>
          <w:p w14:paraId="6E6E5CC6"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Matowa</w:t>
            </w:r>
          </w:p>
        </w:tc>
      </w:tr>
      <w:tr w:rsidR="006A41FE" w:rsidRPr="00A36719" w14:paraId="7BC1768F" w14:textId="77777777" w:rsidTr="00527A0E">
        <w:tc>
          <w:tcPr>
            <w:tcW w:w="570" w:type="dxa"/>
            <w:shd w:val="clear" w:color="auto" w:fill="auto"/>
            <w:vAlign w:val="center"/>
          </w:tcPr>
          <w:p w14:paraId="21DAA008"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10</w:t>
            </w:r>
          </w:p>
        </w:tc>
        <w:tc>
          <w:tcPr>
            <w:tcW w:w="2657" w:type="dxa"/>
            <w:shd w:val="clear" w:color="auto" w:fill="auto"/>
            <w:vAlign w:val="center"/>
          </w:tcPr>
          <w:p w14:paraId="5B3A17B0"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Karta graficzna</w:t>
            </w:r>
          </w:p>
        </w:tc>
        <w:tc>
          <w:tcPr>
            <w:tcW w:w="6379" w:type="dxa"/>
            <w:shd w:val="clear" w:color="auto" w:fill="auto"/>
            <w:vAlign w:val="center"/>
          </w:tcPr>
          <w:p w14:paraId="5EABB166"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Dedykowana – min. 4 GB</w:t>
            </w:r>
          </w:p>
        </w:tc>
      </w:tr>
      <w:tr w:rsidR="006A41FE" w:rsidRPr="00A36719" w14:paraId="20971563" w14:textId="77777777" w:rsidTr="00527A0E">
        <w:tc>
          <w:tcPr>
            <w:tcW w:w="570" w:type="dxa"/>
            <w:shd w:val="clear" w:color="auto" w:fill="auto"/>
            <w:vAlign w:val="center"/>
          </w:tcPr>
          <w:p w14:paraId="47EE4A5A"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11</w:t>
            </w:r>
          </w:p>
        </w:tc>
        <w:tc>
          <w:tcPr>
            <w:tcW w:w="2657" w:type="dxa"/>
            <w:shd w:val="clear" w:color="auto" w:fill="auto"/>
            <w:vAlign w:val="center"/>
          </w:tcPr>
          <w:p w14:paraId="1BA74905"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Karta dźwiękowa</w:t>
            </w:r>
          </w:p>
        </w:tc>
        <w:tc>
          <w:tcPr>
            <w:tcW w:w="6379" w:type="dxa"/>
            <w:shd w:val="clear" w:color="auto" w:fill="auto"/>
            <w:vAlign w:val="center"/>
          </w:tcPr>
          <w:p w14:paraId="7BA914FD"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Zintegrowana</w:t>
            </w:r>
          </w:p>
        </w:tc>
      </w:tr>
      <w:tr w:rsidR="006A41FE" w:rsidRPr="00A36719" w14:paraId="11654FD0" w14:textId="77777777" w:rsidTr="00527A0E">
        <w:tc>
          <w:tcPr>
            <w:tcW w:w="570" w:type="dxa"/>
            <w:shd w:val="clear" w:color="auto" w:fill="auto"/>
            <w:vAlign w:val="center"/>
          </w:tcPr>
          <w:p w14:paraId="5F1C4AF5"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12</w:t>
            </w:r>
          </w:p>
        </w:tc>
        <w:tc>
          <w:tcPr>
            <w:tcW w:w="2657" w:type="dxa"/>
            <w:shd w:val="clear" w:color="auto" w:fill="auto"/>
            <w:vAlign w:val="center"/>
          </w:tcPr>
          <w:p w14:paraId="5B748A98"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Głośniki</w:t>
            </w:r>
          </w:p>
        </w:tc>
        <w:tc>
          <w:tcPr>
            <w:tcW w:w="6379" w:type="dxa"/>
            <w:shd w:val="clear" w:color="auto" w:fill="auto"/>
            <w:vAlign w:val="center"/>
          </w:tcPr>
          <w:p w14:paraId="20F5D126"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Wbudowane</w:t>
            </w:r>
          </w:p>
        </w:tc>
      </w:tr>
      <w:tr w:rsidR="006A41FE" w:rsidRPr="00A36719" w14:paraId="6A6BB04D" w14:textId="77777777" w:rsidTr="00527A0E">
        <w:tc>
          <w:tcPr>
            <w:tcW w:w="570" w:type="dxa"/>
            <w:shd w:val="clear" w:color="auto" w:fill="auto"/>
            <w:vAlign w:val="center"/>
          </w:tcPr>
          <w:p w14:paraId="76B38A18"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13</w:t>
            </w:r>
          </w:p>
        </w:tc>
        <w:tc>
          <w:tcPr>
            <w:tcW w:w="2657" w:type="dxa"/>
            <w:shd w:val="clear" w:color="auto" w:fill="auto"/>
            <w:vAlign w:val="center"/>
          </w:tcPr>
          <w:p w14:paraId="60C5A903"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 xml:space="preserve">Mikrofon </w:t>
            </w:r>
          </w:p>
        </w:tc>
        <w:tc>
          <w:tcPr>
            <w:tcW w:w="6379" w:type="dxa"/>
            <w:shd w:val="clear" w:color="auto" w:fill="auto"/>
            <w:vAlign w:val="center"/>
          </w:tcPr>
          <w:p w14:paraId="19F1C051"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Wbudowany</w:t>
            </w:r>
          </w:p>
        </w:tc>
      </w:tr>
      <w:tr w:rsidR="006A41FE" w:rsidRPr="00A36719" w14:paraId="0B3EA475" w14:textId="77777777" w:rsidTr="00527A0E">
        <w:tc>
          <w:tcPr>
            <w:tcW w:w="570" w:type="dxa"/>
            <w:shd w:val="clear" w:color="auto" w:fill="auto"/>
            <w:vAlign w:val="center"/>
          </w:tcPr>
          <w:p w14:paraId="405761C0"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14</w:t>
            </w:r>
          </w:p>
        </w:tc>
        <w:tc>
          <w:tcPr>
            <w:tcW w:w="2657" w:type="dxa"/>
            <w:shd w:val="clear" w:color="auto" w:fill="auto"/>
            <w:vAlign w:val="center"/>
          </w:tcPr>
          <w:p w14:paraId="734DCC2D"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Wejście do mikrofonu</w:t>
            </w:r>
          </w:p>
        </w:tc>
        <w:tc>
          <w:tcPr>
            <w:tcW w:w="6379" w:type="dxa"/>
            <w:shd w:val="clear" w:color="auto" w:fill="auto"/>
            <w:vAlign w:val="center"/>
          </w:tcPr>
          <w:p w14:paraId="0A9EDADA"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6A41FE" w:rsidRPr="00A36719" w14:paraId="5BFE9867" w14:textId="77777777" w:rsidTr="00527A0E">
        <w:tc>
          <w:tcPr>
            <w:tcW w:w="570" w:type="dxa"/>
            <w:shd w:val="clear" w:color="auto" w:fill="auto"/>
            <w:vAlign w:val="center"/>
          </w:tcPr>
          <w:p w14:paraId="7D37C603"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15</w:t>
            </w:r>
          </w:p>
        </w:tc>
        <w:tc>
          <w:tcPr>
            <w:tcW w:w="2657" w:type="dxa"/>
            <w:shd w:val="clear" w:color="auto" w:fill="auto"/>
            <w:vAlign w:val="center"/>
          </w:tcPr>
          <w:p w14:paraId="5FB4530E"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Wejście audio</w:t>
            </w:r>
          </w:p>
        </w:tc>
        <w:tc>
          <w:tcPr>
            <w:tcW w:w="6379" w:type="dxa"/>
            <w:shd w:val="clear" w:color="auto" w:fill="auto"/>
            <w:vAlign w:val="center"/>
          </w:tcPr>
          <w:p w14:paraId="23E32491"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6A41FE" w:rsidRPr="00A36719" w14:paraId="52741E21" w14:textId="77777777" w:rsidTr="00527A0E">
        <w:tc>
          <w:tcPr>
            <w:tcW w:w="570" w:type="dxa"/>
            <w:shd w:val="clear" w:color="auto" w:fill="auto"/>
            <w:vAlign w:val="center"/>
          </w:tcPr>
          <w:p w14:paraId="51299D6E"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16</w:t>
            </w:r>
          </w:p>
        </w:tc>
        <w:tc>
          <w:tcPr>
            <w:tcW w:w="2657" w:type="dxa"/>
            <w:shd w:val="clear" w:color="auto" w:fill="auto"/>
            <w:vAlign w:val="center"/>
          </w:tcPr>
          <w:p w14:paraId="44896206"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Wi-Fi</w:t>
            </w:r>
          </w:p>
        </w:tc>
        <w:tc>
          <w:tcPr>
            <w:tcW w:w="6379" w:type="dxa"/>
            <w:shd w:val="clear" w:color="auto" w:fill="auto"/>
            <w:vAlign w:val="center"/>
          </w:tcPr>
          <w:p w14:paraId="65824A95"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802.11 a/b/g/n/ac</w:t>
            </w:r>
          </w:p>
        </w:tc>
      </w:tr>
      <w:tr w:rsidR="006A41FE" w:rsidRPr="00A36719" w14:paraId="434120FB" w14:textId="77777777" w:rsidTr="00527A0E">
        <w:tc>
          <w:tcPr>
            <w:tcW w:w="570" w:type="dxa"/>
            <w:shd w:val="clear" w:color="auto" w:fill="auto"/>
            <w:vAlign w:val="center"/>
          </w:tcPr>
          <w:p w14:paraId="4BB4B653"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17</w:t>
            </w:r>
          </w:p>
        </w:tc>
        <w:tc>
          <w:tcPr>
            <w:tcW w:w="2657" w:type="dxa"/>
            <w:shd w:val="clear" w:color="auto" w:fill="auto"/>
            <w:vAlign w:val="center"/>
          </w:tcPr>
          <w:p w14:paraId="6EC35BED"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Bluetooth</w:t>
            </w:r>
          </w:p>
        </w:tc>
        <w:tc>
          <w:tcPr>
            <w:tcW w:w="6379" w:type="dxa"/>
            <w:shd w:val="clear" w:color="auto" w:fill="auto"/>
            <w:vAlign w:val="center"/>
          </w:tcPr>
          <w:p w14:paraId="57AA81C4"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5.0</w:t>
            </w:r>
          </w:p>
        </w:tc>
      </w:tr>
      <w:tr w:rsidR="006A41FE" w:rsidRPr="00A36719" w14:paraId="4EF08E8D" w14:textId="77777777" w:rsidTr="00527A0E">
        <w:tc>
          <w:tcPr>
            <w:tcW w:w="570" w:type="dxa"/>
            <w:shd w:val="clear" w:color="auto" w:fill="auto"/>
            <w:vAlign w:val="center"/>
          </w:tcPr>
          <w:p w14:paraId="349B22CA"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18</w:t>
            </w:r>
          </w:p>
        </w:tc>
        <w:tc>
          <w:tcPr>
            <w:tcW w:w="2657" w:type="dxa"/>
            <w:shd w:val="clear" w:color="auto" w:fill="auto"/>
            <w:vAlign w:val="center"/>
          </w:tcPr>
          <w:p w14:paraId="3E925E8C"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Złącze USB</w:t>
            </w:r>
          </w:p>
        </w:tc>
        <w:tc>
          <w:tcPr>
            <w:tcW w:w="6379" w:type="dxa"/>
            <w:shd w:val="clear" w:color="auto" w:fill="auto"/>
            <w:vAlign w:val="center"/>
          </w:tcPr>
          <w:p w14:paraId="1041FF6C"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3, w tym min. 1 USB 3.0</w:t>
            </w:r>
          </w:p>
        </w:tc>
      </w:tr>
      <w:tr w:rsidR="006A41FE" w:rsidRPr="00A36719" w14:paraId="0863D7B3" w14:textId="77777777" w:rsidTr="00527A0E">
        <w:tc>
          <w:tcPr>
            <w:tcW w:w="570" w:type="dxa"/>
            <w:shd w:val="clear" w:color="auto" w:fill="auto"/>
            <w:vAlign w:val="center"/>
          </w:tcPr>
          <w:p w14:paraId="7D999986"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19</w:t>
            </w:r>
          </w:p>
        </w:tc>
        <w:tc>
          <w:tcPr>
            <w:tcW w:w="2657" w:type="dxa"/>
            <w:shd w:val="clear" w:color="auto" w:fill="auto"/>
            <w:vAlign w:val="center"/>
          </w:tcPr>
          <w:p w14:paraId="08A3B5E0"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Wyjście HDMI</w:t>
            </w:r>
          </w:p>
        </w:tc>
        <w:tc>
          <w:tcPr>
            <w:tcW w:w="6379" w:type="dxa"/>
            <w:shd w:val="clear" w:color="auto" w:fill="auto"/>
            <w:vAlign w:val="center"/>
          </w:tcPr>
          <w:p w14:paraId="0B850029"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6A41FE" w:rsidRPr="00A36719" w14:paraId="0D9E9AF0" w14:textId="77777777" w:rsidTr="00527A0E">
        <w:tc>
          <w:tcPr>
            <w:tcW w:w="570" w:type="dxa"/>
            <w:shd w:val="clear" w:color="auto" w:fill="auto"/>
          </w:tcPr>
          <w:p w14:paraId="7956A758"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20</w:t>
            </w:r>
          </w:p>
        </w:tc>
        <w:tc>
          <w:tcPr>
            <w:tcW w:w="2657" w:type="dxa"/>
            <w:shd w:val="clear" w:color="auto" w:fill="auto"/>
          </w:tcPr>
          <w:p w14:paraId="0C5ED974"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Czytnik kart pamięci</w:t>
            </w:r>
          </w:p>
        </w:tc>
        <w:tc>
          <w:tcPr>
            <w:tcW w:w="6379" w:type="dxa"/>
            <w:shd w:val="clear" w:color="auto" w:fill="auto"/>
          </w:tcPr>
          <w:p w14:paraId="2DC8DBA2"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SD, SDHC</w:t>
            </w:r>
          </w:p>
        </w:tc>
      </w:tr>
      <w:tr w:rsidR="006A41FE" w:rsidRPr="00A36719" w14:paraId="5228EBFD" w14:textId="77777777" w:rsidTr="00527A0E">
        <w:tc>
          <w:tcPr>
            <w:tcW w:w="570" w:type="dxa"/>
            <w:shd w:val="clear" w:color="auto" w:fill="auto"/>
          </w:tcPr>
          <w:p w14:paraId="18AAAECC"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21</w:t>
            </w:r>
          </w:p>
        </w:tc>
        <w:tc>
          <w:tcPr>
            <w:tcW w:w="2657" w:type="dxa"/>
            <w:shd w:val="clear" w:color="auto" w:fill="auto"/>
          </w:tcPr>
          <w:p w14:paraId="67009821"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Urządzenie wskazujące</w:t>
            </w:r>
          </w:p>
        </w:tc>
        <w:tc>
          <w:tcPr>
            <w:tcW w:w="6379" w:type="dxa"/>
            <w:shd w:val="clear" w:color="auto" w:fill="auto"/>
          </w:tcPr>
          <w:p w14:paraId="1CD929E5"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Touchpad</w:t>
            </w:r>
          </w:p>
        </w:tc>
      </w:tr>
      <w:tr w:rsidR="006A41FE" w:rsidRPr="00A36719" w14:paraId="0A18F4BF" w14:textId="77777777" w:rsidTr="00527A0E">
        <w:tc>
          <w:tcPr>
            <w:tcW w:w="570" w:type="dxa"/>
            <w:shd w:val="clear" w:color="auto" w:fill="auto"/>
          </w:tcPr>
          <w:p w14:paraId="06F232CA"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22</w:t>
            </w:r>
          </w:p>
        </w:tc>
        <w:tc>
          <w:tcPr>
            <w:tcW w:w="2657" w:type="dxa"/>
            <w:shd w:val="clear" w:color="auto" w:fill="auto"/>
          </w:tcPr>
          <w:p w14:paraId="149315C0"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Kamera</w:t>
            </w:r>
          </w:p>
        </w:tc>
        <w:tc>
          <w:tcPr>
            <w:tcW w:w="6379" w:type="dxa"/>
            <w:shd w:val="clear" w:color="auto" w:fill="auto"/>
          </w:tcPr>
          <w:p w14:paraId="69B61A39"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Wbudowana</w:t>
            </w:r>
          </w:p>
        </w:tc>
      </w:tr>
      <w:tr w:rsidR="006A41FE" w:rsidRPr="00A36719" w14:paraId="03A0D4B5" w14:textId="77777777" w:rsidTr="00527A0E">
        <w:tc>
          <w:tcPr>
            <w:tcW w:w="570" w:type="dxa"/>
            <w:shd w:val="clear" w:color="auto" w:fill="auto"/>
          </w:tcPr>
          <w:p w14:paraId="7A71F669"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23</w:t>
            </w:r>
          </w:p>
        </w:tc>
        <w:tc>
          <w:tcPr>
            <w:tcW w:w="2657" w:type="dxa"/>
            <w:shd w:val="clear" w:color="auto" w:fill="auto"/>
          </w:tcPr>
          <w:p w14:paraId="01070EBD"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Wyposażenie</w:t>
            </w:r>
          </w:p>
        </w:tc>
        <w:tc>
          <w:tcPr>
            <w:tcW w:w="6379" w:type="dxa"/>
            <w:shd w:val="clear" w:color="auto" w:fill="auto"/>
          </w:tcPr>
          <w:p w14:paraId="06CD0E0E"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Zasilacz</w:t>
            </w:r>
          </w:p>
        </w:tc>
      </w:tr>
      <w:tr w:rsidR="006A41FE" w:rsidRPr="00A36719" w14:paraId="5BDA3A2F" w14:textId="77777777" w:rsidTr="00527A0E">
        <w:tc>
          <w:tcPr>
            <w:tcW w:w="570" w:type="dxa"/>
            <w:shd w:val="clear" w:color="auto" w:fill="auto"/>
          </w:tcPr>
          <w:p w14:paraId="4C0CC369"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24</w:t>
            </w:r>
          </w:p>
        </w:tc>
        <w:tc>
          <w:tcPr>
            <w:tcW w:w="2657" w:type="dxa"/>
            <w:shd w:val="clear" w:color="auto" w:fill="auto"/>
          </w:tcPr>
          <w:p w14:paraId="20B17650"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System operacyjny</w:t>
            </w:r>
          </w:p>
        </w:tc>
        <w:tc>
          <w:tcPr>
            <w:tcW w:w="6379" w:type="dxa"/>
            <w:shd w:val="clear" w:color="auto" w:fill="auto"/>
          </w:tcPr>
          <w:p w14:paraId="5314B114" w14:textId="77777777" w:rsidR="006A41FE" w:rsidRPr="00A36719" w:rsidRDefault="006A41FE" w:rsidP="006A41FE">
            <w:pPr>
              <w:spacing w:after="0"/>
              <w:jc w:val="both"/>
              <w:rPr>
                <w:rFonts w:ascii="Times New Roman" w:hAnsi="Times New Roman" w:cs="Times New Roman"/>
              </w:rPr>
            </w:pPr>
            <w:r w:rsidRPr="00A36719">
              <w:rPr>
                <w:rFonts w:ascii="Times New Roman" w:hAnsi="Times New Roman" w:cs="Times New Roman"/>
              </w:rPr>
              <w:t>Brak szczególnych wymagań</w:t>
            </w:r>
          </w:p>
        </w:tc>
      </w:tr>
      <w:tr w:rsidR="006A41FE" w:rsidRPr="00A36719" w14:paraId="2C03BEA2" w14:textId="77777777" w:rsidTr="00527A0E">
        <w:tc>
          <w:tcPr>
            <w:tcW w:w="570" w:type="dxa"/>
            <w:shd w:val="clear" w:color="auto" w:fill="auto"/>
          </w:tcPr>
          <w:p w14:paraId="5DF708D2" w14:textId="77777777" w:rsidR="006A41FE" w:rsidRPr="00A36719" w:rsidRDefault="006A41FE" w:rsidP="006A41F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27</w:t>
            </w:r>
          </w:p>
        </w:tc>
        <w:tc>
          <w:tcPr>
            <w:tcW w:w="2657" w:type="dxa"/>
            <w:shd w:val="clear" w:color="auto" w:fill="auto"/>
          </w:tcPr>
          <w:p w14:paraId="691A41C5"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Gwarancja</w:t>
            </w:r>
          </w:p>
        </w:tc>
        <w:tc>
          <w:tcPr>
            <w:tcW w:w="6379" w:type="dxa"/>
            <w:shd w:val="clear" w:color="auto" w:fill="auto"/>
          </w:tcPr>
          <w:p w14:paraId="2F5A0878" w14:textId="77777777" w:rsidR="006A41FE" w:rsidRPr="00A36719" w:rsidRDefault="006A41FE" w:rsidP="006A41F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24 miesiące</w:t>
            </w:r>
          </w:p>
        </w:tc>
      </w:tr>
    </w:tbl>
    <w:p w14:paraId="26B51AEE" w14:textId="77777777" w:rsidR="006A41FE" w:rsidRPr="00A36719" w:rsidRDefault="006A41FE" w:rsidP="006A41FE">
      <w:pPr>
        <w:spacing w:after="0"/>
        <w:jc w:val="both"/>
        <w:rPr>
          <w:rFonts w:ascii="Times New Roman" w:eastAsia="Times New Roman" w:hAnsi="Times New Roman" w:cs="Times New Roman"/>
          <w:lang w:eastAsia="pl-PL"/>
        </w:rPr>
      </w:pPr>
    </w:p>
    <w:p w14:paraId="2F65C22B" w14:textId="0C116A49" w:rsidR="00097BBF" w:rsidRPr="00A36719" w:rsidRDefault="00097BBF" w:rsidP="009E1AF9">
      <w:pPr>
        <w:spacing w:after="0"/>
        <w:jc w:val="both"/>
        <w:rPr>
          <w:rFonts w:ascii="Times New Roman" w:eastAsia="Times New Roman" w:hAnsi="Times New Roman" w:cs="Times New Roman"/>
          <w:lang w:eastAsia="pl-PL"/>
        </w:rPr>
      </w:pPr>
      <w:r w:rsidRPr="00A36719">
        <w:rPr>
          <w:rFonts w:ascii="Times New Roman" w:hAnsi="Times New Roman" w:cs="Times New Roman"/>
          <w:b/>
          <w:bCs/>
          <w:sz w:val="24"/>
          <w:szCs w:val="24"/>
        </w:rPr>
        <w:t>Stacje robocze – laptop 17’</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57"/>
        <w:gridCol w:w="6379"/>
      </w:tblGrid>
      <w:tr w:rsidR="00097BBF" w:rsidRPr="00A36719" w14:paraId="66574436" w14:textId="77777777" w:rsidTr="08CD87AE">
        <w:trPr>
          <w:trHeight w:val="372"/>
        </w:trPr>
        <w:tc>
          <w:tcPr>
            <w:tcW w:w="570" w:type="dxa"/>
            <w:shd w:val="clear" w:color="auto" w:fill="D9D9D9" w:themeFill="background1" w:themeFillShade="D9"/>
            <w:vAlign w:val="center"/>
          </w:tcPr>
          <w:p w14:paraId="6DD6C48F" w14:textId="77777777" w:rsidR="00097BBF" w:rsidRPr="00A36719" w:rsidRDefault="00097BBF" w:rsidP="00527A0E">
            <w:pPr>
              <w:spacing w:after="0"/>
              <w:jc w:val="center"/>
              <w:rPr>
                <w:rFonts w:ascii="Times New Roman" w:eastAsia="Times New Roman" w:hAnsi="Times New Roman" w:cs="Times New Roman"/>
                <w:b/>
                <w:bCs/>
                <w:lang w:eastAsia="pl-PL"/>
              </w:rPr>
            </w:pPr>
            <w:r w:rsidRPr="00A36719">
              <w:rPr>
                <w:rFonts w:ascii="Times New Roman" w:eastAsia="Times New Roman" w:hAnsi="Times New Roman" w:cs="Times New Roman"/>
                <w:b/>
                <w:bCs/>
                <w:lang w:eastAsia="pl-PL"/>
              </w:rPr>
              <w:lastRenderedPageBreak/>
              <w:t>Lp.</w:t>
            </w:r>
          </w:p>
        </w:tc>
        <w:tc>
          <w:tcPr>
            <w:tcW w:w="2657" w:type="dxa"/>
            <w:shd w:val="clear" w:color="auto" w:fill="D9D9D9" w:themeFill="background1" w:themeFillShade="D9"/>
            <w:vAlign w:val="center"/>
          </w:tcPr>
          <w:p w14:paraId="633F9317" w14:textId="77777777" w:rsidR="00097BBF" w:rsidRPr="00A36719" w:rsidRDefault="00097BBF" w:rsidP="00527A0E">
            <w:pPr>
              <w:spacing w:after="0"/>
              <w:jc w:val="center"/>
              <w:rPr>
                <w:rFonts w:ascii="Times New Roman" w:eastAsia="Times New Roman" w:hAnsi="Times New Roman" w:cs="Times New Roman"/>
                <w:b/>
                <w:bCs/>
                <w:lang w:eastAsia="pl-PL"/>
              </w:rPr>
            </w:pPr>
            <w:r w:rsidRPr="00A36719">
              <w:rPr>
                <w:rFonts w:ascii="Times New Roman" w:eastAsia="Times New Roman" w:hAnsi="Times New Roman" w:cs="Times New Roman"/>
                <w:b/>
                <w:bCs/>
                <w:lang w:eastAsia="pl-PL"/>
              </w:rPr>
              <w:t>Nazwa parametru</w:t>
            </w:r>
          </w:p>
        </w:tc>
        <w:tc>
          <w:tcPr>
            <w:tcW w:w="6379" w:type="dxa"/>
            <w:shd w:val="clear" w:color="auto" w:fill="D9D9D9" w:themeFill="background1" w:themeFillShade="D9"/>
            <w:vAlign w:val="center"/>
          </w:tcPr>
          <w:p w14:paraId="18FABDFD" w14:textId="77777777" w:rsidR="00097BBF" w:rsidRPr="00A36719" w:rsidRDefault="00097BBF" w:rsidP="00527A0E">
            <w:pPr>
              <w:spacing w:after="0"/>
              <w:jc w:val="center"/>
              <w:rPr>
                <w:rFonts w:ascii="Times New Roman" w:eastAsia="Times New Roman" w:hAnsi="Times New Roman" w:cs="Times New Roman"/>
                <w:b/>
                <w:bCs/>
                <w:lang w:eastAsia="pl-PL"/>
              </w:rPr>
            </w:pPr>
            <w:r w:rsidRPr="00A36719">
              <w:rPr>
                <w:rFonts w:ascii="Times New Roman" w:eastAsia="Times New Roman" w:hAnsi="Times New Roman" w:cs="Times New Roman"/>
                <w:b/>
                <w:bCs/>
                <w:lang w:eastAsia="pl-PL"/>
              </w:rPr>
              <w:t>Szczegółowy opis</w:t>
            </w:r>
          </w:p>
        </w:tc>
      </w:tr>
      <w:tr w:rsidR="00097BBF" w:rsidRPr="00A36719" w14:paraId="1AF091CA" w14:textId="77777777" w:rsidTr="00527A0E">
        <w:tc>
          <w:tcPr>
            <w:tcW w:w="570" w:type="dxa"/>
            <w:shd w:val="clear" w:color="auto" w:fill="auto"/>
            <w:vAlign w:val="center"/>
          </w:tcPr>
          <w:p w14:paraId="1FCEDBC2" w14:textId="77777777" w:rsidR="00097BBF" w:rsidRPr="00A36719" w:rsidRDefault="00097BBF" w:rsidP="00527A0E">
            <w:pPr>
              <w:spacing w:after="0"/>
              <w:jc w:val="center"/>
              <w:rPr>
                <w:rFonts w:ascii="Times New Roman" w:eastAsia="Times New Roman" w:hAnsi="Times New Roman" w:cs="Times New Roman"/>
                <w:color w:val="000000"/>
                <w:lang w:eastAsia="pl-PL"/>
              </w:rPr>
            </w:pPr>
          </w:p>
        </w:tc>
        <w:tc>
          <w:tcPr>
            <w:tcW w:w="2657" w:type="dxa"/>
            <w:shd w:val="clear" w:color="auto" w:fill="auto"/>
            <w:vAlign w:val="center"/>
          </w:tcPr>
          <w:p w14:paraId="5DD1631D" w14:textId="77777777" w:rsidR="00097BBF" w:rsidRPr="00A36719" w:rsidRDefault="00097BBF" w:rsidP="00527A0E">
            <w:pPr>
              <w:spacing w:after="0"/>
              <w:rPr>
                <w:rFonts w:ascii="Times New Roman" w:eastAsia="Times New Roman" w:hAnsi="Times New Roman" w:cs="Times New Roman"/>
                <w:color w:val="000000"/>
                <w:lang w:eastAsia="pl-PL"/>
              </w:rPr>
            </w:pPr>
            <w:r w:rsidRPr="00A36719">
              <w:rPr>
                <w:rFonts w:ascii="Times New Roman" w:eastAsia="Times New Roman" w:hAnsi="Times New Roman" w:cs="Times New Roman"/>
                <w:color w:val="000000" w:themeColor="text1"/>
                <w:lang w:eastAsia="pl-PL"/>
              </w:rPr>
              <w:t>Informacje ogólne</w:t>
            </w:r>
          </w:p>
        </w:tc>
        <w:tc>
          <w:tcPr>
            <w:tcW w:w="6379" w:type="dxa"/>
            <w:shd w:val="clear" w:color="auto" w:fill="auto"/>
            <w:vAlign w:val="center"/>
          </w:tcPr>
          <w:p w14:paraId="44D42DDF" w14:textId="4C7BE687" w:rsidR="00097BBF" w:rsidRPr="00A36719" w:rsidRDefault="00097BBF" w:rsidP="00527A0E">
            <w:pPr>
              <w:spacing w:after="0"/>
              <w:rPr>
                <w:rFonts w:ascii="Times New Roman" w:hAnsi="Times New Roman" w:cs="Times New Roman"/>
              </w:rPr>
            </w:pPr>
            <w:r w:rsidRPr="00A36719">
              <w:rPr>
                <w:rFonts w:ascii="Times New Roman" w:hAnsi="Times New Roman" w:cs="Times New Roman"/>
              </w:rPr>
              <w:t xml:space="preserve">Komputer będzie wykorzystywany dla potrzeb </w:t>
            </w:r>
            <w:r w:rsidR="007A2D55" w:rsidRPr="00A36719">
              <w:rPr>
                <w:rFonts w:ascii="Times New Roman" w:hAnsi="Times New Roman" w:cs="Times New Roman"/>
              </w:rPr>
              <w:t>zarządzania infrastrukturą informatyczną Zamawiającego</w:t>
            </w:r>
          </w:p>
        </w:tc>
      </w:tr>
      <w:tr w:rsidR="00097BBF" w:rsidRPr="00A36719" w14:paraId="5B607144" w14:textId="77777777" w:rsidTr="00527A0E">
        <w:tc>
          <w:tcPr>
            <w:tcW w:w="570" w:type="dxa"/>
            <w:shd w:val="clear" w:color="auto" w:fill="auto"/>
            <w:vAlign w:val="center"/>
          </w:tcPr>
          <w:p w14:paraId="1A15BAB1" w14:textId="77777777" w:rsidR="00097BBF" w:rsidRPr="00A36719" w:rsidRDefault="00097BBF" w:rsidP="00527A0E">
            <w:pPr>
              <w:spacing w:after="0"/>
              <w:jc w:val="center"/>
              <w:rPr>
                <w:rFonts w:ascii="Times New Roman" w:eastAsia="Times New Roman" w:hAnsi="Times New Roman" w:cs="Times New Roman"/>
                <w:color w:val="000000"/>
                <w:lang w:eastAsia="pl-PL"/>
              </w:rPr>
            </w:pPr>
            <w:r w:rsidRPr="00A36719">
              <w:rPr>
                <w:rFonts w:ascii="Times New Roman" w:eastAsia="Times New Roman" w:hAnsi="Times New Roman" w:cs="Times New Roman"/>
                <w:color w:val="000000" w:themeColor="text1"/>
                <w:lang w:eastAsia="pl-PL"/>
              </w:rPr>
              <w:t>1</w:t>
            </w:r>
          </w:p>
        </w:tc>
        <w:tc>
          <w:tcPr>
            <w:tcW w:w="2657" w:type="dxa"/>
            <w:shd w:val="clear" w:color="auto" w:fill="auto"/>
            <w:vAlign w:val="center"/>
          </w:tcPr>
          <w:p w14:paraId="4EA7D6A4" w14:textId="77777777" w:rsidR="00097BBF" w:rsidRPr="00A36719" w:rsidRDefault="00097BBF" w:rsidP="00527A0E">
            <w:pPr>
              <w:spacing w:after="0"/>
              <w:rPr>
                <w:rFonts w:ascii="Times New Roman" w:eastAsia="Times New Roman" w:hAnsi="Times New Roman" w:cs="Times New Roman"/>
                <w:color w:val="000000"/>
                <w:lang w:eastAsia="pl-PL"/>
              </w:rPr>
            </w:pPr>
            <w:r w:rsidRPr="00A36719">
              <w:rPr>
                <w:rFonts w:ascii="Times New Roman" w:eastAsia="Times New Roman" w:hAnsi="Times New Roman" w:cs="Times New Roman"/>
                <w:color w:val="000000" w:themeColor="text1"/>
                <w:lang w:eastAsia="pl-PL"/>
              </w:rPr>
              <w:t>Procesor</w:t>
            </w:r>
          </w:p>
        </w:tc>
        <w:tc>
          <w:tcPr>
            <w:tcW w:w="6379" w:type="dxa"/>
            <w:shd w:val="clear" w:color="auto" w:fill="auto"/>
            <w:vAlign w:val="center"/>
          </w:tcPr>
          <w:p w14:paraId="17E23037" w14:textId="172D5489" w:rsidR="00097BBF" w:rsidRPr="00A36719" w:rsidRDefault="00097BBF" w:rsidP="00527A0E">
            <w:pPr>
              <w:spacing w:after="0"/>
              <w:rPr>
                <w:rFonts w:ascii="Times New Roman" w:eastAsia="Times New Roman" w:hAnsi="Times New Roman" w:cs="Times New Roman"/>
                <w:color w:val="000000"/>
                <w:lang w:eastAsia="pl-PL"/>
              </w:rPr>
            </w:pPr>
            <w:r w:rsidRPr="00A36719">
              <w:rPr>
                <w:rFonts w:ascii="Times New Roman" w:hAnsi="Times New Roman" w:cs="Times New Roman"/>
              </w:rPr>
              <w:t>Procesor wielordzeniowy ze zintegrowaną grafiką, zaprojektowany do pracy w komputerach mobilnych klasy x86, o wydajności liczonej w punktach równej lub wyższej niż 3000 punktów na podstawie PerformanceTest w teście CPU Mark według wyników Avarage CPU Mark opublikowanych na http://www.cpubenchmark.net/.</w:t>
            </w:r>
          </w:p>
        </w:tc>
      </w:tr>
      <w:tr w:rsidR="00097BBF" w:rsidRPr="00A36719" w14:paraId="2136888D" w14:textId="77777777" w:rsidTr="00527A0E">
        <w:tc>
          <w:tcPr>
            <w:tcW w:w="570" w:type="dxa"/>
            <w:shd w:val="clear" w:color="auto" w:fill="auto"/>
            <w:vAlign w:val="center"/>
          </w:tcPr>
          <w:p w14:paraId="7A8D3E5E"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w:t>
            </w:r>
          </w:p>
        </w:tc>
        <w:tc>
          <w:tcPr>
            <w:tcW w:w="2657" w:type="dxa"/>
            <w:shd w:val="clear" w:color="auto" w:fill="auto"/>
            <w:vAlign w:val="center"/>
          </w:tcPr>
          <w:p w14:paraId="179E9370"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Pojemność dysku</w:t>
            </w:r>
          </w:p>
        </w:tc>
        <w:tc>
          <w:tcPr>
            <w:tcW w:w="6379" w:type="dxa"/>
            <w:shd w:val="clear" w:color="auto" w:fill="auto"/>
            <w:vAlign w:val="center"/>
          </w:tcPr>
          <w:p w14:paraId="398AE9C2"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256 GB SSD</w:t>
            </w:r>
          </w:p>
        </w:tc>
      </w:tr>
      <w:tr w:rsidR="00097BBF" w:rsidRPr="00A36719" w14:paraId="15761AA8" w14:textId="77777777" w:rsidTr="00527A0E">
        <w:tc>
          <w:tcPr>
            <w:tcW w:w="570" w:type="dxa"/>
            <w:shd w:val="clear" w:color="auto" w:fill="auto"/>
            <w:vAlign w:val="center"/>
          </w:tcPr>
          <w:p w14:paraId="4421513B"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3</w:t>
            </w:r>
          </w:p>
        </w:tc>
        <w:tc>
          <w:tcPr>
            <w:tcW w:w="2657" w:type="dxa"/>
            <w:shd w:val="clear" w:color="auto" w:fill="auto"/>
            <w:vAlign w:val="center"/>
          </w:tcPr>
          <w:p w14:paraId="4D360D43"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Wielkość pamięci RAM</w:t>
            </w:r>
          </w:p>
        </w:tc>
        <w:tc>
          <w:tcPr>
            <w:tcW w:w="6379" w:type="dxa"/>
            <w:shd w:val="clear" w:color="auto" w:fill="auto"/>
            <w:vAlign w:val="center"/>
          </w:tcPr>
          <w:p w14:paraId="2DA7B276"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8 GB</w:t>
            </w:r>
          </w:p>
        </w:tc>
      </w:tr>
      <w:tr w:rsidR="00097BBF" w:rsidRPr="00A36719" w14:paraId="0DAC7A06" w14:textId="77777777" w:rsidTr="00527A0E">
        <w:tc>
          <w:tcPr>
            <w:tcW w:w="570" w:type="dxa"/>
            <w:shd w:val="clear" w:color="auto" w:fill="auto"/>
            <w:vAlign w:val="center"/>
          </w:tcPr>
          <w:p w14:paraId="6EE964F0"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4</w:t>
            </w:r>
          </w:p>
        </w:tc>
        <w:tc>
          <w:tcPr>
            <w:tcW w:w="2657" w:type="dxa"/>
            <w:shd w:val="clear" w:color="auto" w:fill="auto"/>
            <w:vAlign w:val="center"/>
          </w:tcPr>
          <w:p w14:paraId="0AD23716"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Częstotliwość pamięci RAM</w:t>
            </w:r>
          </w:p>
        </w:tc>
        <w:tc>
          <w:tcPr>
            <w:tcW w:w="6379" w:type="dxa"/>
            <w:shd w:val="clear" w:color="auto" w:fill="auto"/>
            <w:vAlign w:val="center"/>
          </w:tcPr>
          <w:p w14:paraId="3D98100C"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2400 MHz</w:t>
            </w:r>
          </w:p>
        </w:tc>
      </w:tr>
      <w:tr w:rsidR="00097BBF" w:rsidRPr="00A36719" w14:paraId="279A3B28" w14:textId="77777777" w:rsidTr="00527A0E">
        <w:tc>
          <w:tcPr>
            <w:tcW w:w="570" w:type="dxa"/>
            <w:shd w:val="clear" w:color="auto" w:fill="auto"/>
            <w:vAlign w:val="center"/>
          </w:tcPr>
          <w:p w14:paraId="2CD1ED9B"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5</w:t>
            </w:r>
          </w:p>
        </w:tc>
        <w:tc>
          <w:tcPr>
            <w:tcW w:w="2657" w:type="dxa"/>
            <w:shd w:val="clear" w:color="auto" w:fill="auto"/>
            <w:vAlign w:val="center"/>
          </w:tcPr>
          <w:p w14:paraId="0C951A58"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Przekątna ekranu</w:t>
            </w:r>
          </w:p>
        </w:tc>
        <w:tc>
          <w:tcPr>
            <w:tcW w:w="6379" w:type="dxa"/>
            <w:shd w:val="clear" w:color="auto" w:fill="auto"/>
            <w:vAlign w:val="center"/>
          </w:tcPr>
          <w:p w14:paraId="4F205CF0"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17,3 cali</w:t>
            </w:r>
          </w:p>
        </w:tc>
      </w:tr>
      <w:tr w:rsidR="00097BBF" w:rsidRPr="00A36719" w14:paraId="2A78EA30" w14:textId="77777777" w:rsidTr="00527A0E">
        <w:tc>
          <w:tcPr>
            <w:tcW w:w="570" w:type="dxa"/>
            <w:shd w:val="clear" w:color="auto" w:fill="auto"/>
            <w:vAlign w:val="center"/>
          </w:tcPr>
          <w:p w14:paraId="62DC2A72"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6</w:t>
            </w:r>
          </w:p>
        </w:tc>
        <w:tc>
          <w:tcPr>
            <w:tcW w:w="2657" w:type="dxa"/>
            <w:shd w:val="clear" w:color="auto" w:fill="auto"/>
            <w:vAlign w:val="center"/>
          </w:tcPr>
          <w:p w14:paraId="33554B1B"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Rozdzielczość ekranu</w:t>
            </w:r>
          </w:p>
        </w:tc>
        <w:tc>
          <w:tcPr>
            <w:tcW w:w="6379" w:type="dxa"/>
            <w:shd w:val="clear" w:color="auto" w:fill="auto"/>
            <w:vAlign w:val="center"/>
          </w:tcPr>
          <w:p w14:paraId="6A2F0FAA"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1920x1080</w:t>
            </w:r>
          </w:p>
        </w:tc>
      </w:tr>
      <w:tr w:rsidR="00097BBF" w:rsidRPr="00A36719" w14:paraId="28E59CE2" w14:textId="77777777" w:rsidTr="00527A0E">
        <w:tc>
          <w:tcPr>
            <w:tcW w:w="570" w:type="dxa"/>
            <w:shd w:val="clear" w:color="auto" w:fill="auto"/>
            <w:vAlign w:val="center"/>
          </w:tcPr>
          <w:p w14:paraId="7BBD0FD2"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7</w:t>
            </w:r>
          </w:p>
        </w:tc>
        <w:tc>
          <w:tcPr>
            <w:tcW w:w="2657" w:type="dxa"/>
            <w:shd w:val="clear" w:color="auto" w:fill="auto"/>
            <w:vAlign w:val="center"/>
          </w:tcPr>
          <w:p w14:paraId="1F14EA12"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Częstotliwość odświeżania ekranu</w:t>
            </w:r>
          </w:p>
        </w:tc>
        <w:tc>
          <w:tcPr>
            <w:tcW w:w="6379" w:type="dxa"/>
            <w:shd w:val="clear" w:color="auto" w:fill="auto"/>
            <w:vAlign w:val="center"/>
          </w:tcPr>
          <w:p w14:paraId="006474E8"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60 Hz</w:t>
            </w:r>
          </w:p>
        </w:tc>
      </w:tr>
      <w:tr w:rsidR="00097BBF" w:rsidRPr="00A36719" w14:paraId="06EF8FB4" w14:textId="77777777" w:rsidTr="00527A0E">
        <w:tc>
          <w:tcPr>
            <w:tcW w:w="570" w:type="dxa"/>
            <w:shd w:val="clear" w:color="auto" w:fill="auto"/>
            <w:vAlign w:val="center"/>
          </w:tcPr>
          <w:p w14:paraId="0BC05137"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8</w:t>
            </w:r>
          </w:p>
        </w:tc>
        <w:tc>
          <w:tcPr>
            <w:tcW w:w="2657" w:type="dxa"/>
            <w:shd w:val="clear" w:color="auto" w:fill="auto"/>
            <w:vAlign w:val="center"/>
          </w:tcPr>
          <w:p w14:paraId="6BF854F0"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Typ matrycy ekranu</w:t>
            </w:r>
          </w:p>
        </w:tc>
        <w:tc>
          <w:tcPr>
            <w:tcW w:w="6379" w:type="dxa"/>
            <w:shd w:val="clear" w:color="auto" w:fill="auto"/>
            <w:vAlign w:val="center"/>
          </w:tcPr>
          <w:p w14:paraId="30DF709A"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IPS</w:t>
            </w:r>
          </w:p>
        </w:tc>
      </w:tr>
      <w:tr w:rsidR="00097BBF" w:rsidRPr="00A36719" w14:paraId="49F1D56D" w14:textId="77777777" w:rsidTr="00527A0E">
        <w:tc>
          <w:tcPr>
            <w:tcW w:w="570" w:type="dxa"/>
            <w:shd w:val="clear" w:color="auto" w:fill="auto"/>
            <w:vAlign w:val="center"/>
          </w:tcPr>
          <w:p w14:paraId="2F689202"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9</w:t>
            </w:r>
          </w:p>
        </w:tc>
        <w:tc>
          <w:tcPr>
            <w:tcW w:w="2657" w:type="dxa"/>
            <w:shd w:val="clear" w:color="auto" w:fill="auto"/>
            <w:vAlign w:val="center"/>
          </w:tcPr>
          <w:p w14:paraId="59B6113F"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Rodzaj matrycy ekranu</w:t>
            </w:r>
          </w:p>
        </w:tc>
        <w:tc>
          <w:tcPr>
            <w:tcW w:w="6379" w:type="dxa"/>
            <w:shd w:val="clear" w:color="auto" w:fill="auto"/>
            <w:vAlign w:val="center"/>
          </w:tcPr>
          <w:p w14:paraId="38C07268"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Matowa</w:t>
            </w:r>
          </w:p>
        </w:tc>
      </w:tr>
      <w:tr w:rsidR="00097BBF" w:rsidRPr="00A36719" w14:paraId="4586D5D8" w14:textId="77777777" w:rsidTr="00527A0E">
        <w:tc>
          <w:tcPr>
            <w:tcW w:w="570" w:type="dxa"/>
            <w:shd w:val="clear" w:color="auto" w:fill="auto"/>
            <w:vAlign w:val="center"/>
          </w:tcPr>
          <w:p w14:paraId="5D9581AD"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10</w:t>
            </w:r>
          </w:p>
        </w:tc>
        <w:tc>
          <w:tcPr>
            <w:tcW w:w="2657" w:type="dxa"/>
            <w:shd w:val="clear" w:color="auto" w:fill="auto"/>
            <w:vAlign w:val="center"/>
          </w:tcPr>
          <w:p w14:paraId="4B9CA3D6"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Karta graficzna</w:t>
            </w:r>
          </w:p>
        </w:tc>
        <w:tc>
          <w:tcPr>
            <w:tcW w:w="6379" w:type="dxa"/>
            <w:shd w:val="clear" w:color="auto" w:fill="auto"/>
            <w:vAlign w:val="center"/>
          </w:tcPr>
          <w:p w14:paraId="5346285A"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Zintegrowana</w:t>
            </w:r>
          </w:p>
        </w:tc>
      </w:tr>
      <w:tr w:rsidR="00097BBF" w:rsidRPr="00A36719" w14:paraId="13B784BF" w14:textId="77777777" w:rsidTr="00527A0E">
        <w:tc>
          <w:tcPr>
            <w:tcW w:w="570" w:type="dxa"/>
            <w:shd w:val="clear" w:color="auto" w:fill="auto"/>
            <w:vAlign w:val="center"/>
          </w:tcPr>
          <w:p w14:paraId="60C68E71"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11</w:t>
            </w:r>
          </w:p>
        </w:tc>
        <w:tc>
          <w:tcPr>
            <w:tcW w:w="2657" w:type="dxa"/>
            <w:shd w:val="clear" w:color="auto" w:fill="auto"/>
            <w:vAlign w:val="center"/>
          </w:tcPr>
          <w:p w14:paraId="3C537020"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Karta dźwiękowa</w:t>
            </w:r>
          </w:p>
        </w:tc>
        <w:tc>
          <w:tcPr>
            <w:tcW w:w="6379" w:type="dxa"/>
            <w:shd w:val="clear" w:color="auto" w:fill="auto"/>
            <w:vAlign w:val="center"/>
          </w:tcPr>
          <w:p w14:paraId="680144C1"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Zintegrowana</w:t>
            </w:r>
          </w:p>
        </w:tc>
      </w:tr>
      <w:tr w:rsidR="00097BBF" w:rsidRPr="00A36719" w14:paraId="5E29470A" w14:textId="77777777" w:rsidTr="00527A0E">
        <w:tc>
          <w:tcPr>
            <w:tcW w:w="570" w:type="dxa"/>
            <w:shd w:val="clear" w:color="auto" w:fill="auto"/>
            <w:vAlign w:val="center"/>
          </w:tcPr>
          <w:p w14:paraId="026C44B2"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12</w:t>
            </w:r>
          </w:p>
        </w:tc>
        <w:tc>
          <w:tcPr>
            <w:tcW w:w="2657" w:type="dxa"/>
            <w:shd w:val="clear" w:color="auto" w:fill="auto"/>
            <w:vAlign w:val="center"/>
          </w:tcPr>
          <w:p w14:paraId="0E9401B6"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Głośniki</w:t>
            </w:r>
          </w:p>
        </w:tc>
        <w:tc>
          <w:tcPr>
            <w:tcW w:w="6379" w:type="dxa"/>
            <w:shd w:val="clear" w:color="auto" w:fill="auto"/>
            <w:vAlign w:val="center"/>
          </w:tcPr>
          <w:p w14:paraId="5F125A91"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Wbudowane</w:t>
            </w:r>
          </w:p>
        </w:tc>
      </w:tr>
      <w:tr w:rsidR="00097BBF" w:rsidRPr="00A36719" w14:paraId="3C4BE01F" w14:textId="77777777" w:rsidTr="00527A0E">
        <w:tc>
          <w:tcPr>
            <w:tcW w:w="570" w:type="dxa"/>
            <w:shd w:val="clear" w:color="auto" w:fill="auto"/>
            <w:vAlign w:val="center"/>
          </w:tcPr>
          <w:p w14:paraId="709726B8"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13</w:t>
            </w:r>
          </w:p>
        </w:tc>
        <w:tc>
          <w:tcPr>
            <w:tcW w:w="2657" w:type="dxa"/>
            <w:shd w:val="clear" w:color="auto" w:fill="auto"/>
            <w:vAlign w:val="center"/>
          </w:tcPr>
          <w:p w14:paraId="71B543BF"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 xml:space="preserve">Mikrofon </w:t>
            </w:r>
          </w:p>
        </w:tc>
        <w:tc>
          <w:tcPr>
            <w:tcW w:w="6379" w:type="dxa"/>
            <w:shd w:val="clear" w:color="auto" w:fill="auto"/>
            <w:vAlign w:val="center"/>
          </w:tcPr>
          <w:p w14:paraId="51F4ED99"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Wbudowany</w:t>
            </w:r>
          </w:p>
        </w:tc>
      </w:tr>
      <w:tr w:rsidR="00097BBF" w:rsidRPr="00A36719" w14:paraId="2A8E9D65" w14:textId="77777777" w:rsidTr="00527A0E">
        <w:tc>
          <w:tcPr>
            <w:tcW w:w="570" w:type="dxa"/>
            <w:shd w:val="clear" w:color="auto" w:fill="auto"/>
            <w:vAlign w:val="center"/>
          </w:tcPr>
          <w:p w14:paraId="45E1E16C"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14</w:t>
            </w:r>
          </w:p>
        </w:tc>
        <w:tc>
          <w:tcPr>
            <w:tcW w:w="2657" w:type="dxa"/>
            <w:shd w:val="clear" w:color="auto" w:fill="auto"/>
            <w:vAlign w:val="center"/>
          </w:tcPr>
          <w:p w14:paraId="0591D61D"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Wejście do mikrofonu</w:t>
            </w:r>
          </w:p>
        </w:tc>
        <w:tc>
          <w:tcPr>
            <w:tcW w:w="6379" w:type="dxa"/>
            <w:shd w:val="clear" w:color="auto" w:fill="auto"/>
            <w:vAlign w:val="center"/>
          </w:tcPr>
          <w:p w14:paraId="46CFBCE6"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097BBF" w:rsidRPr="00A36719" w14:paraId="17367128" w14:textId="77777777" w:rsidTr="00527A0E">
        <w:tc>
          <w:tcPr>
            <w:tcW w:w="570" w:type="dxa"/>
            <w:shd w:val="clear" w:color="auto" w:fill="auto"/>
            <w:vAlign w:val="center"/>
          </w:tcPr>
          <w:p w14:paraId="3C38FD5D"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15</w:t>
            </w:r>
          </w:p>
        </w:tc>
        <w:tc>
          <w:tcPr>
            <w:tcW w:w="2657" w:type="dxa"/>
            <w:shd w:val="clear" w:color="auto" w:fill="auto"/>
            <w:vAlign w:val="center"/>
          </w:tcPr>
          <w:p w14:paraId="715CB22C"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Wejście audio</w:t>
            </w:r>
          </w:p>
        </w:tc>
        <w:tc>
          <w:tcPr>
            <w:tcW w:w="6379" w:type="dxa"/>
            <w:shd w:val="clear" w:color="auto" w:fill="auto"/>
            <w:vAlign w:val="center"/>
          </w:tcPr>
          <w:p w14:paraId="0C2C3694"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097BBF" w:rsidRPr="00A36719" w14:paraId="79A5F8F1" w14:textId="77777777" w:rsidTr="00527A0E">
        <w:tc>
          <w:tcPr>
            <w:tcW w:w="570" w:type="dxa"/>
            <w:shd w:val="clear" w:color="auto" w:fill="auto"/>
            <w:vAlign w:val="center"/>
          </w:tcPr>
          <w:p w14:paraId="1E9FD783"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16</w:t>
            </w:r>
          </w:p>
        </w:tc>
        <w:tc>
          <w:tcPr>
            <w:tcW w:w="2657" w:type="dxa"/>
            <w:shd w:val="clear" w:color="auto" w:fill="auto"/>
            <w:vAlign w:val="center"/>
          </w:tcPr>
          <w:p w14:paraId="751B771B"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Wi-Fi</w:t>
            </w:r>
          </w:p>
        </w:tc>
        <w:tc>
          <w:tcPr>
            <w:tcW w:w="6379" w:type="dxa"/>
            <w:shd w:val="clear" w:color="auto" w:fill="auto"/>
            <w:vAlign w:val="center"/>
          </w:tcPr>
          <w:p w14:paraId="39B541B1"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802.11 a/b/g/n/ac</w:t>
            </w:r>
          </w:p>
        </w:tc>
      </w:tr>
      <w:tr w:rsidR="00097BBF" w:rsidRPr="00A36719" w14:paraId="39920C14" w14:textId="77777777" w:rsidTr="00527A0E">
        <w:tc>
          <w:tcPr>
            <w:tcW w:w="570" w:type="dxa"/>
            <w:shd w:val="clear" w:color="auto" w:fill="auto"/>
            <w:vAlign w:val="center"/>
          </w:tcPr>
          <w:p w14:paraId="6F4C26FD"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17</w:t>
            </w:r>
          </w:p>
        </w:tc>
        <w:tc>
          <w:tcPr>
            <w:tcW w:w="2657" w:type="dxa"/>
            <w:shd w:val="clear" w:color="auto" w:fill="auto"/>
            <w:vAlign w:val="center"/>
          </w:tcPr>
          <w:p w14:paraId="5780B869"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Bluetooth</w:t>
            </w:r>
          </w:p>
        </w:tc>
        <w:tc>
          <w:tcPr>
            <w:tcW w:w="6379" w:type="dxa"/>
            <w:shd w:val="clear" w:color="auto" w:fill="auto"/>
            <w:vAlign w:val="center"/>
          </w:tcPr>
          <w:p w14:paraId="002F81C5"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5.0</w:t>
            </w:r>
          </w:p>
        </w:tc>
      </w:tr>
      <w:tr w:rsidR="00097BBF" w:rsidRPr="00A36719" w14:paraId="7996419B" w14:textId="77777777" w:rsidTr="00527A0E">
        <w:tc>
          <w:tcPr>
            <w:tcW w:w="570" w:type="dxa"/>
            <w:shd w:val="clear" w:color="auto" w:fill="auto"/>
            <w:vAlign w:val="center"/>
          </w:tcPr>
          <w:p w14:paraId="32E626DF"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18</w:t>
            </w:r>
          </w:p>
        </w:tc>
        <w:tc>
          <w:tcPr>
            <w:tcW w:w="2657" w:type="dxa"/>
            <w:shd w:val="clear" w:color="auto" w:fill="auto"/>
            <w:vAlign w:val="center"/>
          </w:tcPr>
          <w:p w14:paraId="426E0570"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Złącze USB</w:t>
            </w:r>
          </w:p>
        </w:tc>
        <w:tc>
          <w:tcPr>
            <w:tcW w:w="6379" w:type="dxa"/>
            <w:shd w:val="clear" w:color="auto" w:fill="auto"/>
            <w:vAlign w:val="center"/>
          </w:tcPr>
          <w:p w14:paraId="11D37E05"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3, w tym min. 1 USB 3.0</w:t>
            </w:r>
          </w:p>
        </w:tc>
      </w:tr>
      <w:tr w:rsidR="00097BBF" w:rsidRPr="00A36719" w14:paraId="79EA0DC6" w14:textId="77777777" w:rsidTr="00527A0E">
        <w:tc>
          <w:tcPr>
            <w:tcW w:w="570" w:type="dxa"/>
            <w:shd w:val="clear" w:color="auto" w:fill="auto"/>
            <w:vAlign w:val="center"/>
          </w:tcPr>
          <w:p w14:paraId="145FD591"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19</w:t>
            </w:r>
          </w:p>
        </w:tc>
        <w:tc>
          <w:tcPr>
            <w:tcW w:w="2657" w:type="dxa"/>
            <w:shd w:val="clear" w:color="auto" w:fill="auto"/>
            <w:vAlign w:val="center"/>
          </w:tcPr>
          <w:p w14:paraId="3B90D1B3"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Wyjście HDMI</w:t>
            </w:r>
          </w:p>
        </w:tc>
        <w:tc>
          <w:tcPr>
            <w:tcW w:w="6379" w:type="dxa"/>
            <w:shd w:val="clear" w:color="auto" w:fill="auto"/>
            <w:vAlign w:val="center"/>
          </w:tcPr>
          <w:p w14:paraId="3DC99871"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097BBF" w:rsidRPr="00A36719" w14:paraId="0DD84C17" w14:textId="77777777" w:rsidTr="00527A0E">
        <w:tc>
          <w:tcPr>
            <w:tcW w:w="570" w:type="dxa"/>
            <w:shd w:val="clear" w:color="auto" w:fill="auto"/>
          </w:tcPr>
          <w:p w14:paraId="231F6642"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20</w:t>
            </w:r>
          </w:p>
        </w:tc>
        <w:tc>
          <w:tcPr>
            <w:tcW w:w="2657" w:type="dxa"/>
            <w:shd w:val="clear" w:color="auto" w:fill="auto"/>
          </w:tcPr>
          <w:p w14:paraId="06A2B93D"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Czytnik kart pamięci</w:t>
            </w:r>
          </w:p>
        </w:tc>
        <w:tc>
          <w:tcPr>
            <w:tcW w:w="6379" w:type="dxa"/>
            <w:shd w:val="clear" w:color="auto" w:fill="auto"/>
          </w:tcPr>
          <w:p w14:paraId="2BA902AC"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SD, SDHC, SDXC</w:t>
            </w:r>
          </w:p>
        </w:tc>
      </w:tr>
      <w:tr w:rsidR="00097BBF" w:rsidRPr="00A36719" w14:paraId="4ACD995A" w14:textId="77777777" w:rsidTr="00527A0E">
        <w:tc>
          <w:tcPr>
            <w:tcW w:w="570" w:type="dxa"/>
            <w:shd w:val="clear" w:color="auto" w:fill="auto"/>
          </w:tcPr>
          <w:p w14:paraId="3DEBCC66"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21</w:t>
            </w:r>
          </w:p>
        </w:tc>
        <w:tc>
          <w:tcPr>
            <w:tcW w:w="2657" w:type="dxa"/>
            <w:shd w:val="clear" w:color="auto" w:fill="auto"/>
          </w:tcPr>
          <w:p w14:paraId="1A0D27D2"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Urządzenie wskazujące</w:t>
            </w:r>
          </w:p>
        </w:tc>
        <w:tc>
          <w:tcPr>
            <w:tcW w:w="6379" w:type="dxa"/>
            <w:shd w:val="clear" w:color="auto" w:fill="auto"/>
          </w:tcPr>
          <w:p w14:paraId="05BD50B3"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Touchpad</w:t>
            </w:r>
          </w:p>
        </w:tc>
      </w:tr>
      <w:tr w:rsidR="00097BBF" w:rsidRPr="00A36719" w14:paraId="0E3A0D0A" w14:textId="77777777" w:rsidTr="00527A0E">
        <w:tc>
          <w:tcPr>
            <w:tcW w:w="570" w:type="dxa"/>
            <w:shd w:val="clear" w:color="auto" w:fill="auto"/>
          </w:tcPr>
          <w:p w14:paraId="4C80DF9F"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22</w:t>
            </w:r>
          </w:p>
        </w:tc>
        <w:tc>
          <w:tcPr>
            <w:tcW w:w="2657" w:type="dxa"/>
            <w:shd w:val="clear" w:color="auto" w:fill="auto"/>
          </w:tcPr>
          <w:p w14:paraId="070FAD02"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Kamera</w:t>
            </w:r>
          </w:p>
        </w:tc>
        <w:tc>
          <w:tcPr>
            <w:tcW w:w="6379" w:type="dxa"/>
            <w:shd w:val="clear" w:color="auto" w:fill="auto"/>
          </w:tcPr>
          <w:p w14:paraId="7F6CDBD2"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Wbudowana</w:t>
            </w:r>
          </w:p>
        </w:tc>
      </w:tr>
      <w:tr w:rsidR="00097BBF" w:rsidRPr="00A36719" w14:paraId="0342B014" w14:textId="77777777" w:rsidTr="00527A0E">
        <w:tc>
          <w:tcPr>
            <w:tcW w:w="570" w:type="dxa"/>
            <w:shd w:val="clear" w:color="auto" w:fill="auto"/>
          </w:tcPr>
          <w:p w14:paraId="6412F4F3"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23</w:t>
            </w:r>
          </w:p>
        </w:tc>
        <w:tc>
          <w:tcPr>
            <w:tcW w:w="2657" w:type="dxa"/>
            <w:shd w:val="clear" w:color="auto" w:fill="auto"/>
          </w:tcPr>
          <w:p w14:paraId="464BF095"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Wyposażenie</w:t>
            </w:r>
          </w:p>
        </w:tc>
        <w:tc>
          <w:tcPr>
            <w:tcW w:w="6379" w:type="dxa"/>
            <w:shd w:val="clear" w:color="auto" w:fill="auto"/>
          </w:tcPr>
          <w:p w14:paraId="6A5969F4"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Zasilacz; podświetlana klawiatura</w:t>
            </w:r>
          </w:p>
        </w:tc>
      </w:tr>
      <w:tr w:rsidR="00097BBF" w:rsidRPr="00A36719" w14:paraId="1F36825A" w14:textId="77777777" w:rsidTr="00527A0E">
        <w:tc>
          <w:tcPr>
            <w:tcW w:w="570" w:type="dxa"/>
            <w:shd w:val="clear" w:color="auto" w:fill="auto"/>
          </w:tcPr>
          <w:p w14:paraId="30699B1A"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24</w:t>
            </w:r>
          </w:p>
        </w:tc>
        <w:tc>
          <w:tcPr>
            <w:tcW w:w="2657" w:type="dxa"/>
            <w:shd w:val="clear" w:color="auto" w:fill="auto"/>
          </w:tcPr>
          <w:p w14:paraId="5E6FF1E3"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System operacyjny</w:t>
            </w:r>
          </w:p>
        </w:tc>
        <w:tc>
          <w:tcPr>
            <w:tcW w:w="6379" w:type="dxa"/>
            <w:shd w:val="clear" w:color="auto" w:fill="auto"/>
          </w:tcPr>
          <w:p w14:paraId="079F8036" w14:textId="77777777" w:rsidR="00097BBF" w:rsidRPr="00A36719" w:rsidRDefault="00097BBF" w:rsidP="00527A0E">
            <w:pPr>
              <w:spacing w:after="0"/>
              <w:jc w:val="both"/>
              <w:rPr>
                <w:rFonts w:ascii="Times New Roman" w:hAnsi="Times New Roman" w:cs="Times New Roman"/>
              </w:rPr>
            </w:pPr>
            <w:r w:rsidRPr="00A36719">
              <w:rPr>
                <w:rFonts w:ascii="Times New Roman" w:hAnsi="Times New Roman" w:cs="Times New Roman"/>
              </w:rPr>
              <w:t>a) Możliwość dokonywania aktualizacji i poprawek przez Internet z możliwością wyboru instalowanych poprawek,</w:t>
            </w:r>
          </w:p>
          <w:p w14:paraId="0D065CEE" w14:textId="77777777" w:rsidR="00097BBF" w:rsidRPr="00A36719" w:rsidRDefault="00097BBF" w:rsidP="00527A0E">
            <w:pPr>
              <w:spacing w:after="0"/>
              <w:jc w:val="both"/>
              <w:rPr>
                <w:rFonts w:ascii="Times New Roman" w:hAnsi="Times New Roman" w:cs="Times New Roman"/>
              </w:rPr>
            </w:pPr>
            <w:r w:rsidRPr="00A36719">
              <w:rPr>
                <w:rFonts w:ascii="Times New Roman" w:hAnsi="Times New Roman" w:cs="Times New Roman"/>
              </w:rPr>
              <w:t>b) Możliwość dokonywania uaktualnień sterowników urządzeń przez Internet – witrynę producenta systemu.</w:t>
            </w:r>
          </w:p>
          <w:p w14:paraId="4827CA9C" w14:textId="77777777" w:rsidR="00097BBF" w:rsidRPr="00A36719" w:rsidRDefault="00097BBF" w:rsidP="00527A0E">
            <w:pPr>
              <w:spacing w:after="0"/>
              <w:jc w:val="both"/>
              <w:rPr>
                <w:rFonts w:ascii="Times New Roman" w:hAnsi="Times New Roman" w:cs="Times New Roman"/>
              </w:rPr>
            </w:pPr>
            <w:r w:rsidRPr="00A36719">
              <w:rPr>
                <w:rFonts w:ascii="Times New Roman" w:hAnsi="Times New Roman" w:cs="Times New Roman"/>
              </w:rPr>
              <w:t xml:space="preserve">c) Darmowe aktualizacje w ramach wersji systemu operacyjnego przez Internet (niezbędne aktualizacje, poprawki, biuletyny bezpieczeństwa muszą być dostarczane bez dodatkowych opłat). </w:t>
            </w:r>
          </w:p>
          <w:p w14:paraId="3994ACB2" w14:textId="77777777" w:rsidR="00097BBF" w:rsidRPr="00A36719" w:rsidRDefault="00097BBF" w:rsidP="00527A0E">
            <w:pPr>
              <w:spacing w:after="0"/>
              <w:jc w:val="both"/>
              <w:rPr>
                <w:rFonts w:ascii="Times New Roman" w:hAnsi="Times New Roman" w:cs="Times New Roman"/>
              </w:rPr>
            </w:pPr>
            <w:r w:rsidRPr="00A36719">
              <w:rPr>
                <w:rFonts w:ascii="Times New Roman" w:hAnsi="Times New Roman" w:cs="Times New Roman"/>
              </w:rPr>
              <w:t>d) Internetowa aktualizacja zapewniona w języku polskim.</w:t>
            </w:r>
          </w:p>
          <w:p w14:paraId="17B20355" w14:textId="77777777" w:rsidR="00097BBF" w:rsidRPr="00A36719" w:rsidRDefault="00097BBF" w:rsidP="00527A0E">
            <w:pPr>
              <w:spacing w:after="0"/>
              <w:jc w:val="both"/>
              <w:rPr>
                <w:rFonts w:ascii="Times New Roman" w:hAnsi="Times New Roman" w:cs="Times New Roman"/>
              </w:rPr>
            </w:pPr>
            <w:r w:rsidRPr="00A36719">
              <w:rPr>
                <w:rFonts w:ascii="Times New Roman" w:hAnsi="Times New Roman" w:cs="Times New Roman"/>
              </w:rPr>
              <w:t xml:space="preserve">e) Wbudowana zapora internetowa (firewall) dla ochrony połączeń internetowych; zintegrowana z systemem konsola </w:t>
            </w:r>
            <w:r w:rsidRPr="00A36719">
              <w:rPr>
                <w:rFonts w:ascii="Times New Roman" w:hAnsi="Times New Roman" w:cs="Times New Roman"/>
              </w:rPr>
              <w:br/>
              <w:t xml:space="preserve">do zarządzania ustawieniami zapory i regułami IP v4 i v6. </w:t>
            </w:r>
          </w:p>
          <w:p w14:paraId="23367F1D" w14:textId="77777777" w:rsidR="00097BBF" w:rsidRPr="00A36719" w:rsidRDefault="00097BBF" w:rsidP="00527A0E">
            <w:pPr>
              <w:spacing w:after="0"/>
              <w:jc w:val="both"/>
              <w:rPr>
                <w:rFonts w:ascii="Times New Roman" w:hAnsi="Times New Roman" w:cs="Times New Roman"/>
              </w:rPr>
            </w:pPr>
            <w:r w:rsidRPr="00A36719">
              <w:rPr>
                <w:rFonts w:ascii="Times New Roman" w:hAnsi="Times New Roman" w:cs="Times New Roman"/>
              </w:rPr>
              <w:t xml:space="preserve">f) Wsparcie dla większości dla powszechnie używanych urządzeń peryferyjnych (drukarek, urządzeń sieciowych, standardów USB, Plug&amp;Play, Wi-Fi. </w:t>
            </w:r>
          </w:p>
          <w:p w14:paraId="7CB74DF4" w14:textId="77777777" w:rsidR="00097BBF" w:rsidRPr="00A36719" w:rsidRDefault="00097BBF" w:rsidP="00527A0E">
            <w:pPr>
              <w:spacing w:after="0"/>
              <w:jc w:val="both"/>
              <w:rPr>
                <w:rFonts w:ascii="Times New Roman" w:hAnsi="Times New Roman" w:cs="Times New Roman"/>
              </w:rPr>
            </w:pPr>
            <w:r w:rsidRPr="00A36719">
              <w:rPr>
                <w:rFonts w:ascii="Times New Roman" w:hAnsi="Times New Roman" w:cs="Times New Roman"/>
              </w:rPr>
              <w:lastRenderedPageBreak/>
              <w:t>g) Możliwość dodania laptopa do domeny Active Directory</w:t>
            </w:r>
          </w:p>
        </w:tc>
      </w:tr>
      <w:tr w:rsidR="00097BBF" w:rsidRPr="00A36719" w14:paraId="60C8EF58" w14:textId="77777777" w:rsidTr="00527A0E">
        <w:tc>
          <w:tcPr>
            <w:tcW w:w="570" w:type="dxa"/>
            <w:shd w:val="clear" w:color="auto" w:fill="auto"/>
          </w:tcPr>
          <w:p w14:paraId="09338227" w14:textId="77777777" w:rsidR="00097BBF" w:rsidRPr="00A36719" w:rsidRDefault="00097BBF" w:rsidP="00527A0E">
            <w:pPr>
              <w:spacing w:after="0"/>
              <w:jc w:val="cente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lastRenderedPageBreak/>
              <w:t>27</w:t>
            </w:r>
          </w:p>
        </w:tc>
        <w:tc>
          <w:tcPr>
            <w:tcW w:w="2657" w:type="dxa"/>
            <w:shd w:val="clear" w:color="auto" w:fill="auto"/>
          </w:tcPr>
          <w:p w14:paraId="1814C246"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Gwarancja</w:t>
            </w:r>
          </w:p>
        </w:tc>
        <w:tc>
          <w:tcPr>
            <w:tcW w:w="6379" w:type="dxa"/>
            <w:shd w:val="clear" w:color="auto" w:fill="auto"/>
          </w:tcPr>
          <w:p w14:paraId="6F6DC26E" w14:textId="77777777" w:rsidR="00097BBF" w:rsidRPr="00A36719" w:rsidRDefault="00097BBF" w:rsidP="00527A0E">
            <w:pPr>
              <w:spacing w:after="0"/>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24 miesiące</w:t>
            </w:r>
          </w:p>
        </w:tc>
      </w:tr>
    </w:tbl>
    <w:p w14:paraId="1792E6B3" w14:textId="77777777" w:rsidR="00097BBF" w:rsidRPr="00A36719" w:rsidRDefault="00097BBF" w:rsidP="00097BBF">
      <w:pPr>
        <w:spacing w:after="0"/>
        <w:jc w:val="center"/>
        <w:rPr>
          <w:rFonts w:ascii="Times New Roman" w:eastAsia="Times New Roman" w:hAnsi="Times New Roman" w:cs="Times New Roman"/>
          <w:lang w:eastAsia="pl-PL"/>
        </w:rPr>
      </w:pPr>
    </w:p>
    <w:p w14:paraId="1D225D9B" w14:textId="77777777" w:rsidR="00683C35" w:rsidRPr="00A36719" w:rsidRDefault="00683C35">
      <w:pPr>
        <w:rPr>
          <w:rFonts w:ascii="Times New Roman" w:hAnsi="Times New Roman" w:cs="Times New Roman"/>
        </w:rPr>
      </w:pPr>
    </w:p>
    <w:p w14:paraId="73C86D1C" w14:textId="77777777" w:rsidR="00210175" w:rsidRPr="00A36719" w:rsidRDefault="00210175" w:rsidP="00210175">
      <w:pPr>
        <w:rPr>
          <w:rFonts w:ascii="Times New Roman" w:hAnsi="Times New Roman" w:cs="Times New Roman"/>
          <w:b/>
          <w:bCs/>
          <w:sz w:val="24"/>
          <w:szCs w:val="24"/>
          <w:u w:val="single"/>
        </w:rPr>
      </w:pPr>
      <w:r w:rsidRPr="00A36719">
        <w:rPr>
          <w:rFonts w:ascii="Times New Roman" w:hAnsi="Times New Roman" w:cs="Times New Roman"/>
          <w:b/>
          <w:bCs/>
          <w:sz w:val="24"/>
          <w:szCs w:val="24"/>
          <w:u w:val="single"/>
        </w:rPr>
        <w:t>Serwer NAS</w:t>
      </w:r>
    </w:p>
    <w:p w14:paraId="6B0EB738"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Procesor – minimum czterordzeniowy</w:t>
      </w:r>
    </w:p>
    <w:p w14:paraId="2E97CD6A"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Pamięć operacyjna – minimum 8GB DDR4 (możliwość rozszerzenia)</w:t>
      </w:r>
    </w:p>
    <w:p w14:paraId="10B02EE8"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Interfejs sieciowy minimum 2x 1Gb</w:t>
      </w:r>
    </w:p>
    <w:p w14:paraId="52043420"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Obudowa do montażu w szafie serwerowej 1U</w:t>
      </w:r>
    </w:p>
    <w:p w14:paraId="06509229"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Przepustowość odczytu sekwencyjnego, minimum na poziomie 900 MB/sek</w:t>
      </w:r>
    </w:p>
    <w:p w14:paraId="5C03DCE6"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Serwer ma zapewniać ochronę za pomocą funkcji kopii zapasowych, jednostek LUN, migawek, klonowania i synchronizacji danych</w:t>
      </w:r>
    </w:p>
    <w:p w14:paraId="1B3E51A0"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Serwer ma zapewniać wsparcie dla środowisk wirtualizacji takich jak VMware, Citrix oraz Microsoft Hyper-V</w:t>
      </w:r>
    </w:p>
    <w:p w14:paraId="40CE3A72"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 xml:space="preserve">Obsługa RAID 0, RAID 5, RAID 6, RAID 10 </w:t>
      </w:r>
    </w:p>
    <w:p w14:paraId="42A500A7"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Panel użytkownika i oprogramowanie dostępne w pełnej polskiej wersji językowej</w:t>
      </w:r>
    </w:p>
    <w:p w14:paraId="4F16ED52"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Serwer wyposażony w minimum 4 dyski 4TB</w:t>
      </w:r>
    </w:p>
    <w:p w14:paraId="3D9B36C9" w14:textId="77777777" w:rsidR="00210175" w:rsidRPr="00A36719" w:rsidRDefault="00210175" w:rsidP="00210175">
      <w:pPr>
        <w:jc w:val="both"/>
        <w:rPr>
          <w:rFonts w:ascii="Times New Roman" w:hAnsi="Times New Roman" w:cs="Times New Roman"/>
        </w:rPr>
      </w:pPr>
      <w:r w:rsidRPr="00A36719">
        <w:rPr>
          <w:rFonts w:ascii="Times New Roman" w:hAnsi="Times New Roman" w:cs="Times New Roman"/>
        </w:rPr>
        <w:t>Serwer wyposażony w szyny RACK</w:t>
      </w:r>
    </w:p>
    <w:p w14:paraId="01F6CAA2" w14:textId="77777777" w:rsidR="00210175" w:rsidRPr="00A36719" w:rsidRDefault="00210175">
      <w:pPr>
        <w:rPr>
          <w:rFonts w:ascii="Times New Roman" w:hAnsi="Times New Roman" w:cs="Times New Roman"/>
        </w:rPr>
      </w:pPr>
    </w:p>
    <w:p w14:paraId="2315A842" w14:textId="7BB9DF20" w:rsidR="00B81DB2" w:rsidRPr="00A36719" w:rsidRDefault="00B81DB2" w:rsidP="00B81DB2">
      <w:pPr>
        <w:rPr>
          <w:rFonts w:ascii="Times New Roman" w:hAnsi="Times New Roman" w:cs="Times New Roman"/>
          <w:b/>
          <w:bCs/>
          <w:sz w:val="24"/>
          <w:szCs w:val="24"/>
          <w:u w:val="single"/>
        </w:rPr>
      </w:pPr>
      <w:r w:rsidRPr="00A36719">
        <w:rPr>
          <w:rFonts w:ascii="Times New Roman" w:hAnsi="Times New Roman" w:cs="Times New Roman"/>
          <w:b/>
          <w:bCs/>
          <w:sz w:val="24"/>
          <w:szCs w:val="24"/>
          <w:u w:val="single"/>
        </w:rPr>
        <w:t>Urządzenie wielofunkcyjne</w:t>
      </w:r>
      <w:r w:rsidRPr="00A36719">
        <w:rPr>
          <w:rFonts w:ascii="Times New Roman" w:hAnsi="Times New Roman" w:cs="Times New Roman"/>
        </w:rPr>
        <w:tab/>
      </w:r>
    </w:p>
    <w:p w14:paraId="10E4BE07" w14:textId="77777777" w:rsidR="00B81DB2" w:rsidRPr="00A36719" w:rsidRDefault="00B81DB2" w:rsidP="00B81DB2">
      <w:pPr>
        <w:spacing w:after="0" w:line="240" w:lineRule="auto"/>
        <w:rPr>
          <w:rFonts w:ascii="Times New Roman" w:hAnsi="Times New Roman" w:cs="Times New Roman"/>
          <w:b/>
          <w:bCs/>
          <w:u w:val="single"/>
        </w:rPr>
      </w:pPr>
      <w:r w:rsidRPr="00A36719">
        <w:rPr>
          <w:rFonts w:ascii="Times New Roman" w:hAnsi="Times New Roman" w:cs="Times New Roman"/>
          <w:b/>
          <w:bCs/>
          <w:u w:val="single"/>
        </w:rPr>
        <w:t>Parametry podstawowe – minimalne wymagania</w:t>
      </w:r>
    </w:p>
    <w:p w14:paraId="325AC20C"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przeznaczenie do druku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 xml:space="preserve">mono/kolor - tekst i grafika </w:t>
      </w:r>
    </w:p>
    <w:p w14:paraId="5ED32657"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rodzaj urządzenia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 xml:space="preserve">jednofunkcyjne - tylko funkcja druku </w:t>
      </w:r>
    </w:p>
    <w:p w14:paraId="6572CB98"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koszt wydruku w czerni (wkład oryginalny) - </w:t>
      </w:r>
      <w:r w:rsidRPr="00A36719">
        <w:rPr>
          <w:rFonts w:ascii="Times New Roman" w:hAnsi="Times New Roman" w:cs="Times New Roman"/>
        </w:rPr>
        <w:tab/>
      </w:r>
      <w:r w:rsidRPr="00A36719">
        <w:rPr>
          <w:rFonts w:ascii="Times New Roman" w:hAnsi="Times New Roman" w:cs="Times New Roman"/>
        </w:rPr>
        <w:tab/>
        <w:t xml:space="preserve">7,00 gr/str. A4 (pokrycie 5%) </w:t>
      </w:r>
    </w:p>
    <w:p w14:paraId="7FF966F3"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koszt wydruku w czerni (dowolny wkład) - </w:t>
      </w:r>
      <w:r w:rsidRPr="00A36719">
        <w:rPr>
          <w:rFonts w:ascii="Times New Roman" w:hAnsi="Times New Roman" w:cs="Times New Roman"/>
        </w:rPr>
        <w:tab/>
      </w:r>
      <w:r w:rsidRPr="00A36719">
        <w:rPr>
          <w:rFonts w:ascii="Times New Roman" w:hAnsi="Times New Roman" w:cs="Times New Roman"/>
        </w:rPr>
        <w:tab/>
        <w:t xml:space="preserve">7,00 gr/str. A4 (pokrycie 5%) </w:t>
      </w:r>
    </w:p>
    <w:p w14:paraId="1DEF653A"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koszt wydruku w kolorze (wkłady oryginalne) - </w:t>
      </w:r>
      <w:r w:rsidRPr="00A36719">
        <w:rPr>
          <w:rFonts w:ascii="Times New Roman" w:hAnsi="Times New Roman" w:cs="Times New Roman"/>
        </w:rPr>
        <w:tab/>
      </w:r>
      <w:r w:rsidRPr="00A36719">
        <w:rPr>
          <w:rFonts w:ascii="Times New Roman" w:hAnsi="Times New Roman" w:cs="Times New Roman"/>
        </w:rPr>
        <w:tab/>
        <w:t xml:space="preserve">45,00 gr/str. A4 (pokrycie 5%) </w:t>
      </w:r>
    </w:p>
    <w:p w14:paraId="040B19BF"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koszt wydruku w kolorze (dowolne wkłady) - </w:t>
      </w:r>
      <w:r w:rsidRPr="00A36719">
        <w:rPr>
          <w:rFonts w:ascii="Times New Roman" w:hAnsi="Times New Roman" w:cs="Times New Roman"/>
        </w:rPr>
        <w:tab/>
      </w:r>
      <w:r w:rsidRPr="00A36719">
        <w:rPr>
          <w:rFonts w:ascii="Times New Roman" w:hAnsi="Times New Roman" w:cs="Times New Roman"/>
        </w:rPr>
        <w:tab/>
        <w:t xml:space="preserve">45,00 gr/str. A4 (pokrycie 5%) </w:t>
      </w:r>
    </w:p>
    <w:p w14:paraId="38E7664A"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technologia druku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 xml:space="preserve">laserowa kolorowa </w:t>
      </w:r>
    </w:p>
    <w:p w14:paraId="204BFDAD"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format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 xml:space="preserve">A4 </w:t>
      </w:r>
    </w:p>
    <w:p w14:paraId="1E4F92B1" w14:textId="77777777" w:rsidR="00B81DB2" w:rsidRPr="00A36719" w:rsidRDefault="00B81DB2" w:rsidP="00B81DB2">
      <w:pPr>
        <w:jc w:val="both"/>
        <w:rPr>
          <w:rFonts w:ascii="Times New Roman" w:hAnsi="Times New Roman" w:cs="Times New Roman"/>
          <w:b/>
          <w:bCs/>
          <w:u w:val="single"/>
        </w:rPr>
      </w:pPr>
    </w:p>
    <w:p w14:paraId="6DBB56A8" w14:textId="77777777" w:rsidR="00B81DB2" w:rsidRPr="00A36719" w:rsidRDefault="00B81DB2" w:rsidP="00B81DB2">
      <w:pPr>
        <w:jc w:val="both"/>
        <w:rPr>
          <w:rFonts w:ascii="Times New Roman" w:hAnsi="Times New Roman" w:cs="Times New Roman"/>
          <w:b/>
          <w:bCs/>
          <w:u w:val="single"/>
        </w:rPr>
      </w:pPr>
      <w:r w:rsidRPr="00A36719">
        <w:rPr>
          <w:rFonts w:ascii="Times New Roman" w:hAnsi="Times New Roman" w:cs="Times New Roman"/>
          <w:b/>
          <w:bCs/>
          <w:u w:val="single"/>
        </w:rPr>
        <w:t>Minimalne parametry druku</w:t>
      </w:r>
    </w:p>
    <w:p w14:paraId="46F85A60"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rozdzielczość druku mono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600x600 dpi</w:t>
      </w:r>
    </w:p>
    <w:p w14:paraId="40AFEBB8"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rozdzielczość druku w kolorze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600x600 dpi</w:t>
      </w:r>
    </w:p>
    <w:p w14:paraId="37F2B953"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automatyczny druk dwustronny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 xml:space="preserve">tak </w:t>
      </w:r>
    </w:p>
    <w:p w14:paraId="75BC89EE" w14:textId="77777777" w:rsidR="00B81DB2" w:rsidRPr="00A36719" w:rsidRDefault="00B81DB2" w:rsidP="00B81DB2">
      <w:pPr>
        <w:spacing w:after="0" w:line="240" w:lineRule="auto"/>
        <w:rPr>
          <w:rFonts w:ascii="Times New Roman" w:hAnsi="Times New Roman" w:cs="Times New Roman"/>
          <w:u w:val="single"/>
        </w:rPr>
      </w:pPr>
    </w:p>
    <w:p w14:paraId="5D045510" w14:textId="77777777" w:rsidR="00B81DB2" w:rsidRPr="00A36719" w:rsidRDefault="00B81DB2" w:rsidP="00B81DB2">
      <w:pPr>
        <w:spacing w:after="0" w:line="240" w:lineRule="auto"/>
        <w:rPr>
          <w:rFonts w:ascii="Times New Roman" w:hAnsi="Times New Roman" w:cs="Times New Roman"/>
          <w:b/>
          <w:bCs/>
          <w:u w:val="single"/>
        </w:rPr>
      </w:pPr>
      <w:r w:rsidRPr="00A36719">
        <w:rPr>
          <w:rFonts w:ascii="Times New Roman" w:hAnsi="Times New Roman" w:cs="Times New Roman"/>
          <w:b/>
          <w:bCs/>
          <w:u w:val="single"/>
        </w:rPr>
        <w:t>Obsługa nośników – minimalne wymagania</w:t>
      </w:r>
    </w:p>
    <w:p w14:paraId="0A402C58" w14:textId="77777777" w:rsidR="00B81DB2" w:rsidRPr="00A36719" w:rsidRDefault="00B81DB2" w:rsidP="00B81DB2">
      <w:pPr>
        <w:spacing w:after="0" w:line="240" w:lineRule="auto"/>
        <w:rPr>
          <w:rFonts w:ascii="Times New Roman" w:hAnsi="Times New Roman" w:cs="Times New Roman"/>
          <w:u w:val="single"/>
        </w:rPr>
      </w:pPr>
    </w:p>
    <w:p w14:paraId="5AF1E42A"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gramatura dla podajnika standardowego - </w:t>
      </w:r>
      <w:r w:rsidRPr="00A36719">
        <w:rPr>
          <w:rFonts w:ascii="Times New Roman" w:hAnsi="Times New Roman" w:cs="Times New Roman"/>
        </w:rPr>
        <w:tab/>
      </w:r>
      <w:r w:rsidRPr="00A36719">
        <w:rPr>
          <w:rFonts w:ascii="Times New Roman" w:hAnsi="Times New Roman" w:cs="Times New Roman"/>
        </w:rPr>
        <w:tab/>
        <w:t xml:space="preserve">do 220 g/m² </w:t>
      </w:r>
    </w:p>
    <w:p w14:paraId="0CCB01F1"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ilość podajników w standardzie</w:t>
      </w:r>
      <w:r w:rsidRPr="00A36719">
        <w:rPr>
          <w:rFonts w:ascii="Times New Roman" w:hAnsi="Times New Roman" w:cs="Times New Roman"/>
        </w:rPr>
        <w:tab/>
        <w:t xml:space="preserve">-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2</w:t>
      </w:r>
    </w:p>
    <w:p w14:paraId="6316367E"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lastRenderedPageBreak/>
        <w:t xml:space="preserve">podajnik na pojedyncze arkusze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tak</w:t>
      </w:r>
    </w:p>
    <w:p w14:paraId="66356599"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ręczne podawanie nośników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tak</w:t>
      </w:r>
    </w:p>
    <w:p w14:paraId="29879904"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opcjonalny podajnik papieru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tak</w:t>
      </w:r>
    </w:p>
    <w:p w14:paraId="520600A6" w14:textId="77777777" w:rsidR="00B81DB2" w:rsidRPr="00A36719" w:rsidRDefault="00B81DB2" w:rsidP="00B81DB2">
      <w:pPr>
        <w:spacing w:after="0" w:line="240" w:lineRule="auto"/>
        <w:rPr>
          <w:rFonts w:ascii="Times New Roman" w:hAnsi="Times New Roman" w:cs="Times New Roman"/>
        </w:rPr>
      </w:pPr>
      <w:r w:rsidRPr="00A36719">
        <w:rPr>
          <w:rFonts w:ascii="Times New Roman" w:hAnsi="Times New Roman" w:cs="Times New Roman"/>
        </w:rPr>
        <w:t xml:space="preserve">obsługiwane formaty nośników - </w:t>
      </w:r>
      <w:r w:rsidRPr="00A36719">
        <w:rPr>
          <w:rFonts w:ascii="Times New Roman" w:hAnsi="Times New Roman" w:cs="Times New Roman"/>
        </w:rPr>
        <w:tab/>
      </w:r>
      <w:r w:rsidRPr="00A36719">
        <w:rPr>
          <w:rFonts w:ascii="Times New Roman" w:hAnsi="Times New Roman" w:cs="Times New Roman"/>
        </w:rPr>
        <w:tab/>
      </w:r>
      <w:r w:rsidRPr="00A36719">
        <w:rPr>
          <w:rFonts w:ascii="Times New Roman" w:hAnsi="Times New Roman" w:cs="Times New Roman"/>
        </w:rPr>
        <w:tab/>
        <w:t>do: A4, koperty</w:t>
      </w:r>
    </w:p>
    <w:p w14:paraId="7452AF22" w14:textId="77777777" w:rsidR="00B81DB2" w:rsidRPr="00A36719" w:rsidRDefault="00B81DB2">
      <w:pPr>
        <w:rPr>
          <w:rFonts w:ascii="Times New Roman" w:hAnsi="Times New Roman" w:cs="Times New Roman"/>
        </w:rPr>
      </w:pPr>
    </w:p>
    <w:p w14:paraId="653E5BE8" w14:textId="77777777" w:rsidR="00E11944" w:rsidRPr="00A36719" w:rsidRDefault="00E11944">
      <w:pPr>
        <w:rPr>
          <w:rFonts w:ascii="Times New Roman" w:hAnsi="Times New Roman" w:cs="Times New Roman"/>
        </w:rPr>
      </w:pPr>
    </w:p>
    <w:p w14:paraId="79E7C511" w14:textId="667B33F8" w:rsidR="00E11944" w:rsidRPr="00A36719" w:rsidRDefault="0025721B">
      <w:pPr>
        <w:rPr>
          <w:rFonts w:ascii="Times New Roman" w:hAnsi="Times New Roman" w:cs="Times New Roman"/>
        </w:rPr>
      </w:pPr>
      <w:r w:rsidRPr="00A36719">
        <w:rPr>
          <w:rFonts w:ascii="Times New Roman" w:hAnsi="Times New Roman" w:cs="Times New Roman"/>
        </w:rPr>
        <w:t>Zadanie 2</w:t>
      </w:r>
    </w:p>
    <w:tbl>
      <w:tblPr>
        <w:tblStyle w:val="Tabela-Siatka"/>
        <w:tblW w:w="0" w:type="auto"/>
        <w:tblLook w:val="04A0" w:firstRow="1" w:lastRow="0" w:firstColumn="1" w:lastColumn="0" w:noHBand="0" w:noVBand="1"/>
      </w:tblPr>
      <w:tblGrid>
        <w:gridCol w:w="1099"/>
        <w:gridCol w:w="5371"/>
        <w:gridCol w:w="2545"/>
      </w:tblGrid>
      <w:tr w:rsidR="0025721B" w:rsidRPr="00A36719" w14:paraId="531BB230" w14:textId="77777777" w:rsidTr="00527A0E">
        <w:tc>
          <w:tcPr>
            <w:tcW w:w="1099" w:type="dxa"/>
          </w:tcPr>
          <w:p w14:paraId="0302B0F2" w14:textId="77777777" w:rsidR="0025721B" w:rsidRPr="00A36719" w:rsidRDefault="0025721B" w:rsidP="00527A0E">
            <w:pPr>
              <w:pStyle w:val="p"/>
            </w:pPr>
            <w:r w:rsidRPr="00A36719">
              <w:t>L.p.</w:t>
            </w:r>
          </w:p>
        </w:tc>
        <w:tc>
          <w:tcPr>
            <w:tcW w:w="5371" w:type="dxa"/>
          </w:tcPr>
          <w:p w14:paraId="194AE837" w14:textId="77777777" w:rsidR="0025721B" w:rsidRPr="00A36719" w:rsidRDefault="0025721B" w:rsidP="00527A0E">
            <w:pPr>
              <w:pStyle w:val="p"/>
            </w:pPr>
            <w:r w:rsidRPr="00A36719">
              <w:t>Określenie urządzenia</w:t>
            </w:r>
          </w:p>
        </w:tc>
        <w:tc>
          <w:tcPr>
            <w:tcW w:w="2545" w:type="dxa"/>
          </w:tcPr>
          <w:p w14:paraId="69BB5794" w14:textId="77777777" w:rsidR="0025721B" w:rsidRPr="00A36719" w:rsidRDefault="0025721B" w:rsidP="00527A0E">
            <w:pPr>
              <w:pStyle w:val="p"/>
            </w:pPr>
            <w:r w:rsidRPr="00A36719">
              <w:t>Ilość sztuk</w:t>
            </w:r>
          </w:p>
        </w:tc>
      </w:tr>
      <w:tr w:rsidR="0025721B" w:rsidRPr="00A36719" w14:paraId="23DF68FE" w14:textId="77777777" w:rsidTr="00527A0E">
        <w:tc>
          <w:tcPr>
            <w:tcW w:w="1099" w:type="dxa"/>
          </w:tcPr>
          <w:p w14:paraId="688FCB14" w14:textId="77777777" w:rsidR="0025721B" w:rsidRPr="00A36719" w:rsidRDefault="0025721B" w:rsidP="0025721B">
            <w:pPr>
              <w:pStyle w:val="p"/>
              <w:numPr>
                <w:ilvl w:val="0"/>
                <w:numId w:val="2"/>
              </w:numPr>
            </w:pPr>
          </w:p>
        </w:tc>
        <w:tc>
          <w:tcPr>
            <w:tcW w:w="5371" w:type="dxa"/>
          </w:tcPr>
          <w:p w14:paraId="6F6EB0D4" w14:textId="77777777" w:rsidR="0025721B" w:rsidRPr="00A36719" w:rsidRDefault="0025721B" w:rsidP="00527A0E">
            <w:pPr>
              <w:pStyle w:val="Default"/>
              <w:jc w:val="both"/>
              <w:rPr>
                <w:sz w:val="22"/>
                <w:szCs w:val="22"/>
              </w:rPr>
            </w:pPr>
            <w:r w:rsidRPr="00A36719">
              <w:rPr>
                <w:sz w:val="22"/>
                <w:szCs w:val="22"/>
              </w:rPr>
              <w:t xml:space="preserve">Urządzenia sieciowe i osprzęt sieciowy pozwalający na przyłączenie do szerokopasmowego internetu </w:t>
            </w:r>
          </w:p>
        </w:tc>
        <w:tc>
          <w:tcPr>
            <w:tcW w:w="2545" w:type="dxa"/>
          </w:tcPr>
          <w:p w14:paraId="0482AACF" w14:textId="77777777" w:rsidR="0025721B" w:rsidRPr="00A36719" w:rsidRDefault="0025721B" w:rsidP="00527A0E">
            <w:pPr>
              <w:pStyle w:val="p"/>
            </w:pPr>
            <w:r w:rsidRPr="00A36719">
              <w:t>1</w:t>
            </w:r>
          </w:p>
        </w:tc>
      </w:tr>
    </w:tbl>
    <w:p w14:paraId="66BEA47A" w14:textId="77777777" w:rsidR="0025721B" w:rsidRPr="00A36719" w:rsidRDefault="0025721B">
      <w:pPr>
        <w:rPr>
          <w:rFonts w:ascii="Times New Roman" w:hAnsi="Times New Roman" w:cs="Times New Roman"/>
        </w:rPr>
      </w:pPr>
    </w:p>
    <w:p w14:paraId="5A5F19BA"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Wymagania Ogólne</w:t>
      </w:r>
    </w:p>
    <w:p w14:paraId="0D6AD754" w14:textId="77777777" w:rsidR="00805EBB" w:rsidRPr="00A36719" w:rsidRDefault="00805EBB" w:rsidP="00805EBB">
      <w:pPr>
        <w:jc w:val="both"/>
        <w:rPr>
          <w:rFonts w:ascii="Times New Roman" w:hAnsi="Times New Roman" w:cs="Times New Roman"/>
        </w:rPr>
      </w:pPr>
      <w:r w:rsidRPr="00A36719">
        <w:rPr>
          <w:rFonts w:ascii="Times New Roman" w:hAnsi="Times New Roman" w:cs="Times New Roman"/>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56D3746D" w14:textId="77777777" w:rsidR="00805EBB" w:rsidRPr="00A36719" w:rsidRDefault="00805EBB" w:rsidP="00805EBB">
      <w:pPr>
        <w:jc w:val="both"/>
        <w:rPr>
          <w:rFonts w:ascii="Times New Roman" w:hAnsi="Times New Roman" w:cs="Times New Roman"/>
        </w:rPr>
      </w:pPr>
      <w:r w:rsidRPr="00A36719">
        <w:rPr>
          <w:rFonts w:ascii="Times New Roman" w:hAnsi="Times New Roman" w:cs="Times New Roman"/>
        </w:rPr>
        <w:t xml:space="preserve">System realizujący funkcję Firewall musi dawać możliwość pracy w jednym z trzech trybów: Routera z funkcją NAT, transparentnym oraz monitorowania na porcie SPAN. </w:t>
      </w:r>
    </w:p>
    <w:p w14:paraId="09265B4F" w14:textId="77777777" w:rsidR="00805EBB" w:rsidRPr="00A36719" w:rsidRDefault="00805EBB" w:rsidP="00805EBB">
      <w:pPr>
        <w:jc w:val="both"/>
        <w:rPr>
          <w:rFonts w:ascii="Times New Roman" w:hAnsi="Times New Roman" w:cs="Times New Roman"/>
        </w:rPr>
      </w:pPr>
      <w:r w:rsidRPr="00A36719">
        <w:rPr>
          <w:rFonts w:ascii="Times New Roman" w:hAnsi="Times New Roman" w:cs="Times New Roman"/>
        </w:rPr>
        <w:t>W ramach dostarczonego systemu bezpieczeństwa musi być zapewniona możliwość budowy minimum 2 oddzielnych (fizycznych lub logicznych) instancji systemów w zakresie: Routingu, Firewall’a, IPSec VPN, Antywirus, IPS, Kontroli Aplikacji. Powinna istnieć możliwość dedykowania co najmniej 4 administratorów do poszczególnych instancji systemu.</w:t>
      </w:r>
    </w:p>
    <w:p w14:paraId="1F8993C8" w14:textId="77777777" w:rsidR="00805EBB" w:rsidRPr="00A36719" w:rsidRDefault="00805EBB" w:rsidP="00805EBB">
      <w:pPr>
        <w:jc w:val="both"/>
        <w:rPr>
          <w:rFonts w:ascii="Times New Roman" w:hAnsi="Times New Roman" w:cs="Times New Roman"/>
        </w:rPr>
      </w:pPr>
      <w:r w:rsidRPr="00A36719">
        <w:rPr>
          <w:rFonts w:ascii="Times New Roman" w:hAnsi="Times New Roman" w:cs="Times New Roman"/>
        </w:rPr>
        <w:t>System musi wspierać IPv4 oraz IPv6 w zakresie:</w:t>
      </w:r>
    </w:p>
    <w:p w14:paraId="7BF72E54" w14:textId="77777777" w:rsidR="00805EBB" w:rsidRPr="00A36719" w:rsidRDefault="00805EBB" w:rsidP="00805EBB">
      <w:pPr>
        <w:pStyle w:val="Akapitzlist"/>
        <w:numPr>
          <w:ilvl w:val="0"/>
          <w:numId w:val="6"/>
        </w:numPr>
        <w:ind w:left="1068"/>
        <w:jc w:val="both"/>
        <w:rPr>
          <w:rFonts w:ascii="Times New Roman" w:hAnsi="Times New Roman" w:cs="Times New Roman"/>
        </w:rPr>
      </w:pPr>
      <w:r w:rsidRPr="00A36719">
        <w:rPr>
          <w:rFonts w:ascii="Times New Roman" w:hAnsi="Times New Roman" w:cs="Times New Roman"/>
        </w:rPr>
        <w:t>Firewall.</w:t>
      </w:r>
    </w:p>
    <w:p w14:paraId="54B94214" w14:textId="77777777" w:rsidR="00805EBB" w:rsidRPr="00A36719" w:rsidRDefault="00805EBB" w:rsidP="00805EBB">
      <w:pPr>
        <w:pStyle w:val="Akapitzlist"/>
        <w:numPr>
          <w:ilvl w:val="0"/>
          <w:numId w:val="7"/>
        </w:numPr>
        <w:ind w:left="1068"/>
        <w:jc w:val="both"/>
        <w:rPr>
          <w:rFonts w:ascii="Times New Roman" w:hAnsi="Times New Roman" w:cs="Times New Roman"/>
        </w:rPr>
      </w:pPr>
      <w:r w:rsidRPr="00A36719">
        <w:rPr>
          <w:rFonts w:ascii="Times New Roman" w:hAnsi="Times New Roman" w:cs="Times New Roman"/>
        </w:rPr>
        <w:t>Ochrony w warstwie aplikacji.</w:t>
      </w:r>
    </w:p>
    <w:p w14:paraId="6228D2F4" w14:textId="77777777" w:rsidR="00805EBB" w:rsidRPr="00A36719" w:rsidRDefault="00805EBB" w:rsidP="00805EBB">
      <w:pPr>
        <w:pStyle w:val="Akapitzlist"/>
        <w:numPr>
          <w:ilvl w:val="0"/>
          <w:numId w:val="8"/>
        </w:numPr>
        <w:ind w:left="1068"/>
        <w:jc w:val="both"/>
        <w:rPr>
          <w:rFonts w:ascii="Times New Roman" w:hAnsi="Times New Roman" w:cs="Times New Roman"/>
        </w:rPr>
      </w:pPr>
      <w:r w:rsidRPr="00A36719">
        <w:rPr>
          <w:rFonts w:ascii="Times New Roman" w:hAnsi="Times New Roman" w:cs="Times New Roman"/>
        </w:rPr>
        <w:t xml:space="preserve">Protokołów routingu dynamicznego. </w:t>
      </w:r>
    </w:p>
    <w:p w14:paraId="5331C4BD"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Redundancja, monitoring i wykrywanie awarii</w:t>
      </w:r>
    </w:p>
    <w:p w14:paraId="3755684B" w14:textId="77777777" w:rsidR="00805EBB" w:rsidRPr="00A36719" w:rsidRDefault="00805EBB" w:rsidP="00805EBB">
      <w:pPr>
        <w:pStyle w:val="Akapitzlist"/>
        <w:numPr>
          <w:ilvl w:val="0"/>
          <w:numId w:val="9"/>
        </w:numPr>
        <w:jc w:val="both"/>
        <w:rPr>
          <w:rFonts w:ascii="Times New Roman" w:hAnsi="Times New Roman" w:cs="Times New Roman"/>
        </w:rPr>
      </w:pPr>
      <w:r w:rsidRPr="00A36719">
        <w:rPr>
          <w:rFonts w:ascii="Times New Roman" w:hAnsi="Times New Roman" w:cs="Times New Roman"/>
        </w:rPr>
        <w:t xml:space="preserve">W przypadku systemu pełniącego funkcje: Firewall, IPSec, Kontrola Aplikacji oraz IPS – musi istnieć możliwość łączenia w klaster Active-Active lub Active-Passive. W obu trybach powinna istnieć funkcja synchronizacji sesji firewall. </w:t>
      </w:r>
    </w:p>
    <w:p w14:paraId="628ED2B8" w14:textId="77777777" w:rsidR="00805EBB" w:rsidRPr="00A36719" w:rsidRDefault="00805EBB" w:rsidP="00805EBB">
      <w:pPr>
        <w:pStyle w:val="Akapitzlist"/>
        <w:numPr>
          <w:ilvl w:val="0"/>
          <w:numId w:val="9"/>
        </w:numPr>
        <w:jc w:val="both"/>
        <w:rPr>
          <w:rFonts w:ascii="Times New Roman" w:hAnsi="Times New Roman" w:cs="Times New Roman"/>
        </w:rPr>
      </w:pPr>
      <w:r w:rsidRPr="00A36719">
        <w:rPr>
          <w:rFonts w:ascii="Times New Roman" w:hAnsi="Times New Roman" w:cs="Times New Roman"/>
        </w:rPr>
        <w:t>Monitoring i wykrywanie uszkodzenia elementów sprzętowych i programowych systemów zabezpieczeń oraz łączy sieciowych.</w:t>
      </w:r>
    </w:p>
    <w:p w14:paraId="1C36D601" w14:textId="77777777" w:rsidR="00805EBB" w:rsidRPr="00A36719" w:rsidRDefault="00805EBB" w:rsidP="00805EBB">
      <w:pPr>
        <w:pStyle w:val="Akapitzlist"/>
        <w:numPr>
          <w:ilvl w:val="0"/>
          <w:numId w:val="9"/>
        </w:numPr>
        <w:jc w:val="both"/>
        <w:rPr>
          <w:rFonts w:ascii="Times New Roman" w:hAnsi="Times New Roman" w:cs="Times New Roman"/>
        </w:rPr>
      </w:pPr>
      <w:r w:rsidRPr="00A36719">
        <w:rPr>
          <w:rFonts w:ascii="Times New Roman" w:hAnsi="Times New Roman" w:cs="Times New Roman"/>
        </w:rPr>
        <w:t xml:space="preserve">Monitoring stanu realizowanych połączeń VPN. </w:t>
      </w:r>
    </w:p>
    <w:p w14:paraId="7EBCB32F" w14:textId="77777777" w:rsidR="00805EBB" w:rsidRPr="00A36719" w:rsidRDefault="00805EBB" w:rsidP="00805EBB">
      <w:pPr>
        <w:pStyle w:val="Akapitzlist"/>
        <w:numPr>
          <w:ilvl w:val="0"/>
          <w:numId w:val="9"/>
        </w:numPr>
        <w:jc w:val="both"/>
        <w:rPr>
          <w:rFonts w:ascii="Times New Roman" w:hAnsi="Times New Roman" w:cs="Times New Roman"/>
        </w:rPr>
      </w:pPr>
      <w:r w:rsidRPr="00A36719">
        <w:rPr>
          <w:rFonts w:ascii="Times New Roman" w:hAnsi="Times New Roman" w:cs="Times New Roman"/>
        </w:rPr>
        <w:t>System musi umożliwiać agregację linków statyczną oraz w oparciu o protokół LACP. Powinna istnieć możliwość tworzenia interfejsów redundantnych.</w:t>
      </w:r>
    </w:p>
    <w:p w14:paraId="28331593"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Interfejsy, Dysk, Zasilanie:</w:t>
      </w:r>
    </w:p>
    <w:p w14:paraId="4ACF79D9" w14:textId="77777777" w:rsidR="00805EBB" w:rsidRPr="00A36719" w:rsidRDefault="00805EBB" w:rsidP="00805EBB">
      <w:pPr>
        <w:pStyle w:val="Akapitzlist"/>
        <w:numPr>
          <w:ilvl w:val="0"/>
          <w:numId w:val="10"/>
        </w:numPr>
        <w:jc w:val="both"/>
        <w:rPr>
          <w:rFonts w:ascii="Times New Roman" w:hAnsi="Times New Roman" w:cs="Times New Roman"/>
        </w:rPr>
      </w:pPr>
      <w:r w:rsidRPr="00A36719">
        <w:rPr>
          <w:rFonts w:ascii="Times New Roman" w:hAnsi="Times New Roman" w:cs="Times New Roman"/>
        </w:rPr>
        <w:t xml:space="preserve">System realizujący funkcję Firewall musi dysponować minimum: </w:t>
      </w:r>
    </w:p>
    <w:p w14:paraId="148264AF" w14:textId="77777777" w:rsidR="00805EBB" w:rsidRPr="00A36719" w:rsidRDefault="00805EBB" w:rsidP="00805EBB">
      <w:pPr>
        <w:pStyle w:val="Akapitzlist"/>
        <w:numPr>
          <w:ilvl w:val="0"/>
          <w:numId w:val="11"/>
        </w:numPr>
        <w:ind w:left="1068"/>
        <w:jc w:val="both"/>
        <w:rPr>
          <w:rFonts w:ascii="Times New Roman" w:hAnsi="Times New Roman" w:cs="Times New Roman"/>
        </w:rPr>
      </w:pPr>
      <w:r w:rsidRPr="00A36719">
        <w:rPr>
          <w:rFonts w:ascii="Times New Roman" w:hAnsi="Times New Roman" w:cs="Times New Roman"/>
        </w:rPr>
        <w:t>5 portami Gigabit Ethernet RJ-45.</w:t>
      </w:r>
    </w:p>
    <w:p w14:paraId="695D41CC" w14:textId="77777777" w:rsidR="00805EBB" w:rsidRPr="00A36719" w:rsidRDefault="00805EBB" w:rsidP="00805EBB">
      <w:pPr>
        <w:pStyle w:val="Akapitzlist"/>
        <w:numPr>
          <w:ilvl w:val="0"/>
          <w:numId w:val="10"/>
        </w:numPr>
        <w:jc w:val="both"/>
        <w:rPr>
          <w:rFonts w:ascii="Times New Roman" w:hAnsi="Times New Roman" w:cs="Times New Roman"/>
        </w:rPr>
      </w:pPr>
      <w:r w:rsidRPr="00A36719">
        <w:rPr>
          <w:rFonts w:ascii="Times New Roman" w:hAnsi="Times New Roman" w:cs="Times New Roman"/>
        </w:rPr>
        <w:lastRenderedPageBreak/>
        <w:t>System Firewall musi posiadać wbudowany port konsoli szeregowej oraz gniazdo USB umożliwiające podłączenie modemu 3G/4G oraz instalacji oprogramowania z klucza USB.</w:t>
      </w:r>
    </w:p>
    <w:p w14:paraId="39B2201A" w14:textId="77777777" w:rsidR="00805EBB" w:rsidRPr="00A36719" w:rsidRDefault="00805EBB" w:rsidP="00805EBB">
      <w:pPr>
        <w:pStyle w:val="Akapitzlist"/>
        <w:numPr>
          <w:ilvl w:val="0"/>
          <w:numId w:val="10"/>
        </w:numPr>
        <w:jc w:val="both"/>
        <w:rPr>
          <w:rFonts w:ascii="Times New Roman" w:hAnsi="Times New Roman" w:cs="Times New Roman"/>
        </w:rPr>
      </w:pPr>
      <w:r w:rsidRPr="00A36719">
        <w:rPr>
          <w:rFonts w:ascii="Times New Roman" w:hAnsi="Times New Roman" w:cs="Times New Roman"/>
        </w:rPr>
        <w:t>W ramach systemu Firewall powinna być możliwość zdefiniowania co najmniej 200 interfejsów wirtualnych - definiowanych jako VLAN’y w oparciu o standard 802.1Q.</w:t>
      </w:r>
    </w:p>
    <w:p w14:paraId="01865BFE" w14:textId="77777777" w:rsidR="00805EBB" w:rsidRPr="00A36719" w:rsidRDefault="00805EBB" w:rsidP="00805EBB">
      <w:pPr>
        <w:pStyle w:val="Akapitzlist"/>
        <w:numPr>
          <w:ilvl w:val="0"/>
          <w:numId w:val="10"/>
        </w:numPr>
        <w:jc w:val="both"/>
        <w:rPr>
          <w:rFonts w:ascii="Times New Roman" w:hAnsi="Times New Roman" w:cs="Times New Roman"/>
        </w:rPr>
      </w:pPr>
      <w:r w:rsidRPr="00A36719">
        <w:rPr>
          <w:rFonts w:ascii="Times New Roman" w:hAnsi="Times New Roman" w:cs="Times New Roman"/>
        </w:rPr>
        <w:t>System musi być wyposażony w zasilanie AC.</w:t>
      </w:r>
    </w:p>
    <w:p w14:paraId="1A83CAE2"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Parametry wydajnościowe:</w:t>
      </w:r>
    </w:p>
    <w:p w14:paraId="4D0B0F00" w14:textId="77777777" w:rsidR="00805EBB" w:rsidRPr="00A36719" w:rsidRDefault="00805EBB" w:rsidP="00805EBB">
      <w:pPr>
        <w:pStyle w:val="Akapitzlist"/>
        <w:numPr>
          <w:ilvl w:val="0"/>
          <w:numId w:val="12"/>
        </w:numPr>
        <w:jc w:val="both"/>
        <w:rPr>
          <w:rFonts w:ascii="Times New Roman" w:hAnsi="Times New Roman" w:cs="Times New Roman"/>
        </w:rPr>
      </w:pPr>
      <w:r w:rsidRPr="00A36719">
        <w:rPr>
          <w:rFonts w:ascii="Times New Roman" w:hAnsi="Times New Roman" w:cs="Times New Roman"/>
        </w:rPr>
        <w:t>W zakresie Firewall’a obsługa nie mniej niż 700 tys. jednoczesnych połączeń oraz 35 tys. nowych połączeń na sekundę.</w:t>
      </w:r>
    </w:p>
    <w:p w14:paraId="3C4B629B" w14:textId="77777777" w:rsidR="00805EBB" w:rsidRPr="00A36719" w:rsidRDefault="00805EBB" w:rsidP="00805EBB">
      <w:pPr>
        <w:pStyle w:val="Akapitzlist"/>
        <w:numPr>
          <w:ilvl w:val="0"/>
          <w:numId w:val="12"/>
        </w:numPr>
        <w:jc w:val="both"/>
        <w:rPr>
          <w:rFonts w:ascii="Times New Roman" w:hAnsi="Times New Roman" w:cs="Times New Roman"/>
        </w:rPr>
      </w:pPr>
      <w:r w:rsidRPr="00A36719">
        <w:rPr>
          <w:rFonts w:ascii="Times New Roman" w:hAnsi="Times New Roman" w:cs="Times New Roman"/>
        </w:rPr>
        <w:t>Przepustowość Firewall z włączoną funkcją Kontroli Aplikacji: nie mniej niż 750 Mbps.</w:t>
      </w:r>
    </w:p>
    <w:p w14:paraId="3312B02C" w14:textId="77777777" w:rsidR="00805EBB" w:rsidRPr="00A36719" w:rsidRDefault="00805EBB" w:rsidP="00805EBB">
      <w:pPr>
        <w:pStyle w:val="Akapitzlist"/>
        <w:numPr>
          <w:ilvl w:val="0"/>
          <w:numId w:val="12"/>
        </w:numPr>
        <w:jc w:val="both"/>
        <w:rPr>
          <w:rFonts w:ascii="Times New Roman" w:hAnsi="Times New Roman" w:cs="Times New Roman"/>
        </w:rPr>
      </w:pPr>
      <w:r w:rsidRPr="00A36719">
        <w:rPr>
          <w:rFonts w:ascii="Times New Roman" w:hAnsi="Times New Roman" w:cs="Times New Roman"/>
        </w:rPr>
        <w:t>Wydajność szyfrowania IPSec VPN nie mniej niż 2 Gbps.</w:t>
      </w:r>
    </w:p>
    <w:p w14:paraId="6EFD55FB" w14:textId="1F8F2F1C" w:rsidR="00805EBB" w:rsidRPr="00A36719" w:rsidRDefault="00805EBB" w:rsidP="00805EBB">
      <w:pPr>
        <w:pStyle w:val="Akapitzlist"/>
        <w:numPr>
          <w:ilvl w:val="0"/>
          <w:numId w:val="12"/>
        </w:numPr>
        <w:jc w:val="both"/>
        <w:rPr>
          <w:rFonts w:ascii="Times New Roman" w:hAnsi="Times New Roman" w:cs="Times New Roman"/>
        </w:rPr>
      </w:pPr>
      <w:r w:rsidRPr="00A36719">
        <w:rPr>
          <w:rFonts w:ascii="Times New Roman" w:hAnsi="Times New Roman" w:cs="Times New Roman"/>
        </w:rPr>
        <w:t>Wydajność skanowania ruchu w celu ochrony przed atakami (zarówno client side jak i server side w ramach modułu IPS) dla ruchu Enterprise Traffic Mix - minimum 1 Gbps.</w:t>
      </w:r>
    </w:p>
    <w:p w14:paraId="07D881C3" w14:textId="79062698" w:rsidR="00805EBB" w:rsidRPr="00A36719" w:rsidRDefault="00805EBB" w:rsidP="00805EBB">
      <w:pPr>
        <w:pStyle w:val="Akapitzlist"/>
        <w:numPr>
          <w:ilvl w:val="0"/>
          <w:numId w:val="12"/>
        </w:numPr>
        <w:jc w:val="both"/>
        <w:rPr>
          <w:rFonts w:ascii="Times New Roman" w:hAnsi="Times New Roman" w:cs="Times New Roman"/>
        </w:rPr>
      </w:pPr>
      <w:r w:rsidRPr="00A36719">
        <w:rPr>
          <w:rFonts w:ascii="Times New Roman" w:hAnsi="Times New Roman" w:cs="Times New Roman"/>
        </w:rPr>
        <w:t>Wydajność skanowania ruchu typu Enterprise Mix z włączonymi funkcjami: IPS, Application Control, Antywirus - minimum 600 Mbps.</w:t>
      </w:r>
    </w:p>
    <w:p w14:paraId="17F6C7D2" w14:textId="177F3C91" w:rsidR="00805EBB" w:rsidRPr="00A36719" w:rsidRDefault="00805EBB" w:rsidP="00805EBB">
      <w:pPr>
        <w:pStyle w:val="Akapitzlist"/>
        <w:numPr>
          <w:ilvl w:val="0"/>
          <w:numId w:val="12"/>
        </w:numPr>
        <w:jc w:val="both"/>
        <w:rPr>
          <w:rFonts w:ascii="Times New Roman" w:hAnsi="Times New Roman" w:cs="Times New Roman"/>
        </w:rPr>
      </w:pPr>
      <w:r w:rsidRPr="00A36719">
        <w:rPr>
          <w:rFonts w:ascii="Times New Roman" w:hAnsi="Times New Roman" w:cs="Times New Roman"/>
        </w:rPr>
        <w:t>Wydajność systemu w zakresie inspekcji komunikacji szyfrowanej SSL dla ruchu http – minimum 300 Mbps.</w:t>
      </w:r>
    </w:p>
    <w:p w14:paraId="715C7CAE"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Funkcje Systemu Bezpieczeństwa:</w:t>
      </w:r>
    </w:p>
    <w:p w14:paraId="042824AA" w14:textId="77777777" w:rsidR="00805EBB" w:rsidRPr="00A36719" w:rsidRDefault="00805EBB" w:rsidP="00805EBB">
      <w:pPr>
        <w:jc w:val="both"/>
        <w:rPr>
          <w:rFonts w:ascii="Times New Roman" w:hAnsi="Times New Roman" w:cs="Times New Roman"/>
        </w:rPr>
      </w:pPr>
      <w:r w:rsidRPr="00A36719">
        <w:rPr>
          <w:rFonts w:ascii="Times New Roman" w:hAnsi="Times New Roman" w:cs="Times New Roman"/>
        </w:rPr>
        <w:t>W ramach dostarczonego systemu ochrony muszą być realizowane wszystkie poniższe funkcje. Mogą one być zrealizowane w postaci osobnych, komercyjnych platform sprzętowych lub programowych:</w:t>
      </w:r>
    </w:p>
    <w:p w14:paraId="13132E34"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Kontrola dostępu - zapora ogniowa klasy Stateful Inspection.</w:t>
      </w:r>
    </w:p>
    <w:p w14:paraId="61E04D51"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 xml:space="preserve">Kontrola Aplikacji. </w:t>
      </w:r>
    </w:p>
    <w:p w14:paraId="750300C0"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Poufność transmisji danych  - połączenia szyfrowane IPSec VPN oraz SSL VPN.</w:t>
      </w:r>
    </w:p>
    <w:p w14:paraId="0F40CE46"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Ochrona przed malware – co najmniej dla protokołów SMTP, POP3, IMAP, HTTP, FTP, HTTPS.</w:t>
      </w:r>
    </w:p>
    <w:p w14:paraId="4436051B"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Ochrona przed atakami  - Intrusion Prevention System.</w:t>
      </w:r>
    </w:p>
    <w:p w14:paraId="676EC70E"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 xml:space="preserve">Kontrola stron WWW. </w:t>
      </w:r>
    </w:p>
    <w:p w14:paraId="1FD753A8"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Kontrola zawartości poczty – Antyspam dla protokołów SMTP, POP3.</w:t>
      </w:r>
    </w:p>
    <w:p w14:paraId="22B11944"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Zarządzanie pasmem (QoS, Traffic shaping).</w:t>
      </w:r>
    </w:p>
    <w:p w14:paraId="7F23193F"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 xml:space="preserve">Mechanizmy ochrony przed wyciekiem poufnej informacji (DLP). </w:t>
      </w:r>
    </w:p>
    <w:p w14:paraId="008C7409"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Polityki, Firewall</w:t>
      </w:r>
    </w:p>
    <w:p w14:paraId="274C3159"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 xml:space="preserve">2. Polityka Firewall musi uwzględniać adresy IP, użytkowników, protokoły, usługi sieciowe, aplikacje lub zbiory aplikacji, reakcje zabezpieczeń, rejestrowanie zdarzeń. </w:t>
      </w:r>
    </w:p>
    <w:p w14:paraId="310DE007"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3. System musi zapewniać translację adresów NAT: źródłowego i docelowego, translację PAT oraz:</w:t>
      </w:r>
    </w:p>
    <w:p w14:paraId="7C583076" w14:textId="77777777" w:rsidR="00805EBB" w:rsidRPr="00A36719" w:rsidRDefault="00805EBB" w:rsidP="00805EBB">
      <w:pPr>
        <w:pStyle w:val="Akapitzlist"/>
        <w:numPr>
          <w:ilvl w:val="0"/>
          <w:numId w:val="14"/>
        </w:numPr>
        <w:ind w:left="1068"/>
        <w:jc w:val="both"/>
        <w:rPr>
          <w:rFonts w:ascii="Times New Roman" w:hAnsi="Times New Roman" w:cs="Times New Roman"/>
        </w:rPr>
      </w:pPr>
      <w:r w:rsidRPr="00A36719">
        <w:rPr>
          <w:rFonts w:ascii="Times New Roman" w:hAnsi="Times New Roman" w:cs="Times New Roman"/>
        </w:rPr>
        <w:t>Translację jeden do jeden oraz jeden do wielu.</w:t>
      </w:r>
    </w:p>
    <w:p w14:paraId="5E48251A" w14:textId="77777777" w:rsidR="00805EBB" w:rsidRPr="00A36719" w:rsidRDefault="00805EBB" w:rsidP="00805EBB">
      <w:pPr>
        <w:pStyle w:val="Akapitzlist"/>
        <w:numPr>
          <w:ilvl w:val="0"/>
          <w:numId w:val="15"/>
        </w:numPr>
        <w:ind w:left="1068"/>
        <w:jc w:val="both"/>
        <w:rPr>
          <w:rFonts w:ascii="Times New Roman" w:hAnsi="Times New Roman" w:cs="Times New Roman"/>
          <w:lang w:val="en-US"/>
        </w:rPr>
      </w:pPr>
      <w:r w:rsidRPr="00A36719">
        <w:rPr>
          <w:rFonts w:ascii="Times New Roman" w:hAnsi="Times New Roman" w:cs="Times New Roman"/>
          <w:lang w:val="en-US"/>
        </w:rPr>
        <w:t xml:space="preserve">Dedykowany ALG (Application Level Gateway) dla protokołu SIP. </w:t>
      </w:r>
    </w:p>
    <w:p w14:paraId="10C42CD7"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W ramach systemu musi istnieć możliwość tworzenia wydzielonych stref bezpieczeństwa np. DMZ, LAN, WAN.</w:t>
      </w:r>
    </w:p>
    <w:p w14:paraId="50F8F824"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Możliwość wykorzystania w polityce bezpieczeństwa zewnętrznych repozytoriów zawierających: kategorie url, adresy IP, nazwy domenowe, hash'e złośliwych plików.</w:t>
      </w:r>
    </w:p>
    <w:p w14:paraId="7A545437" w14:textId="77777777" w:rsidR="00805EBB" w:rsidRPr="00A36719" w:rsidRDefault="00805EBB" w:rsidP="00805EBB">
      <w:pPr>
        <w:pStyle w:val="Akapitzlist"/>
        <w:numPr>
          <w:ilvl w:val="0"/>
          <w:numId w:val="13"/>
        </w:numPr>
        <w:jc w:val="both"/>
        <w:rPr>
          <w:rFonts w:ascii="Times New Roman" w:hAnsi="Times New Roman" w:cs="Times New Roman"/>
        </w:rPr>
      </w:pPr>
      <w:r w:rsidRPr="00A36719">
        <w:rPr>
          <w:rFonts w:ascii="Times New Roman" w:hAnsi="Times New Roman" w:cs="Times New Roman"/>
        </w:rPr>
        <w:t>Element systemu realizujący funkcję Firewall musi integrować się z następującymi rozwiązaniami SDN w celu dynamicznego pobierania informacji o zainstalowanych maszynach wirtualnych po to aby użyć ich przy budowaniu polityk kontroli dostępu.</w:t>
      </w:r>
    </w:p>
    <w:p w14:paraId="102FCBB4" w14:textId="77777777" w:rsidR="00805EBB" w:rsidRPr="00A36719" w:rsidRDefault="00805EBB" w:rsidP="00805EBB">
      <w:pPr>
        <w:pStyle w:val="Akapitzlist"/>
        <w:numPr>
          <w:ilvl w:val="0"/>
          <w:numId w:val="16"/>
        </w:numPr>
        <w:ind w:left="1068"/>
        <w:jc w:val="both"/>
        <w:rPr>
          <w:rFonts w:ascii="Times New Roman" w:hAnsi="Times New Roman" w:cs="Times New Roman"/>
        </w:rPr>
      </w:pPr>
      <w:r w:rsidRPr="00A36719">
        <w:rPr>
          <w:rFonts w:ascii="Times New Roman" w:hAnsi="Times New Roman" w:cs="Times New Roman"/>
        </w:rPr>
        <w:t>Amazon Web Services (AWS).</w:t>
      </w:r>
    </w:p>
    <w:p w14:paraId="14A66679" w14:textId="77777777" w:rsidR="00805EBB" w:rsidRPr="00A36719" w:rsidRDefault="00805EBB" w:rsidP="00805EBB">
      <w:pPr>
        <w:pStyle w:val="Akapitzlist"/>
        <w:numPr>
          <w:ilvl w:val="0"/>
          <w:numId w:val="17"/>
        </w:numPr>
        <w:ind w:left="1068"/>
        <w:jc w:val="both"/>
        <w:rPr>
          <w:rFonts w:ascii="Times New Roman" w:hAnsi="Times New Roman" w:cs="Times New Roman"/>
        </w:rPr>
      </w:pPr>
      <w:r w:rsidRPr="00A36719">
        <w:rPr>
          <w:rFonts w:ascii="Times New Roman" w:hAnsi="Times New Roman" w:cs="Times New Roman"/>
        </w:rPr>
        <w:lastRenderedPageBreak/>
        <w:t xml:space="preserve">Microsoft Azure </w:t>
      </w:r>
    </w:p>
    <w:p w14:paraId="4EB5FEA2" w14:textId="77777777" w:rsidR="00805EBB" w:rsidRPr="00A36719" w:rsidRDefault="00805EBB" w:rsidP="00805EBB">
      <w:pPr>
        <w:pStyle w:val="Akapitzlist"/>
        <w:numPr>
          <w:ilvl w:val="0"/>
          <w:numId w:val="18"/>
        </w:numPr>
        <w:ind w:left="1068"/>
        <w:jc w:val="both"/>
        <w:rPr>
          <w:rFonts w:ascii="Times New Roman" w:hAnsi="Times New Roman" w:cs="Times New Roman"/>
        </w:rPr>
      </w:pPr>
      <w:r w:rsidRPr="00A36719">
        <w:rPr>
          <w:rFonts w:ascii="Times New Roman" w:hAnsi="Times New Roman" w:cs="Times New Roman"/>
        </w:rPr>
        <w:t>Google Cloud Platform (GCP).</w:t>
      </w:r>
    </w:p>
    <w:p w14:paraId="36F65C0D" w14:textId="77777777" w:rsidR="00805EBB" w:rsidRPr="00A36719" w:rsidRDefault="00805EBB" w:rsidP="00805EBB">
      <w:pPr>
        <w:pStyle w:val="Akapitzlist"/>
        <w:numPr>
          <w:ilvl w:val="0"/>
          <w:numId w:val="19"/>
        </w:numPr>
        <w:ind w:left="1068"/>
        <w:jc w:val="both"/>
        <w:rPr>
          <w:rFonts w:ascii="Times New Roman" w:hAnsi="Times New Roman" w:cs="Times New Roman"/>
        </w:rPr>
      </w:pPr>
      <w:r w:rsidRPr="00A36719">
        <w:rPr>
          <w:rFonts w:ascii="Times New Roman" w:hAnsi="Times New Roman" w:cs="Times New Roman"/>
        </w:rPr>
        <w:t>OpenStack.</w:t>
      </w:r>
    </w:p>
    <w:p w14:paraId="24363857" w14:textId="77777777" w:rsidR="00805EBB" w:rsidRPr="00A36719" w:rsidRDefault="00805EBB" w:rsidP="00805EBB">
      <w:pPr>
        <w:pStyle w:val="Akapitzlist"/>
        <w:numPr>
          <w:ilvl w:val="0"/>
          <w:numId w:val="20"/>
        </w:numPr>
        <w:ind w:left="1068"/>
        <w:jc w:val="both"/>
        <w:rPr>
          <w:rFonts w:ascii="Times New Roman" w:hAnsi="Times New Roman" w:cs="Times New Roman"/>
        </w:rPr>
      </w:pPr>
      <w:r w:rsidRPr="00A36719">
        <w:rPr>
          <w:rFonts w:ascii="Times New Roman" w:hAnsi="Times New Roman" w:cs="Times New Roman"/>
        </w:rPr>
        <w:t>VMware NSX.</w:t>
      </w:r>
    </w:p>
    <w:p w14:paraId="4F1C1E5F"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Połączenia VPN</w:t>
      </w:r>
    </w:p>
    <w:p w14:paraId="04C60845" w14:textId="77777777" w:rsidR="00805EBB" w:rsidRPr="00A36719" w:rsidRDefault="00805EBB" w:rsidP="00805EBB">
      <w:pPr>
        <w:pStyle w:val="Akapitzlist"/>
        <w:numPr>
          <w:ilvl w:val="0"/>
          <w:numId w:val="21"/>
        </w:numPr>
        <w:jc w:val="both"/>
        <w:rPr>
          <w:rFonts w:ascii="Times New Roman" w:hAnsi="Times New Roman" w:cs="Times New Roman"/>
        </w:rPr>
      </w:pPr>
      <w:r w:rsidRPr="00A36719">
        <w:rPr>
          <w:rFonts w:ascii="Times New Roman" w:hAnsi="Times New Roman" w:cs="Times New Roman"/>
        </w:rPr>
        <w:t>System musi umożliwiać konfigurację połączeń typu IPSec VPN. W zakresie tej funkcji musi zapewniać:</w:t>
      </w:r>
    </w:p>
    <w:p w14:paraId="3C37E5CE" w14:textId="77777777" w:rsidR="00805EBB" w:rsidRPr="00A36719" w:rsidRDefault="00805EBB" w:rsidP="00805EBB">
      <w:pPr>
        <w:pStyle w:val="Akapitzlist"/>
        <w:numPr>
          <w:ilvl w:val="0"/>
          <w:numId w:val="22"/>
        </w:numPr>
        <w:ind w:left="1068"/>
        <w:jc w:val="both"/>
        <w:rPr>
          <w:rFonts w:ascii="Times New Roman" w:hAnsi="Times New Roman" w:cs="Times New Roman"/>
        </w:rPr>
      </w:pPr>
      <w:r w:rsidRPr="00A36719">
        <w:rPr>
          <w:rFonts w:ascii="Times New Roman" w:hAnsi="Times New Roman" w:cs="Times New Roman"/>
        </w:rPr>
        <w:t>Wsparcie dla IKE v1 oraz v2.</w:t>
      </w:r>
    </w:p>
    <w:p w14:paraId="4777E627" w14:textId="77777777" w:rsidR="00805EBB" w:rsidRPr="00A36719" w:rsidRDefault="00805EBB" w:rsidP="00805EBB">
      <w:pPr>
        <w:pStyle w:val="Akapitzlist"/>
        <w:numPr>
          <w:ilvl w:val="0"/>
          <w:numId w:val="23"/>
        </w:numPr>
        <w:ind w:left="1068"/>
        <w:jc w:val="both"/>
        <w:rPr>
          <w:rFonts w:ascii="Times New Roman" w:hAnsi="Times New Roman" w:cs="Times New Roman"/>
        </w:rPr>
      </w:pPr>
      <w:r w:rsidRPr="00A36719">
        <w:rPr>
          <w:rFonts w:ascii="Times New Roman" w:hAnsi="Times New Roman" w:cs="Times New Roman"/>
        </w:rPr>
        <w:t>Obsługa szyfrowania protokołem AES z kluczem 128 i 256 bitów w trybie pracy Galois/Counter Mode(GCM).</w:t>
      </w:r>
    </w:p>
    <w:p w14:paraId="5DC54999" w14:textId="77777777" w:rsidR="00805EBB" w:rsidRPr="00A36719" w:rsidRDefault="00805EBB" w:rsidP="00805EBB">
      <w:pPr>
        <w:pStyle w:val="Akapitzlist"/>
        <w:numPr>
          <w:ilvl w:val="0"/>
          <w:numId w:val="21"/>
        </w:numPr>
        <w:jc w:val="both"/>
        <w:rPr>
          <w:rFonts w:ascii="Times New Roman" w:hAnsi="Times New Roman" w:cs="Times New Roman"/>
        </w:rPr>
      </w:pPr>
      <w:r w:rsidRPr="00A36719">
        <w:rPr>
          <w:rFonts w:ascii="Times New Roman" w:hAnsi="Times New Roman" w:cs="Times New Roman"/>
        </w:rPr>
        <w:t>System musi umożliwiać konfigurację połączeń typu SSL VPN. W zakresie tej funkcji musi zapewniać:</w:t>
      </w:r>
    </w:p>
    <w:p w14:paraId="74A54DD8" w14:textId="77777777" w:rsidR="00805EBB" w:rsidRPr="00A36719" w:rsidRDefault="00805EBB" w:rsidP="00805EBB">
      <w:pPr>
        <w:pStyle w:val="Akapitzlist"/>
        <w:numPr>
          <w:ilvl w:val="0"/>
          <w:numId w:val="24"/>
        </w:numPr>
        <w:ind w:left="1068"/>
        <w:jc w:val="both"/>
        <w:rPr>
          <w:rFonts w:ascii="Times New Roman" w:hAnsi="Times New Roman" w:cs="Times New Roman"/>
        </w:rPr>
      </w:pPr>
      <w:r w:rsidRPr="00A36719">
        <w:rPr>
          <w:rFonts w:ascii="Times New Roman" w:hAnsi="Times New Roman" w:cs="Times New Roman"/>
        </w:rPr>
        <w:t>Producent rozwiązania musi dostarczać oprogramowanie klienckie VPN, które umożliwia realizację połączeń IPSec VPN lub SSL VPN.</w:t>
      </w:r>
    </w:p>
    <w:p w14:paraId="04A83A74"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Routing i obsługa łączy WAN</w:t>
      </w:r>
    </w:p>
    <w:p w14:paraId="44D725AB" w14:textId="77777777" w:rsidR="00805EBB" w:rsidRPr="00A36719" w:rsidRDefault="00805EBB" w:rsidP="00805EBB">
      <w:pPr>
        <w:pStyle w:val="Akapitzlist"/>
        <w:numPr>
          <w:ilvl w:val="0"/>
          <w:numId w:val="25"/>
        </w:numPr>
        <w:jc w:val="both"/>
        <w:rPr>
          <w:rFonts w:ascii="Times New Roman" w:hAnsi="Times New Roman" w:cs="Times New Roman"/>
        </w:rPr>
      </w:pPr>
      <w:r w:rsidRPr="00A36719">
        <w:rPr>
          <w:rFonts w:ascii="Times New Roman" w:hAnsi="Times New Roman" w:cs="Times New Roman"/>
        </w:rPr>
        <w:t>W zakresie routingu rozwiązanie powinno zapewniać obsługę:</w:t>
      </w:r>
    </w:p>
    <w:p w14:paraId="0CCCED70" w14:textId="77777777" w:rsidR="00805EBB" w:rsidRPr="00A36719" w:rsidRDefault="00805EBB" w:rsidP="00805EBB">
      <w:pPr>
        <w:pStyle w:val="Akapitzlist"/>
        <w:numPr>
          <w:ilvl w:val="0"/>
          <w:numId w:val="26"/>
        </w:numPr>
        <w:ind w:left="1068"/>
        <w:jc w:val="both"/>
        <w:rPr>
          <w:rFonts w:ascii="Times New Roman" w:hAnsi="Times New Roman" w:cs="Times New Roman"/>
        </w:rPr>
      </w:pPr>
      <w:r w:rsidRPr="00A36719">
        <w:rPr>
          <w:rFonts w:ascii="Times New Roman" w:hAnsi="Times New Roman" w:cs="Times New Roman"/>
        </w:rPr>
        <w:t xml:space="preserve">Routingu statycznego. </w:t>
      </w:r>
    </w:p>
    <w:p w14:paraId="2CBD8CC6" w14:textId="77777777" w:rsidR="00805EBB" w:rsidRPr="00A36719" w:rsidRDefault="00805EBB" w:rsidP="00805EBB">
      <w:pPr>
        <w:pStyle w:val="Akapitzlist"/>
        <w:numPr>
          <w:ilvl w:val="0"/>
          <w:numId w:val="27"/>
        </w:numPr>
        <w:ind w:left="1068"/>
        <w:jc w:val="both"/>
        <w:rPr>
          <w:rFonts w:ascii="Times New Roman" w:hAnsi="Times New Roman" w:cs="Times New Roman"/>
        </w:rPr>
      </w:pPr>
      <w:r w:rsidRPr="00A36719">
        <w:rPr>
          <w:rFonts w:ascii="Times New Roman" w:hAnsi="Times New Roman" w:cs="Times New Roman"/>
        </w:rPr>
        <w:t>Policy Based Routingu.</w:t>
      </w:r>
    </w:p>
    <w:p w14:paraId="7ECE4C69" w14:textId="77777777" w:rsidR="00805EBB" w:rsidRPr="00A36719" w:rsidRDefault="00805EBB" w:rsidP="00805EBB">
      <w:pPr>
        <w:pStyle w:val="Akapitzlist"/>
        <w:numPr>
          <w:ilvl w:val="0"/>
          <w:numId w:val="28"/>
        </w:numPr>
        <w:ind w:left="1068"/>
        <w:jc w:val="both"/>
        <w:rPr>
          <w:rFonts w:ascii="Times New Roman" w:hAnsi="Times New Roman" w:cs="Times New Roman"/>
        </w:rPr>
      </w:pPr>
      <w:r w:rsidRPr="00A36719">
        <w:rPr>
          <w:rFonts w:ascii="Times New Roman" w:hAnsi="Times New Roman" w:cs="Times New Roman"/>
        </w:rPr>
        <w:t xml:space="preserve">Protokołów dynamicznego routingu w oparciu o protokoły: RIPv2, OSPF, BGP oraz PIM. </w:t>
      </w:r>
    </w:p>
    <w:p w14:paraId="4B565919"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Funkcje SD-WAN</w:t>
      </w:r>
    </w:p>
    <w:p w14:paraId="4AA4DEC9" w14:textId="77777777" w:rsidR="00805EBB" w:rsidRPr="00A36719" w:rsidRDefault="00805EBB" w:rsidP="00805EBB">
      <w:pPr>
        <w:pStyle w:val="Akapitzlist"/>
        <w:numPr>
          <w:ilvl w:val="0"/>
          <w:numId w:val="29"/>
        </w:numPr>
        <w:jc w:val="both"/>
        <w:rPr>
          <w:rFonts w:ascii="Times New Roman" w:hAnsi="Times New Roman" w:cs="Times New Roman"/>
        </w:rPr>
      </w:pPr>
      <w:r w:rsidRPr="00A36719">
        <w:rPr>
          <w:rFonts w:ascii="Times New Roman" w:hAnsi="Times New Roman" w:cs="Times New Roman"/>
        </w:rPr>
        <w:t>System powinien umożliwiać wykorzystanie protokołów dynamicznego routingu przy konfiguracji równoważenia obciążenia do łączy WAN.</w:t>
      </w:r>
    </w:p>
    <w:p w14:paraId="3203A288" w14:textId="77777777" w:rsidR="00805EBB" w:rsidRPr="00A36719" w:rsidRDefault="00805EBB" w:rsidP="00805EBB">
      <w:pPr>
        <w:pStyle w:val="Akapitzlist"/>
        <w:numPr>
          <w:ilvl w:val="0"/>
          <w:numId w:val="29"/>
        </w:numPr>
        <w:jc w:val="both"/>
        <w:rPr>
          <w:rFonts w:ascii="Times New Roman" w:hAnsi="Times New Roman" w:cs="Times New Roman"/>
        </w:rPr>
      </w:pPr>
      <w:r w:rsidRPr="00A36719">
        <w:rPr>
          <w:rFonts w:ascii="Times New Roman" w:hAnsi="Times New Roman" w:cs="Times New Roman"/>
        </w:rPr>
        <w:t>Reguły SD-WAN powinny umożliwiać określenie aplikacji jako argumentu dla kierowania ruchu.</w:t>
      </w:r>
    </w:p>
    <w:p w14:paraId="507F0942"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Zarządzanie pasmem</w:t>
      </w:r>
    </w:p>
    <w:p w14:paraId="3492F840" w14:textId="77777777" w:rsidR="00805EBB" w:rsidRPr="00A36719" w:rsidRDefault="00805EBB" w:rsidP="00805EBB">
      <w:pPr>
        <w:pStyle w:val="Akapitzlist"/>
        <w:numPr>
          <w:ilvl w:val="0"/>
          <w:numId w:val="30"/>
        </w:numPr>
        <w:jc w:val="both"/>
        <w:rPr>
          <w:rFonts w:ascii="Times New Roman" w:hAnsi="Times New Roman" w:cs="Times New Roman"/>
        </w:rPr>
      </w:pPr>
      <w:r w:rsidRPr="00A36719">
        <w:rPr>
          <w:rFonts w:ascii="Times New Roman" w:hAnsi="Times New Roman" w:cs="Times New Roman"/>
        </w:rPr>
        <w:t>System Firewall musi umożliwiać zarządzanie pasmem poprzez określenie: maksymalnej, gwarantowanej ilości pasma,  oznaczanie DSCP oraz wskazanie priorytetu ruchu.</w:t>
      </w:r>
    </w:p>
    <w:p w14:paraId="054A8FD6" w14:textId="77777777" w:rsidR="00805EBB" w:rsidRPr="00A36719" w:rsidRDefault="00805EBB" w:rsidP="00805EBB">
      <w:pPr>
        <w:pStyle w:val="Akapitzlist"/>
        <w:numPr>
          <w:ilvl w:val="0"/>
          <w:numId w:val="30"/>
        </w:numPr>
        <w:jc w:val="both"/>
        <w:rPr>
          <w:rFonts w:ascii="Times New Roman" w:hAnsi="Times New Roman" w:cs="Times New Roman"/>
        </w:rPr>
      </w:pPr>
      <w:r w:rsidRPr="00A36719">
        <w:rPr>
          <w:rFonts w:ascii="Times New Roman" w:hAnsi="Times New Roman" w:cs="Times New Roman"/>
        </w:rPr>
        <w:t>Musi istnieć możliwość określania pasma dla poszczególnych aplikacji.</w:t>
      </w:r>
    </w:p>
    <w:p w14:paraId="187CBD64" w14:textId="77777777" w:rsidR="00805EBB" w:rsidRPr="00A36719" w:rsidRDefault="00805EBB" w:rsidP="00805EBB">
      <w:pPr>
        <w:pStyle w:val="Akapitzlist"/>
        <w:numPr>
          <w:ilvl w:val="0"/>
          <w:numId w:val="30"/>
        </w:numPr>
        <w:jc w:val="both"/>
        <w:rPr>
          <w:rFonts w:ascii="Times New Roman" w:hAnsi="Times New Roman" w:cs="Times New Roman"/>
        </w:rPr>
      </w:pPr>
      <w:r w:rsidRPr="00A36719">
        <w:rPr>
          <w:rFonts w:ascii="Times New Roman" w:hAnsi="Times New Roman" w:cs="Times New Roman"/>
        </w:rPr>
        <w:t>System musi zapewniać możliwość zarządzania pasmem dla wybranych kategorii URL.</w:t>
      </w:r>
    </w:p>
    <w:p w14:paraId="047A6519"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Ochrona przed malware</w:t>
      </w:r>
    </w:p>
    <w:p w14:paraId="6685134C" w14:textId="77777777" w:rsidR="00805EBB" w:rsidRPr="00A36719" w:rsidRDefault="00805EBB" w:rsidP="00805EBB">
      <w:pPr>
        <w:pStyle w:val="Akapitzlist"/>
        <w:numPr>
          <w:ilvl w:val="0"/>
          <w:numId w:val="31"/>
        </w:numPr>
        <w:jc w:val="both"/>
        <w:rPr>
          <w:rFonts w:ascii="Times New Roman" w:hAnsi="Times New Roman" w:cs="Times New Roman"/>
        </w:rPr>
      </w:pPr>
      <w:r w:rsidRPr="00A36719">
        <w:rPr>
          <w:rFonts w:ascii="Times New Roman" w:hAnsi="Times New Roman" w:cs="Times New Roman"/>
        </w:rPr>
        <w:t>Silnik antywirusowy musi umożliwiać skanowanie ruchu w obu kierunkach komunikacji dla protokołów działających na niestandardowych portach (np. FTP na porcie 2021).</w:t>
      </w:r>
    </w:p>
    <w:p w14:paraId="1A4232B0" w14:textId="77777777" w:rsidR="00805EBB" w:rsidRPr="00A36719" w:rsidRDefault="00805EBB" w:rsidP="00805EBB">
      <w:pPr>
        <w:pStyle w:val="Akapitzlist"/>
        <w:numPr>
          <w:ilvl w:val="0"/>
          <w:numId w:val="31"/>
        </w:numPr>
        <w:jc w:val="both"/>
        <w:rPr>
          <w:rFonts w:ascii="Times New Roman" w:hAnsi="Times New Roman" w:cs="Times New Roman"/>
        </w:rPr>
      </w:pPr>
      <w:r w:rsidRPr="00A36719">
        <w:rPr>
          <w:rFonts w:ascii="Times New Roman" w:hAnsi="Times New Roman" w:cs="Times New Roman"/>
        </w:rPr>
        <w:t>System musi umożliwiać skanowanie archiwów, w tym co najmniej: zip, RAR.</w:t>
      </w:r>
    </w:p>
    <w:p w14:paraId="789F48E0" w14:textId="77777777" w:rsidR="00805EBB" w:rsidRPr="00A36719" w:rsidRDefault="00805EBB" w:rsidP="00805EBB">
      <w:pPr>
        <w:pStyle w:val="Akapitzlist"/>
        <w:numPr>
          <w:ilvl w:val="0"/>
          <w:numId w:val="31"/>
        </w:numPr>
        <w:jc w:val="both"/>
        <w:rPr>
          <w:rFonts w:ascii="Times New Roman" w:hAnsi="Times New Roman" w:cs="Times New Roman"/>
        </w:rPr>
      </w:pPr>
      <w:r w:rsidRPr="00A36719">
        <w:rPr>
          <w:rFonts w:ascii="Times New Roman" w:hAnsi="Times New Roman" w:cs="Times New Roman"/>
        </w:rPr>
        <w:t xml:space="preserve">System musi współpracować z platformą typu Sandbox lub usługą typu Sandbox realizowaną w chmurze. W ramach postępowania musi zostać dostarczona platforma typu Sandbox wraz z niezbędnymi serwisami lub licencja upoważniająca do korzystania z usługi typu Sandbox w chmurze. </w:t>
      </w:r>
    </w:p>
    <w:p w14:paraId="11BBA965"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Ochrona przed atakami</w:t>
      </w:r>
    </w:p>
    <w:p w14:paraId="675E5072" w14:textId="77777777" w:rsidR="00805EBB" w:rsidRPr="00A36719" w:rsidRDefault="00805EBB" w:rsidP="00805EBB">
      <w:pPr>
        <w:pStyle w:val="Akapitzlist"/>
        <w:numPr>
          <w:ilvl w:val="0"/>
          <w:numId w:val="32"/>
        </w:numPr>
        <w:jc w:val="both"/>
        <w:rPr>
          <w:rFonts w:ascii="Times New Roman" w:hAnsi="Times New Roman" w:cs="Times New Roman"/>
        </w:rPr>
      </w:pPr>
      <w:r w:rsidRPr="00A36719">
        <w:rPr>
          <w:rFonts w:ascii="Times New Roman" w:hAnsi="Times New Roman" w:cs="Times New Roman"/>
        </w:rPr>
        <w:t>Ochrona IPS powinna opierać się co najmniej na analizie sygnaturowej oraz na analizie anomalii w protokołach sieciowych.</w:t>
      </w:r>
    </w:p>
    <w:p w14:paraId="28410D91" w14:textId="77777777" w:rsidR="00805EBB" w:rsidRPr="00A36719" w:rsidRDefault="00805EBB" w:rsidP="00805EBB">
      <w:pPr>
        <w:pStyle w:val="Akapitzlist"/>
        <w:numPr>
          <w:ilvl w:val="0"/>
          <w:numId w:val="32"/>
        </w:numPr>
        <w:jc w:val="both"/>
        <w:rPr>
          <w:rFonts w:ascii="Times New Roman" w:hAnsi="Times New Roman" w:cs="Times New Roman"/>
        </w:rPr>
      </w:pPr>
      <w:r w:rsidRPr="00A36719">
        <w:rPr>
          <w:rFonts w:ascii="Times New Roman" w:hAnsi="Times New Roman" w:cs="Times New Roman"/>
        </w:rPr>
        <w:t>System powinien chronić przed atakami na aplikacje pracujące na niestandardowych portach.</w:t>
      </w:r>
    </w:p>
    <w:p w14:paraId="62B23995" w14:textId="77777777" w:rsidR="00805EBB" w:rsidRPr="00A36719" w:rsidRDefault="00805EBB" w:rsidP="00805EBB">
      <w:pPr>
        <w:pStyle w:val="Akapitzlist"/>
        <w:numPr>
          <w:ilvl w:val="0"/>
          <w:numId w:val="32"/>
        </w:numPr>
        <w:jc w:val="both"/>
        <w:rPr>
          <w:rFonts w:ascii="Times New Roman" w:hAnsi="Times New Roman" w:cs="Times New Roman"/>
        </w:rPr>
      </w:pPr>
      <w:r w:rsidRPr="00A36719">
        <w:rPr>
          <w:rFonts w:ascii="Times New Roman" w:hAnsi="Times New Roman" w:cs="Times New Roman"/>
        </w:rPr>
        <w:lastRenderedPageBreak/>
        <w:t>Baza sygnatur ataków powinna zawierać minimum 5000 wpisów i być aktualizowana automatycznie, zgodnie z harmonogramem definiowanym przez administratora.</w:t>
      </w:r>
    </w:p>
    <w:p w14:paraId="6A57F506" w14:textId="77777777" w:rsidR="00805EBB" w:rsidRPr="00A36719" w:rsidRDefault="00805EBB" w:rsidP="00805EBB">
      <w:pPr>
        <w:pStyle w:val="Akapitzlist"/>
        <w:numPr>
          <w:ilvl w:val="0"/>
          <w:numId w:val="32"/>
        </w:numPr>
        <w:jc w:val="both"/>
        <w:rPr>
          <w:rFonts w:ascii="Times New Roman" w:hAnsi="Times New Roman" w:cs="Times New Roman"/>
        </w:rPr>
      </w:pPr>
      <w:r w:rsidRPr="00A36719">
        <w:rPr>
          <w:rFonts w:ascii="Times New Roman" w:hAnsi="Times New Roman" w:cs="Times New Roman"/>
        </w:rPr>
        <w:t>Administrator systemu musi mieć możliwość definiowania własnych wyjątków oraz własnych sygnatur.</w:t>
      </w:r>
    </w:p>
    <w:p w14:paraId="4B5FD699" w14:textId="77777777" w:rsidR="00805EBB" w:rsidRPr="00A36719" w:rsidRDefault="00805EBB" w:rsidP="00805EBB">
      <w:pPr>
        <w:pStyle w:val="Akapitzlist"/>
        <w:numPr>
          <w:ilvl w:val="0"/>
          <w:numId w:val="32"/>
        </w:numPr>
        <w:jc w:val="both"/>
        <w:rPr>
          <w:rFonts w:ascii="Times New Roman" w:hAnsi="Times New Roman" w:cs="Times New Roman"/>
        </w:rPr>
      </w:pPr>
      <w:r w:rsidRPr="00A36719">
        <w:rPr>
          <w:rFonts w:ascii="Times New Roman" w:hAnsi="Times New Roman" w:cs="Times New Roman"/>
        </w:rPr>
        <w:t>System musi zapewniać wykrywanie anomalii protokołów i ruchu sieciowego, realizując tym samym podstawową ochronę przed atakami typu DoS oraz DDoS.</w:t>
      </w:r>
    </w:p>
    <w:p w14:paraId="36B8893E" w14:textId="77777777" w:rsidR="00805EBB" w:rsidRPr="00A36719" w:rsidRDefault="00805EBB" w:rsidP="00805EBB">
      <w:pPr>
        <w:pStyle w:val="Akapitzlist"/>
        <w:numPr>
          <w:ilvl w:val="0"/>
          <w:numId w:val="32"/>
        </w:numPr>
        <w:jc w:val="both"/>
        <w:rPr>
          <w:rFonts w:ascii="Times New Roman" w:hAnsi="Times New Roman" w:cs="Times New Roman"/>
        </w:rPr>
      </w:pPr>
      <w:r w:rsidRPr="00A36719">
        <w:rPr>
          <w:rFonts w:ascii="Times New Roman" w:hAnsi="Times New Roman" w:cs="Times New Roman"/>
        </w:rPr>
        <w:t>Mechanizmy ochrony dla aplikacji Web’owych na poziomie sygnaturowym (co najmniej ochrona przed: CSS, SQL Injecton, Trojany, Exploity, Roboty) oraz możliwość kontrolowania długości nagłówka, ilości parametrów URL, Cookies.</w:t>
      </w:r>
    </w:p>
    <w:p w14:paraId="6075EB4F" w14:textId="77777777" w:rsidR="00805EBB" w:rsidRPr="00A36719" w:rsidRDefault="00805EBB" w:rsidP="00805EBB">
      <w:pPr>
        <w:pStyle w:val="Akapitzlist"/>
        <w:numPr>
          <w:ilvl w:val="0"/>
          <w:numId w:val="32"/>
        </w:numPr>
        <w:jc w:val="both"/>
        <w:rPr>
          <w:rFonts w:ascii="Times New Roman" w:hAnsi="Times New Roman" w:cs="Times New Roman"/>
        </w:rPr>
      </w:pPr>
      <w:r w:rsidRPr="00A36719">
        <w:rPr>
          <w:rFonts w:ascii="Times New Roman" w:hAnsi="Times New Roman" w:cs="Times New Roman"/>
        </w:rPr>
        <w:t>Wykrywanie i blokowanie komunikacji C&amp;C do sieci botnet.</w:t>
      </w:r>
    </w:p>
    <w:p w14:paraId="26D12319"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Kontrola aplikacji</w:t>
      </w:r>
    </w:p>
    <w:p w14:paraId="403C310D" w14:textId="77777777" w:rsidR="00805EBB" w:rsidRPr="00A36719" w:rsidRDefault="00805EBB" w:rsidP="00805EBB">
      <w:pPr>
        <w:pStyle w:val="Akapitzlist"/>
        <w:numPr>
          <w:ilvl w:val="0"/>
          <w:numId w:val="33"/>
        </w:numPr>
        <w:jc w:val="both"/>
        <w:rPr>
          <w:rFonts w:ascii="Times New Roman" w:hAnsi="Times New Roman" w:cs="Times New Roman"/>
        </w:rPr>
      </w:pPr>
      <w:r w:rsidRPr="00A36719">
        <w:rPr>
          <w:rFonts w:ascii="Times New Roman" w:hAnsi="Times New Roman" w:cs="Times New Roman"/>
        </w:rPr>
        <w:t>Funkcja Kontroli Aplikacji powinna umożliwiać kontrolę ruchu na podstawie głębokiej analizy pakietów, nie bazując jedynie na wartościach portów TCP/UDP.</w:t>
      </w:r>
    </w:p>
    <w:p w14:paraId="603297B0" w14:textId="77777777" w:rsidR="00805EBB" w:rsidRPr="00A36719" w:rsidRDefault="00805EBB" w:rsidP="00805EBB">
      <w:pPr>
        <w:pStyle w:val="Akapitzlist"/>
        <w:numPr>
          <w:ilvl w:val="0"/>
          <w:numId w:val="33"/>
        </w:numPr>
        <w:jc w:val="both"/>
        <w:rPr>
          <w:rFonts w:ascii="Times New Roman" w:hAnsi="Times New Roman" w:cs="Times New Roman"/>
        </w:rPr>
      </w:pPr>
      <w:r w:rsidRPr="00A36719">
        <w:rPr>
          <w:rFonts w:ascii="Times New Roman" w:hAnsi="Times New Roman" w:cs="Times New Roman"/>
        </w:rPr>
        <w:t>Baza Kontroli Aplikacji powinna zawierać minimum 2000 sygnatur i być aktualizowana automatycznie, zgodnie z harmonogramem definiowanym przez administratora.</w:t>
      </w:r>
    </w:p>
    <w:p w14:paraId="0FF21E39" w14:textId="7EAC1564" w:rsidR="00805EBB" w:rsidRPr="00A36719" w:rsidRDefault="00805EBB" w:rsidP="00805EBB">
      <w:pPr>
        <w:pStyle w:val="Akapitzlist"/>
        <w:numPr>
          <w:ilvl w:val="0"/>
          <w:numId w:val="33"/>
        </w:numPr>
        <w:jc w:val="both"/>
        <w:rPr>
          <w:rFonts w:ascii="Times New Roman" w:hAnsi="Times New Roman" w:cs="Times New Roman"/>
        </w:rPr>
      </w:pPr>
      <w:r w:rsidRPr="00A36719">
        <w:rPr>
          <w:rFonts w:ascii="Times New Roman" w:hAnsi="Times New Roman" w:cs="Times New Roman"/>
        </w:rPr>
        <w:t>Aplikacje chmurow</w:t>
      </w:r>
      <w:r w:rsidR="006C08B2" w:rsidRPr="00A36719">
        <w:rPr>
          <w:rFonts w:ascii="Times New Roman" w:hAnsi="Times New Roman" w:cs="Times New Roman"/>
        </w:rPr>
        <w:t>y</w:t>
      </w:r>
      <w:r w:rsidR="00092844" w:rsidRPr="00A36719">
        <w:rPr>
          <w:rFonts w:ascii="Times New Roman" w:hAnsi="Times New Roman" w:cs="Times New Roman"/>
        </w:rPr>
        <w:t>ch</w:t>
      </w:r>
      <w:r w:rsidRPr="00A36719">
        <w:rPr>
          <w:rFonts w:ascii="Times New Roman" w:hAnsi="Times New Roman" w:cs="Times New Roman"/>
        </w:rPr>
        <w:t xml:space="preserve"> (co najmniej</w:t>
      </w:r>
      <w:r w:rsidR="006C08B2" w:rsidRPr="00A36719">
        <w:rPr>
          <w:rFonts w:ascii="Times New Roman" w:hAnsi="Times New Roman" w:cs="Times New Roman"/>
        </w:rPr>
        <w:t xml:space="preserve"> dla platform</w:t>
      </w:r>
      <w:r w:rsidRPr="00A36719">
        <w:rPr>
          <w:rFonts w:ascii="Times New Roman" w:hAnsi="Times New Roman" w:cs="Times New Roman"/>
        </w:rPr>
        <w:t xml:space="preserve">: Facebook, Google Docs, Dropbox) powinny być kontrolowane pod względem wykonywanych czynności, np.: pobieranie, wysyłanie plików. </w:t>
      </w:r>
    </w:p>
    <w:p w14:paraId="567E17AB" w14:textId="77777777" w:rsidR="00805EBB" w:rsidRPr="00A36719" w:rsidRDefault="00805EBB" w:rsidP="00805EBB">
      <w:pPr>
        <w:pStyle w:val="Akapitzlist"/>
        <w:numPr>
          <w:ilvl w:val="0"/>
          <w:numId w:val="33"/>
        </w:numPr>
        <w:jc w:val="both"/>
        <w:rPr>
          <w:rFonts w:ascii="Times New Roman" w:hAnsi="Times New Roman" w:cs="Times New Roman"/>
        </w:rPr>
      </w:pPr>
      <w:r w:rsidRPr="00A36719">
        <w:rPr>
          <w:rFonts w:ascii="Times New Roman" w:hAnsi="Times New Roman" w:cs="Times New Roman"/>
        </w:rPr>
        <w:t>Baza powinna zawierać kategorie aplikacji szczególnie istotne z punktu widzenia bezpieczeństwa: proxy, P2P.</w:t>
      </w:r>
    </w:p>
    <w:p w14:paraId="3E5EE658" w14:textId="77777777" w:rsidR="00805EBB" w:rsidRPr="00A36719" w:rsidRDefault="00805EBB" w:rsidP="00805EBB">
      <w:pPr>
        <w:pStyle w:val="Akapitzlist"/>
        <w:numPr>
          <w:ilvl w:val="0"/>
          <w:numId w:val="33"/>
        </w:numPr>
        <w:jc w:val="both"/>
        <w:rPr>
          <w:rFonts w:ascii="Times New Roman" w:hAnsi="Times New Roman" w:cs="Times New Roman"/>
        </w:rPr>
      </w:pPr>
      <w:r w:rsidRPr="00A36719">
        <w:rPr>
          <w:rFonts w:ascii="Times New Roman" w:hAnsi="Times New Roman" w:cs="Times New Roman"/>
        </w:rPr>
        <w:t xml:space="preserve">Administrator systemu musi mieć możliwość definiowania wyjątków oraz własnych sygnatur. </w:t>
      </w:r>
    </w:p>
    <w:p w14:paraId="59B79509"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Kontrola WWW</w:t>
      </w:r>
    </w:p>
    <w:p w14:paraId="72DD56A7" w14:textId="77777777" w:rsidR="00805EBB" w:rsidRPr="00A36719" w:rsidRDefault="00805EBB" w:rsidP="00805EBB">
      <w:pPr>
        <w:pStyle w:val="Akapitzlist"/>
        <w:numPr>
          <w:ilvl w:val="0"/>
          <w:numId w:val="34"/>
        </w:numPr>
        <w:jc w:val="both"/>
        <w:rPr>
          <w:rFonts w:ascii="Times New Roman" w:hAnsi="Times New Roman" w:cs="Times New Roman"/>
        </w:rPr>
      </w:pPr>
      <w:r w:rsidRPr="00A36719">
        <w:rPr>
          <w:rFonts w:ascii="Times New Roman" w:hAnsi="Times New Roman" w:cs="Times New Roman"/>
        </w:rPr>
        <w:t xml:space="preserve">Moduł kontroli WWW musi korzystać z bazy zawierającej co najmniej 40 milionów adresów URL  pogrupowanych w kategorie tematyczne. </w:t>
      </w:r>
    </w:p>
    <w:p w14:paraId="30524373" w14:textId="77777777" w:rsidR="00805EBB" w:rsidRPr="00A36719" w:rsidRDefault="00805EBB" w:rsidP="00805EBB">
      <w:pPr>
        <w:pStyle w:val="Akapitzlist"/>
        <w:numPr>
          <w:ilvl w:val="0"/>
          <w:numId w:val="34"/>
        </w:numPr>
        <w:jc w:val="both"/>
        <w:rPr>
          <w:rFonts w:ascii="Times New Roman" w:hAnsi="Times New Roman" w:cs="Times New Roman"/>
        </w:rPr>
      </w:pPr>
      <w:r w:rsidRPr="00A36719">
        <w:rPr>
          <w:rFonts w:ascii="Times New Roman" w:hAnsi="Times New Roman" w:cs="Times New Roman"/>
        </w:rPr>
        <w:t>W ramach filtra www powinny być dostępne kategorie istotne z punktu widzenia bezpieczeństwa, jak: malware (lub inne będące źródłem złośliwego oprogramowania), phishing, spam, Dynamic DNS, proxy.</w:t>
      </w:r>
    </w:p>
    <w:p w14:paraId="5EF25324" w14:textId="77777777" w:rsidR="00805EBB" w:rsidRPr="00A36719" w:rsidRDefault="00805EBB" w:rsidP="00805EBB">
      <w:pPr>
        <w:pStyle w:val="Akapitzlist"/>
        <w:numPr>
          <w:ilvl w:val="0"/>
          <w:numId w:val="34"/>
        </w:numPr>
        <w:jc w:val="both"/>
        <w:rPr>
          <w:rFonts w:ascii="Times New Roman" w:hAnsi="Times New Roman" w:cs="Times New Roman"/>
        </w:rPr>
      </w:pPr>
      <w:r w:rsidRPr="00A36719">
        <w:rPr>
          <w:rFonts w:ascii="Times New Roman" w:hAnsi="Times New Roman" w:cs="Times New Roman"/>
        </w:rPr>
        <w:t>Filtr WWW musi dostarczać kategorii stron zabronionych prawem: Hazard.</w:t>
      </w:r>
    </w:p>
    <w:p w14:paraId="116C670B" w14:textId="77777777" w:rsidR="00805EBB" w:rsidRPr="00A36719" w:rsidRDefault="00805EBB" w:rsidP="00805EBB">
      <w:pPr>
        <w:pStyle w:val="Akapitzlist"/>
        <w:numPr>
          <w:ilvl w:val="0"/>
          <w:numId w:val="34"/>
        </w:numPr>
        <w:jc w:val="both"/>
        <w:rPr>
          <w:rFonts w:ascii="Times New Roman" w:hAnsi="Times New Roman" w:cs="Times New Roman"/>
        </w:rPr>
      </w:pPr>
      <w:r w:rsidRPr="00A36719">
        <w:rPr>
          <w:rFonts w:ascii="Times New Roman" w:hAnsi="Times New Roman" w:cs="Times New Roman"/>
        </w:rPr>
        <w:t>Administrator musi mieć możliwość nadpisywania kategorii oraz tworzenia wyjątków – białe/czarne listy dla adresów URL.</w:t>
      </w:r>
    </w:p>
    <w:p w14:paraId="06B9D81B" w14:textId="77777777" w:rsidR="00805EBB" w:rsidRPr="00A36719" w:rsidRDefault="00805EBB" w:rsidP="00805EBB">
      <w:pPr>
        <w:pStyle w:val="Akapitzlist"/>
        <w:numPr>
          <w:ilvl w:val="0"/>
          <w:numId w:val="34"/>
        </w:numPr>
        <w:jc w:val="both"/>
        <w:rPr>
          <w:rFonts w:ascii="Times New Roman" w:hAnsi="Times New Roman" w:cs="Times New Roman"/>
        </w:rPr>
      </w:pPr>
      <w:r w:rsidRPr="00A36719">
        <w:rPr>
          <w:rFonts w:ascii="Times New Roman" w:hAnsi="Times New Roman" w:cs="Times New Roman"/>
        </w:rPr>
        <w:t>Funkcja Safe Search – przeciwdziałająca pojawieniu się niechcianych treści w wynikach wyszukiwarek takich jak: Google, oraz Yahoo.</w:t>
      </w:r>
    </w:p>
    <w:p w14:paraId="22A445BF" w14:textId="77777777" w:rsidR="00805EBB" w:rsidRPr="00A36719" w:rsidRDefault="00805EBB" w:rsidP="00805EBB">
      <w:pPr>
        <w:pStyle w:val="Akapitzlist"/>
        <w:numPr>
          <w:ilvl w:val="0"/>
          <w:numId w:val="34"/>
        </w:numPr>
        <w:jc w:val="both"/>
        <w:rPr>
          <w:rFonts w:ascii="Times New Roman" w:hAnsi="Times New Roman" w:cs="Times New Roman"/>
        </w:rPr>
      </w:pPr>
      <w:r w:rsidRPr="00A36719">
        <w:rPr>
          <w:rFonts w:ascii="Times New Roman" w:hAnsi="Times New Roman" w:cs="Times New Roman"/>
        </w:rPr>
        <w:t>Administrator musi mieć możliwość definiowania komunikatów zwracanych użytkownikowi dla różnych akcji podejmowanych przez moduł filtrowania.</w:t>
      </w:r>
    </w:p>
    <w:p w14:paraId="1314843C" w14:textId="77777777" w:rsidR="00805EBB" w:rsidRPr="00A36719" w:rsidRDefault="00805EBB" w:rsidP="00805EBB">
      <w:pPr>
        <w:pStyle w:val="Akapitzlist"/>
        <w:numPr>
          <w:ilvl w:val="0"/>
          <w:numId w:val="34"/>
        </w:numPr>
        <w:jc w:val="both"/>
        <w:rPr>
          <w:rFonts w:ascii="Times New Roman" w:hAnsi="Times New Roman" w:cs="Times New Roman"/>
        </w:rPr>
      </w:pPr>
      <w:r w:rsidRPr="00A36719">
        <w:rPr>
          <w:rFonts w:ascii="Times New Roman" w:hAnsi="Times New Roman" w:cs="Times New Roman"/>
        </w:rPr>
        <w:t xml:space="preserve">W ramach systemu musi istnieć możliwość określenia, dla których kategorii url lub wskazanych url - system nie będzie dokonywał inspekcji szyfrowanej komunikacji. </w:t>
      </w:r>
    </w:p>
    <w:p w14:paraId="1521AF17"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Uwierzytelnianie użytkowników w ramach sesji</w:t>
      </w:r>
    </w:p>
    <w:p w14:paraId="4846CF29" w14:textId="77777777" w:rsidR="00805EBB" w:rsidRPr="00A36719" w:rsidRDefault="00805EBB" w:rsidP="00805EBB">
      <w:pPr>
        <w:pStyle w:val="Akapitzlist"/>
        <w:numPr>
          <w:ilvl w:val="0"/>
          <w:numId w:val="35"/>
        </w:numPr>
        <w:jc w:val="both"/>
        <w:rPr>
          <w:rFonts w:ascii="Times New Roman" w:hAnsi="Times New Roman" w:cs="Times New Roman"/>
        </w:rPr>
      </w:pPr>
      <w:r w:rsidRPr="00A36719">
        <w:rPr>
          <w:rFonts w:ascii="Times New Roman" w:hAnsi="Times New Roman" w:cs="Times New Roman"/>
        </w:rPr>
        <w:t>System Firewall musi umożliwiać weryfikację tożsamości użytkowników za pomocą:</w:t>
      </w:r>
    </w:p>
    <w:p w14:paraId="5F862E83" w14:textId="77777777" w:rsidR="00805EBB" w:rsidRPr="00A36719" w:rsidRDefault="00805EBB" w:rsidP="00805EBB">
      <w:pPr>
        <w:pStyle w:val="Akapitzlist"/>
        <w:numPr>
          <w:ilvl w:val="0"/>
          <w:numId w:val="36"/>
        </w:numPr>
        <w:ind w:left="1068"/>
        <w:jc w:val="both"/>
        <w:rPr>
          <w:rFonts w:ascii="Times New Roman" w:hAnsi="Times New Roman" w:cs="Times New Roman"/>
        </w:rPr>
      </w:pPr>
      <w:r w:rsidRPr="00A36719">
        <w:rPr>
          <w:rFonts w:ascii="Times New Roman" w:hAnsi="Times New Roman" w:cs="Times New Roman"/>
        </w:rPr>
        <w:t>Haseł statycznych i definicji użytkowników przechowywanych w lokalnej bazie systemu.</w:t>
      </w:r>
    </w:p>
    <w:p w14:paraId="39B33088" w14:textId="77777777" w:rsidR="00805EBB" w:rsidRPr="00A36719" w:rsidRDefault="00805EBB" w:rsidP="00805EBB">
      <w:pPr>
        <w:pStyle w:val="Akapitzlist"/>
        <w:numPr>
          <w:ilvl w:val="0"/>
          <w:numId w:val="37"/>
        </w:numPr>
        <w:ind w:left="1068"/>
        <w:jc w:val="both"/>
        <w:rPr>
          <w:rFonts w:ascii="Times New Roman" w:hAnsi="Times New Roman" w:cs="Times New Roman"/>
        </w:rPr>
      </w:pPr>
      <w:r w:rsidRPr="00A36719">
        <w:rPr>
          <w:rFonts w:ascii="Times New Roman" w:hAnsi="Times New Roman" w:cs="Times New Roman"/>
        </w:rPr>
        <w:t>Haseł statycznych i definicji użytkowników przechowywanych w bazach zgodnych z LDAP.</w:t>
      </w:r>
    </w:p>
    <w:p w14:paraId="2A599C30" w14:textId="77777777" w:rsidR="00805EBB" w:rsidRPr="00A36719" w:rsidRDefault="00805EBB" w:rsidP="00805EBB">
      <w:pPr>
        <w:pStyle w:val="Akapitzlist"/>
        <w:numPr>
          <w:ilvl w:val="0"/>
          <w:numId w:val="38"/>
        </w:numPr>
        <w:ind w:left="1068"/>
        <w:jc w:val="both"/>
        <w:rPr>
          <w:rFonts w:ascii="Times New Roman" w:hAnsi="Times New Roman" w:cs="Times New Roman"/>
        </w:rPr>
      </w:pPr>
      <w:r w:rsidRPr="00A36719">
        <w:rPr>
          <w:rFonts w:ascii="Times New Roman" w:hAnsi="Times New Roman" w:cs="Times New Roman"/>
        </w:rPr>
        <w:t xml:space="preserve">Haseł dynamicznych (RADIUS, RSA SecurID) w oparciu o zewnętrzne bazy danych. </w:t>
      </w:r>
    </w:p>
    <w:p w14:paraId="4AC99B8D" w14:textId="77777777" w:rsidR="00805EBB" w:rsidRPr="00A36719" w:rsidRDefault="00805EBB" w:rsidP="00805EBB">
      <w:pPr>
        <w:pStyle w:val="Akapitzlist"/>
        <w:numPr>
          <w:ilvl w:val="0"/>
          <w:numId w:val="35"/>
        </w:numPr>
        <w:jc w:val="both"/>
        <w:rPr>
          <w:rFonts w:ascii="Times New Roman" w:hAnsi="Times New Roman" w:cs="Times New Roman"/>
        </w:rPr>
      </w:pPr>
      <w:r w:rsidRPr="00A36719">
        <w:rPr>
          <w:rFonts w:ascii="Times New Roman" w:hAnsi="Times New Roman" w:cs="Times New Roman"/>
        </w:rPr>
        <w:t>Musi istnieć możliwość zastosowania w tym procesie uwierzytelniania dwu-składnikowego.</w:t>
      </w:r>
    </w:p>
    <w:p w14:paraId="33616051" w14:textId="77777777" w:rsidR="00805EBB" w:rsidRPr="00A36719" w:rsidRDefault="00805EBB" w:rsidP="00805EBB">
      <w:pPr>
        <w:pStyle w:val="Akapitzlist"/>
        <w:numPr>
          <w:ilvl w:val="0"/>
          <w:numId w:val="35"/>
        </w:numPr>
        <w:jc w:val="both"/>
        <w:rPr>
          <w:rFonts w:ascii="Times New Roman" w:hAnsi="Times New Roman" w:cs="Times New Roman"/>
        </w:rPr>
      </w:pPr>
      <w:r w:rsidRPr="00A36719">
        <w:rPr>
          <w:rFonts w:ascii="Times New Roman" w:hAnsi="Times New Roman" w:cs="Times New Roman"/>
        </w:rPr>
        <w:t>Rozwiązanie powinno umożliwiać budowę architektury uwierzytelniania typu Single Sign On przy integracji ze środowiskiem Active Directory oraz zastosowanie innych mechanizmów: RADIUS lub API.</w:t>
      </w:r>
    </w:p>
    <w:p w14:paraId="39B8D313" w14:textId="77777777" w:rsidR="00805EBB" w:rsidRPr="00A36719" w:rsidRDefault="00805EBB" w:rsidP="00805EBB">
      <w:pPr>
        <w:pStyle w:val="Akapitzlist"/>
        <w:numPr>
          <w:ilvl w:val="0"/>
          <w:numId w:val="35"/>
        </w:numPr>
        <w:jc w:val="both"/>
        <w:rPr>
          <w:rFonts w:ascii="Times New Roman" w:hAnsi="Times New Roman" w:cs="Times New Roman"/>
        </w:rPr>
      </w:pPr>
      <w:r w:rsidRPr="00A36719">
        <w:rPr>
          <w:rFonts w:ascii="Times New Roman" w:hAnsi="Times New Roman" w:cs="Times New Roman"/>
        </w:rPr>
        <w:lastRenderedPageBreak/>
        <w:t>Uwierzytelnianie w oparciu o protokół SAML w politykach bezpieczeństwa systemu dotyczących ruchu HTTP.</w:t>
      </w:r>
    </w:p>
    <w:p w14:paraId="02865CF8"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Zarządzanie</w:t>
      </w:r>
    </w:p>
    <w:p w14:paraId="77A93A22" w14:textId="77777777" w:rsidR="00805EBB" w:rsidRPr="00A36719" w:rsidRDefault="00805EBB" w:rsidP="00805EBB">
      <w:pPr>
        <w:pStyle w:val="Akapitzlist"/>
        <w:numPr>
          <w:ilvl w:val="0"/>
          <w:numId w:val="39"/>
        </w:numPr>
        <w:jc w:val="both"/>
        <w:rPr>
          <w:rFonts w:ascii="Times New Roman" w:hAnsi="Times New Roman" w:cs="Times New Roman"/>
        </w:rPr>
      </w:pPr>
      <w:r w:rsidRPr="00A36719">
        <w:rPr>
          <w:rFonts w:ascii="Times New Roman" w:hAnsi="Times New Roman" w:cs="Times New Roman"/>
        </w:rPr>
        <w:t>Elementy systemu bezpieczeństwa muszą mieć możliwość zarządzania lokalnego z wykorzystaniem protokołów: HTTPS oraz SSH, jak i powinny mieć możliwość współpracy z dedykowanymi platformami  centralnego zarządzania i monitorowania.</w:t>
      </w:r>
    </w:p>
    <w:p w14:paraId="3228125B" w14:textId="77777777" w:rsidR="00805EBB" w:rsidRPr="00A36719" w:rsidRDefault="00805EBB" w:rsidP="00805EBB">
      <w:pPr>
        <w:pStyle w:val="Akapitzlist"/>
        <w:numPr>
          <w:ilvl w:val="0"/>
          <w:numId w:val="39"/>
        </w:numPr>
        <w:jc w:val="both"/>
        <w:rPr>
          <w:rFonts w:ascii="Times New Roman" w:hAnsi="Times New Roman" w:cs="Times New Roman"/>
        </w:rPr>
      </w:pPr>
      <w:r w:rsidRPr="00A36719">
        <w:rPr>
          <w:rFonts w:ascii="Times New Roman" w:hAnsi="Times New Roman" w:cs="Times New Roman"/>
        </w:rPr>
        <w:t>Komunikacja systemów zabezpieczeń z platformami  centralnego zarządzania musi być realizowana z wykorzystaniem szyfrowanych protokołów.</w:t>
      </w:r>
    </w:p>
    <w:p w14:paraId="4654FC1C" w14:textId="77777777" w:rsidR="00805EBB" w:rsidRPr="00A36719" w:rsidRDefault="00805EBB" w:rsidP="00805EBB">
      <w:pPr>
        <w:pStyle w:val="Akapitzlist"/>
        <w:numPr>
          <w:ilvl w:val="0"/>
          <w:numId w:val="39"/>
        </w:numPr>
        <w:jc w:val="both"/>
        <w:rPr>
          <w:rFonts w:ascii="Times New Roman" w:hAnsi="Times New Roman" w:cs="Times New Roman"/>
        </w:rPr>
      </w:pPr>
      <w:r w:rsidRPr="00A36719">
        <w:rPr>
          <w:rFonts w:ascii="Times New Roman" w:hAnsi="Times New Roman" w:cs="Times New Roman"/>
        </w:rPr>
        <w:t>Powinna istnieć możliwość włączenia mechanizmów uwierzytelniania dwu-składnikowego dla dostępu administracyjnego.</w:t>
      </w:r>
    </w:p>
    <w:p w14:paraId="455889D9" w14:textId="77777777" w:rsidR="00805EBB" w:rsidRPr="00A36719" w:rsidRDefault="00805EBB" w:rsidP="00805EBB">
      <w:pPr>
        <w:pStyle w:val="Akapitzlist"/>
        <w:numPr>
          <w:ilvl w:val="0"/>
          <w:numId w:val="39"/>
        </w:numPr>
        <w:jc w:val="both"/>
        <w:rPr>
          <w:rFonts w:ascii="Times New Roman" w:hAnsi="Times New Roman" w:cs="Times New Roman"/>
        </w:rPr>
      </w:pPr>
      <w:r w:rsidRPr="00A36719">
        <w:rPr>
          <w:rFonts w:ascii="Times New Roman" w:hAnsi="Times New Roman" w:cs="Times New Roman"/>
        </w:rPr>
        <w:t>System musi współpracować z rozwiązaniami monitorowania poprzez protokoły SNMP w wersjach 2c, 3 oraz umożliwiać przekazywanie statystyk ruchu za pomocą protokołów netflow lub sflow.</w:t>
      </w:r>
    </w:p>
    <w:p w14:paraId="70AD3534" w14:textId="77777777" w:rsidR="00805EBB" w:rsidRPr="00A36719" w:rsidRDefault="00805EBB" w:rsidP="00805EBB">
      <w:pPr>
        <w:pStyle w:val="Akapitzlist"/>
        <w:numPr>
          <w:ilvl w:val="0"/>
          <w:numId w:val="39"/>
        </w:numPr>
        <w:jc w:val="both"/>
        <w:rPr>
          <w:rFonts w:ascii="Times New Roman" w:hAnsi="Times New Roman" w:cs="Times New Roman"/>
        </w:rPr>
      </w:pPr>
      <w:r w:rsidRPr="00A36719">
        <w:rPr>
          <w:rFonts w:ascii="Times New Roman" w:hAnsi="Times New Roman" w:cs="Times New Roman"/>
        </w:rPr>
        <w:t>System musi mieć możliwość zarządzania przez systemy firm trzecich poprzez API, do którego producent udostępnia dokumentację.</w:t>
      </w:r>
    </w:p>
    <w:p w14:paraId="3FDEF0E5" w14:textId="77777777" w:rsidR="00805EBB" w:rsidRPr="00A36719" w:rsidRDefault="00805EBB" w:rsidP="00805EBB">
      <w:pPr>
        <w:pStyle w:val="Akapitzlist"/>
        <w:numPr>
          <w:ilvl w:val="0"/>
          <w:numId w:val="39"/>
        </w:numPr>
        <w:jc w:val="both"/>
        <w:rPr>
          <w:rFonts w:ascii="Times New Roman" w:hAnsi="Times New Roman" w:cs="Times New Roman"/>
        </w:rPr>
      </w:pPr>
      <w:r w:rsidRPr="00A36719">
        <w:rPr>
          <w:rFonts w:ascii="Times New Roman" w:hAnsi="Times New Roman" w:cs="Times New Roman"/>
        </w:rPr>
        <w:t>Element systemu pełniący funkcję Firewal musi posiadać wbudowane narzędzia diagnostyczne, przynajmniej: ping, traceroute, podglądu pakietów, monitorowanie procesowania sesji oraz stanu sesji firewall.</w:t>
      </w:r>
    </w:p>
    <w:p w14:paraId="66CC5555" w14:textId="77777777" w:rsidR="00805EBB" w:rsidRPr="00A36719" w:rsidRDefault="00805EBB" w:rsidP="00805EBB">
      <w:pPr>
        <w:pStyle w:val="Akapitzlist"/>
        <w:numPr>
          <w:ilvl w:val="0"/>
          <w:numId w:val="39"/>
        </w:numPr>
        <w:jc w:val="both"/>
        <w:rPr>
          <w:rFonts w:ascii="Times New Roman" w:hAnsi="Times New Roman" w:cs="Times New Roman"/>
        </w:rPr>
      </w:pPr>
      <w:r w:rsidRPr="00A36719">
        <w:rPr>
          <w:rFonts w:ascii="Times New Roman" w:hAnsi="Times New Roman" w:cs="Times New Roman"/>
        </w:rPr>
        <w:t>Element systemu realizujący funkcję firewall musi umożliwiać wykonanie szeregu zmian przez administratora w CLI lub GUI, które nie zostaną zaimplementowane zanim nie zostaną zatwierdzone.</w:t>
      </w:r>
    </w:p>
    <w:p w14:paraId="47F29D68"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Logowanie</w:t>
      </w:r>
    </w:p>
    <w:p w14:paraId="418D7E77" w14:textId="77777777" w:rsidR="00805EBB" w:rsidRPr="00A36719" w:rsidRDefault="00805EBB" w:rsidP="00805EBB">
      <w:pPr>
        <w:pStyle w:val="Akapitzlist"/>
        <w:numPr>
          <w:ilvl w:val="0"/>
          <w:numId w:val="40"/>
        </w:numPr>
        <w:jc w:val="both"/>
        <w:rPr>
          <w:rFonts w:ascii="Times New Roman" w:hAnsi="Times New Roman" w:cs="Times New Roman"/>
        </w:rPr>
      </w:pPr>
      <w:r w:rsidRPr="00A36719">
        <w:rPr>
          <w:rFonts w:ascii="Times New Roman" w:hAnsi="Times New Roman" w:cs="Times New Roman"/>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14:paraId="6C397358" w14:textId="77777777" w:rsidR="00805EBB" w:rsidRPr="00A36719" w:rsidRDefault="00805EBB" w:rsidP="00805EBB">
      <w:pPr>
        <w:pStyle w:val="Akapitzlist"/>
        <w:numPr>
          <w:ilvl w:val="0"/>
          <w:numId w:val="40"/>
        </w:numPr>
        <w:jc w:val="both"/>
        <w:rPr>
          <w:rFonts w:ascii="Times New Roman" w:hAnsi="Times New Roman" w:cs="Times New Roman"/>
        </w:rPr>
      </w:pPr>
      <w:r w:rsidRPr="00A36719">
        <w:rPr>
          <w:rFonts w:ascii="Times New Roman" w:hAnsi="Times New Roman" w:cs="Times New Roman"/>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14:paraId="730AE82F" w14:textId="77777777" w:rsidR="00805EBB" w:rsidRPr="00A36719" w:rsidRDefault="00805EBB" w:rsidP="00805EBB">
      <w:pPr>
        <w:pStyle w:val="Akapitzlist"/>
        <w:numPr>
          <w:ilvl w:val="0"/>
          <w:numId w:val="40"/>
        </w:numPr>
        <w:jc w:val="both"/>
        <w:rPr>
          <w:rFonts w:ascii="Times New Roman" w:hAnsi="Times New Roman" w:cs="Times New Roman"/>
        </w:rPr>
      </w:pPr>
      <w:r w:rsidRPr="00A36719">
        <w:rPr>
          <w:rFonts w:ascii="Times New Roman" w:hAnsi="Times New Roman" w:cs="Times New Roman"/>
        </w:rPr>
        <w:t>Logowanie musi obejmować zdarzenia dotyczące wszystkich modułów sieciowych i bezpieczeństwa oferowanego systemu.</w:t>
      </w:r>
    </w:p>
    <w:p w14:paraId="047A3E9A" w14:textId="77777777" w:rsidR="00805EBB" w:rsidRPr="00A36719" w:rsidRDefault="00805EBB" w:rsidP="00805EBB">
      <w:pPr>
        <w:pStyle w:val="Akapitzlist"/>
        <w:numPr>
          <w:ilvl w:val="0"/>
          <w:numId w:val="40"/>
        </w:numPr>
        <w:jc w:val="both"/>
        <w:rPr>
          <w:rFonts w:ascii="Times New Roman" w:hAnsi="Times New Roman" w:cs="Times New Roman"/>
        </w:rPr>
      </w:pPr>
      <w:r w:rsidRPr="00A36719">
        <w:rPr>
          <w:rFonts w:ascii="Times New Roman" w:hAnsi="Times New Roman" w:cs="Times New Roman"/>
        </w:rPr>
        <w:t>Musi istnieć możliwość logowania do serwera SYSLOG.</w:t>
      </w:r>
    </w:p>
    <w:p w14:paraId="60C0403B"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Serwisy i licencje</w:t>
      </w:r>
    </w:p>
    <w:p w14:paraId="4A6D10AB" w14:textId="77777777" w:rsidR="00805EBB" w:rsidRPr="00A36719" w:rsidRDefault="00805EBB" w:rsidP="00805EBB">
      <w:pPr>
        <w:jc w:val="both"/>
        <w:rPr>
          <w:rFonts w:ascii="Times New Roman" w:hAnsi="Times New Roman" w:cs="Times New Roman"/>
        </w:rPr>
      </w:pPr>
      <w:r w:rsidRPr="00A36719">
        <w:rPr>
          <w:rFonts w:ascii="Times New Roman" w:hAnsi="Times New Roman" w:cs="Times New Roman"/>
        </w:rPr>
        <w:t>W ramach postępowania powinny zostać dostarczone licencje upoważniające do korzystania z aktualnych baz funkcji ochronnych producenta i serwisów. Powinny one obejmować:</w:t>
      </w:r>
    </w:p>
    <w:p w14:paraId="552545EA" w14:textId="77777777" w:rsidR="00805EBB" w:rsidRPr="00A36719" w:rsidRDefault="00805EBB" w:rsidP="00805EBB">
      <w:pPr>
        <w:ind w:left="708"/>
        <w:jc w:val="both"/>
        <w:rPr>
          <w:rFonts w:ascii="Times New Roman" w:hAnsi="Times New Roman" w:cs="Times New Roman"/>
        </w:rPr>
      </w:pPr>
      <w:r w:rsidRPr="00A36719">
        <w:rPr>
          <w:rFonts w:ascii="Times New Roman" w:hAnsi="Times New Roman" w:cs="Times New Roman"/>
        </w:rPr>
        <w:t xml:space="preserve">Kontrola Aplikacji, IPS, Antywirus (z uwzględnieniem sygnatur do ochrony urządzeń mobilnych - co najmniej dla systemu operacyjnego Android), Analiza typu Sandbox, Antyspam, Web Filtering, bazy reputacyjne adresów IP/domen na okres 12 miesięcy. </w:t>
      </w:r>
    </w:p>
    <w:p w14:paraId="11F7FB07"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Gwarancja oraz wsparcie</w:t>
      </w:r>
    </w:p>
    <w:p w14:paraId="7165E6EC" w14:textId="77777777" w:rsidR="00805EBB" w:rsidRPr="00A36719" w:rsidRDefault="00805EBB" w:rsidP="00805EBB">
      <w:pPr>
        <w:pStyle w:val="Akapitzlist"/>
        <w:numPr>
          <w:ilvl w:val="0"/>
          <w:numId w:val="41"/>
        </w:numPr>
        <w:jc w:val="both"/>
        <w:rPr>
          <w:rFonts w:ascii="Times New Roman" w:hAnsi="Times New Roman" w:cs="Times New Roman"/>
        </w:rPr>
      </w:pPr>
      <w:r w:rsidRPr="00A36719">
        <w:rPr>
          <w:rFonts w:ascii="Times New Roman" w:hAnsi="Times New Roman" w:cs="Times New Roman"/>
        </w:rPr>
        <w:t xml:space="preserve">Gwarancja: System musi być objęty serwisem gwarancyjnym producenta przez okres 12 miesięcy, polegającym na naprawie lub wymianie urządzenia w przypadku jego wadliwości. W ramach tego serwisu producent musi zapewniać również dostęp do aktualizacji oprogramowania oraz wsparcie techniczne w trybie 24x7. </w:t>
      </w:r>
    </w:p>
    <w:p w14:paraId="6D58F274" w14:textId="77777777" w:rsidR="00805EBB" w:rsidRPr="00A36719" w:rsidRDefault="00805EBB" w:rsidP="00805EBB">
      <w:pPr>
        <w:pStyle w:val="Akapitzlist"/>
        <w:numPr>
          <w:ilvl w:val="0"/>
          <w:numId w:val="41"/>
        </w:numPr>
        <w:jc w:val="both"/>
        <w:rPr>
          <w:rFonts w:ascii="Times New Roman" w:hAnsi="Times New Roman" w:cs="Times New Roman"/>
        </w:rPr>
      </w:pPr>
      <w:r w:rsidRPr="00A36719">
        <w:rPr>
          <w:rFonts w:ascii="Times New Roman" w:hAnsi="Times New Roman" w:cs="Times New Roman"/>
        </w:rPr>
        <w:lastRenderedPageBreak/>
        <w:t>Do zamawianego sprzętu Wykonawca zapewni usługi wsparcia technicznego świadczone przez producenta lub Autoryzowanego Partnera Serwisowego Producenta świadczona w języku polskim w zakresie</w:t>
      </w:r>
    </w:p>
    <w:p w14:paraId="085A3CC3"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wsparcie telefoniczne zespołu certyfikowanych inżynierów</w:t>
      </w:r>
    </w:p>
    <w:p w14:paraId="08D9B89E"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pomoc w prawidłowej i zgodnej z wymaganiami producenta rejestracji produktu</w:t>
      </w:r>
    </w:p>
    <w:p w14:paraId="238C4C95"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doradztwo w zakresie konfiguracji</w:t>
      </w:r>
    </w:p>
    <w:p w14:paraId="5862B908"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zdalne wsparcie techniczne</w:t>
      </w:r>
    </w:p>
    <w:p w14:paraId="5E615DFE"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pomoc w zakładaniu zgłoszeń serwisowych u producenta</w:t>
      </w:r>
    </w:p>
    <w:p w14:paraId="585FBD4D"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pomoc w procesie realizacji naprawy i wymiany w ramach gwarancji producenta  (również za granicą)</w:t>
      </w:r>
    </w:p>
    <w:p w14:paraId="6BEE1F9E"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przygotowanie urządzenia do zdalnej konfiguracji</w:t>
      </w:r>
    </w:p>
    <w:p w14:paraId="293FD8C6"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zdalna konfiguracja urządzenia (połączenia szyfrowane) zgodnie z wymaganiami użytkownika</w:t>
      </w:r>
    </w:p>
    <w:p w14:paraId="116BFED2"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rekonfiguracja urządzenia w związku ze zmianą środowiska lub wymagań klienta</w:t>
      </w:r>
    </w:p>
    <w:p w14:paraId="771B7E6D" w14:textId="77777777" w:rsidR="00805EBB" w:rsidRPr="00A36719" w:rsidRDefault="00805EBB" w:rsidP="00805EBB">
      <w:pPr>
        <w:pStyle w:val="Akapitzlist"/>
        <w:jc w:val="both"/>
        <w:rPr>
          <w:rFonts w:ascii="Times New Roman" w:hAnsi="Times New Roman" w:cs="Times New Roman"/>
        </w:rPr>
      </w:pPr>
      <w:r w:rsidRPr="00A36719">
        <w:rPr>
          <w:rFonts w:ascii="Times New Roman" w:hAnsi="Times New Roman" w:cs="Times New Roman"/>
        </w:rPr>
        <w:t>• usługa upoważnia do maksymalnie 10 zdalnych zmian w konfiguracji</w:t>
      </w:r>
    </w:p>
    <w:p w14:paraId="74CE0804" w14:textId="77777777" w:rsidR="00805EBB" w:rsidRPr="00A36719" w:rsidRDefault="00805EBB" w:rsidP="00805EBB">
      <w:pPr>
        <w:pStyle w:val="Akapitzlist"/>
        <w:numPr>
          <w:ilvl w:val="0"/>
          <w:numId w:val="41"/>
        </w:numPr>
        <w:jc w:val="both"/>
        <w:rPr>
          <w:rFonts w:ascii="Times New Roman" w:hAnsi="Times New Roman" w:cs="Times New Roman"/>
        </w:rPr>
      </w:pPr>
      <w:r w:rsidRPr="00A36719">
        <w:rPr>
          <w:rFonts w:ascii="Times New Roman" w:hAnsi="Times New Roman" w:cs="Times New Roman"/>
        </w:rPr>
        <w:t xml:space="preserve">Dostęp do usługi świadczony przez dedykowaną infolinię oraz przez dedykowany moduł internetowy. </w:t>
      </w:r>
    </w:p>
    <w:p w14:paraId="1F167B5D" w14:textId="77777777" w:rsidR="00805EBB" w:rsidRPr="00A36719" w:rsidRDefault="00805EBB" w:rsidP="00805EBB">
      <w:pPr>
        <w:pStyle w:val="Nagwek1"/>
        <w:jc w:val="both"/>
        <w:rPr>
          <w:rFonts w:ascii="Times New Roman" w:hAnsi="Times New Roman" w:cs="Times New Roman"/>
          <w:b/>
          <w:color w:val="000000"/>
          <w:sz w:val="22"/>
          <w:szCs w:val="22"/>
        </w:rPr>
      </w:pPr>
      <w:r w:rsidRPr="00A36719">
        <w:rPr>
          <w:rFonts w:ascii="Times New Roman" w:hAnsi="Times New Roman" w:cs="Times New Roman"/>
          <w:b/>
          <w:color w:val="000000" w:themeColor="text1"/>
          <w:sz w:val="22"/>
          <w:szCs w:val="22"/>
        </w:rPr>
        <w:t>Opisy do wymagań ogólnych</w:t>
      </w:r>
    </w:p>
    <w:p w14:paraId="3C8766A4" w14:textId="77777777" w:rsidR="00805EBB" w:rsidRPr="00A36719" w:rsidRDefault="00805EBB" w:rsidP="00805EBB">
      <w:pPr>
        <w:pStyle w:val="Akapitzlist"/>
        <w:numPr>
          <w:ilvl w:val="0"/>
          <w:numId w:val="42"/>
        </w:numPr>
        <w:jc w:val="both"/>
        <w:rPr>
          <w:rFonts w:ascii="Times New Roman" w:hAnsi="Times New Roman" w:cs="Times New Roman"/>
        </w:rPr>
      </w:pPr>
      <w:r w:rsidRPr="00A36719">
        <w:rPr>
          <w:rFonts w:ascii="Times New Roman" w:hAnsi="Times New Roman" w:cs="Times New Roman"/>
        </w:rPr>
        <w:t>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317982D6" w14:textId="77777777" w:rsidR="00805EBB" w:rsidRPr="00A36719" w:rsidRDefault="00805EBB" w:rsidP="00805EBB">
      <w:pPr>
        <w:pStyle w:val="Akapitzlist"/>
        <w:numPr>
          <w:ilvl w:val="0"/>
          <w:numId w:val="42"/>
        </w:numPr>
        <w:jc w:val="both"/>
        <w:rPr>
          <w:rFonts w:ascii="Times New Roman" w:hAnsi="Times New Roman" w:cs="Times New Roman"/>
        </w:rPr>
      </w:pPr>
      <w:r w:rsidRPr="00A36719">
        <w:rPr>
          <w:rFonts w:ascii="Times New Roman" w:hAnsi="Times New Roman" w:cs="Times New Roman"/>
        </w:rPr>
        <w:t>Opis przedmiotu zamówienia (nie techniczny, tylko ogólny): Oferent winien przedłożyć oświadczenie producenta lub autoryzowanego dystrybutora producenta na terenie Polski, iż oferent posiada autoryzację producenta w zakresie sprzedaży oferowanych rozwiązań.</w:t>
      </w:r>
    </w:p>
    <w:p w14:paraId="1D9D1CBE" w14:textId="77777777" w:rsidR="00805EBB" w:rsidRPr="00A36719" w:rsidRDefault="00805EBB" w:rsidP="00805EBB">
      <w:pPr>
        <w:jc w:val="both"/>
        <w:rPr>
          <w:rFonts w:ascii="Times New Roman" w:hAnsi="Times New Roman" w:cs="Times New Roman"/>
        </w:rPr>
      </w:pPr>
    </w:p>
    <w:p w14:paraId="0CC02651" w14:textId="77777777" w:rsidR="00E11944" w:rsidRPr="00A36719" w:rsidRDefault="00E11944">
      <w:pPr>
        <w:rPr>
          <w:rFonts w:ascii="Times New Roman" w:hAnsi="Times New Roman" w:cs="Times New Roman"/>
        </w:rPr>
      </w:pPr>
    </w:p>
    <w:p w14:paraId="4F43C469" w14:textId="57EF8271" w:rsidR="0025721B" w:rsidRPr="00A36719" w:rsidRDefault="0025721B">
      <w:pPr>
        <w:rPr>
          <w:rFonts w:ascii="Times New Roman" w:hAnsi="Times New Roman" w:cs="Times New Roman"/>
        </w:rPr>
      </w:pPr>
      <w:r w:rsidRPr="00A36719">
        <w:rPr>
          <w:rFonts w:ascii="Times New Roman" w:hAnsi="Times New Roman" w:cs="Times New Roman"/>
        </w:rPr>
        <w:t>Zadanie 3</w:t>
      </w:r>
    </w:p>
    <w:tbl>
      <w:tblPr>
        <w:tblStyle w:val="Tabela-Siatka"/>
        <w:tblW w:w="0" w:type="auto"/>
        <w:tblLook w:val="04A0" w:firstRow="1" w:lastRow="0" w:firstColumn="1" w:lastColumn="0" w:noHBand="0" w:noVBand="1"/>
      </w:tblPr>
      <w:tblGrid>
        <w:gridCol w:w="1099"/>
        <w:gridCol w:w="5371"/>
        <w:gridCol w:w="2545"/>
      </w:tblGrid>
      <w:tr w:rsidR="0025721B" w:rsidRPr="00A36719" w14:paraId="0429E816" w14:textId="77777777" w:rsidTr="00527A0E">
        <w:tc>
          <w:tcPr>
            <w:tcW w:w="1099" w:type="dxa"/>
          </w:tcPr>
          <w:p w14:paraId="33E826CD" w14:textId="77777777" w:rsidR="0025721B" w:rsidRPr="00A36719" w:rsidRDefault="0025721B" w:rsidP="00527A0E">
            <w:pPr>
              <w:pStyle w:val="p"/>
            </w:pPr>
            <w:r w:rsidRPr="00A36719">
              <w:t>L.p.</w:t>
            </w:r>
          </w:p>
        </w:tc>
        <w:tc>
          <w:tcPr>
            <w:tcW w:w="5371" w:type="dxa"/>
          </w:tcPr>
          <w:p w14:paraId="6C2557EB" w14:textId="77777777" w:rsidR="0025721B" w:rsidRPr="00A36719" w:rsidRDefault="0025721B" w:rsidP="00527A0E">
            <w:pPr>
              <w:pStyle w:val="p"/>
            </w:pPr>
            <w:r w:rsidRPr="00A36719">
              <w:t>Określenie urządzenia</w:t>
            </w:r>
          </w:p>
        </w:tc>
        <w:tc>
          <w:tcPr>
            <w:tcW w:w="2545" w:type="dxa"/>
          </w:tcPr>
          <w:p w14:paraId="6FAABD37" w14:textId="77777777" w:rsidR="0025721B" w:rsidRPr="00A36719" w:rsidRDefault="0025721B" w:rsidP="00527A0E">
            <w:pPr>
              <w:pStyle w:val="p"/>
            </w:pPr>
            <w:r w:rsidRPr="00A36719">
              <w:t>Ilość sztuk</w:t>
            </w:r>
          </w:p>
        </w:tc>
      </w:tr>
      <w:tr w:rsidR="0025721B" w:rsidRPr="00A36719" w14:paraId="7A4B79C2" w14:textId="77777777" w:rsidTr="00527A0E">
        <w:tc>
          <w:tcPr>
            <w:tcW w:w="1099" w:type="dxa"/>
          </w:tcPr>
          <w:p w14:paraId="56B94645" w14:textId="77777777" w:rsidR="0025721B" w:rsidRPr="00A36719" w:rsidRDefault="0025721B" w:rsidP="0025721B">
            <w:pPr>
              <w:pStyle w:val="p"/>
              <w:numPr>
                <w:ilvl w:val="0"/>
                <w:numId w:val="3"/>
              </w:numPr>
            </w:pPr>
          </w:p>
        </w:tc>
        <w:tc>
          <w:tcPr>
            <w:tcW w:w="5371" w:type="dxa"/>
          </w:tcPr>
          <w:p w14:paraId="1CC99A56" w14:textId="77777777" w:rsidR="0025721B" w:rsidRPr="00A36719" w:rsidRDefault="0025721B" w:rsidP="00527A0E">
            <w:pPr>
              <w:pStyle w:val="Default"/>
              <w:jc w:val="both"/>
              <w:rPr>
                <w:sz w:val="22"/>
                <w:szCs w:val="22"/>
              </w:rPr>
            </w:pPr>
            <w:r w:rsidRPr="00A36719">
              <w:rPr>
                <w:sz w:val="22"/>
                <w:szCs w:val="22"/>
              </w:rPr>
              <w:t xml:space="preserve">Zasilacz awaryjny UPS </w:t>
            </w:r>
          </w:p>
          <w:p w14:paraId="7D32A3D7" w14:textId="77777777" w:rsidR="0025721B" w:rsidRPr="00A36719" w:rsidRDefault="0025721B" w:rsidP="00527A0E">
            <w:pPr>
              <w:pStyle w:val="Default"/>
              <w:jc w:val="both"/>
              <w:rPr>
                <w:sz w:val="22"/>
                <w:szCs w:val="22"/>
              </w:rPr>
            </w:pPr>
          </w:p>
        </w:tc>
        <w:tc>
          <w:tcPr>
            <w:tcW w:w="2545" w:type="dxa"/>
          </w:tcPr>
          <w:p w14:paraId="1AC45DB4" w14:textId="77777777" w:rsidR="0025721B" w:rsidRPr="00A36719" w:rsidRDefault="0025721B" w:rsidP="00527A0E">
            <w:pPr>
              <w:pStyle w:val="p"/>
            </w:pPr>
            <w:r w:rsidRPr="00A36719">
              <w:t>1</w:t>
            </w:r>
          </w:p>
        </w:tc>
      </w:tr>
    </w:tbl>
    <w:p w14:paraId="412CE328" w14:textId="77777777" w:rsidR="0025721B" w:rsidRPr="00A36719" w:rsidRDefault="0025721B">
      <w:pPr>
        <w:rPr>
          <w:rFonts w:ascii="Times New Roman" w:hAnsi="Times New Roman" w:cs="Times New Roman"/>
        </w:rPr>
      </w:pPr>
    </w:p>
    <w:p w14:paraId="2B8639E2"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Czas podtrzymania dla obciążenia 1,3kW minimum 180 min.</w:t>
      </w:r>
    </w:p>
    <w:p w14:paraId="576753C3"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Moc znamionowa minimum 5000VA/5000W</w:t>
      </w:r>
    </w:p>
    <w:p w14:paraId="320556AD"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Wejście 1-fazowe / wyjście 1-fazowe</w:t>
      </w:r>
    </w:p>
    <w:p w14:paraId="11DB07D6"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lastRenderedPageBreak/>
        <w:t>Funkcja COLD START – możliwość uruchomienia UPS-a z baterii (bez napięcia w sieci)</w:t>
      </w:r>
    </w:p>
    <w:p w14:paraId="1AC8602E"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Złącze EPO (p.poż.)</w:t>
      </w:r>
    </w:p>
    <w:p w14:paraId="141E8A79"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Złącze USB / RS232</w:t>
      </w:r>
    </w:p>
    <w:p w14:paraId="72B2FB8D"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Możliwość rozszerzenia o dodatkową szafę bateryjną</w:t>
      </w:r>
    </w:p>
    <w:p w14:paraId="576947E2"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Wyświetlacz LCD</w:t>
      </w:r>
    </w:p>
    <w:p w14:paraId="7CF78616"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Bypass zewnętrzny</w:t>
      </w:r>
    </w:p>
    <w:p w14:paraId="3EDFE3CB"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Komunikacja SNMP</w:t>
      </w:r>
    </w:p>
    <w:p w14:paraId="2E32A881" w14:textId="77777777" w:rsidR="007555AF" w:rsidRPr="00A36719" w:rsidRDefault="007555AF" w:rsidP="007555AF">
      <w:pPr>
        <w:jc w:val="both"/>
        <w:rPr>
          <w:rFonts w:ascii="Times New Roman" w:hAnsi="Times New Roman" w:cs="Times New Roman"/>
        </w:rPr>
      </w:pPr>
      <w:r w:rsidRPr="00A36719">
        <w:rPr>
          <w:rFonts w:ascii="Times New Roman" w:hAnsi="Times New Roman" w:cs="Times New Roman"/>
        </w:rPr>
        <w:t>Obudowa tower</w:t>
      </w:r>
    </w:p>
    <w:p w14:paraId="588CC59F" w14:textId="77777777" w:rsidR="007555AF" w:rsidRPr="00A36719" w:rsidRDefault="007555AF">
      <w:pPr>
        <w:rPr>
          <w:rFonts w:ascii="Times New Roman" w:hAnsi="Times New Roman" w:cs="Times New Roman"/>
        </w:rPr>
      </w:pPr>
    </w:p>
    <w:p w14:paraId="34E5FFD6" w14:textId="395417A8" w:rsidR="0025721B" w:rsidRPr="00A36719" w:rsidRDefault="0025721B">
      <w:pPr>
        <w:rPr>
          <w:rFonts w:ascii="Times New Roman" w:hAnsi="Times New Roman" w:cs="Times New Roman"/>
        </w:rPr>
      </w:pPr>
      <w:r w:rsidRPr="00A36719">
        <w:rPr>
          <w:rFonts w:ascii="Times New Roman" w:hAnsi="Times New Roman" w:cs="Times New Roman"/>
        </w:rPr>
        <w:t>Zadanie 4</w:t>
      </w:r>
    </w:p>
    <w:tbl>
      <w:tblPr>
        <w:tblStyle w:val="Tabela-Siatka"/>
        <w:tblW w:w="0" w:type="auto"/>
        <w:tblLook w:val="04A0" w:firstRow="1" w:lastRow="0" w:firstColumn="1" w:lastColumn="0" w:noHBand="0" w:noVBand="1"/>
      </w:tblPr>
      <w:tblGrid>
        <w:gridCol w:w="1099"/>
        <w:gridCol w:w="5371"/>
        <w:gridCol w:w="2545"/>
      </w:tblGrid>
      <w:tr w:rsidR="0025721B" w:rsidRPr="00A36719" w14:paraId="7511F670" w14:textId="77777777" w:rsidTr="00527A0E">
        <w:tc>
          <w:tcPr>
            <w:tcW w:w="1099" w:type="dxa"/>
          </w:tcPr>
          <w:p w14:paraId="5635F73F" w14:textId="77777777" w:rsidR="0025721B" w:rsidRPr="00A36719" w:rsidRDefault="0025721B" w:rsidP="00527A0E">
            <w:pPr>
              <w:pStyle w:val="p"/>
            </w:pPr>
            <w:r w:rsidRPr="00A36719">
              <w:t>L.p.</w:t>
            </w:r>
          </w:p>
        </w:tc>
        <w:tc>
          <w:tcPr>
            <w:tcW w:w="5371" w:type="dxa"/>
          </w:tcPr>
          <w:p w14:paraId="6F5B014D" w14:textId="77777777" w:rsidR="0025721B" w:rsidRPr="00A36719" w:rsidRDefault="0025721B" w:rsidP="00527A0E">
            <w:pPr>
              <w:pStyle w:val="p"/>
            </w:pPr>
            <w:r w:rsidRPr="00A36719">
              <w:t>Określenie urządzenia</w:t>
            </w:r>
          </w:p>
        </w:tc>
        <w:tc>
          <w:tcPr>
            <w:tcW w:w="2545" w:type="dxa"/>
          </w:tcPr>
          <w:p w14:paraId="114DE9E0" w14:textId="77777777" w:rsidR="0025721B" w:rsidRPr="00A36719" w:rsidRDefault="0025721B" w:rsidP="00527A0E">
            <w:pPr>
              <w:pStyle w:val="p"/>
            </w:pPr>
            <w:r w:rsidRPr="00A36719">
              <w:t>Ilość sztuk</w:t>
            </w:r>
          </w:p>
        </w:tc>
      </w:tr>
      <w:tr w:rsidR="0025721B" w:rsidRPr="00A36719" w14:paraId="3C8E1483" w14:textId="77777777" w:rsidTr="00527A0E">
        <w:tc>
          <w:tcPr>
            <w:tcW w:w="1099" w:type="dxa"/>
          </w:tcPr>
          <w:p w14:paraId="4D280C24" w14:textId="77777777" w:rsidR="0025721B" w:rsidRPr="00A36719" w:rsidRDefault="0025721B" w:rsidP="0025721B">
            <w:pPr>
              <w:pStyle w:val="p"/>
              <w:numPr>
                <w:ilvl w:val="0"/>
                <w:numId w:val="4"/>
              </w:numPr>
            </w:pPr>
          </w:p>
        </w:tc>
        <w:tc>
          <w:tcPr>
            <w:tcW w:w="5371" w:type="dxa"/>
          </w:tcPr>
          <w:p w14:paraId="146698D2" w14:textId="77777777" w:rsidR="0025721B" w:rsidRPr="00A36719" w:rsidRDefault="0025721B" w:rsidP="00527A0E">
            <w:pPr>
              <w:pStyle w:val="Default"/>
              <w:jc w:val="both"/>
              <w:rPr>
                <w:sz w:val="22"/>
                <w:szCs w:val="22"/>
              </w:rPr>
            </w:pPr>
            <w:r w:rsidRPr="00A36719">
              <w:rPr>
                <w:sz w:val="22"/>
                <w:szCs w:val="22"/>
              </w:rPr>
              <w:t xml:space="preserve">oprogramowanie biurowe </w:t>
            </w:r>
          </w:p>
          <w:p w14:paraId="3F017EAA" w14:textId="77777777" w:rsidR="0025721B" w:rsidRPr="00A36719" w:rsidRDefault="0025721B" w:rsidP="00527A0E">
            <w:pPr>
              <w:pStyle w:val="Default"/>
              <w:jc w:val="both"/>
              <w:rPr>
                <w:sz w:val="22"/>
                <w:szCs w:val="22"/>
              </w:rPr>
            </w:pPr>
          </w:p>
        </w:tc>
        <w:tc>
          <w:tcPr>
            <w:tcW w:w="2545" w:type="dxa"/>
          </w:tcPr>
          <w:p w14:paraId="37651973" w14:textId="77777777" w:rsidR="0025721B" w:rsidRPr="00A36719" w:rsidRDefault="0025721B" w:rsidP="00527A0E">
            <w:pPr>
              <w:pStyle w:val="p"/>
            </w:pPr>
            <w:r w:rsidRPr="00A36719">
              <w:t>11</w:t>
            </w:r>
          </w:p>
        </w:tc>
      </w:tr>
    </w:tbl>
    <w:p w14:paraId="5AD59CDC" w14:textId="77777777" w:rsidR="0025721B" w:rsidRPr="00A36719" w:rsidRDefault="0025721B">
      <w:pPr>
        <w:rPr>
          <w:rFonts w:ascii="Times New Roman" w:hAnsi="Times New Roman" w:cs="Times New Roman"/>
        </w:rPr>
      </w:pPr>
    </w:p>
    <w:p w14:paraId="003FE1B8" w14:textId="7CE4C0F7" w:rsidR="00FA6F97" w:rsidRPr="00A36719" w:rsidRDefault="000642E9" w:rsidP="00563170">
      <w:pPr>
        <w:pStyle w:val="Akapitzlist"/>
        <w:numPr>
          <w:ilvl w:val="0"/>
          <w:numId w:val="38"/>
        </w:numPr>
        <w:autoSpaceDE w:val="0"/>
        <w:autoSpaceDN w:val="0"/>
        <w:adjustRightInd w:val="0"/>
        <w:spacing w:after="0" w:line="240" w:lineRule="auto"/>
        <w:jc w:val="both"/>
        <w:rPr>
          <w:rFonts w:ascii="Times New Roman" w:hAnsi="Times New Roman" w:cs="Times New Roman"/>
        </w:rPr>
      </w:pPr>
      <w:r w:rsidRPr="00A36719">
        <w:rPr>
          <w:rFonts w:ascii="Times New Roman" w:hAnsi="Times New Roman" w:cs="Times New Roman"/>
          <w:sz w:val="19"/>
          <w:szCs w:val="19"/>
        </w:rPr>
        <w:t>Zamawiający nie dopuszcza zaoferowania pakietów biurowych, programów i planów licencyjnych opartych o rozwiązania chmury oraz rozwiązań wymagających stałych opłat w okresie używania zakupionego produktu.</w:t>
      </w:r>
    </w:p>
    <w:p w14:paraId="4648DEF8" w14:textId="36A2E8D6" w:rsidR="0025721B" w:rsidRPr="00A36719" w:rsidRDefault="00B73A70" w:rsidP="00563170">
      <w:pPr>
        <w:pStyle w:val="Akapitzlist"/>
        <w:numPr>
          <w:ilvl w:val="0"/>
          <w:numId w:val="38"/>
        </w:numPr>
        <w:autoSpaceDE w:val="0"/>
        <w:autoSpaceDN w:val="0"/>
        <w:adjustRightInd w:val="0"/>
        <w:spacing w:after="0" w:line="240" w:lineRule="auto"/>
        <w:jc w:val="both"/>
        <w:rPr>
          <w:rFonts w:ascii="Times New Roman" w:hAnsi="Times New Roman" w:cs="Times New Roman"/>
          <w:sz w:val="19"/>
          <w:szCs w:val="19"/>
        </w:rPr>
      </w:pPr>
      <w:r w:rsidRPr="00A36719">
        <w:rPr>
          <w:rFonts w:ascii="Times New Roman" w:hAnsi="Times New Roman" w:cs="Times New Roman"/>
          <w:sz w:val="19"/>
          <w:szCs w:val="19"/>
        </w:rPr>
        <w:t>Użyte w Opisie przedmiotu zamówienia nazwy własne dotyczą zapewnienia współpracy z systemami wykorzystywanymi przez Zamawiającego, odnoszą się do standardów i produktów eksploatowanych w infrastrukturze Zamawiającego.</w:t>
      </w:r>
    </w:p>
    <w:p w14:paraId="6A68BF76" w14:textId="77777777" w:rsidR="00B73A70" w:rsidRPr="00A36719" w:rsidRDefault="00B73A70" w:rsidP="00563170">
      <w:pPr>
        <w:autoSpaceDE w:val="0"/>
        <w:autoSpaceDN w:val="0"/>
        <w:adjustRightInd w:val="0"/>
        <w:spacing w:after="0" w:line="240" w:lineRule="auto"/>
        <w:jc w:val="both"/>
        <w:rPr>
          <w:rFonts w:ascii="Times New Roman" w:hAnsi="Times New Roman" w:cs="Times New Roman"/>
        </w:rPr>
      </w:pPr>
    </w:p>
    <w:tbl>
      <w:tblPr>
        <w:tblStyle w:val="Tabela-Siatka"/>
        <w:tblW w:w="0" w:type="auto"/>
        <w:tblLayout w:type="fixed"/>
        <w:tblLook w:val="04A0" w:firstRow="1" w:lastRow="0" w:firstColumn="1" w:lastColumn="0" w:noHBand="0" w:noVBand="1"/>
      </w:tblPr>
      <w:tblGrid>
        <w:gridCol w:w="571"/>
        <w:gridCol w:w="688"/>
        <w:gridCol w:w="7801"/>
      </w:tblGrid>
      <w:tr w:rsidR="08CD87AE" w:rsidRPr="00A36719" w14:paraId="365D0490" w14:textId="77777777" w:rsidTr="08CD87AE">
        <w:tc>
          <w:tcPr>
            <w:tcW w:w="571" w:type="dxa"/>
            <w:tcBorders>
              <w:top w:val="single" w:sz="8" w:space="0" w:color="auto"/>
              <w:left w:val="single" w:sz="8" w:space="0" w:color="auto"/>
              <w:bottom w:val="single" w:sz="8" w:space="0" w:color="auto"/>
              <w:right w:val="single" w:sz="8" w:space="0" w:color="auto"/>
            </w:tcBorders>
          </w:tcPr>
          <w:p w14:paraId="46E99AA0" w14:textId="1B7FCB56" w:rsidR="08CD87AE" w:rsidRPr="00A36719" w:rsidRDefault="08CD87AE" w:rsidP="08CD87AE">
            <w:pPr>
              <w:rPr>
                <w:color w:val="000000" w:themeColor="text1"/>
                <w:sz w:val="23"/>
                <w:szCs w:val="23"/>
              </w:rPr>
            </w:pPr>
            <w:r w:rsidRPr="00A36719">
              <w:rPr>
                <w:color w:val="000000" w:themeColor="text1"/>
                <w:sz w:val="23"/>
                <w:szCs w:val="23"/>
              </w:rPr>
              <w:t>L.p.</w:t>
            </w:r>
          </w:p>
        </w:tc>
        <w:tc>
          <w:tcPr>
            <w:tcW w:w="8489" w:type="dxa"/>
            <w:gridSpan w:val="2"/>
            <w:tcBorders>
              <w:top w:val="single" w:sz="8" w:space="0" w:color="auto"/>
              <w:left w:val="single" w:sz="8" w:space="0" w:color="auto"/>
              <w:bottom w:val="single" w:sz="8" w:space="0" w:color="auto"/>
              <w:right w:val="single" w:sz="8" w:space="0" w:color="auto"/>
            </w:tcBorders>
          </w:tcPr>
          <w:p w14:paraId="4660C5B0" w14:textId="390240E1" w:rsidR="08CD87AE" w:rsidRPr="00A36719" w:rsidRDefault="08CD87AE" w:rsidP="08CD87AE">
            <w:pPr>
              <w:jc w:val="center"/>
              <w:rPr>
                <w:color w:val="000000" w:themeColor="text1"/>
                <w:sz w:val="23"/>
                <w:szCs w:val="23"/>
              </w:rPr>
            </w:pPr>
            <w:r w:rsidRPr="00A36719">
              <w:rPr>
                <w:color w:val="000000" w:themeColor="text1"/>
                <w:sz w:val="23"/>
                <w:szCs w:val="23"/>
              </w:rPr>
              <w:t>Opis wymogów oprogramowania biurowego</w:t>
            </w:r>
          </w:p>
        </w:tc>
      </w:tr>
      <w:tr w:rsidR="08CD87AE" w:rsidRPr="00A36719" w14:paraId="55CEBB4E" w14:textId="77777777" w:rsidTr="08CD87AE">
        <w:tc>
          <w:tcPr>
            <w:tcW w:w="571" w:type="dxa"/>
            <w:vMerge w:val="restart"/>
            <w:tcBorders>
              <w:top w:val="single" w:sz="8" w:space="0" w:color="auto"/>
              <w:left w:val="single" w:sz="8" w:space="0" w:color="auto"/>
              <w:bottom w:val="single" w:sz="8" w:space="0" w:color="auto"/>
              <w:right w:val="single" w:sz="8" w:space="0" w:color="auto"/>
            </w:tcBorders>
          </w:tcPr>
          <w:p w14:paraId="4808D3A9" w14:textId="0336866C" w:rsidR="08CD87AE" w:rsidRPr="00A36719" w:rsidRDefault="08CD87AE" w:rsidP="08CD87AE">
            <w:pPr>
              <w:rPr>
                <w:rFonts w:eastAsia="Calibri"/>
              </w:rPr>
            </w:pPr>
            <w:r w:rsidRPr="00A36719">
              <w:rPr>
                <w:rFonts w:eastAsia="Calibri"/>
              </w:rPr>
              <w:t>1.</w:t>
            </w:r>
          </w:p>
        </w:tc>
        <w:tc>
          <w:tcPr>
            <w:tcW w:w="8489" w:type="dxa"/>
            <w:gridSpan w:val="2"/>
            <w:tcBorders>
              <w:top w:val="single" w:sz="8" w:space="0" w:color="auto"/>
              <w:left w:val="single" w:sz="8" w:space="0" w:color="auto"/>
              <w:bottom w:val="single" w:sz="8" w:space="0" w:color="auto"/>
              <w:right w:val="single" w:sz="8" w:space="0" w:color="auto"/>
            </w:tcBorders>
          </w:tcPr>
          <w:p w14:paraId="36DDB4D3" w14:textId="5477E0AB" w:rsidR="08CD87AE" w:rsidRPr="00A36719" w:rsidRDefault="08CD87AE" w:rsidP="08CD87AE">
            <w:pPr>
              <w:rPr>
                <w:b/>
                <w:bCs/>
                <w:color w:val="000000" w:themeColor="text1"/>
                <w:sz w:val="20"/>
                <w:szCs w:val="20"/>
              </w:rPr>
            </w:pPr>
            <w:r w:rsidRPr="00A36719">
              <w:rPr>
                <w:b/>
                <w:bCs/>
                <w:color w:val="000000" w:themeColor="text1"/>
                <w:sz w:val="20"/>
                <w:szCs w:val="20"/>
              </w:rPr>
              <w:t>Pakiet oprogramowanie biurowego składają się następujące aplikacje:</w:t>
            </w:r>
          </w:p>
        </w:tc>
      </w:tr>
      <w:tr w:rsidR="08CD87AE" w:rsidRPr="00A36719" w14:paraId="409D5E46" w14:textId="77777777" w:rsidTr="08CD87AE">
        <w:tc>
          <w:tcPr>
            <w:tcW w:w="571" w:type="dxa"/>
            <w:vMerge/>
            <w:tcBorders>
              <w:left w:val="single" w:sz="0" w:space="0" w:color="auto"/>
              <w:right w:val="single" w:sz="0" w:space="0" w:color="auto"/>
            </w:tcBorders>
            <w:vAlign w:val="center"/>
          </w:tcPr>
          <w:p w14:paraId="6F15E22A"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43F86A93" w14:textId="5000F79E" w:rsidR="08CD87AE" w:rsidRPr="00A36719" w:rsidRDefault="08CD87AE" w:rsidP="08CD87AE">
            <w:pPr>
              <w:jc w:val="right"/>
              <w:rPr>
                <w:color w:val="000000" w:themeColor="text1"/>
                <w:sz w:val="20"/>
                <w:szCs w:val="20"/>
              </w:rPr>
            </w:pPr>
            <w:r w:rsidRPr="00A36719">
              <w:rPr>
                <w:color w:val="000000" w:themeColor="text1"/>
                <w:sz w:val="20"/>
                <w:szCs w:val="20"/>
              </w:rPr>
              <w:t>1)</w:t>
            </w:r>
          </w:p>
        </w:tc>
        <w:tc>
          <w:tcPr>
            <w:tcW w:w="7801" w:type="dxa"/>
            <w:tcBorders>
              <w:top w:val="nil"/>
              <w:left w:val="single" w:sz="8" w:space="0" w:color="auto"/>
              <w:bottom w:val="single" w:sz="8" w:space="0" w:color="auto"/>
              <w:right w:val="single" w:sz="8" w:space="0" w:color="auto"/>
            </w:tcBorders>
            <w:vAlign w:val="bottom"/>
          </w:tcPr>
          <w:p w14:paraId="44ACDAC9" w14:textId="3B739684" w:rsidR="08CD87AE" w:rsidRPr="00A36719" w:rsidRDefault="08CD87AE" w:rsidP="08CD87AE">
            <w:pPr>
              <w:tabs>
                <w:tab w:val="left" w:pos="189"/>
              </w:tabs>
              <w:ind w:firstLine="128"/>
              <w:rPr>
                <w:color w:val="000000" w:themeColor="text1"/>
                <w:sz w:val="20"/>
                <w:szCs w:val="20"/>
              </w:rPr>
            </w:pPr>
            <w:r w:rsidRPr="00A36719">
              <w:rPr>
                <w:color w:val="000000" w:themeColor="text1"/>
                <w:sz w:val="20"/>
                <w:szCs w:val="20"/>
              </w:rPr>
              <w:t>Edytor tekstów,</w:t>
            </w:r>
          </w:p>
        </w:tc>
      </w:tr>
      <w:tr w:rsidR="08CD87AE" w:rsidRPr="00A36719" w14:paraId="31925B4A" w14:textId="77777777" w:rsidTr="08CD87AE">
        <w:tc>
          <w:tcPr>
            <w:tcW w:w="571" w:type="dxa"/>
            <w:vMerge/>
            <w:tcBorders>
              <w:left w:val="single" w:sz="0" w:space="0" w:color="auto"/>
              <w:right w:val="single" w:sz="0" w:space="0" w:color="auto"/>
            </w:tcBorders>
            <w:vAlign w:val="center"/>
          </w:tcPr>
          <w:p w14:paraId="5DAB080D"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2125AF10" w14:textId="0C94ABC7" w:rsidR="08CD87AE" w:rsidRPr="00A36719" w:rsidRDefault="08CD87AE" w:rsidP="08CD87AE">
            <w:pPr>
              <w:jc w:val="center"/>
              <w:rPr>
                <w:color w:val="000000" w:themeColor="text1"/>
                <w:sz w:val="20"/>
                <w:szCs w:val="20"/>
              </w:rPr>
            </w:pPr>
            <w:r w:rsidRPr="00A36719">
              <w:rPr>
                <w:color w:val="000000" w:themeColor="text1"/>
                <w:sz w:val="20"/>
                <w:szCs w:val="20"/>
              </w:rPr>
              <w:t>2)</w:t>
            </w:r>
          </w:p>
        </w:tc>
        <w:tc>
          <w:tcPr>
            <w:tcW w:w="7801" w:type="dxa"/>
            <w:tcBorders>
              <w:top w:val="single" w:sz="8" w:space="0" w:color="auto"/>
              <w:left w:val="single" w:sz="8" w:space="0" w:color="auto"/>
              <w:bottom w:val="single" w:sz="8" w:space="0" w:color="auto"/>
              <w:right w:val="single" w:sz="8" w:space="0" w:color="auto"/>
            </w:tcBorders>
            <w:vAlign w:val="bottom"/>
          </w:tcPr>
          <w:p w14:paraId="2CDBD2FC" w14:textId="5C8FD4F1" w:rsidR="08CD87AE" w:rsidRPr="00A36719" w:rsidRDefault="08CD87AE" w:rsidP="08CD87AE">
            <w:pPr>
              <w:tabs>
                <w:tab w:val="left" w:pos="189"/>
              </w:tabs>
              <w:ind w:firstLine="128"/>
              <w:rPr>
                <w:color w:val="000000" w:themeColor="text1"/>
                <w:sz w:val="20"/>
                <w:szCs w:val="20"/>
              </w:rPr>
            </w:pPr>
            <w:r w:rsidRPr="00A36719">
              <w:rPr>
                <w:color w:val="000000" w:themeColor="text1"/>
                <w:sz w:val="20"/>
                <w:szCs w:val="20"/>
              </w:rPr>
              <w:t>Arkusz kalkulacyjny,</w:t>
            </w:r>
          </w:p>
        </w:tc>
      </w:tr>
      <w:tr w:rsidR="08CD87AE" w:rsidRPr="00A36719" w14:paraId="5A99D357" w14:textId="77777777" w:rsidTr="08CD87AE">
        <w:tc>
          <w:tcPr>
            <w:tcW w:w="571" w:type="dxa"/>
            <w:vMerge/>
            <w:tcBorders>
              <w:left w:val="single" w:sz="0" w:space="0" w:color="auto"/>
              <w:right w:val="single" w:sz="0" w:space="0" w:color="auto"/>
            </w:tcBorders>
            <w:vAlign w:val="center"/>
          </w:tcPr>
          <w:p w14:paraId="1FA98828"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3D92B33E" w14:textId="17596F81" w:rsidR="08CD87AE" w:rsidRPr="00A36719" w:rsidRDefault="08CD87AE" w:rsidP="08CD87AE">
            <w:pPr>
              <w:jc w:val="right"/>
              <w:rPr>
                <w:color w:val="000000" w:themeColor="text1"/>
                <w:sz w:val="20"/>
                <w:szCs w:val="20"/>
              </w:rPr>
            </w:pPr>
            <w:r w:rsidRPr="00A36719">
              <w:rPr>
                <w:color w:val="000000" w:themeColor="text1"/>
                <w:sz w:val="20"/>
                <w:szCs w:val="20"/>
              </w:rPr>
              <w:t>3)</w:t>
            </w:r>
          </w:p>
        </w:tc>
        <w:tc>
          <w:tcPr>
            <w:tcW w:w="7801" w:type="dxa"/>
            <w:tcBorders>
              <w:top w:val="single" w:sz="8" w:space="0" w:color="auto"/>
              <w:left w:val="single" w:sz="8" w:space="0" w:color="auto"/>
              <w:bottom w:val="single" w:sz="8" w:space="0" w:color="auto"/>
              <w:right w:val="single" w:sz="8" w:space="0" w:color="auto"/>
            </w:tcBorders>
            <w:vAlign w:val="bottom"/>
          </w:tcPr>
          <w:p w14:paraId="4F2031C9" w14:textId="0D6930DB" w:rsidR="08CD87AE" w:rsidRPr="00A36719" w:rsidRDefault="08CD87AE" w:rsidP="08CD87AE">
            <w:pPr>
              <w:tabs>
                <w:tab w:val="left" w:pos="189"/>
              </w:tabs>
              <w:ind w:firstLine="128"/>
              <w:rPr>
                <w:color w:val="000000" w:themeColor="text1"/>
                <w:sz w:val="20"/>
                <w:szCs w:val="20"/>
              </w:rPr>
            </w:pPr>
            <w:r w:rsidRPr="00A36719">
              <w:rPr>
                <w:color w:val="000000" w:themeColor="text1"/>
                <w:sz w:val="20"/>
                <w:szCs w:val="20"/>
              </w:rPr>
              <w:t>Narzędzie do przygotowywania i prowadzenia prezentacji,</w:t>
            </w:r>
          </w:p>
        </w:tc>
      </w:tr>
      <w:tr w:rsidR="08CD87AE" w:rsidRPr="00A36719" w14:paraId="3637BEBB" w14:textId="77777777" w:rsidTr="08CD87AE">
        <w:tc>
          <w:tcPr>
            <w:tcW w:w="571" w:type="dxa"/>
            <w:vMerge/>
            <w:tcBorders>
              <w:left w:val="single" w:sz="0" w:space="0" w:color="auto"/>
              <w:right w:val="single" w:sz="0" w:space="0" w:color="auto"/>
            </w:tcBorders>
            <w:vAlign w:val="center"/>
          </w:tcPr>
          <w:p w14:paraId="37E7B7CC"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59AE72B1" w14:textId="6418B85F" w:rsidR="08CD87AE" w:rsidRPr="00A36719" w:rsidRDefault="08CD87AE" w:rsidP="08CD87AE">
            <w:pPr>
              <w:jc w:val="center"/>
              <w:rPr>
                <w:color w:val="000000" w:themeColor="text1"/>
                <w:sz w:val="20"/>
                <w:szCs w:val="20"/>
              </w:rPr>
            </w:pPr>
            <w:r w:rsidRPr="00A36719">
              <w:rPr>
                <w:color w:val="000000" w:themeColor="text1"/>
                <w:sz w:val="20"/>
                <w:szCs w:val="20"/>
              </w:rPr>
              <w:t>4)</w:t>
            </w:r>
          </w:p>
        </w:tc>
        <w:tc>
          <w:tcPr>
            <w:tcW w:w="7801" w:type="dxa"/>
            <w:tcBorders>
              <w:top w:val="single" w:sz="8" w:space="0" w:color="auto"/>
              <w:left w:val="single" w:sz="8" w:space="0" w:color="auto"/>
              <w:bottom w:val="single" w:sz="8" w:space="0" w:color="auto"/>
              <w:right w:val="single" w:sz="8" w:space="0" w:color="auto"/>
            </w:tcBorders>
            <w:vAlign w:val="bottom"/>
          </w:tcPr>
          <w:p w14:paraId="17E2E15E" w14:textId="1E612BB4" w:rsidR="08CD87AE" w:rsidRPr="00A36719" w:rsidRDefault="08CD87AE" w:rsidP="08CD87AE">
            <w:pPr>
              <w:tabs>
                <w:tab w:val="left" w:pos="189"/>
              </w:tabs>
              <w:ind w:firstLine="128"/>
              <w:rPr>
                <w:color w:val="000000" w:themeColor="text1"/>
                <w:sz w:val="20"/>
                <w:szCs w:val="20"/>
              </w:rPr>
            </w:pPr>
            <w:r w:rsidRPr="00A36719">
              <w:rPr>
                <w:color w:val="000000" w:themeColor="text1"/>
                <w:sz w:val="20"/>
                <w:szCs w:val="20"/>
              </w:rPr>
              <w:t>Narzędzie do tworzenia drukowanych materiałów informacyjnych,</w:t>
            </w:r>
          </w:p>
        </w:tc>
      </w:tr>
      <w:tr w:rsidR="08CD87AE" w:rsidRPr="00A36719" w14:paraId="503D6C79" w14:textId="77777777" w:rsidTr="08CD87AE">
        <w:tc>
          <w:tcPr>
            <w:tcW w:w="571" w:type="dxa"/>
            <w:vMerge/>
            <w:tcBorders>
              <w:left w:val="single" w:sz="0" w:space="0" w:color="auto"/>
              <w:right w:val="single" w:sz="0" w:space="0" w:color="auto"/>
            </w:tcBorders>
            <w:vAlign w:val="center"/>
          </w:tcPr>
          <w:p w14:paraId="7C1AAB2A"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D4DF207" w14:textId="4F0C9225" w:rsidR="08CD87AE" w:rsidRPr="00A36719" w:rsidRDefault="08CD87AE" w:rsidP="08CD87AE">
            <w:pPr>
              <w:jc w:val="right"/>
              <w:rPr>
                <w:color w:val="000000" w:themeColor="text1"/>
                <w:sz w:val="20"/>
                <w:szCs w:val="20"/>
              </w:rPr>
            </w:pPr>
            <w:r w:rsidRPr="00A36719">
              <w:rPr>
                <w:color w:val="000000" w:themeColor="text1"/>
                <w:sz w:val="20"/>
                <w:szCs w:val="20"/>
              </w:rPr>
              <w:t>5)</w:t>
            </w:r>
          </w:p>
        </w:tc>
        <w:tc>
          <w:tcPr>
            <w:tcW w:w="7801" w:type="dxa"/>
            <w:tcBorders>
              <w:top w:val="single" w:sz="8" w:space="0" w:color="auto"/>
              <w:left w:val="single" w:sz="8" w:space="0" w:color="auto"/>
              <w:bottom w:val="single" w:sz="8" w:space="0" w:color="auto"/>
              <w:right w:val="single" w:sz="8" w:space="0" w:color="auto"/>
            </w:tcBorders>
            <w:vAlign w:val="bottom"/>
          </w:tcPr>
          <w:p w14:paraId="501171E6" w14:textId="5C700244" w:rsidR="08CD87AE" w:rsidRPr="00A36719" w:rsidRDefault="08CD87AE" w:rsidP="08CD87AE">
            <w:pPr>
              <w:tabs>
                <w:tab w:val="left" w:pos="189"/>
              </w:tabs>
              <w:ind w:firstLine="128"/>
              <w:rPr>
                <w:color w:val="000000" w:themeColor="text1"/>
                <w:sz w:val="20"/>
                <w:szCs w:val="20"/>
              </w:rPr>
            </w:pPr>
            <w:r w:rsidRPr="00A36719">
              <w:rPr>
                <w:color w:val="000000" w:themeColor="text1"/>
                <w:sz w:val="20"/>
                <w:szCs w:val="20"/>
              </w:rPr>
              <w:t>Narzędzie do zarządzania informacją prywatą (pocztą elektroniczną, kalendarzem, kontaktami i zadaniami),</w:t>
            </w:r>
          </w:p>
        </w:tc>
      </w:tr>
      <w:tr w:rsidR="08CD87AE" w:rsidRPr="00A36719" w14:paraId="700DCC2C" w14:textId="77777777" w:rsidTr="08CD87AE">
        <w:tc>
          <w:tcPr>
            <w:tcW w:w="571" w:type="dxa"/>
            <w:vMerge/>
            <w:tcBorders>
              <w:left w:val="single" w:sz="0" w:space="0" w:color="auto"/>
              <w:bottom w:val="single" w:sz="0" w:space="0" w:color="auto"/>
              <w:right w:val="single" w:sz="0" w:space="0" w:color="auto"/>
            </w:tcBorders>
            <w:vAlign w:val="center"/>
          </w:tcPr>
          <w:p w14:paraId="64F73077"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5092D0D2" w14:textId="2B0D0B93" w:rsidR="08CD87AE" w:rsidRPr="00A36719" w:rsidRDefault="08CD87AE" w:rsidP="08CD87AE">
            <w:pPr>
              <w:jc w:val="center"/>
              <w:rPr>
                <w:color w:val="000000" w:themeColor="text1"/>
                <w:sz w:val="20"/>
                <w:szCs w:val="20"/>
              </w:rPr>
            </w:pPr>
            <w:r w:rsidRPr="00A36719">
              <w:rPr>
                <w:color w:val="000000" w:themeColor="text1"/>
                <w:sz w:val="20"/>
                <w:szCs w:val="20"/>
              </w:rPr>
              <w:t>6)</w:t>
            </w:r>
          </w:p>
        </w:tc>
        <w:tc>
          <w:tcPr>
            <w:tcW w:w="7801" w:type="dxa"/>
            <w:tcBorders>
              <w:top w:val="single" w:sz="8" w:space="0" w:color="auto"/>
              <w:left w:val="single" w:sz="8" w:space="0" w:color="auto"/>
              <w:bottom w:val="single" w:sz="8" w:space="0" w:color="auto"/>
              <w:right w:val="single" w:sz="8" w:space="0" w:color="auto"/>
            </w:tcBorders>
            <w:vAlign w:val="bottom"/>
          </w:tcPr>
          <w:p w14:paraId="5530EA3F" w14:textId="76C79925" w:rsidR="08CD87AE" w:rsidRPr="00A36719" w:rsidRDefault="08CD87AE" w:rsidP="08CD87AE">
            <w:pPr>
              <w:tabs>
                <w:tab w:val="left" w:pos="189"/>
              </w:tabs>
              <w:ind w:firstLine="128"/>
              <w:rPr>
                <w:color w:val="000000" w:themeColor="text1"/>
                <w:sz w:val="20"/>
                <w:szCs w:val="20"/>
              </w:rPr>
            </w:pPr>
            <w:r w:rsidRPr="00A36719">
              <w:rPr>
                <w:color w:val="000000" w:themeColor="text1"/>
                <w:sz w:val="20"/>
                <w:szCs w:val="20"/>
              </w:rPr>
              <w:t>Narzędzie do tworzenia notatek.</w:t>
            </w:r>
          </w:p>
        </w:tc>
      </w:tr>
      <w:tr w:rsidR="08CD87AE" w:rsidRPr="00A36719" w14:paraId="7C5A07B8" w14:textId="77777777" w:rsidTr="08CD87AE">
        <w:tc>
          <w:tcPr>
            <w:tcW w:w="571" w:type="dxa"/>
            <w:vMerge w:val="restart"/>
            <w:tcBorders>
              <w:top w:val="nil"/>
              <w:left w:val="single" w:sz="8" w:space="0" w:color="auto"/>
              <w:bottom w:val="single" w:sz="8" w:space="0" w:color="auto"/>
              <w:right w:val="single" w:sz="8" w:space="0" w:color="auto"/>
            </w:tcBorders>
          </w:tcPr>
          <w:p w14:paraId="6638AE31" w14:textId="7B247789" w:rsidR="08CD87AE" w:rsidRPr="00A36719" w:rsidRDefault="08CD87AE" w:rsidP="08CD87AE">
            <w:pPr>
              <w:rPr>
                <w:rFonts w:eastAsia="Calibri"/>
              </w:rPr>
            </w:pPr>
            <w:r w:rsidRPr="00A36719">
              <w:rPr>
                <w:rFonts w:eastAsia="Calibri"/>
              </w:rPr>
              <w:t>2.</w:t>
            </w:r>
          </w:p>
        </w:tc>
        <w:tc>
          <w:tcPr>
            <w:tcW w:w="8489" w:type="dxa"/>
            <w:gridSpan w:val="2"/>
            <w:tcBorders>
              <w:top w:val="single" w:sz="8" w:space="0" w:color="auto"/>
              <w:left w:val="single" w:sz="8" w:space="0" w:color="auto"/>
              <w:bottom w:val="single" w:sz="8" w:space="0" w:color="auto"/>
              <w:right w:val="single" w:sz="8" w:space="0" w:color="auto"/>
            </w:tcBorders>
          </w:tcPr>
          <w:p w14:paraId="4B0F4E7C" w14:textId="3DDAAC04" w:rsidR="08CD87AE" w:rsidRPr="00A36719" w:rsidRDefault="08CD87AE" w:rsidP="08CD87AE">
            <w:pPr>
              <w:rPr>
                <w:b/>
                <w:bCs/>
                <w:color w:val="000000" w:themeColor="text1"/>
                <w:sz w:val="20"/>
                <w:szCs w:val="20"/>
              </w:rPr>
            </w:pPr>
            <w:r w:rsidRPr="00A36719">
              <w:rPr>
                <w:b/>
                <w:bCs/>
                <w:color w:val="000000" w:themeColor="text1"/>
                <w:sz w:val="20"/>
                <w:szCs w:val="20"/>
              </w:rPr>
              <w:t>Wymagania ogólne Pakietu oprogramowania biurowego:</w:t>
            </w:r>
          </w:p>
        </w:tc>
      </w:tr>
      <w:tr w:rsidR="08CD87AE" w:rsidRPr="00A36719" w14:paraId="29675F4B" w14:textId="77777777" w:rsidTr="08CD87AE">
        <w:tc>
          <w:tcPr>
            <w:tcW w:w="571" w:type="dxa"/>
            <w:vMerge/>
            <w:tcBorders>
              <w:left w:val="single" w:sz="0" w:space="0" w:color="auto"/>
              <w:right w:val="single" w:sz="0" w:space="0" w:color="auto"/>
            </w:tcBorders>
            <w:vAlign w:val="center"/>
          </w:tcPr>
          <w:p w14:paraId="17393D18"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E409228" w14:textId="2540F1CE" w:rsidR="08CD87AE" w:rsidRPr="00A36719" w:rsidRDefault="08CD87AE" w:rsidP="08CD87AE">
            <w:pPr>
              <w:jc w:val="right"/>
              <w:rPr>
                <w:color w:val="000000" w:themeColor="text1"/>
                <w:sz w:val="20"/>
                <w:szCs w:val="20"/>
              </w:rPr>
            </w:pPr>
            <w:r w:rsidRPr="00A36719">
              <w:rPr>
                <w:color w:val="000000" w:themeColor="text1"/>
                <w:sz w:val="20"/>
                <w:szCs w:val="20"/>
              </w:rPr>
              <w:t>1)</w:t>
            </w:r>
          </w:p>
        </w:tc>
        <w:tc>
          <w:tcPr>
            <w:tcW w:w="7801" w:type="dxa"/>
            <w:tcBorders>
              <w:top w:val="nil"/>
              <w:left w:val="single" w:sz="8" w:space="0" w:color="auto"/>
              <w:bottom w:val="single" w:sz="8" w:space="0" w:color="auto"/>
              <w:right w:val="single" w:sz="8" w:space="0" w:color="auto"/>
            </w:tcBorders>
            <w:vAlign w:val="bottom"/>
          </w:tcPr>
          <w:p w14:paraId="25791F60" w14:textId="7EEB98EB" w:rsidR="08CD87AE" w:rsidRPr="00A36719" w:rsidRDefault="08CD87AE" w:rsidP="08CD87AE">
            <w:pPr>
              <w:rPr>
                <w:color w:val="000000" w:themeColor="text1"/>
                <w:sz w:val="20"/>
                <w:szCs w:val="20"/>
              </w:rPr>
            </w:pPr>
            <w:r w:rsidRPr="00A36719">
              <w:rPr>
                <w:color w:val="000000" w:themeColor="text1"/>
                <w:sz w:val="20"/>
                <w:szCs w:val="20"/>
              </w:rPr>
              <w:t>Licencjonowanie Oprogramowania musi pozwalać na swobodne przenoszenie pomiędzy stacjami roboczymi (np. w przypadku wymiany stacji roboczej),</w:t>
            </w:r>
          </w:p>
        </w:tc>
      </w:tr>
      <w:tr w:rsidR="08CD87AE" w:rsidRPr="00A36719" w14:paraId="59D2C51A" w14:textId="77777777" w:rsidTr="08CD87AE">
        <w:tc>
          <w:tcPr>
            <w:tcW w:w="571" w:type="dxa"/>
            <w:vMerge/>
            <w:tcBorders>
              <w:left w:val="single" w:sz="0" w:space="0" w:color="auto"/>
              <w:right w:val="single" w:sz="0" w:space="0" w:color="auto"/>
            </w:tcBorders>
            <w:vAlign w:val="center"/>
          </w:tcPr>
          <w:p w14:paraId="12FD444C"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7E2AB26F" w14:textId="6FC49492" w:rsidR="08CD87AE" w:rsidRPr="00A36719" w:rsidRDefault="08CD87AE" w:rsidP="08CD87AE">
            <w:pPr>
              <w:jc w:val="right"/>
              <w:rPr>
                <w:color w:val="000000" w:themeColor="text1"/>
                <w:sz w:val="20"/>
                <w:szCs w:val="20"/>
              </w:rPr>
            </w:pPr>
            <w:r w:rsidRPr="00A36719">
              <w:rPr>
                <w:color w:val="000000" w:themeColor="text1"/>
                <w:sz w:val="20"/>
                <w:szCs w:val="20"/>
              </w:rPr>
              <w:t>2)</w:t>
            </w:r>
          </w:p>
        </w:tc>
        <w:tc>
          <w:tcPr>
            <w:tcW w:w="7801" w:type="dxa"/>
            <w:tcBorders>
              <w:top w:val="single" w:sz="8" w:space="0" w:color="auto"/>
              <w:left w:val="single" w:sz="8" w:space="0" w:color="auto"/>
              <w:bottom w:val="single" w:sz="8" w:space="0" w:color="auto"/>
              <w:right w:val="single" w:sz="8" w:space="0" w:color="auto"/>
            </w:tcBorders>
            <w:vAlign w:val="bottom"/>
          </w:tcPr>
          <w:p w14:paraId="12C748A2" w14:textId="1DF6CA30" w:rsidR="08CD87AE" w:rsidRPr="00A36719" w:rsidRDefault="08CD87AE" w:rsidP="08CD87AE">
            <w:pPr>
              <w:rPr>
                <w:color w:val="000000" w:themeColor="text1"/>
                <w:sz w:val="20"/>
                <w:szCs w:val="20"/>
              </w:rPr>
            </w:pPr>
            <w:r w:rsidRPr="00A36719">
              <w:rPr>
                <w:color w:val="000000" w:themeColor="text1"/>
                <w:sz w:val="20"/>
                <w:szCs w:val="20"/>
              </w:rPr>
              <w:t>Licencjonowanie Oprogramowania musi pozwalać Zamawiającemu na udzielanie sublicencji innym jednostkom resortu finansów podległym lub nadzorowanym przez ministra właściwego do spraw finansów publicznych,</w:t>
            </w:r>
          </w:p>
        </w:tc>
      </w:tr>
      <w:tr w:rsidR="08CD87AE" w:rsidRPr="00A36719" w14:paraId="073BD8F0" w14:textId="77777777" w:rsidTr="08CD87AE">
        <w:tc>
          <w:tcPr>
            <w:tcW w:w="571" w:type="dxa"/>
            <w:vMerge/>
            <w:tcBorders>
              <w:left w:val="single" w:sz="0" w:space="0" w:color="auto"/>
              <w:right w:val="single" w:sz="0" w:space="0" w:color="auto"/>
            </w:tcBorders>
            <w:vAlign w:val="center"/>
          </w:tcPr>
          <w:p w14:paraId="349A2EF6"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19D0A931" w14:textId="52F8ADC7" w:rsidR="08CD87AE" w:rsidRPr="00A36719" w:rsidRDefault="08CD87AE" w:rsidP="08CD87AE">
            <w:pPr>
              <w:jc w:val="right"/>
              <w:rPr>
                <w:color w:val="000000" w:themeColor="text1"/>
                <w:sz w:val="20"/>
                <w:szCs w:val="20"/>
              </w:rPr>
            </w:pPr>
            <w:r w:rsidRPr="00A36719">
              <w:rPr>
                <w:color w:val="000000" w:themeColor="text1"/>
                <w:sz w:val="20"/>
                <w:szCs w:val="20"/>
              </w:rPr>
              <w:t>3)</w:t>
            </w:r>
          </w:p>
        </w:tc>
        <w:tc>
          <w:tcPr>
            <w:tcW w:w="7801" w:type="dxa"/>
            <w:tcBorders>
              <w:top w:val="single" w:sz="8" w:space="0" w:color="auto"/>
              <w:left w:val="single" w:sz="8" w:space="0" w:color="auto"/>
              <w:bottom w:val="single" w:sz="8" w:space="0" w:color="auto"/>
              <w:right w:val="single" w:sz="8" w:space="0" w:color="auto"/>
            </w:tcBorders>
            <w:vAlign w:val="bottom"/>
          </w:tcPr>
          <w:p w14:paraId="62DACE83" w14:textId="3E37A08B" w:rsidR="08CD87AE" w:rsidRPr="00A36719" w:rsidRDefault="08CD87AE" w:rsidP="08CD87AE">
            <w:pPr>
              <w:rPr>
                <w:color w:val="000000" w:themeColor="text1"/>
                <w:sz w:val="20"/>
                <w:szCs w:val="20"/>
              </w:rPr>
            </w:pPr>
            <w:r w:rsidRPr="00A36719">
              <w:rPr>
                <w:color w:val="000000" w:themeColor="text1"/>
                <w:sz w:val="20"/>
                <w:szCs w:val="20"/>
              </w:rPr>
              <w:t>Licencjonowanie Oprogramowania musi pozwalać na zainstalowanie Oprogramowania na licencjonowanym urządzeniu i serwerze sieciowym,</w:t>
            </w:r>
          </w:p>
        </w:tc>
      </w:tr>
      <w:tr w:rsidR="08CD87AE" w:rsidRPr="00A36719" w14:paraId="249104F5" w14:textId="77777777" w:rsidTr="08CD87AE">
        <w:tc>
          <w:tcPr>
            <w:tcW w:w="571" w:type="dxa"/>
            <w:vMerge/>
            <w:tcBorders>
              <w:left w:val="single" w:sz="0" w:space="0" w:color="auto"/>
              <w:right w:val="single" w:sz="0" w:space="0" w:color="auto"/>
            </w:tcBorders>
            <w:vAlign w:val="center"/>
          </w:tcPr>
          <w:p w14:paraId="5DA8BD24"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3ED7981" w14:textId="5ED56CD7" w:rsidR="08CD87AE" w:rsidRPr="00A36719" w:rsidRDefault="08CD87AE" w:rsidP="08CD87AE">
            <w:pPr>
              <w:jc w:val="right"/>
              <w:rPr>
                <w:color w:val="000000" w:themeColor="text1"/>
                <w:sz w:val="20"/>
                <w:szCs w:val="20"/>
              </w:rPr>
            </w:pPr>
            <w:r w:rsidRPr="00A36719">
              <w:rPr>
                <w:color w:val="000000" w:themeColor="text1"/>
                <w:sz w:val="20"/>
                <w:szCs w:val="20"/>
              </w:rPr>
              <w:t>4)</w:t>
            </w:r>
          </w:p>
        </w:tc>
        <w:tc>
          <w:tcPr>
            <w:tcW w:w="7801" w:type="dxa"/>
            <w:tcBorders>
              <w:top w:val="single" w:sz="8" w:space="0" w:color="auto"/>
              <w:left w:val="single" w:sz="8" w:space="0" w:color="auto"/>
              <w:bottom w:val="single" w:sz="8" w:space="0" w:color="auto"/>
              <w:right w:val="single" w:sz="8" w:space="0" w:color="auto"/>
            </w:tcBorders>
            <w:vAlign w:val="bottom"/>
          </w:tcPr>
          <w:p w14:paraId="5BCFCABF" w14:textId="4C41E843" w:rsidR="08CD87AE" w:rsidRPr="00A36719" w:rsidRDefault="08CD87AE" w:rsidP="08CD87AE">
            <w:pPr>
              <w:rPr>
                <w:color w:val="000000" w:themeColor="text1"/>
                <w:sz w:val="20"/>
                <w:szCs w:val="20"/>
              </w:rPr>
            </w:pPr>
            <w:r w:rsidRPr="00A36719">
              <w:rPr>
                <w:color w:val="000000" w:themeColor="text1"/>
                <w:sz w:val="20"/>
                <w:szCs w:val="20"/>
              </w:rPr>
              <w:t>Licencjonowanie Oprogramowania musi pozwalać na zainstalowanie Oprogramowania na licencjonowanym urządzeniu i jednym urządzeniu przenośnym,</w:t>
            </w:r>
          </w:p>
        </w:tc>
      </w:tr>
      <w:tr w:rsidR="08CD87AE" w:rsidRPr="00A36719" w14:paraId="39441036" w14:textId="77777777" w:rsidTr="08CD87AE">
        <w:tc>
          <w:tcPr>
            <w:tcW w:w="571" w:type="dxa"/>
            <w:vMerge/>
            <w:tcBorders>
              <w:left w:val="single" w:sz="0" w:space="0" w:color="auto"/>
              <w:right w:val="single" w:sz="0" w:space="0" w:color="auto"/>
            </w:tcBorders>
            <w:vAlign w:val="center"/>
          </w:tcPr>
          <w:p w14:paraId="75555ACE"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21C13B51" w14:textId="630141DD" w:rsidR="08CD87AE" w:rsidRPr="00A36719" w:rsidRDefault="08CD87AE" w:rsidP="08CD87AE">
            <w:pPr>
              <w:jc w:val="right"/>
              <w:rPr>
                <w:color w:val="000000" w:themeColor="text1"/>
                <w:sz w:val="20"/>
                <w:szCs w:val="20"/>
              </w:rPr>
            </w:pPr>
            <w:r w:rsidRPr="00A36719">
              <w:rPr>
                <w:color w:val="000000" w:themeColor="text1"/>
                <w:sz w:val="20"/>
                <w:szCs w:val="20"/>
              </w:rPr>
              <w:t>5)</w:t>
            </w:r>
          </w:p>
        </w:tc>
        <w:tc>
          <w:tcPr>
            <w:tcW w:w="7801" w:type="dxa"/>
            <w:tcBorders>
              <w:top w:val="single" w:sz="8" w:space="0" w:color="auto"/>
              <w:left w:val="single" w:sz="8" w:space="0" w:color="auto"/>
              <w:bottom w:val="single" w:sz="8" w:space="0" w:color="auto"/>
              <w:right w:val="single" w:sz="8" w:space="0" w:color="auto"/>
            </w:tcBorders>
            <w:vAlign w:val="bottom"/>
          </w:tcPr>
          <w:p w14:paraId="4A49CFEB" w14:textId="3AE8CA31" w:rsidR="08CD87AE" w:rsidRPr="00A36719" w:rsidRDefault="08CD87AE" w:rsidP="08CD87AE">
            <w:pPr>
              <w:rPr>
                <w:color w:val="000000" w:themeColor="text1"/>
                <w:sz w:val="20"/>
                <w:szCs w:val="20"/>
              </w:rPr>
            </w:pPr>
            <w:r w:rsidRPr="00A36719">
              <w:rPr>
                <w:color w:val="000000" w:themeColor="text1"/>
                <w:sz w:val="20"/>
                <w:szCs w:val="20"/>
              </w:rPr>
              <w:t>Licencjonowanie musi uwzględniać prawo (w okresie przynajmniej 5 lat) do instalacji udostępnianych przez producenta uaktualnień oraz poprawek krytycznych i opcjonalnych do zakupionej wersji oprogramowania,</w:t>
            </w:r>
          </w:p>
        </w:tc>
      </w:tr>
      <w:tr w:rsidR="08CD87AE" w:rsidRPr="00A36719" w14:paraId="70C3FADA" w14:textId="77777777" w:rsidTr="08CD87AE">
        <w:tc>
          <w:tcPr>
            <w:tcW w:w="571" w:type="dxa"/>
            <w:vMerge/>
            <w:tcBorders>
              <w:left w:val="single" w:sz="0" w:space="0" w:color="auto"/>
              <w:bottom w:val="single" w:sz="0" w:space="0" w:color="auto"/>
              <w:right w:val="single" w:sz="0" w:space="0" w:color="auto"/>
            </w:tcBorders>
            <w:vAlign w:val="center"/>
          </w:tcPr>
          <w:p w14:paraId="529CCE23"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5AC68C24" w14:textId="49479651" w:rsidR="08CD87AE" w:rsidRPr="00A36719" w:rsidRDefault="08CD87AE" w:rsidP="08CD87AE">
            <w:pPr>
              <w:jc w:val="right"/>
              <w:rPr>
                <w:color w:val="000000" w:themeColor="text1"/>
                <w:sz w:val="20"/>
                <w:szCs w:val="20"/>
              </w:rPr>
            </w:pPr>
            <w:r w:rsidRPr="00A36719">
              <w:rPr>
                <w:color w:val="000000" w:themeColor="text1"/>
                <w:sz w:val="20"/>
                <w:szCs w:val="20"/>
              </w:rPr>
              <w:t>6)</w:t>
            </w:r>
          </w:p>
        </w:tc>
        <w:tc>
          <w:tcPr>
            <w:tcW w:w="7801" w:type="dxa"/>
            <w:tcBorders>
              <w:top w:val="single" w:sz="8" w:space="0" w:color="auto"/>
              <w:left w:val="single" w:sz="8" w:space="0" w:color="auto"/>
              <w:bottom w:val="single" w:sz="8" w:space="0" w:color="auto"/>
              <w:right w:val="single" w:sz="8" w:space="0" w:color="auto"/>
            </w:tcBorders>
            <w:vAlign w:val="bottom"/>
          </w:tcPr>
          <w:p w14:paraId="00E043F2" w14:textId="1E6302FB" w:rsidR="08CD87AE" w:rsidRPr="00A36719" w:rsidRDefault="08CD87AE" w:rsidP="08CD87AE">
            <w:pPr>
              <w:rPr>
                <w:color w:val="000000" w:themeColor="text1"/>
                <w:sz w:val="20"/>
                <w:szCs w:val="20"/>
              </w:rPr>
            </w:pPr>
            <w:r w:rsidRPr="00A36719">
              <w:rPr>
                <w:color w:val="000000" w:themeColor="text1"/>
                <w:sz w:val="20"/>
                <w:szCs w:val="20"/>
              </w:rPr>
              <w:t>Zamawiający wymaga oferty zawierającej licencje pochodzące od jednego producenta, umożliwiające wykorzystanie wspólnych i jednolitych procedur masowej instalacji, uaktualniania, zarządzania i monitorowania,</w:t>
            </w:r>
          </w:p>
        </w:tc>
      </w:tr>
      <w:tr w:rsidR="08CD87AE" w:rsidRPr="00A36719" w14:paraId="7E12806F" w14:textId="77777777" w:rsidTr="08CD87AE">
        <w:tc>
          <w:tcPr>
            <w:tcW w:w="571" w:type="dxa"/>
            <w:vMerge/>
            <w:tcBorders>
              <w:left w:val="single" w:sz="0" w:space="0" w:color="auto"/>
              <w:right w:val="single" w:sz="0" w:space="0" w:color="auto"/>
            </w:tcBorders>
            <w:vAlign w:val="center"/>
          </w:tcPr>
          <w:p w14:paraId="4F37FD97"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6CFDA641" w14:textId="68A22EA8" w:rsidR="08CD87AE" w:rsidRPr="00A36719" w:rsidRDefault="08CD87AE" w:rsidP="08CD87AE">
            <w:pPr>
              <w:jc w:val="right"/>
              <w:rPr>
                <w:color w:val="000000" w:themeColor="text1"/>
                <w:sz w:val="20"/>
                <w:szCs w:val="20"/>
              </w:rPr>
            </w:pPr>
            <w:r w:rsidRPr="00A36719">
              <w:rPr>
                <w:color w:val="000000" w:themeColor="text1"/>
                <w:sz w:val="20"/>
                <w:szCs w:val="20"/>
              </w:rPr>
              <w:t>7)</w:t>
            </w:r>
          </w:p>
        </w:tc>
        <w:tc>
          <w:tcPr>
            <w:tcW w:w="7801" w:type="dxa"/>
            <w:tcBorders>
              <w:top w:val="single" w:sz="8" w:space="0" w:color="auto"/>
              <w:left w:val="single" w:sz="8" w:space="0" w:color="auto"/>
              <w:bottom w:val="single" w:sz="8" w:space="0" w:color="auto"/>
              <w:right w:val="single" w:sz="8" w:space="0" w:color="auto"/>
            </w:tcBorders>
            <w:vAlign w:val="bottom"/>
          </w:tcPr>
          <w:p w14:paraId="4B0B6703" w14:textId="64633BA9" w:rsidR="08CD87AE" w:rsidRPr="00A36719" w:rsidRDefault="08CD87AE" w:rsidP="08CD87AE">
            <w:pPr>
              <w:rPr>
                <w:color w:val="000000" w:themeColor="text1"/>
                <w:sz w:val="20"/>
                <w:szCs w:val="20"/>
              </w:rPr>
            </w:pPr>
            <w:r w:rsidRPr="00A36719">
              <w:rPr>
                <w:color w:val="000000" w:themeColor="text1"/>
                <w:sz w:val="20"/>
                <w:szCs w:val="20"/>
              </w:rPr>
              <w:t>Wymagane jest zapewnienie możliwości korzystania, z co najmniej dwóch wcześniejszych wersji zamawianego Oprogramowania i korzystania z kopii zamiennych (możliwość kopiowania Oprogramowania na wiele urządzeń przy wykorzystaniu jednego standardowego obrazu lub spersonalizowanego obrazu z prawem użycia jednego klucza licencyjnego), z prawem do wielokrotnego użycia jednego obrazu dysku w procesie instalacji i tworzenia kopii zapasowych,</w:t>
            </w:r>
          </w:p>
        </w:tc>
      </w:tr>
      <w:tr w:rsidR="08CD87AE" w:rsidRPr="00A36719" w14:paraId="7EF653E0" w14:textId="77777777" w:rsidTr="08CD87AE">
        <w:tc>
          <w:tcPr>
            <w:tcW w:w="571" w:type="dxa"/>
            <w:vMerge/>
            <w:tcBorders>
              <w:left w:val="single" w:sz="0" w:space="0" w:color="auto"/>
              <w:right w:val="single" w:sz="0" w:space="0" w:color="auto"/>
            </w:tcBorders>
            <w:vAlign w:val="center"/>
          </w:tcPr>
          <w:p w14:paraId="7F4528E4"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7769B40B" w14:textId="53C8D4F9" w:rsidR="08CD87AE" w:rsidRPr="00A36719" w:rsidRDefault="08CD87AE" w:rsidP="08CD87AE">
            <w:pPr>
              <w:jc w:val="right"/>
              <w:rPr>
                <w:color w:val="000000" w:themeColor="text1"/>
                <w:sz w:val="20"/>
                <w:szCs w:val="20"/>
              </w:rPr>
            </w:pPr>
            <w:r w:rsidRPr="00A36719">
              <w:rPr>
                <w:color w:val="000000" w:themeColor="text1"/>
                <w:sz w:val="20"/>
                <w:szCs w:val="20"/>
              </w:rPr>
              <w:t>8)</w:t>
            </w:r>
          </w:p>
        </w:tc>
        <w:tc>
          <w:tcPr>
            <w:tcW w:w="7801" w:type="dxa"/>
            <w:tcBorders>
              <w:top w:val="single" w:sz="8" w:space="0" w:color="auto"/>
              <w:left w:val="single" w:sz="8" w:space="0" w:color="auto"/>
              <w:bottom w:val="single" w:sz="8" w:space="0" w:color="auto"/>
              <w:right w:val="single" w:sz="8" w:space="0" w:color="auto"/>
            </w:tcBorders>
            <w:vAlign w:val="bottom"/>
          </w:tcPr>
          <w:p w14:paraId="2F266486" w14:textId="4C8B3A36" w:rsidR="08CD87AE" w:rsidRPr="00A36719" w:rsidRDefault="08CD87AE" w:rsidP="08CD87AE">
            <w:pPr>
              <w:rPr>
                <w:color w:val="000000" w:themeColor="text1"/>
                <w:sz w:val="20"/>
                <w:szCs w:val="20"/>
              </w:rPr>
            </w:pPr>
            <w:r w:rsidRPr="00A36719">
              <w:rPr>
                <w:color w:val="000000" w:themeColor="text1"/>
                <w:sz w:val="20"/>
                <w:szCs w:val="20"/>
              </w:rPr>
              <w:t>Zamawiający wymaga udzielenia uprawnień na stronie producenta dostępu do kluczy licencyjnych w terminie do 10 dni roboczych od podpisania umowy,</w:t>
            </w:r>
          </w:p>
        </w:tc>
      </w:tr>
      <w:tr w:rsidR="08CD87AE" w:rsidRPr="00A36719" w14:paraId="2713E150" w14:textId="77777777" w:rsidTr="08CD87AE">
        <w:tc>
          <w:tcPr>
            <w:tcW w:w="571" w:type="dxa"/>
            <w:vMerge/>
            <w:tcBorders>
              <w:left w:val="single" w:sz="0" w:space="0" w:color="auto"/>
              <w:right w:val="single" w:sz="0" w:space="0" w:color="auto"/>
            </w:tcBorders>
            <w:vAlign w:val="center"/>
          </w:tcPr>
          <w:p w14:paraId="2BA20EF3"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6E8401C" w14:textId="00194041" w:rsidR="08CD87AE" w:rsidRPr="00A36719" w:rsidRDefault="08CD87AE" w:rsidP="08CD87AE">
            <w:pPr>
              <w:jc w:val="right"/>
              <w:rPr>
                <w:color w:val="000000" w:themeColor="text1"/>
                <w:sz w:val="20"/>
                <w:szCs w:val="20"/>
              </w:rPr>
            </w:pPr>
            <w:r w:rsidRPr="00A36719">
              <w:rPr>
                <w:color w:val="000000" w:themeColor="text1"/>
                <w:sz w:val="20"/>
                <w:szCs w:val="20"/>
              </w:rPr>
              <w:t>9)</w:t>
            </w:r>
          </w:p>
        </w:tc>
        <w:tc>
          <w:tcPr>
            <w:tcW w:w="7801" w:type="dxa"/>
            <w:tcBorders>
              <w:top w:val="single" w:sz="8" w:space="0" w:color="auto"/>
              <w:left w:val="single" w:sz="8" w:space="0" w:color="auto"/>
              <w:bottom w:val="single" w:sz="8" w:space="0" w:color="auto"/>
              <w:right w:val="single" w:sz="8" w:space="0" w:color="auto"/>
            </w:tcBorders>
            <w:vAlign w:val="bottom"/>
          </w:tcPr>
          <w:p w14:paraId="69F3E0EE" w14:textId="46E4507C" w:rsidR="08CD87AE" w:rsidRPr="00A36719" w:rsidRDefault="08CD87AE" w:rsidP="08CD87AE">
            <w:pPr>
              <w:rPr>
                <w:color w:val="000000" w:themeColor="text1"/>
                <w:sz w:val="20"/>
                <w:szCs w:val="20"/>
              </w:rPr>
            </w:pPr>
            <w:r w:rsidRPr="00A36719">
              <w:rPr>
                <w:color w:val="000000" w:themeColor="text1"/>
                <w:sz w:val="20"/>
                <w:szCs w:val="20"/>
              </w:rPr>
              <w:t>Pakiet oprogramowania biurowego powinien być oprogramowaniem w wersji najnowszej dostępnej w momencie złożenia ofert,</w:t>
            </w:r>
          </w:p>
        </w:tc>
      </w:tr>
      <w:tr w:rsidR="08CD87AE" w:rsidRPr="00A36719" w14:paraId="35A52BD9" w14:textId="77777777" w:rsidTr="08CD87AE">
        <w:tc>
          <w:tcPr>
            <w:tcW w:w="571" w:type="dxa"/>
            <w:vMerge/>
            <w:tcBorders>
              <w:left w:val="single" w:sz="0" w:space="0" w:color="auto"/>
              <w:bottom w:val="single" w:sz="0" w:space="0" w:color="auto"/>
              <w:right w:val="single" w:sz="0" w:space="0" w:color="auto"/>
            </w:tcBorders>
            <w:vAlign w:val="center"/>
          </w:tcPr>
          <w:p w14:paraId="49E9A9D2"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25364A02" w14:textId="5080CA22" w:rsidR="08CD87AE" w:rsidRPr="00A36719" w:rsidRDefault="08CD87AE" w:rsidP="08CD87AE">
            <w:pPr>
              <w:jc w:val="right"/>
              <w:rPr>
                <w:color w:val="000000" w:themeColor="text1"/>
                <w:sz w:val="20"/>
                <w:szCs w:val="20"/>
              </w:rPr>
            </w:pPr>
            <w:r w:rsidRPr="00A36719">
              <w:rPr>
                <w:color w:val="000000" w:themeColor="text1"/>
                <w:sz w:val="20"/>
                <w:szCs w:val="20"/>
              </w:rPr>
              <w:t>10)</w:t>
            </w:r>
          </w:p>
        </w:tc>
        <w:tc>
          <w:tcPr>
            <w:tcW w:w="7801" w:type="dxa"/>
            <w:tcBorders>
              <w:top w:val="single" w:sz="8" w:space="0" w:color="auto"/>
              <w:left w:val="single" w:sz="8" w:space="0" w:color="auto"/>
              <w:bottom w:val="single" w:sz="8" w:space="0" w:color="auto"/>
              <w:right w:val="single" w:sz="8" w:space="0" w:color="auto"/>
            </w:tcBorders>
            <w:vAlign w:val="bottom"/>
          </w:tcPr>
          <w:p w14:paraId="2F8A8D75" w14:textId="25ED80CE" w:rsidR="08CD87AE" w:rsidRPr="00A36719" w:rsidRDefault="08CD87AE" w:rsidP="08CD87AE">
            <w:pPr>
              <w:rPr>
                <w:color w:val="000000" w:themeColor="text1"/>
                <w:sz w:val="20"/>
                <w:szCs w:val="20"/>
              </w:rPr>
            </w:pPr>
            <w:r w:rsidRPr="00A36719">
              <w:rPr>
                <w:color w:val="000000" w:themeColor="text1"/>
                <w:sz w:val="20"/>
                <w:szCs w:val="20"/>
              </w:rPr>
              <w:t>Zamawiający nie dopuszcza zaoferowania pakietów biurowych oraz planów licencyjnych opartych o rozwiązania chmury oraz rozwiązań wymagających stałych opłat w okresie używania zakupionego produktu.</w:t>
            </w:r>
          </w:p>
        </w:tc>
      </w:tr>
      <w:tr w:rsidR="08CD87AE" w:rsidRPr="00A36719" w14:paraId="73C3B1C3" w14:textId="77777777" w:rsidTr="08CD87AE">
        <w:tc>
          <w:tcPr>
            <w:tcW w:w="571" w:type="dxa"/>
            <w:vMerge w:val="restart"/>
            <w:tcBorders>
              <w:top w:val="nil"/>
              <w:left w:val="single" w:sz="8" w:space="0" w:color="auto"/>
              <w:bottom w:val="single" w:sz="8" w:space="0" w:color="auto"/>
              <w:right w:val="single" w:sz="8" w:space="0" w:color="auto"/>
            </w:tcBorders>
          </w:tcPr>
          <w:p w14:paraId="0D7386D3" w14:textId="7EE8E166" w:rsidR="08CD87AE" w:rsidRPr="00A36719" w:rsidRDefault="08CD87AE" w:rsidP="08CD87AE">
            <w:pPr>
              <w:rPr>
                <w:rFonts w:eastAsia="Calibri"/>
              </w:rPr>
            </w:pPr>
            <w:r w:rsidRPr="00A36719">
              <w:rPr>
                <w:rFonts w:eastAsia="Calibri"/>
              </w:rPr>
              <w:t>3.</w:t>
            </w:r>
          </w:p>
        </w:tc>
        <w:tc>
          <w:tcPr>
            <w:tcW w:w="8489" w:type="dxa"/>
            <w:gridSpan w:val="2"/>
            <w:tcBorders>
              <w:top w:val="single" w:sz="8" w:space="0" w:color="auto"/>
              <w:left w:val="single" w:sz="8" w:space="0" w:color="auto"/>
              <w:bottom w:val="single" w:sz="8" w:space="0" w:color="auto"/>
              <w:right w:val="single" w:sz="8" w:space="0" w:color="auto"/>
            </w:tcBorders>
          </w:tcPr>
          <w:p w14:paraId="5C262E6C" w14:textId="01B0A2A1" w:rsidR="08CD87AE" w:rsidRPr="00A36719" w:rsidRDefault="08CD87AE" w:rsidP="08CD87AE">
            <w:pPr>
              <w:rPr>
                <w:b/>
                <w:bCs/>
                <w:color w:val="000000" w:themeColor="text1"/>
                <w:sz w:val="20"/>
                <w:szCs w:val="20"/>
              </w:rPr>
            </w:pPr>
            <w:r w:rsidRPr="00A36719">
              <w:rPr>
                <w:b/>
                <w:bCs/>
                <w:color w:val="000000" w:themeColor="text1"/>
                <w:sz w:val="20"/>
                <w:szCs w:val="20"/>
              </w:rPr>
              <w:t>Wymagania funkcjonalne, które pakiet biurowy musi spełniać poprzez wbudowane mechanizmy, bez użycia dodatkowych aplikacji:</w:t>
            </w:r>
          </w:p>
        </w:tc>
      </w:tr>
      <w:tr w:rsidR="08CD87AE" w:rsidRPr="00A36719" w14:paraId="3F8725F4" w14:textId="77777777" w:rsidTr="08CD87AE">
        <w:tc>
          <w:tcPr>
            <w:tcW w:w="571" w:type="dxa"/>
            <w:vMerge/>
            <w:tcBorders>
              <w:left w:val="single" w:sz="0" w:space="0" w:color="auto"/>
              <w:right w:val="single" w:sz="0" w:space="0" w:color="auto"/>
            </w:tcBorders>
            <w:vAlign w:val="center"/>
          </w:tcPr>
          <w:p w14:paraId="17DE22C8"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2B60B6EF" w14:textId="78B9E523" w:rsidR="08CD87AE" w:rsidRPr="00A36719" w:rsidRDefault="08CD87AE" w:rsidP="08CD87AE">
            <w:pPr>
              <w:jc w:val="right"/>
              <w:rPr>
                <w:color w:val="000000" w:themeColor="text1"/>
                <w:sz w:val="20"/>
                <w:szCs w:val="20"/>
              </w:rPr>
            </w:pPr>
            <w:r w:rsidRPr="00A36719">
              <w:rPr>
                <w:color w:val="000000" w:themeColor="text1"/>
                <w:sz w:val="20"/>
                <w:szCs w:val="20"/>
              </w:rPr>
              <w:t>1)</w:t>
            </w:r>
          </w:p>
        </w:tc>
        <w:tc>
          <w:tcPr>
            <w:tcW w:w="7801" w:type="dxa"/>
            <w:tcBorders>
              <w:top w:val="nil"/>
              <w:left w:val="single" w:sz="8" w:space="0" w:color="auto"/>
              <w:bottom w:val="single" w:sz="8" w:space="0" w:color="auto"/>
              <w:right w:val="single" w:sz="8" w:space="0" w:color="auto"/>
            </w:tcBorders>
            <w:vAlign w:val="bottom"/>
          </w:tcPr>
          <w:p w14:paraId="1B1A92CB" w14:textId="533FFF3E" w:rsidR="08CD87AE" w:rsidRPr="00A36719" w:rsidRDefault="08CD87AE" w:rsidP="08CD87AE">
            <w:pPr>
              <w:ind w:firstLine="128"/>
              <w:rPr>
                <w:color w:val="000000" w:themeColor="text1"/>
                <w:sz w:val="20"/>
                <w:szCs w:val="20"/>
              </w:rPr>
            </w:pPr>
            <w:r w:rsidRPr="00A36719">
              <w:rPr>
                <w:color w:val="000000" w:themeColor="text1"/>
                <w:sz w:val="20"/>
                <w:szCs w:val="20"/>
              </w:rPr>
              <w:t>Pełna polska wersja językowa interfejsu użytkownika,</w:t>
            </w:r>
          </w:p>
        </w:tc>
      </w:tr>
      <w:tr w:rsidR="08CD87AE" w:rsidRPr="00A36719" w14:paraId="6DD79F43" w14:textId="77777777" w:rsidTr="08CD87AE">
        <w:tc>
          <w:tcPr>
            <w:tcW w:w="571" w:type="dxa"/>
            <w:vMerge/>
            <w:tcBorders>
              <w:left w:val="single" w:sz="0" w:space="0" w:color="auto"/>
              <w:right w:val="single" w:sz="0" w:space="0" w:color="auto"/>
            </w:tcBorders>
            <w:vAlign w:val="center"/>
          </w:tcPr>
          <w:p w14:paraId="5CC92F17" w14:textId="77777777" w:rsidR="00A56913" w:rsidRPr="00A36719" w:rsidRDefault="00A56913"/>
        </w:tc>
        <w:tc>
          <w:tcPr>
            <w:tcW w:w="688" w:type="dxa"/>
            <w:tcBorders>
              <w:top w:val="single" w:sz="8" w:space="0" w:color="auto"/>
              <w:left w:val="nil"/>
              <w:bottom w:val="single" w:sz="8" w:space="0" w:color="auto"/>
              <w:right w:val="single" w:sz="8" w:space="0" w:color="auto"/>
            </w:tcBorders>
          </w:tcPr>
          <w:p w14:paraId="3ECC1BB6" w14:textId="3ED8DA70" w:rsidR="08CD87AE" w:rsidRPr="00A36719" w:rsidRDefault="08CD87AE" w:rsidP="08CD87AE">
            <w:pPr>
              <w:rPr>
                <w:rFonts w:eastAsia="Calibri"/>
                <w:sz w:val="12"/>
                <w:szCs w:val="12"/>
              </w:rPr>
            </w:pPr>
            <w:r w:rsidRPr="00A36719">
              <w:rPr>
                <w:rFonts w:eastAsia="Calibri"/>
                <w:sz w:val="12"/>
                <w:szCs w:val="12"/>
              </w:rPr>
              <w:t xml:space="preserve"> </w:t>
            </w:r>
          </w:p>
        </w:tc>
        <w:tc>
          <w:tcPr>
            <w:tcW w:w="7801" w:type="dxa"/>
            <w:tcBorders>
              <w:top w:val="single" w:sz="8" w:space="0" w:color="auto"/>
              <w:left w:val="single" w:sz="8" w:space="0" w:color="auto"/>
              <w:bottom w:val="single" w:sz="8" w:space="0" w:color="auto"/>
              <w:right w:val="single" w:sz="8" w:space="0" w:color="auto"/>
            </w:tcBorders>
            <w:vAlign w:val="bottom"/>
          </w:tcPr>
          <w:p w14:paraId="46F768C0" w14:textId="6D454E57" w:rsidR="08CD87AE" w:rsidRPr="00A36719" w:rsidRDefault="08CD87AE" w:rsidP="08CD87AE">
            <w:pPr>
              <w:ind w:firstLine="128"/>
              <w:rPr>
                <w:color w:val="000000" w:themeColor="text1"/>
                <w:sz w:val="20"/>
                <w:szCs w:val="20"/>
              </w:rPr>
            </w:pPr>
            <w:r w:rsidRPr="00A36719">
              <w:rPr>
                <w:color w:val="000000" w:themeColor="text1"/>
                <w:sz w:val="20"/>
                <w:szCs w:val="20"/>
              </w:rPr>
              <w:t>Oprogramowanie musi umożliwiać tworzenie i edycję dokumentów elektronicznych w ustalonym formacie, który spełnia następujące warunki:</w:t>
            </w:r>
          </w:p>
        </w:tc>
      </w:tr>
      <w:tr w:rsidR="08CD87AE" w:rsidRPr="00A36719" w14:paraId="507F3104" w14:textId="77777777" w:rsidTr="08CD87AE">
        <w:tc>
          <w:tcPr>
            <w:tcW w:w="571" w:type="dxa"/>
            <w:vMerge/>
            <w:tcBorders>
              <w:left w:val="single" w:sz="0" w:space="0" w:color="auto"/>
              <w:right w:val="single" w:sz="0" w:space="0" w:color="auto"/>
            </w:tcBorders>
            <w:vAlign w:val="center"/>
          </w:tcPr>
          <w:p w14:paraId="62F38D54" w14:textId="77777777" w:rsidR="00A56913" w:rsidRPr="00A36719" w:rsidRDefault="00A56913"/>
        </w:tc>
        <w:tc>
          <w:tcPr>
            <w:tcW w:w="688" w:type="dxa"/>
            <w:tcBorders>
              <w:top w:val="single" w:sz="8" w:space="0" w:color="auto"/>
              <w:left w:val="nil"/>
              <w:bottom w:val="single" w:sz="8" w:space="0" w:color="auto"/>
              <w:right w:val="single" w:sz="8" w:space="0" w:color="auto"/>
            </w:tcBorders>
          </w:tcPr>
          <w:p w14:paraId="056EBEA6" w14:textId="781271F2" w:rsidR="08CD87AE" w:rsidRPr="00A36719" w:rsidRDefault="08CD87AE" w:rsidP="08CD87AE">
            <w:pPr>
              <w:jc w:val="center"/>
              <w:rPr>
                <w:color w:val="000000" w:themeColor="text1"/>
                <w:sz w:val="20"/>
                <w:szCs w:val="20"/>
              </w:rPr>
            </w:pPr>
            <w:r w:rsidRPr="00A36719">
              <w:rPr>
                <w:color w:val="000000" w:themeColor="text1"/>
                <w:sz w:val="20"/>
                <w:szCs w:val="20"/>
              </w:rPr>
              <w:t>2)</w:t>
            </w:r>
          </w:p>
        </w:tc>
        <w:tc>
          <w:tcPr>
            <w:tcW w:w="7801" w:type="dxa"/>
            <w:tcBorders>
              <w:top w:val="single" w:sz="8" w:space="0" w:color="auto"/>
              <w:left w:val="single" w:sz="8" w:space="0" w:color="auto"/>
              <w:bottom w:val="single" w:sz="8" w:space="0" w:color="auto"/>
              <w:right w:val="single" w:sz="8" w:space="0" w:color="auto"/>
            </w:tcBorders>
            <w:vAlign w:val="bottom"/>
          </w:tcPr>
          <w:p w14:paraId="3797D698" w14:textId="4BDCC832" w:rsidR="08CD87AE" w:rsidRPr="00A36719" w:rsidRDefault="08CD87AE" w:rsidP="08CD87AE">
            <w:pPr>
              <w:pStyle w:val="Akapitzlist"/>
              <w:numPr>
                <w:ilvl w:val="0"/>
                <w:numId w:val="48"/>
              </w:numPr>
              <w:rPr>
                <w:rFonts w:eastAsiaTheme="minorEastAsia"/>
                <w:color w:val="000000" w:themeColor="text1"/>
                <w:sz w:val="20"/>
                <w:szCs w:val="20"/>
              </w:rPr>
            </w:pPr>
            <w:r w:rsidRPr="00A36719">
              <w:rPr>
                <w:color w:val="000000" w:themeColor="text1"/>
                <w:sz w:val="20"/>
                <w:szCs w:val="20"/>
              </w:rPr>
              <w:t>posiada kompletny i publicznie dostępny opis formatu,</w:t>
            </w:r>
          </w:p>
          <w:p w14:paraId="4BF365D8" w14:textId="4ECECB1A" w:rsidR="08CD87AE" w:rsidRPr="00A36719" w:rsidRDefault="08CD87AE" w:rsidP="08CD87AE">
            <w:pPr>
              <w:pStyle w:val="Akapitzlist"/>
              <w:numPr>
                <w:ilvl w:val="0"/>
                <w:numId w:val="48"/>
              </w:numPr>
              <w:rPr>
                <w:rFonts w:eastAsiaTheme="minorEastAsia"/>
                <w:color w:val="000000" w:themeColor="text1"/>
                <w:sz w:val="20"/>
                <w:szCs w:val="20"/>
              </w:rPr>
            </w:pPr>
            <w:r w:rsidRPr="00A36719">
              <w:rPr>
                <w:color w:val="000000" w:themeColor="text1"/>
                <w:sz w:val="20"/>
                <w:szCs w:val="20"/>
              </w:rPr>
              <w:t>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2016, poz. 113),</w:t>
            </w:r>
          </w:p>
        </w:tc>
      </w:tr>
      <w:tr w:rsidR="08CD87AE" w:rsidRPr="00A36719" w14:paraId="65B8B8B0" w14:textId="77777777" w:rsidTr="08CD87AE">
        <w:tc>
          <w:tcPr>
            <w:tcW w:w="571" w:type="dxa"/>
            <w:vMerge/>
            <w:tcBorders>
              <w:left w:val="single" w:sz="0" w:space="0" w:color="auto"/>
              <w:right w:val="single" w:sz="0" w:space="0" w:color="auto"/>
            </w:tcBorders>
            <w:vAlign w:val="center"/>
          </w:tcPr>
          <w:p w14:paraId="267CC729" w14:textId="77777777" w:rsidR="00A56913" w:rsidRPr="00A36719" w:rsidRDefault="00A56913"/>
        </w:tc>
        <w:tc>
          <w:tcPr>
            <w:tcW w:w="688" w:type="dxa"/>
            <w:tcBorders>
              <w:top w:val="single" w:sz="8" w:space="0" w:color="auto"/>
              <w:left w:val="nil"/>
              <w:bottom w:val="single" w:sz="8" w:space="0" w:color="auto"/>
              <w:right w:val="single" w:sz="8" w:space="0" w:color="auto"/>
            </w:tcBorders>
          </w:tcPr>
          <w:p w14:paraId="57F38F83" w14:textId="5AABE3AA" w:rsidR="08CD87AE" w:rsidRPr="00A36719" w:rsidRDefault="08CD87AE" w:rsidP="08CD87AE">
            <w:pPr>
              <w:rPr>
                <w:rFonts w:eastAsia="Calibri"/>
              </w:rPr>
            </w:pPr>
            <w:r w:rsidRPr="00A36719">
              <w:rPr>
                <w:rFonts w:eastAsia="Calibri"/>
              </w:rPr>
              <w:t>3)</w:t>
            </w:r>
          </w:p>
        </w:tc>
        <w:tc>
          <w:tcPr>
            <w:tcW w:w="7801" w:type="dxa"/>
            <w:tcBorders>
              <w:top w:val="single" w:sz="8" w:space="0" w:color="auto"/>
              <w:left w:val="single" w:sz="8" w:space="0" w:color="auto"/>
              <w:bottom w:val="single" w:sz="8" w:space="0" w:color="auto"/>
              <w:right w:val="single" w:sz="8" w:space="0" w:color="auto"/>
            </w:tcBorders>
          </w:tcPr>
          <w:p w14:paraId="729A0967" w14:textId="0F44D8CD" w:rsidR="08CD87AE" w:rsidRPr="00A36719" w:rsidRDefault="08CD87AE" w:rsidP="08CD87AE">
            <w:pPr>
              <w:rPr>
                <w:color w:val="000000" w:themeColor="text1"/>
                <w:sz w:val="20"/>
                <w:szCs w:val="20"/>
              </w:rPr>
            </w:pPr>
            <w:r w:rsidRPr="00A36719">
              <w:rPr>
                <w:color w:val="000000" w:themeColor="text1"/>
                <w:sz w:val="20"/>
                <w:szCs w:val="20"/>
              </w:rPr>
              <w:t>Oprogramowanie musi umożliwiać dostosowanie dokumentów i szablonów do potrzeb instytucji oraz udostępniać narzędzia umożliwiające dystrybucję odpowiednich szablonów do właściwych odbiorców,</w:t>
            </w:r>
          </w:p>
        </w:tc>
      </w:tr>
      <w:tr w:rsidR="08CD87AE" w:rsidRPr="00A36719" w14:paraId="1AFE3D5F" w14:textId="77777777" w:rsidTr="08CD87AE">
        <w:tc>
          <w:tcPr>
            <w:tcW w:w="571" w:type="dxa"/>
            <w:vMerge/>
            <w:tcBorders>
              <w:left w:val="single" w:sz="0" w:space="0" w:color="auto"/>
              <w:right w:val="single" w:sz="0" w:space="0" w:color="auto"/>
            </w:tcBorders>
            <w:vAlign w:val="center"/>
          </w:tcPr>
          <w:p w14:paraId="40EF4A35"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F967C85" w14:textId="50762E0C" w:rsidR="08CD87AE" w:rsidRPr="00A36719" w:rsidRDefault="08CD87AE" w:rsidP="08CD87AE">
            <w:pPr>
              <w:jc w:val="right"/>
              <w:rPr>
                <w:color w:val="000000" w:themeColor="text1"/>
                <w:sz w:val="20"/>
                <w:szCs w:val="20"/>
              </w:rPr>
            </w:pPr>
            <w:r w:rsidRPr="00A36719">
              <w:rPr>
                <w:color w:val="000000" w:themeColor="text1"/>
                <w:sz w:val="20"/>
                <w:szCs w:val="20"/>
              </w:rPr>
              <w:t>4)</w:t>
            </w:r>
          </w:p>
        </w:tc>
        <w:tc>
          <w:tcPr>
            <w:tcW w:w="7801" w:type="dxa"/>
            <w:tcBorders>
              <w:top w:val="single" w:sz="8" w:space="0" w:color="auto"/>
              <w:left w:val="single" w:sz="8" w:space="0" w:color="auto"/>
              <w:bottom w:val="single" w:sz="8" w:space="0" w:color="auto"/>
              <w:right w:val="single" w:sz="8" w:space="0" w:color="auto"/>
            </w:tcBorders>
            <w:vAlign w:val="bottom"/>
          </w:tcPr>
          <w:p w14:paraId="09EE51FD" w14:textId="39717256" w:rsidR="08CD87AE" w:rsidRPr="00A36719" w:rsidRDefault="08CD87AE" w:rsidP="08CD87AE">
            <w:pPr>
              <w:rPr>
                <w:color w:val="000000" w:themeColor="text1"/>
                <w:sz w:val="20"/>
                <w:szCs w:val="20"/>
              </w:rPr>
            </w:pPr>
            <w:r w:rsidRPr="00A36719">
              <w:rPr>
                <w:color w:val="000000" w:themeColor="text1"/>
                <w:sz w:val="20"/>
                <w:szCs w:val="20"/>
              </w:rPr>
              <w:t>W skład oprogramowania muszą wchodzić narzędzia programistyczne umożliwiające automatyzację pracy i wymianę danych pomiędzy dokumentami i aplikacjami (język makropoleceń, język skryptowy),</w:t>
            </w:r>
          </w:p>
        </w:tc>
      </w:tr>
      <w:tr w:rsidR="08CD87AE" w:rsidRPr="00A36719" w14:paraId="6A9F292B" w14:textId="77777777" w:rsidTr="08CD87AE">
        <w:tc>
          <w:tcPr>
            <w:tcW w:w="571" w:type="dxa"/>
            <w:vMerge/>
            <w:tcBorders>
              <w:left w:val="single" w:sz="0" w:space="0" w:color="auto"/>
              <w:right w:val="single" w:sz="0" w:space="0" w:color="auto"/>
            </w:tcBorders>
            <w:vAlign w:val="center"/>
          </w:tcPr>
          <w:p w14:paraId="62FBC999"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5DC19984" w14:textId="61546EF5" w:rsidR="08CD87AE" w:rsidRPr="00A36719" w:rsidRDefault="08CD87AE" w:rsidP="08CD87AE">
            <w:pPr>
              <w:jc w:val="right"/>
              <w:rPr>
                <w:color w:val="000000" w:themeColor="text1"/>
                <w:sz w:val="20"/>
                <w:szCs w:val="20"/>
              </w:rPr>
            </w:pPr>
            <w:r w:rsidRPr="00A36719">
              <w:rPr>
                <w:color w:val="000000" w:themeColor="text1"/>
                <w:sz w:val="20"/>
                <w:szCs w:val="20"/>
              </w:rPr>
              <w:t>5)</w:t>
            </w:r>
          </w:p>
        </w:tc>
        <w:tc>
          <w:tcPr>
            <w:tcW w:w="7801" w:type="dxa"/>
            <w:tcBorders>
              <w:top w:val="single" w:sz="8" w:space="0" w:color="auto"/>
              <w:left w:val="single" w:sz="8" w:space="0" w:color="auto"/>
              <w:bottom w:val="single" w:sz="8" w:space="0" w:color="auto"/>
              <w:right w:val="single" w:sz="8" w:space="0" w:color="auto"/>
            </w:tcBorders>
            <w:vAlign w:val="bottom"/>
          </w:tcPr>
          <w:p w14:paraId="3C28882F" w14:textId="1FF73897" w:rsidR="08CD87AE" w:rsidRPr="00A36719" w:rsidRDefault="08CD87AE" w:rsidP="08CD87AE">
            <w:pPr>
              <w:rPr>
                <w:color w:val="000000" w:themeColor="text1"/>
                <w:sz w:val="20"/>
                <w:szCs w:val="20"/>
              </w:rPr>
            </w:pPr>
            <w:r w:rsidRPr="00A36719">
              <w:rPr>
                <w:color w:val="000000" w:themeColor="text1"/>
                <w:sz w:val="20"/>
                <w:szCs w:val="20"/>
              </w:rPr>
              <w:t>Do aplikacji musi być dostępna pełna dokumentacja w języku polskim,</w:t>
            </w:r>
          </w:p>
        </w:tc>
      </w:tr>
      <w:tr w:rsidR="08CD87AE" w:rsidRPr="00A36719" w14:paraId="0B4583F7" w14:textId="77777777" w:rsidTr="08CD87AE">
        <w:tc>
          <w:tcPr>
            <w:tcW w:w="571" w:type="dxa"/>
            <w:vMerge/>
            <w:tcBorders>
              <w:left w:val="single" w:sz="0" w:space="0" w:color="auto"/>
              <w:right w:val="single" w:sz="0" w:space="0" w:color="auto"/>
            </w:tcBorders>
            <w:vAlign w:val="center"/>
          </w:tcPr>
          <w:p w14:paraId="462E61BE"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62A5902C" w14:textId="653A745C" w:rsidR="08CD87AE" w:rsidRPr="00A36719" w:rsidRDefault="08CD87AE" w:rsidP="08CD87AE">
            <w:pPr>
              <w:jc w:val="right"/>
              <w:rPr>
                <w:color w:val="000000" w:themeColor="text1"/>
                <w:sz w:val="20"/>
                <w:szCs w:val="20"/>
              </w:rPr>
            </w:pPr>
            <w:r w:rsidRPr="00A36719">
              <w:rPr>
                <w:color w:val="000000" w:themeColor="text1"/>
                <w:sz w:val="20"/>
                <w:szCs w:val="20"/>
              </w:rPr>
              <w:t>6)</w:t>
            </w:r>
          </w:p>
        </w:tc>
        <w:tc>
          <w:tcPr>
            <w:tcW w:w="7801" w:type="dxa"/>
            <w:tcBorders>
              <w:top w:val="single" w:sz="8" w:space="0" w:color="auto"/>
              <w:left w:val="single" w:sz="8" w:space="0" w:color="auto"/>
              <w:bottom w:val="single" w:sz="8" w:space="0" w:color="auto"/>
              <w:right w:val="single" w:sz="8" w:space="0" w:color="auto"/>
            </w:tcBorders>
            <w:vAlign w:val="bottom"/>
          </w:tcPr>
          <w:p w14:paraId="5FB55F35" w14:textId="62DF6DF3" w:rsidR="08CD87AE" w:rsidRPr="00A36719" w:rsidRDefault="08CD87AE" w:rsidP="08CD87AE">
            <w:pPr>
              <w:rPr>
                <w:color w:val="000000" w:themeColor="text1"/>
                <w:sz w:val="20"/>
                <w:szCs w:val="20"/>
              </w:rPr>
            </w:pPr>
            <w:r w:rsidRPr="00A36719">
              <w:rPr>
                <w:color w:val="000000" w:themeColor="text1"/>
                <w:sz w:val="20"/>
                <w:szCs w:val="20"/>
              </w:rPr>
              <w:t>Oprogramowanie musi umożliwiać zdalną instalację pakietu oprogramowania poprzez zasady grup (GPO),</w:t>
            </w:r>
          </w:p>
        </w:tc>
      </w:tr>
      <w:tr w:rsidR="08CD87AE" w:rsidRPr="00A36719" w14:paraId="6F901A1C" w14:textId="77777777" w:rsidTr="08CD87AE">
        <w:tc>
          <w:tcPr>
            <w:tcW w:w="571" w:type="dxa"/>
            <w:vMerge/>
            <w:tcBorders>
              <w:left w:val="single" w:sz="0" w:space="0" w:color="auto"/>
              <w:right w:val="single" w:sz="0" w:space="0" w:color="auto"/>
            </w:tcBorders>
            <w:vAlign w:val="center"/>
          </w:tcPr>
          <w:p w14:paraId="2D7317C3"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116FE42A" w14:textId="40FFD05A" w:rsidR="08CD87AE" w:rsidRPr="00A36719" w:rsidRDefault="08CD87AE" w:rsidP="08CD87AE">
            <w:pPr>
              <w:jc w:val="right"/>
              <w:rPr>
                <w:color w:val="000000" w:themeColor="text1"/>
                <w:sz w:val="20"/>
                <w:szCs w:val="20"/>
              </w:rPr>
            </w:pPr>
            <w:r w:rsidRPr="00A36719">
              <w:rPr>
                <w:color w:val="000000" w:themeColor="text1"/>
                <w:sz w:val="20"/>
                <w:szCs w:val="20"/>
              </w:rPr>
              <w:t>7)</w:t>
            </w:r>
          </w:p>
        </w:tc>
        <w:tc>
          <w:tcPr>
            <w:tcW w:w="7801" w:type="dxa"/>
            <w:tcBorders>
              <w:top w:val="single" w:sz="8" w:space="0" w:color="auto"/>
              <w:left w:val="single" w:sz="8" w:space="0" w:color="auto"/>
              <w:bottom w:val="single" w:sz="8" w:space="0" w:color="auto"/>
              <w:right w:val="single" w:sz="8" w:space="0" w:color="auto"/>
            </w:tcBorders>
            <w:vAlign w:val="bottom"/>
          </w:tcPr>
          <w:p w14:paraId="279C960C" w14:textId="6DC37B42" w:rsidR="08CD87AE" w:rsidRPr="00A36719" w:rsidRDefault="08CD87AE" w:rsidP="08CD87AE">
            <w:pPr>
              <w:rPr>
                <w:color w:val="000000" w:themeColor="text1"/>
                <w:sz w:val="20"/>
                <w:szCs w:val="20"/>
              </w:rPr>
            </w:pPr>
            <w:r w:rsidRPr="00A36719">
              <w:rPr>
                <w:color w:val="000000" w:themeColor="text1"/>
                <w:sz w:val="20"/>
                <w:szCs w:val="20"/>
              </w:rPr>
              <w:t>Oprogramowanie musi umożliwiać możliwość zintegrowania uwierzytelniania użytkowników z usługą katalogową Active Directory,</w:t>
            </w:r>
          </w:p>
        </w:tc>
      </w:tr>
      <w:tr w:rsidR="08CD87AE" w:rsidRPr="00A36719" w14:paraId="36FD41A4" w14:textId="77777777" w:rsidTr="08CD87AE">
        <w:tc>
          <w:tcPr>
            <w:tcW w:w="571" w:type="dxa"/>
            <w:vMerge/>
            <w:tcBorders>
              <w:left w:val="single" w:sz="0" w:space="0" w:color="auto"/>
              <w:bottom w:val="single" w:sz="0" w:space="0" w:color="auto"/>
              <w:right w:val="single" w:sz="0" w:space="0" w:color="auto"/>
            </w:tcBorders>
            <w:vAlign w:val="center"/>
          </w:tcPr>
          <w:p w14:paraId="4D3AC06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6374BE39" w14:textId="2CF4FC66" w:rsidR="08CD87AE" w:rsidRPr="00A36719" w:rsidRDefault="08CD87AE" w:rsidP="08CD87AE">
            <w:pPr>
              <w:jc w:val="right"/>
              <w:rPr>
                <w:color w:val="000000" w:themeColor="text1"/>
                <w:sz w:val="20"/>
                <w:szCs w:val="20"/>
              </w:rPr>
            </w:pPr>
            <w:r w:rsidRPr="00A36719">
              <w:rPr>
                <w:color w:val="000000" w:themeColor="text1"/>
                <w:sz w:val="20"/>
                <w:szCs w:val="20"/>
              </w:rPr>
              <w:t>8)</w:t>
            </w:r>
          </w:p>
        </w:tc>
        <w:tc>
          <w:tcPr>
            <w:tcW w:w="7801" w:type="dxa"/>
            <w:tcBorders>
              <w:top w:val="single" w:sz="8" w:space="0" w:color="auto"/>
              <w:left w:val="single" w:sz="8" w:space="0" w:color="auto"/>
              <w:bottom w:val="single" w:sz="8" w:space="0" w:color="auto"/>
              <w:right w:val="single" w:sz="8" w:space="0" w:color="auto"/>
            </w:tcBorders>
            <w:vAlign w:val="bottom"/>
          </w:tcPr>
          <w:p w14:paraId="1B88D173" w14:textId="3A32EDE2" w:rsidR="08CD87AE" w:rsidRPr="00A36719" w:rsidRDefault="08CD87AE" w:rsidP="08CD87AE">
            <w:pPr>
              <w:rPr>
                <w:color w:val="000000" w:themeColor="text1"/>
                <w:sz w:val="20"/>
                <w:szCs w:val="20"/>
              </w:rPr>
            </w:pPr>
            <w:r w:rsidRPr="00A36719">
              <w:rPr>
                <w:color w:val="000000" w:themeColor="text1"/>
                <w:sz w:val="20"/>
                <w:szCs w:val="20"/>
              </w:rPr>
              <w:t>Oprogramowanie musi umożliwiać automatyczne odzyskiwanie dokumentów elektronicznych w wypadku nieoczekiwanego zamknięcia aplikacji spowodowanej np. nagłą utratą zasilania komputera.</w:t>
            </w:r>
          </w:p>
        </w:tc>
      </w:tr>
      <w:tr w:rsidR="08CD87AE" w:rsidRPr="00A36719" w14:paraId="326F75D6" w14:textId="77777777" w:rsidTr="08CD87AE">
        <w:tc>
          <w:tcPr>
            <w:tcW w:w="571" w:type="dxa"/>
            <w:vMerge w:val="restart"/>
            <w:tcBorders>
              <w:top w:val="nil"/>
              <w:left w:val="single" w:sz="8" w:space="0" w:color="auto"/>
              <w:bottom w:val="single" w:sz="8" w:space="0" w:color="auto"/>
              <w:right w:val="single" w:sz="8" w:space="0" w:color="auto"/>
            </w:tcBorders>
          </w:tcPr>
          <w:p w14:paraId="4D294153" w14:textId="02BC0059" w:rsidR="08CD87AE" w:rsidRPr="00A36719" w:rsidRDefault="08CD87AE" w:rsidP="08CD87AE">
            <w:pPr>
              <w:rPr>
                <w:rFonts w:eastAsia="Calibri"/>
              </w:rPr>
            </w:pPr>
            <w:r w:rsidRPr="00A36719">
              <w:rPr>
                <w:rFonts w:eastAsia="Calibri"/>
              </w:rPr>
              <w:t>4.</w:t>
            </w:r>
          </w:p>
        </w:tc>
        <w:tc>
          <w:tcPr>
            <w:tcW w:w="8489" w:type="dxa"/>
            <w:gridSpan w:val="2"/>
            <w:tcBorders>
              <w:top w:val="single" w:sz="8" w:space="0" w:color="auto"/>
              <w:left w:val="single" w:sz="8" w:space="0" w:color="auto"/>
              <w:bottom w:val="single" w:sz="8" w:space="0" w:color="auto"/>
              <w:right w:val="single" w:sz="8" w:space="0" w:color="auto"/>
            </w:tcBorders>
          </w:tcPr>
          <w:p w14:paraId="500AEB32" w14:textId="0B8C48A1" w:rsidR="08CD87AE" w:rsidRPr="00A36719" w:rsidRDefault="08CD87AE" w:rsidP="08CD87AE">
            <w:pPr>
              <w:rPr>
                <w:b/>
                <w:bCs/>
                <w:color w:val="000000" w:themeColor="text1"/>
                <w:sz w:val="20"/>
                <w:szCs w:val="20"/>
              </w:rPr>
            </w:pPr>
            <w:r w:rsidRPr="00A36719">
              <w:rPr>
                <w:b/>
                <w:bCs/>
                <w:color w:val="000000" w:themeColor="text1"/>
                <w:sz w:val="20"/>
                <w:szCs w:val="20"/>
              </w:rPr>
              <w:t>Edytor tekstów musi umożliwiać:</w:t>
            </w:r>
          </w:p>
        </w:tc>
      </w:tr>
      <w:tr w:rsidR="08CD87AE" w:rsidRPr="00A36719" w14:paraId="4D863D92" w14:textId="77777777" w:rsidTr="08CD87AE">
        <w:tc>
          <w:tcPr>
            <w:tcW w:w="571" w:type="dxa"/>
            <w:vMerge/>
            <w:tcBorders>
              <w:left w:val="single" w:sz="0" w:space="0" w:color="auto"/>
              <w:right w:val="single" w:sz="0" w:space="0" w:color="auto"/>
            </w:tcBorders>
            <w:vAlign w:val="center"/>
          </w:tcPr>
          <w:p w14:paraId="77804FB1"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3BE9389A" w14:textId="08B79FC5" w:rsidR="08CD87AE" w:rsidRPr="00A36719" w:rsidRDefault="08CD87AE" w:rsidP="08CD87AE">
            <w:pPr>
              <w:jc w:val="center"/>
              <w:rPr>
                <w:color w:val="000000" w:themeColor="text1"/>
                <w:sz w:val="20"/>
                <w:szCs w:val="20"/>
              </w:rPr>
            </w:pPr>
            <w:r w:rsidRPr="00A36719">
              <w:rPr>
                <w:color w:val="000000" w:themeColor="text1"/>
                <w:sz w:val="20"/>
                <w:szCs w:val="20"/>
              </w:rPr>
              <w:t>1)</w:t>
            </w:r>
          </w:p>
        </w:tc>
        <w:tc>
          <w:tcPr>
            <w:tcW w:w="7801" w:type="dxa"/>
            <w:tcBorders>
              <w:top w:val="nil"/>
              <w:left w:val="single" w:sz="8" w:space="0" w:color="auto"/>
              <w:bottom w:val="single" w:sz="8" w:space="0" w:color="auto"/>
              <w:right w:val="single" w:sz="8" w:space="0" w:color="auto"/>
            </w:tcBorders>
            <w:vAlign w:val="bottom"/>
          </w:tcPr>
          <w:p w14:paraId="3EAFD235" w14:textId="0856A3A9" w:rsidR="08CD87AE" w:rsidRPr="00A36719" w:rsidRDefault="08CD87AE" w:rsidP="08CD87AE">
            <w:pPr>
              <w:rPr>
                <w:color w:val="000000" w:themeColor="text1"/>
                <w:sz w:val="20"/>
                <w:szCs w:val="20"/>
              </w:rPr>
            </w:pPr>
            <w:r w:rsidRPr="00A36719">
              <w:rPr>
                <w:color w:val="000000" w:themeColor="text1"/>
                <w:sz w:val="20"/>
                <w:szCs w:val="20"/>
              </w:rPr>
              <w:t>Edycję i formatowanie tekstu w języku polskim wraz z obsługą języka polskiego w zakresie sprawdzania pisowni i poprawności gramatycznej oraz funkcjonalnością słownika wyrazów bliskoznacznych i autokorekty,</w:t>
            </w:r>
          </w:p>
        </w:tc>
      </w:tr>
      <w:tr w:rsidR="08CD87AE" w:rsidRPr="00A36719" w14:paraId="31E5D19C" w14:textId="77777777" w:rsidTr="08CD87AE">
        <w:tc>
          <w:tcPr>
            <w:tcW w:w="571" w:type="dxa"/>
            <w:vMerge/>
            <w:tcBorders>
              <w:left w:val="single" w:sz="0" w:space="0" w:color="auto"/>
              <w:right w:val="single" w:sz="0" w:space="0" w:color="auto"/>
            </w:tcBorders>
            <w:vAlign w:val="center"/>
          </w:tcPr>
          <w:p w14:paraId="24B707B7"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306B1B2D" w14:textId="637A544F" w:rsidR="08CD87AE" w:rsidRPr="00A36719" w:rsidRDefault="08CD87AE" w:rsidP="08CD87AE">
            <w:pPr>
              <w:jc w:val="center"/>
              <w:rPr>
                <w:color w:val="000000" w:themeColor="text1"/>
                <w:sz w:val="20"/>
                <w:szCs w:val="20"/>
              </w:rPr>
            </w:pPr>
            <w:r w:rsidRPr="00A36719">
              <w:rPr>
                <w:color w:val="000000" w:themeColor="text1"/>
                <w:sz w:val="20"/>
                <w:szCs w:val="20"/>
              </w:rPr>
              <w:t>2)</w:t>
            </w:r>
          </w:p>
        </w:tc>
        <w:tc>
          <w:tcPr>
            <w:tcW w:w="7801" w:type="dxa"/>
            <w:tcBorders>
              <w:top w:val="single" w:sz="8" w:space="0" w:color="auto"/>
              <w:left w:val="single" w:sz="8" w:space="0" w:color="auto"/>
              <w:bottom w:val="single" w:sz="8" w:space="0" w:color="auto"/>
              <w:right w:val="single" w:sz="8" w:space="0" w:color="auto"/>
            </w:tcBorders>
            <w:vAlign w:val="bottom"/>
          </w:tcPr>
          <w:p w14:paraId="04195FC6" w14:textId="00D1AB32" w:rsidR="08CD87AE" w:rsidRPr="00A36719" w:rsidRDefault="08CD87AE" w:rsidP="08CD87AE">
            <w:pPr>
              <w:rPr>
                <w:color w:val="000000" w:themeColor="text1"/>
                <w:sz w:val="20"/>
                <w:szCs w:val="20"/>
              </w:rPr>
            </w:pPr>
            <w:r w:rsidRPr="00A36719">
              <w:rPr>
                <w:color w:val="000000" w:themeColor="text1"/>
                <w:sz w:val="20"/>
                <w:szCs w:val="20"/>
              </w:rPr>
              <w:t>Wstawianie oraz formatowanie tabel,</w:t>
            </w:r>
          </w:p>
        </w:tc>
      </w:tr>
      <w:tr w:rsidR="08CD87AE" w:rsidRPr="00A36719" w14:paraId="455D0972" w14:textId="77777777" w:rsidTr="08CD87AE">
        <w:tc>
          <w:tcPr>
            <w:tcW w:w="571" w:type="dxa"/>
            <w:vMerge/>
            <w:tcBorders>
              <w:left w:val="single" w:sz="0" w:space="0" w:color="auto"/>
              <w:right w:val="single" w:sz="0" w:space="0" w:color="auto"/>
            </w:tcBorders>
            <w:vAlign w:val="center"/>
          </w:tcPr>
          <w:p w14:paraId="1D9ECE1F"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4CCDE31D" w14:textId="4208A190" w:rsidR="08CD87AE" w:rsidRPr="00A36719" w:rsidRDefault="08CD87AE" w:rsidP="08CD87AE">
            <w:pPr>
              <w:jc w:val="center"/>
              <w:rPr>
                <w:color w:val="000000" w:themeColor="text1"/>
                <w:sz w:val="20"/>
                <w:szCs w:val="20"/>
              </w:rPr>
            </w:pPr>
            <w:r w:rsidRPr="00A36719">
              <w:rPr>
                <w:color w:val="000000" w:themeColor="text1"/>
                <w:sz w:val="20"/>
                <w:szCs w:val="20"/>
              </w:rPr>
              <w:t>3)</w:t>
            </w:r>
          </w:p>
        </w:tc>
        <w:tc>
          <w:tcPr>
            <w:tcW w:w="7801" w:type="dxa"/>
            <w:tcBorders>
              <w:top w:val="single" w:sz="8" w:space="0" w:color="auto"/>
              <w:left w:val="single" w:sz="8" w:space="0" w:color="auto"/>
              <w:bottom w:val="single" w:sz="8" w:space="0" w:color="auto"/>
              <w:right w:val="single" w:sz="8" w:space="0" w:color="auto"/>
            </w:tcBorders>
            <w:vAlign w:val="bottom"/>
          </w:tcPr>
          <w:p w14:paraId="03C2237C" w14:textId="60F714FC" w:rsidR="08CD87AE" w:rsidRPr="00A36719" w:rsidRDefault="08CD87AE" w:rsidP="08CD87AE">
            <w:pPr>
              <w:rPr>
                <w:color w:val="000000" w:themeColor="text1"/>
                <w:sz w:val="20"/>
                <w:szCs w:val="20"/>
              </w:rPr>
            </w:pPr>
            <w:r w:rsidRPr="00A36719">
              <w:rPr>
                <w:color w:val="000000" w:themeColor="text1"/>
                <w:sz w:val="20"/>
                <w:szCs w:val="20"/>
              </w:rPr>
              <w:t>Wstawianie oraz formatowanie obiektów graficznych,</w:t>
            </w:r>
          </w:p>
        </w:tc>
      </w:tr>
      <w:tr w:rsidR="08CD87AE" w:rsidRPr="00A36719" w14:paraId="657AB623" w14:textId="77777777" w:rsidTr="08CD87AE">
        <w:tc>
          <w:tcPr>
            <w:tcW w:w="571" w:type="dxa"/>
            <w:vMerge/>
            <w:tcBorders>
              <w:left w:val="single" w:sz="0" w:space="0" w:color="auto"/>
              <w:right w:val="single" w:sz="0" w:space="0" w:color="auto"/>
            </w:tcBorders>
            <w:vAlign w:val="center"/>
          </w:tcPr>
          <w:p w14:paraId="62C1922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1077D3B5" w14:textId="7C75F7CC" w:rsidR="08CD87AE" w:rsidRPr="00A36719" w:rsidRDefault="08CD87AE" w:rsidP="08CD87AE">
            <w:pPr>
              <w:jc w:val="center"/>
              <w:rPr>
                <w:color w:val="000000" w:themeColor="text1"/>
                <w:sz w:val="20"/>
                <w:szCs w:val="20"/>
              </w:rPr>
            </w:pPr>
            <w:r w:rsidRPr="00A36719">
              <w:rPr>
                <w:color w:val="000000" w:themeColor="text1"/>
                <w:sz w:val="20"/>
                <w:szCs w:val="20"/>
              </w:rPr>
              <w:t>4)</w:t>
            </w:r>
          </w:p>
        </w:tc>
        <w:tc>
          <w:tcPr>
            <w:tcW w:w="7801" w:type="dxa"/>
            <w:tcBorders>
              <w:top w:val="single" w:sz="8" w:space="0" w:color="auto"/>
              <w:left w:val="single" w:sz="8" w:space="0" w:color="auto"/>
              <w:bottom w:val="single" w:sz="8" w:space="0" w:color="auto"/>
              <w:right w:val="single" w:sz="8" w:space="0" w:color="auto"/>
            </w:tcBorders>
            <w:vAlign w:val="bottom"/>
          </w:tcPr>
          <w:p w14:paraId="4303BFC5" w14:textId="1F2D99D1" w:rsidR="08CD87AE" w:rsidRPr="00A36719" w:rsidRDefault="08CD87AE" w:rsidP="08CD87AE">
            <w:pPr>
              <w:rPr>
                <w:color w:val="000000" w:themeColor="text1"/>
                <w:sz w:val="20"/>
                <w:szCs w:val="20"/>
              </w:rPr>
            </w:pPr>
            <w:r w:rsidRPr="00A36719">
              <w:rPr>
                <w:color w:val="000000" w:themeColor="text1"/>
                <w:sz w:val="20"/>
                <w:szCs w:val="20"/>
              </w:rPr>
              <w:t>Wstawianie oraz formatowanie obrazów i klipów wideo,</w:t>
            </w:r>
          </w:p>
        </w:tc>
      </w:tr>
      <w:tr w:rsidR="08CD87AE" w:rsidRPr="00A36719" w14:paraId="61296082" w14:textId="77777777" w:rsidTr="08CD87AE">
        <w:tc>
          <w:tcPr>
            <w:tcW w:w="571" w:type="dxa"/>
            <w:vMerge/>
            <w:tcBorders>
              <w:left w:val="single" w:sz="0" w:space="0" w:color="auto"/>
              <w:right w:val="single" w:sz="0" w:space="0" w:color="auto"/>
            </w:tcBorders>
            <w:vAlign w:val="center"/>
          </w:tcPr>
          <w:p w14:paraId="6B314F0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01C01515" w14:textId="69D1F4D3" w:rsidR="08CD87AE" w:rsidRPr="00A36719" w:rsidRDefault="08CD87AE" w:rsidP="08CD87AE">
            <w:pPr>
              <w:jc w:val="center"/>
              <w:rPr>
                <w:color w:val="000000" w:themeColor="text1"/>
                <w:sz w:val="20"/>
                <w:szCs w:val="20"/>
              </w:rPr>
            </w:pPr>
            <w:r w:rsidRPr="00A36719">
              <w:rPr>
                <w:color w:val="000000" w:themeColor="text1"/>
                <w:sz w:val="20"/>
                <w:szCs w:val="20"/>
              </w:rPr>
              <w:t>5)</w:t>
            </w:r>
          </w:p>
        </w:tc>
        <w:tc>
          <w:tcPr>
            <w:tcW w:w="7801" w:type="dxa"/>
            <w:tcBorders>
              <w:top w:val="single" w:sz="8" w:space="0" w:color="auto"/>
              <w:left w:val="single" w:sz="8" w:space="0" w:color="auto"/>
              <w:bottom w:val="single" w:sz="8" w:space="0" w:color="auto"/>
              <w:right w:val="single" w:sz="8" w:space="0" w:color="auto"/>
            </w:tcBorders>
            <w:vAlign w:val="bottom"/>
          </w:tcPr>
          <w:p w14:paraId="42544710" w14:textId="1FC484ED" w:rsidR="08CD87AE" w:rsidRPr="00A36719" w:rsidRDefault="08CD87AE" w:rsidP="08CD87AE">
            <w:pPr>
              <w:rPr>
                <w:color w:val="000000" w:themeColor="text1"/>
                <w:sz w:val="20"/>
                <w:szCs w:val="20"/>
              </w:rPr>
            </w:pPr>
            <w:r w:rsidRPr="00A36719">
              <w:rPr>
                <w:color w:val="000000" w:themeColor="text1"/>
                <w:sz w:val="20"/>
                <w:szCs w:val="20"/>
              </w:rPr>
              <w:t>Wstawianie wykresów i tabel z arkusza kalkulacyjnego (wliczając tabele przestawne),</w:t>
            </w:r>
          </w:p>
        </w:tc>
      </w:tr>
      <w:tr w:rsidR="08CD87AE" w:rsidRPr="00A36719" w14:paraId="6F9FA7D7" w14:textId="77777777" w:rsidTr="08CD87AE">
        <w:tc>
          <w:tcPr>
            <w:tcW w:w="571" w:type="dxa"/>
            <w:vMerge/>
            <w:tcBorders>
              <w:left w:val="single" w:sz="0" w:space="0" w:color="auto"/>
              <w:right w:val="single" w:sz="0" w:space="0" w:color="auto"/>
            </w:tcBorders>
            <w:vAlign w:val="center"/>
          </w:tcPr>
          <w:p w14:paraId="01551BC6"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2FB11A24" w14:textId="066AA4E3" w:rsidR="08CD87AE" w:rsidRPr="00A36719" w:rsidRDefault="08CD87AE" w:rsidP="08CD87AE">
            <w:pPr>
              <w:jc w:val="center"/>
              <w:rPr>
                <w:color w:val="000000" w:themeColor="text1"/>
                <w:sz w:val="20"/>
                <w:szCs w:val="20"/>
              </w:rPr>
            </w:pPr>
            <w:r w:rsidRPr="00A36719">
              <w:rPr>
                <w:color w:val="000000" w:themeColor="text1"/>
                <w:sz w:val="20"/>
                <w:szCs w:val="20"/>
              </w:rPr>
              <w:t>6)</w:t>
            </w:r>
          </w:p>
        </w:tc>
        <w:tc>
          <w:tcPr>
            <w:tcW w:w="7801" w:type="dxa"/>
            <w:tcBorders>
              <w:top w:val="single" w:sz="8" w:space="0" w:color="auto"/>
              <w:left w:val="single" w:sz="8" w:space="0" w:color="auto"/>
              <w:bottom w:val="single" w:sz="8" w:space="0" w:color="auto"/>
              <w:right w:val="single" w:sz="8" w:space="0" w:color="auto"/>
            </w:tcBorders>
            <w:vAlign w:val="bottom"/>
          </w:tcPr>
          <w:p w14:paraId="4DD98D3A" w14:textId="285A3F08" w:rsidR="08CD87AE" w:rsidRPr="00A36719" w:rsidRDefault="08CD87AE" w:rsidP="08CD87AE">
            <w:pPr>
              <w:rPr>
                <w:color w:val="000000" w:themeColor="text1"/>
                <w:sz w:val="20"/>
                <w:szCs w:val="20"/>
              </w:rPr>
            </w:pPr>
            <w:r w:rsidRPr="00A36719">
              <w:rPr>
                <w:color w:val="000000" w:themeColor="text1"/>
                <w:sz w:val="20"/>
                <w:szCs w:val="20"/>
              </w:rPr>
              <w:t>Automatyczne numerowanie rozdziałów, punktów, akapitów, tabel i rysunków,</w:t>
            </w:r>
          </w:p>
        </w:tc>
      </w:tr>
      <w:tr w:rsidR="08CD87AE" w:rsidRPr="00A36719" w14:paraId="167B6D32" w14:textId="77777777" w:rsidTr="08CD87AE">
        <w:tc>
          <w:tcPr>
            <w:tcW w:w="571" w:type="dxa"/>
            <w:vMerge/>
            <w:tcBorders>
              <w:left w:val="single" w:sz="0" w:space="0" w:color="auto"/>
              <w:right w:val="single" w:sz="0" w:space="0" w:color="auto"/>
            </w:tcBorders>
            <w:vAlign w:val="center"/>
          </w:tcPr>
          <w:p w14:paraId="417A9863"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24897B07" w14:textId="3620BFF1" w:rsidR="08CD87AE" w:rsidRPr="00A36719" w:rsidRDefault="08CD87AE" w:rsidP="08CD87AE">
            <w:pPr>
              <w:jc w:val="center"/>
              <w:rPr>
                <w:color w:val="000000" w:themeColor="text1"/>
                <w:sz w:val="20"/>
                <w:szCs w:val="20"/>
              </w:rPr>
            </w:pPr>
            <w:r w:rsidRPr="00A36719">
              <w:rPr>
                <w:color w:val="000000" w:themeColor="text1"/>
                <w:sz w:val="20"/>
                <w:szCs w:val="20"/>
              </w:rPr>
              <w:t>7)</w:t>
            </w:r>
          </w:p>
        </w:tc>
        <w:tc>
          <w:tcPr>
            <w:tcW w:w="7801" w:type="dxa"/>
            <w:tcBorders>
              <w:top w:val="single" w:sz="8" w:space="0" w:color="auto"/>
              <w:left w:val="single" w:sz="8" w:space="0" w:color="auto"/>
              <w:bottom w:val="single" w:sz="8" w:space="0" w:color="auto"/>
              <w:right w:val="single" w:sz="8" w:space="0" w:color="auto"/>
            </w:tcBorders>
            <w:vAlign w:val="bottom"/>
          </w:tcPr>
          <w:p w14:paraId="76BF4B9D" w14:textId="76E5DE60" w:rsidR="08CD87AE" w:rsidRPr="00A36719" w:rsidRDefault="08CD87AE" w:rsidP="08CD87AE">
            <w:pPr>
              <w:rPr>
                <w:color w:val="000000" w:themeColor="text1"/>
                <w:sz w:val="20"/>
                <w:szCs w:val="20"/>
              </w:rPr>
            </w:pPr>
            <w:r w:rsidRPr="00A36719">
              <w:rPr>
                <w:color w:val="000000" w:themeColor="text1"/>
                <w:sz w:val="20"/>
                <w:szCs w:val="20"/>
              </w:rPr>
              <w:t>Automatyczne tworzenie spisów treści,</w:t>
            </w:r>
          </w:p>
        </w:tc>
      </w:tr>
      <w:tr w:rsidR="08CD87AE" w:rsidRPr="00A36719" w14:paraId="2F5F81AE" w14:textId="77777777" w:rsidTr="08CD87AE">
        <w:tc>
          <w:tcPr>
            <w:tcW w:w="571" w:type="dxa"/>
            <w:vMerge/>
            <w:tcBorders>
              <w:left w:val="single" w:sz="0" w:space="0" w:color="auto"/>
              <w:right w:val="single" w:sz="0" w:space="0" w:color="auto"/>
            </w:tcBorders>
            <w:vAlign w:val="center"/>
          </w:tcPr>
          <w:p w14:paraId="39F0B82D"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39A6C40B" w14:textId="7481A386" w:rsidR="08CD87AE" w:rsidRPr="00A36719" w:rsidRDefault="08CD87AE" w:rsidP="08CD87AE">
            <w:pPr>
              <w:jc w:val="center"/>
              <w:rPr>
                <w:color w:val="000000" w:themeColor="text1"/>
                <w:sz w:val="20"/>
                <w:szCs w:val="20"/>
              </w:rPr>
            </w:pPr>
            <w:r w:rsidRPr="00A36719">
              <w:rPr>
                <w:color w:val="000000" w:themeColor="text1"/>
                <w:sz w:val="20"/>
                <w:szCs w:val="20"/>
              </w:rPr>
              <w:t>8)</w:t>
            </w:r>
          </w:p>
        </w:tc>
        <w:tc>
          <w:tcPr>
            <w:tcW w:w="7801" w:type="dxa"/>
            <w:tcBorders>
              <w:top w:val="single" w:sz="8" w:space="0" w:color="auto"/>
              <w:left w:val="single" w:sz="8" w:space="0" w:color="auto"/>
              <w:bottom w:val="single" w:sz="8" w:space="0" w:color="auto"/>
              <w:right w:val="single" w:sz="8" w:space="0" w:color="auto"/>
            </w:tcBorders>
            <w:vAlign w:val="bottom"/>
          </w:tcPr>
          <w:p w14:paraId="02849B99" w14:textId="5E12753A" w:rsidR="08CD87AE" w:rsidRPr="00A36719" w:rsidRDefault="08CD87AE" w:rsidP="08CD87AE">
            <w:pPr>
              <w:rPr>
                <w:color w:val="000000" w:themeColor="text1"/>
                <w:sz w:val="20"/>
                <w:szCs w:val="20"/>
              </w:rPr>
            </w:pPr>
            <w:r w:rsidRPr="00A36719">
              <w:rPr>
                <w:color w:val="000000" w:themeColor="text1"/>
                <w:sz w:val="20"/>
                <w:szCs w:val="20"/>
              </w:rPr>
              <w:t>Formatowanie nagłówków i stopek stron,</w:t>
            </w:r>
          </w:p>
        </w:tc>
      </w:tr>
      <w:tr w:rsidR="08CD87AE" w:rsidRPr="00A36719" w14:paraId="451CFBF8" w14:textId="77777777" w:rsidTr="08CD87AE">
        <w:tc>
          <w:tcPr>
            <w:tcW w:w="571" w:type="dxa"/>
            <w:vMerge/>
            <w:tcBorders>
              <w:left w:val="single" w:sz="0" w:space="0" w:color="auto"/>
              <w:bottom w:val="single" w:sz="0" w:space="0" w:color="auto"/>
              <w:right w:val="single" w:sz="0" w:space="0" w:color="auto"/>
            </w:tcBorders>
            <w:vAlign w:val="center"/>
          </w:tcPr>
          <w:p w14:paraId="49CCB81B"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05025985" w14:textId="032E6518" w:rsidR="08CD87AE" w:rsidRPr="00A36719" w:rsidRDefault="08CD87AE" w:rsidP="08CD87AE">
            <w:pPr>
              <w:jc w:val="center"/>
              <w:rPr>
                <w:color w:val="000000" w:themeColor="text1"/>
                <w:sz w:val="20"/>
                <w:szCs w:val="20"/>
              </w:rPr>
            </w:pPr>
            <w:r w:rsidRPr="00A36719">
              <w:rPr>
                <w:color w:val="000000" w:themeColor="text1"/>
                <w:sz w:val="20"/>
                <w:szCs w:val="20"/>
              </w:rPr>
              <w:t>9)</w:t>
            </w:r>
          </w:p>
        </w:tc>
        <w:tc>
          <w:tcPr>
            <w:tcW w:w="7801" w:type="dxa"/>
            <w:tcBorders>
              <w:top w:val="single" w:sz="8" w:space="0" w:color="auto"/>
              <w:left w:val="single" w:sz="8" w:space="0" w:color="auto"/>
              <w:bottom w:val="single" w:sz="8" w:space="0" w:color="auto"/>
              <w:right w:val="single" w:sz="8" w:space="0" w:color="auto"/>
            </w:tcBorders>
            <w:vAlign w:val="bottom"/>
          </w:tcPr>
          <w:p w14:paraId="73136881" w14:textId="47BCCA4C" w:rsidR="08CD87AE" w:rsidRPr="00A36719" w:rsidRDefault="08CD87AE" w:rsidP="08CD87AE">
            <w:pPr>
              <w:rPr>
                <w:color w:val="000000" w:themeColor="text1"/>
                <w:sz w:val="20"/>
                <w:szCs w:val="20"/>
              </w:rPr>
            </w:pPr>
            <w:r w:rsidRPr="00A36719">
              <w:rPr>
                <w:color w:val="000000" w:themeColor="text1"/>
                <w:sz w:val="20"/>
                <w:szCs w:val="20"/>
              </w:rPr>
              <w:t>Śledzenie i porównywanie zmian wprowadzonych przez użytkowników w dokumencie z zachowaniem oznaczeń miejsc wprowadzenia śledzonych zmian oraz umieszczania komentarzy,</w:t>
            </w:r>
          </w:p>
        </w:tc>
      </w:tr>
      <w:tr w:rsidR="08CD87AE" w:rsidRPr="00A36719" w14:paraId="7B289522" w14:textId="77777777" w:rsidTr="08CD87AE">
        <w:tc>
          <w:tcPr>
            <w:tcW w:w="571" w:type="dxa"/>
            <w:vMerge/>
            <w:tcBorders>
              <w:left w:val="single" w:sz="0" w:space="0" w:color="auto"/>
              <w:right w:val="single" w:sz="0" w:space="0" w:color="auto"/>
            </w:tcBorders>
            <w:vAlign w:val="center"/>
          </w:tcPr>
          <w:p w14:paraId="4E81D1C3"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4DCE8270" w14:textId="142E09A6" w:rsidR="08CD87AE" w:rsidRPr="00A36719" w:rsidRDefault="08CD87AE" w:rsidP="08CD87AE">
            <w:pPr>
              <w:jc w:val="center"/>
              <w:rPr>
                <w:color w:val="000000" w:themeColor="text1"/>
                <w:sz w:val="20"/>
                <w:szCs w:val="20"/>
              </w:rPr>
            </w:pPr>
            <w:r w:rsidRPr="00A36719">
              <w:rPr>
                <w:color w:val="000000" w:themeColor="text1"/>
                <w:sz w:val="20"/>
                <w:szCs w:val="20"/>
              </w:rPr>
              <w:t>10)</w:t>
            </w:r>
          </w:p>
        </w:tc>
        <w:tc>
          <w:tcPr>
            <w:tcW w:w="7801" w:type="dxa"/>
            <w:tcBorders>
              <w:top w:val="single" w:sz="8" w:space="0" w:color="auto"/>
              <w:left w:val="single" w:sz="8" w:space="0" w:color="auto"/>
              <w:bottom w:val="single" w:sz="8" w:space="0" w:color="auto"/>
              <w:right w:val="single" w:sz="8" w:space="0" w:color="auto"/>
            </w:tcBorders>
            <w:vAlign w:val="bottom"/>
          </w:tcPr>
          <w:p w14:paraId="1196CB4D" w14:textId="4866219A" w:rsidR="08CD87AE" w:rsidRPr="00A36719" w:rsidRDefault="08CD87AE" w:rsidP="08CD87AE">
            <w:pPr>
              <w:rPr>
                <w:color w:val="000000" w:themeColor="text1"/>
                <w:sz w:val="20"/>
                <w:szCs w:val="20"/>
              </w:rPr>
            </w:pPr>
            <w:r w:rsidRPr="00A36719">
              <w:rPr>
                <w:color w:val="000000" w:themeColor="text1"/>
                <w:sz w:val="20"/>
                <w:szCs w:val="20"/>
              </w:rPr>
              <w:t>Nagrywanie, tworzenie i edycję makr automatyzujących wykonywanie czynności,</w:t>
            </w:r>
          </w:p>
        </w:tc>
      </w:tr>
      <w:tr w:rsidR="08CD87AE" w:rsidRPr="00A36719" w14:paraId="149F4556" w14:textId="77777777" w:rsidTr="08CD87AE">
        <w:tc>
          <w:tcPr>
            <w:tcW w:w="571" w:type="dxa"/>
            <w:vMerge/>
            <w:tcBorders>
              <w:left w:val="single" w:sz="0" w:space="0" w:color="auto"/>
              <w:right w:val="single" w:sz="0" w:space="0" w:color="auto"/>
            </w:tcBorders>
            <w:vAlign w:val="center"/>
          </w:tcPr>
          <w:p w14:paraId="1904668A"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27D89EC7" w14:textId="221860ED" w:rsidR="08CD87AE" w:rsidRPr="00A36719" w:rsidRDefault="08CD87AE" w:rsidP="08CD87AE">
            <w:pPr>
              <w:jc w:val="center"/>
              <w:rPr>
                <w:color w:val="000000" w:themeColor="text1"/>
                <w:sz w:val="20"/>
                <w:szCs w:val="20"/>
              </w:rPr>
            </w:pPr>
            <w:r w:rsidRPr="00A36719">
              <w:rPr>
                <w:color w:val="000000" w:themeColor="text1"/>
                <w:sz w:val="20"/>
                <w:szCs w:val="20"/>
              </w:rPr>
              <w:t>11)</w:t>
            </w:r>
          </w:p>
        </w:tc>
        <w:tc>
          <w:tcPr>
            <w:tcW w:w="7801" w:type="dxa"/>
            <w:tcBorders>
              <w:top w:val="single" w:sz="8" w:space="0" w:color="auto"/>
              <w:left w:val="single" w:sz="8" w:space="0" w:color="auto"/>
              <w:bottom w:val="single" w:sz="8" w:space="0" w:color="auto"/>
              <w:right w:val="single" w:sz="8" w:space="0" w:color="auto"/>
            </w:tcBorders>
            <w:vAlign w:val="bottom"/>
          </w:tcPr>
          <w:p w14:paraId="1DC562E7" w14:textId="61B0622B" w:rsidR="08CD87AE" w:rsidRPr="00A36719" w:rsidRDefault="08CD87AE" w:rsidP="08CD87AE">
            <w:pPr>
              <w:rPr>
                <w:color w:val="000000" w:themeColor="text1"/>
                <w:sz w:val="20"/>
                <w:szCs w:val="20"/>
              </w:rPr>
            </w:pPr>
            <w:r w:rsidRPr="00A36719">
              <w:rPr>
                <w:color w:val="000000" w:themeColor="text1"/>
                <w:sz w:val="20"/>
                <w:szCs w:val="20"/>
              </w:rPr>
              <w:t>Określenie układu strony (pionowa/pozioma),</w:t>
            </w:r>
          </w:p>
        </w:tc>
      </w:tr>
      <w:tr w:rsidR="08CD87AE" w:rsidRPr="00A36719" w14:paraId="22EA0B9B" w14:textId="77777777" w:rsidTr="08CD87AE">
        <w:tc>
          <w:tcPr>
            <w:tcW w:w="571" w:type="dxa"/>
            <w:vMerge/>
            <w:tcBorders>
              <w:left w:val="single" w:sz="0" w:space="0" w:color="auto"/>
              <w:right w:val="single" w:sz="0" w:space="0" w:color="auto"/>
            </w:tcBorders>
            <w:vAlign w:val="center"/>
          </w:tcPr>
          <w:p w14:paraId="440DEE96"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677C85A7" w14:textId="367C6B4E" w:rsidR="08CD87AE" w:rsidRPr="00A36719" w:rsidRDefault="08CD87AE" w:rsidP="08CD87AE">
            <w:pPr>
              <w:jc w:val="center"/>
              <w:rPr>
                <w:color w:val="000000" w:themeColor="text1"/>
                <w:sz w:val="20"/>
                <w:szCs w:val="20"/>
              </w:rPr>
            </w:pPr>
            <w:r w:rsidRPr="00A36719">
              <w:rPr>
                <w:color w:val="000000" w:themeColor="text1"/>
                <w:sz w:val="20"/>
                <w:szCs w:val="20"/>
              </w:rPr>
              <w:t>12)</w:t>
            </w:r>
          </w:p>
        </w:tc>
        <w:tc>
          <w:tcPr>
            <w:tcW w:w="7801" w:type="dxa"/>
            <w:tcBorders>
              <w:top w:val="single" w:sz="8" w:space="0" w:color="auto"/>
              <w:left w:val="single" w:sz="8" w:space="0" w:color="auto"/>
              <w:bottom w:val="single" w:sz="8" w:space="0" w:color="auto"/>
              <w:right w:val="single" w:sz="8" w:space="0" w:color="auto"/>
            </w:tcBorders>
            <w:vAlign w:val="bottom"/>
          </w:tcPr>
          <w:p w14:paraId="504B44BE" w14:textId="201F1BAB" w:rsidR="08CD87AE" w:rsidRPr="00A36719" w:rsidRDefault="08CD87AE" w:rsidP="08CD87AE">
            <w:pPr>
              <w:rPr>
                <w:color w:val="000000" w:themeColor="text1"/>
                <w:sz w:val="20"/>
                <w:szCs w:val="20"/>
              </w:rPr>
            </w:pPr>
            <w:r w:rsidRPr="00A36719">
              <w:rPr>
                <w:color w:val="000000" w:themeColor="text1"/>
                <w:sz w:val="20"/>
                <w:szCs w:val="20"/>
              </w:rPr>
              <w:t>Wydruk dokumentów,</w:t>
            </w:r>
          </w:p>
        </w:tc>
      </w:tr>
      <w:tr w:rsidR="08CD87AE" w:rsidRPr="00A36719" w14:paraId="12EF334A" w14:textId="77777777" w:rsidTr="08CD87AE">
        <w:tc>
          <w:tcPr>
            <w:tcW w:w="571" w:type="dxa"/>
            <w:vMerge/>
            <w:tcBorders>
              <w:left w:val="single" w:sz="0" w:space="0" w:color="auto"/>
              <w:right w:val="single" w:sz="0" w:space="0" w:color="auto"/>
            </w:tcBorders>
            <w:vAlign w:val="center"/>
          </w:tcPr>
          <w:p w14:paraId="5628A813"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180D9E22" w14:textId="29DDB55A" w:rsidR="08CD87AE" w:rsidRPr="00A36719" w:rsidRDefault="08CD87AE" w:rsidP="08CD87AE">
            <w:pPr>
              <w:jc w:val="center"/>
              <w:rPr>
                <w:color w:val="000000" w:themeColor="text1"/>
                <w:sz w:val="20"/>
                <w:szCs w:val="20"/>
              </w:rPr>
            </w:pPr>
            <w:r w:rsidRPr="00A36719">
              <w:rPr>
                <w:color w:val="000000" w:themeColor="text1"/>
                <w:sz w:val="20"/>
                <w:szCs w:val="20"/>
              </w:rPr>
              <w:t>13)</w:t>
            </w:r>
          </w:p>
        </w:tc>
        <w:tc>
          <w:tcPr>
            <w:tcW w:w="7801" w:type="dxa"/>
            <w:tcBorders>
              <w:top w:val="single" w:sz="8" w:space="0" w:color="auto"/>
              <w:left w:val="single" w:sz="8" w:space="0" w:color="auto"/>
              <w:bottom w:val="single" w:sz="8" w:space="0" w:color="auto"/>
              <w:right w:val="single" w:sz="8" w:space="0" w:color="auto"/>
            </w:tcBorders>
            <w:vAlign w:val="bottom"/>
          </w:tcPr>
          <w:p w14:paraId="2EC2D4BB" w14:textId="22F5688C" w:rsidR="08CD87AE" w:rsidRPr="00A36719" w:rsidRDefault="08CD87AE" w:rsidP="08CD87AE">
            <w:pPr>
              <w:rPr>
                <w:color w:val="000000" w:themeColor="text1"/>
                <w:sz w:val="20"/>
                <w:szCs w:val="20"/>
              </w:rPr>
            </w:pPr>
            <w:r w:rsidRPr="00A36719">
              <w:rPr>
                <w:color w:val="000000" w:themeColor="text1"/>
                <w:sz w:val="20"/>
                <w:szCs w:val="20"/>
              </w:rPr>
              <w:t>Wykonywanie korespondencji seryjnej bazując na danych adresowych pochodzących z arkusza kalkulacyjnego i z narzędzia do zarządzania informacją prywatną,</w:t>
            </w:r>
          </w:p>
        </w:tc>
      </w:tr>
      <w:tr w:rsidR="08CD87AE" w:rsidRPr="00A36719" w14:paraId="1941D953" w14:textId="77777777" w:rsidTr="08CD87AE">
        <w:tc>
          <w:tcPr>
            <w:tcW w:w="571" w:type="dxa"/>
            <w:vMerge/>
            <w:tcBorders>
              <w:left w:val="single" w:sz="0" w:space="0" w:color="auto"/>
              <w:right w:val="single" w:sz="0" w:space="0" w:color="auto"/>
            </w:tcBorders>
            <w:vAlign w:val="center"/>
          </w:tcPr>
          <w:p w14:paraId="15B24CC3"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63F08355" w14:textId="7D70E245" w:rsidR="08CD87AE" w:rsidRPr="00A36719" w:rsidRDefault="08CD87AE" w:rsidP="08CD87AE">
            <w:pPr>
              <w:jc w:val="center"/>
              <w:rPr>
                <w:color w:val="000000" w:themeColor="text1"/>
                <w:sz w:val="20"/>
                <w:szCs w:val="20"/>
              </w:rPr>
            </w:pPr>
            <w:r w:rsidRPr="00A36719">
              <w:rPr>
                <w:color w:val="000000" w:themeColor="text1"/>
                <w:sz w:val="20"/>
                <w:szCs w:val="20"/>
              </w:rPr>
              <w:t>14)</w:t>
            </w:r>
          </w:p>
        </w:tc>
        <w:tc>
          <w:tcPr>
            <w:tcW w:w="7801" w:type="dxa"/>
            <w:tcBorders>
              <w:top w:val="single" w:sz="8" w:space="0" w:color="auto"/>
              <w:left w:val="single" w:sz="8" w:space="0" w:color="auto"/>
              <w:bottom w:val="single" w:sz="8" w:space="0" w:color="auto"/>
              <w:right w:val="single" w:sz="8" w:space="0" w:color="auto"/>
            </w:tcBorders>
            <w:vAlign w:val="bottom"/>
          </w:tcPr>
          <w:p w14:paraId="1DD8A487" w14:textId="1BCA4F26" w:rsidR="08CD87AE" w:rsidRPr="00A36719" w:rsidRDefault="08CD87AE" w:rsidP="08CD87AE">
            <w:pPr>
              <w:rPr>
                <w:color w:val="000000" w:themeColor="text1"/>
                <w:sz w:val="20"/>
                <w:szCs w:val="20"/>
              </w:rPr>
            </w:pPr>
            <w:r w:rsidRPr="00A36719">
              <w:rPr>
                <w:color w:val="000000" w:themeColor="text1"/>
                <w:sz w:val="20"/>
                <w:szCs w:val="20"/>
              </w:rPr>
              <w:t>Pracę na dokumentach utworzonych przy pomocy Microsoft Word 2003 lub Microsoft Word 2007 wykorzystywanych przez Zamawiającego i inne jednostki resortu finansów podległe lub nadzorowane przez ministra właściwego do spraw finansów publicznych z zapewnieniem bezproblemowej konwersji wszystkich elementów i atrybutów dokumentu,</w:t>
            </w:r>
          </w:p>
        </w:tc>
      </w:tr>
      <w:tr w:rsidR="08CD87AE" w:rsidRPr="00A36719" w14:paraId="316CB976" w14:textId="77777777" w:rsidTr="08CD87AE">
        <w:tc>
          <w:tcPr>
            <w:tcW w:w="571" w:type="dxa"/>
            <w:vMerge/>
            <w:tcBorders>
              <w:left w:val="single" w:sz="0" w:space="0" w:color="auto"/>
              <w:right w:val="single" w:sz="0" w:space="0" w:color="auto"/>
            </w:tcBorders>
            <w:vAlign w:val="center"/>
          </w:tcPr>
          <w:p w14:paraId="2D53DB7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25CCC1C4" w14:textId="0D4F7573" w:rsidR="08CD87AE" w:rsidRPr="00A36719" w:rsidRDefault="08CD87AE" w:rsidP="08CD87AE">
            <w:pPr>
              <w:jc w:val="center"/>
              <w:rPr>
                <w:color w:val="000000" w:themeColor="text1"/>
                <w:sz w:val="20"/>
                <w:szCs w:val="20"/>
              </w:rPr>
            </w:pPr>
            <w:r w:rsidRPr="00A36719">
              <w:rPr>
                <w:color w:val="000000" w:themeColor="text1"/>
                <w:sz w:val="20"/>
                <w:szCs w:val="20"/>
              </w:rPr>
              <w:t>15)</w:t>
            </w:r>
          </w:p>
        </w:tc>
        <w:tc>
          <w:tcPr>
            <w:tcW w:w="7801" w:type="dxa"/>
            <w:tcBorders>
              <w:top w:val="single" w:sz="8" w:space="0" w:color="auto"/>
              <w:left w:val="single" w:sz="8" w:space="0" w:color="auto"/>
              <w:bottom w:val="single" w:sz="8" w:space="0" w:color="auto"/>
              <w:right w:val="single" w:sz="8" w:space="0" w:color="auto"/>
            </w:tcBorders>
            <w:vAlign w:val="bottom"/>
          </w:tcPr>
          <w:p w14:paraId="7E3D4214" w14:textId="071658F5" w:rsidR="08CD87AE" w:rsidRPr="00A36719" w:rsidRDefault="08CD87AE" w:rsidP="08CD87AE">
            <w:pPr>
              <w:rPr>
                <w:color w:val="000000" w:themeColor="text1"/>
                <w:sz w:val="20"/>
                <w:szCs w:val="20"/>
              </w:rPr>
            </w:pPr>
            <w:r w:rsidRPr="00A36719">
              <w:rPr>
                <w:color w:val="000000" w:themeColor="text1"/>
                <w:sz w:val="20"/>
                <w:szCs w:val="20"/>
              </w:rPr>
              <w:t>Zabezpieczenie dokumentów hasłem przed odczytem oraz przed wprowadzaniem modyfikacji,</w:t>
            </w:r>
          </w:p>
        </w:tc>
      </w:tr>
      <w:tr w:rsidR="08CD87AE" w:rsidRPr="00A36719" w14:paraId="00176351" w14:textId="77777777" w:rsidTr="08CD87AE">
        <w:tc>
          <w:tcPr>
            <w:tcW w:w="571" w:type="dxa"/>
            <w:vMerge/>
            <w:tcBorders>
              <w:left w:val="single" w:sz="0" w:space="0" w:color="auto"/>
              <w:bottom w:val="single" w:sz="0" w:space="0" w:color="auto"/>
              <w:right w:val="single" w:sz="0" w:space="0" w:color="auto"/>
            </w:tcBorders>
            <w:vAlign w:val="center"/>
          </w:tcPr>
          <w:p w14:paraId="38823A5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3A42FE10" w14:textId="16C73AA6" w:rsidR="08CD87AE" w:rsidRPr="00A36719" w:rsidRDefault="08CD87AE" w:rsidP="08CD87AE">
            <w:pPr>
              <w:jc w:val="center"/>
              <w:rPr>
                <w:color w:val="000000" w:themeColor="text1"/>
                <w:sz w:val="20"/>
                <w:szCs w:val="20"/>
              </w:rPr>
            </w:pPr>
            <w:r w:rsidRPr="00A36719">
              <w:rPr>
                <w:color w:val="000000" w:themeColor="text1"/>
                <w:sz w:val="20"/>
                <w:szCs w:val="20"/>
              </w:rPr>
              <w:t>16)</w:t>
            </w:r>
          </w:p>
        </w:tc>
        <w:tc>
          <w:tcPr>
            <w:tcW w:w="7801" w:type="dxa"/>
            <w:tcBorders>
              <w:top w:val="single" w:sz="8" w:space="0" w:color="auto"/>
              <w:left w:val="single" w:sz="8" w:space="0" w:color="auto"/>
              <w:bottom w:val="single" w:sz="8" w:space="0" w:color="auto"/>
              <w:right w:val="single" w:sz="8" w:space="0" w:color="auto"/>
            </w:tcBorders>
            <w:vAlign w:val="bottom"/>
          </w:tcPr>
          <w:p w14:paraId="1F8BA791" w14:textId="7BAB360F" w:rsidR="08CD87AE" w:rsidRPr="00A36719" w:rsidRDefault="08CD87AE" w:rsidP="08CD87AE">
            <w:pPr>
              <w:rPr>
                <w:color w:val="000000" w:themeColor="text1"/>
                <w:sz w:val="20"/>
                <w:szCs w:val="20"/>
              </w:rPr>
            </w:pPr>
            <w:r w:rsidRPr="00A36719">
              <w:rPr>
                <w:color w:val="000000" w:themeColor="text1"/>
                <w:sz w:val="20"/>
                <w:szCs w:val="20"/>
              </w:rPr>
              <w:t>Wymagana jest dostępność do oferowanego edytora tekstu bezpłatnych narzędzi umożliwiających podpisanie podpisem elektronicznym pliku z zapisanym dokumentem przy pomocy certyfikatu kwalifikowanego zgodnie z wymaganiami obowiązującego w Polsce prawa.</w:t>
            </w:r>
          </w:p>
        </w:tc>
      </w:tr>
      <w:tr w:rsidR="08CD87AE" w:rsidRPr="00A36719" w14:paraId="23B74926" w14:textId="77777777" w:rsidTr="08CD87AE">
        <w:tc>
          <w:tcPr>
            <w:tcW w:w="571" w:type="dxa"/>
            <w:vMerge w:val="restart"/>
            <w:tcBorders>
              <w:top w:val="nil"/>
              <w:left w:val="single" w:sz="8" w:space="0" w:color="auto"/>
              <w:bottom w:val="single" w:sz="8" w:space="0" w:color="auto"/>
              <w:right w:val="single" w:sz="8" w:space="0" w:color="auto"/>
            </w:tcBorders>
          </w:tcPr>
          <w:p w14:paraId="3AF90E96" w14:textId="6857DA42" w:rsidR="08CD87AE" w:rsidRPr="00A36719" w:rsidRDefault="08CD87AE" w:rsidP="08CD87AE">
            <w:pPr>
              <w:rPr>
                <w:rFonts w:eastAsia="Calibri"/>
              </w:rPr>
            </w:pPr>
            <w:r w:rsidRPr="00A36719">
              <w:rPr>
                <w:rFonts w:eastAsia="Calibri"/>
              </w:rPr>
              <w:t>5.</w:t>
            </w:r>
          </w:p>
        </w:tc>
        <w:tc>
          <w:tcPr>
            <w:tcW w:w="8489" w:type="dxa"/>
            <w:gridSpan w:val="2"/>
            <w:tcBorders>
              <w:top w:val="single" w:sz="8" w:space="0" w:color="auto"/>
              <w:left w:val="single" w:sz="8" w:space="0" w:color="auto"/>
              <w:bottom w:val="single" w:sz="8" w:space="0" w:color="auto"/>
              <w:right w:val="single" w:sz="8" w:space="0" w:color="auto"/>
            </w:tcBorders>
          </w:tcPr>
          <w:p w14:paraId="36FEECFB" w14:textId="28D7B226" w:rsidR="08CD87AE" w:rsidRPr="00A36719" w:rsidRDefault="08CD87AE" w:rsidP="08CD87AE">
            <w:pPr>
              <w:rPr>
                <w:b/>
                <w:bCs/>
                <w:color w:val="000000" w:themeColor="text1"/>
                <w:sz w:val="20"/>
                <w:szCs w:val="20"/>
              </w:rPr>
            </w:pPr>
            <w:r w:rsidRPr="00A36719">
              <w:rPr>
                <w:b/>
                <w:bCs/>
                <w:color w:val="000000" w:themeColor="text1"/>
                <w:sz w:val="20"/>
                <w:szCs w:val="20"/>
              </w:rPr>
              <w:t>Arkusz kalkulacyjny musi umożliwiać:</w:t>
            </w:r>
          </w:p>
        </w:tc>
      </w:tr>
      <w:tr w:rsidR="08CD87AE" w:rsidRPr="00A36719" w14:paraId="2CDA251F" w14:textId="77777777" w:rsidTr="08CD87AE">
        <w:tc>
          <w:tcPr>
            <w:tcW w:w="571" w:type="dxa"/>
            <w:vMerge/>
            <w:tcBorders>
              <w:left w:val="single" w:sz="0" w:space="0" w:color="auto"/>
              <w:right w:val="single" w:sz="0" w:space="0" w:color="auto"/>
            </w:tcBorders>
            <w:vAlign w:val="center"/>
          </w:tcPr>
          <w:p w14:paraId="735E652F"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3F82263F" w14:textId="1BD19201" w:rsidR="08CD87AE" w:rsidRPr="00A36719" w:rsidRDefault="08CD87AE" w:rsidP="08CD87AE">
            <w:pPr>
              <w:jc w:val="right"/>
              <w:rPr>
                <w:color w:val="000000" w:themeColor="text1"/>
                <w:sz w:val="20"/>
                <w:szCs w:val="20"/>
              </w:rPr>
            </w:pPr>
            <w:r w:rsidRPr="00A36719">
              <w:rPr>
                <w:color w:val="000000" w:themeColor="text1"/>
                <w:sz w:val="20"/>
                <w:szCs w:val="20"/>
              </w:rPr>
              <w:t>1)</w:t>
            </w:r>
          </w:p>
        </w:tc>
        <w:tc>
          <w:tcPr>
            <w:tcW w:w="7801" w:type="dxa"/>
            <w:tcBorders>
              <w:top w:val="nil"/>
              <w:left w:val="single" w:sz="8" w:space="0" w:color="auto"/>
              <w:bottom w:val="single" w:sz="8" w:space="0" w:color="auto"/>
              <w:right w:val="single" w:sz="8" w:space="0" w:color="auto"/>
            </w:tcBorders>
            <w:vAlign w:val="bottom"/>
          </w:tcPr>
          <w:p w14:paraId="41EC49DB" w14:textId="5F48C08A" w:rsidR="08CD87AE" w:rsidRPr="00A36719" w:rsidRDefault="08CD87AE" w:rsidP="08CD87AE">
            <w:pPr>
              <w:rPr>
                <w:color w:val="000000" w:themeColor="text1"/>
                <w:sz w:val="20"/>
                <w:szCs w:val="20"/>
              </w:rPr>
            </w:pPr>
            <w:r w:rsidRPr="00A36719">
              <w:rPr>
                <w:color w:val="000000" w:themeColor="text1"/>
                <w:sz w:val="20"/>
                <w:szCs w:val="20"/>
              </w:rPr>
              <w:t>Tworzenie raportów tabelarycznych,</w:t>
            </w:r>
          </w:p>
        </w:tc>
      </w:tr>
      <w:tr w:rsidR="08CD87AE" w:rsidRPr="00A36719" w14:paraId="470B1B91" w14:textId="77777777" w:rsidTr="08CD87AE">
        <w:tc>
          <w:tcPr>
            <w:tcW w:w="571" w:type="dxa"/>
            <w:vMerge/>
            <w:tcBorders>
              <w:left w:val="single" w:sz="0" w:space="0" w:color="auto"/>
              <w:right w:val="single" w:sz="0" w:space="0" w:color="auto"/>
            </w:tcBorders>
            <w:vAlign w:val="center"/>
          </w:tcPr>
          <w:p w14:paraId="058AF957"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0E6B58D6" w14:textId="144ED1C1" w:rsidR="08CD87AE" w:rsidRPr="00A36719" w:rsidRDefault="08CD87AE" w:rsidP="08CD87AE">
            <w:pPr>
              <w:jc w:val="center"/>
              <w:rPr>
                <w:color w:val="000000" w:themeColor="text1"/>
                <w:sz w:val="20"/>
                <w:szCs w:val="20"/>
              </w:rPr>
            </w:pPr>
            <w:r w:rsidRPr="00A36719">
              <w:rPr>
                <w:color w:val="000000" w:themeColor="text1"/>
                <w:sz w:val="20"/>
                <w:szCs w:val="20"/>
              </w:rPr>
              <w:t>2)</w:t>
            </w:r>
          </w:p>
        </w:tc>
        <w:tc>
          <w:tcPr>
            <w:tcW w:w="7801" w:type="dxa"/>
            <w:tcBorders>
              <w:top w:val="single" w:sz="8" w:space="0" w:color="auto"/>
              <w:left w:val="single" w:sz="8" w:space="0" w:color="auto"/>
              <w:bottom w:val="single" w:sz="8" w:space="0" w:color="auto"/>
              <w:right w:val="single" w:sz="8" w:space="0" w:color="auto"/>
            </w:tcBorders>
            <w:vAlign w:val="bottom"/>
          </w:tcPr>
          <w:p w14:paraId="372CA1E1" w14:textId="43B52988" w:rsidR="08CD87AE" w:rsidRPr="00A36719" w:rsidRDefault="08CD87AE" w:rsidP="08CD87AE">
            <w:pPr>
              <w:rPr>
                <w:color w:val="000000" w:themeColor="text1"/>
                <w:sz w:val="20"/>
                <w:szCs w:val="20"/>
              </w:rPr>
            </w:pPr>
            <w:r w:rsidRPr="00A36719">
              <w:rPr>
                <w:color w:val="000000" w:themeColor="text1"/>
                <w:sz w:val="20"/>
                <w:szCs w:val="20"/>
              </w:rPr>
              <w:t>Tworzenie wykresów liniowych (wraz z linią trendu), słupkowych, kołowych,</w:t>
            </w:r>
          </w:p>
        </w:tc>
      </w:tr>
      <w:tr w:rsidR="08CD87AE" w:rsidRPr="00A36719" w14:paraId="5473DB7F" w14:textId="77777777" w:rsidTr="08CD87AE">
        <w:tc>
          <w:tcPr>
            <w:tcW w:w="571" w:type="dxa"/>
            <w:vMerge/>
            <w:tcBorders>
              <w:left w:val="single" w:sz="0" w:space="0" w:color="auto"/>
              <w:right w:val="single" w:sz="0" w:space="0" w:color="auto"/>
            </w:tcBorders>
            <w:vAlign w:val="center"/>
          </w:tcPr>
          <w:p w14:paraId="78F04574"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2F15B79" w14:textId="4FF3B313" w:rsidR="08CD87AE" w:rsidRPr="00A36719" w:rsidRDefault="08CD87AE" w:rsidP="08CD87AE">
            <w:pPr>
              <w:jc w:val="right"/>
              <w:rPr>
                <w:color w:val="000000" w:themeColor="text1"/>
                <w:sz w:val="20"/>
                <w:szCs w:val="20"/>
              </w:rPr>
            </w:pPr>
            <w:r w:rsidRPr="00A36719">
              <w:rPr>
                <w:color w:val="000000" w:themeColor="text1"/>
                <w:sz w:val="20"/>
                <w:szCs w:val="20"/>
              </w:rPr>
              <w:t>3)</w:t>
            </w:r>
          </w:p>
        </w:tc>
        <w:tc>
          <w:tcPr>
            <w:tcW w:w="7801" w:type="dxa"/>
            <w:tcBorders>
              <w:top w:val="single" w:sz="8" w:space="0" w:color="auto"/>
              <w:left w:val="single" w:sz="8" w:space="0" w:color="auto"/>
              <w:bottom w:val="single" w:sz="8" w:space="0" w:color="auto"/>
              <w:right w:val="single" w:sz="8" w:space="0" w:color="auto"/>
            </w:tcBorders>
            <w:vAlign w:val="bottom"/>
          </w:tcPr>
          <w:p w14:paraId="257EE122" w14:textId="00C3FA5E" w:rsidR="08CD87AE" w:rsidRPr="00A36719" w:rsidRDefault="08CD87AE" w:rsidP="08CD87AE">
            <w:pPr>
              <w:rPr>
                <w:color w:val="000000" w:themeColor="text1"/>
                <w:sz w:val="20"/>
                <w:szCs w:val="20"/>
              </w:rPr>
            </w:pPr>
            <w:r w:rsidRPr="00A36719">
              <w:rPr>
                <w:color w:val="000000" w:themeColor="text1"/>
                <w:sz w:val="20"/>
                <w:szCs w:val="20"/>
              </w:rPr>
              <w:t>Tworzenie arkuszy kalkulacyjnych zawierających teksty, dane liczbowe oraz formuły przeprowadzające operacje matematyczne, logiczne, tekstowe, statystyczne oraz operacje na danych finansowych i na miarach czasu,</w:t>
            </w:r>
          </w:p>
        </w:tc>
      </w:tr>
      <w:tr w:rsidR="08CD87AE" w:rsidRPr="00A36719" w14:paraId="56DAE38B" w14:textId="77777777" w:rsidTr="08CD87AE">
        <w:tc>
          <w:tcPr>
            <w:tcW w:w="571" w:type="dxa"/>
            <w:vMerge/>
            <w:tcBorders>
              <w:left w:val="single" w:sz="0" w:space="0" w:color="auto"/>
              <w:right w:val="single" w:sz="0" w:space="0" w:color="auto"/>
            </w:tcBorders>
            <w:vAlign w:val="center"/>
          </w:tcPr>
          <w:p w14:paraId="7921B9FD"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2B62EBF" w14:textId="67983791" w:rsidR="08CD87AE" w:rsidRPr="00A36719" w:rsidRDefault="08CD87AE" w:rsidP="08CD87AE">
            <w:pPr>
              <w:jc w:val="right"/>
              <w:rPr>
                <w:color w:val="000000" w:themeColor="text1"/>
                <w:sz w:val="20"/>
                <w:szCs w:val="20"/>
              </w:rPr>
            </w:pPr>
            <w:r w:rsidRPr="00A36719">
              <w:rPr>
                <w:color w:val="000000" w:themeColor="text1"/>
                <w:sz w:val="20"/>
                <w:szCs w:val="20"/>
              </w:rPr>
              <w:t>4)</w:t>
            </w:r>
          </w:p>
        </w:tc>
        <w:tc>
          <w:tcPr>
            <w:tcW w:w="7801" w:type="dxa"/>
            <w:tcBorders>
              <w:top w:val="single" w:sz="8" w:space="0" w:color="auto"/>
              <w:left w:val="single" w:sz="8" w:space="0" w:color="auto"/>
              <w:bottom w:val="single" w:sz="8" w:space="0" w:color="auto"/>
              <w:right w:val="single" w:sz="8" w:space="0" w:color="auto"/>
            </w:tcBorders>
            <w:vAlign w:val="bottom"/>
          </w:tcPr>
          <w:p w14:paraId="14316D87" w14:textId="7EB37497" w:rsidR="08CD87AE" w:rsidRPr="00A36719" w:rsidRDefault="08CD87AE" w:rsidP="08CD87AE">
            <w:pPr>
              <w:rPr>
                <w:color w:val="000000" w:themeColor="text1"/>
                <w:sz w:val="20"/>
                <w:szCs w:val="20"/>
              </w:rPr>
            </w:pPr>
            <w:r w:rsidRPr="00A36719">
              <w:rPr>
                <w:color w:val="000000" w:themeColor="text1"/>
                <w:sz w:val="20"/>
                <w:szCs w:val="20"/>
              </w:rPr>
              <w:t>Tworzenie raportów z zewnętrznych źródeł danych (inne arkusze kalkulacyjne, bazy danych zgodne z ODBC, pliki tekstowe, pliki XML, webservice),</w:t>
            </w:r>
          </w:p>
        </w:tc>
      </w:tr>
      <w:tr w:rsidR="08CD87AE" w:rsidRPr="00A36719" w14:paraId="273DF24B" w14:textId="77777777" w:rsidTr="08CD87AE">
        <w:tc>
          <w:tcPr>
            <w:tcW w:w="571" w:type="dxa"/>
            <w:vMerge/>
            <w:tcBorders>
              <w:left w:val="single" w:sz="0" w:space="0" w:color="auto"/>
              <w:right w:val="single" w:sz="0" w:space="0" w:color="auto"/>
            </w:tcBorders>
            <w:vAlign w:val="center"/>
          </w:tcPr>
          <w:p w14:paraId="22649461"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581DB525" w14:textId="2F307608" w:rsidR="08CD87AE" w:rsidRPr="00A36719" w:rsidRDefault="08CD87AE" w:rsidP="08CD87AE">
            <w:pPr>
              <w:jc w:val="right"/>
              <w:rPr>
                <w:color w:val="000000" w:themeColor="text1"/>
                <w:sz w:val="20"/>
                <w:szCs w:val="20"/>
              </w:rPr>
            </w:pPr>
            <w:r w:rsidRPr="00A36719">
              <w:rPr>
                <w:color w:val="000000" w:themeColor="text1"/>
                <w:sz w:val="20"/>
                <w:szCs w:val="20"/>
              </w:rPr>
              <w:t>5)</w:t>
            </w:r>
          </w:p>
        </w:tc>
        <w:tc>
          <w:tcPr>
            <w:tcW w:w="7801" w:type="dxa"/>
            <w:tcBorders>
              <w:top w:val="single" w:sz="8" w:space="0" w:color="auto"/>
              <w:left w:val="single" w:sz="8" w:space="0" w:color="auto"/>
              <w:bottom w:val="single" w:sz="8" w:space="0" w:color="auto"/>
              <w:right w:val="single" w:sz="8" w:space="0" w:color="auto"/>
            </w:tcBorders>
            <w:vAlign w:val="bottom"/>
          </w:tcPr>
          <w:p w14:paraId="3292FBAA" w14:textId="5975A11E" w:rsidR="08CD87AE" w:rsidRPr="00A36719" w:rsidRDefault="08CD87AE" w:rsidP="08CD87AE">
            <w:pPr>
              <w:rPr>
                <w:color w:val="000000" w:themeColor="text1"/>
                <w:sz w:val="20"/>
                <w:szCs w:val="20"/>
              </w:rPr>
            </w:pPr>
            <w:r w:rsidRPr="00A36719">
              <w:rPr>
                <w:color w:val="000000" w:themeColor="text1"/>
                <w:sz w:val="20"/>
                <w:szCs w:val="20"/>
              </w:rPr>
              <w:t>Obsługę kostek OLAP oraz tworzenie i edycję kwerend bazodanowych i webowych, narzędzia wspomagające analizę statystyczną i finansową, analizę wariantową i rozwiązywanie problemów optymalizacyjnych,</w:t>
            </w:r>
          </w:p>
        </w:tc>
      </w:tr>
      <w:tr w:rsidR="08CD87AE" w:rsidRPr="00A36719" w14:paraId="175178CE" w14:textId="77777777" w:rsidTr="08CD87AE">
        <w:tc>
          <w:tcPr>
            <w:tcW w:w="571" w:type="dxa"/>
            <w:vMerge/>
            <w:tcBorders>
              <w:left w:val="single" w:sz="0" w:space="0" w:color="auto"/>
              <w:right w:val="single" w:sz="0" w:space="0" w:color="auto"/>
            </w:tcBorders>
            <w:vAlign w:val="center"/>
          </w:tcPr>
          <w:p w14:paraId="797FD5A6"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6437CD75" w14:textId="1343EAA6" w:rsidR="08CD87AE" w:rsidRPr="00A36719" w:rsidRDefault="08CD87AE" w:rsidP="08CD87AE">
            <w:pPr>
              <w:jc w:val="right"/>
              <w:rPr>
                <w:color w:val="000000" w:themeColor="text1"/>
                <w:sz w:val="20"/>
                <w:szCs w:val="20"/>
              </w:rPr>
            </w:pPr>
            <w:r w:rsidRPr="00A36719">
              <w:rPr>
                <w:color w:val="000000" w:themeColor="text1"/>
                <w:sz w:val="20"/>
                <w:szCs w:val="20"/>
              </w:rPr>
              <w:t>6)</w:t>
            </w:r>
          </w:p>
        </w:tc>
        <w:tc>
          <w:tcPr>
            <w:tcW w:w="7801" w:type="dxa"/>
            <w:tcBorders>
              <w:top w:val="single" w:sz="8" w:space="0" w:color="auto"/>
              <w:left w:val="single" w:sz="8" w:space="0" w:color="auto"/>
              <w:bottom w:val="single" w:sz="8" w:space="0" w:color="auto"/>
              <w:right w:val="single" w:sz="8" w:space="0" w:color="auto"/>
            </w:tcBorders>
            <w:vAlign w:val="bottom"/>
          </w:tcPr>
          <w:p w14:paraId="406A9D74" w14:textId="3F50923A" w:rsidR="08CD87AE" w:rsidRPr="00A36719" w:rsidRDefault="08CD87AE" w:rsidP="08CD87AE">
            <w:pPr>
              <w:rPr>
                <w:color w:val="000000" w:themeColor="text1"/>
                <w:sz w:val="20"/>
                <w:szCs w:val="20"/>
              </w:rPr>
            </w:pPr>
            <w:r w:rsidRPr="00A36719">
              <w:rPr>
                <w:color w:val="000000" w:themeColor="text1"/>
                <w:sz w:val="20"/>
                <w:szCs w:val="20"/>
              </w:rPr>
              <w:t>Tworzenie raportów tabeli przestawnych umożliwiających dynamiczną zmianę wymiarów oraz wykresów bazujących na danych z tabeli przestawnych,</w:t>
            </w:r>
          </w:p>
        </w:tc>
      </w:tr>
      <w:tr w:rsidR="08CD87AE" w:rsidRPr="00A36719" w14:paraId="59FC0AD3" w14:textId="77777777" w:rsidTr="08CD87AE">
        <w:tc>
          <w:tcPr>
            <w:tcW w:w="571" w:type="dxa"/>
            <w:vMerge/>
            <w:tcBorders>
              <w:left w:val="single" w:sz="0" w:space="0" w:color="auto"/>
              <w:right w:val="single" w:sz="0" w:space="0" w:color="auto"/>
            </w:tcBorders>
            <w:vAlign w:val="center"/>
          </w:tcPr>
          <w:p w14:paraId="0ED836BF"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206066DD" w14:textId="04F8334F" w:rsidR="08CD87AE" w:rsidRPr="00A36719" w:rsidRDefault="08CD87AE" w:rsidP="08CD87AE">
            <w:pPr>
              <w:jc w:val="center"/>
              <w:rPr>
                <w:color w:val="000000" w:themeColor="text1"/>
                <w:sz w:val="20"/>
                <w:szCs w:val="20"/>
              </w:rPr>
            </w:pPr>
            <w:r w:rsidRPr="00A36719">
              <w:rPr>
                <w:color w:val="000000" w:themeColor="text1"/>
                <w:sz w:val="20"/>
                <w:szCs w:val="20"/>
              </w:rPr>
              <w:t>7)</w:t>
            </w:r>
          </w:p>
        </w:tc>
        <w:tc>
          <w:tcPr>
            <w:tcW w:w="7801" w:type="dxa"/>
            <w:tcBorders>
              <w:top w:val="single" w:sz="8" w:space="0" w:color="auto"/>
              <w:left w:val="single" w:sz="8" w:space="0" w:color="auto"/>
              <w:bottom w:val="single" w:sz="8" w:space="0" w:color="auto"/>
              <w:right w:val="single" w:sz="8" w:space="0" w:color="auto"/>
            </w:tcBorders>
            <w:vAlign w:val="bottom"/>
          </w:tcPr>
          <w:p w14:paraId="186104A2" w14:textId="26F76638" w:rsidR="08CD87AE" w:rsidRPr="00A36719" w:rsidRDefault="08CD87AE" w:rsidP="08CD87AE">
            <w:pPr>
              <w:rPr>
                <w:color w:val="000000" w:themeColor="text1"/>
                <w:sz w:val="20"/>
                <w:szCs w:val="20"/>
              </w:rPr>
            </w:pPr>
            <w:r w:rsidRPr="00A36719">
              <w:rPr>
                <w:color w:val="000000" w:themeColor="text1"/>
                <w:sz w:val="20"/>
                <w:szCs w:val="20"/>
              </w:rPr>
              <w:t>Wyszukiwanie i zamianę danych,</w:t>
            </w:r>
          </w:p>
        </w:tc>
      </w:tr>
      <w:tr w:rsidR="08CD87AE" w:rsidRPr="00A36719" w14:paraId="7D44D126" w14:textId="77777777" w:rsidTr="08CD87AE">
        <w:tc>
          <w:tcPr>
            <w:tcW w:w="571" w:type="dxa"/>
            <w:vMerge/>
            <w:tcBorders>
              <w:left w:val="single" w:sz="0" w:space="0" w:color="auto"/>
              <w:right w:val="single" w:sz="0" w:space="0" w:color="auto"/>
            </w:tcBorders>
            <w:vAlign w:val="center"/>
          </w:tcPr>
          <w:p w14:paraId="5FA396AF"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6A340132" w14:textId="66262E4D" w:rsidR="08CD87AE" w:rsidRPr="00A36719" w:rsidRDefault="08CD87AE" w:rsidP="08CD87AE">
            <w:pPr>
              <w:jc w:val="right"/>
              <w:rPr>
                <w:color w:val="000000" w:themeColor="text1"/>
                <w:sz w:val="20"/>
                <w:szCs w:val="20"/>
              </w:rPr>
            </w:pPr>
            <w:r w:rsidRPr="00A36719">
              <w:rPr>
                <w:color w:val="000000" w:themeColor="text1"/>
                <w:sz w:val="20"/>
                <w:szCs w:val="20"/>
              </w:rPr>
              <w:t>8)</w:t>
            </w:r>
          </w:p>
        </w:tc>
        <w:tc>
          <w:tcPr>
            <w:tcW w:w="7801" w:type="dxa"/>
            <w:tcBorders>
              <w:top w:val="single" w:sz="8" w:space="0" w:color="auto"/>
              <w:left w:val="single" w:sz="8" w:space="0" w:color="auto"/>
              <w:bottom w:val="single" w:sz="8" w:space="0" w:color="auto"/>
              <w:right w:val="single" w:sz="8" w:space="0" w:color="auto"/>
            </w:tcBorders>
            <w:vAlign w:val="bottom"/>
          </w:tcPr>
          <w:p w14:paraId="1E7FEC0F" w14:textId="50555D42" w:rsidR="08CD87AE" w:rsidRPr="00A36719" w:rsidRDefault="08CD87AE" w:rsidP="08CD87AE">
            <w:pPr>
              <w:rPr>
                <w:color w:val="000000" w:themeColor="text1"/>
                <w:sz w:val="20"/>
                <w:szCs w:val="20"/>
              </w:rPr>
            </w:pPr>
            <w:r w:rsidRPr="00A36719">
              <w:rPr>
                <w:color w:val="000000" w:themeColor="text1"/>
                <w:sz w:val="20"/>
                <w:szCs w:val="20"/>
              </w:rPr>
              <w:t>Wykonywanie analiz danych przy użyciu formatowania warunkowego,</w:t>
            </w:r>
          </w:p>
        </w:tc>
      </w:tr>
      <w:tr w:rsidR="08CD87AE" w:rsidRPr="00A36719" w14:paraId="23F40728" w14:textId="77777777" w:rsidTr="08CD87AE">
        <w:tc>
          <w:tcPr>
            <w:tcW w:w="571" w:type="dxa"/>
            <w:vMerge/>
            <w:tcBorders>
              <w:left w:val="single" w:sz="0" w:space="0" w:color="auto"/>
              <w:right w:val="single" w:sz="0" w:space="0" w:color="auto"/>
            </w:tcBorders>
            <w:vAlign w:val="center"/>
          </w:tcPr>
          <w:p w14:paraId="7624435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0539434C" w14:textId="0CC64B17" w:rsidR="08CD87AE" w:rsidRPr="00A36719" w:rsidRDefault="08CD87AE" w:rsidP="08CD87AE">
            <w:pPr>
              <w:jc w:val="right"/>
              <w:rPr>
                <w:color w:val="000000" w:themeColor="text1"/>
                <w:sz w:val="20"/>
                <w:szCs w:val="20"/>
              </w:rPr>
            </w:pPr>
            <w:r w:rsidRPr="00A36719">
              <w:rPr>
                <w:color w:val="000000" w:themeColor="text1"/>
                <w:sz w:val="20"/>
                <w:szCs w:val="20"/>
              </w:rPr>
              <w:t>9)</w:t>
            </w:r>
          </w:p>
        </w:tc>
        <w:tc>
          <w:tcPr>
            <w:tcW w:w="7801" w:type="dxa"/>
            <w:tcBorders>
              <w:top w:val="single" w:sz="8" w:space="0" w:color="auto"/>
              <w:left w:val="single" w:sz="8" w:space="0" w:color="auto"/>
              <w:bottom w:val="single" w:sz="8" w:space="0" w:color="auto"/>
              <w:right w:val="single" w:sz="8" w:space="0" w:color="auto"/>
            </w:tcBorders>
            <w:vAlign w:val="bottom"/>
          </w:tcPr>
          <w:p w14:paraId="40C0953A" w14:textId="2D68DBE0" w:rsidR="08CD87AE" w:rsidRPr="00A36719" w:rsidRDefault="08CD87AE" w:rsidP="08CD87AE">
            <w:pPr>
              <w:rPr>
                <w:color w:val="000000" w:themeColor="text1"/>
                <w:sz w:val="20"/>
                <w:szCs w:val="20"/>
              </w:rPr>
            </w:pPr>
            <w:r w:rsidRPr="00A36719">
              <w:rPr>
                <w:color w:val="000000" w:themeColor="text1"/>
                <w:sz w:val="20"/>
                <w:szCs w:val="20"/>
              </w:rPr>
              <w:t>Nazywanie komórek arkusza i odwoływanie się w formułach po takiej nazwie,</w:t>
            </w:r>
          </w:p>
        </w:tc>
      </w:tr>
      <w:tr w:rsidR="08CD87AE" w:rsidRPr="00A36719" w14:paraId="540A3915" w14:textId="77777777" w:rsidTr="08CD87AE">
        <w:tc>
          <w:tcPr>
            <w:tcW w:w="571" w:type="dxa"/>
            <w:vMerge/>
            <w:tcBorders>
              <w:left w:val="single" w:sz="0" w:space="0" w:color="auto"/>
              <w:right w:val="single" w:sz="0" w:space="0" w:color="auto"/>
            </w:tcBorders>
            <w:vAlign w:val="center"/>
          </w:tcPr>
          <w:p w14:paraId="2A3E121C"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3211637E" w14:textId="7DD3F535" w:rsidR="08CD87AE" w:rsidRPr="00A36719" w:rsidRDefault="08CD87AE" w:rsidP="08CD87AE">
            <w:pPr>
              <w:jc w:val="right"/>
              <w:rPr>
                <w:color w:val="000000" w:themeColor="text1"/>
                <w:sz w:val="20"/>
                <w:szCs w:val="20"/>
              </w:rPr>
            </w:pPr>
            <w:r w:rsidRPr="00A36719">
              <w:rPr>
                <w:color w:val="000000" w:themeColor="text1"/>
                <w:sz w:val="20"/>
                <w:szCs w:val="20"/>
              </w:rPr>
              <w:t>10)</w:t>
            </w:r>
          </w:p>
        </w:tc>
        <w:tc>
          <w:tcPr>
            <w:tcW w:w="7801" w:type="dxa"/>
            <w:tcBorders>
              <w:top w:val="single" w:sz="8" w:space="0" w:color="auto"/>
              <w:left w:val="single" w:sz="8" w:space="0" w:color="auto"/>
              <w:bottom w:val="single" w:sz="8" w:space="0" w:color="auto"/>
              <w:right w:val="single" w:sz="8" w:space="0" w:color="auto"/>
            </w:tcBorders>
            <w:vAlign w:val="bottom"/>
          </w:tcPr>
          <w:p w14:paraId="0CC81BE5" w14:textId="64397A02" w:rsidR="08CD87AE" w:rsidRPr="00A36719" w:rsidRDefault="08CD87AE" w:rsidP="08CD87AE">
            <w:pPr>
              <w:rPr>
                <w:color w:val="000000" w:themeColor="text1"/>
                <w:sz w:val="20"/>
                <w:szCs w:val="20"/>
              </w:rPr>
            </w:pPr>
            <w:r w:rsidRPr="00A36719">
              <w:rPr>
                <w:color w:val="000000" w:themeColor="text1"/>
                <w:sz w:val="20"/>
                <w:szCs w:val="20"/>
              </w:rPr>
              <w:t>Nagrywanie, tworzenie i edycję makr automatyzujących wykonywanie czynności,</w:t>
            </w:r>
          </w:p>
        </w:tc>
      </w:tr>
      <w:tr w:rsidR="08CD87AE" w:rsidRPr="00A36719" w14:paraId="47948461" w14:textId="77777777" w:rsidTr="08CD87AE">
        <w:tc>
          <w:tcPr>
            <w:tcW w:w="571" w:type="dxa"/>
            <w:vMerge/>
            <w:tcBorders>
              <w:left w:val="single" w:sz="0" w:space="0" w:color="auto"/>
              <w:right w:val="single" w:sz="0" w:space="0" w:color="auto"/>
            </w:tcBorders>
            <w:vAlign w:val="center"/>
          </w:tcPr>
          <w:p w14:paraId="7C4AFF9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721D0B11" w14:textId="4D981B4A" w:rsidR="08CD87AE" w:rsidRPr="00A36719" w:rsidRDefault="08CD87AE" w:rsidP="08CD87AE">
            <w:pPr>
              <w:jc w:val="right"/>
              <w:rPr>
                <w:color w:val="000000" w:themeColor="text1"/>
                <w:sz w:val="20"/>
                <w:szCs w:val="20"/>
              </w:rPr>
            </w:pPr>
            <w:r w:rsidRPr="00A36719">
              <w:rPr>
                <w:color w:val="000000" w:themeColor="text1"/>
                <w:sz w:val="20"/>
                <w:szCs w:val="20"/>
              </w:rPr>
              <w:t>11)</w:t>
            </w:r>
          </w:p>
        </w:tc>
        <w:tc>
          <w:tcPr>
            <w:tcW w:w="7801" w:type="dxa"/>
            <w:tcBorders>
              <w:top w:val="single" w:sz="8" w:space="0" w:color="auto"/>
              <w:left w:val="single" w:sz="8" w:space="0" w:color="auto"/>
              <w:bottom w:val="single" w:sz="8" w:space="0" w:color="auto"/>
              <w:right w:val="single" w:sz="8" w:space="0" w:color="auto"/>
            </w:tcBorders>
            <w:vAlign w:val="bottom"/>
          </w:tcPr>
          <w:p w14:paraId="265FF4F3" w14:textId="743CFD0E" w:rsidR="08CD87AE" w:rsidRPr="00A36719" w:rsidRDefault="08CD87AE" w:rsidP="08CD87AE">
            <w:pPr>
              <w:rPr>
                <w:color w:val="000000" w:themeColor="text1"/>
                <w:sz w:val="20"/>
                <w:szCs w:val="20"/>
              </w:rPr>
            </w:pPr>
            <w:r w:rsidRPr="00A36719">
              <w:rPr>
                <w:color w:val="000000" w:themeColor="text1"/>
                <w:sz w:val="20"/>
                <w:szCs w:val="20"/>
              </w:rPr>
              <w:t>Formatowanie czasu, daty i wartości finansowych z polskim formatem,</w:t>
            </w:r>
          </w:p>
        </w:tc>
      </w:tr>
      <w:tr w:rsidR="08CD87AE" w:rsidRPr="00A36719" w14:paraId="1D9CAF1C" w14:textId="77777777" w:rsidTr="08CD87AE">
        <w:tc>
          <w:tcPr>
            <w:tcW w:w="571" w:type="dxa"/>
            <w:vMerge/>
            <w:tcBorders>
              <w:left w:val="single" w:sz="0" w:space="0" w:color="auto"/>
              <w:right w:val="single" w:sz="0" w:space="0" w:color="auto"/>
            </w:tcBorders>
            <w:vAlign w:val="center"/>
          </w:tcPr>
          <w:p w14:paraId="195690D5"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2C903D0D" w14:textId="062B85F6" w:rsidR="08CD87AE" w:rsidRPr="00A36719" w:rsidRDefault="08CD87AE" w:rsidP="08CD87AE">
            <w:pPr>
              <w:jc w:val="right"/>
              <w:rPr>
                <w:color w:val="000000" w:themeColor="text1"/>
                <w:sz w:val="20"/>
                <w:szCs w:val="20"/>
              </w:rPr>
            </w:pPr>
            <w:r w:rsidRPr="00A36719">
              <w:rPr>
                <w:color w:val="000000" w:themeColor="text1"/>
                <w:sz w:val="20"/>
                <w:szCs w:val="20"/>
              </w:rPr>
              <w:t>12)</w:t>
            </w:r>
          </w:p>
        </w:tc>
        <w:tc>
          <w:tcPr>
            <w:tcW w:w="7801" w:type="dxa"/>
            <w:tcBorders>
              <w:top w:val="single" w:sz="8" w:space="0" w:color="auto"/>
              <w:left w:val="single" w:sz="8" w:space="0" w:color="auto"/>
              <w:bottom w:val="single" w:sz="8" w:space="0" w:color="auto"/>
              <w:right w:val="single" w:sz="8" w:space="0" w:color="auto"/>
            </w:tcBorders>
            <w:vAlign w:val="bottom"/>
          </w:tcPr>
          <w:p w14:paraId="2459377C" w14:textId="54BF6D5D" w:rsidR="08CD87AE" w:rsidRPr="00A36719" w:rsidRDefault="08CD87AE" w:rsidP="08CD87AE">
            <w:pPr>
              <w:rPr>
                <w:color w:val="000000" w:themeColor="text1"/>
                <w:sz w:val="20"/>
                <w:szCs w:val="20"/>
              </w:rPr>
            </w:pPr>
            <w:r w:rsidRPr="00A36719">
              <w:rPr>
                <w:color w:val="000000" w:themeColor="text1"/>
                <w:sz w:val="20"/>
                <w:szCs w:val="20"/>
              </w:rPr>
              <w:t>Zapis wielu arkuszy kalkulacyjnych w jednym pliku,</w:t>
            </w:r>
          </w:p>
        </w:tc>
      </w:tr>
      <w:tr w:rsidR="08CD87AE" w:rsidRPr="00A36719" w14:paraId="655C367E" w14:textId="77777777" w:rsidTr="08CD87AE">
        <w:tc>
          <w:tcPr>
            <w:tcW w:w="571" w:type="dxa"/>
            <w:vMerge/>
            <w:tcBorders>
              <w:left w:val="single" w:sz="0" w:space="0" w:color="auto"/>
              <w:right w:val="single" w:sz="0" w:space="0" w:color="auto"/>
            </w:tcBorders>
            <w:vAlign w:val="center"/>
          </w:tcPr>
          <w:p w14:paraId="0DCAF69E"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1DBB5E51" w14:textId="140FA272" w:rsidR="08CD87AE" w:rsidRPr="00A36719" w:rsidRDefault="08CD87AE" w:rsidP="08CD87AE">
            <w:pPr>
              <w:jc w:val="right"/>
              <w:rPr>
                <w:color w:val="000000" w:themeColor="text1"/>
                <w:sz w:val="20"/>
                <w:szCs w:val="20"/>
              </w:rPr>
            </w:pPr>
            <w:r w:rsidRPr="00A36719">
              <w:rPr>
                <w:color w:val="000000" w:themeColor="text1"/>
                <w:sz w:val="20"/>
                <w:szCs w:val="20"/>
              </w:rPr>
              <w:t>13)</w:t>
            </w:r>
          </w:p>
        </w:tc>
        <w:tc>
          <w:tcPr>
            <w:tcW w:w="7801" w:type="dxa"/>
            <w:tcBorders>
              <w:top w:val="single" w:sz="8" w:space="0" w:color="auto"/>
              <w:left w:val="single" w:sz="8" w:space="0" w:color="auto"/>
              <w:bottom w:val="single" w:sz="8" w:space="0" w:color="auto"/>
              <w:right w:val="single" w:sz="8" w:space="0" w:color="auto"/>
            </w:tcBorders>
            <w:vAlign w:val="bottom"/>
          </w:tcPr>
          <w:p w14:paraId="71BCA2B6" w14:textId="72F95278" w:rsidR="08CD87AE" w:rsidRPr="00A36719" w:rsidRDefault="08CD87AE" w:rsidP="08CD87AE">
            <w:pPr>
              <w:rPr>
                <w:color w:val="000000" w:themeColor="text1"/>
                <w:sz w:val="20"/>
                <w:szCs w:val="20"/>
              </w:rPr>
            </w:pPr>
            <w:r w:rsidRPr="00A36719">
              <w:rPr>
                <w:color w:val="000000" w:themeColor="text1"/>
                <w:sz w:val="20"/>
                <w:szCs w:val="20"/>
              </w:rPr>
              <w:t>Zachowanie pełnej zgodności z formatami plików utworzonych za pomocą oprogramowania Microsoft Excel 2003 oraz Microsoft Excel 2007 wykorzystywanych przez Zamawiającego i inne jednostki resortu finansów podległe lub nadzorowane przez ministra właściwego do spraw finansów publicznych, z uwzględnieniem poprawnej realizacji użytych w nich funkcji specjalnych i makropoleceń,</w:t>
            </w:r>
          </w:p>
        </w:tc>
      </w:tr>
      <w:tr w:rsidR="08CD87AE" w:rsidRPr="00A36719" w14:paraId="3CC76E88" w14:textId="77777777" w:rsidTr="08CD87AE">
        <w:tc>
          <w:tcPr>
            <w:tcW w:w="571" w:type="dxa"/>
            <w:vMerge/>
            <w:tcBorders>
              <w:left w:val="single" w:sz="0" w:space="0" w:color="auto"/>
              <w:bottom w:val="single" w:sz="0" w:space="0" w:color="auto"/>
              <w:right w:val="single" w:sz="0" w:space="0" w:color="auto"/>
            </w:tcBorders>
            <w:vAlign w:val="center"/>
          </w:tcPr>
          <w:p w14:paraId="6701FD67"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216E140C" w14:textId="1B15B0CE" w:rsidR="08CD87AE" w:rsidRPr="00A36719" w:rsidRDefault="08CD87AE" w:rsidP="08CD87AE">
            <w:pPr>
              <w:jc w:val="right"/>
              <w:rPr>
                <w:color w:val="000000" w:themeColor="text1"/>
                <w:sz w:val="20"/>
                <w:szCs w:val="20"/>
              </w:rPr>
            </w:pPr>
            <w:r w:rsidRPr="00A36719">
              <w:rPr>
                <w:color w:val="000000" w:themeColor="text1"/>
                <w:sz w:val="20"/>
                <w:szCs w:val="20"/>
              </w:rPr>
              <w:t>14)</w:t>
            </w:r>
          </w:p>
        </w:tc>
        <w:tc>
          <w:tcPr>
            <w:tcW w:w="7801" w:type="dxa"/>
            <w:tcBorders>
              <w:top w:val="single" w:sz="8" w:space="0" w:color="auto"/>
              <w:left w:val="single" w:sz="8" w:space="0" w:color="auto"/>
              <w:bottom w:val="single" w:sz="8" w:space="0" w:color="auto"/>
              <w:right w:val="single" w:sz="8" w:space="0" w:color="auto"/>
            </w:tcBorders>
            <w:vAlign w:val="bottom"/>
          </w:tcPr>
          <w:p w14:paraId="6D9E3948" w14:textId="4491B5B3" w:rsidR="08CD87AE" w:rsidRPr="00A36719" w:rsidRDefault="08CD87AE" w:rsidP="08CD87AE">
            <w:pPr>
              <w:rPr>
                <w:color w:val="000000" w:themeColor="text1"/>
                <w:sz w:val="20"/>
                <w:szCs w:val="20"/>
              </w:rPr>
            </w:pPr>
            <w:r w:rsidRPr="00A36719">
              <w:rPr>
                <w:color w:val="000000" w:themeColor="text1"/>
                <w:sz w:val="20"/>
                <w:szCs w:val="20"/>
              </w:rPr>
              <w:t>Zabezpieczenie dokumentów hasłem przed odczytem oraz przed wprowadzaniem modyfikacji.</w:t>
            </w:r>
          </w:p>
        </w:tc>
      </w:tr>
      <w:tr w:rsidR="08CD87AE" w:rsidRPr="00A36719" w14:paraId="67D6CF7C" w14:textId="77777777" w:rsidTr="08CD87AE">
        <w:tc>
          <w:tcPr>
            <w:tcW w:w="571" w:type="dxa"/>
            <w:vMerge w:val="restart"/>
            <w:tcBorders>
              <w:top w:val="nil"/>
              <w:left w:val="single" w:sz="8" w:space="0" w:color="auto"/>
              <w:bottom w:val="single" w:sz="8" w:space="0" w:color="auto"/>
              <w:right w:val="single" w:sz="8" w:space="0" w:color="auto"/>
            </w:tcBorders>
          </w:tcPr>
          <w:p w14:paraId="28EE7DB4" w14:textId="05E33A1B" w:rsidR="08CD87AE" w:rsidRPr="00A36719" w:rsidRDefault="08CD87AE" w:rsidP="08CD87AE">
            <w:pPr>
              <w:rPr>
                <w:rFonts w:eastAsia="Calibri"/>
              </w:rPr>
            </w:pPr>
            <w:r w:rsidRPr="00A36719">
              <w:rPr>
                <w:rFonts w:eastAsia="Calibri"/>
              </w:rPr>
              <w:t>6.</w:t>
            </w:r>
          </w:p>
        </w:tc>
        <w:tc>
          <w:tcPr>
            <w:tcW w:w="8489" w:type="dxa"/>
            <w:gridSpan w:val="2"/>
            <w:tcBorders>
              <w:top w:val="single" w:sz="8" w:space="0" w:color="auto"/>
              <w:left w:val="single" w:sz="8" w:space="0" w:color="auto"/>
              <w:bottom w:val="single" w:sz="8" w:space="0" w:color="auto"/>
              <w:right w:val="single" w:sz="8" w:space="0" w:color="auto"/>
            </w:tcBorders>
          </w:tcPr>
          <w:p w14:paraId="49CB4189" w14:textId="18CDE662" w:rsidR="08CD87AE" w:rsidRPr="00A36719" w:rsidRDefault="08CD87AE" w:rsidP="08CD87AE">
            <w:pPr>
              <w:rPr>
                <w:b/>
                <w:bCs/>
                <w:color w:val="000000" w:themeColor="text1"/>
                <w:sz w:val="20"/>
                <w:szCs w:val="20"/>
              </w:rPr>
            </w:pPr>
            <w:r w:rsidRPr="00A36719">
              <w:rPr>
                <w:b/>
                <w:bCs/>
                <w:color w:val="000000" w:themeColor="text1"/>
                <w:sz w:val="20"/>
                <w:szCs w:val="20"/>
              </w:rPr>
              <w:t>Narzędzie do przygotowywania i prowadzenia prezentacji musi umożliwiać:</w:t>
            </w:r>
          </w:p>
        </w:tc>
      </w:tr>
      <w:tr w:rsidR="08CD87AE" w:rsidRPr="00A36719" w14:paraId="476F1C39" w14:textId="77777777" w:rsidTr="08CD87AE">
        <w:tc>
          <w:tcPr>
            <w:tcW w:w="571" w:type="dxa"/>
            <w:vMerge/>
            <w:tcBorders>
              <w:left w:val="single" w:sz="0" w:space="0" w:color="auto"/>
              <w:bottom w:val="single" w:sz="0" w:space="0" w:color="auto"/>
              <w:right w:val="single" w:sz="0" w:space="0" w:color="auto"/>
            </w:tcBorders>
            <w:vAlign w:val="center"/>
          </w:tcPr>
          <w:p w14:paraId="2D2293C4"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6D553ADD" w14:textId="7C4E655D" w:rsidR="08CD87AE" w:rsidRPr="00A36719" w:rsidRDefault="08CD87AE" w:rsidP="08CD87AE">
            <w:pPr>
              <w:jc w:val="right"/>
              <w:rPr>
                <w:color w:val="000000" w:themeColor="text1"/>
                <w:sz w:val="20"/>
                <w:szCs w:val="20"/>
              </w:rPr>
            </w:pPr>
            <w:r w:rsidRPr="00A36719">
              <w:rPr>
                <w:color w:val="000000" w:themeColor="text1"/>
                <w:sz w:val="20"/>
                <w:szCs w:val="20"/>
              </w:rPr>
              <w:t>1)</w:t>
            </w:r>
          </w:p>
        </w:tc>
        <w:tc>
          <w:tcPr>
            <w:tcW w:w="7801" w:type="dxa"/>
            <w:tcBorders>
              <w:top w:val="nil"/>
              <w:left w:val="single" w:sz="8" w:space="0" w:color="auto"/>
              <w:bottom w:val="single" w:sz="8" w:space="0" w:color="auto"/>
              <w:right w:val="single" w:sz="8" w:space="0" w:color="auto"/>
            </w:tcBorders>
            <w:vAlign w:val="bottom"/>
          </w:tcPr>
          <w:p w14:paraId="26022DE9" w14:textId="7E7AF451" w:rsidR="08CD87AE" w:rsidRPr="00A36719" w:rsidRDefault="08CD87AE" w:rsidP="08CD87AE">
            <w:pPr>
              <w:rPr>
                <w:color w:val="000000" w:themeColor="text1"/>
                <w:sz w:val="20"/>
                <w:szCs w:val="20"/>
              </w:rPr>
            </w:pPr>
            <w:r w:rsidRPr="00A36719">
              <w:rPr>
                <w:color w:val="000000" w:themeColor="text1"/>
                <w:sz w:val="20"/>
                <w:szCs w:val="20"/>
              </w:rPr>
              <w:t>Przygotowywanie prezentacji multimedialnych, które będą:</w:t>
            </w:r>
          </w:p>
          <w:p w14:paraId="62659122" w14:textId="6B698FB3" w:rsidR="08CD87AE" w:rsidRPr="00A36719" w:rsidRDefault="08CD87AE" w:rsidP="08CD87AE">
            <w:pPr>
              <w:pStyle w:val="Akapitzlist"/>
              <w:numPr>
                <w:ilvl w:val="0"/>
                <w:numId w:val="47"/>
              </w:numPr>
              <w:rPr>
                <w:rFonts w:eastAsiaTheme="minorEastAsia"/>
                <w:color w:val="000000" w:themeColor="text1"/>
                <w:sz w:val="20"/>
                <w:szCs w:val="20"/>
              </w:rPr>
            </w:pPr>
            <w:r w:rsidRPr="00A36719">
              <w:rPr>
                <w:color w:val="000000" w:themeColor="text1"/>
                <w:sz w:val="20"/>
                <w:szCs w:val="20"/>
              </w:rPr>
              <w:t>Prezentowanie przy użyciu projektora multimedialnego,</w:t>
            </w:r>
          </w:p>
          <w:p w14:paraId="5F54D418" w14:textId="22E0FD80" w:rsidR="08CD87AE" w:rsidRPr="00A36719" w:rsidRDefault="08CD87AE" w:rsidP="08CD87AE">
            <w:pPr>
              <w:pStyle w:val="Akapitzlist"/>
              <w:numPr>
                <w:ilvl w:val="0"/>
                <w:numId w:val="47"/>
              </w:numPr>
              <w:rPr>
                <w:rFonts w:eastAsiaTheme="minorEastAsia"/>
                <w:color w:val="000000" w:themeColor="text1"/>
                <w:sz w:val="20"/>
                <w:szCs w:val="20"/>
              </w:rPr>
            </w:pPr>
            <w:r w:rsidRPr="00A36719">
              <w:rPr>
                <w:color w:val="000000" w:themeColor="text1"/>
                <w:sz w:val="20"/>
                <w:szCs w:val="20"/>
              </w:rPr>
              <w:t>Drukowanie w formacie umożliwiającym robienie notatek,</w:t>
            </w:r>
          </w:p>
          <w:p w14:paraId="0ED00BC5" w14:textId="409C6BB4" w:rsidR="08CD87AE" w:rsidRPr="00A36719" w:rsidRDefault="08CD87AE" w:rsidP="08CD87AE">
            <w:pPr>
              <w:pStyle w:val="Akapitzlist"/>
              <w:numPr>
                <w:ilvl w:val="0"/>
                <w:numId w:val="47"/>
              </w:numPr>
              <w:rPr>
                <w:rFonts w:eastAsiaTheme="minorEastAsia"/>
                <w:color w:val="000000" w:themeColor="text1"/>
                <w:sz w:val="20"/>
                <w:szCs w:val="20"/>
              </w:rPr>
            </w:pPr>
            <w:r w:rsidRPr="00A36719">
              <w:rPr>
                <w:color w:val="000000" w:themeColor="text1"/>
                <w:sz w:val="20"/>
                <w:szCs w:val="20"/>
              </w:rPr>
              <w:t>Zapisanie, jako prezentacja tylko do odczytu,</w:t>
            </w:r>
          </w:p>
        </w:tc>
      </w:tr>
      <w:tr w:rsidR="08CD87AE" w:rsidRPr="00A36719" w14:paraId="46EC29CD" w14:textId="77777777" w:rsidTr="08CD87AE">
        <w:tc>
          <w:tcPr>
            <w:tcW w:w="571" w:type="dxa"/>
            <w:vMerge/>
            <w:tcBorders>
              <w:left w:val="single" w:sz="0" w:space="0" w:color="auto"/>
              <w:right w:val="single" w:sz="0" w:space="0" w:color="auto"/>
            </w:tcBorders>
            <w:vAlign w:val="center"/>
          </w:tcPr>
          <w:p w14:paraId="4DBFEF68"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4A2AC65F" w14:textId="43EA3BE6" w:rsidR="08CD87AE" w:rsidRPr="00A36719" w:rsidRDefault="08CD87AE" w:rsidP="08CD87AE">
            <w:pPr>
              <w:jc w:val="center"/>
              <w:rPr>
                <w:color w:val="000000" w:themeColor="text1"/>
                <w:sz w:val="20"/>
                <w:szCs w:val="20"/>
              </w:rPr>
            </w:pPr>
            <w:r w:rsidRPr="00A36719">
              <w:rPr>
                <w:color w:val="000000" w:themeColor="text1"/>
                <w:sz w:val="20"/>
                <w:szCs w:val="20"/>
              </w:rPr>
              <w:t>2)</w:t>
            </w:r>
          </w:p>
        </w:tc>
        <w:tc>
          <w:tcPr>
            <w:tcW w:w="7801" w:type="dxa"/>
            <w:tcBorders>
              <w:top w:val="single" w:sz="8" w:space="0" w:color="auto"/>
              <w:left w:val="single" w:sz="8" w:space="0" w:color="auto"/>
              <w:bottom w:val="single" w:sz="8" w:space="0" w:color="auto"/>
              <w:right w:val="single" w:sz="8" w:space="0" w:color="auto"/>
            </w:tcBorders>
            <w:vAlign w:val="bottom"/>
          </w:tcPr>
          <w:p w14:paraId="1282E1F3" w14:textId="5E3BC3D5" w:rsidR="08CD87AE" w:rsidRPr="00A36719" w:rsidRDefault="08CD87AE" w:rsidP="08CD87AE">
            <w:pPr>
              <w:rPr>
                <w:color w:val="000000" w:themeColor="text1"/>
                <w:sz w:val="20"/>
                <w:szCs w:val="20"/>
              </w:rPr>
            </w:pPr>
            <w:r w:rsidRPr="00A36719">
              <w:rPr>
                <w:color w:val="000000" w:themeColor="text1"/>
                <w:sz w:val="20"/>
                <w:szCs w:val="20"/>
              </w:rPr>
              <w:t>Nagrywanie narracji i dołączanie jej do prezentacji,</w:t>
            </w:r>
          </w:p>
        </w:tc>
      </w:tr>
      <w:tr w:rsidR="08CD87AE" w:rsidRPr="00A36719" w14:paraId="4DC94398" w14:textId="77777777" w:rsidTr="08CD87AE">
        <w:tc>
          <w:tcPr>
            <w:tcW w:w="571" w:type="dxa"/>
            <w:vMerge/>
            <w:tcBorders>
              <w:left w:val="single" w:sz="0" w:space="0" w:color="auto"/>
              <w:right w:val="single" w:sz="0" w:space="0" w:color="auto"/>
            </w:tcBorders>
            <w:vAlign w:val="center"/>
          </w:tcPr>
          <w:p w14:paraId="4A9D500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1B45DC95" w14:textId="4D25090C" w:rsidR="08CD87AE" w:rsidRPr="00A36719" w:rsidRDefault="08CD87AE" w:rsidP="08CD87AE">
            <w:pPr>
              <w:jc w:val="right"/>
              <w:rPr>
                <w:color w:val="000000" w:themeColor="text1"/>
                <w:sz w:val="20"/>
                <w:szCs w:val="20"/>
              </w:rPr>
            </w:pPr>
            <w:r w:rsidRPr="00A36719">
              <w:rPr>
                <w:color w:val="000000" w:themeColor="text1"/>
                <w:sz w:val="20"/>
                <w:szCs w:val="20"/>
              </w:rPr>
              <w:t>3)</w:t>
            </w:r>
          </w:p>
        </w:tc>
        <w:tc>
          <w:tcPr>
            <w:tcW w:w="7801" w:type="dxa"/>
            <w:tcBorders>
              <w:top w:val="single" w:sz="8" w:space="0" w:color="auto"/>
              <w:left w:val="single" w:sz="8" w:space="0" w:color="auto"/>
              <w:bottom w:val="single" w:sz="8" w:space="0" w:color="auto"/>
              <w:right w:val="single" w:sz="8" w:space="0" w:color="auto"/>
            </w:tcBorders>
            <w:vAlign w:val="bottom"/>
          </w:tcPr>
          <w:p w14:paraId="58F4F4C3" w14:textId="5A027C9D" w:rsidR="08CD87AE" w:rsidRPr="00A36719" w:rsidRDefault="08CD87AE" w:rsidP="08CD87AE">
            <w:pPr>
              <w:rPr>
                <w:color w:val="000000" w:themeColor="text1"/>
                <w:sz w:val="20"/>
                <w:szCs w:val="20"/>
              </w:rPr>
            </w:pPr>
            <w:r w:rsidRPr="00A36719">
              <w:rPr>
                <w:color w:val="000000" w:themeColor="text1"/>
                <w:sz w:val="20"/>
                <w:szCs w:val="20"/>
              </w:rPr>
              <w:t>Opatrywanie slajdów notatkami dla prezentera,</w:t>
            </w:r>
          </w:p>
        </w:tc>
      </w:tr>
      <w:tr w:rsidR="08CD87AE" w:rsidRPr="00A36719" w14:paraId="5B8B0EA1" w14:textId="77777777" w:rsidTr="08CD87AE">
        <w:tc>
          <w:tcPr>
            <w:tcW w:w="571" w:type="dxa"/>
            <w:vMerge/>
            <w:tcBorders>
              <w:left w:val="single" w:sz="0" w:space="0" w:color="auto"/>
              <w:right w:val="single" w:sz="0" w:space="0" w:color="auto"/>
            </w:tcBorders>
            <w:vAlign w:val="center"/>
          </w:tcPr>
          <w:p w14:paraId="45475268"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7D91FE84" w14:textId="3A6C87E6" w:rsidR="08CD87AE" w:rsidRPr="00A36719" w:rsidRDefault="08CD87AE" w:rsidP="08CD87AE">
            <w:pPr>
              <w:jc w:val="right"/>
              <w:rPr>
                <w:color w:val="000000" w:themeColor="text1"/>
                <w:sz w:val="20"/>
                <w:szCs w:val="20"/>
              </w:rPr>
            </w:pPr>
            <w:r w:rsidRPr="00A36719">
              <w:rPr>
                <w:color w:val="000000" w:themeColor="text1"/>
                <w:sz w:val="20"/>
                <w:szCs w:val="20"/>
              </w:rPr>
              <w:t>4)</w:t>
            </w:r>
          </w:p>
        </w:tc>
        <w:tc>
          <w:tcPr>
            <w:tcW w:w="7801" w:type="dxa"/>
            <w:tcBorders>
              <w:top w:val="single" w:sz="8" w:space="0" w:color="auto"/>
              <w:left w:val="single" w:sz="8" w:space="0" w:color="auto"/>
              <w:bottom w:val="single" w:sz="8" w:space="0" w:color="auto"/>
              <w:right w:val="single" w:sz="8" w:space="0" w:color="auto"/>
            </w:tcBorders>
            <w:vAlign w:val="bottom"/>
          </w:tcPr>
          <w:p w14:paraId="59747525" w14:textId="50DC809A" w:rsidR="08CD87AE" w:rsidRPr="00A36719" w:rsidRDefault="08CD87AE" w:rsidP="08CD87AE">
            <w:pPr>
              <w:rPr>
                <w:color w:val="000000" w:themeColor="text1"/>
                <w:sz w:val="20"/>
                <w:szCs w:val="20"/>
              </w:rPr>
            </w:pPr>
            <w:r w:rsidRPr="00A36719">
              <w:rPr>
                <w:color w:val="000000" w:themeColor="text1"/>
                <w:sz w:val="20"/>
                <w:szCs w:val="20"/>
              </w:rPr>
              <w:t>Umieszczanie i formatowanie tekstów, obiektów graficznych, tabel, nagrań dźwiękowych i wideo,</w:t>
            </w:r>
          </w:p>
        </w:tc>
      </w:tr>
      <w:tr w:rsidR="08CD87AE" w:rsidRPr="00A36719" w14:paraId="5E4CF390" w14:textId="77777777" w:rsidTr="08CD87AE">
        <w:tc>
          <w:tcPr>
            <w:tcW w:w="571" w:type="dxa"/>
            <w:vMerge/>
            <w:tcBorders>
              <w:left w:val="single" w:sz="0" w:space="0" w:color="auto"/>
              <w:right w:val="single" w:sz="0" w:space="0" w:color="auto"/>
            </w:tcBorders>
            <w:vAlign w:val="center"/>
          </w:tcPr>
          <w:p w14:paraId="2306A7D7"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3D4574D3" w14:textId="1D4C9751" w:rsidR="08CD87AE" w:rsidRPr="00A36719" w:rsidRDefault="08CD87AE" w:rsidP="08CD87AE">
            <w:pPr>
              <w:jc w:val="right"/>
              <w:rPr>
                <w:color w:val="000000" w:themeColor="text1"/>
                <w:sz w:val="20"/>
                <w:szCs w:val="20"/>
              </w:rPr>
            </w:pPr>
            <w:r w:rsidRPr="00A36719">
              <w:rPr>
                <w:color w:val="000000" w:themeColor="text1"/>
                <w:sz w:val="20"/>
                <w:szCs w:val="20"/>
              </w:rPr>
              <w:t>5)</w:t>
            </w:r>
          </w:p>
        </w:tc>
        <w:tc>
          <w:tcPr>
            <w:tcW w:w="7801" w:type="dxa"/>
            <w:tcBorders>
              <w:top w:val="single" w:sz="8" w:space="0" w:color="auto"/>
              <w:left w:val="single" w:sz="8" w:space="0" w:color="auto"/>
              <w:bottom w:val="single" w:sz="8" w:space="0" w:color="auto"/>
              <w:right w:val="single" w:sz="8" w:space="0" w:color="auto"/>
            </w:tcBorders>
            <w:vAlign w:val="bottom"/>
          </w:tcPr>
          <w:p w14:paraId="1F7D67B8" w14:textId="21FE2C71" w:rsidR="08CD87AE" w:rsidRPr="00A36719" w:rsidRDefault="08CD87AE" w:rsidP="08CD87AE">
            <w:pPr>
              <w:rPr>
                <w:color w:val="000000" w:themeColor="text1"/>
                <w:sz w:val="20"/>
                <w:szCs w:val="20"/>
              </w:rPr>
            </w:pPr>
            <w:r w:rsidRPr="00A36719">
              <w:rPr>
                <w:color w:val="000000" w:themeColor="text1"/>
                <w:sz w:val="20"/>
                <w:szCs w:val="20"/>
              </w:rPr>
              <w:t>Umieszczanie tabel i wykresów pochodzących z arkusza kalkulacyjnego,</w:t>
            </w:r>
          </w:p>
        </w:tc>
      </w:tr>
      <w:tr w:rsidR="08CD87AE" w:rsidRPr="00A36719" w14:paraId="0EA70417" w14:textId="77777777" w:rsidTr="08CD87AE">
        <w:tc>
          <w:tcPr>
            <w:tcW w:w="571" w:type="dxa"/>
            <w:vMerge/>
            <w:tcBorders>
              <w:left w:val="single" w:sz="0" w:space="0" w:color="auto"/>
              <w:right w:val="single" w:sz="0" w:space="0" w:color="auto"/>
            </w:tcBorders>
            <w:vAlign w:val="center"/>
          </w:tcPr>
          <w:p w14:paraId="0F591623"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669EB84" w14:textId="56B718F7" w:rsidR="08CD87AE" w:rsidRPr="00A36719" w:rsidRDefault="08CD87AE" w:rsidP="08CD87AE">
            <w:pPr>
              <w:jc w:val="right"/>
              <w:rPr>
                <w:color w:val="000000" w:themeColor="text1"/>
                <w:sz w:val="20"/>
                <w:szCs w:val="20"/>
              </w:rPr>
            </w:pPr>
            <w:r w:rsidRPr="00A36719">
              <w:rPr>
                <w:color w:val="000000" w:themeColor="text1"/>
                <w:sz w:val="20"/>
                <w:szCs w:val="20"/>
              </w:rPr>
              <w:t>6)</w:t>
            </w:r>
          </w:p>
        </w:tc>
        <w:tc>
          <w:tcPr>
            <w:tcW w:w="7801" w:type="dxa"/>
            <w:tcBorders>
              <w:top w:val="single" w:sz="8" w:space="0" w:color="auto"/>
              <w:left w:val="single" w:sz="8" w:space="0" w:color="auto"/>
              <w:bottom w:val="single" w:sz="8" w:space="0" w:color="auto"/>
              <w:right w:val="single" w:sz="8" w:space="0" w:color="auto"/>
            </w:tcBorders>
            <w:vAlign w:val="bottom"/>
          </w:tcPr>
          <w:p w14:paraId="0D8CFAD2" w14:textId="730F68BA" w:rsidR="08CD87AE" w:rsidRPr="00A36719" w:rsidRDefault="08CD87AE" w:rsidP="08CD87AE">
            <w:pPr>
              <w:rPr>
                <w:color w:val="000000" w:themeColor="text1"/>
                <w:sz w:val="20"/>
                <w:szCs w:val="20"/>
              </w:rPr>
            </w:pPr>
            <w:r w:rsidRPr="00A36719">
              <w:rPr>
                <w:color w:val="000000" w:themeColor="text1"/>
                <w:sz w:val="20"/>
                <w:szCs w:val="20"/>
              </w:rPr>
              <w:t>Odświeżenie wykresu znajdującego się w prezentacji po zmianie danych w źródłowym arkuszu kalkulacyjnym,</w:t>
            </w:r>
          </w:p>
        </w:tc>
      </w:tr>
      <w:tr w:rsidR="08CD87AE" w:rsidRPr="00A36719" w14:paraId="5C622D19" w14:textId="77777777" w:rsidTr="08CD87AE">
        <w:tc>
          <w:tcPr>
            <w:tcW w:w="571" w:type="dxa"/>
            <w:vMerge/>
            <w:tcBorders>
              <w:left w:val="single" w:sz="0" w:space="0" w:color="auto"/>
              <w:right w:val="single" w:sz="0" w:space="0" w:color="auto"/>
            </w:tcBorders>
            <w:vAlign w:val="center"/>
          </w:tcPr>
          <w:p w14:paraId="32EFC01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6E4B7697" w14:textId="38E3D659" w:rsidR="08CD87AE" w:rsidRPr="00A36719" w:rsidRDefault="08CD87AE" w:rsidP="08CD87AE">
            <w:pPr>
              <w:jc w:val="center"/>
              <w:rPr>
                <w:color w:val="000000" w:themeColor="text1"/>
                <w:sz w:val="20"/>
                <w:szCs w:val="20"/>
              </w:rPr>
            </w:pPr>
            <w:r w:rsidRPr="00A36719">
              <w:rPr>
                <w:color w:val="000000" w:themeColor="text1"/>
                <w:sz w:val="20"/>
                <w:szCs w:val="20"/>
              </w:rPr>
              <w:t>7)</w:t>
            </w:r>
          </w:p>
        </w:tc>
        <w:tc>
          <w:tcPr>
            <w:tcW w:w="7801" w:type="dxa"/>
            <w:tcBorders>
              <w:top w:val="single" w:sz="8" w:space="0" w:color="auto"/>
              <w:left w:val="single" w:sz="8" w:space="0" w:color="auto"/>
              <w:bottom w:val="single" w:sz="8" w:space="0" w:color="auto"/>
              <w:right w:val="single" w:sz="8" w:space="0" w:color="auto"/>
            </w:tcBorders>
            <w:vAlign w:val="bottom"/>
          </w:tcPr>
          <w:p w14:paraId="7CA45AAF" w14:textId="189AE9DC" w:rsidR="08CD87AE" w:rsidRPr="00A36719" w:rsidRDefault="08CD87AE" w:rsidP="08CD87AE">
            <w:pPr>
              <w:rPr>
                <w:color w:val="000000" w:themeColor="text1"/>
                <w:sz w:val="20"/>
                <w:szCs w:val="20"/>
              </w:rPr>
            </w:pPr>
            <w:r w:rsidRPr="00A36719">
              <w:rPr>
                <w:color w:val="000000" w:themeColor="text1"/>
                <w:sz w:val="20"/>
                <w:szCs w:val="20"/>
              </w:rPr>
              <w:t>Możliwość tworzenia animacji obiektów i całych slajdów,</w:t>
            </w:r>
          </w:p>
        </w:tc>
      </w:tr>
      <w:tr w:rsidR="08CD87AE" w:rsidRPr="00A36719" w14:paraId="6A171271" w14:textId="77777777" w:rsidTr="08CD87AE">
        <w:tc>
          <w:tcPr>
            <w:tcW w:w="571" w:type="dxa"/>
            <w:vMerge/>
            <w:tcBorders>
              <w:left w:val="single" w:sz="0" w:space="0" w:color="auto"/>
              <w:right w:val="single" w:sz="0" w:space="0" w:color="auto"/>
            </w:tcBorders>
            <w:vAlign w:val="center"/>
          </w:tcPr>
          <w:p w14:paraId="57128A58"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5ADF58F0" w14:textId="30E4D209" w:rsidR="08CD87AE" w:rsidRPr="00A36719" w:rsidRDefault="08CD87AE" w:rsidP="08CD87AE">
            <w:pPr>
              <w:jc w:val="right"/>
              <w:rPr>
                <w:color w:val="000000" w:themeColor="text1"/>
                <w:sz w:val="20"/>
                <w:szCs w:val="20"/>
              </w:rPr>
            </w:pPr>
            <w:r w:rsidRPr="00A36719">
              <w:rPr>
                <w:color w:val="000000" w:themeColor="text1"/>
                <w:sz w:val="20"/>
                <w:szCs w:val="20"/>
              </w:rPr>
              <w:t>8)</w:t>
            </w:r>
          </w:p>
        </w:tc>
        <w:tc>
          <w:tcPr>
            <w:tcW w:w="7801" w:type="dxa"/>
            <w:tcBorders>
              <w:top w:val="single" w:sz="8" w:space="0" w:color="auto"/>
              <w:left w:val="single" w:sz="8" w:space="0" w:color="auto"/>
              <w:bottom w:val="single" w:sz="8" w:space="0" w:color="auto"/>
              <w:right w:val="single" w:sz="8" w:space="0" w:color="auto"/>
            </w:tcBorders>
            <w:vAlign w:val="bottom"/>
          </w:tcPr>
          <w:p w14:paraId="6C416A86" w14:textId="7483F39C" w:rsidR="08CD87AE" w:rsidRPr="00A36719" w:rsidRDefault="08CD87AE" w:rsidP="08CD87AE">
            <w:pPr>
              <w:rPr>
                <w:color w:val="000000" w:themeColor="text1"/>
                <w:sz w:val="20"/>
                <w:szCs w:val="20"/>
              </w:rPr>
            </w:pPr>
            <w:r w:rsidRPr="00A36719">
              <w:rPr>
                <w:color w:val="000000" w:themeColor="text1"/>
                <w:sz w:val="20"/>
                <w:szCs w:val="20"/>
              </w:rPr>
              <w:t>Prowadzenie prezentacji w trybie prezentera, gdzie slajdy są widoczne na jednym monitorze lub projektorze, a na drugim widoczne są slajdy i notatki prezentera,</w:t>
            </w:r>
          </w:p>
        </w:tc>
      </w:tr>
      <w:tr w:rsidR="08CD87AE" w:rsidRPr="00A36719" w14:paraId="5008B4CD" w14:textId="77777777" w:rsidTr="08CD87AE">
        <w:tc>
          <w:tcPr>
            <w:tcW w:w="571" w:type="dxa"/>
            <w:vMerge/>
            <w:tcBorders>
              <w:left w:val="single" w:sz="0" w:space="0" w:color="auto"/>
              <w:bottom w:val="single" w:sz="0" w:space="0" w:color="auto"/>
              <w:right w:val="single" w:sz="0" w:space="0" w:color="auto"/>
            </w:tcBorders>
            <w:vAlign w:val="center"/>
          </w:tcPr>
          <w:p w14:paraId="691D9DB5"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5D8ACA72" w14:textId="3873A001" w:rsidR="08CD87AE" w:rsidRPr="00A36719" w:rsidRDefault="08CD87AE" w:rsidP="08CD87AE">
            <w:pPr>
              <w:jc w:val="right"/>
              <w:rPr>
                <w:color w:val="000000" w:themeColor="text1"/>
                <w:sz w:val="20"/>
                <w:szCs w:val="20"/>
              </w:rPr>
            </w:pPr>
            <w:r w:rsidRPr="00A36719">
              <w:rPr>
                <w:color w:val="000000" w:themeColor="text1"/>
                <w:sz w:val="20"/>
                <w:szCs w:val="20"/>
              </w:rPr>
              <w:t>9)</w:t>
            </w:r>
          </w:p>
        </w:tc>
        <w:tc>
          <w:tcPr>
            <w:tcW w:w="7801" w:type="dxa"/>
            <w:tcBorders>
              <w:top w:val="single" w:sz="8" w:space="0" w:color="auto"/>
              <w:left w:val="single" w:sz="8" w:space="0" w:color="auto"/>
              <w:bottom w:val="single" w:sz="8" w:space="0" w:color="auto"/>
              <w:right w:val="single" w:sz="8" w:space="0" w:color="auto"/>
            </w:tcBorders>
            <w:vAlign w:val="bottom"/>
          </w:tcPr>
          <w:p w14:paraId="01FBAB9E" w14:textId="5CC298B3" w:rsidR="08CD87AE" w:rsidRPr="00A36719" w:rsidRDefault="08CD87AE" w:rsidP="08CD87AE">
            <w:pPr>
              <w:rPr>
                <w:color w:val="000000" w:themeColor="text1"/>
                <w:sz w:val="20"/>
                <w:szCs w:val="20"/>
              </w:rPr>
            </w:pPr>
            <w:r w:rsidRPr="00A36719">
              <w:rPr>
                <w:color w:val="000000" w:themeColor="text1"/>
                <w:sz w:val="20"/>
                <w:szCs w:val="20"/>
              </w:rPr>
              <w:t>Pełna zgodność z formatami plików utworzonych za pomocą oprogramowania MS PowerPoint 2003 i MS PowerPoint 2007 wykorzystywanych przez Zamawiającego i inne jednostki resortu finansów podległe lub nadzorowane przez ministra właściwego do spraw finansów publicznych.</w:t>
            </w:r>
          </w:p>
        </w:tc>
      </w:tr>
      <w:tr w:rsidR="08CD87AE" w:rsidRPr="00A36719" w14:paraId="3255C611" w14:textId="77777777" w:rsidTr="08CD87AE">
        <w:tc>
          <w:tcPr>
            <w:tcW w:w="571" w:type="dxa"/>
            <w:vMerge w:val="restart"/>
            <w:tcBorders>
              <w:top w:val="nil"/>
              <w:left w:val="single" w:sz="8" w:space="0" w:color="auto"/>
              <w:bottom w:val="single" w:sz="8" w:space="0" w:color="auto"/>
              <w:right w:val="single" w:sz="8" w:space="0" w:color="auto"/>
            </w:tcBorders>
          </w:tcPr>
          <w:p w14:paraId="47566FFE" w14:textId="6155D7B4" w:rsidR="08CD87AE" w:rsidRPr="00A36719" w:rsidRDefault="08CD87AE" w:rsidP="08CD87AE">
            <w:pPr>
              <w:rPr>
                <w:rFonts w:eastAsia="Calibri"/>
              </w:rPr>
            </w:pPr>
            <w:r w:rsidRPr="00A36719">
              <w:rPr>
                <w:rFonts w:eastAsia="Calibri"/>
              </w:rPr>
              <w:t>7.</w:t>
            </w:r>
          </w:p>
        </w:tc>
        <w:tc>
          <w:tcPr>
            <w:tcW w:w="8489" w:type="dxa"/>
            <w:gridSpan w:val="2"/>
            <w:tcBorders>
              <w:top w:val="single" w:sz="8" w:space="0" w:color="auto"/>
              <w:left w:val="single" w:sz="8" w:space="0" w:color="auto"/>
              <w:bottom w:val="single" w:sz="8" w:space="0" w:color="auto"/>
              <w:right w:val="single" w:sz="8" w:space="0" w:color="auto"/>
            </w:tcBorders>
          </w:tcPr>
          <w:p w14:paraId="43A7C00A" w14:textId="335A9B8C" w:rsidR="08CD87AE" w:rsidRPr="00A36719" w:rsidRDefault="08CD87AE" w:rsidP="08CD87AE">
            <w:pPr>
              <w:rPr>
                <w:b/>
                <w:bCs/>
                <w:color w:val="000000" w:themeColor="text1"/>
                <w:sz w:val="20"/>
                <w:szCs w:val="20"/>
              </w:rPr>
            </w:pPr>
            <w:r w:rsidRPr="00A36719">
              <w:rPr>
                <w:b/>
                <w:bCs/>
                <w:color w:val="000000" w:themeColor="text1"/>
                <w:sz w:val="20"/>
                <w:szCs w:val="20"/>
              </w:rPr>
              <w:t>Narzędzie do zarządzania informacją prywatną (pocztą elektroniczną, kalendarzem, kontaktami i zadaniami) musi umożliwiać:</w:t>
            </w:r>
          </w:p>
        </w:tc>
      </w:tr>
      <w:tr w:rsidR="08CD87AE" w:rsidRPr="00A36719" w14:paraId="2E34A999" w14:textId="77777777" w:rsidTr="08CD87AE">
        <w:tc>
          <w:tcPr>
            <w:tcW w:w="571" w:type="dxa"/>
            <w:vMerge/>
            <w:tcBorders>
              <w:left w:val="single" w:sz="0" w:space="0" w:color="auto"/>
              <w:right w:val="single" w:sz="0" w:space="0" w:color="auto"/>
            </w:tcBorders>
            <w:vAlign w:val="center"/>
          </w:tcPr>
          <w:p w14:paraId="405521CA"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0CBAB518" w14:textId="43A5F82B" w:rsidR="08CD87AE" w:rsidRPr="00A36719" w:rsidRDefault="08CD87AE" w:rsidP="08CD87AE">
            <w:pPr>
              <w:jc w:val="center"/>
              <w:rPr>
                <w:color w:val="000000" w:themeColor="text1"/>
                <w:sz w:val="20"/>
                <w:szCs w:val="20"/>
              </w:rPr>
            </w:pPr>
            <w:r w:rsidRPr="00A36719">
              <w:rPr>
                <w:color w:val="000000" w:themeColor="text1"/>
                <w:sz w:val="20"/>
                <w:szCs w:val="20"/>
              </w:rPr>
              <w:t>1)</w:t>
            </w:r>
          </w:p>
        </w:tc>
        <w:tc>
          <w:tcPr>
            <w:tcW w:w="7801" w:type="dxa"/>
            <w:tcBorders>
              <w:top w:val="nil"/>
              <w:left w:val="single" w:sz="8" w:space="0" w:color="auto"/>
              <w:bottom w:val="single" w:sz="8" w:space="0" w:color="auto"/>
              <w:right w:val="single" w:sz="8" w:space="0" w:color="auto"/>
            </w:tcBorders>
            <w:vAlign w:val="bottom"/>
          </w:tcPr>
          <w:p w14:paraId="459A81F9" w14:textId="4CBFF9DA" w:rsidR="08CD87AE" w:rsidRPr="00A36719" w:rsidRDefault="08CD87AE" w:rsidP="08CD87AE">
            <w:pPr>
              <w:rPr>
                <w:color w:val="000000" w:themeColor="text1"/>
                <w:sz w:val="20"/>
                <w:szCs w:val="20"/>
              </w:rPr>
            </w:pPr>
            <w:r w:rsidRPr="00A36719">
              <w:rPr>
                <w:color w:val="000000" w:themeColor="text1"/>
                <w:sz w:val="20"/>
                <w:szCs w:val="20"/>
              </w:rPr>
              <w:t>Pobieranie i wysyłanie poczty elektronicznej z serwera pocztowego,</w:t>
            </w:r>
          </w:p>
        </w:tc>
      </w:tr>
      <w:tr w:rsidR="08CD87AE" w:rsidRPr="00A36719" w14:paraId="5B44EF8E" w14:textId="77777777" w:rsidTr="08CD87AE">
        <w:tc>
          <w:tcPr>
            <w:tcW w:w="571" w:type="dxa"/>
            <w:vMerge/>
            <w:tcBorders>
              <w:left w:val="single" w:sz="0" w:space="0" w:color="auto"/>
              <w:right w:val="single" w:sz="0" w:space="0" w:color="auto"/>
            </w:tcBorders>
            <w:vAlign w:val="center"/>
          </w:tcPr>
          <w:p w14:paraId="6ADA16B6"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3979D43C" w14:textId="6755498A" w:rsidR="08CD87AE" w:rsidRPr="00A36719" w:rsidRDefault="08CD87AE" w:rsidP="08CD87AE">
            <w:pPr>
              <w:jc w:val="center"/>
              <w:rPr>
                <w:color w:val="000000" w:themeColor="text1"/>
                <w:sz w:val="20"/>
                <w:szCs w:val="20"/>
              </w:rPr>
            </w:pPr>
            <w:r w:rsidRPr="00A36719">
              <w:rPr>
                <w:color w:val="000000" w:themeColor="text1"/>
                <w:sz w:val="20"/>
                <w:szCs w:val="20"/>
              </w:rPr>
              <w:t>2)</w:t>
            </w:r>
          </w:p>
        </w:tc>
        <w:tc>
          <w:tcPr>
            <w:tcW w:w="7801" w:type="dxa"/>
            <w:tcBorders>
              <w:top w:val="single" w:sz="8" w:space="0" w:color="auto"/>
              <w:left w:val="single" w:sz="8" w:space="0" w:color="auto"/>
              <w:bottom w:val="single" w:sz="8" w:space="0" w:color="auto"/>
              <w:right w:val="single" w:sz="8" w:space="0" w:color="auto"/>
            </w:tcBorders>
            <w:vAlign w:val="bottom"/>
          </w:tcPr>
          <w:p w14:paraId="0D9890EE" w14:textId="07F580CC" w:rsidR="08CD87AE" w:rsidRPr="00A36719" w:rsidRDefault="08CD87AE" w:rsidP="08CD87AE">
            <w:pPr>
              <w:rPr>
                <w:color w:val="000000" w:themeColor="text1"/>
                <w:sz w:val="20"/>
                <w:szCs w:val="20"/>
              </w:rPr>
            </w:pPr>
            <w:r w:rsidRPr="00A36719">
              <w:rPr>
                <w:color w:val="000000" w:themeColor="text1"/>
                <w:sz w:val="20"/>
                <w:szCs w:val="20"/>
              </w:rPr>
              <w:t>Przechowywanie wiadomości na serwerze lub w lokalnym pliku tworzonym z zastosowaniem efektywnej kompresji danych,</w:t>
            </w:r>
          </w:p>
        </w:tc>
      </w:tr>
      <w:tr w:rsidR="08CD87AE" w:rsidRPr="00A36719" w14:paraId="72864B10" w14:textId="77777777" w:rsidTr="08CD87AE">
        <w:tc>
          <w:tcPr>
            <w:tcW w:w="571" w:type="dxa"/>
            <w:vMerge/>
            <w:tcBorders>
              <w:left w:val="single" w:sz="0" w:space="0" w:color="auto"/>
              <w:right w:val="single" w:sz="0" w:space="0" w:color="auto"/>
            </w:tcBorders>
            <w:vAlign w:val="center"/>
          </w:tcPr>
          <w:p w14:paraId="54E6CD5F"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09432676" w14:textId="053B02E9" w:rsidR="08CD87AE" w:rsidRPr="00A36719" w:rsidRDefault="08CD87AE" w:rsidP="08CD87AE">
            <w:pPr>
              <w:jc w:val="center"/>
              <w:rPr>
                <w:color w:val="000000" w:themeColor="text1"/>
                <w:sz w:val="20"/>
                <w:szCs w:val="20"/>
              </w:rPr>
            </w:pPr>
            <w:r w:rsidRPr="00A36719">
              <w:rPr>
                <w:color w:val="000000" w:themeColor="text1"/>
                <w:sz w:val="20"/>
                <w:szCs w:val="20"/>
              </w:rPr>
              <w:t>3)</w:t>
            </w:r>
          </w:p>
        </w:tc>
        <w:tc>
          <w:tcPr>
            <w:tcW w:w="7801" w:type="dxa"/>
            <w:tcBorders>
              <w:top w:val="single" w:sz="8" w:space="0" w:color="auto"/>
              <w:left w:val="single" w:sz="8" w:space="0" w:color="auto"/>
              <w:bottom w:val="single" w:sz="8" w:space="0" w:color="auto"/>
              <w:right w:val="single" w:sz="8" w:space="0" w:color="auto"/>
            </w:tcBorders>
            <w:vAlign w:val="bottom"/>
          </w:tcPr>
          <w:p w14:paraId="77BE1328" w14:textId="4682EA7D" w:rsidR="08CD87AE" w:rsidRPr="00A36719" w:rsidRDefault="08CD87AE" w:rsidP="08CD87AE">
            <w:pPr>
              <w:rPr>
                <w:color w:val="000000" w:themeColor="text1"/>
                <w:sz w:val="20"/>
                <w:szCs w:val="20"/>
              </w:rPr>
            </w:pPr>
            <w:r w:rsidRPr="00A36719">
              <w:rPr>
                <w:color w:val="000000" w:themeColor="text1"/>
                <w:sz w:val="20"/>
                <w:szCs w:val="20"/>
              </w:rPr>
              <w:t>Filtrowanie niechcianej poczty elektronicznej (SPAM) oraz określanie listy zablokowanych i bezpiecznych nadawców,</w:t>
            </w:r>
          </w:p>
        </w:tc>
      </w:tr>
      <w:tr w:rsidR="08CD87AE" w:rsidRPr="00A36719" w14:paraId="699DFF80" w14:textId="77777777" w:rsidTr="08CD87AE">
        <w:tc>
          <w:tcPr>
            <w:tcW w:w="571" w:type="dxa"/>
            <w:vMerge/>
            <w:tcBorders>
              <w:left w:val="single" w:sz="0" w:space="0" w:color="auto"/>
              <w:bottom w:val="single" w:sz="0" w:space="0" w:color="auto"/>
              <w:right w:val="single" w:sz="0" w:space="0" w:color="auto"/>
            </w:tcBorders>
            <w:vAlign w:val="center"/>
          </w:tcPr>
          <w:p w14:paraId="0B3D75E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33CDEE9B" w14:textId="5A768A45" w:rsidR="08CD87AE" w:rsidRPr="00A36719" w:rsidRDefault="08CD87AE" w:rsidP="08CD87AE">
            <w:pPr>
              <w:jc w:val="center"/>
              <w:rPr>
                <w:color w:val="000000" w:themeColor="text1"/>
                <w:sz w:val="20"/>
                <w:szCs w:val="20"/>
              </w:rPr>
            </w:pPr>
            <w:r w:rsidRPr="00A36719">
              <w:rPr>
                <w:color w:val="000000" w:themeColor="text1"/>
                <w:sz w:val="20"/>
                <w:szCs w:val="20"/>
              </w:rPr>
              <w:t>4)</w:t>
            </w:r>
          </w:p>
        </w:tc>
        <w:tc>
          <w:tcPr>
            <w:tcW w:w="7801" w:type="dxa"/>
            <w:tcBorders>
              <w:top w:val="single" w:sz="8" w:space="0" w:color="auto"/>
              <w:left w:val="single" w:sz="8" w:space="0" w:color="auto"/>
              <w:bottom w:val="single" w:sz="8" w:space="0" w:color="auto"/>
              <w:right w:val="single" w:sz="8" w:space="0" w:color="auto"/>
            </w:tcBorders>
            <w:vAlign w:val="bottom"/>
          </w:tcPr>
          <w:p w14:paraId="322E55C9" w14:textId="6BB56B95" w:rsidR="08CD87AE" w:rsidRPr="00A36719" w:rsidRDefault="08CD87AE" w:rsidP="08CD87AE">
            <w:pPr>
              <w:rPr>
                <w:color w:val="000000" w:themeColor="text1"/>
                <w:sz w:val="20"/>
                <w:szCs w:val="20"/>
              </w:rPr>
            </w:pPr>
            <w:r w:rsidRPr="00A36719">
              <w:rPr>
                <w:color w:val="000000" w:themeColor="text1"/>
                <w:sz w:val="20"/>
                <w:szCs w:val="20"/>
              </w:rPr>
              <w:t>Tworzenie katalogów, pozwalających katalogować pocztę elektroniczną,</w:t>
            </w:r>
          </w:p>
        </w:tc>
      </w:tr>
      <w:tr w:rsidR="08CD87AE" w:rsidRPr="00A36719" w14:paraId="57F9789A" w14:textId="77777777" w:rsidTr="08CD87AE">
        <w:tc>
          <w:tcPr>
            <w:tcW w:w="571" w:type="dxa"/>
            <w:vMerge/>
            <w:tcBorders>
              <w:left w:val="single" w:sz="0" w:space="0" w:color="auto"/>
              <w:right w:val="single" w:sz="0" w:space="0" w:color="auto"/>
            </w:tcBorders>
            <w:vAlign w:val="center"/>
          </w:tcPr>
          <w:p w14:paraId="23744349"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16F13823" w14:textId="3EFFBA29" w:rsidR="08CD87AE" w:rsidRPr="00A36719" w:rsidRDefault="08CD87AE" w:rsidP="08CD87AE">
            <w:pPr>
              <w:jc w:val="center"/>
              <w:rPr>
                <w:color w:val="000000" w:themeColor="text1"/>
                <w:sz w:val="20"/>
                <w:szCs w:val="20"/>
              </w:rPr>
            </w:pPr>
            <w:r w:rsidRPr="00A36719">
              <w:rPr>
                <w:color w:val="000000" w:themeColor="text1"/>
                <w:sz w:val="20"/>
                <w:szCs w:val="20"/>
              </w:rPr>
              <w:t>5)</w:t>
            </w:r>
          </w:p>
        </w:tc>
        <w:tc>
          <w:tcPr>
            <w:tcW w:w="7801" w:type="dxa"/>
            <w:tcBorders>
              <w:top w:val="single" w:sz="8" w:space="0" w:color="auto"/>
              <w:left w:val="single" w:sz="8" w:space="0" w:color="auto"/>
              <w:bottom w:val="single" w:sz="8" w:space="0" w:color="auto"/>
              <w:right w:val="single" w:sz="8" w:space="0" w:color="auto"/>
            </w:tcBorders>
            <w:vAlign w:val="bottom"/>
          </w:tcPr>
          <w:p w14:paraId="70CB9DED" w14:textId="574C4FF7" w:rsidR="08CD87AE" w:rsidRPr="00A36719" w:rsidRDefault="08CD87AE" w:rsidP="08CD87AE">
            <w:pPr>
              <w:rPr>
                <w:color w:val="000000" w:themeColor="text1"/>
                <w:sz w:val="20"/>
                <w:szCs w:val="20"/>
              </w:rPr>
            </w:pPr>
            <w:r w:rsidRPr="00A36719">
              <w:rPr>
                <w:color w:val="000000" w:themeColor="text1"/>
                <w:sz w:val="20"/>
                <w:szCs w:val="20"/>
              </w:rPr>
              <w:t>Automatyczne grupowanie poczty o tym samym tytule,</w:t>
            </w:r>
          </w:p>
        </w:tc>
      </w:tr>
      <w:tr w:rsidR="08CD87AE" w:rsidRPr="00A36719" w14:paraId="4F51B6E2" w14:textId="77777777" w:rsidTr="08CD87AE">
        <w:tc>
          <w:tcPr>
            <w:tcW w:w="571" w:type="dxa"/>
            <w:vMerge/>
            <w:tcBorders>
              <w:left w:val="single" w:sz="0" w:space="0" w:color="auto"/>
              <w:right w:val="single" w:sz="0" w:space="0" w:color="auto"/>
            </w:tcBorders>
            <w:vAlign w:val="center"/>
          </w:tcPr>
          <w:p w14:paraId="6FBC4314"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273C1CD7" w14:textId="259F3214" w:rsidR="08CD87AE" w:rsidRPr="00A36719" w:rsidRDefault="08CD87AE" w:rsidP="08CD87AE">
            <w:pPr>
              <w:jc w:val="center"/>
              <w:rPr>
                <w:color w:val="000000" w:themeColor="text1"/>
                <w:sz w:val="20"/>
                <w:szCs w:val="20"/>
              </w:rPr>
            </w:pPr>
            <w:r w:rsidRPr="00A36719">
              <w:rPr>
                <w:color w:val="000000" w:themeColor="text1"/>
                <w:sz w:val="20"/>
                <w:szCs w:val="20"/>
              </w:rPr>
              <w:t>6)</w:t>
            </w:r>
          </w:p>
        </w:tc>
        <w:tc>
          <w:tcPr>
            <w:tcW w:w="7801" w:type="dxa"/>
            <w:tcBorders>
              <w:top w:val="single" w:sz="8" w:space="0" w:color="auto"/>
              <w:left w:val="single" w:sz="8" w:space="0" w:color="auto"/>
              <w:bottom w:val="single" w:sz="8" w:space="0" w:color="auto"/>
              <w:right w:val="single" w:sz="8" w:space="0" w:color="auto"/>
            </w:tcBorders>
            <w:vAlign w:val="bottom"/>
          </w:tcPr>
          <w:p w14:paraId="5A0F06BC" w14:textId="48C7794D" w:rsidR="08CD87AE" w:rsidRPr="00A36719" w:rsidRDefault="08CD87AE" w:rsidP="08CD87AE">
            <w:pPr>
              <w:rPr>
                <w:color w:val="000000" w:themeColor="text1"/>
                <w:sz w:val="20"/>
                <w:szCs w:val="20"/>
              </w:rPr>
            </w:pPr>
            <w:r w:rsidRPr="00A36719">
              <w:rPr>
                <w:color w:val="000000" w:themeColor="text1"/>
                <w:sz w:val="20"/>
                <w:szCs w:val="20"/>
              </w:rPr>
              <w:t>Tworzenie reguł przenoszących automatycznie nową pocztę elektroniczną do określonych katalogów bazując na słowach zawartych w tytule, adresie nadawcy i odbiorcy,</w:t>
            </w:r>
          </w:p>
        </w:tc>
      </w:tr>
      <w:tr w:rsidR="08CD87AE" w:rsidRPr="00A36719" w14:paraId="451154BB" w14:textId="77777777" w:rsidTr="08CD87AE">
        <w:tc>
          <w:tcPr>
            <w:tcW w:w="571" w:type="dxa"/>
            <w:vMerge/>
            <w:tcBorders>
              <w:left w:val="single" w:sz="0" w:space="0" w:color="auto"/>
              <w:right w:val="single" w:sz="0" w:space="0" w:color="auto"/>
            </w:tcBorders>
            <w:vAlign w:val="center"/>
          </w:tcPr>
          <w:p w14:paraId="360F42A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6E639CE7" w14:textId="5611D226" w:rsidR="08CD87AE" w:rsidRPr="00A36719" w:rsidRDefault="08CD87AE" w:rsidP="08CD87AE">
            <w:pPr>
              <w:jc w:val="center"/>
              <w:rPr>
                <w:color w:val="000000" w:themeColor="text1"/>
                <w:sz w:val="20"/>
                <w:szCs w:val="20"/>
              </w:rPr>
            </w:pPr>
            <w:r w:rsidRPr="00A36719">
              <w:rPr>
                <w:color w:val="000000" w:themeColor="text1"/>
                <w:sz w:val="20"/>
                <w:szCs w:val="20"/>
              </w:rPr>
              <w:t>7)</w:t>
            </w:r>
          </w:p>
        </w:tc>
        <w:tc>
          <w:tcPr>
            <w:tcW w:w="7801" w:type="dxa"/>
            <w:tcBorders>
              <w:top w:val="single" w:sz="8" w:space="0" w:color="auto"/>
              <w:left w:val="single" w:sz="8" w:space="0" w:color="auto"/>
              <w:bottom w:val="single" w:sz="8" w:space="0" w:color="auto"/>
              <w:right w:val="single" w:sz="8" w:space="0" w:color="auto"/>
            </w:tcBorders>
            <w:vAlign w:val="bottom"/>
          </w:tcPr>
          <w:p w14:paraId="2B51F102" w14:textId="1AFBC68C" w:rsidR="08CD87AE" w:rsidRPr="00A36719" w:rsidRDefault="08CD87AE" w:rsidP="08CD87AE">
            <w:pPr>
              <w:rPr>
                <w:color w:val="000000" w:themeColor="text1"/>
                <w:sz w:val="20"/>
                <w:szCs w:val="20"/>
              </w:rPr>
            </w:pPr>
            <w:r w:rsidRPr="00A36719">
              <w:rPr>
                <w:color w:val="000000" w:themeColor="text1"/>
                <w:sz w:val="20"/>
                <w:szCs w:val="20"/>
              </w:rPr>
              <w:t>Oflagowanie poczty elektronicznej z określeniem terminu przypomnienia,</w:t>
            </w:r>
          </w:p>
        </w:tc>
      </w:tr>
      <w:tr w:rsidR="08CD87AE" w:rsidRPr="00A36719" w14:paraId="5DD7EFAF" w14:textId="77777777" w:rsidTr="08CD87AE">
        <w:tc>
          <w:tcPr>
            <w:tcW w:w="571" w:type="dxa"/>
            <w:vMerge/>
            <w:tcBorders>
              <w:left w:val="single" w:sz="0" w:space="0" w:color="auto"/>
              <w:right w:val="single" w:sz="0" w:space="0" w:color="auto"/>
            </w:tcBorders>
            <w:vAlign w:val="center"/>
          </w:tcPr>
          <w:p w14:paraId="55AEA314"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3A87BF89" w14:textId="04C420A1" w:rsidR="08CD87AE" w:rsidRPr="00A36719" w:rsidRDefault="08CD87AE" w:rsidP="08CD87AE">
            <w:pPr>
              <w:jc w:val="center"/>
              <w:rPr>
                <w:color w:val="000000" w:themeColor="text1"/>
                <w:sz w:val="20"/>
                <w:szCs w:val="20"/>
              </w:rPr>
            </w:pPr>
            <w:r w:rsidRPr="00A36719">
              <w:rPr>
                <w:color w:val="000000" w:themeColor="text1"/>
                <w:sz w:val="20"/>
                <w:szCs w:val="20"/>
              </w:rPr>
              <w:t>8)</w:t>
            </w:r>
          </w:p>
        </w:tc>
        <w:tc>
          <w:tcPr>
            <w:tcW w:w="7801" w:type="dxa"/>
            <w:tcBorders>
              <w:top w:val="single" w:sz="8" w:space="0" w:color="auto"/>
              <w:left w:val="single" w:sz="8" w:space="0" w:color="auto"/>
              <w:bottom w:val="single" w:sz="8" w:space="0" w:color="auto"/>
              <w:right w:val="single" w:sz="8" w:space="0" w:color="auto"/>
            </w:tcBorders>
            <w:vAlign w:val="bottom"/>
          </w:tcPr>
          <w:p w14:paraId="28BC4774" w14:textId="3377AC1A" w:rsidR="08CD87AE" w:rsidRPr="00A36719" w:rsidRDefault="08CD87AE" w:rsidP="08CD87AE">
            <w:pPr>
              <w:rPr>
                <w:color w:val="000000" w:themeColor="text1"/>
                <w:sz w:val="20"/>
                <w:szCs w:val="20"/>
              </w:rPr>
            </w:pPr>
            <w:r w:rsidRPr="00A36719">
              <w:rPr>
                <w:color w:val="000000" w:themeColor="text1"/>
                <w:sz w:val="20"/>
                <w:szCs w:val="20"/>
              </w:rPr>
              <w:t>Zarządzanie kalendarzem,</w:t>
            </w:r>
          </w:p>
        </w:tc>
      </w:tr>
      <w:tr w:rsidR="08CD87AE" w:rsidRPr="00A36719" w14:paraId="7C578CC9" w14:textId="77777777" w:rsidTr="08CD87AE">
        <w:tc>
          <w:tcPr>
            <w:tcW w:w="571" w:type="dxa"/>
            <w:vMerge/>
            <w:tcBorders>
              <w:left w:val="single" w:sz="0" w:space="0" w:color="auto"/>
              <w:bottom w:val="single" w:sz="0" w:space="0" w:color="auto"/>
              <w:right w:val="single" w:sz="0" w:space="0" w:color="auto"/>
            </w:tcBorders>
            <w:vAlign w:val="center"/>
          </w:tcPr>
          <w:p w14:paraId="4B834F8A"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2BDABB11" w14:textId="0A214524" w:rsidR="08CD87AE" w:rsidRPr="00A36719" w:rsidRDefault="08CD87AE" w:rsidP="08CD87AE">
            <w:pPr>
              <w:jc w:val="center"/>
              <w:rPr>
                <w:color w:val="000000" w:themeColor="text1"/>
                <w:sz w:val="20"/>
                <w:szCs w:val="20"/>
              </w:rPr>
            </w:pPr>
            <w:r w:rsidRPr="00A36719">
              <w:rPr>
                <w:color w:val="000000" w:themeColor="text1"/>
                <w:sz w:val="20"/>
                <w:szCs w:val="20"/>
              </w:rPr>
              <w:t>9)</w:t>
            </w:r>
          </w:p>
        </w:tc>
        <w:tc>
          <w:tcPr>
            <w:tcW w:w="7801" w:type="dxa"/>
            <w:tcBorders>
              <w:top w:val="single" w:sz="8" w:space="0" w:color="auto"/>
              <w:left w:val="single" w:sz="8" w:space="0" w:color="auto"/>
              <w:bottom w:val="single" w:sz="8" w:space="0" w:color="auto"/>
              <w:right w:val="single" w:sz="8" w:space="0" w:color="auto"/>
            </w:tcBorders>
            <w:vAlign w:val="bottom"/>
          </w:tcPr>
          <w:p w14:paraId="22966937" w14:textId="4EB25BC0" w:rsidR="08CD87AE" w:rsidRPr="00A36719" w:rsidRDefault="08CD87AE" w:rsidP="08CD87AE">
            <w:pPr>
              <w:rPr>
                <w:color w:val="000000" w:themeColor="text1"/>
                <w:sz w:val="20"/>
                <w:szCs w:val="20"/>
              </w:rPr>
            </w:pPr>
            <w:r w:rsidRPr="00A36719">
              <w:rPr>
                <w:color w:val="000000" w:themeColor="text1"/>
                <w:sz w:val="20"/>
                <w:szCs w:val="20"/>
              </w:rPr>
              <w:t>Udostępnianie kalendarza innym użytkownikom,</w:t>
            </w:r>
          </w:p>
        </w:tc>
      </w:tr>
      <w:tr w:rsidR="08CD87AE" w:rsidRPr="00A36719" w14:paraId="22A19F06" w14:textId="77777777" w:rsidTr="08CD87AE">
        <w:tc>
          <w:tcPr>
            <w:tcW w:w="571" w:type="dxa"/>
            <w:vMerge/>
            <w:tcBorders>
              <w:left w:val="single" w:sz="0" w:space="0" w:color="auto"/>
              <w:right w:val="single" w:sz="0" w:space="0" w:color="auto"/>
            </w:tcBorders>
            <w:vAlign w:val="center"/>
          </w:tcPr>
          <w:p w14:paraId="27F60F15"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1B346F0B" w14:textId="674DFCB8" w:rsidR="08CD87AE" w:rsidRPr="00A36719" w:rsidRDefault="08CD87AE" w:rsidP="08CD87AE">
            <w:pPr>
              <w:jc w:val="center"/>
              <w:rPr>
                <w:color w:val="000000" w:themeColor="text1"/>
                <w:sz w:val="20"/>
                <w:szCs w:val="20"/>
              </w:rPr>
            </w:pPr>
            <w:r w:rsidRPr="00A36719">
              <w:rPr>
                <w:color w:val="000000" w:themeColor="text1"/>
                <w:sz w:val="20"/>
                <w:szCs w:val="20"/>
              </w:rPr>
              <w:t>10)</w:t>
            </w:r>
          </w:p>
        </w:tc>
        <w:tc>
          <w:tcPr>
            <w:tcW w:w="7801" w:type="dxa"/>
            <w:tcBorders>
              <w:top w:val="single" w:sz="8" w:space="0" w:color="auto"/>
              <w:left w:val="single" w:sz="8" w:space="0" w:color="auto"/>
              <w:bottom w:val="single" w:sz="8" w:space="0" w:color="auto"/>
              <w:right w:val="single" w:sz="8" w:space="0" w:color="auto"/>
            </w:tcBorders>
            <w:vAlign w:val="bottom"/>
          </w:tcPr>
          <w:p w14:paraId="7233F30A" w14:textId="0E548319" w:rsidR="08CD87AE" w:rsidRPr="00A36719" w:rsidRDefault="08CD87AE" w:rsidP="08CD87AE">
            <w:pPr>
              <w:rPr>
                <w:color w:val="000000" w:themeColor="text1"/>
                <w:sz w:val="20"/>
                <w:szCs w:val="20"/>
              </w:rPr>
            </w:pPr>
            <w:r w:rsidRPr="00A36719">
              <w:rPr>
                <w:color w:val="000000" w:themeColor="text1"/>
                <w:sz w:val="20"/>
                <w:szCs w:val="20"/>
              </w:rPr>
              <w:t>Przeglądanie kalendarza innych użytkowników,</w:t>
            </w:r>
          </w:p>
        </w:tc>
      </w:tr>
      <w:tr w:rsidR="08CD87AE" w:rsidRPr="00A36719" w14:paraId="61127780" w14:textId="77777777" w:rsidTr="08CD87AE">
        <w:tc>
          <w:tcPr>
            <w:tcW w:w="571" w:type="dxa"/>
            <w:vMerge/>
            <w:tcBorders>
              <w:left w:val="single" w:sz="0" w:space="0" w:color="auto"/>
              <w:right w:val="single" w:sz="0" w:space="0" w:color="auto"/>
            </w:tcBorders>
            <w:vAlign w:val="center"/>
          </w:tcPr>
          <w:p w14:paraId="0A3572F2"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E674B68" w14:textId="57CB92FB" w:rsidR="08CD87AE" w:rsidRPr="00A36719" w:rsidRDefault="08CD87AE" w:rsidP="08CD87AE">
            <w:pPr>
              <w:jc w:val="right"/>
              <w:rPr>
                <w:color w:val="000000" w:themeColor="text1"/>
                <w:sz w:val="20"/>
                <w:szCs w:val="20"/>
              </w:rPr>
            </w:pPr>
            <w:r w:rsidRPr="00A36719">
              <w:rPr>
                <w:color w:val="000000" w:themeColor="text1"/>
                <w:sz w:val="20"/>
                <w:szCs w:val="20"/>
              </w:rPr>
              <w:t>11)</w:t>
            </w:r>
          </w:p>
        </w:tc>
        <w:tc>
          <w:tcPr>
            <w:tcW w:w="7801" w:type="dxa"/>
            <w:tcBorders>
              <w:top w:val="single" w:sz="8" w:space="0" w:color="auto"/>
              <w:left w:val="single" w:sz="8" w:space="0" w:color="auto"/>
              <w:bottom w:val="single" w:sz="8" w:space="0" w:color="auto"/>
              <w:right w:val="single" w:sz="8" w:space="0" w:color="auto"/>
            </w:tcBorders>
            <w:vAlign w:val="bottom"/>
          </w:tcPr>
          <w:p w14:paraId="2A67170B" w14:textId="5C5D42C3" w:rsidR="08CD87AE" w:rsidRPr="00A36719" w:rsidRDefault="08CD87AE" w:rsidP="08CD87AE">
            <w:pPr>
              <w:rPr>
                <w:color w:val="000000" w:themeColor="text1"/>
                <w:sz w:val="20"/>
                <w:szCs w:val="20"/>
              </w:rPr>
            </w:pPr>
            <w:r w:rsidRPr="00A36719">
              <w:rPr>
                <w:color w:val="000000" w:themeColor="text1"/>
                <w:sz w:val="20"/>
                <w:szCs w:val="20"/>
              </w:rPr>
              <w:t>Zapraszanie uczestników na spotkanie, co po ich akceptacji powoduje automatyczne wprowadzenie spotkania w ich kalendarzach,</w:t>
            </w:r>
          </w:p>
        </w:tc>
      </w:tr>
      <w:tr w:rsidR="08CD87AE" w:rsidRPr="00A36719" w14:paraId="53056E21" w14:textId="77777777" w:rsidTr="08CD87AE">
        <w:tc>
          <w:tcPr>
            <w:tcW w:w="571" w:type="dxa"/>
            <w:vMerge/>
            <w:tcBorders>
              <w:left w:val="single" w:sz="0" w:space="0" w:color="auto"/>
              <w:right w:val="single" w:sz="0" w:space="0" w:color="auto"/>
            </w:tcBorders>
            <w:vAlign w:val="center"/>
          </w:tcPr>
          <w:p w14:paraId="0782B8E9"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5C58ED8F" w14:textId="663A0B54" w:rsidR="08CD87AE" w:rsidRPr="00A36719" w:rsidRDefault="08CD87AE" w:rsidP="08CD87AE">
            <w:pPr>
              <w:jc w:val="right"/>
              <w:rPr>
                <w:color w:val="000000" w:themeColor="text1"/>
                <w:sz w:val="20"/>
                <w:szCs w:val="20"/>
              </w:rPr>
            </w:pPr>
            <w:r w:rsidRPr="00A36719">
              <w:rPr>
                <w:color w:val="000000" w:themeColor="text1"/>
                <w:sz w:val="20"/>
                <w:szCs w:val="20"/>
              </w:rPr>
              <w:t>12)</w:t>
            </w:r>
          </w:p>
        </w:tc>
        <w:tc>
          <w:tcPr>
            <w:tcW w:w="7801" w:type="dxa"/>
            <w:tcBorders>
              <w:top w:val="single" w:sz="8" w:space="0" w:color="auto"/>
              <w:left w:val="single" w:sz="8" w:space="0" w:color="auto"/>
              <w:bottom w:val="single" w:sz="8" w:space="0" w:color="auto"/>
              <w:right w:val="single" w:sz="8" w:space="0" w:color="auto"/>
            </w:tcBorders>
            <w:vAlign w:val="bottom"/>
          </w:tcPr>
          <w:p w14:paraId="38F7AA39" w14:textId="72345AC2" w:rsidR="08CD87AE" w:rsidRPr="00A36719" w:rsidRDefault="08CD87AE" w:rsidP="08CD87AE">
            <w:pPr>
              <w:rPr>
                <w:color w:val="000000" w:themeColor="text1"/>
                <w:sz w:val="20"/>
                <w:szCs w:val="20"/>
              </w:rPr>
            </w:pPr>
            <w:r w:rsidRPr="00A36719">
              <w:rPr>
                <w:color w:val="000000" w:themeColor="text1"/>
                <w:sz w:val="20"/>
                <w:szCs w:val="20"/>
              </w:rPr>
              <w:t>Zarządzanie listą zadań,</w:t>
            </w:r>
          </w:p>
        </w:tc>
      </w:tr>
      <w:tr w:rsidR="08CD87AE" w:rsidRPr="00A36719" w14:paraId="614B51A6" w14:textId="77777777" w:rsidTr="08CD87AE">
        <w:tc>
          <w:tcPr>
            <w:tcW w:w="571" w:type="dxa"/>
            <w:vMerge/>
            <w:tcBorders>
              <w:left w:val="single" w:sz="0" w:space="0" w:color="auto"/>
              <w:right w:val="single" w:sz="0" w:space="0" w:color="auto"/>
            </w:tcBorders>
            <w:vAlign w:val="center"/>
          </w:tcPr>
          <w:p w14:paraId="1F68FBAD"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6F817103" w14:textId="5548C792" w:rsidR="08CD87AE" w:rsidRPr="00A36719" w:rsidRDefault="08CD87AE" w:rsidP="08CD87AE">
            <w:pPr>
              <w:jc w:val="right"/>
              <w:rPr>
                <w:color w:val="000000" w:themeColor="text1"/>
                <w:sz w:val="20"/>
                <w:szCs w:val="20"/>
              </w:rPr>
            </w:pPr>
            <w:r w:rsidRPr="00A36719">
              <w:rPr>
                <w:color w:val="000000" w:themeColor="text1"/>
                <w:sz w:val="20"/>
                <w:szCs w:val="20"/>
              </w:rPr>
              <w:t>13)</w:t>
            </w:r>
          </w:p>
        </w:tc>
        <w:tc>
          <w:tcPr>
            <w:tcW w:w="7801" w:type="dxa"/>
            <w:tcBorders>
              <w:top w:val="single" w:sz="8" w:space="0" w:color="auto"/>
              <w:left w:val="single" w:sz="8" w:space="0" w:color="auto"/>
              <w:bottom w:val="single" w:sz="8" w:space="0" w:color="auto"/>
              <w:right w:val="single" w:sz="8" w:space="0" w:color="auto"/>
            </w:tcBorders>
            <w:vAlign w:val="bottom"/>
          </w:tcPr>
          <w:p w14:paraId="7D941236" w14:textId="65A42903" w:rsidR="08CD87AE" w:rsidRPr="00A36719" w:rsidRDefault="08CD87AE" w:rsidP="08CD87AE">
            <w:pPr>
              <w:rPr>
                <w:color w:val="000000" w:themeColor="text1"/>
                <w:sz w:val="20"/>
                <w:szCs w:val="20"/>
              </w:rPr>
            </w:pPr>
            <w:r w:rsidRPr="00A36719">
              <w:rPr>
                <w:color w:val="000000" w:themeColor="text1"/>
                <w:sz w:val="20"/>
                <w:szCs w:val="20"/>
              </w:rPr>
              <w:t>Zlecanie zadań innym użytkownikom,</w:t>
            </w:r>
          </w:p>
        </w:tc>
      </w:tr>
      <w:tr w:rsidR="08CD87AE" w:rsidRPr="00A36719" w14:paraId="59EE34D7" w14:textId="77777777" w:rsidTr="08CD87AE">
        <w:tc>
          <w:tcPr>
            <w:tcW w:w="571" w:type="dxa"/>
            <w:vMerge/>
            <w:tcBorders>
              <w:left w:val="single" w:sz="0" w:space="0" w:color="auto"/>
              <w:right w:val="single" w:sz="0" w:space="0" w:color="auto"/>
            </w:tcBorders>
            <w:vAlign w:val="center"/>
          </w:tcPr>
          <w:p w14:paraId="0D6646C9"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2C5ADEB9" w14:textId="3F2C205C" w:rsidR="08CD87AE" w:rsidRPr="00A36719" w:rsidRDefault="08CD87AE" w:rsidP="08CD87AE">
            <w:pPr>
              <w:jc w:val="right"/>
              <w:rPr>
                <w:color w:val="000000" w:themeColor="text1"/>
                <w:sz w:val="20"/>
                <w:szCs w:val="20"/>
              </w:rPr>
            </w:pPr>
            <w:r w:rsidRPr="00A36719">
              <w:rPr>
                <w:color w:val="000000" w:themeColor="text1"/>
                <w:sz w:val="20"/>
                <w:szCs w:val="20"/>
              </w:rPr>
              <w:t>14)</w:t>
            </w:r>
          </w:p>
        </w:tc>
        <w:tc>
          <w:tcPr>
            <w:tcW w:w="7801" w:type="dxa"/>
            <w:tcBorders>
              <w:top w:val="single" w:sz="8" w:space="0" w:color="auto"/>
              <w:left w:val="single" w:sz="8" w:space="0" w:color="auto"/>
              <w:bottom w:val="single" w:sz="8" w:space="0" w:color="auto"/>
              <w:right w:val="single" w:sz="8" w:space="0" w:color="auto"/>
            </w:tcBorders>
            <w:vAlign w:val="bottom"/>
          </w:tcPr>
          <w:p w14:paraId="5E4BC01D" w14:textId="66325D19" w:rsidR="08CD87AE" w:rsidRPr="00A36719" w:rsidRDefault="08CD87AE" w:rsidP="08CD87AE">
            <w:pPr>
              <w:rPr>
                <w:color w:val="000000" w:themeColor="text1"/>
                <w:sz w:val="20"/>
                <w:szCs w:val="20"/>
              </w:rPr>
            </w:pPr>
            <w:r w:rsidRPr="00A36719">
              <w:rPr>
                <w:color w:val="000000" w:themeColor="text1"/>
                <w:sz w:val="20"/>
                <w:szCs w:val="20"/>
              </w:rPr>
              <w:t>Zarządzanie listą kontaktów,</w:t>
            </w:r>
          </w:p>
        </w:tc>
      </w:tr>
      <w:tr w:rsidR="08CD87AE" w:rsidRPr="00A36719" w14:paraId="0CF89169" w14:textId="77777777" w:rsidTr="08CD87AE">
        <w:tc>
          <w:tcPr>
            <w:tcW w:w="571" w:type="dxa"/>
            <w:vMerge/>
            <w:tcBorders>
              <w:left w:val="single" w:sz="0" w:space="0" w:color="auto"/>
              <w:right w:val="single" w:sz="0" w:space="0" w:color="auto"/>
            </w:tcBorders>
            <w:vAlign w:val="center"/>
          </w:tcPr>
          <w:p w14:paraId="0615436E"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0CF3BAEE" w14:textId="42F47BA0" w:rsidR="08CD87AE" w:rsidRPr="00A36719" w:rsidRDefault="08CD87AE" w:rsidP="08CD87AE">
            <w:pPr>
              <w:jc w:val="right"/>
              <w:rPr>
                <w:color w:val="000000" w:themeColor="text1"/>
                <w:sz w:val="20"/>
                <w:szCs w:val="20"/>
              </w:rPr>
            </w:pPr>
            <w:r w:rsidRPr="00A36719">
              <w:rPr>
                <w:color w:val="000000" w:themeColor="text1"/>
                <w:sz w:val="20"/>
                <w:szCs w:val="20"/>
              </w:rPr>
              <w:t>15)</w:t>
            </w:r>
          </w:p>
        </w:tc>
        <w:tc>
          <w:tcPr>
            <w:tcW w:w="7801" w:type="dxa"/>
            <w:tcBorders>
              <w:top w:val="single" w:sz="8" w:space="0" w:color="auto"/>
              <w:left w:val="single" w:sz="8" w:space="0" w:color="auto"/>
              <w:bottom w:val="single" w:sz="8" w:space="0" w:color="auto"/>
              <w:right w:val="single" w:sz="8" w:space="0" w:color="auto"/>
            </w:tcBorders>
            <w:vAlign w:val="bottom"/>
          </w:tcPr>
          <w:p w14:paraId="5D097950" w14:textId="02C2E9D7" w:rsidR="08CD87AE" w:rsidRPr="00A36719" w:rsidRDefault="08CD87AE" w:rsidP="08CD87AE">
            <w:pPr>
              <w:rPr>
                <w:color w:val="000000" w:themeColor="text1"/>
                <w:sz w:val="20"/>
                <w:szCs w:val="20"/>
              </w:rPr>
            </w:pPr>
            <w:r w:rsidRPr="00A36719">
              <w:rPr>
                <w:color w:val="000000" w:themeColor="text1"/>
                <w:sz w:val="20"/>
                <w:szCs w:val="20"/>
              </w:rPr>
              <w:t>Udostępnianie listy kontaktów innym użytkownikom,</w:t>
            </w:r>
          </w:p>
        </w:tc>
      </w:tr>
      <w:tr w:rsidR="08CD87AE" w:rsidRPr="00A36719" w14:paraId="313D6AC8" w14:textId="77777777" w:rsidTr="08CD87AE">
        <w:tc>
          <w:tcPr>
            <w:tcW w:w="571" w:type="dxa"/>
            <w:vMerge/>
            <w:tcBorders>
              <w:left w:val="single" w:sz="0" w:space="0" w:color="auto"/>
              <w:right w:val="single" w:sz="0" w:space="0" w:color="auto"/>
            </w:tcBorders>
            <w:vAlign w:val="center"/>
          </w:tcPr>
          <w:p w14:paraId="7B0E0DC3"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11B347BC" w14:textId="44F00809" w:rsidR="08CD87AE" w:rsidRPr="00A36719" w:rsidRDefault="08CD87AE" w:rsidP="08CD87AE">
            <w:pPr>
              <w:jc w:val="right"/>
              <w:rPr>
                <w:color w:val="000000" w:themeColor="text1"/>
                <w:sz w:val="20"/>
                <w:szCs w:val="20"/>
              </w:rPr>
            </w:pPr>
            <w:r w:rsidRPr="00A36719">
              <w:rPr>
                <w:color w:val="000000" w:themeColor="text1"/>
                <w:sz w:val="20"/>
                <w:szCs w:val="20"/>
              </w:rPr>
              <w:t>16)</w:t>
            </w:r>
          </w:p>
        </w:tc>
        <w:tc>
          <w:tcPr>
            <w:tcW w:w="7801" w:type="dxa"/>
            <w:tcBorders>
              <w:top w:val="single" w:sz="8" w:space="0" w:color="auto"/>
              <w:left w:val="single" w:sz="8" w:space="0" w:color="auto"/>
              <w:bottom w:val="single" w:sz="8" w:space="0" w:color="auto"/>
              <w:right w:val="single" w:sz="8" w:space="0" w:color="auto"/>
            </w:tcBorders>
            <w:vAlign w:val="bottom"/>
          </w:tcPr>
          <w:p w14:paraId="2E996F1B" w14:textId="0CAE982F" w:rsidR="08CD87AE" w:rsidRPr="00A36719" w:rsidRDefault="08CD87AE" w:rsidP="08CD87AE">
            <w:pPr>
              <w:rPr>
                <w:color w:val="000000" w:themeColor="text1"/>
                <w:sz w:val="20"/>
                <w:szCs w:val="20"/>
              </w:rPr>
            </w:pPr>
            <w:r w:rsidRPr="00A36719">
              <w:rPr>
                <w:color w:val="000000" w:themeColor="text1"/>
                <w:sz w:val="20"/>
                <w:szCs w:val="20"/>
              </w:rPr>
              <w:t>Przeglądanie listy kontaktów innych użytkowników,</w:t>
            </w:r>
          </w:p>
        </w:tc>
      </w:tr>
      <w:tr w:rsidR="08CD87AE" w:rsidRPr="00A36719" w14:paraId="2D7C5622" w14:textId="77777777" w:rsidTr="08CD87AE">
        <w:tc>
          <w:tcPr>
            <w:tcW w:w="571" w:type="dxa"/>
            <w:vMerge/>
            <w:tcBorders>
              <w:left w:val="single" w:sz="0" w:space="0" w:color="auto"/>
              <w:right w:val="single" w:sz="0" w:space="0" w:color="auto"/>
            </w:tcBorders>
            <w:vAlign w:val="center"/>
          </w:tcPr>
          <w:p w14:paraId="564C9220"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bottom"/>
          </w:tcPr>
          <w:p w14:paraId="0A7A50AC" w14:textId="110DFAFE" w:rsidR="08CD87AE" w:rsidRPr="00A36719" w:rsidRDefault="08CD87AE" w:rsidP="08CD87AE">
            <w:pPr>
              <w:jc w:val="right"/>
              <w:rPr>
                <w:color w:val="000000" w:themeColor="text1"/>
                <w:sz w:val="20"/>
                <w:szCs w:val="20"/>
              </w:rPr>
            </w:pPr>
            <w:r w:rsidRPr="00A36719">
              <w:rPr>
                <w:color w:val="000000" w:themeColor="text1"/>
                <w:sz w:val="20"/>
                <w:szCs w:val="20"/>
              </w:rPr>
              <w:t>17)</w:t>
            </w:r>
          </w:p>
        </w:tc>
        <w:tc>
          <w:tcPr>
            <w:tcW w:w="7801" w:type="dxa"/>
            <w:tcBorders>
              <w:top w:val="single" w:sz="8" w:space="0" w:color="auto"/>
              <w:left w:val="single" w:sz="8" w:space="0" w:color="auto"/>
              <w:bottom w:val="single" w:sz="8" w:space="0" w:color="auto"/>
              <w:right w:val="single" w:sz="8" w:space="0" w:color="auto"/>
            </w:tcBorders>
            <w:vAlign w:val="bottom"/>
          </w:tcPr>
          <w:p w14:paraId="36EF4DCD" w14:textId="02241838" w:rsidR="08CD87AE" w:rsidRPr="00A36719" w:rsidRDefault="08CD87AE" w:rsidP="08CD87AE">
            <w:pPr>
              <w:rPr>
                <w:color w:val="000000" w:themeColor="text1"/>
                <w:sz w:val="20"/>
                <w:szCs w:val="20"/>
              </w:rPr>
            </w:pPr>
            <w:r w:rsidRPr="00A36719">
              <w:rPr>
                <w:color w:val="000000" w:themeColor="text1"/>
                <w:sz w:val="20"/>
                <w:szCs w:val="20"/>
              </w:rPr>
              <w:t>Możliwość przesyłania kontaktów innym użytkowników,</w:t>
            </w:r>
          </w:p>
        </w:tc>
      </w:tr>
      <w:tr w:rsidR="08CD87AE" w:rsidRPr="00A36719" w14:paraId="0B07DE2F" w14:textId="77777777" w:rsidTr="08CD87AE">
        <w:tc>
          <w:tcPr>
            <w:tcW w:w="571" w:type="dxa"/>
            <w:vMerge/>
            <w:tcBorders>
              <w:left w:val="single" w:sz="0" w:space="0" w:color="auto"/>
              <w:bottom w:val="single" w:sz="0" w:space="0" w:color="auto"/>
              <w:right w:val="single" w:sz="0" w:space="0" w:color="auto"/>
            </w:tcBorders>
            <w:vAlign w:val="center"/>
          </w:tcPr>
          <w:p w14:paraId="499374EA" w14:textId="77777777" w:rsidR="00A56913" w:rsidRPr="00A36719" w:rsidRDefault="00A56913"/>
        </w:tc>
        <w:tc>
          <w:tcPr>
            <w:tcW w:w="688" w:type="dxa"/>
            <w:tcBorders>
              <w:top w:val="single" w:sz="8" w:space="0" w:color="auto"/>
              <w:left w:val="nil"/>
              <w:bottom w:val="single" w:sz="8" w:space="0" w:color="auto"/>
              <w:right w:val="single" w:sz="8" w:space="0" w:color="auto"/>
            </w:tcBorders>
            <w:vAlign w:val="center"/>
          </w:tcPr>
          <w:p w14:paraId="4728EEC1" w14:textId="78CA5162" w:rsidR="08CD87AE" w:rsidRPr="00A36719" w:rsidRDefault="08CD87AE" w:rsidP="08CD87AE">
            <w:pPr>
              <w:jc w:val="right"/>
              <w:rPr>
                <w:color w:val="000000" w:themeColor="text1"/>
                <w:sz w:val="20"/>
                <w:szCs w:val="20"/>
              </w:rPr>
            </w:pPr>
            <w:r w:rsidRPr="00A36719">
              <w:rPr>
                <w:color w:val="000000" w:themeColor="text1"/>
                <w:sz w:val="20"/>
                <w:szCs w:val="20"/>
              </w:rPr>
              <w:t>18)</w:t>
            </w:r>
          </w:p>
        </w:tc>
        <w:tc>
          <w:tcPr>
            <w:tcW w:w="7801" w:type="dxa"/>
            <w:tcBorders>
              <w:top w:val="single" w:sz="8" w:space="0" w:color="auto"/>
              <w:left w:val="single" w:sz="8" w:space="0" w:color="auto"/>
              <w:bottom w:val="single" w:sz="8" w:space="0" w:color="auto"/>
              <w:right w:val="single" w:sz="8" w:space="0" w:color="auto"/>
            </w:tcBorders>
            <w:vAlign w:val="bottom"/>
          </w:tcPr>
          <w:p w14:paraId="3310E2A7" w14:textId="473EC789" w:rsidR="08CD87AE" w:rsidRPr="00A36719" w:rsidRDefault="08CD87AE" w:rsidP="08CD87AE">
            <w:pPr>
              <w:rPr>
                <w:color w:val="000000" w:themeColor="text1"/>
                <w:sz w:val="20"/>
                <w:szCs w:val="20"/>
              </w:rPr>
            </w:pPr>
            <w:r w:rsidRPr="00A36719">
              <w:rPr>
                <w:color w:val="000000" w:themeColor="text1"/>
                <w:sz w:val="20"/>
                <w:szCs w:val="20"/>
              </w:rPr>
              <w:t>Pełna współpraca wyżej wymienionych mechanizmów z serwerem poczty elektronicznej MS Exchange 2010 / 2013.</w:t>
            </w:r>
          </w:p>
        </w:tc>
      </w:tr>
    </w:tbl>
    <w:p w14:paraId="3458F039" w14:textId="77777777" w:rsidR="008A4B0B" w:rsidRPr="00A36719" w:rsidRDefault="008A4B0B" w:rsidP="00563170">
      <w:pPr>
        <w:jc w:val="both"/>
        <w:rPr>
          <w:rFonts w:ascii="Times New Roman" w:hAnsi="Times New Roman" w:cs="Times New Roman"/>
        </w:rPr>
      </w:pPr>
    </w:p>
    <w:p w14:paraId="7289E79B" w14:textId="76172D6F" w:rsidR="008A4B0B" w:rsidRPr="00A36719" w:rsidRDefault="008A4B0B" w:rsidP="00563170">
      <w:pPr>
        <w:pStyle w:val="Akapitzlist"/>
        <w:numPr>
          <w:ilvl w:val="0"/>
          <w:numId w:val="38"/>
        </w:numPr>
        <w:autoSpaceDE w:val="0"/>
        <w:autoSpaceDN w:val="0"/>
        <w:adjustRightInd w:val="0"/>
        <w:spacing w:after="0" w:line="240" w:lineRule="auto"/>
        <w:jc w:val="both"/>
        <w:rPr>
          <w:rFonts w:ascii="Times New Roman" w:hAnsi="Times New Roman" w:cs="Times New Roman"/>
        </w:rPr>
      </w:pPr>
      <w:r w:rsidRPr="00A36719">
        <w:rPr>
          <w:rFonts w:ascii="Times New Roman" w:hAnsi="Times New Roman" w:cs="Times New Roman"/>
          <w:sz w:val="19"/>
          <w:szCs w:val="19"/>
        </w:rPr>
        <w:t>Wykonawca, który powołuje się na rozwiązania równoważne jest zobowiązany wykazać, że oferowane przez niego oprogramowanie spełnia wymagania określone przez Zamawiającego. Ciężar udowodnienia, że oprogramowanie jest równoważne w stosunku do wymogu określonego przez Zamawiającego spoczywa na składającym ofertę. W takim przypadku Wykonawca musi przedłożyć odpowiednie dokumenty, opisujące parametry techniczne, wymagane prawem certyfikaty i inne dokumenty, dopuszczające dane oprogramowanie do użytkowania oraz pozwalające jednoznacznie określić, że są równoważne.</w:t>
      </w:r>
    </w:p>
    <w:p w14:paraId="6C472079" w14:textId="77777777" w:rsidR="008A4B0B" w:rsidRPr="00A36719" w:rsidRDefault="008A4B0B" w:rsidP="00563170">
      <w:pPr>
        <w:jc w:val="both"/>
        <w:rPr>
          <w:rFonts w:ascii="Times New Roman" w:hAnsi="Times New Roman" w:cs="Times New Roman"/>
        </w:rPr>
      </w:pPr>
    </w:p>
    <w:p w14:paraId="78F52716" w14:textId="77777777" w:rsidR="008A4B0B" w:rsidRPr="00A36719" w:rsidRDefault="008A4B0B">
      <w:pPr>
        <w:rPr>
          <w:rFonts w:ascii="Times New Roman" w:hAnsi="Times New Roman" w:cs="Times New Roman"/>
        </w:rPr>
      </w:pPr>
    </w:p>
    <w:p w14:paraId="07069AB2" w14:textId="1A531751" w:rsidR="0025721B" w:rsidRPr="00A36719" w:rsidRDefault="00157CCD">
      <w:pPr>
        <w:rPr>
          <w:rFonts w:ascii="Times New Roman" w:hAnsi="Times New Roman" w:cs="Times New Roman"/>
        </w:rPr>
      </w:pPr>
      <w:r w:rsidRPr="00A36719">
        <w:rPr>
          <w:rFonts w:ascii="Times New Roman" w:hAnsi="Times New Roman" w:cs="Times New Roman"/>
        </w:rPr>
        <w:t>Zadanie 5</w:t>
      </w:r>
    </w:p>
    <w:tbl>
      <w:tblPr>
        <w:tblStyle w:val="Tabela-Siatka"/>
        <w:tblW w:w="0" w:type="auto"/>
        <w:tblLook w:val="04A0" w:firstRow="1" w:lastRow="0" w:firstColumn="1" w:lastColumn="0" w:noHBand="0" w:noVBand="1"/>
      </w:tblPr>
      <w:tblGrid>
        <w:gridCol w:w="1099"/>
        <w:gridCol w:w="5371"/>
        <w:gridCol w:w="2545"/>
      </w:tblGrid>
      <w:tr w:rsidR="00157CCD" w:rsidRPr="00A36719" w14:paraId="32FF4C45" w14:textId="77777777" w:rsidTr="00527A0E">
        <w:tc>
          <w:tcPr>
            <w:tcW w:w="1099" w:type="dxa"/>
          </w:tcPr>
          <w:p w14:paraId="2EABCD74" w14:textId="77777777" w:rsidR="00157CCD" w:rsidRPr="00A36719" w:rsidRDefault="00157CCD" w:rsidP="00527A0E">
            <w:pPr>
              <w:pStyle w:val="p"/>
            </w:pPr>
            <w:r w:rsidRPr="00A36719">
              <w:t>L.p.</w:t>
            </w:r>
          </w:p>
        </w:tc>
        <w:tc>
          <w:tcPr>
            <w:tcW w:w="5371" w:type="dxa"/>
          </w:tcPr>
          <w:p w14:paraId="0FF5A65F" w14:textId="77777777" w:rsidR="00157CCD" w:rsidRPr="00A36719" w:rsidRDefault="00157CCD" w:rsidP="00527A0E">
            <w:pPr>
              <w:pStyle w:val="p"/>
            </w:pPr>
            <w:r w:rsidRPr="00A36719">
              <w:t>Określenie urządzenia</w:t>
            </w:r>
          </w:p>
        </w:tc>
        <w:tc>
          <w:tcPr>
            <w:tcW w:w="2545" w:type="dxa"/>
          </w:tcPr>
          <w:p w14:paraId="5DFC4C13" w14:textId="77777777" w:rsidR="00157CCD" w:rsidRPr="00A36719" w:rsidRDefault="00157CCD" w:rsidP="00527A0E">
            <w:pPr>
              <w:pStyle w:val="p"/>
            </w:pPr>
            <w:r w:rsidRPr="00A36719">
              <w:t>Ilość sztuk</w:t>
            </w:r>
          </w:p>
        </w:tc>
      </w:tr>
      <w:tr w:rsidR="00157CCD" w:rsidRPr="00A36719" w14:paraId="7F80C2FD" w14:textId="77777777" w:rsidTr="00527A0E">
        <w:tc>
          <w:tcPr>
            <w:tcW w:w="1099" w:type="dxa"/>
          </w:tcPr>
          <w:p w14:paraId="071DC4F8" w14:textId="77777777" w:rsidR="00157CCD" w:rsidRPr="00A36719" w:rsidRDefault="00157CCD" w:rsidP="00157CCD">
            <w:pPr>
              <w:pStyle w:val="p"/>
              <w:numPr>
                <w:ilvl w:val="0"/>
                <w:numId w:val="5"/>
              </w:numPr>
            </w:pPr>
          </w:p>
        </w:tc>
        <w:tc>
          <w:tcPr>
            <w:tcW w:w="5371" w:type="dxa"/>
          </w:tcPr>
          <w:p w14:paraId="1C19FFAA" w14:textId="77777777" w:rsidR="00157CCD" w:rsidRPr="00A36719" w:rsidRDefault="00157CCD" w:rsidP="00527A0E">
            <w:pPr>
              <w:pStyle w:val="Default"/>
              <w:jc w:val="both"/>
              <w:rPr>
                <w:sz w:val="22"/>
                <w:szCs w:val="22"/>
              </w:rPr>
            </w:pPr>
            <w:r w:rsidRPr="00A36719">
              <w:rPr>
                <w:sz w:val="22"/>
                <w:szCs w:val="22"/>
              </w:rPr>
              <w:t xml:space="preserve">Monitor interaktywny </w:t>
            </w:r>
          </w:p>
          <w:p w14:paraId="2C71DE9F" w14:textId="77777777" w:rsidR="00157CCD" w:rsidRPr="00A36719" w:rsidRDefault="00157CCD" w:rsidP="00527A0E">
            <w:pPr>
              <w:pStyle w:val="Default"/>
              <w:jc w:val="both"/>
              <w:rPr>
                <w:sz w:val="22"/>
                <w:szCs w:val="22"/>
              </w:rPr>
            </w:pPr>
          </w:p>
        </w:tc>
        <w:tc>
          <w:tcPr>
            <w:tcW w:w="2545" w:type="dxa"/>
          </w:tcPr>
          <w:p w14:paraId="277646A4" w14:textId="77777777" w:rsidR="00157CCD" w:rsidRPr="00A36719" w:rsidRDefault="00157CCD" w:rsidP="00527A0E">
            <w:pPr>
              <w:pStyle w:val="p"/>
            </w:pPr>
            <w:r w:rsidRPr="00A36719">
              <w:t>2</w:t>
            </w:r>
          </w:p>
        </w:tc>
      </w:tr>
    </w:tbl>
    <w:p w14:paraId="514DA447" w14:textId="77777777" w:rsidR="00157CCD" w:rsidRPr="00A36719" w:rsidRDefault="00157CCD">
      <w:pPr>
        <w:rPr>
          <w:rFonts w:ascii="Times New Roman" w:hAnsi="Times New Roman" w:cs="Times New Roman"/>
        </w:rPr>
      </w:pPr>
    </w:p>
    <w:p w14:paraId="41F84710" w14:textId="2FA12FA0" w:rsidR="00186C3C" w:rsidRPr="00A36719" w:rsidRDefault="00186C3C">
      <w:pP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 xml:space="preserve">Do obowiązków wykonawcy w ramach dostarczenia </w:t>
      </w:r>
      <w:r w:rsidR="001D31AD" w:rsidRPr="00A36719">
        <w:rPr>
          <w:rFonts w:ascii="Times New Roman" w:eastAsia="Times New Roman" w:hAnsi="Times New Roman" w:cs="Times New Roman"/>
          <w:lang w:eastAsia="pl-PL"/>
        </w:rPr>
        <w:t>moitora interaktywnego należy również przeprowadzenie</w:t>
      </w:r>
      <w:r w:rsidR="008032B1" w:rsidRPr="00A36719">
        <w:rPr>
          <w:rFonts w:ascii="Times New Roman" w:eastAsia="Times New Roman" w:hAnsi="Times New Roman" w:cs="Times New Roman"/>
          <w:lang w:eastAsia="pl-PL"/>
        </w:rPr>
        <w:t xml:space="preserve"> szkolenia z zakresu użytkowania przedmiotu zamówienia.</w:t>
      </w:r>
    </w:p>
    <w:p w14:paraId="62E39D65" w14:textId="72771F9D" w:rsidR="008032B1" w:rsidRPr="00A36719" w:rsidRDefault="008032B1">
      <w:pP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lastRenderedPageBreak/>
        <w:t xml:space="preserve">Szkolenie winno trwać min. </w:t>
      </w:r>
      <w:r w:rsidRPr="00A36719">
        <w:rPr>
          <w:rFonts w:ascii="Times New Roman" w:hAnsi="Times New Roman" w:cs="Times New Roman"/>
        </w:rPr>
        <w:t xml:space="preserve">2 godziny. Zamawiający zamierza wskazać 4 osoby do przeszkolenia, termin szkolenia zostanie ustalony z wybranym wykonawcą po podpisaniu umowy w sprawie zamówienia publicznego. </w:t>
      </w:r>
      <w:r w:rsidR="00A36719" w:rsidRPr="00A36719">
        <w:rPr>
          <w:rFonts w:ascii="Times New Roman" w:hAnsi="Times New Roman" w:cs="Times New Roman"/>
        </w:rPr>
        <w:t xml:space="preserve">Wykonanie wskazane obowiązku zostanie potwierdzone za pomocą protokołu opracowanego na zakończenie szkolenia. </w:t>
      </w:r>
    </w:p>
    <w:p w14:paraId="43E0404A" w14:textId="77777777" w:rsidR="00186C3C" w:rsidRPr="00A36719" w:rsidRDefault="00186C3C">
      <w:pPr>
        <w:rPr>
          <w:rFonts w:ascii="Times New Roman" w:eastAsia="Times New Roman" w:hAnsi="Times New Roman" w:cs="Times New Roman"/>
          <w:lang w:eastAsia="pl-PL"/>
        </w:rPr>
      </w:pPr>
    </w:p>
    <w:p w14:paraId="1C8C2937" w14:textId="6CCB0734" w:rsidR="0025721B" w:rsidRPr="00A36719" w:rsidRDefault="00157CCD">
      <w:pPr>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W przypadku korzystania z pióra Monitor winien automatycznie rozpoznawać narzędzia (przykładową technologią jest Windows Ink lub równoważny)</w:t>
      </w:r>
    </w:p>
    <w:p w14:paraId="05BDD41C" w14:textId="77777777" w:rsidR="00157CCD" w:rsidRPr="00A36719" w:rsidRDefault="00157CCD">
      <w:pPr>
        <w:rPr>
          <w:rFonts w:ascii="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14"/>
        <w:gridCol w:w="1808"/>
        <w:gridCol w:w="5350"/>
      </w:tblGrid>
      <w:tr w:rsidR="0002683E" w:rsidRPr="00A36719" w14:paraId="76A6EC85" w14:textId="77777777" w:rsidTr="003D746F">
        <w:trPr>
          <w:tblCellSpacing w:w="15" w:type="dxa"/>
        </w:trPr>
        <w:tc>
          <w:tcPr>
            <w:tcW w:w="2017" w:type="pct"/>
            <w:gridSpan w:val="2"/>
            <w:vAlign w:val="center"/>
            <w:hideMark/>
          </w:tcPr>
          <w:p w14:paraId="1B150FC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Rodzaj panelu:</w:t>
            </w:r>
          </w:p>
        </w:tc>
        <w:tc>
          <w:tcPr>
            <w:tcW w:w="2934" w:type="pct"/>
            <w:vAlign w:val="center"/>
            <w:hideMark/>
          </w:tcPr>
          <w:p w14:paraId="120C22FD"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LED</w:t>
            </w:r>
          </w:p>
        </w:tc>
      </w:tr>
      <w:tr w:rsidR="0002683E" w:rsidRPr="00A36719" w14:paraId="4517DB14" w14:textId="77777777" w:rsidTr="003D746F">
        <w:trPr>
          <w:tblCellSpacing w:w="15" w:type="dxa"/>
        </w:trPr>
        <w:tc>
          <w:tcPr>
            <w:tcW w:w="2017" w:type="pct"/>
            <w:gridSpan w:val="2"/>
            <w:vAlign w:val="center"/>
            <w:hideMark/>
          </w:tcPr>
          <w:p w14:paraId="7CCC9563"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Porty USB:</w:t>
            </w:r>
          </w:p>
        </w:tc>
        <w:tc>
          <w:tcPr>
            <w:tcW w:w="2934" w:type="pct"/>
            <w:vAlign w:val="center"/>
            <w:hideMark/>
          </w:tcPr>
          <w:p w14:paraId="4F8BE688"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USB typ A x 5 ( 3 porty USB 2.0 Dynamiczne | 1 port USB 3.0 Dynamiczny |1 port Android ) |</w:t>
            </w:r>
          </w:p>
        </w:tc>
      </w:tr>
      <w:tr w:rsidR="0002683E" w:rsidRPr="00A36719" w14:paraId="28BCF217" w14:textId="77777777" w:rsidTr="003D746F">
        <w:trPr>
          <w:tblCellSpacing w:w="15" w:type="dxa"/>
        </w:trPr>
        <w:tc>
          <w:tcPr>
            <w:tcW w:w="2017" w:type="pct"/>
            <w:gridSpan w:val="2"/>
            <w:vAlign w:val="center"/>
            <w:hideMark/>
          </w:tcPr>
          <w:p w14:paraId="3F3C68C8"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przekątna:</w:t>
            </w:r>
          </w:p>
        </w:tc>
        <w:tc>
          <w:tcPr>
            <w:tcW w:w="2934" w:type="pct"/>
            <w:vAlign w:val="center"/>
            <w:hideMark/>
          </w:tcPr>
          <w:p w14:paraId="0B8C8452"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65 cali</w:t>
            </w:r>
          </w:p>
        </w:tc>
      </w:tr>
      <w:tr w:rsidR="0002683E" w:rsidRPr="00A36719" w14:paraId="6DAE8428" w14:textId="77777777" w:rsidTr="003D746F">
        <w:trPr>
          <w:tblCellSpacing w:w="15" w:type="dxa"/>
        </w:trPr>
        <w:tc>
          <w:tcPr>
            <w:tcW w:w="2017" w:type="pct"/>
            <w:gridSpan w:val="2"/>
            <w:vAlign w:val="center"/>
            <w:hideMark/>
          </w:tcPr>
          <w:p w14:paraId="73A02DF3"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Wyjście DC 5V 2A:</w:t>
            </w:r>
          </w:p>
        </w:tc>
        <w:tc>
          <w:tcPr>
            <w:tcW w:w="2934" w:type="pct"/>
            <w:vAlign w:val="center"/>
            <w:hideMark/>
          </w:tcPr>
          <w:p w14:paraId="630FBC0F"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 szt.</w:t>
            </w:r>
          </w:p>
        </w:tc>
      </w:tr>
      <w:tr w:rsidR="0002683E" w:rsidRPr="00A36719" w14:paraId="7C8BD953" w14:textId="77777777" w:rsidTr="003D746F">
        <w:trPr>
          <w:tblCellSpacing w:w="15" w:type="dxa"/>
        </w:trPr>
        <w:tc>
          <w:tcPr>
            <w:tcW w:w="2017" w:type="pct"/>
            <w:gridSpan w:val="2"/>
            <w:vAlign w:val="center"/>
            <w:hideMark/>
          </w:tcPr>
          <w:p w14:paraId="5B10E445"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Strumieniowanie obrazu do urządzeń mobilnych:</w:t>
            </w:r>
          </w:p>
        </w:tc>
        <w:tc>
          <w:tcPr>
            <w:tcW w:w="2934" w:type="pct"/>
            <w:vAlign w:val="center"/>
            <w:hideMark/>
          </w:tcPr>
          <w:p w14:paraId="32122114"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02683E" w:rsidRPr="00A36719" w14:paraId="4E42DAB7" w14:textId="77777777" w:rsidTr="003D746F">
        <w:trPr>
          <w:tblCellSpacing w:w="15" w:type="dxa"/>
        </w:trPr>
        <w:tc>
          <w:tcPr>
            <w:tcW w:w="2017" w:type="pct"/>
            <w:gridSpan w:val="2"/>
            <w:vAlign w:val="center"/>
            <w:hideMark/>
          </w:tcPr>
          <w:p w14:paraId="1C1D35EC"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Rozdzielczość:</w:t>
            </w:r>
          </w:p>
        </w:tc>
        <w:tc>
          <w:tcPr>
            <w:tcW w:w="2934" w:type="pct"/>
            <w:vAlign w:val="center"/>
            <w:hideMark/>
          </w:tcPr>
          <w:p w14:paraId="27AA6073"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4k (3840 x 2160 Pikseli)</w:t>
            </w:r>
          </w:p>
        </w:tc>
      </w:tr>
      <w:tr w:rsidR="0002683E" w:rsidRPr="00A36719" w14:paraId="6694FF0A" w14:textId="77777777" w:rsidTr="003D746F">
        <w:trPr>
          <w:tblCellSpacing w:w="15" w:type="dxa"/>
        </w:trPr>
        <w:tc>
          <w:tcPr>
            <w:tcW w:w="2017" w:type="pct"/>
            <w:gridSpan w:val="2"/>
            <w:vAlign w:val="center"/>
            <w:hideMark/>
          </w:tcPr>
          <w:p w14:paraId="75CD8E7F"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Wymiary wyświetlacza:</w:t>
            </w:r>
          </w:p>
        </w:tc>
        <w:tc>
          <w:tcPr>
            <w:tcW w:w="2934" w:type="pct"/>
            <w:vAlign w:val="center"/>
            <w:hideMark/>
          </w:tcPr>
          <w:p w14:paraId="69E08D2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1428.5*803.5mm</w:t>
            </w:r>
          </w:p>
        </w:tc>
      </w:tr>
      <w:tr w:rsidR="0002683E" w:rsidRPr="00A36719" w14:paraId="27828DB5" w14:textId="77777777" w:rsidTr="003D746F">
        <w:trPr>
          <w:tblCellSpacing w:w="15" w:type="dxa"/>
        </w:trPr>
        <w:tc>
          <w:tcPr>
            <w:tcW w:w="2017" w:type="pct"/>
            <w:gridSpan w:val="2"/>
            <w:vAlign w:val="center"/>
            <w:hideMark/>
          </w:tcPr>
          <w:p w14:paraId="7D0920F5"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Technologia dotyku:</w:t>
            </w:r>
          </w:p>
        </w:tc>
        <w:tc>
          <w:tcPr>
            <w:tcW w:w="2934" w:type="pct"/>
            <w:vAlign w:val="center"/>
            <w:hideMark/>
          </w:tcPr>
          <w:p w14:paraId="624260A5"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(IR) Pozycjonowanie w podczerwieni</w:t>
            </w:r>
          </w:p>
        </w:tc>
      </w:tr>
      <w:tr w:rsidR="0002683E" w:rsidRPr="00A36719" w14:paraId="492A24AA" w14:textId="77777777" w:rsidTr="003D746F">
        <w:trPr>
          <w:tblCellSpacing w:w="15" w:type="dxa"/>
        </w:trPr>
        <w:tc>
          <w:tcPr>
            <w:tcW w:w="2017" w:type="pct"/>
            <w:gridSpan w:val="2"/>
            <w:vAlign w:val="center"/>
            <w:hideMark/>
          </w:tcPr>
          <w:p w14:paraId="56832495"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Czas reakcji matrycy:</w:t>
            </w:r>
          </w:p>
        </w:tc>
        <w:tc>
          <w:tcPr>
            <w:tcW w:w="2934" w:type="pct"/>
            <w:vAlign w:val="center"/>
            <w:hideMark/>
          </w:tcPr>
          <w:p w14:paraId="001F3B14"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Max. 6 ms</w:t>
            </w:r>
          </w:p>
        </w:tc>
      </w:tr>
      <w:tr w:rsidR="0002683E" w:rsidRPr="00A36719" w14:paraId="68BE7363" w14:textId="77777777" w:rsidTr="003D746F">
        <w:trPr>
          <w:tblCellSpacing w:w="15" w:type="dxa"/>
        </w:trPr>
        <w:tc>
          <w:tcPr>
            <w:tcW w:w="2017" w:type="pct"/>
            <w:gridSpan w:val="2"/>
            <w:vAlign w:val="center"/>
            <w:hideMark/>
          </w:tcPr>
          <w:p w14:paraId="70CD62A6"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Żywotność Panelu:</w:t>
            </w:r>
          </w:p>
        </w:tc>
        <w:tc>
          <w:tcPr>
            <w:tcW w:w="2934" w:type="pct"/>
            <w:vAlign w:val="center"/>
            <w:hideMark/>
          </w:tcPr>
          <w:p w14:paraId="124E812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50 000h</w:t>
            </w:r>
          </w:p>
        </w:tc>
      </w:tr>
      <w:tr w:rsidR="0002683E" w:rsidRPr="00A36719" w14:paraId="34DB80BF" w14:textId="77777777" w:rsidTr="003D746F">
        <w:trPr>
          <w:tblCellSpacing w:w="15" w:type="dxa"/>
        </w:trPr>
        <w:tc>
          <w:tcPr>
            <w:tcW w:w="2017" w:type="pct"/>
            <w:gridSpan w:val="2"/>
            <w:vAlign w:val="center"/>
            <w:hideMark/>
          </w:tcPr>
          <w:p w14:paraId="6D5D8736"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Hartowane szkło:</w:t>
            </w:r>
          </w:p>
        </w:tc>
        <w:tc>
          <w:tcPr>
            <w:tcW w:w="2934" w:type="pct"/>
            <w:vAlign w:val="center"/>
            <w:hideMark/>
          </w:tcPr>
          <w:p w14:paraId="38191230"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H7</w:t>
            </w:r>
          </w:p>
        </w:tc>
      </w:tr>
      <w:tr w:rsidR="0002683E" w:rsidRPr="00A36719" w14:paraId="40EDC66E" w14:textId="77777777" w:rsidTr="003D746F">
        <w:trPr>
          <w:tblCellSpacing w:w="15" w:type="dxa"/>
        </w:trPr>
        <w:tc>
          <w:tcPr>
            <w:tcW w:w="2017" w:type="pct"/>
            <w:gridSpan w:val="2"/>
            <w:vAlign w:val="center"/>
            <w:hideMark/>
          </w:tcPr>
          <w:p w14:paraId="63E6F9E6"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Wsparcie HID:</w:t>
            </w:r>
          </w:p>
        </w:tc>
        <w:tc>
          <w:tcPr>
            <w:tcW w:w="2934" w:type="pct"/>
            <w:vAlign w:val="center"/>
            <w:hideMark/>
          </w:tcPr>
          <w:p w14:paraId="2F0DD694"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02683E" w:rsidRPr="00A36719" w14:paraId="243BA1DC" w14:textId="77777777" w:rsidTr="003D746F">
        <w:trPr>
          <w:tblCellSpacing w:w="15" w:type="dxa"/>
        </w:trPr>
        <w:tc>
          <w:tcPr>
            <w:tcW w:w="2017" w:type="pct"/>
            <w:gridSpan w:val="2"/>
            <w:vAlign w:val="center"/>
            <w:hideMark/>
          </w:tcPr>
          <w:p w14:paraId="7CE23B8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Ilość pkt dotyku:</w:t>
            </w:r>
          </w:p>
        </w:tc>
        <w:tc>
          <w:tcPr>
            <w:tcW w:w="2934" w:type="pct"/>
            <w:vAlign w:val="center"/>
            <w:hideMark/>
          </w:tcPr>
          <w:p w14:paraId="0E13AF60"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20 pkt</w:t>
            </w:r>
          </w:p>
        </w:tc>
      </w:tr>
      <w:tr w:rsidR="0002683E" w:rsidRPr="00A36719" w14:paraId="2B048615" w14:textId="77777777" w:rsidTr="003D746F">
        <w:trPr>
          <w:tblCellSpacing w:w="15" w:type="dxa"/>
        </w:trPr>
        <w:tc>
          <w:tcPr>
            <w:tcW w:w="2017" w:type="pct"/>
            <w:gridSpan w:val="2"/>
            <w:vAlign w:val="center"/>
            <w:hideMark/>
          </w:tcPr>
          <w:p w14:paraId="1EBD404D"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Dokładność:</w:t>
            </w:r>
          </w:p>
        </w:tc>
        <w:tc>
          <w:tcPr>
            <w:tcW w:w="2934" w:type="pct"/>
            <w:vAlign w:val="center"/>
            <w:hideMark/>
          </w:tcPr>
          <w:p w14:paraId="5D589978"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 mm</w:t>
            </w:r>
          </w:p>
        </w:tc>
      </w:tr>
      <w:tr w:rsidR="0002683E" w:rsidRPr="00A36719" w14:paraId="4EE6A297" w14:textId="77777777" w:rsidTr="003D746F">
        <w:trPr>
          <w:tblCellSpacing w:w="15" w:type="dxa"/>
        </w:trPr>
        <w:tc>
          <w:tcPr>
            <w:tcW w:w="2017" w:type="pct"/>
            <w:gridSpan w:val="2"/>
            <w:vAlign w:val="center"/>
            <w:hideMark/>
          </w:tcPr>
          <w:p w14:paraId="6798A646"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Głośniki:</w:t>
            </w:r>
          </w:p>
        </w:tc>
        <w:tc>
          <w:tcPr>
            <w:tcW w:w="2934" w:type="pct"/>
            <w:vAlign w:val="center"/>
            <w:hideMark/>
          </w:tcPr>
          <w:p w14:paraId="662FB2A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2 x 15W</w:t>
            </w:r>
          </w:p>
        </w:tc>
      </w:tr>
      <w:tr w:rsidR="003D746F" w:rsidRPr="00A36719" w14:paraId="206DE842" w14:textId="77777777" w:rsidTr="003D746F">
        <w:tblPrEx>
          <w:tblCellMar>
            <w:top w:w="0" w:type="dxa"/>
            <w:left w:w="108" w:type="dxa"/>
            <w:bottom w:w="0" w:type="dxa"/>
            <w:right w:w="108" w:type="dxa"/>
          </w:tblCellMar>
        </w:tblPrEx>
        <w:trPr>
          <w:tblCellSpacing w:w="15" w:type="dxa"/>
        </w:trPr>
        <w:tc>
          <w:tcPr>
            <w:tcW w:w="1034" w:type="pct"/>
            <w:tcMar>
              <w:top w:w="15" w:type="dxa"/>
              <w:left w:w="15" w:type="dxa"/>
              <w:bottom w:w="15" w:type="dxa"/>
              <w:right w:w="15" w:type="dxa"/>
            </w:tcMar>
            <w:vAlign w:val="center"/>
            <w:hideMark/>
          </w:tcPr>
          <w:p w14:paraId="66BD3380" w14:textId="77777777" w:rsidR="003D746F" w:rsidRPr="00A36719" w:rsidRDefault="003D746F">
            <w:pPr>
              <w:spacing w:after="0" w:line="240" w:lineRule="auto"/>
              <w:rPr>
                <w:rFonts w:ascii="Times New Roman" w:eastAsia="Times New Roman" w:hAnsi="Times New Roman" w:cs="Times New Roman"/>
                <w:sz w:val="24"/>
                <w:szCs w:val="24"/>
                <w:lang w:eastAsia="pl-PL"/>
              </w:rPr>
            </w:pPr>
            <w:r w:rsidRPr="00A36719">
              <w:rPr>
                <w:rFonts w:ascii="Times New Roman" w:eastAsia="Times New Roman" w:hAnsi="Times New Roman" w:cs="Times New Roman"/>
                <w:b/>
                <w:bCs/>
                <w:sz w:val="24"/>
                <w:szCs w:val="24"/>
                <w:lang w:eastAsia="pl-PL"/>
              </w:rPr>
              <w:t>Chipset:</w:t>
            </w:r>
          </w:p>
        </w:tc>
        <w:tc>
          <w:tcPr>
            <w:tcW w:w="0" w:type="auto"/>
            <w:gridSpan w:val="2"/>
            <w:tcMar>
              <w:top w:w="15" w:type="dxa"/>
              <w:left w:w="15" w:type="dxa"/>
              <w:bottom w:w="15" w:type="dxa"/>
              <w:right w:w="15" w:type="dxa"/>
            </w:tcMar>
            <w:vAlign w:val="center"/>
            <w:hideMark/>
          </w:tcPr>
          <w:p w14:paraId="036DA55F" w14:textId="411146CF" w:rsidR="003D746F" w:rsidRPr="00A36719" w:rsidRDefault="003D746F">
            <w:pPr>
              <w:spacing w:after="0" w:line="240" w:lineRule="auto"/>
              <w:rPr>
                <w:rFonts w:ascii="Times New Roman" w:eastAsia="Times New Roman" w:hAnsi="Times New Roman" w:cs="Times New Roman"/>
                <w:sz w:val="24"/>
                <w:szCs w:val="24"/>
                <w:lang w:eastAsia="pl-PL"/>
              </w:rPr>
            </w:pPr>
            <w:r w:rsidRPr="00A36719">
              <w:rPr>
                <w:rFonts w:ascii="Times New Roman" w:eastAsia="Times New Roman" w:hAnsi="Times New Roman" w:cs="Times New Roman"/>
                <w:sz w:val="24"/>
                <w:szCs w:val="24"/>
                <w:lang w:eastAsia="pl-PL"/>
              </w:rPr>
              <w:t>MSM848 lub równoważny</w:t>
            </w:r>
          </w:p>
        </w:tc>
      </w:tr>
      <w:tr w:rsidR="003D746F" w:rsidRPr="00A36719" w14:paraId="5C89AC35" w14:textId="77777777" w:rsidTr="003D746F">
        <w:tblPrEx>
          <w:tblCellMar>
            <w:top w:w="0" w:type="dxa"/>
            <w:left w:w="108" w:type="dxa"/>
            <w:bottom w:w="0" w:type="dxa"/>
            <w:right w:w="108" w:type="dxa"/>
          </w:tblCellMar>
        </w:tblPrEx>
        <w:trPr>
          <w:tblCellSpacing w:w="15" w:type="dxa"/>
        </w:trPr>
        <w:tc>
          <w:tcPr>
            <w:tcW w:w="1034" w:type="pct"/>
            <w:tcMar>
              <w:top w:w="15" w:type="dxa"/>
              <w:left w:w="15" w:type="dxa"/>
              <w:bottom w:w="15" w:type="dxa"/>
              <w:right w:w="15" w:type="dxa"/>
            </w:tcMar>
            <w:vAlign w:val="center"/>
            <w:hideMark/>
          </w:tcPr>
          <w:p w14:paraId="3373EF0A" w14:textId="77777777" w:rsidR="003D746F" w:rsidRPr="00A36719" w:rsidRDefault="003D746F">
            <w:pPr>
              <w:spacing w:after="0" w:line="240" w:lineRule="auto"/>
              <w:rPr>
                <w:rFonts w:ascii="Times New Roman" w:eastAsia="Times New Roman" w:hAnsi="Times New Roman" w:cs="Times New Roman"/>
                <w:sz w:val="24"/>
                <w:szCs w:val="24"/>
                <w:lang w:eastAsia="pl-PL"/>
              </w:rPr>
            </w:pPr>
            <w:r w:rsidRPr="00A36719">
              <w:rPr>
                <w:rFonts w:ascii="Times New Roman" w:eastAsia="Times New Roman" w:hAnsi="Times New Roman" w:cs="Times New Roman"/>
                <w:b/>
                <w:bCs/>
                <w:sz w:val="24"/>
                <w:szCs w:val="24"/>
                <w:lang w:eastAsia="pl-PL"/>
              </w:rPr>
              <w:t>CPU:</w:t>
            </w:r>
          </w:p>
        </w:tc>
        <w:tc>
          <w:tcPr>
            <w:tcW w:w="0" w:type="auto"/>
            <w:gridSpan w:val="2"/>
            <w:tcMar>
              <w:top w:w="15" w:type="dxa"/>
              <w:left w:w="15" w:type="dxa"/>
              <w:bottom w:w="15" w:type="dxa"/>
              <w:right w:w="15" w:type="dxa"/>
            </w:tcMar>
            <w:vAlign w:val="center"/>
            <w:hideMark/>
          </w:tcPr>
          <w:p w14:paraId="01A61BEB" w14:textId="56F77AD6" w:rsidR="003D746F" w:rsidRPr="00A36719" w:rsidRDefault="003D746F">
            <w:pPr>
              <w:spacing w:after="0" w:line="240" w:lineRule="auto"/>
              <w:rPr>
                <w:rFonts w:ascii="Times New Roman" w:eastAsia="Times New Roman" w:hAnsi="Times New Roman" w:cs="Times New Roman"/>
                <w:sz w:val="24"/>
                <w:szCs w:val="24"/>
                <w:lang w:eastAsia="pl-PL"/>
              </w:rPr>
            </w:pPr>
            <w:r w:rsidRPr="00A36719">
              <w:rPr>
                <w:rFonts w:ascii="Times New Roman" w:eastAsia="Times New Roman" w:hAnsi="Times New Roman" w:cs="Times New Roman"/>
                <w:sz w:val="24"/>
                <w:szCs w:val="24"/>
                <w:lang w:eastAsia="pl-PL"/>
              </w:rPr>
              <w:t>ARMv8 A73*2+A53*2 ( 1.5Ghz) lub równoważny</w:t>
            </w:r>
          </w:p>
        </w:tc>
      </w:tr>
      <w:tr w:rsidR="0002683E" w:rsidRPr="00A36719" w14:paraId="1E4F9615" w14:textId="77777777" w:rsidTr="003D746F">
        <w:trPr>
          <w:tblCellSpacing w:w="15" w:type="dxa"/>
        </w:trPr>
        <w:tc>
          <w:tcPr>
            <w:tcW w:w="2017" w:type="pct"/>
            <w:gridSpan w:val="2"/>
            <w:vAlign w:val="center"/>
            <w:hideMark/>
          </w:tcPr>
          <w:p w14:paraId="00F84B7C"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Powierzchnia Antyodblaskowa:</w:t>
            </w:r>
          </w:p>
        </w:tc>
        <w:tc>
          <w:tcPr>
            <w:tcW w:w="2934" w:type="pct"/>
            <w:vAlign w:val="center"/>
            <w:hideMark/>
          </w:tcPr>
          <w:p w14:paraId="5074723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02683E" w:rsidRPr="00A36719" w14:paraId="036439A7" w14:textId="77777777" w:rsidTr="003D746F">
        <w:trPr>
          <w:tblCellSpacing w:w="15" w:type="dxa"/>
        </w:trPr>
        <w:tc>
          <w:tcPr>
            <w:tcW w:w="2017" w:type="pct"/>
            <w:gridSpan w:val="2"/>
            <w:vAlign w:val="center"/>
            <w:hideMark/>
          </w:tcPr>
          <w:p w14:paraId="6E3D7599"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System operacyjny:</w:t>
            </w:r>
          </w:p>
        </w:tc>
        <w:tc>
          <w:tcPr>
            <w:tcW w:w="2934" w:type="pct"/>
            <w:vAlign w:val="center"/>
            <w:hideMark/>
          </w:tcPr>
          <w:p w14:paraId="46D563D8"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Android w wersji ,in. 8.0 lub równoważny</w:t>
            </w:r>
          </w:p>
        </w:tc>
      </w:tr>
      <w:tr w:rsidR="0002683E" w:rsidRPr="00A36719" w14:paraId="25581C20" w14:textId="77777777" w:rsidTr="003D746F">
        <w:trPr>
          <w:tblCellSpacing w:w="15" w:type="dxa"/>
        </w:trPr>
        <w:tc>
          <w:tcPr>
            <w:tcW w:w="2017" w:type="pct"/>
            <w:gridSpan w:val="2"/>
            <w:vAlign w:val="center"/>
            <w:hideMark/>
          </w:tcPr>
          <w:p w14:paraId="37046986"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 xml:space="preserve">WiFi </w:t>
            </w:r>
          </w:p>
        </w:tc>
        <w:tc>
          <w:tcPr>
            <w:tcW w:w="2934" w:type="pct"/>
            <w:vAlign w:val="center"/>
            <w:hideMark/>
          </w:tcPr>
          <w:p w14:paraId="3F5119D0"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 zarówno 2.4 Ghz jak i 5 Ghz</w:t>
            </w:r>
          </w:p>
        </w:tc>
      </w:tr>
      <w:tr w:rsidR="0002683E" w:rsidRPr="00A36719" w14:paraId="48466C46" w14:textId="77777777" w:rsidTr="003D746F">
        <w:trPr>
          <w:tblCellSpacing w:w="15" w:type="dxa"/>
        </w:trPr>
        <w:tc>
          <w:tcPr>
            <w:tcW w:w="2017" w:type="pct"/>
            <w:gridSpan w:val="2"/>
            <w:vAlign w:val="center"/>
            <w:hideMark/>
          </w:tcPr>
          <w:p w14:paraId="403BD01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Tryb tablicy interaktywnej:</w:t>
            </w:r>
          </w:p>
        </w:tc>
        <w:tc>
          <w:tcPr>
            <w:tcW w:w="2934" w:type="pct"/>
            <w:vAlign w:val="center"/>
            <w:hideMark/>
          </w:tcPr>
          <w:p w14:paraId="51ABD63B"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02683E" w:rsidRPr="00A36719" w14:paraId="41418FDB" w14:textId="77777777" w:rsidTr="003D746F">
        <w:trPr>
          <w:tblCellSpacing w:w="15" w:type="dxa"/>
        </w:trPr>
        <w:tc>
          <w:tcPr>
            <w:tcW w:w="2017" w:type="pct"/>
            <w:gridSpan w:val="2"/>
            <w:vAlign w:val="center"/>
            <w:hideMark/>
          </w:tcPr>
          <w:p w14:paraId="50B4A746"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Formaty multimedialne:</w:t>
            </w:r>
          </w:p>
        </w:tc>
        <w:tc>
          <w:tcPr>
            <w:tcW w:w="2934" w:type="pct"/>
            <w:vAlign w:val="center"/>
            <w:hideMark/>
          </w:tcPr>
          <w:p w14:paraId="3D820D35"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Image | JPEG. BMP. PNG Video | MPEG1. MPEG2. MPEG4. H.264. H.265. RM. RMVB. MOV. MJPEG. VC1. DivX. FLV (Support 1080P. 4K HD Decoding) Audio| MP3. M4A. (AAC)</w:t>
            </w:r>
          </w:p>
        </w:tc>
      </w:tr>
      <w:tr w:rsidR="0002683E" w:rsidRPr="00A36719" w14:paraId="513CBFE7" w14:textId="77777777" w:rsidTr="003D746F">
        <w:trPr>
          <w:tblCellSpacing w:w="15" w:type="dxa"/>
        </w:trPr>
        <w:tc>
          <w:tcPr>
            <w:tcW w:w="2017" w:type="pct"/>
            <w:gridSpan w:val="2"/>
            <w:vAlign w:val="center"/>
            <w:hideMark/>
          </w:tcPr>
          <w:p w14:paraId="0B38AA17"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RAM:</w:t>
            </w:r>
          </w:p>
        </w:tc>
        <w:tc>
          <w:tcPr>
            <w:tcW w:w="2934" w:type="pct"/>
            <w:vAlign w:val="center"/>
            <w:hideMark/>
          </w:tcPr>
          <w:p w14:paraId="17E1EC8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3 GB</w:t>
            </w:r>
          </w:p>
        </w:tc>
      </w:tr>
      <w:tr w:rsidR="0002683E" w:rsidRPr="00A36719" w14:paraId="02BE46D8" w14:textId="77777777" w:rsidTr="003D746F">
        <w:trPr>
          <w:tblCellSpacing w:w="15" w:type="dxa"/>
        </w:trPr>
        <w:tc>
          <w:tcPr>
            <w:tcW w:w="2017" w:type="pct"/>
            <w:gridSpan w:val="2"/>
            <w:vAlign w:val="center"/>
            <w:hideMark/>
          </w:tcPr>
          <w:p w14:paraId="229AE33A"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Bezprzewodowa komunikacja z urządzeniami przenośnymi:</w:t>
            </w:r>
          </w:p>
        </w:tc>
        <w:tc>
          <w:tcPr>
            <w:tcW w:w="2934" w:type="pct"/>
            <w:vAlign w:val="center"/>
            <w:hideMark/>
          </w:tcPr>
          <w:p w14:paraId="2B0BE789"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02683E" w:rsidRPr="00A36719" w14:paraId="065E920A" w14:textId="77777777" w:rsidTr="003D746F">
        <w:trPr>
          <w:tblCellSpacing w:w="15" w:type="dxa"/>
        </w:trPr>
        <w:tc>
          <w:tcPr>
            <w:tcW w:w="2017" w:type="pct"/>
            <w:gridSpan w:val="2"/>
            <w:vAlign w:val="center"/>
            <w:hideMark/>
          </w:tcPr>
          <w:p w14:paraId="58B0784D"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ROM:</w:t>
            </w:r>
          </w:p>
        </w:tc>
        <w:tc>
          <w:tcPr>
            <w:tcW w:w="2934" w:type="pct"/>
            <w:vAlign w:val="center"/>
            <w:hideMark/>
          </w:tcPr>
          <w:p w14:paraId="050405C9"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Min.16 GB</w:t>
            </w:r>
          </w:p>
        </w:tc>
      </w:tr>
      <w:tr w:rsidR="0002683E" w:rsidRPr="00A36719" w14:paraId="1AF9A5D7" w14:textId="77777777" w:rsidTr="003D746F">
        <w:trPr>
          <w:tblCellSpacing w:w="15" w:type="dxa"/>
        </w:trPr>
        <w:tc>
          <w:tcPr>
            <w:tcW w:w="2017" w:type="pct"/>
            <w:gridSpan w:val="2"/>
            <w:vAlign w:val="center"/>
            <w:hideMark/>
          </w:tcPr>
          <w:p w14:paraId="75154EF0"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Wejścia HDMI:</w:t>
            </w:r>
          </w:p>
        </w:tc>
        <w:tc>
          <w:tcPr>
            <w:tcW w:w="2934" w:type="pct"/>
            <w:vAlign w:val="center"/>
            <w:hideMark/>
          </w:tcPr>
          <w:p w14:paraId="4D824E10"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3 szt. ( 2 x HDMI 2.0 . 1 x HDMI 1.4)</w:t>
            </w:r>
          </w:p>
        </w:tc>
      </w:tr>
      <w:tr w:rsidR="0002683E" w:rsidRPr="00A36719" w14:paraId="4F004BBC" w14:textId="77777777" w:rsidTr="003D746F">
        <w:trPr>
          <w:tblCellSpacing w:w="15" w:type="dxa"/>
        </w:trPr>
        <w:tc>
          <w:tcPr>
            <w:tcW w:w="2017" w:type="pct"/>
            <w:gridSpan w:val="2"/>
            <w:vAlign w:val="center"/>
            <w:hideMark/>
          </w:tcPr>
          <w:p w14:paraId="765BDD67"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Wyjścia HDMI:</w:t>
            </w:r>
          </w:p>
        </w:tc>
        <w:tc>
          <w:tcPr>
            <w:tcW w:w="2934" w:type="pct"/>
            <w:vAlign w:val="center"/>
            <w:hideMark/>
          </w:tcPr>
          <w:p w14:paraId="3D49B061"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 szt. (HDMI 2.0)</w:t>
            </w:r>
          </w:p>
        </w:tc>
      </w:tr>
      <w:tr w:rsidR="0002683E" w:rsidRPr="00A36719" w14:paraId="485BC71F" w14:textId="77777777" w:rsidTr="003D746F">
        <w:trPr>
          <w:tblCellSpacing w:w="15" w:type="dxa"/>
        </w:trPr>
        <w:tc>
          <w:tcPr>
            <w:tcW w:w="2017" w:type="pct"/>
            <w:gridSpan w:val="2"/>
            <w:vAlign w:val="center"/>
            <w:hideMark/>
          </w:tcPr>
          <w:p w14:paraId="5966449C"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lastRenderedPageBreak/>
              <w:t>DisplayPort:</w:t>
            </w:r>
          </w:p>
        </w:tc>
        <w:tc>
          <w:tcPr>
            <w:tcW w:w="2934" w:type="pct"/>
            <w:vAlign w:val="center"/>
            <w:hideMark/>
          </w:tcPr>
          <w:p w14:paraId="4363024B"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Min.1 szt.</w:t>
            </w:r>
          </w:p>
        </w:tc>
      </w:tr>
      <w:tr w:rsidR="0002683E" w:rsidRPr="00A36719" w14:paraId="21CDD610" w14:textId="77777777" w:rsidTr="003D746F">
        <w:trPr>
          <w:tblCellSpacing w:w="15" w:type="dxa"/>
        </w:trPr>
        <w:tc>
          <w:tcPr>
            <w:tcW w:w="2017" w:type="pct"/>
            <w:gridSpan w:val="2"/>
            <w:vAlign w:val="center"/>
            <w:hideMark/>
          </w:tcPr>
          <w:p w14:paraId="03F2BBD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Wejścia VGA:</w:t>
            </w:r>
          </w:p>
        </w:tc>
        <w:tc>
          <w:tcPr>
            <w:tcW w:w="2934" w:type="pct"/>
            <w:vAlign w:val="center"/>
            <w:hideMark/>
          </w:tcPr>
          <w:p w14:paraId="121DF1B1"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Min. 1 szt.</w:t>
            </w:r>
          </w:p>
        </w:tc>
      </w:tr>
      <w:tr w:rsidR="0002683E" w:rsidRPr="00A36719" w14:paraId="0D527EEE" w14:textId="77777777" w:rsidTr="003D746F">
        <w:trPr>
          <w:tblCellSpacing w:w="15" w:type="dxa"/>
        </w:trPr>
        <w:tc>
          <w:tcPr>
            <w:tcW w:w="2017" w:type="pct"/>
            <w:gridSpan w:val="2"/>
            <w:vAlign w:val="center"/>
            <w:hideMark/>
          </w:tcPr>
          <w:p w14:paraId="7099F794"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Wejście AV:</w:t>
            </w:r>
          </w:p>
        </w:tc>
        <w:tc>
          <w:tcPr>
            <w:tcW w:w="2934" w:type="pct"/>
            <w:vAlign w:val="center"/>
            <w:hideMark/>
          </w:tcPr>
          <w:p w14:paraId="5DBBEBD0"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Brak</w:t>
            </w:r>
          </w:p>
        </w:tc>
      </w:tr>
      <w:tr w:rsidR="0002683E" w:rsidRPr="00A36719" w14:paraId="1BA59165" w14:textId="77777777" w:rsidTr="003D746F">
        <w:trPr>
          <w:tblCellSpacing w:w="15" w:type="dxa"/>
        </w:trPr>
        <w:tc>
          <w:tcPr>
            <w:tcW w:w="2017" w:type="pct"/>
            <w:gridSpan w:val="2"/>
            <w:vAlign w:val="center"/>
            <w:hideMark/>
          </w:tcPr>
          <w:p w14:paraId="30DC274F"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Wyjście AV:</w:t>
            </w:r>
          </w:p>
        </w:tc>
        <w:tc>
          <w:tcPr>
            <w:tcW w:w="2934" w:type="pct"/>
            <w:vAlign w:val="center"/>
            <w:hideMark/>
          </w:tcPr>
          <w:p w14:paraId="08DCDA0B"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NIE</w:t>
            </w:r>
          </w:p>
        </w:tc>
      </w:tr>
      <w:tr w:rsidR="0002683E" w:rsidRPr="00A36719" w14:paraId="5AA73CFB" w14:textId="77777777" w:rsidTr="003D746F">
        <w:trPr>
          <w:tblCellSpacing w:w="15" w:type="dxa"/>
        </w:trPr>
        <w:tc>
          <w:tcPr>
            <w:tcW w:w="2017" w:type="pct"/>
            <w:gridSpan w:val="2"/>
            <w:vAlign w:val="center"/>
            <w:hideMark/>
          </w:tcPr>
          <w:p w14:paraId="39C7886A"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Wyjście optyczne:</w:t>
            </w:r>
          </w:p>
        </w:tc>
        <w:tc>
          <w:tcPr>
            <w:tcW w:w="2934" w:type="pct"/>
            <w:vAlign w:val="center"/>
            <w:hideMark/>
          </w:tcPr>
          <w:p w14:paraId="36C9113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 szt.</w:t>
            </w:r>
          </w:p>
        </w:tc>
      </w:tr>
      <w:tr w:rsidR="0002683E" w:rsidRPr="00A36719" w14:paraId="3D944344" w14:textId="77777777" w:rsidTr="003D746F">
        <w:trPr>
          <w:tblCellSpacing w:w="15" w:type="dxa"/>
        </w:trPr>
        <w:tc>
          <w:tcPr>
            <w:tcW w:w="2017" w:type="pct"/>
            <w:gridSpan w:val="2"/>
            <w:vAlign w:val="center"/>
            <w:hideMark/>
          </w:tcPr>
          <w:p w14:paraId="5CDB51A2"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Wejścia jack 3.5mm:</w:t>
            </w:r>
          </w:p>
        </w:tc>
        <w:tc>
          <w:tcPr>
            <w:tcW w:w="2934" w:type="pct"/>
            <w:vAlign w:val="center"/>
            <w:hideMark/>
          </w:tcPr>
          <w:p w14:paraId="64D795A2"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 szt.</w:t>
            </w:r>
          </w:p>
        </w:tc>
      </w:tr>
      <w:tr w:rsidR="0002683E" w:rsidRPr="00A36719" w14:paraId="138A6078" w14:textId="77777777" w:rsidTr="003D746F">
        <w:trPr>
          <w:tblCellSpacing w:w="15" w:type="dxa"/>
        </w:trPr>
        <w:tc>
          <w:tcPr>
            <w:tcW w:w="2017" w:type="pct"/>
            <w:gridSpan w:val="2"/>
            <w:vAlign w:val="center"/>
            <w:hideMark/>
          </w:tcPr>
          <w:p w14:paraId="7BE55241"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Wejście mikrofonowe:</w:t>
            </w:r>
          </w:p>
        </w:tc>
        <w:tc>
          <w:tcPr>
            <w:tcW w:w="2934" w:type="pct"/>
            <w:vAlign w:val="center"/>
            <w:hideMark/>
          </w:tcPr>
          <w:p w14:paraId="27917D8D"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 szt.</w:t>
            </w:r>
          </w:p>
        </w:tc>
      </w:tr>
      <w:tr w:rsidR="0002683E" w:rsidRPr="00A36719" w14:paraId="70EEA62D" w14:textId="77777777" w:rsidTr="003D746F">
        <w:trPr>
          <w:tblCellSpacing w:w="15" w:type="dxa"/>
        </w:trPr>
        <w:tc>
          <w:tcPr>
            <w:tcW w:w="2017" w:type="pct"/>
            <w:gridSpan w:val="2"/>
            <w:vAlign w:val="center"/>
            <w:hideMark/>
          </w:tcPr>
          <w:p w14:paraId="3EA391B1"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USB (Dotyk):</w:t>
            </w:r>
          </w:p>
        </w:tc>
        <w:tc>
          <w:tcPr>
            <w:tcW w:w="2934" w:type="pct"/>
            <w:vAlign w:val="center"/>
            <w:hideMark/>
          </w:tcPr>
          <w:p w14:paraId="241912B0"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5 szt.</w:t>
            </w:r>
          </w:p>
        </w:tc>
      </w:tr>
      <w:tr w:rsidR="0002683E" w:rsidRPr="00A36719" w14:paraId="2E12A644" w14:textId="77777777" w:rsidTr="003D746F">
        <w:trPr>
          <w:tblCellSpacing w:w="15" w:type="dxa"/>
        </w:trPr>
        <w:tc>
          <w:tcPr>
            <w:tcW w:w="2017" w:type="pct"/>
            <w:gridSpan w:val="2"/>
            <w:vAlign w:val="center"/>
            <w:hideMark/>
          </w:tcPr>
          <w:p w14:paraId="0E6A0E0D"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LAN:</w:t>
            </w:r>
          </w:p>
        </w:tc>
        <w:tc>
          <w:tcPr>
            <w:tcW w:w="2934" w:type="pct"/>
            <w:vAlign w:val="center"/>
            <w:hideMark/>
          </w:tcPr>
          <w:p w14:paraId="15A9CC63"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2 szt.</w:t>
            </w:r>
          </w:p>
        </w:tc>
      </w:tr>
      <w:tr w:rsidR="0002683E" w:rsidRPr="00A36719" w14:paraId="1A35310A" w14:textId="77777777" w:rsidTr="003D746F">
        <w:trPr>
          <w:tblCellSpacing w:w="15" w:type="dxa"/>
        </w:trPr>
        <w:tc>
          <w:tcPr>
            <w:tcW w:w="2017" w:type="pct"/>
            <w:gridSpan w:val="2"/>
            <w:vAlign w:val="center"/>
            <w:hideMark/>
          </w:tcPr>
          <w:p w14:paraId="1C81504D"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RS232:</w:t>
            </w:r>
          </w:p>
        </w:tc>
        <w:tc>
          <w:tcPr>
            <w:tcW w:w="2934" w:type="pct"/>
            <w:vAlign w:val="center"/>
            <w:hideMark/>
          </w:tcPr>
          <w:p w14:paraId="27F26C65"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1 szt.</w:t>
            </w:r>
          </w:p>
        </w:tc>
      </w:tr>
      <w:tr w:rsidR="0002683E" w:rsidRPr="00A36719" w14:paraId="1BAA41FB" w14:textId="77777777" w:rsidTr="003D746F">
        <w:trPr>
          <w:tblCellSpacing w:w="15" w:type="dxa"/>
        </w:trPr>
        <w:tc>
          <w:tcPr>
            <w:tcW w:w="2017" w:type="pct"/>
            <w:gridSpan w:val="2"/>
            <w:vAlign w:val="center"/>
            <w:hideMark/>
          </w:tcPr>
          <w:p w14:paraId="05A71804"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Sposób montażu:</w:t>
            </w:r>
          </w:p>
        </w:tc>
        <w:tc>
          <w:tcPr>
            <w:tcW w:w="2934" w:type="pct"/>
            <w:vAlign w:val="center"/>
            <w:hideMark/>
          </w:tcPr>
          <w:p w14:paraId="7650FA96"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Ścienny lub na podstawie mobilnej</w:t>
            </w:r>
          </w:p>
        </w:tc>
      </w:tr>
      <w:tr w:rsidR="0002683E" w:rsidRPr="00A36719" w14:paraId="2380FE3C" w14:textId="77777777" w:rsidTr="003D746F">
        <w:trPr>
          <w:tblCellSpacing w:w="15" w:type="dxa"/>
        </w:trPr>
        <w:tc>
          <w:tcPr>
            <w:tcW w:w="2017" w:type="pct"/>
            <w:gridSpan w:val="2"/>
            <w:vAlign w:val="center"/>
            <w:hideMark/>
          </w:tcPr>
          <w:p w14:paraId="6DB20CD4"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Komunikacja z komputerem:</w:t>
            </w:r>
          </w:p>
        </w:tc>
        <w:tc>
          <w:tcPr>
            <w:tcW w:w="2934" w:type="pct"/>
            <w:vAlign w:val="center"/>
            <w:hideMark/>
          </w:tcPr>
          <w:p w14:paraId="62A30844"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USB-AA</w:t>
            </w:r>
          </w:p>
        </w:tc>
      </w:tr>
      <w:tr w:rsidR="0002683E" w:rsidRPr="00A36719" w14:paraId="34406FF3" w14:textId="77777777" w:rsidTr="003D746F">
        <w:trPr>
          <w:tblCellSpacing w:w="15" w:type="dxa"/>
        </w:trPr>
        <w:tc>
          <w:tcPr>
            <w:tcW w:w="2017" w:type="pct"/>
            <w:gridSpan w:val="2"/>
            <w:vAlign w:val="center"/>
            <w:hideMark/>
          </w:tcPr>
          <w:p w14:paraId="26A5FBFF"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Min. Wymagania W zestawie:</w:t>
            </w:r>
          </w:p>
        </w:tc>
        <w:tc>
          <w:tcPr>
            <w:tcW w:w="2934" w:type="pct"/>
            <w:vAlign w:val="center"/>
            <w:hideMark/>
          </w:tcPr>
          <w:p w14:paraId="48C121F4" w14:textId="692A0AEA"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Monitor x 1 | Kabel USB 5M x 1 | Pilot x 1 | Kabel HDMI x 1 | Kabel zasilający wersja europejska x 1 | Piórko x 1 | Instrukcja obsługi x 1 | Oprogramowanie | Kabel zasilający 5V 2A| Karta WiFi x 1 |</w:t>
            </w:r>
          </w:p>
        </w:tc>
      </w:tr>
      <w:tr w:rsidR="0002683E" w:rsidRPr="00A36719" w14:paraId="2F57BFEB" w14:textId="77777777" w:rsidTr="003D746F">
        <w:trPr>
          <w:tblCellSpacing w:w="15" w:type="dxa"/>
        </w:trPr>
        <w:tc>
          <w:tcPr>
            <w:tcW w:w="2017" w:type="pct"/>
            <w:gridSpan w:val="2"/>
            <w:vAlign w:val="center"/>
            <w:hideMark/>
          </w:tcPr>
          <w:p w14:paraId="27137CBE"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Adnotacje ekranowe:</w:t>
            </w:r>
          </w:p>
        </w:tc>
        <w:tc>
          <w:tcPr>
            <w:tcW w:w="2934" w:type="pct"/>
            <w:vAlign w:val="center"/>
            <w:hideMark/>
          </w:tcPr>
          <w:p w14:paraId="31A55918"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TAK</w:t>
            </w:r>
          </w:p>
        </w:tc>
      </w:tr>
      <w:tr w:rsidR="0002683E" w:rsidRPr="00A36719" w14:paraId="3540E4B6" w14:textId="77777777" w:rsidTr="003D746F">
        <w:trPr>
          <w:tblCellSpacing w:w="15" w:type="dxa"/>
        </w:trPr>
        <w:tc>
          <w:tcPr>
            <w:tcW w:w="2017" w:type="pct"/>
            <w:gridSpan w:val="2"/>
            <w:vAlign w:val="center"/>
            <w:hideMark/>
          </w:tcPr>
          <w:p w14:paraId="546A57D0"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VESA:</w:t>
            </w:r>
          </w:p>
        </w:tc>
        <w:tc>
          <w:tcPr>
            <w:tcW w:w="2934" w:type="pct"/>
            <w:vAlign w:val="center"/>
            <w:hideMark/>
          </w:tcPr>
          <w:p w14:paraId="0EB79E4F"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600 x 400</w:t>
            </w:r>
          </w:p>
        </w:tc>
      </w:tr>
      <w:tr w:rsidR="0002683E" w:rsidRPr="00A36719" w14:paraId="34902575" w14:textId="77777777" w:rsidTr="003D746F">
        <w:trPr>
          <w:tblCellSpacing w:w="15" w:type="dxa"/>
        </w:trPr>
        <w:tc>
          <w:tcPr>
            <w:tcW w:w="2017" w:type="pct"/>
            <w:gridSpan w:val="2"/>
            <w:vAlign w:val="center"/>
            <w:hideMark/>
          </w:tcPr>
          <w:p w14:paraId="1592F3CF"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Gwarancja na elektronikę:</w:t>
            </w:r>
          </w:p>
        </w:tc>
        <w:tc>
          <w:tcPr>
            <w:tcW w:w="2934" w:type="pct"/>
            <w:vAlign w:val="center"/>
            <w:hideMark/>
          </w:tcPr>
          <w:p w14:paraId="41A00FEF"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3 lata</w:t>
            </w:r>
          </w:p>
        </w:tc>
      </w:tr>
      <w:tr w:rsidR="0002683E" w:rsidRPr="00A36719" w14:paraId="36493502" w14:textId="77777777" w:rsidTr="003D746F">
        <w:trPr>
          <w:tblCellSpacing w:w="15" w:type="dxa"/>
        </w:trPr>
        <w:tc>
          <w:tcPr>
            <w:tcW w:w="2017" w:type="pct"/>
            <w:gridSpan w:val="2"/>
            <w:vAlign w:val="center"/>
            <w:hideMark/>
          </w:tcPr>
          <w:p w14:paraId="18F9C6FC"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b/>
                <w:bCs/>
                <w:lang w:eastAsia="pl-PL"/>
              </w:rPr>
              <w:t>Gwarancja na panel:</w:t>
            </w:r>
          </w:p>
        </w:tc>
        <w:tc>
          <w:tcPr>
            <w:tcW w:w="2934" w:type="pct"/>
            <w:vAlign w:val="center"/>
            <w:hideMark/>
          </w:tcPr>
          <w:p w14:paraId="41535DFB" w14:textId="77777777" w:rsidR="0002683E" w:rsidRPr="00A36719" w:rsidRDefault="0002683E" w:rsidP="00527A0E">
            <w:pPr>
              <w:spacing w:after="0" w:line="240" w:lineRule="auto"/>
              <w:rPr>
                <w:rFonts w:ascii="Times New Roman" w:eastAsia="Times New Roman" w:hAnsi="Times New Roman" w:cs="Times New Roman"/>
                <w:lang w:eastAsia="pl-PL"/>
              </w:rPr>
            </w:pPr>
            <w:r w:rsidRPr="00A36719">
              <w:rPr>
                <w:rFonts w:ascii="Times New Roman" w:eastAsia="Times New Roman" w:hAnsi="Times New Roman" w:cs="Times New Roman"/>
                <w:lang w:eastAsia="pl-PL"/>
              </w:rPr>
              <w:t>3 lata</w:t>
            </w:r>
          </w:p>
        </w:tc>
      </w:tr>
    </w:tbl>
    <w:p w14:paraId="0B54FB36" w14:textId="77777777" w:rsidR="0025721B" w:rsidRPr="00A36719" w:rsidRDefault="0025721B">
      <w:pPr>
        <w:rPr>
          <w:rFonts w:ascii="Times New Roman" w:hAnsi="Times New Roman" w:cs="Times New Roman"/>
        </w:rPr>
      </w:pPr>
    </w:p>
    <w:sectPr w:rsidR="0025721B" w:rsidRPr="00A3671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4B2D" w14:textId="77777777" w:rsidR="00C04ABD" w:rsidRDefault="00C04ABD" w:rsidP="00E11944">
      <w:pPr>
        <w:spacing w:after="0" w:line="240" w:lineRule="auto"/>
      </w:pPr>
      <w:r>
        <w:separator/>
      </w:r>
    </w:p>
  </w:endnote>
  <w:endnote w:type="continuationSeparator" w:id="0">
    <w:p w14:paraId="21196188" w14:textId="77777777" w:rsidR="00C04ABD" w:rsidRDefault="00C04ABD" w:rsidP="00E11944">
      <w:pPr>
        <w:spacing w:after="0" w:line="240" w:lineRule="auto"/>
      </w:pPr>
      <w:r>
        <w:continuationSeparator/>
      </w:r>
    </w:p>
  </w:endnote>
  <w:endnote w:type="continuationNotice" w:id="1">
    <w:p w14:paraId="79222C59" w14:textId="77777777" w:rsidR="00C04ABD" w:rsidRDefault="00C04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S Outlook">
    <w:panose1 w:val="0501010001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380E" w14:textId="77777777" w:rsidR="00C04ABD" w:rsidRDefault="00C04ABD" w:rsidP="00E11944">
      <w:pPr>
        <w:spacing w:after="0" w:line="240" w:lineRule="auto"/>
      </w:pPr>
      <w:r>
        <w:separator/>
      </w:r>
    </w:p>
  </w:footnote>
  <w:footnote w:type="continuationSeparator" w:id="0">
    <w:p w14:paraId="389B8EBC" w14:textId="77777777" w:rsidR="00C04ABD" w:rsidRDefault="00C04ABD" w:rsidP="00E11944">
      <w:pPr>
        <w:spacing w:after="0" w:line="240" w:lineRule="auto"/>
      </w:pPr>
      <w:r>
        <w:continuationSeparator/>
      </w:r>
    </w:p>
  </w:footnote>
  <w:footnote w:type="continuationNotice" w:id="1">
    <w:p w14:paraId="49C7B40E" w14:textId="77777777" w:rsidR="00C04ABD" w:rsidRDefault="00C04A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21F7" w14:textId="4CDA5C69" w:rsidR="00E11944" w:rsidRDefault="00E11944">
    <w:pPr>
      <w:pStyle w:val="Nagwek"/>
    </w:pPr>
    <w:r>
      <w:rPr>
        <w:noProof/>
      </w:rPr>
      <w:drawing>
        <wp:anchor distT="0" distB="0" distL="114300" distR="114300" simplePos="0" relativeHeight="251658240" behindDoc="0" locked="0" layoutInCell="1" allowOverlap="0" wp14:anchorId="7018014E" wp14:editId="63F71361">
          <wp:simplePos x="0" y="0"/>
          <wp:positionH relativeFrom="page">
            <wp:posOffset>899795</wp:posOffset>
          </wp:positionH>
          <wp:positionV relativeFrom="page">
            <wp:posOffset>617855</wp:posOffset>
          </wp:positionV>
          <wp:extent cx="5730875" cy="648970"/>
          <wp:effectExtent l="0" t="0" r="317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48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7C4"/>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1B53B8A"/>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1E13B3F"/>
    <w:multiLevelType w:val="singleLevel"/>
    <w:tmpl w:val="0415000F"/>
    <w:lvl w:ilvl="0">
      <w:start w:val="1"/>
      <w:numFmt w:val="decimal"/>
      <w:lvlText w:val="%1."/>
      <w:lvlJc w:val="left"/>
      <w:pPr>
        <w:ind w:left="720" w:hanging="360"/>
      </w:pPr>
    </w:lvl>
  </w:abstractNum>
  <w:abstractNum w:abstractNumId="3" w15:restartNumberingAfterBreak="0">
    <w:nsid w:val="04607BDC"/>
    <w:multiLevelType w:val="singleLevel"/>
    <w:tmpl w:val="0415000F"/>
    <w:lvl w:ilvl="0">
      <w:start w:val="1"/>
      <w:numFmt w:val="decimal"/>
      <w:lvlText w:val="%1."/>
      <w:lvlJc w:val="left"/>
      <w:pPr>
        <w:ind w:left="720" w:hanging="360"/>
      </w:pPr>
    </w:lvl>
  </w:abstractNum>
  <w:abstractNum w:abstractNumId="4" w15:restartNumberingAfterBreak="0">
    <w:nsid w:val="075C13EB"/>
    <w:multiLevelType w:val="hybridMultilevel"/>
    <w:tmpl w:val="25DA6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A867E9"/>
    <w:multiLevelType w:val="singleLevel"/>
    <w:tmpl w:val="0415000F"/>
    <w:lvl w:ilvl="0">
      <w:start w:val="1"/>
      <w:numFmt w:val="decimal"/>
      <w:lvlText w:val="%1."/>
      <w:lvlJc w:val="left"/>
      <w:pPr>
        <w:ind w:left="720" w:hanging="360"/>
      </w:pPr>
    </w:lvl>
  </w:abstractNum>
  <w:abstractNum w:abstractNumId="6" w15:restartNumberingAfterBreak="0">
    <w:nsid w:val="0C681668"/>
    <w:multiLevelType w:val="singleLevel"/>
    <w:tmpl w:val="0415000F"/>
    <w:lvl w:ilvl="0">
      <w:start w:val="1"/>
      <w:numFmt w:val="decimal"/>
      <w:lvlText w:val="%1."/>
      <w:lvlJc w:val="left"/>
      <w:pPr>
        <w:ind w:left="720" w:hanging="360"/>
      </w:pPr>
    </w:lvl>
  </w:abstractNum>
  <w:abstractNum w:abstractNumId="7" w15:restartNumberingAfterBreak="0">
    <w:nsid w:val="142D37CA"/>
    <w:multiLevelType w:val="singleLevel"/>
    <w:tmpl w:val="0415000F"/>
    <w:lvl w:ilvl="0">
      <w:start w:val="1"/>
      <w:numFmt w:val="decimal"/>
      <w:lvlText w:val="%1."/>
      <w:lvlJc w:val="left"/>
      <w:pPr>
        <w:ind w:left="720" w:hanging="360"/>
      </w:pPr>
    </w:lvl>
  </w:abstractNum>
  <w:abstractNum w:abstractNumId="8" w15:restartNumberingAfterBreak="0">
    <w:nsid w:val="15A22696"/>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1A56138A"/>
    <w:multiLevelType w:val="singleLevel"/>
    <w:tmpl w:val="0415000F"/>
    <w:lvl w:ilvl="0">
      <w:start w:val="1"/>
      <w:numFmt w:val="decimal"/>
      <w:lvlText w:val="%1."/>
      <w:lvlJc w:val="left"/>
      <w:pPr>
        <w:ind w:left="720" w:hanging="360"/>
      </w:pPr>
    </w:lvl>
  </w:abstractNum>
  <w:abstractNum w:abstractNumId="10" w15:restartNumberingAfterBreak="0">
    <w:nsid w:val="20482264"/>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22606CFA"/>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24A74F64"/>
    <w:multiLevelType w:val="singleLevel"/>
    <w:tmpl w:val="0415000F"/>
    <w:lvl w:ilvl="0">
      <w:start w:val="1"/>
      <w:numFmt w:val="decimal"/>
      <w:lvlText w:val="%1."/>
      <w:lvlJc w:val="left"/>
      <w:pPr>
        <w:ind w:left="720" w:hanging="360"/>
      </w:pPr>
    </w:lvl>
  </w:abstractNum>
  <w:abstractNum w:abstractNumId="13" w15:restartNumberingAfterBreak="0">
    <w:nsid w:val="24E50EDB"/>
    <w:multiLevelType w:val="multilevel"/>
    <w:tmpl w:val="2EEA0E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571857"/>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2EE848C4"/>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346F3458"/>
    <w:multiLevelType w:val="hybridMultilevel"/>
    <w:tmpl w:val="25DA6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E155CB"/>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38E43630"/>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3FD10612"/>
    <w:multiLevelType w:val="hybridMultilevel"/>
    <w:tmpl w:val="EE8891CA"/>
    <w:lvl w:ilvl="0" w:tplc="860613A4">
      <w:start w:val="1"/>
      <w:numFmt w:val="lowerLetter"/>
      <w:lvlText w:val="%1."/>
      <w:lvlJc w:val="left"/>
      <w:pPr>
        <w:ind w:left="720" w:hanging="360"/>
      </w:pPr>
    </w:lvl>
    <w:lvl w:ilvl="1" w:tplc="B9EE838C">
      <w:start w:val="1"/>
      <w:numFmt w:val="lowerLetter"/>
      <w:lvlText w:val="%2."/>
      <w:lvlJc w:val="left"/>
      <w:pPr>
        <w:ind w:left="1440" w:hanging="360"/>
      </w:pPr>
    </w:lvl>
    <w:lvl w:ilvl="2" w:tplc="061E0B78">
      <w:start w:val="1"/>
      <w:numFmt w:val="lowerRoman"/>
      <w:lvlText w:val="%3."/>
      <w:lvlJc w:val="right"/>
      <w:pPr>
        <w:ind w:left="2160" w:hanging="180"/>
      </w:pPr>
    </w:lvl>
    <w:lvl w:ilvl="3" w:tplc="6526B7C0">
      <w:start w:val="1"/>
      <w:numFmt w:val="decimal"/>
      <w:lvlText w:val="%4."/>
      <w:lvlJc w:val="left"/>
      <w:pPr>
        <w:ind w:left="2880" w:hanging="360"/>
      </w:pPr>
    </w:lvl>
    <w:lvl w:ilvl="4" w:tplc="E44265F8">
      <w:start w:val="1"/>
      <w:numFmt w:val="lowerLetter"/>
      <w:lvlText w:val="%5."/>
      <w:lvlJc w:val="left"/>
      <w:pPr>
        <w:ind w:left="3600" w:hanging="360"/>
      </w:pPr>
    </w:lvl>
    <w:lvl w:ilvl="5" w:tplc="424CCDF2">
      <w:start w:val="1"/>
      <w:numFmt w:val="lowerRoman"/>
      <w:lvlText w:val="%6."/>
      <w:lvlJc w:val="right"/>
      <w:pPr>
        <w:ind w:left="4320" w:hanging="180"/>
      </w:pPr>
    </w:lvl>
    <w:lvl w:ilvl="6" w:tplc="39C47694">
      <w:start w:val="1"/>
      <w:numFmt w:val="decimal"/>
      <w:lvlText w:val="%7."/>
      <w:lvlJc w:val="left"/>
      <w:pPr>
        <w:ind w:left="5040" w:hanging="360"/>
      </w:pPr>
    </w:lvl>
    <w:lvl w:ilvl="7" w:tplc="A202B1F2">
      <w:start w:val="1"/>
      <w:numFmt w:val="lowerLetter"/>
      <w:lvlText w:val="%8."/>
      <w:lvlJc w:val="left"/>
      <w:pPr>
        <w:ind w:left="5760" w:hanging="360"/>
      </w:pPr>
    </w:lvl>
    <w:lvl w:ilvl="8" w:tplc="41BC3990">
      <w:start w:val="1"/>
      <w:numFmt w:val="lowerRoman"/>
      <w:lvlText w:val="%9."/>
      <w:lvlJc w:val="right"/>
      <w:pPr>
        <w:ind w:left="6480" w:hanging="180"/>
      </w:pPr>
    </w:lvl>
  </w:abstractNum>
  <w:abstractNum w:abstractNumId="20" w15:restartNumberingAfterBreak="0">
    <w:nsid w:val="45C61205"/>
    <w:multiLevelType w:val="singleLevel"/>
    <w:tmpl w:val="04150001"/>
    <w:lvl w:ilvl="0">
      <w:start w:val="1"/>
      <w:numFmt w:val="bullet"/>
      <w:lvlText w:val=""/>
      <w:lvlJc w:val="left"/>
      <w:pPr>
        <w:ind w:left="720" w:hanging="360"/>
      </w:pPr>
      <w:rPr>
        <w:rFonts w:ascii="Symbol" w:hAnsi="Symbol" w:hint="default"/>
      </w:rPr>
    </w:lvl>
  </w:abstractNum>
  <w:abstractNum w:abstractNumId="21" w15:restartNumberingAfterBreak="0">
    <w:nsid w:val="479859DC"/>
    <w:multiLevelType w:val="singleLevel"/>
    <w:tmpl w:val="0415000F"/>
    <w:lvl w:ilvl="0">
      <w:start w:val="1"/>
      <w:numFmt w:val="decimal"/>
      <w:lvlText w:val="%1."/>
      <w:lvlJc w:val="left"/>
      <w:pPr>
        <w:ind w:left="720" w:hanging="360"/>
      </w:pPr>
    </w:lvl>
  </w:abstractNum>
  <w:abstractNum w:abstractNumId="22" w15:restartNumberingAfterBreak="0">
    <w:nsid w:val="4A1E1432"/>
    <w:multiLevelType w:val="singleLevel"/>
    <w:tmpl w:val="0415000F"/>
    <w:lvl w:ilvl="0">
      <w:start w:val="1"/>
      <w:numFmt w:val="decimal"/>
      <w:lvlText w:val="%1."/>
      <w:lvlJc w:val="left"/>
      <w:pPr>
        <w:ind w:left="720" w:hanging="360"/>
      </w:pPr>
    </w:lvl>
  </w:abstractNum>
  <w:abstractNum w:abstractNumId="23" w15:restartNumberingAfterBreak="0">
    <w:nsid w:val="4C825A67"/>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4CEF38F8"/>
    <w:multiLevelType w:val="hybridMultilevel"/>
    <w:tmpl w:val="26866DAC"/>
    <w:lvl w:ilvl="0" w:tplc="B1B61D52">
      <w:numFmt w:val="bullet"/>
      <w:lvlText w:val="-"/>
      <w:lvlJc w:val="left"/>
      <w:pPr>
        <w:ind w:left="360" w:hanging="360"/>
      </w:pPr>
      <w:rPr>
        <w:rFonts w:ascii="Calibri" w:eastAsia="Times New Roman" w:hAnsi="Calibri" w:cs="Aria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4DE35109"/>
    <w:multiLevelType w:val="singleLevel"/>
    <w:tmpl w:val="0415000F"/>
    <w:lvl w:ilvl="0">
      <w:start w:val="1"/>
      <w:numFmt w:val="decimal"/>
      <w:lvlText w:val="%1."/>
      <w:lvlJc w:val="left"/>
      <w:pPr>
        <w:ind w:left="720" w:hanging="360"/>
      </w:pPr>
    </w:lvl>
  </w:abstractNum>
  <w:abstractNum w:abstractNumId="26" w15:restartNumberingAfterBreak="0">
    <w:nsid w:val="4F0B1F9A"/>
    <w:multiLevelType w:val="hybridMultilevel"/>
    <w:tmpl w:val="E684E7A0"/>
    <w:lvl w:ilvl="0" w:tplc="D5746090">
      <w:start w:val="1"/>
      <w:numFmt w:val="decimal"/>
      <w:lvlText w:val="%1."/>
      <w:lvlJc w:val="left"/>
      <w:pPr>
        <w:tabs>
          <w:tab w:val="num" w:pos="1080"/>
        </w:tabs>
        <w:ind w:left="1080" w:hanging="1080"/>
      </w:pPr>
      <w:rPr>
        <w:rFonts w:hint="default"/>
        <w:i w:val="0"/>
      </w:rPr>
    </w:lvl>
    <w:lvl w:ilvl="1" w:tplc="5A5AC8F6">
      <w:start w:val="1"/>
      <w:numFmt w:val="decimal"/>
      <w:lvlText w:val="%2."/>
      <w:lvlJc w:val="left"/>
      <w:pPr>
        <w:tabs>
          <w:tab w:val="num" w:pos="360"/>
        </w:tabs>
        <w:ind w:left="360" w:hanging="360"/>
      </w:pPr>
      <w:rPr>
        <w:b w:val="0"/>
        <w:color w:val="auto"/>
      </w:rPr>
    </w:lvl>
    <w:lvl w:ilvl="2" w:tplc="8C7281A8">
      <w:start w:val="1"/>
      <w:numFmt w:val="lowerLetter"/>
      <w:lvlText w:val="%3)"/>
      <w:lvlJc w:val="left"/>
      <w:pPr>
        <w:ind w:left="2340" w:hanging="360"/>
      </w:pPr>
      <w:rPr>
        <w:rFonts w:ascii="Bookman Old Style" w:eastAsia="Times New Roman" w:hAnsi="Bookman Old Style" w:cs="Tahoma"/>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0510523"/>
    <w:multiLevelType w:val="singleLevel"/>
    <w:tmpl w:val="0415000F"/>
    <w:lvl w:ilvl="0">
      <w:start w:val="1"/>
      <w:numFmt w:val="decimal"/>
      <w:lvlText w:val="%1."/>
      <w:lvlJc w:val="left"/>
      <w:pPr>
        <w:ind w:left="720" w:hanging="360"/>
      </w:pPr>
    </w:lvl>
  </w:abstractNum>
  <w:abstractNum w:abstractNumId="28" w15:restartNumberingAfterBreak="0">
    <w:nsid w:val="53FE7983"/>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55AD1FA3"/>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57B45030"/>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5B0B739C"/>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60F847C5"/>
    <w:multiLevelType w:val="singleLevel"/>
    <w:tmpl w:val="04150001"/>
    <w:lvl w:ilvl="0">
      <w:start w:val="1"/>
      <w:numFmt w:val="bullet"/>
      <w:lvlText w:val=""/>
      <w:lvlJc w:val="left"/>
      <w:pPr>
        <w:ind w:left="720" w:hanging="360"/>
      </w:pPr>
      <w:rPr>
        <w:rFonts w:ascii="Symbol" w:hAnsi="Symbol" w:hint="default"/>
      </w:rPr>
    </w:lvl>
  </w:abstractNum>
  <w:abstractNum w:abstractNumId="33" w15:restartNumberingAfterBreak="0">
    <w:nsid w:val="63DF2FFF"/>
    <w:multiLevelType w:val="singleLevel"/>
    <w:tmpl w:val="04150001"/>
    <w:lvl w:ilvl="0">
      <w:start w:val="1"/>
      <w:numFmt w:val="bullet"/>
      <w:lvlText w:val=""/>
      <w:lvlJc w:val="left"/>
      <w:pPr>
        <w:ind w:left="720" w:hanging="360"/>
      </w:pPr>
      <w:rPr>
        <w:rFonts w:ascii="Symbol" w:hAnsi="Symbol" w:hint="default"/>
      </w:rPr>
    </w:lvl>
  </w:abstractNum>
  <w:abstractNum w:abstractNumId="34" w15:restartNumberingAfterBreak="0">
    <w:nsid w:val="67160D27"/>
    <w:multiLevelType w:val="hybridMultilevel"/>
    <w:tmpl w:val="25DA6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7949A6"/>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6B71287D"/>
    <w:multiLevelType w:val="singleLevel"/>
    <w:tmpl w:val="0415000F"/>
    <w:lvl w:ilvl="0">
      <w:start w:val="1"/>
      <w:numFmt w:val="decimal"/>
      <w:lvlText w:val="%1."/>
      <w:lvlJc w:val="left"/>
      <w:pPr>
        <w:ind w:left="720" w:hanging="360"/>
      </w:pPr>
    </w:lvl>
  </w:abstractNum>
  <w:abstractNum w:abstractNumId="37" w15:restartNumberingAfterBreak="0">
    <w:nsid w:val="6C0713A2"/>
    <w:multiLevelType w:val="singleLevel"/>
    <w:tmpl w:val="04150001"/>
    <w:lvl w:ilvl="0">
      <w:start w:val="1"/>
      <w:numFmt w:val="bullet"/>
      <w:lvlText w:val=""/>
      <w:lvlJc w:val="left"/>
      <w:pPr>
        <w:ind w:left="720" w:hanging="360"/>
      </w:pPr>
      <w:rPr>
        <w:rFonts w:ascii="Symbol" w:hAnsi="Symbol" w:hint="default"/>
      </w:rPr>
    </w:lvl>
  </w:abstractNum>
  <w:abstractNum w:abstractNumId="38" w15:restartNumberingAfterBreak="0">
    <w:nsid w:val="6C1DB73A"/>
    <w:multiLevelType w:val="hybridMultilevel"/>
    <w:tmpl w:val="5666167A"/>
    <w:lvl w:ilvl="0" w:tplc="B90C7656">
      <w:start w:val="1"/>
      <w:numFmt w:val="lowerLetter"/>
      <w:lvlText w:val="%1."/>
      <w:lvlJc w:val="left"/>
      <w:pPr>
        <w:ind w:left="720" w:hanging="360"/>
      </w:pPr>
    </w:lvl>
    <w:lvl w:ilvl="1" w:tplc="1BC492F6">
      <w:start w:val="1"/>
      <w:numFmt w:val="lowerLetter"/>
      <w:lvlText w:val="%2."/>
      <w:lvlJc w:val="left"/>
      <w:pPr>
        <w:ind w:left="1440" w:hanging="360"/>
      </w:pPr>
    </w:lvl>
    <w:lvl w:ilvl="2" w:tplc="54F0055E">
      <w:start w:val="1"/>
      <w:numFmt w:val="lowerRoman"/>
      <w:lvlText w:val="%3."/>
      <w:lvlJc w:val="right"/>
      <w:pPr>
        <w:ind w:left="2160" w:hanging="180"/>
      </w:pPr>
    </w:lvl>
    <w:lvl w:ilvl="3" w:tplc="4F7A53AA">
      <w:start w:val="1"/>
      <w:numFmt w:val="decimal"/>
      <w:lvlText w:val="%4."/>
      <w:lvlJc w:val="left"/>
      <w:pPr>
        <w:ind w:left="2880" w:hanging="360"/>
      </w:pPr>
    </w:lvl>
    <w:lvl w:ilvl="4" w:tplc="0A28F442">
      <w:start w:val="1"/>
      <w:numFmt w:val="lowerLetter"/>
      <w:lvlText w:val="%5."/>
      <w:lvlJc w:val="left"/>
      <w:pPr>
        <w:ind w:left="3600" w:hanging="360"/>
      </w:pPr>
    </w:lvl>
    <w:lvl w:ilvl="5" w:tplc="3F6EB9CA">
      <w:start w:val="1"/>
      <w:numFmt w:val="lowerRoman"/>
      <w:lvlText w:val="%6."/>
      <w:lvlJc w:val="right"/>
      <w:pPr>
        <w:ind w:left="4320" w:hanging="180"/>
      </w:pPr>
    </w:lvl>
    <w:lvl w:ilvl="6" w:tplc="F23CA298">
      <w:start w:val="1"/>
      <w:numFmt w:val="decimal"/>
      <w:lvlText w:val="%7."/>
      <w:lvlJc w:val="left"/>
      <w:pPr>
        <w:ind w:left="5040" w:hanging="360"/>
      </w:pPr>
    </w:lvl>
    <w:lvl w:ilvl="7" w:tplc="12DE2A94">
      <w:start w:val="1"/>
      <w:numFmt w:val="lowerLetter"/>
      <w:lvlText w:val="%8."/>
      <w:lvlJc w:val="left"/>
      <w:pPr>
        <w:ind w:left="5760" w:hanging="360"/>
      </w:pPr>
    </w:lvl>
    <w:lvl w:ilvl="8" w:tplc="F0B4AEE4">
      <w:start w:val="1"/>
      <w:numFmt w:val="lowerRoman"/>
      <w:lvlText w:val="%9."/>
      <w:lvlJc w:val="right"/>
      <w:pPr>
        <w:ind w:left="6480" w:hanging="180"/>
      </w:pPr>
    </w:lvl>
  </w:abstractNum>
  <w:abstractNum w:abstractNumId="39" w15:restartNumberingAfterBreak="0">
    <w:nsid w:val="6E9A468A"/>
    <w:multiLevelType w:val="singleLevel"/>
    <w:tmpl w:val="0415000F"/>
    <w:lvl w:ilvl="0">
      <w:start w:val="1"/>
      <w:numFmt w:val="decimal"/>
      <w:lvlText w:val="%1."/>
      <w:lvlJc w:val="left"/>
      <w:pPr>
        <w:ind w:left="720" w:hanging="360"/>
      </w:pPr>
    </w:lvl>
  </w:abstractNum>
  <w:abstractNum w:abstractNumId="40" w15:restartNumberingAfterBreak="0">
    <w:nsid w:val="70DD18E3"/>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71D37099"/>
    <w:multiLevelType w:val="hybridMultilevel"/>
    <w:tmpl w:val="25DA6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FE1CA4"/>
    <w:multiLevelType w:val="singleLevel"/>
    <w:tmpl w:val="0415000F"/>
    <w:lvl w:ilvl="0">
      <w:start w:val="1"/>
      <w:numFmt w:val="decimal"/>
      <w:lvlText w:val="%1."/>
      <w:lvlJc w:val="left"/>
      <w:pPr>
        <w:ind w:left="720" w:hanging="360"/>
      </w:pPr>
    </w:lvl>
  </w:abstractNum>
  <w:abstractNum w:abstractNumId="43" w15:restartNumberingAfterBreak="0">
    <w:nsid w:val="79852FA8"/>
    <w:multiLevelType w:val="singleLevel"/>
    <w:tmpl w:val="0415000F"/>
    <w:lvl w:ilvl="0">
      <w:start w:val="1"/>
      <w:numFmt w:val="decimal"/>
      <w:lvlText w:val="%1."/>
      <w:lvlJc w:val="left"/>
      <w:pPr>
        <w:ind w:left="720" w:hanging="360"/>
      </w:pPr>
    </w:lvl>
  </w:abstractNum>
  <w:abstractNum w:abstractNumId="44" w15:restartNumberingAfterBreak="0">
    <w:nsid w:val="7A1B28CD"/>
    <w:multiLevelType w:val="hybridMultilevel"/>
    <w:tmpl w:val="25DA6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2646F"/>
    <w:multiLevelType w:val="singleLevel"/>
    <w:tmpl w:val="0415000F"/>
    <w:lvl w:ilvl="0">
      <w:start w:val="1"/>
      <w:numFmt w:val="decimal"/>
      <w:lvlText w:val="%1."/>
      <w:lvlJc w:val="left"/>
      <w:pPr>
        <w:ind w:left="720" w:hanging="360"/>
      </w:pPr>
    </w:lvl>
  </w:abstractNum>
  <w:abstractNum w:abstractNumId="46" w15:restartNumberingAfterBreak="0">
    <w:nsid w:val="7BDF786E"/>
    <w:multiLevelType w:val="singleLevel"/>
    <w:tmpl w:val="0415000F"/>
    <w:lvl w:ilvl="0">
      <w:start w:val="1"/>
      <w:numFmt w:val="decimal"/>
      <w:lvlText w:val="%1."/>
      <w:lvlJc w:val="left"/>
      <w:pPr>
        <w:ind w:left="720" w:hanging="360"/>
      </w:pPr>
    </w:lvl>
  </w:abstractNum>
  <w:num w:numId="1" w16cid:durableId="756756478">
    <w:abstractNumId w:val="34"/>
  </w:num>
  <w:num w:numId="2" w16cid:durableId="547492640">
    <w:abstractNumId w:val="4"/>
  </w:num>
  <w:num w:numId="3" w16cid:durableId="1677030039">
    <w:abstractNumId w:val="16"/>
  </w:num>
  <w:num w:numId="4" w16cid:durableId="206143233">
    <w:abstractNumId w:val="41"/>
  </w:num>
  <w:num w:numId="5" w16cid:durableId="687561323">
    <w:abstractNumId w:val="44"/>
  </w:num>
  <w:num w:numId="6" w16cid:durableId="781218907">
    <w:abstractNumId w:val="8"/>
  </w:num>
  <w:num w:numId="7" w16cid:durableId="537160409">
    <w:abstractNumId w:val="20"/>
  </w:num>
  <w:num w:numId="8" w16cid:durableId="1394741802">
    <w:abstractNumId w:val="23"/>
  </w:num>
  <w:num w:numId="9" w16cid:durableId="464006479">
    <w:abstractNumId w:val="2"/>
  </w:num>
  <w:num w:numId="10" w16cid:durableId="1490753291">
    <w:abstractNumId w:val="7"/>
  </w:num>
  <w:num w:numId="11" w16cid:durableId="888614787">
    <w:abstractNumId w:val="29"/>
  </w:num>
  <w:num w:numId="12" w16cid:durableId="2044817818">
    <w:abstractNumId w:val="45"/>
  </w:num>
  <w:num w:numId="13" w16cid:durableId="1598100522">
    <w:abstractNumId w:val="21"/>
  </w:num>
  <w:num w:numId="14" w16cid:durableId="862594904">
    <w:abstractNumId w:val="0"/>
  </w:num>
  <w:num w:numId="15" w16cid:durableId="397435849">
    <w:abstractNumId w:val="15"/>
  </w:num>
  <w:num w:numId="16" w16cid:durableId="1797143922">
    <w:abstractNumId w:val="14"/>
  </w:num>
  <w:num w:numId="17" w16cid:durableId="2058045515">
    <w:abstractNumId w:val="35"/>
  </w:num>
  <w:num w:numId="18" w16cid:durableId="804733256">
    <w:abstractNumId w:val="32"/>
  </w:num>
  <w:num w:numId="19" w16cid:durableId="419715899">
    <w:abstractNumId w:val="18"/>
  </w:num>
  <w:num w:numId="20" w16cid:durableId="976450284">
    <w:abstractNumId w:val="10"/>
  </w:num>
  <w:num w:numId="21" w16cid:durableId="723984646">
    <w:abstractNumId w:val="9"/>
  </w:num>
  <w:num w:numId="22" w16cid:durableId="232811179">
    <w:abstractNumId w:val="40"/>
  </w:num>
  <w:num w:numId="23" w16cid:durableId="1760364565">
    <w:abstractNumId w:val="37"/>
  </w:num>
  <w:num w:numId="24" w16cid:durableId="928663039">
    <w:abstractNumId w:val="28"/>
  </w:num>
  <w:num w:numId="25" w16cid:durableId="372921127">
    <w:abstractNumId w:val="27"/>
  </w:num>
  <w:num w:numId="26" w16cid:durableId="1115099800">
    <w:abstractNumId w:val="33"/>
  </w:num>
  <w:num w:numId="27" w16cid:durableId="1973708307">
    <w:abstractNumId w:val="11"/>
  </w:num>
  <w:num w:numId="28" w16cid:durableId="1078792338">
    <w:abstractNumId w:val="30"/>
  </w:num>
  <w:num w:numId="29" w16cid:durableId="1786460854">
    <w:abstractNumId w:val="42"/>
  </w:num>
  <w:num w:numId="30" w16cid:durableId="271057186">
    <w:abstractNumId w:val="12"/>
  </w:num>
  <w:num w:numId="31" w16cid:durableId="398721185">
    <w:abstractNumId w:val="25"/>
  </w:num>
  <w:num w:numId="32" w16cid:durableId="1101989603">
    <w:abstractNumId w:val="36"/>
  </w:num>
  <w:num w:numId="33" w16cid:durableId="1769037544">
    <w:abstractNumId w:val="22"/>
  </w:num>
  <w:num w:numId="34" w16cid:durableId="698553235">
    <w:abstractNumId w:val="39"/>
  </w:num>
  <w:num w:numId="35" w16cid:durableId="714503601">
    <w:abstractNumId w:val="3"/>
  </w:num>
  <w:num w:numId="36" w16cid:durableId="1534611033">
    <w:abstractNumId w:val="31"/>
  </w:num>
  <w:num w:numId="37" w16cid:durableId="1939562383">
    <w:abstractNumId w:val="17"/>
  </w:num>
  <w:num w:numId="38" w16cid:durableId="987397371">
    <w:abstractNumId w:val="1"/>
  </w:num>
  <w:num w:numId="39" w16cid:durableId="41292888">
    <w:abstractNumId w:val="43"/>
  </w:num>
  <w:num w:numId="40" w16cid:durableId="746656090">
    <w:abstractNumId w:val="46"/>
  </w:num>
  <w:num w:numId="41" w16cid:durableId="1366174087">
    <w:abstractNumId w:val="5"/>
  </w:num>
  <w:num w:numId="42" w16cid:durableId="1389256498">
    <w:abstractNumId w:val="6"/>
  </w:num>
  <w:num w:numId="43" w16cid:durableId="2102532125">
    <w:abstractNumId w:val="24"/>
  </w:num>
  <w:num w:numId="44" w16cid:durableId="1538004617">
    <w:abstractNumId w:val="26"/>
  </w:num>
  <w:num w:numId="45" w16cid:durableId="1008213935">
    <w:abstractNumId w:val="24"/>
  </w:num>
  <w:num w:numId="46" w16cid:durableId="1682783189">
    <w:abstractNumId w:val="13"/>
  </w:num>
  <w:num w:numId="47" w16cid:durableId="466896976">
    <w:abstractNumId w:val="19"/>
  </w:num>
  <w:num w:numId="48" w16cid:durableId="14927902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42"/>
    <w:rsid w:val="00011347"/>
    <w:rsid w:val="0002683E"/>
    <w:rsid w:val="000642E9"/>
    <w:rsid w:val="00092844"/>
    <w:rsid w:val="00097BBF"/>
    <w:rsid w:val="000A0B41"/>
    <w:rsid w:val="000B2D13"/>
    <w:rsid w:val="000C2B42"/>
    <w:rsid w:val="0015035D"/>
    <w:rsid w:val="00157CCD"/>
    <w:rsid w:val="00186C3C"/>
    <w:rsid w:val="001D31AD"/>
    <w:rsid w:val="001E3514"/>
    <w:rsid w:val="002023B2"/>
    <w:rsid w:val="00210175"/>
    <w:rsid w:val="0025721B"/>
    <w:rsid w:val="00286835"/>
    <w:rsid w:val="002D264E"/>
    <w:rsid w:val="002D449E"/>
    <w:rsid w:val="00315F8D"/>
    <w:rsid w:val="003D746F"/>
    <w:rsid w:val="00563170"/>
    <w:rsid w:val="00594BCE"/>
    <w:rsid w:val="005B03B5"/>
    <w:rsid w:val="006313C0"/>
    <w:rsid w:val="00661AE1"/>
    <w:rsid w:val="00683C35"/>
    <w:rsid w:val="006A41FE"/>
    <w:rsid w:val="006C08B2"/>
    <w:rsid w:val="006F5417"/>
    <w:rsid w:val="007555AF"/>
    <w:rsid w:val="007A2D55"/>
    <w:rsid w:val="008032B1"/>
    <w:rsid w:val="00805EBB"/>
    <w:rsid w:val="00812DFB"/>
    <w:rsid w:val="008A4B0B"/>
    <w:rsid w:val="009E1AF9"/>
    <w:rsid w:val="00A36719"/>
    <w:rsid w:val="00A42227"/>
    <w:rsid w:val="00A5560B"/>
    <w:rsid w:val="00A56913"/>
    <w:rsid w:val="00B20A2B"/>
    <w:rsid w:val="00B566AD"/>
    <w:rsid w:val="00B73A70"/>
    <w:rsid w:val="00B81DB2"/>
    <w:rsid w:val="00C04ABD"/>
    <w:rsid w:val="00C20E14"/>
    <w:rsid w:val="00C235CA"/>
    <w:rsid w:val="00D5326E"/>
    <w:rsid w:val="00D712A3"/>
    <w:rsid w:val="00E11944"/>
    <w:rsid w:val="00EF2C63"/>
    <w:rsid w:val="00FA6F97"/>
    <w:rsid w:val="08CD87AE"/>
    <w:rsid w:val="095C6CBF"/>
    <w:rsid w:val="10D89993"/>
    <w:rsid w:val="164E214F"/>
    <w:rsid w:val="2553FFD4"/>
    <w:rsid w:val="2E8EB29E"/>
    <w:rsid w:val="46B7D5D3"/>
    <w:rsid w:val="686EB2F1"/>
    <w:rsid w:val="6F397B67"/>
    <w:rsid w:val="72595D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3F14"/>
  <w15:chartTrackingRefBased/>
  <w15:docId w15:val="{D8DCD67D-3E8E-432E-A879-35EDF3E2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5E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basedOn w:val="Normalny"/>
    <w:rsid w:val="00E11944"/>
    <w:pPr>
      <w:spacing w:after="0"/>
      <w:jc w:val="both"/>
    </w:pPr>
    <w:rPr>
      <w:rFonts w:ascii="Times New Roman" w:eastAsia="Times New Roman" w:hAnsi="Times New Roman" w:cs="Times New Roman"/>
      <w:lang w:val="en-US" w:eastAsia="pl-PL"/>
    </w:rPr>
  </w:style>
  <w:style w:type="table" w:styleId="Tabela-Siatka">
    <w:name w:val="Table Grid"/>
    <w:basedOn w:val="Standardowy"/>
    <w:uiPriority w:val="39"/>
    <w:rsid w:val="00E11944"/>
    <w:pPr>
      <w:spacing w:after="0" w:line="240" w:lineRule="auto"/>
    </w:pPr>
    <w:rPr>
      <w:rFonts w:ascii="Times New Roman" w:eastAsia="Times New Roman" w:hAnsi="Times New Roman" w:cs="Times New Roman"/>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19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E119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1944"/>
  </w:style>
  <w:style w:type="paragraph" w:styleId="Stopka">
    <w:name w:val="footer"/>
    <w:basedOn w:val="Normalny"/>
    <w:link w:val="StopkaZnak"/>
    <w:uiPriority w:val="99"/>
    <w:unhideWhenUsed/>
    <w:rsid w:val="00E119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1944"/>
  </w:style>
  <w:style w:type="character" w:customStyle="1" w:styleId="Nagwek1Znak">
    <w:name w:val="Nagłówek 1 Znak"/>
    <w:basedOn w:val="Domylnaczcionkaakapitu"/>
    <w:link w:val="Nagwek1"/>
    <w:uiPriority w:val="9"/>
    <w:rsid w:val="00805EBB"/>
    <w:rPr>
      <w:rFonts w:asciiTheme="majorHAnsi" w:eastAsiaTheme="majorEastAsia" w:hAnsiTheme="majorHAnsi" w:cstheme="majorBidi"/>
      <w:color w:val="2F5496" w:themeColor="accent1" w:themeShade="BF"/>
      <w:sz w:val="32"/>
      <w:szCs w:val="32"/>
    </w:rPr>
  </w:style>
  <w:style w:type="paragraph" w:styleId="Akapitzlist">
    <w:name w:val="List Paragraph"/>
    <w:aliases w:val="L1,Numerowanie,Obiekt,BulletC,Akapit z listą31,Akapit z listą BS,Akapit z listą5,List Paragraph,CW_Lista,wypunktowanie,normalny tekst,2 heading,A_wyliczenie,K-P_odwolanie,maz_wyliczenie,opis dzialania,Nagłowek 3,Preambuła,Dot pt"/>
    <w:basedOn w:val="Normalny"/>
    <w:link w:val="AkapitzlistZnak"/>
    <w:uiPriority w:val="34"/>
    <w:qFormat/>
    <w:rsid w:val="00805EBB"/>
    <w:pPr>
      <w:ind w:left="720"/>
      <w:contextualSpacing/>
    </w:pPr>
  </w:style>
  <w:style w:type="character" w:customStyle="1" w:styleId="AkapitzlistZnak">
    <w:name w:val="Akapit z listą Znak"/>
    <w:aliases w:val="L1 Znak,Numerowanie Znak,Obiekt Znak,BulletC Znak,Akapit z listą31 Znak,Akapit z listą BS Znak,Akapit z listą5 Znak,List Paragraph Znak,CW_Lista Znak,wypunktowanie Znak,normalny tekst Znak,2 heading Znak,A_wyliczenie Znak,Dot pt Znak"/>
    <w:link w:val="Akapitzlist"/>
    <w:uiPriority w:val="34"/>
    <w:qFormat/>
    <w:locked/>
    <w:rsid w:val="005B03B5"/>
  </w:style>
  <w:style w:type="paragraph" w:customStyle="1" w:styleId="Tabelapozycja">
    <w:name w:val="Tabela pozycja"/>
    <w:basedOn w:val="Normalny"/>
    <w:rsid w:val="005B03B5"/>
    <w:pPr>
      <w:spacing w:after="0" w:line="240" w:lineRule="auto"/>
    </w:pPr>
    <w:rPr>
      <w:rFonts w:ascii="Arial" w:eastAsia="MS Outlook" w:hAnsi="Arial" w:cs="Times New Roman"/>
      <w:szCs w:val="20"/>
      <w:lang w:eastAsia="pl-PL"/>
    </w:rPr>
  </w:style>
  <w:style w:type="paragraph" w:styleId="Poprawka">
    <w:name w:val="Revision"/>
    <w:hidden/>
    <w:uiPriority w:val="99"/>
    <w:semiHidden/>
    <w:rsid w:val="002D449E"/>
    <w:pPr>
      <w:spacing w:after="0" w:line="240" w:lineRule="auto"/>
    </w:pPr>
  </w:style>
  <w:style w:type="character" w:customStyle="1" w:styleId="Teksttreci2">
    <w:name w:val="Tekst treści (2)_"/>
    <w:basedOn w:val="Domylnaczcionkaakapitu"/>
    <w:rsid w:val="00812DFB"/>
    <w:rPr>
      <w:rFonts w:ascii="Times New Roman" w:eastAsia="Times New Roman" w:hAnsi="Times New Roman" w:cs="Times New Roman"/>
      <w:b w:val="0"/>
      <w:bCs w:val="0"/>
      <w:i w:val="0"/>
      <w:iCs w:val="0"/>
      <w:smallCaps w:val="0"/>
      <w:strike w:val="0"/>
      <w:sz w:val="20"/>
      <w:szCs w:val="20"/>
      <w:u w:val="none"/>
    </w:rPr>
  </w:style>
  <w:style w:type="character" w:customStyle="1" w:styleId="Teksttreci2115pt">
    <w:name w:val="Tekst treści (2) + 11;5 pt"/>
    <w:basedOn w:val="Teksttreci2"/>
    <w:rsid w:val="00812DF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style>
  <w:style w:type="character" w:customStyle="1" w:styleId="Teksttreci2Pogrubienie">
    <w:name w:val="Tekst treści (2) + Pogrubienie"/>
    <w:basedOn w:val="Teksttreci2"/>
    <w:rsid w:val="00812DFB"/>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0">
    <w:name w:val="Tekst treści (2)"/>
    <w:basedOn w:val="Teksttreci2"/>
    <w:rsid w:val="00812D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063">
      <w:bodyDiv w:val="1"/>
      <w:marLeft w:val="0"/>
      <w:marRight w:val="0"/>
      <w:marTop w:val="0"/>
      <w:marBottom w:val="0"/>
      <w:divBdr>
        <w:top w:val="none" w:sz="0" w:space="0" w:color="auto"/>
        <w:left w:val="none" w:sz="0" w:space="0" w:color="auto"/>
        <w:bottom w:val="none" w:sz="0" w:space="0" w:color="auto"/>
        <w:right w:val="none" w:sz="0" w:space="0" w:color="auto"/>
      </w:divBdr>
    </w:div>
    <w:div w:id="17516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2B002C994B2F42B02A1C0C41E16F13" ma:contentTypeVersion="16" ma:contentTypeDescription="Utwórz nowy dokument." ma:contentTypeScope="" ma:versionID="3b8f58fbe283e9cb6e9c490bfe5d1359">
  <xsd:schema xmlns:xsd="http://www.w3.org/2001/XMLSchema" xmlns:xs="http://www.w3.org/2001/XMLSchema" xmlns:p="http://schemas.microsoft.com/office/2006/metadata/properties" xmlns:ns2="01fee267-e52a-4e3a-95e9-6d926f35630b" xmlns:ns3="e253a305-8fb4-46f2-8475-e966e0325099" targetNamespace="http://schemas.microsoft.com/office/2006/metadata/properties" ma:root="true" ma:fieldsID="759055d7c20ba56d4c7c9aa7d7c20367" ns2:_="" ns3:_="">
    <xsd:import namespace="01fee267-e52a-4e3a-95e9-6d926f35630b"/>
    <xsd:import namespace="e253a305-8fb4-46f2-8475-e966e03250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e267-e52a-4e3a-95e9-6d926f356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238883e-69ed-47f1-8b62-e9a6209b73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53a305-8fb4-46f2-8475-e966e032509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7e1afaf-1c9d-40a9-b45f-6572615077ba}" ma:internalName="TaxCatchAll" ma:showField="CatchAllData" ma:web="e253a305-8fb4-46f2-8475-e966e0325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ee267-e52a-4e3a-95e9-6d926f35630b">
      <Terms xmlns="http://schemas.microsoft.com/office/infopath/2007/PartnerControls"/>
    </lcf76f155ced4ddcb4097134ff3c332f>
    <TaxCatchAll xmlns="e253a305-8fb4-46f2-8475-e966e03250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9765-FE52-4163-AEB7-9B899DA02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e267-e52a-4e3a-95e9-6d926f35630b"/>
    <ds:schemaRef ds:uri="e253a305-8fb4-46f2-8475-e966e032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260AF-FDB1-41F3-A35E-CFC1A538E7FD}">
  <ds:schemaRefs>
    <ds:schemaRef ds:uri="http://schemas.microsoft.com/sharepoint/v3/contenttype/forms"/>
  </ds:schemaRefs>
</ds:datastoreItem>
</file>

<file path=customXml/itemProps3.xml><?xml version="1.0" encoding="utf-8"?>
<ds:datastoreItem xmlns:ds="http://schemas.openxmlformats.org/officeDocument/2006/customXml" ds:itemID="{7F3605F7-A279-45BF-9F90-D5A28D6FAB8D}">
  <ds:schemaRefs>
    <ds:schemaRef ds:uri="http://schemas.microsoft.com/office/2006/metadata/properties"/>
    <ds:schemaRef ds:uri="http://schemas.microsoft.com/office/infopath/2007/PartnerControls"/>
    <ds:schemaRef ds:uri="01fee267-e52a-4e3a-95e9-6d926f35630b"/>
    <ds:schemaRef ds:uri="e253a305-8fb4-46f2-8475-e966e0325099"/>
  </ds:schemaRefs>
</ds:datastoreItem>
</file>

<file path=customXml/itemProps4.xml><?xml version="1.0" encoding="utf-8"?>
<ds:datastoreItem xmlns:ds="http://schemas.openxmlformats.org/officeDocument/2006/customXml" ds:itemID="{F8C95147-F0C2-41C0-A830-DDF1C93D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19</Pages>
  <Words>5718</Words>
  <Characters>34313</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Strzeżyński (WGP)</dc:creator>
  <cp:keywords/>
  <dc:description/>
  <cp:lastModifiedBy>Łukasz Strzeżyński (WGP)</cp:lastModifiedBy>
  <cp:revision>43</cp:revision>
  <dcterms:created xsi:type="dcterms:W3CDTF">2022-08-17T09:10:00Z</dcterms:created>
  <dcterms:modified xsi:type="dcterms:W3CDTF">2022-08-18T08:18:00Z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0x010100732B002C994B2F42B02A1C0C41E16F13</vt:lpwstr>
  </property>
  <property fmtid="{D5CDD505-2E9C-101B-9397-08002B2CF9AE}" pid="3" name="MediaServiceImageTags">
    <vt:lpwstr/>
  </property>
</Properties>
</file>