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70E1" w14:textId="36EE365B" w:rsidR="001036C6" w:rsidRPr="00DA2310" w:rsidRDefault="00DA2310" w:rsidP="00DA2310">
      <w:pPr>
        <w:spacing w:after="0" w:line="240" w:lineRule="auto"/>
        <w:ind w:left="11" w:hanging="11"/>
        <w:rPr>
          <w:rFonts w:ascii="Times New Roman" w:hAnsi="Times New Roman" w:cs="Times New Roman"/>
          <w:b/>
          <w:sz w:val="22"/>
        </w:rPr>
      </w:pPr>
      <w:r w:rsidRPr="00DA2310">
        <w:rPr>
          <w:rFonts w:ascii="Times New Roman" w:hAnsi="Times New Roman" w:cs="Times New Roman"/>
          <w:b/>
          <w:sz w:val="22"/>
        </w:rPr>
        <w:t>ZSG.0008/20.</w:t>
      </w:r>
      <w:r w:rsidR="00C06AC5">
        <w:rPr>
          <w:rFonts w:ascii="Times New Roman" w:hAnsi="Times New Roman" w:cs="Times New Roman"/>
          <w:b/>
          <w:sz w:val="22"/>
        </w:rPr>
        <w:t>9</w:t>
      </w:r>
      <w:r w:rsidRPr="00DA2310">
        <w:rPr>
          <w:rFonts w:ascii="Times New Roman" w:hAnsi="Times New Roman" w:cs="Times New Roman"/>
          <w:b/>
          <w:sz w:val="22"/>
        </w:rPr>
        <w:t>.2022</w:t>
      </w:r>
    </w:p>
    <w:p w14:paraId="4C139273" w14:textId="346B596A" w:rsidR="00DA2310" w:rsidRPr="00DA2310" w:rsidRDefault="00DA2310" w:rsidP="00DA2310">
      <w:pPr>
        <w:spacing w:after="0" w:line="240" w:lineRule="auto"/>
        <w:ind w:left="11" w:hanging="11"/>
        <w:rPr>
          <w:rFonts w:ascii="Times New Roman" w:hAnsi="Times New Roman" w:cs="Times New Roman"/>
        </w:rPr>
      </w:pPr>
      <w:r w:rsidRPr="00DA2310">
        <w:rPr>
          <w:rFonts w:ascii="Times New Roman" w:hAnsi="Times New Roman" w:cs="Times New Roman"/>
          <w:b/>
          <w:sz w:val="22"/>
        </w:rPr>
        <w:t>Załącznik nr 6</w:t>
      </w:r>
    </w:p>
    <w:p w14:paraId="543F1F94" w14:textId="1B20B7D1" w:rsidR="003968EA" w:rsidRDefault="00D129CB">
      <w:pPr>
        <w:spacing w:after="484"/>
        <w:ind w:left="3888"/>
      </w:pPr>
      <w:r>
        <w:t>KSIĄŻKA PRZEDMIARÓW</w:t>
      </w:r>
      <w:r w:rsidR="00753976">
        <w:t xml:space="preserve"> – OPIS PRZEDMIOTU ZAMÓWIENIA</w:t>
      </w:r>
    </w:p>
    <w:p w14:paraId="4CDFC369" w14:textId="47523556" w:rsidR="00CA5717" w:rsidRPr="00DA2310" w:rsidRDefault="00CA5717" w:rsidP="00CA5717">
      <w:pPr>
        <w:spacing w:after="484"/>
        <w:rPr>
          <w:rFonts w:ascii="Times New Roman" w:hAnsi="Times New Roman" w:cs="Times New Roman"/>
          <w:b/>
          <w:bCs/>
          <w:sz w:val="22"/>
          <w:u w:val="single"/>
        </w:rPr>
      </w:pPr>
      <w:r w:rsidRPr="00DA2310">
        <w:rPr>
          <w:rFonts w:ascii="Times New Roman" w:hAnsi="Times New Roman" w:cs="Times New Roman"/>
          <w:b/>
          <w:bCs/>
          <w:sz w:val="22"/>
          <w:u w:val="single"/>
        </w:rPr>
        <w:t>Z uwagi na fakt, iż sala 304 i 305 są identyczne</w:t>
      </w:r>
      <w:r w:rsidR="00DA2310">
        <w:rPr>
          <w:rFonts w:ascii="Times New Roman" w:hAnsi="Times New Roman" w:cs="Times New Roman"/>
          <w:b/>
          <w:bCs/>
          <w:sz w:val="22"/>
          <w:u w:val="single"/>
        </w:rPr>
        <w:t xml:space="preserve"> pod względem zakresu wykonania prac</w:t>
      </w:r>
      <w:r w:rsidR="001036C6" w:rsidRPr="00DA2310">
        <w:rPr>
          <w:rFonts w:ascii="Times New Roman" w:hAnsi="Times New Roman" w:cs="Times New Roman"/>
          <w:b/>
          <w:bCs/>
          <w:sz w:val="22"/>
          <w:u w:val="single"/>
        </w:rPr>
        <w:t>, Zamawiający załączył JEDEN przedmiar, jednakże</w:t>
      </w:r>
      <w:r w:rsidRPr="00DA2310">
        <w:rPr>
          <w:rFonts w:ascii="Times New Roman" w:hAnsi="Times New Roman" w:cs="Times New Roman"/>
          <w:b/>
          <w:bCs/>
          <w:sz w:val="22"/>
          <w:u w:val="single"/>
        </w:rPr>
        <w:t xml:space="preserve"> poniższe wartości należy </w:t>
      </w:r>
      <w:r w:rsidR="001036C6" w:rsidRPr="00DA2310">
        <w:rPr>
          <w:rFonts w:ascii="Times New Roman" w:hAnsi="Times New Roman" w:cs="Times New Roman"/>
          <w:b/>
          <w:bCs/>
          <w:sz w:val="22"/>
          <w:u w:val="single"/>
        </w:rPr>
        <w:t xml:space="preserve">wyliczyć osobno dla </w:t>
      </w:r>
      <w:r w:rsidR="00DA2310">
        <w:rPr>
          <w:rFonts w:ascii="Times New Roman" w:hAnsi="Times New Roman" w:cs="Times New Roman"/>
          <w:b/>
          <w:bCs/>
          <w:sz w:val="22"/>
          <w:u w:val="single"/>
        </w:rPr>
        <w:t>s</w:t>
      </w:r>
      <w:r w:rsidR="001036C6" w:rsidRPr="00DA2310">
        <w:rPr>
          <w:rFonts w:ascii="Times New Roman" w:hAnsi="Times New Roman" w:cs="Times New Roman"/>
          <w:b/>
          <w:bCs/>
          <w:sz w:val="22"/>
          <w:u w:val="single"/>
        </w:rPr>
        <w:t xml:space="preserve">ali 304 i osobno dla </w:t>
      </w:r>
      <w:r w:rsidR="00DA2310">
        <w:rPr>
          <w:rFonts w:ascii="Times New Roman" w:hAnsi="Times New Roman" w:cs="Times New Roman"/>
          <w:b/>
          <w:bCs/>
          <w:sz w:val="22"/>
          <w:u w:val="single"/>
        </w:rPr>
        <w:t>s</w:t>
      </w:r>
      <w:r w:rsidR="001036C6" w:rsidRPr="00DA2310">
        <w:rPr>
          <w:rFonts w:ascii="Times New Roman" w:hAnsi="Times New Roman" w:cs="Times New Roman"/>
          <w:b/>
          <w:bCs/>
          <w:sz w:val="22"/>
          <w:u w:val="single"/>
        </w:rPr>
        <w:t xml:space="preserve">ali 305. </w:t>
      </w:r>
    </w:p>
    <w:tbl>
      <w:tblPr>
        <w:tblStyle w:val="TableGrid"/>
        <w:tblW w:w="10559" w:type="dxa"/>
        <w:tblInd w:w="-17" w:type="dxa"/>
        <w:tblCellMar>
          <w:top w:w="3" w:type="dxa"/>
        </w:tblCellMar>
        <w:tblLook w:val="04A0" w:firstRow="1" w:lastRow="0" w:firstColumn="1" w:lastColumn="0" w:noHBand="0" w:noVBand="1"/>
      </w:tblPr>
      <w:tblGrid>
        <w:gridCol w:w="415"/>
        <w:gridCol w:w="1018"/>
        <w:gridCol w:w="6512"/>
        <w:gridCol w:w="595"/>
        <w:gridCol w:w="1013"/>
        <w:gridCol w:w="1006"/>
      </w:tblGrid>
      <w:tr w:rsidR="003968EA" w14:paraId="4BE86046" w14:textId="77777777" w:rsidTr="0060513F">
        <w:trPr>
          <w:trHeight w:val="242"/>
        </w:trPr>
        <w:tc>
          <w:tcPr>
            <w:tcW w:w="415" w:type="dxa"/>
            <w:tcBorders>
              <w:top w:val="single" w:sz="8" w:space="0" w:color="000000"/>
              <w:left w:val="single" w:sz="8" w:space="0" w:color="000000"/>
              <w:bottom w:val="single" w:sz="10" w:space="0" w:color="000000"/>
              <w:right w:val="single" w:sz="2" w:space="0" w:color="000000"/>
            </w:tcBorders>
          </w:tcPr>
          <w:p w14:paraId="14AB5998" w14:textId="77777777" w:rsidR="003968EA" w:rsidRDefault="00D129CB">
            <w:pPr>
              <w:spacing w:after="0" w:line="259" w:lineRule="auto"/>
              <w:ind w:left="79" w:firstLine="0"/>
            </w:pPr>
            <w:r>
              <w:rPr>
                <w:b/>
              </w:rPr>
              <w:t>Lp.</w:t>
            </w:r>
          </w:p>
        </w:tc>
        <w:tc>
          <w:tcPr>
            <w:tcW w:w="1018" w:type="dxa"/>
            <w:tcBorders>
              <w:top w:val="single" w:sz="8" w:space="0" w:color="000000"/>
              <w:left w:val="single" w:sz="2" w:space="0" w:color="000000"/>
              <w:bottom w:val="single" w:sz="10" w:space="0" w:color="000000"/>
              <w:right w:val="single" w:sz="2" w:space="0" w:color="000000"/>
            </w:tcBorders>
          </w:tcPr>
          <w:p w14:paraId="0C98D41E" w14:textId="77777777" w:rsidR="003968EA" w:rsidRDefault="00D129CB">
            <w:pPr>
              <w:spacing w:after="0" w:line="259" w:lineRule="auto"/>
              <w:ind w:left="139" w:firstLine="0"/>
            </w:pPr>
            <w:r>
              <w:rPr>
                <w:b/>
              </w:rPr>
              <w:t>Podstawa</w:t>
            </w:r>
          </w:p>
        </w:tc>
        <w:tc>
          <w:tcPr>
            <w:tcW w:w="6512" w:type="dxa"/>
            <w:tcBorders>
              <w:top w:val="single" w:sz="8" w:space="0" w:color="000000"/>
              <w:left w:val="single" w:sz="2" w:space="0" w:color="000000"/>
              <w:bottom w:val="single" w:sz="10" w:space="0" w:color="000000"/>
              <w:right w:val="single" w:sz="2" w:space="0" w:color="000000"/>
            </w:tcBorders>
          </w:tcPr>
          <w:p w14:paraId="5E0E49B4" w14:textId="77777777" w:rsidR="003968EA" w:rsidRDefault="00D129CB">
            <w:pPr>
              <w:spacing w:after="0" w:line="259" w:lineRule="auto"/>
              <w:ind w:left="1" w:firstLine="0"/>
              <w:jc w:val="center"/>
            </w:pPr>
            <w:r>
              <w:rPr>
                <w:b/>
              </w:rPr>
              <w:t>Opis i wyliczenia</w:t>
            </w:r>
          </w:p>
        </w:tc>
        <w:tc>
          <w:tcPr>
            <w:tcW w:w="595" w:type="dxa"/>
            <w:tcBorders>
              <w:top w:val="single" w:sz="8" w:space="0" w:color="000000"/>
              <w:left w:val="single" w:sz="2" w:space="0" w:color="000000"/>
              <w:bottom w:val="single" w:sz="10" w:space="0" w:color="000000"/>
              <w:right w:val="single" w:sz="2" w:space="0" w:color="000000"/>
            </w:tcBorders>
          </w:tcPr>
          <w:p w14:paraId="652E712E" w14:textId="77777777" w:rsidR="003968EA" w:rsidRDefault="00D129CB">
            <w:pPr>
              <w:spacing w:after="0" w:line="259" w:lineRule="auto"/>
              <w:ind w:left="0" w:right="5" w:firstLine="0"/>
              <w:jc w:val="center"/>
            </w:pPr>
            <w:r>
              <w:rPr>
                <w:b/>
              </w:rPr>
              <w:t>j.m.</w:t>
            </w:r>
          </w:p>
        </w:tc>
        <w:tc>
          <w:tcPr>
            <w:tcW w:w="1013" w:type="dxa"/>
            <w:tcBorders>
              <w:top w:val="single" w:sz="8" w:space="0" w:color="000000"/>
              <w:left w:val="single" w:sz="2" w:space="0" w:color="000000"/>
              <w:bottom w:val="single" w:sz="10" w:space="0" w:color="000000"/>
              <w:right w:val="single" w:sz="2" w:space="0" w:color="000000"/>
            </w:tcBorders>
          </w:tcPr>
          <w:p w14:paraId="41B8D60A" w14:textId="37D4F1B8" w:rsidR="003968EA" w:rsidRDefault="00D129CB">
            <w:pPr>
              <w:spacing w:after="0" w:line="259" w:lineRule="auto"/>
              <w:ind w:left="0" w:right="5" w:firstLine="0"/>
              <w:jc w:val="center"/>
            </w:pPr>
            <w:r>
              <w:rPr>
                <w:b/>
              </w:rPr>
              <w:t>Poszcz</w:t>
            </w:r>
            <w:r w:rsidR="00DA2310">
              <w:rPr>
                <w:b/>
              </w:rPr>
              <w:t>.</w:t>
            </w:r>
          </w:p>
        </w:tc>
        <w:tc>
          <w:tcPr>
            <w:tcW w:w="1006" w:type="dxa"/>
            <w:tcBorders>
              <w:top w:val="single" w:sz="8" w:space="0" w:color="000000"/>
              <w:left w:val="single" w:sz="2" w:space="0" w:color="000000"/>
              <w:bottom w:val="single" w:sz="10" w:space="0" w:color="000000"/>
              <w:right w:val="single" w:sz="8" w:space="0" w:color="000000"/>
            </w:tcBorders>
          </w:tcPr>
          <w:p w14:paraId="6AF81FC9" w14:textId="77777777" w:rsidR="003968EA" w:rsidRDefault="00D129CB">
            <w:pPr>
              <w:spacing w:after="0" w:line="259" w:lineRule="auto"/>
              <w:ind w:left="5" w:firstLine="0"/>
              <w:jc w:val="center"/>
            </w:pPr>
            <w:r>
              <w:rPr>
                <w:b/>
              </w:rPr>
              <w:t>Razem</w:t>
            </w:r>
          </w:p>
        </w:tc>
      </w:tr>
      <w:tr w:rsidR="003968EA" w14:paraId="634D033C" w14:textId="77777777" w:rsidTr="0060513F">
        <w:trPr>
          <w:trHeight w:val="382"/>
        </w:trPr>
        <w:tc>
          <w:tcPr>
            <w:tcW w:w="415" w:type="dxa"/>
            <w:tcBorders>
              <w:top w:val="single" w:sz="10" w:space="0" w:color="000000"/>
              <w:left w:val="single" w:sz="8" w:space="0" w:color="000000"/>
              <w:bottom w:val="nil"/>
              <w:right w:val="single" w:sz="2" w:space="0" w:color="000000"/>
            </w:tcBorders>
          </w:tcPr>
          <w:p w14:paraId="2CC239D1" w14:textId="77777777" w:rsidR="003968EA" w:rsidRDefault="00D129CB">
            <w:pPr>
              <w:spacing w:after="0" w:line="259" w:lineRule="auto"/>
              <w:ind w:left="0" w:right="27" w:firstLine="0"/>
              <w:jc w:val="right"/>
            </w:pPr>
            <w:r>
              <w:t>1</w:t>
            </w:r>
          </w:p>
        </w:tc>
        <w:tc>
          <w:tcPr>
            <w:tcW w:w="1018" w:type="dxa"/>
            <w:tcBorders>
              <w:top w:val="single" w:sz="10" w:space="0" w:color="000000"/>
              <w:left w:val="single" w:sz="2" w:space="0" w:color="000000"/>
              <w:bottom w:val="nil"/>
              <w:right w:val="single" w:sz="2" w:space="0" w:color="000000"/>
            </w:tcBorders>
          </w:tcPr>
          <w:p w14:paraId="3230DF58" w14:textId="77777777" w:rsidR="003968EA" w:rsidRDefault="00D129CB">
            <w:pPr>
              <w:spacing w:after="0" w:line="259" w:lineRule="auto"/>
              <w:ind w:left="34" w:firstLine="0"/>
            </w:pPr>
            <w:r>
              <w:rPr>
                <w:b/>
              </w:rPr>
              <w:t>KNR 4-01 0811-07</w:t>
            </w:r>
          </w:p>
        </w:tc>
        <w:tc>
          <w:tcPr>
            <w:tcW w:w="6512" w:type="dxa"/>
            <w:tcBorders>
              <w:top w:val="single" w:sz="10" w:space="0" w:color="000000"/>
              <w:left w:val="single" w:sz="2" w:space="0" w:color="000000"/>
              <w:bottom w:val="nil"/>
              <w:right w:val="single" w:sz="2" w:space="0" w:color="000000"/>
            </w:tcBorders>
          </w:tcPr>
          <w:p w14:paraId="17F4F356" w14:textId="77777777" w:rsidR="003968EA" w:rsidRDefault="00D129CB">
            <w:pPr>
              <w:spacing w:after="0" w:line="259" w:lineRule="auto"/>
              <w:ind w:left="34" w:firstLine="0"/>
            </w:pPr>
            <w:r>
              <w:t>Rozebranie posadzki z płytek na zaprawie cementowej</w:t>
            </w:r>
          </w:p>
        </w:tc>
        <w:tc>
          <w:tcPr>
            <w:tcW w:w="595" w:type="dxa"/>
            <w:tcBorders>
              <w:top w:val="single" w:sz="10" w:space="0" w:color="000000"/>
              <w:left w:val="single" w:sz="2" w:space="0" w:color="000000"/>
              <w:bottom w:val="nil"/>
              <w:right w:val="single" w:sz="2" w:space="0" w:color="000000"/>
            </w:tcBorders>
          </w:tcPr>
          <w:p w14:paraId="2B27DED8" w14:textId="77777777" w:rsidR="003968EA" w:rsidRDefault="00D129CB">
            <w:pPr>
              <w:spacing w:after="0" w:line="259" w:lineRule="auto"/>
              <w:ind w:left="34" w:firstLine="0"/>
            </w:pPr>
            <w:r>
              <w:t>m</w:t>
            </w:r>
            <w:r>
              <w:rPr>
                <w:sz w:val="12"/>
              </w:rPr>
              <w:t>2</w:t>
            </w:r>
          </w:p>
        </w:tc>
        <w:tc>
          <w:tcPr>
            <w:tcW w:w="1013" w:type="dxa"/>
            <w:tcBorders>
              <w:top w:val="single" w:sz="10" w:space="0" w:color="000000"/>
              <w:left w:val="single" w:sz="2" w:space="0" w:color="000000"/>
              <w:bottom w:val="nil"/>
              <w:right w:val="single" w:sz="2" w:space="0" w:color="000000"/>
            </w:tcBorders>
          </w:tcPr>
          <w:p w14:paraId="339CCB94" w14:textId="77777777" w:rsidR="003968EA" w:rsidRDefault="003968EA">
            <w:pPr>
              <w:spacing w:after="160" w:line="259" w:lineRule="auto"/>
              <w:ind w:left="0" w:firstLine="0"/>
            </w:pPr>
          </w:p>
        </w:tc>
        <w:tc>
          <w:tcPr>
            <w:tcW w:w="1006" w:type="dxa"/>
            <w:tcBorders>
              <w:top w:val="single" w:sz="10" w:space="0" w:color="000000"/>
              <w:left w:val="single" w:sz="2" w:space="0" w:color="000000"/>
              <w:bottom w:val="nil"/>
              <w:right w:val="single" w:sz="8" w:space="0" w:color="000000"/>
            </w:tcBorders>
          </w:tcPr>
          <w:p w14:paraId="213AAEB4" w14:textId="77777777" w:rsidR="003968EA" w:rsidRDefault="003968EA">
            <w:pPr>
              <w:spacing w:after="160" w:line="259" w:lineRule="auto"/>
              <w:ind w:left="0" w:firstLine="0"/>
            </w:pPr>
          </w:p>
        </w:tc>
      </w:tr>
      <w:tr w:rsidR="003968EA" w14:paraId="60BADA36" w14:textId="77777777" w:rsidTr="0060513F">
        <w:trPr>
          <w:trHeight w:val="182"/>
        </w:trPr>
        <w:tc>
          <w:tcPr>
            <w:tcW w:w="415" w:type="dxa"/>
            <w:tcBorders>
              <w:top w:val="nil"/>
              <w:left w:val="single" w:sz="8" w:space="0" w:color="000000"/>
              <w:bottom w:val="single" w:sz="4" w:space="0" w:color="000000"/>
              <w:right w:val="single" w:sz="2" w:space="0" w:color="000000"/>
            </w:tcBorders>
          </w:tcPr>
          <w:p w14:paraId="1C81F874"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412543F2"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4DAC7188" w14:textId="77777777" w:rsidR="003968EA" w:rsidRDefault="00D129CB">
            <w:pPr>
              <w:spacing w:after="0" w:line="259" w:lineRule="auto"/>
              <w:ind w:left="34" w:firstLine="0"/>
            </w:pPr>
            <w:r>
              <w:t>6.06*12.70+6.06*2.20</w:t>
            </w:r>
          </w:p>
        </w:tc>
        <w:tc>
          <w:tcPr>
            <w:tcW w:w="595" w:type="dxa"/>
            <w:tcBorders>
              <w:top w:val="nil"/>
              <w:left w:val="single" w:sz="2" w:space="0" w:color="000000"/>
              <w:bottom w:val="single" w:sz="4" w:space="0" w:color="000000"/>
              <w:right w:val="single" w:sz="2" w:space="0" w:color="000000"/>
            </w:tcBorders>
          </w:tcPr>
          <w:p w14:paraId="6B8C4758" w14:textId="77777777" w:rsidR="003968EA" w:rsidRDefault="00D129CB">
            <w:pPr>
              <w:spacing w:after="0" w:line="259" w:lineRule="auto"/>
              <w:ind w:left="34" w:firstLine="0"/>
            </w:pPr>
            <w:r>
              <w:t>m</w:t>
            </w:r>
            <w:r>
              <w:rPr>
                <w:sz w:val="12"/>
              </w:rPr>
              <w:t>2</w:t>
            </w:r>
          </w:p>
        </w:tc>
        <w:tc>
          <w:tcPr>
            <w:tcW w:w="1013" w:type="dxa"/>
            <w:tcBorders>
              <w:top w:val="nil"/>
              <w:left w:val="single" w:sz="2" w:space="0" w:color="000000"/>
              <w:bottom w:val="single" w:sz="4" w:space="0" w:color="000000"/>
              <w:right w:val="single" w:sz="2" w:space="0" w:color="000000"/>
            </w:tcBorders>
          </w:tcPr>
          <w:p w14:paraId="7F99EC1B" w14:textId="77777777" w:rsidR="003968EA" w:rsidRDefault="00D129CB">
            <w:pPr>
              <w:spacing w:after="0" w:line="259" w:lineRule="auto"/>
              <w:ind w:left="0" w:right="20" w:firstLine="0"/>
              <w:jc w:val="right"/>
            </w:pPr>
            <w:r>
              <w:t>90.294</w:t>
            </w:r>
          </w:p>
        </w:tc>
        <w:tc>
          <w:tcPr>
            <w:tcW w:w="1006" w:type="dxa"/>
            <w:tcBorders>
              <w:top w:val="nil"/>
              <w:left w:val="single" w:sz="2" w:space="0" w:color="000000"/>
              <w:bottom w:val="single" w:sz="4" w:space="0" w:color="000000"/>
              <w:right w:val="single" w:sz="8" w:space="0" w:color="000000"/>
            </w:tcBorders>
          </w:tcPr>
          <w:p w14:paraId="4F03D2CD" w14:textId="77777777" w:rsidR="003968EA" w:rsidRDefault="003968EA">
            <w:pPr>
              <w:spacing w:after="160" w:line="259" w:lineRule="auto"/>
              <w:ind w:left="0" w:firstLine="0"/>
            </w:pPr>
          </w:p>
        </w:tc>
      </w:tr>
      <w:tr w:rsidR="003968EA" w14:paraId="3C2ADD7E"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7B523E5A"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1D2F02C0"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2F894390"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3FF1AD8D"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359BC394"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33AAD7F0" w14:textId="77777777" w:rsidR="003968EA" w:rsidRDefault="00D129CB">
            <w:pPr>
              <w:spacing w:after="0" w:line="259" w:lineRule="auto"/>
              <w:ind w:left="0" w:right="22" w:firstLine="0"/>
              <w:jc w:val="right"/>
            </w:pPr>
            <w:r>
              <w:rPr>
                <w:b/>
              </w:rPr>
              <w:t>90.294</w:t>
            </w:r>
          </w:p>
        </w:tc>
      </w:tr>
      <w:tr w:rsidR="003968EA" w14:paraId="4F834861" w14:textId="77777777" w:rsidTr="0060513F">
        <w:trPr>
          <w:trHeight w:val="375"/>
        </w:trPr>
        <w:tc>
          <w:tcPr>
            <w:tcW w:w="415" w:type="dxa"/>
            <w:tcBorders>
              <w:top w:val="single" w:sz="4" w:space="0" w:color="000000"/>
              <w:left w:val="single" w:sz="8" w:space="0" w:color="000000"/>
              <w:bottom w:val="nil"/>
              <w:right w:val="single" w:sz="2" w:space="0" w:color="000000"/>
            </w:tcBorders>
          </w:tcPr>
          <w:p w14:paraId="537FF34E" w14:textId="77777777" w:rsidR="003968EA" w:rsidRDefault="00D129CB">
            <w:pPr>
              <w:spacing w:after="0" w:line="259" w:lineRule="auto"/>
              <w:ind w:left="0" w:right="27" w:firstLine="0"/>
              <w:jc w:val="right"/>
            </w:pPr>
            <w:r>
              <w:t>2</w:t>
            </w:r>
          </w:p>
        </w:tc>
        <w:tc>
          <w:tcPr>
            <w:tcW w:w="1018" w:type="dxa"/>
            <w:tcBorders>
              <w:top w:val="single" w:sz="4" w:space="0" w:color="000000"/>
              <w:left w:val="single" w:sz="2" w:space="0" w:color="000000"/>
              <w:bottom w:val="nil"/>
              <w:right w:val="single" w:sz="2" w:space="0" w:color="000000"/>
            </w:tcBorders>
          </w:tcPr>
          <w:p w14:paraId="6EA5CA94" w14:textId="77777777" w:rsidR="003968EA" w:rsidRDefault="00D129CB">
            <w:pPr>
              <w:spacing w:after="0" w:line="259" w:lineRule="auto"/>
              <w:ind w:left="34" w:firstLine="0"/>
            </w:pPr>
            <w:r>
              <w:rPr>
                <w:b/>
              </w:rPr>
              <w:t>KNR 4-01 0819-15</w:t>
            </w:r>
          </w:p>
        </w:tc>
        <w:tc>
          <w:tcPr>
            <w:tcW w:w="6512" w:type="dxa"/>
            <w:tcBorders>
              <w:top w:val="single" w:sz="4" w:space="0" w:color="000000"/>
              <w:left w:val="single" w:sz="2" w:space="0" w:color="000000"/>
              <w:bottom w:val="nil"/>
              <w:right w:val="single" w:sz="2" w:space="0" w:color="000000"/>
            </w:tcBorders>
          </w:tcPr>
          <w:p w14:paraId="69598866" w14:textId="77777777" w:rsidR="003968EA" w:rsidRDefault="00D129CB">
            <w:pPr>
              <w:spacing w:after="0" w:line="259" w:lineRule="auto"/>
              <w:ind w:left="34" w:firstLine="0"/>
            </w:pPr>
            <w:r>
              <w:t>Rozebranie wykładziny ściennej z płytek</w:t>
            </w:r>
          </w:p>
        </w:tc>
        <w:tc>
          <w:tcPr>
            <w:tcW w:w="595" w:type="dxa"/>
            <w:tcBorders>
              <w:top w:val="single" w:sz="4" w:space="0" w:color="000000"/>
              <w:left w:val="single" w:sz="2" w:space="0" w:color="000000"/>
              <w:bottom w:val="nil"/>
              <w:right w:val="single" w:sz="2" w:space="0" w:color="000000"/>
            </w:tcBorders>
          </w:tcPr>
          <w:p w14:paraId="2AD29BFB" w14:textId="77777777" w:rsidR="003968EA" w:rsidRDefault="00D129CB">
            <w:pPr>
              <w:spacing w:after="0" w:line="259" w:lineRule="auto"/>
              <w:ind w:left="34" w:firstLine="0"/>
            </w:pPr>
            <w:r>
              <w:t>m</w:t>
            </w:r>
            <w:r>
              <w:rPr>
                <w:sz w:val="12"/>
              </w:rPr>
              <w:t>2</w:t>
            </w:r>
          </w:p>
        </w:tc>
        <w:tc>
          <w:tcPr>
            <w:tcW w:w="1013" w:type="dxa"/>
            <w:tcBorders>
              <w:top w:val="single" w:sz="4" w:space="0" w:color="000000"/>
              <w:left w:val="single" w:sz="2" w:space="0" w:color="000000"/>
              <w:bottom w:val="nil"/>
              <w:right w:val="single" w:sz="2" w:space="0" w:color="000000"/>
            </w:tcBorders>
          </w:tcPr>
          <w:p w14:paraId="6CB6A760"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363FFABF" w14:textId="77777777" w:rsidR="003968EA" w:rsidRDefault="003968EA">
            <w:pPr>
              <w:spacing w:after="160" w:line="259" w:lineRule="auto"/>
              <w:ind w:left="0" w:firstLine="0"/>
            </w:pPr>
          </w:p>
        </w:tc>
      </w:tr>
      <w:tr w:rsidR="003968EA" w14:paraId="2D396B75" w14:textId="77777777" w:rsidTr="0060513F">
        <w:trPr>
          <w:trHeight w:val="182"/>
        </w:trPr>
        <w:tc>
          <w:tcPr>
            <w:tcW w:w="415" w:type="dxa"/>
            <w:tcBorders>
              <w:top w:val="nil"/>
              <w:left w:val="single" w:sz="8" w:space="0" w:color="000000"/>
              <w:bottom w:val="single" w:sz="4" w:space="0" w:color="000000"/>
              <w:right w:val="single" w:sz="2" w:space="0" w:color="000000"/>
            </w:tcBorders>
          </w:tcPr>
          <w:p w14:paraId="7A7C86A7"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1646B792"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31FD1C1B" w14:textId="77777777" w:rsidR="003968EA" w:rsidRDefault="00D129CB">
            <w:pPr>
              <w:spacing w:after="0" w:line="259" w:lineRule="auto"/>
              <w:ind w:left="34" w:firstLine="0"/>
            </w:pPr>
            <w:r>
              <w:t>8.60*0.4</w:t>
            </w:r>
          </w:p>
        </w:tc>
        <w:tc>
          <w:tcPr>
            <w:tcW w:w="595" w:type="dxa"/>
            <w:tcBorders>
              <w:top w:val="nil"/>
              <w:left w:val="single" w:sz="2" w:space="0" w:color="000000"/>
              <w:bottom w:val="single" w:sz="4" w:space="0" w:color="000000"/>
              <w:right w:val="single" w:sz="2" w:space="0" w:color="000000"/>
            </w:tcBorders>
          </w:tcPr>
          <w:p w14:paraId="562BF6E6" w14:textId="77777777" w:rsidR="003968EA" w:rsidRDefault="00D129CB">
            <w:pPr>
              <w:spacing w:after="0" w:line="259" w:lineRule="auto"/>
              <w:ind w:left="34" w:firstLine="0"/>
            </w:pPr>
            <w:r>
              <w:t>m</w:t>
            </w:r>
            <w:r>
              <w:rPr>
                <w:sz w:val="12"/>
              </w:rPr>
              <w:t>2</w:t>
            </w:r>
          </w:p>
        </w:tc>
        <w:tc>
          <w:tcPr>
            <w:tcW w:w="1013" w:type="dxa"/>
            <w:tcBorders>
              <w:top w:val="nil"/>
              <w:left w:val="single" w:sz="2" w:space="0" w:color="000000"/>
              <w:bottom w:val="single" w:sz="4" w:space="0" w:color="000000"/>
              <w:right w:val="single" w:sz="2" w:space="0" w:color="000000"/>
            </w:tcBorders>
          </w:tcPr>
          <w:p w14:paraId="6FABAD25" w14:textId="77777777" w:rsidR="003968EA" w:rsidRDefault="00D129CB">
            <w:pPr>
              <w:spacing w:after="0" w:line="259" w:lineRule="auto"/>
              <w:ind w:left="0" w:right="21" w:firstLine="0"/>
              <w:jc w:val="right"/>
            </w:pPr>
            <w:r>
              <w:t>3.440</w:t>
            </w:r>
          </w:p>
        </w:tc>
        <w:tc>
          <w:tcPr>
            <w:tcW w:w="1006" w:type="dxa"/>
            <w:tcBorders>
              <w:top w:val="nil"/>
              <w:left w:val="single" w:sz="2" w:space="0" w:color="000000"/>
              <w:bottom w:val="single" w:sz="4" w:space="0" w:color="000000"/>
              <w:right w:val="single" w:sz="8" w:space="0" w:color="000000"/>
            </w:tcBorders>
          </w:tcPr>
          <w:p w14:paraId="281E4B3F" w14:textId="77777777" w:rsidR="003968EA" w:rsidRDefault="003968EA">
            <w:pPr>
              <w:spacing w:after="160" w:line="259" w:lineRule="auto"/>
              <w:ind w:left="0" w:firstLine="0"/>
            </w:pPr>
          </w:p>
        </w:tc>
      </w:tr>
      <w:tr w:rsidR="003968EA" w14:paraId="036BFABC"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0EDC2A7E"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2F56E616"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33C5AA51"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4123B47A"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11CF7800"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5F3B5D02" w14:textId="77777777" w:rsidR="003968EA" w:rsidRDefault="00D129CB">
            <w:pPr>
              <w:spacing w:after="0" w:line="259" w:lineRule="auto"/>
              <w:ind w:left="0" w:right="24" w:firstLine="0"/>
              <w:jc w:val="right"/>
            </w:pPr>
            <w:r>
              <w:rPr>
                <w:b/>
              </w:rPr>
              <w:t>3.440</w:t>
            </w:r>
          </w:p>
        </w:tc>
      </w:tr>
      <w:tr w:rsidR="003968EA" w14:paraId="25A4890C" w14:textId="77777777" w:rsidTr="0060513F">
        <w:trPr>
          <w:trHeight w:val="557"/>
        </w:trPr>
        <w:tc>
          <w:tcPr>
            <w:tcW w:w="415" w:type="dxa"/>
            <w:tcBorders>
              <w:top w:val="single" w:sz="4" w:space="0" w:color="000000"/>
              <w:left w:val="single" w:sz="8" w:space="0" w:color="000000"/>
              <w:bottom w:val="nil"/>
              <w:right w:val="single" w:sz="2" w:space="0" w:color="000000"/>
            </w:tcBorders>
          </w:tcPr>
          <w:p w14:paraId="607EAC14" w14:textId="77777777" w:rsidR="003968EA" w:rsidRDefault="00D129CB">
            <w:pPr>
              <w:spacing w:after="0" w:line="259" w:lineRule="auto"/>
              <w:ind w:left="0" w:right="27" w:firstLine="0"/>
              <w:jc w:val="right"/>
            </w:pPr>
            <w:r>
              <w:t>3</w:t>
            </w:r>
          </w:p>
        </w:tc>
        <w:tc>
          <w:tcPr>
            <w:tcW w:w="1018" w:type="dxa"/>
            <w:tcBorders>
              <w:top w:val="single" w:sz="4" w:space="0" w:color="000000"/>
              <w:left w:val="single" w:sz="2" w:space="0" w:color="000000"/>
              <w:bottom w:val="nil"/>
              <w:right w:val="single" w:sz="2" w:space="0" w:color="000000"/>
            </w:tcBorders>
          </w:tcPr>
          <w:p w14:paraId="769C546D" w14:textId="77777777" w:rsidR="003968EA" w:rsidRDefault="00D129CB">
            <w:pPr>
              <w:spacing w:after="0" w:line="259" w:lineRule="auto"/>
              <w:ind w:left="34" w:firstLine="0"/>
            </w:pPr>
            <w:r>
              <w:rPr>
                <w:b/>
              </w:rPr>
              <w:t>KNR 2-02 0822-06 analogia</w:t>
            </w:r>
          </w:p>
        </w:tc>
        <w:tc>
          <w:tcPr>
            <w:tcW w:w="6512" w:type="dxa"/>
            <w:tcBorders>
              <w:top w:val="single" w:sz="4" w:space="0" w:color="000000"/>
              <w:left w:val="single" w:sz="2" w:space="0" w:color="000000"/>
              <w:bottom w:val="nil"/>
              <w:right w:val="single" w:sz="2" w:space="0" w:color="000000"/>
            </w:tcBorders>
          </w:tcPr>
          <w:p w14:paraId="665FDFA4" w14:textId="77777777" w:rsidR="003968EA" w:rsidRDefault="00D129CB">
            <w:pPr>
              <w:spacing w:after="0" w:line="259" w:lineRule="auto"/>
              <w:ind w:left="34" w:firstLine="0"/>
            </w:pPr>
            <w:r>
              <w:t>Licowanie ścian płytkami glazurowanymi 15x15 cm</w:t>
            </w:r>
          </w:p>
        </w:tc>
        <w:tc>
          <w:tcPr>
            <w:tcW w:w="595" w:type="dxa"/>
            <w:tcBorders>
              <w:top w:val="single" w:sz="4" w:space="0" w:color="000000"/>
              <w:left w:val="single" w:sz="2" w:space="0" w:color="000000"/>
              <w:bottom w:val="nil"/>
              <w:right w:val="single" w:sz="2" w:space="0" w:color="000000"/>
            </w:tcBorders>
          </w:tcPr>
          <w:p w14:paraId="07139523" w14:textId="77777777" w:rsidR="003968EA" w:rsidRDefault="00D129CB">
            <w:pPr>
              <w:spacing w:after="0" w:line="259" w:lineRule="auto"/>
              <w:ind w:left="34" w:firstLine="0"/>
            </w:pPr>
            <w:r>
              <w:t>m</w:t>
            </w:r>
            <w:r>
              <w:rPr>
                <w:sz w:val="12"/>
              </w:rPr>
              <w:t>2</w:t>
            </w:r>
          </w:p>
        </w:tc>
        <w:tc>
          <w:tcPr>
            <w:tcW w:w="1013" w:type="dxa"/>
            <w:tcBorders>
              <w:top w:val="single" w:sz="4" w:space="0" w:color="000000"/>
              <w:left w:val="single" w:sz="2" w:space="0" w:color="000000"/>
              <w:bottom w:val="nil"/>
              <w:right w:val="single" w:sz="2" w:space="0" w:color="000000"/>
            </w:tcBorders>
          </w:tcPr>
          <w:p w14:paraId="154D0B2D"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47B27E4F" w14:textId="77777777" w:rsidR="003968EA" w:rsidRDefault="003968EA">
            <w:pPr>
              <w:spacing w:after="160" w:line="259" w:lineRule="auto"/>
              <w:ind w:left="0" w:firstLine="0"/>
            </w:pPr>
          </w:p>
        </w:tc>
      </w:tr>
      <w:tr w:rsidR="003968EA" w14:paraId="7C2534AD" w14:textId="77777777" w:rsidTr="0060513F">
        <w:trPr>
          <w:trHeight w:val="182"/>
        </w:trPr>
        <w:tc>
          <w:tcPr>
            <w:tcW w:w="415" w:type="dxa"/>
            <w:tcBorders>
              <w:top w:val="nil"/>
              <w:left w:val="single" w:sz="8" w:space="0" w:color="000000"/>
              <w:bottom w:val="single" w:sz="4" w:space="0" w:color="000000"/>
              <w:right w:val="single" w:sz="2" w:space="0" w:color="000000"/>
            </w:tcBorders>
          </w:tcPr>
          <w:p w14:paraId="342A5DDD"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585FAC38"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695EBE60" w14:textId="77777777" w:rsidR="003968EA" w:rsidRDefault="00D129CB">
            <w:pPr>
              <w:spacing w:after="0" w:line="259" w:lineRule="auto"/>
              <w:ind w:left="34" w:firstLine="0"/>
            </w:pPr>
            <w:r>
              <w:t>8.60*0.4</w:t>
            </w:r>
          </w:p>
        </w:tc>
        <w:tc>
          <w:tcPr>
            <w:tcW w:w="595" w:type="dxa"/>
            <w:tcBorders>
              <w:top w:val="nil"/>
              <w:left w:val="single" w:sz="2" w:space="0" w:color="000000"/>
              <w:bottom w:val="single" w:sz="4" w:space="0" w:color="000000"/>
              <w:right w:val="single" w:sz="2" w:space="0" w:color="000000"/>
            </w:tcBorders>
          </w:tcPr>
          <w:p w14:paraId="72BA6780" w14:textId="77777777" w:rsidR="003968EA" w:rsidRDefault="00D129CB">
            <w:pPr>
              <w:spacing w:after="0" w:line="259" w:lineRule="auto"/>
              <w:ind w:left="34" w:firstLine="0"/>
            </w:pPr>
            <w:r>
              <w:t>m</w:t>
            </w:r>
            <w:r>
              <w:rPr>
                <w:sz w:val="12"/>
              </w:rPr>
              <w:t>2</w:t>
            </w:r>
          </w:p>
        </w:tc>
        <w:tc>
          <w:tcPr>
            <w:tcW w:w="1013" w:type="dxa"/>
            <w:tcBorders>
              <w:top w:val="nil"/>
              <w:left w:val="single" w:sz="2" w:space="0" w:color="000000"/>
              <w:bottom w:val="single" w:sz="4" w:space="0" w:color="000000"/>
              <w:right w:val="single" w:sz="2" w:space="0" w:color="000000"/>
            </w:tcBorders>
          </w:tcPr>
          <w:p w14:paraId="742198A7" w14:textId="77777777" w:rsidR="003968EA" w:rsidRDefault="00D129CB">
            <w:pPr>
              <w:spacing w:after="0" w:line="259" w:lineRule="auto"/>
              <w:ind w:left="0" w:right="21" w:firstLine="0"/>
              <w:jc w:val="right"/>
            </w:pPr>
            <w:r>
              <w:t>3.440</w:t>
            </w:r>
          </w:p>
        </w:tc>
        <w:tc>
          <w:tcPr>
            <w:tcW w:w="1006" w:type="dxa"/>
            <w:tcBorders>
              <w:top w:val="nil"/>
              <w:left w:val="single" w:sz="2" w:space="0" w:color="000000"/>
              <w:bottom w:val="single" w:sz="4" w:space="0" w:color="000000"/>
              <w:right w:val="single" w:sz="8" w:space="0" w:color="000000"/>
            </w:tcBorders>
          </w:tcPr>
          <w:p w14:paraId="47EA21F3" w14:textId="77777777" w:rsidR="003968EA" w:rsidRDefault="003968EA">
            <w:pPr>
              <w:spacing w:after="160" w:line="259" w:lineRule="auto"/>
              <w:ind w:left="0" w:firstLine="0"/>
            </w:pPr>
          </w:p>
        </w:tc>
      </w:tr>
      <w:tr w:rsidR="003968EA" w14:paraId="3F85460A"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3A62C30A"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79E12993"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4E04EF87"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2E65E317"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15C5A30E"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5A0CFE51" w14:textId="77777777" w:rsidR="003968EA" w:rsidRDefault="00D129CB">
            <w:pPr>
              <w:spacing w:after="0" w:line="259" w:lineRule="auto"/>
              <w:ind w:left="0" w:right="24" w:firstLine="0"/>
              <w:jc w:val="right"/>
            </w:pPr>
            <w:r>
              <w:rPr>
                <w:b/>
              </w:rPr>
              <w:t>3.440</w:t>
            </w:r>
          </w:p>
        </w:tc>
      </w:tr>
      <w:tr w:rsidR="003968EA" w14:paraId="1C293AC0"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76DCB496" w14:textId="77777777" w:rsidR="003968EA" w:rsidRDefault="00D129CB">
            <w:pPr>
              <w:spacing w:after="0" w:line="259" w:lineRule="auto"/>
              <w:ind w:left="0" w:right="27" w:firstLine="0"/>
              <w:jc w:val="right"/>
            </w:pPr>
            <w:r>
              <w:t>4</w:t>
            </w:r>
          </w:p>
        </w:tc>
        <w:tc>
          <w:tcPr>
            <w:tcW w:w="1018" w:type="dxa"/>
            <w:tcBorders>
              <w:top w:val="single" w:sz="4" w:space="0" w:color="000000"/>
              <w:left w:val="single" w:sz="2" w:space="0" w:color="000000"/>
              <w:bottom w:val="nil"/>
              <w:right w:val="single" w:sz="2" w:space="0" w:color="000000"/>
            </w:tcBorders>
          </w:tcPr>
          <w:p w14:paraId="0C08DF39" w14:textId="77777777" w:rsidR="003968EA" w:rsidRDefault="00D129CB">
            <w:pPr>
              <w:spacing w:after="0" w:line="259" w:lineRule="auto"/>
              <w:ind w:left="34" w:firstLine="0"/>
            </w:pPr>
            <w:r>
              <w:rPr>
                <w:b/>
              </w:rPr>
              <w:t>KNR 4-02 0235-03</w:t>
            </w:r>
          </w:p>
        </w:tc>
        <w:tc>
          <w:tcPr>
            <w:tcW w:w="6512" w:type="dxa"/>
            <w:tcBorders>
              <w:top w:val="single" w:sz="4" w:space="0" w:color="000000"/>
              <w:left w:val="single" w:sz="2" w:space="0" w:color="000000"/>
              <w:bottom w:val="nil"/>
              <w:right w:val="single" w:sz="2" w:space="0" w:color="000000"/>
            </w:tcBorders>
          </w:tcPr>
          <w:p w14:paraId="4B684395" w14:textId="77777777" w:rsidR="003968EA" w:rsidRDefault="00D129CB">
            <w:pPr>
              <w:spacing w:after="0" w:line="259" w:lineRule="auto"/>
              <w:ind w:left="34" w:firstLine="0"/>
            </w:pPr>
            <w:r>
              <w:t>Demontaż zlewu kuchennego</w:t>
            </w:r>
          </w:p>
        </w:tc>
        <w:tc>
          <w:tcPr>
            <w:tcW w:w="595" w:type="dxa"/>
            <w:tcBorders>
              <w:top w:val="single" w:sz="4" w:space="0" w:color="000000"/>
              <w:left w:val="single" w:sz="2" w:space="0" w:color="000000"/>
              <w:bottom w:val="nil"/>
              <w:right w:val="single" w:sz="2" w:space="0" w:color="000000"/>
            </w:tcBorders>
          </w:tcPr>
          <w:p w14:paraId="79F5759B" w14:textId="77777777" w:rsidR="003968EA" w:rsidRDefault="00D129CB">
            <w:pPr>
              <w:spacing w:after="0" w:line="259" w:lineRule="auto"/>
              <w:ind w:left="34" w:firstLine="0"/>
            </w:pPr>
            <w:proofErr w:type="spellStart"/>
            <w:r>
              <w:t>kpl</w:t>
            </w:r>
            <w:proofErr w:type="spellEnd"/>
            <w:r>
              <w:t>.</w:t>
            </w:r>
          </w:p>
        </w:tc>
        <w:tc>
          <w:tcPr>
            <w:tcW w:w="1013" w:type="dxa"/>
            <w:tcBorders>
              <w:top w:val="single" w:sz="4" w:space="0" w:color="000000"/>
              <w:left w:val="single" w:sz="2" w:space="0" w:color="000000"/>
              <w:bottom w:val="nil"/>
              <w:right w:val="single" w:sz="2" w:space="0" w:color="000000"/>
            </w:tcBorders>
          </w:tcPr>
          <w:p w14:paraId="58ADAA47"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196A4016" w14:textId="77777777" w:rsidR="003968EA" w:rsidRDefault="003968EA">
            <w:pPr>
              <w:spacing w:after="160" w:line="259" w:lineRule="auto"/>
              <w:ind w:left="0" w:firstLine="0"/>
            </w:pPr>
          </w:p>
        </w:tc>
      </w:tr>
      <w:tr w:rsidR="003968EA" w14:paraId="6FA09AC6"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74BF9869"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7546EAFA"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3CB17C52" w14:textId="77777777" w:rsidR="003968EA" w:rsidRDefault="00D129CB">
            <w:pPr>
              <w:spacing w:after="0" w:line="259" w:lineRule="auto"/>
              <w:ind w:left="34" w:firstLine="0"/>
            </w:pPr>
            <w:r>
              <w:t>4</w:t>
            </w:r>
          </w:p>
        </w:tc>
        <w:tc>
          <w:tcPr>
            <w:tcW w:w="595" w:type="dxa"/>
            <w:tcBorders>
              <w:top w:val="nil"/>
              <w:left w:val="single" w:sz="2" w:space="0" w:color="000000"/>
              <w:bottom w:val="single" w:sz="4" w:space="0" w:color="000000"/>
              <w:right w:val="single" w:sz="2" w:space="0" w:color="000000"/>
            </w:tcBorders>
          </w:tcPr>
          <w:p w14:paraId="7FFB273C" w14:textId="77777777" w:rsidR="003968EA" w:rsidRDefault="00D129CB">
            <w:pPr>
              <w:spacing w:after="0" w:line="259" w:lineRule="auto"/>
              <w:ind w:left="34" w:firstLine="0"/>
            </w:pPr>
            <w:proofErr w:type="spellStart"/>
            <w:r>
              <w:t>kpl</w:t>
            </w:r>
            <w:proofErr w:type="spellEnd"/>
            <w:r>
              <w:t>.</w:t>
            </w:r>
          </w:p>
        </w:tc>
        <w:tc>
          <w:tcPr>
            <w:tcW w:w="1013" w:type="dxa"/>
            <w:tcBorders>
              <w:top w:val="nil"/>
              <w:left w:val="single" w:sz="2" w:space="0" w:color="000000"/>
              <w:bottom w:val="single" w:sz="4" w:space="0" w:color="000000"/>
              <w:right w:val="single" w:sz="2" w:space="0" w:color="000000"/>
            </w:tcBorders>
          </w:tcPr>
          <w:p w14:paraId="611D13A5" w14:textId="77777777" w:rsidR="003968EA" w:rsidRDefault="00D129CB">
            <w:pPr>
              <w:spacing w:after="0" w:line="259" w:lineRule="auto"/>
              <w:ind w:left="0" w:right="21" w:firstLine="0"/>
              <w:jc w:val="right"/>
            </w:pPr>
            <w:r>
              <w:t>4.000</w:t>
            </w:r>
          </w:p>
        </w:tc>
        <w:tc>
          <w:tcPr>
            <w:tcW w:w="1006" w:type="dxa"/>
            <w:tcBorders>
              <w:top w:val="nil"/>
              <w:left w:val="single" w:sz="2" w:space="0" w:color="000000"/>
              <w:bottom w:val="single" w:sz="4" w:space="0" w:color="000000"/>
              <w:right w:val="single" w:sz="8" w:space="0" w:color="000000"/>
            </w:tcBorders>
          </w:tcPr>
          <w:p w14:paraId="33877BAE" w14:textId="77777777" w:rsidR="003968EA" w:rsidRDefault="003968EA">
            <w:pPr>
              <w:spacing w:after="160" w:line="259" w:lineRule="auto"/>
              <w:ind w:left="0" w:firstLine="0"/>
            </w:pPr>
          </w:p>
        </w:tc>
      </w:tr>
      <w:tr w:rsidR="003968EA" w14:paraId="027AD835"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7F5E9297"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6A2AA403"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00E2FC5B"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1EF7ECCD"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284441BA"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5D9A45F6" w14:textId="77777777" w:rsidR="003968EA" w:rsidRDefault="00D129CB">
            <w:pPr>
              <w:spacing w:after="0" w:line="259" w:lineRule="auto"/>
              <w:ind w:left="0" w:right="24" w:firstLine="0"/>
              <w:jc w:val="right"/>
            </w:pPr>
            <w:r>
              <w:rPr>
                <w:b/>
              </w:rPr>
              <w:t>4.000</w:t>
            </w:r>
          </w:p>
        </w:tc>
      </w:tr>
      <w:tr w:rsidR="003968EA" w14:paraId="134D3212"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3DC51F5A" w14:textId="77777777" w:rsidR="003968EA" w:rsidRDefault="00D129CB">
            <w:pPr>
              <w:spacing w:after="0" w:line="259" w:lineRule="auto"/>
              <w:ind w:left="0" w:right="27" w:firstLine="0"/>
              <w:jc w:val="right"/>
            </w:pPr>
            <w:r>
              <w:t>5</w:t>
            </w:r>
          </w:p>
        </w:tc>
        <w:tc>
          <w:tcPr>
            <w:tcW w:w="1018" w:type="dxa"/>
            <w:tcBorders>
              <w:top w:val="single" w:sz="4" w:space="0" w:color="000000"/>
              <w:left w:val="single" w:sz="2" w:space="0" w:color="000000"/>
              <w:bottom w:val="nil"/>
              <w:right w:val="single" w:sz="2" w:space="0" w:color="000000"/>
            </w:tcBorders>
          </w:tcPr>
          <w:p w14:paraId="4E509F15" w14:textId="77777777" w:rsidR="003968EA" w:rsidRDefault="00D129CB">
            <w:pPr>
              <w:spacing w:after="0" w:line="259" w:lineRule="auto"/>
              <w:ind w:left="34" w:firstLine="0"/>
            </w:pPr>
            <w:r>
              <w:rPr>
                <w:b/>
              </w:rPr>
              <w:t>KNR 4-02 0132-01</w:t>
            </w:r>
          </w:p>
        </w:tc>
        <w:tc>
          <w:tcPr>
            <w:tcW w:w="6512" w:type="dxa"/>
            <w:tcBorders>
              <w:top w:val="single" w:sz="4" w:space="0" w:color="000000"/>
              <w:left w:val="single" w:sz="2" w:space="0" w:color="000000"/>
              <w:bottom w:val="nil"/>
              <w:right w:val="single" w:sz="2" w:space="0" w:color="000000"/>
            </w:tcBorders>
          </w:tcPr>
          <w:p w14:paraId="05F3BBE1" w14:textId="77777777" w:rsidR="003968EA" w:rsidRDefault="00D129CB">
            <w:pPr>
              <w:spacing w:after="0" w:line="259" w:lineRule="auto"/>
              <w:ind w:left="34" w:firstLine="0"/>
            </w:pPr>
            <w:r>
              <w:t>Demontaż baterii umywalkowej i zmywakowej</w:t>
            </w:r>
          </w:p>
        </w:tc>
        <w:tc>
          <w:tcPr>
            <w:tcW w:w="595" w:type="dxa"/>
            <w:tcBorders>
              <w:top w:val="single" w:sz="4" w:space="0" w:color="000000"/>
              <w:left w:val="single" w:sz="2" w:space="0" w:color="000000"/>
              <w:bottom w:val="nil"/>
              <w:right w:val="single" w:sz="2" w:space="0" w:color="000000"/>
            </w:tcBorders>
          </w:tcPr>
          <w:p w14:paraId="727B52A5" w14:textId="77777777" w:rsidR="003968EA" w:rsidRDefault="00D129CB">
            <w:pPr>
              <w:spacing w:after="0" w:line="259" w:lineRule="auto"/>
              <w:ind w:left="34" w:firstLine="0"/>
            </w:pPr>
            <w:r>
              <w:t>szt.</w:t>
            </w:r>
          </w:p>
        </w:tc>
        <w:tc>
          <w:tcPr>
            <w:tcW w:w="1013" w:type="dxa"/>
            <w:tcBorders>
              <w:top w:val="single" w:sz="4" w:space="0" w:color="000000"/>
              <w:left w:val="single" w:sz="2" w:space="0" w:color="000000"/>
              <w:bottom w:val="nil"/>
              <w:right w:val="single" w:sz="2" w:space="0" w:color="000000"/>
            </w:tcBorders>
          </w:tcPr>
          <w:p w14:paraId="001E6EB8"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2A8A362D" w14:textId="77777777" w:rsidR="003968EA" w:rsidRDefault="003968EA">
            <w:pPr>
              <w:spacing w:after="160" w:line="259" w:lineRule="auto"/>
              <w:ind w:left="0" w:firstLine="0"/>
            </w:pPr>
          </w:p>
        </w:tc>
      </w:tr>
      <w:tr w:rsidR="003968EA" w14:paraId="3A30663B"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1386969D"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2D4CAFBF"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71FEFA64" w14:textId="77777777" w:rsidR="003968EA" w:rsidRDefault="00D129CB">
            <w:pPr>
              <w:spacing w:after="0" w:line="259" w:lineRule="auto"/>
              <w:ind w:left="34" w:firstLine="0"/>
            </w:pPr>
            <w:r>
              <w:t>4</w:t>
            </w:r>
          </w:p>
        </w:tc>
        <w:tc>
          <w:tcPr>
            <w:tcW w:w="595" w:type="dxa"/>
            <w:tcBorders>
              <w:top w:val="nil"/>
              <w:left w:val="single" w:sz="2" w:space="0" w:color="000000"/>
              <w:bottom w:val="single" w:sz="4" w:space="0" w:color="000000"/>
              <w:right w:val="single" w:sz="2" w:space="0" w:color="000000"/>
            </w:tcBorders>
          </w:tcPr>
          <w:p w14:paraId="5DD8BD85" w14:textId="77777777" w:rsidR="003968EA" w:rsidRDefault="00D129CB">
            <w:pPr>
              <w:spacing w:after="0" w:line="259" w:lineRule="auto"/>
              <w:ind w:left="34" w:firstLine="0"/>
            </w:pPr>
            <w:r>
              <w:t>szt.</w:t>
            </w:r>
          </w:p>
        </w:tc>
        <w:tc>
          <w:tcPr>
            <w:tcW w:w="1013" w:type="dxa"/>
            <w:tcBorders>
              <w:top w:val="nil"/>
              <w:left w:val="single" w:sz="2" w:space="0" w:color="000000"/>
              <w:bottom w:val="single" w:sz="4" w:space="0" w:color="000000"/>
              <w:right w:val="single" w:sz="2" w:space="0" w:color="000000"/>
            </w:tcBorders>
          </w:tcPr>
          <w:p w14:paraId="5EEB866F" w14:textId="77777777" w:rsidR="003968EA" w:rsidRDefault="00D129CB">
            <w:pPr>
              <w:spacing w:after="0" w:line="259" w:lineRule="auto"/>
              <w:ind w:left="0" w:right="21" w:firstLine="0"/>
              <w:jc w:val="right"/>
            </w:pPr>
            <w:r>
              <w:t>4.000</w:t>
            </w:r>
          </w:p>
        </w:tc>
        <w:tc>
          <w:tcPr>
            <w:tcW w:w="1006" w:type="dxa"/>
            <w:tcBorders>
              <w:top w:val="nil"/>
              <w:left w:val="single" w:sz="2" w:space="0" w:color="000000"/>
              <w:bottom w:val="single" w:sz="4" w:space="0" w:color="000000"/>
              <w:right w:val="single" w:sz="8" w:space="0" w:color="000000"/>
            </w:tcBorders>
          </w:tcPr>
          <w:p w14:paraId="0C91387A" w14:textId="77777777" w:rsidR="003968EA" w:rsidRDefault="003968EA">
            <w:pPr>
              <w:spacing w:after="160" w:line="259" w:lineRule="auto"/>
              <w:ind w:left="0" w:firstLine="0"/>
            </w:pPr>
          </w:p>
        </w:tc>
      </w:tr>
      <w:tr w:rsidR="003968EA" w14:paraId="4376E38A"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6DCEAAF7"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2C81B526"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070F508B"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7191A0E3"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7AD60DBC"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00D9ED72" w14:textId="77777777" w:rsidR="003968EA" w:rsidRDefault="00D129CB">
            <w:pPr>
              <w:spacing w:after="0" w:line="259" w:lineRule="auto"/>
              <w:ind w:left="0" w:right="24" w:firstLine="0"/>
              <w:jc w:val="right"/>
            </w:pPr>
            <w:r>
              <w:rPr>
                <w:b/>
              </w:rPr>
              <w:t>4.000</w:t>
            </w:r>
          </w:p>
        </w:tc>
      </w:tr>
      <w:tr w:rsidR="003968EA" w14:paraId="40DCEA1A"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4303F6A8" w14:textId="77777777" w:rsidR="003968EA" w:rsidRDefault="00D129CB">
            <w:pPr>
              <w:spacing w:after="0" w:line="259" w:lineRule="auto"/>
              <w:ind w:left="0" w:right="27" w:firstLine="0"/>
              <w:jc w:val="right"/>
            </w:pPr>
            <w:r>
              <w:t>6</w:t>
            </w:r>
          </w:p>
        </w:tc>
        <w:tc>
          <w:tcPr>
            <w:tcW w:w="1018" w:type="dxa"/>
            <w:tcBorders>
              <w:top w:val="single" w:sz="4" w:space="0" w:color="000000"/>
              <w:left w:val="single" w:sz="2" w:space="0" w:color="000000"/>
              <w:bottom w:val="nil"/>
              <w:right w:val="single" w:sz="2" w:space="0" w:color="000000"/>
            </w:tcBorders>
          </w:tcPr>
          <w:p w14:paraId="0A1A61F4" w14:textId="77777777" w:rsidR="003968EA" w:rsidRDefault="00D129CB">
            <w:pPr>
              <w:spacing w:after="0" w:line="259" w:lineRule="auto"/>
              <w:ind w:left="34" w:firstLine="0"/>
            </w:pPr>
            <w:r>
              <w:rPr>
                <w:b/>
              </w:rPr>
              <w:t>KNR 4-02 0308-01</w:t>
            </w:r>
          </w:p>
        </w:tc>
        <w:tc>
          <w:tcPr>
            <w:tcW w:w="6512" w:type="dxa"/>
            <w:tcBorders>
              <w:top w:val="single" w:sz="4" w:space="0" w:color="000000"/>
              <w:left w:val="single" w:sz="2" w:space="0" w:color="000000"/>
              <w:bottom w:val="nil"/>
              <w:right w:val="single" w:sz="2" w:space="0" w:color="000000"/>
            </w:tcBorders>
          </w:tcPr>
          <w:p w14:paraId="312C75BA" w14:textId="77777777" w:rsidR="003968EA" w:rsidRDefault="00D129CB">
            <w:pPr>
              <w:spacing w:after="0" w:line="259" w:lineRule="auto"/>
              <w:ind w:left="34" w:firstLine="0"/>
            </w:pPr>
            <w:r>
              <w:t>Demontaż rurociągów stalowych o śr. 15-20 mm</w:t>
            </w:r>
          </w:p>
        </w:tc>
        <w:tc>
          <w:tcPr>
            <w:tcW w:w="595" w:type="dxa"/>
            <w:tcBorders>
              <w:top w:val="single" w:sz="4" w:space="0" w:color="000000"/>
              <w:left w:val="single" w:sz="2" w:space="0" w:color="000000"/>
              <w:bottom w:val="nil"/>
              <w:right w:val="single" w:sz="2" w:space="0" w:color="000000"/>
            </w:tcBorders>
          </w:tcPr>
          <w:p w14:paraId="11AD413B" w14:textId="77777777" w:rsidR="003968EA" w:rsidRDefault="00D129CB">
            <w:pPr>
              <w:spacing w:after="0" w:line="259" w:lineRule="auto"/>
              <w:ind w:left="34" w:firstLine="0"/>
            </w:pPr>
            <w:r>
              <w:t>m</w:t>
            </w:r>
          </w:p>
        </w:tc>
        <w:tc>
          <w:tcPr>
            <w:tcW w:w="1013" w:type="dxa"/>
            <w:tcBorders>
              <w:top w:val="single" w:sz="4" w:space="0" w:color="000000"/>
              <w:left w:val="single" w:sz="2" w:space="0" w:color="000000"/>
              <w:bottom w:val="nil"/>
              <w:right w:val="single" w:sz="2" w:space="0" w:color="000000"/>
            </w:tcBorders>
          </w:tcPr>
          <w:p w14:paraId="3EAC340C"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6F55925D" w14:textId="77777777" w:rsidR="003968EA" w:rsidRDefault="003968EA">
            <w:pPr>
              <w:spacing w:after="160" w:line="259" w:lineRule="auto"/>
              <w:ind w:left="0" w:firstLine="0"/>
            </w:pPr>
          </w:p>
        </w:tc>
      </w:tr>
      <w:tr w:rsidR="003968EA" w14:paraId="4013DD3A"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760DCC12"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0A5ACC92"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5866C498" w14:textId="77777777" w:rsidR="003968EA" w:rsidRDefault="00D129CB">
            <w:pPr>
              <w:spacing w:after="0" w:line="259" w:lineRule="auto"/>
              <w:ind w:left="34" w:firstLine="0"/>
            </w:pPr>
            <w:r>
              <w:t>3.47+8.50+4*1.0</w:t>
            </w:r>
          </w:p>
        </w:tc>
        <w:tc>
          <w:tcPr>
            <w:tcW w:w="595" w:type="dxa"/>
            <w:tcBorders>
              <w:top w:val="nil"/>
              <w:left w:val="single" w:sz="2" w:space="0" w:color="000000"/>
              <w:bottom w:val="single" w:sz="4" w:space="0" w:color="000000"/>
              <w:right w:val="single" w:sz="2" w:space="0" w:color="000000"/>
            </w:tcBorders>
          </w:tcPr>
          <w:p w14:paraId="7990E6F6" w14:textId="77777777" w:rsidR="003968EA" w:rsidRDefault="00D129CB">
            <w:pPr>
              <w:spacing w:after="0" w:line="259" w:lineRule="auto"/>
              <w:ind w:left="34" w:firstLine="0"/>
            </w:pPr>
            <w:r>
              <w:t>m</w:t>
            </w:r>
          </w:p>
        </w:tc>
        <w:tc>
          <w:tcPr>
            <w:tcW w:w="1013" w:type="dxa"/>
            <w:tcBorders>
              <w:top w:val="nil"/>
              <w:left w:val="single" w:sz="2" w:space="0" w:color="000000"/>
              <w:bottom w:val="single" w:sz="4" w:space="0" w:color="000000"/>
              <w:right w:val="single" w:sz="2" w:space="0" w:color="000000"/>
            </w:tcBorders>
          </w:tcPr>
          <w:p w14:paraId="46F97336" w14:textId="77777777" w:rsidR="003968EA" w:rsidRDefault="00D129CB">
            <w:pPr>
              <w:spacing w:after="0" w:line="259" w:lineRule="auto"/>
              <w:ind w:left="0" w:right="20" w:firstLine="0"/>
              <w:jc w:val="right"/>
            </w:pPr>
            <w:r>
              <w:t>15.970</w:t>
            </w:r>
          </w:p>
        </w:tc>
        <w:tc>
          <w:tcPr>
            <w:tcW w:w="1006" w:type="dxa"/>
            <w:tcBorders>
              <w:top w:val="nil"/>
              <w:left w:val="single" w:sz="2" w:space="0" w:color="000000"/>
              <w:bottom w:val="single" w:sz="4" w:space="0" w:color="000000"/>
              <w:right w:val="single" w:sz="8" w:space="0" w:color="000000"/>
            </w:tcBorders>
          </w:tcPr>
          <w:p w14:paraId="6AC5C498" w14:textId="77777777" w:rsidR="003968EA" w:rsidRDefault="003968EA">
            <w:pPr>
              <w:spacing w:after="160" w:line="259" w:lineRule="auto"/>
              <w:ind w:left="0" w:firstLine="0"/>
            </w:pPr>
          </w:p>
        </w:tc>
      </w:tr>
      <w:tr w:rsidR="003968EA" w14:paraId="21C93976"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551AC406"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7EDEFEBB"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4BDF42FF"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4F19FC3D"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32EE9491"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05C64171" w14:textId="77777777" w:rsidR="003968EA" w:rsidRDefault="00D129CB">
            <w:pPr>
              <w:spacing w:after="0" w:line="259" w:lineRule="auto"/>
              <w:ind w:left="0" w:right="22" w:firstLine="0"/>
              <w:jc w:val="right"/>
            </w:pPr>
            <w:r>
              <w:rPr>
                <w:b/>
              </w:rPr>
              <w:t>15.970</w:t>
            </w:r>
          </w:p>
        </w:tc>
      </w:tr>
      <w:tr w:rsidR="003968EA" w14:paraId="5C9A35A7"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3FAE1A31" w14:textId="77777777" w:rsidR="003968EA" w:rsidRDefault="00D129CB">
            <w:pPr>
              <w:spacing w:after="0" w:line="259" w:lineRule="auto"/>
              <w:ind w:left="0" w:right="27" w:firstLine="0"/>
              <w:jc w:val="right"/>
            </w:pPr>
            <w:r>
              <w:t>7</w:t>
            </w:r>
          </w:p>
        </w:tc>
        <w:tc>
          <w:tcPr>
            <w:tcW w:w="1018" w:type="dxa"/>
            <w:tcBorders>
              <w:top w:val="single" w:sz="4" w:space="0" w:color="000000"/>
              <w:left w:val="single" w:sz="2" w:space="0" w:color="000000"/>
              <w:bottom w:val="nil"/>
              <w:right w:val="single" w:sz="2" w:space="0" w:color="000000"/>
            </w:tcBorders>
          </w:tcPr>
          <w:p w14:paraId="152F97BB" w14:textId="77777777" w:rsidR="003968EA" w:rsidRDefault="00D129CB">
            <w:pPr>
              <w:spacing w:after="0" w:line="259" w:lineRule="auto"/>
              <w:ind w:left="34" w:firstLine="0"/>
            </w:pPr>
            <w:r>
              <w:rPr>
                <w:b/>
              </w:rPr>
              <w:t>KNR 4-01 0210-01</w:t>
            </w:r>
          </w:p>
        </w:tc>
        <w:tc>
          <w:tcPr>
            <w:tcW w:w="6512" w:type="dxa"/>
            <w:tcBorders>
              <w:top w:val="single" w:sz="4" w:space="0" w:color="000000"/>
              <w:left w:val="single" w:sz="2" w:space="0" w:color="000000"/>
              <w:bottom w:val="nil"/>
              <w:right w:val="single" w:sz="2" w:space="0" w:color="000000"/>
            </w:tcBorders>
          </w:tcPr>
          <w:p w14:paraId="5DDC90D0" w14:textId="77777777" w:rsidR="003968EA" w:rsidRDefault="00D129CB">
            <w:pPr>
              <w:spacing w:after="0" w:line="259" w:lineRule="auto"/>
              <w:ind w:left="34" w:right="-21" w:firstLine="0"/>
            </w:pPr>
            <w:r>
              <w:t>Wykucie bruzd o przekroju do 0.023 m2 poziomych lub pionowych w elementach z betonu żwirowego - kanały</w:t>
            </w:r>
          </w:p>
        </w:tc>
        <w:tc>
          <w:tcPr>
            <w:tcW w:w="595" w:type="dxa"/>
            <w:tcBorders>
              <w:top w:val="single" w:sz="4" w:space="0" w:color="000000"/>
              <w:left w:val="single" w:sz="2" w:space="0" w:color="000000"/>
              <w:bottom w:val="nil"/>
              <w:right w:val="single" w:sz="2" w:space="0" w:color="000000"/>
            </w:tcBorders>
          </w:tcPr>
          <w:p w14:paraId="71AC5805" w14:textId="77777777" w:rsidR="003968EA" w:rsidRDefault="00D129CB">
            <w:pPr>
              <w:spacing w:after="0" w:line="259" w:lineRule="auto"/>
              <w:ind w:left="34" w:firstLine="0"/>
            </w:pPr>
            <w:r>
              <w:t>m</w:t>
            </w:r>
          </w:p>
        </w:tc>
        <w:tc>
          <w:tcPr>
            <w:tcW w:w="1013" w:type="dxa"/>
            <w:tcBorders>
              <w:top w:val="single" w:sz="4" w:space="0" w:color="000000"/>
              <w:left w:val="single" w:sz="2" w:space="0" w:color="000000"/>
              <w:bottom w:val="nil"/>
              <w:right w:val="single" w:sz="2" w:space="0" w:color="000000"/>
            </w:tcBorders>
          </w:tcPr>
          <w:p w14:paraId="7BB9BD8F"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1FAA1FFF" w14:textId="77777777" w:rsidR="003968EA" w:rsidRDefault="003968EA">
            <w:pPr>
              <w:spacing w:after="160" w:line="259" w:lineRule="auto"/>
              <w:ind w:left="0" w:firstLine="0"/>
            </w:pPr>
          </w:p>
        </w:tc>
      </w:tr>
      <w:tr w:rsidR="003968EA" w14:paraId="26FCD505"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23093477"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332E892E"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1B517C49" w14:textId="77777777" w:rsidR="003968EA" w:rsidRDefault="00D129CB">
            <w:pPr>
              <w:spacing w:after="0" w:line="259" w:lineRule="auto"/>
              <w:ind w:left="34" w:firstLine="0"/>
            </w:pPr>
            <w:r>
              <w:t>3.47+8.50</w:t>
            </w:r>
          </w:p>
        </w:tc>
        <w:tc>
          <w:tcPr>
            <w:tcW w:w="595" w:type="dxa"/>
            <w:tcBorders>
              <w:top w:val="nil"/>
              <w:left w:val="single" w:sz="2" w:space="0" w:color="000000"/>
              <w:bottom w:val="single" w:sz="4" w:space="0" w:color="000000"/>
              <w:right w:val="single" w:sz="2" w:space="0" w:color="000000"/>
            </w:tcBorders>
          </w:tcPr>
          <w:p w14:paraId="2019B671" w14:textId="77777777" w:rsidR="003968EA" w:rsidRDefault="00D129CB">
            <w:pPr>
              <w:spacing w:after="0" w:line="259" w:lineRule="auto"/>
              <w:ind w:left="34" w:firstLine="0"/>
            </w:pPr>
            <w:r>
              <w:t>m</w:t>
            </w:r>
          </w:p>
        </w:tc>
        <w:tc>
          <w:tcPr>
            <w:tcW w:w="1013" w:type="dxa"/>
            <w:tcBorders>
              <w:top w:val="nil"/>
              <w:left w:val="single" w:sz="2" w:space="0" w:color="000000"/>
              <w:bottom w:val="single" w:sz="4" w:space="0" w:color="000000"/>
              <w:right w:val="single" w:sz="2" w:space="0" w:color="000000"/>
            </w:tcBorders>
          </w:tcPr>
          <w:p w14:paraId="1578D031" w14:textId="77777777" w:rsidR="003968EA" w:rsidRDefault="00D129CB">
            <w:pPr>
              <w:spacing w:after="0" w:line="259" w:lineRule="auto"/>
              <w:ind w:left="0" w:right="20" w:firstLine="0"/>
              <w:jc w:val="right"/>
            </w:pPr>
            <w:r>
              <w:t>11.970</w:t>
            </w:r>
          </w:p>
        </w:tc>
        <w:tc>
          <w:tcPr>
            <w:tcW w:w="1006" w:type="dxa"/>
            <w:tcBorders>
              <w:top w:val="nil"/>
              <w:left w:val="single" w:sz="2" w:space="0" w:color="000000"/>
              <w:bottom w:val="single" w:sz="4" w:space="0" w:color="000000"/>
              <w:right w:val="single" w:sz="8" w:space="0" w:color="000000"/>
            </w:tcBorders>
          </w:tcPr>
          <w:p w14:paraId="56D791AF" w14:textId="77777777" w:rsidR="003968EA" w:rsidRDefault="003968EA">
            <w:pPr>
              <w:spacing w:after="160" w:line="259" w:lineRule="auto"/>
              <w:ind w:left="0" w:firstLine="0"/>
            </w:pPr>
          </w:p>
        </w:tc>
      </w:tr>
      <w:tr w:rsidR="003968EA" w14:paraId="5CE64DD3"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4C84F09D"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230FA209"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29C7F56F"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771F65B5"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0A8DCE6A"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7D345D25" w14:textId="77777777" w:rsidR="003968EA" w:rsidRDefault="00D129CB">
            <w:pPr>
              <w:spacing w:after="0" w:line="259" w:lineRule="auto"/>
              <w:ind w:left="0" w:right="22" w:firstLine="0"/>
              <w:jc w:val="right"/>
            </w:pPr>
            <w:r>
              <w:rPr>
                <w:b/>
              </w:rPr>
              <w:t>11.970</w:t>
            </w:r>
          </w:p>
        </w:tc>
      </w:tr>
      <w:tr w:rsidR="003968EA" w14:paraId="52B0FCF2" w14:textId="77777777" w:rsidTr="0060513F">
        <w:trPr>
          <w:trHeight w:val="375"/>
        </w:trPr>
        <w:tc>
          <w:tcPr>
            <w:tcW w:w="415" w:type="dxa"/>
            <w:tcBorders>
              <w:top w:val="single" w:sz="4" w:space="0" w:color="000000"/>
              <w:left w:val="single" w:sz="8" w:space="0" w:color="000000"/>
              <w:bottom w:val="nil"/>
              <w:right w:val="single" w:sz="2" w:space="0" w:color="000000"/>
            </w:tcBorders>
          </w:tcPr>
          <w:p w14:paraId="0A447B63" w14:textId="77777777" w:rsidR="003968EA" w:rsidRDefault="00D129CB">
            <w:pPr>
              <w:spacing w:after="0" w:line="259" w:lineRule="auto"/>
              <w:ind w:left="0" w:right="27" w:firstLine="0"/>
              <w:jc w:val="right"/>
            </w:pPr>
            <w:r>
              <w:t>8</w:t>
            </w:r>
          </w:p>
        </w:tc>
        <w:tc>
          <w:tcPr>
            <w:tcW w:w="1018" w:type="dxa"/>
            <w:tcBorders>
              <w:top w:val="single" w:sz="4" w:space="0" w:color="000000"/>
              <w:left w:val="single" w:sz="2" w:space="0" w:color="000000"/>
              <w:bottom w:val="nil"/>
              <w:right w:val="single" w:sz="2" w:space="0" w:color="000000"/>
            </w:tcBorders>
          </w:tcPr>
          <w:p w14:paraId="003E2F61" w14:textId="77777777" w:rsidR="003968EA" w:rsidRDefault="00D129CB">
            <w:pPr>
              <w:spacing w:after="0" w:line="259" w:lineRule="auto"/>
              <w:ind w:left="34" w:firstLine="0"/>
            </w:pPr>
            <w:r>
              <w:rPr>
                <w:b/>
              </w:rPr>
              <w:t>KNR 2-02 0701-01</w:t>
            </w:r>
          </w:p>
        </w:tc>
        <w:tc>
          <w:tcPr>
            <w:tcW w:w="6512" w:type="dxa"/>
            <w:tcBorders>
              <w:top w:val="single" w:sz="4" w:space="0" w:color="000000"/>
              <w:left w:val="single" w:sz="2" w:space="0" w:color="000000"/>
              <w:bottom w:val="nil"/>
              <w:right w:val="single" w:sz="2" w:space="0" w:color="000000"/>
            </w:tcBorders>
          </w:tcPr>
          <w:p w14:paraId="6CAC485E" w14:textId="77777777" w:rsidR="003968EA" w:rsidRDefault="00D129CB">
            <w:pPr>
              <w:spacing w:after="0" w:line="259" w:lineRule="auto"/>
              <w:ind w:left="34" w:firstLine="0"/>
            </w:pPr>
            <w:r>
              <w:t>Betonowe dno kanału wewnątrz budynku grubości 10 cm</w:t>
            </w:r>
          </w:p>
        </w:tc>
        <w:tc>
          <w:tcPr>
            <w:tcW w:w="595" w:type="dxa"/>
            <w:tcBorders>
              <w:top w:val="single" w:sz="4" w:space="0" w:color="000000"/>
              <w:left w:val="single" w:sz="2" w:space="0" w:color="000000"/>
              <w:bottom w:val="nil"/>
              <w:right w:val="single" w:sz="2" w:space="0" w:color="000000"/>
            </w:tcBorders>
          </w:tcPr>
          <w:p w14:paraId="28613DD4" w14:textId="77777777" w:rsidR="003968EA" w:rsidRDefault="00D129CB">
            <w:pPr>
              <w:spacing w:after="0" w:line="259" w:lineRule="auto"/>
              <w:ind w:left="34" w:firstLine="0"/>
            </w:pPr>
            <w:r>
              <w:t>m</w:t>
            </w:r>
            <w:r>
              <w:rPr>
                <w:sz w:val="12"/>
              </w:rPr>
              <w:t>2</w:t>
            </w:r>
          </w:p>
        </w:tc>
        <w:tc>
          <w:tcPr>
            <w:tcW w:w="1013" w:type="dxa"/>
            <w:tcBorders>
              <w:top w:val="single" w:sz="4" w:space="0" w:color="000000"/>
              <w:left w:val="single" w:sz="2" w:space="0" w:color="000000"/>
              <w:bottom w:val="nil"/>
              <w:right w:val="single" w:sz="2" w:space="0" w:color="000000"/>
            </w:tcBorders>
          </w:tcPr>
          <w:p w14:paraId="358DC3A9"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1A97F57A" w14:textId="77777777" w:rsidR="003968EA" w:rsidRDefault="003968EA">
            <w:pPr>
              <w:spacing w:after="160" w:line="259" w:lineRule="auto"/>
              <w:ind w:left="0" w:firstLine="0"/>
            </w:pPr>
          </w:p>
        </w:tc>
      </w:tr>
      <w:tr w:rsidR="003968EA" w14:paraId="6F380F5B" w14:textId="77777777" w:rsidTr="0060513F">
        <w:trPr>
          <w:trHeight w:val="182"/>
        </w:trPr>
        <w:tc>
          <w:tcPr>
            <w:tcW w:w="415" w:type="dxa"/>
            <w:tcBorders>
              <w:top w:val="nil"/>
              <w:left w:val="single" w:sz="8" w:space="0" w:color="000000"/>
              <w:bottom w:val="single" w:sz="4" w:space="0" w:color="000000"/>
              <w:right w:val="single" w:sz="2" w:space="0" w:color="000000"/>
            </w:tcBorders>
          </w:tcPr>
          <w:p w14:paraId="6AE4AF85"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622E78D3"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2BDE2C11" w14:textId="77777777" w:rsidR="003968EA" w:rsidRDefault="00D129CB">
            <w:pPr>
              <w:spacing w:after="0" w:line="259" w:lineRule="auto"/>
              <w:ind w:left="34" w:firstLine="0"/>
            </w:pPr>
            <w:r>
              <w:t>[3.47+8.50]*0.12</w:t>
            </w:r>
          </w:p>
        </w:tc>
        <w:tc>
          <w:tcPr>
            <w:tcW w:w="595" w:type="dxa"/>
            <w:tcBorders>
              <w:top w:val="nil"/>
              <w:left w:val="single" w:sz="2" w:space="0" w:color="000000"/>
              <w:bottom w:val="single" w:sz="4" w:space="0" w:color="000000"/>
              <w:right w:val="single" w:sz="2" w:space="0" w:color="000000"/>
            </w:tcBorders>
          </w:tcPr>
          <w:p w14:paraId="054D53DB" w14:textId="77777777" w:rsidR="003968EA" w:rsidRDefault="00D129CB">
            <w:pPr>
              <w:spacing w:after="0" w:line="259" w:lineRule="auto"/>
              <w:ind w:left="34" w:firstLine="0"/>
            </w:pPr>
            <w:r>
              <w:t>m</w:t>
            </w:r>
            <w:r>
              <w:rPr>
                <w:sz w:val="12"/>
              </w:rPr>
              <w:t>2</w:t>
            </w:r>
          </w:p>
        </w:tc>
        <w:tc>
          <w:tcPr>
            <w:tcW w:w="1013" w:type="dxa"/>
            <w:tcBorders>
              <w:top w:val="nil"/>
              <w:left w:val="single" w:sz="2" w:space="0" w:color="000000"/>
              <w:bottom w:val="single" w:sz="4" w:space="0" w:color="000000"/>
              <w:right w:val="single" w:sz="2" w:space="0" w:color="000000"/>
            </w:tcBorders>
          </w:tcPr>
          <w:p w14:paraId="0296BD92" w14:textId="77777777" w:rsidR="003968EA" w:rsidRDefault="00D129CB">
            <w:pPr>
              <w:spacing w:after="0" w:line="259" w:lineRule="auto"/>
              <w:ind w:left="0" w:right="21" w:firstLine="0"/>
              <w:jc w:val="right"/>
            </w:pPr>
            <w:r>
              <w:t>1.436</w:t>
            </w:r>
          </w:p>
        </w:tc>
        <w:tc>
          <w:tcPr>
            <w:tcW w:w="1006" w:type="dxa"/>
            <w:tcBorders>
              <w:top w:val="nil"/>
              <w:left w:val="single" w:sz="2" w:space="0" w:color="000000"/>
              <w:bottom w:val="single" w:sz="4" w:space="0" w:color="000000"/>
              <w:right w:val="single" w:sz="8" w:space="0" w:color="000000"/>
            </w:tcBorders>
          </w:tcPr>
          <w:p w14:paraId="6BF348AD" w14:textId="77777777" w:rsidR="003968EA" w:rsidRDefault="003968EA">
            <w:pPr>
              <w:spacing w:after="160" w:line="259" w:lineRule="auto"/>
              <w:ind w:left="0" w:firstLine="0"/>
            </w:pPr>
          </w:p>
        </w:tc>
      </w:tr>
      <w:tr w:rsidR="003968EA" w14:paraId="7D2A46A3"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54B2063A"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4CA5B5C3"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0C3AD9C0"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48C06168"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1765B7A3"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3442AE6C" w14:textId="77777777" w:rsidR="003968EA" w:rsidRDefault="00D129CB">
            <w:pPr>
              <w:spacing w:after="0" w:line="259" w:lineRule="auto"/>
              <w:ind w:left="0" w:right="24" w:firstLine="0"/>
              <w:jc w:val="right"/>
            </w:pPr>
            <w:r>
              <w:rPr>
                <w:b/>
              </w:rPr>
              <w:t>1.436</w:t>
            </w:r>
          </w:p>
        </w:tc>
      </w:tr>
      <w:tr w:rsidR="003968EA" w14:paraId="103A1D00" w14:textId="77777777" w:rsidTr="0060513F">
        <w:trPr>
          <w:trHeight w:val="375"/>
        </w:trPr>
        <w:tc>
          <w:tcPr>
            <w:tcW w:w="415" w:type="dxa"/>
            <w:tcBorders>
              <w:top w:val="single" w:sz="4" w:space="0" w:color="000000"/>
              <w:left w:val="single" w:sz="8" w:space="0" w:color="000000"/>
              <w:bottom w:val="nil"/>
              <w:right w:val="single" w:sz="2" w:space="0" w:color="000000"/>
            </w:tcBorders>
          </w:tcPr>
          <w:p w14:paraId="59E4E083" w14:textId="77777777" w:rsidR="003968EA" w:rsidRDefault="00D129CB">
            <w:pPr>
              <w:spacing w:after="0" w:line="259" w:lineRule="auto"/>
              <w:ind w:left="0" w:right="27" w:firstLine="0"/>
              <w:jc w:val="right"/>
            </w:pPr>
            <w:r>
              <w:t>9</w:t>
            </w:r>
          </w:p>
        </w:tc>
        <w:tc>
          <w:tcPr>
            <w:tcW w:w="1018" w:type="dxa"/>
            <w:tcBorders>
              <w:top w:val="single" w:sz="4" w:space="0" w:color="000000"/>
              <w:left w:val="single" w:sz="2" w:space="0" w:color="000000"/>
              <w:bottom w:val="nil"/>
              <w:right w:val="single" w:sz="2" w:space="0" w:color="000000"/>
            </w:tcBorders>
          </w:tcPr>
          <w:p w14:paraId="3C85E0D3" w14:textId="77777777" w:rsidR="003968EA" w:rsidRDefault="00D129CB">
            <w:pPr>
              <w:spacing w:after="0" w:line="259" w:lineRule="auto"/>
              <w:ind w:left="34" w:firstLine="0"/>
            </w:pPr>
            <w:r>
              <w:rPr>
                <w:b/>
              </w:rPr>
              <w:t>KNR 2-02 0701-08</w:t>
            </w:r>
          </w:p>
        </w:tc>
        <w:tc>
          <w:tcPr>
            <w:tcW w:w="6512" w:type="dxa"/>
            <w:tcBorders>
              <w:top w:val="single" w:sz="4" w:space="0" w:color="000000"/>
              <w:left w:val="single" w:sz="2" w:space="0" w:color="000000"/>
              <w:bottom w:val="nil"/>
              <w:right w:val="single" w:sz="2" w:space="0" w:color="000000"/>
            </w:tcBorders>
          </w:tcPr>
          <w:p w14:paraId="770ED351" w14:textId="77777777" w:rsidR="003968EA" w:rsidRDefault="00D129CB">
            <w:pPr>
              <w:spacing w:after="0" w:line="259" w:lineRule="auto"/>
              <w:ind w:left="34" w:firstLine="0"/>
            </w:pPr>
            <w:r>
              <w:t>Tynki ścian kanału o wysokości do 50 cm</w:t>
            </w:r>
          </w:p>
        </w:tc>
        <w:tc>
          <w:tcPr>
            <w:tcW w:w="595" w:type="dxa"/>
            <w:tcBorders>
              <w:top w:val="single" w:sz="4" w:space="0" w:color="000000"/>
              <w:left w:val="single" w:sz="2" w:space="0" w:color="000000"/>
              <w:bottom w:val="nil"/>
              <w:right w:val="single" w:sz="2" w:space="0" w:color="000000"/>
            </w:tcBorders>
          </w:tcPr>
          <w:p w14:paraId="0ECDD45F" w14:textId="77777777" w:rsidR="003968EA" w:rsidRDefault="00D129CB">
            <w:pPr>
              <w:spacing w:after="0" w:line="259" w:lineRule="auto"/>
              <w:ind w:left="34" w:firstLine="0"/>
            </w:pPr>
            <w:r>
              <w:t>m</w:t>
            </w:r>
            <w:r>
              <w:rPr>
                <w:sz w:val="12"/>
              </w:rPr>
              <w:t>2</w:t>
            </w:r>
          </w:p>
        </w:tc>
        <w:tc>
          <w:tcPr>
            <w:tcW w:w="1013" w:type="dxa"/>
            <w:tcBorders>
              <w:top w:val="single" w:sz="4" w:space="0" w:color="000000"/>
              <w:left w:val="single" w:sz="2" w:space="0" w:color="000000"/>
              <w:bottom w:val="nil"/>
              <w:right w:val="single" w:sz="2" w:space="0" w:color="000000"/>
            </w:tcBorders>
          </w:tcPr>
          <w:p w14:paraId="0959036D"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36E527F1" w14:textId="77777777" w:rsidR="003968EA" w:rsidRDefault="003968EA">
            <w:pPr>
              <w:spacing w:after="160" w:line="259" w:lineRule="auto"/>
              <w:ind w:left="0" w:firstLine="0"/>
            </w:pPr>
          </w:p>
        </w:tc>
      </w:tr>
      <w:tr w:rsidR="003968EA" w14:paraId="38E93939" w14:textId="77777777" w:rsidTr="0060513F">
        <w:trPr>
          <w:trHeight w:val="182"/>
        </w:trPr>
        <w:tc>
          <w:tcPr>
            <w:tcW w:w="415" w:type="dxa"/>
            <w:tcBorders>
              <w:top w:val="nil"/>
              <w:left w:val="single" w:sz="8" w:space="0" w:color="000000"/>
              <w:bottom w:val="single" w:sz="4" w:space="0" w:color="000000"/>
              <w:right w:val="single" w:sz="2" w:space="0" w:color="000000"/>
            </w:tcBorders>
          </w:tcPr>
          <w:p w14:paraId="20773150"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17AB9944"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2D2378F5" w14:textId="77777777" w:rsidR="003968EA" w:rsidRDefault="00D129CB">
            <w:pPr>
              <w:spacing w:after="0" w:line="259" w:lineRule="auto"/>
              <w:ind w:left="34" w:firstLine="0"/>
            </w:pPr>
            <w:r>
              <w:t>[3.47+8.50]*0.12*2</w:t>
            </w:r>
          </w:p>
        </w:tc>
        <w:tc>
          <w:tcPr>
            <w:tcW w:w="595" w:type="dxa"/>
            <w:tcBorders>
              <w:top w:val="nil"/>
              <w:left w:val="single" w:sz="2" w:space="0" w:color="000000"/>
              <w:bottom w:val="single" w:sz="4" w:space="0" w:color="000000"/>
              <w:right w:val="single" w:sz="2" w:space="0" w:color="000000"/>
            </w:tcBorders>
          </w:tcPr>
          <w:p w14:paraId="44E40BC5" w14:textId="77777777" w:rsidR="003968EA" w:rsidRDefault="00D129CB">
            <w:pPr>
              <w:spacing w:after="0" w:line="259" w:lineRule="auto"/>
              <w:ind w:left="34" w:firstLine="0"/>
            </w:pPr>
            <w:r>
              <w:t>m</w:t>
            </w:r>
            <w:r>
              <w:rPr>
                <w:sz w:val="12"/>
              </w:rPr>
              <w:t>2</w:t>
            </w:r>
          </w:p>
        </w:tc>
        <w:tc>
          <w:tcPr>
            <w:tcW w:w="1013" w:type="dxa"/>
            <w:tcBorders>
              <w:top w:val="nil"/>
              <w:left w:val="single" w:sz="2" w:space="0" w:color="000000"/>
              <w:bottom w:val="single" w:sz="4" w:space="0" w:color="000000"/>
              <w:right w:val="single" w:sz="2" w:space="0" w:color="000000"/>
            </w:tcBorders>
          </w:tcPr>
          <w:p w14:paraId="7BA46A51" w14:textId="77777777" w:rsidR="003968EA" w:rsidRDefault="00D129CB">
            <w:pPr>
              <w:spacing w:after="0" w:line="259" w:lineRule="auto"/>
              <w:ind w:left="0" w:right="21" w:firstLine="0"/>
              <w:jc w:val="right"/>
            </w:pPr>
            <w:r>
              <w:t>2.873</w:t>
            </w:r>
          </w:p>
        </w:tc>
        <w:tc>
          <w:tcPr>
            <w:tcW w:w="1006" w:type="dxa"/>
            <w:tcBorders>
              <w:top w:val="nil"/>
              <w:left w:val="single" w:sz="2" w:space="0" w:color="000000"/>
              <w:bottom w:val="single" w:sz="4" w:space="0" w:color="000000"/>
              <w:right w:val="single" w:sz="8" w:space="0" w:color="000000"/>
            </w:tcBorders>
          </w:tcPr>
          <w:p w14:paraId="6D8F98E3" w14:textId="77777777" w:rsidR="003968EA" w:rsidRDefault="003968EA">
            <w:pPr>
              <w:spacing w:after="160" w:line="259" w:lineRule="auto"/>
              <w:ind w:left="0" w:firstLine="0"/>
            </w:pPr>
          </w:p>
        </w:tc>
      </w:tr>
      <w:tr w:rsidR="003968EA" w14:paraId="4DE227C0"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664503D1"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00B0470A"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05A20382"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336D4089"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0151907D"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3120AEE4" w14:textId="77777777" w:rsidR="003968EA" w:rsidRDefault="00D129CB">
            <w:pPr>
              <w:spacing w:after="0" w:line="259" w:lineRule="auto"/>
              <w:ind w:left="0" w:right="24" w:firstLine="0"/>
              <w:jc w:val="right"/>
            </w:pPr>
            <w:r>
              <w:rPr>
                <w:b/>
              </w:rPr>
              <w:t>2.873</w:t>
            </w:r>
          </w:p>
        </w:tc>
      </w:tr>
      <w:tr w:rsidR="003968EA" w14:paraId="4A14EB0F"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781BBFF2" w14:textId="77777777" w:rsidR="003968EA" w:rsidRDefault="00D129CB">
            <w:pPr>
              <w:spacing w:after="0" w:line="259" w:lineRule="auto"/>
              <w:ind w:left="0" w:right="25" w:firstLine="0"/>
              <w:jc w:val="right"/>
            </w:pPr>
            <w:r>
              <w:lastRenderedPageBreak/>
              <w:t>10</w:t>
            </w:r>
          </w:p>
        </w:tc>
        <w:tc>
          <w:tcPr>
            <w:tcW w:w="1018" w:type="dxa"/>
            <w:tcBorders>
              <w:top w:val="single" w:sz="4" w:space="0" w:color="000000"/>
              <w:left w:val="single" w:sz="2" w:space="0" w:color="000000"/>
              <w:bottom w:val="nil"/>
              <w:right w:val="single" w:sz="2" w:space="0" w:color="000000"/>
            </w:tcBorders>
          </w:tcPr>
          <w:p w14:paraId="5B9FA6E4" w14:textId="77777777" w:rsidR="003968EA" w:rsidRDefault="00D129CB">
            <w:pPr>
              <w:spacing w:after="0" w:line="259" w:lineRule="auto"/>
              <w:ind w:left="34" w:firstLine="0"/>
            </w:pPr>
            <w:r>
              <w:rPr>
                <w:b/>
              </w:rPr>
              <w:t>KNR 2-02 0701-10</w:t>
            </w:r>
          </w:p>
        </w:tc>
        <w:tc>
          <w:tcPr>
            <w:tcW w:w="6512" w:type="dxa"/>
            <w:tcBorders>
              <w:top w:val="single" w:sz="4" w:space="0" w:color="000000"/>
              <w:left w:val="single" w:sz="2" w:space="0" w:color="000000"/>
              <w:bottom w:val="nil"/>
              <w:right w:val="single" w:sz="2" w:space="0" w:color="000000"/>
            </w:tcBorders>
          </w:tcPr>
          <w:p w14:paraId="16D25BF6" w14:textId="77777777" w:rsidR="003968EA" w:rsidRDefault="00D129CB">
            <w:pPr>
              <w:spacing w:after="0" w:line="259" w:lineRule="auto"/>
              <w:ind w:left="34" w:firstLine="0"/>
            </w:pPr>
            <w:r>
              <w:t>Obramowanie z kątownika kanału wewnątrz budynku</w:t>
            </w:r>
          </w:p>
        </w:tc>
        <w:tc>
          <w:tcPr>
            <w:tcW w:w="595" w:type="dxa"/>
            <w:tcBorders>
              <w:top w:val="single" w:sz="4" w:space="0" w:color="000000"/>
              <w:left w:val="single" w:sz="2" w:space="0" w:color="000000"/>
              <w:bottom w:val="nil"/>
              <w:right w:val="single" w:sz="2" w:space="0" w:color="000000"/>
            </w:tcBorders>
          </w:tcPr>
          <w:p w14:paraId="1F1EABC2" w14:textId="77777777" w:rsidR="003968EA" w:rsidRDefault="00D129CB">
            <w:pPr>
              <w:spacing w:after="0" w:line="259" w:lineRule="auto"/>
              <w:ind w:left="34" w:firstLine="0"/>
            </w:pPr>
            <w:r>
              <w:t>m</w:t>
            </w:r>
          </w:p>
        </w:tc>
        <w:tc>
          <w:tcPr>
            <w:tcW w:w="1013" w:type="dxa"/>
            <w:tcBorders>
              <w:top w:val="single" w:sz="4" w:space="0" w:color="000000"/>
              <w:left w:val="single" w:sz="2" w:space="0" w:color="000000"/>
              <w:bottom w:val="nil"/>
              <w:right w:val="single" w:sz="2" w:space="0" w:color="000000"/>
            </w:tcBorders>
          </w:tcPr>
          <w:p w14:paraId="76AFFE93"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58C64A15" w14:textId="77777777" w:rsidR="003968EA" w:rsidRDefault="003968EA">
            <w:pPr>
              <w:spacing w:after="160" w:line="259" w:lineRule="auto"/>
              <w:ind w:left="0" w:firstLine="0"/>
            </w:pPr>
          </w:p>
        </w:tc>
      </w:tr>
      <w:tr w:rsidR="003968EA" w14:paraId="5B16EA26"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1F8A79B7"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1E6C1E1A"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34CB7CE6" w14:textId="77777777" w:rsidR="003968EA" w:rsidRDefault="00D129CB">
            <w:pPr>
              <w:spacing w:after="0" w:line="259" w:lineRule="auto"/>
              <w:ind w:left="34" w:firstLine="0"/>
            </w:pPr>
            <w:r>
              <w:t>[3.47+8.50]*2</w:t>
            </w:r>
          </w:p>
        </w:tc>
        <w:tc>
          <w:tcPr>
            <w:tcW w:w="595" w:type="dxa"/>
            <w:tcBorders>
              <w:top w:val="nil"/>
              <w:left w:val="single" w:sz="2" w:space="0" w:color="000000"/>
              <w:bottom w:val="single" w:sz="4" w:space="0" w:color="000000"/>
              <w:right w:val="single" w:sz="2" w:space="0" w:color="000000"/>
            </w:tcBorders>
          </w:tcPr>
          <w:p w14:paraId="7D8358E5" w14:textId="77777777" w:rsidR="003968EA" w:rsidRDefault="00D129CB">
            <w:pPr>
              <w:spacing w:after="0" w:line="259" w:lineRule="auto"/>
              <w:ind w:left="34" w:firstLine="0"/>
            </w:pPr>
            <w:r>
              <w:t>m</w:t>
            </w:r>
          </w:p>
        </w:tc>
        <w:tc>
          <w:tcPr>
            <w:tcW w:w="1013" w:type="dxa"/>
            <w:tcBorders>
              <w:top w:val="nil"/>
              <w:left w:val="single" w:sz="2" w:space="0" w:color="000000"/>
              <w:bottom w:val="single" w:sz="4" w:space="0" w:color="000000"/>
              <w:right w:val="single" w:sz="2" w:space="0" w:color="000000"/>
            </w:tcBorders>
          </w:tcPr>
          <w:p w14:paraId="32F64520" w14:textId="77777777" w:rsidR="003968EA" w:rsidRDefault="00D129CB">
            <w:pPr>
              <w:spacing w:after="0" w:line="259" w:lineRule="auto"/>
              <w:ind w:left="0" w:right="20" w:firstLine="0"/>
              <w:jc w:val="right"/>
            </w:pPr>
            <w:r>
              <w:t>23.940</w:t>
            </w:r>
          </w:p>
        </w:tc>
        <w:tc>
          <w:tcPr>
            <w:tcW w:w="1006" w:type="dxa"/>
            <w:tcBorders>
              <w:top w:val="nil"/>
              <w:left w:val="single" w:sz="2" w:space="0" w:color="000000"/>
              <w:bottom w:val="single" w:sz="4" w:space="0" w:color="000000"/>
              <w:right w:val="single" w:sz="8" w:space="0" w:color="000000"/>
            </w:tcBorders>
          </w:tcPr>
          <w:p w14:paraId="2CC6A0E3" w14:textId="77777777" w:rsidR="003968EA" w:rsidRDefault="003968EA">
            <w:pPr>
              <w:spacing w:after="160" w:line="259" w:lineRule="auto"/>
              <w:ind w:left="0" w:firstLine="0"/>
            </w:pPr>
          </w:p>
        </w:tc>
      </w:tr>
      <w:tr w:rsidR="003968EA" w14:paraId="30D4677E"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19218ACD"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36D68987"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5F66DC94"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0829001F"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27F65D63"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31695451" w14:textId="77777777" w:rsidR="003968EA" w:rsidRDefault="00D129CB">
            <w:pPr>
              <w:spacing w:after="0" w:line="259" w:lineRule="auto"/>
              <w:ind w:left="0" w:right="22" w:firstLine="0"/>
              <w:jc w:val="right"/>
            </w:pPr>
            <w:r>
              <w:rPr>
                <w:b/>
              </w:rPr>
              <w:t>23.940</w:t>
            </w:r>
          </w:p>
        </w:tc>
      </w:tr>
      <w:tr w:rsidR="003968EA" w14:paraId="18326684" w14:textId="77777777" w:rsidTr="0060513F">
        <w:trPr>
          <w:trHeight w:val="375"/>
        </w:trPr>
        <w:tc>
          <w:tcPr>
            <w:tcW w:w="415" w:type="dxa"/>
            <w:tcBorders>
              <w:top w:val="single" w:sz="4" w:space="0" w:color="000000"/>
              <w:left w:val="single" w:sz="8" w:space="0" w:color="000000"/>
              <w:bottom w:val="nil"/>
              <w:right w:val="single" w:sz="2" w:space="0" w:color="000000"/>
            </w:tcBorders>
          </w:tcPr>
          <w:p w14:paraId="5F930BDD" w14:textId="77777777" w:rsidR="003968EA" w:rsidRDefault="00D129CB">
            <w:pPr>
              <w:spacing w:after="0" w:line="259" w:lineRule="auto"/>
              <w:ind w:left="0" w:right="25" w:firstLine="0"/>
              <w:jc w:val="right"/>
            </w:pPr>
            <w:r>
              <w:t>11</w:t>
            </w:r>
          </w:p>
        </w:tc>
        <w:tc>
          <w:tcPr>
            <w:tcW w:w="1018" w:type="dxa"/>
            <w:tcBorders>
              <w:top w:val="single" w:sz="4" w:space="0" w:color="000000"/>
              <w:left w:val="single" w:sz="2" w:space="0" w:color="000000"/>
              <w:bottom w:val="nil"/>
              <w:right w:val="single" w:sz="2" w:space="0" w:color="000000"/>
            </w:tcBorders>
          </w:tcPr>
          <w:p w14:paraId="273AF4E1" w14:textId="77777777" w:rsidR="003968EA" w:rsidRDefault="00D129CB">
            <w:pPr>
              <w:spacing w:after="0" w:line="259" w:lineRule="auto"/>
              <w:ind w:left="34" w:firstLine="0"/>
            </w:pPr>
            <w:r>
              <w:rPr>
                <w:b/>
              </w:rPr>
              <w:t>KNR 2-02 0702-09</w:t>
            </w:r>
          </w:p>
        </w:tc>
        <w:tc>
          <w:tcPr>
            <w:tcW w:w="6512" w:type="dxa"/>
            <w:tcBorders>
              <w:top w:val="single" w:sz="4" w:space="0" w:color="000000"/>
              <w:left w:val="single" w:sz="2" w:space="0" w:color="000000"/>
              <w:bottom w:val="nil"/>
              <w:right w:val="single" w:sz="2" w:space="0" w:color="000000"/>
            </w:tcBorders>
          </w:tcPr>
          <w:p w14:paraId="1BD11C2E" w14:textId="77777777" w:rsidR="003968EA" w:rsidRDefault="00D129CB">
            <w:pPr>
              <w:spacing w:after="0" w:line="259" w:lineRule="auto"/>
              <w:ind w:left="34" w:firstLine="0"/>
            </w:pPr>
            <w:proofErr w:type="spellStart"/>
            <w:r>
              <w:t>Przekrycia</w:t>
            </w:r>
            <w:proofErr w:type="spellEnd"/>
            <w:r>
              <w:t xml:space="preserve"> kanałów wewnątrz budynku płytami z blachy żeberkowej</w:t>
            </w:r>
          </w:p>
        </w:tc>
        <w:tc>
          <w:tcPr>
            <w:tcW w:w="595" w:type="dxa"/>
            <w:tcBorders>
              <w:top w:val="single" w:sz="4" w:space="0" w:color="000000"/>
              <w:left w:val="single" w:sz="2" w:space="0" w:color="000000"/>
              <w:bottom w:val="nil"/>
              <w:right w:val="single" w:sz="2" w:space="0" w:color="000000"/>
            </w:tcBorders>
          </w:tcPr>
          <w:p w14:paraId="4032CC47" w14:textId="77777777" w:rsidR="003968EA" w:rsidRDefault="00D129CB">
            <w:pPr>
              <w:spacing w:after="0" w:line="259" w:lineRule="auto"/>
              <w:ind w:left="34" w:firstLine="0"/>
            </w:pPr>
            <w:r>
              <w:t>m</w:t>
            </w:r>
            <w:r>
              <w:rPr>
                <w:sz w:val="12"/>
              </w:rPr>
              <w:t>2</w:t>
            </w:r>
          </w:p>
        </w:tc>
        <w:tc>
          <w:tcPr>
            <w:tcW w:w="1013" w:type="dxa"/>
            <w:tcBorders>
              <w:top w:val="single" w:sz="4" w:space="0" w:color="000000"/>
              <w:left w:val="single" w:sz="2" w:space="0" w:color="000000"/>
              <w:bottom w:val="nil"/>
              <w:right w:val="single" w:sz="2" w:space="0" w:color="000000"/>
            </w:tcBorders>
          </w:tcPr>
          <w:p w14:paraId="77D3A924"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0E0CB2C2" w14:textId="77777777" w:rsidR="003968EA" w:rsidRDefault="003968EA">
            <w:pPr>
              <w:spacing w:after="160" w:line="259" w:lineRule="auto"/>
              <w:ind w:left="0" w:firstLine="0"/>
            </w:pPr>
          </w:p>
        </w:tc>
      </w:tr>
      <w:tr w:rsidR="003968EA" w14:paraId="02E88C1D" w14:textId="77777777" w:rsidTr="0060513F">
        <w:trPr>
          <w:trHeight w:val="182"/>
        </w:trPr>
        <w:tc>
          <w:tcPr>
            <w:tcW w:w="415" w:type="dxa"/>
            <w:tcBorders>
              <w:top w:val="nil"/>
              <w:left w:val="single" w:sz="8" w:space="0" w:color="000000"/>
              <w:bottom w:val="single" w:sz="4" w:space="0" w:color="000000"/>
              <w:right w:val="single" w:sz="2" w:space="0" w:color="000000"/>
            </w:tcBorders>
          </w:tcPr>
          <w:p w14:paraId="6093859B"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1679793B"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4D2C91D1" w14:textId="77777777" w:rsidR="003968EA" w:rsidRDefault="00D129CB">
            <w:pPr>
              <w:spacing w:after="0" w:line="259" w:lineRule="auto"/>
              <w:ind w:left="34" w:firstLine="0"/>
            </w:pPr>
            <w:r>
              <w:t>[3.47+8.50]*0.12</w:t>
            </w:r>
          </w:p>
        </w:tc>
        <w:tc>
          <w:tcPr>
            <w:tcW w:w="595" w:type="dxa"/>
            <w:tcBorders>
              <w:top w:val="nil"/>
              <w:left w:val="single" w:sz="2" w:space="0" w:color="000000"/>
              <w:bottom w:val="single" w:sz="4" w:space="0" w:color="000000"/>
              <w:right w:val="single" w:sz="2" w:space="0" w:color="000000"/>
            </w:tcBorders>
          </w:tcPr>
          <w:p w14:paraId="41E2E068" w14:textId="77777777" w:rsidR="003968EA" w:rsidRDefault="00D129CB">
            <w:pPr>
              <w:spacing w:after="0" w:line="259" w:lineRule="auto"/>
              <w:ind w:left="34" w:firstLine="0"/>
            </w:pPr>
            <w:r>
              <w:t>m</w:t>
            </w:r>
            <w:r>
              <w:rPr>
                <w:sz w:val="12"/>
              </w:rPr>
              <w:t>2</w:t>
            </w:r>
          </w:p>
        </w:tc>
        <w:tc>
          <w:tcPr>
            <w:tcW w:w="1013" w:type="dxa"/>
            <w:tcBorders>
              <w:top w:val="nil"/>
              <w:left w:val="single" w:sz="2" w:space="0" w:color="000000"/>
              <w:bottom w:val="single" w:sz="4" w:space="0" w:color="000000"/>
              <w:right w:val="single" w:sz="2" w:space="0" w:color="000000"/>
            </w:tcBorders>
          </w:tcPr>
          <w:p w14:paraId="37C7DBAF" w14:textId="77777777" w:rsidR="003968EA" w:rsidRDefault="00D129CB">
            <w:pPr>
              <w:spacing w:after="0" w:line="259" w:lineRule="auto"/>
              <w:ind w:left="0" w:right="21" w:firstLine="0"/>
              <w:jc w:val="right"/>
            </w:pPr>
            <w:r>
              <w:t>1.436</w:t>
            </w:r>
          </w:p>
        </w:tc>
        <w:tc>
          <w:tcPr>
            <w:tcW w:w="1006" w:type="dxa"/>
            <w:tcBorders>
              <w:top w:val="nil"/>
              <w:left w:val="single" w:sz="2" w:space="0" w:color="000000"/>
              <w:bottom w:val="single" w:sz="4" w:space="0" w:color="000000"/>
              <w:right w:val="single" w:sz="8" w:space="0" w:color="000000"/>
            </w:tcBorders>
          </w:tcPr>
          <w:p w14:paraId="0943A39E" w14:textId="77777777" w:rsidR="003968EA" w:rsidRDefault="003968EA">
            <w:pPr>
              <w:spacing w:after="160" w:line="259" w:lineRule="auto"/>
              <w:ind w:left="0" w:firstLine="0"/>
            </w:pPr>
          </w:p>
        </w:tc>
      </w:tr>
      <w:tr w:rsidR="003968EA" w14:paraId="1827FC23"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2E53F25A"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65853AEA"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43321A25"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7421CFEF"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50330380"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501A331F" w14:textId="77777777" w:rsidR="003968EA" w:rsidRDefault="00D129CB">
            <w:pPr>
              <w:spacing w:after="0" w:line="259" w:lineRule="auto"/>
              <w:ind w:left="0" w:right="24" w:firstLine="0"/>
              <w:jc w:val="right"/>
            </w:pPr>
            <w:r>
              <w:rPr>
                <w:b/>
              </w:rPr>
              <w:t>1.436</w:t>
            </w:r>
          </w:p>
        </w:tc>
      </w:tr>
      <w:tr w:rsidR="003968EA" w14:paraId="66F5DCC4"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51009651" w14:textId="77777777" w:rsidR="003968EA" w:rsidRDefault="00D129CB">
            <w:pPr>
              <w:spacing w:after="0" w:line="259" w:lineRule="auto"/>
              <w:ind w:left="0" w:right="25" w:firstLine="0"/>
              <w:jc w:val="right"/>
            </w:pPr>
            <w:r>
              <w:t>12</w:t>
            </w:r>
          </w:p>
        </w:tc>
        <w:tc>
          <w:tcPr>
            <w:tcW w:w="1018" w:type="dxa"/>
            <w:tcBorders>
              <w:top w:val="single" w:sz="4" w:space="0" w:color="000000"/>
              <w:left w:val="single" w:sz="2" w:space="0" w:color="000000"/>
              <w:bottom w:val="nil"/>
              <w:right w:val="single" w:sz="2" w:space="0" w:color="000000"/>
            </w:tcBorders>
          </w:tcPr>
          <w:p w14:paraId="1E9385D5" w14:textId="77777777" w:rsidR="003968EA" w:rsidRDefault="00D129CB">
            <w:pPr>
              <w:spacing w:after="0" w:line="259" w:lineRule="auto"/>
              <w:ind w:left="34" w:firstLine="0"/>
            </w:pPr>
            <w:r>
              <w:rPr>
                <w:b/>
              </w:rPr>
              <w:t>KNR 4-02 0308-01</w:t>
            </w:r>
          </w:p>
        </w:tc>
        <w:tc>
          <w:tcPr>
            <w:tcW w:w="6512" w:type="dxa"/>
            <w:tcBorders>
              <w:top w:val="single" w:sz="4" w:space="0" w:color="000000"/>
              <w:left w:val="single" w:sz="2" w:space="0" w:color="000000"/>
              <w:bottom w:val="nil"/>
              <w:right w:val="single" w:sz="2" w:space="0" w:color="000000"/>
            </w:tcBorders>
          </w:tcPr>
          <w:p w14:paraId="1C81FF24" w14:textId="77777777" w:rsidR="003968EA" w:rsidRDefault="00D129CB">
            <w:pPr>
              <w:spacing w:after="0" w:line="259" w:lineRule="auto"/>
              <w:ind w:left="34" w:firstLine="0"/>
            </w:pPr>
            <w:r>
              <w:t>Demontaż rurociągów stalowych o śr. 15-20 mm</w:t>
            </w:r>
          </w:p>
        </w:tc>
        <w:tc>
          <w:tcPr>
            <w:tcW w:w="595" w:type="dxa"/>
            <w:tcBorders>
              <w:top w:val="single" w:sz="4" w:space="0" w:color="000000"/>
              <w:left w:val="single" w:sz="2" w:space="0" w:color="000000"/>
              <w:bottom w:val="nil"/>
              <w:right w:val="single" w:sz="2" w:space="0" w:color="000000"/>
            </w:tcBorders>
          </w:tcPr>
          <w:p w14:paraId="4225DBD9" w14:textId="77777777" w:rsidR="003968EA" w:rsidRDefault="00D129CB">
            <w:pPr>
              <w:spacing w:after="0" w:line="259" w:lineRule="auto"/>
              <w:ind w:left="34" w:firstLine="0"/>
            </w:pPr>
            <w:r>
              <w:t>m</w:t>
            </w:r>
          </w:p>
        </w:tc>
        <w:tc>
          <w:tcPr>
            <w:tcW w:w="1013" w:type="dxa"/>
            <w:tcBorders>
              <w:top w:val="single" w:sz="4" w:space="0" w:color="000000"/>
              <w:left w:val="single" w:sz="2" w:space="0" w:color="000000"/>
              <w:bottom w:val="nil"/>
              <w:right w:val="single" w:sz="2" w:space="0" w:color="000000"/>
            </w:tcBorders>
          </w:tcPr>
          <w:p w14:paraId="416FF085"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7E6AEC3D" w14:textId="77777777" w:rsidR="003968EA" w:rsidRDefault="003968EA">
            <w:pPr>
              <w:spacing w:after="160" w:line="259" w:lineRule="auto"/>
              <w:ind w:left="0" w:firstLine="0"/>
            </w:pPr>
          </w:p>
        </w:tc>
      </w:tr>
      <w:tr w:rsidR="003968EA" w14:paraId="20988AE8"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012327BE"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3CB86403"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08E1A594" w14:textId="77777777" w:rsidR="003968EA" w:rsidRDefault="00D129CB">
            <w:pPr>
              <w:spacing w:after="0" w:line="259" w:lineRule="auto"/>
              <w:ind w:left="34" w:firstLine="0"/>
            </w:pPr>
            <w:r>
              <w:t>16</w:t>
            </w:r>
          </w:p>
        </w:tc>
        <w:tc>
          <w:tcPr>
            <w:tcW w:w="595" w:type="dxa"/>
            <w:tcBorders>
              <w:top w:val="nil"/>
              <w:left w:val="single" w:sz="2" w:space="0" w:color="000000"/>
              <w:bottom w:val="single" w:sz="4" w:space="0" w:color="000000"/>
              <w:right w:val="single" w:sz="2" w:space="0" w:color="000000"/>
            </w:tcBorders>
          </w:tcPr>
          <w:p w14:paraId="5399DF94" w14:textId="77777777" w:rsidR="003968EA" w:rsidRDefault="00D129CB">
            <w:pPr>
              <w:spacing w:after="0" w:line="259" w:lineRule="auto"/>
              <w:ind w:left="34" w:firstLine="0"/>
            </w:pPr>
            <w:r>
              <w:t>m</w:t>
            </w:r>
          </w:p>
        </w:tc>
        <w:tc>
          <w:tcPr>
            <w:tcW w:w="1013" w:type="dxa"/>
            <w:tcBorders>
              <w:top w:val="nil"/>
              <w:left w:val="single" w:sz="2" w:space="0" w:color="000000"/>
              <w:bottom w:val="single" w:sz="4" w:space="0" w:color="000000"/>
              <w:right w:val="single" w:sz="2" w:space="0" w:color="000000"/>
            </w:tcBorders>
          </w:tcPr>
          <w:p w14:paraId="51230F2D" w14:textId="77777777" w:rsidR="003968EA" w:rsidRDefault="00D129CB">
            <w:pPr>
              <w:spacing w:after="0" w:line="259" w:lineRule="auto"/>
              <w:ind w:left="0" w:right="20" w:firstLine="0"/>
              <w:jc w:val="right"/>
            </w:pPr>
            <w:r>
              <w:t>16.000</w:t>
            </w:r>
          </w:p>
        </w:tc>
        <w:tc>
          <w:tcPr>
            <w:tcW w:w="1006" w:type="dxa"/>
            <w:tcBorders>
              <w:top w:val="nil"/>
              <w:left w:val="single" w:sz="2" w:space="0" w:color="000000"/>
              <w:bottom w:val="single" w:sz="4" w:space="0" w:color="000000"/>
              <w:right w:val="single" w:sz="8" w:space="0" w:color="000000"/>
            </w:tcBorders>
          </w:tcPr>
          <w:p w14:paraId="490A0617" w14:textId="77777777" w:rsidR="003968EA" w:rsidRDefault="003968EA">
            <w:pPr>
              <w:spacing w:after="160" w:line="259" w:lineRule="auto"/>
              <w:ind w:left="0" w:firstLine="0"/>
            </w:pPr>
          </w:p>
        </w:tc>
      </w:tr>
      <w:tr w:rsidR="003968EA" w14:paraId="11D2233C"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1715A500"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3467A5C0"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074E8BCC"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6B55CACD"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5552156E"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490CF9A6" w14:textId="77777777" w:rsidR="003968EA" w:rsidRDefault="00D129CB">
            <w:pPr>
              <w:spacing w:after="0" w:line="259" w:lineRule="auto"/>
              <w:ind w:left="0" w:right="22" w:firstLine="0"/>
              <w:jc w:val="right"/>
            </w:pPr>
            <w:r>
              <w:rPr>
                <w:b/>
              </w:rPr>
              <w:t>16.000</w:t>
            </w:r>
          </w:p>
        </w:tc>
      </w:tr>
      <w:tr w:rsidR="003968EA" w14:paraId="0D7E0FAC"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459E64AD" w14:textId="77777777" w:rsidR="003968EA" w:rsidRDefault="00D129CB">
            <w:pPr>
              <w:spacing w:after="0" w:line="259" w:lineRule="auto"/>
              <w:ind w:left="0" w:right="25" w:firstLine="0"/>
              <w:jc w:val="right"/>
            </w:pPr>
            <w:r>
              <w:t>13</w:t>
            </w:r>
          </w:p>
        </w:tc>
        <w:tc>
          <w:tcPr>
            <w:tcW w:w="1018" w:type="dxa"/>
            <w:tcBorders>
              <w:top w:val="single" w:sz="4" w:space="0" w:color="000000"/>
              <w:left w:val="single" w:sz="2" w:space="0" w:color="000000"/>
              <w:bottom w:val="nil"/>
              <w:right w:val="single" w:sz="2" w:space="0" w:color="000000"/>
            </w:tcBorders>
          </w:tcPr>
          <w:p w14:paraId="68891D4F" w14:textId="77777777" w:rsidR="003968EA" w:rsidRDefault="00D129CB">
            <w:pPr>
              <w:spacing w:after="0" w:line="259" w:lineRule="auto"/>
              <w:ind w:left="34" w:firstLine="0"/>
            </w:pPr>
            <w:r>
              <w:rPr>
                <w:b/>
              </w:rPr>
              <w:t>KNR 4-02 0307-03</w:t>
            </w:r>
          </w:p>
        </w:tc>
        <w:tc>
          <w:tcPr>
            <w:tcW w:w="6512" w:type="dxa"/>
            <w:tcBorders>
              <w:top w:val="single" w:sz="4" w:space="0" w:color="000000"/>
              <w:left w:val="single" w:sz="2" w:space="0" w:color="000000"/>
              <w:bottom w:val="nil"/>
              <w:right w:val="single" w:sz="2" w:space="0" w:color="000000"/>
            </w:tcBorders>
          </w:tcPr>
          <w:p w14:paraId="6F363F15" w14:textId="77777777" w:rsidR="003968EA" w:rsidRDefault="00D129CB">
            <w:pPr>
              <w:spacing w:after="0" w:line="259" w:lineRule="auto"/>
              <w:ind w:left="34" w:firstLine="0"/>
            </w:pPr>
            <w:r>
              <w:t>Zakorkowanie podejścia gazowego korkami żeliwnymi o śr. 40-50 mm</w:t>
            </w:r>
          </w:p>
        </w:tc>
        <w:tc>
          <w:tcPr>
            <w:tcW w:w="595" w:type="dxa"/>
            <w:tcBorders>
              <w:top w:val="single" w:sz="4" w:space="0" w:color="000000"/>
              <w:left w:val="single" w:sz="2" w:space="0" w:color="000000"/>
              <w:bottom w:val="nil"/>
              <w:right w:val="single" w:sz="2" w:space="0" w:color="000000"/>
            </w:tcBorders>
          </w:tcPr>
          <w:p w14:paraId="0F1EEB3D" w14:textId="77777777" w:rsidR="003968EA" w:rsidRDefault="00D129CB">
            <w:pPr>
              <w:spacing w:after="0" w:line="259" w:lineRule="auto"/>
              <w:ind w:left="34" w:firstLine="0"/>
            </w:pPr>
            <w:r>
              <w:t>szt.</w:t>
            </w:r>
          </w:p>
        </w:tc>
        <w:tc>
          <w:tcPr>
            <w:tcW w:w="1013" w:type="dxa"/>
            <w:tcBorders>
              <w:top w:val="single" w:sz="4" w:space="0" w:color="000000"/>
              <w:left w:val="single" w:sz="2" w:space="0" w:color="000000"/>
              <w:bottom w:val="nil"/>
              <w:right w:val="single" w:sz="2" w:space="0" w:color="000000"/>
            </w:tcBorders>
          </w:tcPr>
          <w:p w14:paraId="30333823"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37FD5A4D" w14:textId="77777777" w:rsidR="003968EA" w:rsidRDefault="003968EA">
            <w:pPr>
              <w:spacing w:after="160" w:line="259" w:lineRule="auto"/>
              <w:ind w:left="0" w:firstLine="0"/>
            </w:pPr>
          </w:p>
        </w:tc>
      </w:tr>
      <w:tr w:rsidR="003968EA" w14:paraId="0AFDC3C7"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382BE8D7"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07905228"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46AC7809" w14:textId="77777777" w:rsidR="003968EA" w:rsidRDefault="00D129CB">
            <w:pPr>
              <w:spacing w:after="0" w:line="259" w:lineRule="auto"/>
              <w:ind w:left="34" w:firstLine="0"/>
            </w:pPr>
            <w:r>
              <w:t>1</w:t>
            </w:r>
          </w:p>
        </w:tc>
        <w:tc>
          <w:tcPr>
            <w:tcW w:w="595" w:type="dxa"/>
            <w:tcBorders>
              <w:top w:val="nil"/>
              <w:left w:val="single" w:sz="2" w:space="0" w:color="000000"/>
              <w:bottom w:val="single" w:sz="4" w:space="0" w:color="000000"/>
              <w:right w:val="single" w:sz="2" w:space="0" w:color="000000"/>
            </w:tcBorders>
          </w:tcPr>
          <w:p w14:paraId="6185D140" w14:textId="77777777" w:rsidR="003968EA" w:rsidRDefault="00D129CB">
            <w:pPr>
              <w:spacing w:after="0" w:line="259" w:lineRule="auto"/>
              <w:ind w:left="34" w:firstLine="0"/>
            </w:pPr>
            <w:r>
              <w:t>szt.</w:t>
            </w:r>
          </w:p>
        </w:tc>
        <w:tc>
          <w:tcPr>
            <w:tcW w:w="1013" w:type="dxa"/>
            <w:tcBorders>
              <w:top w:val="nil"/>
              <w:left w:val="single" w:sz="2" w:space="0" w:color="000000"/>
              <w:bottom w:val="single" w:sz="4" w:space="0" w:color="000000"/>
              <w:right w:val="single" w:sz="2" w:space="0" w:color="000000"/>
            </w:tcBorders>
          </w:tcPr>
          <w:p w14:paraId="65B9783D" w14:textId="77777777" w:rsidR="003968EA" w:rsidRDefault="00D129CB">
            <w:pPr>
              <w:spacing w:after="0" w:line="259" w:lineRule="auto"/>
              <w:ind w:left="0" w:right="21" w:firstLine="0"/>
              <w:jc w:val="right"/>
            </w:pPr>
            <w:r>
              <w:t>1.000</w:t>
            </w:r>
          </w:p>
        </w:tc>
        <w:tc>
          <w:tcPr>
            <w:tcW w:w="1006" w:type="dxa"/>
            <w:tcBorders>
              <w:top w:val="nil"/>
              <w:left w:val="single" w:sz="2" w:space="0" w:color="000000"/>
              <w:bottom w:val="single" w:sz="4" w:space="0" w:color="000000"/>
              <w:right w:val="single" w:sz="8" w:space="0" w:color="000000"/>
            </w:tcBorders>
          </w:tcPr>
          <w:p w14:paraId="17469CE5" w14:textId="77777777" w:rsidR="003968EA" w:rsidRDefault="003968EA">
            <w:pPr>
              <w:spacing w:after="160" w:line="259" w:lineRule="auto"/>
              <w:ind w:left="0" w:firstLine="0"/>
            </w:pPr>
          </w:p>
        </w:tc>
      </w:tr>
      <w:tr w:rsidR="003968EA" w14:paraId="0761AFD4"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444C60D1"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412AFC41"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291C2AA6"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389CDE66"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750CBC74"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04A6A056" w14:textId="77777777" w:rsidR="003968EA" w:rsidRDefault="00D129CB">
            <w:pPr>
              <w:spacing w:after="0" w:line="259" w:lineRule="auto"/>
              <w:ind w:left="0" w:right="24" w:firstLine="0"/>
              <w:jc w:val="right"/>
            </w:pPr>
            <w:r>
              <w:rPr>
                <w:b/>
              </w:rPr>
              <w:t>1.000</w:t>
            </w:r>
          </w:p>
        </w:tc>
      </w:tr>
      <w:tr w:rsidR="003968EA" w14:paraId="76B4CD92"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49A30E6A" w14:textId="77777777" w:rsidR="003968EA" w:rsidRDefault="00D129CB">
            <w:pPr>
              <w:spacing w:after="0" w:line="259" w:lineRule="auto"/>
              <w:ind w:left="0" w:right="25" w:firstLine="0"/>
              <w:jc w:val="right"/>
            </w:pPr>
            <w:r>
              <w:t>14</w:t>
            </w:r>
          </w:p>
        </w:tc>
        <w:tc>
          <w:tcPr>
            <w:tcW w:w="1018" w:type="dxa"/>
            <w:tcBorders>
              <w:top w:val="single" w:sz="4" w:space="0" w:color="000000"/>
              <w:left w:val="single" w:sz="2" w:space="0" w:color="000000"/>
              <w:bottom w:val="nil"/>
              <w:right w:val="single" w:sz="2" w:space="0" w:color="000000"/>
            </w:tcBorders>
          </w:tcPr>
          <w:p w14:paraId="0F6CCD68" w14:textId="77777777" w:rsidR="003968EA" w:rsidRDefault="00D129CB">
            <w:pPr>
              <w:spacing w:after="0" w:line="259" w:lineRule="auto"/>
              <w:ind w:left="34" w:firstLine="0"/>
            </w:pPr>
            <w:r>
              <w:rPr>
                <w:b/>
              </w:rPr>
              <w:t>KNR 4-02 0314-03</w:t>
            </w:r>
          </w:p>
        </w:tc>
        <w:tc>
          <w:tcPr>
            <w:tcW w:w="6512" w:type="dxa"/>
            <w:tcBorders>
              <w:top w:val="single" w:sz="4" w:space="0" w:color="000000"/>
              <w:left w:val="single" w:sz="2" w:space="0" w:color="000000"/>
              <w:bottom w:val="nil"/>
              <w:right w:val="single" w:sz="2" w:space="0" w:color="000000"/>
            </w:tcBorders>
          </w:tcPr>
          <w:p w14:paraId="5C10BA8A" w14:textId="77777777" w:rsidR="003968EA" w:rsidRDefault="00D129CB">
            <w:pPr>
              <w:spacing w:after="0" w:line="259" w:lineRule="auto"/>
              <w:ind w:left="34" w:firstLine="0"/>
            </w:pPr>
            <w:r>
              <w:t>Demontaż kuchni gazowej 3-4 - palnikowej z piekarnikiem</w:t>
            </w:r>
          </w:p>
        </w:tc>
        <w:tc>
          <w:tcPr>
            <w:tcW w:w="595" w:type="dxa"/>
            <w:tcBorders>
              <w:top w:val="single" w:sz="4" w:space="0" w:color="000000"/>
              <w:left w:val="single" w:sz="2" w:space="0" w:color="000000"/>
              <w:bottom w:val="nil"/>
              <w:right w:val="single" w:sz="2" w:space="0" w:color="000000"/>
            </w:tcBorders>
          </w:tcPr>
          <w:p w14:paraId="08D11CF9" w14:textId="77777777" w:rsidR="003968EA" w:rsidRDefault="00D129CB">
            <w:pPr>
              <w:spacing w:after="0" w:line="259" w:lineRule="auto"/>
              <w:ind w:left="34" w:firstLine="0"/>
            </w:pPr>
            <w:r>
              <w:t>szt.</w:t>
            </w:r>
          </w:p>
        </w:tc>
        <w:tc>
          <w:tcPr>
            <w:tcW w:w="1013" w:type="dxa"/>
            <w:tcBorders>
              <w:top w:val="single" w:sz="4" w:space="0" w:color="000000"/>
              <w:left w:val="single" w:sz="2" w:space="0" w:color="000000"/>
              <w:bottom w:val="nil"/>
              <w:right w:val="single" w:sz="2" w:space="0" w:color="000000"/>
            </w:tcBorders>
          </w:tcPr>
          <w:p w14:paraId="595131F4"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1AF65202" w14:textId="77777777" w:rsidR="003968EA" w:rsidRDefault="003968EA">
            <w:pPr>
              <w:spacing w:after="160" w:line="259" w:lineRule="auto"/>
              <w:ind w:left="0" w:firstLine="0"/>
            </w:pPr>
          </w:p>
        </w:tc>
      </w:tr>
      <w:tr w:rsidR="003968EA" w14:paraId="4952781E"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113F58BF"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463C50DB"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12F6C79D" w14:textId="77777777" w:rsidR="003968EA" w:rsidRDefault="00D129CB">
            <w:pPr>
              <w:spacing w:after="0" w:line="259" w:lineRule="auto"/>
              <w:ind w:left="34" w:firstLine="0"/>
            </w:pPr>
            <w:r>
              <w:t>4</w:t>
            </w:r>
          </w:p>
        </w:tc>
        <w:tc>
          <w:tcPr>
            <w:tcW w:w="595" w:type="dxa"/>
            <w:tcBorders>
              <w:top w:val="nil"/>
              <w:left w:val="single" w:sz="2" w:space="0" w:color="000000"/>
              <w:bottom w:val="single" w:sz="4" w:space="0" w:color="000000"/>
              <w:right w:val="single" w:sz="2" w:space="0" w:color="000000"/>
            </w:tcBorders>
          </w:tcPr>
          <w:p w14:paraId="205494A6" w14:textId="77777777" w:rsidR="003968EA" w:rsidRDefault="00D129CB">
            <w:pPr>
              <w:spacing w:after="0" w:line="259" w:lineRule="auto"/>
              <w:ind w:left="34" w:firstLine="0"/>
            </w:pPr>
            <w:r>
              <w:t>szt.</w:t>
            </w:r>
          </w:p>
        </w:tc>
        <w:tc>
          <w:tcPr>
            <w:tcW w:w="1013" w:type="dxa"/>
            <w:tcBorders>
              <w:top w:val="nil"/>
              <w:left w:val="single" w:sz="2" w:space="0" w:color="000000"/>
              <w:bottom w:val="single" w:sz="4" w:space="0" w:color="000000"/>
              <w:right w:val="single" w:sz="2" w:space="0" w:color="000000"/>
            </w:tcBorders>
          </w:tcPr>
          <w:p w14:paraId="67D76A23" w14:textId="77777777" w:rsidR="003968EA" w:rsidRDefault="00D129CB">
            <w:pPr>
              <w:spacing w:after="0" w:line="259" w:lineRule="auto"/>
              <w:ind w:left="0" w:right="21" w:firstLine="0"/>
              <w:jc w:val="right"/>
            </w:pPr>
            <w:r>
              <w:t>4.000</w:t>
            </w:r>
          </w:p>
        </w:tc>
        <w:tc>
          <w:tcPr>
            <w:tcW w:w="1006" w:type="dxa"/>
            <w:tcBorders>
              <w:top w:val="nil"/>
              <w:left w:val="single" w:sz="2" w:space="0" w:color="000000"/>
              <w:bottom w:val="single" w:sz="4" w:space="0" w:color="000000"/>
              <w:right w:val="single" w:sz="8" w:space="0" w:color="000000"/>
            </w:tcBorders>
          </w:tcPr>
          <w:p w14:paraId="4E0FA5A5" w14:textId="77777777" w:rsidR="003968EA" w:rsidRDefault="003968EA">
            <w:pPr>
              <w:spacing w:after="160" w:line="259" w:lineRule="auto"/>
              <w:ind w:left="0" w:firstLine="0"/>
            </w:pPr>
          </w:p>
        </w:tc>
      </w:tr>
      <w:tr w:rsidR="003968EA" w14:paraId="68250CD0"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7BD6F42E"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00628E63"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5FFD213D"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0CF100A0"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14B1A55D"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7E218CD7" w14:textId="77777777" w:rsidR="003968EA" w:rsidRDefault="00D129CB">
            <w:pPr>
              <w:spacing w:after="0" w:line="259" w:lineRule="auto"/>
              <w:ind w:left="0" w:right="24" w:firstLine="0"/>
              <w:jc w:val="right"/>
            </w:pPr>
            <w:r>
              <w:rPr>
                <w:b/>
              </w:rPr>
              <w:t>4.000</w:t>
            </w:r>
          </w:p>
        </w:tc>
      </w:tr>
      <w:tr w:rsidR="003968EA" w14:paraId="3782EF67"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70697960" w14:textId="77777777" w:rsidR="003968EA" w:rsidRDefault="00D129CB">
            <w:pPr>
              <w:spacing w:after="0" w:line="259" w:lineRule="auto"/>
              <w:ind w:left="0" w:right="25" w:firstLine="0"/>
              <w:jc w:val="right"/>
            </w:pPr>
            <w:r>
              <w:t>15</w:t>
            </w:r>
          </w:p>
        </w:tc>
        <w:tc>
          <w:tcPr>
            <w:tcW w:w="1018" w:type="dxa"/>
            <w:tcBorders>
              <w:top w:val="single" w:sz="4" w:space="0" w:color="000000"/>
              <w:left w:val="single" w:sz="2" w:space="0" w:color="000000"/>
              <w:bottom w:val="nil"/>
              <w:right w:val="single" w:sz="2" w:space="0" w:color="000000"/>
            </w:tcBorders>
          </w:tcPr>
          <w:p w14:paraId="196254B5" w14:textId="77777777" w:rsidR="003968EA" w:rsidRDefault="00D129CB">
            <w:pPr>
              <w:spacing w:after="0" w:line="259" w:lineRule="auto"/>
              <w:ind w:left="34" w:firstLine="0"/>
            </w:pPr>
            <w:r>
              <w:rPr>
                <w:b/>
              </w:rPr>
              <w:t>KNR 2-15 0302-01</w:t>
            </w:r>
          </w:p>
        </w:tc>
        <w:tc>
          <w:tcPr>
            <w:tcW w:w="6512" w:type="dxa"/>
            <w:tcBorders>
              <w:top w:val="single" w:sz="4" w:space="0" w:color="000000"/>
              <w:left w:val="single" w:sz="2" w:space="0" w:color="000000"/>
              <w:bottom w:val="nil"/>
              <w:right w:val="single" w:sz="2" w:space="0" w:color="000000"/>
            </w:tcBorders>
          </w:tcPr>
          <w:p w14:paraId="6C586EE8" w14:textId="77777777" w:rsidR="003968EA" w:rsidRDefault="00D129CB">
            <w:pPr>
              <w:spacing w:after="0" w:line="259" w:lineRule="auto"/>
              <w:ind w:left="34" w:firstLine="0"/>
            </w:pPr>
            <w:r>
              <w:t xml:space="preserve">Rurociągi w instalacjach gazowych stalowe o połączeniach gwintowanych o </w:t>
            </w:r>
            <w:proofErr w:type="spellStart"/>
            <w:r>
              <w:t>śr.nom</w:t>
            </w:r>
            <w:proofErr w:type="spellEnd"/>
            <w:r>
              <w:t>. 15 mm na ścianach w budynkach niemieszkalnych</w:t>
            </w:r>
          </w:p>
        </w:tc>
        <w:tc>
          <w:tcPr>
            <w:tcW w:w="595" w:type="dxa"/>
            <w:tcBorders>
              <w:top w:val="single" w:sz="4" w:space="0" w:color="000000"/>
              <w:left w:val="single" w:sz="2" w:space="0" w:color="000000"/>
              <w:bottom w:val="nil"/>
              <w:right w:val="single" w:sz="2" w:space="0" w:color="000000"/>
            </w:tcBorders>
          </w:tcPr>
          <w:p w14:paraId="17A39B3E" w14:textId="77777777" w:rsidR="003968EA" w:rsidRDefault="00D129CB">
            <w:pPr>
              <w:spacing w:after="0" w:line="259" w:lineRule="auto"/>
              <w:ind w:left="34" w:firstLine="0"/>
            </w:pPr>
            <w:r>
              <w:t>m</w:t>
            </w:r>
          </w:p>
        </w:tc>
        <w:tc>
          <w:tcPr>
            <w:tcW w:w="1013" w:type="dxa"/>
            <w:tcBorders>
              <w:top w:val="single" w:sz="4" w:space="0" w:color="000000"/>
              <w:left w:val="single" w:sz="2" w:space="0" w:color="000000"/>
              <w:bottom w:val="nil"/>
              <w:right w:val="single" w:sz="2" w:space="0" w:color="000000"/>
            </w:tcBorders>
          </w:tcPr>
          <w:p w14:paraId="7A874ECB"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33E6C792" w14:textId="77777777" w:rsidR="003968EA" w:rsidRDefault="003968EA">
            <w:pPr>
              <w:spacing w:after="160" w:line="259" w:lineRule="auto"/>
              <w:ind w:left="0" w:firstLine="0"/>
            </w:pPr>
          </w:p>
        </w:tc>
      </w:tr>
      <w:tr w:rsidR="003968EA" w14:paraId="59A172EE"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35270135"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34663056"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4F59242A" w14:textId="77777777" w:rsidR="003968EA" w:rsidRDefault="00D129CB">
            <w:pPr>
              <w:spacing w:after="0" w:line="259" w:lineRule="auto"/>
              <w:ind w:left="34" w:firstLine="0"/>
            </w:pPr>
            <w:r>
              <w:t>[3.47+8.50]*2</w:t>
            </w:r>
          </w:p>
        </w:tc>
        <w:tc>
          <w:tcPr>
            <w:tcW w:w="595" w:type="dxa"/>
            <w:tcBorders>
              <w:top w:val="nil"/>
              <w:left w:val="single" w:sz="2" w:space="0" w:color="000000"/>
              <w:bottom w:val="single" w:sz="4" w:space="0" w:color="000000"/>
              <w:right w:val="single" w:sz="2" w:space="0" w:color="000000"/>
            </w:tcBorders>
          </w:tcPr>
          <w:p w14:paraId="29CD3FB1" w14:textId="77777777" w:rsidR="003968EA" w:rsidRDefault="00D129CB">
            <w:pPr>
              <w:spacing w:after="0" w:line="259" w:lineRule="auto"/>
              <w:ind w:left="34" w:firstLine="0"/>
            </w:pPr>
            <w:r>
              <w:t>m</w:t>
            </w:r>
          </w:p>
        </w:tc>
        <w:tc>
          <w:tcPr>
            <w:tcW w:w="1013" w:type="dxa"/>
            <w:tcBorders>
              <w:top w:val="nil"/>
              <w:left w:val="single" w:sz="2" w:space="0" w:color="000000"/>
              <w:bottom w:val="single" w:sz="4" w:space="0" w:color="000000"/>
              <w:right w:val="single" w:sz="2" w:space="0" w:color="000000"/>
            </w:tcBorders>
          </w:tcPr>
          <w:p w14:paraId="42113A60" w14:textId="77777777" w:rsidR="003968EA" w:rsidRDefault="00D129CB">
            <w:pPr>
              <w:spacing w:after="0" w:line="259" w:lineRule="auto"/>
              <w:ind w:left="0" w:right="20" w:firstLine="0"/>
              <w:jc w:val="right"/>
            </w:pPr>
            <w:r>
              <w:t>23.940</w:t>
            </w:r>
          </w:p>
        </w:tc>
        <w:tc>
          <w:tcPr>
            <w:tcW w:w="1006" w:type="dxa"/>
            <w:tcBorders>
              <w:top w:val="nil"/>
              <w:left w:val="single" w:sz="2" w:space="0" w:color="000000"/>
              <w:bottom w:val="single" w:sz="4" w:space="0" w:color="000000"/>
              <w:right w:val="single" w:sz="8" w:space="0" w:color="000000"/>
            </w:tcBorders>
          </w:tcPr>
          <w:p w14:paraId="29F93CE2" w14:textId="77777777" w:rsidR="003968EA" w:rsidRDefault="003968EA">
            <w:pPr>
              <w:spacing w:after="160" w:line="259" w:lineRule="auto"/>
              <w:ind w:left="0" w:firstLine="0"/>
            </w:pPr>
          </w:p>
        </w:tc>
      </w:tr>
      <w:tr w:rsidR="003968EA" w14:paraId="0E83E981"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21C30395"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516D2CEA"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6460F947"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774804B0"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20E8C35C"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1C9B57CC" w14:textId="77777777" w:rsidR="003968EA" w:rsidRDefault="00D129CB">
            <w:pPr>
              <w:spacing w:after="0" w:line="259" w:lineRule="auto"/>
              <w:ind w:left="0" w:right="22" w:firstLine="0"/>
              <w:jc w:val="right"/>
            </w:pPr>
            <w:r>
              <w:rPr>
                <w:b/>
              </w:rPr>
              <w:t>23.940</w:t>
            </w:r>
          </w:p>
        </w:tc>
      </w:tr>
      <w:tr w:rsidR="003968EA" w14:paraId="7259458F"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75A1BCC5" w14:textId="77777777" w:rsidR="003968EA" w:rsidRDefault="00D129CB">
            <w:pPr>
              <w:spacing w:after="0" w:line="259" w:lineRule="auto"/>
              <w:ind w:left="0" w:right="25" w:firstLine="0"/>
              <w:jc w:val="right"/>
            </w:pPr>
            <w:r>
              <w:t>16</w:t>
            </w:r>
          </w:p>
        </w:tc>
        <w:tc>
          <w:tcPr>
            <w:tcW w:w="1018" w:type="dxa"/>
            <w:tcBorders>
              <w:top w:val="single" w:sz="4" w:space="0" w:color="000000"/>
              <w:left w:val="single" w:sz="2" w:space="0" w:color="000000"/>
              <w:bottom w:val="nil"/>
              <w:right w:val="single" w:sz="2" w:space="0" w:color="000000"/>
            </w:tcBorders>
          </w:tcPr>
          <w:p w14:paraId="58D3D9A3" w14:textId="77777777" w:rsidR="003968EA" w:rsidRDefault="00D129CB">
            <w:pPr>
              <w:spacing w:after="0" w:line="259" w:lineRule="auto"/>
              <w:ind w:left="34" w:firstLine="0"/>
            </w:pPr>
            <w:r>
              <w:rPr>
                <w:b/>
              </w:rPr>
              <w:t>KNR 2-15 0310-01</w:t>
            </w:r>
          </w:p>
        </w:tc>
        <w:tc>
          <w:tcPr>
            <w:tcW w:w="6512" w:type="dxa"/>
            <w:tcBorders>
              <w:top w:val="single" w:sz="4" w:space="0" w:color="000000"/>
              <w:left w:val="single" w:sz="2" w:space="0" w:color="000000"/>
              <w:bottom w:val="nil"/>
              <w:right w:val="single" w:sz="2" w:space="0" w:color="000000"/>
            </w:tcBorders>
          </w:tcPr>
          <w:p w14:paraId="525116A9" w14:textId="77777777" w:rsidR="003968EA" w:rsidRDefault="00D129CB">
            <w:pPr>
              <w:spacing w:after="0" w:line="259" w:lineRule="auto"/>
              <w:ind w:left="34" w:firstLine="0"/>
            </w:pPr>
            <w:r>
              <w:t>Kurki gazowe przelotowe o śr. 15 mm</w:t>
            </w:r>
          </w:p>
        </w:tc>
        <w:tc>
          <w:tcPr>
            <w:tcW w:w="595" w:type="dxa"/>
            <w:tcBorders>
              <w:top w:val="single" w:sz="4" w:space="0" w:color="000000"/>
              <w:left w:val="single" w:sz="2" w:space="0" w:color="000000"/>
              <w:bottom w:val="nil"/>
              <w:right w:val="single" w:sz="2" w:space="0" w:color="000000"/>
            </w:tcBorders>
          </w:tcPr>
          <w:p w14:paraId="0BDF2013" w14:textId="77777777" w:rsidR="003968EA" w:rsidRDefault="00D129CB">
            <w:pPr>
              <w:spacing w:after="0" w:line="259" w:lineRule="auto"/>
              <w:ind w:left="34" w:firstLine="0"/>
            </w:pPr>
            <w:r>
              <w:t>szt.</w:t>
            </w:r>
          </w:p>
        </w:tc>
        <w:tc>
          <w:tcPr>
            <w:tcW w:w="1013" w:type="dxa"/>
            <w:tcBorders>
              <w:top w:val="single" w:sz="4" w:space="0" w:color="000000"/>
              <w:left w:val="single" w:sz="2" w:space="0" w:color="000000"/>
              <w:bottom w:val="nil"/>
              <w:right w:val="single" w:sz="2" w:space="0" w:color="000000"/>
            </w:tcBorders>
          </w:tcPr>
          <w:p w14:paraId="09DE21BE"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29C12947" w14:textId="77777777" w:rsidR="003968EA" w:rsidRDefault="003968EA">
            <w:pPr>
              <w:spacing w:after="160" w:line="259" w:lineRule="auto"/>
              <w:ind w:left="0" w:firstLine="0"/>
            </w:pPr>
          </w:p>
        </w:tc>
      </w:tr>
      <w:tr w:rsidR="003968EA" w14:paraId="60BFB258"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65CE64B3"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39FA1AA4"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4ADCE9D5" w14:textId="77777777" w:rsidR="003968EA" w:rsidRDefault="00D129CB">
            <w:pPr>
              <w:spacing w:after="0" w:line="259" w:lineRule="auto"/>
              <w:ind w:left="34" w:firstLine="0"/>
            </w:pPr>
            <w:r>
              <w:t>4</w:t>
            </w:r>
          </w:p>
        </w:tc>
        <w:tc>
          <w:tcPr>
            <w:tcW w:w="595" w:type="dxa"/>
            <w:tcBorders>
              <w:top w:val="nil"/>
              <w:left w:val="single" w:sz="2" w:space="0" w:color="000000"/>
              <w:bottom w:val="single" w:sz="4" w:space="0" w:color="000000"/>
              <w:right w:val="single" w:sz="2" w:space="0" w:color="000000"/>
            </w:tcBorders>
          </w:tcPr>
          <w:p w14:paraId="18036B92" w14:textId="77777777" w:rsidR="003968EA" w:rsidRDefault="00D129CB">
            <w:pPr>
              <w:spacing w:after="0" w:line="259" w:lineRule="auto"/>
              <w:ind w:left="34" w:firstLine="0"/>
            </w:pPr>
            <w:r>
              <w:t>szt.</w:t>
            </w:r>
          </w:p>
        </w:tc>
        <w:tc>
          <w:tcPr>
            <w:tcW w:w="1013" w:type="dxa"/>
            <w:tcBorders>
              <w:top w:val="nil"/>
              <w:left w:val="single" w:sz="2" w:space="0" w:color="000000"/>
              <w:bottom w:val="single" w:sz="4" w:space="0" w:color="000000"/>
              <w:right w:val="single" w:sz="2" w:space="0" w:color="000000"/>
            </w:tcBorders>
          </w:tcPr>
          <w:p w14:paraId="564275B0" w14:textId="77777777" w:rsidR="003968EA" w:rsidRDefault="00D129CB">
            <w:pPr>
              <w:spacing w:after="0" w:line="259" w:lineRule="auto"/>
              <w:ind w:left="0" w:right="21" w:firstLine="0"/>
              <w:jc w:val="right"/>
            </w:pPr>
            <w:r>
              <w:t>4.000</w:t>
            </w:r>
          </w:p>
        </w:tc>
        <w:tc>
          <w:tcPr>
            <w:tcW w:w="1006" w:type="dxa"/>
            <w:tcBorders>
              <w:top w:val="nil"/>
              <w:left w:val="single" w:sz="2" w:space="0" w:color="000000"/>
              <w:bottom w:val="single" w:sz="4" w:space="0" w:color="000000"/>
              <w:right w:val="single" w:sz="8" w:space="0" w:color="000000"/>
            </w:tcBorders>
          </w:tcPr>
          <w:p w14:paraId="4EA9BCE0" w14:textId="77777777" w:rsidR="003968EA" w:rsidRDefault="003968EA">
            <w:pPr>
              <w:spacing w:after="160" w:line="259" w:lineRule="auto"/>
              <w:ind w:left="0" w:firstLine="0"/>
            </w:pPr>
          </w:p>
        </w:tc>
      </w:tr>
      <w:tr w:rsidR="003968EA" w14:paraId="4EB945EA"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3529B30F"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1BC71F2B"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41036A7F"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3B19549E"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55CFFA01"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26B6D294" w14:textId="77777777" w:rsidR="003968EA" w:rsidRDefault="00D129CB">
            <w:pPr>
              <w:spacing w:after="0" w:line="259" w:lineRule="auto"/>
              <w:ind w:left="0" w:right="24" w:firstLine="0"/>
              <w:jc w:val="right"/>
            </w:pPr>
            <w:r>
              <w:rPr>
                <w:b/>
              </w:rPr>
              <w:t>4.000</w:t>
            </w:r>
          </w:p>
        </w:tc>
      </w:tr>
      <w:tr w:rsidR="003968EA" w14:paraId="624B13DB"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34BC0D28" w14:textId="77777777" w:rsidR="003968EA" w:rsidRDefault="00D129CB">
            <w:pPr>
              <w:spacing w:after="0" w:line="259" w:lineRule="auto"/>
              <w:ind w:left="0" w:right="25" w:firstLine="0"/>
              <w:jc w:val="right"/>
            </w:pPr>
            <w:r>
              <w:t>17</w:t>
            </w:r>
          </w:p>
        </w:tc>
        <w:tc>
          <w:tcPr>
            <w:tcW w:w="1018" w:type="dxa"/>
            <w:tcBorders>
              <w:top w:val="single" w:sz="4" w:space="0" w:color="000000"/>
              <w:left w:val="single" w:sz="2" w:space="0" w:color="000000"/>
              <w:bottom w:val="nil"/>
              <w:right w:val="single" w:sz="2" w:space="0" w:color="000000"/>
            </w:tcBorders>
          </w:tcPr>
          <w:p w14:paraId="2D5187A2" w14:textId="77777777" w:rsidR="003968EA" w:rsidRDefault="00D129CB">
            <w:pPr>
              <w:spacing w:after="0" w:line="259" w:lineRule="auto"/>
              <w:ind w:left="34" w:firstLine="0"/>
            </w:pPr>
            <w:r>
              <w:rPr>
                <w:b/>
              </w:rPr>
              <w:t>KNR 2-15 0305-02</w:t>
            </w:r>
          </w:p>
        </w:tc>
        <w:tc>
          <w:tcPr>
            <w:tcW w:w="6512" w:type="dxa"/>
            <w:tcBorders>
              <w:top w:val="single" w:sz="4" w:space="0" w:color="000000"/>
              <w:left w:val="single" w:sz="2" w:space="0" w:color="000000"/>
              <w:bottom w:val="nil"/>
              <w:right w:val="single" w:sz="2" w:space="0" w:color="000000"/>
            </w:tcBorders>
          </w:tcPr>
          <w:p w14:paraId="2BCD0BFF" w14:textId="77777777" w:rsidR="003968EA" w:rsidRDefault="00D129CB">
            <w:pPr>
              <w:spacing w:after="0" w:line="259" w:lineRule="auto"/>
              <w:ind w:left="34" w:firstLine="0"/>
            </w:pPr>
            <w:r>
              <w:t xml:space="preserve">Próba instalacji gazowej wewnętrznej na ciśnienie dla przedsiębiorstwa i dostaw gazu w budynkach niemieszkalnych - </w:t>
            </w:r>
            <w:proofErr w:type="spellStart"/>
            <w:r>
              <w:t>śr.rurociągu</w:t>
            </w:r>
            <w:proofErr w:type="spellEnd"/>
            <w:r>
              <w:t xml:space="preserve"> do 65 mm</w:t>
            </w:r>
          </w:p>
        </w:tc>
        <w:tc>
          <w:tcPr>
            <w:tcW w:w="595" w:type="dxa"/>
            <w:tcBorders>
              <w:top w:val="single" w:sz="4" w:space="0" w:color="000000"/>
              <w:left w:val="single" w:sz="2" w:space="0" w:color="000000"/>
              <w:bottom w:val="nil"/>
              <w:right w:val="single" w:sz="2" w:space="0" w:color="000000"/>
            </w:tcBorders>
          </w:tcPr>
          <w:p w14:paraId="74520DAD" w14:textId="77777777" w:rsidR="003968EA" w:rsidRDefault="00D129CB">
            <w:pPr>
              <w:spacing w:after="0" w:line="259" w:lineRule="auto"/>
              <w:ind w:left="-24" w:firstLine="0"/>
            </w:pPr>
            <w:r>
              <w:t>cym</w:t>
            </w:r>
          </w:p>
        </w:tc>
        <w:tc>
          <w:tcPr>
            <w:tcW w:w="1013" w:type="dxa"/>
            <w:tcBorders>
              <w:top w:val="single" w:sz="4" w:space="0" w:color="000000"/>
              <w:left w:val="single" w:sz="2" w:space="0" w:color="000000"/>
              <w:bottom w:val="nil"/>
              <w:right w:val="single" w:sz="2" w:space="0" w:color="000000"/>
            </w:tcBorders>
          </w:tcPr>
          <w:p w14:paraId="0AE39019"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571BD870" w14:textId="77777777" w:rsidR="003968EA" w:rsidRDefault="003968EA">
            <w:pPr>
              <w:spacing w:after="160" w:line="259" w:lineRule="auto"/>
              <w:ind w:left="0" w:firstLine="0"/>
            </w:pPr>
          </w:p>
        </w:tc>
      </w:tr>
      <w:tr w:rsidR="003968EA" w14:paraId="3DE2B91B"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7545AA39"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0CA03B9B"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7A1B5630" w14:textId="77777777" w:rsidR="003968EA" w:rsidRDefault="00D129CB">
            <w:pPr>
              <w:spacing w:after="0" w:line="259" w:lineRule="auto"/>
              <w:ind w:left="34" w:firstLine="0"/>
            </w:pPr>
            <w:r>
              <w:t>3.47+8.40</w:t>
            </w:r>
          </w:p>
        </w:tc>
        <w:tc>
          <w:tcPr>
            <w:tcW w:w="595" w:type="dxa"/>
            <w:tcBorders>
              <w:top w:val="nil"/>
              <w:left w:val="single" w:sz="2" w:space="0" w:color="000000"/>
              <w:bottom w:val="single" w:sz="4" w:space="0" w:color="000000"/>
              <w:right w:val="single" w:sz="2" w:space="0" w:color="000000"/>
            </w:tcBorders>
          </w:tcPr>
          <w:p w14:paraId="05C66813" w14:textId="77777777" w:rsidR="003968EA" w:rsidRDefault="00D129CB">
            <w:pPr>
              <w:spacing w:after="0" w:line="259" w:lineRule="auto"/>
              <w:ind w:left="34" w:firstLine="0"/>
            </w:pPr>
            <w:r>
              <w:t>m</w:t>
            </w:r>
          </w:p>
        </w:tc>
        <w:tc>
          <w:tcPr>
            <w:tcW w:w="1013" w:type="dxa"/>
            <w:tcBorders>
              <w:top w:val="nil"/>
              <w:left w:val="single" w:sz="2" w:space="0" w:color="000000"/>
              <w:bottom w:val="single" w:sz="4" w:space="0" w:color="000000"/>
              <w:right w:val="single" w:sz="2" w:space="0" w:color="000000"/>
            </w:tcBorders>
          </w:tcPr>
          <w:p w14:paraId="27936577" w14:textId="77777777" w:rsidR="003968EA" w:rsidRDefault="00D129CB">
            <w:pPr>
              <w:spacing w:after="0" w:line="259" w:lineRule="auto"/>
              <w:ind w:left="0" w:right="20" w:firstLine="0"/>
              <w:jc w:val="right"/>
            </w:pPr>
            <w:r>
              <w:t>11.870</w:t>
            </w:r>
          </w:p>
        </w:tc>
        <w:tc>
          <w:tcPr>
            <w:tcW w:w="1006" w:type="dxa"/>
            <w:tcBorders>
              <w:top w:val="nil"/>
              <w:left w:val="single" w:sz="2" w:space="0" w:color="000000"/>
              <w:bottom w:val="single" w:sz="4" w:space="0" w:color="000000"/>
              <w:right w:val="single" w:sz="8" w:space="0" w:color="000000"/>
            </w:tcBorders>
          </w:tcPr>
          <w:p w14:paraId="5CA8416C" w14:textId="77777777" w:rsidR="003968EA" w:rsidRDefault="003968EA">
            <w:pPr>
              <w:spacing w:after="160" w:line="259" w:lineRule="auto"/>
              <w:ind w:left="0" w:firstLine="0"/>
            </w:pPr>
          </w:p>
        </w:tc>
      </w:tr>
      <w:tr w:rsidR="003968EA" w14:paraId="73739C94"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3DE417BA"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726F0904"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28B9E57A"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7EA53915"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238BCA93"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44E72B44" w14:textId="77777777" w:rsidR="003968EA" w:rsidRDefault="00D129CB">
            <w:pPr>
              <w:spacing w:after="0" w:line="259" w:lineRule="auto"/>
              <w:ind w:left="0" w:right="22" w:firstLine="0"/>
              <w:jc w:val="right"/>
            </w:pPr>
            <w:r>
              <w:rPr>
                <w:b/>
              </w:rPr>
              <w:t>11.870</w:t>
            </w:r>
          </w:p>
        </w:tc>
      </w:tr>
      <w:tr w:rsidR="003968EA" w14:paraId="0953CBE9" w14:textId="77777777" w:rsidTr="0060513F">
        <w:trPr>
          <w:trHeight w:val="379"/>
        </w:trPr>
        <w:tc>
          <w:tcPr>
            <w:tcW w:w="415" w:type="dxa"/>
            <w:tcBorders>
              <w:top w:val="single" w:sz="4" w:space="0" w:color="000000"/>
              <w:left w:val="single" w:sz="8" w:space="0" w:color="000000"/>
              <w:bottom w:val="nil"/>
              <w:right w:val="single" w:sz="2" w:space="0" w:color="000000"/>
            </w:tcBorders>
          </w:tcPr>
          <w:p w14:paraId="354AC18B" w14:textId="77777777" w:rsidR="003968EA" w:rsidRDefault="00D129CB">
            <w:pPr>
              <w:spacing w:after="0" w:line="259" w:lineRule="auto"/>
              <w:ind w:left="0" w:right="25" w:firstLine="0"/>
              <w:jc w:val="right"/>
            </w:pPr>
            <w:r>
              <w:t>18</w:t>
            </w:r>
          </w:p>
        </w:tc>
        <w:tc>
          <w:tcPr>
            <w:tcW w:w="1018" w:type="dxa"/>
            <w:tcBorders>
              <w:top w:val="single" w:sz="4" w:space="0" w:color="000000"/>
              <w:left w:val="single" w:sz="2" w:space="0" w:color="000000"/>
              <w:bottom w:val="nil"/>
              <w:right w:val="single" w:sz="2" w:space="0" w:color="000000"/>
            </w:tcBorders>
          </w:tcPr>
          <w:p w14:paraId="0FEFBB01" w14:textId="77777777" w:rsidR="003968EA" w:rsidRDefault="00D129CB">
            <w:pPr>
              <w:spacing w:after="0" w:line="259" w:lineRule="auto"/>
              <w:ind w:left="34" w:firstLine="0"/>
            </w:pPr>
            <w:r>
              <w:rPr>
                <w:b/>
              </w:rPr>
              <w:t>S-215 060001</w:t>
            </w:r>
          </w:p>
        </w:tc>
        <w:tc>
          <w:tcPr>
            <w:tcW w:w="6512" w:type="dxa"/>
            <w:tcBorders>
              <w:top w:val="single" w:sz="4" w:space="0" w:color="000000"/>
              <w:left w:val="single" w:sz="2" w:space="0" w:color="000000"/>
              <w:bottom w:val="nil"/>
              <w:right w:val="single" w:sz="2" w:space="0" w:color="000000"/>
            </w:tcBorders>
          </w:tcPr>
          <w:p w14:paraId="7AE5D01B" w14:textId="77777777" w:rsidR="003968EA" w:rsidRDefault="00D129CB">
            <w:pPr>
              <w:spacing w:after="0" w:line="259" w:lineRule="auto"/>
              <w:ind w:left="34" w:right="-3" w:firstLine="0"/>
            </w:pPr>
            <w:r>
              <w:t xml:space="preserve">Instalacja wodociągowa - rurociągi z rur polipropylenowych o </w:t>
            </w:r>
            <w:proofErr w:type="spellStart"/>
            <w:r>
              <w:t>śr.zewn</w:t>
            </w:r>
            <w:proofErr w:type="spellEnd"/>
            <w:r>
              <w:t>. 20 mm na ścianach w budynkach niemieszkalnych</w:t>
            </w:r>
          </w:p>
        </w:tc>
        <w:tc>
          <w:tcPr>
            <w:tcW w:w="595" w:type="dxa"/>
            <w:tcBorders>
              <w:top w:val="single" w:sz="4" w:space="0" w:color="000000"/>
              <w:left w:val="single" w:sz="2" w:space="0" w:color="000000"/>
              <w:bottom w:val="nil"/>
              <w:right w:val="single" w:sz="2" w:space="0" w:color="000000"/>
            </w:tcBorders>
          </w:tcPr>
          <w:p w14:paraId="5D6D853B" w14:textId="77777777" w:rsidR="003968EA" w:rsidRDefault="00D129CB">
            <w:pPr>
              <w:spacing w:after="0" w:line="259" w:lineRule="auto"/>
              <w:ind w:left="34" w:firstLine="0"/>
            </w:pPr>
            <w:r>
              <w:t>m</w:t>
            </w:r>
          </w:p>
        </w:tc>
        <w:tc>
          <w:tcPr>
            <w:tcW w:w="1013" w:type="dxa"/>
            <w:tcBorders>
              <w:top w:val="single" w:sz="4" w:space="0" w:color="000000"/>
              <w:left w:val="single" w:sz="2" w:space="0" w:color="000000"/>
              <w:bottom w:val="nil"/>
              <w:right w:val="single" w:sz="2" w:space="0" w:color="000000"/>
            </w:tcBorders>
          </w:tcPr>
          <w:p w14:paraId="4D9D1827"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1EB46357" w14:textId="77777777" w:rsidR="003968EA" w:rsidRDefault="003968EA">
            <w:pPr>
              <w:spacing w:after="160" w:line="259" w:lineRule="auto"/>
              <w:ind w:left="0" w:firstLine="0"/>
            </w:pPr>
          </w:p>
        </w:tc>
      </w:tr>
      <w:tr w:rsidR="003968EA" w14:paraId="7A86E6D3" w14:textId="77777777" w:rsidTr="0060513F">
        <w:trPr>
          <w:trHeight w:val="177"/>
        </w:trPr>
        <w:tc>
          <w:tcPr>
            <w:tcW w:w="415" w:type="dxa"/>
            <w:tcBorders>
              <w:top w:val="nil"/>
              <w:left w:val="single" w:sz="8" w:space="0" w:color="000000"/>
              <w:bottom w:val="single" w:sz="4" w:space="0" w:color="000000"/>
              <w:right w:val="single" w:sz="2" w:space="0" w:color="000000"/>
            </w:tcBorders>
          </w:tcPr>
          <w:p w14:paraId="6EC2722C"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34A2FB98" w14:textId="77777777" w:rsidR="003968EA" w:rsidRDefault="003968EA">
            <w:pPr>
              <w:spacing w:after="160" w:line="259" w:lineRule="auto"/>
              <w:ind w:left="0" w:firstLine="0"/>
            </w:pPr>
          </w:p>
        </w:tc>
        <w:tc>
          <w:tcPr>
            <w:tcW w:w="6512" w:type="dxa"/>
            <w:tcBorders>
              <w:top w:val="nil"/>
              <w:left w:val="single" w:sz="2" w:space="0" w:color="000000"/>
              <w:bottom w:val="single" w:sz="4" w:space="0" w:color="000000"/>
              <w:right w:val="single" w:sz="2" w:space="0" w:color="000000"/>
            </w:tcBorders>
          </w:tcPr>
          <w:p w14:paraId="6B9AC890" w14:textId="77777777" w:rsidR="003968EA" w:rsidRDefault="00D129CB">
            <w:pPr>
              <w:spacing w:after="0" w:line="259" w:lineRule="auto"/>
              <w:ind w:left="34" w:firstLine="0"/>
            </w:pPr>
            <w:r>
              <w:t>17</w:t>
            </w:r>
          </w:p>
        </w:tc>
        <w:tc>
          <w:tcPr>
            <w:tcW w:w="595" w:type="dxa"/>
            <w:tcBorders>
              <w:top w:val="nil"/>
              <w:left w:val="single" w:sz="2" w:space="0" w:color="000000"/>
              <w:bottom w:val="single" w:sz="4" w:space="0" w:color="000000"/>
              <w:right w:val="single" w:sz="2" w:space="0" w:color="000000"/>
            </w:tcBorders>
          </w:tcPr>
          <w:p w14:paraId="2C0D2E0E" w14:textId="77777777" w:rsidR="003968EA" w:rsidRDefault="00D129CB">
            <w:pPr>
              <w:spacing w:after="0" w:line="259" w:lineRule="auto"/>
              <w:ind w:left="34" w:firstLine="0"/>
            </w:pPr>
            <w:r>
              <w:t>m</w:t>
            </w:r>
          </w:p>
        </w:tc>
        <w:tc>
          <w:tcPr>
            <w:tcW w:w="1013" w:type="dxa"/>
            <w:tcBorders>
              <w:top w:val="nil"/>
              <w:left w:val="single" w:sz="2" w:space="0" w:color="000000"/>
              <w:bottom w:val="single" w:sz="4" w:space="0" w:color="000000"/>
              <w:right w:val="single" w:sz="2" w:space="0" w:color="000000"/>
            </w:tcBorders>
          </w:tcPr>
          <w:p w14:paraId="10AC9EBD" w14:textId="77777777" w:rsidR="003968EA" w:rsidRDefault="00D129CB">
            <w:pPr>
              <w:spacing w:after="0" w:line="259" w:lineRule="auto"/>
              <w:ind w:left="0" w:right="20" w:firstLine="0"/>
              <w:jc w:val="right"/>
            </w:pPr>
            <w:r>
              <w:t>17.000</w:t>
            </w:r>
          </w:p>
        </w:tc>
        <w:tc>
          <w:tcPr>
            <w:tcW w:w="1006" w:type="dxa"/>
            <w:tcBorders>
              <w:top w:val="nil"/>
              <w:left w:val="single" w:sz="2" w:space="0" w:color="000000"/>
              <w:bottom w:val="single" w:sz="4" w:space="0" w:color="000000"/>
              <w:right w:val="single" w:sz="8" w:space="0" w:color="000000"/>
            </w:tcBorders>
          </w:tcPr>
          <w:p w14:paraId="49526F5C" w14:textId="77777777" w:rsidR="003968EA" w:rsidRDefault="003968EA">
            <w:pPr>
              <w:spacing w:after="160" w:line="259" w:lineRule="auto"/>
              <w:ind w:left="0" w:firstLine="0"/>
            </w:pPr>
          </w:p>
        </w:tc>
      </w:tr>
      <w:tr w:rsidR="003968EA" w14:paraId="097C8827" w14:textId="77777777" w:rsidTr="0060513F">
        <w:trPr>
          <w:trHeight w:val="192"/>
        </w:trPr>
        <w:tc>
          <w:tcPr>
            <w:tcW w:w="415" w:type="dxa"/>
            <w:tcBorders>
              <w:top w:val="single" w:sz="4" w:space="0" w:color="000000"/>
              <w:left w:val="single" w:sz="8" w:space="0" w:color="000000"/>
              <w:bottom w:val="single" w:sz="4" w:space="0" w:color="000000"/>
              <w:right w:val="single" w:sz="2" w:space="0" w:color="000000"/>
            </w:tcBorders>
          </w:tcPr>
          <w:p w14:paraId="245214A8"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7BEF2900" w14:textId="77777777" w:rsidR="003968EA" w:rsidRDefault="003968EA">
            <w:pPr>
              <w:spacing w:after="160" w:line="259" w:lineRule="auto"/>
              <w:ind w:left="0" w:firstLine="0"/>
            </w:pPr>
          </w:p>
        </w:tc>
        <w:tc>
          <w:tcPr>
            <w:tcW w:w="6512" w:type="dxa"/>
            <w:tcBorders>
              <w:top w:val="single" w:sz="4" w:space="0" w:color="000000"/>
              <w:left w:val="single" w:sz="2" w:space="0" w:color="000000"/>
              <w:bottom w:val="single" w:sz="4" w:space="0" w:color="000000"/>
              <w:right w:val="single" w:sz="2" w:space="0" w:color="000000"/>
            </w:tcBorders>
          </w:tcPr>
          <w:p w14:paraId="2104D924"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520B0288"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0B6D0E0D"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71C0B8C0" w14:textId="77777777" w:rsidR="003968EA" w:rsidRDefault="00D129CB">
            <w:pPr>
              <w:spacing w:after="0" w:line="259" w:lineRule="auto"/>
              <w:ind w:left="0" w:right="22" w:firstLine="0"/>
              <w:jc w:val="right"/>
            </w:pPr>
            <w:r>
              <w:rPr>
                <w:b/>
              </w:rPr>
              <w:t>17.000</w:t>
            </w:r>
          </w:p>
        </w:tc>
      </w:tr>
      <w:tr w:rsidR="003968EA" w14:paraId="5115DDCC" w14:textId="77777777" w:rsidTr="0060513F">
        <w:trPr>
          <w:trHeight w:val="372"/>
        </w:trPr>
        <w:tc>
          <w:tcPr>
            <w:tcW w:w="415" w:type="dxa"/>
            <w:tcBorders>
              <w:top w:val="single" w:sz="4" w:space="0" w:color="000000"/>
              <w:left w:val="single" w:sz="8" w:space="0" w:color="000000"/>
              <w:bottom w:val="nil"/>
              <w:right w:val="single" w:sz="2" w:space="0" w:color="000000"/>
            </w:tcBorders>
          </w:tcPr>
          <w:p w14:paraId="097FF0F3" w14:textId="77777777" w:rsidR="003968EA" w:rsidRDefault="00D129CB">
            <w:pPr>
              <w:spacing w:after="0" w:line="259" w:lineRule="auto"/>
              <w:ind w:left="0" w:right="25" w:firstLine="0"/>
              <w:jc w:val="right"/>
            </w:pPr>
            <w:r>
              <w:t>19</w:t>
            </w:r>
          </w:p>
        </w:tc>
        <w:tc>
          <w:tcPr>
            <w:tcW w:w="1018" w:type="dxa"/>
            <w:tcBorders>
              <w:top w:val="single" w:sz="4" w:space="0" w:color="000000"/>
              <w:left w:val="single" w:sz="2" w:space="0" w:color="000000"/>
              <w:bottom w:val="nil"/>
              <w:right w:val="single" w:sz="2" w:space="0" w:color="000000"/>
            </w:tcBorders>
          </w:tcPr>
          <w:p w14:paraId="0C4B5746" w14:textId="77777777" w:rsidR="003968EA" w:rsidRDefault="00D129CB">
            <w:pPr>
              <w:spacing w:after="0" w:line="259" w:lineRule="auto"/>
              <w:ind w:left="34" w:firstLine="0"/>
            </w:pPr>
            <w:r>
              <w:rPr>
                <w:b/>
              </w:rPr>
              <w:t>S-215 050001</w:t>
            </w:r>
          </w:p>
        </w:tc>
        <w:tc>
          <w:tcPr>
            <w:tcW w:w="6512" w:type="dxa"/>
            <w:tcBorders>
              <w:top w:val="single" w:sz="4" w:space="0" w:color="000000"/>
              <w:left w:val="single" w:sz="2" w:space="0" w:color="000000"/>
              <w:bottom w:val="nil"/>
              <w:right w:val="single" w:sz="2" w:space="0" w:color="000000"/>
            </w:tcBorders>
          </w:tcPr>
          <w:p w14:paraId="415FC65C" w14:textId="77777777" w:rsidR="003968EA" w:rsidRDefault="00D129CB">
            <w:pPr>
              <w:spacing w:after="0" w:line="259" w:lineRule="auto"/>
              <w:ind w:left="34" w:firstLine="0"/>
            </w:pPr>
            <w:r>
              <w:t xml:space="preserve">Dodatki za podejścia dopływowe do zaworów </w:t>
            </w:r>
            <w:proofErr w:type="spellStart"/>
            <w:r>
              <w:t>wypływowych,baterii,hydrantów</w:t>
            </w:r>
            <w:proofErr w:type="spellEnd"/>
            <w:r>
              <w:t xml:space="preserve"> </w:t>
            </w:r>
            <w:proofErr w:type="spellStart"/>
            <w:r>
              <w:t>it</w:t>
            </w:r>
            <w:proofErr w:type="spellEnd"/>
            <w:r>
              <w:t xml:space="preserve"> </w:t>
            </w:r>
            <w:proofErr w:type="spellStart"/>
            <w:r>
              <w:t>śr.zewn.rury</w:t>
            </w:r>
            <w:proofErr w:type="spellEnd"/>
            <w:r>
              <w:t xml:space="preserve"> 20 mm</w:t>
            </w:r>
          </w:p>
        </w:tc>
        <w:tc>
          <w:tcPr>
            <w:tcW w:w="595" w:type="dxa"/>
            <w:tcBorders>
              <w:top w:val="single" w:sz="4" w:space="0" w:color="000000"/>
              <w:left w:val="single" w:sz="2" w:space="0" w:color="000000"/>
              <w:bottom w:val="nil"/>
              <w:right w:val="single" w:sz="2" w:space="0" w:color="000000"/>
            </w:tcBorders>
          </w:tcPr>
          <w:p w14:paraId="12499E87" w14:textId="77777777" w:rsidR="003968EA" w:rsidRDefault="00D129CB">
            <w:pPr>
              <w:spacing w:after="0" w:line="259" w:lineRule="auto"/>
              <w:ind w:left="-85" w:firstLine="0"/>
            </w:pPr>
            <w:r>
              <w:t xml:space="preserve">p. </w:t>
            </w:r>
            <w:proofErr w:type="spellStart"/>
            <w:r>
              <w:t>oszt</w:t>
            </w:r>
            <w:proofErr w:type="spellEnd"/>
            <w:r>
              <w:t>.</w:t>
            </w:r>
          </w:p>
        </w:tc>
        <w:tc>
          <w:tcPr>
            <w:tcW w:w="1013" w:type="dxa"/>
            <w:tcBorders>
              <w:top w:val="single" w:sz="4" w:space="0" w:color="000000"/>
              <w:left w:val="single" w:sz="2" w:space="0" w:color="000000"/>
              <w:bottom w:val="nil"/>
              <w:right w:val="single" w:sz="2" w:space="0" w:color="000000"/>
            </w:tcBorders>
          </w:tcPr>
          <w:p w14:paraId="2D53521F"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70824820" w14:textId="77777777" w:rsidR="003968EA" w:rsidRDefault="003968EA">
            <w:pPr>
              <w:spacing w:after="160" w:line="259" w:lineRule="auto"/>
              <w:ind w:left="0" w:firstLine="0"/>
            </w:pPr>
          </w:p>
        </w:tc>
      </w:tr>
    </w:tbl>
    <w:p w14:paraId="4EEAC3C9" w14:textId="77777777" w:rsidR="003968EA" w:rsidRDefault="003968EA">
      <w:pPr>
        <w:sectPr w:rsidR="003968EA" w:rsidSect="0060513F">
          <w:headerReference w:type="even" r:id="rId6"/>
          <w:headerReference w:type="default" r:id="rId7"/>
          <w:footerReference w:type="even" r:id="rId8"/>
          <w:footerReference w:type="default" r:id="rId9"/>
          <w:headerReference w:type="first" r:id="rId10"/>
          <w:footerReference w:type="first" r:id="rId11"/>
          <w:pgSz w:w="11900" w:h="16840"/>
          <w:pgMar w:top="566" w:right="560" w:bottom="770" w:left="851" w:header="708" w:footer="708" w:gutter="0"/>
          <w:cols w:space="708"/>
          <w:titlePg/>
        </w:sectPr>
      </w:pPr>
    </w:p>
    <w:p w14:paraId="1F65C658" w14:textId="77777777" w:rsidR="003968EA" w:rsidRDefault="00D129CB">
      <w:pPr>
        <w:spacing w:after="484"/>
        <w:ind w:left="3888"/>
      </w:pPr>
      <w:r>
        <w:lastRenderedPageBreak/>
        <w:t>KSIĄŻKA PRZEDMIARÓW</w:t>
      </w:r>
    </w:p>
    <w:tbl>
      <w:tblPr>
        <w:tblStyle w:val="TableGrid"/>
        <w:tblW w:w="10134" w:type="dxa"/>
        <w:tblInd w:w="-17" w:type="dxa"/>
        <w:tblCellMar>
          <w:top w:w="3" w:type="dxa"/>
          <w:right w:w="20" w:type="dxa"/>
        </w:tblCellMar>
        <w:tblLook w:val="04A0" w:firstRow="1" w:lastRow="0" w:firstColumn="1" w:lastColumn="0" w:noHBand="0" w:noVBand="1"/>
      </w:tblPr>
      <w:tblGrid>
        <w:gridCol w:w="415"/>
        <w:gridCol w:w="1018"/>
        <w:gridCol w:w="6087"/>
        <w:gridCol w:w="595"/>
        <w:gridCol w:w="1013"/>
        <w:gridCol w:w="1006"/>
      </w:tblGrid>
      <w:tr w:rsidR="003968EA" w14:paraId="45AB352A" w14:textId="77777777" w:rsidTr="00C01832">
        <w:trPr>
          <w:trHeight w:val="240"/>
        </w:trPr>
        <w:tc>
          <w:tcPr>
            <w:tcW w:w="415" w:type="dxa"/>
            <w:tcBorders>
              <w:top w:val="single" w:sz="8" w:space="0" w:color="000000"/>
              <w:left w:val="single" w:sz="8" w:space="0" w:color="000000"/>
              <w:bottom w:val="single" w:sz="8" w:space="0" w:color="000000"/>
              <w:right w:val="single" w:sz="2" w:space="0" w:color="000000"/>
            </w:tcBorders>
          </w:tcPr>
          <w:p w14:paraId="1E76ED05" w14:textId="77777777" w:rsidR="003968EA" w:rsidRDefault="00D129CB">
            <w:pPr>
              <w:spacing w:after="0" w:line="259" w:lineRule="auto"/>
              <w:ind w:left="79" w:firstLine="0"/>
            </w:pPr>
            <w:r>
              <w:rPr>
                <w:b/>
              </w:rPr>
              <w:t>Lp.</w:t>
            </w:r>
          </w:p>
        </w:tc>
        <w:tc>
          <w:tcPr>
            <w:tcW w:w="1018" w:type="dxa"/>
            <w:tcBorders>
              <w:top w:val="single" w:sz="8" w:space="0" w:color="000000"/>
              <w:left w:val="single" w:sz="2" w:space="0" w:color="000000"/>
              <w:bottom w:val="single" w:sz="8" w:space="0" w:color="000000"/>
              <w:right w:val="single" w:sz="2" w:space="0" w:color="000000"/>
            </w:tcBorders>
          </w:tcPr>
          <w:p w14:paraId="536FA47E" w14:textId="77777777" w:rsidR="003968EA" w:rsidRDefault="00D129CB">
            <w:pPr>
              <w:spacing w:after="0" w:line="259" w:lineRule="auto"/>
              <w:ind w:left="139" w:firstLine="0"/>
            </w:pPr>
            <w:r>
              <w:rPr>
                <w:b/>
              </w:rPr>
              <w:t>Podstawa</w:t>
            </w:r>
          </w:p>
        </w:tc>
        <w:tc>
          <w:tcPr>
            <w:tcW w:w="6087" w:type="dxa"/>
            <w:tcBorders>
              <w:top w:val="single" w:sz="8" w:space="0" w:color="000000"/>
              <w:left w:val="single" w:sz="2" w:space="0" w:color="000000"/>
              <w:bottom w:val="single" w:sz="8" w:space="0" w:color="000000"/>
              <w:right w:val="single" w:sz="2" w:space="0" w:color="000000"/>
            </w:tcBorders>
          </w:tcPr>
          <w:p w14:paraId="7D066124" w14:textId="77777777" w:rsidR="003968EA" w:rsidRDefault="00D129CB">
            <w:pPr>
              <w:spacing w:after="0" w:line="259" w:lineRule="auto"/>
              <w:ind w:left="20" w:firstLine="0"/>
              <w:jc w:val="center"/>
            </w:pPr>
            <w:r>
              <w:rPr>
                <w:b/>
              </w:rPr>
              <w:t>Opis i wyliczenia</w:t>
            </w:r>
          </w:p>
        </w:tc>
        <w:tc>
          <w:tcPr>
            <w:tcW w:w="595" w:type="dxa"/>
            <w:tcBorders>
              <w:top w:val="single" w:sz="8" w:space="0" w:color="000000"/>
              <w:left w:val="single" w:sz="2" w:space="0" w:color="000000"/>
              <w:bottom w:val="single" w:sz="8" w:space="0" w:color="000000"/>
              <w:right w:val="single" w:sz="2" w:space="0" w:color="000000"/>
            </w:tcBorders>
          </w:tcPr>
          <w:p w14:paraId="78C9AD71" w14:textId="77777777" w:rsidR="003968EA" w:rsidRDefault="00D129CB">
            <w:pPr>
              <w:spacing w:after="0" w:line="259" w:lineRule="auto"/>
              <w:ind w:left="15" w:firstLine="0"/>
              <w:jc w:val="center"/>
            </w:pPr>
            <w:r>
              <w:rPr>
                <w:b/>
              </w:rPr>
              <w:t>j.m.</w:t>
            </w:r>
          </w:p>
        </w:tc>
        <w:tc>
          <w:tcPr>
            <w:tcW w:w="1013" w:type="dxa"/>
            <w:tcBorders>
              <w:top w:val="single" w:sz="8" w:space="0" w:color="000000"/>
              <w:left w:val="single" w:sz="2" w:space="0" w:color="000000"/>
              <w:bottom w:val="single" w:sz="8" w:space="0" w:color="000000"/>
              <w:right w:val="single" w:sz="2" w:space="0" w:color="000000"/>
            </w:tcBorders>
          </w:tcPr>
          <w:p w14:paraId="6C0FC28E" w14:textId="77777777" w:rsidR="003968EA" w:rsidRDefault="00D129CB">
            <w:pPr>
              <w:spacing w:after="0" w:line="259" w:lineRule="auto"/>
              <w:ind w:left="15" w:firstLine="0"/>
              <w:jc w:val="center"/>
            </w:pPr>
            <w:proofErr w:type="spellStart"/>
            <w:r>
              <w:rPr>
                <w:b/>
              </w:rPr>
              <w:t>Poszcz</w:t>
            </w:r>
            <w:proofErr w:type="spellEnd"/>
          </w:p>
        </w:tc>
        <w:tc>
          <w:tcPr>
            <w:tcW w:w="1006" w:type="dxa"/>
            <w:tcBorders>
              <w:top w:val="single" w:sz="8" w:space="0" w:color="000000"/>
              <w:left w:val="single" w:sz="2" w:space="0" w:color="000000"/>
              <w:bottom w:val="single" w:sz="8" w:space="0" w:color="000000"/>
              <w:right w:val="single" w:sz="8" w:space="0" w:color="000000"/>
            </w:tcBorders>
          </w:tcPr>
          <w:p w14:paraId="33A7C131" w14:textId="77777777" w:rsidR="003968EA" w:rsidRDefault="00D129CB">
            <w:pPr>
              <w:spacing w:after="0" w:line="259" w:lineRule="auto"/>
              <w:ind w:left="24" w:firstLine="0"/>
              <w:jc w:val="center"/>
            </w:pPr>
            <w:r>
              <w:rPr>
                <w:b/>
              </w:rPr>
              <w:t>Razem</w:t>
            </w:r>
          </w:p>
        </w:tc>
      </w:tr>
      <w:tr w:rsidR="003968EA" w14:paraId="53709301" w14:textId="77777777" w:rsidTr="00C01832">
        <w:trPr>
          <w:trHeight w:val="197"/>
        </w:trPr>
        <w:tc>
          <w:tcPr>
            <w:tcW w:w="415" w:type="dxa"/>
            <w:tcBorders>
              <w:top w:val="single" w:sz="8" w:space="0" w:color="000000"/>
              <w:left w:val="single" w:sz="8" w:space="0" w:color="000000"/>
              <w:bottom w:val="single" w:sz="4" w:space="0" w:color="000000"/>
              <w:right w:val="single" w:sz="2" w:space="0" w:color="000000"/>
            </w:tcBorders>
          </w:tcPr>
          <w:p w14:paraId="54236738" w14:textId="77777777" w:rsidR="003968EA" w:rsidRDefault="003968EA">
            <w:pPr>
              <w:spacing w:after="160" w:line="259" w:lineRule="auto"/>
              <w:ind w:left="0" w:firstLine="0"/>
            </w:pPr>
          </w:p>
        </w:tc>
        <w:tc>
          <w:tcPr>
            <w:tcW w:w="1018" w:type="dxa"/>
            <w:tcBorders>
              <w:top w:val="single" w:sz="8" w:space="0" w:color="000000"/>
              <w:left w:val="single" w:sz="2" w:space="0" w:color="000000"/>
              <w:bottom w:val="single" w:sz="4" w:space="0" w:color="000000"/>
              <w:right w:val="single" w:sz="2" w:space="0" w:color="000000"/>
            </w:tcBorders>
          </w:tcPr>
          <w:p w14:paraId="6D3BBCD0" w14:textId="77777777" w:rsidR="003968EA" w:rsidRDefault="003968EA">
            <w:pPr>
              <w:spacing w:after="160" w:line="259" w:lineRule="auto"/>
              <w:ind w:left="0" w:firstLine="0"/>
            </w:pPr>
          </w:p>
        </w:tc>
        <w:tc>
          <w:tcPr>
            <w:tcW w:w="6087" w:type="dxa"/>
            <w:tcBorders>
              <w:top w:val="single" w:sz="8" w:space="0" w:color="000000"/>
              <w:left w:val="single" w:sz="2" w:space="0" w:color="000000"/>
              <w:bottom w:val="single" w:sz="4" w:space="0" w:color="000000"/>
              <w:right w:val="single" w:sz="2" w:space="0" w:color="000000"/>
            </w:tcBorders>
          </w:tcPr>
          <w:p w14:paraId="27C75FDD" w14:textId="77777777" w:rsidR="003968EA" w:rsidRDefault="00D129CB">
            <w:pPr>
              <w:spacing w:after="0" w:line="259" w:lineRule="auto"/>
              <w:ind w:left="34" w:firstLine="0"/>
            </w:pPr>
            <w:r>
              <w:t>6</w:t>
            </w:r>
          </w:p>
        </w:tc>
        <w:tc>
          <w:tcPr>
            <w:tcW w:w="595" w:type="dxa"/>
            <w:tcBorders>
              <w:top w:val="single" w:sz="8" w:space="0" w:color="000000"/>
              <w:left w:val="single" w:sz="2" w:space="0" w:color="000000"/>
              <w:bottom w:val="single" w:sz="4" w:space="0" w:color="000000"/>
              <w:right w:val="single" w:sz="2" w:space="0" w:color="000000"/>
            </w:tcBorders>
          </w:tcPr>
          <w:p w14:paraId="26B57522" w14:textId="77777777" w:rsidR="003968EA" w:rsidRDefault="00D129CB">
            <w:pPr>
              <w:spacing w:after="0" w:line="259" w:lineRule="auto"/>
              <w:ind w:left="34" w:firstLine="0"/>
            </w:pPr>
            <w:r>
              <w:t>szt.</w:t>
            </w:r>
          </w:p>
        </w:tc>
        <w:tc>
          <w:tcPr>
            <w:tcW w:w="1013" w:type="dxa"/>
            <w:tcBorders>
              <w:top w:val="single" w:sz="8" w:space="0" w:color="000000"/>
              <w:left w:val="single" w:sz="2" w:space="0" w:color="000000"/>
              <w:bottom w:val="single" w:sz="4" w:space="0" w:color="000000"/>
              <w:right w:val="single" w:sz="2" w:space="0" w:color="000000"/>
            </w:tcBorders>
          </w:tcPr>
          <w:p w14:paraId="1A5B56A5" w14:textId="77777777" w:rsidR="003968EA" w:rsidRDefault="00D129CB">
            <w:pPr>
              <w:spacing w:after="0" w:line="259" w:lineRule="auto"/>
              <w:ind w:left="0" w:right="2" w:firstLine="0"/>
              <w:jc w:val="right"/>
            </w:pPr>
            <w:r>
              <w:t>6.000</w:t>
            </w:r>
          </w:p>
        </w:tc>
        <w:tc>
          <w:tcPr>
            <w:tcW w:w="1006" w:type="dxa"/>
            <w:tcBorders>
              <w:top w:val="single" w:sz="8" w:space="0" w:color="000000"/>
              <w:left w:val="single" w:sz="2" w:space="0" w:color="000000"/>
              <w:bottom w:val="single" w:sz="4" w:space="0" w:color="000000"/>
              <w:right w:val="single" w:sz="8" w:space="0" w:color="000000"/>
            </w:tcBorders>
          </w:tcPr>
          <w:p w14:paraId="3D17C1BF" w14:textId="77777777" w:rsidR="003968EA" w:rsidRDefault="003968EA">
            <w:pPr>
              <w:spacing w:after="160" w:line="259" w:lineRule="auto"/>
              <w:ind w:left="0" w:firstLine="0"/>
            </w:pPr>
          </w:p>
        </w:tc>
      </w:tr>
      <w:tr w:rsidR="003968EA" w14:paraId="3BE65A9F" w14:textId="77777777" w:rsidTr="00C01832">
        <w:trPr>
          <w:trHeight w:val="192"/>
        </w:trPr>
        <w:tc>
          <w:tcPr>
            <w:tcW w:w="415" w:type="dxa"/>
            <w:tcBorders>
              <w:top w:val="single" w:sz="4" w:space="0" w:color="000000"/>
              <w:left w:val="single" w:sz="8" w:space="0" w:color="000000"/>
              <w:bottom w:val="single" w:sz="4" w:space="0" w:color="000000"/>
              <w:right w:val="single" w:sz="2" w:space="0" w:color="000000"/>
            </w:tcBorders>
          </w:tcPr>
          <w:p w14:paraId="20C4664E"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2995891E" w14:textId="77777777" w:rsidR="003968EA" w:rsidRDefault="003968EA">
            <w:pPr>
              <w:spacing w:after="160" w:line="259" w:lineRule="auto"/>
              <w:ind w:left="0" w:firstLine="0"/>
            </w:pPr>
          </w:p>
        </w:tc>
        <w:tc>
          <w:tcPr>
            <w:tcW w:w="6087" w:type="dxa"/>
            <w:tcBorders>
              <w:top w:val="single" w:sz="4" w:space="0" w:color="000000"/>
              <w:left w:val="single" w:sz="2" w:space="0" w:color="000000"/>
              <w:bottom w:val="single" w:sz="4" w:space="0" w:color="000000"/>
              <w:right w:val="single" w:sz="2" w:space="0" w:color="000000"/>
            </w:tcBorders>
          </w:tcPr>
          <w:p w14:paraId="68BA0203"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42EC1D2F"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772863B8"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63868D44" w14:textId="77777777" w:rsidR="003968EA" w:rsidRDefault="00D129CB">
            <w:pPr>
              <w:spacing w:after="0" w:line="259" w:lineRule="auto"/>
              <w:ind w:left="0" w:right="4" w:firstLine="0"/>
              <w:jc w:val="right"/>
            </w:pPr>
            <w:r>
              <w:rPr>
                <w:b/>
              </w:rPr>
              <w:t>6.000</w:t>
            </w:r>
          </w:p>
        </w:tc>
      </w:tr>
      <w:tr w:rsidR="003968EA" w14:paraId="2A07A920" w14:textId="77777777" w:rsidTr="00C01832">
        <w:trPr>
          <w:trHeight w:val="379"/>
        </w:trPr>
        <w:tc>
          <w:tcPr>
            <w:tcW w:w="415" w:type="dxa"/>
            <w:tcBorders>
              <w:top w:val="single" w:sz="4" w:space="0" w:color="000000"/>
              <w:left w:val="single" w:sz="8" w:space="0" w:color="000000"/>
              <w:bottom w:val="nil"/>
              <w:right w:val="single" w:sz="2" w:space="0" w:color="000000"/>
            </w:tcBorders>
          </w:tcPr>
          <w:p w14:paraId="0F2F5557" w14:textId="77777777" w:rsidR="003968EA" w:rsidRDefault="00D129CB">
            <w:pPr>
              <w:spacing w:after="0" w:line="259" w:lineRule="auto"/>
              <w:ind w:left="0" w:right="6" w:firstLine="0"/>
              <w:jc w:val="right"/>
            </w:pPr>
            <w:r>
              <w:t>20</w:t>
            </w:r>
          </w:p>
        </w:tc>
        <w:tc>
          <w:tcPr>
            <w:tcW w:w="1018" w:type="dxa"/>
            <w:tcBorders>
              <w:top w:val="single" w:sz="4" w:space="0" w:color="000000"/>
              <w:left w:val="single" w:sz="2" w:space="0" w:color="000000"/>
              <w:bottom w:val="nil"/>
              <w:right w:val="single" w:sz="2" w:space="0" w:color="000000"/>
            </w:tcBorders>
          </w:tcPr>
          <w:p w14:paraId="25E99A56" w14:textId="77777777" w:rsidR="003968EA" w:rsidRDefault="00D129CB">
            <w:pPr>
              <w:spacing w:after="0" w:line="259" w:lineRule="auto"/>
              <w:ind w:left="34" w:firstLine="0"/>
            </w:pPr>
            <w:r>
              <w:rPr>
                <w:b/>
              </w:rPr>
              <w:t>KNR 2-15 0115-01</w:t>
            </w:r>
          </w:p>
        </w:tc>
        <w:tc>
          <w:tcPr>
            <w:tcW w:w="6087" w:type="dxa"/>
            <w:tcBorders>
              <w:top w:val="single" w:sz="4" w:space="0" w:color="000000"/>
              <w:left w:val="single" w:sz="2" w:space="0" w:color="000000"/>
              <w:bottom w:val="nil"/>
              <w:right w:val="single" w:sz="2" w:space="0" w:color="000000"/>
            </w:tcBorders>
          </w:tcPr>
          <w:p w14:paraId="0DD2A3C5" w14:textId="2D242830" w:rsidR="003968EA" w:rsidRDefault="00D129CB">
            <w:pPr>
              <w:spacing w:after="0" w:line="259" w:lineRule="auto"/>
              <w:ind w:left="34" w:firstLine="0"/>
            </w:pPr>
            <w:r>
              <w:t>Baterie umywalkowe lub zmywakowe ścienne o śr.</w:t>
            </w:r>
            <w:r w:rsidR="0099222F">
              <w:t xml:space="preserve"> </w:t>
            </w:r>
            <w:r>
              <w:t>nom. 15 mm</w:t>
            </w:r>
          </w:p>
        </w:tc>
        <w:tc>
          <w:tcPr>
            <w:tcW w:w="595" w:type="dxa"/>
            <w:tcBorders>
              <w:top w:val="single" w:sz="4" w:space="0" w:color="000000"/>
              <w:left w:val="single" w:sz="2" w:space="0" w:color="000000"/>
              <w:bottom w:val="nil"/>
              <w:right w:val="single" w:sz="2" w:space="0" w:color="000000"/>
            </w:tcBorders>
          </w:tcPr>
          <w:p w14:paraId="64E17DD4" w14:textId="77777777" w:rsidR="003968EA" w:rsidRDefault="00D129CB">
            <w:pPr>
              <w:spacing w:after="0" w:line="259" w:lineRule="auto"/>
              <w:ind w:left="34" w:firstLine="0"/>
            </w:pPr>
            <w:r>
              <w:t>szt.</w:t>
            </w:r>
          </w:p>
        </w:tc>
        <w:tc>
          <w:tcPr>
            <w:tcW w:w="1013" w:type="dxa"/>
            <w:tcBorders>
              <w:top w:val="single" w:sz="4" w:space="0" w:color="000000"/>
              <w:left w:val="single" w:sz="2" w:space="0" w:color="000000"/>
              <w:bottom w:val="nil"/>
              <w:right w:val="single" w:sz="2" w:space="0" w:color="000000"/>
            </w:tcBorders>
          </w:tcPr>
          <w:p w14:paraId="39A50FDF"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0C5EC065" w14:textId="77777777" w:rsidR="003968EA" w:rsidRDefault="003968EA">
            <w:pPr>
              <w:spacing w:after="160" w:line="259" w:lineRule="auto"/>
              <w:ind w:left="0" w:firstLine="0"/>
            </w:pPr>
          </w:p>
        </w:tc>
      </w:tr>
      <w:tr w:rsidR="003968EA" w14:paraId="3F6E9778" w14:textId="77777777" w:rsidTr="00C01832">
        <w:trPr>
          <w:trHeight w:val="177"/>
        </w:trPr>
        <w:tc>
          <w:tcPr>
            <w:tcW w:w="415" w:type="dxa"/>
            <w:tcBorders>
              <w:top w:val="nil"/>
              <w:left w:val="single" w:sz="8" w:space="0" w:color="000000"/>
              <w:bottom w:val="single" w:sz="4" w:space="0" w:color="000000"/>
              <w:right w:val="single" w:sz="2" w:space="0" w:color="000000"/>
            </w:tcBorders>
          </w:tcPr>
          <w:p w14:paraId="02F00094"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4C52D9F9" w14:textId="77777777" w:rsidR="003968EA" w:rsidRDefault="003968EA">
            <w:pPr>
              <w:spacing w:after="160" w:line="259" w:lineRule="auto"/>
              <w:ind w:left="0" w:firstLine="0"/>
            </w:pPr>
          </w:p>
        </w:tc>
        <w:tc>
          <w:tcPr>
            <w:tcW w:w="6087" w:type="dxa"/>
            <w:tcBorders>
              <w:top w:val="nil"/>
              <w:left w:val="single" w:sz="2" w:space="0" w:color="000000"/>
              <w:bottom w:val="single" w:sz="4" w:space="0" w:color="000000"/>
              <w:right w:val="single" w:sz="2" w:space="0" w:color="000000"/>
            </w:tcBorders>
          </w:tcPr>
          <w:p w14:paraId="218105BF" w14:textId="77777777" w:rsidR="003968EA" w:rsidRDefault="00D129CB">
            <w:pPr>
              <w:spacing w:after="0" w:line="259" w:lineRule="auto"/>
              <w:ind w:left="34" w:firstLine="0"/>
            </w:pPr>
            <w:r>
              <w:t>6</w:t>
            </w:r>
          </w:p>
        </w:tc>
        <w:tc>
          <w:tcPr>
            <w:tcW w:w="595" w:type="dxa"/>
            <w:tcBorders>
              <w:top w:val="nil"/>
              <w:left w:val="single" w:sz="2" w:space="0" w:color="000000"/>
              <w:bottom w:val="single" w:sz="4" w:space="0" w:color="000000"/>
              <w:right w:val="single" w:sz="2" w:space="0" w:color="000000"/>
            </w:tcBorders>
          </w:tcPr>
          <w:p w14:paraId="6DC62429" w14:textId="77777777" w:rsidR="003968EA" w:rsidRDefault="00D129CB">
            <w:pPr>
              <w:spacing w:after="0" w:line="259" w:lineRule="auto"/>
              <w:ind w:left="34" w:firstLine="0"/>
            </w:pPr>
            <w:r>
              <w:t>szt.</w:t>
            </w:r>
          </w:p>
        </w:tc>
        <w:tc>
          <w:tcPr>
            <w:tcW w:w="1013" w:type="dxa"/>
            <w:tcBorders>
              <w:top w:val="nil"/>
              <w:left w:val="single" w:sz="2" w:space="0" w:color="000000"/>
              <w:bottom w:val="single" w:sz="4" w:space="0" w:color="000000"/>
              <w:right w:val="single" w:sz="2" w:space="0" w:color="000000"/>
            </w:tcBorders>
          </w:tcPr>
          <w:p w14:paraId="65662670" w14:textId="77777777" w:rsidR="003968EA" w:rsidRDefault="00D129CB">
            <w:pPr>
              <w:spacing w:after="0" w:line="259" w:lineRule="auto"/>
              <w:ind w:left="0" w:right="2" w:firstLine="0"/>
              <w:jc w:val="right"/>
            </w:pPr>
            <w:r>
              <w:t>6.000</w:t>
            </w:r>
          </w:p>
        </w:tc>
        <w:tc>
          <w:tcPr>
            <w:tcW w:w="1006" w:type="dxa"/>
            <w:tcBorders>
              <w:top w:val="nil"/>
              <w:left w:val="single" w:sz="2" w:space="0" w:color="000000"/>
              <w:bottom w:val="single" w:sz="4" w:space="0" w:color="000000"/>
              <w:right w:val="single" w:sz="8" w:space="0" w:color="000000"/>
            </w:tcBorders>
          </w:tcPr>
          <w:p w14:paraId="1ADD861C" w14:textId="77777777" w:rsidR="003968EA" w:rsidRDefault="003968EA">
            <w:pPr>
              <w:spacing w:after="160" w:line="259" w:lineRule="auto"/>
              <w:ind w:left="0" w:firstLine="0"/>
            </w:pPr>
          </w:p>
        </w:tc>
      </w:tr>
      <w:tr w:rsidR="003968EA" w14:paraId="0AB1F71B" w14:textId="77777777" w:rsidTr="00C01832">
        <w:trPr>
          <w:trHeight w:val="192"/>
        </w:trPr>
        <w:tc>
          <w:tcPr>
            <w:tcW w:w="415" w:type="dxa"/>
            <w:tcBorders>
              <w:top w:val="single" w:sz="4" w:space="0" w:color="000000"/>
              <w:left w:val="single" w:sz="8" w:space="0" w:color="000000"/>
              <w:bottom w:val="single" w:sz="4" w:space="0" w:color="000000"/>
              <w:right w:val="single" w:sz="2" w:space="0" w:color="000000"/>
            </w:tcBorders>
          </w:tcPr>
          <w:p w14:paraId="10B5B262"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258920A3" w14:textId="77777777" w:rsidR="003968EA" w:rsidRDefault="003968EA">
            <w:pPr>
              <w:spacing w:after="160" w:line="259" w:lineRule="auto"/>
              <w:ind w:left="0" w:firstLine="0"/>
            </w:pPr>
          </w:p>
        </w:tc>
        <w:tc>
          <w:tcPr>
            <w:tcW w:w="6087" w:type="dxa"/>
            <w:tcBorders>
              <w:top w:val="single" w:sz="4" w:space="0" w:color="000000"/>
              <w:left w:val="single" w:sz="2" w:space="0" w:color="000000"/>
              <w:bottom w:val="single" w:sz="4" w:space="0" w:color="000000"/>
              <w:right w:val="single" w:sz="2" w:space="0" w:color="000000"/>
            </w:tcBorders>
          </w:tcPr>
          <w:p w14:paraId="18B5C830"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10CD8B0B"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385BE1EA"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37F69B56" w14:textId="77777777" w:rsidR="003968EA" w:rsidRDefault="00D129CB">
            <w:pPr>
              <w:spacing w:after="0" w:line="259" w:lineRule="auto"/>
              <w:ind w:left="0" w:right="4" w:firstLine="0"/>
              <w:jc w:val="right"/>
            </w:pPr>
            <w:r>
              <w:rPr>
                <w:b/>
              </w:rPr>
              <w:t>6.000</w:t>
            </w:r>
          </w:p>
        </w:tc>
      </w:tr>
      <w:tr w:rsidR="003968EA" w14:paraId="68E6ED8C" w14:textId="77777777" w:rsidTr="00C01832">
        <w:trPr>
          <w:trHeight w:val="379"/>
        </w:trPr>
        <w:tc>
          <w:tcPr>
            <w:tcW w:w="415" w:type="dxa"/>
            <w:tcBorders>
              <w:top w:val="single" w:sz="4" w:space="0" w:color="000000"/>
              <w:left w:val="single" w:sz="8" w:space="0" w:color="000000"/>
              <w:bottom w:val="nil"/>
              <w:right w:val="single" w:sz="2" w:space="0" w:color="000000"/>
            </w:tcBorders>
          </w:tcPr>
          <w:p w14:paraId="68617783" w14:textId="77777777" w:rsidR="003968EA" w:rsidRDefault="00D129CB">
            <w:pPr>
              <w:spacing w:after="0" w:line="259" w:lineRule="auto"/>
              <w:ind w:left="0" w:right="6" w:firstLine="0"/>
              <w:jc w:val="right"/>
            </w:pPr>
            <w:r>
              <w:t>21</w:t>
            </w:r>
          </w:p>
        </w:tc>
        <w:tc>
          <w:tcPr>
            <w:tcW w:w="1018" w:type="dxa"/>
            <w:tcBorders>
              <w:top w:val="single" w:sz="4" w:space="0" w:color="000000"/>
              <w:left w:val="single" w:sz="2" w:space="0" w:color="000000"/>
              <w:bottom w:val="nil"/>
              <w:right w:val="single" w:sz="2" w:space="0" w:color="000000"/>
            </w:tcBorders>
          </w:tcPr>
          <w:p w14:paraId="7E32B8F9" w14:textId="77777777" w:rsidR="003968EA" w:rsidRDefault="00D129CB">
            <w:pPr>
              <w:spacing w:after="0" w:line="259" w:lineRule="auto"/>
              <w:ind w:left="34" w:firstLine="0"/>
            </w:pPr>
            <w:r>
              <w:rPr>
                <w:b/>
              </w:rPr>
              <w:t>KNR 2-15 0208-03</w:t>
            </w:r>
          </w:p>
        </w:tc>
        <w:tc>
          <w:tcPr>
            <w:tcW w:w="6087" w:type="dxa"/>
            <w:tcBorders>
              <w:top w:val="single" w:sz="4" w:space="0" w:color="000000"/>
              <w:left w:val="single" w:sz="2" w:space="0" w:color="000000"/>
              <w:bottom w:val="nil"/>
              <w:right w:val="single" w:sz="2" w:space="0" w:color="000000"/>
            </w:tcBorders>
          </w:tcPr>
          <w:p w14:paraId="7AEF273C" w14:textId="77777777" w:rsidR="003968EA" w:rsidRDefault="00D129CB">
            <w:pPr>
              <w:spacing w:after="0" w:line="259" w:lineRule="auto"/>
              <w:ind w:left="34" w:firstLine="0"/>
            </w:pPr>
            <w:r>
              <w:t xml:space="preserve">Dodatek za wykonanie podejść odpływowych z rur i kształtek z </w:t>
            </w:r>
            <w:proofErr w:type="spellStart"/>
            <w:r>
              <w:t>nieplastyfikowan</w:t>
            </w:r>
            <w:proofErr w:type="spellEnd"/>
            <w:r>
              <w:t xml:space="preserve"> go PCW o śr. 50 mm</w:t>
            </w:r>
          </w:p>
        </w:tc>
        <w:tc>
          <w:tcPr>
            <w:tcW w:w="595" w:type="dxa"/>
            <w:tcBorders>
              <w:top w:val="single" w:sz="4" w:space="0" w:color="000000"/>
              <w:left w:val="single" w:sz="2" w:space="0" w:color="000000"/>
              <w:bottom w:val="nil"/>
              <w:right w:val="single" w:sz="2" w:space="0" w:color="000000"/>
            </w:tcBorders>
          </w:tcPr>
          <w:p w14:paraId="43C10F86" w14:textId="77777777" w:rsidR="003968EA" w:rsidRDefault="00D129CB">
            <w:pPr>
              <w:spacing w:after="0" w:line="259" w:lineRule="auto"/>
              <w:ind w:left="-41" w:firstLine="0"/>
            </w:pPr>
            <w:r>
              <w:t>e-szt.</w:t>
            </w:r>
          </w:p>
        </w:tc>
        <w:tc>
          <w:tcPr>
            <w:tcW w:w="1013" w:type="dxa"/>
            <w:tcBorders>
              <w:top w:val="single" w:sz="4" w:space="0" w:color="000000"/>
              <w:left w:val="single" w:sz="2" w:space="0" w:color="000000"/>
              <w:bottom w:val="nil"/>
              <w:right w:val="single" w:sz="2" w:space="0" w:color="000000"/>
            </w:tcBorders>
          </w:tcPr>
          <w:p w14:paraId="607D62B7"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4540FAEB" w14:textId="77777777" w:rsidR="003968EA" w:rsidRDefault="003968EA">
            <w:pPr>
              <w:spacing w:after="160" w:line="259" w:lineRule="auto"/>
              <w:ind w:left="0" w:firstLine="0"/>
            </w:pPr>
          </w:p>
        </w:tc>
      </w:tr>
      <w:tr w:rsidR="003968EA" w14:paraId="73128997" w14:textId="77777777" w:rsidTr="00C01832">
        <w:trPr>
          <w:trHeight w:val="177"/>
        </w:trPr>
        <w:tc>
          <w:tcPr>
            <w:tcW w:w="415" w:type="dxa"/>
            <w:tcBorders>
              <w:top w:val="nil"/>
              <w:left w:val="single" w:sz="8" w:space="0" w:color="000000"/>
              <w:bottom w:val="single" w:sz="4" w:space="0" w:color="000000"/>
              <w:right w:val="single" w:sz="2" w:space="0" w:color="000000"/>
            </w:tcBorders>
          </w:tcPr>
          <w:p w14:paraId="7E340E70"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2E1AE52F" w14:textId="77777777" w:rsidR="003968EA" w:rsidRDefault="003968EA">
            <w:pPr>
              <w:spacing w:after="160" w:line="259" w:lineRule="auto"/>
              <w:ind w:left="0" w:firstLine="0"/>
            </w:pPr>
          </w:p>
        </w:tc>
        <w:tc>
          <w:tcPr>
            <w:tcW w:w="6087" w:type="dxa"/>
            <w:tcBorders>
              <w:top w:val="nil"/>
              <w:left w:val="single" w:sz="2" w:space="0" w:color="000000"/>
              <w:bottom w:val="single" w:sz="4" w:space="0" w:color="000000"/>
              <w:right w:val="single" w:sz="2" w:space="0" w:color="000000"/>
            </w:tcBorders>
          </w:tcPr>
          <w:p w14:paraId="58D717B6" w14:textId="77777777" w:rsidR="003968EA" w:rsidRDefault="00D129CB">
            <w:pPr>
              <w:spacing w:after="0" w:line="259" w:lineRule="auto"/>
              <w:ind w:left="34" w:firstLine="0"/>
            </w:pPr>
            <w:r>
              <w:t>6</w:t>
            </w:r>
          </w:p>
        </w:tc>
        <w:tc>
          <w:tcPr>
            <w:tcW w:w="595" w:type="dxa"/>
            <w:tcBorders>
              <w:top w:val="nil"/>
              <w:left w:val="single" w:sz="2" w:space="0" w:color="000000"/>
              <w:bottom w:val="single" w:sz="4" w:space="0" w:color="000000"/>
              <w:right w:val="single" w:sz="2" w:space="0" w:color="000000"/>
            </w:tcBorders>
          </w:tcPr>
          <w:p w14:paraId="4EB58093" w14:textId="77777777" w:rsidR="003968EA" w:rsidRDefault="00D129CB">
            <w:pPr>
              <w:spacing w:after="0" w:line="259" w:lineRule="auto"/>
              <w:ind w:left="34" w:firstLine="0"/>
            </w:pPr>
            <w:r>
              <w:t>szt.</w:t>
            </w:r>
          </w:p>
        </w:tc>
        <w:tc>
          <w:tcPr>
            <w:tcW w:w="1013" w:type="dxa"/>
            <w:tcBorders>
              <w:top w:val="nil"/>
              <w:left w:val="single" w:sz="2" w:space="0" w:color="000000"/>
              <w:bottom w:val="single" w:sz="4" w:space="0" w:color="000000"/>
              <w:right w:val="single" w:sz="2" w:space="0" w:color="000000"/>
            </w:tcBorders>
          </w:tcPr>
          <w:p w14:paraId="241270FA" w14:textId="77777777" w:rsidR="003968EA" w:rsidRDefault="00D129CB">
            <w:pPr>
              <w:spacing w:after="0" w:line="259" w:lineRule="auto"/>
              <w:ind w:left="0" w:right="2" w:firstLine="0"/>
              <w:jc w:val="right"/>
            </w:pPr>
            <w:r>
              <w:t>6.000</w:t>
            </w:r>
          </w:p>
        </w:tc>
        <w:tc>
          <w:tcPr>
            <w:tcW w:w="1006" w:type="dxa"/>
            <w:tcBorders>
              <w:top w:val="nil"/>
              <w:left w:val="single" w:sz="2" w:space="0" w:color="000000"/>
              <w:bottom w:val="single" w:sz="4" w:space="0" w:color="000000"/>
              <w:right w:val="single" w:sz="8" w:space="0" w:color="000000"/>
            </w:tcBorders>
          </w:tcPr>
          <w:p w14:paraId="7284FE09" w14:textId="77777777" w:rsidR="003968EA" w:rsidRDefault="003968EA">
            <w:pPr>
              <w:spacing w:after="160" w:line="259" w:lineRule="auto"/>
              <w:ind w:left="0" w:firstLine="0"/>
            </w:pPr>
          </w:p>
        </w:tc>
      </w:tr>
      <w:tr w:rsidR="003968EA" w14:paraId="5365BEFE" w14:textId="77777777" w:rsidTr="00C01832">
        <w:trPr>
          <w:trHeight w:val="192"/>
        </w:trPr>
        <w:tc>
          <w:tcPr>
            <w:tcW w:w="415" w:type="dxa"/>
            <w:tcBorders>
              <w:top w:val="single" w:sz="4" w:space="0" w:color="000000"/>
              <w:left w:val="single" w:sz="8" w:space="0" w:color="000000"/>
              <w:bottom w:val="single" w:sz="4" w:space="0" w:color="000000"/>
              <w:right w:val="single" w:sz="2" w:space="0" w:color="000000"/>
            </w:tcBorders>
          </w:tcPr>
          <w:p w14:paraId="29355C78"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7F292FBF" w14:textId="77777777" w:rsidR="003968EA" w:rsidRDefault="003968EA">
            <w:pPr>
              <w:spacing w:after="160" w:line="259" w:lineRule="auto"/>
              <w:ind w:left="0" w:firstLine="0"/>
            </w:pPr>
          </w:p>
        </w:tc>
        <w:tc>
          <w:tcPr>
            <w:tcW w:w="6087" w:type="dxa"/>
            <w:tcBorders>
              <w:top w:val="single" w:sz="4" w:space="0" w:color="000000"/>
              <w:left w:val="single" w:sz="2" w:space="0" w:color="000000"/>
              <w:bottom w:val="single" w:sz="4" w:space="0" w:color="000000"/>
              <w:right w:val="single" w:sz="2" w:space="0" w:color="000000"/>
            </w:tcBorders>
          </w:tcPr>
          <w:p w14:paraId="6A19AF84"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766F41FA"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25430AA9"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17FCAC2B" w14:textId="77777777" w:rsidR="003968EA" w:rsidRDefault="00D129CB">
            <w:pPr>
              <w:spacing w:after="0" w:line="259" w:lineRule="auto"/>
              <w:ind w:left="0" w:right="4" w:firstLine="0"/>
              <w:jc w:val="right"/>
            </w:pPr>
            <w:r>
              <w:rPr>
                <w:b/>
              </w:rPr>
              <w:t>6.000</w:t>
            </w:r>
          </w:p>
        </w:tc>
      </w:tr>
      <w:tr w:rsidR="003968EA" w14:paraId="7FD0D88E" w14:textId="77777777" w:rsidTr="00C01832">
        <w:trPr>
          <w:trHeight w:val="379"/>
        </w:trPr>
        <w:tc>
          <w:tcPr>
            <w:tcW w:w="415" w:type="dxa"/>
            <w:tcBorders>
              <w:top w:val="single" w:sz="4" w:space="0" w:color="000000"/>
              <w:left w:val="single" w:sz="8" w:space="0" w:color="000000"/>
              <w:bottom w:val="nil"/>
              <w:right w:val="single" w:sz="2" w:space="0" w:color="000000"/>
            </w:tcBorders>
          </w:tcPr>
          <w:p w14:paraId="015CFA28" w14:textId="77777777" w:rsidR="003968EA" w:rsidRDefault="00D129CB">
            <w:pPr>
              <w:spacing w:after="0" w:line="259" w:lineRule="auto"/>
              <w:ind w:left="0" w:right="6" w:firstLine="0"/>
              <w:jc w:val="right"/>
            </w:pPr>
            <w:r>
              <w:t>22</w:t>
            </w:r>
          </w:p>
        </w:tc>
        <w:tc>
          <w:tcPr>
            <w:tcW w:w="1018" w:type="dxa"/>
            <w:tcBorders>
              <w:top w:val="single" w:sz="4" w:space="0" w:color="000000"/>
              <w:left w:val="single" w:sz="2" w:space="0" w:color="000000"/>
              <w:bottom w:val="nil"/>
              <w:right w:val="single" w:sz="2" w:space="0" w:color="000000"/>
            </w:tcBorders>
          </w:tcPr>
          <w:p w14:paraId="66F588E0" w14:textId="77777777" w:rsidR="003968EA" w:rsidRDefault="00D129CB">
            <w:pPr>
              <w:spacing w:after="0" w:line="259" w:lineRule="auto"/>
              <w:ind w:left="34" w:firstLine="0"/>
            </w:pPr>
            <w:r>
              <w:rPr>
                <w:b/>
              </w:rPr>
              <w:t>KNR 2-15 0220-05</w:t>
            </w:r>
          </w:p>
        </w:tc>
        <w:tc>
          <w:tcPr>
            <w:tcW w:w="6087" w:type="dxa"/>
            <w:tcBorders>
              <w:top w:val="single" w:sz="4" w:space="0" w:color="000000"/>
              <w:left w:val="single" w:sz="2" w:space="0" w:color="000000"/>
              <w:bottom w:val="nil"/>
              <w:right w:val="single" w:sz="2" w:space="0" w:color="000000"/>
            </w:tcBorders>
          </w:tcPr>
          <w:p w14:paraId="7490E9FE" w14:textId="77777777" w:rsidR="003968EA" w:rsidRDefault="00D129CB">
            <w:pPr>
              <w:spacing w:after="0" w:line="259" w:lineRule="auto"/>
              <w:ind w:left="34" w:firstLine="0"/>
            </w:pPr>
            <w:r>
              <w:t>Montaż zlewozmywaków żeliwnych lub stalowych na szafce</w:t>
            </w:r>
          </w:p>
        </w:tc>
        <w:tc>
          <w:tcPr>
            <w:tcW w:w="595" w:type="dxa"/>
            <w:tcBorders>
              <w:top w:val="single" w:sz="4" w:space="0" w:color="000000"/>
              <w:left w:val="single" w:sz="2" w:space="0" w:color="000000"/>
              <w:bottom w:val="nil"/>
              <w:right w:val="single" w:sz="2" w:space="0" w:color="000000"/>
            </w:tcBorders>
          </w:tcPr>
          <w:p w14:paraId="766D9ACC" w14:textId="77777777" w:rsidR="003968EA" w:rsidRDefault="00D129CB">
            <w:pPr>
              <w:spacing w:after="0" w:line="259" w:lineRule="auto"/>
              <w:ind w:left="34" w:firstLine="0"/>
            </w:pPr>
            <w:r>
              <w:t>szt.</w:t>
            </w:r>
          </w:p>
        </w:tc>
        <w:tc>
          <w:tcPr>
            <w:tcW w:w="1013" w:type="dxa"/>
            <w:tcBorders>
              <w:top w:val="single" w:sz="4" w:space="0" w:color="000000"/>
              <w:left w:val="single" w:sz="2" w:space="0" w:color="000000"/>
              <w:bottom w:val="nil"/>
              <w:right w:val="single" w:sz="2" w:space="0" w:color="000000"/>
            </w:tcBorders>
          </w:tcPr>
          <w:p w14:paraId="65D8891B"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3F10BA88" w14:textId="77777777" w:rsidR="003968EA" w:rsidRDefault="003968EA">
            <w:pPr>
              <w:spacing w:after="160" w:line="259" w:lineRule="auto"/>
              <w:ind w:left="0" w:firstLine="0"/>
            </w:pPr>
          </w:p>
        </w:tc>
      </w:tr>
      <w:tr w:rsidR="003968EA" w14:paraId="0A8CCDE0" w14:textId="77777777" w:rsidTr="00C01832">
        <w:trPr>
          <w:trHeight w:val="177"/>
        </w:trPr>
        <w:tc>
          <w:tcPr>
            <w:tcW w:w="415" w:type="dxa"/>
            <w:tcBorders>
              <w:top w:val="nil"/>
              <w:left w:val="single" w:sz="8" w:space="0" w:color="000000"/>
              <w:bottom w:val="single" w:sz="4" w:space="0" w:color="000000"/>
              <w:right w:val="single" w:sz="2" w:space="0" w:color="000000"/>
            </w:tcBorders>
          </w:tcPr>
          <w:p w14:paraId="0A10C809"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40D6ABE7" w14:textId="77777777" w:rsidR="003968EA" w:rsidRDefault="003968EA">
            <w:pPr>
              <w:spacing w:after="160" w:line="259" w:lineRule="auto"/>
              <w:ind w:left="0" w:firstLine="0"/>
            </w:pPr>
          </w:p>
        </w:tc>
        <w:tc>
          <w:tcPr>
            <w:tcW w:w="6087" w:type="dxa"/>
            <w:tcBorders>
              <w:top w:val="nil"/>
              <w:left w:val="single" w:sz="2" w:space="0" w:color="000000"/>
              <w:bottom w:val="single" w:sz="4" w:space="0" w:color="000000"/>
              <w:right w:val="single" w:sz="2" w:space="0" w:color="000000"/>
            </w:tcBorders>
          </w:tcPr>
          <w:p w14:paraId="068DA453" w14:textId="77777777" w:rsidR="003968EA" w:rsidRDefault="00D129CB">
            <w:pPr>
              <w:spacing w:after="0" w:line="259" w:lineRule="auto"/>
              <w:ind w:left="34" w:firstLine="0"/>
            </w:pPr>
            <w:r>
              <w:t>6</w:t>
            </w:r>
          </w:p>
        </w:tc>
        <w:tc>
          <w:tcPr>
            <w:tcW w:w="595" w:type="dxa"/>
            <w:tcBorders>
              <w:top w:val="nil"/>
              <w:left w:val="single" w:sz="2" w:space="0" w:color="000000"/>
              <w:bottom w:val="single" w:sz="4" w:space="0" w:color="000000"/>
              <w:right w:val="single" w:sz="2" w:space="0" w:color="000000"/>
            </w:tcBorders>
          </w:tcPr>
          <w:p w14:paraId="02E5AABF" w14:textId="77777777" w:rsidR="003968EA" w:rsidRDefault="00D129CB">
            <w:pPr>
              <w:spacing w:after="0" w:line="259" w:lineRule="auto"/>
              <w:ind w:left="34" w:firstLine="0"/>
            </w:pPr>
            <w:r>
              <w:t>szt.</w:t>
            </w:r>
          </w:p>
        </w:tc>
        <w:tc>
          <w:tcPr>
            <w:tcW w:w="1013" w:type="dxa"/>
            <w:tcBorders>
              <w:top w:val="nil"/>
              <w:left w:val="single" w:sz="2" w:space="0" w:color="000000"/>
              <w:bottom w:val="single" w:sz="4" w:space="0" w:color="000000"/>
              <w:right w:val="single" w:sz="2" w:space="0" w:color="000000"/>
            </w:tcBorders>
          </w:tcPr>
          <w:p w14:paraId="3FD40368" w14:textId="77777777" w:rsidR="003968EA" w:rsidRDefault="00D129CB">
            <w:pPr>
              <w:spacing w:after="0" w:line="259" w:lineRule="auto"/>
              <w:ind w:left="0" w:right="2" w:firstLine="0"/>
              <w:jc w:val="right"/>
            </w:pPr>
            <w:r>
              <w:t>6.000</w:t>
            </w:r>
          </w:p>
        </w:tc>
        <w:tc>
          <w:tcPr>
            <w:tcW w:w="1006" w:type="dxa"/>
            <w:tcBorders>
              <w:top w:val="nil"/>
              <w:left w:val="single" w:sz="2" w:space="0" w:color="000000"/>
              <w:bottom w:val="single" w:sz="4" w:space="0" w:color="000000"/>
              <w:right w:val="single" w:sz="8" w:space="0" w:color="000000"/>
            </w:tcBorders>
          </w:tcPr>
          <w:p w14:paraId="43937218" w14:textId="77777777" w:rsidR="003968EA" w:rsidRDefault="003968EA">
            <w:pPr>
              <w:spacing w:after="160" w:line="259" w:lineRule="auto"/>
              <w:ind w:left="0" w:firstLine="0"/>
            </w:pPr>
          </w:p>
        </w:tc>
      </w:tr>
      <w:tr w:rsidR="003968EA" w14:paraId="660E0135" w14:textId="77777777" w:rsidTr="00C01832">
        <w:trPr>
          <w:trHeight w:val="192"/>
        </w:trPr>
        <w:tc>
          <w:tcPr>
            <w:tcW w:w="415" w:type="dxa"/>
            <w:tcBorders>
              <w:top w:val="single" w:sz="4" w:space="0" w:color="000000"/>
              <w:left w:val="single" w:sz="8" w:space="0" w:color="000000"/>
              <w:bottom w:val="single" w:sz="4" w:space="0" w:color="000000"/>
              <w:right w:val="single" w:sz="2" w:space="0" w:color="000000"/>
            </w:tcBorders>
          </w:tcPr>
          <w:p w14:paraId="56C2C4F8"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090B3996" w14:textId="77777777" w:rsidR="003968EA" w:rsidRDefault="003968EA">
            <w:pPr>
              <w:spacing w:after="160" w:line="259" w:lineRule="auto"/>
              <w:ind w:left="0" w:firstLine="0"/>
            </w:pPr>
          </w:p>
        </w:tc>
        <w:tc>
          <w:tcPr>
            <w:tcW w:w="6087" w:type="dxa"/>
            <w:tcBorders>
              <w:top w:val="single" w:sz="4" w:space="0" w:color="000000"/>
              <w:left w:val="single" w:sz="2" w:space="0" w:color="000000"/>
              <w:bottom w:val="single" w:sz="4" w:space="0" w:color="000000"/>
              <w:right w:val="single" w:sz="2" w:space="0" w:color="000000"/>
            </w:tcBorders>
          </w:tcPr>
          <w:p w14:paraId="0EACDAA7"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184D0420"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5DA3EFBA"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7530A3EF" w14:textId="77777777" w:rsidR="003968EA" w:rsidRDefault="00D129CB">
            <w:pPr>
              <w:spacing w:after="0" w:line="259" w:lineRule="auto"/>
              <w:ind w:left="0" w:right="4" w:firstLine="0"/>
              <w:jc w:val="right"/>
            </w:pPr>
            <w:r>
              <w:rPr>
                <w:b/>
              </w:rPr>
              <w:t>6.000</w:t>
            </w:r>
          </w:p>
        </w:tc>
      </w:tr>
      <w:tr w:rsidR="003968EA" w14:paraId="6E0D0939" w14:textId="77777777" w:rsidTr="00C01832">
        <w:trPr>
          <w:trHeight w:val="375"/>
        </w:trPr>
        <w:tc>
          <w:tcPr>
            <w:tcW w:w="415" w:type="dxa"/>
            <w:tcBorders>
              <w:top w:val="single" w:sz="4" w:space="0" w:color="000000"/>
              <w:left w:val="single" w:sz="8" w:space="0" w:color="000000"/>
              <w:bottom w:val="nil"/>
              <w:right w:val="single" w:sz="2" w:space="0" w:color="000000"/>
            </w:tcBorders>
          </w:tcPr>
          <w:p w14:paraId="425131FC" w14:textId="77777777" w:rsidR="003968EA" w:rsidRDefault="00D129CB">
            <w:pPr>
              <w:spacing w:after="0" w:line="259" w:lineRule="auto"/>
              <w:ind w:left="0" w:right="6" w:firstLine="0"/>
              <w:jc w:val="right"/>
            </w:pPr>
            <w:r>
              <w:t>23</w:t>
            </w:r>
          </w:p>
        </w:tc>
        <w:tc>
          <w:tcPr>
            <w:tcW w:w="1018" w:type="dxa"/>
            <w:tcBorders>
              <w:top w:val="single" w:sz="4" w:space="0" w:color="000000"/>
              <w:left w:val="single" w:sz="2" w:space="0" w:color="000000"/>
              <w:bottom w:val="nil"/>
              <w:right w:val="single" w:sz="2" w:space="0" w:color="000000"/>
            </w:tcBorders>
          </w:tcPr>
          <w:p w14:paraId="3FF76152" w14:textId="77777777" w:rsidR="003968EA" w:rsidRDefault="00D129CB">
            <w:pPr>
              <w:spacing w:after="0" w:line="259" w:lineRule="auto"/>
              <w:ind w:left="34" w:firstLine="0"/>
            </w:pPr>
            <w:r>
              <w:rPr>
                <w:b/>
              </w:rPr>
              <w:t>NNRNKB</w:t>
            </w:r>
          </w:p>
          <w:p w14:paraId="105D594A" w14:textId="77777777" w:rsidR="003968EA" w:rsidRDefault="00D129CB">
            <w:pPr>
              <w:spacing w:after="0" w:line="259" w:lineRule="auto"/>
              <w:ind w:left="34" w:firstLine="0"/>
            </w:pPr>
            <w:r>
              <w:rPr>
                <w:b/>
              </w:rPr>
              <w:t>202 1130-02</w:t>
            </w:r>
          </w:p>
        </w:tc>
        <w:tc>
          <w:tcPr>
            <w:tcW w:w="6087" w:type="dxa"/>
            <w:tcBorders>
              <w:top w:val="single" w:sz="4" w:space="0" w:color="000000"/>
              <w:left w:val="single" w:sz="2" w:space="0" w:color="000000"/>
              <w:bottom w:val="nil"/>
              <w:right w:val="single" w:sz="2" w:space="0" w:color="000000"/>
            </w:tcBorders>
          </w:tcPr>
          <w:p w14:paraId="68371ED5" w14:textId="77777777" w:rsidR="003968EA" w:rsidRDefault="00D129CB">
            <w:pPr>
              <w:spacing w:after="0" w:line="259" w:lineRule="auto"/>
              <w:ind w:left="34" w:firstLine="0"/>
            </w:pPr>
            <w:r>
              <w:t>(</w:t>
            </w:r>
            <w:proofErr w:type="spellStart"/>
            <w:r>
              <w:t>z.VII</w:t>
            </w:r>
            <w:proofErr w:type="spellEnd"/>
            <w:r>
              <w:t>) Warstwy wyrównujące i wygładzające z zaprawy samopoziomującej gr. 5 mm wykonywane w pomieszczeniach o pow. ponad 8 m2</w:t>
            </w:r>
          </w:p>
        </w:tc>
        <w:tc>
          <w:tcPr>
            <w:tcW w:w="595" w:type="dxa"/>
            <w:tcBorders>
              <w:top w:val="single" w:sz="4" w:space="0" w:color="000000"/>
              <w:left w:val="single" w:sz="2" w:space="0" w:color="000000"/>
              <w:bottom w:val="nil"/>
              <w:right w:val="single" w:sz="2" w:space="0" w:color="000000"/>
            </w:tcBorders>
          </w:tcPr>
          <w:p w14:paraId="25A6BF00" w14:textId="77777777" w:rsidR="003968EA" w:rsidRDefault="00D129CB">
            <w:pPr>
              <w:spacing w:after="0" w:line="259" w:lineRule="auto"/>
              <w:ind w:left="34" w:firstLine="0"/>
            </w:pPr>
            <w:r>
              <w:t>m</w:t>
            </w:r>
            <w:r>
              <w:rPr>
                <w:sz w:val="12"/>
              </w:rPr>
              <w:t>2</w:t>
            </w:r>
          </w:p>
        </w:tc>
        <w:tc>
          <w:tcPr>
            <w:tcW w:w="1013" w:type="dxa"/>
            <w:tcBorders>
              <w:top w:val="single" w:sz="4" w:space="0" w:color="000000"/>
              <w:left w:val="single" w:sz="2" w:space="0" w:color="000000"/>
              <w:bottom w:val="nil"/>
              <w:right w:val="single" w:sz="2" w:space="0" w:color="000000"/>
            </w:tcBorders>
          </w:tcPr>
          <w:p w14:paraId="08FA32E1"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017E86FB" w14:textId="77777777" w:rsidR="003968EA" w:rsidRDefault="003968EA">
            <w:pPr>
              <w:spacing w:after="160" w:line="259" w:lineRule="auto"/>
              <w:ind w:left="0" w:firstLine="0"/>
            </w:pPr>
          </w:p>
        </w:tc>
      </w:tr>
      <w:tr w:rsidR="003968EA" w14:paraId="76A3F8EC" w14:textId="77777777" w:rsidTr="00C01832">
        <w:trPr>
          <w:trHeight w:val="182"/>
        </w:trPr>
        <w:tc>
          <w:tcPr>
            <w:tcW w:w="415" w:type="dxa"/>
            <w:tcBorders>
              <w:top w:val="nil"/>
              <w:left w:val="single" w:sz="8" w:space="0" w:color="000000"/>
              <w:bottom w:val="single" w:sz="4" w:space="0" w:color="000000"/>
              <w:right w:val="single" w:sz="2" w:space="0" w:color="000000"/>
            </w:tcBorders>
          </w:tcPr>
          <w:p w14:paraId="0527B8D6"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5FEAA2C3" w14:textId="77777777" w:rsidR="003968EA" w:rsidRDefault="003968EA">
            <w:pPr>
              <w:spacing w:after="160" w:line="259" w:lineRule="auto"/>
              <w:ind w:left="0" w:firstLine="0"/>
            </w:pPr>
          </w:p>
        </w:tc>
        <w:tc>
          <w:tcPr>
            <w:tcW w:w="6087" w:type="dxa"/>
            <w:tcBorders>
              <w:top w:val="nil"/>
              <w:left w:val="single" w:sz="2" w:space="0" w:color="000000"/>
              <w:bottom w:val="single" w:sz="4" w:space="0" w:color="000000"/>
              <w:right w:val="single" w:sz="2" w:space="0" w:color="000000"/>
            </w:tcBorders>
          </w:tcPr>
          <w:p w14:paraId="4772F572" w14:textId="77777777" w:rsidR="003968EA" w:rsidRDefault="00D129CB">
            <w:pPr>
              <w:spacing w:after="0" w:line="259" w:lineRule="auto"/>
              <w:ind w:left="34" w:firstLine="0"/>
            </w:pPr>
            <w:r>
              <w:t>6.06*12.70+6.06*2.20</w:t>
            </w:r>
          </w:p>
        </w:tc>
        <w:tc>
          <w:tcPr>
            <w:tcW w:w="595" w:type="dxa"/>
            <w:tcBorders>
              <w:top w:val="nil"/>
              <w:left w:val="single" w:sz="2" w:space="0" w:color="000000"/>
              <w:bottom w:val="single" w:sz="4" w:space="0" w:color="000000"/>
              <w:right w:val="single" w:sz="2" w:space="0" w:color="000000"/>
            </w:tcBorders>
          </w:tcPr>
          <w:p w14:paraId="203EF1C1" w14:textId="77777777" w:rsidR="003968EA" w:rsidRDefault="00D129CB">
            <w:pPr>
              <w:spacing w:after="0" w:line="259" w:lineRule="auto"/>
              <w:ind w:left="34" w:firstLine="0"/>
            </w:pPr>
            <w:r>
              <w:t>m</w:t>
            </w:r>
            <w:r>
              <w:rPr>
                <w:sz w:val="12"/>
              </w:rPr>
              <w:t>2</w:t>
            </w:r>
          </w:p>
        </w:tc>
        <w:tc>
          <w:tcPr>
            <w:tcW w:w="1013" w:type="dxa"/>
            <w:tcBorders>
              <w:top w:val="nil"/>
              <w:left w:val="single" w:sz="2" w:space="0" w:color="000000"/>
              <w:bottom w:val="single" w:sz="4" w:space="0" w:color="000000"/>
              <w:right w:val="single" w:sz="2" w:space="0" w:color="000000"/>
            </w:tcBorders>
          </w:tcPr>
          <w:p w14:paraId="29CD3CB3" w14:textId="77777777" w:rsidR="003968EA" w:rsidRDefault="00D129CB">
            <w:pPr>
              <w:spacing w:after="0" w:line="259" w:lineRule="auto"/>
              <w:ind w:left="0" w:firstLine="0"/>
              <w:jc w:val="right"/>
            </w:pPr>
            <w:r>
              <w:t>90.294</w:t>
            </w:r>
          </w:p>
        </w:tc>
        <w:tc>
          <w:tcPr>
            <w:tcW w:w="1006" w:type="dxa"/>
            <w:tcBorders>
              <w:top w:val="nil"/>
              <w:left w:val="single" w:sz="2" w:space="0" w:color="000000"/>
              <w:bottom w:val="single" w:sz="4" w:space="0" w:color="000000"/>
              <w:right w:val="single" w:sz="8" w:space="0" w:color="000000"/>
            </w:tcBorders>
          </w:tcPr>
          <w:p w14:paraId="419E72B9" w14:textId="77777777" w:rsidR="003968EA" w:rsidRDefault="003968EA">
            <w:pPr>
              <w:spacing w:after="160" w:line="259" w:lineRule="auto"/>
              <w:ind w:left="0" w:firstLine="0"/>
            </w:pPr>
          </w:p>
        </w:tc>
      </w:tr>
      <w:tr w:rsidR="003968EA" w14:paraId="4A82BF87" w14:textId="77777777" w:rsidTr="00C01832">
        <w:trPr>
          <w:trHeight w:val="192"/>
        </w:trPr>
        <w:tc>
          <w:tcPr>
            <w:tcW w:w="415" w:type="dxa"/>
            <w:tcBorders>
              <w:top w:val="single" w:sz="4" w:space="0" w:color="000000"/>
              <w:left w:val="single" w:sz="8" w:space="0" w:color="000000"/>
              <w:bottom w:val="single" w:sz="4" w:space="0" w:color="000000"/>
              <w:right w:val="single" w:sz="2" w:space="0" w:color="000000"/>
            </w:tcBorders>
          </w:tcPr>
          <w:p w14:paraId="0B916E26"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4" w:space="0" w:color="000000"/>
              <w:right w:val="single" w:sz="2" w:space="0" w:color="000000"/>
            </w:tcBorders>
          </w:tcPr>
          <w:p w14:paraId="653B5762" w14:textId="77777777" w:rsidR="003968EA" w:rsidRDefault="003968EA">
            <w:pPr>
              <w:spacing w:after="160" w:line="259" w:lineRule="auto"/>
              <w:ind w:left="0" w:firstLine="0"/>
            </w:pPr>
          </w:p>
        </w:tc>
        <w:tc>
          <w:tcPr>
            <w:tcW w:w="6087" w:type="dxa"/>
            <w:tcBorders>
              <w:top w:val="single" w:sz="4" w:space="0" w:color="000000"/>
              <w:left w:val="single" w:sz="2" w:space="0" w:color="000000"/>
              <w:bottom w:val="single" w:sz="4" w:space="0" w:color="000000"/>
              <w:right w:val="single" w:sz="2" w:space="0" w:color="000000"/>
            </w:tcBorders>
          </w:tcPr>
          <w:p w14:paraId="3094318E"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4" w:space="0" w:color="000000"/>
              <w:right w:val="single" w:sz="2" w:space="0" w:color="000000"/>
            </w:tcBorders>
          </w:tcPr>
          <w:p w14:paraId="403DDE17"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4" w:space="0" w:color="000000"/>
              <w:right w:val="single" w:sz="2" w:space="0" w:color="000000"/>
            </w:tcBorders>
          </w:tcPr>
          <w:p w14:paraId="207DF977"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4" w:space="0" w:color="000000"/>
              <w:right w:val="single" w:sz="8" w:space="0" w:color="000000"/>
            </w:tcBorders>
          </w:tcPr>
          <w:p w14:paraId="1BD80D4B" w14:textId="77777777" w:rsidR="003968EA" w:rsidRDefault="00D129CB">
            <w:pPr>
              <w:spacing w:after="0" w:line="259" w:lineRule="auto"/>
              <w:ind w:left="0" w:right="2" w:firstLine="0"/>
              <w:jc w:val="right"/>
            </w:pPr>
            <w:r>
              <w:rPr>
                <w:b/>
              </w:rPr>
              <w:t>90.294</w:t>
            </w:r>
          </w:p>
        </w:tc>
      </w:tr>
      <w:tr w:rsidR="003968EA" w14:paraId="195CA127" w14:textId="77777777" w:rsidTr="00C01832">
        <w:trPr>
          <w:trHeight w:val="557"/>
        </w:trPr>
        <w:tc>
          <w:tcPr>
            <w:tcW w:w="415" w:type="dxa"/>
            <w:tcBorders>
              <w:top w:val="single" w:sz="4" w:space="0" w:color="000000"/>
              <w:left w:val="single" w:sz="8" w:space="0" w:color="000000"/>
              <w:bottom w:val="nil"/>
              <w:right w:val="single" w:sz="2" w:space="0" w:color="000000"/>
            </w:tcBorders>
          </w:tcPr>
          <w:p w14:paraId="14FA6A3F" w14:textId="77777777" w:rsidR="003968EA" w:rsidRDefault="00D129CB">
            <w:pPr>
              <w:spacing w:after="0" w:line="259" w:lineRule="auto"/>
              <w:ind w:left="0" w:right="6" w:firstLine="0"/>
              <w:jc w:val="right"/>
            </w:pPr>
            <w:r>
              <w:t>24</w:t>
            </w:r>
          </w:p>
        </w:tc>
        <w:tc>
          <w:tcPr>
            <w:tcW w:w="1018" w:type="dxa"/>
            <w:tcBorders>
              <w:top w:val="single" w:sz="4" w:space="0" w:color="000000"/>
              <w:left w:val="single" w:sz="2" w:space="0" w:color="000000"/>
              <w:bottom w:val="nil"/>
              <w:right w:val="single" w:sz="2" w:space="0" w:color="000000"/>
            </w:tcBorders>
          </w:tcPr>
          <w:p w14:paraId="65CAC24F" w14:textId="77777777" w:rsidR="003968EA" w:rsidRDefault="00D129CB">
            <w:pPr>
              <w:spacing w:after="0" w:line="259" w:lineRule="auto"/>
              <w:ind w:left="34" w:firstLine="0"/>
            </w:pPr>
            <w:r>
              <w:rPr>
                <w:b/>
              </w:rPr>
              <w:t>KNR 2-02 1116-01 analogia</w:t>
            </w:r>
          </w:p>
        </w:tc>
        <w:tc>
          <w:tcPr>
            <w:tcW w:w="6087" w:type="dxa"/>
            <w:tcBorders>
              <w:top w:val="single" w:sz="4" w:space="0" w:color="000000"/>
              <w:left w:val="single" w:sz="2" w:space="0" w:color="000000"/>
              <w:bottom w:val="nil"/>
              <w:right w:val="single" w:sz="2" w:space="0" w:color="000000"/>
            </w:tcBorders>
          </w:tcPr>
          <w:p w14:paraId="2E8D3F38" w14:textId="77777777" w:rsidR="003968EA" w:rsidRDefault="00D129CB">
            <w:pPr>
              <w:spacing w:after="0" w:line="259" w:lineRule="auto"/>
              <w:ind w:left="34" w:firstLine="0"/>
            </w:pPr>
            <w:r>
              <w:t xml:space="preserve">Posadzki typu </w:t>
            </w:r>
            <w:proofErr w:type="spellStart"/>
            <w:r>
              <w:t>Plastidur</w:t>
            </w:r>
            <w:proofErr w:type="spellEnd"/>
            <w:r>
              <w:t xml:space="preserve"> - epoksydowe powłokowe EP grubości 0.5 mm</w:t>
            </w:r>
          </w:p>
        </w:tc>
        <w:tc>
          <w:tcPr>
            <w:tcW w:w="595" w:type="dxa"/>
            <w:tcBorders>
              <w:top w:val="single" w:sz="4" w:space="0" w:color="000000"/>
              <w:left w:val="single" w:sz="2" w:space="0" w:color="000000"/>
              <w:bottom w:val="nil"/>
              <w:right w:val="single" w:sz="2" w:space="0" w:color="000000"/>
            </w:tcBorders>
          </w:tcPr>
          <w:p w14:paraId="7BBF1E1B" w14:textId="77777777" w:rsidR="003968EA" w:rsidRDefault="00D129CB">
            <w:pPr>
              <w:spacing w:after="0" w:line="259" w:lineRule="auto"/>
              <w:ind w:left="34" w:firstLine="0"/>
            </w:pPr>
            <w:r>
              <w:t>m</w:t>
            </w:r>
            <w:r>
              <w:rPr>
                <w:sz w:val="12"/>
              </w:rPr>
              <w:t>2</w:t>
            </w:r>
          </w:p>
        </w:tc>
        <w:tc>
          <w:tcPr>
            <w:tcW w:w="1013" w:type="dxa"/>
            <w:tcBorders>
              <w:top w:val="single" w:sz="4" w:space="0" w:color="000000"/>
              <w:left w:val="single" w:sz="2" w:space="0" w:color="000000"/>
              <w:bottom w:val="nil"/>
              <w:right w:val="single" w:sz="2" w:space="0" w:color="000000"/>
            </w:tcBorders>
          </w:tcPr>
          <w:p w14:paraId="6DF2FF0C" w14:textId="77777777" w:rsidR="003968EA" w:rsidRDefault="003968EA">
            <w:pPr>
              <w:spacing w:after="160" w:line="259" w:lineRule="auto"/>
              <w:ind w:left="0" w:firstLine="0"/>
            </w:pPr>
          </w:p>
        </w:tc>
        <w:tc>
          <w:tcPr>
            <w:tcW w:w="1006" w:type="dxa"/>
            <w:tcBorders>
              <w:top w:val="single" w:sz="4" w:space="0" w:color="000000"/>
              <w:left w:val="single" w:sz="2" w:space="0" w:color="000000"/>
              <w:bottom w:val="nil"/>
              <w:right w:val="single" w:sz="8" w:space="0" w:color="000000"/>
            </w:tcBorders>
          </w:tcPr>
          <w:p w14:paraId="1E2F5856" w14:textId="77777777" w:rsidR="003968EA" w:rsidRDefault="003968EA">
            <w:pPr>
              <w:spacing w:after="160" w:line="259" w:lineRule="auto"/>
              <w:ind w:left="0" w:firstLine="0"/>
            </w:pPr>
          </w:p>
        </w:tc>
      </w:tr>
      <w:tr w:rsidR="003968EA" w14:paraId="73A2D595" w14:textId="77777777" w:rsidTr="00C01832">
        <w:trPr>
          <w:trHeight w:val="182"/>
        </w:trPr>
        <w:tc>
          <w:tcPr>
            <w:tcW w:w="415" w:type="dxa"/>
            <w:tcBorders>
              <w:top w:val="nil"/>
              <w:left w:val="single" w:sz="8" w:space="0" w:color="000000"/>
              <w:bottom w:val="single" w:sz="4" w:space="0" w:color="000000"/>
              <w:right w:val="single" w:sz="2" w:space="0" w:color="000000"/>
            </w:tcBorders>
          </w:tcPr>
          <w:p w14:paraId="119F1AB4" w14:textId="77777777" w:rsidR="003968EA" w:rsidRDefault="003968EA">
            <w:pPr>
              <w:spacing w:after="160" w:line="259" w:lineRule="auto"/>
              <w:ind w:left="0" w:firstLine="0"/>
            </w:pPr>
          </w:p>
        </w:tc>
        <w:tc>
          <w:tcPr>
            <w:tcW w:w="1018" w:type="dxa"/>
            <w:tcBorders>
              <w:top w:val="nil"/>
              <w:left w:val="single" w:sz="2" w:space="0" w:color="000000"/>
              <w:bottom w:val="single" w:sz="4" w:space="0" w:color="000000"/>
              <w:right w:val="single" w:sz="2" w:space="0" w:color="000000"/>
            </w:tcBorders>
          </w:tcPr>
          <w:p w14:paraId="1FD03473" w14:textId="77777777" w:rsidR="003968EA" w:rsidRDefault="003968EA">
            <w:pPr>
              <w:spacing w:after="160" w:line="259" w:lineRule="auto"/>
              <w:ind w:left="0" w:firstLine="0"/>
            </w:pPr>
          </w:p>
        </w:tc>
        <w:tc>
          <w:tcPr>
            <w:tcW w:w="6087" w:type="dxa"/>
            <w:tcBorders>
              <w:top w:val="nil"/>
              <w:left w:val="single" w:sz="2" w:space="0" w:color="000000"/>
              <w:bottom w:val="single" w:sz="4" w:space="0" w:color="000000"/>
              <w:right w:val="single" w:sz="2" w:space="0" w:color="000000"/>
            </w:tcBorders>
          </w:tcPr>
          <w:p w14:paraId="1178D714" w14:textId="77777777" w:rsidR="003968EA" w:rsidRDefault="00D129CB">
            <w:pPr>
              <w:spacing w:after="0" w:line="259" w:lineRule="auto"/>
              <w:ind w:left="34" w:firstLine="0"/>
            </w:pPr>
            <w:r>
              <w:t>6.06*12.70+6.06*2.20</w:t>
            </w:r>
          </w:p>
        </w:tc>
        <w:tc>
          <w:tcPr>
            <w:tcW w:w="595" w:type="dxa"/>
            <w:tcBorders>
              <w:top w:val="nil"/>
              <w:left w:val="single" w:sz="2" w:space="0" w:color="000000"/>
              <w:bottom w:val="single" w:sz="4" w:space="0" w:color="000000"/>
              <w:right w:val="single" w:sz="2" w:space="0" w:color="000000"/>
            </w:tcBorders>
          </w:tcPr>
          <w:p w14:paraId="63DFCFB0" w14:textId="77777777" w:rsidR="003968EA" w:rsidRDefault="00D129CB">
            <w:pPr>
              <w:spacing w:after="0" w:line="259" w:lineRule="auto"/>
              <w:ind w:left="34" w:firstLine="0"/>
            </w:pPr>
            <w:r>
              <w:t>m</w:t>
            </w:r>
            <w:r>
              <w:rPr>
                <w:sz w:val="12"/>
              </w:rPr>
              <w:t>2</w:t>
            </w:r>
          </w:p>
        </w:tc>
        <w:tc>
          <w:tcPr>
            <w:tcW w:w="1013" w:type="dxa"/>
            <w:tcBorders>
              <w:top w:val="nil"/>
              <w:left w:val="single" w:sz="2" w:space="0" w:color="000000"/>
              <w:bottom w:val="single" w:sz="4" w:space="0" w:color="000000"/>
              <w:right w:val="single" w:sz="2" w:space="0" w:color="000000"/>
            </w:tcBorders>
          </w:tcPr>
          <w:p w14:paraId="1C2F8056" w14:textId="77777777" w:rsidR="003968EA" w:rsidRDefault="00D129CB">
            <w:pPr>
              <w:spacing w:after="0" w:line="259" w:lineRule="auto"/>
              <w:ind w:left="0" w:firstLine="0"/>
              <w:jc w:val="right"/>
            </w:pPr>
            <w:r>
              <w:t>90.294</w:t>
            </w:r>
          </w:p>
        </w:tc>
        <w:tc>
          <w:tcPr>
            <w:tcW w:w="1006" w:type="dxa"/>
            <w:tcBorders>
              <w:top w:val="nil"/>
              <w:left w:val="single" w:sz="2" w:space="0" w:color="000000"/>
              <w:bottom w:val="single" w:sz="4" w:space="0" w:color="000000"/>
              <w:right w:val="single" w:sz="8" w:space="0" w:color="000000"/>
            </w:tcBorders>
          </w:tcPr>
          <w:p w14:paraId="655B1E35" w14:textId="77777777" w:rsidR="003968EA" w:rsidRDefault="003968EA">
            <w:pPr>
              <w:spacing w:after="160" w:line="259" w:lineRule="auto"/>
              <w:ind w:left="0" w:firstLine="0"/>
            </w:pPr>
          </w:p>
        </w:tc>
      </w:tr>
      <w:tr w:rsidR="003968EA" w14:paraId="022D1494" w14:textId="77777777" w:rsidTr="00C01832">
        <w:trPr>
          <w:trHeight w:val="197"/>
        </w:trPr>
        <w:tc>
          <w:tcPr>
            <w:tcW w:w="415" w:type="dxa"/>
            <w:tcBorders>
              <w:top w:val="single" w:sz="4" w:space="0" w:color="000000"/>
              <w:left w:val="single" w:sz="8" w:space="0" w:color="000000"/>
              <w:bottom w:val="single" w:sz="8" w:space="0" w:color="000000"/>
              <w:right w:val="single" w:sz="2" w:space="0" w:color="000000"/>
            </w:tcBorders>
          </w:tcPr>
          <w:p w14:paraId="48E89869" w14:textId="77777777" w:rsidR="003968EA" w:rsidRDefault="003968EA">
            <w:pPr>
              <w:spacing w:after="160" w:line="259" w:lineRule="auto"/>
              <w:ind w:left="0" w:firstLine="0"/>
            </w:pPr>
          </w:p>
        </w:tc>
        <w:tc>
          <w:tcPr>
            <w:tcW w:w="1018" w:type="dxa"/>
            <w:tcBorders>
              <w:top w:val="single" w:sz="4" w:space="0" w:color="000000"/>
              <w:left w:val="single" w:sz="2" w:space="0" w:color="000000"/>
              <w:bottom w:val="single" w:sz="8" w:space="0" w:color="000000"/>
              <w:right w:val="single" w:sz="2" w:space="0" w:color="000000"/>
            </w:tcBorders>
          </w:tcPr>
          <w:p w14:paraId="1E2BC18C" w14:textId="77777777" w:rsidR="003968EA" w:rsidRDefault="003968EA">
            <w:pPr>
              <w:spacing w:after="160" w:line="259" w:lineRule="auto"/>
              <w:ind w:left="0" w:firstLine="0"/>
            </w:pPr>
          </w:p>
        </w:tc>
        <w:tc>
          <w:tcPr>
            <w:tcW w:w="6087" w:type="dxa"/>
            <w:tcBorders>
              <w:top w:val="single" w:sz="4" w:space="0" w:color="000000"/>
              <w:left w:val="single" w:sz="2" w:space="0" w:color="000000"/>
              <w:bottom w:val="single" w:sz="8" w:space="0" w:color="000000"/>
              <w:right w:val="single" w:sz="2" w:space="0" w:color="000000"/>
            </w:tcBorders>
          </w:tcPr>
          <w:p w14:paraId="0FACE3B1" w14:textId="77777777" w:rsidR="003968EA" w:rsidRDefault="003968EA">
            <w:pPr>
              <w:spacing w:after="160" w:line="259" w:lineRule="auto"/>
              <w:ind w:left="0" w:firstLine="0"/>
            </w:pPr>
          </w:p>
        </w:tc>
        <w:tc>
          <w:tcPr>
            <w:tcW w:w="595" w:type="dxa"/>
            <w:tcBorders>
              <w:top w:val="single" w:sz="4" w:space="0" w:color="000000"/>
              <w:left w:val="single" w:sz="2" w:space="0" w:color="000000"/>
              <w:bottom w:val="single" w:sz="8" w:space="0" w:color="000000"/>
              <w:right w:val="single" w:sz="2" w:space="0" w:color="000000"/>
            </w:tcBorders>
          </w:tcPr>
          <w:p w14:paraId="76A7A9E1" w14:textId="77777777" w:rsidR="003968EA" w:rsidRDefault="003968EA">
            <w:pPr>
              <w:spacing w:after="160" w:line="259" w:lineRule="auto"/>
              <w:ind w:left="0" w:firstLine="0"/>
            </w:pPr>
          </w:p>
        </w:tc>
        <w:tc>
          <w:tcPr>
            <w:tcW w:w="1013" w:type="dxa"/>
            <w:tcBorders>
              <w:top w:val="single" w:sz="4" w:space="0" w:color="000000"/>
              <w:left w:val="single" w:sz="2" w:space="0" w:color="000000"/>
              <w:bottom w:val="single" w:sz="8" w:space="0" w:color="000000"/>
              <w:right w:val="single" w:sz="2" w:space="0" w:color="000000"/>
            </w:tcBorders>
          </w:tcPr>
          <w:p w14:paraId="192D1FDE" w14:textId="77777777" w:rsidR="003968EA" w:rsidRDefault="00D129CB">
            <w:pPr>
              <w:spacing w:after="0" w:line="259" w:lineRule="auto"/>
              <w:ind w:left="82" w:firstLine="0"/>
            </w:pPr>
            <w:r>
              <w:rPr>
                <w:b/>
              </w:rPr>
              <w:t>RAZEM</w:t>
            </w:r>
          </w:p>
        </w:tc>
        <w:tc>
          <w:tcPr>
            <w:tcW w:w="1006" w:type="dxa"/>
            <w:tcBorders>
              <w:top w:val="single" w:sz="4" w:space="0" w:color="000000"/>
              <w:left w:val="single" w:sz="2" w:space="0" w:color="000000"/>
              <w:bottom w:val="single" w:sz="8" w:space="0" w:color="000000"/>
              <w:right w:val="single" w:sz="8" w:space="0" w:color="000000"/>
            </w:tcBorders>
          </w:tcPr>
          <w:p w14:paraId="732C3653" w14:textId="77777777" w:rsidR="003968EA" w:rsidRDefault="00D129CB">
            <w:pPr>
              <w:spacing w:after="0" w:line="259" w:lineRule="auto"/>
              <w:ind w:left="0" w:right="2" w:firstLine="0"/>
              <w:jc w:val="right"/>
            </w:pPr>
            <w:r>
              <w:rPr>
                <w:b/>
              </w:rPr>
              <w:t>90.294</w:t>
            </w:r>
          </w:p>
        </w:tc>
      </w:tr>
    </w:tbl>
    <w:p w14:paraId="167B2026" w14:textId="7DBE21B7" w:rsidR="003968EA" w:rsidRDefault="003968EA" w:rsidP="000C5F18">
      <w:pPr>
        <w:ind w:left="0" w:firstLine="0"/>
      </w:pPr>
    </w:p>
    <w:p w14:paraId="022057EE" w14:textId="2DD9EF0C" w:rsidR="00C01832" w:rsidRDefault="00C01832" w:rsidP="000C5F18">
      <w:pPr>
        <w:ind w:left="0" w:firstLine="0"/>
      </w:pPr>
    </w:p>
    <w:p w14:paraId="5183AEBF" w14:textId="77777777" w:rsidR="00C01832" w:rsidRPr="00C01832" w:rsidRDefault="00C01832" w:rsidP="00C01832">
      <w:pPr>
        <w:ind w:left="0"/>
        <w:jc w:val="both"/>
        <w:rPr>
          <w:b/>
          <w:bCs/>
          <w:u w:val="single"/>
        </w:rPr>
      </w:pPr>
      <w:bookmarkStart w:id="2" w:name="_Hlk106469109"/>
      <w:r w:rsidRPr="00C01832">
        <w:rPr>
          <w:b/>
          <w:bCs/>
          <w:u w:val="single"/>
        </w:rPr>
        <w:t>UWAGA:</w:t>
      </w:r>
      <w:r w:rsidRPr="00C01832">
        <w:rPr>
          <w:b/>
          <w:bCs/>
        </w:rPr>
        <w:t xml:space="preserve"> Ilekroć w dokumentacji, wskazano markę, nazwę własną lub pochodzenie produktu lub urządzenia, należy przyjąć, że za każdą nazwą jest umieszczone słowo „lub równoważne”, tzn. że wbudowane materiały, urządzenia itp. będą posiadały (charakteryzowały się) wszystkimi parametrami </w:t>
      </w:r>
      <w:r w:rsidRPr="00C01832">
        <w:rPr>
          <w:b/>
          <w:bCs/>
          <w:u w:val="single"/>
        </w:rPr>
        <w:t>nie gorszymi niż opisane w niniejszej dokumentacji</w:t>
      </w:r>
      <w:r w:rsidRPr="00C01832">
        <w:rPr>
          <w:b/>
          <w:bCs/>
        </w:rPr>
        <w:t>.</w:t>
      </w:r>
    </w:p>
    <w:p w14:paraId="43D3B5D2" w14:textId="77777777" w:rsidR="00C01832" w:rsidRPr="00C01832" w:rsidRDefault="00C01832" w:rsidP="00C01832">
      <w:pPr>
        <w:ind w:left="0"/>
        <w:jc w:val="both"/>
        <w:rPr>
          <w:b/>
          <w:bCs/>
        </w:rPr>
      </w:pPr>
      <w:r w:rsidRPr="00C01832">
        <w:rPr>
          <w:b/>
          <w:bCs/>
        </w:rPr>
        <w:t>Jeżeli w opisie przedmiotu zamówienia wskazane są konkretne rozwiązania techniczne, dopuszcza się stosowanie rozwiązań równoważnych, co do ich cech i parametrów, a wszystkie ewentualne nazwy firmowe urządzeń i wyrobów użyte w opisie przedmiotu zamówienia powinny być traktowane jako definicje standardowe, a nie konkretne nazwy firmowe urządzeń, wyrobów zastosowanych w niniejszej dokumentacji. Obowiązek udowodnienia  równoważności leży po stronie Wykonawcy.</w:t>
      </w:r>
    </w:p>
    <w:bookmarkEnd w:id="2"/>
    <w:p w14:paraId="1CB471EF" w14:textId="77777777" w:rsidR="00C01832" w:rsidRDefault="00C01832" w:rsidP="000C5F18">
      <w:pPr>
        <w:ind w:left="0" w:firstLine="0"/>
      </w:pPr>
    </w:p>
    <w:sectPr w:rsidR="00C01832" w:rsidSect="00C01832">
      <w:headerReference w:type="even" r:id="rId12"/>
      <w:headerReference w:type="default" r:id="rId13"/>
      <w:footerReference w:type="even" r:id="rId14"/>
      <w:footerReference w:type="default" r:id="rId15"/>
      <w:headerReference w:type="first" r:id="rId16"/>
      <w:footerReference w:type="first" r:id="rId17"/>
      <w:pgSz w:w="11900" w:h="16840"/>
      <w:pgMar w:top="572" w:right="701" w:bottom="3698" w:left="993" w:header="572" w:footer="2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F07F" w14:textId="77777777" w:rsidR="00E4784F" w:rsidRDefault="00E4784F">
      <w:pPr>
        <w:spacing w:after="0" w:line="240" w:lineRule="auto"/>
      </w:pPr>
      <w:r>
        <w:separator/>
      </w:r>
    </w:p>
  </w:endnote>
  <w:endnote w:type="continuationSeparator" w:id="0">
    <w:p w14:paraId="5F83B093" w14:textId="77777777" w:rsidR="00E4784F" w:rsidRDefault="00E4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3F7A" w14:textId="77777777" w:rsidR="003968EA" w:rsidRDefault="00D129CB">
    <w:pPr>
      <w:spacing w:after="350" w:line="259" w:lineRule="auto"/>
      <w:ind w:left="6" w:firstLine="0"/>
      <w:jc w:val="center"/>
    </w:pPr>
    <w:r>
      <w:t xml:space="preserve">- </w:t>
    </w:r>
    <w:r>
      <w:fldChar w:fldCharType="begin"/>
    </w:r>
    <w:r>
      <w:instrText xml:space="preserve"> PAGE   \* MERGEFORMAT </w:instrText>
    </w:r>
    <w:r>
      <w:fldChar w:fldCharType="separate"/>
    </w:r>
    <w:r>
      <w:t>2</w:t>
    </w:r>
    <w:r>
      <w:fldChar w:fldCharType="end"/>
    </w:r>
    <w:r>
      <w:t xml:space="preserve"> -</w:t>
    </w:r>
  </w:p>
  <w:p w14:paraId="7E062753" w14:textId="77777777" w:rsidR="003968EA" w:rsidRDefault="00D129CB">
    <w:pPr>
      <w:spacing w:after="0" w:line="259" w:lineRule="auto"/>
      <w:ind w:left="-24" w:firstLine="0"/>
    </w:pPr>
    <w:r>
      <w:rPr>
        <w:sz w:val="12"/>
      </w:rPr>
      <w:t xml:space="preserve">Norma PRO Wersja 4.16 Licencja: 12261 dla  </w:t>
    </w:r>
    <w:proofErr w:type="spellStart"/>
    <w:r>
      <w:rPr>
        <w:sz w:val="12"/>
      </w:rPr>
      <w:t>kazimierz</w:t>
    </w:r>
    <w:proofErr w:type="spellEnd"/>
    <w:r>
      <w:rPr>
        <w:sz w:val="12"/>
      </w:rPr>
      <w:t xml:space="preserve"> maj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5D27" w14:textId="77777777" w:rsidR="003968EA" w:rsidRDefault="00D129CB">
    <w:pPr>
      <w:spacing w:after="350" w:line="259" w:lineRule="auto"/>
      <w:ind w:left="6" w:firstLine="0"/>
      <w:jc w:val="center"/>
    </w:pPr>
    <w:r>
      <w:t xml:space="preserve">- </w:t>
    </w:r>
    <w:r>
      <w:fldChar w:fldCharType="begin"/>
    </w:r>
    <w:r>
      <w:instrText xml:space="preserve"> PAGE   \* MERGEFORMAT </w:instrText>
    </w:r>
    <w:r>
      <w:fldChar w:fldCharType="separate"/>
    </w:r>
    <w:r>
      <w:t>2</w:t>
    </w:r>
    <w:r>
      <w:fldChar w:fldCharType="end"/>
    </w:r>
    <w:r>
      <w:t xml:space="preserve"> -</w:t>
    </w:r>
  </w:p>
  <w:p w14:paraId="7B56839F" w14:textId="77777777" w:rsidR="003968EA" w:rsidRDefault="00D129CB">
    <w:pPr>
      <w:spacing w:after="0" w:line="259" w:lineRule="auto"/>
      <w:ind w:left="-24" w:firstLine="0"/>
    </w:pPr>
    <w:r>
      <w:rPr>
        <w:sz w:val="12"/>
      </w:rPr>
      <w:t xml:space="preserve">Norma PRO Wersja 4.16 Licencja: 12261 dla  </w:t>
    </w:r>
    <w:proofErr w:type="spellStart"/>
    <w:r>
      <w:rPr>
        <w:sz w:val="12"/>
      </w:rPr>
      <w:t>kazimierz</w:t>
    </w:r>
    <w:proofErr w:type="spellEnd"/>
    <w:r>
      <w:rPr>
        <w:sz w:val="12"/>
      </w:rPr>
      <w:t xml:space="preserve"> maj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B2A9" w14:textId="77777777" w:rsidR="003968EA" w:rsidRDefault="003968E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6608" w14:textId="77777777" w:rsidR="003968EA" w:rsidRDefault="00D129CB">
    <w:pPr>
      <w:spacing w:after="350" w:line="259" w:lineRule="auto"/>
      <w:ind w:left="3792" w:firstLine="0"/>
      <w:jc w:val="center"/>
    </w:pPr>
    <w:r>
      <w:t xml:space="preserve">- </w:t>
    </w:r>
    <w:r>
      <w:fldChar w:fldCharType="begin"/>
    </w:r>
    <w:r>
      <w:instrText xml:space="preserve"> PAGE   \* MERGEFORMAT </w:instrText>
    </w:r>
    <w:r>
      <w:fldChar w:fldCharType="separate"/>
    </w:r>
    <w:r>
      <w:t>2</w:t>
    </w:r>
    <w:r>
      <w:fldChar w:fldCharType="end"/>
    </w:r>
    <w:r>
      <w:t xml:space="preserve"> -</w:t>
    </w:r>
  </w:p>
  <w:p w14:paraId="737A1E7D" w14:textId="77777777" w:rsidR="003968EA" w:rsidRDefault="00D129CB">
    <w:pPr>
      <w:spacing w:after="0" w:line="259" w:lineRule="auto"/>
      <w:ind w:left="-24" w:firstLine="0"/>
    </w:pPr>
    <w:r>
      <w:rPr>
        <w:sz w:val="12"/>
      </w:rPr>
      <w:t xml:space="preserve">Norma PRO Wersja 4.16 Licencja: 12261 dla  </w:t>
    </w:r>
    <w:proofErr w:type="spellStart"/>
    <w:r>
      <w:rPr>
        <w:sz w:val="12"/>
      </w:rPr>
      <w:t>kazimierz</w:t>
    </w:r>
    <w:proofErr w:type="spellEnd"/>
    <w:r>
      <w:rPr>
        <w:sz w:val="12"/>
      </w:rPr>
      <w:t xml:space="preserve"> maj</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3E5F" w14:textId="77777777" w:rsidR="003968EA" w:rsidRDefault="00D129CB">
    <w:pPr>
      <w:spacing w:after="350" w:line="259" w:lineRule="auto"/>
      <w:ind w:left="3792" w:firstLine="0"/>
      <w:jc w:val="center"/>
    </w:pPr>
    <w:r>
      <w:t xml:space="preserve">- </w:t>
    </w:r>
    <w:r>
      <w:fldChar w:fldCharType="begin"/>
    </w:r>
    <w:r>
      <w:instrText xml:space="preserve"> PAGE   \* MERGEFORMAT </w:instrText>
    </w:r>
    <w:r>
      <w:fldChar w:fldCharType="separate"/>
    </w:r>
    <w:r>
      <w:t>2</w:t>
    </w:r>
    <w:r>
      <w:fldChar w:fldCharType="end"/>
    </w:r>
    <w:r>
      <w:t xml:space="preserve"> -</w:t>
    </w:r>
  </w:p>
  <w:p w14:paraId="20C9A379" w14:textId="3BE0A224" w:rsidR="003968EA" w:rsidRDefault="00D129CB">
    <w:pPr>
      <w:spacing w:after="0" w:line="259" w:lineRule="auto"/>
      <w:ind w:left="-24" w:firstLine="0"/>
    </w:pPr>
    <w:r>
      <w:rPr>
        <w:sz w:val="12"/>
      </w:rPr>
      <w:t xml:space="preserve">Norma PRO Wersja 4.16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163B" w14:textId="77777777" w:rsidR="003968EA" w:rsidRDefault="00D129CB">
    <w:pPr>
      <w:spacing w:after="350" w:line="259" w:lineRule="auto"/>
      <w:ind w:left="3792" w:firstLine="0"/>
      <w:jc w:val="center"/>
    </w:pPr>
    <w:r>
      <w:t xml:space="preserve">- </w:t>
    </w:r>
    <w:r>
      <w:fldChar w:fldCharType="begin"/>
    </w:r>
    <w:r>
      <w:instrText xml:space="preserve"> PAGE   \* MERGEFORMAT </w:instrText>
    </w:r>
    <w:r>
      <w:fldChar w:fldCharType="separate"/>
    </w:r>
    <w:r>
      <w:t>2</w:t>
    </w:r>
    <w:r>
      <w:fldChar w:fldCharType="end"/>
    </w:r>
    <w:r>
      <w:t xml:space="preserve"> -</w:t>
    </w:r>
  </w:p>
  <w:p w14:paraId="43F2A070" w14:textId="77777777" w:rsidR="003968EA" w:rsidRDefault="00D129CB">
    <w:pPr>
      <w:spacing w:after="0" w:line="259" w:lineRule="auto"/>
      <w:ind w:left="-24" w:firstLine="0"/>
    </w:pPr>
    <w:r>
      <w:rPr>
        <w:sz w:val="12"/>
      </w:rPr>
      <w:t xml:space="preserve">Norma PRO Wersja 4.16 Licencja: 12261 dla  </w:t>
    </w:r>
    <w:proofErr w:type="spellStart"/>
    <w:r>
      <w:rPr>
        <w:sz w:val="12"/>
      </w:rPr>
      <w:t>kazimierz</w:t>
    </w:r>
    <w:proofErr w:type="spellEnd"/>
    <w:r>
      <w:rPr>
        <w:sz w:val="12"/>
      </w:rPr>
      <w:t xml:space="preserve"> maj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75E9" w14:textId="77777777" w:rsidR="00E4784F" w:rsidRDefault="00E4784F">
      <w:pPr>
        <w:spacing w:after="0" w:line="240" w:lineRule="auto"/>
      </w:pPr>
      <w:r>
        <w:separator/>
      </w:r>
    </w:p>
  </w:footnote>
  <w:footnote w:type="continuationSeparator" w:id="0">
    <w:p w14:paraId="2D72504B" w14:textId="77777777" w:rsidR="00E4784F" w:rsidRDefault="00E47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B43E" w14:textId="77777777" w:rsidR="003968EA" w:rsidRDefault="003968EA">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03FC" w14:textId="77777777" w:rsidR="003968EA" w:rsidRDefault="00D129CB">
    <w:pPr>
      <w:spacing w:after="0" w:line="259" w:lineRule="auto"/>
      <w:ind w:left="-5" w:firstLine="0"/>
    </w:pPr>
    <w:r>
      <w:t>sala 305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8BB8" w14:textId="4AF83878" w:rsidR="0060513F" w:rsidRDefault="0060513F" w:rsidP="0060513F">
    <w:pPr>
      <w:pStyle w:val="Nagwek"/>
      <w:jc w:val="center"/>
      <w:rPr>
        <w:noProof/>
      </w:rPr>
    </w:pPr>
    <w:bookmarkStart w:id="0" w:name="_Hlk60182644"/>
    <w:bookmarkStart w:id="1" w:name="_Hlk67151601"/>
    <w:r w:rsidRPr="00966048">
      <w:rPr>
        <w:noProof/>
      </w:rPr>
      <w:drawing>
        <wp:inline distT="0" distB="0" distL="0" distR="0" wp14:anchorId="5BE82991" wp14:editId="20F75157">
          <wp:extent cx="5257800" cy="62738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627380"/>
                  </a:xfrm>
                  <a:prstGeom prst="rect">
                    <a:avLst/>
                  </a:prstGeom>
                  <a:noFill/>
                  <a:ln>
                    <a:noFill/>
                  </a:ln>
                </pic:spPr>
              </pic:pic>
            </a:graphicData>
          </a:graphic>
        </wp:inline>
      </w:drawing>
    </w:r>
  </w:p>
  <w:p w14:paraId="41F00F33" w14:textId="77777777" w:rsidR="0060513F" w:rsidRDefault="0060513F" w:rsidP="0060513F">
    <w:pPr>
      <w:pStyle w:val="Nagwek"/>
      <w:jc w:val="center"/>
      <w:rPr>
        <w:rFonts w:eastAsia="Times New Roman"/>
        <w:sz w:val="14"/>
        <w:szCs w:val="14"/>
        <w:lang w:bidi="lo-LA"/>
      </w:rPr>
    </w:pPr>
    <w:r w:rsidRPr="003A4A19">
      <w:rPr>
        <w:rFonts w:cs="Arial"/>
        <w:sz w:val="14"/>
        <w:szCs w:val="14"/>
      </w:rPr>
      <w:t>Projekt Nr RPLD.11.03.02-</w:t>
    </w:r>
    <w:r>
      <w:rPr>
        <w:rFonts w:cs="Arial"/>
        <w:sz w:val="14"/>
        <w:szCs w:val="14"/>
      </w:rPr>
      <w:t>10-0008/20-00</w:t>
    </w:r>
    <w:r w:rsidRPr="003A4A19">
      <w:rPr>
        <w:rFonts w:cs="Arial"/>
        <w:sz w:val="14"/>
        <w:szCs w:val="14"/>
      </w:rPr>
      <w:t xml:space="preserve"> pn.: „</w:t>
    </w:r>
    <w:r>
      <w:rPr>
        <w:rFonts w:eastAsia="Times New Roman"/>
        <w:b/>
        <w:bCs/>
        <w:i/>
        <w:iCs/>
        <w:sz w:val="14"/>
        <w:szCs w:val="14"/>
        <w:lang w:bidi="lo-LA"/>
      </w:rPr>
      <w:t>Akademia kulinarna</w:t>
    </w:r>
    <w:r w:rsidRPr="003A4A19">
      <w:rPr>
        <w:sz w:val="14"/>
        <w:szCs w:val="14"/>
      </w:rPr>
      <w:t>”</w:t>
    </w:r>
    <w:r w:rsidRPr="003A4A19">
      <w:rPr>
        <w:rFonts w:cs="Arial"/>
        <w:sz w:val="14"/>
        <w:szCs w:val="14"/>
      </w:rPr>
      <w:t>, współfinansowany ze środków</w:t>
    </w:r>
    <w:r w:rsidRPr="003A4A19">
      <w:rPr>
        <w:rFonts w:eastAsia="Times New Roman"/>
        <w:sz w:val="14"/>
        <w:szCs w:val="14"/>
        <w:lang w:bidi="lo-LA"/>
      </w:rPr>
      <w:t xml:space="preserve"> Europejskiego Funduszu Społecznego</w:t>
    </w:r>
  </w:p>
  <w:p w14:paraId="3183ED06" w14:textId="77777777" w:rsidR="0060513F" w:rsidRPr="003A4A19" w:rsidRDefault="0060513F" w:rsidP="0060513F">
    <w:pPr>
      <w:pStyle w:val="Nagwek"/>
      <w:jc w:val="center"/>
      <w:rPr>
        <w:rFonts w:eastAsia="Times New Roman"/>
        <w:sz w:val="14"/>
        <w:szCs w:val="14"/>
        <w:lang w:bidi="lo-LA"/>
      </w:rPr>
    </w:pPr>
    <w:r w:rsidRPr="003A4A19">
      <w:rPr>
        <w:rFonts w:eastAsia="Times New Roman"/>
        <w:sz w:val="14"/>
        <w:szCs w:val="14"/>
        <w:lang w:bidi="lo-LA"/>
      </w:rPr>
      <w:t>w ramach Regionalnego Programu Operacyjnego Województwa Łódzkiego na lata 2014-2020</w:t>
    </w:r>
  </w:p>
  <w:p w14:paraId="2D28BC53" w14:textId="77777777" w:rsidR="0060513F" w:rsidRPr="002F2A29" w:rsidRDefault="0060513F" w:rsidP="0060513F">
    <w:pPr>
      <w:pBdr>
        <w:bottom w:val="single" w:sz="12" w:space="1" w:color="auto"/>
      </w:pBdr>
      <w:jc w:val="center"/>
      <w:rPr>
        <w:color w:val="002060"/>
        <w:sz w:val="14"/>
        <w:szCs w:val="14"/>
      </w:rPr>
    </w:pPr>
    <w:r w:rsidRPr="003A4A19">
      <w:rPr>
        <w:sz w:val="14"/>
        <w:szCs w:val="14"/>
      </w:rPr>
      <w:t>Zespół Szkó</w:t>
    </w:r>
    <w:r>
      <w:rPr>
        <w:sz w:val="14"/>
        <w:szCs w:val="14"/>
      </w:rPr>
      <w:t>ł</w:t>
    </w:r>
    <w:r w:rsidRPr="003A4A19">
      <w:rPr>
        <w:sz w:val="14"/>
        <w:szCs w:val="14"/>
      </w:rPr>
      <w:t xml:space="preserve"> Gastronomicznych w Łodzi, ul. Sienkiewicza 88, 90-357 Łódź, </w:t>
    </w:r>
    <w:hyperlink r:id="rId2" w:history="1">
      <w:r w:rsidRPr="00B07928">
        <w:rPr>
          <w:rStyle w:val="Hipercze"/>
          <w:sz w:val="14"/>
          <w:szCs w:val="14"/>
        </w:rPr>
        <w:t>http://gastronomik.edu.pl/</w:t>
      </w:r>
    </w:hyperlink>
    <w:r>
      <w:rPr>
        <w:color w:val="002060"/>
        <w:sz w:val="14"/>
        <w:szCs w:val="14"/>
      </w:rPr>
      <w:t xml:space="preserve">, </w:t>
    </w:r>
    <w:hyperlink r:id="rId3" w:history="1">
      <w:r w:rsidRPr="003A4A19">
        <w:rPr>
          <w:rStyle w:val="Hipercze"/>
          <w:color w:val="002060"/>
          <w:sz w:val="14"/>
          <w:szCs w:val="14"/>
        </w:rPr>
        <w:t>http://www.bip.zsglodz.wikom.pl/</w:t>
      </w:r>
    </w:hyperlink>
    <w:r w:rsidRPr="003A4A19">
      <w:rPr>
        <w:color w:val="002060"/>
        <w:sz w:val="14"/>
        <w:szCs w:val="14"/>
      </w:rPr>
      <w:t xml:space="preserve">, </w:t>
    </w:r>
    <w:hyperlink r:id="rId4" w:history="1">
      <w:r w:rsidRPr="003A4A19">
        <w:rPr>
          <w:rStyle w:val="Hipercze"/>
          <w:color w:val="002060"/>
          <w:sz w:val="14"/>
          <w:szCs w:val="14"/>
        </w:rPr>
        <w:t>projekty@zsg.elodz.edu.pl</w:t>
      </w:r>
    </w:hyperlink>
    <w:bookmarkEnd w:id="0"/>
  </w:p>
  <w:bookmarkEnd w:id="1"/>
  <w:p w14:paraId="5FAB2CF2" w14:textId="3A2CE5C2" w:rsidR="003968EA" w:rsidRDefault="003968E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D492" w14:textId="77777777" w:rsidR="003968EA" w:rsidRDefault="00D129CB">
    <w:pPr>
      <w:spacing w:after="0" w:line="259" w:lineRule="auto"/>
      <w:ind w:left="-5" w:firstLine="0"/>
    </w:pPr>
    <w:r>
      <w:t>sala 305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CB96" w14:textId="462B5226" w:rsidR="003968EA" w:rsidRDefault="003968EA">
    <w:pPr>
      <w:spacing w:after="0" w:line="259" w:lineRule="auto"/>
      <w:ind w:left="-5"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0D27" w14:textId="77777777" w:rsidR="003968EA" w:rsidRDefault="00D129CB">
    <w:pPr>
      <w:spacing w:after="0" w:line="259" w:lineRule="auto"/>
      <w:ind w:left="-5" w:firstLine="0"/>
    </w:pPr>
    <w:r>
      <w:t>sala 305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EA"/>
    <w:rsid w:val="0005086C"/>
    <w:rsid w:val="000C5F18"/>
    <w:rsid w:val="001036C6"/>
    <w:rsid w:val="00191CD0"/>
    <w:rsid w:val="003968EA"/>
    <w:rsid w:val="0060513F"/>
    <w:rsid w:val="00753976"/>
    <w:rsid w:val="0099222F"/>
    <w:rsid w:val="00A4073E"/>
    <w:rsid w:val="00C01832"/>
    <w:rsid w:val="00C06AC5"/>
    <w:rsid w:val="00CA5717"/>
    <w:rsid w:val="00D129CB"/>
    <w:rsid w:val="00D457D5"/>
    <w:rsid w:val="00DA2310"/>
    <w:rsid w:val="00E478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3FDC9"/>
  <w15:docId w15:val="{28B69146-7741-47FC-96C2-E11FBBBE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50" w:lineRule="auto"/>
      <w:ind w:left="10" w:hanging="10"/>
    </w:pPr>
    <w:rPr>
      <w:rFonts w:ascii="Arial" w:eastAsia="Arial" w:hAnsi="Arial" w:cs="Arial"/>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rsid w:val="0060513F"/>
    <w:rPr>
      <w:color w:val="000080"/>
      <w:u w:val="single"/>
    </w:rPr>
  </w:style>
  <w:style w:type="paragraph" w:styleId="Nagwek">
    <w:name w:val="header"/>
    <w:basedOn w:val="Normalny"/>
    <w:link w:val="NagwekZnak"/>
    <w:rsid w:val="0060513F"/>
    <w:pPr>
      <w:widowControl w:val="0"/>
      <w:tabs>
        <w:tab w:val="center" w:pos="4536"/>
        <w:tab w:val="right" w:pos="9072"/>
      </w:tabs>
      <w:suppressAutoHyphens/>
      <w:spacing w:after="0" w:line="240" w:lineRule="auto"/>
      <w:ind w:left="0" w:firstLine="0"/>
    </w:pPr>
    <w:rPr>
      <w:rFonts w:ascii="Times New Roman" w:eastAsia="Lucida Sans Unicode" w:hAnsi="Times New Roman" w:cs="Times New Roman"/>
      <w:color w:val="auto"/>
      <w:sz w:val="24"/>
      <w:szCs w:val="24"/>
      <w:lang w:val="x-none"/>
    </w:rPr>
  </w:style>
  <w:style w:type="character" w:customStyle="1" w:styleId="NagwekZnak">
    <w:name w:val="Nagłówek Znak"/>
    <w:basedOn w:val="Domylnaczcionkaakapitu"/>
    <w:link w:val="Nagwek"/>
    <w:rsid w:val="0060513F"/>
    <w:rPr>
      <w:rFonts w:ascii="Times New Roman" w:eastAsia="Lucida Sans Unicode"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hyperlink" Target="http://www.bip.zsglodz.wikom.pl/" TargetMode="External"/><Relationship Id="rId2" Type="http://schemas.openxmlformats.org/officeDocument/2006/relationships/hyperlink" Target="http://gastronomik.edu.pl/" TargetMode="External"/><Relationship Id="rId1" Type="http://schemas.openxmlformats.org/officeDocument/2006/relationships/image" Target="media/image1.png"/><Relationship Id="rId4" Type="http://schemas.openxmlformats.org/officeDocument/2006/relationships/hyperlink" Target="mailto:projekty@zsg.elodz.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638</Words>
  <Characters>3831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sala 305</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 305</dc:title>
  <dc:subject/>
  <dc:creator>user</dc:creator>
  <cp:keywords/>
  <cp:lastModifiedBy>Kinga</cp:lastModifiedBy>
  <cp:revision>10</cp:revision>
  <dcterms:created xsi:type="dcterms:W3CDTF">2022-06-22T18:50:00Z</dcterms:created>
  <dcterms:modified xsi:type="dcterms:W3CDTF">2022-07-10T21:20:00Z</dcterms:modified>
</cp:coreProperties>
</file>