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CE4DA1" w:rsidRDefault="00CE4D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CE4DA1" w:rsidRDefault="00461891">
      <w:pPr>
        <w:spacing w:line="360" w:lineRule="auto"/>
        <w:ind w:right="-709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>Zapytanie ofertowe</w:t>
      </w:r>
    </w:p>
    <w:p w14:paraId="00000008" w14:textId="77777777" w:rsidR="00CE4DA1" w:rsidRDefault="00CE4DA1">
      <w:pPr>
        <w:spacing w:after="0" w:line="360" w:lineRule="auto"/>
        <w:ind w:left="-284" w:right="-709"/>
        <w:rPr>
          <w:rFonts w:ascii="Arial" w:eastAsia="Arial" w:hAnsi="Arial" w:cs="Arial"/>
          <w:b/>
          <w:i/>
          <w:sz w:val="24"/>
          <w:szCs w:val="24"/>
        </w:rPr>
      </w:pPr>
    </w:p>
    <w:p w14:paraId="00000009" w14:textId="77777777" w:rsidR="00CE4DA1" w:rsidRDefault="00CE4DA1">
      <w:pPr>
        <w:jc w:val="both"/>
        <w:rPr>
          <w:rFonts w:ascii="Arial" w:eastAsia="Arial" w:hAnsi="Arial" w:cs="Arial"/>
          <w:sz w:val="24"/>
          <w:szCs w:val="24"/>
        </w:rPr>
      </w:pPr>
    </w:p>
    <w:p w14:paraId="0000000A" w14:textId="77777777" w:rsidR="00CE4DA1" w:rsidRDefault="00CE4DA1">
      <w:pPr>
        <w:spacing w:after="0"/>
        <w:ind w:right="-709"/>
        <w:rPr>
          <w:rFonts w:ascii="Arial" w:eastAsia="Arial" w:hAnsi="Arial" w:cs="Arial"/>
          <w:b/>
          <w:sz w:val="24"/>
          <w:szCs w:val="24"/>
        </w:rPr>
      </w:pPr>
    </w:p>
    <w:p w14:paraId="1C2CEBFF" w14:textId="34E7FA61" w:rsidR="000E0DF5" w:rsidRDefault="00CA1DD9" w:rsidP="000E0D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Powiatowe Centrum Pomocy Rodzinie w Goleniowie </w:t>
      </w:r>
    </w:p>
    <w:p w14:paraId="427D1C93" w14:textId="59D65ABA" w:rsidR="00CA1DD9" w:rsidRDefault="005E6ECD" w:rsidP="000E0DF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u</w:t>
      </w:r>
      <w:r w:rsidR="00CA1DD9">
        <w:rPr>
          <w:rFonts w:ascii="Arial" w:hAnsi="Arial" w:cs="Arial"/>
        </w:rPr>
        <w:t xml:space="preserve">l. Pocztowa </w:t>
      </w:r>
      <w:r w:rsidR="00CA1DD9">
        <w:rPr>
          <w:rFonts w:ascii="Arial" w:hAnsi="Arial" w:cs="Arial"/>
          <w:b/>
          <w:bCs/>
        </w:rPr>
        <w:t>43</w:t>
      </w:r>
    </w:p>
    <w:p w14:paraId="6ADBFF94" w14:textId="5B6D9376" w:rsidR="005E6ECD" w:rsidRPr="005E6ECD" w:rsidRDefault="005E6ECD" w:rsidP="005E6ECD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b/>
          <w:bCs/>
        </w:rPr>
        <w:t xml:space="preserve">72-100 </w:t>
      </w:r>
      <w:r>
        <w:rPr>
          <w:rFonts w:ascii="Arial" w:eastAsia="Arial" w:hAnsi="Arial" w:cs="Arial"/>
          <w:sz w:val="20"/>
          <w:szCs w:val="20"/>
        </w:rPr>
        <w:t>Goleniów</w:t>
      </w:r>
    </w:p>
    <w:p w14:paraId="02664E70" w14:textId="77777777" w:rsidR="000E0DF5" w:rsidRDefault="000E0DF5" w:rsidP="000E0DF5">
      <w:pPr>
        <w:rPr>
          <w:rFonts w:ascii="Cambria" w:hAnsi="Cambria"/>
        </w:rPr>
      </w:pPr>
    </w:p>
    <w:p w14:paraId="29DBC607" w14:textId="15483B63" w:rsidR="000E0DF5" w:rsidRDefault="000E0DF5" w:rsidP="000E0DF5">
      <w:pPr>
        <w:rPr>
          <w:rFonts w:ascii="Cambria" w:hAnsi="Cambria" w:cs="Arial"/>
          <w:color w:val="000000"/>
          <w:highlight w:val="white"/>
        </w:rPr>
      </w:pPr>
      <w:r>
        <w:rPr>
          <w:rFonts w:ascii="Cambria" w:hAnsi="Cambria" w:cs="Arial"/>
          <w:color w:val="000000"/>
          <w:shd w:val="clear" w:color="auto" w:fill="FFFFFF"/>
        </w:rPr>
        <w:t xml:space="preserve"> </w:t>
      </w:r>
    </w:p>
    <w:p w14:paraId="0000000C" w14:textId="77777777" w:rsidR="00CE4DA1" w:rsidRDefault="00CE4DA1">
      <w:pPr>
        <w:spacing w:after="0"/>
        <w:ind w:right="-709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D" w14:textId="1C54165A" w:rsidR="00CE4DA1" w:rsidRPr="004B34FE" w:rsidRDefault="00461891">
      <w:pPr>
        <w:spacing w:after="0" w:line="360" w:lineRule="auto"/>
        <w:ind w:right="-709"/>
        <w:jc w:val="center"/>
        <w:rPr>
          <w:rFonts w:ascii="Arial" w:eastAsia="Arial" w:hAnsi="Arial" w:cs="Arial"/>
          <w:sz w:val="20"/>
          <w:szCs w:val="20"/>
        </w:rPr>
      </w:pPr>
      <w:r w:rsidRPr="004B34FE">
        <w:rPr>
          <w:rFonts w:ascii="Arial" w:eastAsia="Arial" w:hAnsi="Arial" w:cs="Arial"/>
          <w:sz w:val="20"/>
          <w:szCs w:val="20"/>
        </w:rPr>
        <w:t>zaprasza do złożenia oferty cenowej dla z</w:t>
      </w:r>
      <w:r w:rsidR="00F97EFE" w:rsidRPr="004B34FE">
        <w:rPr>
          <w:rFonts w:ascii="Arial" w:eastAsia="Arial" w:hAnsi="Arial" w:cs="Arial"/>
          <w:sz w:val="20"/>
          <w:szCs w:val="20"/>
        </w:rPr>
        <w:t>a</w:t>
      </w:r>
      <w:r w:rsidRPr="004B34FE">
        <w:rPr>
          <w:rFonts w:ascii="Arial" w:eastAsia="Arial" w:hAnsi="Arial" w:cs="Arial"/>
          <w:sz w:val="20"/>
          <w:szCs w:val="20"/>
        </w:rPr>
        <w:t>mówienia pn.</w:t>
      </w:r>
      <w:r w:rsidR="00305442" w:rsidRPr="004B34FE">
        <w:rPr>
          <w:rFonts w:ascii="Arial" w:eastAsia="Arial" w:hAnsi="Arial" w:cs="Arial"/>
          <w:sz w:val="20"/>
          <w:szCs w:val="20"/>
        </w:rPr>
        <w:t>:</w:t>
      </w:r>
    </w:p>
    <w:p w14:paraId="0000000F" w14:textId="763B93BA" w:rsidR="00CE4DA1" w:rsidRPr="004B34FE" w:rsidRDefault="004A7210" w:rsidP="00831A41">
      <w:pPr>
        <w:ind w:firstLine="720"/>
        <w:jc w:val="center"/>
        <w:rPr>
          <w:rFonts w:ascii="Arial" w:eastAsia="Times New Roman" w:hAnsi="Arial" w:cs="Arial"/>
          <w:b/>
          <w:i/>
          <w:sz w:val="20"/>
          <w:szCs w:val="20"/>
        </w:rPr>
      </w:pPr>
      <w:r w:rsidRPr="004B34FE">
        <w:rPr>
          <w:rFonts w:ascii="Arial" w:hAnsi="Arial" w:cs="Arial"/>
          <w:b/>
          <w:bCs/>
          <w:i/>
          <w:sz w:val="20"/>
          <w:szCs w:val="20"/>
        </w:rPr>
        <w:t>Zakup i dostawa wyposaż</w:t>
      </w:r>
      <w:r w:rsidR="00C67639">
        <w:rPr>
          <w:rFonts w:ascii="Arial" w:hAnsi="Arial" w:cs="Arial"/>
          <w:b/>
          <w:bCs/>
          <w:i/>
          <w:sz w:val="20"/>
          <w:szCs w:val="20"/>
        </w:rPr>
        <w:t>e</w:t>
      </w:r>
      <w:r w:rsidRPr="004B34FE">
        <w:rPr>
          <w:rFonts w:ascii="Arial" w:hAnsi="Arial" w:cs="Arial"/>
          <w:b/>
          <w:bCs/>
          <w:i/>
          <w:sz w:val="20"/>
          <w:szCs w:val="20"/>
        </w:rPr>
        <w:t>nia</w:t>
      </w:r>
      <w:r w:rsidR="00CA1DD9">
        <w:rPr>
          <w:rFonts w:ascii="Arial" w:hAnsi="Arial" w:cs="Arial"/>
          <w:b/>
          <w:bCs/>
          <w:i/>
          <w:sz w:val="20"/>
          <w:szCs w:val="20"/>
        </w:rPr>
        <w:t xml:space="preserve"> do Sali konferencyjnej </w:t>
      </w:r>
    </w:p>
    <w:p w14:paraId="00000010" w14:textId="77777777" w:rsidR="00CE4DA1" w:rsidRPr="004B34FE" w:rsidRDefault="00CE4DA1" w:rsidP="003D4214">
      <w:pPr>
        <w:spacing w:after="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1" w14:textId="77777777" w:rsidR="00CE4DA1" w:rsidRPr="004B34FE" w:rsidRDefault="00CE4DA1">
      <w:pPr>
        <w:spacing w:after="0"/>
        <w:jc w:val="center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2" w14:textId="77777777" w:rsidR="00CE4DA1" w:rsidRDefault="00CE4DA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3" w14:textId="77777777" w:rsidR="00CE4DA1" w:rsidRDefault="00461891">
      <w:pPr>
        <w:ind w:left="2832"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</w:t>
      </w:r>
    </w:p>
    <w:p w14:paraId="00000014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00000015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</w:t>
      </w:r>
    </w:p>
    <w:p w14:paraId="00000016" w14:textId="77777777" w:rsidR="00CE4DA1" w:rsidRDefault="0046189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</w:t>
      </w:r>
    </w:p>
    <w:p w14:paraId="00000017" w14:textId="77777777" w:rsidR="00CE4DA1" w:rsidRDefault="00CE4DA1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1E" w14:textId="77777777" w:rsidR="00CE4DA1" w:rsidRDefault="00CE4DA1" w:rsidP="00A43A5B">
      <w:pPr>
        <w:spacing w:line="36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AA91A72" w14:textId="67C4E5FC" w:rsidR="000E0DF5" w:rsidRPr="00B15C65" w:rsidRDefault="000E0DF5" w:rsidP="000E0DF5">
      <w:pPr>
        <w:pStyle w:val="NormalnyWeb"/>
      </w:pPr>
      <w:r>
        <w:t xml:space="preserve"> .</w:t>
      </w:r>
      <w:r w:rsidRPr="00B15C65">
        <w:t xml:space="preserve"> </w:t>
      </w:r>
    </w:p>
    <w:p w14:paraId="2799216A" w14:textId="534ABE25" w:rsidR="000E0DF5" w:rsidRDefault="000E0DF5" w:rsidP="003D4214">
      <w:pPr>
        <w:spacing w:line="360" w:lineRule="auto"/>
        <w:ind w:left="216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56D6702" w14:textId="0115A234" w:rsidR="000452B9" w:rsidRDefault="000452B9" w:rsidP="003D4214">
      <w:pPr>
        <w:spacing w:line="360" w:lineRule="auto"/>
        <w:ind w:left="216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5FC5CB7" w14:textId="77777777" w:rsidR="000452B9" w:rsidRDefault="000452B9" w:rsidP="003D4214">
      <w:pPr>
        <w:spacing w:line="360" w:lineRule="auto"/>
        <w:ind w:left="2160" w:firstLine="720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32A53EE8" w14:textId="77777777" w:rsidR="004B34FE" w:rsidRDefault="004B34FE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</w:p>
    <w:p w14:paraId="0E954A9F" w14:textId="77777777" w:rsidR="004B34FE" w:rsidRDefault="004B34FE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</w:p>
    <w:p w14:paraId="0000001F" w14:textId="67891DF4" w:rsidR="00CE4DA1" w:rsidRPr="00A43A5B" w:rsidRDefault="000E0DF5" w:rsidP="00A43A5B">
      <w:pPr>
        <w:spacing w:line="360" w:lineRule="auto"/>
        <w:ind w:left="5760"/>
        <w:rPr>
          <w:rFonts w:ascii="Arial" w:eastAsia="Times New Roman" w:hAnsi="Arial" w:cs="Arial"/>
          <w:b/>
          <w:i/>
          <w:sz w:val="20"/>
          <w:szCs w:val="20"/>
        </w:rPr>
      </w:pPr>
      <w:proofErr w:type="gramStart"/>
      <w:r w:rsidRPr="00A43A5B">
        <w:rPr>
          <w:rFonts w:ascii="Arial" w:eastAsia="Times New Roman" w:hAnsi="Arial" w:cs="Arial"/>
          <w:b/>
          <w:i/>
          <w:sz w:val="20"/>
          <w:szCs w:val="20"/>
        </w:rPr>
        <w:lastRenderedPageBreak/>
        <w:t>Goleniów</w:t>
      </w:r>
      <w:r w:rsidR="00461891" w:rsidRPr="00A43A5B">
        <w:rPr>
          <w:rFonts w:ascii="Arial" w:eastAsia="Times New Roman" w:hAnsi="Arial" w:cs="Arial"/>
          <w:b/>
          <w:i/>
          <w:sz w:val="20"/>
          <w:szCs w:val="20"/>
        </w:rPr>
        <w:t>,</w:t>
      </w:r>
      <w:r w:rsidR="00467D4C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5E6EC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970269">
        <w:rPr>
          <w:rFonts w:ascii="Arial" w:eastAsia="Times New Roman" w:hAnsi="Arial" w:cs="Arial"/>
          <w:b/>
          <w:i/>
          <w:sz w:val="20"/>
          <w:szCs w:val="20"/>
        </w:rPr>
        <w:t>7</w:t>
      </w:r>
      <w:proofErr w:type="gramEnd"/>
      <w:r w:rsidR="00970269">
        <w:rPr>
          <w:rFonts w:ascii="Arial" w:eastAsia="Times New Roman" w:hAnsi="Arial" w:cs="Arial"/>
          <w:b/>
          <w:i/>
          <w:sz w:val="20"/>
          <w:szCs w:val="20"/>
        </w:rPr>
        <w:t xml:space="preserve"> lipca</w:t>
      </w:r>
      <w:r w:rsidR="005E6ECD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F02371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="0032699F">
        <w:rPr>
          <w:rFonts w:ascii="Arial" w:eastAsia="Times New Roman" w:hAnsi="Arial" w:cs="Arial"/>
          <w:b/>
          <w:i/>
          <w:sz w:val="20"/>
          <w:szCs w:val="20"/>
        </w:rPr>
        <w:t xml:space="preserve"> 202</w:t>
      </w:r>
      <w:r w:rsidR="00FD49DA">
        <w:rPr>
          <w:rFonts w:ascii="Arial" w:eastAsia="Times New Roman" w:hAnsi="Arial" w:cs="Arial"/>
          <w:b/>
          <w:i/>
          <w:sz w:val="20"/>
          <w:szCs w:val="20"/>
        </w:rPr>
        <w:t>2</w:t>
      </w:r>
      <w:r w:rsidR="0032699F">
        <w:rPr>
          <w:rFonts w:ascii="Arial" w:eastAsia="Times New Roman" w:hAnsi="Arial" w:cs="Arial"/>
          <w:b/>
          <w:i/>
          <w:sz w:val="20"/>
          <w:szCs w:val="20"/>
        </w:rPr>
        <w:t xml:space="preserve"> r. </w:t>
      </w:r>
    </w:p>
    <w:p w14:paraId="77379825" w14:textId="6FF5C1FE" w:rsidR="00467D4C" w:rsidRPr="00305442" w:rsidRDefault="003D4214" w:rsidP="00DB5533">
      <w:pPr>
        <w:jc w:val="both"/>
        <w:rPr>
          <w:rFonts w:ascii="Arial" w:hAnsi="Arial" w:cs="Arial"/>
          <w:sz w:val="20"/>
          <w:szCs w:val="20"/>
        </w:rPr>
      </w:pPr>
      <w:r w:rsidRPr="00A43A5B">
        <w:rPr>
          <w:rFonts w:ascii="Arial" w:eastAsia="Arial" w:hAnsi="Arial" w:cs="Arial"/>
          <w:b/>
          <w:sz w:val="20"/>
          <w:szCs w:val="20"/>
          <w:highlight w:val="white"/>
        </w:rPr>
        <w:t>Podstawa prawna:</w:t>
      </w:r>
      <w:r w:rsidRPr="00A43A5B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proofErr w:type="gramStart"/>
      <w:r w:rsidRPr="00305442">
        <w:rPr>
          <w:rFonts w:ascii="Arial" w:eastAsia="Arial" w:hAnsi="Arial" w:cs="Arial"/>
          <w:sz w:val="20"/>
          <w:szCs w:val="20"/>
          <w:highlight w:val="white"/>
        </w:rPr>
        <w:t xml:space="preserve">Zamówienie </w:t>
      </w:r>
      <w:r w:rsidR="00461891" w:rsidRPr="00305442">
        <w:rPr>
          <w:rFonts w:ascii="Arial" w:eastAsia="Arial" w:hAnsi="Arial" w:cs="Arial"/>
          <w:sz w:val="20"/>
          <w:szCs w:val="20"/>
          <w:highlight w:val="white"/>
        </w:rPr>
        <w:t xml:space="preserve"> udzielane</w:t>
      </w:r>
      <w:proofErr w:type="gramEnd"/>
      <w:r w:rsidR="00461891" w:rsidRPr="00305442">
        <w:rPr>
          <w:rFonts w:ascii="Arial" w:eastAsia="Arial" w:hAnsi="Arial" w:cs="Arial"/>
          <w:sz w:val="20"/>
          <w:szCs w:val="20"/>
          <w:highlight w:val="white"/>
        </w:rPr>
        <w:t xml:space="preserve"> jest zgodnie z zasadą konkurencyjności oraz  podlega</w:t>
      </w:r>
      <w:r w:rsidR="00CA1DD9">
        <w:rPr>
          <w:rFonts w:ascii="Arial" w:eastAsia="Arial" w:hAnsi="Arial" w:cs="Arial"/>
          <w:sz w:val="20"/>
          <w:szCs w:val="20"/>
          <w:highlight w:val="white"/>
        </w:rPr>
        <w:t xml:space="preserve">ją </w:t>
      </w:r>
      <w:r w:rsidR="00461891" w:rsidRPr="00305442">
        <w:rPr>
          <w:rFonts w:ascii="Arial" w:eastAsia="Arial" w:hAnsi="Arial" w:cs="Arial"/>
          <w:sz w:val="20"/>
          <w:szCs w:val="20"/>
          <w:highlight w:val="white"/>
        </w:rPr>
        <w:t xml:space="preserve"> przepisom ustawy Prawo Zamówień Publicznych. Dokumentem regulującym są Wytyczne w zakresie kwalifikowalności wydatków w ramach Europejskiego Funduszu Rozwoju Regionalnego, Europejskiego Funduszu Społecznego oraz Funduszu Spójności na lata 2014-2020.</w:t>
      </w:r>
      <w:r w:rsidR="00467D4C" w:rsidRPr="00305442">
        <w:rPr>
          <w:rFonts w:ascii="Arial" w:hAnsi="Arial" w:cs="Arial"/>
          <w:sz w:val="20"/>
          <w:szCs w:val="20"/>
        </w:rPr>
        <w:t xml:space="preserve"> dostępne na stronie: https://www.funduszeeuropejskie.gov.pl/strony/o-funduszach/dokumenty/wytyczne-w-zakresie-kwalifikowalnosci-wydatkow-w-ramach-europejskiego-funduszu-rozwoju-regionalnego-europejskiego-funduszu-spolecznego-oraz-funduszu-spojnosci-na-lata-2014-2020/ </w:t>
      </w:r>
    </w:p>
    <w:p w14:paraId="00000020" w14:textId="2AD4B88E" w:rsidR="00CE4DA1" w:rsidRPr="00A43A5B" w:rsidRDefault="00461891" w:rsidP="00DB5533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  <w:r w:rsidRPr="00A43A5B">
        <w:rPr>
          <w:rFonts w:ascii="Arial" w:eastAsia="Arial" w:hAnsi="Arial" w:cs="Arial"/>
          <w:sz w:val="20"/>
          <w:szCs w:val="20"/>
          <w:highlight w:val="white"/>
        </w:rPr>
        <w:t> </w:t>
      </w:r>
    </w:p>
    <w:p w14:paraId="00000021" w14:textId="77777777" w:rsidR="00CE4DA1" w:rsidRPr="00A43A5B" w:rsidRDefault="00CE4DA1" w:rsidP="00DB5533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14:paraId="5E84C54A" w14:textId="0DB4CD5B" w:rsidR="00780EBF" w:rsidRPr="00A43A5B" w:rsidRDefault="003D4214" w:rsidP="00DB5533">
      <w:pPr>
        <w:jc w:val="both"/>
        <w:rPr>
          <w:rFonts w:ascii="Arial" w:eastAsia="Times New Roman" w:hAnsi="Arial" w:cs="Arial"/>
          <w:sz w:val="20"/>
          <w:szCs w:val="20"/>
        </w:rPr>
      </w:pPr>
      <w:r w:rsidRPr="00A43A5B">
        <w:rPr>
          <w:rFonts w:ascii="Arial" w:eastAsia="Arial" w:hAnsi="Arial" w:cs="Arial"/>
          <w:sz w:val="20"/>
          <w:szCs w:val="20"/>
        </w:rPr>
        <w:t xml:space="preserve">Zapytanie związane jest z realizacją projektu </w:t>
      </w:r>
      <w:r w:rsidR="000E0DF5" w:rsidRPr="00A43A5B">
        <w:rPr>
          <w:rFonts w:ascii="Arial" w:hAnsi="Arial" w:cs="Arial"/>
          <w:sz w:val="20"/>
          <w:szCs w:val="20"/>
        </w:rPr>
        <w:t>p</w:t>
      </w:r>
      <w:r w:rsidR="00305442">
        <w:rPr>
          <w:rFonts w:ascii="Arial" w:hAnsi="Arial" w:cs="Arial"/>
          <w:sz w:val="20"/>
          <w:szCs w:val="20"/>
        </w:rPr>
        <w:t>n</w:t>
      </w:r>
      <w:r w:rsidR="000E0DF5" w:rsidRPr="00A43A5B">
        <w:rPr>
          <w:rFonts w:ascii="Arial" w:hAnsi="Arial" w:cs="Arial"/>
          <w:sz w:val="20"/>
          <w:szCs w:val="20"/>
        </w:rPr>
        <w:t xml:space="preserve">.:  </w:t>
      </w:r>
      <w:r w:rsidR="00CA1DD9">
        <w:rPr>
          <w:rFonts w:ascii="Arial" w:hAnsi="Arial" w:cs="Arial"/>
          <w:b/>
          <w:bCs/>
          <w:sz w:val="20"/>
          <w:szCs w:val="20"/>
        </w:rPr>
        <w:t xml:space="preserve">Bliżej </w:t>
      </w:r>
      <w:proofErr w:type="gramStart"/>
      <w:r w:rsidR="00CA1DD9">
        <w:rPr>
          <w:rFonts w:ascii="Arial" w:hAnsi="Arial" w:cs="Arial"/>
          <w:b/>
          <w:bCs/>
          <w:sz w:val="20"/>
          <w:szCs w:val="20"/>
        </w:rPr>
        <w:t>Domu</w:t>
      </w:r>
      <w:r w:rsidR="00DB5533" w:rsidRPr="000F5850">
        <w:rPr>
          <w:rFonts w:ascii="Arial" w:hAnsi="Arial" w:cs="Arial"/>
          <w:b/>
          <w:bCs/>
          <w:sz w:val="20"/>
          <w:szCs w:val="20"/>
        </w:rPr>
        <w:t>,</w:t>
      </w:r>
      <w:r w:rsidR="00780EBF" w:rsidRPr="000F5850">
        <w:rPr>
          <w:rFonts w:ascii="Arial" w:hAnsi="Arial" w:cs="Arial"/>
          <w:b/>
          <w:bCs/>
          <w:sz w:val="20"/>
          <w:szCs w:val="20"/>
        </w:rPr>
        <w:t xml:space="preserve"> </w:t>
      </w:r>
      <w:r w:rsidR="000E0DF5" w:rsidRPr="000F5850">
        <w:rPr>
          <w:rFonts w:ascii="Arial" w:hAnsi="Arial" w:cs="Arial"/>
          <w:b/>
          <w:bCs/>
          <w:sz w:val="20"/>
          <w:szCs w:val="20"/>
        </w:rPr>
        <w:t xml:space="preserve"> nr</w:t>
      </w:r>
      <w:proofErr w:type="gramEnd"/>
      <w:r w:rsidR="000E0DF5" w:rsidRPr="000F5850">
        <w:rPr>
          <w:rFonts w:ascii="Arial" w:hAnsi="Arial" w:cs="Arial"/>
          <w:b/>
          <w:bCs/>
          <w:sz w:val="20"/>
          <w:szCs w:val="20"/>
        </w:rPr>
        <w:t xml:space="preserve"> : </w:t>
      </w:r>
      <w:r w:rsidR="000E0DF5" w:rsidRPr="000F58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RPZP.07.0</w:t>
      </w:r>
      <w:r w:rsidR="00780EBF" w:rsidRPr="000F58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0E0DF5" w:rsidRPr="000F58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.00-32-K</w:t>
      </w:r>
      <w:r w:rsidR="00CA1DD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</w:t>
      </w:r>
      <w:r w:rsidR="00780EBF" w:rsidRPr="000F58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4</w:t>
      </w:r>
      <w:r w:rsidR="000E0DF5" w:rsidRPr="000F585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/</w:t>
      </w:r>
      <w:r w:rsidR="00CA1DD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21</w:t>
      </w:r>
      <w:r w:rsidR="000E0DF5" w:rsidRPr="00A43A5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A43A5B">
        <w:rPr>
          <w:rFonts w:ascii="Arial" w:eastAsia="Arial" w:hAnsi="Arial" w:cs="Arial"/>
          <w:sz w:val="20"/>
          <w:szCs w:val="20"/>
        </w:rPr>
        <w:t xml:space="preserve">w ramach Regionalnego Programu Operacyjnego Województwa Zachodniopomorskiego na lata 2014-2020. </w:t>
      </w:r>
      <w:r w:rsidR="00461891" w:rsidRPr="00A43A5B">
        <w:rPr>
          <w:rFonts w:ascii="Arial" w:eastAsia="Arial" w:hAnsi="Arial" w:cs="Arial"/>
          <w:sz w:val="20"/>
          <w:szCs w:val="20"/>
        </w:rPr>
        <w:t xml:space="preserve">Numer i nazwa Osi </w:t>
      </w:r>
      <w:proofErr w:type="gramStart"/>
      <w:r w:rsidR="00461891" w:rsidRPr="00A43A5B">
        <w:rPr>
          <w:rFonts w:ascii="Arial" w:eastAsia="Arial" w:hAnsi="Arial" w:cs="Arial"/>
          <w:sz w:val="20"/>
          <w:szCs w:val="20"/>
        </w:rPr>
        <w:t xml:space="preserve">Priorytetowej: </w:t>
      </w:r>
      <w:r w:rsidR="000E0DF5" w:rsidRPr="00A43A5B">
        <w:rPr>
          <w:rFonts w:ascii="Arial" w:eastAsia="Arial" w:hAnsi="Arial" w:cs="Arial"/>
          <w:sz w:val="20"/>
          <w:szCs w:val="20"/>
        </w:rPr>
        <w:t xml:space="preserve"> </w:t>
      </w:r>
      <w:r w:rsidR="000E0DF5" w:rsidRPr="00A43A5B">
        <w:rPr>
          <w:rFonts w:ascii="Arial" w:hAnsi="Arial" w:cs="Arial"/>
          <w:sz w:val="20"/>
          <w:szCs w:val="20"/>
        </w:rPr>
        <w:t>Numer</w:t>
      </w:r>
      <w:proofErr w:type="gramEnd"/>
      <w:r w:rsidR="000E0DF5" w:rsidRPr="00A43A5B">
        <w:rPr>
          <w:rFonts w:ascii="Arial" w:hAnsi="Arial" w:cs="Arial"/>
          <w:sz w:val="20"/>
          <w:szCs w:val="20"/>
        </w:rPr>
        <w:t xml:space="preserve"> i nazwa Osi Priorytetowej RPZP.07.00.00 Włączenie społeczne,  Numer i nazwa Działania RPZP.07.0</w:t>
      </w:r>
      <w:r w:rsidR="00780EBF" w:rsidRPr="00A43A5B">
        <w:rPr>
          <w:rFonts w:ascii="Arial" w:hAnsi="Arial" w:cs="Arial"/>
          <w:sz w:val="20"/>
          <w:szCs w:val="20"/>
        </w:rPr>
        <w:t>6</w:t>
      </w:r>
      <w:r w:rsidR="000E0DF5" w:rsidRPr="00A43A5B">
        <w:rPr>
          <w:rFonts w:ascii="Arial" w:hAnsi="Arial" w:cs="Arial"/>
          <w:sz w:val="20"/>
          <w:szCs w:val="20"/>
        </w:rPr>
        <w:t xml:space="preserve">.00 </w:t>
      </w:r>
      <w:r w:rsidR="00780EBF" w:rsidRPr="00A43A5B">
        <w:rPr>
          <w:rFonts w:ascii="Arial" w:eastAsia="Times New Roman" w:hAnsi="Arial" w:cs="Arial"/>
          <w:sz w:val="20"/>
          <w:szCs w:val="20"/>
        </w:rPr>
        <w:t>Wsparcie rozwoju usług społecznych świadczonych w interesie ogólnym</w:t>
      </w:r>
    </w:p>
    <w:p w14:paraId="2940929E" w14:textId="1A366044" w:rsidR="00780EBF" w:rsidRPr="00A43A5B" w:rsidRDefault="000E0DF5" w:rsidP="00780EBF">
      <w:pPr>
        <w:rPr>
          <w:rFonts w:ascii="Arial" w:eastAsia="Times New Roman" w:hAnsi="Arial" w:cs="Arial"/>
          <w:sz w:val="20"/>
          <w:szCs w:val="20"/>
        </w:rPr>
      </w:pPr>
      <w:r w:rsidRPr="00A43A5B">
        <w:rPr>
          <w:rFonts w:ascii="Arial" w:hAnsi="Arial" w:cs="Arial"/>
          <w:sz w:val="20"/>
          <w:szCs w:val="20"/>
        </w:rPr>
        <w:t xml:space="preserve">Numer naboru: </w:t>
      </w:r>
      <w:r w:rsidR="00780EBF" w:rsidRPr="00A43A5B">
        <w:rPr>
          <w:rFonts w:ascii="Arial" w:eastAsia="Times New Roman" w:hAnsi="Arial" w:cs="Arial"/>
          <w:sz w:val="20"/>
          <w:szCs w:val="20"/>
        </w:rPr>
        <w:t>RPZP.07.06.00-IP.02-32-K</w:t>
      </w:r>
      <w:r w:rsidR="00CA1DD9">
        <w:rPr>
          <w:rFonts w:ascii="Arial" w:eastAsia="Times New Roman" w:hAnsi="Arial" w:cs="Arial"/>
          <w:sz w:val="20"/>
          <w:szCs w:val="20"/>
        </w:rPr>
        <w:t>7</w:t>
      </w:r>
      <w:r w:rsidR="00475944">
        <w:rPr>
          <w:rFonts w:ascii="Arial" w:eastAsia="Times New Roman" w:hAnsi="Arial" w:cs="Arial"/>
          <w:sz w:val="20"/>
          <w:szCs w:val="20"/>
        </w:rPr>
        <w:t>2</w:t>
      </w:r>
      <w:r w:rsidR="00780EBF" w:rsidRPr="00A43A5B">
        <w:rPr>
          <w:rFonts w:ascii="Arial" w:eastAsia="Times New Roman" w:hAnsi="Arial" w:cs="Arial"/>
          <w:sz w:val="20"/>
          <w:szCs w:val="20"/>
        </w:rPr>
        <w:t>/2</w:t>
      </w:r>
      <w:r w:rsidR="00CA1DD9">
        <w:rPr>
          <w:rFonts w:ascii="Arial" w:eastAsia="Times New Roman" w:hAnsi="Arial" w:cs="Arial"/>
          <w:sz w:val="20"/>
          <w:szCs w:val="20"/>
        </w:rPr>
        <w:t>1</w:t>
      </w:r>
    </w:p>
    <w:p w14:paraId="00000022" w14:textId="5BAF7E90" w:rsidR="00CE4DA1" w:rsidRPr="00A43A5B" w:rsidRDefault="00CE4DA1" w:rsidP="000E0DF5">
      <w:pPr>
        <w:pStyle w:val="NormalnyWeb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000023" w14:textId="77777777" w:rsidR="00CE4DA1" w:rsidRPr="00A43A5B" w:rsidRDefault="00CE4DA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00000024" w14:textId="1744F5FF" w:rsidR="00CE4DA1" w:rsidRPr="00A43A5B" w:rsidRDefault="00461891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A43A5B">
        <w:rPr>
          <w:rFonts w:ascii="Arial" w:eastAsia="Arial" w:hAnsi="Arial" w:cs="Arial"/>
          <w:sz w:val="20"/>
          <w:szCs w:val="20"/>
        </w:rPr>
        <w:t>Wykonawca zobowiązuje się w toku realizacji umowy do bezwzględnego stosowania wytycznych horyzontalnych, wytycznych programowych oraz Wytycznych w zakresie kwalifikowalności wydatków w ramach Europejskiego Funduszu Rozwoju Regionalnego, Europejskiego Funduszu Społecznego oraz Funduszu Spójności na lata 2014–2020.</w:t>
      </w:r>
      <w:r w:rsidR="000E0DF5" w:rsidRPr="00A43A5B">
        <w:rPr>
          <w:rFonts w:ascii="Arial" w:eastAsia="Arial" w:hAnsi="Arial" w:cs="Arial"/>
          <w:sz w:val="20"/>
          <w:szCs w:val="20"/>
        </w:rPr>
        <w:t xml:space="preserve"> </w:t>
      </w:r>
      <w:r w:rsidR="00826D27" w:rsidRPr="00A43A5B">
        <w:rPr>
          <w:rFonts w:ascii="Arial" w:hAnsi="Arial" w:cs="Arial"/>
        </w:rPr>
        <w:t xml:space="preserve"> </w:t>
      </w:r>
    </w:p>
    <w:p w14:paraId="00000025" w14:textId="77777777" w:rsidR="00CE4DA1" w:rsidRPr="00A43A5B" w:rsidRDefault="00CE4DA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6" w14:textId="77777777" w:rsidR="00CE4DA1" w:rsidRPr="00A43A5B" w:rsidRDefault="00461891">
      <w:pPr>
        <w:shd w:val="clear" w:color="auto" w:fill="FFFFFF"/>
        <w:spacing w:after="15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43A5B">
        <w:rPr>
          <w:rFonts w:ascii="Arial" w:eastAsia="Arial" w:hAnsi="Arial" w:cs="Arial"/>
          <w:b/>
          <w:sz w:val="20"/>
          <w:szCs w:val="20"/>
        </w:rPr>
        <w:t>Nazwa i adres Zamawiającego:</w:t>
      </w:r>
    </w:p>
    <w:p w14:paraId="427F613E" w14:textId="77777777" w:rsidR="00CA1DD9" w:rsidRDefault="00CA1DD9" w:rsidP="00CA1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Powiatowe Centrum Pomocy Rodzinie </w:t>
      </w:r>
    </w:p>
    <w:p w14:paraId="057791AE" w14:textId="7B5AC551" w:rsidR="00CA1DD9" w:rsidRDefault="00CA1DD9" w:rsidP="00CA1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Goleniowie </w:t>
      </w:r>
    </w:p>
    <w:p w14:paraId="64509F59" w14:textId="4DE9F9C7" w:rsidR="00CA1DD9" w:rsidRDefault="00CA1DD9" w:rsidP="00CA1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Pocztowa 43</w:t>
      </w:r>
    </w:p>
    <w:p w14:paraId="24202E95" w14:textId="7BD9CBA2" w:rsidR="00CA1DD9" w:rsidRDefault="00CA1DD9" w:rsidP="00CA1DD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72-100 Goleniów</w:t>
      </w:r>
    </w:p>
    <w:p w14:paraId="00000029" w14:textId="2BEEDBEB" w:rsidR="00CE4DA1" w:rsidRPr="00CA1DD9" w:rsidRDefault="000E0DF5" w:rsidP="00CA1DD9">
      <w:pPr>
        <w:rPr>
          <w:rFonts w:ascii="Arial" w:hAnsi="Arial" w:cs="Arial"/>
          <w:sz w:val="20"/>
          <w:szCs w:val="20"/>
        </w:rPr>
      </w:pPr>
      <w:r w:rsidRPr="00CA1DD9">
        <w:rPr>
          <w:rFonts w:ascii="Arial" w:eastAsia="Arial" w:hAnsi="Arial" w:cs="Arial"/>
          <w:sz w:val="20"/>
          <w:szCs w:val="20"/>
        </w:rPr>
        <w:t xml:space="preserve"> </w:t>
      </w:r>
    </w:p>
    <w:p w14:paraId="0000002A" w14:textId="77777777" w:rsidR="00CE4DA1" w:rsidRPr="00A43A5B" w:rsidRDefault="00CE4DA1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14:paraId="0000002B" w14:textId="5C119D5D" w:rsidR="00CE4DA1" w:rsidRPr="000F5850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 w:rsidRPr="000F5850">
        <w:rPr>
          <w:rFonts w:ascii="Arial" w:eastAsia="Arial" w:hAnsi="Arial" w:cs="Arial"/>
          <w:b/>
          <w:color w:val="000000"/>
          <w:sz w:val="20"/>
          <w:szCs w:val="20"/>
        </w:rPr>
        <w:t>Opis przedmiotu zamówienia:</w:t>
      </w:r>
    </w:p>
    <w:p w14:paraId="0000002C" w14:textId="77777777" w:rsidR="00CE4DA1" w:rsidRPr="00A43A5B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520E61FA" w14:textId="32FF1608" w:rsidR="001739A3" w:rsidRPr="005E6ECD" w:rsidRDefault="00461891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Przedmiotem zamówienia jest </w:t>
      </w:r>
      <w:r w:rsidR="00252AB8" w:rsidRPr="005E6ECD">
        <w:rPr>
          <w:rFonts w:ascii="Arial" w:eastAsia="Arial" w:hAnsi="Arial" w:cs="Arial"/>
          <w:sz w:val="20"/>
          <w:szCs w:val="20"/>
        </w:rPr>
        <w:t>zakup i dostawa do</w:t>
      </w:r>
      <w:r w:rsidR="00467D4C" w:rsidRPr="005E6ECD">
        <w:rPr>
          <w:rFonts w:ascii="Arial" w:eastAsia="Arial" w:hAnsi="Arial" w:cs="Arial"/>
          <w:sz w:val="20"/>
          <w:szCs w:val="20"/>
        </w:rPr>
        <w:t xml:space="preserve"> siedziby Zamawiającego</w:t>
      </w:r>
      <w:r w:rsidR="00252AB8" w:rsidRPr="005E6ECD">
        <w:rPr>
          <w:rFonts w:ascii="Arial" w:eastAsia="Arial" w:hAnsi="Arial" w:cs="Arial"/>
          <w:sz w:val="20"/>
          <w:szCs w:val="20"/>
        </w:rPr>
        <w:t xml:space="preserve"> wyposażania</w:t>
      </w:r>
      <w:r w:rsidR="00CA1DD9" w:rsidRPr="005E6ECD">
        <w:rPr>
          <w:rFonts w:ascii="Arial" w:eastAsia="Arial" w:hAnsi="Arial" w:cs="Arial"/>
          <w:sz w:val="20"/>
          <w:szCs w:val="20"/>
        </w:rPr>
        <w:t xml:space="preserve"> do Sali konferencyjne</w:t>
      </w:r>
      <w:r w:rsidR="00475944" w:rsidRPr="005E6ECD">
        <w:rPr>
          <w:rFonts w:ascii="Arial" w:eastAsia="Arial" w:hAnsi="Arial" w:cs="Arial"/>
          <w:sz w:val="20"/>
          <w:szCs w:val="20"/>
        </w:rPr>
        <w:t>j</w:t>
      </w:r>
      <w:r w:rsidR="005E6ECD" w:rsidRPr="005E6ECD">
        <w:rPr>
          <w:rFonts w:ascii="Arial" w:eastAsia="Arial" w:hAnsi="Arial" w:cs="Arial"/>
          <w:sz w:val="20"/>
          <w:szCs w:val="20"/>
        </w:rPr>
        <w:t xml:space="preserve"> określon</w:t>
      </w:r>
      <w:r w:rsidR="00367BB1">
        <w:rPr>
          <w:rFonts w:ascii="Arial" w:eastAsia="Arial" w:hAnsi="Arial" w:cs="Arial"/>
          <w:sz w:val="20"/>
          <w:szCs w:val="20"/>
        </w:rPr>
        <w:t>ej</w:t>
      </w:r>
      <w:r w:rsidR="005E6ECD" w:rsidRPr="005E6ECD">
        <w:rPr>
          <w:rFonts w:ascii="Arial" w:eastAsia="Arial" w:hAnsi="Arial" w:cs="Arial"/>
          <w:sz w:val="20"/>
          <w:szCs w:val="20"/>
        </w:rPr>
        <w:t xml:space="preserve"> w 3 zadaniach</w:t>
      </w:r>
      <w:r w:rsidR="00367BB1">
        <w:rPr>
          <w:rFonts w:ascii="Arial" w:eastAsia="Arial" w:hAnsi="Arial" w:cs="Arial"/>
          <w:sz w:val="20"/>
          <w:szCs w:val="20"/>
        </w:rPr>
        <w:t>:</w:t>
      </w:r>
      <w:r w:rsidR="00CA1DD9" w:rsidRPr="005E6ECD">
        <w:rPr>
          <w:rFonts w:ascii="Arial" w:eastAsia="Arial" w:hAnsi="Arial" w:cs="Arial"/>
          <w:sz w:val="20"/>
          <w:szCs w:val="20"/>
        </w:rPr>
        <w:t xml:space="preserve"> </w:t>
      </w:r>
    </w:p>
    <w:p w14:paraId="67AD1EE0" w14:textId="77866571" w:rsidR="00CA1DD9" w:rsidRPr="005E6ECD" w:rsidRDefault="00CA1DD9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9EE99BB" w14:textId="2575A9E8" w:rsidR="00CA1DD9" w:rsidRPr="005E6ECD" w:rsidRDefault="00CA1DD9" w:rsidP="00467D4C">
      <w:p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  <w:r w:rsidRPr="005E6ECD">
        <w:rPr>
          <w:rStyle w:val="Pogrubienie"/>
          <w:rFonts w:ascii="Arial" w:hAnsi="Arial" w:cs="Arial"/>
          <w:sz w:val="20"/>
          <w:szCs w:val="20"/>
        </w:rPr>
        <w:t xml:space="preserve">Zadanie </w:t>
      </w:r>
      <w:proofErr w:type="gramStart"/>
      <w:r w:rsidRPr="005E6ECD">
        <w:rPr>
          <w:rStyle w:val="Pogrubienie"/>
          <w:rFonts w:ascii="Arial" w:hAnsi="Arial" w:cs="Arial"/>
          <w:sz w:val="20"/>
          <w:szCs w:val="20"/>
        </w:rPr>
        <w:t>1</w:t>
      </w:r>
      <w:r w:rsidR="00D0690C" w:rsidRPr="005E6ECD">
        <w:rPr>
          <w:rStyle w:val="Pogrubienie"/>
          <w:rFonts w:ascii="Arial" w:hAnsi="Arial" w:cs="Arial"/>
          <w:sz w:val="20"/>
          <w:szCs w:val="20"/>
        </w:rPr>
        <w:t>:</w:t>
      </w:r>
      <w:r w:rsidRPr="005E6ECD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8B7691" w:rsidRPr="005E6ECD">
        <w:rPr>
          <w:rStyle w:val="Pogrubienie"/>
          <w:rFonts w:ascii="Arial" w:hAnsi="Arial" w:cs="Arial"/>
          <w:sz w:val="20"/>
          <w:szCs w:val="20"/>
        </w:rPr>
        <w:t xml:space="preserve"> Sprzęt</w:t>
      </w:r>
      <w:proofErr w:type="gramEnd"/>
      <w:r w:rsidR="008B7691" w:rsidRPr="005E6ECD">
        <w:rPr>
          <w:rStyle w:val="Pogrubienie"/>
          <w:rFonts w:ascii="Arial" w:hAnsi="Arial" w:cs="Arial"/>
          <w:sz w:val="20"/>
          <w:szCs w:val="20"/>
        </w:rPr>
        <w:t xml:space="preserve"> ICT </w:t>
      </w:r>
      <w:r w:rsidR="005E6ECD" w:rsidRPr="005E6ECD">
        <w:rPr>
          <w:rStyle w:val="Pogrubienie"/>
          <w:rFonts w:ascii="Arial" w:hAnsi="Arial" w:cs="Arial"/>
          <w:sz w:val="20"/>
          <w:szCs w:val="20"/>
        </w:rPr>
        <w:t xml:space="preserve"> .</w:t>
      </w:r>
    </w:p>
    <w:p w14:paraId="37F74E3E" w14:textId="2D30F332" w:rsidR="00CA1DD9" w:rsidRPr="005E6ECD" w:rsidRDefault="00CA1DD9" w:rsidP="00D747AB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Rzutnik mu</w:t>
      </w:r>
      <w:r w:rsidR="00D0690C" w:rsidRPr="005E6ECD">
        <w:rPr>
          <w:rFonts w:ascii="Arial" w:eastAsia="Arial" w:hAnsi="Arial" w:cs="Arial"/>
          <w:sz w:val="20"/>
          <w:szCs w:val="20"/>
        </w:rPr>
        <w:t>l</w:t>
      </w:r>
      <w:r w:rsidRPr="005E6ECD">
        <w:rPr>
          <w:rFonts w:ascii="Arial" w:eastAsia="Arial" w:hAnsi="Arial" w:cs="Arial"/>
          <w:sz w:val="20"/>
          <w:szCs w:val="20"/>
        </w:rPr>
        <w:t>timedialny</w:t>
      </w:r>
      <w:r w:rsidR="004F7037" w:rsidRPr="005E6ECD">
        <w:rPr>
          <w:rFonts w:ascii="Arial" w:eastAsia="Arial" w:hAnsi="Arial" w:cs="Arial"/>
          <w:sz w:val="20"/>
          <w:szCs w:val="20"/>
        </w:rPr>
        <w:t xml:space="preserve"> z </w:t>
      </w:r>
      <w:proofErr w:type="gramStart"/>
      <w:r w:rsidR="004F7037" w:rsidRPr="005E6ECD">
        <w:rPr>
          <w:rFonts w:ascii="Arial" w:eastAsia="Arial" w:hAnsi="Arial" w:cs="Arial"/>
          <w:sz w:val="20"/>
          <w:szCs w:val="20"/>
        </w:rPr>
        <w:t xml:space="preserve">uchwytem </w:t>
      </w:r>
      <w:r w:rsidR="00CF4BB7">
        <w:rPr>
          <w:rFonts w:ascii="Arial" w:eastAsia="Arial" w:hAnsi="Arial" w:cs="Arial"/>
          <w:sz w:val="20"/>
          <w:szCs w:val="20"/>
        </w:rPr>
        <w:t xml:space="preserve"> i</w:t>
      </w:r>
      <w:proofErr w:type="gramEnd"/>
      <w:r w:rsidR="00CF4BB7">
        <w:rPr>
          <w:rFonts w:ascii="Arial" w:eastAsia="Arial" w:hAnsi="Arial" w:cs="Arial"/>
          <w:sz w:val="20"/>
          <w:szCs w:val="20"/>
        </w:rPr>
        <w:t xml:space="preserve"> kablem HDMI</w:t>
      </w:r>
      <w:r w:rsidRPr="005E6ECD">
        <w:rPr>
          <w:rFonts w:ascii="Arial" w:eastAsia="Arial" w:hAnsi="Arial" w:cs="Arial"/>
          <w:sz w:val="20"/>
          <w:szCs w:val="20"/>
        </w:rPr>
        <w:t xml:space="preserve"> </w:t>
      </w:r>
      <w:r w:rsidR="00CF4BB7">
        <w:rPr>
          <w:rFonts w:ascii="Arial" w:eastAsia="Arial" w:hAnsi="Arial" w:cs="Arial"/>
          <w:sz w:val="20"/>
          <w:szCs w:val="20"/>
        </w:rPr>
        <w:t xml:space="preserve">=1 komplet </w:t>
      </w:r>
    </w:p>
    <w:p w14:paraId="2295692F" w14:textId="42C6618D" w:rsidR="009636C4" w:rsidRPr="009636C4" w:rsidRDefault="009636C4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Kontrast statyczny</w:t>
      </w:r>
      <w:r w:rsidR="00E91B7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: od 20 000: 1 </w:t>
      </w:r>
      <w:proofErr w:type="gramStart"/>
      <w:r w:rsidR="00E91B7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do </w:t>
      </w:r>
      <w:r w:rsidR="00042A2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30</w:t>
      </w:r>
      <w:proofErr w:type="gramEnd"/>
      <w:r w:rsidR="00042A2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</w:t>
      </w: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000:1</w:t>
      </w:r>
    </w:p>
    <w:p w14:paraId="46FC19FE" w14:textId="2586D5F3" w:rsidR="009636C4" w:rsidRPr="00042A23" w:rsidRDefault="009636C4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Rozdzielczość podst. [</w:t>
      </w:r>
      <w:proofErr w:type="spellStart"/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px</w:t>
      </w:r>
      <w:proofErr w:type="spellEnd"/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]</w:t>
      </w:r>
      <w:r w:rsidR="008F6AA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:</w:t>
      </w: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1920 x 1080 </w:t>
      </w:r>
      <w:proofErr w:type="spellStart"/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px</w:t>
      </w:r>
      <w:proofErr w:type="spellEnd"/>
    </w:p>
    <w:p w14:paraId="0AFBE0DE" w14:textId="79ED73F7" w:rsidR="009636C4" w:rsidRPr="009636C4" w:rsidRDefault="009636C4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Jasność</w:t>
      </w:r>
      <w:r w:rsidR="008F6AA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:</w:t>
      </w: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</w:t>
      </w:r>
      <w:r w:rsidR="00042A2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28</w:t>
      </w:r>
      <w:r w:rsidR="00E91B7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 00 do</w:t>
      </w:r>
      <w:r w:rsidR="00994403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40</w:t>
      </w:r>
      <w:r w:rsidR="00E91B75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 00 ANSI lumen </w:t>
      </w:r>
    </w:p>
    <w:p w14:paraId="0389405A" w14:textId="05F3ED90" w:rsidR="009636C4" w:rsidRDefault="009636C4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Technologia</w:t>
      </w:r>
      <w:r w:rsidR="008F6AAF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:</w:t>
      </w: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DLP</w:t>
      </w:r>
    </w:p>
    <w:p w14:paraId="6097A74E" w14:textId="32E22F5D" w:rsidR="00922D0B" w:rsidRDefault="00922D0B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lastRenderedPageBreak/>
        <w:t>Żywotność lampy (</w:t>
      </w:r>
      <w:proofErr w:type="spellStart"/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eco</w:t>
      </w:r>
      <w:proofErr w:type="spellEnd"/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)</w:t>
      </w:r>
      <w:r w:rsidR="00CF4BB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: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</w:t>
      </w:r>
      <w:r w:rsidR="00CF4BB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min.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10 000 h</w:t>
      </w:r>
    </w:p>
    <w:p w14:paraId="39A8DA99" w14:textId="45DDDBDA" w:rsidR="00922D0B" w:rsidRDefault="00922D0B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Komunikacja kablowa </w:t>
      </w:r>
    </w:p>
    <w:p w14:paraId="0746F7AB" w14:textId="59078A83" w:rsidR="00CF4BB7" w:rsidRPr="00CF4BB7" w:rsidRDefault="00CF4BB7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proofErr w:type="gramStart"/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Gniazdo </w:t>
      </w:r>
      <w:r w:rsidR="00922D0B" w:rsidRPr="00CF4BB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H</w:t>
      </w:r>
      <w:r w:rsidRPr="00CF4BB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DMI</w:t>
      </w:r>
      <w:proofErr w:type="gramEnd"/>
      <w:r w:rsidRPr="00CF4BB7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 xml:space="preserve"> </w:t>
      </w:r>
    </w:p>
    <w:p w14:paraId="2F58B513" w14:textId="2E81D39A" w:rsidR="009636C4" w:rsidRPr="009636C4" w:rsidRDefault="009636C4" w:rsidP="00D747AB">
      <w:pPr>
        <w:pStyle w:val="Akapitzlist"/>
        <w:numPr>
          <w:ilvl w:val="0"/>
          <w:numId w:val="28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uchwyt sufitowy</w:t>
      </w:r>
    </w:p>
    <w:p w14:paraId="79276A99" w14:textId="0E2D80B0" w:rsidR="009636C4" w:rsidRDefault="009636C4" w:rsidP="008F6AAF">
      <w:pPr>
        <w:pStyle w:val="Akapitzlist"/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 w:rsidRPr="009636C4"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Zastosowanie: Montaż do sufitu lub do ściany</w:t>
      </w:r>
    </w:p>
    <w:p w14:paraId="02AE858E" w14:textId="179EAFCF" w:rsidR="00CF4BB7" w:rsidRPr="009636C4" w:rsidRDefault="00CF4BB7" w:rsidP="00D747AB">
      <w:pPr>
        <w:pStyle w:val="Akapitzlist"/>
        <w:numPr>
          <w:ilvl w:val="0"/>
          <w:numId w:val="29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  <w:t>Kabel HDMI -min. 10 m.</w:t>
      </w:r>
    </w:p>
    <w:p w14:paraId="19B718D3" w14:textId="2B141062" w:rsidR="004F7037" w:rsidRPr="00042A23" w:rsidRDefault="004F7037" w:rsidP="00042A23">
      <w:pPr>
        <w:spacing w:after="0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bdr w:val="none" w:sz="0" w:space="0" w:color="000000"/>
        </w:rPr>
      </w:pPr>
    </w:p>
    <w:p w14:paraId="599026CF" w14:textId="77777777" w:rsidR="009636C4" w:rsidRPr="005E6ECD" w:rsidRDefault="009636C4" w:rsidP="009636C4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0B7184C" w14:textId="2E03F7E2" w:rsidR="00CA1DD9" w:rsidRPr="005E6ECD" w:rsidRDefault="00CA1DD9" w:rsidP="00D747AB">
      <w:pPr>
        <w:pStyle w:val="Akapitzlist"/>
        <w:numPr>
          <w:ilvl w:val="0"/>
          <w:numId w:val="2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b/>
          <w:bCs/>
          <w:sz w:val="20"/>
          <w:szCs w:val="20"/>
        </w:rPr>
        <w:t>komputer przenośny</w:t>
      </w:r>
      <w:r w:rsidR="008B7691" w:rsidRPr="005E6ECD">
        <w:rPr>
          <w:rFonts w:ascii="Arial" w:eastAsia="Arial" w:hAnsi="Arial" w:cs="Arial"/>
          <w:b/>
          <w:bCs/>
          <w:sz w:val="20"/>
          <w:szCs w:val="20"/>
        </w:rPr>
        <w:t xml:space="preserve"> z oprogramowaniem systemowym</w:t>
      </w:r>
      <w:r w:rsidR="00D0690C" w:rsidRPr="005E6ECD">
        <w:rPr>
          <w:rFonts w:ascii="Arial" w:eastAsia="Arial" w:hAnsi="Arial" w:cs="Arial"/>
          <w:b/>
          <w:bCs/>
          <w:sz w:val="20"/>
          <w:szCs w:val="20"/>
        </w:rPr>
        <w:t xml:space="preserve"> i pakietem </w:t>
      </w:r>
      <w:proofErr w:type="spellStart"/>
      <w:r w:rsidR="00D0690C" w:rsidRPr="005E6ECD">
        <w:rPr>
          <w:rFonts w:ascii="Arial" w:eastAsia="Arial" w:hAnsi="Arial" w:cs="Arial"/>
          <w:b/>
          <w:bCs/>
          <w:sz w:val="20"/>
          <w:szCs w:val="20"/>
        </w:rPr>
        <w:t>Ofic</w:t>
      </w:r>
      <w:r w:rsidR="005E6ECD" w:rsidRPr="005E6ECD">
        <w:rPr>
          <w:rFonts w:ascii="Arial" w:eastAsia="Arial" w:hAnsi="Arial" w:cs="Arial"/>
          <w:b/>
          <w:bCs/>
          <w:sz w:val="20"/>
          <w:szCs w:val="20"/>
        </w:rPr>
        <w:t>c</w:t>
      </w:r>
      <w:r w:rsidR="00D0690C" w:rsidRPr="005E6ECD">
        <w:rPr>
          <w:rFonts w:ascii="Arial" w:eastAsia="Arial" w:hAnsi="Arial" w:cs="Arial"/>
          <w:b/>
          <w:bCs/>
          <w:sz w:val="20"/>
          <w:szCs w:val="20"/>
        </w:rPr>
        <w:t>e</w:t>
      </w:r>
      <w:proofErr w:type="spellEnd"/>
      <w:r w:rsidR="00D2509F">
        <w:rPr>
          <w:rFonts w:ascii="Arial" w:eastAsia="Arial" w:hAnsi="Arial" w:cs="Arial"/>
          <w:b/>
          <w:bCs/>
          <w:sz w:val="20"/>
          <w:szCs w:val="20"/>
        </w:rPr>
        <w:t>:</w:t>
      </w:r>
      <w:r w:rsidR="005E6ECD" w:rsidRPr="005E6ECD">
        <w:rPr>
          <w:rFonts w:ascii="Arial" w:eastAsia="Arial" w:hAnsi="Arial" w:cs="Arial"/>
          <w:b/>
          <w:bCs/>
          <w:sz w:val="20"/>
          <w:szCs w:val="20"/>
        </w:rPr>
        <w:t xml:space="preserve"> 1 szt.</w:t>
      </w:r>
    </w:p>
    <w:p w14:paraId="54AF0723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Przekątna ekranu: 15-17 cali</w:t>
      </w:r>
    </w:p>
    <w:p w14:paraId="59B1B802" w14:textId="057095AB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 xml:space="preserve">Procesor: minimum Intel </w:t>
      </w:r>
      <w:proofErr w:type="spellStart"/>
      <w:r w:rsidRPr="005E6ECD">
        <w:rPr>
          <w:rFonts w:ascii="Arial" w:hAnsi="Arial"/>
          <w:sz w:val="20"/>
          <w:szCs w:val="20"/>
        </w:rPr>
        <w:t>Core</w:t>
      </w:r>
      <w:proofErr w:type="spellEnd"/>
      <w:r w:rsidRPr="005E6ECD">
        <w:rPr>
          <w:rFonts w:ascii="Arial" w:hAnsi="Arial"/>
          <w:sz w:val="20"/>
          <w:szCs w:val="20"/>
        </w:rPr>
        <w:t xml:space="preserve"> i5 lub równoważny </w:t>
      </w:r>
    </w:p>
    <w:p w14:paraId="11ED0CF4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Pamięć RAM: min. 8 GB</w:t>
      </w:r>
    </w:p>
    <w:p w14:paraId="4E16B984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Dysk Twardy: SSD min. 256 GB</w:t>
      </w:r>
    </w:p>
    <w:p w14:paraId="58D7E4BA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Windows 10</w:t>
      </w:r>
    </w:p>
    <w:p w14:paraId="6D6EA35C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Karta graficzna, muzyczna: zintegrowana</w:t>
      </w:r>
    </w:p>
    <w:p w14:paraId="487E00EC" w14:textId="4682A2FC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 xml:space="preserve">wejście USB: min. </w:t>
      </w:r>
      <w:r w:rsidR="00776048">
        <w:rPr>
          <w:rFonts w:ascii="Arial" w:hAnsi="Arial"/>
          <w:sz w:val="20"/>
          <w:szCs w:val="20"/>
        </w:rPr>
        <w:t>2</w:t>
      </w:r>
      <w:r w:rsidRPr="005E6ECD">
        <w:rPr>
          <w:rFonts w:ascii="Arial" w:hAnsi="Arial"/>
          <w:sz w:val="20"/>
          <w:szCs w:val="20"/>
        </w:rPr>
        <w:t>x</w:t>
      </w:r>
    </w:p>
    <w:p w14:paraId="24F64B5B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Wejście HDMI: 1x</w:t>
      </w:r>
    </w:p>
    <w:p w14:paraId="17B5B1EF" w14:textId="77777777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proofErr w:type="spellStart"/>
      <w:r w:rsidRPr="005E6ECD">
        <w:rPr>
          <w:rFonts w:ascii="Arial" w:hAnsi="Arial"/>
          <w:sz w:val="20"/>
          <w:szCs w:val="20"/>
        </w:rPr>
        <w:t>WiFi</w:t>
      </w:r>
      <w:proofErr w:type="spellEnd"/>
      <w:r w:rsidRPr="005E6ECD">
        <w:rPr>
          <w:rFonts w:ascii="Arial" w:hAnsi="Arial"/>
          <w:sz w:val="20"/>
          <w:szCs w:val="20"/>
        </w:rPr>
        <w:t xml:space="preserve"> 802.11, </w:t>
      </w:r>
      <w:proofErr w:type="spellStart"/>
      <w:r w:rsidRPr="005E6ECD">
        <w:rPr>
          <w:rFonts w:ascii="Arial" w:hAnsi="Arial"/>
          <w:sz w:val="20"/>
          <w:szCs w:val="20"/>
        </w:rPr>
        <w:t>bluetooth</w:t>
      </w:r>
      <w:proofErr w:type="spellEnd"/>
      <w:r w:rsidRPr="005E6ECD">
        <w:rPr>
          <w:rFonts w:ascii="Arial" w:hAnsi="Arial"/>
          <w:sz w:val="20"/>
          <w:szCs w:val="20"/>
        </w:rPr>
        <w:t xml:space="preserve"> 5.0 -</w:t>
      </w:r>
    </w:p>
    <w:p w14:paraId="3077E96E" w14:textId="401F5A73" w:rsidR="004F7037" w:rsidRPr="005E6ECD" w:rsidRDefault="004F7037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sz w:val="20"/>
          <w:szCs w:val="20"/>
        </w:rPr>
        <w:t>Czytnik kart pamięci</w:t>
      </w:r>
    </w:p>
    <w:p w14:paraId="1C068AC9" w14:textId="3A0E92C7" w:rsidR="00695669" w:rsidRPr="005E6ECD" w:rsidRDefault="00695669" w:rsidP="00D747AB">
      <w:pPr>
        <w:pStyle w:val="Zawartotabeli"/>
        <w:numPr>
          <w:ilvl w:val="0"/>
          <w:numId w:val="23"/>
        </w:numPr>
        <w:rPr>
          <w:rFonts w:ascii="Arial" w:hAnsi="Arial"/>
          <w:sz w:val="20"/>
          <w:szCs w:val="20"/>
        </w:rPr>
      </w:pPr>
      <w:r w:rsidRPr="005E6ECD">
        <w:rPr>
          <w:rFonts w:ascii="Arial" w:hAnsi="Arial"/>
          <w:color w:val="000000" w:themeColor="text1"/>
          <w:sz w:val="20"/>
          <w:szCs w:val="20"/>
        </w:rPr>
        <w:t>Pakiet Office 2016 lub nowszy (wersja dla Użytkowników Domowych i Uczniów, lub Użytkowników Domowych i Małych Firm)</w:t>
      </w:r>
    </w:p>
    <w:p w14:paraId="01939260" w14:textId="4F74971C" w:rsidR="00695669" w:rsidRPr="005E6ECD" w:rsidRDefault="00695669" w:rsidP="00695669">
      <w:pPr>
        <w:pStyle w:val="Zawartotabeli"/>
        <w:rPr>
          <w:rFonts w:ascii="Arial" w:hAnsi="Arial"/>
          <w:sz w:val="20"/>
          <w:szCs w:val="20"/>
        </w:rPr>
      </w:pPr>
    </w:p>
    <w:p w14:paraId="0183DE98" w14:textId="3AFF189A" w:rsidR="00275CF3" w:rsidRPr="005E6ECD" w:rsidRDefault="00275CF3" w:rsidP="00695669">
      <w:pPr>
        <w:pStyle w:val="Zawartotabeli"/>
        <w:rPr>
          <w:rFonts w:ascii="Arial" w:hAnsi="Arial"/>
          <w:sz w:val="20"/>
          <w:szCs w:val="20"/>
        </w:rPr>
      </w:pPr>
    </w:p>
    <w:p w14:paraId="137A0F78" w14:textId="5EF71B89" w:rsidR="00275CF3" w:rsidRPr="005E6ECD" w:rsidRDefault="00275CF3" w:rsidP="00D747AB">
      <w:pPr>
        <w:pStyle w:val="Akapitzlist"/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Ekran </w:t>
      </w:r>
      <w:proofErr w:type="gramStart"/>
      <w:r w:rsidRPr="005E6ECD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>projekcyjny  na</w:t>
      </w:r>
      <w:proofErr w:type="gramEnd"/>
      <w:r w:rsidRPr="005E6ECD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 stojaku</w:t>
      </w:r>
      <w:r w:rsidR="00D2509F">
        <w:rPr>
          <w:rFonts w:ascii="Arial" w:eastAsia="Times New Roman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: 1 szt. </w:t>
      </w:r>
    </w:p>
    <w:p w14:paraId="28D30988" w14:textId="427890C3" w:rsidR="00275CF3" w:rsidRPr="005E6ECD" w:rsidRDefault="00D0690C" w:rsidP="00275CF3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14:paraId="731FF226" w14:textId="306D4DB9" w:rsidR="00275CF3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Sposób rozwijania ekranu</w:t>
      </w:r>
      <w:r w:rsidR="005E6ECD"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-</w:t>
      </w: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Ręczny</w:t>
      </w:r>
    </w:p>
    <w:p w14:paraId="3C3FAA4A" w14:textId="27994D6F" w:rsidR="00275CF3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Format</w:t>
      </w:r>
      <w:r w:rsidR="005E6ECD"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1:1</w:t>
      </w:r>
    </w:p>
    <w:p w14:paraId="22A62FA7" w14:textId="349C4725" w:rsidR="00275CF3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Obszar roboczy [cm]</w:t>
      </w:r>
      <w:r w:rsidR="005E6ECD"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: </w:t>
      </w: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Min. 150 x 150 max 160-160</w:t>
      </w:r>
    </w:p>
    <w:p w14:paraId="04FF7CD9" w14:textId="2EBAD697" w:rsidR="00275CF3" w:rsidRPr="00922D0B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Rodzaj powierzchni</w:t>
      </w:r>
      <w:r w:rsidR="005E6ECD"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>Matt White</w:t>
      </w:r>
    </w:p>
    <w:p w14:paraId="4B0187CB" w14:textId="77777777" w:rsidR="005E6ECD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Ergonomiczny uchwyt, </w:t>
      </w:r>
    </w:p>
    <w:p w14:paraId="061A8CD0" w14:textId="77777777" w:rsidR="005E6ECD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Format 1:1, 4:3, 16:9, 16:10 (regulacja ręczna), </w:t>
      </w:r>
    </w:p>
    <w:p w14:paraId="6175D2FF" w14:textId="4398B2CC" w:rsidR="00275CF3" w:rsidRPr="005E6ECD" w:rsidRDefault="00275CF3" w:rsidP="00D747AB">
      <w:pPr>
        <w:pStyle w:val="Akapitzlist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</w:pPr>
      <w:r w:rsidRPr="005E6ECD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FFF"/>
        </w:rPr>
        <w:t xml:space="preserve">Powierzchnia projekcyjna ze współczynnikiem odbicia światła 1.0, </w:t>
      </w:r>
    </w:p>
    <w:p w14:paraId="675FAC4D" w14:textId="77777777" w:rsidR="00275CF3" w:rsidRPr="005E6ECD" w:rsidRDefault="00275CF3" w:rsidP="00695669">
      <w:pPr>
        <w:pStyle w:val="Zawartotabeli"/>
        <w:rPr>
          <w:rFonts w:ascii="Arial" w:hAnsi="Arial"/>
          <w:color w:val="000000" w:themeColor="text1"/>
          <w:sz w:val="20"/>
          <w:szCs w:val="20"/>
        </w:rPr>
      </w:pPr>
    </w:p>
    <w:p w14:paraId="15B17A57" w14:textId="77777777" w:rsidR="004F7037" w:rsidRPr="005E6ECD" w:rsidRDefault="004F7037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AC41112" w14:textId="69809FFE" w:rsidR="00CA1DD9" w:rsidRPr="005E6ECD" w:rsidRDefault="00CA1DD9" w:rsidP="00467D4C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zadanie </w:t>
      </w:r>
      <w:proofErr w:type="gramStart"/>
      <w:r w:rsidRPr="005E6ECD">
        <w:rPr>
          <w:rFonts w:ascii="Arial" w:eastAsia="Arial" w:hAnsi="Arial" w:cs="Arial"/>
          <w:sz w:val="20"/>
          <w:szCs w:val="20"/>
        </w:rPr>
        <w:t>2</w:t>
      </w:r>
      <w:r w:rsidR="00AF75A0">
        <w:rPr>
          <w:rFonts w:ascii="Arial" w:eastAsia="Arial" w:hAnsi="Arial" w:cs="Arial"/>
          <w:sz w:val="20"/>
          <w:szCs w:val="20"/>
        </w:rPr>
        <w:t>:</w:t>
      </w:r>
      <w:r w:rsidRPr="005E6ECD">
        <w:rPr>
          <w:rFonts w:ascii="Arial" w:eastAsia="Arial" w:hAnsi="Arial" w:cs="Arial"/>
          <w:sz w:val="20"/>
          <w:szCs w:val="20"/>
        </w:rPr>
        <w:t xml:space="preserve"> </w:t>
      </w:r>
      <w:r w:rsidR="008B7691" w:rsidRPr="005E6ECD">
        <w:rPr>
          <w:rFonts w:ascii="Arial" w:eastAsia="Arial" w:hAnsi="Arial" w:cs="Arial"/>
          <w:sz w:val="20"/>
          <w:szCs w:val="20"/>
        </w:rPr>
        <w:t xml:space="preserve"> </w:t>
      </w:r>
      <w:r w:rsidR="008B7691" w:rsidRPr="005E6ECD">
        <w:rPr>
          <w:rFonts w:ascii="Arial" w:eastAsia="Arial" w:hAnsi="Arial" w:cs="Arial"/>
          <w:b/>
          <w:bCs/>
          <w:sz w:val="20"/>
          <w:szCs w:val="20"/>
        </w:rPr>
        <w:t>Sprzęt</w:t>
      </w:r>
      <w:proofErr w:type="gramEnd"/>
      <w:r w:rsidR="008B7691" w:rsidRPr="005E6ECD">
        <w:rPr>
          <w:rFonts w:ascii="Arial" w:eastAsia="Arial" w:hAnsi="Arial" w:cs="Arial"/>
          <w:b/>
          <w:bCs/>
          <w:sz w:val="20"/>
          <w:szCs w:val="20"/>
        </w:rPr>
        <w:t xml:space="preserve"> AGD </w:t>
      </w:r>
      <w:r w:rsidR="005E6ECD" w:rsidRPr="005E6ECD">
        <w:rPr>
          <w:rFonts w:ascii="Arial" w:eastAsia="Arial" w:hAnsi="Arial" w:cs="Arial"/>
          <w:b/>
          <w:bCs/>
          <w:sz w:val="20"/>
          <w:szCs w:val="20"/>
        </w:rPr>
        <w:t>-</w:t>
      </w:r>
      <w:r w:rsidRPr="005E6ECD">
        <w:rPr>
          <w:rFonts w:ascii="Arial" w:eastAsia="Arial" w:hAnsi="Arial" w:cs="Arial"/>
          <w:b/>
          <w:bCs/>
          <w:sz w:val="20"/>
          <w:szCs w:val="20"/>
        </w:rPr>
        <w:t>ekspres</w:t>
      </w:r>
      <w:r w:rsidR="00372F3E" w:rsidRPr="005E6EC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8B7691" w:rsidRPr="005E6ECD">
        <w:rPr>
          <w:rFonts w:ascii="Arial" w:eastAsia="Arial" w:hAnsi="Arial" w:cs="Arial"/>
          <w:b/>
          <w:bCs/>
          <w:sz w:val="20"/>
          <w:szCs w:val="20"/>
        </w:rPr>
        <w:t xml:space="preserve"> ciśnieniowy </w:t>
      </w:r>
      <w:r w:rsidR="00372F3E" w:rsidRPr="005E6ECD">
        <w:rPr>
          <w:rFonts w:ascii="Arial" w:eastAsia="Arial" w:hAnsi="Arial" w:cs="Arial"/>
          <w:b/>
          <w:bCs/>
          <w:sz w:val="20"/>
          <w:szCs w:val="20"/>
        </w:rPr>
        <w:t>autom</w:t>
      </w:r>
      <w:r w:rsidR="008B7691" w:rsidRPr="005E6ECD">
        <w:rPr>
          <w:rFonts w:ascii="Arial" w:eastAsia="Arial" w:hAnsi="Arial" w:cs="Arial"/>
          <w:b/>
          <w:bCs/>
          <w:sz w:val="20"/>
          <w:szCs w:val="20"/>
        </w:rPr>
        <w:t>a</w:t>
      </w:r>
      <w:r w:rsidR="00372F3E" w:rsidRPr="005E6ECD">
        <w:rPr>
          <w:rFonts w:ascii="Arial" w:eastAsia="Arial" w:hAnsi="Arial" w:cs="Arial"/>
          <w:b/>
          <w:bCs/>
          <w:sz w:val="20"/>
          <w:szCs w:val="20"/>
        </w:rPr>
        <w:t>tyczny do kawy</w:t>
      </w:r>
      <w:r w:rsidR="005E6ECD" w:rsidRPr="005E6ECD">
        <w:rPr>
          <w:rFonts w:ascii="Arial" w:eastAsia="Arial" w:hAnsi="Arial" w:cs="Arial"/>
          <w:b/>
          <w:bCs/>
          <w:sz w:val="20"/>
          <w:szCs w:val="20"/>
        </w:rPr>
        <w:t xml:space="preserve"> 1 szt</w:t>
      </w:r>
      <w:r w:rsidR="009636C4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60B3302" w14:textId="6D3DF6FD" w:rsidR="00372F3E" w:rsidRPr="00831A41" w:rsidRDefault="00372F3E" w:rsidP="00D747AB">
      <w:pPr>
        <w:pStyle w:val="Akapitzlist"/>
        <w:numPr>
          <w:ilvl w:val="0"/>
          <w:numId w:val="25"/>
        </w:numPr>
        <w:spacing w:after="0" w:line="240" w:lineRule="auto"/>
        <w:rPr>
          <w:rStyle w:val="Pogrubienie"/>
          <w:rFonts w:ascii="Arial" w:hAnsi="Arial" w:cs="Arial"/>
          <w:sz w:val="20"/>
          <w:szCs w:val="20"/>
          <w:lang w:val="en-US"/>
        </w:rPr>
      </w:pPr>
      <w:proofErr w:type="spellStart"/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>Ciśnienie</w:t>
      </w:r>
      <w:proofErr w:type="spellEnd"/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>pompy</w:t>
      </w:r>
      <w:proofErr w:type="spellEnd"/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 xml:space="preserve"> (bar) min</w:t>
      </w:r>
      <w:r w:rsidR="00831A41" w:rsidRPr="00831A41">
        <w:rPr>
          <w:rStyle w:val="Pogrubienie"/>
          <w:rFonts w:ascii="Arial" w:hAnsi="Arial" w:cs="Arial"/>
          <w:sz w:val="20"/>
          <w:szCs w:val="20"/>
          <w:lang w:val="en-US"/>
        </w:rPr>
        <w:t>.</w:t>
      </w:r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 xml:space="preserve"> 15 </w:t>
      </w:r>
      <w:proofErr w:type="gramStart"/>
      <w:r w:rsidRPr="00831A41">
        <w:rPr>
          <w:rStyle w:val="Pogrubienie"/>
          <w:rFonts w:ascii="Arial" w:hAnsi="Arial" w:cs="Arial"/>
          <w:sz w:val="20"/>
          <w:szCs w:val="20"/>
          <w:lang w:val="en-US"/>
        </w:rPr>
        <w:t>bar</w:t>
      </w:r>
      <w:proofErr w:type="gramEnd"/>
    </w:p>
    <w:p w14:paraId="6ABD0085" w14:textId="66F2403B" w:rsidR="00372F3E" w:rsidRPr="005E6ECD" w:rsidRDefault="008B7691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Automatyczny s</w:t>
      </w:r>
      <w:r w:rsidR="00372F3E" w:rsidRPr="005E6ECD">
        <w:rPr>
          <w:rFonts w:ascii="Arial" w:eastAsia="Arial" w:hAnsi="Arial" w:cs="Arial"/>
          <w:sz w:val="20"/>
          <w:szCs w:val="20"/>
        </w:rPr>
        <w:t xml:space="preserve">ystem spieniania mleka </w:t>
      </w:r>
    </w:p>
    <w:p w14:paraId="46396EDC" w14:textId="36093D1E" w:rsidR="00372F3E" w:rsidRPr="005E6ECD" w:rsidRDefault="008B7691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proofErr w:type="gramStart"/>
      <w:r w:rsidRPr="005E6ECD">
        <w:rPr>
          <w:rFonts w:ascii="Arial" w:eastAsia="Arial" w:hAnsi="Arial" w:cs="Arial"/>
          <w:sz w:val="20"/>
          <w:szCs w:val="20"/>
        </w:rPr>
        <w:t xml:space="preserve">Ceramiczny </w:t>
      </w:r>
      <w:r w:rsidR="00372F3E" w:rsidRPr="005E6ECD">
        <w:rPr>
          <w:rFonts w:ascii="Arial" w:eastAsia="Arial" w:hAnsi="Arial" w:cs="Arial"/>
          <w:sz w:val="20"/>
          <w:szCs w:val="20"/>
        </w:rPr>
        <w:t xml:space="preserve"> młynek</w:t>
      </w:r>
      <w:proofErr w:type="gramEnd"/>
      <w:r w:rsidR="00372F3E" w:rsidRPr="005E6ECD">
        <w:rPr>
          <w:rFonts w:ascii="Arial" w:eastAsia="Arial" w:hAnsi="Arial" w:cs="Arial"/>
          <w:sz w:val="20"/>
          <w:szCs w:val="20"/>
        </w:rPr>
        <w:t xml:space="preserve"> z regulacją stopnia mielenia </w:t>
      </w:r>
    </w:p>
    <w:p w14:paraId="22FA3278" w14:textId="63F685F9" w:rsidR="00372F3E" w:rsidRPr="005E6ECD" w:rsidRDefault="00372F3E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Men</w:t>
      </w:r>
      <w:r w:rsidR="00367BB1">
        <w:rPr>
          <w:rFonts w:ascii="Arial" w:eastAsia="Arial" w:hAnsi="Arial" w:cs="Arial"/>
          <w:sz w:val="20"/>
          <w:szCs w:val="20"/>
        </w:rPr>
        <w:t>u:</w:t>
      </w:r>
      <w:r w:rsidRPr="005E6ECD">
        <w:rPr>
          <w:rFonts w:ascii="Arial" w:eastAsia="Arial" w:hAnsi="Arial" w:cs="Arial"/>
          <w:sz w:val="20"/>
          <w:szCs w:val="20"/>
        </w:rPr>
        <w:t xml:space="preserve"> kawy czarne i kawy mleczne </w:t>
      </w:r>
    </w:p>
    <w:p w14:paraId="45BA9A6F" w14:textId="4451B288" w:rsidR="00372F3E" w:rsidRPr="005E6ECD" w:rsidRDefault="00372F3E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Możliwość </w:t>
      </w:r>
      <w:proofErr w:type="gramStart"/>
      <w:r w:rsidRPr="005E6ECD">
        <w:rPr>
          <w:rFonts w:ascii="Arial" w:eastAsia="Arial" w:hAnsi="Arial" w:cs="Arial"/>
          <w:sz w:val="20"/>
          <w:szCs w:val="20"/>
        </w:rPr>
        <w:t>dwóc</w:t>
      </w:r>
      <w:r w:rsidR="008B7691" w:rsidRPr="005E6ECD">
        <w:rPr>
          <w:rFonts w:ascii="Arial" w:eastAsia="Arial" w:hAnsi="Arial" w:cs="Arial"/>
          <w:sz w:val="20"/>
          <w:szCs w:val="20"/>
        </w:rPr>
        <w:t xml:space="preserve">h </w:t>
      </w:r>
      <w:r w:rsidRPr="005E6ECD">
        <w:rPr>
          <w:rFonts w:ascii="Arial" w:eastAsia="Arial" w:hAnsi="Arial" w:cs="Arial"/>
          <w:sz w:val="20"/>
          <w:szCs w:val="20"/>
        </w:rPr>
        <w:t xml:space="preserve"> filiżanek</w:t>
      </w:r>
      <w:proofErr w:type="gramEnd"/>
      <w:r w:rsidRPr="005E6ECD">
        <w:rPr>
          <w:rFonts w:ascii="Arial" w:eastAsia="Arial" w:hAnsi="Arial" w:cs="Arial"/>
          <w:sz w:val="20"/>
          <w:szCs w:val="20"/>
        </w:rPr>
        <w:t xml:space="preserve"> jednocześnie </w:t>
      </w:r>
      <w:r w:rsidR="00E4142B" w:rsidRPr="005E6ECD">
        <w:rPr>
          <w:rFonts w:ascii="Arial" w:eastAsia="Arial" w:hAnsi="Arial" w:cs="Arial"/>
          <w:sz w:val="20"/>
          <w:szCs w:val="20"/>
        </w:rPr>
        <w:t xml:space="preserve"> </w:t>
      </w:r>
    </w:p>
    <w:p w14:paraId="3FA007E7" w14:textId="6F00A121" w:rsidR="00E4142B" w:rsidRPr="005E6ECD" w:rsidRDefault="00E4142B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Zintegrowania funkcja czyszczenia </w:t>
      </w:r>
    </w:p>
    <w:p w14:paraId="5553F9D4" w14:textId="037E8989" w:rsidR="00D0690C" w:rsidRPr="005E6ECD" w:rsidRDefault="00D0690C" w:rsidP="00D747AB">
      <w:pPr>
        <w:pStyle w:val="Akapitzlist"/>
        <w:numPr>
          <w:ilvl w:val="0"/>
          <w:numId w:val="25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klasa energetyczna A+</w:t>
      </w:r>
    </w:p>
    <w:p w14:paraId="06325E30" w14:textId="77777777" w:rsidR="00D0690C" w:rsidRPr="005E6ECD" w:rsidRDefault="00D0690C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EB3B3CC" w14:textId="77777777" w:rsidR="00D0690C" w:rsidRPr="005E6ECD" w:rsidRDefault="00D0690C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63BF49E8" w14:textId="77777777" w:rsidR="007F7810" w:rsidRDefault="00CA1DD9" w:rsidP="00467D4C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zadanie </w:t>
      </w:r>
      <w:proofErr w:type="gramStart"/>
      <w:r w:rsidRPr="005E6ECD">
        <w:rPr>
          <w:rFonts w:ascii="Arial" w:eastAsia="Arial" w:hAnsi="Arial" w:cs="Arial"/>
          <w:sz w:val="20"/>
          <w:szCs w:val="20"/>
        </w:rPr>
        <w:t xml:space="preserve">3 </w:t>
      </w:r>
      <w:r w:rsidR="00D0690C" w:rsidRPr="005E6ECD">
        <w:rPr>
          <w:rFonts w:ascii="Arial" w:eastAsia="Arial" w:hAnsi="Arial" w:cs="Arial"/>
          <w:sz w:val="20"/>
          <w:szCs w:val="20"/>
        </w:rPr>
        <w:t xml:space="preserve"> </w:t>
      </w:r>
      <w:r w:rsidRPr="005E6ECD">
        <w:rPr>
          <w:rFonts w:ascii="Arial" w:eastAsia="Arial" w:hAnsi="Arial" w:cs="Arial"/>
          <w:b/>
          <w:bCs/>
          <w:sz w:val="20"/>
          <w:szCs w:val="20"/>
        </w:rPr>
        <w:t>tablica</w:t>
      </w:r>
      <w:proofErr w:type="gramEnd"/>
      <w:r w:rsidRPr="005E6ECD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proofErr w:type="spellStart"/>
      <w:r w:rsidRPr="005E6ECD">
        <w:rPr>
          <w:rFonts w:ascii="Arial" w:eastAsia="Arial" w:hAnsi="Arial" w:cs="Arial"/>
          <w:b/>
          <w:bCs/>
          <w:sz w:val="20"/>
          <w:szCs w:val="20"/>
        </w:rPr>
        <w:t>fip</w:t>
      </w:r>
      <w:r w:rsidR="005E6ECD" w:rsidRPr="005E6ECD">
        <w:rPr>
          <w:rFonts w:ascii="Arial" w:eastAsia="Arial" w:hAnsi="Arial" w:cs="Arial"/>
          <w:b/>
          <w:bCs/>
          <w:sz w:val="20"/>
          <w:szCs w:val="20"/>
        </w:rPr>
        <w:t>czart</w:t>
      </w:r>
      <w:proofErr w:type="spellEnd"/>
      <w:r w:rsidR="007F7810">
        <w:rPr>
          <w:rFonts w:ascii="Arial" w:eastAsia="Arial" w:hAnsi="Arial" w:cs="Arial"/>
          <w:b/>
          <w:bCs/>
          <w:sz w:val="20"/>
          <w:szCs w:val="20"/>
        </w:rPr>
        <w:t xml:space="preserve"> :</w:t>
      </w:r>
    </w:p>
    <w:p w14:paraId="58998162" w14:textId="77777777" w:rsidR="007F7810" w:rsidRDefault="007F7810" w:rsidP="00D747A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Tablica 1 szt.</w:t>
      </w:r>
    </w:p>
    <w:p w14:paraId="23DFEA70" w14:textId="075164ED" w:rsidR="00A24C95" w:rsidRPr="005E6ECD" w:rsidRDefault="00A24C95" w:rsidP="00D747A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typ powierzchni -magn</w:t>
      </w:r>
      <w:r w:rsidR="005E6ECD" w:rsidRPr="005E6ECD">
        <w:rPr>
          <w:rFonts w:ascii="Arial" w:eastAsia="Arial" w:hAnsi="Arial" w:cs="Arial"/>
          <w:sz w:val="20"/>
          <w:szCs w:val="20"/>
        </w:rPr>
        <w:t>e</w:t>
      </w:r>
      <w:r w:rsidRPr="005E6ECD">
        <w:rPr>
          <w:rFonts w:ascii="Arial" w:eastAsia="Arial" w:hAnsi="Arial" w:cs="Arial"/>
          <w:sz w:val="20"/>
          <w:szCs w:val="20"/>
        </w:rPr>
        <w:t xml:space="preserve">tyczny </w:t>
      </w:r>
    </w:p>
    <w:p w14:paraId="44BB34A1" w14:textId="518C00B2" w:rsidR="00A24C95" w:rsidRPr="005E6ECD" w:rsidRDefault="00A24C95" w:rsidP="00D747AB">
      <w:pPr>
        <w:pStyle w:val="Akapitzlist"/>
        <w:numPr>
          <w:ilvl w:val="0"/>
          <w:numId w:val="26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konstrukcja </w:t>
      </w:r>
      <w:r w:rsidR="005E6ECD" w:rsidRPr="005E6ECD">
        <w:rPr>
          <w:rFonts w:ascii="Arial" w:eastAsia="Arial" w:hAnsi="Arial" w:cs="Arial"/>
          <w:sz w:val="20"/>
          <w:szCs w:val="20"/>
        </w:rPr>
        <w:t>-</w:t>
      </w:r>
      <w:r w:rsidRPr="005E6ECD">
        <w:rPr>
          <w:rFonts w:ascii="Arial" w:eastAsia="Arial" w:hAnsi="Arial" w:cs="Arial"/>
          <w:sz w:val="20"/>
          <w:szCs w:val="20"/>
        </w:rPr>
        <w:t>stat</w:t>
      </w:r>
      <w:r w:rsidR="005E6ECD" w:rsidRPr="005E6ECD">
        <w:rPr>
          <w:rFonts w:ascii="Arial" w:eastAsia="Arial" w:hAnsi="Arial" w:cs="Arial"/>
          <w:sz w:val="20"/>
          <w:szCs w:val="20"/>
        </w:rPr>
        <w:t>yw</w:t>
      </w:r>
      <w:r w:rsidRPr="005E6ECD">
        <w:rPr>
          <w:rFonts w:ascii="Arial" w:eastAsia="Arial" w:hAnsi="Arial" w:cs="Arial"/>
          <w:sz w:val="20"/>
          <w:szCs w:val="20"/>
        </w:rPr>
        <w:t xml:space="preserve"> </w:t>
      </w:r>
    </w:p>
    <w:p w14:paraId="7A626DA5" w14:textId="3E0E5BE5" w:rsidR="00A24C95" w:rsidRPr="005E6ECD" w:rsidRDefault="005E6ECD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 xml:space="preserve">2 </w:t>
      </w:r>
      <w:proofErr w:type="gramStart"/>
      <w:r w:rsidR="00A24C95" w:rsidRPr="005E6ECD">
        <w:rPr>
          <w:rFonts w:ascii="Arial" w:eastAsia="Arial" w:hAnsi="Arial" w:cs="Arial"/>
          <w:sz w:val="20"/>
          <w:szCs w:val="20"/>
        </w:rPr>
        <w:t>zestaw</w:t>
      </w:r>
      <w:r w:rsidRPr="005E6ECD">
        <w:rPr>
          <w:rFonts w:ascii="Arial" w:eastAsia="Arial" w:hAnsi="Arial" w:cs="Arial"/>
          <w:sz w:val="20"/>
          <w:szCs w:val="20"/>
        </w:rPr>
        <w:t>y</w:t>
      </w:r>
      <w:r w:rsidR="00A24C95" w:rsidRPr="005E6ECD">
        <w:rPr>
          <w:rFonts w:ascii="Arial" w:eastAsia="Arial" w:hAnsi="Arial" w:cs="Arial"/>
          <w:sz w:val="20"/>
          <w:szCs w:val="20"/>
        </w:rPr>
        <w:t xml:space="preserve"> </w:t>
      </w:r>
      <w:r w:rsidRPr="005E6ECD">
        <w:rPr>
          <w:rFonts w:ascii="Arial" w:eastAsia="Arial" w:hAnsi="Arial" w:cs="Arial"/>
          <w:sz w:val="20"/>
          <w:szCs w:val="20"/>
        </w:rPr>
        <w:t xml:space="preserve"> różnokolorowych</w:t>
      </w:r>
      <w:proofErr w:type="gramEnd"/>
      <w:r w:rsidRPr="005E6ECD">
        <w:rPr>
          <w:rFonts w:ascii="Arial" w:eastAsia="Arial" w:hAnsi="Arial" w:cs="Arial"/>
          <w:sz w:val="20"/>
          <w:szCs w:val="20"/>
        </w:rPr>
        <w:t xml:space="preserve"> </w:t>
      </w:r>
      <w:r w:rsidR="00A24C95" w:rsidRPr="005E6ECD">
        <w:rPr>
          <w:rFonts w:ascii="Arial" w:eastAsia="Arial" w:hAnsi="Arial" w:cs="Arial"/>
          <w:sz w:val="20"/>
          <w:szCs w:val="20"/>
        </w:rPr>
        <w:t xml:space="preserve"> markerów</w:t>
      </w:r>
      <w:r w:rsidRPr="005E6ECD">
        <w:rPr>
          <w:rFonts w:ascii="Arial" w:eastAsia="Arial" w:hAnsi="Arial" w:cs="Arial"/>
          <w:sz w:val="20"/>
          <w:szCs w:val="20"/>
        </w:rPr>
        <w:t xml:space="preserve">  </w:t>
      </w:r>
      <w:r w:rsidRPr="005E6ECD">
        <w:rPr>
          <w:rFonts w:ascii="Arial" w:eastAsia="Arial" w:hAnsi="Arial" w:cs="Arial"/>
          <w:sz w:val="20"/>
          <w:szCs w:val="20"/>
          <w:u w:val="single"/>
        </w:rPr>
        <w:t>2 x min</w:t>
      </w:r>
      <w:r w:rsidR="00CF4BB7">
        <w:rPr>
          <w:rFonts w:ascii="Arial" w:eastAsia="Arial" w:hAnsi="Arial" w:cs="Arial"/>
          <w:sz w:val="20"/>
          <w:szCs w:val="20"/>
          <w:u w:val="single"/>
        </w:rPr>
        <w:t>.</w:t>
      </w:r>
      <w:r w:rsidRPr="005E6ECD">
        <w:rPr>
          <w:rFonts w:ascii="Arial" w:eastAsia="Arial" w:hAnsi="Arial" w:cs="Arial"/>
          <w:sz w:val="20"/>
          <w:szCs w:val="20"/>
        </w:rPr>
        <w:t xml:space="preserve"> 4 szt</w:t>
      </w:r>
      <w:r w:rsidR="00CF4BB7">
        <w:rPr>
          <w:rFonts w:ascii="Arial" w:eastAsia="Arial" w:hAnsi="Arial" w:cs="Arial"/>
          <w:sz w:val="20"/>
          <w:szCs w:val="20"/>
        </w:rPr>
        <w:t>.</w:t>
      </w:r>
    </w:p>
    <w:p w14:paraId="724E9752" w14:textId="47E83C47" w:rsidR="005E6ECD" w:rsidRPr="005E6ECD" w:rsidRDefault="005E6ECD" w:rsidP="00467D4C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5E6ECD">
        <w:rPr>
          <w:rFonts w:ascii="Arial" w:eastAsia="Arial" w:hAnsi="Arial" w:cs="Arial"/>
          <w:sz w:val="20"/>
          <w:szCs w:val="20"/>
        </w:rPr>
        <w:t>blok arkuszy papierowych -1 opakowanie. 5</w:t>
      </w:r>
      <w:r w:rsidR="00CF4BB7">
        <w:rPr>
          <w:rFonts w:ascii="Arial" w:eastAsia="Arial" w:hAnsi="Arial" w:cs="Arial"/>
          <w:sz w:val="20"/>
          <w:szCs w:val="20"/>
        </w:rPr>
        <w:t xml:space="preserve"> </w:t>
      </w:r>
      <w:r w:rsidRPr="005E6ECD">
        <w:rPr>
          <w:rFonts w:ascii="Arial" w:eastAsia="Arial" w:hAnsi="Arial" w:cs="Arial"/>
          <w:sz w:val="20"/>
          <w:szCs w:val="20"/>
        </w:rPr>
        <w:t xml:space="preserve">x 25 arkuszy </w:t>
      </w:r>
    </w:p>
    <w:p w14:paraId="32649078" w14:textId="77777777" w:rsidR="00A24C95" w:rsidRPr="005E6ECD" w:rsidRDefault="00A24C95" w:rsidP="00467D4C">
      <w:pPr>
        <w:spacing w:after="0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03F42978" w14:textId="77777777" w:rsidR="00305442" w:rsidRPr="005E6ECD" w:rsidRDefault="00305442" w:rsidP="0030544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3BED260" w14:textId="77777777" w:rsidR="00D2509F" w:rsidRDefault="00D2509F" w:rsidP="0030544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74BFA7F1" w14:textId="77777777" w:rsidR="00D2509F" w:rsidRDefault="00D2509F" w:rsidP="0030544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04EF8A13" w14:textId="77777777" w:rsidR="00D2509F" w:rsidRDefault="00D2509F" w:rsidP="00305442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631EB22" w14:textId="779AB3C5" w:rsidR="00467D4C" w:rsidRPr="00E50E82" w:rsidRDefault="00467D4C" w:rsidP="00305442">
      <w:pPr>
        <w:jc w:val="both"/>
        <w:rPr>
          <w:rFonts w:ascii="Arial" w:hAnsi="Arial" w:cs="Arial"/>
          <w:sz w:val="20"/>
          <w:szCs w:val="20"/>
          <w:u w:val="single"/>
        </w:rPr>
      </w:pPr>
      <w:r w:rsidRPr="00E50E82">
        <w:rPr>
          <w:rFonts w:ascii="Arial" w:hAnsi="Arial" w:cs="Arial"/>
          <w:sz w:val="20"/>
          <w:szCs w:val="20"/>
          <w:u w:val="single"/>
        </w:rPr>
        <w:t>Podwykonawstwo:</w:t>
      </w:r>
    </w:p>
    <w:p w14:paraId="3416462D" w14:textId="77777777" w:rsidR="00467D4C" w:rsidRPr="00E50E82" w:rsidRDefault="00467D4C" w:rsidP="00D747AB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50E82">
        <w:rPr>
          <w:rFonts w:ascii="Arial" w:eastAsia="Times New Roman" w:hAnsi="Arial" w:cs="Arial"/>
          <w:sz w:val="20"/>
          <w:szCs w:val="20"/>
        </w:rPr>
        <w:t xml:space="preserve">Zamawiający nie wprowadza zastrzeżenia wskazującego na obowiązek osobistego wykonania przez Wykonawcę kluczowych części zamówienia. </w:t>
      </w:r>
    </w:p>
    <w:p w14:paraId="558F097C" w14:textId="77777777" w:rsidR="00467D4C" w:rsidRPr="00E50E82" w:rsidRDefault="00467D4C" w:rsidP="00D747AB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50E82">
        <w:rPr>
          <w:rFonts w:ascii="Arial" w:eastAsia="Times New Roman" w:hAnsi="Arial" w:cs="Arial"/>
          <w:sz w:val="20"/>
          <w:szCs w:val="20"/>
        </w:rPr>
        <w:t xml:space="preserve">Zamawiający żąda wskazania przez Wykonawcę części zamówienia, których wykonanie zamierza powierzyć podwykonawcom, i podania przez Wykonawcę firm podwykonawców,  </w:t>
      </w:r>
    </w:p>
    <w:p w14:paraId="6B6BAB6B" w14:textId="3DDD246A" w:rsidR="00467D4C" w:rsidRPr="00E50E82" w:rsidRDefault="00467D4C" w:rsidP="00D747AB">
      <w:pPr>
        <w:pStyle w:val="Akapitzlist"/>
        <w:numPr>
          <w:ilvl w:val="0"/>
          <w:numId w:val="18"/>
        </w:num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E50E82">
        <w:rPr>
          <w:rFonts w:ascii="Arial" w:eastAsia="Times New Roman" w:hAnsi="Arial" w:cs="Arial"/>
          <w:sz w:val="20"/>
          <w:szCs w:val="20"/>
        </w:rPr>
        <w:t>Pozostałe wymagania dotyczące podwykonawstwa zostały określone w</w:t>
      </w:r>
      <w:r w:rsidR="00F42664">
        <w:rPr>
          <w:rFonts w:ascii="Arial" w:eastAsia="Times New Roman" w:hAnsi="Arial" w:cs="Arial"/>
          <w:sz w:val="20"/>
          <w:szCs w:val="20"/>
        </w:rPr>
        <w:t xml:space="preserve">e wzorze </w:t>
      </w:r>
      <w:r w:rsidRPr="00E50E82">
        <w:rPr>
          <w:rFonts w:ascii="Arial" w:eastAsia="Times New Roman" w:hAnsi="Arial" w:cs="Arial"/>
          <w:sz w:val="20"/>
          <w:szCs w:val="20"/>
        </w:rPr>
        <w:t>Umowy.</w:t>
      </w:r>
    </w:p>
    <w:p w14:paraId="6D2997DE" w14:textId="6FB409F8" w:rsidR="001739A3" w:rsidRPr="00A43A5B" w:rsidRDefault="001739A3" w:rsidP="001739A3">
      <w:pPr>
        <w:pStyle w:val="Akapitzlist"/>
        <w:spacing w:line="240" w:lineRule="auto"/>
        <w:ind w:left="2880"/>
        <w:rPr>
          <w:rFonts w:ascii="Arial" w:eastAsia="Arial" w:hAnsi="Arial" w:cs="Arial"/>
          <w:b/>
          <w:sz w:val="20"/>
          <w:szCs w:val="20"/>
        </w:rPr>
      </w:pPr>
    </w:p>
    <w:p w14:paraId="68EF65B4" w14:textId="77777777" w:rsidR="001739A3" w:rsidRPr="00A43A5B" w:rsidRDefault="001739A3" w:rsidP="001739A3">
      <w:pPr>
        <w:pStyle w:val="Akapitzlist"/>
        <w:spacing w:line="240" w:lineRule="auto"/>
        <w:ind w:left="2880"/>
        <w:rPr>
          <w:rFonts w:ascii="Arial" w:eastAsia="Arial" w:hAnsi="Arial" w:cs="Arial"/>
          <w:b/>
          <w:sz w:val="20"/>
          <w:szCs w:val="20"/>
        </w:rPr>
      </w:pPr>
    </w:p>
    <w:p w14:paraId="0F886116" w14:textId="584353AC" w:rsidR="00506CFC" w:rsidRPr="00A43A5B" w:rsidRDefault="00467D4C" w:rsidP="00506CFC">
      <w:pPr>
        <w:spacing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739A3" w:rsidRPr="00A43A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0000039" w14:textId="56793FDB" w:rsidR="00CE4DA1" w:rsidRPr="00FD76AF" w:rsidRDefault="00795DAC" w:rsidP="00FD76AF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A" w14:textId="5FC9D937" w:rsidR="00CE4DA1" w:rsidRPr="00FD76AF" w:rsidRDefault="00461891" w:rsidP="00FD76A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D76AF">
        <w:rPr>
          <w:rFonts w:ascii="Arial" w:eastAsia="Arial" w:hAnsi="Arial" w:cs="Arial"/>
          <w:sz w:val="20"/>
          <w:szCs w:val="20"/>
        </w:rPr>
        <w:t>Wszędzie tam, gdzie w opisie przedmiotu zamówienia mogą wystąpić nazwy producenta, modelu, symbole, znaki towarowe Zamawiający dopuszcza użycie do wyceny i dostawy materiałów, urządzeń i technologii innych producentów w stosunku do przywołanych pod warunkiem, że proponowany przez Wykonawcę materiał posiada parametry techniczne i fizyczne takie same jak materiały wskazane w dokumentach.</w:t>
      </w:r>
    </w:p>
    <w:p w14:paraId="5D9EF9EE" w14:textId="60A05675" w:rsidR="00467D4C" w:rsidRPr="00FD76AF" w:rsidRDefault="00467D4C" w:rsidP="00FD76AF">
      <w:pP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D76AF">
        <w:rPr>
          <w:rFonts w:ascii="Arial" w:hAnsi="Arial" w:cs="Arial"/>
          <w:sz w:val="20"/>
          <w:szCs w:val="20"/>
        </w:rPr>
        <w:t xml:space="preserve">Podane w opisie marki produktów stanową tylko przykład i wskazują na minimalną jakość produktu, ich trwałość, bezpieczeństwo, cech fizykalnych i parametrów. </w:t>
      </w:r>
      <w:r w:rsidR="00F42664">
        <w:rPr>
          <w:rFonts w:ascii="Arial" w:hAnsi="Arial" w:cs="Arial"/>
          <w:sz w:val="20"/>
          <w:szCs w:val="20"/>
        </w:rPr>
        <w:t xml:space="preserve"> </w:t>
      </w:r>
    </w:p>
    <w:p w14:paraId="6C780A9B" w14:textId="010143C3" w:rsidR="007C5F88" w:rsidRPr="00FD76AF" w:rsidRDefault="007C5F88" w:rsidP="00FD76AF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</w:pPr>
      <w:r w:rsidRPr="007C5F88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>Nazwy własne producentów materiałów i urządzeń</w:t>
      </w:r>
      <w:r w:rsidR="00982BFE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>, wyrobów</w:t>
      </w:r>
      <w:r w:rsidRPr="007C5F88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 xml:space="preserve"> podane w szczegółowym opisie należy rozumieć jako preferowanego typu w zakresie określenia minimalnych wymagań jakościowych. Nie są one wiążące i można dostarczyć elementy równoważne, które posiadają co najmniej takie same lub lepsze normy, parametry techniczne, jakościowe, funkcjonalne, będą tożsame tematycznie i o takim samym przeznaczeniu oraz nie obniżą określonych w opisie przedmiotu zamówienia standardów.</w:t>
      </w:r>
    </w:p>
    <w:p w14:paraId="3DB8E084" w14:textId="77777777" w:rsidR="00FD76AF" w:rsidRDefault="00FD76AF" w:rsidP="00FD76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77CC603" w14:textId="59F4B3AD" w:rsidR="00903F09" w:rsidRPr="007C5F88" w:rsidRDefault="00903F09" w:rsidP="00FD76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Przedmiot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r w:rsidR="00F42664">
        <w:rPr>
          <w:rFonts w:ascii="Arial" w:eastAsia="Times New Roman" w:hAnsi="Arial" w:cs="Arial"/>
          <w:sz w:val="20"/>
          <w:szCs w:val="20"/>
        </w:rPr>
        <w:t>musi</w:t>
      </w:r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spełniac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wszelkie wymogi norm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określonych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obowiązującym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prawem</w:t>
      </w:r>
      <w:r w:rsidRPr="00FD76AF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E6F5222" w14:textId="77777777" w:rsidR="00FD76AF" w:rsidRDefault="00FD76AF" w:rsidP="00FD76AF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</w:pPr>
    </w:p>
    <w:p w14:paraId="63A7EF57" w14:textId="63FB5BD2" w:rsidR="007C5F88" w:rsidRPr="00FD76AF" w:rsidRDefault="007C5F88" w:rsidP="00FD76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>Wszystkie wyroby powinny być fabrycznie nowe, tzn. że żadna część składająca się na dany wyrób nie może być wcześniej używana oraz winn</w:t>
      </w:r>
      <w:r w:rsidR="00FD76AF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 xml:space="preserve">y spełniać odpowiednie normy </w:t>
      </w:r>
      <w:proofErr w:type="gramStart"/>
      <w:r w:rsidR="00FD76AF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 xml:space="preserve">i </w:t>
      </w:r>
      <w:r w:rsidRPr="007C5F88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 xml:space="preserve"> posiadać</w:t>
      </w:r>
      <w:proofErr w:type="gramEnd"/>
      <w:r w:rsidRPr="007C5F88">
        <w:rPr>
          <w:rFonts w:ascii="Arial" w:eastAsia="Times New Roman" w:hAnsi="Arial" w:cs="Arial"/>
          <w:color w:val="000000"/>
          <w:spacing w:val="2"/>
          <w:sz w:val="20"/>
          <w:szCs w:val="20"/>
          <w:shd w:val="clear" w:color="auto" w:fill="FFFFFF"/>
        </w:rPr>
        <w:t xml:space="preserve"> niezbędne certyfikaty</w:t>
      </w:r>
      <w:r w:rsidR="00FD76AF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D08D0E7" w14:textId="6FE79A14" w:rsidR="007C5F88" w:rsidRPr="007C5F88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Zamawiający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wymaga, aby instrukcje do zamawianych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towarów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były w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języku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polskim (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jeśli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wchodza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w skład asortymentu). </w:t>
      </w:r>
    </w:p>
    <w:p w14:paraId="4642FAF2" w14:textId="70A102E9" w:rsidR="007C5F88" w:rsidRPr="007C5F88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Wykonawca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obowiązany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jest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przekazac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zamawiającemu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licencję jak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równiez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̇ wszelkie prawa na dostarczone programy, wystawione na rzecz </w:t>
      </w:r>
      <w:proofErr w:type="spellStart"/>
      <w:r w:rsidR="00F42664">
        <w:rPr>
          <w:rFonts w:ascii="Arial" w:eastAsia="Times New Roman" w:hAnsi="Arial" w:cs="Arial"/>
          <w:sz w:val="20"/>
          <w:szCs w:val="20"/>
        </w:rPr>
        <w:t>Z</w:t>
      </w:r>
      <w:r w:rsidRPr="007C5F88">
        <w:rPr>
          <w:rFonts w:ascii="Arial" w:eastAsia="Times New Roman" w:hAnsi="Arial" w:cs="Arial"/>
          <w:sz w:val="20"/>
          <w:szCs w:val="20"/>
        </w:rPr>
        <w:t>amawiającego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. Wykonawca dostarczy wszystkie programy w polskiej wersji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językowej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, wraz z dokumentacją w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języku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polskim. </w:t>
      </w:r>
    </w:p>
    <w:p w14:paraId="12A1E544" w14:textId="43894292" w:rsidR="007C5F88" w:rsidRPr="007C5F88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Wykonawca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zobowiązuje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sie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dostarczyc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we własnym zakresie i na własny koszt przedmiot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r w:rsidR="00F42664">
        <w:rPr>
          <w:rFonts w:ascii="Arial" w:eastAsia="Times New Roman" w:hAnsi="Arial" w:cs="Arial"/>
          <w:sz w:val="20"/>
          <w:szCs w:val="20"/>
        </w:rPr>
        <w:t>do</w:t>
      </w:r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FD76AF" w:rsidRPr="00FD76AF">
        <w:rPr>
          <w:rFonts w:ascii="Arial" w:eastAsia="Times New Roman" w:hAnsi="Arial" w:cs="Arial"/>
          <w:sz w:val="20"/>
          <w:szCs w:val="20"/>
        </w:rPr>
        <w:t xml:space="preserve">siedziby </w:t>
      </w:r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Zamawiającego</w:t>
      </w:r>
      <w:proofErr w:type="spellEnd"/>
      <w:proofErr w:type="gramEnd"/>
      <w:r w:rsidRPr="007C5F88">
        <w:rPr>
          <w:rFonts w:ascii="Arial" w:eastAsia="Times New Roman" w:hAnsi="Arial" w:cs="Arial"/>
          <w:sz w:val="20"/>
          <w:szCs w:val="20"/>
        </w:rPr>
        <w:t xml:space="preserve">. Dostawa oznacza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dowóz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oraz wniesienie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sprzętu</w:t>
      </w:r>
      <w:proofErr w:type="spellEnd"/>
      <w:r w:rsidR="00F42664">
        <w:rPr>
          <w:rFonts w:ascii="Arial" w:eastAsia="Times New Roman" w:hAnsi="Arial" w:cs="Arial"/>
          <w:sz w:val="20"/>
          <w:szCs w:val="20"/>
        </w:rPr>
        <w:t>/ materiałów</w:t>
      </w:r>
      <w:r w:rsidRPr="007C5F88">
        <w:rPr>
          <w:rFonts w:ascii="Arial" w:eastAsia="Times New Roman" w:hAnsi="Arial" w:cs="Arial"/>
          <w:sz w:val="20"/>
          <w:szCs w:val="20"/>
        </w:rPr>
        <w:t xml:space="preserve">. Wykonawca odpowiada za dostarczony asortyment w czasie transportu. W przypadku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uszkodzen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ponosi pełną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odpowiedzialnośc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za powstałe szkody. </w:t>
      </w:r>
    </w:p>
    <w:p w14:paraId="3955697D" w14:textId="77777777" w:rsidR="00FD76AF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Wykonawca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zobowiązuje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sie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do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usunięcia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na własny koszt wszelkich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szkód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spowodowanych przez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wykonawce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i powstałych w trakcie realizacji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>.</w:t>
      </w:r>
    </w:p>
    <w:p w14:paraId="56D463BE" w14:textId="0F2FD6F0" w:rsidR="00FD76AF" w:rsidRPr="00FD76AF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br/>
        <w:t xml:space="preserve">Wykonawca jest odpowiedzialny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względem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Zamawiającego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za wady przedmiotu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="00FD76AF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zmniejszające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jego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wartośc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lub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użytecznośc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i w przypadku poniesienia z tego powodu strat, Wykonawca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zobowiązuje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sie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do ich pokrycia. </w:t>
      </w:r>
    </w:p>
    <w:p w14:paraId="0E05C927" w14:textId="005A0DFE" w:rsidR="00FD76AF" w:rsidRDefault="007C5F88" w:rsidP="00CA09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 przypadku stwierdzenia,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że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dostarczone produkty:</w:t>
      </w:r>
      <w:r w:rsidR="00FD76AF">
        <w:rPr>
          <w:rFonts w:ascii="Arial" w:eastAsia="Times New Roman" w:hAnsi="Arial" w:cs="Arial"/>
          <w:sz w:val="20"/>
          <w:szCs w:val="20"/>
        </w:rPr>
        <w:t xml:space="preserve"> </w:t>
      </w:r>
      <w:r w:rsidRPr="007C5F88">
        <w:rPr>
          <w:rFonts w:ascii="Arial" w:eastAsia="Times New Roman" w:hAnsi="Arial" w:cs="Arial"/>
          <w:sz w:val="20"/>
          <w:szCs w:val="20"/>
        </w:rPr>
        <w:t>-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uszkodzone,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posiadaja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wady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uniemożliwiające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używanie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, a wady i uszkodzenia te nie powstały z winy </w:t>
      </w:r>
      <w:proofErr w:type="spellStart"/>
      <w:r w:rsidR="00C12904">
        <w:rPr>
          <w:rFonts w:ascii="Arial" w:eastAsia="Times New Roman" w:hAnsi="Arial" w:cs="Arial"/>
          <w:sz w:val="20"/>
          <w:szCs w:val="20"/>
        </w:rPr>
        <w:t>Z</w:t>
      </w:r>
      <w:r w:rsidRPr="007C5F88">
        <w:rPr>
          <w:rFonts w:ascii="Arial" w:eastAsia="Times New Roman" w:hAnsi="Arial" w:cs="Arial"/>
          <w:sz w:val="20"/>
          <w:szCs w:val="20"/>
        </w:rPr>
        <w:t>amawiającego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lub</w:t>
      </w:r>
      <w:r w:rsidR="00FD76AF">
        <w:rPr>
          <w:rFonts w:ascii="Arial" w:eastAsia="Times New Roman" w:hAnsi="Arial" w:cs="Arial"/>
          <w:sz w:val="20"/>
          <w:szCs w:val="20"/>
        </w:rPr>
        <w:t xml:space="preserve"> </w:t>
      </w:r>
      <w:r w:rsidRPr="007C5F88">
        <w:rPr>
          <w:rFonts w:ascii="Arial" w:eastAsia="Times New Roman" w:hAnsi="Arial" w:cs="Arial"/>
          <w:sz w:val="20"/>
          <w:szCs w:val="20"/>
        </w:rPr>
        <w:t xml:space="preserve">-nie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spełniaja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wymagan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</w:t>
      </w:r>
      <w:proofErr w:type="spellStart"/>
      <w:r w:rsidR="00F42664">
        <w:rPr>
          <w:rFonts w:ascii="Arial" w:eastAsia="Times New Roman" w:hAnsi="Arial" w:cs="Arial"/>
          <w:sz w:val="20"/>
          <w:szCs w:val="20"/>
        </w:rPr>
        <w:t>Z</w:t>
      </w:r>
      <w:r w:rsidRPr="007C5F88">
        <w:rPr>
          <w:rFonts w:ascii="Arial" w:eastAsia="Times New Roman" w:hAnsi="Arial" w:cs="Arial"/>
          <w:sz w:val="20"/>
          <w:szCs w:val="20"/>
        </w:rPr>
        <w:t>amawiającego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określonych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w zapytaniu lub</w:t>
      </w:r>
      <w:r w:rsidR="00982BFE">
        <w:rPr>
          <w:rFonts w:ascii="Arial" w:eastAsia="Times New Roman" w:hAnsi="Arial" w:cs="Arial"/>
          <w:sz w:val="20"/>
          <w:szCs w:val="20"/>
        </w:rPr>
        <w:t xml:space="preserve"> </w:t>
      </w:r>
      <w:r w:rsidRPr="007C5F88">
        <w:rPr>
          <w:rFonts w:ascii="Arial" w:eastAsia="Times New Roman" w:hAnsi="Arial" w:cs="Arial"/>
          <w:sz w:val="20"/>
          <w:szCs w:val="20"/>
        </w:rPr>
        <w:t xml:space="preserve">-dostarczone produkty nie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odpowiadaja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̨ </w:t>
      </w:r>
      <w:r w:rsidR="00F42664">
        <w:rPr>
          <w:rFonts w:ascii="Arial" w:eastAsia="Times New Roman" w:hAnsi="Arial" w:cs="Arial"/>
          <w:sz w:val="20"/>
          <w:szCs w:val="20"/>
        </w:rPr>
        <w:t xml:space="preserve">opisowi w złożonej </w:t>
      </w:r>
      <w:r w:rsidR="00F42664">
        <w:rPr>
          <w:rFonts w:ascii="Arial" w:eastAsia="Times New Roman" w:hAnsi="Arial" w:cs="Arial"/>
          <w:sz w:val="20"/>
          <w:szCs w:val="20"/>
        </w:rPr>
        <w:lastRenderedPageBreak/>
        <w:t xml:space="preserve">ofercie </w:t>
      </w:r>
      <w:r w:rsidRPr="007C5F88">
        <w:rPr>
          <w:rFonts w:ascii="Arial" w:eastAsia="Times New Roman" w:hAnsi="Arial" w:cs="Arial"/>
          <w:sz w:val="20"/>
          <w:szCs w:val="20"/>
        </w:rPr>
        <w:t xml:space="preserve">pod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względem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jakości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trwałości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funkcjonalności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oraz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parametrów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technicznych Wykonawca wymieni je na nowe, prawidłowe, na własny koszt.</w:t>
      </w:r>
    </w:p>
    <w:p w14:paraId="3E6DB5B1" w14:textId="1CBCB202" w:rsidR="00FD76AF" w:rsidRPr="00FD76AF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br/>
        <w:t xml:space="preserve">W przypadku stwierdzenia ww.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okoliczności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w trakcie trwania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czynności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odbiorowych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Zamawiający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ma prawo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odmówic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odbioru takiego przedmiotu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>, a Wykonawca wymieni go na nowy, prawidłowy, na własny koszt.</w:t>
      </w:r>
    </w:p>
    <w:p w14:paraId="49002DAD" w14:textId="47BF2956" w:rsidR="00F42664" w:rsidRDefault="007C5F88" w:rsidP="00982BF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Wykonawca jest odpowiedzialny za całokształt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, w tym za jego przebieg oraz terminowe wykonanie,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jakośc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zgodnośc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́ z warunkami technicznymi,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jakościowymi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i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obowiązującymi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w tym zakresie przepisami</w:t>
      </w:r>
      <w:r w:rsidR="00CA0940">
        <w:rPr>
          <w:rFonts w:ascii="Arial" w:eastAsia="Times New Roman" w:hAnsi="Arial" w:cs="Arial"/>
          <w:sz w:val="20"/>
          <w:szCs w:val="20"/>
        </w:rPr>
        <w:t>.</w:t>
      </w:r>
      <w:r w:rsidRPr="007C5F88">
        <w:rPr>
          <w:rFonts w:ascii="Arial" w:eastAsia="Times New Roman" w:hAnsi="Arial" w:cs="Arial"/>
          <w:sz w:val="20"/>
          <w:szCs w:val="20"/>
        </w:rPr>
        <w:br/>
      </w:r>
    </w:p>
    <w:p w14:paraId="5C785FB7" w14:textId="697FFF74" w:rsidR="007C5F88" w:rsidRPr="007C5F88" w:rsidRDefault="007C5F88" w:rsidP="00FD76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7C5F88">
        <w:rPr>
          <w:rFonts w:ascii="Arial" w:eastAsia="Times New Roman" w:hAnsi="Arial" w:cs="Arial"/>
          <w:sz w:val="20"/>
          <w:szCs w:val="20"/>
        </w:rPr>
        <w:t xml:space="preserve">Wymagany minimalny termin gwarancji i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rękojmi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na przedmiot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o ile nie został wskazany w opisie przedmiotu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zamówienia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- minimum </w:t>
      </w:r>
      <w:r w:rsidR="00275CF3">
        <w:rPr>
          <w:rFonts w:ascii="Arial" w:eastAsia="Times New Roman" w:hAnsi="Arial" w:cs="Arial"/>
          <w:sz w:val="20"/>
          <w:szCs w:val="20"/>
        </w:rPr>
        <w:t>24</w:t>
      </w:r>
      <w:r w:rsidRPr="007C5F88">
        <w:rPr>
          <w:rFonts w:ascii="Arial" w:eastAsia="Times New Roman" w:hAnsi="Arial" w:cs="Arial"/>
          <w:sz w:val="20"/>
          <w:szCs w:val="20"/>
        </w:rPr>
        <w:t xml:space="preserve"> miesi</w:t>
      </w:r>
      <w:r w:rsidR="00795DAC">
        <w:rPr>
          <w:rFonts w:ascii="Arial" w:eastAsia="Times New Roman" w:hAnsi="Arial" w:cs="Arial"/>
          <w:sz w:val="20"/>
          <w:szCs w:val="20"/>
        </w:rPr>
        <w:t>ę</w:t>
      </w:r>
      <w:r w:rsidRPr="007C5F88">
        <w:rPr>
          <w:rFonts w:ascii="Arial" w:eastAsia="Times New Roman" w:hAnsi="Arial" w:cs="Arial"/>
          <w:sz w:val="20"/>
          <w:szCs w:val="20"/>
        </w:rPr>
        <w:t>c</w:t>
      </w:r>
      <w:r w:rsidR="00FD76AF" w:rsidRPr="00FD76AF">
        <w:rPr>
          <w:rFonts w:ascii="Arial" w:eastAsia="Times New Roman" w:hAnsi="Arial" w:cs="Arial"/>
          <w:sz w:val="20"/>
          <w:szCs w:val="20"/>
        </w:rPr>
        <w:t>y</w:t>
      </w:r>
      <w:r w:rsidRPr="007C5F88">
        <w:rPr>
          <w:rFonts w:ascii="Arial" w:eastAsia="Times New Roman" w:hAnsi="Arial" w:cs="Arial"/>
          <w:sz w:val="20"/>
          <w:szCs w:val="20"/>
        </w:rPr>
        <w:t xml:space="preserve"> od daty odbioru towaru przez </w:t>
      </w:r>
      <w:proofErr w:type="spellStart"/>
      <w:r w:rsidRPr="007C5F88">
        <w:rPr>
          <w:rFonts w:ascii="Arial" w:eastAsia="Times New Roman" w:hAnsi="Arial" w:cs="Arial"/>
          <w:sz w:val="20"/>
          <w:szCs w:val="20"/>
        </w:rPr>
        <w:t>Zamawiającego</w:t>
      </w:r>
      <w:proofErr w:type="spellEnd"/>
      <w:r w:rsidRPr="007C5F88">
        <w:rPr>
          <w:rFonts w:ascii="Arial" w:eastAsia="Times New Roman" w:hAnsi="Arial" w:cs="Arial"/>
          <w:sz w:val="20"/>
          <w:szCs w:val="20"/>
        </w:rPr>
        <w:t xml:space="preserve"> bez uwag.</w:t>
      </w:r>
    </w:p>
    <w:p w14:paraId="2A34A2C9" w14:textId="77777777" w:rsidR="007C5F88" w:rsidRPr="00FD76AF" w:rsidRDefault="007C5F88" w:rsidP="00FD76A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C" w14:textId="6EAB8898" w:rsidR="00CE4DA1" w:rsidRPr="00AB42A2" w:rsidRDefault="00461891" w:rsidP="00FD76AF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  <w:r w:rsidRPr="00AB42A2">
        <w:rPr>
          <w:rFonts w:ascii="Arial" w:eastAsia="Arial" w:hAnsi="Arial" w:cs="Arial"/>
          <w:b/>
          <w:sz w:val="20"/>
          <w:szCs w:val="20"/>
        </w:rPr>
        <w:t>Wspólny Słownik Zamówień (CPV)</w:t>
      </w:r>
    </w:p>
    <w:p w14:paraId="40D39B3C" w14:textId="30B7B741" w:rsidR="008F6AAF" w:rsidRPr="007C5F88" w:rsidRDefault="008F6AAF" w:rsidP="008F6AAF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275CF3"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</w:p>
    <w:p w14:paraId="10F72750" w14:textId="77777777" w:rsidR="008F6AAF" w:rsidRPr="00FD76AF" w:rsidRDefault="008F6AAF" w:rsidP="008F6AAF">
      <w:pPr>
        <w:pStyle w:val="text"/>
        <w:spacing w:before="0" w:beforeAutospacing="0" w:after="0" w:afterAutospacing="0"/>
        <w:textAlignment w:val="baseline"/>
        <w:rPr>
          <w:rFonts w:ascii="Arial" w:hAnsi="Arial" w:cs="Arial"/>
          <w:color w:val="000000"/>
          <w:spacing w:val="2"/>
          <w:sz w:val="20"/>
          <w:szCs w:val="20"/>
        </w:rPr>
      </w:pPr>
      <w:r w:rsidRPr="00FD76AF">
        <w:rPr>
          <w:rFonts w:ascii="Arial" w:hAnsi="Arial" w:cs="Arial"/>
          <w:color w:val="000000"/>
          <w:spacing w:val="2"/>
          <w:sz w:val="20"/>
          <w:szCs w:val="20"/>
        </w:rPr>
        <w:t>30236000-2</w:t>
      </w:r>
      <w:r w:rsidRPr="00FD76AF">
        <w:rPr>
          <w:rStyle w:val="apple-converted-space"/>
          <w:rFonts w:ascii="Arial" w:hAnsi="Arial" w:cs="Arial"/>
          <w:color w:val="000000"/>
          <w:spacing w:val="2"/>
          <w:sz w:val="20"/>
          <w:szCs w:val="20"/>
        </w:rPr>
        <w:t> </w:t>
      </w:r>
      <w:r w:rsidRPr="00FD76AF">
        <w:rPr>
          <w:rFonts w:ascii="Arial" w:hAnsi="Arial" w:cs="Arial"/>
          <w:color w:val="000000"/>
          <w:spacing w:val="2"/>
          <w:sz w:val="20"/>
          <w:szCs w:val="20"/>
        </w:rPr>
        <w:t>Różny sprzęt komputerowy</w:t>
      </w:r>
    </w:p>
    <w:p w14:paraId="6BD8B8D3" w14:textId="77777777" w:rsidR="00270A39" w:rsidRDefault="00270A39" w:rsidP="00270A3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30195000-2- Tablice   </w:t>
      </w:r>
    </w:p>
    <w:p w14:paraId="3EB53C90" w14:textId="77777777" w:rsidR="00270A39" w:rsidRDefault="00270A39" w:rsidP="00270A3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>30197000-6- Drobny sprzęt biurowy</w:t>
      </w:r>
    </w:p>
    <w:p w14:paraId="49E12E51" w14:textId="77777777" w:rsidR="00270A39" w:rsidRPr="008662C0" w:rsidRDefault="00270A39" w:rsidP="00270A39">
      <w:pPr>
        <w:spacing w:after="0"/>
        <w:rPr>
          <w:rFonts w:ascii="Arial" w:eastAsia="Arial" w:hAnsi="Arial" w:cs="Arial"/>
          <w:bCs/>
          <w:sz w:val="20"/>
          <w:szCs w:val="20"/>
        </w:rPr>
      </w:pPr>
      <w:r w:rsidRPr="008662C0">
        <w:rPr>
          <w:rFonts w:ascii="Arial" w:eastAsia="Arial" w:hAnsi="Arial" w:cs="Arial"/>
          <w:bCs/>
          <w:sz w:val="20"/>
          <w:szCs w:val="20"/>
        </w:rPr>
        <w:t>39220000-0 - Sprzęt kuchenny, artykuły gospodarstwa domowego i artykuły domowe oraz artykuły cateringowe</w:t>
      </w:r>
    </w:p>
    <w:p w14:paraId="74376B03" w14:textId="01F21250" w:rsidR="00270A39" w:rsidRDefault="00270A39" w:rsidP="00270A3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  <w:r>
        <w:rPr>
          <w:rFonts w:ascii="Arial" w:eastAsia="Times New Roman" w:hAnsi="Arial" w:cs="Arial"/>
          <w:color w:val="000000"/>
          <w:spacing w:val="2"/>
          <w:sz w:val="20"/>
          <w:szCs w:val="20"/>
        </w:rPr>
        <w:t xml:space="preserve"> </w:t>
      </w:r>
    </w:p>
    <w:p w14:paraId="1AF2B364" w14:textId="77777777" w:rsidR="00270A39" w:rsidRPr="00F02371" w:rsidRDefault="00270A39" w:rsidP="008F6AA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</w:rPr>
      </w:pPr>
    </w:p>
    <w:p w14:paraId="00000041" w14:textId="4D1CB4A7" w:rsidR="00CE4DA1" w:rsidRPr="00AB42A2" w:rsidRDefault="00CE4DA1">
      <w:pPr>
        <w:widowControl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0000042" w14:textId="77777777" w:rsidR="00CE4DA1" w:rsidRPr="00DF1421" w:rsidRDefault="00CE4DA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0000043" w14:textId="21D7F7DF" w:rsidR="00CE4DA1" w:rsidRPr="000F5850" w:rsidRDefault="00461891" w:rsidP="00D747AB">
      <w:pPr>
        <w:pStyle w:val="Akapitzlist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52"/>
        <w:jc w:val="both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End w:id="0"/>
      <w:r w:rsidRPr="000F5850">
        <w:rPr>
          <w:rFonts w:ascii="Arial" w:eastAsia="Arial" w:hAnsi="Arial" w:cs="Arial"/>
          <w:b/>
          <w:color w:val="000000"/>
          <w:sz w:val="20"/>
          <w:szCs w:val="20"/>
        </w:rPr>
        <w:t>Termin realizacji zamówienia</w:t>
      </w:r>
      <w:r w:rsidRPr="000F5850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44" w14:textId="77777777" w:rsidR="00CE4DA1" w:rsidRPr="00DF1421" w:rsidRDefault="00461891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720" w:right="21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" w:name="_heading=h.30j0zll" w:colFirst="0" w:colLast="0"/>
      <w:bookmarkEnd w:id="1"/>
      <w:r w:rsidRPr="00DF1421">
        <w:rPr>
          <w:rFonts w:ascii="Arial" w:eastAsia="Arial" w:hAnsi="Arial" w:cs="Arial"/>
          <w:color w:val="000000"/>
          <w:sz w:val="20"/>
          <w:szCs w:val="20"/>
        </w:rPr>
        <w:t xml:space="preserve">Termin realizacji zamówienia: </w:t>
      </w:r>
    </w:p>
    <w:p w14:paraId="36A071AB" w14:textId="7F646195" w:rsidR="00284BE1" w:rsidRPr="00DF1421" w:rsidRDefault="00DF142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sz w:val="20"/>
          <w:szCs w:val="20"/>
        </w:rPr>
      </w:pPr>
      <w:r w:rsidRPr="00DF1421">
        <w:rPr>
          <w:rFonts w:ascii="Arial" w:hAnsi="Arial" w:cs="Arial"/>
          <w:sz w:val="20"/>
          <w:szCs w:val="20"/>
        </w:rPr>
        <w:t xml:space="preserve"> </w:t>
      </w:r>
      <w:r w:rsidR="00DB5533">
        <w:rPr>
          <w:rFonts w:ascii="Arial" w:hAnsi="Arial" w:cs="Arial"/>
          <w:sz w:val="20"/>
          <w:szCs w:val="20"/>
        </w:rPr>
        <w:t xml:space="preserve">30 dni </w:t>
      </w:r>
      <w:r w:rsidR="00284BE1" w:rsidRPr="00DF1421">
        <w:rPr>
          <w:rFonts w:ascii="Arial" w:hAnsi="Arial" w:cs="Arial"/>
          <w:sz w:val="20"/>
          <w:szCs w:val="20"/>
        </w:rPr>
        <w:t xml:space="preserve">od dnia podpisania umowy z Wykonawcą </w:t>
      </w:r>
      <w:r w:rsidR="00DB5533">
        <w:rPr>
          <w:rFonts w:ascii="Arial" w:hAnsi="Arial" w:cs="Arial"/>
          <w:sz w:val="20"/>
          <w:szCs w:val="20"/>
        </w:rPr>
        <w:t xml:space="preserve"> </w:t>
      </w:r>
    </w:p>
    <w:p w14:paraId="00000047" w14:textId="72B18283" w:rsidR="00CE4DA1" w:rsidRPr="00DF1421" w:rsidRDefault="00284BE1" w:rsidP="003F4F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right="21"/>
        <w:jc w:val="both"/>
        <w:rPr>
          <w:rFonts w:ascii="Arial" w:eastAsia="Times New Roman" w:hAnsi="Arial" w:cs="Arial"/>
          <w:sz w:val="20"/>
          <w:szCs w:val="20"/>
        </w:rPr>
      </w:pPr>
      <w:r w:rsidRPr="00DF142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F1421" w:rsidRPr="00DF1421">
        <w:rPr>
          <w:rFonts w:ascii="Arial" w:hAnsi="Arial" w:cs="Arial"/>
          <w:sz w:val="20"/>
          <w:szCs w:val="20"/>
        </w:rPr>
        <w:t>t</w:t>
      </w:r>
      <w:r w:rsidRPr="00DF1421">
        <w:rPr>
          <w:rFonts w:ascii="Arial" w:hAnsi="Arial" w:cs="Arial"/>
          <w:sz w:val="20"/>
          <w:szCs w:val="20"/>
        </w:rPr>
        <w:t xml:space="preserve">ermin realizacji zamówienia może ulec zmianie na wniosek Wykonawcy </w:t>
      </w:r>
      <w:proofErr w:type="gramStart"/>
      <w:r w:rsidRPr="00DF1421">
        <w:rPr>
          <w:rFonts w:ascii="Arial" w:hAnsi="Arial" w:cs="Arial"/>
          <w:sz w:val="20"/>
          <w:szCs w:val="20"/>
        </w:rPr>
        <w:t xml:space="preserve">lub </w:t>
      </w:r>
      <w:r w:rsidR="00E50E82">
        <w:rPr>
          <w:rFonts w:ascii="Arial" w:hAnsi="Arial" w:cs="Arial"/>
          <w:sz w:val="20"/>
          <w:szCs w:val="20"/>
        </w:rPr>
        <w:t xml:space="preserve"> </w:t>
      </w:r>
      <w:r w:rsidRPr="00DF1421">
        <w:rPr>
          <w:rFonts w:ascii="Arial" w:hAnsi="Arial" w:cs="Arial"/>
          <w:sz w:val="20"/>
          <w:szCs w:val="20"/>
        </w:rPr>
        <w:t>Zamawiającego</w:t>
      </w:r>
      <w:proofErr w:type="gramEnd"/>
    </w:p>
    <w:p w14:paraId="5E3A5004" w14:textId="77777777" w:rsidR="00CD787B" w:rsidRDefault="00CD787B" w:rsidP="00CD787B">
      <w:pPr>
        <w:pBdr>
          <w:top w:val="nil"/>
          <w:left w:val="nil"/>
          <w:bottom w:val="nil"/>
          <w:right w:val="nil"/>
          <w:between w:val="nil"/>
        </w:pBdr>
        <w:tabs>
          <w:tab w:val="left" w:pos="9900"/>
          <w:tab w:val="left" w:pos="284"/>
        </w:tabs>
        <w:spacing w:after="0" w:line="240" w:lineRule="auto"/>
        <w:ind w:left="1440" w:right="2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8" w14:textId="77777777" w:rsidR="00CE4DA1" w:rsidRDefault="00461891" w:rsidP="00D747AB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Warunki udziału w postępowaniu, przesłanki wykluczenia Wykonawcy oraz opis sposobu dokonywania oceny ich spełniania.</w:t>
      </w:r>
    </w:p>
    <w:p w14:paraId="00000049" w14:textId="77777777" w:rsidR="00CE4DA1" w:rsidRDefault="0046189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 udzielenie zamówienia mogą ubiegać się Wykonawcy, którzy spełniają warunki udziału </w:t>
      </w:r>
      <w:r>
        <w:rPr>
          <w:rFonts w:ascii="Arial" w:eastAsia="Arial" w:hAnsi="Arial" w:cs="Arial"/>
          <w:sz w:val="20"/>
          <w:szCs w:val="20"/>
        </w:rPr>
        <w:br/>
        <w:t xml:space="preserve">w postępowaniu oraz </w:t>
      </w:r>
      <w:proofErr w:type="gramStart"/>
      <w:r>
        <w:rPr>
          <w:rFonts w:ascii="Arial" w:eastAsia="Arial" w:hAnsi="Arial" w:cs="Arial"/>
          <w:sz w:val="20"/>
          <w:szCs w:val="20"/>
        </w:rPr>
        <w:t>wobec,  których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nie zachodzi podstawa do wykluczenia.</w:t>
      </w:r>
    </w:p>
    <w:p w14:paraId="0000004A" w14:textId="77777777"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000004B" w14:textId="77777777" w:rsidR="00CE4DA1" w:rsidRDefault="00461891" w:rsidP="003F4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 udzielenie zamówienia mogą ubiegać się Wykonawcy, którzy spełniają warunki dotyczące:</w:t>
      </w:r>
    </w:p>
    <w:p w14:paraId="0000004C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D" w14:textId="77777777" w:rsidR="00CE4DA1" w:rsidRDefault="00461891" w:rsidP="003F4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Uprawnienia do wykonywania określonej działalności lub czynności:</w:t>
      </w:r>
    </w:p>
    <w:p w14:paraId="28DBF6F0" w14:textId="30CF3DFF"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wymagane uprawnienia.</w:t>
      </w:r>
    </w:p>
    <w:p w14:paraId="6E467976" w14:textId="61FF5027" w:rsidR="00F42664" w:rsidRPr="006F3A69" w:rsidRDefault="00461891" w:rsidP="00F4266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  <w:r w:rsidR="00F42664" w:rsidRP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Potwierdza to w </w:t>
      </w:r>
      <w:r w:rsidR="00F42664" w:rsidRPr="00A40B61">
        <w:rPr>
          <w:rFonts w:ascii="Arial" w:eastAsia="Arial" w:hAnsi="Arial" w:cs="Arial"/>
          <w:b/>
          <w:color w:val="000000"/>
          <w:sz w:val="20"/>
          <w:szCs w:val="20"/>
        </w:rPr>
        <w:t>załącznik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>u</w:t>
      </w:r>
      <w:r w:rsidR="00F42664" w:rsidRPr="00A40B61">
        <w:rPr>
          <w:rFonts w:ascii="Arial" w:eastAsia="Arial" w:hAnsi="Arial" w:cs="Arial"/>
          <w:b/>
          <w:color w:val="000000"/>
          <w:sz w:val="20"/>
          <w:szCs w:val="20"/>
        </w:rPr>
        <w:t xml:space="preserve"> nr 3 – </w:t>
      </w:r>
      <w:r w:rsidR="00F42664" w:rsidRPr="003B26C3">
        <w:rPr>
          <w:rFonts w:ascii="Arial" w:eastAsia="Arial" w:hAnsi="Arial" w:cs="Arial"/>
          <w:b/>
          <w:color w:val="000000"/>
          <w:sz w:val="20"/>
          <w:szCs w:val="20"/>
        </w:rPr>
        <w:t>OŚWIADCZENI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U </w:t>
      </w:r>
      <w:r w:rsidR="00F42664" w:rsidRPr="003B26C3">
        <w:rPr>
          <w:rFonts w:ascii="Arial" w:eastAsia="Arial" w:hAnsi="Arial" w:cs="Arial"/>
          <w:b/>
          <w:color w:val="000000"/>
          <w:sz w:val="20"/>
          <w:szCs w:val="20"/>
        </w:rPr>
        <w:t>o spełnieniu warunków udziału w postępowaniu oraz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42664" w:rsidRPr="003B26C3">
        <w:rPr>
          <w:rFonts w:ascii="Arial" w:eastAsia="Arial" w:hAnsi="Arial" w:cs="Arial"/>
          <w:b/>
          <w:color w:val="000000"/>
          <w:sz w:val="20"/>
          <w:szCs w:val="20"/>
        </w:rPr>
        <w:t>o braku podstaw do wykluczenia z udziału w postępowaniu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>.</w:t>
      </w:r>
    </w:p>
    <w:p w14:paraId="0000004E" w14:textId="20AE83B4"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4F" w14:textId="7917CFB0"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86" w:firstLine="29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0" w14:textId="77777777" w:rsidR="00CE4DA1" w:rsidRDefault="00461891" w:rsidP="003F4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Wiedza i doświadczenie: </w:t>
      </w:r>
    </w:p>
    <w:p w14:paraId="664794F0" w14:textId="53619D9F"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odpowiednią wiedz</w:t>
      </w:r>
      <w:r w:rsidR="008476E4">
        <w:rPr>
          <w:rFonts w:ascii="Arial" w:eastAsia="Arial" w:hAnsi="Arial" w:cs="Arial"/>
          <w:color w:val="000000"/>
          <w:sz w:val="20"/>
          <w:szCs w:val="20"/>
        </w:rPr>
        <w:t>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 doświadczenie do wykonania przedmiotu zamówienia.</w:t>
      </w:r>
    </w:p>
    <w:p w14:paraId="00000051" w14:textId="198A3608"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14:paraId="4FD30174" w14:textId="77777777" w:rsidR="00F42664" w:rsidRPr="006F3A6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>Potwierdza to w załącznik</w:t>
      </w:r>
      <w:r>
        <w:rPr>
          <w:rFonts w:ascii="Arial" w:eastAsia="Arial" w:hAnsi="Arial" w:cs="Arial"/>
          <w:b/>
          <w:color w:val="000000"/>
          <w:sz w:val="20"/>
          <w:szCs w:val="20"/>
        </w:rPr>
        <w:t>u</w:t>
      </w: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 xml:space="preserve"> nr 3 – OŚWIADCZENIU o spełnieniu warunków udziału w postępowaniu oraz o braku podstaw do wykluczenia z udziału w postępowaniu.</w:t>
      </w:r>
    </w:p>
    <w:p w14:paraId="00000052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3" w14:textId="77777777" w:rsidR="00CE4DA1" w:rsidRDefault="00461891" w:rsidP="003F4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Potencjał techniczny: </w:t>
      </w:r>
    </w:p>
    <w:p w14:paraId="25F04E61" w14:textId="46D1251E"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 potencjał techniczny do wykonania przedmiotu zamówienia.</w:t>
      </w:r>
    </w:p>
    <w:p w14:paraId="00000054" w14:textId="6D27ABA2"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14:paraId="3CDD0815" w14:textId="77777777" w:rsidR="00F42664" w:rsidRPr="006F3A6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>Potwierdza to w załącznik</w:t>
      </w:r>
      <w:r>
        <w:rPr>
          <w:rFonts w:ascii="Arial" w:eastAsia="Arial" w:hAnsi="Arial" w:cs="Arial"/>
          <w:b/>
          <w:color w:val="000000"/>
          <w:sz w:val="20"/>
          <w:szCs w:val="20"/>
        </w:rPr>
        <w:t>u</w:t>
      </w: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 xml:space="preserve"> nr 3 – OŚWIADCZENIU o spełnieniu warunków udziału w postępowaniu oraz o braku podstaw do wykluczenia z udziału w postępowaniu.</w:t>
      </w:r>
    </w:p>
    <w:p w14:paraId="00000055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56" w14:textId="77777777" w:rsidR="00CE4DA1" w:rsidRDefault="00461891" w:rsidP="003F4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Dysponowanie osobami zdolnymi do realizacji zamówienia:</w:t>
      </w:r>
    </w:p>
    <w:p w14:paraId="079404F7" w14:textId="430BDFAF"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potwierdza, że posiada odpowiedni potencjał kadrowy do wykonania przedmiotu zamówienia.</w:t>
      </w:r>
    </w:p>
    <w:p w14:paraId="00000057" w14:textId="090E6060"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14:paraId="79C33019" w14:textId="77777777" w:rsidR="00F42664" w:rsidRPr="006F3A6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>Potwierdza to w załącznik</w:t>
      </w:r>
      <w:r>
        <w:rPr>
          <w:rFonts w:ascii="Arial" w:eastAsia="Arial" w:hAnsi="Arial" w:cs="Arial"/>
          <w:b/>
          <w:color w:val="000000"/>
          <w:sz w:val="20"/>
          <w:szCs w:val="20"/>
        </w:rPr>
        <w:t>u</w:t>
      </w: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 xml:space="preserve"> nr 3 – OŚWIADCZENIU o spełnieniu warunków udziału w postępowaniu oraz o braku podstaw do wykluczenia z udziału w postępowaniu.</w:t>
      </w:r>
    </w:p>
    <w:p w14:paraId="00000058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59" w14:textId="77777777" w:rsidR="00CE4DA1" w:rsidRDefault="00461891" w:rsidP="003F4F9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color w:val="000000"/>
          <w:sz w:val="20"/>
          <w:szCs w:val="20"/>
        </w:rPr>
        <w:t>Sytuacja ekonomiczna i finansowa:</w:t>
      </w:r>
    </w:p>
    <w:p w14:paraId="6678ABDB" w14:textId="459C92D8" w:rsidR="000261B4" w:rsidRDefault="000261B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potwierdza</w:t>
      </w:r>
      <w:r w:rsidR="00E50E82">
        <w:rPr>
          <w:rFonts w:ascii="Arial" w:eastAsia="Arial" w:hAnsi="Arial" w:cs="Arial"/>
          <w:color w:val="00000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iż sytuacja ekonomiczna i finansowa Wykonawcy pozwala na wykonanie przedmiotu zamówienia. </w:t>
      </w:r>
    </w:p>
    <w:p w14:paraId="0000005A" w14:textId="35566B17" w:rsidR="00CE4DA1" w:rsidRDefault="004618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definiuje szczegółowego opisu sposobu dokonywania oceny spełniania tego warunku - Wykonawca składając ofertę oświadcza, że spełnia ww. warunek.</w:t>
      </w:r>
    </w:p>
    <w:p w14:paraId="5EEFE586" w14:textId="77777777" w:rsidR="00F42664" w:rsidRPr="006F3A69" w:rsidRDefault="00F42664" w:rsidP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>Potwierdza to w załącznik</w:t>
      </w:r>
      <w:r>
        <w:rPr>
          <w:rFonts w:ascii="Arial" w:eastAsia="Arial" w:hAnsi="Arial" w:cs="Arial"/>
          <w:b/>
          <w:color w:val="000000"/>
          <w:sz w:val="20"/>
          <w:szCs w:val="20"/>
        </w:rPr>
        <w:t>u</w:t>
      </w:r>
      <w:r w:rsidRPr="006F3A69">
        <w:rPr>
          <w:rFonts w:ascii="Arial" w:eastAsia="Arial" w:hAnsi="Arial" w:cs="Arial"/>
          <w:b/>
          <w:color w:val="000000"/>
          <w:sz w:val="20"/>
          <w:szCs w:val="20"/>
        </w:rPr>
        <w:t xml:space="preserve"> nr 3 – OŚWIADCZENIU o spełnieniu warunków udziału w postępowaniu oraz o braku podstaw do wykluczenia z udziału w postępowaniu.</w:t>
      </w:r>
    </w:p>
    <w:p w14:paraId="4F573097" w14:textId="77777777" w:rsidR="00F42664" w:rsidRDefault="00F426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B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C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D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5E" w14:textId="77777777" w:rsidR="00CE4DA1" w:rsidRDefault="00461891" w:rsidP="003F4F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 postępowania o udzielenie zamówienia wyklucza się Wykonawców, w stosunku do których zachodzi którakolwiek z następujących okoliczności:</w:t>
      </w:r>
    </w:p>
    <w:p w14:paraId="0000005F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0" w14:textId="4B5F36CA" w:rsidR="00CE4DA1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którzy </w:t>
      </w:r>
      <w:r>
        <w:rPr>
          <w:rFonts w:ascii="Arial" w:eastAsia="Arial" w:hAnsi="Arial" w:cs="Arial"/>
          <w:b/>
          <w:color w:val="000000"/>
          <w:sz w:val="20"/>
          <w:szCs w:val="20"/>
        </w:rPr>
        <w:t>nie złożyli</w:t>
      </w:r>
      <w:r w:rsidR="004B34F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załącznika nr </w:t>
      </w:r>
      <w:r w:rsidR="00E50E82">
        <w:rPr>
          <w:rFonts w:ascii="Arial" w:eastAsia="Arial" w:hAnsi="Arial" w:cs="Arial"/>
          <w:b/>
          <w:color w:val="000000"/>
          <w:sz w:val="20"/>
          <w:szCs w:val="20"/>
        </w:rPr>
        <w:t xml:space="preserve">3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do niniejszego zapytania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- </w:t>
      </w:r>
      <w:r w:rsid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F42664" w:rsidRPr="00F42664">
        <w:rPr>
          <w:rFonts w:ascii="Arial" w:eastAsia="Arial" w:hAnsi="Arial" w:cs="Arial"/>
          <w:b/>
          <w:color w:val="000000"/>
          <w:sz w:val="20"/>
          <w:szCs w:val="20"/>
        </w:rPr>
        <w:t>OŚWIADCZENI</w:t>
      </w:r>
      <w:r w:rsidR="00982BFE">
        <w:rPr>
          <w:rFonts w:ascii="Arial" w:eastAsia="Arial" w:hAnsi="Arial" w:cs="Arial"/>
          <w:b/>
          <w:color w:val="000000"/>
          <w:sz w:val="20"/>
          <w:szCs w:val="20"/>
        </w:rPr>
        <w:t>A</w:t>
      </w:r>
      <w:proofErr w:type="gramEnd"/>
      <w:r w:rsidR="00F42664" w:rsidRPr="00F42664">
        <w:rPr>
          <w:rFonts w:ascii="Arial" w:eastAsia="Arial" w:hAnsi="Arial" w:cs="Arial"/>
          <w:b/>
          <w:color w:val="000000"/>
          <w:sz w:val="20"/>
          <w:szCs w:val="20"/>
        </w:rPr>
        <w:t xml:space="preserve"> o spełnieniu warunków udziału w postępowaniu oraz o braku podstaw do wykluczenia z udziału w postępowaniu.</w:t>
      </w:r>
    </w:p>
    <w:p w14:paraId="00000061" w14:textId="77777777" w:rsidR="00CE4DA1" w:rsidRPr="003A251B" w:rsidRDefault="00461891" w:rsidP="003A251B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A251B">
        <w:rPr>
          <w:rFonts w:ascii="Arial" w:eastAsia="Arial" w:hAnsi="Arial" w:cs="Arial"/>
          <w:color w:val="000000"/>
          <w:sz w:val="20"/>
          <w:szCs w:val="20"/>
        </w:rPr>
        <w:t>Wykonawca nie może być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Wykonawcy, a Wykonawcą polegające w szczególności na:</w:t>
      </w:r>
    </w:p>
    <w:p w14:paraId="00000062" w14:textId="77777777" w:rsidR="00CE4DA1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uczestniczeniu w spółce jako wspólnik spółki cywilnej lub spółki osobowej;</w:t>
      </w:r>
    </w:p>
    <w:p w14:paraId="00000063" w14:textId="77777777" w:rsidR="00CE4DA1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posiadaniu co najmniej 10% udziałów lub akcji;</w:t>
      </w:r>
    </w:p>
    <w:p w14:paraId="00000064" w14:textId="77777777" w:rsidR="00CE4DA1" w:rsidRDefault="00461891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pełnieniu funkcji członka organu nadzorczego lub zarządzającego, prokurenta, pełnomocnika;</w:t>
      </w:r>
    </w:p>
    <w:p w14:paraId="00000065" w14:textId="24F1D059" w:rsidR="00CE4DA1" w:rsidRDefault="003D4214" w:rsidP="003F4F9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6BD2A39F" w14:textId="6F996C38" w:rsidR="006076EA" w:rsidRDefault="006076EA" w:rsidP="006076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</w:t>
      </w:r>
    </w:p>
    <w:p w14:paraId="2AAC5F76" w14:textId="1EAD257A" w:rsidR="006076EA" w:rsidRDefault="006076EA" w:rsidP="006076E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      </w:t>
      </w:r>
    </w:p>
    <w:p w14:paraId="00000066" w14:textId="6BD98AC7" w:rsidR="00CE4DA1" w:rsidRDefault="00461891" w:rsidP="003A251B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 sytuacji wystąpienia powiązania Wykonawca będzie podlegał wykluczeniu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z postępowania.</w:t>
      </w:r>
    </w:p>
    <w:p w14:paraId="13ADE237" w14:textId="10CC1D71" w:rsidR="006076EA" w:rsidRDefault="006076EA">
      <w:p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61CD327F" w14:textId="2983CE0B" w:rsidR="006076EA" w:rsidRPr="003A251B" w:rsidRDefault="006076EA" w:rsidP="003A251B">
      <w:pPr>
        <w:pStyle w:val="Akapitzlist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A251B">
        <w:rPr>
          <w:rFonts w:ascii="Arial" w:hAnsi="Arial" w:cs="Arial"/>
          <w:bCs/>
          <w:color w:val="000000" w:themeColor="text1"/>
          <w:sz w:val="20"/>
          <w:szCs w:val="20"/>
        </w:rPr>
        <w:t xml:space="preserve">Wobec Wykonawców </w:t>
      </w:r>
      <w:proofErr w:type="gramStart"/>
      <w:r w:rsidRPr="003A251B">
        <w:rPr>
          <w:rFonts w:ascii="Arial" w:hAnsi="Arial" w:cs="Arial"/>
          <w:b/>
          <w:color w:val="000000" w:themeColor="text1"/>
          <w:sz w:val="20"/>
          <w:szCs w:val="20"/>
        </w:rPr>
        <w:t xml:space="preserve">nie </w:t>
      </w:r>
      <w:r w:rsidR="003A251B">
        <w:rPr>
          <w:rFonts w:ascii="Arial" w:hAnsi="Arial" w:cs="Arial"/>
          <w:b/>
          <w:color w:val="000000" w:themeColor="text1"/>
          <w:sz w:val="20"/>
          <w:szCs w:val="20"/>
        </w:rPr>
        <w:t xml:space="preserve"> mogą</w:t>
      </w:r>
      <w:proofErr w:type="gramEnd"/>
      <w:r w:rsidR="003A251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251B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3A251B">
        <w:rPr>
          <w:rFonts w:ascii="Arial" w:hAnsi="Arial" w:cs="Arial"/>
          <w:b/>
          <w:bCs/>
          <w:color w:val="000000" w:themeColor="text1"/>
          <w:sz w:val="20"/>
          <w:szCs w:val="20"/>
        </w:rPr>
        <w:t>zachodz</w:t>
      </w:r>
      <w:r w:rsidR="003A251B">
        <w:rPr>
          <w:rFonts w:ascii="Arial" w:hAnsi="Arial" w:cs="Arial"/>
          <w:b/>
          <w:bCs/>
          <w:color w:val="000000" w:themeColor="text1"/>
          <w:sz w:val="20"/>
          <w:szCs w:val="20"/>
        </w:rPr>
        <w:t>ić</w:t>
      </w:r>
      <w:r w:rsidRPr="003A251B">
        <w:rPr>
          <w:rFonts w:ascii="Arial" w:hAnsi="Arial" w:cs="Arial"/>
          <w:color w:val="000000" w:themeColor="text1"/>
          <w:sz w:val="20"/>
          <w:szCs w:val="20"/>
        </w:rPr>
        <w:t xml:space="preserve">  przesłanki wykluczenia z postępowania na podstawie  art.  7 ust. 1 ustawy z dnia 13 kwietnia 2022 r. o </w:t>
      </w:r>
      <w:r w:rsidRPr="003A251B">
        <w:rPr>
          <w:rFonts w:ascii="Arial" w:hAnsi="Arial" w:cs="Arial"/>
          <w:color w:val="000000" w:themeColor="text1"/>
          <w:sz w:val="20"/>
          <w:szCs w:val="20"/>
        </w:rPr>
        <w:lastRenderedPageBreak/>
        <w:t>szczególnych rozwiązaniach w zakresie przeciwdziałania wspieraniu agresji na Ukrainę oraz służących ochronie bezpieczeństwa narodowego (Dz. U. poz. 835).</w:t>
      </w:r>
    </w:p>
    <w:p w14:paraId="4E891718" w14:textId="77777777" w:rsidR="006076EA" w:rsidRDefault="006076EA" w:rsidP="006076EA">
      <w:pPr>
        <w:pStyle w:val="Akapitzlist"/>
        <w:spacing w:line="240" w:lineRule="auto"/>
        <w:ind w:left="10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032E085" w14:textId="26131F96" w:rsidR="006076EA" w:rsidRPr="003A251B" w:rsidRDefault="006076EA" w:rsidP="003A251B">
      <w:pPr>
        <w:pStyle w:val="Akapitzlist"/>
        <w:spacing w:line="240" w:lineRule="auto"/>
        <w:ind w:left="14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</w:t>
      </w:r>
      <w:proofErr w:type="gramStart"/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narodowego,  zwanej</w:t>
      </w:r>
      <w:proofErr w:type="gramEnd"/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 dalej „ustawą”, z postępowania o udzielenie zamówienia publicznego lub konkursu prowadzonego na podstawie ustawy </w:t>
      </w:r>
      <w:proofErr w:type="spellStart"/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Pzp</w:t>
      </w:r>
      <w:proofErr w:type="spellEnd"/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3A251B"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wyklucza się:</w:t>
      </w:r>
    </w:p>
    <w:p w14:paraId="7ADC2A7A" w14:textId="77777777" w:rsidR="006076EA" w:rsidRPr="003A251B" w:rsidRDefault="006076EA" w:rsidP="003A251B">
      <w:pPr>
        <w:pStyle w:val="Akapitzlist"/>
        <w:spacing w:line="240" w:lineRule="auto"/>
        <w:ind w:left="14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567431" w14:textId="77777777" w:rsidR="006076EA" w:rsidRPr="003A251B" w:rsidRDefault="006076EA" w:rsidP="003A251B">
      <w:pPr>
        <w:pStyle w:val="Akapitzlist"/>
        <w:spacing w:line="240" w:lineRule="auto"/>
        <w:ind w:left="14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0E1E57" w14:textId="55DE53AB" w:rsidR="003A251B" w:rsidRPr="003A251B" w:rsidRDefault="006076EA" w:rsidP="003A251B">
      <w:pPr>
        <w:pStyle w:val="Akapitzlist"/>
        <w:spacing w:line="240" w:lineRule="auto"/>
        <w:ind w:left="14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3A251B" w:rsidRPr="003A251B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4B189501" w14:textId="77777777" w:rsidR="003A251B" w:rsidRPr="003A251B" w:rsidRDefault="003A251B" w:rsidP="003A251B">
      <w:pPr>
        <w:pStyle w:val="Akapitzlist"/>
        <w:spacing w:line="240" w:lineRule="auto"/>
        <w:ind w:left="108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4D3CA36F" w14:textId="006FC519" w:rsidR="003A251B" w:rsidRPr="003A251B" w:rsidRDefault="003A251B" w:rsidP="003A251B">
      <w:pPr>
        <w:pStyle w:val="Akapitzlist"/>
        <w:spacing w:line="240" w:lineRule="auto"/>
        <w:ind w:left="14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Powyższe  ma zastosowanie do </w:t>
      </w:r>
      <w:r w:rsidR="002A3744">
        <w:rPr>
          <w:rFonts w:ascii="Arial" w:eastAsia="Arial" w:hAnsi="Arial" w:cs="Arial"/>
          <w:bCs/>
          <w:color w:val="000000"/>
          <w:sz w:val="20"/>
          <w:szCs w:val="20"/>
        </w:rPr>
        <w:t xml:space="preserve"> wszelkich </w:t>
      </w:r>
      <w:r w:rsidRPr="003A251B">
        <w:rPr>
          <w:rFonts w:ascii="Arial" w:eastAsia="Arial" w:hAnsi="Arial" w:cs="Arial"/>
          <w:bCs/>
          <w:color w:val="000000"/>
          <w:sz w:val="20"/>
          <w:szCs w:val="20"/>
        </w:rPr>
        <w:t xml:space="preserve">zamówień w ramach projektów dofinansowanych w ramach EFS. </w:t>
      </w:r>
    </w:p>
    <w:p w14:paraId="5A43BC9E" w14:textId="77777777" w:rsidR="006076EA" w:rsidRDefault="006076EA" w:rsidP="006076EA">
      <w:pPr>
        <w:pStyle w:val="Akapitzlist"/>
        <w:spacing w:line="240" w:lineRule="auto"/>
        <w:ind w:left="108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7ADC8A" w14:textId="246538E0" w:rsidR="006076EA" w:rsidRPr="002B2277" w:rsidRDefault="006076EA" w:rsidP="006076EA">
      <w:pPr>
        <w:pStyle w:val="Akapitzlist"/>
        <w:spacing w:line="240" w:lineRule="auto"/>
        <w:ind w:left="108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 sytuacji wystąpienia przesłanek Wykonawca będzie podlegał wykluczeniu 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>z postępowania.</w:t>
      </w:r>
    </w:p>
    <w:p w14:paraId="01923A24" w14:textId="01044593" w:rsidR="006076EA" w:rsidRDefault="006076EA" w:rsidP="006076EA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</w:t>
      </w:r>
    </w:p>
    <w:p w14:paraId="00000067" w14:textId="77777777" w:rsidR="00CE4DA1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którzy, z przyczyn leżących po ich stronie, nie wykonali albo nienależycie wykonali w istotnym stopniu wcześniejszą umowę w sprawie zamówienia publicznego lub umowę koncesji, co doprowadziło do rozwiązania umowy lub zasądzenia odszkodowania: </w:t>
      </w:r>
    </w:p>
    <w:p w14:paraId="00000068" w14:textId="3183A553"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Opis sposobu dokonywania oceny spełnienia tego warunku.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Wykonawca składając ofertę jednocześnie oświadcza, że nie zachodzi ww. przesłanka wykluczenia. </w:t>
      </w:r>
    </w:p>
    <w:p w14:paraId="226A360D" w14:textId="77777777" w:rsidR="003A251B" w:rsidRDefault="003A251B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69" w14:textId="77777777" w:rsidR="00CE4DA1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w stosunku do których otwarto likwidację, w zatwierdzonym przez sąd układzie w postępowaniu restrukturyzacyjnym jest przewidziane zaspokojenie wierzycieli przez likwidację jego majątku lub sąd zarządził likwidację jego majątku w trybie art. 332 ust. 1 ustawy z dnia 15 maja 2015 r. - Prawo restrukturyzacyjne (Dz. U. poz. 978, z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 (Dz. U. z 2015 r. poz. 233, z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zm.):</w:t>
      </w:r>
    </w:p>
    <w:p w14:paraId="0000006A" w14:textId="77777777"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firstLine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: Wykonawca składając ofertę jednocześnie oświadcza, że nie zachodzi ww. przesłanka wykluczenia. </w:t>
      </w:r>
    </w:p>
    <w:p w14:paraId="0000006B" w14:textId="77777777" w:rsidR="00CE4DA1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Wykonawców, wobec których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należności: </w:t>
      </w:r>
    </w:p>
    <w:p w14:paraId="2A053A53" w14:textId="50032089" w:rsidR="008662C0" w:rsidRDefault="00461891" w:rsidP="008662C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>
        <w:rPr>
          <w:rFonts w:ascii="Arial" w:eastAsia="Arial" w:hAnsi="Arial" w:cs="Arial"/>
          <w:color w:val="000000"/>
          <w:sz w:val="20"/>
          <w:szCs w:val="20"/>
        </w:rPr>
        <w:t>: Wykonawca składając</w:t>
      </w:r>
      <w:r w:rsidR="00DF1421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ofertę jednocześnie oświadcza, że nie zachodzi ww. przesłanka wykluczenia.</w:t>
      </w:r>
    </w:p>
    <w:p w14:paraId="2304158B" w14:textId="77777777" w:rsidR="008662C0" w:rsidRDefault="008662C0" w:rsidP="008662C0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/>
        <w:ind w:left="1134" w:hanging="1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B80347" w14:textId="77777777" w:rsidR="008662C0" w:rsidRPr="002B2277" w:rsidRDefault="008662C0" w:rsidP="002B2277">
      <w:pPr>
        <w:spacing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0000006D" w14:textId="6EBB2CF1" w:rsidR="00CE4DA1" w:rsidRDefault="00461891" w:rsidP="003F4F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Wykonawców, którzy złożyli nieprawdziwe informacje mające wpływ na wynik prowadzonego postępowania.</w:t>
      </w:r>
    </w:p>
    <w:p w14:paraId="0000006E" w14:textId="4CE3B4CD" w:rsidR="00CE4DA1" w:rsidRDefault="00461891" w:rsidP="00F617B6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ind w:left="1134" w:hanging="28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    </w:t>
      </w:r>
      <w:r>
        <w:rPr>
          <w:rFonts w:ascii="Arial" w:eastAsia="Arial" w:hAnsi="Arial" w:cs="Arial"/>
          <w:b/>
          <w:color w:val="000000"/>
          <w:sz w:val="20"/>
          <w:szCs w:val="20"/>
        </w:rPr>
        <w:t>Opis sposobu dokonywania oceny spełnienia tego warunku</w:t>
      </w:r>
      <w:r>
        <w:rPr>
          <w:rFonts w:ascii="Arial" w:eastAsia="Arial" w:hAnsi="Arial" w:cs="Arial"/>
          <w:color w:val="000000"/>
          <w:sz w:val="20"/>
          <w:szCs w:val="20"/>
        </w:rPr>
        <w:t>: Wykonawca składając</w:t>
      </w:r>
      <w:r w:rsidR="00F617B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ofertę jednocześnie oświadcza, że nie zachodzi ww. przesłanka wykluczenia.</w:t>
      </w:r>
    </w:p>
    <w:p w14:paraId="0000006F" w14:textId="77777777" w:rsidR="00CE4DA1" w:rsidRDefault="00461891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Ocena spełniania przedstawionych powyżej warunków zostanie dokonana wg formuły: „spełnia – nie spełnia”.</w:t>
      </w:r>
    </w:p>
    <w:p w14:paraId="00000070" w14:textId="77777777" w:rsidR="00CE4DA1" w:rsidRDefault="00461891">
      <w:pPr>
        <w:spacing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Zamawiający zastrzega sobie możliwość sprawdzenia powyższych informacji.</w:t>
      </w:r>
    </w:p>
    <w:p w14:paraId="00000071" w14:textId="61DE9176" w:rsidR="00CE4DA1" w:rsidRPr="00C710BE" w:rsidRDefault="00C710BE" w:rsidP="00C710B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</w:t>
      </w:r>
      <w:r w:rsidRPr="00C710BE">
        <w:rPr>
          <w:rFonts w:ascii="Arial" w:eastAsia="Arial" w:hAnsi="Arial" w:cs="Arial"/>
          <w:b/>
          <w:color w:val="000000"/>
          <w:sz w:val="20"/>
          <w:szCs w:val="20"/>
        </w:rPr>
        <w:t xml:space="preserve">IV.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461891" w:rsidRPr="00C710BE">
        <w:rPr>
          <w:rFonts w:ascii="Arial" w:eastAsia="Arial" w:hAnsi="Arial" w:cs="Arial"/>
          <w:b/>
          <w:color w:val="000000"/>
          <w:sz w:val="20"/>
          <w:szCs w:val="20"/>
        </w:rPr>
        <w:t>Warunki zmiany umowy</w:t>
      </w:r>
    </w:p>
    <w:p w14:paraId="0B8D2529" w14:textId="77777777" w:rsidR="00F42664" w:rsidRPr="00C10DEE" w:rsidRDefault="00F42664" w:rsidP="00F4266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Cs/>
          <w:color w:val="000000"/>
          <w:sz w:val="20"/>
          <w:szCs w:val="20"/>
        </w:rPr>
      </w:pPr>
      <w:r w:rsidRPr="00C10DEE">
        <w:rPr>
          <w:rFonts w:ascii="Arial" w:eastAsia="Arial" w:hAnsi="Arial" w:cs="Arial"/>
          <w:bCs/>
          <w:color w:val="000000"/>
          <w:sz w:val="20"/>
          <w:szCs w:val="20"/>
        </w:rPr>
        <w:t>Zamawiający dopuszcza możliwość zmiany Umowy</w:t>
      </w:r>
      <w:r>
        <w:rPr>
          <w:rFonts w:ascii="Arial" w:eastAsia="Arial" w:hAnsi="Arial" w:cs="Arial"/>
          <w:bCs/>
          <w:color w:val="000000"/>
          <w:sz w:val="20"/>
          <w:szCs w:val="20"/>
        </w:rPr>
        <w:t xml:space="preserve"> zgodnie z zapisami jej wzoru stanowiącego załącznik do zapytania.</w:t>
      </w:r>
    </w:p>
    <w:p w14:paraId="39C2A6CE" w14:textId="330DEABE" w:rsidR="00DF1421" w:rsidRPr="004A2723" w:rsidRDefault="00F42664" w:rsidP="00F42664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79" w14:textId="7B85EF25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000007A" w14:textId="3BDDAF0E" w:rsidR="00CE4DA1" w:rsidRPr="00C710BE" w:rsidRDefault="00461891" w:rsidP="00D747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b/>
          <w:color w:val="000000"/>
          <w:sz w:val="20"/>
          <w:szCs w:val="20"/>
        </w:rPr>
        <w:t>Miejsce, termin i sposób złożenia oferty:</w:t>
      </w:r>
    </w:p>
    <w:p w14:paraId="0000007B" w14:textId="77777777" w:rsidR="00CE4DA1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Wymagania podstawowe: </w:t>
      </w:r>
    </w:p>
    <w:p w14:paraId="0000007C" w14:textId="77777777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Każdy Wykonawca może złożyć tylko jedną ofertę. </w:t>
      </w:r>
    </w:p>
    <w:p w14:paraId="0000007D" w14:textId="60A41215" w:rsidR="00CE4DA1" w:rsidRDefault="00522CD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3178C5">
        <w:rPr>
          <w:rFonts w:ascii="Arial" w:eastAsia="Arial" w:hAnsi="Arial" w:cs="Arial"/>
          <w:b/>
          <w:bCs/>
          <w:color w:val="000000"/>
          <w:sz w:val="20"/>
          <w:szCs w:val="20"/>
        </w:rPr>
        <w:t>Zamawiający dopuszcza możliwość składania ofert częściowych – każde zadanie stanowi odrębną część zamówienia. Wykonawca może złożyć ofertę na dowolną ilość części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61891">
        <w:rPr>
          <w:rFonts w:ascii="Arial" w:eastAsia="Arial" w:hAnsi="Arial" w:cs="Arial"/>
          <w:color w:val="000000"/>
          <w:sz w:val="20"/>
          <w:szCs w:val="20"/>
        </w:rPr>
        <w:t>Zamawiający dopuszcza możliwość składania ofert częściowych</w:t>
      </w:r>
      <w:proofErr w:type="gramStart"/>
      <w:r w:rsidR="004A7210">
        <w:rPr>
          <w:rFonts w:ascii="Arial" w:eastAsia="Arial" w:hAnsi="Arial" w:cs="Arial"/>
          <w:color w:val="000000"/>
          <w:sz w:val="20"/>
          <w:szCs w:val="20"/>
        </w:rPr>
        <w:t>-  Wykonawca</w:t>
      </w:r>
      <w:proofErr w:type="gramEnd"/>
      <w:r w:rsidR="004A7210">
        <w:rPr>
          <w:rFonts w:ascii="Arial" w:eastAsia="Arial" w:hAnsi="Arial" w:cs="Arial"/>
          <w:color w:val="000000"/>
          <w:sz w:val="20"/>
          <w:szCs w:val="20"/>
        </w:rPr>
        <w:t xml:space="preserve">  może złożyć ofertę na jedno dowolne zadanie lub na oba zadania</w:t>
      </w:r>
      <w:r w:rsidR="00461891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860EB77" w14:textId="77777777" w:rsidR="00284BE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nie dopuszcza składania ofert wariantowych.</w:t>
      </w:r>
    </w:p>
    <w:p w14:paraId="0000007E" w14:textId="56651209" w:rsidR="00CE4DA1" w:rsidRPr="00876B5E" w:rsidRDefault="00284BE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876B5E">
        <w:rPr>
          <w:rFonts w:ascii="Arial" w:hAnsi="Arial" w:cs="Arial"/>
          <w:b/>
          <w:sz w:val="20"/>
          <w:szCs w:val="20"/>
        </w:rPr>
        <w:t xml:space="preserve">Oferta musi obejmować zakres </w:t>
      </w:r>
      <w:r w:rsidR="004A7210">
        <w:rPr>
          <w:rFonts w:ascii="Arial" w:hAnsi="Arial" w:cs="Arial"/>
          <w:b/>
          <w:sz w:val="20"/>
          <w:szCs w:val="20"/>
        </w:rPr>
        <w:t xml:space="preserve">jednego </w:t>
      </w:r>
      <w:proofErr w:type="gramStart"/>
      <w:r w:rsidR="004A7210">
        <w:rPr>
          <w:rFonts w:ascii="Arial" w:hAnsi="Arial" w:cs="Arial"/>
          <w:b/>
          <w:sz w:val="20"/>
          <w:szCs w:val="20"/>
        </w:rPr>
        <w:t xml:space="preserve">lub </w:t>
      </w:r>
      <w:r w:rsidR="00CA0940">
        <w:rPr>
          <w:rFonts w:ascii="Arial" w:hAnsi="Arial" w:cs="Arial"/>
          <w:b/>
          <w:sz w:val="20"/>
          <w:szCs w:val="20"/>
        </w:rPr>
        <w:t xml:space="preserve"> większej</w:t>
      </w:r>
      <w:proofErr w:type="gramEnd"/>
      <w:r w:rsidR="00CA0940">
        <w:rPr>
          <w:rFonts w:ascii="Arial" w:hAnsi="Arial" w:cs="Arial"/>
          <w:b/>
          <w:sz w:val="20"/>
          <w:szCs w:val="20"/>
        </w:rPr>
        <w:t xml:space="preserve"> ilości </w:t>
      </w:r>
      <w:r w:rsidR="004A7210">
        <w:rPr>
          <w:rFonts w:ascii="Arial" w:hAnsi="Arial" w:cs="Arial"/>
          <w:b/>
          <w:sz w:val="20"/>
          <w:szCs w:val="20"/>
        </w:rPr>
        <w:t xml:space="preserve">zadań  zgodnie z </w:t>
      </w:r>
      <w:r w:rsidRPr="00876B5E">
        <w:rPr>
          <w:rFonts w:ascii="Arial" w:hAnsi="Arial" w:cs="Arial"/>
          <w:b/>
          <w:sz w:val="20"/>
          <w:szCs w:val="20"/>
        </w:rPr>
        <w:t>załącznik</w:t>
      </w:r>
      <w:r w:rsidR="004A7210">
        <w:rPr>
          <w:rFonts w:ascii="Arial" w:hAnsi="Arial" w:cs="Arial"/>
          <w:b/>
          <w:sz w:val="20"/>
          <w:szCs w:val="20"/>
        </w:rPr>
        <w:t>iem</w:t>
      </w:r>
      <w:r w:rsidR="00876B5E" w:rsidRPr="00876B5E">
        <w:rPr>
          <w:rFonts w:ascii="Arial" w:hAnsi="Arial" w:cs="Arial"/>
          <w:b/>
          <w:sz w:val="20"/>
          <w:szCs w:val="20"/>
        </w:rPr>
        <w:t xml:space="preserve"> nr </w:t>
      </w:r>
      <w:r w:rsidR="00252AB8">
        <w:rPr>
          <w:rFonts w:ascii="Arial" w:hAnsi="Arial" w:cs="Arial"/>
          <w:b/>
          <w:sz w:val="20"/>
          <w:szCs w:val="20"/>
        </w:rPr>
        <w:t>1</w:t>
      </w:r>
      <w:r w:rsidR="00876B5E" w:rsidRPr="00876B5E">
        <w:rPr>
          <w:rFonts w:ascii="Arial" w:hAnsi="Arial" w:cs="Arial"/>
          <w:b/>
          <w:sz w:val="20"/>
          <w:szCs w:val="20"/>
        </w:rPr>
        <w:t xml:space="preserve"> </w:t>
      </w:r>
      <w:r w:rsidRPr="00876B5E">
        <w:rPr>
          <w:rFonts w:ascii="Arial" w:hAnsi="Arial" w:cs="Arial"/>
          <w:b/>
          <w:sz w:val="20"/>
          <w:szCs w:val="20"/>
        </w:rPr>
        <w:t>do zapytania ofertowego</w:t>
      </w:r>
      <w:r w:rsidR="00E50E82">
        <w:rPr>
          <w:rFonts w:ascii="Arial" w:hAnsi="Arial" w:cs="Arial"/>
          <w:b/>
          <w:sz w:val="20"/>
          <w:szCs w:val="20"/>
        </w:rPr>
        <w:t xml:space="preserve"> </w:t>
      </w:r>
      <w:r w:rsidR="00252AB8">
        <w:rPr>
          <w:rFonts w:ascii="Arial" w:hAnsi="Arial" w:cs="Arial"/>
          <w:b/>
          <w:sz w:val="20"/>
          <w:szCs w:val="20"/>
        </w:rPr>
        <w:t xml:space="preserve"> </w:t>
      </w:r>
    </w:p>
    <w:p w14:paraId="0000007F" w14:textId="75829E2F" w:rsidR="00CE4DA1" w:rsidRDefault="003D4214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dopuszcza składanie ofert przez Wykonawców w formie Konsorcjum w takim przypadku:</w:t>
      </w:r>
    </w:p>
    <w:p w14:paraId="499F69E7" w14:textId="77777777" w:rsidR="00C710BE" w:rsidRDefault="0046189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>Do oferty należy załączyć pełnomocnictwo dla Lidera Konsorcjum, co najmniej do podpisania oferty</w:t>
      </w:r>
    </w:p>
    <w:p w14:paraId="00000081" w14:textId="2349643F" w:rsidR="00CE4DA1" w:rsidRDefault="0046189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Załącznik nr </w:t>
      </w:r>
      <w:r w:rsidR="00E50E82">
        <w:rPr>
          <w:rFonts w:ascii="Arial" w:eastAsia="Arial" w:hAnsi="Arial" w:cs="Arial"/>
          <w:color w:val="000000"/>
          <w:sz w:val="20"/>
          <w:szCs w:val="20"/>
        </w:rPr>
        <w:t xml:space="preserve">3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>składa każdy z członków Konsorcjum</w:t>
      </w:r>
    </w:p>
    <w:p w14:paraId="782E8905" w14:textId="180DD098" w:rsidR="00DB6B01" w:rsidRPr="00C710BE" w:rsidRDefault="00DB6B01" w:rsidP="00D747A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 przypadku wybrania oferty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 xml:space="preserve">Konsorcjum 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W</w:t>
      </w:r>
      <w:r>
        <w:rPr>
          <w:rFonts w:ascii="Arial" w:eastAsia="Arial" w:hAnsi="Arial" w:cs="Arial"/>
          <w:color w:val="000000"/>
          <w:sz w:val="20"/>
          <w:szCs w:val="20"/>
        </w:rPr>
        <w:t>ykonawca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przed podpisaniem umowy przekazuje  Zamawiającemu kopi</w:t>
      </w:r>
      <w:r w:rsidR="008476E4">
        <w:rPr>
          <w:rFonts w:ascii="Arial" w:eastAsia="Arial" w:hAnsi="Arial" w:cs="Arial"/>
          <w:color w:val="000000"/>
          <w:sz w:val="20"/>
          <w:szCs w:val="20"/>
        </w:rPr>
        <w:t>ę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 umowy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K</w:t>
      </w:r>
      <w:r>
        <w:rPr>
          <w:rFonts w:ascii="Arial" w:eastAsia="Arial" w:hAnsi="Arial" w:cs="Arial"/>
          <w:color w:val="000000"/>
          <w:sz w:val="20"/>
          <w:szCs w:val="20"/>
        </w:rPr>
        <w:t>onsorcjum</w:t>
      </w:r>
      <w:r w:rsidR="008476E4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00000082" w14:textId="77777777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Wzory dokumentów dołączonych do niniejszego zapytania powinny zostać wypełnione przez Wykonawcę i dołączone do oferty bądź też przygotowane przez Wykonawcę w formie zgodnej z niniejszym zapytaniem.</w:t>
      </w:r>
    </w:p>
    <w:p w14:paraId="00000083" w14:textId="506EF36F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Ofertę składa się w formie pisemnej, w języku polskim wraz z oświadczeniami Wykonawcy. Wzór oferty oraz oświadcze</w:t>
      </w:r>
      <w:r w:rsidR="004179C7">
        <w:rPr>
          <w:rFonts w:ascii="Arial" w:eastAsia="Arial" w:hAnsi="Arial" w:cs="Arial"/>
          <w:color w:val="000000"/>
          <w:sz w:val="20"/>
          <w:szCs w:val="20"/>
        </w:rPr>
        <w:t>nia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dołączone zostały do niniejszego zapytania.</w:t>
      </w:r>
    </w:p>
    <w:p w14:paraId="00000084" w14:textId="77777777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Oferta złożona wg załączonego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wzoru  powinna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38D72D8" w14:textId="035DC002" w:rsidR="00C710BE" w:rsidRDefault="008476E4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</w:t>
      </w:r>
      <w:r w:rsidR="00461891" w:rsidRPr="00C710BE">
        <w:rPr>
          <w:rFonts w:ascii="Arial" w:eastAsia="Arial" w:hAnsi="Arial" w:cs="Arial"/>
          <w:color w:val="000000"/>
          <w:sz w:val="20"/>
          <w:szCs w:val="20"/>
        </w:rPr>
        <w:t>osiadać datę sporządzenia,</w:t>
      </w:r>
    </w:p>
    <w:p w14:paraId="5302D81B" w14:textId="2688312B" w:rsidR="00C710BE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 w:rsidRPr="00C710BE">
        <w:rPr>
          <w:rFonts w:ascii="Arial" w:eastAsia="Arial" w:hAnsi="Arial" w:cs="Arial"/>
          <w:color w:val="000000"/>
          <w:sz w:val="20"/>
          <w:szCs w:val="20"/>
        </w:rPr>
        <w:t>Zawierać</w:t>
      </w:r>
      <w:r w:rsidR="00482057">
        <w:rPr>
          <w:rFonts w:ascii="Arial" w:eastAsia="Arial" w:hAnsi="Arial" w:cs="Arial"/>
          <w:color w:val="000000"/>
          <w:sz w:val="20"/>
          <w:szCs w:val="20"/>
        </w:rPr>
        <w:t>: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82057">
        <w:rPr>
          <w:rFonts w:ascii="Arial" w:eastAsia="Arial" w:hAnsi="Arial" w:cs="Arial"/>
          <w:color w:val="000000"/>
          <w:sz w:val="20"/>
          <w:szCs w:val="20"/>
        </w:rPr>
        <w:t xml:space="preserve"> nazwę</w:t>
      </w:r>
      <w:proofErr w:type="gramEnd"/>
      <w:r w:rsidR="00482057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adres </w:t>
      </w:r>
      <w:r w:rsidR="001F6FA2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>siedzib</w:t>
      </w:r>
      <w:r w:rsidR="001F6FA2">
        <w:rPr>
          <w:rFonts w:ascii="Arial" w:eastAsia="Arial" w:hAnsi="Arial" w:cs="Arial"/>
          <w:color w:val="000000"/>
          <w:sz w:val="20"/>
          <w:szCs w:val="20"/>
        </w:rPr>
        <w:t>y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Wykonawcy, numer telefonu, NIP</w:t>
      </w:r>
      <w:r w:rsidR="00482057">
        <w:rPr>
          <w:rFonts w:ascii="Arial" w:eastAsia="Arial" w:hAnsi="Arial" w:cs="Arial"/>
          <w:color w:val="000000"/>
          <w:sz w:val="20"/>
          <w:szCs w:val="20"/>
        </w:rPr>
        <w:t xml:space="preserve"> oraz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adres e-mail,</w:t>
      </w:r>
    </w:p>
    <w:p w14:paraId="09CCA7F6" w14:textId="77777777" w:rsidR="00682223" w:rsidRDefault="00461891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710BE">
        <w:rPr>
          <w:rFonts w:ascii="Arial" w:eastAsia="Arial" w:hAnsi="Arial" w:cs="Arial"/>
          <w:color w:val="000000"/>
          <w:sz w:val="20"/>
          <w:szCs w:val="20"/>
        </w:rPr>
        <w:t>Wymaga się, by oferta była podpisana przez osobę lub osoby uprawnione do zaciągania zobowiązań w imieniu Wykonawcy,</w:t>
      </w:r>
    </w:p>
    <w:p w14:paraId="00000087" w14:textId="26F73FBA" w:rsidR="00CE4DA1" w:rsidRPr="00682223" w:rsidRDefault="00682223" w:rsidP="00D747A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Przez podpis na ofercie rozumie się własnoręczny podpis odręczny z pieczęcią firmową /imienną osoby </w:t>
      </w:r>
      <w:r w:rsidR="008476E4">
        <w:rPr>
          <w:rFonts w:ascii="Arial" w:eastAsia="Arial" w:hAnsi="Arial" w:cs="Arial"/>
          <w:color w:val="000000"/>
          <w:sz w:val="20"/>
          <w:szCs w:val="20"/>
        </w:rPr>
        <w:t>/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osób 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>uprawnion</w:t>
      </w:r>
      <w:r>
        <w:rPr>
          <w:rFonts w:ascii="Arial" w:eastAsia="Arial" w:hAnsi="Arial" w:cs="Arial"/>
          <w:color w:val="000000"/>
          <w:sz w:val="20"/>
          <w:szCs w:val="20"/>
        </w:rPr>
        <w:t>ych</w:t>
      </w:r>
      <w:r w:rsidRPr="00C710BE">
        <w:rPr>
          <w:rFonts w:ascii="Arial" w:eastAsia="Arial" w:hAnsi="Arial" w:cs="Arial"/>
          <w:color w:val="000000"/>
          <w:sz w:val="20"/>
          <w:szCs w:val="20"/>
        </w:rPr>
        <w:t xml:space="preserve"> do zaciągania zobowiązań w imieniu Wykonawcy</w:t>
      </w:r>
      <w:r w:rsidR="001F6FA2">
        <w:rPr>
          <w:rFonts w:ascii="Arial" w:eastAsia="Arial" w:hAnsi="Arial" w:cs="Arial"/>
          <w:color w:val="000000"/>
          <w:sz w:val="20"/>
          <w:szCs w:val="20"/>
        </w:rPr>
        <w:t>/ dopuszcza się elektroniczny  podpis kwalifikowany w przypadku oferty składanej przez korespondencję mailową lub poprzez bazę konkurencyjności</w:t>
      </w:r>
      <w:r w:rsidR="00482057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00000088" w14:textId="7CD242F4" w:rsidR="00CE4DA1" w:rsidRPr="00C710BE" w:rsidRDefault="00461891" w:rsidP="00D747AB">
      <w:pPr>
        <w:pStyle w:val="Akapitzlist"/>
        <w:numPr>
          <w:ilvl w:val="0"/>
          <w:numId w:val="14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>W przypadku, gdy ofertę podpisuje osoba posiadająca pełnomocnictwo musi ono zawierać zakres upełnomocnienia</w:t>
      </w:r>
      <w:r w:rsidR="008476E4">
        <w:rPr>
          <w:rFonts w:ascii="Arial" w:eastAsia="Arial" w:hAnsi="Arial" w:cs="Arial"/>
          <w:sz w:val="20"/>
          <w:szCs w:val="20"/>
        </w:rPr>
        <w:t xml:space="preserve">. </w:t>
      </w:r>
      <w:r w:rsidR="001F6FA2">
        <w:rPr>
          <w:rFonts w:ascii="Arial" w:eastAsia="Arial" w:hAnsi="Arial" w:cs="Arial"/>
          <w:sz w:val="20"/>
          <w:szCs w:val="20"/>
        </w:rPr>
        <w:t xml:space="preserve">Scan </w:t>
      </w:r>
      <w:r w:rsidR="008476E4">
        <w:rPr>
          <w:rFonts w:ascii="Arial" w:eastAsia="Arial" w:hAnsi="Arial" w:cs="Arial"/>
          <w:sz w:val="20"/>
          <w:szCs w:val="20"/>
        </w:rPr>
        <w:t>Pełnomocnictw</w:t>
      </w:r>
      <w:r w:rsidR="001F6FA2">
        <w:rPr>
          <w:rFonts w:ascii="Arial" w:eastAsia="Arial" w:hAnsi="Arial" w:cs="Arial"/>
          <w:sz w:val="20"/>
          <w:szCs w:val="20"/>
        </w:rPr>
        <w:t xml:space="preserve">a potwierdzony za </w:t>
      </w:r>
      <w:proofErr w:type="gramStart"/>
      <w:r w:rsidR="001F6FA2">
        <w:rPr>
          <w:rFonts w:ascii="Arial" w:eastAsia="Arial" w:hAnsi="Arial" w:cs="Arial"/>
          <w:sz w:val="20"/>
          <w:szCs w:val="20"/>
        </w:rPr>
        <w:t>zgodność  z</w:t>
      </w:r>
      <w:proofErr w:type="gramEnd"/>
      <w:r w:rsidR="001F6FA2">
        <w:rPr>
          <w:rFonts w:ascii="Arial" w:eastAsia="Arial" w:hAnsi="Arial" w:cs="Arial"/>
          <w:sz w:val="20"/>
          <w:szCs w:val="20"/>
        </w:rPr>
        <w:t xml:space="preserve"> oryginałem </w:t>
      </w:r>
      <w:r w:rsidR="008476E4">
        <w:rPr>
          <w:rFonts w:ascii="Arial" w:eastAsia="Arial" w:hAnsi="Arial" w:cs="Arial"/>
          <w:sz w:val="20"/>
          <w:szCs w:val="20"/>
        </w:rPr>
        <w:t xml:space="preserve"> należy dołączyć do oferty</w:t>
      </w:r>
      <w:r w:rsidR="005A25E4">
        <w:rPr>
          <w:rFonts w:ascii="Arial" w:eastAsia="Arial" w:hAnsi="Arial" w:cs="Arial"/>
          <w:sz w:val="20"/>
          <w:szCs w:val="20"/>
        </w:rPr>
        <w:t>,</w:t>
      </w:r>
      <w:r w:rsidRPr="00C710BE">
        <w:rPr>
          <w:rFonts w:ascii="Arial" w:eastAsia="Arial" w:hAnsi="Arial" w:cs="Arial"/>
          <w:sz w:val="20"/>
          <w:szCs w:val="20"/>
        </w:rPr>
        <w:t xml:space="preserve"> </w:t>
      </w:r>
      <w:r w:rsidR="0067194A">
        <w:rPr>
          <w:rFonts w:ascii="Arial" w:eastAsia="Arial" w:hAnsi="Arial" w:cs="Arial"/>
          <w:sz w:val="20"/>
          <w:szCs w:val="20"/>
        </w:rPr>
        <w:t xml:space="preserve"> </w:t>
      </w:r>
    </w:p>
    <w:p w14:paraId="00000089" w14:textId="0AB1C7B6" w:rsidR="00CE4DA1" w:rsidRPr="00C710BE" w:rsidRDefault="00461891" w:rsidP="00D747AB">
      <w:pPr>
        <w:pStyle w:val="Akapitzlist"/>
        <w:numPr>
          <w:ilvl w:val="0"/>
          <w:numId w:val="14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 xml:space="preserve">Zaleca </w:t>
      </w:r>
      <w:proofErr w:type="gramStart"/>
      <w:r w:rsidRPr="00C710BE">
        <w:rPr>
          <w:rFonts w:ascii="Arial" w:eastAsia="Arial" w:hAnsi="Arial" w:cs="Arial"/>
          <w:sz w:val="20"/>
          <w:szCs w:val="20"/>
        </w:rPr>
        <w:t>się</w:t>
      </w:r>
      <w:proofErr w:type="gramEnd"/>
      <w:r w:rsidRPr="00C710BE">
        <w:rPr>
          <w:rFonts w:ascii="Arial" w:eastAsia="Arial" w:hAnsi="Arial" w:cs="Arial"/>
          <w:sz w:val="20"/>
          <w:szCs w:val="20"/>
        </w:rPr>
        <w:t xml:space="preserve"> aby strony oferty były ponumerowane</w:t>
      </w:r>
      <w:r w:rsidR="005A25E4">
        <w:rPr>
          <w:rFonts w:ascii="Arial" w:eastAsia="Arial" w:hAnsi="Arial" w:cs="Arial"/>
          <w:sz w:val="20"/>
          <w:szCs w:val="20"/>
        </w:rPr>
        <w:t>,</w:t>
      </w:r>
      <w:r w:rsidRPr="00C710BE">
        <w:rPr>
          <w:rFonts w:ascii="Arial" w:eastAsia="Arial" w:hAnsi="Arial" w:cs="Arial"/>
          <w:sz w:val="20"/>
          <w:szCs w:val="20"/>
        </w:rPr>
        <w:t xml:space="preserve"> </w:t>
      </w:r>
    </w:p>
    <w:p w14:paraId="0000008A" w14:textId="6147384E" w:rsidR="00CE4DA1" w:rsidRPr="00C710BE" w:rsidRDefault="00461891" w:rsidP="00D747AB">
      <w:pPr>
        <w:pStyle w:val="Akapitzlist"/>
        <w:numPr>
          <w:ilvl w:val="0"/>
          <w:numId w:val="14"/>
        </w:numPr>
        <w:spacing w:after="0" w:line="240" w:lineRule="auto"/>
        <w:ind w:right="-284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>Wymaga się, aby wszelkie poprawki były dokonane w sposób czytelny i dodatkowo opatrzone datą dokonania poprawki oraz parafą osoby podpisującej ofertę</w:t>
      </w:r>
      <w:r w:rsidR="005A25E4">
        <w:rPr>
          <w:rFonts w:ascii="Arial" w:eastAsia="Arial" w:hAnsi="Arial" w:cs="Arial"/>
          <w:sz w:val="20"/>
          <w:szCs w:val="20"/>
        </w:rPr>
        <w:t>,</w:t>
      </w:r>
    </w:p>
    <w:p w14:paraId="0000008B" w14:textId="6E2B0F72" w:rsidR="00CE4DA1" w:rsidRDefault="00461891" w:rsidP="00D747AB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710BE">
        <w:rPr>
          <w:rFonts w:ascii="Arial" w:eastAsia="Arial" w:hAnsi="Arial" w:cs="Arial"/>
          <w:sz w:val="20"/>
          <w:szCs w:val="20"/>
        </w:rPr>
        <w:t xml:space="preserve">Wymaga się, by oferta była przygotowana w formie zapewniającej pełną czytelność jej treści. </w:t>
      </w:r>
    </w:p>
    <w:p w14:paraId="04FC7CEE" w14:textId="77777777" w:rsidR="00826D27" w:rsidRPr="00C710BE" w:rsidRDefault="00826D27" w:rsidP="00826D27">
      <w:pPr>
        <w:pStyle w:val="Akapitzlist"/>
        <w:spacing w:after="0" w:line="240" w:lineRule="auto"/>
        <w:ind w:left="1800"/>
        <w:jc w:val="both"/>
        <w:rPr>
          <w:rFonts w:ascii="Arial" w:eastAsia="Arial" w:hAnsi="Arial" w:cs="Arial"/>
          <w:sz w:val="20"/>
          <w:szCs w:val="20"/>
        </w:rPr>
      </w:pPr>
    </w:p>
    <w:p w14:paraId="01F4CFDC" w14:textId="4801F7A7" w:rsidR="00826D27" w:rsidRDefault="00826D27" w:rsidP="00826D2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8C" w14:textId="65517B51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Wykonawca ponosi wszelkie koszty związane z przygotowaniem i złożeniem oferty. </w:t>
      </w:r>
    </w:p>
    <w:p w14:paraId="0000008D" w14:textId="7183E3AD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w toku postępowania może zwracać się z pytaniami o wyjaśnienie niniejszego zapytania. Odpowiedzi zostaną zamieszczone na stronie internetowej, na której umieszczone zostało niniejsze zapytanie w ciągu 2 dni roboczych</w:t>
      </w:r>
      <w:r w:rsidR="005A25E4">
        <w:rPr>
          <w:rFonts w:ascii="Arial" w:eastAsia="Arial" w:hAnsi="Arial" w:cs="Arial"/>
          <w:color w:val="000000"/>
          <w:sz w:val="20"/>
          <w:szCs w:val="20"/>
        </w:rPr>
        <w:t xml:space="preserve"> w formie załącznika.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0000008E" w14:textId="77777777" w:rsidR="00CE4DA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Wykonawcy są zobowiązani do regularnego przeglądania strony internetowej, na której zamieszczone jest niniejsze zapytanie celem rejestrowania wszelkich zmian zapytania i udzielonych wyjaśnień. </w:t>
      </w:r>
    </w:p>
    <w:p w14:paraId="62985FD7" w14:textId="72F7774F" w:rsidR="00284BE1" w:rsidRDefault="00461891" w:rsidP="00D747A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Wykonawca przed upływem terminu składania ofert może dokonać zmiany,</w:t>
      </w:r>
      <w:r w:rsidR="00DB76B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uzupełnienia,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lub wycofania swojej oferty.</w:t>
      </w:r>
    </w:p>
    <w:p w14:paraId="5E9E9DED" w14:textId="77777777" w:rsidR="00284BE1" w:rsidRPr="00284BE1" w:rsidRDefault="00284BE1" w:rsidP="00284BE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0" w14:textId="1476492A" w:rsidR="00CE4DA1" w:rsidRDefault="00CE4DA1" w:rsidP="0067194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1" w14:textId="77777777" w:rsidR="00CE4DA1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sz w:val="20"/>
          <w:szCs w:val="20"/>
        </w:rPr>
        <w:t>Forma oferty.</w:t>
      </w:r>
    </w:p>
    <w:p w14:paraId="00000092" w14:textId="77777777" w:rsidR="00CE4DA1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Dokumenty wchodzące w skład oferty mogą być przedstawiane w formie oryginałów lub ich skanów w przypadku przesłania oferty drogą elektroniczną.</w:t>
      </w:r>
    </w:p>
    <w:p w14:paraId="00000093" w14:textId="15CF3067" w:rsidR="00CE4DA1" w:rsidRDefault="0046189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Zamawiający może żądać przedstawienia oryginału dokumentu wówczas, gdy złożony przez Wykonawcę skan dokumentu jest nieczytelny lub budzi uzasadnione wątpliwości, co do jego prawdziwości</w:t>
      </w:r>
      <w:r w:rsidR="00826D27">
        <w:rPr>
          <w:rFonts w:ascii="Arial" w:eastAsia="Arial" w:hAnsi="Arial" w:cs="Arial"/>
          <w:color w:val="000000"/>
          <w:sz w:val="20"/>
          <w:szCs w:val="20"/>
        </w:rPr>
        <w:t xml:space="preserve"> w ciągu </w:t>
      </w:r>
      <w:r w:rsidR="00522CD1">
        <w:rPr>
          <w:rFonts w:ascii="Arial" w:eastAsia="Arial" w:hAnsi="Arial" w:cs="Arial"/>
          <w:color w:val="000000"/>
          <w:sz w:val="20"/>
          <w:szCs w:val="20"/>
        </w:rPr>
        <w:t>2 dni roboczych</w:t>
      </w:r>
      <w:r w:rsidR="00826D27">
        <w:rPr>
          <w:rFonts w:ascii="Arial" w:eastAsia="Arial" w:hAnsi="Arial" w:cs="Arial"/>
          <w:color w:val="000000"/>
          <w:sz w:val="20"/>
          <w:szCs w:val="20"/>
        </w:rPr>
        <w:t xml:space="preserve"> od wezwania do poprawy oferty.</w:t>
      </w:r>
    </w:p>
    <w:p w14:paraId="39AACA6A" w14:textId="061D7687" w:rsidR="00826D27" w:rsidRDefault="00826D27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W przypadku braku poprawy bądź poprawy dokonanej w sposób niepełny ofer</w:t>
      </w:r>
      <w:r w:rsidR="000261B4">
        <w:rPr>
          <w:rFonts w:ascii="Arial" w:eastAsia="Arial" w:hAnsi="Arial" w:cs="Arial"/>
          <w:color w:val="000000"/>
          <w:sz w:val="20"/>
          <w:szCs w:val="20"/>
        </w:rPr>
        <w:t>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a podlegać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będzie  odrzuceniu</w:t>
      </w:r>
      <w:proofErr w:type="gramEnd"/>
      <w:r w:rsidR="00682223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0000094" w14:textId="1AA8FEDF" w:rsidR="00CE4DA1" w:rsidRPr="00DB76B5" w:rsidRDefault="00284BE1" w:rsidP="00D747A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252AB8">
        <w:rPr>
          <w:rFonts w:ascii="Arial" w:hAnsi="Arial" w:cs="Arial"/>
          <w:sz w:val="20"/>
          <w:szCs w:val="20"/>
        </w:rPr>
        <w:t xml:space="preserve">Oferta powinna przedstawiać cenę brutto za realizację </w:t>
      </w:r>
      <w:r w:rsidR="009C744A" w:rsidRPr="00252AB8">
        <w:rPr>
          <w:rFonts w:ascii="Arial" w:hAnsi="Arial" w:cs="Arial"/>
          <w:sz w:val="20"/>
          <w:szCs w:val="20"/>
        </w:rPr>
        <w:t>przedmiotu zamówienia</w:t>
      </w:r>
      <w:r w:rsidRPr="00252AB8">
        <w:rPr>
          <w:rFonts w:ascii="Arial" w:hAnsi="Arial" w:cs="Arial"/>
          <w:sz w:val="20"/>
          <w:szCs w:val="20"/>
        </w:rPr>
        <w:t xml:space="preserve">. </w:t>
      </w:r>
    </w:p>
    <w:p w14:paraId="60467D83" w14:textId="77777777" w:rsidR="00DB76B5" w:rsidRPr="00252AB8" w:rsidRDefault="00DB76B5" w:rsidP="00DB76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5" w14:textId="77777777" w:rsidR="00CE4DA1" w:rsidRDefault="00461891" w:rsidP="003F4F9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Kompletna oferta powinna zawierać:</w:t>
      </w:r>
    </w:p>
    <w:p w14:paraId="1FFFA782" w14:textId="156C6A55" w:rsidR="003D4214" w:rsidRDefault="003D4214" w:rsidP="003F4F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Załącznik nr 1</w:t>
      </w:r>
      <w:r w:rsidR="00506CFC">
        <w:rPr>
          <w:rFonts w:ascii="Arial" w:eastAsia="Arial" w:hAnsi="Arial" w:cs="Arial"/>
          <w:b/>
          <w:color w:val="000000"/>
          <w:sz w:val="20"/>
          <w:szCs w:val="20"/>
        </w:rPr>
        <w:t>-</w:t>
      </w:r>
      <w:r w:rsidR="00252AB8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Opis przedmiotu zamówienia z potwierdzeniem spełnienia przez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ofertę  wymogów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granicznych</w:t>
      </w:r>
      <w:r w:rsidR="009E68AD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8476E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4B34FE">
        <w:rPr>
          <w:rFonts w:ascii="Arial" w:eastAsia="Arial" w:hAnsi="Arial" w:cs="Arial"/>
          <w:b/>
          <w:color w:val="000000"/>
          <w:sz w:val="20"/>
          <w:szCs w:val="20"/>
        </w:rPr>
        <w:t>-spełnienie wymogów należy potwierdzić słowem TAK lub dokonać opisu danego przedmiotu zamówienia</w:t>
      </w:r>
    </w:p>
    <w:p w14:paraId="1971B2DB" w14:textId="154EE20F" w:rsidR="0067194A" w:rsidRDefault="00461891" w:rsidP="003F4F9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Załącznik nr </w:t>
      </w:r>
      <w:r w:rsidR="00506CFC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</w:t>
      </w:r>
      <w:bookmarkStart w:id="4" w:name="_heading=h.2et92p0" w:colFirst="0" w:colLast="0"/>
      <w:bookmarkEnd w:id="4"/>
      <w:r w:rsidR="00E50E82" w:rsidRPr="00E50E82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50E82" w:rsidRPr="0067194A">
        <w:rPr>
          <w:rFonts w:ascii="Arial" w:eastAsia="Arial" w:hAnsi="Arial" w:cs="Arial"/>
          <w:b/>
          <w:color w:val="000000"/>
          <w:sz w:val="20"/>
          <w:szCs w:val="20"/>
        </w:rPr>
        <w:t>Formularz ofertowy</w:t>
      </w:r>
      <w:r w:rsidR="009E68AD">
        <w:rPr>
          <w:rFonts w:ascii="Arial" w:eastAsia="Arial" w:hAnsi="Arial" w:cs="Arial"/>
          <w:b/>
          <w:color w:val="000000"/>
          <w:sz w:val="20"/>
          <w:szCs w:val="20"/>
        </w:rPr>
        <w:t>,</w:t>
      </w:r>
      <w:r w:rsidR="00E50E82" w:rsidRPr="0067194A">
        <w:rPr>
          <w:rFonts w:ascii="Arial" w:eastAsia="Arial" w:hAnsi="Arial" w:cs="Arial"/>
          <w:b/>
          <w:color w:val="000000"/>
          <w:sz w:val="20"/>
          <w:szCs w:val="20"/>
        </w:rPr>
        <w:t xml:space="preserve">  </w:t>
      </w:r>
    </w:p>
    <w:p w14:paraId="50F61298" w14:textId="6C506584" w:rsidR="00F42664" w:rsidRPr="00F42664" w:rsidRDefault="00461891" w:rsidP="00F4266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 w:rsidRPr="005702C4">
        <w:rPr>
          <w:rFonts w:ascii="Arial" w:eastAsia="Arial" w:hAnsi="Arial" w:cs="Arial"/>
          <w:b/>
          <w:color w:val="000000"/>
          <w:sz w:val="20"/>
          <w:szCs w:val="20"/>
        </w:rPr>
        <w:t xml:space="preserve">Załącznik nr </w:t>
      </w:r>
      <w:r w:rsidR="00506CFC" w:rsidRPr="005702C4">
        <w:rPr>
          <w:rFonts w:ascii="Arial" w:eastAsia="Arial" w:hAnsi="Arial" w:cs="Arial"/>
          <w:b/>
          <w:color w:val="000000"/>
          <w:sz w:val="20"/>
          <w:szCs w:val="20"/>
        </w:rPr>
        <w:t>3</w:t>
      </w:r>
      <w:r w:rsidRPr="005702C4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E50E82" w:rsidRPr="005702C4">
        <w:rPr>
          <w:rFonts w:ascii="Arial" w:eastAsia="Arial" w:hAnsi="Arial" w:cs="Arial"/>
          <w:b/>
          <w:color w:val="000000"/>
          <w:sz w:val="20"/>
          <w:szCs w:val="20"/>
        </w:rPr>
        <w:t>–</w:t>
      </w:r>
      <w:r w:rsidR="00F42664" w:rsidRPr="00F42664">
        <w:t xml:space="preserve"> </w:t>
      </w:r>
      <w:r w:rsidR="00F42664" w:rsidRPr="00F42664">
        <w:rPr>
          <w:rFonts w:ascii="Arial" w:eastAsia="Arial" w:hAnsi="Arial" w:cs="Arial"/>
          <w:b/>
          <w:color w:val="000000"/>
          <w:sz w:val="20"/>
          <w:szCs w:val="20"/>
        </w:rPr>
        <w:t>OŚWIADCZENIE o spełnieniu warunków udziału w postępowaniu oraz</w:t>
      </w:r>
    </w:p>
    <w:p w14:paraId="4C7DD3D9" w14:textId="0B343135" w:rsidR="003D4214" w:rsidRPr="005702C4" w:rsidRDefault="00F42664" w:rsidP="00F42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  <w:r w:rsidRPr="00F42664">
        <w:rPr>
          <w:rFonts w:ascii="Arial" w:eastAsia="Arial" w:hAnsi="Arial" w:cs="Arial"/>
          <w:b/>
          <w:color w:val="000000"/>
          <w:sz w:val="20"/>
          <w:szCs w:val="20"/>
        </w:rPr>
        <w:t>o braku podstaw do wykluczenia z udziału w postępowaniu.</w:t>
      </w:r>
    </w:p>
    <w:p w14:paraId="46A09924" w14:textId="3F151C10" w:rsidR="005702C4" w:rsidRPr="005702C4" w:rsidRDefault="005702C4" w:rsidP="005702C4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02C4">
        <w:rPr>
          <w:rFonts w:ascii="Arial" w:hAnsi="Arial" w:cs="Arial"/>
          <w:b/>
          <w:bCs/>
          <w:sz w:val="20"/>
          <w:szCs w:val="20"/>
        </w:rPr>
        <w:t>Pełnomocnictwo dla osób/y podpisujących/</w:t>
      </w:r>
      <w:proofErr w:type="spellStart"/>
      <w:r w:rsidRPr="005702C4">
        <w:rPr>
          <w:rFonts w:ascii="Arial" w:hAnsi="Arial" w:cs="Arial"/>
          <w:b/>
          <w:bCs/>
          <w:sz w:val="20"/>
          <w:szCs w:val="20"/>
        </w:rPr>
        <w:t>cej</w:t>
      </w:r>
      <w:proofErr w:type="spellEnd"/>
      <w:r w:rsidRPr="005702C4">
        <w:rPr>
          <w:rFonts w:ascii="Arial" w:hAnsi="Arial" w:cs="Arial"/>
          <w:b/>
          <w:bCs/>
          <w:sz w:val="20"/>
          <w:szCs w:val="20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</w:t>
      </w:r>
      <w:proofErr w:type="gramStart"/>
      <w:r w:rsidRPr="005702C4">
        <w:rPr>
          <w:rFonts w:ascii="Arial" w:hAnsi="Arial" w:cs="Arial"/>
          <w:b/>
          <w:bCs/>
          <w:sz w:val="20"/>
          <w:szCs w:val="20"/>
        </w:rPr>
        <w:t>poświadczoną  kopię</w:t>
      </w:r>
      <w:proofErr w:type="gramEnd"/>
      <w:r w:rsidRPr="005702C4">
        <w:rPr>
          <w:rFonts w:ascii="Arial" w:hAnsi="Arial" w:cs="Arial"/>
          <w:b/>
          <w:bCs/>
          <w:sz w:val="20"/>
          <w:szCs w:val="20"/>
        </w:rPr>
        <w:t xml:space="preserve"> stosownego pełnomocnictwa wystawionego przez osoby do tego upoważnione (jeśli dotyczy). </w:t>
      </w:r>
    </w:p>
    <w:p w14:paraId="5FBBE72D" w14:textId="77777777" w:rsidR="005702C4" w:rsidRPr="0067194A" w:rsidRDefault="005702C4" w:rsidP="005702C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98" w14:textId="77777777" w:rsidR="00CE4DA1" w:rsidRDefault="00CE4DA1">
      <w:pPr>
        <w:spacing w:after="0" w:line="240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00000099" w14:textId="77777777" w:rsidR="00CE4DA1" w:rsidRDefault="00461891" w:rsidP="003F4F9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left="0" w:firstLine="0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Miejsce, termin i sposób złożenia oferty</w:t>
      </w:r>
      <w:r>
        <w:rPr>
          <w:rFonts w:ascii="Arial" w:eastAsia="Arial" w:hAnsi="Arial" w:cs="Arial"/>
          <w:i/>
          <w:color w:val="000000"/>
          <w:sz w:val="20"/>
          <w:szCs w:val="20"/>
        </w:rPr>
        <w:t>.</w:t>
      </w:r>
    </w:p>
    <w:p w14:paraId="0000009A" w14:textId="77777777" w:rsidR="00CE4DA1" w:rsidRDefault="00461891">
      <w:pPr>
        <w:spacing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Ofertę należy złożyć w jednej z wymienionych form: </w:t>
      </w:r>
    </w:p>
    <w:p w14:paraId="0000009B" w14:textId="77777777" w:rsidR="00CE4DA1" w:rsidRDefault="00461891" w:rsidP="00D747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osobiście od poniedziałku do piątku w godz. 9.00-15.00 w siedzibie Zamawiającego, </w:t>
      </w:r>
    </w:p>
    <w:p w14:paraId="44A4869D" w14:textId="5ED06DA0" w:rsidR="00E50E82" w:rsidRDefault="00461891" w:rsidP="00D747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pocztą tradycyjną</w:t>
      </w:r>
      <w:r w:rsidR="00594516">
        <w:rPr>
          <w:rFonts w:ascii="Arial" w:eastAsia="Arial" w:hAnsi="Arial" w:cs="Arial"/>
          <w:color w:val="000000"/>
          <w:sz w:val="20"/>
          <w:szCs w:val="20"/>
        </w:rPr>
        <w:t>/kurierem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na adres Zamawiającego z dopiskiem: </w:t>
      </w:r>
      <w:r w:rsidR="00C40C0F" w:rsidRPr="00C40C0F">
        <w:rPr>
          <w:rFonts w:ascii="Arial" w:eastAsia="Arial" w:hAnsi="Arial" w:cs="Arial"/>
          <w:b/>
          <w:bCs/>
          <w:i/>
          <w:iCs/>
          <w:color w:val="000000"/>
          <w:sz w:val="20"/>
          <w:szCs w:val="20"/>
        </w:rPr>
        <w:t>oferta</w:t>
      </w:r>
      <w:proofErr w:type="gramStart"/>
      <w:r w:rsidR="00C40C0F">
        <w:rPr>
          <w:rFonts w:ascii="Arial" w:eastAsia="Arial" w:hAnsi="Arial" w:cs="Arial"/>
          <w:color w:val="000000"/>
          <w:sz w:val="20"/>
          <w:szCs w:val="20"/>
        </w:rPr>
        <w:t>-</w:t>
      </w:r>
      <w:r w:rsidRPr="00F10739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„</w:t>
      </w:r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CA0940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W</w:t>
      </w:r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yposażenie</w:t>
      </w:r>
      <w:proofErr w:type="gramEnd"/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 </w:t>
      </w:r>
      <w:r w:rsidR="00CA0940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B</w:t>
      </w:r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liżej domu”</w:t>
      </w:r>
    </w:p>
    <w:p w14:paraId="6A205DDE" w14:textId="6F3B9BCE" w:rsidR="001739A3" w:rsidRPr="00E50E82" w:rsidRDefault="00461891" w:rsidP="00D747A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E50E82">
        <w:rPr>
          <w:rFonts w:ascii="Arial" w:eastAsia="Arial" w:hAnsi="Arial" w:cs="Arial"/>
          <w:color w:val="000000"/>
          <w:sz w:val="20"/>
          <w:szCs w:val="20"/>
        </w:rPr>
        <w:t>w formie skanów na adres mailowy:</w:t>
      </w:r>
      <w:r w:rsidRPr="00E50E82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8" w:history="1"/>
      <w:r w:rsidR="000D1EB8">
        <w:rPr>
          <w:rStyle w:val="Hipercze"/>
          <w:rFonts w:ascii="Arial" w:hAnsi="Arial" w:cs="Arial"/>
          <w:sz w:val="20"/>
          <w:szCs w:val="20"/>
        </w:rPr>
        <w:t xml:space="preserve"> </w:t>
      </w:r>
      <w:hyperlink r:id="rId9" w:history="1">
        <w:r w:rsidR="00970269" w:rsidRPr="00C16AB3">
          <w:rPr>
            <w:rStyle w:val="Hipercze"/>
            <w:rFonts w:ascii="Arial" w:hAnsi="Arial" w:cs="Arial"/>
            <w:sz w:val="20"/>
            <w:szCs w:val="20"/>
          </w:rPr>
          <w:t>sekretariat@pcpr-goleniow.pl</w:t>
        </w:r>
      </w:hyperlink>
      <w:r w:rsidR="00970269">
        <w:rPr>
          <w:rStyle w:val="Hipercze"/>
          <w:rFonts w:ascii="Arial" w:hAnsi="Arial" w:cs="Arial"/>
          <w:sz w:val="20"/>
          <w:szCs w:val="20"/>
        </w:rPr>
        <w:t xml:space="preserve"> </w:t>
      </w:r>
      <w:r w:rsidR="00594516" w:rsidRPr="00E50E82">
        <w:rPr>
          <w:rFonts w:ascii="Arial" w:hAnsi="Arial" w:cs="Arial"/>
          <w:color w:val="000000"/>
          <w:sz w:val="20"/>
          <w:szCs w:val="20"/>
        </w:rPr>
        <w:t xml:space="preserve"> </w:t>
      </w:r>
      <w:r w:rsidR="00F10739">
        <w:rPr>
          <w:rFonts w:ascii="Arial" w:hAnsi="Arial" w:cs="Arial"/>
          <w:color w:val="000000"/>
          <w:sz w:val="20"/>
          <w:szCs w:val="20"/>
        </w:rPr>
        <w:t xml:space="preserve">(ze wskazaniem w temacie wiadomości </w:t>
      </w:r>
      <w:r w:rsidR="00F10739" w:rsidRPr="00C40C0F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oferta: </w:t>
      </w:r>
      <w:r w:rsidR="00737493">
        <w:rPr>
          <w:rFonts w:ascii="Arial" w:eastAsia="Arial" w:hAnsi="Arial" w:cs="Arial"/>
          <w:color w:val="000000"/>
          <w:sz w:val="20"/>
          <w:szCs w:val="20"/>
        </w:rPr>
        <w:t>-</w:t>
      </w:r>
      <w:r w:rsidR="00737493" w:rsidRPr="00F10739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„</w:t>
      </w:r>
      <w:r w:rsidR="00CA0940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W</w:t>
      </w:r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yposażenie </w:t>
      </w:r>
      <w:r w:rsidR="00970269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B</w:t>
      </w:r>
      <w:r w:rsidR="00D0690C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liżej domu</w:t>
      </w:r>
      <w:r w:rsidR="00737493">
        <w:rPr>
          <w:rFonts w:ascii="Arial" w:eastAsia="Arial" w:hAnsi="Arial" w:cs="Arial"/>
          <w:i/>
          <w:color w:val="000000"/>
          <w:sz w:val="20"/>
          <w:szCs w:val="20"/>
        </w:rPr>
        <w:t xml:space="preserve">” </w:t>
      </w:r>
      <w:r w:rsidR="0073749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F10739">
        <w:rPr>
          <w:rFonts w:ascii="Arial" w:hAnsi="Arial" w:cs="Arial"/>
          <w:color w:val="000000"/>
          <w:sz w:val="20"/>
          <w:szCs w:val="20"/>
        </w:rPr>
        <w:t xml:space="preserve"> </w:t>
      </w:r>
      <w:r w:rsidR="00594516" w:rsidRPr="00E50E82">
        <w:rPr>
          <w:rFonts w:ascii="Arial" w:hAnsi="Arial" w:cs="Arial"/>
          <w:color w:val="000000"/>
          <w:sz w:val="20"/>
          <w:szCs w:val="20"/>
        </w:rPr>
        <w:t>lub</w:t>
      </w:r>
      <w:r w:rsidR="00594516" w:rsidRPr="00E50E82">
        <w:rPr>
          <w:rFonts w:ascii="Arial" w:hAnsi="Arial" w:cs="Arial"/>
        </w:rPr>
        <w:t xml:space="preserve"> </w:t>
      </w:r>
      <w:r w:rsidR="00594516" w:rsidRPr="00E50E82">
        <w:rPr>
          <w:rFonts w:ascii="Arial" w:hAnsi="Arial" w:cs="Arial"/>
          <w:sz w:val="20"/>
          <w:szCs w:val="20"/>
        </w:rPr>
        <w:t>za pośrednictwem bazy konkurencyjności</w:t>
      </w:r>
      <w:r w:rsidR="001739A3" w:rsidRPr="00E50E82">
        <w:rPr>
          <w:rFonts w:ascii="Arial Narrow" w:hAnsi="Arial Narrow" w:cs="Arial"/>
          <w:sz w:val="20"/>
          <w:szCs w:val="20"/>
        </w:rPr>
        <w:t xml:space="preserve"> </w:t>
      </w:r>
      <w:r w:rsidR="001739A3" w:rsidRPr="00E50E82">
        <w:rPr>
          <w:rFonts w:ascii="Arial" w:hAnsi="Arial" w:cs="Arial"/>
          <w:sz w:val="20"/>
          <w:szCs w:val="20"/>
        </w:rPr>
        <w:t>zgodnie z instrukcją znajdującą się na stronie https://archiwum-bazakonkurencyjnosci.funduszeeuropejskie.gov.pl/info/web_instruction (</w:t>
      </w:r>
      <w:r w:rsidR="001739A3" w:rsidRPr="00E50E82">
        <w:rPr>
          <w:rFonts w:ascii="Arial" w:hAnsi="Arial" w:cs="Arial"/>
          <w:sz w:val="20"/>
          <w:szCs w:val="20"/>
          <w:u w:val="single"/>
        </w:rPr>
        <w:t>proszę pamiętać o dołączeniu wymaganych załączników składając ofertę przez bazę konkurencyjności w formie skanu podpisanych dokumentów)</w:t>
      </w:r>
      <w:r w:rsidR="001739A3" w:rsidRPr="00E50E82">
        <w:rPr>
          <w:rFonts w:ascii="Arial" w:hAnsi="Arial" w:cs="Arial"/>
          <w:b/>
          <w:sz w:val="20"/>
          <w:szCs w:val="20"/>
        </w:rPr>
        <w:t xml:space="preserve"> </w:t>
      </w:r>
    </w:p>
    <w:p w14:paraId="0000009D" w14:textId="76BE0B26" w:rsidR="00CE4DA1" w:rsidRPr="00876B5E" w:rsidRDefault="00CE4DA1" w:rsidP="00876B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9E" w14:textId="2BABDC02" w:rsidR="00CE4DA1" w:rsidRDefault="004618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0"/>
          <w:szCs w:val="20"/>
        </w:rPr>
        <w:t>w nieprzekraczalnym terminie do dnia</w:t>
      </w:r>
      <w:r w:rsidR="002D3C95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D0690C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4537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970269">
        <w:rPr>
          <w:rFonts w:ascii="Arial" w:eastAsia="Arial" w:hAnsi="Arial" w:cs="Arial"/>
          <w:color w:val="000000"/>
          <w:sz w:val="20"/>
          <w:szCs w:val="20"/>
        </w:rPr>
        <w:t>18</w:t>
      </w:r>
      <w:r w:rsidR="00E4537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 w:rsidR="00970269">
        <w:rPr>
          <w:rFonts w:ascii="Arial" w:eastAsia="Arial" w:hAnsi="Arial" w:cs="Arial"/>
          <w:color w:val="000000"/>
          <w:sz w:val="20"/>
          <w:szCs w:val="20"/>
        </w:rPr>
        <w:t>lipca</w:t>
      </w:r>
      <w:r w:rsidR="00C1290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32699F">
        <w:rPr>
          <w:rFonts w:ascii="Arial" w:eastAsia="Arial" w:hAnsi="Arial" w:cs="Arial"/>
          <w:color w:val="000000"/>
          <w:sz w:val="20"/>
          <w:szCs w:val="20"/>
        </w:rPr>
        <w:t xml:space="preserve"> 202</w:t>
      </w:r>
      <w:r w:rsidR="00737493">
        <w:rPr>
          <w:rFonts w:ascii="Arial" w:eastAsia="Arial" w:hAnsi="Arial" w:cs="Arial"/>
          <w:color w:val="000000"/>
          <w:sz w:val="20"/>
          <w:szCs w:val="20"/>
        </w:rPr>
        <w:t>2</w:t>
      </w:r>
      <w:proofErr w:type="gramEnd"/>
      <w:r w:rsidR="0032699F">
        <w:rPr>
          <w:rFonts w:ascii="Arial" w:eastAsia="Arial" w:hAnsi="Arial" w:cs="Arial"/>
          <w:color w:val="000000"/>
          <w:sz w:val="20"/>
          <w:szCs w:val="20"/>
        </w:rPr>
        <w:t xml:space="preserve"> r.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000000"/>
          <w:sz w:val="20"/>
          <w:szCs w:val="20"/>
        </w:rPr>
        <w:t>do  godz.</w:t>
      </w:r>
      <w:proofErr w:type="gram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15.00.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Decyduje data i godzina wpływu do siedziby Zamawiającego / na wskazany adres mailowy</w:t>
      </w:r>
      <w:r w:rsidR="004A7210">
        <w:rPr>
          <w:rFonts w:ascii="Arial" w:eastAsia="Arial" w:hAnsi="Arial" w:cs="Arial"/>
          <w:color w:val="000000"/>
          <w:sz w:val="20"/>
          <w:szCs w:val="20"/>
        </w:rPr>
        <w:t>/poprzez bazę konkurencyjności</w:t>
      </w:r>
      <w:r>
        <w:rPr>
          <w:rFonts w:ascii="Arial" w:eastAsia="Arial" w:hAnsi="Arial" w:cs="Arial"/>
          <w:color w:val="000000"/>
          <w:sz w:val="20"/>
          <w:szCs w:val="20"/>
        </w:rPr>
        <w:t>. Oferty złożone po tym terminie nie będą rozpatrywane.</w:t>
      </w:r>
    </w:p>
    <w:p w14:paraId="0000009F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00000A0" w14:textId="77777777" w:rsidR="00CE4DA1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Termin związania ofertą</w:t>
      </w:r>
    </w:p>
    <w:p w14:paraId="000000A1" w14:textId="603A1D85" w:rsidR="00CE4DA1" w:rsidRDefault="00876B5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30</w:t>
      </w:r>
      <w:r w:rsidR="008476E4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61891">
        <w:rPr>
          <w:rFonts w:ascii="Arial" w:eastAsia="Arial" w:hAnsi="Arial" w:cs="Arial"/>
          <w:color w:val="000000"/>
          <w:sz w:val="20"/>
          <w:szCs w:val="20"/>
        </w:rPr>
        <w:t>dni od upływu terminu składania ofert.</w:t>
      </w:r>
    </w:p>
    <w:p w14:paraId="000000A2" w14:textId="77777777" w:rsidR="00CE4DA1" w:rsidRDefault="00CE4DA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0"/>
          <w:szCs w:val="20"/>
        </w:rPr>
      </w:pPr>
    </w:p>
    <w:p w14:paraId="000000A3" w14:textId="56DBE3D8" w:rsidR="00CE4DA1" w:rsidRPr="001739A3" w:rsidRDefault="00461891" w:rsidP="00D747A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Kryteria oceny ofert</w:t>
      </w:r>
    </w:p>
    <w:p w14:paraId="4CC0C6D6" w14:textId="1A98D2C4" w:rsidR="001739A3" w:rsidRDefault="001739A3" w:rsidP="001739A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70A21581" w14:textId="77777777" w:rsidR="001739A3" w:rsidRPr="00E50E82" w:rsidRDefault="001739A3" w:rsidP="00E50E82">
      <w:pPr>
        <w:pStyle w:val="Nagwek1"/>
        <w:keepLines w:val="0"/>
        <w:tabs>
          <w:tab w:val="left" w:pos="426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bookmarkStart w:id="5" w:name="_Toc232315070"/>
      <w:r w:rsidRPr="00E50E82">
        <w:rPr>
          <w:rFonts w:ascii="Arial" w:hAnsi="Arial" w:cs="Arial"/>
          <w:sz w:val="20"/>
          <w:szCs w:val="20"/>
        </w:rPr>
        <w:t>Kryteria oceny ofert.</w:t>
      </w:r>
      <w:bookmarkEnd w:id="5"/>
    </w:p>
    <w:p w14:paraId="151FDB65" w14:textId="77777777" w:rsidR="001739A3" w:rsidRPr="00E50E82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noProof/>
          <w:sz w:val="20"/>
          <w:szCs w:val="20"/>
        </w:rPr>
      </w:pPr>
      <w:r w:rsidRPr="00E50E82">
        <w:rPr>
          <w:rFonts w:ascii="Arial" w:hAnsi="Arial" w:cs="Arial"/>
          <w:noProof/>
          <w:sz w:val="20"/>
          <w:szCs w:val="20"/>
        </w:rPr>
        <w:t>Zamawiający oceni i porówna jedynie te kompletne oferty, które nie zostaną odrzucone przez Zamawiającego;</w:t>
      </w:r>
    </w:p>
    <w:p w14:paraId="023069F7" w14:textId="77777777" w:rsidR="001739A3" w:rsidRPr="00E50E82" w:rsidRDefault="001739A3" w:rsidP="00D747AB">
      <w:pPr>
        <w:numPr>
          <w:ilvl w:val="0"/>
          <w:numId w:val="15"/>
        </w:numPr>
        <w:spacing w:after="0" w:line="240" w:lineRule="auto"/>
        <w:ind w:left="0"/>
        <w:jc w:val="both"/>
        <w:rPr>
          <w:rFonts w:ascii="Arial" w:hAnsi="Arial" w:cs="Arial"/>
          <w:b/>
          <w:noProof/>
          <w:sz w:val="20"/>
          <w:szCs w:val="20"/>
        </w:rPr>
      </w:pPr>
      <w:r w:rsidRPr="00E50E82">
        <w:rPr>
          <w:rFonts w:ascii="Arial" w:hAnsi="Arial" w:cs="Arial"/>
          <w:noProof/>
          <w:sz w:val="20"/>
          <w:szCs w:val="20"/>
        </w:rPr>
        <w:t>Oferty zostaną ocenione przez Zamawiającego w oparciu o następujące kryteria i ich znaczenie:</w:t>
      </w:r>
    </w:p>
    <w:p w14:paraId="165DEC05" w14:textId="77777777" w:rsidR="001739A3" w:rsidRPr="00E50E82" w:rsidRDefault="001739A3" w:rsidP="001739A3">
      <w:pPr>
        <w:spacing w:line="240" w:lineRule="auto"/>
        <w:contextualSpacing/>
        <w:jc w:val="both"/>
        <w:rPr>
          <w:rFonts w:ascii="Arial" w:eastAsia="Times New Roman" w:hAnsi="Arial" w:cs="Arial"/>
          <w:noProof/>
          <w:sz w:val="20"/>
          <w:szCs w:val="20"/>
        </w:rPr>
      </w:pPr>
    </w:p>
    <w:tbl>
      <w:tblPr>
        <w:tblW w:w="8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276"/>
        <w:gridCol w:w="3550"/>
      </w:tblGrid>
      <w:tr w:rsidR="001739A3" w:rsidRPr="00E50E82" w14:paraId="74B0E842" w14:textId="77777777" w:rsidTr="00863540">
        <w:trPr>
          <w:jc w:val="center"/>
        </w:trPr>
        <w:tc>
          <w:tcPr>
            <w:tcW w:w="2693" w:type="dxa"/>
            <w:vAlign w:val="center"/>
          </w:tcPr>
          <w:p w14:paraId="2C3433A4" w14:textId="77777777" w:rsidR="001739A3" w:rsidRPr="00E50E82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50E82">
              <w:rPr>
                <w:rFonts w:ascii="Arial" w:hAnsi="Arial" w:cs="Arial"/>
                <w:noProof/>
                <w:sz w:val="20"/>
                <w:szCs w:val="20"/>
              </w:rPr>
              <w:t>Kryterium</w:t>
            </w:r>
          </w:p>
        </w:tc>
        <w:tc>
          <w:tcPr>
            <w:tcW w:w="2276" w:type="dxa"/>
            <w:vAlign w:val="center"/>
          </w:tcPr>
          <w:p w14:paraId="69ADF16B" w14:textId="77777777" w:rsidR="001739A3" w:rsidRPr="00E50E82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50E82">
              <w:rPr>
                <w:rFonts w:ascii="Arial" w:hAnsi="Arial" w:cs="Arial"/>
                <w:noProof/>
                <w:sz w:val="20"/>
                <w:szCs w:val="20"/>
              </w:rPr>
              <w:t>Znaczenie procentowe kryterium</w:t>
            </w:r>
          </w:p>
        </w:tc>
        <w:tc>
          <w:tcPr>
            <w:tcW w:w="3550" w:type="dxa"/>
            <w:vAlign w:val="center"/>
          </w:tcPr>
          <w:p w14:paraId="511383B7" w14:textId="77777777" w:rsidR="001739A3" w:rsidRPr="00E50E82" w:rsidRDefault="001739A3" w:rsidP="00863540">
            <w:pPr>
              <w:spacing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E50E82">
              <w:rPr>
                <w:rFonts w:ascii="Arial" w:hAnsi="Arial" w:cs="Arial"/>
                <w:noProof/>
                <w:sz w:val="20"/>
                <w:szCs w:val="20"/>
              </w:rPr>
              <w:t>Maksymalna liczba punktów, jakie może otrzymać oferta za dane kryterium</w:t>
            </w:r>
          </w:p>
        </w:tc>
      </w:tr>
      <w:tr w:rsidR="001739A3" w:rsidRPr="00E50E82" w14:paraId="58BFD084" w14:textId="77777777" w:rsidTr="00863540">
        <w:trPr>
          <w:jc w:val="center"/>
        </w:trPr>
        <w:tc>
          <w:tcPr>
            <w:tcW w:w="2693" w:type="dxa"/>
          </w:tcPr>
          <w:p w14:paraId="41CB1194" w14:textId="77777777" w:rsidR="001739A3" w:rsidRPr="00E50E82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50E82">
              <w:rPr>
                <w:rFonts w:ascii="Arial" w:hAnsi="Arial" w:cs="Arial"/>
                <w:b/>
                <w:noProof/>
                <w:sz w:val="20"/>
                <w:szCs w:val="20"/>
              </w:rPr>
              <w:t>Cena usługi* [C]</w:t>
            </w:r>
          </w:p>
        </w:tc>
        <w:tc>
          <w:tcPr>
            <w:tcW w:w="2276" w:type="dxa"/>
            <w:vAlign w:val="center"/>
          </w:tcPr>
          <w:p w14:paraId="266E404C" w14:textId="1F78C8F2" w:rsidR="001739A3" w:rsidRPr="00E50E82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  <w:r w:rsidR="001739A3" w:rsidRPr="00E50E82">
              <w:rPr>
                <w:rFonts w:ascii="Arial" w:hAnsi="Arial" w:cs="Arial"/>
                <w:b/>
                <w:noProof/>
                <w:sz w:val="20"/>
                <w:szCs w:val="20"/>
              </w:rPr>
              <w:t>0%</w:t>
            </w:r>
          </w:p>
        </w:tc>
        <w:tc>
          <w:tcPr>
            <w:tcW w:w="3550" w:type="dxa"/>
            <w:vAlign w:val="center"/>
          </w:tcPr>
          <w:p w14:paraId="6EA55BCE" w14:textId="34469310" w:rsidR="001739A3" w:rsidRPr="00E50E82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9</w:t>
            </w:r>
            <w:r w:rsidR="001739A3" w:rsidRPr="00E50E82">
              <w:rPr>
                <w:rFonts w:ascii="Arial" w:hAnsi="Arial" w:cs="Arial"/>
                <w:b/>
                <w:noProof/>
                <w:sz w:val="20"/>
                <w:szCs w:val="20"/>
              </w:rPr>
              <w:t>0 pkt</w:t>
            </w:r>
          </w:p>
        </w:tc>
      </w:tr>
      <w:tr w:rsidR="001739A3" w:rsidRPr="00E50E82" w14:paraId="53CC83AE" w14:textId="77777777" w:rsidTr="00863540">
        <w:trPr>
          <w:jc w:val="center"/>
        </w:trPr>
        <w:tc>
          <w:tcPr>
            <w:tcW w:w="2693" w:type="dxa"/>
          </w:tcPr>
          <w:p w14:paraId="51AF3A55" w14:textId="77777777" w:rsidR="001739A3" w:rsidRPr="00E50E82" w:rsidRDefault="001739A3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E50E82">
              <w:rPr>
                <w:rFonts w:ascii="Arial" w:hAnsi="Arial" w:cs="Arial"/>
                <w:b/>
                <w:sz w:val="20"/>
                <w:szCs w:val="20"/>
              </w:rPr>
              <w:t>Klauzula społeczna [KS]</w:t>
            </w:r>
          </w:p>
        </w:tc>
        <w:tc>
          <w:tcPr>
            <w:tcW w:w="2276" w:type="dxa"/>
          </w:tcPr>
          <w:p w14:paraId="4A5DBBAD" w14:textId="5B87FFED" w:rsidR="001739A3" w:rsidRPr="00E50E82" w:rsidRDefault="00D0690C" w:rsidP="00863540">
            <w:pPr>
              <w:numPr>
                <w:ilvl w:val="12"/>
                <w:numId w:val="0"/>
              </w:numPr>
              <w:spacing w:line="240" w:lineRule="auto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739A3" w:rsidRPr="00E50E82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3550" w:type="dxa"/>
          </w:tcPr>
          <w:p w14:paraId="08F5ABCD" w14:textId="01F514A5" w:rsidR="001739A3" w:rsidRPr="00D0690C" w:rsidRDefault="00D0690C" w:rsidP="00D0690C">
            <w:pPr>
              <w:jc w:val="center"/>
              <w:rPr>
                <w:b/>
                <w:bCs/>
                <w:noProof/>
              </w:rPr>
            </w:pPr>
            <w:r w:rsidRPr="00D0690C">
              <w:rPr>
                <w:b/>
                <w:bCs/>
              </w:rPr>
              <w:t>1</w:t>
            </w:r>
            <w:r w:rsidR="001739A3" w:rsidRPr="00D0690C">
              <w:rPr>
                <w:b/>
                <w:bCs/>
              </w:rPr>
              <w:t>0 pkt</w:t>
            </w:r>
          </w:p>
        </w:tc>
      </w:tr>
    </w:tbl>
    <w:p w14:paraId="5D2DB231" w14:textId="77777777" w:rsidR="001739A3" w:rsidRPr="00E50E82" w:rsidRDefault="001739A3" w:rsidP="001739A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D19FACF" w14:textId="6D6A3876" w:rsidR="001739A3" w:rsidRPr="00E50E82" w:rsidRDefault="001739A3" w:rsidP="001739A3">
      <w:pPr>
        <w:spacing w:line="240" w:lineRule="auto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E50E82">
        <w:rPr>
          <w:rFonts w:ascii="Arial" w:hAnsi="Arial" w:cs="Arial"/>
          <w:noProof/>
          <w:color w:val="000000"/>
          <w:sz w:val="20"/>
          <w:szCs w:val="20"/>
        </w:rPr>
        <w:t>*</w:t>
      </w:r>
      <w:r w:rsidRPr="00E50E82">
        <w:rPr>
          <w:rFonts w:ascii="Arial" w:hAnsi="Arial" w:cs="Arial"/>
          <w:color w:val="000000"/>
          <w:sz w:val="20"/>
          <w:szCs w:val="20"/>
        </w:rPr>
        <w:t xml:space="preserve"> </w:t>
      </w:r>
      <w:r w:rsidRPr="00E50E82">
        <w:rPr>
          <w:rFonts w:ascii="Arial" w:hAnsi="Arial" w:cs="Arial"/>
          <w:noProof/>
          <w:color w:val="000000"/>
          <w:sz w:val="20"/>
          <w:szCs w:val="20"/>
        </w:rPr>
        <w:t xml:space="preserve">Cena brutto to cena jaką </w:t>
      </w:r>
      <w:r w:rsidR="007E0525">
        <w:rPr>
          <w:rFonts w:ascii="Arial" w:hAnsi="Arial" w:cs="Arial"/>
          <w:noProof/>
          <w:color w:val="000000"/>
          <w:sz w:val="20"/>
          <w:szCs w:val="20"/>
        </w:rPr>
        <w:t>Z</w:t>
      </w:r>
      <w:r w:rsidRPr="00E50E82">
        <w:rPr>
          <w:rFonts w:ascii="Arial" w:hAnsi="Arial" w:cs="Arial"/>
          <w:noProof/>
          <w:color w:val="000000"/>
          <w:sz w:val="20"/>
          <w:szCs w:val="20"/>
        </w:rPr>
        <w:t>amawiający będzie zobowiązany ponieść w związku z realizacją przedmiotowego zamówienia.</w:t>
      </w:r>
    </w:p>
    <w:p w14:paraId="28B7BE74" w14:textId="77777777" w:rsidR="001739A3" w:rsidRPr="00E50E82" w:rsidRDefault="001739A3" w:rsidP="001739A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6" w:name="_Toc504465407"/>
    </w:p>
    <w:p w14:paraId="2C122728" w14:textId="77777777" w:rsidR="001739A3" w:rsidRPr="00E50E82" w:rsidRDefault="001739A3" w:rsidP="001739A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50E82">
        <w:rPr>
          <w:rFonts w:ascii="Arial" w:hAnsi="Arial" w:cs="Arial"/>
          <w:b/>
          <w:sz w:val="20"/>
          <w:szCs w:val="20"/>
        </w:rPr>
        <w:t>Zasady oceny kryterium "Cena usługi" [C</w:t>
      </w:r>
      <w:bookmarkEnd w:id="6"/>
      <w:r w:rsidRPr="00E50E82">
        <w:rPr>
          <w:rFonts w:ascii="Arial" w:hAnsi="Arial" w:cs="Arial"/>
          <w:b/>
          <w:sz w:val="20"/>
          <w:szCs w:val="20"/>
        </w:rPr>
        <w:t>].</w:t>
      </w:r>
    </w:p>
    <w:p w14:paraId="1CE60986" w14:textId="77777777" w:rsidR="00B7554D" w:rsidRPr="00E50E82" w:rsidRDefault="00B7554D" w:rsidP="00B7554D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0080AAF" w14:textId="77777777" w:rsidR="00B7554D" w:rsidRPr="00E50E82" w:rsidRDefault="00B7554D" w:rsidP="00B7554D">
      <w:pPr>
        <w:jc w:val="both"/>
        <w:rPr>
          <w:rFonts w:ascii="Arial" w:hAnsi="Arial" w:cs="Arial"/>
          <w:sz w:val="20"/>
          <w:szCs w:val="20"/>
        </w:rPr>
      </w:pPr>
    </w:p>
    <w:p w14:paraId="0F8EAD79" w14:textId="77777777" w:rsidR="00B7554D" w:rsidRPr="00E50E82" w:rsidRDefault="00B7554D" w:rsidP="00B7554D">
      <w:pPr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W ramach kryterium „Cena usługi” ocena ofert zostanie dokonana przy zastosowaniu wzoru: </w:t>
      </w:r>
    </w:p>
    <w:p w14:paraId="6FA1C2E3" w14:textId="77777777" w:rsidR="00B7554D" w:rsidRPr="00E50E82" w:rsidRDefault="00B7554D" w:rsidP="00B7554D">
      <w:pPr>
        <w:ind w:left="567" w:firstLine="426"/>
        <w:jc w:val="both"/>
        <w:rPr>
          <w:rFonts w:ascii="Arial" w:hAnsi="Arial" w:cs="Arial"/>
          <w:sz w:val="20"/>
          <w:szCs w:val="20"/>
        </w:rPr>
      </w:pPr>
      <w:proofErr w:type="spellStart"/>
      <w:r w:rsidRPr="00E50E82">
        <w:rPr>
          <w:rFonts w:ascii="Arial" w:hAnsi="Arial" w:cs="Arial"/>
          <w:sz w:val="20"/>
          <w:szCs w:val="20"/>
        </w:rPr>
        <w:t>Cn</w:t>
      </w:r>
      <w:proofErr w:type="spellEnd"/>
      <w:r w:rsidRPr="00E50E82">
        <w:rPr>
          <w:rFonts w:ascii="Arial" w:hAnsi="Arial" w:cs="Arial"/>
          <w:sz w:val="20"/>
          <w:szCs w:val="20"/>
        </w:rPr>
        <w:t xml:space="preserve"> </w:t>
      </w:r>
    </w:p>
    <w:p w14:paraId="2BBE66B1" w14:textId="09831EAB" w:rsidR="00B7554D" w:rsidRPr="00E50E82" w:rsidRDefault="00B7554D" w:rsidP="00B7554D">
      <w:pPr>
        <w:ind w:left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C = ------- x</w:t>
      </w:r>
      <w:r w:rsidR="00D0690C">
        <w:rPr>
          <w:rFonts w:ascii="Arial" w:hAnsi="Arial" w:cs="Arial"/>
          <w:sz w:val="20"/>
          <w:szCs w:val="20"/>
        </w:rPr>
        <w:t xml:space="preserve"> </w:t>
      </w:r>
      <w:r w:rsidRPr="00E50E82">
        <w:rPr>
          <w:rFonts w:ascii="Arial" w:hAnsi="Arial" w:cs="Arial"/>
          <w:sz w:val="20"/>
          <w:szCs w:val="20"/>
        </w:rPr>
        <w:t xml:space="preserve">100 pkt x </w:t>
      </w:r>
      <w:r w:rsidR="00D0690C">
        <w:rPr>
          <w:rFonts w:ascii="Arial" w:hAnsi="Arial" w:cs="Arial"/>
          <w:sz w:val="20"/>
          <w:szCs w:val="20"/>
        </w:rPr>
        <w:t>9</w:t>
      </w:r>
      <w:r w:rsidRPr="00E50E82">
        <w:rPr>
          <w:rFonts w:ascii="Arial" w:hAnsi="Arial" w:cs="Arial"/>
          <w:sz w:val="20"/>
          <w:szCs w:val="20"/>
        </w:rPr>
        <w:t>0 %</w:t>
      </w:r>
    </w:p>
    <w:p w14:paraId="42766141" w14:textId="77777777" w:rsidR="00B7554D" w:rsidRPr="00E50E82" w:rsidRDefault="00B7554D" w:rsidP="00B7554D">
      <w:pPr>
        <w:ind w:left="993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Co </w:t>
      </w:r>
    </w:p>
    <w:p w14:paraId="527DC2FE" w14:textId="77777777" w:rsidR="00B7554D" w:rsidRPr="00E50E82" w:rsidRDefault="00B7554D" w:rsidP="00B7554D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3DAE75F2" w14:textId="77777777" w:rsidR="00B7554D" w:rsidRPr="00E50E82" w:rsidRDefault="00B7554D" w:rsidP="00B7554D">
      <w:pPr>
        <w:ind w:left="284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gdzie:</w:t>
      </w:r>
    </w:p>
    <w:p w14:paraId="68EF9F6D" w14:textId="77777777" w:rsidR="00B7554D" w:rsidRPr="00E50E82" w:rsidRDefault="00B7554D" w:rsidP="00B7554D">
      <w:pPr>
        <w:ind w:left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C – liczba punktów w ramach kryterium „Cena”,</w:t>
      </w:r>
    </w:p>
    <w:p w14:paraId="4BC4029F" w14:textId="77777777" w:rsidR="00B7554D" w:rsidRPr="00E50E82" w:rsidRDefault="00B7554D" w:rsidP="00B7554D">
      <w:pPr>
        <w:ind w:left="567"/>
        <w:jc w:val="both"/>
        <w:rPr>
          <w:rFonts w:ascii="Arial" w:hAnsi="Arial" w:cs="Arial"/>
          <w:sz w:val="20"/>
          <w:szCs w:val="20"/>
        </w:rPr>
      </w:pPr>
      <w:proofErr w:type="spellStart"/>
      <w:r w:rsidRPr="00E50E82">
        <w:rPr>
          <w:rFonts w:ascii="Arial" w:hAnsi="Arial" w:cs="Arial"/>
          <w:sz w:val="20"/>
          <w:szCs w:val="20"/>
        </w:rPr>
        <w:t>Cn</w:t>
      </w:r>
      <w:proofErr w:type="spellEnd"/>
      <w:r w:rsidRPr="00E50E82">
        <w:rPr>
          <w:rFonts w:ascii="Arial" w:hAnsi="Arial" w:cs="Arial"/>
          <w:sz w:val="20"/>
          <w:szCs w:val="20"/>
        </w:rPr>
        <w:t xml:space="preserve"> - najniższa cena spośród ofert ocenianych</w:t>
      </w:r>
    </w:p>
    <w:p w14:paraId="39A5686D" w14:textId="77777777" w:rsidR="00B7554D" w:rsidRPr="00E50E82" w:rsidRDefault="00B7554D" w:rsidP="00B7554D">
      <w:pPr>
        <w:ind w:left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Co - cena oferty ocenianej </w:t>
      </w:r>
    </w:p>
    <w:p w14:paraId="4F74FA27" w14:textId="77777777" w:rsidR="001739A3" w:rsidRPr="00E50E82" w:rsidRDefault="001739A3" w:rsidP="001739A3">
      <w:pPr>
        <w:tabs>
          <w:tab w:val="left" w:pos="426"/>
          <w:tab w:val="num" w:pos="5760"/>
        </w:tabs>
        <w:spacing w:line="240" w:lineRule="auto"/>
        <w:jc w:val="both"/>
        <w:rPr>
          <w:rFonts w:ascii="Arial" w:hAnsi="Arial" w:cs="Arial"/>
          <w:noProof/>
          <w:sz w:val="20"/>
          <w:szCs w:val="20"/>
        </w:rPr>
      </w:pPr>
    </w:p>
    <w:p w14:paraId="5C023DDC" w14:textId="51490746" w:rsidR="001739A3" w:rsidRPr="00E50E82" w:rsidRDefault="00B7554D" w:rsidP="001739A3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E50E82">
        <w:rPr>
          <w:rFonts w:ascii="Arial" w:hAnsi="Arial" w:cs="Arial"/>
          <w:noProof/>
          <w:sz w:val="20"/>
          <w:szCs w:val="20"/>
          <w:u w:val="single"/>
        </w:rPr>
        <w:t xml:space="preserve"> </w:t>
      </w:r>
    </w:p>
    <w:p w14:paraId="5D0C191B" w14:textId="77777777" w:rsidR="001739A3" w:rsidRPr="00E50E82" w:rsidRDefault="001739A3" w:rsidP="001739A3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42C0823" w14:textId="77777777" w:rsidR="001739A3" w:rsidRPr="00E50E82" w:rsidRDefault="001739A3" w:rsidP="001739A3">
      <w:pPr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b/>
          <w:sz w:val="20"/>
          <w:szCs w:val="20"/>
        </w:rPr>
        <w:t>Zasady oceny kryterium "Klauzula społeczna" [KS]:</w:t>
      </w:r>
    </w:p>
    <w:p w14:paraId="1840ECB3" w14:textId="35D9FB5E" w:rsidR="001739A3" w:rsidRPr="00E50E82" w:rsidRDefault="001739A3" w:rsidP="004A2723">
      <w:pPr>
        <w:widowControl w:val="0"/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Klauzula społeczna - Wykonawca do realizacji zamówienia </w:t>
      </w:r>
      <w:r w:rsidRPr="00F42664">
        <w:rPr>
          <w:rFonts w:ascii="Arial" w:hAnsi="Arial" w:cs="Arial"/>
          <w:b/>
          <w:bCs/>
          <w:sz w:val="20"/>
          <w:szCs w:val="20"/>
        </w:rPr>
        <w:t>zatrudni</w:t>
      </w:r>
      <w:r w:rsidRPr="00E50E82">
        <w:rPr>
          <w:rFonts w:ascii="Arial" w:hAnsi="Arial" w:cs="Arial"/>
          <w:sz w:val="20"/>
          <w:szCs w:val="20"/>
        </w:rPr>
        <w:t xml:space="preserve"> na umowę o pracę </w:t>
      </w:r>
      <w:r w:rsidRPr="00E50E82">
        <w:rPr>
          <w:rFonts w:ascii="Arial" w:hAnsi="Arial" w:cs="Arial"/>
          <w:sz w:val="20"/>
          <w:szCs w:val="20"/>
          <w:shd w:val="clear" w:color="auto" w:fill="FFFFFF"/>
        </w:rPr>
        <w:t xml:space="preserve">lub spółdzielczą umowę o pracę lub umowę cywilno-prawną </w:t>
      </w:r>
      <w:r w:rsidRPr="00E50E82">
        <w:rPr>
          <w:rFonts w:ascii="Arial" w:hAnsi="Arial" w:cs="Arial"/>
          <w:sz w:val="20"/>
          <w:szCs w:val="20"/>
        </w:rPr>
        <w:t xml:space="preserve">osobę/osoby: </w:t>
      </w:r>
    </w:p>
    <w:p w14:paraId="0DC55B88" w14:textId="77777777" w:rsidR="001739A3" w:rsidRPr="00E50E82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Bezrobotne w rozumieniu ustawy z dnia 20 kwietnia 2004 r. o promocji zatrudnienia i instytucjach rynku pracy; i/lub</w:t>
      </w:r>
    </w:p>
    <w:p w14:paraId="67553557" w14:textId="77777777" w:rsidR="001739A3" w:rsidRPr="00E50E82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Młodocianych, o których mowa w przepisach prawa pracy, w celu przygotowania zawodowego; i/lub</w:t>
      </w:r>
    </w:p>
    <w:p w14:paraId="4AEC28A4" w14:textId="77777777" w:rsidR="001739A3" w:rsidRPr="00E50E82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lastRenderedPageBreak/>
        <w:t>Niepełnosprawne w rozumieniu ustawy z dnia 27 sierpnia 1997 r. o rehabilitacji zawodowej i społecznej oraz zatrudnieniu osób niepełnosprawnych; i/lub</w:t>
      </w:r>
    </w:p>
    <w:p w14:paraId="60DFF3D8" w14:textId="77777777" w:rsidR="001739A3" w:rsidRPr="00E50E82" w:rsidRDefault="001739A3" w:rsidP="00D747AB">
      <w:pPr>
        <w:widowControl w:val="0"/>
        <w:numPr>
          <w:ilvl w:val="0"/>
          <w:numId w:val="16"/>
        </w:numPr>
        <w:tabs>
          <w:tab w:val="clear" w:pos="0"/>
          <w:tab w:val="num" w:pos="1418"/>
        </w:tabs>
        <w:suppressAutoHyphens/>
        <w:spacing w:after="0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Innych osób niż określone w pkt a) b) lub c), o którym mowa w ustawie z dnia 13 czerwca 2003 r. o zatrudnieniu socjalnym (Dz.U.2019.0.217) lub we właściwych przepisach państwa członkowskich Unii </w:t>
      </w:r>
      <w:proofErr w:type="gramStart"/>
      <w:r w:rsidRPr="00E50E82">
        <w:rPr>
          <w:rFonts w:ascii="Arial" w:hAnsi="Arial" w:cs="Arial"/>
          <w:sz w:val="20"/>
          <w:szCs w:val="20"/>
        </w:rPr>
        <w:t>Europejskiej  lub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Europejskiego Obszaru Gospodarczego.</w:t>
      </w:r>
    </w:p>
    <w:p w14:paraId="0A9A7E43" w14:textId="77777777" w:rsidR="001739A3" w:rsidRPr="00E50E82" w:rsidRDefault="001739A3" w:rsidP="001739A3">
      <w:pPr>
        <w:tabs>
          <w:tab w:val="num" w:pos="1418"/>
        </w:tabs>
        <w:ind w:left="1418" w:hanging="567"/>
        <w:jc w:val="both"/>
        <w:rPr>
          <w:rFonts w:ascii="Arial" w:hAnsi="Arial" w:cs="Arial"/>
          <w:sz w:val="20"/>
          <w:szCs w:val="20"/>
        </w:rPr>
      </w:pPr>
    </w:p>
    <w:p w14:paraId="38370A6F" w14:textId="173B8132" w:rsidR="001739A3" w:rsidRPr="00E50E82" w:rsidRDefault="001739A3" w:rsidP="00F617B6">
      <w:pPr>
        <w:ind w:left="709"/>
        <w:rPr>
          <w:rFonts w:ascii="Arial" w:hAnsi="Arial" w:cs="Arial"/>
          <w:sz w:val="20"/>
          <w:szCs w:val="20"/>
          <w:shd w:val="clear" w:color="auto" w:fill="FFFFFF"/>
        </w:rPr>
      </w:pPr>
      <w:r w:rsidRPr="00E50E82">
        <w:rPr>
          <w:rFonts w:ascii="Arial" w:hAnsi="Arial" w:cs="Arial"/>
          <w:sz w:val="20"/>
          <w:szCs w:val="20"/>
          <w:shd w:val="clear" w:color="auto" w:fill="FFFFFF"/>
        </w:rPr>
        <w:t xml:space="preserve">Możliwe jest zatrudnienie na część etatu, na okres nie krótszy niż </w:t>
      </w:r>
      <w:r w:rsidRPr="00E50E82">
        <w:rPr>
          <w:rFonts w:ascii="Arial" w:hAnsi="Arial" w:cs="Arial"/>
          <w:sz w:val="20"/>
          <w:szCs w:val="20"/>
        </w:rPr>
        <w:t>okres realizacji zamówienia</w:t>
      </w:r>
      <w:r w:rsidRPr="00E50E82">
        <w:rPr>
          <w:rFonts w:ascii="Arial" w:hAnsi="Arial" w:cs="Arial"/>
          <w:sz w:val="20"/>
          <w:szCs w:val="20"/>
          <w:shd w:val="clear" w:color="auto" w:fill="FFFFFF"/>
        </w:rPr>
        <w:t xml:space="preserve">, jednak ze względu na jakość miejsca pracy nie może to być mniej niż 1/8 etatu. W przypadku umów cywilno-prawnych, na okres nie krótszy niż </w:t>
      </w:r>
      <w:r w:rsidRPr="00E50E82">
        <w:rPr>
          <w:rFonts w:ascii="Arial" w:hAnsi="Arial" w:cs="Arial"/>
          <w:sz w:val="20"/>
          <w:szCs w:val="20"/>
        </w:rPr>
        <w:t>okres realizacji zamówienia</w:t>
      </w:r>
      <w:r w:rsidRPr="00E50E82">
        <w:rPr>
          <w:rFonts w:ascii="Arial" w:hAnsi="Arial" w:cs="Arial"/>
          <w:sz w:val="20"/>
          <w:szCs w:val="20"/>
          <w:shd w:val="clear" w:color="auto" w:fill="FFFFFF"/>
        </w:rPr>
        <w:t xml:space="preserve"> i obejmujący nie mniej niż 21 godzin pracy w miesiącu.</w:t>
      </w:r>
      <w:r w:rsidR="00F42664" w:rsidRPr="00F42664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F42664">
        <w:rPr>
          <w:rFonts w:ascii="Arial" w:hAnsi="Arial" w:cs="Arial"/>
          <w:sz w:val="20"/>
          <w:szCs w:val="20"/>
          <w:shd w:val="clear" w:color="auto" w:fill="FFFFFF"/>
        </w:rPr>
        <w:t xml:space="preserve">Klauzula dotyczy </w:t>
      </w:r>
      <w:proofErr w:type="gramStart"/>
      <w:r w:rsidR="00F42664" w:rsidRPr="00F617B6">
        <w:rPr>
          <w:rFonts w:ascii="Arial" w:hAnsi="Arial" w:cs="Arial"/>
          <w:b/>
          <w:bCs/>
          <w:sz w:val="20"/>
          <w:szCs w:val="20"/>
          <w:shd w:val="clear" w:color="auto" w:fill="FFFFFF"/>
        </w:rPr>
        <w:t>nowej  formy</w:t>
      </w:r>
      <w:proofErr w:type="gramEnd"/>
      <w:r w:rsidR="00F42664" w:rsidRPr="00F617B6">
        <w:rPr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zatrudnienia  w okresie realizacji  umowy na wykonanie przedmiotu zatrudnienia</w:t>
      </w:r>
      <w:r w:rsidR="00F42664">
        <w:rPr>
          <w:rFonts w:ascii="Arial" w:hAnsi="Arial" w:cs="Arial"/>
          <w:sz w:val="20"/>
          <w:szCs w:val="20"/>
          <w:shd w:val="clear" w:color="auto" w:fill="FFFFFF"/>
        </w:rPr>
        <w:t xml:space="preserve">,  a niefunkcjonujących  już na moment złożenia ofert,  </w:t>
      </w:r>
    </w:p>
    <w:p w14:paraId="32980D4E" w14:textId="77777777" w:rsidR="001739A3" w:rsidRPr="00E50E82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zatrudnianie 0 osób z grup wskazanych powyżej - 0% (0 pkt.)</w:t>
      </w:r>
    </w:p>
    <w:p w14:paraId="0E434008" w14:textId="79D94968" w:rsidR="001739A3" w:rsidRPr="00E50E82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zatrudnienie 1 osoby z grup wskazanych powyżej - </w:t>
      </w:r>
      <w:r w:rsidR="00D0690C">
        <w:rPr>
          <w:rFonts w:ascii="Arial" w:hAnsi="Arial" w:cs="Arial"/>
          <w:sz w:val="20"/>
          <w:szCs w:val="20"/>
        </w:rPr>
        <w:t>5</w:t>
      </w:r>
      <w:r w:rsidRPr="00E50E82">
        <w:rPr>
          <w:rFonts w:ascii="Arial" w:hAnsi="Arial" w:cs="Arial"/>
          <w:sz w:val="20"/>
          <w:szCs w:val="20"/>
        </w:rPr>
        <w:t>% (</w:t>
      </w:r>
      <w:r w:rsidR="00D0690C">
        <w:rPr>
          <w:rFonts w:ascii="Arial" w:hAnsi="Arial" w:cs="Arial"/>
          <w:sz w:val="20"/>
          <w:szCs w:val="20"/>
        </w:rPr>
        <w:t>5</w:t>
      </w:r>
      <w:r w:rsidRPr="00E50E82">
        <w:rPr>
          <w:rFonts w:ascii="Arial" w:hAnsi="Arial" w:cs="Arial"/>
          <w:sz w:val="20"/>
          <w:szCs w:val="20"/>
        </w:rPr>
        <w:t xml:space="preserve"> pkt.)</w:t>
      </w:r>
    </w:p>
    <w:p w14:paraId="44FC2C74" w14:textId="16C7275B" w:rsidR="001739A3" w:rsidRPr="00E50E82" w:rsidRDefault="001739A3" w:rsidP="00D747AB">
      <w:pPr>
        <w:widowControl w:val="0"/>
        <w:numPr>
          <w:ilvl w:val="0"/>
          <w:numId w:val="17"/>
        </w:numPr>
        <w:tabs>
          <w:tab w:val="clear" w:pos="0"/>
          <w:tab w:val="num" w:pos="851"/>
        </w:tabs>
        <w:suppressAutoHyphens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zatrudnienia 2 osób i więcej z grup wskazanych </w:t>
      </w:r>
      <w:proofErr w:type="gramStart"/>
      <w:r w:rsidRPr="00E50E82">
        <w:rPr>
          <w:rFonts w:ascii="Arial" w:hAnsi="Arial" w:cs="Arial"/>
          <w:sz w:val="20"/>
          <w:szCs w:val="20"/>
        </w:rPr>
        <w:t>powyżej  -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</w:t>
      </w:r>
      <w:r w:rsidR="00D0690C">
        <w:rPr>
          <w:rFonts w:ascii="Arial" w:hAnsi="Arial" w:cs="Arial"/>
          <w:sz w:val="20"/>
          <w:szCs w:val="20"/>
        </w:rPr>
        <w:t>10</w:t>
      </w:r>
      <w:r w:rsidRPr="00E50E82">
        <w:rPr>
          <w:rFonts w:ascii="Arial" w:hAnsi="Arial" w:cs="Arial"/>
          <w:sz w:val="20"/>
          <w:szCs w:val="20"/>
        </w:rPr>
        <w:t>% (</w:t>
      </w:r>
      <w:r w:rsidR="00D0690C">
        <w:rPr>
          <w:rFonts w:ascii="Arial" w:hAnsi="Arial" w:cs="Arial"/>
          <w:sz w:val="20"/>
          <w:szCs w:val="20"/>
        </w:rPr>
        <w:t>1</w:t>
      </w:r>
      <w:r w:rsidRPr="00E50E82">
        <w:rPr>
          <w:rFonts w:ascii="Arial" w:hAnsi="Arial" w:cs="Arial"/>
          <w:sz w:val="20"/>
          <w:szCs w:val="20"/>
        </w:rPr>
        <w:t>0 pkt.)</w:t>
      </w:r>
    </w:p>
    <w:p w14:paraId="194224CD" w14:textId="77777777" w:rsidR="001739A3" w:rsidRPr="00E50E82" w:rsidRDefault="001739A3" w:rsidP="001739A3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7D7AAE5E" w14:textId="77777777" w:rsidR="00DB76B5" w:rsidRDefault="001739A3" w:rsidP="001739A3">
      <w:pPr>
        <w:ind w:left="709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Ocena w zakresie tego kryterium zostanie dokonana na podstawie wypełnionego formularza oferty cenowej. </w:t>
      </w:r>
    </w:p>
    <w:p w14:paraId="198A8AF7" w14:textId="66805A36" w:rsidR="001739A3" w:rsidRPr="00E50E82" w:rsidRDefault="001739A3" w:rsidP="00DB76B5">
      <w:pPr>
        <w:ind w:left="709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Deklaracja składana jest poprzez zaznaczenie „x” właściwej liczby osób. W przypadku </w:t>
      </w:r>
      <w:proofErr w:type="gramStart"/>
      <w:r w:rsidRPr="00E50E82">
        <w:rPr>
          <w:rFonts w:ascii="Arial" w:hAnsi="Arial" w:cs="Arial"/>
          <w:sz w:val="20"/>
          <w:szCs w:val="20"/>
        </w:rPr>
        <w:t>nie zaznaczenia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żadnej z odpowiedzi, Wykonawcy w ocenie ww. kryterium otrzymają 0 punktów. </w:t>
      </w:r>
    </w:p>
    <w:p w14:paraId="7301EBEF" w14:textId="77777777" w:rsidR="001739A3" w:rsidRPr="00E50E82" w:rsidRDefault="001739A3" w:rsidP="001739A3">
      <w:pPr>
        <w:ind w:left="709"/>
        <w:rPr>
          <w:rFonts w:ascii="Arial" w:hAnsi="Arial" w:cs="Arial"/>
          <w:sz w:val="20"/>
          <w:szCs w:val="20"/>
        </w:rPr>
      </w:pPr>
    </w:p>
    <w:p w14:paraId="2BC53799" w14:textId="77777777" w:rsidR="001739A3" w:rsidRPr="00E50E82" w:rsidRDefault="001739A3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  <w:u w:val="single"/>
        </w:rPr>
      </w:pPr>
      <w:r w:rsidRPr="00E50E82">
        <w:rPr>
          <w:rFonts w:ascii="Arial" w:hAnsi="Arial" w:cs="Arial"/>
          <w:sz w:val="20"/>
          <w:szCs w:val="20"/>
        </w:rPr>
        <w:t xml:space="preserve">Zamawiający uprawniony będzie do kontroli spełniania przez Wykonawcę wymagań </w:t>
      </w:r>
      <w:proofErr w:type="gramStart"/>
      <w:r w:rsidRPr="00E50E82">
        <w:rPr>
          <w:rFonts w:ascii="Arial" w:hAnsi="Arial" w:cs="Arial"/>
          <w:sz w:val="20"/>
          <w:szCs w:val="20"/>
        </w:rPr>
        <w:t>dotyczących  zatrudniania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ww. osób. Na żądanie Zamawiającego, wykonawca obowiązany będzie niezwłocznie udokumentować fakt zatrudniania ww. osób, w szczególności poprzez przedłożenie umów o pracę/spółdzielczej umowy o pracę/umowy cywilno-</w:t>
      </w:r>
      <w:proofErr w:type="gramStart"/>
      <w:r w:rsidRPr="00E50E82">
        <w:rPr>
          <w:rFonts w:ascii="Arial" w:hAnsi="Arial" w:cs="Arial"/>
          <w:sz w:val="20"/>
          <w:szCs w:val="20"/>
        </w:rPr>
        <w:t>prawnej  oraz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dokumentów poświadczających status osób zatrudnionych. </w:t>
      </w:r>
      <w:r w:rsidRPr="00E50E82">
        <w:rPr>
          <w:rFonts w:ascii="Arial" w:hAnsi="Arial" w:cs="Arial"/>
          <w:sz w:val="20"/>
          <w:szCs w:val="20"/>
          <w:u w:val="single"/>
        </w:rPr>
        <w:t>Zatrudnienia należy dokonać w ciągu od dnia uzyskania informacji od Zamawiającego o wyborze najkorzystniejszej oferty do dnia podpisania umowy.</w:t>
      </w:r>
    </w:p>
    <w:p w14:paraId="5B96DCAC" w14:textId="77777777" w:rsidR="00F617B6" w:rsidRDefault="001739A3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W przypadku niezatrudniania w sposób opisany powyżej przy realizacji zamówienia wymaganej liczby wskazanych osób, Wykonawca będzie zobowiązany do zapłacenia Zamawiającemu kary umownej w wysokości 30% wynagrodzenia umownego za wykonanie zamówienia. Zamawiającemu będzie przysługiwało również prawo odstąpienia od umowy.</w:t>
      </w:r>
    </w:p>
    <w:p w14:paraId="47F2A127" w14:textId="60D80DD0" w:rsidR="001739A3" w:rsidRDefault="001739A3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 </w:t>
      </w:r>
    </w:p>
    <w:p w14:paraId="68764A4B" w14:textId="573353F9" w:rsidR="00F42664" w:rsidRPr="00F42664" w:rsidRDefault="00F617B6" w:rsidP="00F617B6">
      <w:pPr>
        <w:widowControl w:val="0"/>
        <w:tabs>
          <w:tab w:val="left" w:pos="709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42664" w:rsidRPr="00F42664">
        <w:rPr>
          <w:rFonts w:ascii="Arial" w:hAnsi="Arial" w:cs="Arial"/>
          <w:sz w:val="20"/>
          <w:szCs w:val="20"/>
        </w:rPr>
        <w:t>Dowody nawiązania stosunku prawnego w zakresie klauzuli społecznej:</w:t>
      </w:r>
    </w:p>
    <w:p w14:paraId="1D0D138A" w14:textId="67296D18" w:rsidR="00F42664" w:rsidRPr="00F42664" w:rsidRDefault="00F617B6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42664" w:rsidRPr="00F42664">
        <w:rPr>
          <w:rFonts w:ascii="Arial" w:hAnsi="Arial" w:cs="Arial"/>
          <w:sz w:val="20"/>
          <w:szCs w:val="20"/>
        </w:rPr>
        <w:t xml:space="preserve">a)     oświadczenie Wykonawcy o nawiązaniu stosunku, o jakim mowa w klauzuli społecznej zapytania. Oświadczenie to powinno zawierać w szczególności: dokładne określenie podmiotu składającego oświadczenie, datę złożenia oświadczenia, wskazanie, że objęte wezwaniem czynności wykonują osoby, z którymi umowę zawarto w jednej z form określonych w zapytaniu  wraz ze wskazaniem liczby tych osób, imion i nazwisk tych osób, rodzaju umowy i wymiaru etatu, czasu trwania umowy,  również potwierdzenia  statusu osoby zgodnie z katalogiem osób   podanych  powyżej  oraz podpis osoby uprawnionej do złożenia oświadczenia w imieniu wykonawcy; </w:t>
      </w:r>
    </w:p>
    <w:p w14:paraId="19B34504" w14:textId="3822F06E" w:rsidR="00F42664" w:rsidRPr="00F42664" w:rsidRDefault="00F617B6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42664" w:rsidRPr="00F42664">
        <w:rPr>
          <w:rFonts w:ascii="Arial" w:hAnsi="Arial" w:cs="Arial"/>
          <w:sz w:val="20"/>
          <w:szCs w:val="20"/>
        </w:rPr>
        <w:t xml:space="preserve">b)     poświadczoną za zgodność z oryginałem przez Wykonawcę kopię umowy. Kopia umowy powinna zostać zanonimizowana w sposób zapewniający ochronę danych osobowych </w:t>
      </w:r>
      <w:proofErr w:type="gramStart"/>
      <w:r w:rsidR="00F42664" w:rsidRPr="00F42664">
        <w:rPr>
          <w:rFonts w:ascii="Arial" w:hAnsi="Arial" w:cs="Arial"/>
          <w:sz w:val="20"/>
          <w:szCs w:val="20"/>
        </w:rPr>
        <w:t xml:space="preserve">pracowników, </w:t>
      </w:r>
      <w:r w:rsidR="00737493">
        <w:rPr>
          <w:rFonts w:ascii="Arial" w:hAnsi="Arial" w:cs="Arial"/>
          <w:sz w:val="20"/>
          <w:szCs w:val="20"/>
        </w:rPr>
        <w:t xml:space="preserve"> </w:t>
      </w:r>
      <w:r w:rsidR="00F42664" w:rsidRPr="00F42664">
        <w:rPr>
          <w:rFonts w:ascii="Arial" w:hAnsi="Arial" w:cs="Arial"/>
          <w:sz w:val="20"/>
          <w:szCs w:val="20"/>
        </w:rPr>
        <w:t xml:space="preserve"> </w:t>
      </w:r>
      <w:proofErr w:type="gramEnd"/>
      <w:r w:rsidR="00F42664" w:rsidRPr="00F42664">
        <w:rPr>
          <w:rFonts w:ascii="Arial" w:hAnsi="Arial" w:cs="Arial"/>
          <w:sz w:val="20"/>
          <w:szCs w:val="20"/>
        </w:rPr>
        <w:t xml:space="preserve">(tj. w szczególności: bez adresów, nr PESEL pracowników). Imię i nazwisko pracownika nie </w:t>
      </w:r>
      <w:proofErr w:type="gramStart"/>
      <w:r w:rsidR="00F42664" w:rsidRPr="00F42664">
        <w:rPr>
          <w:rFonts w:ascii="Arial" w:hAnsi="Arial" w:cs="Arial"/>
          <w:sz w:val="20"/>
          <w:szCs w:val="20"/>
        </w:rPr>
        <w:t>podlega</w:t>
      </w:r>
      <w:proofErr w:type="gramEnd"/>
      <w:r w:rsidR="00F42664" w:rsidRPr="00F426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42664" w:rsidRPr="00F42664">
        <w:rPr>
          <w:rFonts w:ascii="Arial" w:hAnsi="Arial" w:cs="Arial"/>
          <w:sz w:val="20"/>
          <w:szCs w:val="20"/>
        </w:rPr>
        <w:t>anonimizacji</w:t>
      </w:r>
      <w:proofErr w:type="spellEnd"/>
      <w:r w:rsidR="00F42664" w:rsidRPr="00F42664">
        <w:rPr>
          <w:rFonts w:ascii="Arial" w:hAnsi="Arial" w:cs="Arial"/>
          <w:sz w:val="20"/>
          <w:szCs w:val="20"/>
        </w:rPr>
        <w:t>. Informacje takie jak: data zawarcia umowy, rodzaj umowy i jej wymiar powinny być możliwe do zidentyfikowania;</w:t>
      </w:r>
    </w:p>
    <w:p w14:paraId="035D5FA5" w14:textId="77777777" w:rsidR="00F617B6" w:rsidRDefault="00F42664" w:rsidP="00F617B6">
      <w:pPr>
        <w:widowControl w:val="0"/>
        <w:tabs>
          <w:tab w:val="left" w:pos="709"/>
        </w:tabs>
        <w:suppressAutoHyphens/>
        <w:spacing w:after="0"/>
        <w:ind w:left="2406"/>
        <w:jc w:val="both"/>
        <w:rPr>
          <w:rFonts w:ascii="Arial" w:hAnsi="Arial" w:cs="Arial"/>
          <w:sz w:val="20"/>
          <w:szCs w:val="20"/>
        </w:rPr>
      </w:pPr>
      <w:r w:rsidRPr="00F42664">
        <w:rPr>
          <w:rFonts w:ascii="Arial" w:hAnsi="Arial" w:cs="Arial"/>
          <w:sz w:val="20"/>
          <w:szCs w:val="20"/>
        </w:rPr>
        <w:t xml:space="preserve"> </w:t>
      </w:r>
    </w:p>
    <w:p w14:paraId="71AC7CE9" w14:textId="7C7DF1B6" w:rsidR="00F42664" w:rsidRPr="00F42664" w:rsidRDefault="00F617B6" w:rsidP="00F617B6">
      <w:pPr>
        <w:widowControl w:val="0"/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42664" w:rsidRPr="00F42664">
        <w:rPr>
          <w:rFonts w:ascii="Arial" w:hAnsi="Arial" w:cs="Arial"/>
          <w:sz w:val="20"/>
          <w:szCs w:val="20"/>
        </w:rPr>
        <w:t>W przypadku niezatrudniania w sposób opisany powyżej przy realizacj</w:t>
      </w:r>
      <w:r>
        <w:rPr>
          <w:rFonts w:ascii="Arial" w:hAnsi="Arial" w:cs="Arial"/>
          <w:sz w:val="20"/>
          <w:szCs w:val="20"/>
        </w:rPr>
        <w:t xml:space="preserve">i </w:t>
      </w:r>
      <w:r w:rsidR="00F42664" w:rsidRPr="00F42664">
        <w:rPr>
          <w:rFonts w:ascii="Arial" w:hAnsi="Arial" w:cs="Arial"/>
          <w:sz w:val="20"/>
          <w:szCs w:val="20"/>
        </w:rPr>
        <w:t xml:space="preserve">zamówienia wymaganej </w:t>
      </w:r>
      <w:r w:rsidR="00F42664" w:rsidRPr="00F42664">
        <w:rPr>
          <w:rFonts w:ascii="Arial" w:hAnsi="Arial" w:cs="Arial"/>
          <w:sz w:val="20"/>
          <w:szCs w:val="20"/>
        </w:rPr>
        <w:lastRenderedPageBreak/>
        <w:t xml:space="preserve">liczby wskazanych osób, Wykonawca będzie zobowiązany do zapłacenia Zamawiającemu kary umownej w wysokości 30% wynagrodzenia umownego za wykonanie zamówienia. Zamawiającemu będzie przysługiwało również prawo odstąpienia od umowy. </w:t>
      </w:r>
    </w:p>
    <w:p w14:paraId="737D633E" w14:textId="77777777" w:rsidR="00F42664" w:rsidRPr="00F617B6" w:rsidRDefault="00F42664" w:rsidP="00F617B6">
      <w:pPr>
        <w:widowControl w:val="0"/>
        <w:tabs>
          <w:tab w:val="left" w:pos="709"/>
        </w:tabs>
        <w:suppressAutoHyphens/>
        <w:spacing w:after="0"/>
        <w:ind w:left="2406"/>
        <w:jc w:val="both"/>
        <w:rPr>
          <w:rFonts w:ascii="Arial" w:hAnsi="Arial" w:cs="Arial"/>
          <w:sz w:val="20"/>
          <w:szCs w:val="20"/>
        </w:rPr>
      </w:pPr>
    </w:p>
    <w:p w14:paraId="421D3454" w14:textId="77777777" w:rsidR="001739A3" w:rsidRPr="00E50E82" w:rsidRDefault="001739A3" w:rsidP="001739A3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3263D48" w14:textId="2084E67E" w:rsidR="001739A3" w:rsidRPr="000F5850" w:rsidRDefault="001739A3" w:rsidP="00D747AB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F5850">
        <w:rPr>
          <w:rFonts w:ascii="Arial" w:hAnsi="Arial" w:cs="Arial"/>
          <w:b/>
          <w:sz w:val="20"/>
          <w:szCs w:val="20"/>
        </w:rPr>
        <w:t>Ostateczna ocena punktowa oferty:</w:t>
      </w:r>
    </w:p>
    <w:p w14:paraId="6D09953F" w14:textId="77777777" w:rsidR="001739A3" w:rsidRPr="00E50E82" w:rsidRDefault="001739A3" w:rsidP="001739A3">
      <w:pPr>
        <w:tabs>
          <w:tab w:val="left" w:pos="284"/>
        </w:tabs>
        <w:spacing w:line="240" w:lineRule="auto"/>
        <w:rPr>
          <w:rFonts w:ascii="Arial" w:hAnsi="Arial" w:cs="Arial"/>
          <w:b/>
          <w:sz w:val="20"/>
          <w:szCs w:val="20"/>
        </w:rPr>
      </w:pPr>
    </w:p>
    <w:p w14:paraId="2C73E7BC" w14:textId="3D36099E" w:rsidR="00F42664" w:rsidRP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bookmarkStart w:id="7" w:name="_Toc65767895"/>
      <w:r w:rsidRPr="00F617B6">
        <w:rPr>
          <w:rFonts w:ascii="Arial" w:hAnsi="Arial" w:cs="Arial"/>
          <w:sz w:val="20"/>
          <w:szCs w:val="20"/>
        </w:rPr>
        <w:t>Zamawiający zastrzega sobie prawo do negocjowania ceny w przypadku, gdy założone w projekcie środki okażą się niewystarczające. W sytuacji niemożności wynegocjowania stawek odpowiadającym stawkom założonym w budżecie projektu zamawiający zastrzega sobie możliwość odstąpienia od podpisania umowy.</w:t>
      </w:r>
    </w:p>
    <w:p w14:paraId="5F5A950D" w14:textId="14F54132" w:rsidR="00F42664" w:rsidRP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sz w:val="20"/>
          <w:szCs w:val="20"/>
        </w:rPr>
        <w:t>Zamawiający zastrzega prawo do odrzucenia oferty wykonawcy, jeżeli zaproponowana cena jest rażąco niska, w szczególności jest niższa o 30% od wartości zamówienia lub średniej arytmetycznej cen wszystkich złożonych ofert. Odrzucenie oferty będzie możliwe po przedstawieniu wyjaśnień przez wykonawcę.</w:t>
      </w:r>
    </w:p>
    <w:p w14:paraId="0EA4D40D" w14:textId="49E15144" w:rsidR="00F42664" w:rsidRP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sz w:val="20"/>
          <w:szCs w:val="20"/>
        </w:rPr>
        <w:t xml:space="preserve">Wykonawca maksymalnie może zdobyć 100 pkt. Liczba punktów wynikająca z działań matematycznych będzie zaokrąglana do dwóch miejsc po przecinku. </w:t>
      </w:r>
    </w:p>
    <w:p w14:paraId="23FFBF8E" w14:textId="4B4B6FD4" w:rsidR="00F617B6" w:rsidRP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sz w:val="20"/>
          <w:szCs w:val="20"/>
        </w:rPr>
        <w:t>W przypadku sytuacji braku potwierdzenia spełnienia</w:t>
      </w:r>
      <w:r w:rsidR="00522CD1">
        <w:rPr>
          <w:rFonts w:ascii="Arial" w:hAnsi="Arial" w:cs="Arial"/>
          <w:sz w:val="20"/>
          <w:szCs w:val="20"/>
        </w:rPr>
        <w:t xml:space="preserve"> deklarowanej w formularzu </w:t>
      </w:r>
      <w:proofErr w:type="gramStart"/>
      <w:r w:rsidR="00522CD1">
        <w:rPr>
          <w:rFonts w:ascii="Arial" w:hAnsi="Arial" w:cs="Arial"/>
          <w:sz w:val="20"/>
          <w:szCs w:val="20"/>
        </w:rPr>
        <w:t xml:space="preserve">ofertowym </w:t>
      </w:r>
      <w:r w:rsidRPr="00F617B6">
        <w:rPr>
          <w:rFonts w:ascii="Arial" w:hAnsi="Arial" w:cs="Arial"/>
          <w:sz w:val="20"/>
          <w:szCs w:val="20"/>
        </w:rPr>
        <w:t xml:space="preserve"> klauzuli</w:t>
      </w:r>
      <w:proofErr w:type="gramEnd"/>
      <w:r w:rsidRPr="00F617B6">
        <w:rPr>
          <w:rFonts w:ascii="Arial" w:hAnsi="Arial" w:cs="Arial"/>
          <w:sz w:val="20"/>
          <w:szCs w:val="20"/>
        </w:rPr>
        <w:t xml:space="preserve"> społecznej przez wybranego Wykonawcę w postępowaniu, Zamawiający dokona ponownego przeliczenia punktacji z korektą punktów za kryterium KS i ponownego wyboru najkorzystniejszej oferty, co zostanie udokumentowane w skorygowanym protokole wyboru. W przypadku stwierdzenia celowego wprowadzenia Zamawiającego w błąd przez Wykonawcę w tym zakresie, oferta z brakiem potwierdzenia spełnienia klauzuli może zostać odrzucona.</w:t>
      </w:r>
    </w:p>
    <w:p w14:paraId="7E150A00" w14:textId="2E984E47" w:rsidR="00F617B6" w:rsidRP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sz w:val="20"/>
          <w:szCs w:val="20"/>
        </w:rPr>
        <w:t>Za najkorzystniejszą zostanie uznana oferta, nie podlegająca odrzuceniu, która po zsumowaniu punktów przyznanych w poszczególnych kryteriach otrzyma największą liczbę punktów. Jeżeli nie można wybrać oferty najkorzystniejszej z uwagi na to, że dwie lub więcej ofert przedstawia taki sam bilans ceny i innych kryteriów oceny ofert, Zamawiający spośród tych ofert wybiera ofertę z ceną niższą.</w:t>
      </w:r>
    </w:p>
    <w:p w14:paraId="68F44855" w14:textId="77777777" w:rsidR="00F617B6" w:rsidRDefault="00F42664" w:rsidP="00D747AB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sz w:val="20"/>
          <w:szCs w:val="20"/>
        </w:rPr>
        <w:t>W przypadku nie wybrania Wykonawcy (np. brak ofert, odrzucenie ofert) Zamawiający dopuszcza możliwość ponownego rozpoczęcia procedury zapytania ofertowego.</w:t>
      </w:r>
    </w:p>
    <w:p w14:paraId="3A89950C" w14:textId="77777777" w:rsidR="00F617B6" w:rsidRPr="00F617B6" w:rsidRDefault="00F617B6" w:rsidP="00F617B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529C5FF" w14:textId="7E87CB27" w:rsidR="00B7554D" w:rsidRPr="00F617B6" w:rsidRDefault="00B7554D" w:rsidP="00D747AB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F617B6">
        <w:rPr>
          <w:rFonts w:ascii="Arial" w:hAnsi="Arial" w:cs="Arial"/>
          <w:b/>
          <w:bCs/>
          <w:sz w:val="20"/>
          <w:szCs w:val="20"/>
        </w:rPr>
        <w:t>Tryb badania i oceny ofert oraz ogłoszenia wyników</w:t>
      </w:r>
      <w:r w:rsidRPr="00F617B6">
        <w:rPr>
          <w:rFonts w:ascii="Arial" w:hAnsi="Arial" w:cs="Arial"/>
          <w:sz w:val="20"/>
          <w:szCs w:val="20"/>
        </w:rPr>
        <w:t>.</w:t>
      </w:r>
    </w:p>
    <w:p w14:paraId="0E9DA18E" w14:textId="77777777" w:rsidR="00B7554D" w:rsidRPr="00E50E82" w:rsidRDefault="00B7554D" w:rsidP="00B7554D">
      <w:pPr>
        <w:ind w:left="420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b/>
          <w:sz w:val="20"/>
          <w:szCs w:val="20"/>
        </w:rPr>
        <w:t xml:space="preserve"> </w:t>
      </w:r>
      <w:r w:rsidRPr="00E50E82">
        <w:rPr>
          <w:rFonts w:ascii="Arial" w:hAnsi="Arial" w:cs="Arial"/>
          <w:sz w:val="20"/>
          <w:szCs w:val="20"/>
        </w:rPr>
        <w:t xml:space="preserve">1) </w:t>
      </w:r>
      <w:r w:rsidRPr="00E50E82">
        <w:rPr>
          <w:rFonts w:ascii="Arial" w:hAnsi="Arial" w:cs="Arial"/>
          <w:sz w:val="20"/>
          <w:szCs w:val="20"/>
        </w:rPr>
        <w:tab/>
        <w:t>Wyjaśnienia treści ofert i poprawianie oczywistych omyłek oraz braków.</w:t>
      </w:r>
    </w:p>
    <w:p w14:paraId="504B76DD" w14:textId="7C9B4CC3" w:rsidR="00B7554D" w:rsidRPr="00E50E82" w:rsidRDefault="00B7554D" w:rsidP="00B7554D">
      <w:pPr>
        <w:ind w:left="720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W toku badania i oceny ofert Zamawiający może żądać od Wykonawców wyjaśnień i uzupełnień dotyczących treści złożonych ofert (jeżeli nie naruszy to konkurencyjności). Uzupełnieniu nie podleg</w:t>
      </w:r>
      <w:r w:rsidR="00876B5E" w:rsidRPr="00E50E82">
        <w:rPr>
          <w:rFonts w:ascii="Arial" w:hAnsi="Arial" w:cs="Arial"/>
          <w:sz w:val="20"/>
          <w:szCs w:val="20"/>
        </w:rPr>
        <w:t>a</w:t>
      </w:r>
      <w:r w:rsidRPr="00E50E82">
        <w:rPr>
          <w:rFonts w:ascii="Arial" w:hAnsi="Arial" w:cs="Arial"/>
          <w:sz w:val="20"/>
          <w:szCs w:val="20"/>
        </w:rPr>
        <w:t>: formularz ofertowy</w:t>
      </w:r>
      <w:r w:rsidR="00876B5E" w:rsidRPr="00E50E82">
        <w:rPr>
          <w:rFonts w:ascii="Arial" w:hAnsi="Arial" w:cs="Arial"/>
          <w:sz w:val="20"/>
          <w:szCs w:val="20"/>
        </w:rPr>
        <w:t>.</w:t>
      </w:r>
      <w:r w:rsidRPr="00E50E82">
        <w:rPr>
          <w:rFonts w:ascii="Arial" w:hAnsi="Arial" w:cs="Arial"/>
          <w:sz w:val="20"/>
          <w:szCs w:val="20"/>
        </w:rPr>
        <w:t xml:space="preserve"> </w:t>
      </w:r>
    </w:p>
    <w:p w14:paraId="7A1BD18D" w14:textId="77777777" w:rsidR="00B7554D" w:rsidRPr="00E50E82" w:rsidRDefault="00B7554D" w:rsidP="00B7554D">
      <w:pPr>
        <w:ind w:left="40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 2) </w:t>
      </w:r>
      <w:r w:rsidRPr="00E50E82">
        <w:rPr>
          <w:rFonts w:ascii="Arial" w:hAnsi="Arial" w:cs="Arial"/>
          <w:sz w:val="20"/>
          <w:szCs w:val="20"/>
        </w:rPr>
        <w:tab/>
        <w:t>Sprawdzanie wiarygodności ofert.</w:t>
      </w:r>
    </w:p>
    <w:p w14:paraId="18430330" w14:textId="0E4426D2" w:rsidR="00B7554D" w:rsidRPr="00E50E82" w:rsidRDefault="00B7554D" w:rsidP="00B7554D">
      <w:pPr>
        <w:ind w:left="700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Zamawiający zastrzega sobie prawo sprawdzania w toku oceny oferty wiarygodności przedstawionych przez Wykonawców dokumentów, oświadczeń</w:t>
      </w:r>
      <w:r w:rsidR="00876B5E" w:rsidRPr="00E50E82">
        <w:rPr>
          <w:rFonts w:ascii="Arial" w:hAnsi="Arial" w:cs="Arial"/>
          <w:sz w:val="20"/>
          <w:szCs w:val="20"/>
        </w:rPr>
        <w:t xml:space="preserve">, </w:t>
      </w:r>
      <w:r w:rsidRPr="00E50E82">
        <w:rPr>
          <w:rFonts w:ascii="Arial" w:hAnsi="Arial" w:cs="Arial"/>
          <w:sz w:val="20"/>
          <w:szCs w:val="20"/>
        </w:rPr>
        <w:t>danych i informacji.</w:t>
      </w:r>
    </w:p>
    <w:p w14:paraId="5DDE10BE" w14:textId="77777777" w:rsidR="00B7554D" w:rsidRPr="00E50E82" w:rsidRDefault="00B7554D" w:rsidP="00B7554D">
      <w:pPr>
        <w:ind w:left="40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 3) Ogłoszenie wyników postępowania.</w:t>
      </w:r>
    </w:p>
    <w:p w14:paraId="2B352DBB" w14:textId="77777777" w:rsidR="00B7554D" w:rsidRPr="00E50E82" w:rsidRDefault="00B7554D" w:rsidP="00B7554D">
      <w:pPr>
        <w:ind w:left="700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Informacja o wynikach postępowania zostanie opublikowana na stronie internetowej Zamawiającego i/lub stronie internetowej, na której zamieszczone jest niniejsze zapytanie.</w:t>
      </w:r>
    </w:p>
    <w:p w14:paraId="32281735" w14:textId="77777777" w:rsidR="00B7554D" w:rsidRPr="00E50E82" w:rsidRDefault="00B7554D" w:rsidP="00B7554D">
      <w:pPr>
        <w:ind w:left="700"/>
        <w:rPr>
          <w:rFonts w:ascii="Arial" w:hAnsi="Arial" w:cs="Arial"/>
          <w:b/>
          <w:sz w:val="20"/>
          <w:szCs w:val="20"/>
        </w:rPr>
      </w:pPr>
    </w:p>
    <w:p w14:paraId="470F0F8A" w14:textId="572C0219" w:rsidR="00B7554D" w:rsidRPr="00E50E82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Udzielenie zamówienia i podpisanie umowy.</w:t>
      </w:r>
    </w:p>
    <w:p w14:paraId="78B9B24E" w14:textId="77777777" w:rsidR="0032699F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Po wyborze Wykonawcy Zamawiający podpisze z Wykonawcą umowę, zgodnie ze wzorem </w:t>
      </w:r>
      <w:r w:rsidRPr="00E50E82">
        <w:rPr>
          <w:rFonts w:ascii="Arial" w:hAnsi="Arial" w:cs="Arial"/>
          <w:sz w:val="20"/>
          <w:szCs w:val="20"/>
        </w:rPr>
        <w:lastRenderedPageBreak/>
        <w:t>stanowiącym załącznik</w:t>
      </w:r>
      <w:r w:rsidR="0032699F">
        <w:rPr>
          <w:rFonts w:ascii="Arial" w:hAnsi="Arial" w:cs="Arial"/>
          <w:sz w:val="20"/>
          <w:szCs w:val="20"/>
        </w:rPr>
        <w:t xml:space="preserve"> nr </w:t>
      </w:r>
      <w:proofErr w:type="gramStart"/>
      <w:r w:rsidR="0032699F">
        <w:rPr>
          <w:rFonts w:ascii="Arial" w:hAnsi="Arial" w:cs="Arial"/>
          <w:sz w:val="20"/>
          <w:szCs w:val="20"/>
        </w:rPr>
        <w:t xml:space="preserve">4 </w:t>
      </w:r>
      <w:r w:rsidRPr="00E50E82">
        <w:rPr>
          <w:rFonts w:ascii="Arial" w:hAnsi="Arial" w:cs="Arial"/>
          <w:sz w:val="20"/>
          <w:szCs w:val="20"/>
        </w:rPr>
        <w:t xml:space="preserve"> do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Zapytania Ofertowego. </w:t>
      </w:r>
    </w:p>
    <w:p w14:paraId="0C8C3C62" w14:textId="6678BFD9" w:rsidR="00B7554D" w:rsidRPr="0032699F" w:rsidRDefault="00B7554D" w:rsidP="00D747AB">
      <w:pPr>
        <w:widowControl w:val="0"/>
        <w:numPr>
          <w:ilvl w:val="1"/>
          <w:numId w:val="17"/>
        </w:numPr>
        <w:tabs>
          <w:tab w:val="clear" w:pos="0"/>
          <w:tab w:val="left" w:pos="709"/>
        </w:tabs>
        <w:suppressAutoHyphens/>
        <w:spacing w:after="0"/>
        <w:ind w:left="709" w:hanging="425"/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W przypadku, gdy Wykonawca odstąpi od podpisania umowy </w:t>
      </w:r>
      <w:r w:rsidRPr="00E50E82">
        <w:rPr>
          <w:rFonts w:ascii="Arial" w:hAnsi="Arial" w:cs="Arial"/>
          <w:sz w:val="20"/>
          <w:szCs w:val="20"/>
        </w:rPr>
        <w:br/>
        <w:t>z Zamawiającym, możliwe jest podpisanie umowy z kolejnym Wykonawcą, który w postępowaniu o udzielenie zamówienia publicznego uzyskał kolejną najwyższą liczbę punktów. O terminie zawarcia umowy Zamawiający powiadomi Wykonawcę drogą pocztow</w:t>
      </w:r>
      <w:r w:rsidR="00876B5E" w:rsidRPr="00E50E82">
        <w:rPr>
          <w:rFonts w:ascii="Arial" w:hAnsi="Arial" w:cs="Arial"/>
          <w:sz w:val="20"/>
          <w:szCs w:val="20"/>
        </w:rPr>
        <w:t>ą</w:t>
      </w:r>
      <w:r w:rsidRPr="00E50E82">
        <w:rPr>
          <w:rFonts w:ascii="Arial" w:hAnsi="Arial" w:cs="Arial"/>
          <w:sz w:val="20"/>
          <w:szCs w:val="20"/>
        </w:rPr>
        <w:t xml:space="preserve"> lub pocztą elektroniczną lub telefonicznie.</w:t>
      </w:r>
    </w:p>
    <w:p w14:paraId="7AF52256" w14:textId="77777777" w:rsidR="00B7554D" w:rsidRPr="00E50E82" w:rsidRDefault="00B7554D" w:rsidP="00B7554D">
      <w:pPr>
        <w:rPr>
          <w:rFonts w:ascii="Arial" w:hAnsi="Arial" w:cs="Arial"/>
          <w:b/>
          <w:sz w:val="20"/>
          <w:szCs w:val="20"/>
        </w:rPr>
      </w:pPr>
    </w:p>
    <w:p w14:paraId="293339ED" w14:textId="77777777" w:rsidR="00B7554D" w:rsidRPr="00E50E82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Odrzucenie Wykonawcy.</w:t>
      </w:r>
    </w:p>
    <w:p w14:paraId="2D41F62A" w14:textId="77777777" w:rsidR="00B7554D" w:rsidRPr="00E50E82" w:rsidRDefault="00B7554D" w:rsidP="00B7554D">
      <w:pPr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Wykonawca zostanie odrzucony z niniejszego postępowania:</w:t>
      </w:r>
    </w:p>
    <w:p w14:paraId="568D8485" w14:textId="77777777" w:rsidR="00B7554D" w:rsidRPr="00E50E82" w:rsidRDefault="00B7554D" w:rsidP="00B7554D">
      <w:pPr>
        <w:ind w:left="975" w:hanging="285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a)  w przypadku </w:t>
      </w:r>
      <w:proofErr w:type="gramStart"/>
      <w:r w:rsidRPr="00E50E82">
        <w:rPr>
          <w:rFonts w:ascii="Arial" w:hAnsi="Arial" w:cs="Arial"/>
          <w:sz w:val="20"/>
          <w:szCs w:val="20"/>
        </w:rPr>
        <w:t>nie spełniania</w:t>
      </w:r>
      <w:proofErr w:type="gramEnd"/>
      <w:r w:rsidRPr="00E50E82">
        <w:rPr>
          <w:rFonts w:ascii="Arial" w:hAnsi="Arial" w:cs="Arial"/>
          <w:sz w:val="20"/>
          <w:szCs w:val="20"/>
        </w:rPr>
        <w:t xml:space="preserve"> warunków udziału w postępowaniu;</w:t>
      </w:r>
    </w:p>
    <w:p w14:paraId="0E21C54D" w14:textId="77777777" w:rsidR="00B7554D" w:rsidRPr="00E50E82" w:rsidRDefault="00B7554D" w:rsidP="00B7554D">
      <w:pPr>
        <w:ind w:left="975" w:hanging="285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b) </w:t>
      </w:r>
      <w:r w:rsidRPr="00E50E82">
        <w:rPr>
          <w:rFonts w:ascii="Arial" w:hAnsi="Arial" w:cs="Arial"/>
          <w:sz w:val="20"/>
          <w:szCs w:val="20"/>
        </w:rPr>
        <w:tab/>
        <w:t>w przypadku niezgodności oferty z niniejszym zapytaniem;</w:t>
      </w:r>
    </w:p>
    <w:p w14:paraId="409ACC6D" w14:textId="77777777" w:rsidR="00B7554D" w:rsidRPr="00E50E82" w:rsidRDefault="00B7554D" w:rsidP="00B7554D">
      <w:pPr>
        <w:ind w:left="975" w:hanging="285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 xml:space="preserve">d) </w:t>
      </w:r>
      <w:r w:rsidRPr="00E50E82">
        <w:rPr>
          <w:rFonts w:ascii="Arial" w:hAnsi="Arial" w:cs="Arial"/>
          <w:sz w:val="20"/>
          <w:szCs w:val="20"/>
        </w:rPr>
        <w:tab/>
        <w:t>w przypadku przedstawienie przez Wykonawcę informacji nieprawdziwych.</w:t>
      </w:r>
    </w:p>
    <w:p w14:paraId="0DA146F2" w14:textId="77777777" w:rsidR="00B7554D" w:rsidRPr="00E50E82" w:rsidRDefault="00B7554D" w:rsidP="00B7554D">
      <w:pPr>
        <w:rPr>
          <w:rFonts w:ascii="Arial" w:hAnsi="Arial" w:cs="Arial"/>
          <w:b/>
          <w:sz w:val="20"/>
          <w:szCs w:val="20"/>
        </w:rPr>
      </w:pPr>
    </w:p>
    <w:p w14:paraId="7F2B611E" w14:textId="77777777" w:rsidR="00B7554D" w:rsidRPr="00E50E82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Sposób porozumiewania się Zamawiającego z Wykonawcami:</w:t>
      </w:r>
    </w:p>
    <w:p w14:paraId="2CC898B8" w14:textId="59ECCC1B" w:rsidR="0047424C" w:rsidRPr="0047424C" w:rsidRDefault="00B7554D" w:rsidP="0047424C">
      <w:pPr>
        <w:rPr>
          <w:rFonts w:ascii="Times New Roman" w:eastAsia="Times New Roman" w:hAnsi="Times New Roman" w:cs="Times New Roman"/>
          <w:sz w:val="24"/>
          <w:szCs w:val="24"/>
        </w:rPr>
      </w:pPr>
      <w:r w:rsidRPr="00E50E82">
        <w:rPr>
          <w:rFonts w:ascii="Arial" w:hAnsi="Arial" w:cs="Arial"/>
          <w:sz w:val="20"/>
          <w:szCs w:val="20"/>
        </w:rPr>
        <w:t>W niniejszym postępowaniu oferty, oświadczenia, wnioski, zawiadomienia oraz informacje Zamawiający i Wykonawcy przekazują pisemnie (poczta zwykła lub mailowa).</w:t>
      </w:r>
      <w:r w:rsidR="00E50E82" w:rsidRPr="00E50E82">
        <w:rPr>
          <w:rFonts w:ascii="Arial" w:hAnsi="Arial" w:cs="Arial"/>
          <w:sz w:val="20"/>
          <w:szCs w:val="20"/>
        </w:rPr>
        <w:t xml:space="preserve"> Osobą upoważnioną </w:t>
      </w:r>
      <w:proofErr w:type="gramStart"/>
      <w:r w:rsidR="00E50E82" w:rsidRPr="00E50E82">
        <w:rPr>
          <w:rFonts w:ascii="Arial" w:hAnsi="Arial" w:cs="Arial"/>
          <w:sz w:val="20"/>
          <w:szCs w:val="20"/>
        </w:rPr>
        <w:t xml:space="preserve">przez </w:t>
      </w:r>
      <w:r w:rsidR="00CA0940" w:rsidRPr="00E50E82">
        <w:rPr>
          <w:rFonts w:ascii="Arial" w:hAnsi="Arial" w:cs="Arial"/>
          <w:sz w:val="20"/>
          <w:szCs w:val="20"/>
        </w:rPr>
        <w:t xml:space="preserve"> </w:t>
      </w:r>
      <w:r w:rsidR="00E50E82" w:rsidRPr="00E50E82">
        <w:rPr>
          <w:rFonts w:ascii="Arial" w:hAnsi="Arial" w:cs="Arial"/>
          <w:sz w:val="20"/>
          <w:szCs w:val="20"/>
        </w:rPr>
        <w:t>Zamawiającego</w:t>
      </w:r>
      <w:proofErr w:type="gramEnd"/>
      <w:r w:rsidR="00E50E82" w:rsidRPr="00E50E82">
        <w:rPr>
          <w:rFonts w:ascii="Arial" w:hAnsi="Arial" w:cs="Arial"/>
          <w:sz w:val="20"/>
          <w:szCs w:val="20"/>
        </w:rPr>
        <w:t xml:space="preserve"> do kontaktowania się </w:t>
      </w:r>
      <w:r w:rsidR="002C7C98">
        <w:rPr>
          <w:rFonts w:ascii="Arial" w:hAnsi="Arial" w:cs="Arial"/>
          <w:sz w:val="20"/>
          <w:szCs w:val="20"/>
        </w:rPr>
        <w:t xml:space="preserve">z </w:t>
      </w:r>
      <w:r w:rsidR="00E50E82" w:rsidRPr="00E50E82">
        <w:rPr>
          <w:rFonts w:ascii="Arial" w:hAnsi="Arial" w:cs="Arial"/>
          <w:sz w:val="20"/>
          <w:szCs w:val="20"/>
        </w:rPr>
        <w:t>Wykonawcami jest</w:t>
      </w:r>
      <w:r w:rsidR="002C7C98">
        <w:rPr>
          <w:rFonts w:ascii="Arial" w:hAnsi="Arial" w:cs="Arial"/>
          <w:sz w:val="20"/>
          <w:szCs w:val="20"/>
        </w:rPr>
        <w:t xml:space="preserve">: </w:t>
      </w:r>
      <w:r w:rsidR="00CA0940">
        <w:rPr>
          <w:rFonts w:ascii="Arial" w:hAnsi="Arial" w:cs="Arial"/>
          <w:sz w:val="20"/>
          <w:szCs w:val="20"/>
        </w:rPr>
        <w:t xml:space="preserve">Andżelika </w:t>
      </w:r>
      <w:proofErr w:type="spellStart"/>
      <w:r w:rsidR="00CA0940">
        <w:rPr>
          <w:rFonts w:ascii="Arial" w:hAnsi="Arial" w:cs="Arial"/>
          <w:sz w:val="20"/>
          <w:szCs w:val="20"/>
        </w:rPr>
        <w:t>Retmańczyk</w:t>
      </w:r>
      <w:proofErr w:type="spellEnd"/>
      <w:r w:rsidR="00E50E82" w:rsidRPr="00E50E82">
        <w:rPr>
          <w:rFonts w:ascii="Arial" w:hAnsi="Arial" w:cs="Arial"/>
          <w:sz w:val="20"/>
          <w:szCs w:val="20"/>
        </w:rPr>
        <w:t>,</w:t>
      </w:r>
      <w:r w:rsidR="000F5850">
        <w:rPr>
          <w:rFonts w:ascii="Arial" w:hAnsi="Arial" w:cs="Arial"/>
          <w:sz w:val="20"/>
          <w:szCs w:val="20"/>
        </w:rPr>
        <w:t xml:space="preserve"> </w:t>
      </w:r>
      <w:r w:rsidR="00E50E82" w:rsidRPr="00E50E82">
        <w:rPr>
          <w:rFonts w:ascii="Arial" w:hAnsi="Arial" w:cs="Arial"/>
          <w:sz w:val="20"/>
          <w:szCs w:val="20"/>
        </w:rPr>
        <w:t xml:space="preserve">e-mail:  </w:t>
      </w:r>
      <w:hyperlink r:id="rId10" w:history="1">
        <w:r w:rsidR="0047424C" w:rsidRPr="00C16AB3">
          <w:rPr>
            <w:rStyle w:val="Hipercze"/>
            <w:rFonts w:ascii="Arial" w:hAnsi="Arial" w:cs="Arial"/>
            <w:sz w:val="20"/>
            <w:szCs w:val="20"/>
          </w:rPr>
          <w:t>sekretariat@pcpr-goleniow.pl</w:t>
        </w:r>
      </w:hyperlink>
      <w:r w:rsidR="000D1EB8">
        <w:rPr>
          <w:rFonts w:ascii="Arial" w:hAnsi="Arial" w:cs="Arial"/>
          <w:sz w:val="20"/>
          <w:szCs w:val="20"/>
        </w:rPr>
        <w:t xml:space="preserve"> </w:t>
      </w:r>
      <w:r w:rsidR="00E50E82" w:rsidRPr="00E50E82">
        <w:rPr>
          <w:rFonts w:ascii="Arial" w:hAnsi="Arial" w:cs="Arial"/>
          <w:sz w:val="20"/>
          <w:szCs w:val="20"/>
        </w:rPr>
        <w:t xml:space="preserve">, tel.: </w:t>
      </w:r>
      <w:r w:rsidR="0047424C" w:rsidRPr="0047424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 91 407-22-41</w:t>
      </w:r>
      <w:r w:rsidR="0047424C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</w:rPr>
        <w:t>.</w:t>
      </w:r>
    </w:p>
    <w:p w14:paraId="3E39A65F" w14:textId="26979181" w:rsidR="00B7554D" w:rsidRPr="00E50E82" w:rsidRDefault="00B7554D" w:rsidP="004742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4B068B2" w14:textId="77777777" w:rsidR="00B7554D" w:rsidRPr="00E50E82" w:rsidRDefault="00B7554D" w:rsidP="00B7554D">
      <w:pPr>
        <w:jc w:val="both"/>
        <w:rPr>
          <w:rFonts w:ascii="Arial" w:hAnsi="Arial" w:cs="Arial"/>
          <w:b/>
          <w:sz w:val="20"/>
          <w:szCs w:val="20"/>
        </w:rPr>
      </w:pPr>
    </w:p>
    <w:p w14:paraId="3EAD5ADE" w14:textId="77777777" w:rsidR="00B7554D" w:rsidRPr="00E50E82" w:rsidRDefault="00B7554D" w:rsidP="00D747AB">
      <w:pPr>
        <w:pStyle w:val="Nagwek1"/>
        <w:keepLines w:val="0"/>
        <w:numPr>
          <w:ilvl w:val="0"/>
          <w:numId w:val="20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Unieważnienie postępowania</w:t>
      </w:r>
    </w:p>
    <w:p w14:paraId="1B83C733" w14:textId="77777777" w:rsidR="00B7554D" w:rsidRPr="00E50E82" w:rsidRDefault="00B7554D" w:rsidP="00B7554D">
      <w:pPr>
        <w:jc w:val="both"/>
        <w:rPr>
          <w:rFonts w:ascii="Arial" w:hAnsi="Arial" w:cs="Arial"/>
          <w:sz w:val="20"/>
          <w:szCs w:val="20"/>
        </w:rPr>
      </w:pPr>
      <w:r w:rsidRPr="00E50E82">
        <w:rPr>
          <w:rFonts w:ascii="Arial" w:hAnsi="Arial" w:cs="Arial"/>
          <w:sz w:val="20"/>
          <w:szCs w:val="20"/>
        </w:rPr>
        <w:t>Zamawiający zastrzega sobie możliwość unieważnienia postępowania bez podania przyczyny.</w:t>
      </w:r>
    </w:p>
    <w:p w14:paraId="297DAD1F" w14:textId="77777777" w:rsidR="00B7554D" w:rsidRPr="00E50E82" w:rsidRDefault="00B7554D" w:rsidP="00B7554D">
      <w:pPr>
        <w:jc w:val="both"/>
        <w:rPr>
          <w:rFonts w:ascii="Arial" w:hAnsi="Arial" w:cs="Arial"/>
          <w:sz w:val="20"/>
          <w:szCs w:val="20"/>
        </w:rPr>
      </w:pPr>
    </w:p>
    <w:p w14:paraId="55673D93" w14:textId="61845A7D" w:rsidR="00B7554D" w:rsidRPr="00E50E82" w:rsidRDefault="00B7554D" w:rsidP="00D747AB">
      <w:pPr>
        <w:pStyle w:val="Nagwek1"/>
        <w:keepLines w:val="0"/>
        <w:numPr>
          <w:ilvl w:val="0"/>
          <w:numId w:val="12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bookmarkStart w:id="8" w:name="_35nkun2"/>
      <w:bookmarkEnd w:id="8"/>
      <w:r w:rsidRPr="00E50E82">
        <w:rPr>
          <w:rFonts w:ascii="Arial" w:hAnsi="Arial" w:cs="Arial"/>
          <w:sz w:val="20"/>
          <w:szCs w:val="20"/>
        </w:rPr>
        <w:t>Pozostałe informacje</w:t>
      </w:r>
    </w:p>
    <w:p w14:paraId="74B21CE5" w14:textId="7DBBC40A" w:rsidR="00B7554D" w:rsidRPr="00E50E82" w:rsidRDefault="00B7554D" w:rsidP="000F5850">
      <w:pPr>
        <w:widowControl w:val="0"/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bookmarkStart w:id="9" w:name="_1ksv4uv"/>
      <w:bookmarkEnd w:id="9"/>
      <w:r w:rsidRPr="00E50E82">
        <w:rPr>
          <w:rFonts w:ascii="Arial" w:hAnsi="Arial" w:cs="Arial"/>
          <w:sz w:val="20"/>
          <w:szCs w:val="20"/>
        </w:rPr>
        <w:t xml:space="preserve">Zamawiający zastrzega sobie możliwość zmiany lub uzupełnienia treści Zapytania Ofertowego przed upływem terminu na składanie ofert. Informacja o wprowadzeniu zmiany lub uzupełnieniu treści zostanie opublikowana na stronie internetowej Zamawiającego i/lub stronie internetowej, na której zamieszczone jest niniejsze zapytanie. </w:t>
      </w:r>
    </w:p>
    <w:p w14:paraId="57F54C2C" w14:textId="77777777" w:rsidR="00E50E82" w:rsidRPr="000F5850" w:rsidRDefault="00E50E82" w:rsidP="00D747AB">
      <w:pPr>
        <w:pStyle w:val="Akapitzlist"/>
        <w:widowControl w:val="0"/>
        <w:numPr>
          <w:ilvl w:val="0"/>
          <w:numId w:val="22"/>
        </w:num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 w:rsidRPr="000F5850">
        <w:rPr>
          <w:rFonts w:ascii="Arial" w:hAnsi="Arial" w:cs="Arial"/>
          <w:sz w:val="20"/>
          <w:szCs w:val="20"/>
        </w:rPr>
        <w:t>Klauzula informacyjna dotycząca danych osobowych:</w:t>
      </w:r>
    </w:p>
    <w:p w14:paraId="51F22708" w14:textId="77777777" w:rsidR="00DB5533" w:rsidRDefault="00DB5533" w:rsidP="00DB5533">
      <w:pPr>
        <w:widowControl w:val="0"/>
        <w:suppressAutoHyphens/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40A999D3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bookmarkStart w:id="10" w:name="_z337ya"/>
      <w:bookmarkStart w:id="11" w:name="_3j2qqm3"/>
      <w:bookmarkEnd w:id="10"/>
      <w:bookmarkEnd w:id="11"/>
      <w:r w:rsidRPr="00970269">
        <w:rPr>
          <w:rFonts w:ascii="Arial" w:hAnsi="Arial" w:cs="Arial"/>
          <w:sz w:val="20"/>
          <w:szCs w:val="20"/>
        </w:rPr>
        <w:t xml:space="preserve">Klauzula informacyjna dla: </w:t>
      </w:r>
    </w:p>
    <w:p w14:paraId="77B3D4B4" w14:textId="37DD6C1E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 xml:space="preserve">wykonawców będących osobami fizycznymi, </w:t>
      </w:r>
      <w:r>
        <w:rPr>
          <w:rFonts w:ascii="Arial" w:hAnsi="Arial" w:cs="Arial"/>
          <w:sz w:val="20"/>
          <w:szCs w:val="20"/>
        </w:rPr>
        <w:t xml:space="preserve"> </w:t>
      </w:r>
      <w:r w:rsidRPr="00970269">
        <w:rPr>
          <w:rFonts w:ascii="Arial" w:hAnsi="Arial" w:cs="Arial"/>
          <w:sz w:val="20"/>
          <w:szCs w:val="20"/>
        </w:rPr>
        <w:t xml:space="preserve">wykonawców będących osobami fizycznymi prowadzącymi jednoosobową działalność gospodarczą, </w:t>
      </w:r>
      <w:r>
        <w:rPr>
          <w:rFonts w:ascii="Arial" w:hAnsi="Arial" w:cs="Arial"/>
          <w:sz w:val="20"/>
          <w:szCs w:val="20"/>
        </w:rPr>
        <w:t xml:space="preserve"> </w:t>
      </w:r>
      <w:r w:rsidRPr="00970269">
        <w:rPr>
          <w:rFonts w:ascii="Arial" w:hAnsi="Arial" w:cs="Arial"/>
          <w:sz w:val="20"/>
          <w:szCs w:val="20"/>
        </w:rPr>
        <w:t>pełnomocników wykonawców będących osobami fizycznymi (w zakresie danych osobowych zamieszczonych w pełnomocnictwie), członków organu zarządzającego lub nadzorczego Wykonawcy, wspólników spółki w spółce jawnej lub partnerskiej albo komplementariusza w spółce komandytowej lub komandytowo-akcyjnej lub prokurentów, będących osobami fizycznymi (w zakresie danych osobowych zamieszczonych w informacji z KRK).</w:t>
      </w:r>
    </w:p>
    <w:p w14:paraId="48F4041D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44E96CA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lastRenderedPageBreak/>
        <w:t>1.</w:t>
      </w:r>
      <w:r w:rsidRPr="00970269">
        <w:rPr>
          <w:rFonts w:ascii="Arial" w:hAnsi="Arial" w:cs="Arial"/>
          <w:sz w:val="20"/>
          <w:szCs w:val="20"/>
        </w:rPr>
        <w:tab/>
        <w:t xml:space="preserve">Administratorem Pani/Pana danych osobowych jest Powiatowe Centrum Pomocy Rodzinie          z siedzibą w Goleniowie przy ulicy Pocztowej 43, 72-100 Goleniów, reprezentowane przez Dyrektora Powiatowego Centrum Pomocy Rodzinie (zwanego dalej PCPR); tel. 91 </w:t>
      </w:r>
      <w:proofErr w:type="gramStart"/>
      <w:r w:rsidRPr="00970269">
        <w:rPr>
          <w:rFonts w:ascii="Arial" w:hAnsi="Arial" w:cs="Arial"/>
          <w:sz w:val="20"/>
          <w:szCs w:val="20"/>
        </w:rPr>
        <w:t>407  22</w:t>
      </w:r>
      <w:proofErr w:type="gramEnd"/>
      <w:r w:rsidRPr="00970269">
        <w:rPr>
          <w:rFonts w:ascii="Arial" w:hAnsi="Arial" w:cs="Arial"/>
          <w:sz w:val="20"/>
          <w:szCs w:val="20"/>
        </w:rPr>
        <w:t xml:space="preserve"> 41; 91/418 38 60 fax – 91 418 38 60 , e-mail: sekretariat@pcpr-goleniow.pl</w:t>
      </w:r>
    </w:p>
    <w:p w14:paraId="65FB9D72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2.</w:t>
      </w:r>
      <w:r w:rsidRPr="00970269">
        <w:rPr>
          <w:rFonts w:ascii="Arial" w:hAnsi="Arial" w:cs="Arial"/>
          <w:sz w:val="20"/>
          <w:szCs w:val="20"/>
        </w:rPr>
        <w:tab/>
        <w:t xml:space="preserve">Administrator wyznaczył Inspektora Ochrony Danych, z którym można się kontaktować pisemnie, za pomocą poczty tradycyjnej na adres: ul. 72-100 Goleniów, Pocztowa 43 lub drogą e-mailową pod </w:t>
      </w:r>
      <w:proofErr w:type="gramStart"/>
      <w:r w:rsidRPr="00970269">
        <w:rPr>
          <w:rFonts w:ascii="Arial" w:hAnsi="Arial" w:cs="Arial"/>
          <w:sz w:val="20"/>
          <w:szCs w:val="20"/>
        </w:rPr>
        <w:t>adresem:  iodskwira@gmail.com</w:t>
      </w:r>
      <w:proofErr w:type="gramEnd"/>
    </w:p>
    <w:p w14:paraId="00D404FF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3.</w:t>
      </w:r>
      <w:r w:rsidRPr="00970269">
        <w:rPr>
          <w:rFonts w:ascii="Arial" w:hAnsi="Arial" w:cs="Arial"/>
          <w:sz w:val="20"/>
          <w:szCs w:val="20"/>
        </w:rPr>
        <w:tab/>
        <w:t xml:space="preserve">Celem przetwarzania danych osobowych Pani/Pana - interesantów/klientów PCPR oraz innych osób, których dane mogą być przetwarzane w związku ze składaniem dokumentów jest prowadzenie przez Administratora Danych spraw administracyjnych należących </w:t>
      </w:r>
    </w:p>
    <w:p w14:paraId="60D0514C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 xml:space="preserve">do właściwości rzeczowej i miejscowej PCPR, a także kierowanie spraw nienależących </w:t>
      </w:r>
    </w:p>
    <w:p w14:paraId="32CBC653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 xml:space="preserve">do właściwości rzeczowej lub miejscowej PCPR do właściwych podmiotów. PRCP, działając </w:t>
      </w:r>
    </w:p>
    <w:p w14:paraId="4E842ACE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 xml:space="preserve">w ramach swojej kompetencji, wykonuje obowiązki prawne wynikające z ustaw i przepisów wykonawczych do ustaw, a także działa w interesie publicznym. Zgodnie z art. 6 ust. 1 lit. c RODO-przetwarzanie jest niezbędne do wypełniania obowiązku prawnego ciążącego na Administratorze Danych, oraz art. 6 ust. 1 lit. e RODO- przetwarzanie jest niezbędne do wykonywania zadania realizowanego w interesie publicznym lub w ramach sprawowania władzy publicznej powierzonej Administratorowi Danych. </w:t>
      </w:r>
    </w:p>
    <w:p w14:paraId="3F6AF3B5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4.</w:t>
      </w:r>
      <w:r w:rsidRPr="00970269">
        <w:rPr>
          <w:rFonts w:ascii="Arial" w:hAnsi="Arial" w:cs="Arial"/>
          <w:sz w:val="20"/>
          <w:szCs w:val="20"/>
        </w:rPr>
        <w:tab/>
        <w:t xml:space="preserve">Odbiorcą Pani/Pana danych osobowych będą tylko podmioty upoważnione na podstawie przepisów prawa. </w:t>
      </w:r>
    </w:p>
    <w:p w14:paraId="05143C8D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5.</w:t>
      </w:r>
      <w:r w:rsidRPr="00970269">
        <w:rPr>
          <w:rFonts w:ascii="Arial" w:hAnsi="Arial" w:cs="Arial"/>
          <w:sz w:val="20"/>
          <w:szCs w:val="20"/>
        </w:rPr>
        <w:tab/>
        <w:t xml:space="preserve">Pani/Pana dane osobowe będą przechowywane zgodnie z obowiązującym Jednolitym Rzeczowym Wykazem Akt i archiwizowane zgodnie z obowiązującymi przepisami. </w:t>
      </w:r>
    </w:p>
    <w:p w14:paraId="74639FDF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6.</w:t>
      </w:r>
      <w:r w:rsidRPr="00970269">
        <w:rPr>
          <w:rFonts w:ascii="Arial" w:hAnsi="Arial" w:cs="Arial"/>
          <w:sz w:val="20"/>
          <w:szCs w:val="20"/>
        </w:rPr>
        <w:tab/>
        <w:t xml:space="preserve">Posiada Pani/Pan prawo dostępu do treści swoich danych oraz prawo ich sprostowania, usunięcia lub ograniczenia przetwarzania, prawo wniesienia sprzeciwu wobec przetwarzania, prawo do przenoszenia danych, prawo do cofnięcia zgody w dowolnym momencie bez wpływu na zgodność z prawem przetwarzania (jeżeli przetwarzanie odbywa się na podstawie zgody), którego dokonano na podstawie zgody przed jej cofnięciem. </w:t>
      </w:r>
    </w:p>
    <w:p w14:paraId="2CF92620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7.</w:t>
      </w:r>
      <w:r w:rsidRPr="00970269">
        <w:rPr>
          <w:rFonts w:ascii="Arial" w:hAnsi="Arial" w:cs="Arial"/>
          <w:sz w:val="20"/>
          <w:szCs w:val="20"/>
        </w:rPr>
        <w:tab/>
        <w:t xml:space="preserve">Ma Pani/Pan prawo wniesienia skargi do Urzędu Ochrony Danych </w:t>
      </w:r>
      <w:proofErr w:type="gramStart"/>
      <w:r w:rsidRPr="00970269">
        <w:rPr>
          <w:rFonts w:ascii="Arial" w:hAnsi="Arial" w:cs="Arial"/>
          <w:sz w:val="20"/>
          <w:szCs w:val="20"/>
        </w:rPr>
        <w:t>Osobowych</w:t>
      </w:r>
      <w:proofErr w:type="gramEnd"/>
      <w:r w:rsidRPr="00970269">
        <w:rPr>
          <w:rFonts w:ascii="Arial" w:hAnsi="Arial" w:cs="Arial"/>
          <w:sz w:val="20"/>
          <w:szCs w:val="20"/>
        </w:rPr>
        <w:t xml:space="preserve"> gdy uzna Pani/Pan, że przetwarzanie danych osobowych dotyczących Pani/Pana narusza przepisy rozporządzenia o ochronie danych osobowych z dnia 27 kwietnia 2016 r. (RODO). </w:t>
      </w:r>
    </w:p>
    <w:p w14:paraId="6D3853B1" w14:textId="77777777" w:rsidR="00970269" w:rsidRPr="00970269" w:rsidRDefault="00970269" w:rsidP="00970269">
      <w:pPr>
        <w:ind w:left="420"/>
        <w:jc w:val="both"/>
        <w:rPr>
          <w:rFonts w:ascii="Arial" w:hAnsi="Arial" w:cs="Arial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8.</w:t>
      </w:r>
      <w:r w:rsidRPr="00970269">
        <w:rPr>
          <w:rFonts w:ascii="Arial" w:hAnsi="Arial" w:cs="Arial"/>
          <w:sz w:val="20"/>
          <w:szCs w:val="20"/>
        </w:rPr>
        <w:tab/>
        <w:t xml:space="preserve">Podanie przez Pana/Panią określonych danych osobowych w Centrum jest: wymogiem wynikającym z przepisów prawa. </w:t>
      </w:r>
      <w:proofErr w:type="gramStart"/>
      <w:r w:rsidRPr="00970269">
        <w:rPr>
          <w:rFonts w:ascii="Arial" w:hAnsi="Arial" w:cs="Arial"/>
          <w:sz w:val="20"/>
          <w:szCs w:val="20"/>
        </w:rPr>
        <w:t>Nie podanie</w:t>
      </w:r>
      <w:proofErr w:type="gramEnd"/>
      <w:r w:rsidRPr="00970269">
        <w:rPr>
          <w:rFonts w:ascii="Arial" w:hAnsi="Arial" w:cs="Arial"/>
          <w:sz w:val="20"/>
          <w:szCs w:val="20"/>
        </w:rPr>
        <w:t xml:space="preserve"> danych osobowych uniemożliwi realizację Państwa wniosków – załatwienie sprawy. </w:t>
      </w:r>
    </w:p>
    <w:p w14:paraId="5370E9E3" w14:textId="24EFA4BD" w:rsidR="00B7554D" w:rsidRPr="002546F3" w:rsidRDefault="00970269" w:rsidP="00970269">
      <w:pPr>
        <w:ind w:left="420"/>
        <w:jc w:val="both"/>
        <w:rPr>
          <w:rFonts w:ascii="Arial Narrow" w:hAnsi="Arial Narrow"/>
          <w:sz w:val="20"/>
          <w:szCs w:val="20"/>
        </w:rPr>
      </w:pPr>
      <w:r w:rsidRPr="00970269">
        <w:rPr>
          <w:rFonts w:ascii="Arial" w:hAnsi="Arial" w:cs="Arial"/>
          <w:sz w:val="20"/>
          <w:szCs w:val="20"/>
        </w:rPr>
        <w:t>9.</w:t>
      </w:r>
      <w:r w:rsidRPr="00970269">
        <w:rPr>
          <w:rFonts w:ascii="Arial" w:hAnsi="Arial" w:cs="Arial"/>
          <w:sz w:val="20"/>
          <w:szCs w:val="20"/>
        </w:rPr>
        <w:tab/>
        <w:t>Pani/Pana dane nie będą przetwarzane w sposób zautomatyzowany w tym również w formie profilowania.</w:t>
      </w:r>
    </w:p>
    <w:p w14:paraId="2DC99EBB" w14:textId="77777777" w:rsidR="00B7554D" w:rsidRPr="00DB5533" w:rsidRDefault="00B7554D" w:rsidP="00D747AB">
      <w:pPr>
        <w:pStyle w:val="Nagwek1"/>
        <w:keepLines w:val="0"/>
        <w:numPr>
          <w:ilvl w:val="0"/>
          <w:numId w:val="22"/>
        </w:numPr>
        <w:suppressAutoHyphens/>
        <w:spacing w:before="0" w:after="0"/>
        <w:rPr>
          <w:rFonts w:ascii="Arial" w:hAnsi="Arial" w:cs="Arial"/>
          <w:sz w:val="20"/>
          <w:szCs w:val="20"/>
        </w:rPr>
      </w:pPr>
      <w:r w:rsidRPr="00DB5533">
        <w:rPr>
          <w:rFonts w:ascii="Arial" w:hAnsi="Arial" w:cs="Arial"/>
          <w:sz w:val="20"/>
          <w:szCs w:val="20"/>
        </w:rPr>
        <w:t>Załączniki</w:t>
      </w:r>
    </w:p>
    <w:p w14:paraId="2ADB29AD" w14:textId="502D246E" w:rsidR="00B7554D" w:rsidRPr="00DB5533" w:rsidRDefault="00B7554D" w:rsidP="00B7554D">
      <w:pPr>
        <w:ind w:left="420"/>
        <w:rPr>
          <w:rFonts w:ascii="Arial" w:hAnsi="Arial" w:cs="Arial"/>
          <w:sz w:val="20"/>
          <w:szCs w:val="20"/>
        </w:rPr>
      </w:pPr>
      <w:r w:rsidRPr="00DB5533">
        <w:rPr>
          <w:rFonts w:ascii="Arial" w:hAnsi="Arial" w:cs="Arial"/>
          <w:sz w:val="20"/>
          <w:szCs w:val="20"/>
        </w:rPr>
        <w:t>Załącznikami do niniejszego zapytania są: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788"/>
        <w:gridCol w:w="8392"/>
      </w:tblGrid>
      <w:tr w:rsidR="00B7554D" w:rsidRPr="00DB5533" w14:paraId="7060CC6D" w14:textId="77777777" w:rsidTr="00252AB8">
        <w:trPr>
          <w:trHeight w:val="340"/>
          <w:jc w:val="center"/>
        </w:trPr>
        <w:tc>
          <w:tcPr>
            <w:tcW w:w="78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DA9F1A" w14:textId="77777777" w:rsidR="00B7554D" w:rsidRPr="00DB5533" w:rsidRDefault="00B7554D" w:rsidP="00863540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533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839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66656" w14:textId="77777777" w:rsidR="00B7554D" w:rsidRPr="00DB5533" w:rsidRDefault="00B7554D" w:rsidP="00863540">
            <w:pPr>
              <w:ind w:left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533">
              <w:rPr>
                <w:rFonts w:ascii="Arial" w:hAnsi="Arial" w:cs="Arial"/>
                <w:sz w:val="20"/>
                <w:szCs w:val="20"/>
              </w:rPr>
              <w:t>Nazwa Załącznika</w:t>
            </w:r>
          </w:p>
        </w:tc>
      </w:tr>
      <w:tr w:rsidR="00E50E82" w:rsidRPr="00DB5533" w14:paraId="5692D4DF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09CEE8" w14:textId="4832BA0A" w:rsidR="00E50E82" w:rsidRPr="00DB5533" w:rsidRDefault="00E50E82" w:rsidP="0086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5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3528D" w14:textId="6F6D1E5D" w:rsidR="00E50E82" w:rsidRPr="00DB5533" w:rsidRDefault="00E50E82" w:rsidP="00863540">
            <w:pPr>
              <w:rPr>
                <w:rFonts w:ascii="Arial" w:hAnsi="Arial" w:cs="Arial"/>
                <w:sz w:val="20"/>
                <w:szCs w:val="20"/>
              </w:rPr>
            </w:pPr>
            <w:r w:rsidRPr="00DB5533">
              <w:rPr>
                <w:rFonts w:ascii="Arial" w:hAnsi="Arial" w:cs="Arial"/>
                <w:sz w:val="20"/>
                <w:szCs w:val="20"/>
              </w:rPr>
              <w:t xml:space="preserve">Opis przedmiotu zamówienia </w:t>
            </w:r>
          </w:p>
        </w:tc>
      </w:tr>
      <w:tr w:rsidR="00B7554D" w:rsidRPr="003F1B18" w14:paraId="40663EA9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8F73F9" w14:textId="79EAD00A" w:rsidR="00B7554D" w:rsidRPr="003F1B18" w:rsidRDefault="00E50E82" w:rsidP="0086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1B1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0F365" w14:textId="77777777" w:rsidR="00B7554D" w:rsidRPr="003F1B18" w:rsidRDefault="00B7554D" w:rsidP="00863540">
            <w:pPr>
              <w:rPr>
                <w:rFonts w:ascii="Arial" w:hAnsi="Arial" w:cs="Arial"/>
                <w:sz w:val="20"/>
                <w:szCs w:val="20"/>
              </w:rPr>
            </w:pPr>
            <w:r w:rsidRPr="003F1B18">
              <w:rPr>
                <w:rFonts w:ascii="Arial" w:hAnsi="Arial" w:cs="Arial"/>
                <w:sz w:val="20"/>
                <w:szCs w:val="20"/>
              </w:rPr>
              <w:t>Wzór formularza oferty.</w:t>
            </w:r>
          </w:p>
        </w:tc>
      </w:tr>
      <w:tr w:rsidR="00B7554D" w:rsidRPr="003F1B18" w14:paraId="2FA67014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EB27C" w14:textId="67023F32" w:rsidR="00B7554D" w:rsidRPr="003F1B18" w:rsidRDefault="0091154A" w:rsidP="0086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9217C2" w14:textId="5947169E" w:rsidR="00B7554D" w:rsidRPr="00F617B6" w:rsidRDefault="00B7554D" w:rsidP="00F617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617B6">
              <w:rPr>
                <w:rFonts w:ascii="Arial" w:hAnsi="Arial" w:cs="Arial"/>
                <w:sz w:val="20"/>
                <w:szCs w:val="20"/>
              </w:rPr>
              <w:t xml:space="preserve">Wzór oświadczenia </w:t>
            </w:r>
            <w:proofErr w:type="gramStart"/>
            <w:r w:rsidRPr="00F617B6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="00F617B6" w:rsidRPr="00F617B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spełnieniu</w:t>
            </w:r>
            <w:proofErr w:type="gramEnd"/>
            <w:r w:rsidR="00F617B6" w:rsidRPr="00F617B6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warunków udziału w postępowaniu oraz o braku podstaw do wykluczenia z udziału w postępowaniu.</w:t>
            </w:r>
          </w:p>
        </w:tc>
      </w:tr>
      <w:tr w:rsidR="00B7554D" w:rsidRPr="003F1B18" w14:paraId="3057C061" w14:textId="77777777" w:rsidTr="00252AB8">
        <w:trPr>
          <w:jc w:val="center"/>
        </w:trPr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679D2" w14:textId="018ADE3F" w:rsidR="00B7554D" w:rsidRPr="003F1B18" w:rsidRDefault="0091154A" w:rsidP="00863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9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1C3CDD" w14:textId="41C07336" w:rsidR="00B7554D" w:rsidRPr="00F617B6" w:rsidRDefault="00B7554D" w:rsidP="00863540">
            <w:pPr>
              <w:rPr>
                <w:rFonts w:ascii="Arial" w:hAnsi="Arial" w:cs="Arial"/>
                <w:sz w:val="20"/>
                <w:szCs w:val="20"/>
              </w:rPr>
            </w:pPr>
            <w:r w:rsidRPr="00F617B6">
              <w:rPr>
                <w:rFonts w:ascii="Arial" w:hAnsi="Arial" w:cs="Arial"/>
                <w:sz w:val="20"/>
                <w:szCs w:val="20"/>
              </w:rPr>
              <w:t>Wzór umowy z Wykonawcą z w</w:t>
            </w:r>
            <w:r w:rsidR="00252AB8" w:rsidRPr="00F617B6">
              <w:rPr>
                <w:rFonts w:ascii="Arial" w:hAnsi="Arial" w:cs="Arial"/>
                <w:sz w:val="20"/>
                <w:szCs w:val="20"/>
              </w:rPr>
              <w:t>z</w:t>
            </w:r>
            <w:r w:rsidRPr="00F617B6">
              <w:rPr>
                <w:rFonts w:ascii="Arial" w:hAnsi="Arial" w:cs="Arial"/>
                <w:sz w:val="20"/>
                <w:szCs w:val="20"/>
              </w:rPr>
              <w:t>orem protokołu</w:t>
            </w:r>
            <w:r w:rsidR="001430D9">
              <w:rPr>
                <w:rFonts w:ascii="Arial" w:hAnsi="Arial" w:cs="Arial"/>
                <w:sz w:val="20"/>
                <w:szCs w:val="20"/>
              </w:rPr>
              <w:t xml:space="preserve"> odbioru </w:t>
            </w:r>
            <w:r w:rsidRPr="00F617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2AB8" w:rsidRPr="00F617B6">
              <w:rPr>
                <w:rFonts w:ascii="Arial" w:hAnsi="Arial" w:cs="Arial"/>
                <w:sz w:val="20"/>
                <w:szCs w:val="20"/>
              </w:rPr>
              <w:t>dostawy</w:t>
            </w:r>
          </w:p>
        </w:tc>
      </w:tr>
    </w:tbl>
    <w:p w14:paraId="307A3C60" w14:textId="77777777" w:rsidR="00B7554D" w:rsidRPr="002546F3" w:rsidRDefault="00B7554D" w:rsidP="00B7554D">
      <w:pPr>
        <w:rPr>
          <w:rFonts w:ascii="Arial Narrow" w:hAnsi="Arial Narrow"/>
          <w:sz w:val="20"/>
          <w:szCs w:val="20"/>
        </w:rPr>
      </w:pPr>
    </w:p>
    <w:p w14:paraId="3A9862BE" w14:textId="77777777" w:rsidR="00B7554D" w:rsidRPr="002546F3" w:rsidRDefault="00B7554D" w:rsidP="00B7554D">
      <w:pPr>
        <w:rPr>
          <w:rFonts w:ascii="Arial Narrow" w:hAnsi="Arial Narrow"/>
          <w:b/>
          <w:sz w:val="20"/>
          <w:szCs w:val="20"/>
        </w:rPr>
      </w:pPr>
    </w:p>
    <w:p w14:paraId="000000BB" w14:textId="614E129C" w:rsidR="00CE4DA1" w:rsidRDefault="00E50E82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bookmarkStart w:id="12" w:name="_3rdcrjn"/>
      <w:bookmarkEnd w:id="7"/>
      <w:bookmarkEnd w:id="12"/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BC" w14:textId="77777777" w:rsidR="00CE4DA1" w:rsidRDefault="00CE4DA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00000C0" w14:textId="52B78204" w:rsidR="00CE4DA1" w:rsidRDefault="00E50E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sectPr w:rsidR="00CE4DA1">
      <w:headerReference w:type="default" r:id="rId11"/>
      <w:footerReference w:type="default" r:id="rId12"/>
      <w:pgSz w:w="11906" w:h="16838"/>
      <w:pgMar w:top="1529" w:right="1417" w:bottom="284" w:left="1417" w:header="284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16BD" w14:textId="77777777" w:rsidR="00C057F4" w:rsidRDefault="00C057F4">
      <w:pPr>
        <w:spacing w:after="0" w:line="240" w:lineRule="auto"/>
      </w:pPr>
      <w:r>
        <w:separator/>
      </w:r>
    </w:p>
  </w:endnote>
  <w:endnote w:type="continuationSeparator" w:id="0">
    <w:p w14:paraId="7537D86A" w14:textId="77777777" w:rsidR="00C057F4" w:rsidRDefault="00C0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2" w14:textId="77777777" w:rsidR="00CE4DA1" w:rsidRDefault="00CE4D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E460C" w14:textId="77777777" w:rsidR="00C057F4" w:rsidRDefault="00C057F4">
      <w:pPr>
        <w:spacing w:after="0" w:line="240" w:lineRule="auto"/>
      </w:pPr>
      <w:r>
        <w:separator/>
      </w:r>
    </w:p>
  </w:footnote>
  <w:footnote w:type="continuationSeparator" w:id="0">
    <w:p w14:paraId="7BE41146" w14:textId="77777777" w:rsidR="00C057F4" w:rsidRDefault="00C0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1" w14:textId="77777777" w:rsidR="00CE4DA1" w:rsidRDefault="004618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5E1DD6" wp14:editId="73AB8583">
          <wp:simplePos x="0" y="0"/>
          <wp:positionH relativeFrom="column">
            <wp:posOffset>5081</wp:posOffset>
          </wp:positionH>
          <wp:positionV relativeFrom="paragraph">
            <wp:posOffset>29210</wp:posOffset>
          </wp:positionV>
          <wp:extent cx="5762625" cy="619125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lowerLetter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Roman"/>
      <w:lvlText w:val="(%2.%3.%4.%5)"/>
      <w:lvlJc w:val="righ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decimal"/>
      <w:lvlText w:val="(%2.%3.%4.%5.%6)"/>
      <w:lvlJc w:val="lef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lowerLetter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Roman"/>
      <w:lvlText w:val="%2.%3.%4.%5.%6.%7.%8."/>
      <w:lvlJc w:val="righ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1" w15:restartNumberingAfterBreak="0">
    <w:nsid w:val="0000000F"/>
    <w:multiLevelType w:val="multilevel"/>
    <w:tmpl w:val="0000000F"/>
    <w:name w:val="WWNum14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firstLine="1080"/>
      </w:pPr>
      <w:rPr>
        <w:u w:val="none"/>
      </w:rPr>
    </w:lvl>
    <w:lvl w:ilvl="2">
      <w:start w:val="1"/>
      <w:numFmt w:val="lowerRoman"/>
      <w:lvlText w:val="%2.%3)"/>
      <w:lvlJc w:val="right"/>
      <w:pPr>
        <w:tabs>
          <w:tab w:val="num" w:pos="0"/>
        </w:tabs>
        <w:ind w:left="2160" w:firstLine="1800"/>
      </w:pPr>
      <w:rPr>
        <w:u w:val="none"/>
      </w:r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2880" w:firstLine="2520"/>
      </w:pPr>
      <w:rPr>
        <w:u w:val="none"/>
      </w:r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3600" w:firstLine="3240"/>
      </w:pPr>
      <w:rPr>
        <w:u w:val="none"/>
      </w:rPr>
    </w:lvl>
    <w:lvl w:ilvl="5">
      <w:start w:val="1"/>
      <w:numFmt w:val="lowerRoman"/>
      <w:lvlText w:val="(%2.%3.%4.%5.%6)"/>
      <w:lvlJc w:val="right"/>
      <w:pPr>
        <w:tabs>
          <w:tab w:val="num" w:pos="0"/>
        </w:tabs>
        <w:ind w:left="4320" w:firstLine="3960"/>
      </w:pPr>
      <w:rPr>
        <w:u w:val="no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4680"/>
      </w:pPr>
      <w:rPr>
        <w:u w:val="no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5400"/>
      </w:pPr>
      <w:rPr>
        <w:u w:val="no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6120"/>
      </w:pPr>
      <w:rPr>
        <w:u w:val="none"/>
      </w:rPr>
    </w:lvl>
  </w:abstractNum>
  <w:abstractNum w:abstractNumId="2" w15:restartNumberingAfterBreak="0">
    <w:nsid w:val="03AE5FD0"/>
    <w:multiLevelType w:val="hybridMultilevel"/>
    <w:tmpl w:val="5E52C380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192715"/>
    <w:multiLevelType w:val="hybridMultilevel"/>
    <w:tmpl w:val="96BC1C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0C65AB"/>
    <w:multiLevelType w:val="multilevel"/>
    <w:tmpl w:val="1ABC16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2604B"/>
    <w:multiLevelType w:val="hybridMultilevel"/>
    <w:tmpl w:val="B226F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C18EA"/>
    <w:multiLevelType w:val="hybridMultilevel"/>
    <w:tmpl w:val="1A92C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258A3"/>
    <w:multiLevelType w:val="multilevel"/>
    <w:tmpl w:val="5F26B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565E70"/>
    <w:multiLevelType w:val="hybridMultilevel"/>
    <w:tmpl w:val="88220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C2BC4"/>
    <w:multiLevelType w:val="hybridMultilevel"/>
    <w:tmpl w:val="327E8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E5D2F"/>
    <w:multiLevelType w:val="hybridMultilevel"/>
    <w:tmpl w:val="AFAE24CE"/>
    <w:lvl w:ilvl="0" w:tplc="E29C00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E5597"/>
    <w:multiLevelType w:val="hybridMultilevel"/>
    <w:tmpl w:val="9468BCAC"/>
    <w:lvl w:ilvl="0" w:tplc="B0B0F710">
      <w:start w:val="1"/>
      <w:numFmt w:val="bullet"/>
      <w:lvlText w:val="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B7F414E"/>
    <w:multiLevelType w:val="multilevel"/>
    <w:tmpl w:val="259E8458"/>
    <w:lvl w:ilvl="0">
      <w:start w:val="4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5A1BD2"/>
    <w:multiLevelType w:val="multilevel"/>
    <w:tmpl w:val="E0825CDA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062E4"/>
    <w:multiLevelType w:val="hybridMultilevel"/>
    <w:tmpl w:val="C4FA5D9A"/>
    <w:lvl w:ilvl="0" w:tplc="BFC0E11E">
      <w:start w:val="5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36D92"/>
    <w:multiLevelType w:val="hybridMultilevel"/>
    <w:tmpl w:val="B688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143D3"/>
    <w:multiLevelType w:val="hybridMultilevel"/>
    <w:tmpl w:val="6204D1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C5314"/>
    <w:multiLevelType w:val="hybridMultilevel"/>
    <w:tmpl w:val="DF767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D4D93"/>
    <w:multiLevelType w:val="multilevel"/>
    <w:tmpl w:val="8A625C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pStyle w:val="PunktowaniewSIWZ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B453B2"/>
    <w:multiLevelType w:val="multilevel"/>
    <w:tmpl w:val="25824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F1392"/>
    <w:multiLevelType w:val="hybridMultilevel"/>
    <w:tmpl w:val="6404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4014D"/>
    <w:multiLevelType w:val="hybridMultilevel"/>
    <w:tmpl w:val="2A3A5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96079"/>
    <w:multiLevelType w:val="multilevel"/>
    <w:tmpl w:val="A02677D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91F5265"/>
    <w:multiLevelType w:val="multilevel"/>
    <w:tmpl w:val="87DEE6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D0AB7"/>
    <w:multiLevelType w:val="multilevel"/>
    <w:tmpl w:val="8AD21E94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B130F"/>
    <w:multiLevelType w:val="hybridMultilevel"/>
    <w:tmpl w:val="40206DD8"/>
    <w:lvl w:ilvl="0" w:tplc="74D0D67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643558"/>
    <w:multiLevelType w:val="multilevel"/>
    <w:tmpl w:val="7FE26BFE"/>
    <w:lvl w:ilvl="0">
      <w:start w:val="1"/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BBC5FED"/>
    <w:multiLevelType w:val="hybridMultilevel"/>
    <w:tmpl w:val="B4F8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413D8"/>
    <w:multiLevelType w:val="hybridMultilevel"/>
    <w:tmpl w:val="8D8E199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163381"/>
    <w:multiLevelType w:val="multilevel"/>
    <w:tmpl w:val="32F413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2"/>
  </w:num>
  <w:num w:numId="4">
    <w:abstractNumId w:val="24"/>
  </w:num>
  <w:num w:numId="5">
    <w:abstractNumId w:val="18"/>
  </w:num>
  <w:num w:numId="6">
    <w:abstractNumId w:val="19"/>
  </w:num>
  <w:num w:numId="7">
    <w:abstractNumId w:val="26"/>
  </w:num>
  <w:num w:numId="8">
    <w:abstractNumId w:val="7"/>
  </w:num>
  <w:num w:numId="9">
    <w:abstractNumId w:val="4"/>
  </w:num>
  <w:num w:numId="10">
    <w:abstractNumId w:val="23"/>
  </w:num>
  <w:num w:numId="11">
    <w:abstractNumId w:val="29"/>
  </w:num>
  <w:num w:numId="12">
    <w:abstractNumId w:val="14"/>
  </w:num>
  <w:num w:numId="13">
    <w:abstractNumId w:val="11"/>
  </w:num>
  <w:num w:numId="14">
    <w:abstractNumId w:val="2"/>
  </w:num>
  <w:num w:numId="15">
    <w:abstractNumId w:val="28"/>
  </w:num>
  <w:num w:numId="16">
    <w:abstractNumId w:val="0"/>
  </w:num>
  <w:num w:numId="17">
    <w:abstractNumId w:val="1"/>
  </w:num>
  <w:num w:numId="18">
    <w:abstractNumId w:val="20"/>
  </w:num>
  <w:num w:numId="19">
    <w:abstractNumId w:val="15"/>
  </w:num>
  <w:num w:numId="20">
    <w:abstractNumId w:val="6"/>
  </w:num>
  <w:num w:numId="21">
    <w:abstractNumId w:val="10"/>
  </w:num>
  <w:num w:numId="22">
    <w:abstractNumId w:val="9"/>
  </w:num>
  <w:num w:numId="23">
    <w:abstractNumId w:val="8"/>
  </w:num>
  <w:num w:numId="24">
    <w:abstractNumId w:val="25"/>
  </w:num>
  <w:num w:numId="25">
    <w:abstractNumId w:val="17"/>
  </w:num>
  <w:num w:numId="26">
    <w:abstractNumId w:val="5"/>
  </w:num>
  <w:num w:numId="27">
    <w:abstractNumId w:val="16"/>
  </w:num>
  <w:num w:numId="28">
    <w:abstractNumId w:val="27"/>
  </w:num>
  <w:num w:numId="29">
    <w:abstractNumId w:val="21"/>
  </w:num>
  <w:num w:numId="30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A1"/>
    <w:rsid w:val="000261B4"/>
    <w:rsid w:val="00040399"/>
    <w:rsid w:val="00042A23"/>
    <w:rsid w:val="000452B9"/>
    <w:rsid w:val="000C2E9D"/>
    <w:rsid w:val="000C52F8"/>
    <w:rsid w:val="000D1EB8"/>
    <w:rsid w:val="000E0DF5"/>
    <w:rsid w:val="000F5850"/>
    <w:rsid w:val="001220E4"/>
    <w:rsid w:val="00125553"/>
    <w:rsid w:val="00127A44"/>
    <w:rsid w:val="00133457"/>
    <w:rsid w:val="001430D9"/>
    <w:rsid w:val="001436BE"/>
    <w:rsid w:val="001739A3"/>
    <w:rsid w:val="001764AC"/>
    <w:rsid w:val="001904CC"/>
    <w:rsid w:val="0019298A"/>
    <w:rsid w:val="001B45A5"/>
    <w:rsid w:val="001F6FA2"/>
    <w:rsid w:val="00233CAF"/>
    <w:rsid w:val="00234A8C"/>
    <w:rsid w:val="00240F05"/>
    <w:rsid w:val="00252AB8"/>
    <w:rsid w:val="00266A46"/>
    <w:rsid w:val="00270A39"/>
    <w:rsid w:val="00275CF3"/>
    <w:rsid w:val="00277840"/>
    <w:rsid w:val="00284BE1"/>
    <w:rsid w:val="002A3744"/>
    <w:rsid w:val="002B2277"/>
    <w:rsid w:val="002C7C98"/>
    <w:rsid w:val="002D3C95"/>
    <w:rsid w:val="002E4D74"/>
    <w:rsid w:val="002E5307"/>
    <w:rsid w:val="00305442"/>
    <w:rsid w:val="00305643"/>
    <w:rsid w:val="00321657"/>
    <w:rsid w:val="0032699F"/>
    <w:rsid w:val="00330D5A"/>
    <w:rsid w:val="00354ED6"/>
    <w:rsid w:val="00367BB1"/>
    <w:rsid w:val="00372F3E"/>
    <w:rsid w:val="003A251B"/>
    <w:rsid w:val="003D4214"/>
    <w:rsid w:val="003F1B18"/>
    <w:rsid w:val="003F4F94"/>
    <w:rsid w:val="00416A2B"/>
    <w:rsid w:val="004179C7"/>
    <w:rsid w:val="00461891"/>
    <w:rsid w:val="00467D4C"/>
    <w:rsid w:val="0047424C"/>
    <w:rsid w:val="00475944"/>
    <w:rsid w:val="00482057"/>
    <w:rsid w:val="004A095B"/>
    <w:rsid w:val="004A2723"/>
    <w:rsid w:val="004A7210"/>
    <w:rsid w:val="004B34FE"/>
    <w:rsid w:val="004D6141"/>
    <w:rsid w:val="004F7037"/>
    <w:rsid w:val="00500874"/>
    <w:rsid w:val="00506CFC"/>
    <w:rsid w:val="00522CD1"/>
    <w:rsid w:val="00536339"/>
    <w:rsid w:val="0054018C"/>
    <w:rsid w:val="00552799"/>
    <w:rsid w:val="005576DE"/>
    <w:rsid w:val="005702C4"/>
    <w:rsid w:val="0059335F"/>
    <w:rsid w:val="00594516"/>
    <w:rsid w:val="00594D12"/>
    <w:rsid w:val="005A25E4"/>
    <w:rsid w:val="005C0AE4"/>
    <w:rsid w:val="005C474A"/>
    <w:rsid w:val="005E4E0B"/>
    <w:rsid w:val="005E6ECD"/>
    <w:rsid w:val="006076EA"/>
    <w:rsid w:val="006107D8"/>
    <w:rsid w:val="006621F5"/>
    <w:rsid w:val="0067194A"/>
    <w:rsid w:val="00682223"/>
    <w:rsid w:val="00693E93"/>
    <w:rsid w:val="00695669"/>
    <w:rsid w:val="00696E9C"/>
    <w:rsid w:val="006C2C85"/>
    <w:rsid w:val="006D0D17"/>
    <w:rsid w:val="006D4160"/>
    <w:rsid w:val="006D7190"/>
    <w:rsid w:val="00737493"/>
    <w:rsid w:val="007717A9"/>
    <w:rsid w:val="00776048"/>
    <w:rsid w:val="00780EBF"/>
    <w:rsid w:val="00795DAC"/>
    <w:rsid w:val="007A0BFC"/>
    <w:rsid w:val="007C5F88"/>
    <w:rsid w:val="007E0525"/>
    <w:rsid w:val="007E057B"/>
    <w:rsid w:val="007F690B"/>
    <w:rsid w:val="007F7810"/>
    <w:rsid w:val="00802FBE"/>
    <w:rsid w:val="00826D27"/>
    <w:rsid w:val="00831A41"/>
    <w:rsid w:val="008476E4"/>
    <w:rsid w:val="00850F4D"/>
    <w:rsid w:val="008662C0"/>
    <w:rsid w:val="00876B5E"/>
    <w:rsid w:val="008B2D31"/>
    <w:rsid w:val="008B7691"/>
    <w:rsid w:val="008F6847"/>
    <w:rsid w:val="008F6AAF"/>
    <w:rsid w:val="00903F09"/>
    <w:rsid w:val="0091154A"/>
    <w:rsid w:val="00922D0B"/>
    <w:rsid w:val="00937B6D"/>
    <w:rsid w:val="009441A9"/>
    <w:rsid w:val="00951DDE"/>
    <w:rsid w:val="009546E5"/>
    <w:rsid w:val="009636C4"/>
    <w:rsid w:val="00970269"/>
    <w:rsid w:val="00982BFE"/>
    <w:rsid w:val="00994403"/>
    <w:rsid w:val="009C744A"/>
    <w:rsid w:val="009E68AD"/>
    <w:rsid w:val="009F4446"/>
    <w:rsid w:val="00A24C95"/>
    <w:rsid w:val="00A43A5B"/>
    <w:rsid w:val="00A764B8"/>
    <w:rsid w:val="00A80D4A"/>
    <w:rsid w:val="00AA02F0"/>
    <w:rsid w:val="00AB42A2"/>
    <w:rsid w:val="00AF75A0"/>
    <w:rsid w:val="00B051FD"/>
    <w:rsid w:val="00B162EB"/>
    <w:rsid w:val="00B7554D"/>
    <w:rsid w:val="00B77BF8"/>
    <w:rsid w:val="00BD77E2"/>
    <w:rsid w:val="00BF6945"/>
    <w:rsid w:val="00C057F4"/>
    <w:rsid w:val="00C05F2F"/>
    <w:rsid w:val="00C12904"/>
    <w:rsid w:val="00C13B4D"/>
    <w:rsid w:val="00C143C2"/>
    <w:rsid w:val="00C40C0F"/>
    <w:rsid w:val="00C67639"/>
    <w:rsid w:val="00C710BE"/>
    <w:rsid w:val="00C723B9"/>
    <w:rsid w:val="00CA0940"/>
    <w:rsid w:val="00CA1DD9"/>
    <w:rsid w:val="00CD5938"/>
    <w:rsid w:val="00CD787B"/>
    <w:rsid w:val="00CE4DA1"/>
    <w:rsid w:val="00CF4BB7"/>
    <w:rsid w:val="00D0690C"/>
    <w:rsid w:val="00D2509F"/>
    <w:rsid w:val="00D27F1F"/>
    <w:rsid w:val="00D747AB"/>
    <w:rsid w:val="00DB5533"/>
    <w:rsid w:val="00DB6B01"/>
    <w:rsid w:val="00DB76B5"/>
    <w:rsid w:val="00DD0DF0"/>
    <w:rsid w:val="00DD23BD"/>
    <w:rsid w:val="00DE7444"/>
    <w:rsid w:val="00DF1421"/>
    <w:rsid w:val="00E4142B"/>
    <w:rsid w:val="00E45373"/>
    <w:rsid w:val="00E50E82"/>
    <w:rsid w:val="00E91B75"/>
    <w:rsid w:val="00E93B96"/>
    <w:rsid w:val="00EC223D"/>
    <w:rsid w:val="00EE187B"/>
    <w:rsid w:val="00EF6FE1"/>
    <w:rsid w:val="00F02371"/>
    <w:rsid w:val="00F10739"/>
    <w:rsid w:val="00F1695B"/>
    <w:rsid w:val="00F323D3"/>
    <w:rsid w:val="00F42664"/>
    <w:rsid w:val="00F4364B"/>
    <w:rsid w:val="00F43E09"/>
    <w:rsid w:val="00F617B6"/>
    <w:rsid w:val="00F6650D"/>
    <w:rsid w:val="00F70B3B"/>
    <w:rsid w:val="00F72886"/>
    <w:rsid w:val="00F91D18"/>
    <w:rsid w:val="00F95EC3"/>
    <w:rsid w:val="00F97EFE"/>
    <w:rsid w:val="00FB360A"/>
    <w:rsid w:val="00FD49DA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C6E"/>
  <w15:docId w15:val="{25250763-F93F-2746-BD1E-E410D667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A9E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9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3A07A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A0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07A0"/>
    <w:rPr>
      <w:rFonts w:ascii="Courier New" w:eastAsia="Calibri" w:hAnsi="Courier New" w:cs="Times New Roman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3896"/>
  </w:style>
  <w:style w:type="paragraph" w:styleId="Stopka">
    <w:name w:val="footer"/>
    <w:basedOn w:val="Normalny"/>
    <w:link w:val="StopkaZnak"/>
    <w:uiPriority w:val="99"/>
    <w:unhideWhenUsed/>
    <w:rsid w:val="00003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3896"/>
  </w:style>
  <w:style w:type="character" w:customStyle="1" w:styleId="FontStyle49">
    <w:name w:val="Font Style49"/>
    <w:basedOn w:val="Domylnaczcionkaakapitu"/>
    <w:rsid w:val="00662279"/>
    <w:rPr>
      <w:rFonts w:ascii="Tahoma" w:hAnsi="Tahoma" w:cs="Tahoma"/>
      <w:sz w:val="18"/>
      <w:szCs w:val="18"/>
    </w:rPr>
  </w:style>
  <w:style w:type="paragraph" w:customStyle="1" w:styleId="Akapitzlist1">
    <w:name w:val="Akapit z listą1"/>
    <w:basedOn w:val="Normalny"/>
    <w:rsid w:val="00C7239E"/>
    <w:pPr>
      <w:suppressAutoHyphens/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5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2B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2B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2BD8"/>
    <w:rPr>
      <w:vertAlign w:val="superscript"/>
    </w:rPr>
  </w:style>
  <w:style w:type="paragraph" w:customStyle="1" w:styleId="PunktowaniewSIWZ">
    <w:name w:val="Punktowanie w SIWZ"/>
    <w:basedOn w:val="Nagwek2"/>
    <w:rsid w:val="005879E3"/>
    <w:pPr>
      <w:keepLines w:val="0"/>
      <w:numPr>
        <w:ilvl w:val="1"/>
        <w:numId w:val="5"/>
      </w:numPr>
      <w:tabs>
        <w:tab w:val="num" w:pos="1440"/>
      </w:tabs>
      <w:spacing w:before="0" w:line="240" w:lineRule="auto"/>
    </w:pPr>
    <w:rPr>
      <w:rFonts w:ascii="Tahoma" w:eastAsia="Times New Roman" w:hAnsi="Tahoma" w:cs="Tahoma"/>
      <w:i/>
      <w:iCs/>
      <w:color w:val="auto"/>
      <w:sz w:val="20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9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D70F9F"/>
    <w:rPr>
      <w:color w:val="0000FF" w:themeColor="hyperlink"/>
      <w:u w:val="single"/>
    </w:rPr>
  </w:style>
  <w:style w:type="character" w:styleId="Pogrubienie">
    <w:name w:val="Strong"/>
    <w:qFormat/>
    <w:rsid w:val="00266CF3"/>
    <w:rPr>
      <w:b/>
      <w:bCs/>
    </w:rPr>
  </w:style>
  <w:style w:type="character" w:customStyle="1" w:styleId="apple-converted-space">
    <w:name w:val="apple-converted-space"/>
    <w:basedOn w:val="Domylnaczcionkaakapitu"/>
    <w:rsid w:val="002C1D10"/>
  </w:style>
  <w:style w:type="character" w:customStyle="1" w:styleId="AkapitzlistZnak">
    <w:name w:val="Akapit z listą Znak"/>
    <w:link w:val="Akapitzlist"/>
    <w:uiPriority w:val="34"/>
    <w:locked/>
    <w:rsid w:val="002C1D10"/>
  </w:style>
  <w:style w:type="paragraph" w:styleId="Tekstblokowy">
    <w:name w:val="Block Text"/>
    <w:basedOn w:val="Normalny"/>
    <w:rsid w:val="002C1D10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C1D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297CC7"/>
    <w:pPr>
      <w:spacing w:after="0" w:line="240" w:lineRule="auto"/>
    </w:pPr>
    <w:rPr>
      <w:rFonts w:cs="Times New Roman"/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F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F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F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FB5"/>
    <w:rPr>
      <w:b/>
      <w:bCs/>
      <w:sz w:val="20"/>
      <w:szCs w:val="2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66A4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94516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E0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739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739A3"/>
    <w:rPr>
      <w:rFonts w:ascii="Times New Roman" w:eastAsia="Times New Roman" w:hAnsi="Times New Roman" w:cs="Times New Roman"/>
      <w:sz w:val="24"/>
      <w:szCs w:val="24"/>
    </w:rPr>
  </w:style>
  <w:style w:type="paragraph" w:customStyle="1" w:styleId="Kolorowalistaakcent11">
    <w:name w:val="Kolorowa lista — akcent 11"/>
    <w:basedOn w:val="Normalny"/>
    <w:rsid w:val="00284BE1"/>
    <w:pPr>
      <w:suppressAutoHyphens/>
      <w:ind w:left="720"/>
    </w:pPr>
    <w:rPr>
      <w:lang w:eastAsia="ar-SA"/>
    </w:rPr>
  </w:style>
  <w:style w:type="paragraph" w:customStyle="1" w:styleId="text">
    <w:name w:val="text"/>
    <w:basedOn w:val="Normalny"/>
    <w:rsid w:val="00F02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wartotabeli">
    <w:name w:val="Zawartość tabeli"/>
    <w:basedOn w:val="Normalny"/>
    <w:rsid w:val="004F7037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8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7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3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01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goleniow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pcpr-goleni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pcpr-goleni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SCacG0IVwyNjCTzPWzpHXF2LeA==">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15</Pages>
  <Words>5138</Words>
  <Characters>30830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</dc:creator>
  <cp:lastModifiedBy>Microsoft Office User</cp:lastModifiedBy>
  <cp:revision>11</cp:revision>
  <cp:lastPrinted>2022-06-12T12:30:00Z</cp:lastPrinted>
  <dcterms:created xsi:type="dcterms:W3CDTF">2022-06-12T14:08:00Z</dcterms:created>
  <dcterms:modified xsi:type="dcterms:W3CDTF">2022-07-07T20:38:00Z</dcterms:modified>
</cp:coreProperties>
</file>