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88" w:rsidRDefault="00672888">
      <w:pPr>
        <w:pStyle w:val="Tekstpodstawowy"/>
        <w:spacing w:before="8"/>
        <w:rPr>
          <w:sz w:val="12"/>
        </w:rPr>
      </w:pPr>
    </w:p>
    <w:p w:rsidR="00536E26" w:rsidRDefault="00536E26" w:rsidP="00536E26">
      <w:pPr>
        <w:pStyle w:val="Tekstpodstawowy"/>
        <w:spacing w:before="85"/>
        <w:ind w:right="269"/>
        <w:rPr>
          <w:w w:val="95"/>
        </w:rPr>
      </w:pPr>
      <w:r>
        <w:rPr>
          <w:w w:val="95"/>
        </w:rPr>
        <w:t xml:space="preserve">Znak sprawy: </w:t>
      </w:r>
      <w:r w:rsidR="00B43634" w:rsidRPr="00B43634">
        <w:rPr>
          <w:w w:val="95"/>
        </w:rPr>
        <w:t>ZP/O/ODO/490/2022</w:t>
      </w:r>
    </w:p>
    <w:p w:rsidR="00672888" w:rsidRDefault="00C61D8F">
      <w:pPr>
        <w:pStyle w:val="Tekstpodstawowy"/>
        <w:spacing w:before="85"/>
        <w:ind w:right="269"/>
        <w:jc w:val="right"/>
      </w:pPr>
      <w:r>
        <w:rPr>
          <w:w w:val="95"/>
        </w:rPr>
        <w:t xml:space="preserve">Szczecin, dnia </w:t>
      </w:r>
      <w:r w:rsidR="00F105B0">
        <w:rPr>
          <w:w w:val="95"/>
        </w:rPr>
        <w:t>02</w:t>
      </w:r>
      <w:r>
        <w:rPr>
          <w:w w:val="95"/>
        </w:rPr>
        <w:t>.</w:t>
      </w:r>
      <w:r w:rsidR="00B43634">
        <w:rPr>
          <w:w w:val="95"/>
        </w:rPr>
        <w:t>06.2022</w:t>
      </w:r>
      <w:r w:rsidR="00267ABF" w:rsidRPr="008B54AA">
        <w:rPr>
          <w:w w:val="95"/>
        </w:rPr>
        <w:t>r.</w:t>
      </w:r>
    </w:p>
    <w:p w:rsidR="00672888" w:rsidRDefault="00672888">
      <w:pPr>
        <w:pStyle w:val="Tekstpodstawowy"/>
        <w:spacing w:before="4"/>
        <w:rPr>
          <w:sz w:val="27"/>
        </w:rPr>
      </w:pPr>
    </w:p>
    <w:p w:rsidR="00672888" w:rsidRDefault="00FD24FB">
      <w:pPr>
        <w:pStyle w:val="Nagwek1"/>
        <w:spacing w:line="273" w:lineRule="auto"/>
        <w:ind w:right="5896"/>
        <w:jc w:val="left"/>
      </w:pPr>
      <w:r>
        <w:t>Zachodniopomorski Uniwersytet Technologiczny w Szczecinie</w:t>
      </w:r>
      <w:r>
        <w:br/>
        <w:t xml:space="preserve"> Al. Piastów 17</w:t>
      </w:r>
    </w:p>
    <w:p w:rsidR="00672888" w:rsidRDefault="00FD24FB">
      <w:pPr>
        <w:spacing w:line="247" w:lineRule="exact"/>
        <w:ind w:left="139"/>
        <w:rPr>
          <w:b/>
        </w:rPr>
      </w:pPr>
      <w:r>
        <w:rPr>
          <w:b/>
        </w:rPr>
        <w:t>70-310 Szczecin</w:t>
      </w:r>
    </w:p>
    <w:p w:rsidR="00672888" w:rsidRDefault="00672888">
      <w:pPr>
        <w:pStyle w:val="Tekstpodstawowy"/>
        <w:spacing w:before="10"/>
        <w:rPr>
          <w:b/>
          <w:sz w:val="27"/>
        </w:rPr>
      </w:pPr>
    </w:p>
    <w:p w:rsidR="00672888" w:rsidRDefault="00267ABF">
      <w:pPr>
        <w:ind w:left="2832" w:right="2829"/>
        <w:jc w:val="center"/>
        <w:rPr>
          <w:b/>
          <w:spacing w:val="-1"/>
          <w:w w:val="86"/>
        </w:rPr>
      </w:pPr>
      <w:r w:rsidRPr="00777315">
        <w:rPr>
          <w:b/>
          <w:spacing w:val="-1"/>
        </w:rPr>
        <w:t>Z</w:t>
      </w:r>
      <w:r w:rsidRPr="00777315">
        <w:rPr>
          <w:b/>
          <w:w w:val="91"/>
        </w:rPr>
        <w:t>apy</w:t>
      </w:r>
      <w:r w:rsidRPr="00777315">
        <w:rPr>
          <w:b/>
          <w:spacing w:val="1"/>
          <w:w w:val="91"/>
        </w:rPr>
        <w:t>t</w:t>
      </w:r>
      <w:r w:rsidRPr="00777315">
        <w:rPr>
          <w:b/>
          <w:w w:val="92"/>
        </w:rPr>
        <w:t>an</w:t>
      </w:r>
      <w:r w:rsidRPr="00777315">
        <w:rPr>
          <w:b/>
          <w:spacing w:val="1"/>
          <w:w w:val="104"/>
        </w:rPr>
        <w:t>i</w:t>
      </w:r>
      <w:r w:rsidRPr="00777315">
        <w:rPr>
          <w:b/>
          <w:w w:val="108"/>
        </w:rPr>
        <w:t>e</w:t>
      </w:r>
      <w:r w:rsidRPr="00777315">
        <w:rPr>
          <w:b/>
          <w:spacing w:val="-3"/>
        </w:rPr>
        <w:t xml:space="preserve"> </w:t>
      </w:r>
      <w:r w:rsidRPr="00777315">
        <w:rPr>
          <w:b/>
          <w:spacing w:val="-1"/>
          <w:w w:val="107"/>
        </w:rPr>
        <w:t>o</w:t>
      </w:r>
      <w:r w:rsidRPr="00777315">
        <w:rPr>
          <w:b/>
          <w:spacing w:val="-1"/>
          <w:w w:val="88"/>
        </w:rPr>
        <w:t>f</w:t>
      </w:r>
      <w:r w:rsidRPr="00777315">
        <w:rPr>
          <w:b/>
          <w:spacing w:val="-3"/>
          <w:w w:val="103"/>
        </w:rPr>
        <w:t>e</w:t>
      </w:r>
      <w:r w:rsidRPr="00777315">
        <w:rPr>
          <w:b/>
          <w:spacing w:val="1"/>
          <w:w w:val="59"/>
        </w:rPr>
        <w:t>r</w:t>
      </w:r>
      <w:r w:rsidRPr="00777315">
        <w:rPr>
          <w:b/>
        </w:rPr>
        <w:t>towe</w:t>
      </w:r>
      <w:r w:rsidRPr="00777315">
        <w:rPr>
          <w:b/>
          <w:spacing w:val="-3"/>
        </w:rPr>
        <w:t xml:space="preserve"> </w:t>
      </w:r>
      <w:r w:rsidR="00B43634" w:rsidRPr="00B43634">
        <w:rPr>
          <w:b/>
          <w:spacing w:val="-1"/>
          <w:w w:val="86"/>
        </w:rPr>
        <w:t>ZP/O/ODO/490/2022</w:t>
      </w:r>
    </w:p>
    <w:p w:rsidR="00B43634" w:rsidRDefault="00B43634">
      <w:pPr>
        <w:ind w:left="2832" w:right="2829"/>
        <w:jc w:val="center"/>
        <w:rPr>
          <w:b/>
          <w:spacing w:val="-1"/>
          <w:w w:val="86"/>
        </w:rPr>
      </w:pPr>
    </w:p>
    <w:p w:rsidR="005C03C5" w:rsidRPr="00777315" w:rsidRDefault="00B43634" w:rsidP="00B43634">
      <w:pPr>
        <w:ind w:left="142" w:right="284"/>
        <w:jc w:val="center"/>
        <w:rPr>
          <w:b/>
        </w:rPr>
      </w:pPr>
      <w:r>
        <w:rPr>
          <w:b/>
          <w:spacing w:val="-1"/>
        </w:rPr>
        <w:t>N</w:t>
      </w:r>
      <w:r w:rsidR="005C03C5">
        <w:rPr>
          <w:b/>
          <w:spacing w:val="-1"/>
        </w:rPr>
        <w:t>a</w:t>
      </w:r>
      <w:r>
        <w:rPr>
          <w:b/>
          <w:spacing w:val="-1"/>
        </w:rPr>
        <w:t xml:space="preserve"> dostęp</w:t>
      </w:r>
      <w:r w:rsidR="001C6054">
        <w:rPr>
          <w:b/>
          <w:spacing w:val="-1"/>
        </w:rPr>
        <w:t xml:space="preserve"> do</w:t>
      </w:r>
      <w:r w:rsidR="005C03C5">
        <w:rPr>
          <w:b/>
          <w:spacing w:val="-1"/>
        </w:rPr>
        <w:t xml:space="preserve"> </w:t>
      </w:r>
      <w:r w:rsidRPr="00B43634">
        <w:rPr>
          <w:b/>
          <w:spacing w:val="-1"/>
        </w:rPr>
        <w:t>platformy e-e</w:t>
      </w:r>
      <w:r>
        <w:rPr>
          <w:b/>
          <w:spacing w:val="-1"/>
        </w:rPr>
        <w:t xml:space="preserve">learningowej j. angielskiego   </w:t>
      </w:r>
      <w:r w:rsidRPr="00B43634">
        <w:rPr>
          <w:b/>
          <w:spacing w:val="-1"/>
        </w:rPr>
        <w:t>dla studentów</w:t>
      </w:r>
      <w:r>
        <w:rPr>
          <w:b/>
          <w:spacing w:val="-1"/>
        </w:rPr>
        <w:t xml:space="preserve"> i pracowników ZUT w Szczecinie -</w:t>
      </w:r>
      <w:r w:rsidRPr="00B43634">
        <w:rPr>
          <w:b/>
          <w:spacing w:val="-1"/>
        </w:rPr>
        <w:t xml:space="preserve"> 1000 użytkowników na okres 2 lat</w:t>
      </w:r>
    </w:p>
    <w:p w:rsidR="00672888" w:rsidRDefault="00672888">
      <w:pPr>
        <w:pStyle w:val="Tekstpodstawowy"/>
        <w:spacing w:before="1"/>
        <w:rPr>
          <w:b/>
          <w:sz w:val="21"/>
        </w:rPr>
      </w:pPr>
    </w:p>
    <w:p w:rsidR="00672888" w:rsidRDefault="00267ABF">
      <w:pPr>
        <w:pStyle w:val="Akapitzlist"/>
        <w:numPr>
          <w:ilvl w:val="0"/>
          <w:numId w:val="13"/>
        </w:numPr>
        <w:tabs>
          <w:tab w:val="left" w:pos="368"/>
          <w:tab w:val="left" w:pos="9379"/>
        </w:tabs>
        <w:spacing w:before="85"/>
        <w:ind w:hanging="200"/>
        <w:rPr>
          <w:b/>
        </w:rPr>
      </w:pPr>
      <w:r>
        <w:rPr>
          <w:b/>
          <w:shd w:val="clear" w:color="auto" w:fill="F0F0F0"/>
        </w:rPr>
        <w:t>Zamawiający:</w:t>
      </w:r>
      <w:r>
        <w:rPr>
          <w:b/>
          <w:shd w:val="clear" w:color="auto" w:fill="F0F0F0"/>
        </w:rPr>
        <w:tab/>
      </w:r>
    </w:p>
    <w:p w:rsidR="00672888" w:rsidRDefault="00FD24FB">
      <w:pPr>
        <w:pStyle w:val="Tekstpodstawowy"/>
        <w:spacing w:before="151" w:line="271" w:lineRule="auto"/>
        <w:ind w:left="139" w:right="64"/>
      </w:pPr>
      <w:r>
        <w:rPr>
          <w:b/>
        </w:rPr>
        <w:t>Zachodniopomorski Uniwersytet technologiczny w Szczecinie</w:t>
      </w:r>
      <w:r>
        <w:t>, al. Piastów 17, 70-310 Szczecin</w:t>
      </w:r>
      <w:r w:rsidR="00267ABF">
        <w:t xml:space="preserve">, NIP: </w:t>
      </w:r>
      <w:r w:rsidRPr="00FD24FB">
        <w:t>8522545056</w:t>
      </w:r>
      <w:r w:rsidR="00267ABF">
        <w:t xml:space="preserve">, REGON: </w:t>
      </w:r>
      <w:r w:rsidRPr="00FD24FB">
        <w:t>320588161</w:t>
      </w:r>
      <w:r w:rsidR="00267ABF">
        <w:t>.</w:t>
      </w:r>
    </w:p>
    <w:p w:rsidR="00672888" w:rsidRDefault="00672888">
      <w:pPr>
        <w:pStyle w:val="Tekstpodstawowy"/>
        <w:spacing w:before="2"/>
        <w:rPr>
          <w:sz w:val="17"/>
        </w:rPr>
      </w:pPr>
    </w:p>
    <w:p w:rsidR="00672888" w:rsidRDefault="00267ABF">
      <w:pPr>
        <w:pStyle w:val="Nagwek1"/>
        <w:numPr>
          <w:ilvl w:val="0"/>
          <w:numId w:val="13"/>
        </w:numPr>
        <w:tabs>
          <w:tab w:val="left" w:pos="357"/>
          <w:tab w:val="left" w:pos="9379"/>
        </w:tabs>
        <w:ind w:left="356" w:hanging="218"/>
      </w:pPr>
      <w:r>
        <w:rPr>
          <w:shd w:val="clear" w:color="auto" w:fill="F0F0F0"/>
        </w:rPr>
        <w:t>Cel</w:t>
      </w:r>
      <w:r>
        <w:rPr>
          <w:spacing w:val="-24"/>
          <w:shd w:val="clear" w:color="auto" w:fill="F0F0F0"/>
        </w:rPr>
        <w:t xml:space="preserve"> </w:t>
      </w:r>
      <w:r>
        <w:rPr>
          <w:shd w:val="clear" w:color="auto" w:fill="F0F0F0"/>
        </w:rPr>
        <w:t>zamówienia:</w:t>
      </w:r>
      <w:r>
        <w:rPr>
          <w:shd w:val="clear" w:color="auto" w:fill="F0F0F0"/>
        </w:rPr>
        <w:tab/>
      </w:r>
    </w:p>
    <w:p w:rsidR="00672888" w:rsidRDefault="00267ABF" w:rsidP="00B43634">
      <w:pPr>
        <w:pStyle w:val="Tekstpodstawowy"/>
        <w:spacing w:before="153" w:line="268" w:lineRule="auto"/>
        <w:ind w:left="139" w:right="137"/>
        <w:jc w:val="both"/>
      </w:pPr>
      <w:r>
        <w:t>Celem zamów</w:t>
      </w:r>
      <w:r w:rsidR="00B43634">
        <w:t>ienia jest wyłonienie Wykonawcy</w:t>
      </w:r>
      <w:r>
        <w:t xml:space="preserve"> w zakresie</w:t>
      </w:r>
      <w:r w:rsidR="00B43634">
        <w:t xml:space="preserve"> udzielenie dostępu do platformy e-</w:t>
      </w:r>
      <w:r w:rsidR="00B43634" w:rsidRPr="00B43634">
        <w:t>elearningowej j. angielskiego dla studentów i pracowników ZUT w Szczecinie - 1000 użytkowników na okres 2 lat</w:t>
      </w:r>
      <w:r w:rsidRPr="00B43634">
        <w:t>.</w:t>
      </w:r>
    </w:p>
    <w:p w:rsidR="00672888" w:rsidRDefault="00672888">
      <w:pPr>
        <w:pStyle w:val="Tekstpodstawowy"/>
        <w:spacing w:before="7"/>
        <w:rPr>
          <w:sz w:val="17"/>
        </w:rPr>
      </w:pPr>
    </w:p>
    <w:p w:rsidR="00672888" w:rsidRDefault="00267ABF">
      <w:pPr>
        <w:pStyle w:val="Nagwek1"/>
        <w:numPr>
          <w:ilvl w:val="0"/>
          <w:numId w:val="13"/>
        </w:numPr>
        <w:tabs>
          <w:tab w:val="left" w:pos="357"/>
          <w:tab w:val="left" w:pos="9520"/>
        </w:tabs>
        <w:ind w:left="356" w:hanging="218"/>
      </w:pPr>
      <w:r>
        <w:rPr>
          <w:shd w:val="clear" w:color="auto" w:fill="F1F1F1"/>
        </w:rPr>
        <w:t>Tryb</w:t>
      </w:r>
      <w:r>
        <w:rPr>
          <w:spacing w:val="-24"/>
          <w:shd w:val="clear" w:color="auto" w:fill="F1F1F1"/>
        </w:rPr>
        <w:t xml:space="preserve"> </w:t>
      </w:r>
      <w:r>
        <w:rPr>
          <w:shd w:val="clear" w:color="auto" w:fill="F1F1F1"/>
        </w:rPr>
        <w:t>udzielania</w:t>
      </w:r>
      <w:r>
        <w:rPr>
          <w:spacing w:val="-23"/>
          <w:shd w:val="clear" w:color="auto" w:fill="F1F1F1"/>
        </w:rPr>
        <w:t xml:space="preserve"> </w:t>
      </w:r>
      <w:r>
        <w:rPr>
          <w:shd w:val="clear" w:color="auto" w:fill="F1F1F1"/>
        </w:rPr>
        <w:t>zamówienia:</w:t>
      </w:r>
      <w:r>
        <w:rPr>
          <w:shd w:val="clear" w:color="auto" w:fill="F1F1F1"/>
        </w:rPr>
        <w:tab/>
      </w:r>
    </w:p>
    <w:p w:rsidR="00672888" w:rsidRDefault="00267ABF">
      <w:pPr>
        <w:pStyle w:val="Akapitzlist"/>
        <w:numPr>
          <w:ilvl w:val="0"/>
          <w:numId w:val="12"/>
        </w:numPr>
        <w:tabs>
          <w:tab w:val="left" w:pos="500"/>
        </w:tabs>
        <w:spacing w:before="153" w:line="268" w:lineRule="auto"/>
        <w:ind w:right="134"/>
      </w:pPr>
      <w:r>
        <w:t>Postępowanie</w:t>
      </w:r>
      <w:r>
        <w:rPr>
          <w:spacing w:val="-23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udzielenie</w:t>
      </w:r>
      <w:r>
        <w:rPr>
          <w:spacing w:val="-22"/>
        </w:rPr>
        <w:t xml:space="preserve"> </w:t>
      </w:r>
      <w:r>
        <w:t>zamówienia</w:t>
      </w:r>
      <w:r>
        <w:rPr>
          <w:spacing w:val="-23"/>
        </w:rPr>
        <w:t xml:space="preserve"> </w:t>
      </w:r>
      <w:r>
        <w:t>jest</w:t>
      </w:r>
      <w:r>
        <w:rPr>
          <w:spacing w:val="-21"/>
        </w:rPr>
        <w:t xml:space="preserve"> </w:t>
      </w:r>
      <w:r>
        <w:t>prowadzone</w:t>
      </w:r>
      <w:r>
        <w:rPr>
          <w:spacing w:val="-22"/>
        </w:rPr>
        <w:t xml:space="preserve"> </w:t>
      </w:r>
      <w:r>
        <w:t>w</w:t>
      </w:r>
      <w:r>
        <w:rPr>
          <w:spacing w:val="-23"/>
        </w:rPr>
        <w:t xml:space="preserve"> </w:t>
      </w:r>
      <w:r>
        <w:t>oparciu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zasadę</w:t>
      </w:r>
      <w:r>
        <w:rPr>
          <w:spacing w:val="-23"/>
        </w:rPr>
        <w:t xml:space="preserve"> </w:t>
      </w:r>
      <w:r>
        <w:t>konkurencyjności</w:t>
      </w:r>
      <w:r>
        <w:rPr>
          <w:spacing w:val="-22"/>
        </w:rPr>
        <w:t xml:space="preserve"> </w:t>
      </w:r>
      <w:r>
        <w:t>określoną w</w:t>
      </w:r>
      <w:r>
        <w:rPr>
          <w:spacing w:val="-9"/>
        </w:rPr>
        <w:t xml:space="preserve"> </w:t>
      </w:r>
      <w:r>
        <w:t>„Wytycznych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kwalifikowalności</w:t>
      </w:r>
      <w:r>
        <w:rPr>
          <w:spacing w:val="-8"/>
        </w:rPr>
        <w:t xml:space="preserve"> </w:t>
      </w:r>
      <w:r>
        <w:t>wydatków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Europejskiego</w:t>
      </w:r>
      <w:r>
        <w:rPr>
          <w:spacing w:val="-9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Rozwoju Regionalnego, Europejskiego Funduszu Społecznego oraz Funduszu Spójności na lata 2014-2020” obowiązujących w dniu ogłoszenia niniejszego zapytania</w:t>
      </w:r>
      <w:r>
        <w:rPr>
          <w:spacing w:val="-34"/>
        </w:rPr>
        <w:t xml:space="preserve"> </w:t>
      </w:r>
      <w:r>
        <w:t>ofertowego.</w:t>
      </w:r>
    </w:p>
    <w:p w:rsidR="00672888" w:rsidRDefault="00267ABF">
      <w:pPr>
        <w:pStyle w:val="Akapitzlist"/>
        <w:numPr>
          <w:ilvl w:val="0"/>
          <w:numId w:val="12"/>
        </w:numPr>
        <w:tabs>
          <w:tab w:val="left" w:pos="500"/>
        </w:tabs>
        <w:spacing w:before="2"/>
        <w:ind w:hanging="361"/>
      </w:pPr>
      <w:r>
        <w:t>Postępowanie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prowadzone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oparciu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przepisy</w:t>
      </w:r>
      <w:r>
        <w:rPr>
          <w:spacing w:val="-14"/>
        </w:rPr>
        <w:t xml:space="preserve"> </w:t>
      </w:r>
      <w:r>
        <w:t>ustawy</w:t>
      </w:r>
      <w:r>
        <w:rPr>
          <w:spacing w:val="-12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Zamówień</w:t>
      </w:r>
      <w:r>
        <w:rPr>
          <w:spacing w:val="-13"/>
        </w:rPr>
        <w:t xml:space="preserve"> </w:t>
      </w:r>
      <w:r>
        <w:t>Publicznych</w:t>
      </w:r>
      <w:r w:rsidR="00FD24FB">
        <w:t xml:space="preserve"> o ile w treści niniejszego zapytania nie przewidziano inaczej</w:t>
      </w:r>
      <w:r>
        <w:t>.</w:t>
      </w:r>
    </w:p>
    <w:p w:rsidR="00672888" w:rsidRDefault="00672888">
      <w:pPr>
        <w:pStyle w:val="Tekstpodstawowy"/>
        <w:spacing w:before="4"/>
        <w:rPr>
          <w:sz w:val="20"/>
        </w:rPr>
      </w:pPr>
    </w:p>
    <w:p w:rsidR="00672888" w:rsidRDefault="00267ABF">
      <w:pPr>
        <w:pStyle w:val="Nagwek1"/>
        <w:numPr>
          <w:ilvl w:val="0"/>
          <w:numId w:val="11"/>
        </w:numPr>
        <w:tabs>
          <w:tab w:val="left" w:pos="411"/>
          <w:tab w:val="left" w:pos="9379"/>
        </w:tabs>
        <w:spacing w:before="0"/>
        <w:ind w:hanging="272"/>
      </w:pPr>
      <w:r>
        <w:rPr>
          <w:shd w:val="clear" w:color="auto" w:fill="F0F0F0"/>
        </w:rPr>
        <w:t>Opis przedmiotu</w:t>
      </w:r>
      <w:r>
        <w:rPr>
          <w:spacing w:val="-22"/>
          <w:shd w:val="clear" w:color="auto" w:fill="F0F0F0"/>
        </w:rPr>
        <w:t xml:space="preserve"> </w:t>
      </w:r>
      <w:r>
        <w:rPr>
          <w:shd w:val="clear" w:color="auto" w:fill="F0F0F0"/>
        </w:rPr>
        <w:t>zamówienia:</w:t>
      </w:r>
      <w:r>
        <w:rPr>
          <w:shd w:val="clear" w:color="auto" w:fill="F0F0F0"/>
        </w:rPr>
        <w:tab/>
      </w:r>
    </w:p>
    <w:p w:rsidR="00672888" w:rsidRDefault="00267ABF">
      <w:pPr>
        <w:spacing w:before="153" w:line="271" w:lineRule="auto"/>
        <w:ind w:left="139" w:right="130"/>
        <w:jc w:val="both"/>
      </w:pPr>
      <w:r>
        <w:t xml:space="preserve">Przedmiotem zamówienia jest </w:t>
      </w:r>
      <w:r w:rsidR="007D2AAA" w:rsidRPr="007D2AAA">
        <w:t>udzielenie dostępu do platformy e-elearningowej j. angielskiego dla studentów i pracowników ZUT w Szczecinie - 1000 użytkowników na okres 2 lat</w:t>
      </w:r>
      <w:r w:rsidR="007D2AAA">
        <w:t xml:space="preserve"> -</w:t>
      </w:r>
      <w:r>
        <w:rPr>
          <w:b/>
        </w:rPr>
        <w:t xml:space="preserve"> </w:t>
      </w:r>
      <w:r w:rsidR="007F0295">
        <w:t xml:space="preserve">dla wskazanych przez </w:t>
      </w:r>
      <w:r w:rsidR="00005D78">
        <w:t>Z</w:t>
      </w:r>
      <w:r w:rsidR="007F0295">
        <w:t>amawiającego osób</w:t>
      </w:r>
      <w:r w:rsidR="007F0295">
        <w:rPr>
          <w:b/>
        </w:rPr>
        <w:t>.</w:t>
      </w:r>
    </w:p>
    <w:p w:rsidR="00672888" w:rsidRDefault="00267ABF">
      <w:pPr>
        <w:spacing w:before="121"/>
        <w:ind w:left="139"/>
        <w:jc w:val="both"/>
        <w:rPr>
          <w:b/>
        </w:rPr>
      </w:pPr>
      <w:r>
        <w:rPr>
          <w:b/>
          <w:u w:val="single"/>
        </w:rPr>
        <w:t>Kod Wspólnego Słownika Zamówień (Kod CPV):</w:t>
      </w:r>
    </w:p>
    <w:p w:rsidR="00672888" w:rsidRDefault="007D2AAA">
      <w:pPr>
        <w:pStyle w:val="Tekstpodstawowy"/>
        <w:spacing w:before="30" w:line="271" w:lineRule="auto"/>
        <w:ind w:left="139" w:right="3255"/>
      </w:pPr>
      <w:r w:rsidRPr="007D2AAA">
        <w:t>80420000-4</w:t>
      </w:r>
      <w:r w:rsidR="00005D78" w:rsidRPr="00005D78">
        <w:t xml:space="preserve"> </w:t>
      </w:r>
      <w:r w:rsidRPr="007D2AAA">
        <w:t>Usługi e-learning</w:t>
      </w:r>
    </w:p>
    <w:p w:rsidR="007D2AAA" w:rsidRDefault="00267ABF" w:rsidP="00B66E11">
      <w:pPr>
        <w:pStyle w:val="Tekstpodstawowy"/>
        <w:spacing w:before="127" w:line="271" w:lineRule="auto"/>
        <w:ind w:left="139" w:right="131"/>
      </w:pPr>
      <w:r w:rsidRPr="007D2AAA">
        <w:rPr>
          <w:w w:val="95"/>
        </w:rPr>
        <w:t>Zamawiający</w:t>
      </w:r>
      <w:r w:rsidR="007D2AAA">
        <w:rPr>
          <w:w w:val="95"/>
        </w:rPr>
        <w:t xml:space="preserve"> nie</w:t>
      </w:r>
      <w:r w:rsidRPr="007D2AAA">
        <w:rPr>
          <w:spacing w:val="-7"/>
          <w:w w:val="95"/>
        </w:rPr>
        <w:t xml:space="preserve"> </w:t>
      </w:r>
      <w:r w:rsidRPr="007D2AAA">
        <w:rPr>
          <w:w w:val="95"/>
        </w:rPr>
        <w:t>dopuszcza</w:t>
      </w:r>
      <w:r w:rsidRPr="007D2AAA">
        <w:rPr>
          <w:spacing w:val="-7"/>
          <w:w w:val="95"/>
        </w:rPr>
        <w:t xml:space="preserve"> </w:t>
      </w:r>
      <w:r w:rsidRPr="007D2AAA">
        <w:rPr>
          <w:w w:val="95"/>
        </w:rPr>
        <w:t>składanie</w:t>
      </w:r>
      <w:r w:rsidRPr="007D2AAA">
        <w:rPr>
          <w:spacing w:val="-6"/>
          <w:w w:val="95"/>
        </w:rPr>
        <w:t xml:space="preserve"> </w:t>
      </w:r>
      <w:r w:rsidRPr="007D2AAA">
        <w:rPr>
          <w:w w:val="95"/>
        </w:rPr>
        <w:t>ofert</w:t>
      </w:r>
      <w:r w:rsidRPr="007D2AAA">
        <w:rPr>
          <w:spacing w:val="-8"/>
          <w:w w:val="95"/>
        </w:rPr>
        <w:t xml:space="preserve"> </w:t>
      </w:r>
      <w:r w:rsidRPr="007D2AAA">
        <w:rPr>
          <w:w w:val="95"/>
        </w:rPr>
        <w:t>częściowych,</w:t>
      </w:r>
      <w:r w:rsidRPr="007D2AAA">
        <w:rPr>
          <w:spacing w:val="-6"/>
          <w:w w:val="95"/>
        </w:rPr>
        <w:t xml:space="preserve"> </w:t>
      </w:r>
      <w:r w:rsidRPr="007D2AAA">
        <w:rPr>
          <w:w w:val="95"/>
        </w:rPr>
        <w:t>tj.</w:t>
      </w:r>
      <w:r w:rsidRPr="007D2AAA">
        <w:rPr>
          <w:spacing w:val="-6"/>
          <w:w w:val="95"/>
        </w:rPr>
        <w:t xml:space="preserve"> </w:t>
      </w:r>
      <w:r w:rsidRPr="007D2AAA">
        <w:rPr>
          <w:w w:val="95"/>
        </w:rPr>
        <w:t>Wykonawca</w:t>
      </w:r>
      <w:r w:rsidR="007D2AAA">
        <w:rPr>
          <w:w w:val="95"/>
        </w:rPr>
        <w:t xml:space="preserve"> nie</w:t>
      </w:r>
      <w:r w:rsidRPr="007D2AAA">
        <w:rPr>
          <w:spacing w:val="-7"/>
          <w:w w:val="95"/>
        </w:rPr>
        <w:t xml:space="preserve"> </w:t>
      </w:r>
      <w:r w:rsidRPr="007D2AAA">
        <w:rPr>
          <w:w w:val="95"/>
        </w:rPr>
        <w:t>może</w:t>
      </w:r>
      <w:r w:rsidRPr="007D2AAA">
        <w:rPr>
          <w:spacing w:val="-6"/>
          <w:w w:val="95"/>
        </w:rPr>
        <w:t xml:space="preserve"> </w:t>
      </w:r>
      <w:r w:rsidRPr="007D2AAA">
        <w:rPr>
          <w:w w:val="95"/>
        </w:rPr>
        <w:t>złożyć</w:t>
      </w:r>
      <w:r w:rsidRPr="007D2AAA">
        <w:rPr>
          <w:spacing w:val="-7"/>
          <w:w w:val="95"/>
        </w:rPr>
        <w:t xml:space="preserve"> </w:t>
      </w:r>
      <w:r w:rsidR="007D2AAA">
        <w:rPr>
          <w:w w:val="95"/>
        </w:rPr>
        <w:t>oferty</w:t>
      </w:r>
      <w:r w:rsidRPr="007D2AAA">
        <w:rPr>
          <w:spacing w:val="-6"/>
          <w:w w:val="95"/>
        </w:rPr>
        <w:t xml:space="preserve"> </w:t>
      </w:r>
      <w:r w:rsidRPr="007D2AAA">
        <w:rPr>
          <w:w w:val="95"/>
        </w:rPr>
        <w:t>na</w:t>
      </w:r>
      <w:r w:rsidR="00005D78" w:rsidRPr="007D2AAA">
        <w:rPr>
          <w:w w:val="95"/>
        </w:rPr>
        <w:t xml:space="preserve"> </w:t>
      </w:r>
      <w:r w:rsidR="007D2AAA">
        <w:rPr>
          <w:w w:val="95"/>
        </w:rPr>
        <w:t>część zamówienia</w:t>
      </w:r>
      <w:r w:rsidRPr="007D2AAA">
        <w:t>.</w:t>
      </w:r>
    </w:p>
    <w:p w:rsidR="007D2AAA" w:rsidRDefault="007D2AAA" w:rsidP="00B66E11">
      <w:pPr>
        <w:pStyle w:val="Tekstpodstawowy"/>
        <w:spacing w:before="127" w:line="271" w:lineRule="auto"/>
        <w:ind w:left="139" w:right="131"/>
      </w:pPr>
    </w:p>
    <w:p w:rsidR="007D2AAA" w:rsidRDefault="007D2AAA" w:rsidP="00B66E11">
      <w:pPr>
        <w:pStyle w:val="Tekstpodstawowy"/>
        <w:spacing w:before="127" w:line="271" w:lineRule="auto"/>
        <w:ind w:left="139" w:right="131"/>
      </w:pPr>
    </w:p>
    <w:p w:rsidR="007D2AAA" w:rsidRDefault="007D2AAA" w:rsidP="00B66E11">
      <w:pPr>
        <w:pStyle w:val="Tekstpodstawowy"/>
        <w:spacing w:before="127" w:line="271" w:lineRule="auto"/>
        <w:ind w:left="139" w:right="131"/>
      </w:pPr>
    </w:p>
    <w:p w:rsidR="00953D7C" w:rsidRDefault="00953D7C" w:rsidP="00B66E11">
      <w:pPr>
        <w:pStyle w:val="Tekstpodstawowy"/>
        <w:spacing w:before="127" w:line="271" w:lineRule="auto"/>
        <w:ind w:left="139" w:right="131"/>
      </w:pPr>
    </w:p>
    <w:p w:rsidR="00953D7C" w:rsidRDefault="00953D7C" w:rsidP="00B66E11">
      <w:pPr>
        <w:pStyle w:val="Tekstpodstawowy"/>
        <w:spacing w:before="127" w:line="271" w:lineRule="auto"/>
        <w:ind w:left="139" w:right="131"/>
      </w:pPr>
    </w:p>
    <w:p w:rsidR="00B66E11" w:rsidRPr="004206AB" w:rsidRDefault="007D2AAA" w:rsidP="00B66E11">
      <w:pPr>
        <w:pStyle w:val="Tekstpodstawowy"/>
        <w:spacing w:before="127" w:line="271" w:lineRule="auto"/>
        <w:ind w:left="139" w:right="131"/>
      </w:pPr>
      <w:r w:rsidRPr="004206AB">
        <w:lastRenderedPageBreak/>
        <w:t xml:space="preserve">Wymagania </w:t>
      </w:r>
      <w:r w:rsidR="00B66E11" w:rsidRPr="004206AB">
        <w:t>d</w:t>
      </w:r>
      <w:r w:rsidRPr="004206AB">
        <w:t>la udostępnianej platformy e-learningowej</w:t>
      </w:r>
      <w:r w:rsidR="00B66E11" w:rsidRPr="004206AB">
        <w:t>: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1000 użytkowników, 2 lata dostępu.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 xml:space="preserve"> wersja na komputer oraz urządzenia mobilne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 xml:space="preserve"> lekcje z obszarów: ogólny angielski (co najmniej 800 lekcji na poziomach od A1, przez A2, B1, B2, C1 do C2)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lekcje z obszaru Business English (co najmniej 200 lekcji na poziomach od A1 do C2)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system musi wspierać nauczanie z zastosowaniem tzw. inteligentnych powtórek (polega to na utrwalaniu słownictwa, które było mylone podczas testów przypominających)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system powinien zawierać zestaw gier językowych (co najmniej 10)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dostępność dla systemów operacyjnych Windows, iOS, Android</w:t>
      </w:r>
    </w:p>
    <w:p w:rsidR="007D2AAA" w:rsidRPr="004206AB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system powinien zapewniać dostęp do panelu administracyjnego, w którym Zamawiający monitoruje postępy użycia narzędzia w czasie wykupionej subskrypcji</w:t>
      </w:r>
    </w:p>
    <w:p w:rsidR="007D2AAA" w:rsidRDefault="007D2AAA" w:rsidP="007D2AAA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system powinien zapewniać co najmniej 3 różne mechanizmy motywacji do dalszej nauki języka</w:t>
      </w:r>
    </w:p>
    <w:p w:rsidR="00672888" w:rsidRPr="004206AB" w:rsidRDefault="004206AB" w:rsidP="004206AB">
      <w:pPr>
        <w:pStyle w:val="Tekstpodstawowy"/>
        <w:numPr>
          <w:ilvl w:val="0"/>
          <w:numId w:val="23"/>
        </w:numPr>
        <w:spacing w:before="127" w:line="271" w:lineRule="auto"/>
        <w:ind w:right="131"/>
      </w:pPr>
      <w:r w:rsidRPr="004206AB">
        <w:t>szczegóły wykonania umowy reguluje wzór umowy</w:t>
      </w:r>
    </w:p>
    <w:p w:rsidR="004206AB" w:rsidRDefault="004206AB" w:rsidP="00E70F85">
      <w:pPr>
        <w:pStyle w:val="Nagwek1"/>
        <w:spacing w:before="0" w:line="268" w:lineRule="auto"/>
        <w:ind w:right="144"/>
        <w:rPr>
          <w:b w:val="0"/>
        </w:rPr>
      </w:pPr>
    </w:p>
    <w:p w:rsidR="00672888" w:rsidRPr="002D0FEB" w:rsidRDefault="00267ABF" w:rsidP="00E70F85">
      <w:pPr>
        <w:pStyle w:val="Nagwek1"/>
        <w:spacing w:before="0" w:line="268" w:lineRule="auto"/>
        <w:ind w:right="144"/>
        <w:rPr>
          <w:b w:val="0"/>
          <w:sz w:val="13"/>
        </w:rPr>
      </w:pPr>
      <w:r w:rsidRPr="002D0FEB">
        <w:rPr>
          <w:b w:val="0"/>
        </w:rPr>
        <w:t xml:space="preserve">Zamawiający  informuje,   iż   </w:t>
      </w:r>
      <w:r w:rsidR="00E70F85" w:rsidRPr="002D0FEB">
        <w:rPr>
          <w:b w:val="0"/>
        </w:rPr>
        <w:t>Wykonanie niniejszego zamówienia</w:t>
      </w:r>
      <w:r w:rsidR="002D0FEB" w:rsidRPr="002D0FEB">
        <w:rPr>
          <w:b w:val="0"/>
        </w:rPr>
        <w:t xml:space="preserve"> jest realizowane</w:t>
      </w:r>
      <w:r w:rsidR="00E70F85" w:rsidRPr="002D0FEB">
        <w:rPr>
          <w:b w:val="0"/>
        </w:rPr>
        <w:t xml:space="preserve"> </w:t>
      </w:r>
      <w:r w:rsidR="002D0FEB" w:rsidRPr="002D0FEB">
        <w:rPr>
          <w:b w:val="0"/>
        </w:rPr>
        <w:t>w ramach projektu „ZUT 4.0 – Kierunek Przyszłość”, realizowanego przez Zachodniopomorski Uniwersytet Technologiczny w Szczecinie, finansowanego przez Unię Europejską ze środków Europejskiego Funduszu Społecznego w ramach Programu Operacyjnego Wiedza Edukacja Rozwój na lata 2014-2020 3.5 Kompleksowe programy szkół wyższych, Priorytet III. Szkolnictwo wyższe dla gospodarki i rozwoju, realizowanego w terminie od 01 września 2019 r. do 31 sierpnia 2023 r.</w:t>
      </w:r>
    </w:p>
    <w:p w:rsidR="00672888" w:rsidRDefault="00267ABF">
      <w:pPr>
        <w:pStyle w:val="Akapitzlist"/>
        <w:numPr>
          <w:ilvl w:val="0"/>
          <w:numId w:val="11"/>
        </w:numPr>
        <w:tabs>
          <w:tab w:val="left" w:pos="356"/>
          <w:tab w:val="left" w:pos="9379"/>
        </w:tabs>
        <w:spacing w:before="85"/>
        <w:ind w:left="355" w:hanging="217"/>
        <w:rPr>
          <w:b/>
        </w:rPr>
      </w:pPr>
      <w:r>
        <w:rPr>
          <w:b/>
          <w:w w:val="95"/>
          <w:shd w:val="clear" w:color="auto" w:fill="F0F0F0"/>
        </w:rPr>
        <w:t>Term</w:t>
      </w:r>
      <w:bookmarkStart w:id="0" w:name="_GoBack"/>
      <w:bookmarkEnd w:id="0"/>
      <w:r>
        <w:rPr>
          <w:b/>
          <w:w w:val="95"/>
          <w:shd w:val="clear" w:color="auto" w:fill="F0F0F0"/>
        </w:rPr>
        <w:t xml:space="preserve">in </w:t>
      </w:r>
      <w:r>
        <w:rPr>
          <w:b/>
          <w:spacing w:val="43"/>
          <w:w w:val="95"/>
          <w:shd w:val="clear" w:color="auto" w:fill="F0F0F0"/>
        </w:rPr>
        <w:t xml:space="preserve"> </w:t>
      </w:r>
      <w:r>
        <w:rPr>
          <w:b/>
          <w:w w:val="95"/>
          <w:shd w:val="clear" w:color="auto" w:fill="F0F0F0"/>
        </w:rPr>
        <w:t>realizacji</w:t>
      </w:r>
      <w:r w:rsidR="00AE6E1B">
        <w:rPr>
          <w:b/>
          <w:w w:val="95"/>
          <w:shd w:val="clear" w:color="auto" w:fill="F0F0F0"/>
        </w:rPr>
        <w:t xml:space="preserve"> </w:t>
      </w:r>
      <w:r>
        <w:rPr>
          <w:b/>
          <w:w w:val="95"/>
          <w:shd w:val="clear" w:color="auto" w:fill="F0F0F0"/>
        </w:rPr>
        <w:t>zamówienia:</w:t>
      </w:r>
      <w:r>
        <w:rPr>
          <w:b/>
          <w:shd w:val="clear" w:color="auto" w:fill="F0F0F0"/>
        </w:rPr>
        <w:tab/>
      </w:r>
    </w:p>
    <w:p w:rsidR="00E70F85" w:rsidRDefault="00267ABF">
      <w:pPr>
        <w:pStyle w:val="Tekstpodstawowy"/>
        <w:spacing w:before="150" w:line="271" w:lineRule="auto"/>
        <w:ind w:left="139" w:right="133"/>
        <w:jc w:val="both"/>
      </w:pPr>
      <w:r>
        <w:t xml:space="preserve">Realizacja zamówienia  </w:t>
      </w:r>
      <w:r w:rsidR="00953D7C">
        <w:t>nastąpi w okresie</w:t>
      </w:r>
      <w:r w:rsidR="002D0FEB">
        <w:t xml:space="preserve"> 2 lat – zgodnie ze wzorem umowy</w:t>
      </w:r>
    </w:p>
    <w:p w:rsidR="00672888" w:rsidRDefault="00672888">
      <w:pPr>
        <w:pStyle w:val="Tekstpodstawowy"/>
        <w:rPr>
          <w:sz w:val="13"/>
        </w:rPr>
      </w:pPr>
    </w:p>
    <w:p w:rsidR="00672888" w:rsidRDefault="00267ABF">
      <w:pPr>
        <w:pStyle w:val="Nagwek1"/>
        <w:numPr>
          <w:ilvl w:val="0"/>
          <w:numId w:val="11"/>
        </w:numPr>
        <w:tabs>
          <w:tab w:val="left" w:pos="356"/>
          <w:tab w:val="left" w:pos="9379"/>
        </w:tabs>
        <w:ind w:left="355" w:hanging="217"/>
      </w:pPr>
      <w:r>
        <w:rPr>
          <w:shd w:val="clear" w:color="auto" w:fill="F0F0F0"/>
        </w:rPr>
        <w:t>Warunki</w:t>
      </w:r>
      <w:r>
        <w:rPr>
          <w:spacing w:val="-24"/>
          <w:shd w:val="clear" w:color="auto" w:fill="F0F0F0"/>
        </w:rPr>
        <w:t xml:space="preserve"> </w:t>
      </w:r>
      <w:r>
        <w:rPr>
          <w:shd w:val="clear" w:color="auto" w:fill="F0F0F0"/>
        </w:rPr>
        <w:t>udziału</w:t>
      </w:r>
      <w:r>
        <w:rPr>
          <w:spacing w:val="-24"/>
          <w:shd w:val="clear" w:color="auto" w:fill="F0F0F0"/>
        </w:rPr>
        <w:t xml:space="preserve"> </w:t>
      </w:r>
      <w:r>
        <w:rPr>
          <w:shd w:val="clear" w:color="auto" w:fill="F0F0F0"/>
        </w:rPr>
        <w:t>w</w:t>
      </w:r>
      <w:r>
        <w:rPr>
          <w:spacing w:val="-18"/>
          <w:shd w:val="clear" w:color="auto" w:fill="F0F0F0"/>
        </w:rPr>
        <w:t xml:space="preserve"> </w:t>
      </w:r>
      <w:r>
        <w:rPr>
          <w:shd w:val="clear" w:color="auto" w:fill="F0F0F0"/>
        </w:rPr>
        <w:t>postępowaniu:</w:t>
      </w:r>
      <w:r>
        <w:rPr>
          <w:shd w:val="clear" w:color="auto" w:fill="F0F0F0"/>
        </w:rPr>
        <w:tab/>
      </w:r>
    </w:p>
    <w:p w:rsidR="00672888" w:rsidRPr="004F775F" w:rsidRDefault="00267ABF">
      <w:pPr>
        <w:pStyle w:val="Tekstpodstawowy"/>
        <w:spacing w:before="153" w:line="268" w:lineRule="auto"/>
        <w:ind w:left="139" w:right="140"/>
        <w:jc w:val="both"/>
      </w:pPr>
      <w:r w:rsidRPr="004F775F">
        <w:t>O</w:t>
      </w:r>
      <w:r w:rsidRPr="004F775F">
        <w:rPr>
          <w:spacing w:val="-24"/>
        </w:rPr>
        <w:t xml:space="preserve"> </w:t>
      </w:r>
      <w:r w:rsidRPr="004F775F">
        <w:t>udzielenie</w:t>
      </w:r>
      <w:r w:rsidRPr="004F775F">
        <w:rPr>
          <w:spacing w:val="-24"/>
        </w:rPr>
        <w:t xml:space="preserve"> </w:t>
      </w:r>
      <w:r w:rsidRPr="004F775F">
        <w:t>zamówienia</w:t>
      </w:r>
      <w:r w:rsidRPr="004F775F">
        <w:rPr>
          <w:spacing w:val="-23"/>
        </w:rPr>
        <w:t xml:space="preserve"> </w:t>
      </w:r>
      <w:r w:rsidRPr="004F775F">
        <w:t>mogą</w:t>
      </w:r>
      <w:r w:rsidRPr="004F775F">
        <w:rPr>
          <w:spacing w:val="-24"/>
        </w:rPr>
        <w:t xml:space="preserve"> </w:t>
      </w:r>
      <w:r w:rsidRPr="004F775F">
        <w:t>ubiegać</w:t>
      </w:r>
      <w:r w:rsidRPr="004F775F">
        <w:rPr>
          <w:spacing w:val="-24"/>
        </w:rPr>
        <w:t xml:space="preserve"> </w:t>
      </w:r>
      <w:r w:rsidRPr="004F775F">
        <w:t>się</w:t>
      </w:r>
      <w:r w:rsidRPr="004F775F">
        <w:rPr>
          <w:spacing w:val="-24"/>
        </w:rPr>
        <w:t xml:space="preserve"> </w:t>
      </w:r>
      <w:r w:rsidRPr="004F775F">
        <w:t>wykonawcy</w:t>
      </w:r>
      <w:r w:rsidRPr="004F775F">
        <w:rPr>
          <w:spacing w:val="-24"/>
        </w:rPr>
        <w:t xml:space="preserve"> </w:t>
      </w:r>
      <w:r w:rsidRPr="004F775F">
        <w:t>(osoby</w:t>
      </w:r>
      <w:r w:rsidRPr="004F775F">
        <w:rPr>
          <w:spacing w:val="-24"/>
        </w:rPr>
        <w:t xml:space="preserve"> </w:t>
      </w:r>
      <w:r w:rsidRPr="004F775F">
        <w:t>fizyczne</w:t>
      </w:r>
      <w:r w:rsidRPr="004F775F">
        <w:rPr>
          <w:spacing w:val="-24"/>
        </w:rPr>
        <w:t xml:space="preserve"> </w:t>
      </w:r>
      <w:r w:rsidRPr="004F775F">
        <w:t>oraz</w:t>
      </w:r>
      <w:r w:rsidRPr="004F775F">
        <w:rPr>
          <w:spacing w:val="-24"/>
        </w:rPr>
        <w:t xml:space="preserve"> </w:t>
      </w:r>
      <w:r w:rsidRPr="004F775F">
        <w:t>podmioty</w:t>
      </w:r>
      <w:r w:rsidRPr="004F775F">
        <w:rPr>
          <w:spacing w:val="-23"/>
        </w:rPr>
        <w:t xml:space="preserve"> </w:t>
      </w:r>
      <w:r w:rsidRPr="004F775F">
        <w:t>gospodarcze),</w:t>
      </w:r>
      <w:r w:rsidRPr="004F775F">
        <w:rPr>
          <w:spacing w:val="-23"/>
        </w:rPr>
        <w:t xml:space="preserve"> </w:t>
      </w:r>
      <w:r w:rsidR="002D0FEB" w:rsidRPr="004F775F">
        <w:t>które</w:t>
      </w:r>
      <w:r w:rsidRPr="004F775F">
        <w:t xml:space="preserve"> spełniają następujące</w:t>
      </w:r>
      <w:r w:rsidRPr="004F775F">
        <w:rPr>
          <w:spacing w:val="-5"/>
        </w:rPr>
        <w:t xml:space="preserve"> </w:t>
      </w:r>
      <w:r w:rsidRPr="004F775F">
        <w:t>warunki:</w:t>
      </w:r>
    </w:p>
    <w:p w:rsidR="0077575D" w:rsidRPr="004F775F" w:rsidRDefault="0077575D" w:rsidP="0077575D">
      <w:pPr>
        <w:pStyle w:val="Tekstpodstawowy"/>
        <w:spacing w:before="153" w:line="268" w:lineRule="auto"/>
        <w:ind w:left="139" w:right="140"/>
        <w:jc w:val="both"/>
      </w:pPr>
      <w:r w:rsidRPr="004F775F">
        <w:rPr>
          <w:bCs/>
        </w:rPr>
        <w:t xml:space="preserve">Zgodnie z art. 7 ust. 9 </w:t>
      </w:r>
      <w:r w:rsidRPr="004F775F">
        <w:t>ustawy z dnia 13 kwietnia 2022 r. o szczególnych rozwiązaniach w zakresie przeciwdziałania wspieraniu agresji na Ukrainę oraz służących ochronie bezpieczeństwa narodowego (Dz. U. poz. 835)</w:t>
      </w:r>
      <w:r w:rsidRPr="004F775F">
        <w:rPr>
          <w:bCs/>
        </w:rPr>
        <w:t xml:space="preserve"> </w:t>
      </w:r>
      <w:r w:rsidRPr="004F775F">
        <w:t xml:space="preserve">o udzielenie niniejszego zamówienia nie może się ubiegać Wykonawca, którzy podlegają wykluczeniu z udziału w postępowaniu o zamówienie publiczne z przyczyn (przesłanek) wskazanych w art. 7 ust. 1 pkt 1 – 3 wyżej wskazanej ustawy. </w:t>
      </w:r>
    </w:p>
    <w:p w:rsidR="0077575D" w:rsidRPr="004F775F" w:rsidRDefault="0077575D" w:rsidP="0077575D">
      <w:pPr>
        <w:pStyle w:val="Tekstpodstawowy"/>
        <w:spacing w:before="153" w:line="268" w:lineRule="auto"/>
        <w:ind w:left="139" w:right="140"/>
        <w:jc w:val="both"/>
      </w:pPr>
      <w:r w:rsidRPr="004F775F">
        <w:t>Zgodnie z art. 7 ust. 3 wyżej wskazanej ustawy ofertę wykonawcy podlegającego wykluczeniu, o którym mowa powyżej, zostanie odrzucona (wykonawcy temu nie zostanie udzielone zamówienie). Na okoliczność braku przesłanek wykluczenia jak wyżej – w stosunku do wykonawcy oferty najkorzystniej (najwyżej ocenionej) skierowane zostanie wezwanie do złożenia oświadczenia na formularzu, o którym mowa w załączniku niniejszego zapytania (plik z formularzem oświadczenia pod nazwą „</w:t>
      </w:r>
      <w:r w:rsidRPr="004F775F">
        <w:rPr>
          <w:bCs/>
        </w:rPr>
        <w:t>Oświadczenie w przedmiocie braku podstaw do wykluczenia wykonawcy</w:t>
      </w:r>
      <w:r w:rsidRPr="004F775F">
        <w:t xml:space="preserve">” - według wzoru treści tam wskazanej). </w:t>
      </w:r>
    </w:p>
    <w:p w:rsidR="0077575D" w:rsidRPr="004F775F" w:rsidRDefault="0077575D" w:rsidP="0077575D">
      <w:pPr>
        <w:pStyle w:val="Tekstpodstawowy"/>
        <w:spacing w:before="153" w:line="268" w:lineRule="auto"/>
        <w:ind w:left="139" w:right="140"/>
        <w:jc w:val="both"/>
      </w:pPr>
      <w:r w:rsidRPr="004F775F">
        <w:t xml:space="preserve">Wskazane oświadczenie winno być złożone w terminie wskazanym w wezwaniu, o którym mowa powyżej, oraz (według wyboru wykonawcy) w formie pisemnej (tj. oryginał oświadczenia na nośniku papierowym z własnoręcznym podpisem osoby/osób reprezentujących wykonawcę) lub formie elektronicznej (tj. </w:t>
      </w:r>
      <w:r w:rsidRPr="004F775F">
        <w:lastRenderedPageBreak/>
        <w:t xml:space="preserve">oświadczenie na nośniku elektronicznym podpisanym kwalifikowanym podpisem elektronicznym osoby/osób reprezentujących wykonawcę).  </w:t>
      </w:r>
    </w:p>
    <w:p w:rsidR="0077575D" w:rsidRPr="004F775F" w:rsidRDefault="0077575D" w:rsidP="0077575D">
      <w:pPr>
        <w:pStyle w:val="Tekstpodstawowy"/>
        <w:spacing w:before="153" w:line="268" w:lineRule="auto"/>
        <w:ind w:left="139" w:right="140"/>
        <w:jc w:val="both"/>
      </w:pPr>
      <w:r w:rsidRPr="004F775F">
        <w:t xml:space="preserve">Niezłożenie wskazanego oświadczenia w terminie przekraczającym 3 dni termin wyznaczony przez Zamawiającego w wezwaniu do jego złożenia (lub wskazanie w złożonym oświadczeniu, że Wykonawcy dotyczy któraś z okoliczności skutkującej wykluczeniem z ubiegania się z przyczyn podanych w art. 7 ust. 1 wyżej wskazanej ustawy, uprawnia do uznania oferty wskazanego Wykonawcy za ofertę podlegającą odrzuceniu (czy w inny sposób uznania jej za nieważną), co wykluczać będzie tego wykonawcę z ubiegania się o niniejsze zamówienie. </w:t>
      </w:r>
    </w:p>
    <w:p w:rsidR="0077575D" w:rsidRPr="004F775F" w:rsidRDefault="0077575D" w:rsidP="0077575D">
      <w:pPr>
        <w:pStyle w:val="Tekstpodstawowy"/>
        <w:spacing w:before="153" w:line="268" w:lineRule="auto"/>
        <w:ind w:left="139" w:right="140"/>
        <w:jc w:val="both"/>
      </w:pPr>
      <w:r w:rsidRPr="004F775F">
        <w:t>Oświadczenie jak wyżej nie zamyka prawa Zamawiającego (Zachodniopomorski Uniwersytet Technologiczny w Szczecinie) do dodatkowej (lub przeprowadzonej niezależnie od złożonego oświadczenia jak wyżej) weryfikacji podstaw wykluczenia na podstawie art. 7 ust. 1 wyżej wskazanej ustawy w oparciu o dostępne dane, w szczególności dane z listy Ministerstwa Spraw Wewnętrznych i Administracji oraz wykazów rozporządzeń UE, o których mowa we wzorze oświadczenia jak wyżej.</w:t>
      </w:r>
    </w:p>
    <w:p w:rsidR="00672888" w:rsidRPr="004F775F" w:rsidRDefault="00672888">
      <w:pPr>
        <w:pStyle w:val="Tekstpodstawowy"/>
        <w:spacing w:before="8"/>
        <w:rPr>
          <w:sz w:val="27"/>
        </w:rPr>
      </w:pPr>
    </w:p>
    <w:p w:rsidR="004146D2" w:rsidRPr="004146D2" w:rsidRDefault="004146D2" w:rsidP="004146D2">
      <w:pPr>
        <w:pStyle w:val="Tekstpodstawowy"/>
        <w:spacing w:before="8"/>
        <w:ind w:left="142"/>
      </w:pPr>
      <w:r w:rsidRPr="004146D2">
        <w:t xml:space="preserve">Oświadczenie w powyższym zakresie zaleca </w:t>
      </w:r>
      <w:r>
        <w:t>się złożyć na załączniku nr 3 do niniejszego zapytania po dokonaniu przez Zamawiającego wezwania.</w:t>
      </w:r>
    </w:p>
    <w:p w:rsidR="00672888" w:rsidRDefault="00267ABF">
      <w:pPr>
        <w:pStyle w:val="Tekstpodstawowy"/>
        <w:spacing w:before="162" w:line="268" w:lineRule="auto"/>
        <w:ind w:left="139"/>
      </w:pPr>
      <w:r>
        <w:t>W toku badania i oceny ofert Zamawiający może żądać od Wykonawców dodatkowych dokumentów potwierdzających spełnienie powyższych warunków udziału w postępowaniu.</w:t>
      </w:r>
    </w:p>
    <w:p w:rsidR="00672888" w:rsidRDefault="00672888">
      <w:pPr>
        <w:pStyle w:val="Tekstpodstawowy"/>
        <w:spacing w:before="8"/>
        <w:rPr>
          <w:sz w:val="17"/>
        </w:rPr>
      </w:pPr>
    </w:p>
    <w:p w:rsidR="00672888" w:rsidRDefault="00267ABF">
      <w:pPr>
        <w:pStyle w:val="Nagwek1"/>
        <w:numPr>
          <w:ilvl w:val="0"/>
          <w:numId w:val="11"/>
        </w:numPr>
        <w:tabs>
          <w:tab w:val="left" w:pos="356"/>
          <w:tab w:val="left" w:pos="9520"/>
        </w:tabs>
        <w:ind w:left="355" w:hanging="246"/>
      </w:pPr>
      <w:r>
        <w:rPr>
          <w:shd w:val="clear" w:color="auto" w:fill="F1F1F1"/>
        </w:rPr>
        <w:t>Wykluczenia</w:t>
      </w:r>
      <w:r w:rsidR="008376FB">
        <w:rPr>
          <w:shd w:val="clear" w:color="auto" w:fill="F1F1F1"/>
        </w:rPr>
        <w:t xml:space="preserve"> i odrzucenia</w:t>
      </w:r>
      <w:r>
        <w:rPr>
          <w:shd w:val="clear" w:color="auto" w:fill="F1F1F1"/>
        </w:rPr>
        <w:t>:</w:t>
      </w:r>
      <w:r>
        <w:rPr>
          <w:shd w:val="clear" w:color="auto" w:fill="F1F1F1"/>
        </w:rPr>
        <w:tab/>
      </w:r>
    </w:p>
    <w:p w:rsidR="008376FB" w:rsidRDefault="008376FB">
      <w:pPr>
        <w:pStyle w:val="Tekstpodstawowy"/>
        <w:spacing w:before="150" w:line="271" w:lineRule="auto"/>
        <w:ind w:left="139" w:right="136"/>
        <w:jc w:val="both"/>
      </w:pPr>
      <w:r>
        <w:t>Zamawiający wykluczy Wykonawcę który nie spełnił warunków udziału w postępowaniu. Ofertę Wykonawcy odrzuconego uważa się za odrzuconą.</w:t>
      </w:r>
    </w:p>
    <w:p w:rsidR="008376FB" w:rsidRDefault="008376FB">
      <w:pPr>
        <w:pStyle w:val="Tekstpodstawowy"/>
        <w:spacing w:before="150" w:line="271" w:lineRule="auto"/>
        <w:ind w:left="139" w:right="136"/>
        <w:jc w:val="both"/>
      </w:pPr>
      <w:r>
        <w:t>Zamawiający odrzuci ofertę wykonawcy jeżeli:</w:t>
      </w:r>
    </w:p>
    <w:p w:rsidR="008376FB" w:rsidRDefault="008376FB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>została złożona po terminie składania ofert;</w:t>
      </w:r>
    </w:p>
    <w:p w:rsidR="008376FB" w:rsidRDefault="008376FB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>została złożona przez wykonawcę podlegającego wykluczeniu z postępowania lub niespełniającego warunków udziału w postępowaniu, lub który nie złożył w przewidzianym terminie środków dowodowych, potwierdzających brak podstaw wykluczenia lub spełnianie warunków udziału w postępowaniu, lub innych dokumentów lub oświadczeń;</w:t>
      </w:r>
    </w:p>
    <w:p w:rsidR="008376FB" w:rsidRDefault="008376FB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>je</w:t>
      </w:r>
      <w:r w:rsidR="001637F9">
        <w:t>st niezgodna z przepisami prawa powszechnie obowiązującego</w:t>
      </w:r>
      <w:r>
        <w:t>;</w:t>
      </w:r>
    </w:p>
    <w:p w:rsidR="008376FB" w:rsidRDefault="008376FB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>jest nieważna na podstawie odrębnych przepisów;</w:t>
      </w:r>
    </w:p>
    <w:p w:rsidR="008376FB" w:rsidRDefault="008376FB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 xml:space="preserve">jej treść jest niezgodna z </w:t>
      </w:r>
      <w:r w:rsidR="001637F9">
        <w:t>niniejszą specyfikacją i jej załącznikami</w:t>
      </w:r>
      <w:r>
        <w:t>;</w:t>
      </w:r>
    </w:p>
    <w:p w:rsidR="00045B76" w:rsidRDefault="00045B76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 xml:space="preserve">nie została sporządzona lub przekazana w sposób zgodny z wymaganiami technicznymi oraz organizacyjnymi sporządzania lub przekazywania ofert przy użyciu środków komunikacji elektronicznej określonymi przez zamawiającego; </w:t>
      </w:r>
    </w:p>
    <w:p w:rsidR="001637F9" w:rsidRDefault="00045B76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>zawiera błędy w obliczeniu ceny których Zamawiający nie jest wstanie poprawić;</w:t>
      </w:r>
    </w:p>
    <w:p w:rsidR="00EC5633" w:rsidRDefault="00EC5633" w:rsidP="00045B76">
      <w:pPr>
        <w:pStyle w:val="Tekstpodstawowy"/>
        <w:numPr>
          <w:ilvl w:val="2"/>
          <w:numId w:val="19"/>
        </w:numPr>
        <w:spacing w:before="150" w:line="271" w:lineRule="auto"/>
        <w:ind w:right="136"/>
        <w:jc w:val="both"/>
      </w:pPr>
      <w:r>
        <w:t>Wykonawca</w:t>
      </w:r>
      <w:r>
        <w:rPr>
          <w:spacing w:val="-36"/>
        </w:rPr>
        <w:t xml:space="preserve"> </w:t>
      </w:r>
      <w:r>
        <w:t>nie</w:t>
      </w:r>
      <w:r>
        <w:rPr>
          <w:spacing w:val="-35"/>
        </w:rPr>
        <w:t xml:space="preserve"> </w:t>
      </w:r>
      <w:r>
        <w:t>wyraził</w:t>
      </w:r>
      <w:r>
        <w:rPr>
          <w:spacing w:val="-34"/>
        </w:rPr>
        <w:t xml:space="preserve"> </w:t>
      </w:r>
      <w:r>
        <w:t>zgody</w:t>
      </w:r>
      <w:r>
        <w:rPr>
          <w:spacing w:val="-36"/>
        </w:rPr>
        <w:t xml:space="preserve"> </w:t>
      </w:r>
      <w:r>
        <w:t>na</w:t>
      </w:r>
      <w:r>
        <w:rPr>
          <w:spacing w:val="-34"/>
        </w:rPr>
        <w:t xml:space="preserve"> </w:t>
      </w:r>
      <w:r>
        <w:t>poprawę</w:t>
      </w:r>
      <w:r>
        <w:rPr>
          <w:spacing w:val="-35"/>
        </w:rPr>
        <w:t xml:space="preserve"> </w:t>
      </w:r>
      <w:r>
        <w:t>omyłek</w:t>
      </w:r>
      <w:r>
        <w:rPr>
          <w:spacing w:val="-35"/>
        </w:rPr>
        <w:t xml:space="preserve"> </w:t>
      </w:r>
      <w:r>
        <w:t>w</w:t>
      </w:r>
      <w:r>
        <w:rPr>
          <w:spacing w:val="-36"/>
        </w:rPr>
        <w:t xml:space="preserve"> </w:t>
      </w:r>
      <w:r w:rsidR="00C61D8F">
        <w:rPr>
          <w:spacing w:val="-36"/>
        </w:rPr>
        <w:t xml:space="preserve"> </w:t>
      </w:r>
      <w:r>
        <w:t>ofercie</w:t>
      </w:r>
    </w:p>
    <w:p w:rsidR="00672888" w:rsidRDefault="00672888">
      <w:pPr>
        <w:pStyle w:val="Tekstpodstawowy"/>
        <w:spacing w:before="7"/>
        <w:rPr>
          <w:sz w:val="17"/>
        </w:rPr>
      </w:pPr>
    </w:p>
    <w:p w:rsidR="00672888" w:rsidRDefault="00267ABF">
      <w:pPr>
        <w:pStyle w:val="Nagwek1"/>
        <w:numPr>
          <w:ilvl w:val="0"/>
          <w:numId w:val="11"/>
        </w:numPr>
        <w:tabs>
          <w:tab w:val="left" w:pos="385"/>
          <w:tab w:val="left" w:pos="9379"/>
        </w:tabs>
        <w:ind w:left="384" w:hanging="246"/>
      </w:pPr>
      <w:r>
        <w:rPr>
          <w:shd w:val="clear" w:color="auto" w:fill="F0F0F0"/>
        </w:rPr>
        <w:t>Sposób</w:t>
      </w:r>
      <w:r>
        <w:rPr>
          <w:spacing w:val="-21"/>
          <w:shd w:val="clear" w:color="auto" w:fill="F0F0F0"/>
        </w:rPr>
        <w:t xml:space="preserve"> </w:t>
      </w:r>
      <w:r>
        <w:rPr>
          <w:shd w:val="clear" w:color="auto" w:fill="F0F0F0"/>
        </w:rPr>
        <w:t>oceny</w:t>
      </w:r>
      <w:r>
        <w:rPr>
          <w:spacing w:val="-20"/>
          <w:shd w:val="clear" w:color="auto" w:fill="F0F0F0"/>
        </w:rPr>
        <w:t xml:space="preserve"> </w:t>
      </w:r>
      <w:r>
        <w:rPr>
          <w:shd w:val="clear" w:color="auto" w:fill="F0F0F0"/>
        </w:rPr>
        <w:t>i</w:t>
      </w:r>
      <w:r>
        <w:rPr>
          <w:spacing w:val="-20"/>
          <w:shd w:val="clear" w:color="auto" w:fill="F0F0F0"/>
        </w:rPr>
        <w:t xml:space="preserve"> </w:t>
      </w:r>
      <w:r>
        <w:rPr>
          <w:shd w:val="clear" w:color="auto" w:fill="F0F0F0"/>
        </w:rPr>
        <w:t>kryteria</w:t>
      </w:r>
      <w:r>
        <w:rPr>
          <w:spacing w:val="-22"/>
          <w:shd w:val="clear" w:color="auto" w:fill="F0F0F0"/>
        </w:rPr>
        <w:t xml:space="preserve"> </w:t>
      </w:r>
      <w:r>
        <w:rPr>
          <w:spacing w:val="2"/>
          <w:shd w:val="clear" w:color="auto" w:fill="F0F0F0"/>
        </w:rPr>
        <w:t>oceny</w:t>
      </w:r>
      <w:r w:rsidR="00686074">
        <w:rPr>
          <w:spacing w:val="2"/>
          <w:shd w:val="clear" w:color="auto" w:fill="F0F0F0"/>
        </w:rPr>
        <w:t xml:space="preserve"> </w:t>
      </w:r>
      <w:r>
        <w:rPr>
          <w:spacing w:val="2"/>
          <w:shd w:val="clear" w:color="auto" w:fill="F0F0F0"/>
        </w:rPr>
        <w:t>ofert:</w:t>
      </w:r>
      <w:r>
        <w:rPr>
          <w:spacing w:val="2"/>
          <w:shd w:val="clear" w:color="auto" w:fill="F0F0F0"/>
        </w:rPr>
        <w:tab/>
      </w:r>
    </w:p>
    <w:p w:rsidR="00672888" w:rsidRDefault="00267ABF">
      <w:pPr>
        <w:pStyle w:val="Akapitzlist"/>
        <w:numPr>
          <w:ilvl w:val="0"/>
          <w:numId w:val="8"/>
        </w:numPr>
        <w:tabs>
          <w:tab w:val="left" w:pos="572"/>
        </w:tabs>
        <w:spacing w:before="151" w:line="271" w:lineRule="auto"/>
        <w:ind w:right="136"/>
      </w:pPr>
      <w:r>
        <w:rPr>
          <w:w w:val="95"/>
        </w:rPr>
        <w:t xml:space="preserve">Zamawiający oceni, czy oferowane usługi odpowiadają wymaganiom określonym przez Zamawiającego </w:t>
      </w:r>
      <w:r>
        <w:t>w</w:t>
      </w:r>
      <w:r>
        <w:rPr>
          <w:spacing w:val="-36"/>
        </w:rPr>
        <w:t xml:space="preserve"> </w:t>
      </w:r>
      <w:r>
        <w:t>Zapytaniu</w:t>
      </w:r>
      <w:r>
        <w:rPr>
          <w:spacing w:val="-35"/>
        </w:rPr>
        <w:t xml:space="preserve"> </w:t>
      </w:r>
      <w:r>
        <w:t>ofertowym,</w:t>
      </w:r>
      <w:r>
        <w:rPr>
          <w:spacing w:val="-35"/>
        </w:rPr>
        <w:t xml:space="preserve"> </w:t>
      </w:r>
      <w:r>
        <w:t>w</w:t>
      </w:r>
      <w:r>
        <w:rPr>
          <w:spacing w:val="-36"/>
        </w:rPr>
        <w:t xml:space="preserve"> </w:t>
      </w:r>
      <w:r>
        <w:t>szczególności</w:t>
      </w:r>
      <w:r>
        <w:rPr>
          <w:spacing w:val="-35"/>
        </w:rPr>
        <w:t xml:space="preserve"> </w:t>
      </w:r>
      <w:r>
        <w:t>w</w:t>
      </w:r>
      <w:r>
        <w:rPr>
          <w:spacing w:val="-35"/>
        </w:rPr>
        <w:t xml:space="preserve"> </w:t>
      </w:r>
      <w:r>
        <w:t>Szczegółowym</w:t>
      </w:r>
      <w:r>
        <w:rPr>
          <w:spacing w:val="-35"/>
        </w:rPr>
        <w:t xml:space="preserve"> </w:t>
      </w:r>
      <w:r>
        <w:t>opisie</w:t>
      </w:r>
      <w:r>
        <w:rPr>
          <w:spacing w:val="-36"/>
        </w:rPr>
        <w:t xml:space="preserve"> </w:t>
      </w:r>
      <w:r>
        <w:t>przedmiotu</w:t>
      </w:r>
      <w:r>
        <w:rPr>
          <w:spacing w:val="-35"/>
        </w:rPr>
        <w:t xml:space="preserve"> </w:t>
      </w:r>
      <w:r>
        <w:t>zamówienia,</w:t>
      </w:r>
      <w:r>
        <w:rPr>
          <w:spacing w:val="-34"/>
        </w:rPr>
        <w:t xml:space="preserve"> </w:t>
      </w:r>
      <w:r>
        <w:t>na</w:t>
      </w:r>
      <w:r>
        <w:rPr>
          <w:spacing w:val="-35"/>
        </w:rPr>
        <w:t xml:space="preserve"> </w:t>
      </w:r>
      <w:r>
        <w:t xml:space="preserve">podstawie oferty oraz złożonych przez Wykonawcę, a wymaganych przez Zamawiającego, oświadczeń lub </w:t>
      </w:r>
      <w:r>
        <w:lastRenderedPageBreak/>
        <w:t>dokumentów.</w:t>
      </w:r>
    </w:p>
    <w:p w:rsidR="00672888" w:rsidRDefault="00267ABF">
      <w:pPr>
        <w:pStyle w:val="Akapitzlist"/>
        <w:numPr>
          <w:ilvl w:val="0"/>
          <w:numId w:val="8"/>
        </w:numPr>
        <w:tabs>
          <w:tab w:val="left" w:pos="567"/>
        </w:tabs>
        <w:spacing w:line="250" w:lineRule="exact"/>
        <w:ind w:left="566" w:hanging="428"/>
      </w:pPr>
      <w:r>
        <w:t>Zamawiający poprawia w</w:t>
      </w:r>
      <w:r>
        <w:rPr>
          <w:spacing w:val="-8"/>
        </w:rPr>
        <w:t xml:space="preserve"> </w:t>
      </w:r>
      <w:r>
        <w:t>ofercie:</w:t>
      </w:r>
    </w:p>
    <w:p w:rsidR="00672888" w:rsidRDefault="00267ABF">
      <w:pPr>
        <w:pStyle w:val="Akapitzlist"/>
        <w:numPr>
          <w:ilvl w:val="1"/>
          <w:numId w:val="8"/>
        </w:numPr>
        <w:tabs>
          <w:tab w:val="left" w:pos="1134"/>
        </w:tabs>
        <w:spacing w:before="30" w:line="271" w:lineRule="auto"/>
        <w:ind w:right="137"/>
      </w:pPr>
      <w:r>
        <w:rPr>
          <w:w w:val="95"/>
        </w:rPr>
        <w:t>oczywiste</w:t>
      </w:r>
      <w:r>
        <w:rPr>
          <w:spacing w:val="-5"/>
          <w:w w:val="95"/>
        </w:rPr>
        <w:t xml:space="preserve"> </w:t>
      </w:r>
      <w:r>
        <w:rPr>
          <w:w w:val="95"/>
        </w:rPr>
        <w:t>omyłki</w:t>
      </w:r>
      <w:r>
        <w:rPr>
          <w:spacing w:val="-6"/>
          <w:w w:val="95"/>
        </w:rPr>
        <w:t xml:space="preserve"> </w:t>
      </w:r>
      <w:r>
        <w:rPr>
          <w:w w:val="95"/>
        </w:rPr>
        <w:t>pisarskie,</w:t>
      </w:r>
      <w:r>
        <w:rPr>
          <w:spacing w:val="-6"/>
          <w:w w:val="95"/>
        </w:rPr>
        <w:t xml:space="preserve"> </w:t>
      </w:r>
      <w:r>
        <w:rPr>
          <w:w w:val="95"/>
        </w:rPr>
        <w:t>w</w:t>
      </w:r>
      <w:r>
        <w:rPr>
          <w:spacing w:val="-4"/>
          <w:w w:val="95"/>
        </w:rPr>
        <w:t xml:space="preserve"> </w:t>
      </w:r>
      <w:r>
        <w:rPr>
          <w:w w:val="95"/>
        </w:rPr>
        <w:t>szczególności</w:t>
      </w:r>
      <w:r>
        <w:rPr>
          <w:spacing w:val="-4"/>
          <w:w w:val="95"/>
        </w:rPr>
        <w:t xml:space="preserve"> </w:t>
      </w:r>
      <w:r>
        <w:rPr>
          <w:w w:val="95"/>
        </w:rPr>
        <w:t>jeżeli</w:t>
      </w:r>
      <w:r>
        <w:rPr>
          <w:spacing w:val="-5"/>
          <w:w w:val="95"/>
        </w:rPr>
        <w:t xml:space="preserve"> </w:t>
      </w:r>
      <w:r>
        <w:rPr>
          <w:w w:val="95"/>
        </w:rPr>
        <w:t>cena</w:t>
      </w:r>
      <w:r>
        <w:rPr>
          <w:spacing w:val="-4"/>
          <w:w w:val="95"/>
        </w:rPr>
        <w:t xml:space="preserve"> </w:t>
      </w:r>
      <w:r>
        <w:rPr>
          <w:w w:val="95"/>
        </w:rPr>
        <w:t>podana</w:t>
      </w:r>
      <w:r>
        <w:rPr>
          <w:spacing w:val="-5"/>
          <w:w w:val="95"/>
        </w:rPr>
        <w:t xml:space="preserve"> </w:t>
      </w:r>
      <w:r>
        <w:rPr>
          <w:w w:val="95"/>
        </w:rPr>
        <w:t>liczbą</w:t>
      </w:r>
      <w:r>
        <w:rPr>
          <w:spacing w:val="-4"/>
          <w:w w:val="95"/>
        </w:rPr>
        <w:t xml:space="preserve"> </w:t>
      </w:r>
      <w:r>
        <w:rPr>
          <w:w w:val="95"/>
        </w:rPr>
        <w:t>nie</w:t>
      </w:r>
      <w:r>
        <w:rPr>
          <w:spacing w:val="-5"/>
          <w:w w:val="95"/>
        </w:rPr>
        <w:t xml:space="preserve"> </w:t>
      </w:r>
      <w:r>
        <w:rPr>
          <w:w w:val="95"/>
        </w:rPr>
        <w:t>odpowiada</w:t>
      </w:r>
      <w:r>
        <w:rPr>
          <w:spacing w:val="-6"/>
          <w:w w:val="95"/>
        </w:rPr>
        <w:t xml:space="preserve"> </w:t>
      </w:r>
      <w:r>
        <w:rPr>
          <w:w w:val="95"/>
        </w:rPr>
        <w:t>cenie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podanej </w:t>
      </w:r>
      <w:r>
        <w:t>słownie, przyjmuje się za prawidłową cenę podaną słownie chyba, że z treści oferty wynika, iż prawidłowa jest cena podana</w:t>
      </w:r>
      <w:r>
        <w:rPr>
          <w:spacing w:val="-10"/>
        </w:rPr>
        <w:t xml:space="preserve"> </w:t>
      </w:r>
      <w:r>
        <w:t>liczbą;</w:t>
      </w:r>
    </w:p>
    <w:p w:rsidR="00672888" w:rsidRDefault="00267ABF">
      <w:pPr>
        <w:pStyle w:val="Akapitzlist"/>
        <w:numPr>
          <w:ilvl w:val="1"/>
          <w:numId w:val="8"/>
        </w:numPr>
        <w:tabs>
          <w:tab w:val="left" w:pos="1134"/>
        </w:tabs>
        <w:spacing w:line="250" w:lineRule="exact"/>
        <w:ind w:hanging="287"/>
      </w:pPr>
      <w:r>
        <w:t>oczywiste</w:t>
      </w:r>
      <w:r>
        <w:rPr>
          <w:spacing w:val="33"/>
        </w:rPr>
        <w:t xml:space="preserve"> </w:t>
      </w:r>
      <w:r>
        <w:t>omyłki</w:t>
      </w:r>
      <w:r>
        <w:rPr>
          <w:spacing w:val="34"/>
        </w:rPr>
        <w:t xml:space="preserve"> </w:t>
      </w:r>
      <w:r>
        <w:t>rachunkowe,</w:t>
      </w:r>
      <w:r>
        <w:rPr>
          <w:spacing w:val="33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uwzględnieniem</w:t>
      </w:r>
      <w:r>
        <w:rPr>
          <w:spacing w:val="34"/>
        </w:rPr>
        <w:t xml:space="preserve"> </w:t>
      </w:r>
      <w:r>
        <w:t>konsekwencji</w:t>
      </w:r>
      <w:r>
        <w:rPr>
          <w:spacing w:val="34"/>
        </w:rPr>
        <w:t xml:space="preserve"> </w:t>
      </w:r>
      <w:r>
        <w:t>rachunkowych</w:t>
      </w:r>
      <w:r>
        <w:rPr>
          <w:spacing w:val="32"/>
        </w:rPr>
        <w:t xml:space="preserve"> </w:t>
      </w:r>
      <w:r>
        <w:t>dokonanych</w:t>
      </w:r>
    </w:p>
    <w:p w:rsidR="00672888" w:rsidRDefault="00267ABF">
      <w:pPr>
        <w:pStyle w:val="Tekstpodstawowy"/>
        <w:spacing w:before="32"/>
        <w:ind w:left="1133"/>
      </w:pPr>
      <w:r>
        <w:t>poprawek;</w:t>
      </w:r>
    </w:p>
    <w:p w:rsidR="00672888" w:rsidRDefault="00267ABF" w:rsidP="00045B76">
      <w:pPr>
        <w:pStyle w:val="Akapitzlist"/>
        <w:numPr>
          <w:ilvl w:val="1"/>
          <w:numId w:val="8"/>
        </w:numPr>
        <w:tabs>
          <w:tab w:val="left" w:pos="1134"/>
        </w:tabs>
        <w:spacing w:before="31" w:line="271" w:lineRule="auto"/>
        <w:ind w:right="135"/>
      </w:pPr>
      <w:r>
        <w:t>inne</w:t>
      </w:r>
      <w:r>
        <w:rPr>
          <w:spacing w:val="-34"/>
        </w:rPr>
        <w:t xml:space="preserve"> </w:t>
      </w:r>
      <w:r>
        <w:t>omyłki</w:t>
      </w:r>
      <w:r>
        <w:rPr>
          <w:spacing w:val="-35"/>
        </w:rPr>
        <w:t xml:space="preserve"> </w:t>
      </w:r>
      <w:r>
        <w:t>polegające</w:t>
      </w:r>
      <w:r>
        <w:rPr>
          <w:spacing w:val="-34"/>
        </w:rPr>
        <w:t xml:space="preserve"> </w:t>
      </w:r>
      <w:r>
        <w:t>na</w:t>
      </w:r>
      <w:r>
        <w:rPr>
          <w:spacing w:val="-34"/>
        </w:rPr>
        <w:t xml:space="preserve"> </w:t>
      </w:r>
      <w:r>
        <w:t>niezgodności</w:t>
      </w:r>
      <w:r>
        <w:rPr>
          <w:spacing w:val="-34"/>
        </w:rPr>
        <w:t xml:space="preserve"> </w:t>
      </w:r>
      <w:r>
        <w:t>oferty</w:t>
      </w:r>
      <w:r>
        <w:rPr>
          <w:spacing w:val="-33"/>
        </w:rPr>
        <w:t xml:space="preserve"> </w:t>
      </w:r>
      <w:r>
        <w:t>z</w:t>
      </w:r>
      <w:r>
        <w:rPr>
          <w:spacing w:val="-35"/>
        </w:rPr>
        <w:t xml:space="preserve"> </w:t>
      </w:r>
      <w:r>
        <w:t>Zapytaniem</w:t>
      </w:r>
      <w:r>
        <w:rPr>
          <w:spacing w:val="-34"/>
        </w:rPr>
        <w:t xml:space="preserve"> </w:t>
      </w:r>
      <w:r>
        <w:t>ofertowym,</w:t>
      </w:r>
      <w:r>
        <w:rPr>
          <w:spacing w:val="-33"/>
        </w:rPr>
        <w:t xml:space="preserve"> </w:t>
      </w:r>
      <w:r>
        <w:t>niepowodujące</w:t>
      </w:r>
      <w:r>
        <w:rPr>
          <w:spacing w:val="-35"/>
        </w:rPr>
        <w:t xml:space="preserve"> </w:t>
      </w:r>
      <w:r>
        <w:t>istotnych zmian w treści</w:t>
      </w:r>
      <w:r>
        <w:rPr>
          <w:spacing w:val="-4"/>
        </w:rPr>
        <w:t xml:space="preserve"> </w:t>
      </w:r>
      <w:r>
        <w:t>oferty,</w:t>
      </w:r>
      <w:r w:rsidR="00045B76">
        <w:t xml:space="preserve"> </w:t>
      </w:r>
      <w:r>
        <w:t>niezwłocznie zawiadamiając o tym Wykonawcę, którego oferta została poprawiona.</w:t>
      </w:r>
    </w:p>
    <w:p w:rsidR="00672888" w:rsidRDefault="00267ABF">
      <w:pPr>
        <w:pStyle w:val="Akapitzlist"/>
        <w:numPr>
          <w:ilvl w:val="0"/>
          <w:numId w:val="8"/>
        </w:numPr>
        <w:tabs>
          <w:tab w:val="left" w:pos="567"/>
        </w:tabs>
        <w:spacing w:before="150" w:line="271" w:lineRule="auto"/>
        <w:ind w:left="566" w:right="137" w:hanging="428"/>
      </w:pPr>
      <w:r>
        <w:t>Zamawiający,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dokonaniu</w:t>
      </w:r>
      <w:r>
        <w:rPr>
          <w:spacing w:val="-5"/>
        </w:rPr>
        <w:t xml:space="preserve"> </w:t>
      </w:r>
      <w:r>
        <w:t>poprawki</w:t>
      </w:r>
      <w:r>
        <w:rPr>
          <w:spacing w:val="-5"/>
        </w:rPr>
        <w:t xml:space="preserve"> </w:t>
      </w:r>
      <w:r>
        <w:t>omyłki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ofercie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zawiadomieniu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Wykonawcy,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ją złożył,</w:t>
      </w:r>
      <w:r>
        <w:rPr>
          <w:spacing w:val="-27"/>
        </w:rPr>
        <w:t xml:space="preserve"> </w:t>
      </w:r>
      <w:r>
        <w:t>oczekuje</w:t>
      </w:r>
      <w:r>
        <w:rPr>
          <w:spacing w:val="-27"/>
        </w:rPr>
        <w:t xml:space="preserve"> </w:t>
      </w:r>
      <w:r w:rsidR="00C61D8F">
        <w:t>2</w:t>
      </w:r>
      <w:r>
        <w:rPr>
          <w:spacing w:val="-26"/>
        </w:rPr>
        <w:t xml:space="preserve"> </w:t>
      </w:r>
      <w:r w:rsidR="00C61D8F">
        <w:t>dni</w:t>
      </w:r>
      <w:r>
        <w:rPr>
          <w:spacing w:val="-27"/>
        </w:rPr>
        <w:t xml:space="preserve"> </w:t>
      </w:r>
      <w:r w:rsidR="00C61D8F">
        <w:t>robocze</w:t>
      </w:r>
      <w:r>
        <w:rPr>
          <w:spacing w:val="-27"/>
        </w:rPr>
        <w:t xml:space="preserve"> </w:t>
      </w:r>
      <w:r>
        <w:t>na</w:t>
      </w:r>
      <w:r>
        <w:rPr>
          <w:spacing w:val="-27"/>
        </w:rPr>
        <w:t xml:space="preserve"> </w:t>
      </w:r>
      <w:r>
        <w:t>wyrażenie</w:t>
      </w:r>
      <w:r>
        <w:rPr>
          <w:spacing w:val="-27"/>
        </w:rPr>
        <w:t xml:space="preserve"> </w:t>
      </w:r>
      <w:r>
        <w:t>przez</w:t>
      </w:r>
      <w:r>
        <w:rPr>
          <w:spacing w:val="-25"/>
        </w:rPr>
        <w:t xml:space="preserve"> </w:t>
      </w:r>
      <w:r>
        <w:t>Wykonawcę</w:t>
      </w:r>
      <w:r>
        <w:rPr>
          <w:spacing w:val="-27"/>
        </w:rPr>
        <w:t xml:space="preserve"> </w:t>
      </w:r>
      <w:r>
        <w:t>zgody</w:t>
      </w:r>
      <w:r>
        <w:rPr>
          <w:spacing w:val="-27"/>
        </w:rPr>
        <w:t xml:space="preserve"> </w:t>
      </w:r>
      <w:r>
        <w:t>na</w:t>
      </w:r>
      <w:r>
        <w:rPr>
          <w:spacing w:val="-27"/>
        </w:rPr>
        <w:t xml:space="preserve"> </w:t>
      </w:r>
      <w:r>
        <w:t>poprawienie</w:t>
      </w:r>
      <w:r>
        <w:rPr>
          <w:spacing w:val="-27"/>
        </w:rPr>
        <w:t xml:space="preserve"> </w:t>
      </w:r>
      <w:r>
        <w:t>tej</w:t>
      </w:r>
      <w:r>
        <w:rPr>
          <w:spacing w:val="-27"/>
        </w:rPr>
        <w:t xml:space="preserve"> </w:t>
      </w:r>
      <w:r>
        <w:t>omyłki.</w:t>
      </w:r>
      <w:r>
        <w:rPr>
          <w:spacing w:val="-27"/>
        </w:rPr>
        <w:t xml:space="preserve"> </w:t>
      </w:r>
      <w:r>
        <w:t>Brak odpowiedzi     od     Wykonawcy      w      wyznaczonym      terminie      zawierającej      informację o wyrażeniu zgody lub też o jej nie wyrażeniu może zostać potraktowany jako jej brak, co skutkować będzie odrzuceniem</w:t>
      </w:r>
      <w:r>
        <w:rPr>
          <w:spacing w:val="-3"/>
        </w:rPr>
        <w:t xml:space="preserve"> </w:t>
      </w:r>
      <w:r>
        <w:t>oferty.</w:t>
      </w:r>
    </w:p>
    <w:p w:rsidR="00672888" w:rsidRPr="00BF7085" w:rsidRDefault="00267ABF">
      <w:pPr>
        <w:pStyle w:val="Akapitzlist"/>
        <w:numPr>
          <w:ilvl w:val="0"/>
          <w:numId w:val="8"/>
        </w:numPr>
        <w:tabs>
          <w:tab w:val="left" w:pos="567"/>
        </w:tabs>
        <w:spacing w:before="7" w:line="268" w:lineRule="auto"/>
        <w:ind w:left="566" w:right="137" w:hanging="428"/>
      </w:pPr>
      <w:r w:rsidRPr="00BF7085">
        <w:t>Zamawiający</w:t>
      </w:r>
      <w:r w:rsidRPr="00BF7085">
        <w:rPr>
          <w:spacing w:val="-13"/>
        </w:rPr>
        <w:t xml:space="preserve"> </w:t>
      </w:r>
      <w:r w:rsidRPr="00BF7085">
        <w:t>może</w:t>
      </w:r>
      <w:r w:rsidRPr="00BF7085">
        <w:rPr>
          <w:spacing w:val="-13"/>
        </w:rPr>
        <w:t xml:space="preserve"> </w:t>
      </w:r>
      <w:r w:rsidRPr="00BF7085">
        <w:t>w</w:t>
      </w:r>
      <w:r w:rsidRPr="00BF7085">
        <w:rPr>
          <w:spacing w:val="-13"/>
        </w:rPr>
        <w:t xml:space="preserve"> </w:t>
      </w:r>
      <w:r w:rsidRPr="00BF7085">
        <w:t>toku</w:t>
      </w:r>
      <w:r w:rsidRPr="00BF7085">
        <w:rPr>
          <w:spacing w:val="-12"/>
        </w:rPr>
        <w:t xml:space="preserve"> </w:t>
      </w:r>
      <w:r w:rsidRPr="00BF7085">
        <w:t>badania</w:t>
      </w:r>
      <w:r w:rsidRPr="00BF7085">
        <w:rPr>
          <w:spacing w:val="-13"/>
        </w:rPr>
        <w:t xml:space="preserve"> </w:t>
      </w:r>
      <w:r w:rsidRPr="00BF7085">
        <w:t>i</w:t>
      </w:r>
      <w:r w:rsidRPr="00BF7085">
        <w:rPr>
          <w:spacing w:val="-12"/>
        </w:rPr>
        <w:t xml:space="preserve"> </w:t>
      </w:r>
      <w:r w:rsidRPr="00BF7085">
        <w:t>oceny</w:t>
      </w:r>
      <w:r w:rsidRPr="00BF7085">
        <w:rPr>
          <w:spacing w:val="-12"/>
        </w:rPr>
        <w:t xml:space="preserve"> </w:t>
      </w:r>
      <w:r w:rsidRPr="00BF7085">
        <w:t>ofert</w:t>
      </w:r>
      <w:r w:rsidRPr="00BF7085">
        <w:rPr>
          <w:spacing w:val="-11"/>
        </w:rPr>
        <w:t xml:space="preserve"> </w:t>
      </w:r>
      <w:r w:rsidRPr="00BF7085">
        <w:t>żądać</w:t>
      </w:r>
      <w:r w:rsidRPr="00BF7085">
        <w:rPr>
          <w:spacing w:val="-13"/>
        </w:rPr>
        <w:t xml:space="preserve"> </w:t>
      </w:r>
      <w:r w:rsidRPr="00BF7085">
        <w:t>od</w:t>
      </w:r>
      <w:r w:rsidRPr="00BF7085">
        <w:rPr>
          <w:spacing w:val="-12"/>
        </w:rPr>
        <w:t xml:space="preserve"> </w:t>
      </w:r>
      <w:r w:rsidRPr="00BF7085">
        <w:t>Wykonawców</w:t>
      </w:r>
      <w:r w:rsidRPr="00BF7085">
        <w:rPr>
          <w:spacing w:val="-13"/>
        </w:rPr>
        <w:t xml:space="preserve"> </w:t>
      </w:r>
      <w:r w:rsidRPr="00BF7085">
        <w:t>wyjaśnień</w:t>
      </w:r>
      <w:r w:rsidRPr="00BF7085">
        <w:rPr>
          <w:spacing w:val="-12"/>
        </w:rPr>
        <w:t xml:space="preserve"> </w:t>
      </w:r>
      <w:r w:rsidRPr="00BF7085">
        <w:t>dotyczących</w:t>
      </w:r>
      <w:r w:rsidRPr="00BF7085">
        <w:rPr>
          <w:spacing w:val="-13"/>
        </w:rPr>
        <w:t xml:space="preserve"> </w:t>
      </w:r>
      <w:r w:rsidRPr="00BF7085">
        <w:t>treści Oferty bądź uzupełnienia braków formalnych Oferty. W przypadku nieuzupełnienia Oferty lub niezłożenia</w:t>
      </w:r>
      <w:r w:rsidRPr="00BF7085">
        <w:rPr>
          <w:spacing w:val="-18"/>
        </w:rPr>
        <w:t xml:space="preserve"> </w:t>
      </w:r>
      <w:r w:rsidRPr="00BF7085">
        <w:t>wyczerpujących</w:t>
      </w:r>
      <w:r w:rsidRPr="00BF7085">
        <w:rPr>
          <w:spacing w:val="-16"/>
        </w:rPr>
        <w:t xml:space="preserve"> </w:t>
      </w:r>
      <w:r w:rsidRPr="00BF7085">
        <w:t>wyjaśnień</w:t>
      </w:r>
      <w:r w:rsidRPr="00BF7085">
        <w:rPr>
          <w:spacing w:val="-16"/>
        </w:rPr>
        <w:t xml:space="preserve"> </w:t>
      </w:r>
      <w:r w:rsidRPr="00BF7085">
        <w:t>Zamawiający</w:t>
      </w:r>
      <w:r w:rsidRPr="00BF7085">
        <w:rPr>
          <w:spacing w:val="-18"/>
        </w:rPr>
        <w:t xml:space="preserve"> </w:t>
      </w:r>
      <w:r w:rsidRPr="00BF7085">
        <w:t>będzie</w:t>
      </w:r>
      <w:r w:rsidRPr="00BF7085">
        <w:rPr>
          <w:spacing w:val="-17"/>
        </w:rPr>
        <w:t xml:space="preserve"> </w:t>
      </w:r>
      <w:r w:rsidRPr="00BF7085">
        <w:t>uprawniony</w:t>
      </w:r>
      <w:r w:rsidRPr="00BF7085">
        <w:rPr>
          <w:spacing w:val="-16"/>
        </w:rPr>
        <w:t xml:space="preserve"> </w:t>
      </w:r>
      <w:r w:rsidRPr="00BF7085">
        <w:t>do</w:t>
      </w:r>
      <w:r w:rsidRPr="00BF7085">
        <w:rPr>
          <w:spacing w:val="-19"/>
        </w:rPr>
        <w:t xml:space="preserve"> </w:t>
      </w:r>
      <w:r w:rsidRPr="00BF7085">
        <w:t>odrzucenia</w:t>
      </w:r>
      <w:r w:rsidRPr="00BF7085">
        <w:rPr>
          <w:spacing w:val="-17"/>
        </w:rPr>
        <w:t xml:space="preserve"> </w:t>
      </w:r>
      <w:r w:rsidRPr="00BF7085">
        <w:t>Oferty.</w:t>
      </w:r>
    </w:p>
    <w:p w:rsidR="00672888" w:rsidRPr="00BF7085" w:rsidRDefault="00267ABF">
      <w:pPr>
        <w:pStyle w:val="Akapitzlist"/>
        <w:numPr>
          <w:ilvl w:val="0"/>
          <w:numId w:val="8"/>
        </w:numPr>
        <w:tabs>
          <w:tab w:val="left" w:pos="567"/>
        </w:tabs>
        <w:spacing w:before="2"/>
        <w:ind w:left="566" w:hanging="428"/>
      </w:pPr>
      <w:r w:rsidRPr="00BF7085">
        <w:t>Ocenie będą podlegały wyłącznie oferty niepodlegające</w:t>
      </w:r>
      <w:r w:rsidRPr="00BF7085">
        <w:rPr>
          <w:spacing w:val="-32"/>
        </w:rPr>
        <w:t xml:space="preserve"> </w:t>
      </w:r>
      <w:r w:rsidRPr="00BF7085">
        <w:t>odrzuceniu.</w:t>
      </w:r>
    </w:p>
    <w:p w:rsidR="00672888" w:rsidRPr="00045B76" w:rsidRDefault="00267ABF">
      <w:pPr>
        <w:pStyle w:val="Nagwek1"/>
        <w:numPr>
          <w:ilvl w:val="0"/>
          <w:numId w:val="8"/>
        </w:numPr>
        <w:tabs>
          <w:tab w:val="left" w:pos="567"/>
        </w:tabs>
        <w:spacing w:before="32"/>
        <w:ind w:left="566" w:hanging="428"/>
        <w:rPr>
          <w:color w:val="FF0000"/>
        </w:rPr>
      </w:pPr>
      <w:r w:rsidRPr="00BF7085">
        <w:t>Zamawiający</w:t>
      </w:r>
      <w:r w:rsidRPr="00BF7085">
        <w:rPr>
          <w:spacing w:val="-20"/>
        </w:rPr>
        <w:t xml:space="preserve"> </w:t>
      </w:r>
      <w:r w:rsidRPr="00BF7085">
        <w:t>dokona</w:t>
      </w:r>
      <w:r w:rsidRPr="00BF7085">
        <w:rPr>
          <w:spacing w:val="-18"/>
        </w:rPr>
        <w:t xml:space="preserve"> </w:t>
      </w:r>
      <w:r w:rsidRPr="00BF7085">
        <w:t>wyboru</w:t>
      </w:r>
      <w:r w:rsidRPr="00BF7085">
        <w:rPr>
          <w:spacing w:val="-18"/>
        </w:rPr>
        <w:t xml:space="preserve"> </w:t>
      </w:r>
      <w:r w:rsidRPr="00BF7085">
        <w:t>najkorzystniejszej</w:t>
      </w:r>
      <w:r w:rsidRPr="00BF7085">
        <w:rPr>
          <w:spacing w:val="-17"/>
        </w:rPr>
        <w:t xml:space="preserve"> </w:t>
      </w:r>
      <w:r w:rsidRPr="00BF7085">
        <w:t>oferty</w:t>
      </w:r>
      <w:r w:rsidRPr="00BF7085">
        <w:rPr>
          <w:spacing w:val="-18"/>
        </w:rPr>
        <w:t xml:space="preserve"> </w:t>
      </w:r>
      <w:r w:rsidRPr="00BF7085">
        <w:t>na</w:t>
      </w:r>
      <w:r w:rsidRPr="00BF7085">
        <w:rPr>
          <w:spacing w:val="-17"/>
        </w:rPr>
        <w:t xml:space="preserve"> </w:t>
      </w:r>
      <w:r w:rsidRPr="00BF7085">
        <w:t>podstawie</w:t>
      </w:r>
      <w:r w:rsidRPr="00BF7085">
        <w:rPr>
          <w:spacing w:val="-17"/>
        </w:rPr>
        <w:t xml:space="preserve"> </w:t>
      </w:r>
      <w:r w:rsidRPr="00BF7085">
        <w:t>następujących</w:t>
      </w:r>
      <w:r w:rsidRPr="00BF7085">
        <w:rPr>
          <w:spacing w:val="-17"/>
        </w:rPr>
        <w:t xml:space="preserve"> </w:t>
      </w:r>
      <w:r w:rsidRPr="00BF7085">
        <w:t>kryteriów:</w:t>
      </w:r>
    </w:p>
    <w:p w:rsidR="00672888" w:rsidRDefault="00672888">
      <w:pPr>
        <w:pStyle w:val="Tekstpodstawowy"/>
        <w:spacing w:before="5"/>
        <w:rPr>
          <w:b/>
          <w:sz w:val="14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9"/>
        <w:gridCol w:w="1985"/>
        <w:gridCol w:w="1988"/>
      </w:tblGrid>
      <w:tr w:rsidR="00672888" w:rsidTr="002D0FEB">
        <w:trPr>
          <w:trHeight w:val="569"/>
        </w:trPr>
        <w:tc>
          <w:tcPr>
            <w:tcW w:w="710" w:type="dxa"/>
            <w:shd w:val="clear" w:color="auto" w:fill="F1F1F1"/>
          </w:tcPr>
          <w:p w:rsidR="00672888" w:rsidRDefault="00267ABF">
            <w:pPr>
              <w:pStyle w:val="TableParagraph"/>
              <w:spacing w:before="128"/>
              <w:ind w:left="145" w:right="134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819" w:type="dxa"/>
            <w:shd w:val="clear" w:color="auto" w:fill="F1F1F1"/>
          </w:tcPr>
          <w:p w:rsidR="00672888" w:rsidRDefault="00267ABF">
            <w:pPr>
              <w:pStyle w:val="TableParagraph"/>
              <w:spacing w:before="128"/>
              <w:ind w:left="337" w:right="324"/>
              <w:rPr>
                <w:b/>
              </w:rPr>
            </w:pPr>
            <w:r>
              <w:rPr>
                <w:b/>
              </w:rPr>
              <w:t>Nazwa kryterium</w:t>
            </w:r>
          </w:p>
        </w:tc>
        <w:tc>
          <w:tcPr>
            <w:tcW w:w="1985" w:type="dxa"/>
            <w:shd w:val="clear" w:color="auto" w:fill="F1F1F1"/>
          </w:tcPr>
          <w:p w:rsidR="00672888" w:rsidRDefault="00267ABF">
            <w:pPr>
              <w:pStyle w:val="TableParagraph"/>
              <w:spacing w:before="128"/>
              <w:ind w:left="120" w:right="110"/>
              <w:rPr>
                <w:b/>
              </w:rPr>
            </w:pPr>
            <w:r>
              <w:rPr>
                <w:b/>
              </w:rPr>
              <w:t>Waga kryterium</w:t>
            </w:r>
          </w:p>
        </w:tc>
        <w:tc>
          <w:tcPr>
            <w:tcW w:w="1988" w:type="dxa"/>
            <w:shd w:val="clear" w:color="auto" w:fill="F1F1F1"/>
          </w:tcPr>
          <w:p w:rsidR="00672888" w:rsidRDefault="00267ABF">
            <w:pPr>
              <w:pStyle w:val="TableParagraph"/>
              <w:spacing w:before="0" w:line="239" w:lineRule="exact"/>
              <w:ind w:left="389"/>
              <w:jc w:val="left"/>
              <w:rPr>
                <w:b/>
              </w:rPr>
            </w:pPr>
            <w:r>
              <w:rPr>
                <w:b/>
              </w:rPr>
              <w:t>Maksymalna</w:t>
            </w:r>
          </w:p>
          <w:p w:rsidR="00672888" w:rsidRDefault="00267ABF">
            <w:pPr>
              <w:pStyle w:val="TableParagraph"/>
              <w:spacing w:before="31"/>
              <w:ind w:left="271"/>
              <w:jc w:val="lef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672888" w:rsidTr="002D0FEB">
        <w:trPr>
          <w:trHeight w:val="606"/>
        </w:trPr>
        <w:tc>
          <w:tcPr>
            <w:tcW w:w="710" w:type="dxa"/>
          </w:tcPr>
          <w:p w:rsidR="00672888" w:rsidRDefault="00267ABF">
            <w:pPr>
              <w:pStyle w:val="TableParagraph"/>
              <w:spacing w:before="125"/>
              <w:ind w:left="145" w:right="133"/>
            </w:pPr>
            <w:r>
              <w:t>1.</w:t>
            </w:r>
          </w:p>
        </w:tc>
        <w:tc>
          <w:tcPr>
            <w:tcW w:w="3819" w:type="dxa"/>
          </w:tcPr>
          <w:p w:rsidR="00672888" w:rsidRDefault="00267ABF" w:rsidP="002D0FEB">
            <w:pPr>
              <w:pStyle w:val="TableParagraph"/>
              <w:spacing w:before="125"/>
              <w:ind w:left="337" w:right="330"/>
            </w:pPr>
            <w:r>
              <w:t xml:space="preserve">Cena* za </w:t>
            </w:r>
            <w:r w:rsidR="002D0FEB">
              <w:t>wykonanie całości zamówienia</w:t>
            </w:r>
          </w:p>
        </w:tc>
        <w:tc>
          <w:tcPr>
            <w:tcW w:w="1985" w:type="dxa"/>
          </w:tcPr>
          <w:p w:rsidR="00672888" w:rsidRDefault="002D0FEB">
            <w:pPr>
              <w:pStyle w:val="TableParagraph"/>
              <w:spacing w:before="125"/>
              <w:ind w:left="120" w:right="109"/>
            </w:pPr>
            <w:r>
              <w:t>100</w:t>
            </w:r>
            <w:r w:rsidR="00267ABF">
              <w:t>%</w:t>
            </w:r>
          </w:p>
        </w:tc>
        <w:tc>
          <w:tcPr>
            <w:tcW w:w="1988" w:type="dxa"/>
          </w:tcPr>
          <w:p w:rsidR="00672888" w:rsidRDefault="002D0FEB">
            <w:pPr>
              <w:pStyle w:val="TableParagraph"/>
              <w:spacing w:before="125"/>
              <w:ind w:left="660" w:right="650"/>
            </w:pPr>
            <w:r>
              <w:t>100</w:t>
            </w:r>
            <w:r w:rsidR="00267ABF">
              <w:t xml:space="preserve"> pkt.</w:t>
            </w:r>
          </w:p>
        </w:tc>
      </w:tr>
    </w:tbl>
    <w:p w:rsidR="00672888" w:rsidRDefault="00267ABF">
      <w:pPr>
        <w:spacing w:before="91" w:line="271" w:lineRule="auto"/>
        <w:ind w:left="866" w:right="413" w:hanging="142"/>
        <w:jc w:val="both"/>
        <w:rPr>
          <w:sz w:val="16"/>
        </w:rPr>
      </w:pPr>
      <w:r>
        <w:rPr>
          <w:spacing w:val="2"/>
          <w:sz w:val="16"/>
        </w:rPr>
        <w:t>*w</w:t>
      </w:r>
      <w:r>
        <w:rPr>
          <w:spacing w:val="-21"/>
          <w:sz w:val="16"/>
        </w:rPr>
        <w:t xml:space="preserve"> </w:t>
      </w:r>
      <w:r>
        <w:rPr>
          <w:sz w:val="16"/>
        </w:rPr>
        <w:t>przypadku</w:t>
      </w:r>
      <w:r>
        <w:rPr>
          <w:spacing w:val="-21"/>
          <w:sz w:val="16"/>
        </w:rPr>
        <w:t xml:space="preserve"> </w:t>
      </w:r>
      <w:r>
        <w:rPr>
          <w:sz w:val="16"/>
        </w:rPr>
        <w:t>osób</w:t>
      </w:r>
      <w:r>
        <w:rPr>
          <w:spacing w:val="-22"/>
          <w:sz w:val="16"/>
        </w:rPr>
        <w:t xml:space="preserve"> </w:t>
      </w:r>
      <w:r>
        <w:rPr>
          <w:sz w:val="16"/>
        </w:rPr>
        <w:t>fizycznych</w:t>
      </w:r>
      <w:r>
        <w:rPr>
          <w:spacing w:val="-22"/>
          <w:sz w:val="16"/>
        </w:rPr>
        <w:t xml:space="preserve"> </w:t>
      </w:r>
      <w:r>
        <w:rPr>
          <w:sz w:val="16"/>
        </w:rPr>
        <w:t>nieprowadzących</w:t>
      </w:r>
      <w:r>
        <w:rPr>
          <w:spacing w:val="-22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-20"/>
          <w:sz w:val="16"/>
        </w:rPr>
        <w:t xml:space="preserve"> </w:t>
      </w:r>
      <w:r>
        <w:rPr>
          <w:sz w:val="16"/>
        </w:rPr>
        <w:t>gospodarczej</w:t>
      </w:r>
      <w:r>
        <w:rPr>
          <w:spacing w:val="-22"/>
          <w:sz w:val="16"/>
        </w:rPr>
        <w:t xml:space="preserve"> </w:t>
      </w:r>
      <w:r>
        <w:rPr>
          <w:sz w:val="16"/>
        </w:rPr>
        <w:t>wynagrodzenie</w:t>
      </w:r>
      <w:r>
        <w:rPr>
          <w:spacing w:val="-22"/>
          <w:sz w:val="16"/>
        </w:rPr>
        <w:t xml:space="preserve"> </w:t>
      </w:r>
      <w:r>
        <w:rPr>
          <w:sz w:val="16"/>
        </w:rPr>
        <w:t>brutto</w:t>
      </w:r>
      <w:r>
        <w:rPr>
          <w:spacing w:val="-21"/>
          <w:sz w:val="16"/>
        </w:rPr>
        <w:t xml:space="preserve"> </w:t>
      </w:r>
      <w:proofErr w:type="spellStart"/>
      <w:r>
        <w:rPr>
          <w:sz w:val="16"/>
        </w:rPr>
        <w:t>brutto</w:t>
      </w:r>
      <w:proofErr w:type="spellEnd"/>
      <w:r>
        <w:rPr>
          <w:spacing w:val="-22"/>
          <w:sz w:val="16"/>
        </w:rPr>
        <w:t xml:space="preserve"> </w:t>
      </w:r>
      <w:r>
        <w:rPr>
          <w:sz w:val="16"/>
        </w:rPr>
        <w:t>wskazane</w:t>
      </w:r>
      <w:r>
        <w:rPr>
          <w:spacing w:val="-21"/>
          <w:sz w:val="16"/>
        </w:rPr>
        <w:t xml:space="preserve"> </w:t>
      </w:r>
      <w:r>
        <w:rPr>
          <w:sz w:val="16"/>
        </w:rPr>
        <w:t>przez</w:t>
      </w:r>
      <w:r>
        <w:rPr>
          <w:spacing w:val="-21"/>
          <w:sz w:val="16"/>
        </w:rPr>
        <w:t xml:space="preserve"> </w:t>
      </w:r>
      <w:r>
        <w:rPr>
          <w:sz w:val="16"/>
        </w:rPr>
        <w:t>Wykonawcę</w:t>
      </w:r>
      <w:r>
        <w:rPr>
          <w:spacing w:val="-22"/>
          <w:sz w:val="16"/>
        </w:rPr>
        <w:t xml:space="preserve"> </w:t>
      </w:r>
      <w:r>
        <w:rPr>
          <w:sz w:val="16"/>
        </w:rPr>
        <w:t>w Formularzu Oferty, obejmuje koszty podatku dochodowego, koszty ubezpieczeń społecznych ponoszonych przez Wykonawcę i Zamawiającego. Wartość wynagrodzenia netto dla Wykonawcy będzie przeliczana w zależności od obowiązku naliczania przez Zamawiającego kosztów ubezpieczeń społecznych ponoszonych przez Wykonawcę i Zamawiającego. Sumaryczna wysokość wynagrodzenia   netto,   kosztów    podatku   dochodowego   i   ubezpieczeń    społecznych    ponoszonych    przez    Wykonawcę i</w:t>
      </w:r>
      <w:r>
        <w:rPr>
          <w:spacing w:val="-13"/>
          <w:sz w:val="16"/>
        </w:rPr>
        <w:t xml:space="preserve"> </w:t>
      </w:r>
      <w:r>
        <w:rPr>
          <w:sz w:val="16"/>
        </w:rPr>
        <w:t>Zamawiającego</w:t>
      </w:r>
      <w:r>
        <w:rPr>
          <w:spacing w:val="-13"/>
          <w:sz w:val="16"/>
        </w:rPr>
        <w:t xml:space="preserve"> </w:t>
      </w:r>
      <w:r>
        <w:rPr>
          <w:sz w:val="16"/>
        </w:rPr>
        <w:t>nie</w:t>
      </w:r>
      <w:r>
        <w:rPr>
          <w:spacing w:val="-10"/>
          <w:sz w:val="16"/>
        </w:rPr>
        <w:t xml:space="preserve"> </w:t>
      </w:r>
      <w:r>
        <w:rPr>
          <w:sz w:val="16"/>
        </w:rPr>
        <w:t>przekroczy</w:t>
      </w:r>
      <w:r>
        <w:rPr>
          <w:spacing w:val="-13"/>
          <w:sz w:val="16"/>
        </w:rPr>
        <w:t xml:space="preserve"> </w:t>
      </w:r>
      <w:r>
        <w:rPr>
          <w:sz w:val="16"/>
        </w:rPr>
        <w:t>wartości</w:t>
      </w:r>
      <w:r>
        <w:rPr>
          <w:spacing w:val="-12"/>
          <w:sz w:val="16"/>
        </w:rPr>
        <w:t xml:space="preserve"> </w:t>
      </w:r>
      <w:r>
        <w:rPr>
          <w:sz w:val="16"/>
        </w:rPr>
        <w:t>wynagrodzenia</w:t>
      </w:r>
      <w:r>
        <w:rPr>
          <w:spacing w:val="-11"/>
          <w:sz w:val="16"/>
        </w:rPr>
        <w:t xml:space="preserve"> </w:t>
      </w:r>
      <w:r>
        <w:rPr>
          <w:sz w:val="16"/>
        </w:rPr>
        <w:t>brutto</w:t>
      </w:r>
      <w:r>
        <w:rPr>
          <w:spacing w:val="-14"/>
          <w:sz w:val="16"/>
        </w:rPr>
        <w:t xml:space="preserve"> </w:t>
      </w:r>
      <w:proofErr w:type="spellStart"/>
      <w:r>
        <w:rPr>
          <w:sz w:val="16"/>
        </w:rPr>
        <w:t>brutto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wskazanego</w:t>
      </w:r>
      <w:r>
        <w:rPr>
          <w:spacing w:val="-12"/>
          <w:sz w:val="16"/>
        </w:rPr>
        <w:t xml:space="preserve"> </w:t>
      </w:r>
      <w:r>
        <w:rPr>
          <w:sz w:val="16"/>
        </w:rPr>
        <w:t>przez</w:t>
      </w:r>
      <w:r>
        <w:rPr>
          <w:spacing w:val="-10"/>
          <w:sz w:val="16"/>
        </w:rPr>
        <w:t xml:space="preserve"> </w:t>
      </w:r>
      <w:r>
        <w:rPr>
          <w:sz w:val="16"/>
        </w:rPr>
        <w:t>Wykonawcę</w:t>
      </w:r>
      <w:r>
        <w:rPr>
          <w:spacing w:val="-13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Formularzu</w:t>
      </w:r>
      <w:r>
        <w:rPr>
          <w:spacing w:val="-13"/>
          <w:sz w:val="16"/>
        </w:rPr>
        <w:t xml:space="preserve"> </w:t>
      </w:r>
      <w:r>
        <w:rPr>
          <w:sz w:val="16"/>
        </w:rPr>
        <w:t>Oferty.</w:t>
      </w:r>
    </w:p>
    <w:p w:rsidR="00672888" w:rsidRDefault="00672888" w:rsidP="00BF7085">
      <w:pPr>
        <w:spacing w:line="271" w:lineRule="auto"/>
        <w:ind w:right="413"/>
        <w:jc w:val="both"/>
        <w:rPr>
          <w:sz w:val="16"/>
        </w:rPr>
      </w:pPr>
    </w:p>
    <w:p w:rsidR="00672888" w:rsidRDefault="00267ABF">
      <w:pPr>
        <w:pStyle w:val="Tekstpodstawowy"/>
        <w:spacing w:before="147" w:line="268" w:lineRule="auto"/>
        <w:ind w:left="706" w:right="643"/>
      </w:pPr>
      <w:r>
        <w:rPr>
          <w:w w:val="95"/>
        </w:rPr>
        <w:t xml:space="preserve">Do kryteriów została przypisana waga określona udziałem procentowym. Zamawiający będzie </w:t>
      </w:r>
      <w:r>
        <w:t>oceniał</w:t>
      </w:r>
      <w:r>
        <w:rPr>
          <w:spacing w:val="-27"/>
        </w:rPr>
        <w:t xml:space="preserve"> </w:t>
      </w:r>
      <w:r>
        <w:t>oferty</w:t>
      </w:r>
      <w:r>
        <w:rPr>
          <w:spacing w:val="-28"/>
        </w:rPr>
        <w:t xml:space="preserve"> </w:t>
      </w:r>
      <w:r>
        <w:t>odpowiadające</w:t>
      </w:r>
      <w:r>
        <w:rPr>
          <w:spacing w:val="-28"/>
        </w:rPr>
        <w:t xml:space="preserve"> </w:t>
      </w:r>
      <w:r>
        <w:t>ww.</w:t>
      </w:r>
      <w:r>
        <w:rPr>
          <w:spacing w:val="-26"/>
        </w:rPr>
        <w:t xml:space="preserve"> </w:t>
      </w:r>
      <w:r>
        <w:t>kryteriom,</w:t>
      </w:r>
      <w:r>
        <w:rPr>
          <w:spacing w:val="-27"/>
        </w:rPr>
        <w:t xml:space="preserve"> </w:t>
      </w:r>
      <w:r>
        <w:t>przy</w:t>
      </w:r>
      <w:r>
        <w:rPr>
          <w:spacing w:val="-27"/>
        </w:rPr>
        <w:t xml:space="preserve"> </w:t>
      </w:r>
      <w:r>
        <w:t>czym</w:t>
      </w:r>
      <w:r>
        <w:rPr>
          <w:spacing w:val="-26"/>
        </w:rPr>
        <w:t xml:space="preserve"> </w:t>
      </w:r>
      <w:r>
        <w:t>oferty</w:t>
      </w:r>
      <w:r>
        <w:rPr>
          <w:spacing w:val="-27"/>
        </w:rPr>
        <w:t xml:space="preserve"> </w:t>
      </w:r>
      <w:r>
        <w:t>w</w:t>
      </w:r>
      <w:r>
        <w:rPr>
          <w:spacing w:val="-28"/>
        </w:rPr>
        <w:t xml:space="preserve"> </w:t>
      </w:r>
      <w:r>
        <w:t>danym</w:t>
      </w:r>
      <w:r>
        <w:rPr>
          <w:spacing w:val="-27"/>
        </w:rPr>
        <w:t xml:space="preserve"> </w:t>
      </w:r>
      <w:r>
        <w:t>kryterium</w:t>
      </w:r>
      <w:r>
        <w:rPr>
          <w:spacing w:val="-26"/>
        </w:rPr>
        <w:t xml:space="preserve"> </w:t>
      </w:r>
      <w:r>
        <w:t>podlegać będą</w:t>
      </w:r>
      <w:r>
        <w:rPr>
          <w:spacing w:val="-7"/>
        </w:rPr>
        <w:t xml:space="preserve"> </w:t>
      </w:r>
      <w:r>
        <w:t>ocenie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oparciu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podane</w:t>
      </w:r>
      <w:r>
        <w:rPr>
          <w:spacing w:val="-8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przyznawania</w:t>
      </w:r>
      <w:r>
        <w:rPr>
          <w:spacing w:val="-7"/>
        </w:rPr>
        <w:t xml:space="preserve"> </w:t>
      </w:r>
      <w:r>
        <w:t>punktów:</w:t>
      </w:r>
    </w:p>
    <w:p w:rsidR="00672888" w:rsidRDefault="00267ABF" w:rsidP="002D0FEB">
      <w:pPr>
        <w:pStyle w:val="Akapitzlist"/>
        <w:tabs>
          <w:tab w:val="left" w:pos="1219"/>
          <w:tab w:val="left" w:pos="1220"/>
        </w:tabs>
        <w:spacing w:before="132"/>
        <w:ind w:left="1219" w:firstLine="0"/>
      </w:pPr>
      <w:r>
        <w:rPr>
          <w:b/>
        </w:rPr>
        <w:t>Punkty</w:t>
      </w:r>
      <w:r>
        <w:rPr>
          <w:b/>
          <w:spacing w:val="-23"/>
        </w:rPr>
        <w:t xml:space="preserve"> </w:t>
      </w:r>
      <w:r>
        <w:rPr>
          <w:b/>
        </w:rPr>
        <w:t>za</w:t>
      </w:r>
      <w:r>
        <w:rPr>
          <w:b/>
          <w:spacing w:val="-24"/>
        </w:rPr>
        <w:t xml:space="preserve"> </w:t>
      </w:r>
      <w:r>
        <w:rPr>
          <w:b/>
        </w:rPr>
        <w:t>kryterium</w:t>
      </w:r>
      <w:r>
        <w:rPr>
          <w:b/>
          <w:spacing w:val="-21"/>
        </w:rPr>
        <w:t xml:space="preserve"> </w:t>
      </w:r>
      <w:r>
        <w:rPr>
          <w:b/>
        </w:rPr>
        <w:t>„Cena</w:t>
      </w:r>
      <w:r>
        <w:rPr>
          <w:b/>
          <w:spacing w:val="-23"/>
        </w:rPr>
        <w:t xml:space="preserve"> </w:t>
      </w:r>
      <w:r w:rsidR="002D0FEB" w:rsidRPr="002D0FEB">
        <w:rPr>
          <w:b/>
        </w:rPr>
        <w:t>za wykonanie całości zamówienia</w:t>
      </w:r>
      <w:r>
        <w:rPr>
          <w:b/>
        </w:rPr>
        <w:t>”</w:t>
      </w:r>
      <w:r>
        <w:rPr>
          <w:b/>
          <w:spacing w:val="-20"/>
        </w:rPr>
        <w:t xml:space="preserve"> </w:t>
      </w:r>
      <w:r>
        <w:t>będą</w:t>
      </w:r>
      <w:r>
        <w:rPr>
          <w:spacing w:val="-23"/>
        </w:rPr>
        <w:t xml:space="preserve"> </w:t>
      </w:r>
      <w:r>
        <w:t>naliczane</w:t>
      </w:r>
      <w:r>
        <w:rPr>
          <w:spacing w:val="-23"/>
        </w:rPr>
        <w:t xml:space="preserve"> </w:t>
      </w:r>
      <w:r>
        <w:t>wg</w:t>
      </w:r>
      <w:r>
        <w:rPr>
          <w:spacing w:val="-22"/>
        </w:rPr>
        <w:t xml:space="preserve"> </w:t>
      </w:r>
      <w:r>
        <w:t>następującego</w:t>
      </w:r>
    </w:p>
    <w:p w:rsidR="00672888" w:rsidRDefault="00267ABF">
      <w:pPr>
        <w:pStyle w:val="Tekstpodstawowy"/>
        <w:spacing w:before="33"/>
        <w:ind w:left="1219"/>
      </w:pPr>
      <w:r>
        <w:t>wzoru:</w:t>
      </w:r>
    </w:p>
    <w:p w:rsidR="00672888" w:rsidRDefault="00672888">
      <w:pPr>
        <w:pStyle w:val="Tekstpodstawowy"/>
        <w:spacing w:before="2"/>
      </w:pPr>
    </w:p>
    <w:p w:rsidR="00672888" w:rsidRDefault="00267ABF">
      <w:pPr>
        <w:ind w:left="1217"/>
      </w:pPr>
      <w:r>
        <w:rPr>
          <w:b/>
          <w:w w:val="101"/>
          <w:position w:val="2"/>
        </w:rPr>
        <w:t>P</w:t>
      </w:r>
      <w:r>
        <w:rPr>
          <w:b/>
          <w:w w:val="117"/>
          <w:position w:val="2"/>
        </w:rPr>
        <w:t>=</w:t>
      </w:r>
      <w:r>
        <w:rPr>
          <w:b/>
          <w:spacing w:val="-1"/>
          <w:position w:val="2"/>
        </w:rPr>
        <w:t xml:space="preserve"> </w:t>
      </w:r>
      <w:r>
        <w:rPr>
          <w:b/>
          <w:spacing w:val="-1"/>
          <w:w w:val="94"/>
          <w:position w:val="2"/>
        </w:rPr>
        <w:t>C</w:t>
      </w:r>
      <w:r>
        <w:rPr>
          <w:b/>
          <w:sz w:val="14"/>
        </w:rPr>
        <w:t>m</w:t>
      </w:r>
      <w:r>
        <w:rPr>
          <w:b/>
          <w:spacing w:val="-1"/>
          <w:sz w:val="14"/>
        </w:rPr>
        <w:t>i</w:t>
      </w:r>
      <w:r>
        <w:rPr>
          <w:b/>
          <w:spacing w:val="-1"/>
          <w:w w:val="98"/>
          <w:sz w:val="14"/>
        </w:rPr>
        <w:t>n</w:t>
      </w:r>
      <w:r>
        <w:rPr>
          <w:b/>
          <w:w w:val="199"/>
          <w:position w:val="2"/>
        </w:rPr>
        <w:t>/</w:t>
      </w:r>
      <w:r>
        <w:rPr>
          <w:b/>
          <w:position w:val="2"/>
        </w:rPr>
        <w:t xml:space="preserve"> </w:t>
      </w:r>
      <w:r>
        <w:rPr>
          <w:b/>
          <w:w w:val="94"/>
          <w:position w:val="2"/>
        </w:rPr>
        <w:t>C</w:t>
      </w:r>
      <w:r>
        <w:rPr>
          <w:b/>
          <w:position w:val="2"/>
        </w:rPr>
        <w:t xml:space="preserve"> x </w:t>
      </w:r>
      <w:r w:rsidR="002D0FEB">
        <w:rPr>
          <w:b/>
          <w:w w:val="94"/>
          <w:position w:val="2"/>
        </w:rPr>
        <w:t>100</w:t>
      </w:r>
      <w:r>
        <w:rPr>
          <w:b/>
          <w:spacing w:val="-1"/>
          <w:position w:val="2"/>
        </w:rPr>
        <w:t xml:space="preserve"> </w:t>
      </w:r>
      <w:r>
        <w:rPr>
          <w:b/>
          <w:spacing w:val="-1"/>
          <w:w w:val="97"/>
          <w:position w:val="2"/>
        </w:rPr>
        <w:t>p</w:t>
      </w:r>
      <w:r>
        <w:rPr>
          <w:b/>
          <w:spacing w:val="-2"/>
          <w:w w:val="97"/>
          <w:position w:val="2"/>
        </w:rPr>
        <w:t>k</w:t>
      </w:r>
      <w:r>
        <w:rPr>
          <w:b/>
          <w:w w:val="98"/>
          <w:position w:val="2"/>
        </w:rPr>
        <w:t>t</w:t>
      </w:r>
      <w:r>
        <w:rPr>
          <w:b/>
          <w:spacing w:val="1"/>
          <w:w w:val="98"/>
          <w:position w:val="2"/>
        </w:rPr>
        <w:t>.</w:t>
      </w:r>
      <w:r>
        <w:rPr>
          <w:w w:val="87"/>
          <w:position w:val="2"/>
        </w:rPr>
        <w:t>,</w:t>
      </w:r>
      <w:r>
        <w:rPr>
          <w:position w:val="2"/>
        </w:rPr>
        <w:t xml:space="preserve"> </w:t>
      </w:r>
      <w:r>
        <w:rPr>
          <w:spacing w:val="-1"/>
          <w:w w:val="89"/>
          <w:position w:val="2"/>
        </w:rPr>
        <w:t>g</w:t>
      </w:r>
      <w:r>
        <w:rPr>
          <w:w w:val="98"/>
          <w:position w:val="2"/>
        </w:rPr>
        <w:t>d</w:t>
      </w:r>
      <w:r>
        <w:rPr>
          <w:spacing w:val="-1"/>
          <w:w w:val="98"/>
          <w:position w:val="2"/>
        </w:rPr>
        <w:t>z</w:t>
      </w:r>
      <w:r>
        <w:rPr>
          <w:w w:val="89"/>
          <w:position w:val="2"/>
        </w:rPr>
        <w:t>i</w:t>
      </w:r>
      <w:r>
        <w:rPr>
          <w:spacing w:val="-2"/>
          <w:w w:val="89"/>
          <w:position w:val="2"/>
        </w:rPr>
        <w:t>e</w:t>
      </w:r>
      <w:r>
        <w:rPr>
          <w:w w:val="79"/>
          <w:position w:val="2"/>
        </w:rPr>
        <w:t>:</w:t>
      </w:r>
    </w:p>
    <w:p w:rsidR="00672888" w:rsidRDefault="00267ABF">
      <w:pPr>
        <w:pStyle w:val="Tekstpodstawowy"/>
        <w:spacing w:before="148"/>
        <w:ind w:left="1217"/>
      </w:pPr>
      <w:r>
        <w:t>P - liczba punktów badanej oferty w kryterium „cena”,</w:t>
      </w:r>
    </w:p>
    <w:p w:rsidR="00672888" w:rsidRDefault="00267ABF">
      <w:pPr>
        <w:pStyle w:val="Tekstpodstawowy"/>
        <w:spacing w:before="152"/>
        <w:ind w:left="1217"/>
      </w:pPr>
      <w:r>
        <w:rPr>
          <w:position w:val="2"/>
        </w:rPr>
        <w:t>C</w:t>
      </w:r>
      <w:r>
        <w:rPr>
          <w:sz w:val="14"/>
        </w:rPr>
        <w:t>min</w:t>
      </w:r>
      <w:r>
        <w:rPr>
          <w:position w:val="2"/>
        </w:rPr>
        <w:t>- najmniejsza cena ze wszystkich cen zaproponowanych przez wszystkich oferentów,</w:t>
      </w:r>
    </w:p>
    <w:p w:rsidR="00672888" w:rsidRDefault="00267ABF">
      <w:pPr>
        <w:pStyle w:val="Tekstpodstawowy"/>
        <w:spacing w:before="148"/>
        <w:ind w:left="1217"/>
      </w:pPr>
      <w:r>
        <w:t>C- cena badanej oferty</w:t>
      </w:r>
    </w:p>
    <w:p w:rsidR="00672888" w:rsidRDefault="00267ABF">
      <w:pPr>
        <w:pStyle w:val="Tekstpodstawowy"/>
        <w:spacing w:before="153"/>
        <w:ind w:left="1217"/>
      </w:pPr>
      <w:r>
        <w:t>W tym kryterium oceniana o</w:t>
      </w:r>
      <w:r w:rsidR="00C61D8F">
        <w:t>ferta może u</w:t>
      </w:r>
      <w:r w:rsidR="002D0FEB">
        <w:t>zyskać maksymalnie 10</w:t>
      </w:r>
      <w:r>
        <w:t>0 pkt.</w:t>
      </w:r>
    </w:p>
    <w:p w:rsidR="00672888" w:rsidRDefault="00672888">
      <w:pPr>
        <w:pStyle w:val="Tekstpodstawowy"/>
        <w:spacing w:before="9"/>
        <w:rPr>
          <w:sz w:val="25"/>
        </w:rPr>
      </w:pPr>
    </w:p>
    <w:p w:rsidR="00672888" w:rsidRDefault="00672888">
      <w:pPr>
        <w:pStyle w:val="Tekstpodstawowy"/>
        <w:spacing w:before="4"/>
        <w:rPr>
          <w:sz w:val="30"/>
        </w:rPr>
      </w:pPr>
    </w:p>
    <w:p w:rsidR="00672888" w:rsidRPr="002D0FEB" w:rsidRDefault="00267ABF" w:rsidP="002D0FEB">
      <w:pPr>
        <w:pStyle w:val="Tekstpodstawowy"/>
        <w:spacing w:before="152"/>
        <w:ind w:left="706"/>
        <w:jc w:val="both"/>
        <w:rPr>
          <w:b/>
        </w:rPr>
      </w:pPr>
      <w:r>
        <w:t>Punkty   będą   liczone    z</w:t>
      </w:r>
      <w:r>
        <w:rPr>
          <w:spacing w:val="-17"/>
        </w:rPr>
        <w:t xml:space="preserve"> </w:t>
      </w:r>
      <w:r>
        <w:t>dokładnością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dwóch</w:t>
      </w:r>
      <w:r>
        <w:rPr>
          <w:spacing w:val="-7"/>
        </w:rPr>
        <w:t xml:space="preserve"> </w:t>
      </w:r>
      <w:r>
        <w:t>miejsc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przecinku.</w:t>
      </w:r>
      <w:r>
        <w:rPr>
          <w:spacing w:val="-2"/>
        </w:rPr>
        <w:t xml:space="preserve"> </w:t>
      </w:r>
      <w:r>
        <w:rPr>
          <w:b/>
        </w:rPr>
        <w:t>Za</w:t>
      </w:r>
      <w:r>
        <w:rPr>
          <w:b/>
          <w:spacing w:val="-31"/>
        </w:rPr>
        <w:t xml:space="preserve"> </w:t>
      </w:r>
      <w:r>
        <w:rPr>
          <w:b/>
        </w:rPr>
        <w:t>najwyżej</w:t>
      </w:r>
      <w:r>
        <w:rPr>
          <w:b/>
          <w:spacing w:val="-29"/>
        </w:rPr>
        <w:t xml:space="preserve"> </w:t>
      </w:r>
      <w:r>
        <w:rPr>
          <w:b/>
        </w:rPr>
        <w:t>ocenioną</w:t>
      </w:r>
      <w:r>
        <w:rPr>
          <w:b/>
          <w:spacing w:val="-31"/>
        </w:rPr>
        <w:t xml:space="preserve"> </w:t>
      </w:r>
      <w:r>
        <w:rPr>
          <w:b/>
        </w:rPr>
        <w:t>zostanie</w:t>
      </w:r>
      <w:r>
        <w:rPr>
          <w:b/>
          <w:spacing w:val="-31"/>
        </w:rPr>
        <w:t xml:space="preserve"> </w:t>
      </w:r>
      <w:r>
        <w:rPr>
          <w:b/>
        </w:rPr>
        <w:lastRenderedPageBreak/>
        <w:t>uznana</w:t>
      </w:r>
      <w:r>
        <w:rPr>
          <w:b/>
          <w:spacing w:val="-29"/>
        </w:rPr>
        <w:t xml:space="preserve"> </w:t>
      </w:r>
      <w:r>
        <w:rPr>
          <w:b/>
        </w:rPr>
        <w:t>oferta,</w:t>
      </w:r>
      <w:r>
        <w:rPr>
          <w:b/>
          <w:spacing w:val="-31"/>
        </w:rPr>
        <w:t xml:space="preserve"> </w:t>
      </w:r>
      <w:r>
        <w:rPr>
          <w:b/>
        </w:rPr>
        <w:t xml:space="preserve">która uzyska najwyższą liczbę punktów. </w:t>
      </w:r>
      <w:r>
        <w:t>W przypadku, gdy dwie lub więcej ofert uzyska tę samą liczbę punktów,</w:t>
      </w:r>
      <w:r>
        <w:rPr>
          <w:spacing w:val="-6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wybierze</w:t>
      </w:r>
      <w:r>
        <w:rPr>
          <w:spacing w:val="-3"/>
        </w:rPr>
        <w:t xml:space="preserve"> </w:t>
      </w:r>
      <w:r>
        <w:t>spośród</w:t>
      </w:r>
      <w:r>
        <w:rPr>
          <w:spacing w:val="-8"/>
        </w:rPr>
        <w:t xml:space="preserve"> </w:t>
      </w:r>
      <w:r>
        <w:t>nich</w:t>
      </w:r>
      <w:r>
        <w:rPr>
          <w:spacing w:val="-5"/>
        </w:rPr>
        <w:t xml:space="preserve"> </w:t>
      </w:r>
      <w:r>
        <w:t>ofertę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najniższą</w:t>
      </w:r>
      <w:r>
        <w:rPr>
          <w:spacing w:val="-5"/>
        </w:rPr>
        <w:t xml:space="preserve"> </w:t>
      </w:r>
      <w:r w:rsidR="004D6B23">
        <w:t>ceną, w przypadku takich samych cen Zamawiający wezwie do złożenia ofert dodatkowych dotyczących ceny</w:t>
      </w:r>
      <w:r w:rsidR="002D0FEB">
        <w:t>.</w:t>
      </w:r>
    </w:p>
    <w:p w:rsidR="00672888" w:rsidRDefault="00672888">
      <w:pPr>
        <w:pStyle w:val="Tekstpodstawowy"/>
        <w:spacing w:before="2"/>
        <w:rPr>
          <w:sz w:val="13"/>
        </w:rPr>
      </w:pPr>
    </w:p>
    <w:p w:rsidR="00672888" w:rsidRDefault="00267ABF">
      <w:pPr>
        <w:pStyle w:val="Nagwek1"/>
        <w:tabs>
          <w:tab w:val="left" w:pos="9379"/>
        </w:tabs>
        <w:jc w:val="left"/>
      </w:pPr>
      <w:r>
        <w:rPr>
          <w:shd w:val="clear" w:color="auto" w:fill="F0F0F0"/>
        </w:rPr>
        <w:t>9.</w:t>
      </w:r>
      <w:r>
        <w:rPr>
          <w:spacing w:val="-25"/>
          <w:shd w:val="clear" w:color="auto" w:fill="F0F0F0"/>
        </w:rPr>
        <w:t xml:space="preserve"> </w:t>
      </w:r>
      <w:r>
        <w:rPr>
          <w:shd w:val="clear" w:color="auto" w:fill="F0F0F0"/>
        </w:rPr>
        <w:t>Sposób</w:t>
      </w:r>
      <w:r>
        <w:rPr>
          <w:spacing w:val="-25"/>
          <w:shd w:val="clear" w:color="auto" w:fill="F0F0F0"/>
        </w:rPr>
        <w:t xml:space="preserve"> </w:t>
      </w:r>
      <w:r>
        <w:rPr>
          <w:shd w:val="clear" w:color="auto" w:fill="F0F0F0"/>
        </w:rPr>
        <w:t>przygotowania</w:t>
      </w:r>
      <w:r>
        <w:rPr>
          <w:spacing w:val="-21"/>
          <w:shd w:val="clear" w:color="auto" w:fill="F0F0F0"/>
        </w:rPr>
        <w:t xml:space="preserve"> </w:t>
      </w:r>
      <w:r>
        <w:rPr>
          <w:shd w:val="clear" w:color="auto" w:fill="F0F0F0"/>
        </w:rPr>
        <w:t>oferty:</w:t>
      </w:r>
      <w:r>
        <w:rPr>
          <w:shd w:val="clear" w:color="auto" w:fill="F0F0F0"/>
        </w:rPr>
        <w:tab/>
      </w:r>
    </w:p>
    <w:p w:rsidR="00672888" w:rsidRPr="00BF7085" w:rsidRDefault="00267ABF">
      <w:pPr>
        <w:pStyle w:val="Akapitzlist"/>
        <w:numPr>
          <w:ilvl w:val="0"/>
          <w:numId w:val="6"/>
        </w:numPr>
        <w:tabs>
          <w:tab w:val="left" w:pos="601"/>
        </w:tabs>
        <w:spacing w:before="150" w:line="271" w:lineRule="auto"/>
        <w:ind w:right="139"/>
      </w:pPr>
      <w:r w:rsidRPr="00BF7085">
        <w:t>Wykonawca</w:t>
      </w:r>
      <w:r w:rsidRPr="00BF7085">
        <w:rPr>
          <w:spacing w:val="-28"/>
        </w:rPr>
        <w:t xml:space="preserve"> </w:t>
      </w:r>
      <w:r w:rsidRPr="00BF7085">
        <w:t>może</w:t>
      </w:r>
      <w:r w:rsidRPr="00BF7085">
        <w:rPr>
          <w:spacing w:val="-28"/>
        </w:rPr>
        <w:t xml:space="preserve"> </w:t>
      </w:r>
      <w:r w:rsidRPr="00BF7085">
        <w:t>złożyć</w:t>
      </w:r>
      <w:r w:rsidRPr="00BF7085">
        <w:rPr>
          <w:spacing w:val="-27"/>
        </w:rPr>
        <w:t xml:space="preserve"> </w:t>
      </w:r>
      <w:r w:rsidRPr="00BF7085">
        <w:t>tylko</w:t>
      </w:r>
      <w:r w:rsidRPr="00BF7085">
        <w:rPr>
          <w:spacing w:val="-27"/>
        </w:rPr>
        <w:t xml:space="preserve"> </w:t>
      </w:r>
      <w:r w:rsidRPr="00BF7085">
        <w:t>jedną</w:t>
      </w:r>
      <w:r w:rsidRPr="00BF7085">
        <w:rPr>
          <w:spacing w:val="-28"/>
        </w:rPr>
        <w:t xml:space="preserve"> </w:t>
      </w:r>
      <w:r w:rsidRPr="00BF7085">
        <w:t>ofertę.</w:t>
      </w:r>
      <w:r w:rsidRPr="00BF7085">
        <w:rPr>
          <w:spacing w:val="-28"/>
        </w:rPr>
        <w:t xml:space="preserve"> </w:t>
      </w:r>
      <w:r w:rsidRPr="00BF7085">
        <w:t>Jeżeli</w:t>
      </w:r>
      <w:r w:rsidRPr="00BF7085">
        <w:rPr>
          <w:spacing w:val="-28"/>
        </w:rPr>
        <w:t xml:space="preserve"> </w:t>
      </w:r>
      <w:r w:rsidRPr="00BF7085">
        <w:t>Wykonawca</w:t>
      </w:r>
      <w:r w:rsidRPr="00BF7085">
        <w:rPr>
          <w:spacing w:val="-27"/>
        </w:rPr>
        <w:t xml:space="preserve"> </w:t>
      </w:r>
      <w:r w:rsidRPr="00BF7085">
        <w:t>złoży</w:t>
      </w:r>
      <w:r w:rsidRPr="00BF7085">
        <w:rPr>
          <w:spacing w:val="-28"/>
        </w:rPr>
        <w:t xml:space="preserve"> </w:t>
      </w:r>
      <w:r w:rsidRPr="00BF7085">
        <w:t>więcej</w:t>
      </w:r>
      <w:r w:rsidRPr="00BF7085">
        <w:rPr>
          <w:spacing w:val="-27"/>
        </w:rPr>
        <w:t xml:space="preserve"> </w:t>
      </w:r>
      <w:r w:rsidRPr="00BF7085">
        <w:t>niż</w:t>
      </w:r>
      <w:r w:rsidRPr="00BF7085">
        <w:rPr>
          <w:spacing w:val="-27"/>
        </w:rPr>
        <w:t xml:space="preserve"> </w:t>
      </w:r>
      <w:r w:rsidRPr="00BF7085">
        <w:t>jedną</w:t>
      </w:r>
      <w:r w:rsidRPr="00BF7085">
        <w:rPr>
          <w:spacing w:val="-28"/>
        </w:rPr>
        <w:t xml:space="preserve"> </w:t>
      </w:r>
      <w:r w:rsidRPr="00BF7085">
        <w:t>Ofertę,</w:t>
      </w:r>
      <w:r w:rsidRPr="00BF7085">
        <w:rPr>
          <w:spacing w:val="-28"/>
        </w:rPr>
        <w:t xml:space="preserve"> </w:t>
      </w:r>
      <w:r w:rsidRPr="00BF7085">
        <w:t>wszystkie złożone przez niego Oferty zostaną</w:t>
      </w:r>
      <w:r w:rsidRPr="00BF7085">
        <w:rPr>
          <w:spacing w:val="-10"/>
        </w:rPr>
        <w:t xml:space="preserve"> </w:t>
      </w:r>
      <w:r w:rsidRPr="00BF7085">
        <w:t>odrzucone.</w:t>
      </w:r>
    </w:p>
    <w:p w:rsidR="00672888" w:rsidRPr="00BF7085" w:rsidRDefault="00267ABF">
      <w:pPr>
        <w:pStyle w:val="Akapitzlist"/>
        <w:numPr>
          <w:ilvl w:val="0"/>
          <w:numId w:val="6"/>
        </w:numPr>
        <w:tabs>
          <w:tab w:val="left" w:pos="601"/>
        </w:tabs>
        <w:spacing w:line="268" w:lineRule="auto"/>
        <w:ind w:right="137"/>
      </w:pPr>
      <w:r w:rsidRPr="00BF7085">
        <w:t>Zamawiający</w:t>
      </w:r>
      <w:r w:rsidR="002D0FEB">
        <w:t xml:space="preserve"> nie</w:t>
      </w:r>
      <w:r w:rsidRPr="00BF7085">
        <w:rPr>
          <w:spacing w:val="-7"/>
        </w:rPr>
        <w:t xml:space="preserve"> </w:t>
      </w:r>
      <w:r w:rsidRPr="00BF7085">
        <w:t>dopuszcza</w:t>
      </w:r>
      <w:r w:rsidRPr="00BF7085">
        <w:rPr>
          <w:spacing w:val="-7"/>
        </w:rPr>
        <w:t xml:space="preserve"> </w:t>
      </w:r>
      <w:r w:rsidRPr="00BF7085">
        <w:t>składanie</w:t>
      </w:r>
      <w:r w:rsidRPr="00BF7085">
        <w:rPr>
          <w:spacing w:val="-6"/>
        </w:rPr>
        <w:t xml:space="preserve"> </w:t>
      </w:r>
      <w:r w:rsidRPr="00BF7085">
        <w:t>ofert</w:t>
      </w:r>
      <w:r w:rsidRPr="00BF7085">
        <w:rPr>
          <w:spacing w:val="-5"/>
        </w:rPr>
        <w:t xml:space="preserve"> </w:t>
      </w:r>
      <w:r w:rsidRPr="00BF7085">
        <w:t>częściowych,</w:t>
      </w:r>
      <w:r w:rsidRPr="00BF7085">
        <w:rPr>
          <w:spacing w:val="-6"/>
        </w:rPr>
        <w:t xml:space="preserve"> </w:t>
      </w:r>
      <w:r w:rsidRPr="00BF7085">
        <w:t>tj.</w:t>
      </w:r>
      <w:r w:rsidRPr="00BF7085">
        <w:rPr>
          <w:spacing w:val="-6"/>
        </w:rPr>
        <w:t xml:space="preserve"> </w:t>
      </w:r>
      <w:r w:rsidRPr="00BF7085">
        <w:t>Wykonawca</w:t>
      </w:r>
      <w:r w:rsidR="002D0FEB">
        <w:t xml:space="preserve"> nie</w:t>
      </w:r>
      <w:r w:rsidRPr="00BF7085">
        <w:rPr>
          <w:spacing w:val="-6"/>
        </w:rPr>
        <w:t xml:space="preserve"> </w:t>
      </w:r>
      <w:r w:rsidRPr="00BF7085">
        <w:t>może</w:t>
      </w:r>
      <w:r w:rsidRPr="00BF7085">
        <w:rPr>
          <w:spacing w:val="-7"/>
        </w:rPr>
        <w:t xml:space="preserve"> </w:t>
      </w:r>
      <w:r w:rsidRPr="00BF7085">
        <w:t>złożyć</w:t>
      </w:r>
      <w:r w:rsidRPr="00BF7085">
        <w:rPr>
          <w:spacing w:val="-5"/>
        </w:rPr>
        <w:t xml:space="preserve"> </w:t>
      </w:r>
      <w:r w:rsidRPr="00BF7085">
        <w:t>ofertę</w:t>
      </w:r>
      <w:r w:rsidRPr="00BF7085">
        <w:rPr>
          <w:spacing w:val="-7"/>
        </w:rPr>
        <w:t xml:space="preserve"> </w:t>
      </w:r>
      <w:r w:rsidRPr="00BF7085">
        <w:t>na</w:t>
      </w:r>
      <w:r w:rsidRPr="00BF7085">
        <w:rPr>
          <w:spacing w:val="-7"/>
        </w:rPr>
        <w:t xml:space="preserve"> </w:t>
      </w:r>
      <w:r w:rsidR="00CD2F0E">
        <w:t>część zamówienia</w:t>
      </w:r>
      <w:r w:rsidRPr="00BF7085">
        <w:t>.</w:t>
      </w:r>
    </w:p>
    <w:p w:rsidR="00672888" w:rsidRPr="00BF7085" w:rsidRDefault="00267ABF">
      <w:pPr>
        <w:pStyle w:val="Akapitzlist"/>
        <w:numPr>
          <w:ilvl w:val="0"/>
          <w:numId w:val="6"/>
        </w:numPr>
        <w:tabs>
          <w:tab w:val="left" w:pos="601"/>
        </w:tabs>
        <w:spacing w:before="2" w:line="271" w:lineRule="auto"/>
        <w:ind w:right="135"/>
      </w:pPr>
      <w:r w:rsidRPr="00BF7085">
        <w:t xml:space="preserve">Zamawiający zastrzega sobie prawo do wezwania Wykonawcy do przedstawienia dodatkowych dokumentów potwierdzających  </w:t>
      </w:r>
      <w:r w:rsidR="00CD2F0E">
        <w:t>spełnianie warunków udziału w postępowaniu.</w:t>
      </w:r>
    </w:p>
    <w:p w:rsidR="00672888" w:rsidRPr="00BF7085" w:rsidRDefault="00267ABF">
      <w:pPr>
        <w:pStyle w:val="Akapitzlist"/>
        <w:numPr>
          <w:ilvl w:val="0"/>
          <w:numId w:val="6"/>
        </w:numPr>
        <w:tabs>
          <w:tab w:val="left" w:pos="601"/>
        </w:tabs>
        <w:spacing w:line="250" w:lineRule="exact"/>
        <w:ind w:hanging="433"/>
      </w:pPr>
      <w:r w:rsidRPr="00BF7085">
        <w:t>Dokumenty,</w:t>
      </w:r>
      <w:r w:rsidRPr="00BF7085">
        <w:rPr>
          <w:spacing w:val="-14"/>
        </w:rPr>
        <w:t xml:space="preserve"> </w:t>
      </w:r>
      <w:r w:rsidRPr="00BF7085">
        <w:t>które</w:t>
      </w:r>
      <w:r w:rsidRPr="00BF7085">
        <w:rPr>
          <w:spacing w:val="-14"/>
        </w:rPr>
        <w:t xml:space="preserve"> </w:t>
      </w:r>
      <w:r w:rsidRPr="00BF7085">
        <w:t>Wykonawca</w:t>
      </w:r>
      <w:r w:rsidRPr="00BF7085">
        <w:rPr>
          <w:spacing w:val="-14"/>
        </w:rPr>
        <w:t xml:space="preserve"> </w:t>
      </w:r>
      <w:r w:rsidRPr="00BF7085">
        <w:t>zobowiązany</w:t>
      </w:r>
      <w:r w:rsidRPr="00BF7085">
        <w:rPr>
          <w:spacing w:val="-13"/>
        </w:rPr>
        <w:t xml:space="preserve"> </w:t>
      </w:r>
      <w:r w:rsidRPr="00BF7085">
        <w:t>jest</w:t>
      </w:r>
      <w:r w:rsidRPr="00BF7085">
        <w:rPr>
          <w:spacing w:val="-13"/>
        </w:rPr>
        <w:t xml:space="preserve"> </w:t>
      </w:r>
      <w:r w:rsidRPr="00BF7085">
        <w:t>złożyć</w:t>
      </w:r>
      <w:r w:rsidRPr="00BF7085">
        <w:rPr>
          <w:spacing w:val="-14"/>
        </w:rPr>
        <w:t xml:space="preserve"> </w:t>
      </w:r>
      <w:r w:rsidRPr="00BF7085">
        <w:t>w</w:t>
      </w:r>
      <w:r w:rsidRPr="00BF7085">
        <w:rPr>
          <w:spacing w:val="-14"/>
        </w:rPr>
        <w:t xml:space="preserve"> </w:t>
      </w:r>
      <w:r w:rsidRPr="00BF7085">
        <w:t>odpowiedzi</w:t>
      </w:r>
      <w:r w:rsidRPr="00BF7085">
        <w:rPr>
          <w:spacing w:val="-13"/>
        </w:rPr>
        <w:t xml:space="preserve"> </w:t>
      </w:r>
      <w:r w:rsidRPr="00BF7085">
        <w:t>na</w:t>
      </w:r>
      <w:r w:rsidRPr="00BF7085">
        <w:rPr>
          <w:spacing w:val="-14"/>
        </w:rPr>
        <w:t xml:space="preserve"> </w:t>
      </w:r>
      <w:r w:rsidRPr="00BF7085">
        <w:t>niniejsze</w:t>
      </w:r>
      <w:r w:rsidRPr="00BF7085">
        <w:rPr>
          <w:spacing w:val="-13"/>
        </w:rPr>
        <w:t xml:space="preserve"> </w:t>
      </w:r>
      <w:r w:rsidRPr="00BF7085">
        <w:t>zapytanie:</w:t>
      </w:r>
    </w:p>
    <w:p w:rsidR="00672888" w:rsidRPr="00BF7085" w:rsidRDefault="00267ABF">
      <w:pPr>
        <w:pStyle w:val="Akapitzlist"/>
        <w:numPr>
          <w:ilvl w:val="1"/>
          <w:numId w:val="6"/>
        </w:numPr>
        <w:tabs>
          <w:tab w:val="left" w:pos="1134"/>
        </w:tabs>
        <w:spacing w:before="30" w:line="271" w:lineRule="auto"/>
        <w:ind w:right="140"/>
      </w:pPr>
      <w:r w:rsidRPr="00BF7085">
        <w:rPr>
          <w:b/>
        </w:rPr>
        <w:t>Załącznik nr 2 – Formularz ofertowy</w:t>
      </w:r>
      <w:r w:rsidRPr="00BF7085">
        <w:t>, wypełniony i podpisany przez Wykonawcę lub osobę/osoby upoważnione do reprezentowania</w:t>
      </w:r>
      <w:r w:rsidRPr="00BF7085">
        <w:rPr>
          <w:spacing w:val="-15"/>
        </w:rPr>
        <w:t xml:space="preserve"> </w:t>
      </w:r>
      <w:r w:rsidRPr="00BF7085">
        <w:t>Wykonawcy;</w:t>
      </w:r>
    </w:p>
    <w:p w:rsidR="00672888" w:rsidRPr="00BF7085" w:rsidRDefault="00267ABF">
      <w:pPr>
        <w:pStyle w:val="Akapitzlist"/>
        <w:numPr>
          <w:ilvl w:val="1"/>
          <w:numId w:val="6"/>
        </w:numPr>
        <w:tabs>
          <w:tab w:val="left" w:pos="1134"/>
        </w:tabs>
        <w:spacing w:line="261" w:lineRule="auto"/>
        <w:ind w:right="144"/>
        <w:rPr>
          <w:b/>
          <w:i/>
          <w:sz w:val="23"/>
        </w:rPr>
      </w:pPr>
      <w:r w:rsidRPr="00BF7085">
        <w:t xml:space="preserve">Dokumenty potwierdzające  uprawnienia  osób  do  podpisania  oferty,  jeżeli  nie  wynika  to z dokumentów rejestrowych – </w:t>
      </w:r>
      <w:r w:rsidRPr="00BF7085">
        <w:rPr>
          <w:b/>
          <w:i/>
          <w:sz w:val="23"/>
        </w:rPr>
        <w:t>dotyczy tylko podmiotów</w:t>
      </w:r>
      <w:r w:rsidRPr="00BF7085">
        <w:rPr>
          <w:b/>
          <w:i/>
          <w:spacing w:val="-22"/>
          <w:sz w:val="23"/>
        </w:rPr>
        <w:t xml:space="preserve"> </w:t>
      </w:r>
      <w:r w:rsidRPr="00BF7085">
        <w:rPr>
          <w:b/>
          <w:i/>
          <w:sz w:val="23"/>
        </w:rPr>
        <w:t>gospodarczych</w:t>
      </w:r>
    </w:p>
    <w:p w:rsidR="00BF7085" w:rsidRPr="00377781" w:rsidRDefault="00BF7085">
      <w:pPr>
        <w:pStyle w:val="Akapitzlist"/>
        <w:numPr>
          <w:ilvl w:val="1"/>
          <w:numId w:val="6"/>
        </w:numPr>
        <w:tabs>
          <w:tab w:val="left" w:pos="1134"/>
        </w:tabs>
        <w:spacing w:line="261" w:lineRule="auto"/>
        <w:ind w:right="144"/>
        <w:rPr>
          <w:sz w:val="23"/>
        </w:rPr>
      </w:pPr>
      <w:r w:rsidRPr="00377781">
        <w:rPr>
          <w:sz w:val="23"/>
        </w:rPr>
        <w:t>Za podpis</w:t>
      </w:r>
      <w:r w:rsidR="002A7017" w:rsidRPr="00377781">
        <w:rPr>
          <w:sz w:val="23"/>
        </w:rPr>
        <w:t xml:space="preserve"> lub formę pisemną</w:t>
      </w:r>
      <w:r w:rsidRPr="00377781">
        <w:rPr>
          <w:sz w:val="23"/>
        </w:rPr>
        <w:t xml:space="preserve"> uznaje się skan podpisanego dokumentu przez osobę upoważnioną, lub poprzez podpisanie dokumentu podpisem zaufanym, osobistym lub kwalifikowanym</w:t>
      </w:r>
      <w:r w:rsidR="002A7017" w:rsidRPr="00377781">
        <w:rPr>
          <w:sz w:val="23"/>
        </w:rPr>
        <w:t>, lub w inny sposób pozwalający na identyfikacje osoby wypełniającej/podpisującej dokument</w:t>
      </w:r>
      <w:r w:rsidR="005708E5" w:rsidRPr="00377781">
        <w:rPr>
          <w:sz w:val="23"/>
        </w:rPr>
        <w:t>y/ofertę. Za podpis lub formę pisemną zostanie uznane również wpisanie imienia i nazwiska w treści wiadomości, wówczas Zamawiający może uznać iż załączone pliki zostały podpisane przez osobę wskazaną w treści wiadomości.</w:t>
      </w:r>
      <w:r w:rsidR="00666C45" w:rsidRPr="00377781">
        <w:rPr>
          <w:sz w:val="23"/>
        </w:rPr>
        <w:t xml:space="preserve"> </w:t>
      </w:r>
      <w:r w:rsidR="00666C45" w:rsidRPr="00935FF7">
        <w:rPr>
          <w:sz w:val="23"/>
        </w:rPr>
        <w:t>W przypadku wątpliwości co do osoby która podpisała ofertę i inne dokumenty, Zamawiający może wezwać do wyjaśnień lub złożenia pełnomocnictwa.</w:t>
      </w:r>
    </w:p>
    <w:p w:rsidR="00672888" w:rsidRDefault="00267ABF" w:rsidP="00B43634">
      <w:pPr>
        <w:pStyle w:val="Akapitzlist"/>
        <w:numPr>
          <w:ilvl w:val="0"/>
          <w:numId w:val="6"/>
        </w:numPr>
        <w:tabs>
          <w:tab w:val="left" w:pos="707"/>
        </w:tabs>
        <w:spacing w:before="77" w:line="268" w:lineRule="auto"/>
        <w:ind w:left="706" w:right="135" w:hanging="497"/>
      </w:pPr>
      <w:r w:rsidRPr="00BF7085">
        <w:t>W przypadku niezłożenia przez Wykonawcę dokumentów</w:t>
      </w:r>
      <w:r w:rsidR="00BF7085" w:rsidRPr="00BF7085">
        <w:t>, lub złożenia dokumentów zawierających wady,</w:t>
      </w:r>
      <w:r w:rsidRPr="00BF7085">
        <w:t xml:space="preserve"> o kt</w:t>
      </w:r>
      <w:r w:rsidR="00E31451" w:rsidRPr="00BF7085">
        <w:t xml:space="preserve">órych </w:t>
      </w:r>
      <w:r w:rsidR="00E31451">
        <w:t>mowa w punktach od b) do c</w:t>
      </w:r>
      <w:r>
        <w:t>), Zamawiający ma możliwość zwrócenia się do Wykonawcy o ich</w:t>
      </w:r>
      <w:r w:rsidRPr="00343417">
        <w:rPr>
          <w:spacing w:val="12"/>
        </w:rPr>
        <w:t xml:space="preserve"> </w:t>
      </w:r>
      <w:r>
        <w:t>uzupełnienie. Wezwanie zostanie</w:t>
      </w:r>
      <w:r w:rsidR="002A7017">
        <w:t xml:space="preserve"> </w:t>
      </w:r>
      <w:r>
        <w:t>wysłane</w:t>
      </w:r>
      <w:r w:rsidRPr="00343417">
        <w:rPr>
          <w:spacing w:val="-25"/>
        </w:rPr>
        <w:t xml:space="preserve"> </w:t>
      </w:r>
      <w:r>
        <w:t>na</w:t>
      </w:r>
      <w:r w:rsidRPr="00343417">
        <w:rPr>
          <w:spacing w:val="-24"/>
        </w:rPr>
        <w:t xml:space="preserve"> </w:t>
      </w:r>
      <w:r>
        <w:t>adres</w:t>
      </w:r>
      <w:r w:rsidRPr="00343417">
        <w:rPr>
          <w:spacing w:val="-24"/>
        </w:rPr>
        <w:t xml:space="preserve"> </w:t>
      </w:r>
      <w:r>
        <w:t>poczty</w:t>
      </w:r>
      <w:r w:rsidRPr="00343417">
        <w:rPr>
          <w:spacing w:val="-24"/>
        </w:rPr>
        <w:t xml:space="preserve"> </w:t>
      </w:r>
      <w:r>
        <w:t>elektronicznej</w:t>
      </w:r>
      <w:r w:rsidRPr="00343417">
        <w:rPr>
          <w:spacing w:val="-24"/>
        </w:rPr>
        <w:t xml:space="preserve"> </w:t>
      </w:r>
      <w:r>
        <w:t>wskazany</w:t>
      </w:r>
      <w:r w:rsidRPr="00343417">
        <w:rPr>
          <w:spacing w:val="-25"/>
        </w:rPr>
        <w:t xml:space="preserve"> </w:t>
      </w:r>
      <w:r>
        <w:t>w</w:t>
      </w:r>
      <w:r w:rsidRPr="00343417">
        <w:rPr>
          <w:spacing w:val="-24"/>
        </w:rPr>
        <w:t xml:space="preserve"> </w:t>
      </w:r>
      <w:r>
        <w:t>Formularzu</w:t>
      </w:r>
      <w:r w:rsidRPr="00343417">
        <w:rPr>
          <w:spacing w:val="-24"/>
        </w:rPr>
        <w:t xml:space="preserve"> </w:t>
      </w:r>
      <w:r>
        <w:t>Oferty.</w:t>
      </w:r>
      <w:r w:rsidRPr="00343417">
        <w:rPr>
          <w:spacing w:val="-25"/>
        </w:rPr>
        <w:t xml:space="preserve"> </w:t>
      </w:r>
      <w:r>
        <w:t>W</w:t>
      </w:r>
      <w:r w:rsidRPr="00343417">
        <w:rPr>
          <w:spacing w:val="-24"/>
        </w:rPr>
        <w:t xml:space="preserve"> </w:t>
      </w:r>
      <w:r>
        <w:t>przypadku</w:t>
      </w:r>
      <w:r w:rsidRPr="00343417">
        <w:rPr>
          <w:spacing w:val="-25"/>
        </w:rPr>
        <w:t xml:space="preserve"> </w:t>
      </w:r>
      <w:r>
        <w:t>nieprzedłożenia przez</w:t>
      </w:r>
      <w:r w:rsidRPr="00343417">
        <w:rPr>
          <w:spacing w:val="-7"/>
        </w:rPr>
        <w:t xml:space="preserve"> </w:t>
      </w:r>
      <w:r>
        <w:t>Wykonawcę</w:t>
      </w:r>
      <w:r w:rsidRPr="00343417">
        <w:rPr>
          <w:spacing w:val="-6"/>
        </w:rPr>
        <w:t xml:space="preserve"> </w:t>
      </w:r>
      <w:r>
        <w:t>dokumentów,</w:t>
      </w:r>
      <w:r w:rsidRPr="00343417">
        <w:rPr>
          <w:spacing w:val="-6"/>
        </w:rPr>
        <w:t xml:space="preserve"> </w:t>
      </w:r>
      <w:r>
        <w:t>mimo</w:t>
      </w:r>
      <w:r w:rsidRPr="00343417">
        <w:rPr>
          <w:spacing w:val="-6"/>
        </w:rPr>
        <w:t xml:space="preserve"> </w:t>
      </w:r>
      <w:r>
        <w:t>wezwania,</w:t>
      </w:r>
      <w:r w:rsidRPr="00343417">
        <w:rPr>
          <w:spacing w:val="-5"/>
        </w:rPr>
        <w:t xml:space="preserve"> </w:t>
      </w:r>
      <w:r>
        <w:t>oferta</w:t>
      </w:r>
      <w:r w:rsidRPr="00343417">
        <w:rPr>
          <w:spacing w:val="-8"/>
        </w:rPr>
        <w:t xml:space="preserve"> </w:t>
      </w:r>
      <w:r>
        <w:t>zostanie</w:t>
      </w:r>
      <w:r w:rsidRPr="00343417">
        <w:rPr>
          <w:spacing w:val="-7"/>
        </w:rPr>
        <w:t xml:space="preserve"> </w:t>
      </w:r>
      <w:r>
        <w:t>odrzucona.</w:t>
      </w:r>
      <w:r w:rsidR="0077575D">
        <w:t xml:space="preserve"> Wykonawca który złoży najkorzystniejszą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before="31" w:line="271" w:lineRule="auto"/>
        <w:ind w:left="706" w:right="143" w:hanging="497"/>
      </w:pPr>
      <w:r>
        <w:t>W</w:t>
      </w:r>
      <w:r>
        <w:rPr>
          <w:spacing w:val="-27"/>
        </w:rPr>
        <w:t xml:space="preserve"> </w:t>
      </w:r>
      <w:r>
        <w:t>toku</w:t>
      </w:r>
      <w:r>
        <w:rPr>
          <w:spacing w:val="-27"/>
        </w:rPr>
        <w:t xml:space="preserve"> </w:t>
      </w:r>
      <w:r>
        <w:t>badania</w:t>
      </w:r>
      <w:r>
        <w:rPr>
          <w:spacing w:val="-26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oceny</w:t>
      </w:r>
      <w:r>
        <w:rPr>
          <w:spacing w:val="-27"/>
        </w:rPr>
        <w:t xml:space="preserve"> </w:t>
      </w:r>
      <w:r>
        <w:t>ofert</w:t>
      </w:r>
      <w:r>
        <w:rPr>
          <w:spacing w:val="-26"/>
        </w:rPr>
        <w:t xml:space="preserve"> </w:t>
      </w:r>
      <w:r>
        <w:t>Zamawiający</w:t>
      </w:r>
      <w:r>
        <w:rPr>
          <w:spacing w:val="-27"/>
        </w:rPr>
        <w:t xml:space="preserve"> </w:t>
      </w:r>
      <w:r>
        <w:t>może</w:t>
      </w:r>
      <w:r>
        <w:rPr>
          <w:spacing w:val="-27"/>
        </w:rPr>
        <w:t xml:space="preserve"> </w:t>
      </w:r>
      <w:r>
        <w:t>żądać</w:t>
      </w:r>
      <w:r>
        <w:rPr>
          <w:spacing w:val="-27"/>
        </w:rPr>
        <w:t xml:space="preserve"> </w:t>
      </w:r>
      <w:r>
        <w:t>od</w:t>
      </w:r>
      <w:r>
        <w:rPr>
          <w:spacing w:val="-26"/>
        </w:rPr>
        <w:t xml:space="preserve"> </w:t>
      </w:r>
      <w:r>
        <w:t>Wykonawców</w:t>
      </w:r>
      <w:r>
        <w:rPr>
          <w:spacing w:val="-27"/>
        </w:rPr>
        <w:t xml:space="preserve"> </w:t>
      </w:r>
      <w:r>
        <w:t>wyjaśnień</w:t>
      </w:r>
      <w:r>
        <w:rPr>
          <w:spacing w:val="-27"/>
        </w:rPr>
        <w:t xml:space="preserve"> </w:t>
      </w:r>
      <w:r>
        <w:t>dotyczących</w:t>
      </w:r>
      <w:r>
        <w:rPr>
          <w:spacing w:val="-27"/>
        </w:rPr>
        <w:t xml:space="preserve"> </w:t>
      </w:r>
      <w:r>
        <w:t>treści złożonych ofert, dokumentów potwierdzających treść złożonych</w:t>
      </w:r>
      <w:r>
        <w:rPr>
          <w:spacing w:val="-32"/>
        </w:rPr>
        <w:t xml:space="preserve"> </w:t>
      </w:r>
      <w:r>
        <w:t>oświadczeń.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line="252" w:lineRule="exact"/>
        <w:ind w:left="706" w:hanging="498"/>
      </w:pPr>
      <w:r>
        <w:t>Oferta musi być sporządzona w języku</w:t>
      </w:r>
      <w:r>
        <w:rPr>
          <w:spacing w:val="-16"/>
        </w:rPr>
        <w:t xml:space="preserve"> </w:t>
      </w:r>
      <w:r>
        <w:t>polskim.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before="30" w:line="271" w:lineRule="auto"/>
        <w:ind w:left="706" w:right="144" w:hanging="497"/>
      </w:pPr>
      <w:r>
        <w:t>W przypadku załączenia do oferty dokumentów sporządzonych w języku obcym, Wykonawca jest zobowiązany załączyć do oferty ich tłumaczenie na język</w:t>
      </w:r>
      <w:r>
        <w:rPr>
          <w:spacing w:val="-35"/>
        </w:rPr>
        <w:t xml:space="preserve"> </w:t>
      </w:r>
      <w:r>
        <w:t>polski.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line="271" w:lineRule="auto"/>
        <w:ind w:left="706" w:right="135" w:hanging="497"/>
      </w:pPr>
      <w:r>
        <w:t xml:space="preserve">Wykonawca może wskazać w  treści  Oferty  informacje  stanowiące  tajemnice  przedsiębiorstwa </w:t>
      </w:r>
      <w:r>
        <w:rPr>
          <w:w w:val="95"/>
        </w:rPr>
        <w:t>w</w:t>
      </w:r>
      <w:r>
        <w:rPr>
          <w:spacing w:val="-8"/>
          <w:w w:val="95"/>
        </w:rPr>
        <w:t xml:space="preserve"> </w:t>
      </w:r>
      <w:r>
        <w:rPr>
          <w:w w:val="95"/>
        </w:rPr>
        <w:t>rozumieniu</w:t>
      </w:r>
      <w:r>
        <w:rPr>
          <w:spacing w:val="-9"/>
          <w:w w:val="95"/>
        </w:rPr>
        <w:t xml:space="preserve"> </w:t>
      </w:r>
      <w:r>
        <w:rPr>
          <w:w w:val="95"/>
        </w:rPr>
        <w:t>przepisów</w:t>
      </w:r>
      <w:r>
        <w:rPr>
          <w:spacing w:val="-8"/>
          <w:w w:val="95"/>
        </w:rPr>
        <w:t xml:space="preserve"> </w:t>
      </w:r>
      <w:r>
        <w:rPr>
          <w:w w:val="95"/>
        </w:rPr>
        <w:t>Ustawy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zwalczaniu</w:t>
      </w:r>
      <w:r>
        <w:rPr>
          <w:spacing w:val="-7"/>
          <w:w w:val="95"/>
        </w:rPr>
        <w:t xml:space="preserve"> </w:t>
      </w:r>
      <w:r>
        <w:rPr>
          <w:w w:val="95"/>
        </w:rPr>
        <w:t>nieuczciwej</w:t>
      </w:r>
      <w:r>
        <w:rPr>
          <w:spacing w:val="-8"/>
          <w:w w:val="95"/>
        </w:rPr>
        <w:t xml:space="preserve"> </w:t>
      </w:r>
      <w:r>
        <w:rPr>
          <w:w w:val="95"/>
        </w:rPr>
        <w:t>konkurencji.</w:t>
      </w:r>
      <w:r>
        <w:rPr>
          <w:spacing w:val="-7"/>
          <w:w w:val="95"/>
        </w:rPr>
        <w:t xml:space="preserve"> </w:t>
      </w:r>
      <w:r>
        <w:rPr>
          <w:w w:val="95"/>
        </w:rPr>
        <w:t>W</w:t>
      </w:r>
      <w:r>
        <w:rPr>
          <w:spacing w:val="-9"/>
          <w:w w:val="95"/>
        </w:rPr>
        <w:t xml:space="preserve"> </w:t>
      </w:r>
      <w:r>
        <w:rPr>
          <w:w w:val="95"/>
        </w:rPr>
        <w:t>tym</w:t>
      </w:r>
      <w:r>
        <w:rPr>
          <w:spacing w:val="-6"/>
          <w:w w:val="95"/>
        </w:rPr>
        <w:t xml:space="preserve"> </w:t>
      </w:r>
      <w:r>
        <w:rPr>
          <w:w w:val="95"/>
        </w:rPr>
        <w:t>celu</w:t>
      </w:r>
      <w:r>
        <w:rPr>
          <w:spacing w:val="-8"/>
          <w:w w:val="95"/>
        </w:rPr>
        <w:t xml:space="preserve"> </w:t>
      </w:r>
      <w:r>
        <w:rPr>
          <w:w w:val="95"/>
        </w:rPr>
        <w:t>zobowiązany</w:t>
      </w:r>
      <w:r>
        <w:rPr>
          <w:spacing w:val="-7"/>
          <w:w w:val="95"/>
        </w:rPr>
        <w:t xml:space="preserve"> </w:t>
      </w:r>
      <w:r>
        <w:rPr>
          <w:w w:val="95"/>
        </w:rPr>
        <w:t>jest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do </w:t>
      </w:r>
      <w:r>
        <w:t>złożenia dodatkowego oświadczenia wskazującego, które informacje w ofercie stanowią tajemnice przedsiębiorstwa.</w:t>
      </w:r>
      <w:r>
        <w:rPr>
          <w:spacing w:val="-35"/>
        </w:rPr>
        <w:t xml:space="preserve"> </w:t>
      </w:r>
      <w:r>
        <w:t>Przez</w:t>
      </w:r>
      <w:r>
        <w:rPr>
          <w:spacing w:val="-35"/>
        </w:rPr>
        <w:t xml:space="preserve"> </w:t>
      </w:r>
      <w:r>
        <w:t>tajemnicę</w:t>
      </w:r>
      <w:r>
        <w:rPr>
          <w:spacing w:val="-35"/>
        </w:rPr>
        <w:t xml:space="preserve"> </w:t>
      </w:r>
      <w:r>
        <w:t>przedsiębiorstwa</w:t>
      </w:r>
      <w:r>
        <w:rPr>
          <w:spacing w:val="-35"/>
        </w:rPr>
        <w:t xml:space="preserve"> </w:t>
      </w:r>
      <w:r>
        <w:t>w</w:t>
      </w:r>
      <w:r>
        <w:rPr>
          <w:spacing w:val="-34"/>
        </w:rPr>
        <w:t xml:space="preserve"> </w:t>
      </w:r>
      <w:r>
        <w:t>rozumieniu</w:t>
      </w:r>
      <w:r>
        <w:rPr>
          <w:spacing w:val="-35"/>
        </w:rPr>
        <w:t xml:space="preserve"> </w:t>
      </w:r>
      <w:r>
        <w:t>art.</w:t>
      </w:r>
      <w:r>
        <w:rPr>
          <w:spacing w:val="-34"/>
        </w:rPr>
        <w:t xml:space="preserve"> </w:t>
      </w:r>
      <w:r>
        <w:t>11</w:t>
      </w:r>
      <w:r>
        <w:rPr>
          <w:spacing w:val="-35"/>
        </w:rPr>
        <w:t xml:space="preserve"> </w:t>
      </w:r>
      <w:r>
        <w:t>ust</w:t>
      </w:r>
      <w:r>
        <w:rPr>
          <w:spacing w:val="-34"/>
        </w:rPr>
        <w:t xml:space="preserve"> </w:t>
      </w:r>
      <w:r>
        <w:t>4</w:t>
      </w:r>
      <w:r>
        <w:rPr>
          <w:spacing w:val="-35"/>
        </w:rPr>
        <w:t xml:space="preserve"> </w:t>
      </w:r>
      <w:r>
        <w:t>ustawy</w:t>
      </w:r>
      <w:r>
        <w:rPr>
          <w:spacing w:val="-35"/>
        </w:rPr>
        <w:t xml:space="preserve"> </w:t>
      </w:r>
      <w:r>
        <w:t>z</w:t>
      </w:r>
      <w:r>
        <w:rPr>
          <w:spacing w:val="-35"/>
        </w:rPr>
        <w:t xml:space="preserve"> </w:t>
      </w:r>
      <w:r>
        <w:t>dnia</w:t>
      </w:r>
      <w:r>
        <w:rPr>
          <w:spacing w:val="-34"/>
        </w:rPr>
        <w:t xml:space="preserve"> </w:t>
      </w:r>
      <w:r>
        <w:t>16</w:t>
      </w:r>
      <w:r>
        <w:rPr>
          <w:spacing w:val="-35"/>
        </w:rPr>
        <w:t xml:space="preserve"> </w:t>
      </w:r>
      <w:r>
        <w:t xml:space="preserve">kwietnia 1993 r. o zwalczaniu nieuczciwej konkurencji rozumie się nieujawnione do wiadomości publicznej </w:t>
      </w:r>
      <w:r>
        <w:rPr>
          <w:w w:val="95"/>
        </w:rPr>
        <w:t xml:space="preserve">informacje techniczne, technologiczne, organizacyjne przedsiębiorstwa lub inne informacje posiadające </w:t>
      </w:r>
      <w:r>
        <w:t>wartość</w:t>
      </w:r>
      <w:r>
        <w:rPr>
          <w:spacing w:val="-16"/>
        </w:rPr>
        <w:t xml:space="preserve"> </w:t>
      </w:r>
      <w:r>
        <w:t>gospodarczą,</w:t>
      </w:r>
      <w:r>
        <w:rPr>
          <w:spacing w:val="-16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których</w:t>
      </w:r>
      <w:r>
        <w:rPr>
          <w:spacing w:val="-15"/>
        </w:rPr>
        <w:t xml:space="preserve"> </w:t>
      </w:r>
      <w:r>
        <w:t>przedsiębiorca</w:t>
      </w:r>
      <w:r>
        <w:rPr>
          <w:spacing w:val="-16"/>
        </w:rPr>
        <w:t xml:space="preserve"> </w:t>
      </w:r>
      <w:r>
        <w:t>podjął</w:t>
      </w:r>
      <w:r>
        <w:rPr>
          <w:spacing w:val="-15"/>
        </w:rPr>
        <w:t xml:space="preserve"> </w:t>
      </w:r>
      <w:r>
        <w:t>niezbędne</w:t>
      </w:r>
      <w:r>
        <w:rPr>
          <w:spacing w:val="-16"/>
        </w:rPr>
        <w:t xml:space="preserve"> </w:t>
      </w:r>
      <w:r>
        <w:t>działania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celu</w:t>
      </w:r>
      <w:r>
        <w:rPr>
          <w:spacing w:val="-16"/>
        </w:rPr>
        <w:t xml:space="preserve"> </w:t>
      </w:r>
      <w:r>
        <w:t>zachowania</w:t>
      </w:r>
      <w:r>
        <w:rPr>
          <w:spacing w:val="-16"/>
        </w:rPr>
        <w:t xml:space="preserve"> </w:t>
      </w:r>
      <w:r>
        <w:t>ich poufności. Informacje zastrzeżone, jako tajemnica przedsiębiorstwa winny być przez Wykonawcę złożone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oddzielnej</w:t>
      </w:r>
      <w:r>
        <w:rPr>
          <w:spacing w:val="-13"/>
        </w:rPr>
        <w:t xml:space="preserve"> </w:t>
      </w:r>
      <w:r>
        <w:t>kopercie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oznakowaniem</w:t>
      </w:r>
      <w:r>
        <w:rPr>
          <w:spacing w:val="-12"/>
        </w:rPr>
        <w:t xml:space="preserve"> </w:t>
      </w:r>
      <w:r>
        <w:t>„TAJEMNICA</w:t>
      </w:r>
      <w:r>
        <w:rPr>
          <w:spacing w:val="-15"/>
        </w:rPr>
        <w:t xml:space="preserve"> </w:t>
      </w:r>
      <w:r>
        <w:t>PRZEDSIĘBIORSTWA”</w:t>
      </w:r>
      <w:r>
        <w:rPr>
          <w:spacing w:val="-12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zszyte oddzielnie od pozostałych, jawnych elementów Oferty. Zamawiający ma prawo badać skuteczność zastrzeżenia dot. zakazu udostępniania informacji zastrzeżonych, jako tajemnica przedsiębiorstwa. Następstwem</w:t>
      </w:r>
      <w:r>
        <w:rPr>
          <w:spacing w:val="-7"/>
        </w:rPr>
        <w:t xml:space="preserve"> </w:t>
      </w:r>
      <w:r>
        <w:t>stwierdzenia</w:t>
      </w:r>
      <w:r>
        <w:rPr>
          <w:spacing w:val="-8"/>
        </w:rPr>
        <w:t xml:space="preserve"> </w:t>
      </w:r>
      <w:r>
        <w:t>bezskuteczności</w:t>
      </w:r>
      <w:r>
        <w:rPr>
          <w:spacing w:val="-7"/>
        </w:rPr>
        <w:t xml:space="preserve"> </w:t>
      </w:r>
      <w:r>
        <w:t>zastrzeżenia</w:t>
      </w:r>
      <w:r>
        <w:rPr>
          <w:spacing w:val="-7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odtajnienie.</w:t>
      </w:r>
    </w:p>
    <w:p w:rsidR="00672888" w:rsidRDefault="00267ABF">
      <w:pPr>
        <w:pStyle w:val="Tekstpodstawowy"/>
        <w:spacing w:line="241" w:lineRule="exact"/>
        <w:ind w:left="706"/>
        <w:jc w:val="both"/>
      </w:pPr>
      <w:r>
        <w:t>UWAGA! Wykonawca nie może zastrzec tajemnicą przedsiębiorstwa informacji zawartych</w:t>
      </w:r>
    </w:p>
    <w:p w:rsidR="00672888" w:rsidRDefault="00267ABF">
      <w:pPr>
        <w:pStyle w:val="Tekstpodstawowy"/>
        <w:spacing w:before="27"/>
        <w:ind w:left="706"/>
        <w:jc w:val="both"/>
      </w:pPr>
      <w:r>
        <w:t>w formularzu Oferty.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before="33"/>
        <w:ind w:left="706" w:hanging="498"/>
      </w:pPr>
      <w:r>
        <w:lastRenderedPageBreak/>
        <w:t>Wykonawca</w:t>
      </w:r>
      <w:r>
        <w:rPr>
          <w:spacing w:val="-23"/>
        </w:rPr>
        <w:t xml:space="preserve"> </w:t>
      </w:r>
      <w:r>
        <w:t>ponosi</w:t>
      </w:r>
      <w:r>
        <w:rPr>
          <w:spacing w:val="-21"/>
        </w:rPr>
        <w:t xml:space="preserve"> </w:t>
      </w:r>
      <w:r>
        <w:t>wszelkie</w:t>
      </w:r>
      <w:r>
        <w:rPr>
          <w:spacing w:val="-22"/>
        </w:rPr>
        <w:t xml:space="preserve"> </w:t>
      </w:r>
      <w:r>
        <w:t>koszty</w:t>
      </w:r>
      <w:r>
        <w:rPr>
          <w:spacing w:val="-22"/>
        </w:rPr>
        <w:t xml:space="preserve"> </w:t>
      </w:r>
      <w:r>
        <w:t>związane</w:t>
      </w:r>
      <w:r>
        <w:rPr>
          <w:spacing w:val="-21"/>
        </w:rPr>
        <w:t xml:space="preserve"> </w:t>
      </w:r>
      <w:r>
        <w:t>z</w:t>
      </w:r>
      <w:r>
        <w:rPr>
          <w:spacing w:val="-22"/>
        </w:rPr>
        <w:t xml:space="preserve"> </w:t>
      </w:r>
      <w:r>
        <w:t>przygotowaniem</w:t>
      </w:r>
      <w:r>
        <w:rPr>
          <w:spacing w:val="-2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złożeniem</w:t>
      </w:r>
      <w:r>
        <w:rPr>
          <w:spacing w:val="-21"/>
        </w:rPr>
        <w:t xml:space="preserve"> </w:t>
      </w:r>
      <w:r>
        <w:t>Oferty.</w:t>
      </w:r>
      <w:r>
        <w:rPr>
          <w:spacing w:val="-23"/>
        </w:rPr>
        <w:t xml:space="preserve"> </w:t>
      </w:r>
      <w:r>
        <w:t>Zamawiający</w:t>
      </w:r>
      <w:r>
        <w:rPr>
          <w:spacing w:val="-22"/>
        </w:rPr>
        <w:t xml:space="preserve"> </w:t>
      </w:r>
      <w:r>
        <w:t>nie</w:t>
      </w:r>
    </w:p>
    <w:p w:rsidR="00672888" w:rsidRDefault="00267ABF">
      <w:pPr>
        <w:pStyle w:val="Tekstpodstawowy"/>
        <w:spacing w:before="30"/>
        <w:ind w:left="706"/>
        <w:jc w:val="both"/>
      </w:pPr>
      <w:r>
        <w:t>przewiduje zwrotu kosztów udziału w postępowaniu. Ofertę zatrzymuje Zamawiający.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before="33" w:line="268" w:lineRule="auto"/>
        <w:ind w:left="706" w:right="134" w:hanging="497"/>
      </w:pPr>
      <w:r>
        <w:t>Jeżeli</w:t>
      </w:r>
      <w:r>
        <w:rPr>
          <w:spacing w:val="-27"/>
        </w:rPr>
        <w:t xml:space="preserve"> </w:t>
      </w:r>
      <w:r>
        <w:t>cena</w:t>
      </w:r>
      <w:r>
        <w:rPr>
          <w:spacing w:val="-26"/>
        </w:rPr>
        <w:t xml:space="preserve"> </w:t>
      </w:r>
      <w:r>
        <w:t>oferty,</w:t>
      </w:r>
      <w:r>
        <w:rPr>
          <w:spacing w:val="-26"/>
        </w:rPr>
        <w:t xml:space="preserve"> </w:t>
      </w:r>
      <w:r>
        <w:t>w</w:t>
      </w:r>
      <w:r>
        <w:rPr>
          <w:spacing w:val="-27"/>
        </w:rPr>
        <w:t xml:space="preserve"> </w:t>
      </w:r>
      <w:r>
        <w:t>tym</w:t>
      </w:r>
      <w:r>
        <w:rPr>
          <w:spacing w:val="-26"/>
        </w:rPr>
        <w:t xml:space="preserve"> </w:t>
      </w:r>
      <w:r>
        <w:t>również</w:t>
      </w:r>
      <w:r>
        <w:rPr>
          <w:spacing w:val="-26"/>
        </w:rPr>
        <w:t xml:space="preserve"> </w:t>
      </w:r>
      <w:r>
        <w:t>cena</w:t>
      </w:r>
      <w:r>
        <w:rPr>
          <w:spacing w:val="-27"/>
        </w:rPr>
        <w:t xml:space="preserve"> </w:t>
      </w:r>
      <w:r>
        <w:t>jednostkowa,</w:t>
      </w:r>
      <w:r>
        <w:rPr>
          <w:spacing w:val="-26"/>
        </w:rPr>
        <w:t xml:space="preserve"> </w:t>
      </w:r>
      <w:r>
        <w:t>wydaje</w:t>
      </w:r>
      <w:r>
        <w:rPr>
          <w:spacing w:val="-26"/>
        </w:rPr>
        <w:t xml:space="preserve"> </w:t>
      </w:r>
      <w:r>
        <w:t>się</w:t>
      </w:r>
      <w:r>
        <w:rPr>
          <w:spacing w:val="-27"/>
        </w:rPr>
        <w:t xml:space="preserve"> </w:t>
      </w:r>
      <w:r>
        <w:t>rażąco</w:t>
      </w:r>
      <w:r>
        <w:rPr>
          <w:spacing w:val="-26"/>
        </w:rPr>
        <w:t xml:space="preserve"> </w:t>
      </w:r>
      <w:r>
        <w:t>niska</w:t>
      </w:r>
      <w:r>
        <w:rPr>
          <w:spacing w:val="-26"/>
        </w:rPr>
        <w:t xml:space="preserve"> </w:t>
      </w:r>
      <w:r>
        <w:t>w</w:t>
      </w:r>
      <w:r>
        <w:rPr>
          <w:spacing w:val="-27"/>
        </w:rPr>
        <w:t xml:space="preserve"> </w:t>
      </w:r>
      <w:r>
        <w:t>stosunku</w:t>
      </w:r>
      <w:r>
        <w:rPr>
          <w:spacing w:val="-26"/>
        </w:rPr>
        <w:t xml:space="preserve"> </w:t>
      </w:r>
      <w:r>
        <w:t>do</w:t>
      </w:r>
      <w:r>
        <w:rPr>
          <w:spacing w:val="-26"/>
        </w:rPr>
        <w:t xml:space="preserve"> </w:t>
      </w:r>
      <w:r>
        <w:t>przedmiotu zamówienia</w:t>
      </w:r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budzi</w:t>
      </w:r>
      <w:r>
        <w:rPr>
          <w:spacing w:val="-31"/>
        </w:rPr>
        <w:t xml:space="preserve"> </w:t>
      </w:r>
      <w:r>
        <w:t>wątpliwości</w:t>
      </w:r>
      <w:r>
        <w:rPr>
          <w:spacing w:val="-30"/>
        </w:rPr>
        <w:t xml:space="preserve"> </w:t>
      </w:r>
      <w:r>
        <w:t>Zamawiającego</w:t>
      </w:r>
      <w:r>
        <w:rPr>
          <w:spacing w:val="-31"/>
        </w:rPr>
        <w:t xml:space="preserve"> </w:t>
      </w:r>
      <w:r>
        <w:t>co</w:t>
      </w:r>
      <w:r>
        <w:rPr>
          <w:spacing w:val="-30"/>
        </w:rPr>
        <w:t xml:space="preserve"> </w:t>
      </w:r>
      <w:r>
        <w:t>do</w:t>
      </w:r>
      <w:r>
        <w:rPr>
          <w:spacing w:val="-31"/>
        </w:rPr>
        <w:t xml:space="preserve"> </w:t>
      </w:r>
      <w:r>
        <w:t>możliwości</w:t>
      </w:r>
      <w:r>
        <w:rPr>
          <w:spacing w:val="-31"/>
        </w:rPr>
        <w:t xml:space="preserve"> </w:t>
      </w:r>
      <w:r>
        <w:t>wykonania</w:t>
      </w:r>
      <w:r>
        <w:rPr>
          <w:spacing w:val="-32"/>
        </w:rPr>
        <w:t xml:space="preserve"> </w:t>
      </w:r>
      <w:r>
        <w:t>przedmiotu</w:t>
      </w:r>
      <w:r>
        <w:rPr>
          <w:spacing w:val="-30"/>
        </w:rPr>
        <w:t xml:space="preserve"> </w:t>
      </w:r>
      <w:r>
        <w:t>zamówienia zgodnie</w:t>
      </w:r>
      <w:r>
        <w:rPr>
          <w:spacing w:val="-30"/>
        </w:rPr>
        <w:t xml:space="preserve"> </w:t>
      </w:r>
      <w:r>
        <w:t>z</w:t>
      </w:r>
      <w:r>
        <w:rPr>
          <w:spacing w:val="-28"/>
        </w:rPr>
        <w:t xml:space="preserve"> </w:t>
      </w:r>
      <w:r>
        <w:t>wymaganiami</w:t>
      </w:r>
      <w:r>
        <w:rPr>
          <w:spacing w:val="-30"/>
        </w:rPr>
        <w:t xml:space="preserve"> </w:t>
      </w:r>
      <w:r>
        <w:t>określonymi</w:t>
      </w:r>
      <w:r>
        <w:rPr>
          <w:spacing w:val="-30"/>
        </w:rPr>
        <w:t xml:space="preserve"> </w:t>
      </w:r>
      <w:r>
        <w:t>przez</w:t>
      </w:r>
      <w:r>
        <w:rPr>
          <w:spacing w:val="-29"/>
        </w:rPr>
        <w:t xml:space="preserve"> </w:t>
      </w:r>
      <w:r>
        <w:t>Zamawiającego</w:t>
      </w:r>
      <w:r>
        <w:rPr>
          <w:spacing w:val="-28"/>
        </w:rPr>
        <w:t xml:space="preserve"> </w:t>
      </w:r>
      <w:r>
        <w:t>lub</w:t>
      </w:r>
      <w:r>
        <w:rPr>
          <w:spacing w:val="-29"/>
        </w:rPr>
        <w:t xml:space="preserve"> </w:t>
      </w:r>
      <w:r>
        <w:t>wynikającymi</w:t>
      </w:r>
      <w:r>
        <w:rPr>
          <w:spacing w:val="-29"/>
        </w:rPr>
        <w:t xml:space="preserve"> </w:t>
      </w:r>
      <w:r>
        <w:t>z</w:t>
      </w:r>
      <w:r>
        <w:rPr>
          <w:spacing w:val="-30"/>
        </w:rPr>
        <w:t xml:space="preserve"> </w:t>
      </w:r>
      <w:r>
        <w:t>odrębnych</w:t>
      </w:r>
      <w:r>
        <w:rPr>
          <w:spacing w:val="-28"/>
        </w:rPr>
        <w:t xml:space="preserve"> </w:t>
      </w:r>
      <w:r>
        <w:t>przepisów, Zamawiający może zwrócić się do Wykonawcy o udzielenie wyjaśnień, w tym złożenie dowodów, dotyczących elementów oferty mających wpływ na wysokość</w:t>
      </w:r>
      <w:r>
        <w:rPr>
          <w:spacing w:val="-37"/>
        </w:rPr>
        <w:t xml:space="preserve"> </w:t>
      </w:r>
      <w:r>
        <w:t>ceny.</w:t>
      </w:r>
    </w:p>
    <w:p w:rsidR="00672888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before="7" w:line="268" w:lineRule="auto"/>
        <w:ind w:left="706" w:right="139" w:hanging="497"/>
      </w:pPr>
      <w:r>
        <w:t>Przed upływem terminu składania ofert, Wykonawca może wprow</w:t>
      </w:r>
      <w:r w:rsidR="00E31451">
        <w:t>adzić zmiany do złożonej oferty</w:t>
      </w:r>
      <w:r>
        <w:t>.</w:t>
      </w:r>
    </w:p>
    <w:p w:rsidR="00672888" w:rsidRPr="00377781" w:rsidRDefault="00267ABF">
      <w:pPr>
        <w:pStyle w:val="Akapitzlist"/>
        <w:numPr>
          <w:ilvl w:val="0"/>
          <w:numId w:val="6"/>
        </w:numPr>
        <w:tabs>
          <w:tab w:val="left" w:pos="707"/>
        </w:tabs>
        <w:spacing w:before="4" w:line="268" w:lineRule="auto"/>
        <w:ind w:left="706" w:right="138" w:hanging="497"/>
      </w:pPr>
      <w:r>
        <w:t>Przed</w:t>
      </w:r>
      <w:r>
        <w:rPr>
          <w:spacing w:val="-4"/>
        </w:rPr>
        <w:t xml:space="preserve"> </w:t>
      </w:r>
      <w:r>
        <w:t>upływem</w:t>
      </w:r>
      <w:r>
        <w:rPr>
          <w:spacing w:val="-4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oferty,</w:t>
      </w:r>
      <w:r>
        <w:rPr>
          <w:spacing w:val="-5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wycofać</w:t>
      </w:r>
      <w:r>
        <w:rPr>
          <w:spacing w:val="-4"/>
        </w:rPr>
        <w:t xml:space="preserve"> </w:t>
      </w:r>
      <w:r>
        <w:t>ofertę.</w:t>
      </w:r>
      <w:r>
        <w:rPr>
          <w:spacing w:val="-5"/>
        </w:rPr>
        <w:t xml:space="preserve"> </w:t>
      </w:r>
    </w:p>
    <w:p w:rsidR="00377781" w:rsidRDefault="00377781">
      <w:pPr>
        <w:pStyle w:val="Akapitzlist"/>
        <w:numPr>
          <w:ilvl w:val="0"/>
          <w:numId w:val="6"/>
        </w:numPr>
        <w:tabs>
          <w:tab w:val="left" w:pos="707"/>
        </w:tabs>
        <w:spacing w:before="4" w:line="268" w:lineRule="auto"/>
        <w:ind w:left="706" w:right="138" w:hanging="497"/>
      </w:pPr>
      <w:r>
        <w:rPr>
          <w:spacing w:val="-5"/>
        </w:rPr>
        <w:t>Wykonawca może skorzystać z własnych formularzy i załączników o ile będą odpowiadać wymaganiom niniejszego zapytania ofertowego.</w:t>
      </w:r>
    </w:p>
    <w:p w:rsidR="00672888" w:rsidRDefault="00267ABF">
      <w:pPr>
        <w:pStyle w:val="Nagwek1"/>
        <w:numPr>
          <w:ilvl w:val="0"/>
          <w:numId w:val="5"/>
        </w:numPr>
        <w:tabs>
          <w:tab w:val="left" w:pos="471"/>
          <w:tab w:val="left" w:pos="9379"/>
        </w:tabs>
        <w:spacing w:before="123"/>
        <w:ind w:hanging="332"/>
      </w:pPr>
      <w:r>
        <w:rPr>
          <w:w w:val="95"/>
          <w:shd w:val="clear" w:color="auto" w:fill="F0F0F0"/>
        </w:rPr>
        <w:t>Miejsce  składania</w:t>
      </w:r>
      <w:r>
        <w:rPr>
          <w:spacing w:val="-22"/>
          <w:w w:val="95"/>
        </w:rPr>
        <w:t xml:space="preserve"> </w:t>
      </w:r>
      <w:r>
        <w:rPr>
          <w:w w:val="95"/>
          <w:shd w:val="clear" w:color="auto" w:fill="F0F0F0"/>
        </w:rPr>
        <w:t>ofert:</w:t>
      </w:r>
      <w:r>
        <w:rPr>
          <w:shd w:val="clear" w:color="auto" w:fill="F0F0F0"/>
        </w:rPr>
        <w:tab/>
      </w:r>
    </w:p>
    <w:p w:rsidR="00672888" w:rsidRDefault="00267ABF" w:rsidP="00377781">
      <w:pPr>
        <w:pStyle w:val="Tekstpodstawowy"/>
        <w:numPr>
          <w:ilvl w:val="0"/>
          <w:numId w:val="22"/>
        </w:numPr>
        <w:spacing w:before="152" w:line="271" w:lineRule="auto"/>
        <w:ind w:right="134"/>
        <w:jc w:val="both"/>
      </w:pPr>
      <w:r>
        <w:t xml:space="preserve">Oferta powinna być przesłana drogą elektroniczną (e-mail) na adres: </w:t>
      </w:r>
      <w:r w:rsidR="00C61D8F">
        <w:rPr>
          <w:color w:val="0000FF"/>
          <w:u w:val="single" w:color="0000FF"/>
        </w:rPr>
        <w:t>starnawski@zut.edu.pl</w:t>
      </w:r>
      <w:r>
        <w:rPr>
          <w:color w:val="0000FF"/>
        </w:rPr>
        <w:t xml:space="preserve"> </w:t>
      </w:r>
      <w:r>
        <w:t xml:space="preserve">ze </w:t>
      </w:r>
      <w:r>
        <w:rPr>
          <w:w w:val="92"/>
        </w:rPr>
        <w:t>w</w:t>
      </w:r>
      <w:r>
        <w:rPr>
          <w:w w:val="94"/>
        </w:rPr>
        <w:t>s</w:t>
      </w:r>
      <w:r>
        <w:rPr>
          <w:w w:val="93"/>
        </w:rPr>
        <w:t>ka</w:t>
      </w:r>
      <w:r>
        <w:rPr>
          <w:w w:val="96"/>
        </w:rPr>
        <w:t>z</w:t>
      </w:r>
      <w:r>
        <w:rPr>
          <w:w w:val="91"/>
        </w:rPr>
        <w:t>a</w:t>
      </w:r>
      <w:r>
        <w:rPr>
          <w:w w:val="94"/>
        </w:rPr>
        <w:t>nie</w:t>
      </w:r>
      <w:r>
        <w:rPr>
          <w:w w:val="99"/>
        </w:rPr>
        <w:t>m</w:t>
      </w:r>
      <w:r>
        <w:t xml:space="preserve"> </w:t>
      </w:r>
      <w:r>
        <w:rPr>
          <w:w w:val="92"/>
        </w:rPr>
        <w:t>w</w:t>
      </w:r>
      <w:r>
        <w:t xml:space="preserve"> </w:t>
      </w:r>
      <w:r>
        <w:rPr>
          <w:w w:val="94"/>
        </w:rPr>
        <w:t>tytule</w:t>
      </w:r>
      <w:r>
        <w:t xml:space="preserve"> </w:t>
      </w:r>
      <w:r w:rsidRPr="002A7017">
        <w:rPr>
          <w:w w:val="101"/>
        </w:rPr>
        <w:t>„Ofe</w:t>
      </w:r>
      <w:r w:rsidRPr="002A7017">
        <w:t>r</w:t>
      </w:r>
      <w:r w:rsidRPr="002A7017">
        <w:rPr>
          <w:w w:val="105"/>
        </w:rPr>
        <w:t>t</w:t>
      </w:r>
      <w:r w:rsidRPr="002A7017">
        <w:rPr>
          <w:w w:val="91"/>
        </w:rPr>
        <w:t>a</w:t>
      </w:r>
      <w:r w:rsidRPr="002A7017">
        <w:t xml:space="preserve"> </w:t>
      </w:r>
      <w:r w:rsidRPr="002A7017">
        <w:rPr>
          <w:w w:val="97"/>
        </w:rPr>
        <w:t>na</w:t>
      </w:r>
      <w:r w:rsidRPr="002A7017">
        <w:t xml:space="preserve"> </w:t>
      </w:r>
      <w:r w:rsidRPr="002A7017">
        <w:rPr>
          <w:w w:val="107"/>
        </w:rPr>
        <w:t>Z</w:t>
      </w:r>
      <w:r w:rsidRPr="002A7017">
        <w:rPr>
          <w:w w:val="91"/>
        </w:rPr>
        <w:t>a</w:t>
      </w:r>
      <w:r w:rsidRPr="002A7017">
        <w:rPr>
          <w:w w:val="93"/>
        </w:rPr>
        <w:t>py</w:t>
      </w:r>
      <w:r w:rsidRPr="002A7017">
        <w:rPr>
          <w:w w:val="95"/>
        </w:rPr>
        <w:t>tanie</w:t>
      </w:r>
      <w:r w:rsidRPr="002A7017">
        <w:t xml:space="preserve"> of</w:t>
      </w:r>
      <w:r w:rsidRPr="002A7017">
        <w:rPr>
          <w:w w:val="94"/>
        </w:rPr>
        <w:t>e</w:t>
      </w:r>
      <w:r w:rsidRPr="002A7017">
        <w:t>r</w:t>
      </w:r>
      <w:r w:rsidRPr="002A7017">
        <w:rPr>
          <w:w w:val="97"/>
        </w:rPr>
        <w:t>towe</w:t>
      </w:r>
      <w:r w:rsidRPr="002A7017">
        <w:t xml:space="preserve"> </w:t>
      </w:r>
      <w:r w:rsidRPr="002A7017">
        <w:rPr>
          <w:w w:val="102"/>
        </w:rPr>
        <w:t>n</w:t>
      </w:r>
      <w:r w:rsidRPr="002A7017">
        <w:t>r</w:t>
      </w:r>
      <w:r w:rsidR="008B54AA" w:rsidRPr="002A7017">
        <w:t xml:space="preserve"> </w:t>
      </w:r>
      <w:r w:rsidR="007675D6" w:rsidRPr="007675D6">
        <w:t>ZP/O/ODO/490/2022</w:t>
      </w:r>
      <w:r w:rsidRPr="002A7017">
        <w:rPr>
          <w:w w:val="101"/>
        </w:rPr>
        <w:t>”</w:t>
      </w:r>
      <w:r w:rsidR="00377781">
        <w:t xml:space="preserve"> </w:t>
      </w:r>
      <w:r>
        <w:t xml:space="preserve">lub złożona za pośrednictwem serwisu </w:t>
      </w:r>
      <w:hyperlink r:id="rId7">
        <w:r>
          <w:t xml:space="preserve">www. </w:t>
        </w:r>
      </w:hyperlink>
      <w:r>
        <w:t>bazakonkurencyjnosci.funduszeeuropejskie.gov.pl</w:t>
      </w:r>
    </w:p>
    <w:p w:rsidR="00377781" w:rsidRDefault="00377781" w:rsidP="00377781">
      <w:pPr>
        <w:pStyle w:val="Tekstpodstawowy"/>
        <w:numPr>
          <w:ilvl w:val="0"/>
          <w:numId w:val="22"/>
        </w:numPr>
        <w:spacing w:before="152" w:line="271" w:lineRule="auto"/>
        <w:ind w:right="134"/>
        <w:jc w:val="both"/>
      </w:pPr>
      <w:r>
        <w:t xml:space="preserve">Wykonawca przesyłając ofertę może ją zaszyfrować w sposób ogólnie dostępny. Zamawiający będzie oczekiwał przez 3 dni od terminu składania ofert na przesłanie klucza umożliwiającego deszyfrację. Sposób deszyfracja nie może wymagać od Zamawiającego zakupu oprogramowania lub innych narzędzi deszyfrujący (deszyfracja musi być możliwa </w:t>
      </w:r>
      <w:r w:rsidR="00657DA0">
        <w:t>na podstawie oprogramowania lub narzędzi ogólnodostępnych, bezpłatnych).</w:t>
      </w:r>
      <w:r>
        <w:t xml:space="preserve"> </w:t>
      </w:r>
    </w:p>
    <w:p w:rsidR="00672888" w:rsidRDefault="00672888">
      <w:pPr>
        <w:pStyle w:val="Tekstpodstawowy"/>
        <w:spacing w:before="4"/>
        <w:rPr>
          <w:sz w:val="16"/>
        </w:rPr>
      </w:pPr>
    </w:p>
    <w:p w:rsidR="00672888" w:rsidRDefault="00267ABF">
      <w:pPr>
        <w:pStyle w:val="Nagwek1"/>
        <w:numPr>
          <w:ilvl w:val="0"/>
          <w:numId w:val="5"/>
        </w:numPr>
        <w:tabs>
          <w:tab w:val="left" w:pos="426"/>
          <w:tab w:val="left" w:pos="9379"/>
        </w:tabs>
        <w:ind w:left="425" w:hanging="287"/>
      </w:pPr>
      <w:r>
        <w:rPr>
          <w:shd w:val="clear" w:color="auto" w:fill="F0F0F0"/>
        </w:rPr>
        <w:t>Termin</w:t>
      </w:r>
      <w:r>
        <w:rPr>
          <w:spacing w:val="-31"/>
          <w:shd w:val="clear" w:color="auto" w:fill="F0F0F0"/>
        </w:rPr>
        <w:t xml:space="preserve"> </w:t>
      </w:r>
      <w:r>
        <w:rPr>
          <w:shd w:val="clear" w:color="auto" w:fill="F0F0F0"/>
        </w:rPr>
        <w:t>składania</w:t>
      </w:r>
      <w:r>
        <w:rPr>
          <w:spacing w:val="-31"/>
          <w:shd w:val="clear" w:color="auto" w:fill="F0F0F0"/>
        </w:rPr>
        <w:t xml:space="preserve"> </w:t>
      </w:r>
      <w:r>
        <w:rPr>
          <w:shd w:val="clear" w:color="auto" w:fill="F0F0F0"/>
        </w:rPr>
        <w:t>ofert:</w:t>
      </w:r>
      <w:r>
        <w:rPr>
          <w:shd w:val="clear" w:color="auto" w:fill="F0F0F0"/>
        </w:rPr>
        <w:tab/>
      </w:r>
    </w:p>
    <w:p w:rsidR="00672888" w:rsidRDefault="00267ABF">
      <w:pPr>
        <w:spacing w:before="150"/>
        <w:ind w:left="139"/>
        <w:rPr>
          <w:b/>
        </w:rPr>
      </w:pPr>
      <w:r w:rsidRPr="002A7017">
        <w:t xml:space="preserve">Termin składania ofert upływa </w:t>
      </w:r>
      <w:r w:rsidR="00F105B0">
        <w:rPr>
          <w:b/>
        </w:rPr>
        <w:t>10</w:t>
      </w:r>
      <w:r w:rsidR="007675D6">
        <w:rPr>
          <w:b/>
        </w:rPr>
        <w:t>.06.2022</w:t>
      </w:r>
      <w:r w:rsidRPr="002A7017">
        <w:rPr>
          <w:b/>
        </w:rPr>
        <w:t xml:space="preserve"> r.</w:t>
      </w:r>
    </w:p>
    <w:p w:rsidR="00666C45" w:rsidRPr="002A7017" w:rsidRDefault="00666C45">
      <w:pPr>
        <w:spacing w:before="150"/>
        <w:ind w:left="139"/>
        <w:rPr>
          <w:b/>
        </w:rPr>
      </w:pPr>
      <w:r w:rsidRPr="00BF7085">
        <w:rPr>
          <w:b/>
          <w:i/>
          <w:sz w:val="23"/>
        </w:rPr>
        <w:t>Za podpis</w:t>
      </w:r>
      <w:r>
        <w:rPr>
          <w:b/>
          <w:i/>
          <w:sz w:val="23"/>
        </w:rPr>
        <w:t xml:space="preserve"> lub formę pisemną</w:t>
      </w:r>
      <w:r w:rsidRPr="00BF7085">
        <w:rPr>
          <w:b/>
          <w:i/>
          <w:sz w:val="23"/>
        </w:rPr>
        <w:t xml:space="preserve"> uznaje się skan podpisanego dokumentu przez osobę upoważnioną, lub poprzez podpisanie dokumentu podpisem zaufanym, osobistym lub kwalifikowanym</w:t>
      </w:r>
      <w:r>
        <w:rPr>
          <w:b/>
          <w:i/>
          <w:sz w:val="23"/>
        </w:rPr>
        <w:t>, lub w inny sposób pozwalający na identyfikacje osoby wypełniającej/podpisującej dokumenty/ofertę. Za podpis lub formę pisemną zostanie uznane również wpisanie imienia i nazwiska w treści wiadomości, wówczas Zamawiający może uznać iż załączone pliki zostały podpisane przez osobę wskazaną w treści wiadomości. W przypadku wątpliwości co do osoby która podpisała ofertę i inne dokumenty, Zamawiający może wezwać do wyjaśnień lub złożenia pełnomocnictwa.</w:t>
      </w:r>
    </w:p>
    <w:p w:rsidR="00672888" w:rsidRDefault="00672888">
      <w:pPr>
        <w:pStyle w:val="Tekstpodstawowy"/>
        <w:spacing w:before="4"/>
        <w:rPr>
          <w:b/>
          <w:sz w:val="16"/>
        </w:rPr>
      </w:pPr>
    </w:p>
    <w:p w:rsidR="00672888" w:rsidRDefault="00267ABF">
      <w:pPr>
        <w:pStyle w:val="Nagwek1"/>
        <w:numPr>
          <w:ilvl w:val="0"/>
          <w:numId w:val="5"/>
        </w:numPr>
        <w:tabs>
          <w:tab w:val="left" w:pos="471"/>
          <w:tab w:val="left" w:pos="9379"/>
        </w:tabs>
        <w:ind w:hanging="332"/>
      </w:pPr>
      <w:r>
        <w:rPr>
          <w:w w:val="95"/>
          <w:shd w:val="clear" w:color="auto" w:fill="F0F0F0"/>
        </w:rPr>
        <w:t>Informacje</w:t>
      </w:r>
      <w:r>
        <w:rPr>
          <w:spacing w:val="19"/>
          <w:w w:val="95"/>
          <w:shd w:val="clear" w:color="auto" w:fill="F0F0F0"/>
        </w:rPr>
        <w:t xml:space="preserve"> </w:t>
      </w:r>
      <w:r>
        <w:rPr>
          <w:w w:val="95"/>
          <w:shd w:val="clear" w:color="auto" w:fill="F0F0F0"/>
        </w:rPr>
        <w:t>dodatkowe:</w:t>
      </w:r>
      <w:r>
        <w:rPr>
          <w:shd w:val="clear" w:color="auto" w:fill="F0F0F0"/>
        </w:rPr>
        <w:tab/>
      </w:r>
    </w:p>
    <w:p w:rsidR="00672888" w:rsidRDefault="00267ABF">
      <w:pPr>
        <w:pStyle w:val="Akapitzlist"/>
        <w:numPr>
          <w:ilvl w:val="0"/>
          <w:numId w:val="4"/>
        </w:numPr>
        <w:tabs>
          <w:tab w:val="left" w:pos="566"/>
          <w:tab w:val="left" w:pos="567"/>
        </w:tabs>
        <w:spacing w:before="153"/>
      </w:pPr>
      <w:r>
        <w:t>Oferty złożone po terminie nie będą</w:t>
      </w:r>
      <w:r>
        <w:rPr>
          <w:spacing w:val="-33"/>
        </w:rPr>
        <w:t xml:space="preserve"> </w:t>
      </w:r>
      <w:r>
        <w:t>rozpatrywane.</w:t>
      </w:r>
    </w:p>
    <w:p w:rsidR="00672888" w:rsidRDefault="00267ABF" w:rsidP="00C61D8F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58"/>
        <w:ind w:left="706" w:hanging="568"/>
      </w:pPr>
      <w:r>
        <w:t>Zamawiający</w:t>
      </w:r>
      <w:r w:rsidR="00C61D8F">
        <w:t xml:space="preserve"> </w:t>
      </w:r>
      <w:r>
        <w:t>odrzuci</w:t>
      </w:r>
      <w:r>
        <w:rPr>
          <w:spacing w:val="-37"/>
        </w:rPr>
        <w:t xml:space="preserve"> </w:t>
      </w:r>
      <w:r>
        <w:t>ofertę</w:t>
      </w:r>
      <w:r w:rsidR="00C61D8F">
        <w:t xml:space="preserve"> zgodnie z działem 7</w:t>
      </w:r>
      <w:r>
        <w:t>,</w:t>
      </w:r>
      <w:r w:rsidR="00C61D8F">
        <w:rPr>
          <w:spacing w:val="-37"/>
        </w:rPr>
        <w:t xml:space="preserve"> </w:t>
      </w:r>
    </w:p>
    <w:p w:rsidR="00672888" w:rsidRDefault="00267ABF">
      <w:pPr>
        <w:pStyle w:val="Akapitzlist"/>
        <w:numPr>
          <w:ilvl w:val="0"/>
          <w:numId w:val="4"/>
        </w:numPr>
        <w:tabs>
          <w:tab w:val="left" w:pos="707"/>
        </w:tabs>
        <w:spacing w:before="61"/>
        <w:ind w:left="706" w:hanging="568"/>
      </w:pPr>
      <w:r>
        <w:rPr>
          <w:w w:val="95"/>
        </w:rPr>
        <w:t>Decyzja Zamawiającego o odrzuceniu oferty jest decyzją</w:t>
      </w:r>
      <w:r>
        <w:rPr>
          <w:spacing w:val="12"/>
          <w:w w:val="95"/>
        </w:rPr>
        <w:t xml:space="preserve"> </w:t>
      </w:r>
      <w:r>
        <w:rPr>
          <w:w w:val="95"/>
        </w:rPr>
        <w:t>ostateczną.</w:t>
      </w:r>
    </w:p>
    <w:p w:rsidR="00672888" w:rsidRDefault="00267ABF">
      <w:pPr>
        <w:pStyle w:val="Akapitzlist"/>
        <w:numPr>
          <w:ilvl w:val="0"/>
          <w:numId w:val="4"/>
        </w:numPr>
        <w:tabs>
          <w:tab w:val="left" w:pos="707"/>
        </w:tabs>
        <w:spacing w:before="62" w:line="271" w:lineRule="auto"/>
        <w:ind w:left="706" w:right="140" w:hanging="567"/>
      </w:pPr>
      <w:r>
        <w:t>Zamawiający</w:t>
      </w:r>
      <w:r>
        <w:rPr>
          <w:spacing w:val="-31"/>
        </w:rPr>
        <w:t xml:space="preserve"> </w:t>
      </w:r>
      <w:r>
        <w:t>może</w:t>
      </w:r>
      <w:r>
        <w:rPr>
          <w:spacing w:val="-31"/>
        </w:rPr>
        <w:t xml:space="preserve"> </w:t>
      </w:r>
      <w:r>
        <w:t>unieważnić</w:t>
      </w:r>
      <w:r>
        <w:rPr>
          <w:spacing w:val="-31"/>
        </w:rPr>
        <w:t xml:space="preserve"> </w:t>
      </w:r>
      <w:r>
        <w:t>postępowanie</w:t>
      </w:r>
      <w:r>
        <w:rPr>
          <w:spacing w:val="-30"/>
        </w:rPr>
        <w:t xml:space="preserve"> </w:t>
      </w:r>
      <w:r>
        <w:t>w</w:t>
      </w:r>
      <w:r>
        <w:rPr>
          <w:spacing w:val="-31"/>
        </w:rPr>
        <w:t xml:space="preserve"> </w:t>
      </w:r>
      <w:r>
        <w:t>całości</w:t>
      </w:r>
      <w:r>
        <w:rPr>
          <w:spacing w:val="-31"/>
        </w:rPr>
        <w:t xml:space="preserve"> </w:t>
      </w:r>
      <w:r>
        <w:t>lub</w:t>
      </w:r>
      <w:r>
        <w:rPr>
          <w:spacing w:val="-31"/>
        </w:rPr>
        <w:t xml:space="preserve"> </w:t>
      </w:r>
      <w:r>
        <w:t>części,</w:t>
      </w:r>
      <w:r>
        <w:rPr>
          <w:spacing w:val="-30"/>
        </w:rPr>
        <w:t xml:space="preserve"> </w:t>
      </w:r>
      <w:r>
        <w:t>jeżeli</w:t>
      </w:r>
      <w:r>
        <w:rPr>
          <w:spacing w:val="-31"/>
        </w:rPr>
        <w:t xml:space="preserve"> </w:t>
      </w:r>
      <w:r>
        <w:t>cena</w:t>
      </w:r>
      <w:r>
        <w:rPr>
          <w:spacing w:val="-30"/>
        </w:rPr>
        <w:t xml:space="preserve"> </w:t>
      </w:r>
      <w:r>
        <w:t>najkorzystniejszej</w:t>
      </w:r>
      <w:r>
        <w:rPr>
          <w:spacing w:val="-30"/>
        </w:rPr>
        <w:t xml:space="preserve"> </w:t>
      </w:r>
      <w:r>
        <w:t>oferty przekroczy środki finansowe, które Zamawiający może przeznaczyć na realizację przedmiotu postępowania.</w:t>
      </w:r>
    </w:p>
    <w:p w:rsidR="00672888" w:rsidRDefault="00267ABF">
      <w:pPr>
        <w:pStyle w:val="Akapitzlist"/>
        <w:numPr>
          <w:ilvl w:val="0"/>
          <w:numId w:val="4"/>
        </w:numPr>
        <w:tabs>
          <w:tab w:val="left" w:pos="707"/>
        </w:tabs>
        <w:spacing w:before="26"/>
        <w:ind w:left="706" w:hanging="568"/>
      </w:pPr>
      <w:r>
        <w:t>Zamawiający</w:t>
      </w:r>
      <w:r>
        <w:rPr>
          <w:spacing w:val="-22"/>
        </w:rPr>
        <w:t xml:space="preserve"> </w:t>
      </w:r>
      <w:r>
        <w:t>poinformuje</w:t>
      </w:r>
      <w:r>
        <w:rPr>
          <w:spacing w:val="-20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wyniku</w:t>
      </w:r>
      <w:r>
        <w:rPr>
          <w:spacing w:val="-21"/>
        </w:rPr>
        <w:t xml:space="preserve"> </w:t>
      </w:r>
      <w:r>
        <w:t>postępowania</w:t>
      </w:r>
      <w:r>
        <w:rPr>
          <w:spacing w:val="-22"/>
        </w:rPr>
        <w:t xml:space="preserve"> </w:t>
      </w:r>
      <w:r>
        <w:t>wszystkich</w:t>
      </w:r>
      <w:r>
        <w:rPr>
          <w:spacing w:val="-18"/>
        </w:rPr>
        <w:t xml:space="preserve"> </w:t>
      </w:r>
      <w:r>
        <w:t>Oferentów,</w:t>
      </w:r>
      <w:r>
        <w:rPr>
          <w:spacing w:val="-20"/>
        </w:rPr>
        <w:t xml:space="preserve"> </w:t>
      </w:r>
      <w:r>
        <w:t>którzy</w:t>
      </w:r>
      <w:r>
        <w:rPr>
          <w:spacing w:val="-21"/>
        </w:rPr>
        <w:t xml:space="preserve"> </w:t>
      </w:r>
      <w:r>
        <w:t>złożą</w:t>
      </w:r>
      <w:r>
        <w:rPr>
          <w:spacing w:val="-22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poprzez</w:t>
      </w:r>
    </w:p>
    <w:p w:rsidR="00672888" w:rsidRDefault="00267ABF">
      <w:pPr>
        <w:pStyle w:val="Tekstpodstawowy"/>
        <w:spacing w:before="32"/>
        <w:ind w:left="706"/>
      </w:pPr>
      <w:r>
        <w:t>zamieszczenie wyników na stronie internetowej:</w:t>
      </w:r>
    </w:p>
    <w:p w:rsidR="00672888" w:rsidRDefault="00267ABF">
      <w:pPr>
        <w:pStyle w:val="Tekstpodstawowy"/>
        <w:spacing w:before="62"/>
        <w:ind w:left="706"/>
      </w:pPr>
      <w:r>
        <w:rPr>
          <w:color w:val="0000FF"/>
          <w:spacing w:val="-56"/>
          <w:u w:val="single" w:color="0000FF"/>
        </w:rPr>
        <w:t xml:space="preserve"> </w:t>
      </w:r>
      <w:hyperlink r:id="rId8">
        <w:r>
          <w:rPr>
            <w:color w:val="0000FF"/>
            <w:u w:val="single" w:color="0000FF"/>
          </w:rPr>
          <w:t>www.bazakonkurencyjności.funduszeeuropejskie.gov.pl</w:t>
        </w:r>
        <w:r>
          <w:t>.</w:t>
        </w:r>
      </w:hyperlink>
    </w:p>
    <w:p w:rsidR="00672888" w:rsidRDefault="00267ABF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61" w:line="271" w:lineRule="auto"/>
        <w:ind w:left="706" w:right="139" w:hanging="567"/>
      </w:pPr>
      <w:r>
        <w:t>Postępowanie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udzielenie</w:t>
      </w:r>
      <w:r>
        <w:rPr>
          <w:spacing w:val="-18"/>
        </w:rPr>
        <w:t xml:space="preserve"> </w:t>
      </w:r>
      <w:r>
        <w:t>zamówienia</w:t>
      </w:r>
      <w:r>
        <w:rPr>
          <w:spacing w:val="-17"/>
        </w:rPr>
        <w:t xml:space="preserve"> </w:t>
      </w:r>
      <w:r>
        <w:t>może</w:t>
      </w:r>
      <w:r>
        <w:rPr>
          <w:spacing w:val="-17"/>
        </w:rPr>
        <w:t xml:space="preserve"> </w:t>
      </w:r>
      <w:r>
        <w:t>zostać</w:t>
      </w:r>
      <w:r>
        <w:rPr>
          <w:spacing w:val="-17"/>
        </w:rPr>
        <w:t xml:space="preserve"> </w:t>
      </w:r>
      <w:r>
        <w:t>unieważnione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każdym</w:t>
      </w:r>
      <w:r>
        <w:rPr>
          <w:spacing w:val="-17"/>
        </w:rPr>
        <w:t xml:space="preserve"> </w:t>
      </w:r>
      <w:r>
        <w:t>etapie,</w:t>
      </w:r>
      <w:r>
        <w:rPr>
          <w:spacing w:val="-16"/>
        </w:rPr>
        <w:t xml:space="preserve"> </w:t>
      </w:r>
      <w:r>
        <w:t>bez</w:t>
      </w:r>
      <w:r>
        <w:rPr>
          <w:spacing w:val="-17"/>
        </w:rPr>
        <w:t xml:space="preserve"> </w:t>
      </w:r>
      <w:r>
        <w:t>możliwości żądania</w:t>
      </w:r>
      <w:r>
        <w:rPr>
          <w:spacing w:val="-21"/>
        </w:rPr>
        <w:t xml:space="preserve"> </w:t>
      </w:r>
      <w:r>
        <w:t>odszkodowania</w:t>
      </w:r>
      <w:r>
        <w:rPr>
          <w:spacing w:val="-20"/>
        </w:rPr>
        <w:t xml:space="preserve"> </w:t>
      </w:r>
      <w:r>
        <w:t>przez</w:t>
      </w:r>
      <w:r>
        <w:rPr>
          <w:spacing w:val="-19"/>
        </w:rPr>
        <w:t xml:space="preserve"> </w:t>
      </w:r>
      <w:r>
        <w:t>Oferenta.</w:t>
      </w:r>
    </w:p>
    <w:p w:rsidR="00672888" w:rsidRDefault="00267ABF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29"/>
        <w:ind w:left="706" w:hanging="568"/>
      </w:pPr>
      <w:r>
        <w:rPr>
          <w:w w:val="95"/>
        </w:rPr>
        <w:t>W</w:t>
      </w:r>
      <w:r>
        <w:rPr>
          <w:spacing w:val="-15"/>
          <w:w w:val="95"/>
        </w:rPr>
        <w:t xml:space="preserve"> </w:t>
      </w:r>
      <w:r>
        <w:rPr>
          <w:w w:val="95"/>
        </w:rPr>
        <w:t>związku</w:t>
      </w:r>
      <w:r>
        <w:rPr>
          <w:spacing w:val="-15"/>
          <w:w w:val="95"/>
        </w:rPr>
        <w:t xml:space="preserve"> </w:t>
      </w:r>
      <w:r>
        <w:rPr>
          <w:w w:val="95"/>
        </w:rPr>
        <w:t>z</w:t>
      </w:r>
      <w:r>
        <w:rPr>
          <w:spacing w:val="-15"/>
          <w:w w:val="95"/>
        </w:rPr>
        <w:t xml:space="preserve"> </w:t>
      </w:r>
      <w:r>
        <w:rPr>
          <w:w w:val="95"/>
        </w:rPr>
        <w:t>wykluczeniem</w:t>
      </w:r>
      <w:r>
        <w:rPr>
          <w:spacing w:val="-16"/>
          <w:w w:val="95"/>
        </w:rPr>
        <w:t xml:space="preserve"> </w:t>
      </w:r>
      <w:r>
        <w:rPr>
          <w:w w:val="95"/>
        </w:rPr>
        <w:t>Wykonawcy</w:t>
      </w:r>
      <w:r>
        <w:rPr>
          <w:spacing w:val="-15"/>
          <w:w w:val="95"/>
        </w:rPr>
        <w:t xml:space="preserve"> </w:t>
      </w:r>
      <w:r>
        <w:rPr>
          <w:w w:val="95"/>
        </w:rPr>
        <w:t>lub</w:t>
      </w:r>
      <w:r>
        <w:rPr>
          <w:spacing w:val="-14"/>
          <w:w w:val="95"/>
        </w:rPr>
        <w:t xml:space="preserve"> </w:t>
      </w:r>
      <w:r>
        <w:rPr>
          <w:w w:val="95"/>
        </w:rPr>
        <w:t>odrzuceniem</w:t>
      </w:r>
      <w:r>
        <w:rPr>
          <w:spacing w:val="-14"/>
          <w:w w:val="95"/>
        </w:rPr>
        <w:t xml:space="preserve"> </w:t>
      </w:r>
      <w:r>
        <w:rPr>
          <w:w w:val="95"/>
        </w:rPr>
        <w:t>jego</w:t>
      </w:r>
      <w:r>
        <w:rPr>
          <w:spacing w:val="-16"/>
          <w:w w:val="95"/>
        </w:rPr>
        <w:t xml:space="preserve"> </w:t>
      </w:r>
      <w:r>
        <w:rPr>
          <w:w w:val="95"/>
        </w:rPr>
        <w:t>oferty,</w:t>
      </w:r>
      <w:r>
        <w:rPr>
          <w:spacing w:val="-17"/>
          <w:w w:val="95"/>
        </w:rPr>
        <w:t xml:space="preserve"> </w:t>
      </w:r>
      <w:r>
        <w:rPr>
          <w:w w:val="95"/>
        </w:rPr>
        <w:t>Wykonawcy</w:t>
      </w:r>
      <w:r>
        <w:rPr>
          <w:spacing w:val="-15"/>
          <w:w w:val="95"/>
        </w:rPr>
        <w:t xml:space="preserve"> </w:t>
      </w:r>
      <w:r>
        <w:rPr>
          <w:w w:val="95"/>
        </w:rPr>
        <w:t>nie</w:t>
      </w:r>
      <w:r>
        <w:rPr>
          <w:spacing w:val="-15"/>
          <w:w w:val="95"/>
        </w:rPr>
        <w:t xml:space="preserve"> </w:t>
      </w:r>
      <w:r>
        <w:rPr>
          <w:w w:val="95"/>
        </w:rPr>
        <w:t>przysługują</w:t>
      </w:r>
      <w:r>
        <w:rPr>
          <w:spacing w:val="-15"/>
          <w:w w:val="95"/>
        </w:rPr>
        <w:t xml:space="preserve"> </w:t>
      </w:r>
      <w:r>
        <w:rPr>
          <w:w w:val="95"/>
        </w:rPr>
        <w:t>środki</w:t>
      </w:r>
    </w:p>
    <w:p w:rsidR="00672888" w:rsidRDefault="00267ABF">
      <w:pPr>
        <w:pStyle w:val="Tekstpodstawowy"/>
        <w:spacing w:before="32"/>
        <w:ind w:left="706"/>
      </w:pPr>
      <w:r>
        <w:t>ochrony prawnej.</w:t>
      </w:r>
    </w:p>
    <w:p w:rsidR="00672888" w:rsidRDefault="00672888">
      <w:pPr>
        <w:pStyle w:val="Tekstpodstawowy"/>
        <w:spacing w:before="2"/>
        <w:rPr>
          <w:sz w:val="13"/>
        </w:rPr>
      </w:pPr>
    </w:p>
    <w:p w:rsidR="00672888" w:rsidRDefault="00267ABF">
      <w:pPr>
        <w:pStyle w:val="Nagwek1"/>
        <w:numPr>
          <w:ilvl w:val="0"/>
          <w:numId w:val="3"/>
        </w:numPr>
        <w:tabs>
          <w:tab w:val="left" w:pos="479"/>
          <w:tab w:val="left" w:pos="9379"/>
        </w:tabs>
        <w:ind w:hanging="340"/>
      </w:pPr>
      <w:r>
        <w:rPr>
          <w:w w:val="95"/>
          <w:shd w:val="clear" w:color="auto" w:fill="F0F0F0"/>
        </w:rPr>
        <w:lastRenderedPageBreak/>
        <w:t>Warunki  dokonania</w:t>
      </w:r>
      <w:r>
        <w:rPr>
          <w:spacing w:val="-8"/>
          <w:w w:val="95"/>
          <w:shd w:val="clear" w:color="auto" w:fill="F0F0F0"/>
        </w:rPr>
        <w:t xml:space="preserve"> </w:t>
      </w:r>
      <w:r>
        <w:rPr>
          <w:w w:val="95"/>
          <w:shd w:val="clear" w:color="auto" w:fill="F0F0F0"/>
        </w:rPr>
        <w:t>zmiany</w:t>
      </w:r>
      <w:r w:rsidR="004F775F">
        <w:rPr>
          <w:w w:val="95"/>
          <w:shd w:val="clear" w:color="auto" w:fill="F0F0F0"/>
        </w:rPr>
        <w:t xml:space="preserve"> </w:t>
      </w:r>
      <w:r>
        <w:rPr>
          <w:w w:val="95"/>
          <w:shd w:val="clear" w:color="auto" w:fill="F0F0F0"/>
        </w:rPr>
        <w:t>umowy:</w:t>
      </w:r>
      <w:r>
        <w:rPr>
          <w:shd w:val="clear" w:color="auto" w:fill="F0F0F0"/>
        </w:rPr>
        <w:tab/>
      </w:r>
    </w:p>
    <w:p w:rsidR="00672888" w:rsidRDefault="00267ABF">
      <w:pPr>
        <w:pStyle w:val="Tekstpodstawowy"/>
        <w:spacing w:before="151"/>
        <w:ind w:left="139"/>
        <w:jc w:val="both"/>
      </w:pPr>
      <w:r>
        <w:t>Zamawiający</w:t>
      </w:r>
      <w:r>
        <w:rPr>
          <w:spacing w:val="-8"/>
        </w:rPr>
        <w:t xml:space="preserve"> </w:t>
      </w:r>
      <w:r>
        <w:t>przewiduję</w:t>
      </w:r>
      <w:r>
        <w:rPr>
          <w:spacing w:val="-8"/>
        </w:rPr>
        <w:t xml:space="preserve"> </w:t>
      </w:r>
      <w:r>
        <w:t>zmianę</w:t>
      </w:r>
      <w:r>
        <w:rPr>
          <w:spacing w:val="-8"/>
        </w:rPr>
        <w:t xml:space="preserve"> </w:t>
      </w:r>
      <w:r>
        <w:t>zawartej</w:t>
      </w:r>
      <w:r>
        <w:rPr>
          <w:spacing w:val="-7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stosunku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treści</w:t>
      </w:r>
      <w:r>
        <w:rPr>
          <w:spacing w:val="-8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t>ofertowego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oferty</w:t>
      </w:r>
    </w:p>
    <w:p w:rsidR="00672888" w:rsidRDefault="00267ABF">
      <w:pPr>
        <w:pStyle w:val="Tekstpodstawowy"/>
        <w:spacing w:before="32"/>
        <w:ind w:left="139"/>
        <w:jc w:val="both"/>
      </w:pPr>
      <w:r>
        <w:t>Oferenta, jeżeli zachodzi co najmniej jedna z następujących okoliczności:</w:t>
      </w:r>
    </w:p>
    <w:p w:rsidR="00672888" w:rsidRDefault="00267ABF">
      <w:pPr>
        <w:pStyle w:val="Akapitzlist"/>
        <w:numPr>
          <w:ilvl w:val="1"/>
          <w:numId w:val="3"/>
        </w:numPr>
        <w:tabs>
          <w:tab w:val="left" w:pos="860"/>
        </w:tabs>
        <w:spacing w:before="33"/>
        <w:ind w:hanging="361"/>
      </w:pPr>
      <w:r>
        <w:t>zmiana terminu wykonania i/lub terminów</w:t>
      </w:r>
      <w:r>
        <w:rPr>
          <w:spacing w:val="-21"/>
        </w:rPr>
        <w:t xml:space="preserve"> </w:t>
      </w:r>
      <w:r>
        <w:t>pośrednich:</w:t>
      </w:r>
    </w:p>
    <w:p w:rsidR="00672888" w:rsidRDefault="00267ABF">
      <w:pPr>
        <w:pStyle w:val="Akapitzlist"/>
        <w:numPr>
          <w:ilvl w:val="2"/>
          <w:numId w:val="3"/>
        </w:numPr>
        <w:tabs>
          <w:tab w:val="left" w:pos="1220"/>
        </w:tabs>
        <w:spacing w:before="46" w:line="268" w:lineRule="auto"/>
        <w:ind w:right="267"/>
      </w:pPr>
      <w:r>
        <w:t>z powodu przestojów i opóźnień leżących po stronie Zamawiającego, mających bezpośredni wpływ na terminowość wykonania przedmiotu umowy - maksymalnie o okres przestojów    i</w:t>
      </w:r>
      <w:r>
        <w:rPr>
          <w:spacing w:val="-1"/>
        </w:rPr>
        <w:t xml:space="preserve"> </w:t>
      </w:r>
      <w:r>
        <w:t>opóźnień;</w:t>
      </w:r>
    </w:p>
    <w:p w:rsidR="00672888" w:rsidRDefault="00267ABF">
      <w:pPr>
        <w:pStyle w:val="Akapitzlist"/>
        <w:numPr>
          <w:ilvl w:val="2"/>
          <w:numId w:val="3"/>
        </w:numPr>
        <w:tabs>
          <w:tab w:val="left" w:pos="1220"/>
        </w:tabs>
        <w:spacing w:before="20"/>
        <w:ind w:hanging="361"/>
      </w:pPr>
      <w:r>
        <w:t>z</w:t>
      </w:r>
      <w:r>
        <w:rPr>
          <w:spacing w:val="30"/>
        </w:rPr>
        <w:t xml:space="preserve"> </w:t>
      </w:r>
      <w:r>
        <w:t>powodu</w:t>
      </w:r>
      <w:r>
        <w:rPr>
          <w:spacing w:val="30"/>
        </w:rPr>
        <w:t xml:space="preserve"> </w:t>
      </w:r>
      <w:r>
        <w:t>działania</w:t>
      </w:r>
      <w:r>
        <w:rPr>
          <w:spacing w:val="28"/>
        </w:rPr>
        <w:t xml:space="preserve"> </w:t>
      </w:r>
      <w:r>
        <w:t>siły</w:t>
      </w:r>
      <w:r>
        <w:rPr>
          <w:spacing w:val="31"/>
        </w:rPr>
        <w:t xml:space="preserve"> </w:t>
      </w:r>
      <w:r>
        <w:t>wyższej,</w:t>
      </w:r>
      <w:r>
        <w:rPr>
          <w:spacing w:val="30"/>
        </w:rPr>
        <w:t xml:space="preserve"> </w:t>
      </w:r>
      <w:r>
        <w:t>mającej</w:t>
      </w:r>
      <w:r>
        <w:rPr>
          <w:spacing w:val="30"/>
        </w:rPr>
        <w:t xml:space="preserve"> </w:t>
      </w:r>
      <w:r>
        <w:t>bezpośredni</w:t>
      </w:r>
      <w:r>
        <w:rPr>
          <w:spacing w:val="29"/>
        </w:rPr>
        <w:t xml:space="preserve"> </w:t>
      </w:r>
      <w:r>
        <w:t>wpływ</w:t>
      </w:r>
      <w:r>
        <w:rPr>
          <w:spacing w:val="3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terminowość</w:t>
      </w:r>
      <w:r>
        <w:rPr>
          <w:spacing w:val="28"/>
        </w:rPr>
        <w:t xml:space="preserve"> </w:t>
      </w:r>
      <w:r>
        <w:t>wykonania</w:t>
      </w:r>
    </w:p>
    <w:p w:rsidR="00672888" w:rsidRDefault="00267ABF">
      <w:pPr>
        <w:pStyle w:val="Tekstpodstawowy"/>
        <w:spacing w:before="33"/>
        <w:ind w:left="1219"/>
        <w:jc w:val="both"/>
      </w:pPr>
      <w:r>
        <w:t>przedmiotu umowy – maksymalnie o czas jej występowania;</w:t>
      </w:r>
    </w:p>
    <w:p w:rsidR="00672888" w:rsidRDefault="00267ABF">
      <w:pPr>
        <w:pStyle w:val="Akapitzlist"/>
        <w:numPr>
          <w:ilvl w:val="2"/>
          <w:numId w:val="3"/>
        </w:numPr>
        <w:tabs>
          <w:tab w:val="left" w:pos="1220"/>
        </w:tabs>
        <w:spacing w:before="46" w:line="271" w:lineRule="auto"/>
        <w:ind w:right="270"/>
      </w:pPr>
      <w:r>
        <w:t>na</w:t>
      </w:r>
      <w:r>
        <w:rPr>
          <w:spacing w:val="-19"/>
        </w:rPr>
        <w:t xml:space="preserve"> </w:t>
      </w:r>
      <w:r>
        <w:t>skutek</w:t>
      </w:r>
      <w:r>
        <w:rPr>
          <w:spacing w:val="-19"/>
        </w:rPr>
        <w:t xml:space="preserve"> </w:t>
      </w:r>
      <w:r>
        <w:t>działania</w:t>
      </w:r>
      <w:r>
        <w:rPr>
          <w:spacing w:val="-19"/>
        </w:rPr>
        <w:t xml:space="preserve"> </w:t>
      </w:r>
      <w:r>
        <w:t>organów</w:t>
      </w:r>
      <w:r>
        <w:rPr>
          <w:spacing w:val="-19"/>
        </w:rPr>
        <w:t xml:space="preserve"> </w:t>
      </w:r>
      <w:r>
        <w:t>administracji,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szczególności:</w:t>
      </w:r>
      <w:r>
        <w:rPr>
          <w:spacing w:val="-18"/>
        </w:rPr>
        <w:t xml:space="preserve"> </w:t>
      </w:r>
      <w:r>
        <w:t>opóźnień</w:t>
      </w:r>
      <w:r>
        <w:rPr>
          <w:spacing w:val="-18"/>
        </w:rPr>
        <w:t xml:space="preserve"> </w:t>
      </w:r>
      <w:r>
        <w:t>wydania</w:t>
      </w:r>
      <w:r>
        <w:rPr>
          <w:spacing w:val="-21"/>
        </w:rPr>
        <w:t xml:space="preserve"> </w:t>
      </w:r>
      <w:r>
        <w:t>przez</w:t>
      </w:r>
      <w:r>
        <w:rPr>
          <w:spacing w:val="-18"/>
        </w:rPr>
        <w:t xml:space="preserve"> </w:t>
      </w:r>
      <w:r>
        <w:t>organy administracji lub inne podmioty wymaganych decyzji, zezwoleń, uzgodnień z przyczyn niezawinionych</w:t>
      </w:r>
      <w:r>
        <w:rPr>
          <w:spacing w:val="-34"/>
        </w:rPr>
        <w:t xml:space="preserve"> </w:t>
      </w:r>
      <w:r>
        <w:t>przez</w:t>
      </w:r>
      <w:r>
        <w:rPr>
          <w:spacing w:val="-34"/>
        </w:rPr>
        <w:t xml:space="preserve"> </w:t>
      </w:r>
      <w:r>
        <w:t>Oferenta</w:t>
      </w:r>
      <w:r>
        <w:rPr>
          <w:spacing w:val="-33"/>
        </w:rPr>
        <w:t xml:space="preserve"> </w:t>
      </w:r>
      <w:r>
        <w:t>–</w:t>
      </w:r>
      <w:r>
        <w:rPr>
          <w:spacing w:val="-34"/>
        </w:rPr>
        <w:t xml:space="preserve"> </w:t>
      </w:r>
      <w:r>
        <w:t>maksymalnie</w:t>
      </w:r>
      <w:r>
        <w:rPr>
          <w:spacing w:val="-35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t>czas</w:t>
      </w:r>
      <w:r>
        <w:rPr>
          <w:spacing w:val="-34"/>
        </w:rPr>
        <w:t xml:space="preserve"> </w:t>
      </w:r>
      <w:r>
        <w:t>opóźnień,</w:t>
      </w:r>
      <w:r>
        <w:rPr>
          <w:spacing w:val="-33"/>
        </w:rPr>
        <w:t xml:space="preserve"> </w:t>
      </w:r>
      <w:r>
        <w:t>wydania</w:t>
      </w:r>
      <w:r>
        <w:rPr>
          <w:spacing w:val="-34"/>
        </w:rPr>
        <w:t xml:space="preserve"> </w:t>
      </w:r>
      <w:r>
        <w:t>decyzji</w:t>
      </w:r>
      <w:r>
        <w:rPr>
          <w:spacing w:val="-33"/>
        </w:rPr>
        <w:t xml:space="preserve"> </w:t>
      </w:r>
      <w:r>
        <w:t>odmownych</w:t>
      </w:r>
      <w:r>
        <w:rPr>
          <w:spacing w:val="-33"/>
        </w:rPr>
        <w:t xml:space="preserve"> </w:t>
      </w:r>
      <w:r>
        <w:t>w zakresie</w:t>
      </w:r>
      <w:r>
        <w:rPr>
          <w:spacing w:val="-6"/>
        </w:rPr>
        <w:t xml:space="preserve"> </w:t>
      </w:r>
      <w:r>
        <w:t>konsekwencji</w:t>
      </w:r>
      <w:r>
        <w:rPr>
          <w:spacing w:val="-5"/>
        </w:rPr>
        <w:t xml:space="preserve"> </w:t>
      </w:r>
      <w:r>
        <w:t>wynikających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wydanych</w:t>
      </w:r>
      <w:r>
        <w:rPr>
          <w:spacing w:val="-31"/>
        </w:rPr>
        <w:t xml:space="preserve"> </w:t>
      </w:r>
      <w:r>
        <w:t>decyzji;</w:t>
      </w:r>
    </w:p>
    <w:p w:rsidR="00672888" w:rsidRDefault="00267ABF">
      <w:pPr>
        <w:pStyle w:val="Akapitzlist"/>
        <w:numPr>
          <w:ilvl w:val="2"/>
          <w:numId w:val="3"/>
        </w:numPr>
        <w:tabs>
          <w:tab w:val="left" w:pos="1220"/>
        </w:tabs>
        <w:spacing w:before="13" w:line="268" w:lineRule="auto"/>
        <w:ind w:right="266"/>
      </w:pPr>
      <w:r>
        <w:t>z powodu innych przyczyn zewnętrznych niezależnych od Zamawiającego oraz Oferenta, skutkujących</w:t>
      </w:r>
      <w:r>
        <w:rPr>
          <w:spacing w:val="-7"/>
        </w:rPr>
        <w:t xml:space="preserve"> </w:t>
      </w:r>
      <w:r>
        <w:t>niemożliwością</w:t>
      </w:r>
      <w:r>
        <w:rPr>
          <w:spacing w:val="-8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maksymalnie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czas</w:t>
      </w:r>
      <w:r>
        <w:rPr>
          <w:spacing w:val="-8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tych przyczyn;</w:t>
      </w:r>
    </w:p>
    <w:p w:rsidR="00672888" w:rsidRDefault="00267ABF">
      <w:pPr>
        <w:pStyle w:val="Akapitzlist"/>
        <w:numPr>
          <w:ilvl w:val="2"/>
          <w:numId w:val="3"/>
        </w:numPr>
        <w:tabs>
          <w:tab w:val="left" w:pos="1220"/>
        </w:tabs>
        <w:spacing w:before="18"/>
        <w:ind w:hanging="361"/>
      </w:pPr>
      <w:r>
        <w:t>na</w:t>
      </w:r>
      <w:r>
        <w:rPr>
          <w:spacing w:val="-35"/>
        </w:rPr>
        <w:t xml:space="preserve"> </w:t>
      </w:r>
      <w:r>
        <w:t>skutek</w:t>
      </w:r>
      <w:r>
        <w:rPr>
          <w:spacing w:val="-34"/>
        </w:rPr>
        <w:t xml:space="preserve"> </w:t>
      </w:r>
      <w:r>
        <w:t>uzgodnień</w:t>
      </w:r>
      <w:r>
        <w:rPr>
          <w:spacing w:val="-34"/>
        </w:rPr>
        <w:t xml:space="preserve"> </w:t>
      </w:r>
      <w:r>
        <w:t>pomiędzy</w:t>
      </w:r>
      <w:r>
        <w:rPr>
          <w:spacing w:val="-35"/>
        </w:rPr>
        <w:t xml:space="preserve"> </w:t>
      </w:r>
      <w:r>
        <w:t>Stronami</w:t>
      </w:r>
      <w:r>
        <w:rPr>
          <w:spacing w:val="-34"/>
        </w:rPr>
        <w:t xml:space="preserve"> </w:t>
      </w:r>
      <w:r>
        <w:t>dotyczących</w:t>
      </w:r>
      <w:r>
        <w:rPr>
          <w:spacing w:val="-34"/>
        </w:rPr>
        <w:t xml:space="preserve"> </w:t>
      </w:r>
      <w:r>
        <w:t>skrócenia</w:t>
      </w:r>
      <w:r w:rsidR="00C61D8F">
        <w:t xml:space="preserve"> lub wydłużenia</w:t>
      </w:r>
      <w:r>
        <w:rPr>
          <w:spacing w:val="-35"/>
        </w:rPr>
        <w:t xml:space="preserve"> </w:t>
      </w:r>
      <w:r>
        <w:t>terminu</w:t>
      </w:r>
      <w:r w:rsidR="00690B82">
        <w:t xml:space="preserve"> wykonania zamówienia</w:t>
      </w:r>
      <w:r>
        <w:rPr>
          <w:spacing w:val="-36"/>
        </w:rPr>
        <w:t xml:space="preserve"> </w:t>
      </w:r>
      <w:r>
        <w:t>-</w:t>
      </w:r>
      <w:r>
        <w:rPr>
          <w:spacing w:val="-32"/>
        </w:rPr>
        <w:t xml:space="preserve"> </w:t>
      </w:r>
      <w:r>
        <w:t>o</w:t>
      </w:r>
      <w:r>
        <w:rPr>
          <w:spacing w:val="-34"/>
        </w:rPr>
        <w:t xml:space="preserve"> </w:t>
      </w:r>
      <w:r>
        <w:t>uzgodniony</w:t>
      </w:r>
      <w:r>
        <w:rPr>
          <w:spacing w:val="-35"/>
        </w:rPr>
        <w:t xml:space="preserve"> </w:t>
      </w:r>
      <w:r>
        <w:t>okres;</w:t>
      </w:r>
    </w:p>
    <w:p w:rsidR="00672888" w:rsidRDefault="00267ABF">
      <w:pPr>
        <w:pStyle w:val="Akapitzlist"/>
        <w:numPr>
          <w:ilvl w:val="1"/>
          <w:numId w:val="3"/>
        </w:numPr>
        <w:tabs>
          <w:tab w:val="left" w:pos="860"/>
        </w:tabs>
        <w:spacing w:before="32" w:line="268" w:lineRule="auto"/>
        <w:ind w:right="276"/>
      </w:pPr>
      <w:r>
        <w:t xml:space="preserve">w przypadkach </w:t>
      </w:r>
      <w:r w:rsidRPr="002A7017">
        <w:t xml:space="preserve">wskazanych w rozdziale 6.5.2 ust. 20 lit. b) do e) Wytycznych w </w:t>
      </w:r>
      <w:r>
        <w:t>zakresie kwalifikowalności wydatków w ramach Europejskiego Funduszu Rozwoju Regionalnego, Europejskiego</w:t>
      </w:r>
      <w:r>
        <w:rPr>
          <w:spacing w:val="-20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Społecznego</w:t>
      </w:r>
      <w:r>
        <w:rPr>
          <w:spacing w:val="-17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Funduszu</w:t>
      </w:r>
      <w:r>
        <w:rPr>
          <w:spacing w:val="-15"/>
        </w:rPr>
        <w:t xml:space="preserve"> </w:t>
      </w:r>
      <w:r>
        <w:t>Spójności</w:t>
      </w:r>
      <w:r>
        <w:rPr>
          <w:spacing w:val="-19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lata</w:t>
      </w:r>
      <w:r>
        <w:rPr>
          <w:spacing w:val="-14"/>
        </w:rPr>
        <w:t xml:space="preserve"> </w:t>
      </w:r>
      <w:r>
        <w:t>2014–2020.</w:t>
      </w:r>
    </w:p>
    <w:p w:rsidR="00672888" w:rsidRDefault="00267ABF" w:rsidP="00690B82">
      <w:pPr>
        <w:pStyle w:val="Akapitzlist"/>
        <w:numPr>
          <w:ilvl w:val="1"/>
          <w:numId w:val="3"/>
        </w:numPr>
        <w:tabs>
          <w:tab w:val="left" w:pos="860"/>
        </w:tabs>
        <w:spacing w:before="5" w:line="271" w:lineRule="auto"/>
        <w:ind w:right="267"/>
      </w:pPr>
      <w:r>
        <w:t>w</w:t>
      </w:r>
      <w:r>
        <w:rPr>
          <w:spacing w:val="-18"/>
        </w:rPr>
        <w:t xml:space="preserve"> </w:t>
      </w:r>
      <w:r>
        <w:t>sytuacji,</w:t>
      </w:r>
      <w:r>
        <w:rPr>
          <w:spacing w:val="-18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której</w:t>
      </w:r>
      <w:r>
        <w:rPr>
          <w:spacing w:val="-17"/>
        </w:rPr>
        <w:t xml:space="preserve"> </w:t>
      </w:r>
      <w:r>
        <w:t>wybrany</w:t>
      </w:r>
      <w:r>
        <w:rPr>
          <w:spacing w:val="-18"/>
        </w:rPr>
        <w:t xml:space="preserve"> </w:t>
      </w:r>
      <w:r>
        <w:t>Oferent</w:t>
      </w:r>
      <w:r>
        <w:rPr>
          <w:spacing w:val="-16"/>
        </w:rPr>
        <w:t xml:space="preserve"> </w:t>
      </w:r>
      <w:r>
        <w:t>odstąpi</w:t>
      </w:r>
      <w:r>
        <w:rPr>
          <w:spacing w:val="-16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podpisania</w:t>
      </w:r>
      <w:r>
        <w:rPr>
          <w:spacing w:val="-17"/>
        </w:rPr>
        <w:t xml:space="preserve"> </w:t>
      </w:r>
      <w:r>
        <w:t>Umowy,</w:t>
      </w:r>
      <w:r>
        <w:rPr>
          <w:spacing w:val="-15"/>
        </w:rPr>
        <w:t xml:space="preserve"> </w:t>
      </w:r>
      <w:r>
        <w:t>Zamawiający</w:t>
      </w:r>
      <w:r>
        <w:rPr>
          <w:spacing w:val="-15"/>
        </w:rPr>
        <w:t xml:space="preserve"> </w:t>
      </w:r>
      <w:r>
        <w:t>może</w:t>
      </w:r>
      <w:r>
        <w:rPr>
          <w:spacing w:val="-17"/>
        </w:rPr>
        <w:t xml:space="preserve"> </w:t>
      </w:r>
      <w:r>
        <w:t xml:space="preserve">podpisać </w:t>
      </w:r>
      <w:r>
        <w:rPr>
          <w:spacing w:val="2"/>
          <w:w w:val="95"/>
        </w:rPr>
        <w:t>umowę</w:t>
      </w:r>
      <w:r w:rsidR="00690B82">
        <w:rPr>
          <w:spacing w:val="2"/>
          <w:w w:val="95"/>
        </w:rPr>
        <w:t xml:space="preserve"> </w:t>
      </w:r>
      <w:r>
        <w:rPr>
          <w:spacing w:val="2"/>
          <w:w w:val="95"/>
        </w:rPr>
        <w:t>z</w:t>
      </w:r>
      <w:r w:rsidR="00690B82">
        <w:rPr>
          <w:spacing w:val="2"/>
          <w:w w:val="95"/>
        </w:rPr>
        <w:t xml:space="preserve"> </w:t>
      </w:r>
      <w:r>
        <w:rPr>
          <w:spacing w:val="2"/>
          <w:w w:val="95"/>
        </w:rPr>
        <w:t>kolejnym</w:t>
      </w:r>
      <w:r>
        <w:rPr>
          <w:spacing w:val="-43"/>
          <w:w w:val="95"/>
        </w:rPr>
        <w:t xml:space="preserve"> </w:t>
      </w:r>
      <w:r>
        <w:rPr>
          <w:w w:val="95"/>
        </w:rPr>
        <w:t>Oferentem,</w:t>
      </w:r>
      <w:r>
        <w:rPr>
          <w:spacing w:val="-43"/>
          <w:w w:val="95"/>
        </w:rPr>
        <w:t xml:space="preserve"> </w:t>
      </w:r>
      <w:r>
        <w:rPr>
          <w:spacing w:val="3"/>
          <w:w w:val="95"/>
        </w:rPr>
        <w:t>który</w:t>
      </w:r>
      <w:r w:rsidR="00690B82">
        <w:rPr>
          <w:spacing w:val="3"/>
          <w:w w:val="95"/>
        </w:rPr>
        <w:t xml:space="preserve"> </w:t>
      </w:r>
      <w:r>
        <w:rPr>
          <w:spacing w:val="3"/>
          <w:w w:val="95"/>
        </w:rPr>
        <w:t>w</w:t>
      </w:r>
      <w:r>
        <w:rPr>
          <w:spacing w:val="-30"/>
          <w:w w:val="95"/>
        </w:rPr>
        <w:t xml:space="preserve"> </w:t>
      </w:r>
      <w:r>
        <w:rPr>
          <w:w w:val="95"/>
        </w:rPr>
        <w:t>postępowaniu</w:t>
      </w:r>
      <w:r>
        <w:rPr>
          <w:spacing w:val="-33"/>
          <w:w w:val="95"/>
        </w:rPr>
        <w:t xml:space="preserve"> </w:t>
      </w:r>
      <w:r>
        <w:rPr>
          <w:w w:val="95"/>
        </w:rPr>
        <w:t>o</w:t>
      </w:r>
      <w:r>
        <w:rPr>
          <w:spacing w:val="-33"/>
          <w:w w:val="95"/>
        </w:rPr>
        <w:t xml:space="preserve"> </w:t>
      </w:r>
      <w:r>
        <w:rPr>
          <w:w w:val="95"/>
        </w:rPr>
        <w:t>udzielenie</w:t>
      </w:r>
      <w:r>
        <w:rPr>
          <w:spacing w:val="-34"/>
          <w:w w:val="95"/>
        </w:rPr>
        <w:t xml:space="preserve"> </w:t>
      </w:r>
      <w:r>
        <w:rPr>
          <w:w w:val="95"/>
        </w:rPr>
        <w:t>zamówienia</w:t>
      </w:r>
      <w:r>
        <w:rPr>
          <w:spacing w:val="-33"/>
          <w:w w:val="95"/>
        </w:rPr>
        <w:t xml:space="preserve"> </w:t>
      </w:r>
      <w:r>
        <w:rPr>
          <w:w w:val="95"/>
        </w:rPr>
        <w:t>uzyskał</w:t>
      </w:r>
      <w:r>
        <w:rPr>
          <w:spacing w:val="-33"/>
          <w:w w:val="95"/>
        </w:rPr>
        <w:t xml:space="preserve"> </w:t>
      </w:r>
      <w:r>
        <w:rPr>
          <w:w w:val="95"/>
        </w:rPr>
        <w:t>kolejną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najwyższą </w:t>
      </w:r>
      <w:r>
        <w:t>liczbę punktów. Zawarta z takim Oferentem umowa może zawierać zmiany w stosunku do</w:t>
      </w:r>
      <w:r>
        <w:rPr>
          <w:spacing w:val="-29"/>
        </w:rPr>
        <w:t xml:space="preserve"> </w:t>
      </w:r>
      <w:r>
        <w:t>treści</w:t>
      </w:r>
      <w:r w:rsidR="00690B82">
        <w:t xml:space="preserve"> </w:t>
      </w:r>
      <w:r>
        <w:t>Zapytania Ofertowego lub oferty Oferenta, o których mowa w pkt. a i pkt. b powyżej.</w:t>
      </w:r>
    </w:p>
    <w:p w:rsidR="00672888" w:rsidRDefault="00672888">
      <w:pPr>
        <w:pStyle w:val="Tekstpodstawowy"/>
        <w:rPr>
          <w:sz w:val="20"/>
        </w:rPr>
      </w:pPr>
    </w:p>
    <w:p w:rsidR="00672888" w:rsidRDefault="00672888">
      <w:pPr>
        <w:pStyle w:val="Tekstpodstawowy"/>
        <w:rPr>
          <w:sz w:val="20"/>
        </w:rPr>
      </w:pPr>
    </w:p>
    <w:p w:rsidR="00672888" w:rsidRDefault="00672888">
      <w:pPr>
        <w:pStyle w:val="Tekstpodstawowy"/>
        <w:spacing w:before="6"/>
        <w:rPr>
          <w:sz w:val="29"/>
        </w:rPr>
      </w:pPr>
    </w:p>
    <w:p w:rsidR="00672888" w:rsidRDefault="00267ABF">
      <w:pPr>
        <w:pStyle w:val="Nagwek1"/>
        <w:numPr>
          <w:ilvl w:val="0"/>
          <w:numId w:val="3"/>
        </w:numPr>
        <w:tabs>
          <w:tab w:val="left" w:pos="442"/>
          <w:tab w:val="left" w:pos="9379"/>
        </w:tabs>
        <w:ind w:left="441" w:hanging="303"/>
      </w:pPr>
      <w:r>
        <w:rPr>
          <w:shd w:val="clear" w:color="auto" w:fill="F0F0F0"/>
        </w:rPr>
        <w:t>Termin</w:t>
      </w:r>
      <w:r>
        <w:rPr>
          <w:spacing w:val="-28"/>
          <w:shd w:val="clear" w:color="auto" w:fill="F0F0F0"/>
        </w:rPr>
        <w:t xml:space="preserve"> </w:t>
      </w:r>
      <w:r>
        <w:rPr>
          <w:shd w:val="clear" w:color="auto" w:fill="F0F0F0"/>
        </w:rPr>
        <w:t>związania</w:t>
      </w:r>
      <w:r>
        <w:rPr>
          <w:spacing w:val="-27"/>
          <w:shd w:val="clear" w:color="auto" w:fill="F0F0F0"/>
        </w:rPr>
        <w:t xml:space="preserve"> </w:t>
      </w:r>
      <w:r>
        <w:rPr>
          <w:shd w:val="clear" w:color="auto" w:fill="F0F0F0"/>
        </w:rPr>
        <w:t>ofertą</w:t>
      </w:r>
      <w:r>
        <w:rPr>
          <w:shd w:val="clear" w:color="auto" w:fill="F0F0F0"/>
        </w:rPr>
        <w:tab/>
      </w:r>
    </w:p>
    <w:p w:rsidR="00672888" w:rsidRDefault="00267ABF">
      <w:pPr>
        <w:pStyle w:val="Tekstpodstawowy"/>
        <w:spacing w:before="153" w:line="268" w:lineRule="auto"/>
        <w:ind w:left="139"/>
      </w:pPr>
      <w:r>
        <w:t xml:space="preserve">Wykonawca jest związany ofertą do </w:t>
      </w:r>
      <w:r w:rsidR="00690B82">
        <w:t>upływu terminu 6</w:t>
      </w:r>
      <w:r>
        <w:t>0 dni, przy czym bieg terminu związania ofertą rozpoczyna się wraz z upływem terminu składania ofert.</w:t>
      </w:r>
    </w:p>
    <w:p w:rsidR="00672888" w:rsidRDefault="00672888">
      <w:pPr>
        <w:pStyle w:val="Tekstpodstawowy"/>
        <w:spacing w:before="7"/>
        <w:rPr>
          <w:sz w:val="13"/>
        </w:rPr>
      </w:pPr>
    </w:p>
    <w:p w:rsidR="00672888" w:rsidRDefault="00267ABF">
      <w:pPr>
        <w:pStyle w:val="Nagwek1"/>
        <w:numPr>
          <w:ilvl w:val="0"/>
          <w:numId w:val="3"/>
        </w:numPr>
        <w:tabs>
          <w:tab w:val="left" w:pos="471"/>
          <w:tab w:val="left" w:pos="9379"/>
        </w:tabs>
        <w:ind w:left="470" w:hanging="332"/>
      </w:pPr>
      <w:r>
        <w:rPr>
          <w:shd w:val="clear" w:color="auto" w:fill="F0F0F0"/>
        </w:rPr>
        <w:t>Osoba do</w:t>
      </w:r>
      <w:r>
        <w:rPr>
          <w:spacing w:val="-35"/>
          <w:shd w:val="clear" w:color="auto" w:fill="F0F0F0"/>
        </w:rPr>
        <w:t xml:space="preserve"> </w:t>
      </w:r>
      <w:r>
        <w:rPr>
          <w:shd w:val="clear" w:color="auto" w:fill="F0F0F0"/>
        </w:rPr>
        <w:t>kontaktu:</w:t>
      </w:r>
      <w:r>
        <w:rPr>
          <w:shd w:val="clear" w:color="auto" w:fill="F0F0F0"/>
        </w:rPr>
        <w:tab/>
      </w:r>
    </w:p>
    <w:p w:rsidR="00672888" w:rsidRDefault="00267ABF">
      <w:pPr>
        <w:pStyle w:val="Akapitzlist"/>
        <w:numPr>
          <w:ilvl w:val="0"/>
          <w:numId w:val="2"/>
        </w:numPr>
        <w:tabs>
          <w:tab w:val="left" w:pos="500"/>
        </w:tabs>
        <w:spacing w:before="151" w:line="271" w:lineRule="auto"/>
        <w:ind w:right="134"/>
      </w:pPr>
      <w:r>
        <w:t xml:space="preserve">Osobą uprawnioną do porozumiewania </w:t>
      </w:r>
      <w:r w:rsidR="00690B82">
        <w:t>się z Oferentami jest p. Sławomir Tarnawski</w:t>
      </w:r>
      <w:r>
        <w:t>, e-mail:</w:t>
      </w:r>
      <w:r w:rsidR="00690B82">
        <w:rPr>
          <w:color w:val="0000FF"/>
          <w:u w:val="single" w:color="0000FF"/>
        </w:rPr>
        <w:t>starnawski@zut.edu.pl</w:t>
      </w:r>
    </w:p>
    <w:p w:rsidR="00672888" w:rsidRDefault="00267ABF">
      <w:pPr>
        <w:pStyle w:val="Akapitzlist"/>
        <w:numPr>
          <w:ilvl w:val="0"/>
          <w:numId w:val="2"/>
        </w:numPr>
        <w:tabs>
          <w:tab w:val="left" w:pos="500"/>
        </w:tabs>
        <w:spacing w:line="268" w:lineRule="auto"/>
        <w:ind w:right="135"/>
      </w:pPr>
      <w:r>
        <w:t xml:space="preserve">Wszelkie pytania związane z niniejszym Zapytaniem ofertowym należy zadawać jednocześnie za pośrednictwem strony internetowej: </w:t>
      </w:r>
      <w:hyperlink r:id="rId9">
        <w:r>
          <w:rPr>
            <w:b/>
          </w:rPr>
          <w:t>www.bazakonkurencyjnosci.funduszeeuropejskie.gov.pl</w:t>
        </w:r>
      </w:hyperlink>
      <w:r>
        <w:rPr>
          <w:b/>
        </w:rPr>
        <w:t xml:space="preserve"> </w:t>
      </w:r>
      <w:r>
        <w:t>(zakładka</w:t>
      </w:r>
      <w:r>
        <w:rPr>
          <w:spacing w:val="-14"/>
        </w:rPr>
        <w:t xml:space="preserve"> </w:t>
      </w:r>
      <w:r>
        <w:rPr>
          <w:b/>
        </w:rPr>
        <w:t>„Pytania”</w:t>
      </w:r>
      <w:r>
        <w:rPr>
          <w:b/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ogłoszenia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niniejszym</w:t>
      </w:r>
      <w:r>
        <w:rPr>
          <w:spacing w:val="-13"/>
        </w:rPr>
        <w:t xml:space="preserve"> </w:t>
      </w:r>
      <w:r>
        <w:t>Zapytaniu</w:t>
      </w:r>
      <w:r>
        <w:rPr>
          <w:spacing w:val="-12"/>
        </w:rPr>
        <w:t xml:space="preserve"> </w:t>
      </w:r>
      <w:r>
        <w:t>ofertowym)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podanego</w:t>
      </w:r>
      <w:r>
        <w:rPr>
          <w:spacing w:val="-13"/>
        </w:rPr>
        <w:t xml:space="preserve"> </w:t>
      </w:r>
      <w:r>
        <w:t>wyżej</w:t>
      </w:r>
      <w:r>
        <w:rPr>
          <w:spacing w:val="-12"/>
        </w:rPr>
        <w:t xml:space="preserve"> </w:t>
      </w:r>
      <w:r>
        <w:t>adresu</w:t>
      </w:r>
      <w:r>
        <w:rPr>
          <w:spacing w:val="-13"/>
        </w:rPr>
        <w:t xml:space="preserve"> </w:t>
      </w:r>
      <w:r>
        <w:t>e- mail.</w:t>
      </w:r>
      <w:r>
        <w:rPr>
          <w:spacing w:val="-17"/>
        </w:rPr>
        <w:t xml:space="preserve"> </w:t>
      </w:r>
      <w:r>
        <w:t>Brak</w:t>
      </w:r>
      <w:r>
        <w:rPr>
          <w:spacing w:val="-16"/>
        </w:rPr>
        <w:t xml:space="preserve"> </w:t>
      </w:r>
      <w:r>
        <w:t>zastosowania</w:t>
      </w:r>
      <w:r>
        <w:rPr>
          <w:spacing w:val="-17"/>
        </w:rPr>
        <w:t xml:space="preserve"> </w:t>
      </w:r>
      <w:r>
        <w:t>tych</w:t>
      </w:r>
      <w:r>
        <w:rPr>
          <w:spacing w:val="-18"/>
        </w:rPr>
        <w:t xml:space="preserve"> </w:t>
      </w:r>
      <w:r>
        <w:t>dwóch</w:t>
      </w:r>
      <w:r>
        <w:rPr>
          <w:spacing w:val="-16"/>
        </w:rPr>
        <w:t xml:space="preserve"> </w:t>
      </w:r>
      <w:r>
        <w:t>kanałów</w:t>
      </w:r>
      <w:r>
        <w:rPr>
          <w:spacing w:val="-16"/>
        </w:rPr>
        <w:t xml:space="preserve"> </w:t>
      </w:r>
      <w:r>
        <w:t>komunikacji</w:t>
      </w:r>
      <w:r>
        <w:rPr>
          <w:spacing w:val="-16"/>
        </w:rPr>
        <w:t xml:space="preserve"> </w:t>
      </w:r>
      <w:r>
        <w:t>może</w:t>
      </w:r>
      <w:r>
        <w:rPr>
          <w:spacing w:val="-17"/>
        </w:rPr>
        <w:t xml:space="preserve"> </w:t>
      </w:r>
      <w:r>
        <w:t>skutkować</w:t>
      </w:r>
      <w:r>
        <w:rPr>
          <w:spacing w:val="-17"/>
        </w:rPr>
        <w:t xml:space="preserve"> </w:t>
      </w:r>
      <w:r>
        <w:t>brakiem</w:t>
      </w:r>
      <w:r>
        <w:rPr>
          <w:spacing w:val="-16"/>
        </w:rPr>
        <w:t xml:space="preserve"> </w:t>
      </w:r>
      <w:r>
        <w:t>odpowiedzi.</w:t>
      </w:r>
    </w:p>
    <w:p w:rsidR="00672888" w:rsidRDefault="003414D8">
      <w:pPr>
        <w:pStyle w:val="Tekstpodstawowy"/>
        <w:spacing w:before="3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794385</wp:posOffset>
                </wp:positionH>
                <wp:positionV relativeFrom="paragraph">
                  <wp:posOffset>163830</wp:posOffset>
                </wp:positionV>
                <wp:extent cx="5975350" cy="3613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3613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6AB" w:rsidRDefault="004206AB">
                            <w:pPr>
                              <w:spacing w:line="271" w:lineRule="auto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 Klauzula informacyjna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55pt;margin-top:12.9pt;width:470.5pt;height:28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" fillcolor="#f1f1f1" stroked="f">
                <v:textbox inset="0,0,0,0">
                  <w:txbxContent>
                    <w:p w:rsidR="004206AB" w:rsidRDefault="004206AB">
                      <w:pPr>
                        <w:spacing w:line="271" w:lineRule="auto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 Klauzula informacyjna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4E40" w:rsidRPr="003C4E40" w:rsidRDefault="003C4E40" w:rsidP="003C4E40">
      <w:pPr>
        <w:pStyle w:val="Tekstpodstawowy"/>
        <w:numPr>
          <w:ilvl w:val="1"/>
          <w:numId w:val="21"/>
        </w:numPr>
        <w:tabs>
          <w:tab w:val="clear" w:pos="1080"/>
        </w:tabs>
        <w:spacing w:before="77" w:line="268" w:lineRule="auto"/>
        <w:ind w:left="426" w:hanging="425"/>
        <w:rPr>
          <w:b/>
        </w:rPr>
      </w:pPr>
      <w:r w:rsidRPr="003C4E40">
        <w:t xml:space="preserve">Postępowanie niniejsze łączy się z przetwarzaniem danych osobowych w rozumieniu przepisów rozporządzenia Parlamentu Europejskiego i Rady (UE) 2016/679 z dnia 27 kwietnia 2016 r. </w:t>
      </w:r>
      <w:r w:rsidRPr="003C4E40">
        <w:br/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 – zwane dalej </w:t>
      </w:r>
      <w:r w:rsidRPr="003C4E40">
        <w:br/>
      </w:r>
      <w:r w:rsidRPr="003C4E40">
        <w:lastRenderedPageBreak/>
        <w:t xml:space="preserve">w skrócie </w:t>
      </w:r>
      <w:r w:rsidRPr="003C4E40">
        <w:rPr>
          <w:b/>
        </w:rPr>
        <w:t>„</w:t>
      </w:r>
      <w:r w:rsidRPr="003C4E40">
        <w:rPr>
          <w:b/>
          <w:i/>
          <w:iCs/>
        </w:rPr>
        <w:t>RODO</w:t>
      </w:r>
      <w:r w:rsidRPr="003C4E40">
        <w:rPr>
          <w:b/>
        </w:rPr>
        <w:t>”</w:t>
      </w:r>
    </w:p>
    <w:p w:rsidR="003C4E40" w:rsidRPr="003C4E40" w:rsidRDefault="003C4E40" w:rsidP="003C4E40">
      <w:pPr>
        <w:pStyle w:val="Tekstpodstawowy"/>
        <w:numPr>
          <w:ilvl w:val="1"/>
          <w:numId w:val="21"/>
        </w:numPr>
        <w:tabs>
          <w:tab w:val="clear" w:pos="1080"/>
        </w:tabs>
        <w:spacing w:before="77" w:line="268" w:lineRule="auto"/>
        <w:ind w:left="426" w:hanging="425"/>
        <w:rPr>
          <w:b/>
        </w:rPr>
      </w:pPr>
      <w:r w:rsidRPr="003C4E40">
        <w:t>Dane osobowe, o których mowa w ust. 1 powyżej (zwane dalej „</w:t>
      </w:r>
      <w:r w:rsidRPr="003C4E40">
        <w:rPr>
          <w:b/>
        </w:rPr>
        <w:t>danymi osobowymi</w:t>
      </w:r>
      <w:r w:rsidRPr="003C4E40">
        <w:t xml:space="preserve">”) mogą </w:t>
      </w:r>
      <w:r w:rsidRPr="003C4E40">
        <w:br/>
        <w:t>dotyczyć tak samego podmiotu składającego ofertę (Oferenta), będącego osobą fizyczną  (w tym również Oferenta, który prowadzi jednoosobową działalność gospodarczą), jak i innych niż Oferent osób fizycznych - jeżeli ich dane znajdą się w składanych Zamawiającemu w ramach niniejszego postępowania (lub w związku z tym postępowaniem) dokumentach, w szczególności w ofercie (np. dane osób składających Ofertę, dane osób do kontaktowania się z Zamawiającym).</w:t>
      </w:r>
    </w:p>
    <w:p w:rsidR="003C4E40" w:rsidRPr="003C4E40" w:rsidRDefault="003C4E40" w:rsidP="003C4E40">
      <w:pPr>
        <w:pStyle w:val="Tekstpodstawowy"/>
        <w:numPr>
          <w:ilvl w:val="1"/>
          <w:numId w:val="21"/>
        </w:numPr>
        <w:tabs>
          <w:tab w:val="clear" w:pos="1080"/>
        </w:tabs>
        <w:spacing w:before="77" w:line="268" w:lineRule="auto"/>
        <w:ind w:left="426" w:hanging="425"/>
        <w:rPr>
          <w:b/>
        </w:rPr>
      </w:pPr>
      <w:r w:rsidRPr="003C4E40">
        <w:t xml:space="preserve">Informacje o Zamawiającym jako administratorze przetwarzającym dane osobowe znajdujące </w:t>
      </w:r>
      <w:r w:rsidRPr="003C4E40">
        <w:br/>
        <w:t xml:space="preserve">się w Ofercie czy innych ewentualnych dokumentach składanych Zachodniopomorskiemu Uniwersytetowi Technologicznemu w Szczecinie w związku z niniejszym postępowaniem, </w:t>
      </w:r>
      <w:r w:rsidRPr="003C4E40">
        <w:br/>
        <w:t>jak też podstawy prawne i zakres tego przetwarzania na podstawie art. 13  (i ewentualnie art. 14) RODO, określa</w:t>
      </w:r>
      <w:r w:rsidR="00432A9A">
        <w:rPr>
          <w:b/>
        </w:rPr>
        <w:t xml:space="preserve"> załącznik nr 1</w:t>
      </w:r>
      <w:r w:rsidRPr="003C4E40">
        <w:rPr>
          <w:b/>
        </w:rPr>
        <w:t xml:space="preserve"> niniejszego Zapytania Ofertowego</w:t>
      </w:r>
      <w:r w:rsidRPr="003C4E40">
        <w:t>(Klauzula informacyjna RODO).</w:t>
      </w:r>
    </w:p>
    <w:p w:rsidR="003C4E40" w:rsidRPr="003C4E40" w:rsidRDefault="003C4E40" w:rsidP="003C4E40">
      <w:pPr>
        <w:pStyle w:val="Tekstpodstawowy"/>
        <w:numPr>
          <w:ilvl w:val="1"/>
          <w:numId w:val="21"/>
        </w:numPr>
        <w:tabs>
          <w:tab w:val="clear" w:pos="1080"/>
        </w:tabs>
        <w:spacing w:before="77" w:line="268" w:lineRule="auto"/>
        <w:ind w:left="426" w:hanging="425"/>
      </w:pPr>
      <w:r w:rsidRPr="003C4E40">
        <w:t>W przypadku, gdy składana oferta (lub inne dokumenty składane wraz z ofertą) zawierać będą dane osobowe osób fizycznych innych niż Wykonawca (np. imię i nazwisko osoby/osób reprezentujących Wykonawcę), zalecane jest również, aby oferta ta zawierała również zapewnienie o przekazaniu tym osobom klauzuli informacyjnej RODO (z</w:t>
      </w:r>
      <w:r w:rsidR="00432A9A">
        <w:t>najdującej się w załączniku nr 1</w:t>
      </w:r>
      <w:r w:rsidRPr="003C4E40">
        <w:t xml:space="preserve"> SIWZ).</w:t>
      </w:r>
    </w:p>
    <w:p w:rsidR="003C4E40" w:rsidRPr="003C4E40" w:rsidRDefault="003C4E40" w:rsidP="003C4E40">
      <w:pPr>
        <w:pStyle w:val="Tekstpodstawowy"/>
        <w:numPr>
          <w:ilvl w:val="1"/>
          <w:numId w:val="21"/>
        </w:numPr>
        <w:tabs>
          <w:tab w:val="clear" w:pos="1080"/>
        </w:tabs>
        <w:spacing w:before="77" w:line="268" w:lineRule="auto"/>
        <w:ind w:left="426" w:hanging="425"/>
      </w:pPr>
      <w:r w:rsidRPr="003C4E40">
        <w:t xml:space="preserve">W przypadku, gdy na etapie po złożeniu oferty i w związku z niniejszym postępowaniem </w:t>
      </w:r>
      <w:r w:rsidRPr="003C4E40">
        <w:br/>
        <w:t xml:space="preserve">(w tym również na etapie ewentualnego przygotowania, zawierania czy wykonywania Umowy </w:t>
      </w:r>
      <w:r w:rsidRPr="003C4E40">
        <w:br/>
        <w:t>o zamówienie) składane będą Zamawiającemu dokumenty czy innego rodzaju informacje, które zawierać będą dane osobowe innych osób fizycznych niż Wykonawca, zalecane jest również, aby składana oferta zawierała zapewnienie Wykonawcy o podjęciu się każdorazowego przekazywania tym osobom klauzuli informacyjnej RODO</w:t>
      </w:r>
      <w:r w:rsidR="007675D6">
        <w:t xml:space="preserve"> </w:t>
      </w:r>
      <w:r w:rsidRPr="003C4E40">
        <w:t>(znajdującej się w za</w:t>
      </w:r>
      <w:r w:rsidR="00432A9A">
        <w:t>łączniku nr 1</w:t>
      </w:r>
      <w:r w:rsidRPr="003C4E40">
        <w:t xml:space="preserve"> SIWZ)</w:t>
      </w:r>
    </w:p>
    <w:p w:rsidR="00672888" w:rsidRDefault="00672888">
      <w:pPr>
        <w:pStyle w:val="Tekstpodstawowy"/>
        <w:spacing w:before="77" w:line="268" w:lineRule="auto"/>
        <w:ind w:left="139"/>
      </w:pPr>
    </w:p>
    <w:p w:rsidR="00672888" w:rsidRPr="007675D6" w:rsidRDefault="00672888">
      <w:pPr>
        <w:pStyle w:val="Tekstpodstawowy"/>
        <w:spacing w:before="8"/>
        <w:rPr>
          <w:color w:val="FF0000"/>
          <w:sz w:val="13"/>
        </w:rPr>
      </w:pPr>
    </w:p>
    <w:p w:rsidR="00672888" w:rsidRPr="004F775F" w:rsidRDefault="00267ABF">
      <w:pPr>
        <w:pStyle w:val="Nagwek1"/>
        <w:tabs>
          <w:tab w:val="left" w:pos="9271"/>
        </w:tabs>
        <w:jc w:val="left"/>
      </w:pPr>
      <w:r w:rsidRPr="004F775F">
        <w:rPr>
          <w:w w:val="95"/>
          <w:shd w:val="clear" w:color="auto" w:fill="F0F0F0"/>
        </w:rPr>
        <w:t>16.</w:t>
      </w:r>
      <w:r w:rsidRPr="004F775F">
        <w:rPr>
          <w:spacing w:val="31"/>
          <w:w w:val="95"/>
          <w:shd w:val="clear" w:color="auto" w:fill="F0F0F0"/>
        </w:rPr>
        <w:t xml:space="preserve"> </w:t>
      </w:r>
      <w:r w:rsidRPr="004F775F">
        <w:rPr>
          <w:w w:val="95"/>
          <w:shd w:val="clear" w:color="auto" w:fill="F0F0F0"/>
        </w:rPr>
        <w:t>Załączniki:</w:t>
      </w:r>
      <w:r w:rsidRPr="004F775F">
        <w:rPr>
          <w:shd w:val="clear" w:color="auto" w:fill="F0F0F0"/>
        </w:rPr>
        <w:tab/>
      </w:r>
    </w:p>
    <w:p w:rsidR="00672888" w:rsidRPr="004F775F" w:rsidRDefault="00432A9A">
      <w:pPr>
        <w:pStyle w:val="Akapitzlist"/>
        <w:numPr>
          <w:ilvl w:val="0"/>
          <w:numId w:val="1"/>
        </w:numPr>
        <w:tabs>
          <w:tab w:val="left" w:pos="499"/>
          <w:tab w:val="left" w:pos="500"/>
        </w:tabs>
        <w:spacing w:before="152"/>
        <w:ind w:hanging="361"/>
      </w:pPr>
      <w:r w:rsidRPr="004F775F">
        <w:t>Klauzula RODO</w:t>
      </w:r>
    </w:p>
    <w:p w:rsidR="00672888" w:rsidRPr="004F775F" w:rsidRDefault="00267ABF">
      <w:pPr>
        <w:pStyle w:val="Akapitzlist"/>
        <w:numPr>
          <w:ilvl w:val="0"/>
          <w:numId w:val="1"/>
        </w:numPr>
        <w:tabs>
          <w:tab w:val="left" w:pos="499"/>
          <w:tab w:val="left" w:pos="500"/>
        </w:tabs>
        <w:spacing w:before="30"/>
        <w:ind w:hanging="361"/>
      </w:pPr>
      <w:r w:rsidRPr="004F775F">
        <w:t>Formularz</w:t>
      </w:r>
      <w:r w:rsidRPr="004F775F">
        <w:rPr>
          <w:spacing w:val="-2"/>
        </w:rPr>
        <w:t xml:space="preserve"> </w:t>
      </w:r>
      <w:r w:rsidRPr="004F775F">
        <w:t>ofertowy</w:t>
      </w:r>
    </w:p>
    <w:p w:rsidR="00672888" w:rsidRPr="004F775F" w:rsidRDefault="00845498">
      <w:pPr>
        <w:pStyle w:val="Akapitzlist"/>
        <w:numPr>
          <w:ilvl w:val="0"/>
          <w:numId w:val="1"/>
        </w:numPr>
        <w:tabs>
          <w:tab w:val="left" w:pos="499"/>
          <w:tab w:val="left" w:pos="500"/>
        </w:tabs>
        <w:spacing w:before="33"/>
        <w:ind w:hanging="361"/>
      </w:pPr>
      <w:r w:rsidRPr="004F775F">
        <w:t>Formularz oświadczenia w przedmiocie braku podstaw do wykluczenia wykonawcy</w:t>
      </w:r>
      <w:r w:rsidR="0077575D" w:rsidRPr="004F775F">
        <w:t xml:space="preserve"> </w:t>
      </w:r>
    </w:p>
    <w:p w:rsidR="00432A9A" w:rsidRPr="004F775F" w:rsidRDefault="00432A9A" w:rsidP="0077575D">
      <w:pPr>
        <w:pStyle w:val="Akapitzlist"/>
        <w:numPr>
          <w:ilvl w:val="0"/>
          <w:numId w:val="1"/>
        </w:numPr>
        <w:tabs>
          <w:tab w:val="left" w:pos="499"/>
          <w:tab w:val="left" w:pos="500"/>
        </w:tabs>
        <w:spacing w:before="33"/>
        <w:ind w:hanging="361"/>
      </w:pPr>
      <w:r w:rsidRPr="004F775F">
        <w:t>Istotne postanowienia umowy (wzór umowy)</w:t>
      </w:r>
    </w:p>
    <w:sectPr w:rsidR="00432A9A" w:rsidRPr="004F775F" w:rsidSect="00777315">
      <w:headerReference w:type="first" r:id="rId10"/>
      <w:pgSz w:w="11920" w:h="16850"/>
      <w:pgMar w:top="1660" w:right="1140" w:bottom="1240" w:left="1140" w:header="288" w:footer="104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AB" w:rsidRDefault="004206AB">
      <w:r>
        <w:separator/>
      </w:r>
    </w:p>
  </w:endnote>
  <w:endnote w:type="continuationSeparator" w:id="0">
    <w:p w:rsidR="004206AB" w:rsidRDefault="0042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AB" w:rsidRDefault="004206AB">
      <w:r>
        <w:separator/>
      </w:r>
    </w:p>
  </w:footnote>
  <w:footnote w:type="continuationSeparator" w:id="0">
    <w:p w:rsidR="004206AB" w:rsidRDefault="0042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AB" w:rsidRPr="007F6022" w:rsidRDefault="004206AB" w:rsidP="008B3F06">
    <w:pPr>
      <w:pStyle w:val="Nagwek"/>
      <w:rPr>
        <w:bCs/>
        <w:sz w:val="20"/>
        <w:szCs w:val="20"/>
      </w:rPr>
    </w:pPr>
    <w:r>
      <w:tab/>
    </w:r>
    <w:r w:rsidRPr="003A13FD"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4BFF">
      <w:rPr>
        <w:bCs/>
        <w:sz w:val="20"/>
        <w:szCs w:val="20"/>
      </w:rPr>
      <w:t>Umowa o dofinansowanie projektu „ZUT 4.0 – Kierunek: Przyszłość umowa nr POWR.03.05.00-00-Z205/18</w:t>
    </w:r>
  </w:p>
  <w:p w:rsidR="004206AB" w:rsidRPr="008B3F06" w:rsidRDefault="004206AB" w:rsidP="008B3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BB5"/>
    <w:multiLevelType w:val="hybridMultilevel"/>
    <w:tmpl w:val="6770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67C"/>
    <w:multiLevelType w:val="hybridMultilevel"/>
    <w:tmpl w:val="719CEE3C"/>
    <w:lvl w:ilvl="0" w:tplc="BE4CF03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" w15:restartNumberingAfterBreak="0">
    <w:nsid w:val="107A575E"/>
    <w:multiLevelType w:val="hybridMultilevel"/>
    <w:tmpl w:val="04B260B8"/>
    <w:lvl w:ilvl="0" w:tplc="0A22044A">
      <w:start w:val="4"/>
      <w:numFmt w:val="decimal"/>
      <w:lvlText w:val="%1."/>
      <w:lvlJc w:val="left"/>
      <w:pPr>
        <w:ind w:left="410" w:hanging="271"/>
      </w:pPr>
      <w:rPr>
        <w:rFonts w:ascii="Times New Roman" w:eastAsia="Times New Roman" w:hAnsi="Times New Roman" w:cs="Times New Roman" w:hint="default"/>
        <w:b/>
        <w:bCs/>
        <w:spacing w:val="-1"/>
        <w:w w:val="94"/>
        <w:sz w:val="22"/>
        <w:szCs w:val="22"/>
        <w:shd w:val="clear" w:color="auto" w:fill="F0F0F0"/>
        <w:lang w:val="pl-PL" w:eastAsia="en-US" w:bidi="ar-SA"/>
      </w:rPr>
    </w:lvl>
    <w:lvl w:ilvl="1" w:tplc="D424EC42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21E806E4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AC001A4A">
      <w:numFmt w:val="bullet"/>
      <w:lvlText w:val="•"/>
      <w:lvlJc w:val="left"/>
      <w:pPr>
        <w:ind w:left="2809" w:hanging="360"/>
      </w:pPr>
      <w:rPr>
        <w:rFonts w:hint="default"/>
        <w:lang w:val="pl-PL" w:eastAsia="en-US" w:bidi="ar-SA"/>
      </w:rPr>
    </w:lvl>
    <w:lvl w:ilvl="4" w:tplc="090EACF8">
      <w:numFmt w:val="bullet"/>
      <w:lvlText w:val="•"/>
      <w:lvlJc w:val="left"/>
      <w:pPr>
        <w:ind w:left="3783" w:hanging="360"/>
      </w:pPr>
      <w:rPr>
        <w:rFonts w:hint="default"/>
        <w:lang w:val="pl-PL" w:eastAsia="en-US" w:bidi="ar-SA"/>
      </w:rPr>
    </w:lvl>
    <w:lvl w:ilvl="5" w:tplc="172C49FE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6" w:tplc="14F0AFDC">
      <w:numFmt w:val="bullet"/>
      <w:lvlText w:val="•"/>
      <w:lvlJc w:val="left"/>
      <w:pPr>
        <w:ind w:left="5732" w:hanging="360"/>
      </w:pPr>
      <w:rPr>
        <w:rFonts w:hint="default"/>
        <w:lang w:val="pl-PL" w:eastAsia="en-US" w:bidi="ar-SA"/>
      </w:rPr>
    </w:lvl>
    <w:lvl w:ilvl="7" w:tplc="3C68D860">
      <w:numFmt w:val="bullet"/>
      <w:lvlText w:val="•"/>
      <w:lvlJc w:val="left"/>
      <w:pPr>
        <w:ind w:left="6707" w:hanging="360"/>
      </w:pPr>
      <w:rPr>
        <w:rFonts w:hint="default"/>
        <w:lang w:val="pl-PL" w:eastAsia="en-US" w:bidi="ar-SA"/>
      </w:rPr>
    </w:lvl>
    <w:lvl w:ilvl="8" w:tplc="8F040A60">
      <w:numFmt w:val="bullet"/>
      <w:lvlText w:val="•"/>
      <w:lvlJc w:val="left"/>
      <w:pPr>
        <w:ind w:left="768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E462C8C"/>
    <w:multiLevelType w:val="hybridMultilevel"/>
    <w:tmpl w:val="5A223852"/>
    <w:lvl w:ilvl="0" w:tplc="19FE711C">
      <w:start w:val="1"/>
      <w:numFmt w:val="decimal"/>
      <w:lvlText w:val="%1."/>
      <w:lvlJc w:val="left"/>
      <w:pPr>
        <w:ind w:left="600" w:hanging="432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en-US" w:bidi="ar-SA"/>
      </w:rPr>
    </w:lvl>
    <w:lvl w:ilvl="1" w:tplc="B6AC615E">
      <w:start w:val="1"/>
      <w:numFmt w:val="lowerLetter"/>
      <w:lvlText w:val="%2."/>
      <w:lvlJc w:val="left"/>
      <w:pPr>
        <w:ind w:left="1133" w:hanging="286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pl-PL" w:eastAsia="en-US" w:bidi="ar-SA"/>
      </w:rPr>
    </w:lvl>
    <w:lvl w:ilvl="2" w:tplc="C9984732">
      <w:numFmt w:val="bullet"/>
      <w:lvlText w:val="•"/>
      <w:lvlJc w:val="left"/>
      <w:pPr>
        <w:ind w:left="2083" w:hanging="286"/>
      </w:pPr>
      <w:rPr>
        <w:rFonts w:hint="default"/>
        <w:lang w:val="pl-PL" w:eastAsia="en-US" w:bidi="ar-SA"/>
      </w:rPr>
    </w:lvl>
    <w:lvl w:ilvl="3" w:tplc="B07045A0">
      <w:numFmt w:val="bullet"/>
      <w:lvlText w:val="•"/>
      <w:lvlJc w:val="left"/>
      <w:pPr>
        <w:ind w:left="3026" w:hanging="286"/>
      </w:pPr>
      <w:rPr>
        <w:rFonts w:hint="default"/>
        <w:lang w:val="pl-PL" w:eastAsia="en-US" w:bidi="ar-SA"/>
      </w:rPr>
    </w:lvl>
    <w:lvl w:ilvl="4" w:tplc="83F4CAF8">
      <w:numFmt w:val="bullet"/>
      <w:lvlText w:val="•"/>
      <w:lvlJc w:val="left"/>
      <w:pPr>
        <w:ind w:left="3970" w:hanging="286"/>
      </w:pPr>
      <w:rPr>
        <w:rFonts w:hint="default"/>
        <w:lang w:val="pl-PL" w:eastAsia="en-US" w:bidi="ar-SA"/>
      </w:rPr>
    </w:lvl>
    <w:lvl w:ilvl="5" w:tplc="FFECB054">
      <w:numFmt w:val="bullet"/>
      <w:lvlText w:val="•"/>
      <w:lvlJc w:val="left"/>
      <w:pPr>
        <w:ind w:left="4913" w:hanging="286"/>
      </w:pPr>
      <w:rPr>
        <w:rFonts w:hint="default"/>
        <w:lang w:val="pl-PL" w:eastAsia="en-US" w:bidi="ar-SA"/>
      </w:rPr>
    </w:lvl>
    <w:lvl w:ilvl="6" w:tplc="02E09AC0">
      <w:numFmt w:val="bullet"/>
      <w:lvlText w:val="•"/>
      <w:lvlJc w:val="left"/>
      <w:pPr>
        <w:ind w:left="5857" w:hanging="286"/>
      </w:pPr>
      <w:rPr>
        <w:rFonts w:hint="default"/>
        <w:lang w:val="pl-PL" w:eastAsia="en-US" w:bidi="ar-SA"/>
      </w:rPr>
    </w:lvl>
    <w:lvl w:ilvl="7" w:tplc="344E086E">
      <w:numFmt w:val="bullet"/>
      <w:lvlText w:val="•"/>
      <w:lvlJc w:val="left"/>
      <w:pPr>
        <w:ind w:left="6800" w:hanging="286"/>
      </w:pPr>
      <w:rPr>
        <w:rFonts w:hint="default"/>
        <w:lang w:val="pl-PL" w:eastAsia="en-US" w:bidi="ar-SA"/>
      </w:rPr>
    </w:lvl>
    <w:lvl w:ilvl="8" w:tplc="D29EA5C4">
      <w:numFmt w:val="bullet"/>
      <w:lvlText w:val="•"/>
      <w:lvlJc w:val="left"/>
      <w:pPr>
        <w:ind w:left="7744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55C66CE"/>
    <w:multiLevelType w:val="hybridMultilevel"/>
    <w:tmpl w:val="58E83D4A"/>
    <w:lvl w:ilvl="0" w:tplc="B0542C68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en-US" w:bidi="ar-SA"/>
      </w:rPr>
    </w:lvl>
    <w:lvl w:ilvl="1" w:tplc="13D64C8C">
      <w:numFmt w:val="bullet"/>
      <w:lvlText w:val="•"/>
      <w:lvlJc w:val="left"/>
      <w:pPr>
        <w:ind w:left="1413" w:hanging="360"/>
      </w:pPr>
      <w:rPr>
        <w:rFonts w:hint="default"/>
        <w:lang w:val="pl-PL" w:eastAsia="en-US" w:bidi="ar-SA"/>
      </w:rPr>
    </w:lvl>
    <w:lvl w:ilvl="2" w:tplc="287EDEBE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3" w:tplc="CCFC68AA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E344659E">
      <w:numFmt w:val="bullet"/>
      <w:lvlText w:val="•"/>
      <w:lvlJc w:val="left"/>
      <w:pPr>
        <w:ind w:left="4152" w:hanging="360"/>
      </w:pPr>
      <w:rPr>
        <w:rFonts w:hint="default"/>
        <w:lang w:val="pl-PL" w:eastAsia="en-US" w:bidi="ar-SA"/>
      </w:rPr>
    </w:lvl>
    <w:lvl w:ilvl="5" w:tplc="F07A2882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8404F7A0">
      <w:numFmt w:val="bullet"/>
      <w:lvlText w:val="•"/>
      <w:lvlJc w:val="left"/>
      <w:pPr>
        <w:ind w:left="5978" w:hanging="360"/>
      </w:pPr>
      <w:rPr>
        <w:rFonts w:hint="default"/>
        <w:lang w:val="pl-PL" w:eastAsia="en-US" w:bidi="ar-SA"/>
      </w:rPr>
    </w:lvl>
    <w:lvl w:ilvl="7" w:tplc="7EFE64FA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458C7FC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8B85FE8"/>
    <w:multiLevelType w:val="multilevel"/>
    <w:tmpl w:val="CF4E9526"/>
    <w:lvl w:ilvl="0">
      <w:start w:val="17"/>
      <w:numFmt w:val="bullet"/>
      <w:lvlText w:val=""/>
      <w:lvlJc w:val="left"/>
      <w:pPr>
        <w:tabs>
          <w:tab w:val="num" w:pos="1130"/>
        </w:tabs>
        <w:ind w:left="1130" w:hanging="360"/>
      </w:pPr>
      <w:rPr>
        <w:rFonts w:ascii="Wingdings" w:hAnsi="Wingdings" w:cs="Wingdings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7000EE"/>
    <w:multiLevelType w:val="hybridMultilevel"/>
    <w:tmpl w:val="A6AC9420"/>
    <w:lvl w:ilvl="0" w:tplc="15361AE2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en-US" w:bidi="ar-SA"/>
      </w:rPr>
    </w:lvl>
    <w:lvl w:ilvl="1" w:tplc="A0824BA6">
      <w:numFmt w:val="bullet"/>
      <w:lvlText w:val="•"/>
      <w:lvlJc w:val="left"/>
      <w:pPr>
        <w:ind w:left="1413" w:hanging="360"/>
      </w:pPr>
      <w:rPr>
        <w:rFonts w:hint="default"/>
        <w:lang w:val="pl-PL" w:eastAsia="en-US" w:bidi="ar-SA"/>
      </w:rPr>
    </w:lvl>
    <w:lvl w:ilvl="2" w:tplc="B04E25CA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3" w:tplc="090C53CE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5680E152">
      <w:numFmt w:val="bullet"/>
      <w:lvlText w:val="•"/>
      <w:lvlJc w:val="left"/>
      <w:pPr>
        <w:ind w:left="4152" w:hanging="360"/>
      </w:pPr>
      <w:rPr>
        <w:rFonts w:hint="default"/>
        <w:lang w:val="pl-PL" w:eastAsia="en-US" w:bidi="ar-SA"/>
      </w:rPr>
    </w:lvl>
    <w:lvl w:ilvl="5" w:tplc="C8584C3C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18A6F358">
      <w:numFmt w:val="bullet"/>
      <w:lvlText w:val="•"/>
      <w:lvlJc w:val="left"/>
      <w:pPr>
        <w:ind w:left="5978" w:hanging="360"/>
      </w:pPr>
      <w:rPr>
        <w:rFonts w:hint="default"/>
        <w:lang w:val="pl-PL" w:eastAsia="en-US" w:bidi="ar-SA"/>
      </w:rPr>
    </w:lvl>
    <w:lvl w:ilvl="7" w:tplc="0840B9A2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0290A73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46B3D6B"/>
    <w:multiLevelType w:val="multilevel"/>
    <w:tmpl w:val="D4DA2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B4795C"/>
    <w:multiLevelType w:val="hybridMultilevel"/>
    <w:tmpl w:val="20D6FA2A"/>
    <w:lvl w:ilvl="0" w:tplc="A7CE3354">
      <w:start w:val="10"/>
      <w:numFmt w:val="decimal"/>
      <w:lvlText w:val="%1."/>
      <w:lvlJc w:val="left"/>
      <w:pPr>
        <w:ind w:left="470" w:hanging="331"/>
      </w:pPr>
      <w:rPr>
        <w:rFonts w:ascii="Times New Roman" w:eastAsia="Times New Roman" w:hAnsi="Times New Roman" w:cs="Times New Roman" w:hint="default"/>
        <w:b/>
        <w:bCs/>
        <w:spacing w:val="-2"/>
        <w:w w:val="86"/>
        <w:sz w:val="22"/>
        <w:szCs w:val="22"/>
        <w:shd w:val="clear" w:color="auto" w:fill="F0F0F0"/>
        <w:lang w:val="pl-PL" w:eastAsia="en-US" w:bidi="ar-SA"/>
      </w:rPr>
    </w:lvl>
    <w:lvl w:ilvl="1" w:tplc="82509C14">
      <w:numFmt w:val="bullet"/>
      <w:lvlText w:val="•"/>
      <w:lvlJc w:val="left"/>
      <w:pPr>
        <w:ind w:left="1395" w:hanging="331"/>
      </w:pPr>
      <w:rPr>
        <w:rFonts w:hint="default"/>
        <w:lang w:val="pl-PL" w:eastAsia="en-US" w:bidi="ar-SA"/>
      </w:rPr>
    </w:lvl>
    <w:lvl w:ilvl="2" w:tplc="2710D5BA">
      <w:numFmt w:val="bullet"/>
      <w:lvlText w:val="•"/>
      <w:lvlJc w:val="left"/>
      <w:pPr>
        <w:ind w:left="2310" w:hanging="331"/>
      </w:pPr>
      <w:rPr>
        <w:rFonts w:hint="default"/>
        <w:lang w:val="pl-PL" w:eastAsia="en-US" w:bidi="ar-SA"/>
      </w:rPr>
    </w:lvl>
    <w:lvl w:ilvl="3" w:tplc="C74056BA">
      <w:numFmt w:val="bullet"/>
      <w:lvlText w:val="•"/>
      <w:lvlJc w:val="left"/>
      <w:pPr>
        <w:ind w:left="3225" w:hanging="331"/>
      </w:pPr>
      <w:rPr>
        <w:rFonts w:hint="default"/>
        <w:lang w:val="pl-PL" w:eastAsia="en-US" w:bidi="ar-SA"/>
      </w:rPr>
    </w:lvl>
    <w:lvl w:ilvl="4" w:tplc="73DC1E9E">
      <w:numFmt w:val="bullet"/>
      <w:lvlText w:val="•"/>
      <w:lvlJc w:val="left"/>
      <w:pPr>
        <w:ind w:left="4140" w:hanging="331"/>
      </w:pPr>
      <w:rPr>
        <w:rFonts w:hint="default"/>
        <w:lang w:val="pl-PL" w:eastAsia="en-US" w:bidi="ar-SA"/>
      </w:rPr>
    </w:lvl>
    <w:lvl w:ilvl="5" w:tplc="D8F27D5A">
      <w:numFmt w:val="bullet"/>
      <w:lvlText w:val="•"/>
      <w:lvlJc w:val="left"/>
      <w:pPr>
        <w:ind w:left="5055" w:hanging="331"/>
      </w:pPr>
      <w:rPr>
        <w:rFonts w:hint="default"/>
        <w:lang w:val="pl-PL" w:eastAsia="en-US" w:bidi="ar-SA"/>
      </w:rPr>
    </w:lvl>
    <w:lvl w:ilvl="6" w:tplc="46CED11E">
      <w:numFmt w:val="bullet"/>
      <w:lvlText w:val="•"/>
      <w:lvlJc w:val="left"/>
      <w:pPr>
        <w:ind w:left="5970" w:hanging="331"/>
      </w:pPr>
      <w:rPr>
        <w:rFonts w:hint="default"/>
        <w:lang w:val="pl-PL" w:eastAsia="en-US" w:bidi="ar-SA"/>
      </w:rPr>
    </w:lvl>
    <w:lvl w:ilvl="7" w:tplc="01E4C16C">
      <w:numFmt w:val="bullet"/>
      <w:lvlText w:val="•"/>
      <w:lvlJc w:val="left"/>
      <w:pPr>
        <w:ind w:left="6885" w:hanging="331"/>
      </w:pPr>
      <w:rPr>
        <w:rFonts w:hint="default"/>
        <w:lang w:val="pl-PL" w:eastAsia="en-US" w:bidi="ar-SA"/>
      </w:rPr>
    </w:lvl>
    <w:lvl w:ilvl="8" w:tplc="EF18F02A">
      <w:numFmt w:val="bullet"/>
      <w:lvlText w:val="•"/>
      <w:lvlJc w:val="left"/>
      <w:pPr>
        <w:ind w:left="7800" w:hanging="331"/>
      </w:pPr>
      <w:rPr>
        <w:rFonts w:hint="default"/>
        <w:lang w:val="pl-PL" w:eastAsia="en-US" w:bidi="ar-SA"/>
      </w:rPr>
    </w:lvl>
  </w:abstractNum>
  <w:abstractNum w:abstractNumId="9" w15:restartNumberingAfterBreak="0">
    <w:nsid w:val="408D222C"/>
    <w:multiLevelType w:val="hybridMultilevel"/>
    <w:tmpl w:val="4712ECB6"/>
    <w:lvl w:ilvl="0" w:tplc="82B4B962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en-US" w:bidi="ar-SA"/>
      </w:rPr>
    </w:lvl>
    <w:lvl w:ilvl="1" w:tplc="7E9243CC">
      <w:numFmt w:val="bullet"/>
      <w:lvlText w:val="•"/>
      <w:lvlJc w:val="left"/>
      <w:pPr>
        <w:ind w:left="1413" w:hanging="360"/>
      </w:pPr>
      <w:rPr>
        <w:rFonts w:hint="default"/>
        <w:lang w:val="pl-PL" w:eastAsia="en-US" w:bidi="ar-SA"/>
      </w:rPr>
    </w:lvl>
    <w:lvl w:ilvl="2" w:tplc="47E6BB52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3" w:tplc="E24E7B10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8C286A9E">
      <w:numFmt w:val="bullet"/>
      <w:lvlText w:val="•"/>
      <w:lvlJc w:val="left"/>
      <w:pPr>
        <w:ind w:left="4152" w:hanging="360"/>
      </w:pPr>
      <w:rPr>
        <w:rFonts w:hint="default"/>
        <w:lang w:val="pl-PL" w:eastAsia="en-US" w:bidi="ar-SA"/>
      </w:rPr>
    </w:lvl>
    <w:lvl w:ilvl="5" w:tplc="8FD2EFC4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E59419F2">
      <w:numFmt w:val="bullet"/>
      <w:lvlText w:val="•"/>
      <w:lvlJc w:val="left"/>
      <w:pPr>
        <w:ind w:left="5978" w:hanging="360"/>
      </w:pPr>
      <w:rPr>
        <w:rFonts w:hint="default"/>
        <w:lang w:val="pl-PL" w:eastAsia="en-US" w:bidi="ar-SA"/>
      </w:rPr>
    </w:lvl>
    <w:lvl w:ilvl="7" w:tplc="B8063472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62EA1944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1552B4F"/>
    <w:multiLevelType w:val="hybridMultilevel"/>
    <w:tmpl w:val="5CBE4730"/>
    <w:lvl w:ilvl="0" w:tplc="5128E964">
      <w:start w:val="1"/>
      <w:numFmt w:val="decimal"/>
      <w:lvlText w:val="%1."/>
      <w:lvlJc w:val="left"/>
      <w:pPr>
        <w:ind w:left="367" w:hanging="199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2"/>
        <w:szCs w:val="22"/>
        <w:shd w:val="clear" w:color="auto" w:fill="F0F0F0"/>
        <w:lang w:val="pl-PL" w:eastAsia="en-US" w:bidi="ar-SA"/>
      </w:rPr>
    </w:lvl>
    <w:lvl w:ilvl="1" w:tplc="50182C08">
      <w:numFmt w:val="bullet"/>
      <w:lvlText w:val="•"/>
      <w:lvlJc w:val="left"/>
      <w:pPr>
        <w:ind w:left="1287" w:hanging="199"/>
      </w:pPr>
      <w:rPr>
        <w:rFonts w:hint="default"/>
        <w:lang w:val="pl-PL" w:eastAsia="en-US" w:bidi="ar-SA"/>
      </w:rPr>
    </w:lvl>
    <w:lvl w:ilvl="2" w:tplc="820C852C">
      <w:numFmt w:val="bullet"/>
      <w:lvlText w:val="•"/>
      <w:lvlJc w:val="left"/>
      <w:pPr>
        <w:ind w:left="2214" w:hanging="199"/>
      </w:pPr>
      <w:rPr>
        <w:rFonts w:hint="default"/>
        <w:lang w:val="pl-PL" w:eastAsia="en-US" w:bidi="ar-SA"/>
      </w:rPr>
    </w:lvl>
    <w:lvl w:ilvl="3" w:tplc="71C03BDA">
      <w:numFmt w:val="bullet"/>
      <w:lvlText w:val="•"/>
      <w:lvlJc w:val="left"/>
      <w:pPr>
        <w:ind w:left="3141" w:hanging="199"/>
      </w:pPr>
      <w:rPr>
        <w:rFonts w:hint="default"/>
        <w:lang w:val="pl-PL" w:eastAsia="en-US" w:bidi="ar-SA"/>
      </w:rPr>
    </w:lvl>
    <w:lvl w:ilvl="4" w:tplc="A376646E">
      <w:numFmt w:val="bullet"/>
      <w:lvlText w:val="•"/>
      <w:lvlJc w:val="left"/>
      <w:pPr>
        <w:ind w:left="4068" w:hanging="199"/>
      </w:pPr>
      <w:rPr>
        <w:rFonts w:hint="default"/>
        <w:lang w:val="pl-PL" w:eastAsia="en-US" w:bidi="ar-SA"/>
      </w:rPr>
    </w:lvl>
    <w:lvl w:ilvl="5" w:tplc="4A284E36">
      <w:numFmt w:val="bullet"/>
      <w:lvlText w:val="•"/>
      <w:lvlJc w:val="left"/>
      <w:pPr>
        <w:ind w:left="4995" w:hanging="199"/>
      </w:pPr>
      <w:rPr>
        <w:rFonts w:hint="default"/>
        <w:lang w:val="pl-PL" w:eastAsia="en-US" w:bidi="ar-SA"/>
      </w:rPr>
    </w:lvl>
    <w:lvl w:ilvl="6" w:tplc="C73005B8">
      <w:numFmt w:val="bullet"/>
      <w:lvlText w:val="•"/>
      <w:lvlJc w:val="left"/>
      <w:pPr>
        <w:ind w:left="5922" w:hanging="199"/>
      </w:pPr>
      <w:rPr>
        <w:rFonts w:hint="default"/>
        <w:lang w:val="pl-PL" w:eastAsia="en-US" w:bidi="ar-SA"/>
      </w:rPr>
    </w:lvl>
    <w:lvl w:ilvl="7" w:tplc="B4A23498">
      <w:numFmt w:val="bullet"/>
      <w:lvlText w:val="•"/>
      <w:lvlJc w:val="left"/>
      <w:pPr>
        <w:ind w:left="6849" w:hanging="199"/>
      </w:pPr>
      <w:rPr>
        <w:rFonts w:hint="default"/>
        <w:lang w:val="pl-PL" w:eastAsia="en-US" w:bidi="ar-SA"/>
      </w:rPr>
    </w:lvl>
    <w:lvl w:ilvl="8" w:tplc="363041F8">
      <w:numFmt w:val="bullet"/>
      <w:lvlText w:val="•"/>
      <w:lvlJc w:val="left"/>
      <w:pPr>
        <w:ind w:left="7776" w:hanging="199"/>
      </w:pPr>
      <w:rPr>
        <w:rFonts w:hint="default"/>
        <w:lang w:val="pl-PL" w:eastAsia="en-US" w:bidi="ar-SA"/>
      </w:rPr>
    </w:lvl>
  </w:abstractNum>
  <w:abstractNum w:abstractNumId="11" w15:restartNumberingAfterBreak="0">
    <w:nsid w:val="475C5635"/>
    <w:multiLevelType w:val="hybridMultilevel"/>
    <w:tmpl w:val="F15876E4"/>
    <w:lvl w:ilvl="0" w:tplc="995CC34E">
      <w:start w:val="1"/>
      <w:numFmt w:val="decimal"/>
      <w:lvlText w:val="%1."/>
      <w:lvlJc w:val="left"/>
      <w:pPr>
        <w:ind w:left="571" w:hanging="432"/>
      </w:pPr>
      <w:rPr>
        <w:rFonts w:hint="default"/>
        <w:color w:val="auto"/>
        <w:spacing w:val="-1"/>
        <w:w w:val="92"/>
        <w:lang w:val="pl-PL" w:eastAsia="en-US" w:bidi="ar-SA"/>
      </w:rPr>
    </w:lvl>
    <w:lvl w:ilvl="1" w:tplc="069E4ED6">
      <w:start w:val="1"/>
      <w:numFmt w:val="lowerLetter"/>
      <w:lvlText w:val="%2."/>
      <w:lvlJc w:val="left"/>
      <w:pPr>
        <w:ind w:left="1133" w:hanging="286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pl-PL" w:eastAsia="en-US" w:bidi="ar-SA"/>
      </w:rPr>
    </w:lvl>
    <w:lvl w:ilvl="2" w:tplc="F6023E10">
      <w:numFmt w:val="bullet"/>
      <w:lvlText w:val="•"/>
      <w:lvlJc w:val="left"/>
      <w:pPr>
        <w:ind w:left="2083" w:hanging="286"/>
      </w:pPr>
      <w:rPr>
        <w:rFonts w:hint="default"/>
        <w:lang w:val="pl-PL" w:eastAsia="en-US" w:bidi="ar-SA"/>
      </w:rPr>
    </w:lvl>
    <w:lvl w:ilvl="3" w:tplc="34F4F04C">
      <w:numFmt w:val="bullet"/>
      <w:lvlText w:val="•"/>
      <w:lvlJc w:val="left"/>
      <w:pPr>
        <w:ind w:left="3026" w:hanging="286"/>
      </w:pPr>
      <w:rPr>
        <w:rFonts w:hint="default"/>
        <w:lang w:val="pl-PL" w:eastAsia="en-US" w:bidi="ar-SA"/>
      </w:rPr>
    </w:lvl>
    <w:lvl w:ilvl="4" w:tplc="1A14B262">
      <w:numFmt w:val="bullet"/>
      <w:lvlText w:val="•"/>
      <w:lvlJc w:val="left"/>
      <w:pPr>
        <w:ind w:left="3970" w:hanging="286"/>
      </w:pPr>
      <w:rPr>
        <w:rFonts w:hint="default"/>
        <w:lang w:val="pl-PL" w:eastAsia="en-US" w:bidi="ar-SA"/>
      </w:rPr>
    </w:lvl>
    <w:lvl w:ilvl="5" w:tplc="E05CDDB6">
      <w:numFmt w:val="bullet"/>
      <w:lvlText w:val="•"/>
      <w:lvlJc w:val="left"/>
      <w:pPr>
        <w:ind w:left="4913" w:hanging="286"/>
      </w:pPr>
      <w:rPr>
        <w:rFonts w:hint="default"/>
        <w:lang w:val="pl-PL" w:eastAsia="en-US" w:bidi="ar-SA"/>
      </w:rPr>
    </w:lvl>
    <w:lvl w:ilvl="6" w:tplc="4970B2C4">
      <w:numFmt w:val="bullet"/>
      <w:lvlText w:val="•"/>
      <w:lvlJc w:val="left"/>
      <w:pPr>
        <w:ind w:left="5857" w:hanging="286"/>
      </w:pPr>
      <w:rPr>
        <w:rFonts w:hint="default"/>
        <w:lang w:val="pl-PL" w:eastAsia="en-US" w:bidi="ar-SA"/>
      </w:rPr>
    </w:lvl>
    <w:lvl w:ilvl="7" w:tplc="B71AD0B2">
      <w:numFmt w:val="bullet"/>
      <w:lvlText w:val="•"/>
      <w:lvlJc w:val="left"/>
      <w:pPr>
        <w:ind w:left="6800" w:hanging="286"/>
      </w:pPr>
      <w:rPr>
        <w:rFonts w:hint="default"/>
        <w:lang w:val="pl-PL" w:eastAsia="en-US" w:bidi="ar-SA"/>
      </w:rPr>
    </w:lvl>
    <w:lvl w:ilvl="8" w:tplc="FA5C1CAA">
      <w:numFmt w:val="bullet"/>
      <w:lvlText w:val="•"/>
      <w:lvlJc w:val="left"/>
      <w:pPr>
        <w:ind w:left="7744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4C757BAE"/>
    <w:multiLevelType w:val="hybridMultilevel"/>
    <w:tmpl w:val="1B5CDB24"/>
    <w:lvl w:ilvl="0" w:tplc="9CA2A04C">
      <w:start w:val="1"/>
      <w:numFmt w:val="decimal"/>
      <w:lvlText w:val="%1."/>
      <w:lvlJc w:val="left"/>
      <w:pPr>
        <w:ind w:left="566" w:hanging="435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en-US" w:bidi="ar-SA"/>
      </w:rPr>
    </w:lvl>
    <w:lvl w:ilvl="1" w:tplc="F11EB9D2">
      <w:start w:val="1"/>
      <w:numFmt w:val="decimal"/>
      <w:lvlText w:val="%2)"/>
      <w:lvlJc w:val="left"/>
      <w:pPr>
        <w:ind w:left="991" w:hanging="286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pl-PL" w:eastAsia="en-US" w:bidi="ar-SA"/>
      </w:rPr>
    </w:lvl>
    <w:lvl w:ilvl="2" w:tplc="45DC902C">
      <w:numFmt w:val="bullet"/>
      <w:lvlText w:val="•"/>
      <w:lvlJc w:val="left"/>
      <w:pPr>
        <w:ind w:left="1959" w:hanging="286"/>
      </w:pPr>
      <w:rPr>
        <w:rFonts w:hint="default"/>
        <w:lang w:val="pl-PL" w:eastAsia="en-US" w:bidi="ar-SA"/>
      </w:rPr>
    </w:lvl>
    <w:lvl w:ilvl="3" w:tplc="71E27C72">
      <w:numFmt w:val="bullet"/>
      <w:lvlText w:val="•"/>
      <w:lvlJc w:val="left"/>
      <w:pPr>
        <w:ind w:left="2918" w:hanging="286"/>
      </w:pPr>
      <w:rPr>
        <w:rFonts w:hint="default"/>
        <w:lang w:val="pl-PL" w:eastAsia="en-US" w:bidi="ar-SA"/>
      </w:rPr>
    </w:lvl>
    <w:lvl w:ilvl="4" w:tplc="A6E06646">
      <w:numFmt w:val="bullet"/>
      <w:lvlText w:val="•"/>
      <w:lvlJc w:val="left"/>
      <w:pPr>
        <w:ind w:left="3877" w:hanging="286"/>
      </w:pPr>
      <w:rPr>
        <w:rFonts w:hint="default"/>
        <w:lang w:val="pl-PL" w:eastAsia="en-US" w:bidi="ar-SA"/>
      </w:rPr>
    </w:lvl>
    <w:lvl w:ilvl="5" w:tplc="2BC475DA">
      <w:numFmt w:val="bullet"/>
      <w:lvlText w:val="•"/>
      <w:lvlJc w:val="left"/>
      <w:pPr>
        <w:ind w:left="4836" w:hanging="286"/>
      </w:pPr>
      <w:rPr>
        <w:rFonts w:hint="default"/>
        <w:lang w:val="pl-PL" w:eastAsia="en-US" w:bidi="ar-SA"/>
      </w:rPr>
    </w:lvl>
    <w:lvl w:ilvl="6" w:tplc="B326540A">
      <w:numFmt w:val="bullet"/>
      <w:lvlText w:val="•"/>
      <w:lvlJc w:val="left"/>
      <w:pPr>
        <w:ind w:left="5795" w:hanging="286"/>
      </w:pPr>
      <w:rPr>
        <w:rFonts w:hint="default"/>
        <w:lang w:val="pl-PL" w:eastAsia="en-US" w:bidi="ar-SA"/>
      </w:rPr>
    </w:lvl>
    <w:lvl w:ilvl="7" w:tplc="7436A494">
      <w:numFmt w:val="bullet"/>
      <w:lvlText w:val="•"/>
      <w:lvlJc w:val="left"/>
      <w:pPr>
        <w:ind w:left="6754" w:hanging="286"/>
      </w:pPr>
      <w:rPr>
        <w:rFonts w:hint="default"/>
        <w:lang w:val="pl-PL" w:eastAsia="en-US" w:bidi="ar-SA"/>
      </w:rPr>
    </w:lvl>
    <w:lvl w:ilvl="8" w:tplc="3C6EC82A">
      <w:numFmt w:val="bullet"/>
      <w:lvlText w:val="•"/>
      <w:lvlJc w:val="left"/>
      <w:pPr>
        <w:ind w:left="7713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50516D0F"/>
    <w:multiLevelType w:val="hybridMultilevel"/>
    <w:tmpl w:val="3E3AC046"/>
    <w:lvl w:ilvl="0" w:tplc="0415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26B161F"/>
    <w:multiLevelType w:val="hybridMultilevel"/>
    <w:tmpl w:val="9AE6F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7C64"/>
    <w:multiLevelType w:val="multilevel"/>
    <w:tmpl w:val="78525A5E"/>
    <w:lvl w:ilvl="0">
      <w:start w:val="6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D49046C"/>
    <w:multiLevelType w:val="hybridMultilevel"/>
    <w:tmpl w:val="8DCC46D8"/>
    <w:lvl w:ilvl="0" w:tplc="272408D6">
      <w:start w:val="1"/>
      <w:numFmt w:val="upperLetter"/>
      <w:lvlText w:val="%1."/>
      <w:lvlJc w:val="left"/>
      <w:pPr>
        <w:ind w:left="396" w:hanging="257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2"/>
        <w:szCs w:val="22"/>
        <w:lang w:val="pl-PL" w:eastAsia="en-US" w:bidi="ar-SA"/>
      </w:rPr>
    </w:lvl>
    <w:lvl w:ilvl="1" w:tplc="67CA22E2">
      <w:numFmt w:val="bullet"/>
      <w:lvlText w:val="-"/>
      <w:lvlJc w:val="left"/>
      <w:pPr>
        <w:ind w:left="859" w:hanging="360"/>
      </w:pPr>
      <w:rPr>
        <w:rFonts w:ascii="Arial" w:eastAsia="Arial" w:hAnsi="Arial" w:cs="Arial" w:hint="default"/>
        <w:w w:val="90"/>
        <w:sz w:val="22"/>
        <w:szCs w:val="22"/>
        <w:lang w:val="pl-PL" w:eastAsia="en-US" w:bidi="ar-SA"/>
      </w:rPr>
    </w:lvl>
    <w:lvl w:ilvl="2" w:tplc="79D68DE0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62E66E0A">
      <w:numFmt w:val="bullet"/>
      <w:lvlText w:val="•"/>
      <w:lvlJc w:val="left"/>
      <w:pPr>
        <w:ind w:left="2809" w:hanging="360"/>
      </w:pPr>
      <w:rPr>
        <w:rFonts w:hint="default"/>
        <w:lang w:val="pl-PL" w:eastAsia="en-US" w:bidi="ar-SA"/>
      </w:rPr>
    </w:lvl>
    <w:lvl w:ilvl="4" w:tplc="F192F8AA">
      <w:numFmt w:val="bullet"/>
      <w:lvlText w:val="•"/>
      <w:lvlJc w:val="left"/>
      <w:pPr>
        <w:ind w:left="3783" w:hanging="360"/>
      </w:pPr>
      <w:rPr>
        <w:rFonts w:hint="default"/>
        <w:lang w:val="pl-PL" w:eastAsia="en-US" w:bidi="ar-SA"/>
      </w:rPr>
    </w:lvl>
    <w:lvl w:ilvl="5" w:tplc="179650C2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6" w:tplc="94087CB4">
      <w:numFmt w:val="bullet"/>
      <w:lvlText w:val="•"/>
      <w:lvlJc w:val="left"/>
      <w:pPr>
        <w:ind w:left="5732" w:hanging="360"/>
      </w:pPr>
      <w:rPr>
        <w:rFonts w:hint="default"/>
        <w:lang w:val="pl-PL" w:eastAsia="en-US" w:bidi="ar-SA"/>
      </w:rPr>
    </w:lvl>
    <w:lvl w:ilvl="7" w:tplc="6B1A66FC">
      <w:numFmt w:val="bullet"/>
      <w:lvlText w:val="•"/>
      <w:lvlJc w:val="left"/>
      <w:pPr>
        <w:ind w:left="6707" w:hanging="360"/>
      </w:pPr>
      <w:rPr>
        <w:rFonts w:hint="default"/>
        <w:lang w:val="pl-PL" w:eastAsia="en-US" w:bidi="ar-SA"/>
      </w:rPr>
    </w:lvl>
    <w:lvl w:ilvl="8" w:tplc="6DE8DFE6">
      <w:numFmt w:val="bullet"/>
      <w:lvlText w:val="•"/>
      <w:lvlJc w:val="left"/>
      <w:pPr>
        <w:ind w:left="7682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54549F2"/>
    <w:multiLevelType w:val="hybridMultilevel"/>
    <w:tmpl w:val="1756B256"/>
    <w:lvl w:ilvl="0" w:tplc="F92E165C">
      <w:start w:val="13"/>
      <w:numFmt w:val="decimal"/>
      <w:lvlText w:val="%1."/>
      <w:lvlJc w:val="left"/>
      <w:pPr>
        <w:ind w:left="478" w:hanging="339"/>
      </w:pPr>
      <w:rPr>
        <w:rFonts w:ascii="Times New Roman" w:eastAsia="Times New Roman" w:hAnsi="Times New Roman" w:cs="Times New Roman" w:hint="default"/>
        <w:b/>
        <w:bCs/>
        <w:spacing w:val="-2"/>
        <w:w w:val="86"/>
        <w:sz w:val="22"/>
        <w:szCs w:val="22"/>
        <w:shd w:val="clear" w:color="auto" w:fill="F0F0F0"/>
        <w:lang w:val="pl-PL" w:eastAsia="en-US" w:bidi="ar-SA"/>
      </w:rPr>
    </w:lvl>
    <w:lvl w:ilvl="1" w:tplc="4A6C7A7A">
      <w:start w:val="1"/>
      <w:numFmt w:val="lowerLetter"/>
      <w:lvlText w:val="%2)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pl-PL" w:eastAsia="en-US" w:bidi="ar-SA"/>
      </w:rPr>
    </w:lvl>
    <w:lvl w:ilvl="2" w:tplc="F60CAF2C">
      <w:numFmt w:val="bullet"/>
      <w:lvlText w:val="-"/>
      <w:lvlJc w:val="left"/>
      <w:pPr>
        <w:ind w:left="1219" w:hanging="360"/>
      </w:pPr>
      <w:rPr>
        <w:rFonts w:ascii="Arial" w:eastAsia="Arial" w:hAnsi="Arial" w:cs="Arial" w:hint="default"/>
        <w:w w:val="90"/>
        <w:sz w:val="22"/>
        <w:szCs w:val="22"/>
        <w:lang w:val="pl-PL" w:eastAsia="en-US" w:bidi="ar-SA"/>
      </w:rPr>
    </w:lvl>
    <w:lvl w:ilvl="3" w:tplc="BD0AD31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4" w:tplc="B85E72EA">
      <w:numFmt w:val="bullet"/>
      <w:lvlText w:val="•"/>
      <w:lvlJc w:val="left"/>
      <w:pPr>
        <w:ind w:left="3322" w:hanging="360"/>
      </w:pPr>
      <w:rPr>
        <w:rFonts w:hint="default"/>
        <w:lang w:val="pl-PL" w:eastAsia="en-US" w:bidi="ar-SA"/>
      </w:rPr>
    </w:lvl>
    <w:lvl w:ilvl="5" w:tplc="D5E68A6C">
      <w:numFmt w:val="bullet"/>
      <w:lvlText w:val="•"/>
      <w:lvlJc w:val="left"/>
      <w:pPr>
        <w:ind w:left="4374" w:hanging="360"/>
      </w:pPr>
      <w:rPr>
        <w:rFonts w:hint="default"/>
        <w:lang w:val="pl-PL" w:eastAsia="en-US" w:bidi="ar-SA"/>
      </w:rPr>
    </w:lvl>
    <w:lvl w:ilvl="6" w:tplc="DD00D2FC">
      <w:numFmt w:val="bullet"/>
      <w:lvlText w:val="•"/>
      <w:lvlJc w:val="left"/>
      <w:pPr>
        <w:ind w:left="5425" w:hanging="360"/>
      </w:pPr>
      <w:rPr>
        <w:rFonts w:hint="default"/>
        <w:lang w:val="pl-PL" w:eastAsia="en-US" w:bidi="ar-SA"/>
      </w:rPr>
    </w:lvl>
    <w:lvl w:ilvl="7" w:tplc="C51404E6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52E23F2A">
      <w:numFmt w:val="bullet"/>
      <w:lvlText w:val="•"/>
      <w:lvlJc w:val="left"/>
      <w:pPr>
        <w:ind w:left="752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B83580E"/>
    <w:multiLevelType w:val="hybridMultilevel"/>
    <w:tmpl w:val="BAEEF126"/>
    <w:lvl w:ilvl="0" w:tplc="06624694">
      <w:start w:val="1"/>
      <w:numFmt w:val="lowerLetter"/>
      <w:lvlText w:val="%1)"/>
      <w:lvlJc w:val="left"/>
      <w:pPr>
        <w:ind w:left="1219" w:hanging="360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pl-PL" w:eastAsia="en-US" w:bidi="ar-SA"/>
      </w:rPr>
    </w:lvl>
    <w:lvl w:ilvl="1" w:tplc="F52406A6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C7A2A4E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3" w:tplc="6C44E31A">
      <w:numFmt w:val="bullet"/>
      <w:lvlText w:val="•"/>
      <w:lvlJc w:val="left"/>
      <w:pPr>
        <w:ind w:left="3462" w:hanging="284"/>
      </w:pPr>
      <w:rPr>
        <w:rFonts w:hint="default"/>
        <w:lang w:val="pl-PL" w:eastAsia="en-US" w:bidi="ar-SA"/>
      </w:rPr>
    </w:lvl>
    <w:lvl w:ilvl="4" w:tplc="DB6E9038">
      <w:numFmt w:val="bullet"/>
      <w:lvlText w:val="•"/>
      <w:lvlJc w:val="left"/>
      <w:pPr>
        <w:ind w:left="4343" w:hanging="284"/>
      </w:pPr>
      <w:rPr>
        <w:rFonts w:hint="default"/>
        <w:lang w:val="pl-PL" w:eastAsia="en-US" w:bidi="ar-SA"/>
      </w:rPr>
    </w:lvl>
    <w:lvl w:ilvl="5" w:tplc="1C1EF132">
      <w:numFmt w:val="bullet"/>
      <w:lvlText w:val="•"/>
      <w:lvlJc w:val="left"/>
      <w:pPr>
        <w:ind w:left="5224" w:hanging="284"/>
      </w:pPr>
      <w:rPr>
        <w:rFonts w:hint="default"/>
        <w:lang w:val="pl-PL" w:eastAsia="en-US" w:bidi="ar-SA"/>
      </w:rPr>
    </w:lvl>
    <w:lvl w:ilvl="6" w:tplc="AA62EB94">
      <w:numFmt w:val="bullet"/>
      <w:lvlText w:val="•"/>
      <w:lvlJc w:val="left"/>
      <w:pPr>
        <w:ind w:left="6106" w:hanging="284"/>
      </w:pPr>
      <w:rPr>
        <w:rFonts w:hint="default"/>
        <w:lang w:val="pl-PL" w:eastAsia="en-US" w:bidi="ar-SA"/>
      </w:rPr>
    </w:lvl>
    <w:lvl w:ilvl="7" w:tplc="3B40729E">
      <w:numFmt w:val="bullet"/>
      <w:lvlText w:val="•"/>
      <w:lvlJc w:val="left"/>
      <w:pPr>
        <w:ind w:left="6987" w:hanging="284"/>
      </w:pPr>
      <w:rPr>
        <w:rFonts w:hint="default"/>
        <w:lang w:val="pl-PL" w:eastAsia="en-US" w:bidi="ar-SA"/>
      </w:rPr>
    </w:lvl>
    <w:lvl w:ilvl="8" w:tplc="B94C3BFC">
      <w:numFmt w:val="bullet"/>
      <w:lvlText w:val="•"/>
      <w:lvlJc w:val="left"/>
      <w:pPr>
        <w:ind w:left="7868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471629E"/>
    <w:multiLevelType w:val="hybridMultilevel"/>
    <w:tmpl w:val="B6186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A0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E3DF3"/>
    <w:multiLevelType w:val="hybridMultilevel"/>
    <w:tmpl w:val="AFFAB482"/>
    <w:lvl w:ilvl="0" w:tplc="753AB8E8">
      <w:start w:val="1"/>
      <w:numFmt w:val="lowerLetter"/>
      <w:lvlText w:val="%1."/>
      <w:lvlJc w:val="left"/>
      <w:pPr>
        <w:ind w:left="775" w:hanging="360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pl-PL" w:eastAsia="en-US" w:bidi="ar-SA"/>
      </w:rPr>
    </w:lvl>
    <w:lvl w:ilvl="1" w:tplc="1B947858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33C2E30A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3" w:tplc="9700426E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D3946DC8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35568628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7B626C6">
      <w:numFmt w:val="bullet"/>
      <w:lvlText w:val="•"/>
      <w:lvlJc w:val="left"/>
      <w:pPr>
        <w:ind w:left="6090" w:hanging="360"/>
      </w:pPr>
      <w:rPr>
        <w:rFonts w:hint="default"/>
        <w:lang w:val="pl-PL" w:eastAsia="en-US" w:bidi="ar-SA"/>
      </w:rPr>
    </w:lvl>
    <w:lvl w:ilvl="7" w:tplc="FF808EFC">
      <w:numFmt w:val="bullet"/>
      <w:lvlText w:val="•"/>
      <w:lvlJc w:val="left"/>
      <w:pPr>
        <w:ind w:left="6975" w:hanging="360"/>
      </w:pPr>
      <w:rPr>
        <w:rFonts w:hint="default"/>
        <w:lang w:val="pl-PL" w:eastAsia="en-US" w:bidi="ar-SA"/>
      </w:rPr>
    </w:lvl>
    <w:lvl w:ilvl="8" w:tplc="E5686922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8D960AD"/>
    <w:multiLevelType w:val="hybridMultilevel"/>
    <w:tmpl w:val="2F10C410"/>
    <w:lvl w:ilvl="0" w:tplc="0415000F">
      <w:start w:val="1"/>
      <w:numFmt w:val="decimal"/>
      <w:lvlText w:val="%1."/>
      <w:lvlJc w:val="left"/>
      <w:pPr>
        <w:ind w:left="859" w:hanging="360"/>
      </w:p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2"/>
  </w:num>
  <w:num w:numId="5">
    <w:abstractNumId w:val="8"/>
  </w:num>
  <w:num w:numId="6">
    <w:abstractNumId w:val="3"/>
  </w:num>
  <w:num w:numId="7">
    <w:abstractNumId w:val="18"/>
  </w:num>
  <w:num w:numId="8">
    <w:abstractNumId w:val="11"/>
  </w:num>
  <w:num w:numId="9">
    <w:abstractNumId w:val="20"/>
  </w:num>
  <w:num w:numId="10">
    <w:abstractNumId w:val="16"/>
  </w:num>
  <w:num w:numId="11">
    <w:abstractNumId w:val="2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19"/>
  </w:num>
  <w:num w:numId="17">
    <w:abstractNumId w:val="19"/>
  </w:num>
  <w:num w:numId="18">
    <w:abstractNumId w:val="7"/>
  </w:num>
  <w:num w:numId="19">
    <w:abstractNumId w:val="5"/>
  </w:num>
  <w:num w:numId="20">
    <w:abstractNumId w:val="21"/>
  </w:num>
  <w:num w:numId="21">
    <w:abstractNumId w:val="15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88"/>
    <w:rsid w:val="00003A90"/>
    <w:rsid w:val="00005D78"/>
    <w:rsid w:val="00013FCE"/>
    <w:rsid w:val="00045B76"/>
    <w:rsid w:val="001637F9"/>
    <w:rsid w:val="00195919"/>
    <w:rsid w:val="001C6054"/>
    <w:rsid w:val="00267ABF"/>
    <w:rsid w:val="00286E3E"/>
    <w:rsid w:val="002A7017"/>
    <w:rsid w:val="002D0FEB"/>
    <w:rsid w:val="003414D8"/>
    <w:rsid w:val="00343417"/>
    <w:rsid w:val="00361104"/>
    <w:rsid w:val="00371D6A"/>
    <w:rsid w:val="00377781"/>
    <w:rsid w:val="003C4E40"/>
    <w:rsid w:val="004146D2"/>
    <w:rsid w:val="004206AB"/>
    <w:rsid w:val="00432A9A"/>
    <w:rsid w:val="004D6B23"/>
    <w:rsid w:val="004F775F"/>
    <w:rsid w:val="00511994"/>
    <w:rsid w:val="00525574"/>
    <w:rsid w:val="00536E26"/>
    <w:rsid w:val="005708E5"/>
    <w:rsid w:val="005C03C5"/>
    <w:rsid w:val="00607EA2"/>
    <w:rsid w:val="006134B8"/>
    <w:rsid w:val="00657DA0"/>
    <w:rsid w:val="00666C45"/>
    <w:rsid w:val="00672888"/>
    <w:rsid w:val="00676930"/>
    <w:rsid w:val="00686074"/>
    <w:rsid w:val="00690B82"/>
    <w:rsid w:val="0073654B"/>
    <w:rsid w:val="007675D6"/>
    <w:rsid w:val="00774625"/>
    <w:rsid w:val="0077575D"/>
    <w:rsid w:val="00777315"/>
    <w:rsid w:val="007D2AAA"/>
    <w:rsid w:val="007F0295"/>
    <w:rsid w:val="008376FB"/>
    <w:rsid w:val="00845498"/>
    <w:rsid w:val="008B3F06"/>
    <w:rsid w:val="008B54AA"/>
    <w:rsid w:val="00935FF7"/>
    <w:rsid w:val="00953D7C"/>
    <w:rsid w:val="00970165"/>
    <w:rsid w:val="00A96AE6"/>
    <w:rsid w:val="00AE6E1B"/>
    <w:rsid w:val="00B34281"/>
    <w:rsid w:val="00B43634"/>
    <w:rsid w:val="00B66E11"/>
    <w:rsid w:val="00BC120E"/>
    <w:rsid w:val="00BF7085"/>
    <w:rsid w:val="00C61D8F"/>
    <w:rsid w:val="00CD2F0E"/>
    <w:rsid w:val="00D22E73"/>
    <w:rsid w:val="00D61522"/>
    <w:rsid w:val="00E16D9E"/>
    <w:rsid w:val="00E31451"/>
    <w:rsid w:val="00E70F85"/>
    <w:rsid w:val="00EC5633"/>
    <w:rsid w:val="00F01563"/>
    <w:rsid w:val="00F04FC0"/>
    <w:rsid w:val="00F105B0"/>
    <w:rsid w:val="00F223B2"/>
    <w:rsid w:val="00FC0EC3"/>
    <w:rsid w:val="00F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23B58"/>
  <w15:docId w15:val="{0B4817F0-70DB-4AEB-ACBA-4DE37BB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5"/>
      <w:ind w:left="139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06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70"/>
      <w:ind w:left="109"/>
      <w:jc w:val="center"/>
    </w:pPr>
  </w:style>
  <w:style w:type="paragraph" w:styleId="Nagwek">
    <w:name w:val="header"/>
    <w:basedOn w:val="Normalny"/>
    <w:link w:val="NagwekZnak"/>
    <w:uiPriority w:val="99"/>
    <w:unhideWhenUsed/>
    <w:qFormat/>
    <w:rsid w:val="00341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4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1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4D8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77575D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575D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3222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Sławomir Tarnawski</cp:lastModifiedBy>
  <cp:revision>2</cp:revision>
  <dcterms:created xsi:type="dcterms:W3CDTF">2022-06-02T08:41:00Z</dcterms:created>
  <dcterms:modified xsi:type="dcterms:W3CDTF">2022-06-02T08:41:00Z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2021-09-14T00:00:00Z</vt:filetime>
  </property>
  <property fmtid="{D5CDD505-2E9C-101B-9397-08002B2CF9AE}" pid="5" name="MSIP_Label_50945193-57ff-457d-9504-518e9bfb59a9_Enabled">
    <vt:lpwstr>true</vt:lpwstr>
  </property>
  <property fmtid="{D5CDD505-2E9C-101B-9397-08002B2CF9AE}" pid="6" name="MSIP_Label_50945193-57ff-457d-9504-518e9bfb59a9_SetDate">
    <vt:lpwstr>2022-05-30T07:11:02Z</vt:lpwstr>
  </property>
  <property fmtid="{D5CDD505-2E9C-101B-9397-08002B2CF9AE}" pid="7" name="MSIP_Label_50945193-57ff-457d-9504-518e9bfb59a9_Method">
    <vt:lpwstr>Standard</vt:lpwstr>
  </property>
  <property fmtid="{D5CDD505-2E9C-101B-9397-08002B2CF9AE}" pid="8" name="MSIP_Label_50945193-57ff-457d-9504-518e9bfb59a9_Name">
    <vt:lpwstr>ZUT</vt:lpwstr>
  </property>
  <property fmtid="{D5CDD505-2E9C-101B-9397-08002B2CF9AE}" pid="9" name="MSIP_Label_50945193-57ff-457d-9504-518e9bfb59a9_SiteId">
    <vt:lpwstr>0aa66ad4-f98f-4515-b7c9-b60fd37ad027</vt:lpwstr>
  </property>
  <property fmtid="{D5CDD505-2E9C-101B-9397-08002B2CF9AE}" pid="10" name="MSIP_Label_50945193-57ff-457d-9504-518e9bfb59a9_ActionId">
    <vt:lpwstr>abf20e2c-e23c-4636-ab55-ad9e7d5de6e9</vt:lpwstr>
  </property>
  <property fmtid="{D5CDD505-2E9C-101B-9397-08002B2CF9AE}" pid="11" name="MSIP_Label_50945193-57ff-457d-9504-518e9bfb59a9_ContentBits">
    <vt:lpwstr>0</vt:lpwstr>
  </property>
</Properties>
</file>