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CE96" w14:textId="33D1F1C5" w:rsidR="00DC4ABD" w:rsidRPr="00877B05" w:rsidRDefault="00DC4ABD" w:rsidP="00DC4ABD">
      <w:pPr>
        <w:spacing w:line="276" w:lineRule="auto"/>
        <w:jc w:val="right"/>
        <w:rPr>
          <w:rFonts w:ascii="Cambria" w:hAnsi="Cambria"/>
        </w:rPr>
      </w:pPr>
      <w:r w:rsidRPr="00877B05">
        <w:rPr>
          <w:rFonts w:ascii="Cambria" w:hAnsi="Cambria"/>
        </w:rPr>
        <w:t>Rzeszów,</w:t>
      </w:r>
      <w:r w:rsidR="00C8606D" w:rsidRPr="00877B05">
        <w:rPr>
          <w:rFonts w:ascii="Cambria" w:hAnsi="Cambria"/>
        </w:rPr>
        <w:t xml:space="preserve"> </w:t>
      </w:r>
      <w:r w:rsidR="00A93F89">
        <w:rPr>
          <w:rFonts w:ascii="Cambria" w:hAnsi="Cambria"/>
        </w:rPr>
        <w:t>27</w:t>
      </w:r>
      <w:r w:rsidR="00E52F82" w:rsidRPr="00877B05">
        <w:rPr>
          <w:rFonts w:ascii="Cambria" w:hAnsi="Cambria"/>
        </w:rPr>
        <w:t>.</w:t>
      </w:r>
      <w:r w:rsidR="007A0744">
        <w:rPr>
          <w:rFonts w:ascii="Cambria" w:hAnsi="Cambria"/>
        </w:rPr>
        <w:t>05</w:t>
      </w:r>
      <w:r w:rsidR="00E919E5" w:rsidRPr="00877B05">
        <w:rPr>
          <w:rFonts w:ascii="Cambria" w:hAnsi="Cambria"/>
        </w:rPr>
        <w:t>.</w:t>
      </w:r>
      <w:r w:rsidRPr="00877B05">
        <w:rPr>
          <w:rFonts w:ascii="Cambria" w:hAnsi="Cambria"/>
        </w:rPr>
        <w:t>202</w:t>
      </w:r>
      <w:r w:rsidR="00F567B0" w:rsidRPr="00877B05">
        <w:rPr>
          <w:rFonts w:ascii="Cambria" w:hAnsi="Cambria"/>
        </w:rPr>
        <w:t>2</w:t>
      </w:r>
      <w:r w:rsidRPr="00877B05">
        <w:rPr>
          <w:rFonts w:ascii="Cambria" w:hAnsi="Cambria"/>
        </w:rPr>
        <w:t xml:space="preserve"> r.</w:t>
      </w:r>
    </w:p>
    <w:p w14:paraId="2A33216B" w14:textId="77777777" w:rsidR="00DC4ABD" w:rsidRPr="00877B05" w:rsidRDefault="00DC4ABD" w:rsidP="00DC4ABD">
      <w:pPr>
        <w:spacing w:line="276" w:lineRule="auto"/>
        <w:jc w:val="right"/>
        <w:rPr>
          <w:rFonts w:ascii="Cambria" w:hAnsi="Cambria"/>
        </w:rPr>
      </w:pPr>
    </w:p>
    <w:p w14:paraId="0695BFF2" w14:textId="77777777" w:rsidR="00DC4ABD" w:rsidRPr="00877B05" w:rsidRDefault="00DC4ABD" w:rsidP="00DC4ABD">
      <w:pPr>
        <w:spacing w:line="276" w:lineRule="auto"/>
        <w:jc w:val="center"/>
        <w:rPr>
          <w:rFonts w:ascii="Cambria" w:hAnsi="Cambria" w:cs="Arial"/>
        </w:rPr>
      </w:pP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6"/>
      </w:tblGrid>
      <w:tr w:rsidR="00DC4ABD" w:rsidRPr="00877B05" w14:paraId="60BAE82B" w14:textId="77777777" w:rsidTr="00C241D7">
        <w:trPr>
          <w:gridAfter w:val="1"/>
          <w:wAfter w:w="6" w:type="dxa"/>
        </w:trPr>
        <w:tc>
          <w:tcPr>
            <w:tcW w:w="9204" w:type="dxa"/>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2"/>
            </w:tblGrid>
            <w:tr w:rsidR="00DC4ABD" w:rsidRPr="00877B05" w14:paraId="027DF430" w14:textId="77777777" w:rsidTr="00C241D7">
              <w:tc>
                <w:tcPr>
                  <w:tcW w:w="9204" w:type="dxa"/>
                </w:tcPr>
                <w:p w14:paraId="39F151A0" w14:textId="77777777" w:rsidR="00DC4ABD" w:rsidRPr="00877B05" w:rsidRDefault="00DC4ABD" w:rsidP="00C241D7">
                  <w:pPr>
                    <w:spacing w:line="276" w:lineRule="auto"/>
                    <w:jc w:val="center"/>
                    <w:rPr>
                      <w:rFonts w:ascii="Cambria" w:hAnsi="Cambria" w:cs="Arial"/>
                      <w:b/>
                    </w:rPr>
                  </w:pPr>
                  <w:r w:rsidRPr="00877B05">
                    <w:rPr>
                      <w:rFonts w:ascii="Cambria" w:hAnsi="Cambria" w:cs="Arial"/>
                      <w:b/>
                    </w:rPr>
                    <w:t>ZAPYTANIE OFERTOWE</w:t>
                  </w:r>
                </w:p>
                <w:p w14:paraId="79D52F21" w14:textId="77777777" w:rsidR="00DC4ABD" w:rsidRPr="00877B05" w:rsidRDefault="00DC4ABD" w:rsidP="00C241D7">
                  <w:pPr>
                    <w:spacing w:line="276" w:lineRule="auto"/>
                    <w:jc w:val="center"/>
                    <w:rPr>
                      <w:rFonts w:ascii="Cambria" w:hAnsi="Cambria" w:cs="Arial"/>
                      <w:color w:val="FF0000"/>
                    </w:rPr>
                  </w:pPr>
                </w:p>
              </w:tc>
            </w:tr>
          </w:tbl>
          <w:p w14:paraId="350D77D5" w14:textId="77777777" w:rsidR="00DC4ABD" w:rsidRPr="00877B05" w:rsidRDefault="00DC4ABD" w:rsidP="00C241D7">
            <w:pPr>
              <w:spacing w:line="276" w:lineRule="auto"/>
              <w:jc w:val="center"/>
              <w:rPr>
                <w:rFonts w:ascii="Cambria" w:hAnsi="Cambria" w:cs="Arial"/>
              </w:rPr>
            </w:pPr>
          </w:p>
        </w:tc>
      </w:tr>
      <w:tr w:rsidR="00DC4ABD" w:rsidRPr="00877B05" w14:paraId="35A3140E" w14:textId="77777777" w:rsidTr="00C241D7">
        <w:tblPrEx>
          <w:tblBorders>
            <w:bottom w:val="none" w:sz="0" w:space="0" w:color="auto"/>
          </w:tblBorders>
        </w:tblPrEx>
        <w:trPr>
          <w:trHeight w:val="630"/>
        </w:trPr>
        <w:tc>
          <w:tcPr>
            <w:tcW w:w="9210" w:type="dxa"/>
            <w:gridSpan w:val="2"/>
          </w:tcPr>
          <w:p w14:paraId="7D699687" w14:textId="77777777" w:rsidR="00DC4ABD" w:rsidRPr="00877B05" w:rsidRDefault="00DC4ABD" w:rsidP="00C241D7">
            <w:pPr>
              <w:spacing w:line="276" w:lineRule="auto"/>
              <w:jc w:val="center"/>
              <w:rPr>
                <w:rFonts w:ascii="Cambria" w:hAnsi="Cambria"/>
                <w:b/>
              </w:rPr>
            </w:pPr>
            <w:r w:rsidRPr="00877B05">
              <w:rPr>
                <w:rFonts w:ascii="Cambria" w:hAnsi="Cambria" w:cs="Arial"/>
                <w:noProof/>
              </w:rPr>
              <w:drawing>
                <wp:anchor distT="0" distB="0" distL="114300" distR="114300" simplePos="0" relativeHeight="251659264" behindDoc="1" locked="0" layoutInCell="1" allowOverlap="1" wp14:anchorId="46D3D9F0" wp14:editId="485C9E89">
                  <wp:simplePos x="0" y="0"/>
                  <wp:positionH relativeFrom="column">
                    <wp:posOffset>2280285</wp:posOffset>
                  </wp:positionH>
                  <wp:positionV relativeFrom="paragraph">
                    <wp:posOffset>1053465</wp:posOffset>
                  </wp:positionV>
                  <wp:extent cx="1304925" cy="130492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ko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anchor>
              </w:drawing>
            </w:r>
          </w:p>
          <w:p w14:paraId="56C0C23C" w14:textId="77777777" w:rsidR="00DC4ABD" w:rsidRPr="00877B05" w:rsidRDefault="00DC4ABD" w:rsidP="00C241D7">
            <w:pPr>
              <w:spacing w:line="276" w:lineRule="auto"/>
              <w:jc w:val="center"/>
              <w:rPr>
                <w:rFonts w:ascii="Cambria" w:hAnsi="Cambria"/>
                <w:b/>
              </w:rPr>
            </w:pPr>
            <w:r w:rsidRPr="00877B05">
              <w:rPr>
                <w:rFonts w:ascii="Cambria" w:hAnsi="Cambria"/>
                <w:b/>
              </w:rPr>
              <w:t>Wyższa Szkoła Informatyki i Zarządzania z siedzibą w Rzeszowie</w:t>
            </w:r>
          </w:p>
          <w:p w14:paraId="3BE8681D" w14:textId="77777777" w:rsidR="00DC4ABD" w:rsidRPr="00877B05" w:rsidRDefault="00DC4ABD" w:rsidP="00C241D7">
            <w:pPr>
              <w:spacing w:line="276" w:lineRule="auto"/>
              <w:jc w:val="center"/>
              <w:rPr>
                <w:rFonts w:ascii="Cambria" w:hAnsi="Cambria"/>
                <w:b/>
              </w:rPr>
            </w:pPr>
          </w:p>
          <w:p w14:paraId="5DEF0516" w14:textId="77777777" w:rsidR="00DC4ABD" w:rsidRPr="00877B05" w:rsidRDefault="00DC4ABD" w:rsidP="00C241D7">
            <w:pPr>
              <w:spacing w:line="276" w:lineRule="auto"/>
              <w:jc w:val="center"/>
              <w:rPr>
                <w:rFonts w:ascii="Cambria" w:hAnsi="Cambria" w:cs="Arial"/>
                <w:b/>
              </w:rPr>
            </w:pPr>
          </w:p>
        </w:tc>
      </w:tr>
    </w:tbl>
    <w:p w14:paraId="4C45289D" w14:textId="77777777" w:rsidR="00DC4ABD" w:rsidRPr="00877B05" w:rsidRDefault="00DC4ABD" w:rsidP="00DC4ABD">
      <w:pPr>
        <w:spacing w:line="276" w:lineRule="auto"/>
        <w:rPr>
          <w:rFonts w:ascii="Cambria" w:hAnsi="Cambria" w:cs="Arial"/>
        </w:rPr>
      </w:pPr>
    </w:p>
    <w:p w14:paraId="1433EC79" w14:textId="77777777" w:rsidR="00DC4ABD" w:rsidRPr="00877B05" w:rsidRDefault="00DC4ABD" w:rsidP="00DC4ABD">
      <w:pPr>
        <w:spacing w:line="276" w:lineRule="auto"/>
        <w:rPr>
          <w:rFonts w:ascii="Cambria" w:hAnsi="Cambria" w:cs="Arial"/>
        </w:rPr>
      </w:pPr>
    </w:p>
    <w:p w14:paraId="2703A4D7" w14:textId="77777777" w:rsidR="00DC4ABD" w:rsidRPr="00877B05" w:rsidRDefault="00DC4ABD" w:rsidP="00DC4ABD">
      <w:pPr>
        <w:shd w:val="clear" w:color="auto" w:fill="FFFFFF"/>
        <w:spacing w:line="276" w:lineRule="auto"/>
        <w:jc w:val="center"/>
        <w:rPr>
          <w:rFonts w:ascii="Cambria" w:eastAsia="Times New Roman" w:hAnsi="Cambria" w:cs="Arial"/>
          <w:lang w:eastAsia="pl-PL"/>
        </w:rPr>
      </w:pPr>
      <w:r w:rsidRPr="00877B05">
        <w:rPr>
          <w:rFonts w:ascii="Cambria" w:eastAsia="Times New Roman" w:hAnsi="Cambria" w:cs="Arial"/>
          <w:lang w:eastAsia="pl-PL"/>
        </w:rPr>
        <w:t> </w:t>
      </w:r>
    </w:p>
    <w:p w14:paraId="51D79F80" w14:textId="77777777" w:rsidR="00DC4ABD" w:rsidRPr="00877B05" w:rsidRDefault="00DC4ABD" w:rsidP="00DC4ABD">
      <w:pPr>
        <w:shd w:val="clear" w:color="auto" w:fill="FFFFFF"/>
        <w:spacing w:line="276" w:lineRule="auto"/>
        <w:jc w:val="center"/>
        <w:rPr>
          <w:rFonts w:ascii="Cambria" w:eastAsia="Times New Roman" w:hAnsi="Cambria" w:cs="Arial"/>
          <w:lang w:eastAsia="pl-PL"/>
        </w:rPr>
      </w:pPr>
      <w:r w:rsidRPr="00877B05">
        <w:rPr>
          <w:rFonts w:ascii="Cambria" w:eastAsia="Times New Roman" w:hAnsi="Cambria" w:cs="Arial"/>
          <w:lang w:eastAsia="pl-PL"/>
        </w:rPr>
        <w:t>zaprasza do złożenia oferty na</w:t>
      </w:r>
    </w:p>
    <w:p w14:paraId="580ED1B5" w14:textId="77777777" w:rsidR="00DC4ABD" w:rsidRPr="00877B05" w:rsidRDefault="00DC4ABD" w:rsidP="00DC4ABD">
      <w:pPr>
        <w:jc w:val="center"/>
        <w:rPr>
          <w:rFonts w:ascii="Cambria" w:hAnsi="Cambria"/>
          <w:b/>
          <w:i/>
          <w:iCs/>
        </w:rPr>
      </w:pPr>
    </w:p>
    <w:p w14:paraId="4B8FEF49" w14:textId="497B0F77" w:rsidR="00DC4ABD" w:rsidRPr="00877B05" w:rsidRDefault="009C3250" w:rsidP="00D067DE">
      <w:pPr>
        <w:shd w:val="clear" w:color="auto" w:fill="FFFFFF"/>
        <w:spacing w:line="276" w:lineRule="auto"/>
        <w:jc w:val="center"/>
        <w:rPr>
          <w:rFonts w:ascii="Cambria" w:eastAsia="Times New Roman" w:hAnsi="Cambria" w:cs="Arial"/>
          <w:lang w:eastAsia="pl-PL"/>
        </w:rPr>
      </w:pPr>
      <w:bookmarkStart w:id="0" w:name="_Hlk96067296"/>
      <w:bookmarkStart w:id="1" w:name="_Hlk96067183"/>
      <w:bookmarkStart w:id="2" w:name="_Hlk96067086"/>
      <w:r w:rsidRPr="00877B05">
        <w:rPr>
          <w:rFonts w:ascii="Cambria" w:eastAsia="Times New Roman" w:hAnsi="Cambria" w:cs="Arial"/>
          <w:b/>
          <w:bCs/>
          <w:i/>
          <w:iCs/>
          <w:lang w:eastAsia="pl-PL"/>
        </w:rPr>
        <w:t>Szkolenie dla pracowników administracyjnych z tematyki „Controlling zarządczy w uczelni</w:t>
      </w:r>
      <w:bookmarkEnd w:id="0"/>
      <w:r w:rsidRPr="00877B05">
        <w:rPr>
          <w:rFonts w:ascii="Cambria" w:eastAsia="Times New Roman" w:hAnsi="Cambria" w:cs="Arial"/>
          <w:b/>
          <w:bCs/>
          <w:i/>
          <w:iCs/>
          <w:lang w:eastAsia="pl-PL"/>
        </w:rPr>
        <w:t xml:space="preserve">” </w:t>
      </w:r>
      <w:bookmarkEnd w:id="1"/>
      <w:r w:rsidRPr="00877B05">
        <w:rPr>
          <w:rFonts w:ascii="Cambria" w:eastAsia="Times New Roman" w:hAnsi="Cambria" w:cs="Arial"/>
          <w:b/>
          <w:bCs/>
          <w:i/>
          <w:iCs/>
          <w:lang w:eastAsia="pl-PL"/>
        </w:rPr>
        <w:t>w ramach realizacji projektu „</w:t>
      </w:r>
      <w:bookmarkStart w:id="3" w:name="_Hlk96067160"/>
      <w:r w:rsidRPr="00877B05">
        <w:rPr>
          <w:rFonts w:ascii="Cambria" w:eastAsia="Times New Roman" w:hAnsi="Cambria" w:cs="Arial"/>
          <w:b/>
          <w:bCs/>
          <w:i/>
          <w:iCs/>
          <w:lang w:eastAsia="pl-PL"/>
        </w:rPr>
        <w:t>WSIiZ – Programujemy rozwój. Rozwijamy możliwości</w:t>
      </w:r>
      <w:bookmarkEnd w:id="3"/>
      <w:r w:rsidRPr="00877B05">
        <w:rPr>
          <w:rFonts w:ascii="Cambria" w:eastAsia="Times New Roman" w:hAnsi="Cambria" w:cs="Arial"/>
          <w:b/>
          <w:bCs/>
          <w:i/>
          <w:iCs/>
          <w:lang w:eastAsia="pl-PL"/>
        </w:rPr>
        <w:t>"</w:t>
      </w:r>
    </w:p>
    <w:bookmarkEnd w:id="2"/>
    <w:p w14:paraId="6BDB97E3" w14:textId="2E5B3005" w:rsidR="00DC4ABD" w:rsidRPr="00877B05" w:rsidRDefault="00DC4ABD" w:rsidP="00D067DE">
      <w:pPr>
        <w:shd w:val="clear" w:color="auto" w:fill="FFFFFF"/>
        <w:spacing w:line="276" w:lineRule="auto"/>
        <w:jc w:val="center"/>
        <w:rPr>
          <w:rFonts w:ascii="Cambria" w:eastAsia="Times New Roman" w:hAnsi="Cambria" w:cs="Arial"/>
          <w:lang w:eastAsia="pl-PL"/>
        </w:rPr>
      </w:pPr>
      <w:r w:rsidRPr="00877B05">
        <w:rPr>
          <w:rFonts w:ascii="Cambria" w:hAnsi="Cambria"/>
        </w:rPr>
        <w:t xml:space="preserve">współfinansowane ze środków Unii Europejskiej z Europejskiego Funduszu Społecznego, w ramach Programu Operacyjnego Wiedza Edukacja Rozwój, Oś III Szkolnictwo wyższe dla gospodarki i rozwoju, działanie 3.5 Kompleksowe programy szkół wyższych, nr umowy </w:t>
      </w:r>
      <w:bookmarkStart w:id="4" w:name="_Hlk96067123"/>
      <w:r w:rsidR="00B35E58" w:rsidRPr="00877B05">
        <w:rPr>
          <w:rFonts w:ascii="Cambria" w:hAnsi="Cambria"/>
        </w:rPr>
        <w:t>POWR.03.05.00-00-Z235/17</w:t>
      </w:r>
      <w:bookmarkEnd w:id="4"/>
      <w:r w:rsidRPr="00877B05">
        <w:rPr>
          <w:rFonts w:ascii="Cambria" w:hAnsi="Cambria"/>
        </w:rPr>
        <w:t>.</w:t>
      </w:r>
    </w:p>
    <w:p w14:paraId="625ECD88" w14:textId="77777777" w:rsidR="00DC4ABD" w:rsidRPr="00877B05" w:rsidRDefault="00DC4ABD" w:rsidP="00DC4ABD">
      <w:pPr>
        <w:shd w:val="clear" w:color="auto" w:fill="FFFFFF"/>
        <w:spacing w:line="276" w:lineRule="auto"/>
        <w:jc w:val="center"/>
        <w:rPr>
          <w:rFonts w:ascii="Cambria" w:eastAsia="Times New Roman" w:hAnsi="Cambria" w:cs="Arial"/>
          <w:lang w:eastAsia="pl-PL"/>
        </w:rPr>
      </w:pPr>
    </w:p>
    <w:p w14:paraId="69FFD42A" w14:textId="77777777" w:rsidR="00DC4ABD" w:rsidRPr="00877B05" w:rsidRDefault="00DC4ABD" w:rsidP="00DC4ABD">
      <w:pPr>
        <w:pStyle w:val="Zwykytekst"/>
        <w:spacing w:line="276" w:lineRule="auto"/>
        <w:jc w:val="center"/>
        <w:rPr>
          <w:rFonts w:ascii="Cambria" w:eastAsia="Times New Roman" w:hAnsi="Cambria" w:cs="Arial"/>
          <w:b/>
          <w:bCs/>
        </w:rPr>
      </w:pPr>
    </w:p>
    <w:p w14:paraId="167B2F78" w14:textId="77777777" w:rsidR="00DC4ABD" w:rsidRPr="00877B05" w:rsidRDefault="00DC4ABD" w:rsidP="00DC4ABD">
      <w:pPr>
        <w:pStyle w:val="Zwykytekst"/>
        <w:spacing w:line="276" w:lineRule="auto"/>
        <w:jc w:val="center"/>
        <w:rPr>
          <w:rFonts w:ascii="Cambria" w:eastAsia="Times New Roman" w:hAnsi="Cambria" w:cs="Arial"/>
          <w:b/>
          <w:bCs/>
        </w:rPr>
      </w:pPr>
    </w:p>
    <w:p w14:paraId="0ED8CAC4" w14:textId="77777777" w:rsidR="00DC4ABD" w:rsidRPr="00877B05" w:rsidRDefault="00DC4ABD" w:rsidP="00DC4ABD">
      <w:pPr>
        <w:pStyle w:val="Zwykytekst"/>
        <w:spacing w:line="276" w:lineRule="auto"/>
        <w:jc w:val="center"/>
        <w:rPr>
          <w:rFonts w:ascii="Cambria" w:hAnsi="Cambria"/>
          <w:i/>
          <w:sz w:val="24"/>
          <w:szCs w:val="24"/>
        </w:rPr>
      </w:pPr>
    </w:p>
    <w:p w14:paraId="2DE76F36" w14:textId="18C0A11F" w:rsidR="00DC4ABD" w:rsidRPr="00877B05" w:rsidRDefault="00DC4ABD" w:rsidP="00DC4ABD">
      <w:pPr>
        <w:pStyle w:val="Zwykytekst"/>
        <w:spacing w:line="276" w:lineRule="auto"/>
        <w:jc w:val="center"/>
        <w:rPr>
          <w:rFonts w:ascii="Cambria" w:hAnsi="Cambria"/>
          <w:sz w:val="24"/>
          <w:szCs w:val="24"/>
        </w:rPr>
      </w:pPr>
      <w:r w:rsidRPr="00877B05">
        <w:rPr>
          <w:rFonts w:ascii="Cambria" w:hAnsi="Cambria"/>
          <w:sz w:val="24"/>
          <w:szCs w:val="24"/>
        </w:rPr>
        <w:t xml:space="preserve">Rzeszów, dnia </w:t>
      </w:r>
      <w:r w:rsidR="00A93F89">
        <w:rPr>
          <w:rFonts w:ascii="Cambria" w:hAnsi="Cambria"/>
          <w:sz w:val="24"/>
          <w:szCs w:val="24"/>
        </w:rPr>
        <w:t>27</w:t>
      </w:r>
      <w:r w:rsidR="00E52F82" w:rsidRPr="00877B05">
        <w:rPr>
          <w:rFonts w:ascii="Cambria" w:hAnsi="Cambria"/>
          <w:sz w:val="24"/>
          <w:szCs w:val="24"/>
        </w:rPr>
        <w:t>.0</w:t>
      </w:r>
      <w:r w:rsidR="007A0744">
        <w:rPr>
          <w:rFonts w:ascii="Cambria" w:hAnsi="Cambria"/>
          <w:sz w:val="24"/>
          <w:szCs w:val="24"/>
        </w:rPr>
        <w:t>5</w:t>
      </w:r>
      <w:r w:rsidR="00E52F82" w:rsidRPr="00877B05">
        <w:rPr>
          <w:rFonts w:ascii="Cambria" w:hAnsi="Cambria"/>
          <w:sz w:val="24"/>
          <w:szCs w:val="24"/>
        </w:rPr>
        <w:t>.</w:t>
      </w:r>
      <w:r w:rsidR="004B62AD" w:rsidRPr="00877B05">
        <w:rPr>
          <w:rFonts w:ascii="Cambria" w:hAnsi="Cambria"/>
          <w:sz w:val="24"/>
          <w:szCs w:val="24"/>
        </w:rPr>
        <w:t>202</w:t>
      </w:r>
      <w:r w:rsidR="00C73DB0" w:rsidRPr="00877B05">
        <w:rPr>
          <w:rFonts w:ascii="Cambria" w:hAnsi="Cambria"/>
          <w:sz w:val="24"/>
          <w:szCs w:val="24"/>
        </w:rPr>
        <w:t>2</w:t>
      </w:r>
      <w:r w:rsidR="00ED46F1" w:rsidRPr="00877B05">
        <w:rPr>
          <w:rFonts w:ascii="Cambria" w:hAnsi="Cambria"/>
          <w:sz w:val="24"/>
          <w:szCs w:val="24"/>
        </w:rPr>
        <w:t xml:space="preserve"> </w:t>
      </w:r>
      <w:r w:rsidR="004B62AD" w:rsidRPr="00877B05">
        <w:rPr>
          <w:rFonts w:ascii="Cambria" w:hAnsi="Cambria"/>
          <w:sz w:val="24"/>
          <w:szCs w:val="24"/>
        </w:rPr>
        <w:t xml:space="preserve">r. </w:t>
      </w:r>
    </w:p>
    <w:p w14:paraId="22A23253" w14:textId="77777777" w:rsidR="00DC4ABD" w:rsidRPr="00877B05" w:rsidRDefault="00DC4ABD" w:rsidP="00DC4ABD">
      <w:pPr>
        <w:pStyle w:val="Zwykytekst"/>
        <w:spacing w:line="276" w:lineRule="auto"/>
        <w:jc w:val="center"/>
        <w:rPr>
          <w:rFonts w:ascii="Cambria" w:hAnsi="Cambria"/>
          <w:sz w:val="24"/>
          <w:szCs w:val="24"/>
        </w:rPr>
      </w:pPr>
    </w:p>
    <w:p w14:paraId="43716D79" w14:textId="77777777" w:rsidR="00DC4ABD" w:rsidRPr="00877B05" w:rsidRDefault="00DC4ABD" w:rsidP="00DC4ABD">
      <w:pPr>
        <w:pStyle w:val="Zwykytekst"/>
        <w:spacing w:line="276" w:lineRule="auto"/>
        <w:jc w:val="center"/>
        <w:rPr>
          <w:rFonts w:ascii="Cambria" w:hAnsi="Cambria"/>
          <w:sz w:val="24"/>
          <w:szCs w:val="24"/>
        </w:rPr>
      </w:pPr>
    </w:p>
    <w:p w14:paraId="71819432" w14:textId="77777777" w:rsidR="00DC4ABD" w:rsidRPr="00877B05" w:rsidRDefault="00DC4ABD" w:rsidP="00DC4ABD">
      <w:pPr>
        <w:pStyle w:val="Zwykytekst"/>
        <w:spacing w:line="276" w:lineRule="auto"/>
        <w:jc w:val="center"/>
        <w:rPr>
          <w:rFonts w:ascii="Cambria" w:hAnsi="Cambria"/>
          <w:sz w:val="24"/>
          <w:szCs w:val="24"/>
        </w:rPr>
      </w:pPr>
    </w:p>
    <w:p w14:paraId="131F28D2" w14:textId="77777777" w:rsidR="00DC4ABD" w:rsidRPr="00877B05" w:rsidRDefault="00DC4ABD" w:rsidP="00DC4ABD">
      <w:pPr>
        <w:pStyle w:val="Zwykytekst"/>
        <w:spacing w:line="276" w:lineRule="auto"/>
        <w:jc w:val="center"/>
        <w:rPr>
          <w:rFonts w:ascii="Cambria" w:hAnsi="Cambria"/>
          <w:sz w:val="24"/>
          <w:szCs w:val="24"/>
        </w:rPr>
      </w:pPr>
    </w:p>
    <w:p w14:paraId="2D6DAE12" w14:textId="77777777" w:rsidR="00DC4ABD" w:rsidRPr="00877B05" w:rsidRDefault="00DC4ABD" w:rsidP="00DC4ABD">
      <w:pPr>
        <w:pStyle w:val="Zwykytekst"/>
        <w:spacing w:line="276" w:lineRule="auto"/>
        <w:jc w:val="center"/>
        <w:rPr>
          <w:rFonts w:ascii="Cambria" w:hAnsi="Cambria"/>
          <w:sz w:val="24"/>
          <w:szCs w:val="24"/>
        </w:rPr>
      </w:pPr>
    </w:p>
    <w:p w14:paraId="63BBC1B4" w14:textId="77777777" w:rsidR="00DC4ABD" w:rsidRPr="00877B05" w:rsidRDefault="00DC4ABD" w:rsidP="00DC4ABD">
      <w:pPr>
        <w:pStyle w:val="Zwykytekst"/>
        <w:spacing w:line="276" w:lineRule="auto"/>
        <w:jc w:val="center"/>
        <w:rPr>
          <w:rFonts w:ascii="Cambria" w:hAnsi="Cambria"/>
          <w:sz w:val="24"/>
          <w:szCs w:val="24"/>
        </w:rPr>
      </w:pPr>
    </w:p>
    <w:p w14:paraId="3502F613" w14:textId="77777777" w:rsidR="005D6F80" w:rsidRPr="00877B05" w:rsidRDefault="005D6F80" w:rsidP="00DC4ABD">
      <w:pPr>
        <w:pStyle w:val="Zwykytekst"/>
        <w:spacing w:line="276" w:lineRule="auto"/>
        <w:jc w:val="center"/>
        <w:rPr>
          <w:rFonts w:ascii="Cambria" w:hAnsi="Cambria"/>
          <w:sz w:val="24"/>
          <w:szCs w:val="24"/>
        </w:rPr>
      </w:pPr>
    </w:p>
    <w:p w14:paraId="4DA70F04" w14:textId="77777777" w:rsidR="00DC4ABD" w:rsidRPr="00877B05" w:rsidRDefault="00DC4ABD" w:rsidP="00DC4ABD">
      <w:pPr>
        <w:pStyle w:val="Zwykytekst"/>
        <w:spacing w:line="276" w:lineRule="auto"/>
        <w:jc w:val="center"/>
        <w:rPr>
          <w:rFonts w:ascii="Cambria" w:hAnsi="Cambria"/>
          <w:sz w:val="24"/>
          <w:szCs w:val="24"/>
        </w:rPr>
      </w:pPr>
    </w:p>
    <w:p w14:paraId="1CF7FDAC" w14:textId="77777777" w:rsidR="00DC4ABD" w:rsidRPr="00877B05" w:rsidRDefault="00DC4ABD" w:rsidP="00DC4ABD">
      <w:pPr>
        <w:pStyle w:val="Zwykytekst"/>
        <w:spacing w:line="276" w:lineRule="auto"/>
        <w:jc w:val="center"/>
        <w:rPr>
          <w:rFonts w:ascii="Cambria" w:hAnsi="Cambria"/>
          <w:sz w:val="24"/>
          <w:szCs w:val="24"/>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6BC21267" w14:textId="77777777" w:rsidTr="00C241D7">
        <w:tc>
          <w:tcPr>
            <w:tcW w:w="9067" w:type="dxa"/>
            <w:shd w:val="pct12" w:color="auto" w:fill="auto"/>
          </w:tcPr>
          <w:p w14:paraId="4843CAA6" w14:textId="77777777" w:rsidR="00DC4ABD" w:rsidRPr="00877B05" w:rsidRDefault="00DC4ABD" w:rsidP="00C241D7">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rPr>
            </w:pPr>
            <w:r w:rsidRPr="00877B05">
              <w:rPr>
                <w:rFonts w:ascii="Cambria" w:hAnsi="Cambria"/>
              </w:rPr>
              <w:br w:type="page"/>
            </w:r>
            <w:r w:rsidRPr="00877B05">
              <w:rPr>
                <w:rFonts w:ascii="Cambria" w:hAnsi="Cambria"/>
                <w:b/>
              </w:rPr>
              <w:t>BENEFICJENT (ZAMAWIAJĄCY).</w:t>
            </w:r>
          </w:p>
        </w:tc>
      </w:tr>
    </w:tbl>
    <w:p w14:paraId="0F48D9EE" w14:textId="77777777" w:rsidR="00DC4ABD" w:rsidRPr="00877B05" w:rsidRDefault="00DC4ABD" w:rsidP="00DC4ABD">
      <w:pPr>
        <w:tabs>
          <w:tab w:val="left" w:pos="567"/>
        </w:tabs>
        <w:spacing w:line="276" w:lineRule="auto"/>
        <w:jc w:val="both"/>
        <w:rPr>
          <w:rFonts w:ascii="Cambria" w:hAnsi="Cambria"/>
        </w:rPr>
      </w:pPr>
    </w:p>
    <w:p w14:paraId="78DD3123" w14:textId="77777777" w:rsidR="00DC4ABD" w:rsidRPr="00877B05" w:rsidRDefault="00DC4ABD" w:rsidP="00DC4ABD">
      <w:pPr>
        <w:tabs>
          <w:tab w:val="left" w:pos="426"/>
          <w:tab w:val="left" w:pos="851"/>
          <w:tab w:val="left" w:pos="993"/>
          <w:tab w:val="left" w:pos="1418"/>
          <w:tab w:val="left" w:pos="1701"/>
        </w:tabs>
        <w:spacing w:line="276" w:lineRule="auto"/>
        <w:jc w:val="both"/>
        <w:rPr>
          <w:rFonts w:ascii="Cambria" w:hAnsi="Cambria"/>
        </w:rPr>
      </w:pPr>
      <w:r w:rsidRPr="00877B05">
        <w:rPr>
          <w:rFonts w:ascii="Cambria" w:hAnsi="Cambria"/>
          <w:b/>
        </w:rPr>
        <w:t xml:space="preserve">Wyższa Szkoła Informatyki i Zarządzania z siedzibą w Rzeszowie </w:t>
      </w:r>
      <w:r w:rsidRPr="00877B05">
        <w:rPr>
          <w:rFonts w:ascii="Cambria" w:hAnsi="Cambria"/>
        </w:rPr>
        <w:t>zwany dalej „Zamawiającym”</w:t>
      </w:r>
    </w:p>
    <w:p w14:paraId="58B2F5F6" w14:textId="77777777" w:rsidR="00DC4ABD" w:rsidRPr="00877B05" w:rsidRDefault="00DC4ABD" w:rsidP="00DC4ABD">
      <w:pPr>
        <w:tabs>
          <w:tab w:val="left" w:pos="426"/>
          <w:tab w:val="left" w:pos="851"/>
          <w:tab w:val="left" w:pos="993"/>
          <w:tab w:val="left" w:pos="1418"/>
          <w:tab w:val="left" w:pos="1701"/>
        </w:tabs>
        <w:spacing w:line="276" w:lineRule="auto"/>
        <w:jc w:val="both"/>
        <w:rPr>
          <w:rFonts w:ascii="Cambria" w:hAnsi="Cambria"/>
        </w:rPr>
      </w:pPr>
      <w:r w:rsidRPr="00877B05">
        <w:rPr>
          <w:rFonts w:ascii="Cambria" w:hAnsi="Cambria"/>
        </w:rPr>
        <w:t>ul. Sucharskiego 2, 35-225 Rzeszów</w:t>
      </w:r>
    </w:p>
    <w:p w14:paraId="6492CE15" w14:textId="77777777" w:rsidR="00DC4ABD" w:rsidRPr="00877B05" w:rsidRDefault="00DC4ABD" w:rsidP="00DC4ABD">
      <w:pPr>
        <w:tabs>
          <w:tab w:val="left" w:pos="426"/>
          <w:tab w:val="left" w:pos="851"/>
          <w:tab w:val="left" w:pos="993"/>
          <w:tab w:val="left" w:pos="1418"/>
          <w:tab w:val="left" w:pos="1701"/>
        </w:tabs>
        <w:spacing w:line="276" w:lineRule="auto"/>
        <w:jc w:val="both"/>
        <w:rPr>
          <w:rFonts w:ascii="Cambria" w:hAnsi="Cambria"/>
        </w:rPr>
      </w:pPr>
      <w:r w:rsidRPr="00877B05">
        <w:rPr>
          <w:rFonts w:ascii="Cambria" w:hAnsi="Cambria"/>
        </w:rPr>
        <w:t>tel. (17) 866 11 11, fax (17) 866 12 22</w:t>
      </w:r>
    </w:p>
    <w:p w14:paraId="6EF8F529" w14:textId="77777777" w:rsidR="00DC4ABD" w:rsidRPr="00877B05" w:rsidRDefault="00DC4ABD" w:rsidP="00DC4ABD">
      <w:pPr>
        <w:tabs>
          <w:tab w:val="left" w:pos="426"/>
          <w:tab w:val="left" w:pos="851"/>
          <w:tab w:val="left" w:pos="993"/>
          <w:tab w:val="left" w:pos="1418"/>
          <w:tab w:val="left" w:pos="1701"/>
        </w:tabs>
        <w:spacing w:line="276" w:lineRule="auto"/>
        <w:jc w:val="both"/>
        <w:rPr>
          <w:rFonts w:ascii="Cambria" w:hAnsi="Cambria"/>
          <w:lang w:val="en-GB"/>
        </w:rPr>
      </w:pPr>
      <w:proofErr w:type="spellStart"/>
      <w:r w:rsidRPr="00877B05">
        <w:rPr>
          <w:rFonts w:ascii="Cambria" w:hAnsi="Cambria"/>
          <w:lang w:val="en-GB"/>
        </w:rPr>
        <w:t>adrese</w:t>
      </w:r>
      <w:proofErr w:type="spellEnd"/>
      <w:r w:rsidRPr="00877B05">
        <w:rPr>
          <w:rFonts w:ascii="Cambria" w:hAnsi="Cambria"/>
          <w:lang w:val="en-GB"/>
        </w:rPr>
        <w:t>-mail: wsiz@wsiz.edu.pl</w:t>
      </w:r>
    </w:p>
    <w:p w14:paraId="5FE2178F" w14:textId="77777777" w:rsidR="00DC4ABD" w:rsidRPr="00877B05" w:rsidRDefault="00DC4ABD" w:rsidP="00DC4ABD">
      <w:pPr>
        <w:tabs>
          <w:tab w:val="left" w:pos="426"/>
          <w:tab w:val="left" w:pos="851"/>
          <w:tab w:val="left" w:pos="993"/>
          <w:tab w:val="left" w:pos="1418"/>
          <w:tab w:val="left" w:pos="1701"/>
        </w:tabs>
        <w:spacing w:line="276" w:lineRule="auto"/>
        <w:jc w:val="both"/>
        <w:rPr>
          <w:rFonts w:ascii="Cambria" w:hAnsi="Cambria"/>
        </w:rPr>
      </w:pPr>
      <w:r w:rsidRPr="00877B05">
        <w:rPr>
          <w:rFonts w:ascii="Cambria" w:hAnsi="Cambria"/>
        </w:rPr>
        <w:t>NIP 8131123670 REGON 690389644</w:t>
      </w:r>
    </w:p>
    <w:p w14:paraId="7FAEB7EA" w14:textId="77777777" w:rsidR="00DC4ABD" w:rsidRPr="00877B05" w:rsidRDefault="00DC4ABD" w:rsidP="00DC4ABD">
      <w:pPr>
        <w:spacing w:line="276" w:lineRule="auto"/>
        <w:rPr>
          <w:rFonts w:ascii="Cambria" w:hAnsi="Cambria"/>
          <w:shd w:val="clear" w:color="auto" w:fill="FFFFFF"/>
        </w:rPr>
      </w:pPr>
    </w:p>
    <w:p w14:paraId="6CD28C95" w14:textId="77777777" w:rsidR="00DC4ABD" w:rsidRPr="00877B05" w:rsidRDefault="00DC4ABD" w:rsidP="00DC4ABD">
      <w:pPr>
        <w:spacing w:line="276" w:lineRule="auto"/>
        <w:rPr>
          <w:rFonts w:ascii="Cambria" w:hAnsi="Cambria"/>
          <w:b/>
        </w:rPr>
      </w:pPr>
      <w:r w:rsidRPr="00877B05">
        <w:rPr>
          <w:rFonts w:ascii="Cambria" w:hAnsi="Cambria"/>
          <w:b/>
        </w:rPr>
        <w:t xml:space="preserve">Niniejsze zapytanie zostało upublicznione poprzez zamieszczenie na stronie: </w:t>
      </w:r>
    </w:p>
    <w:p w14:paraId="646824A4" w14:textId="77777777" w:rsidR="00DC4ABD" w:rsidRPr="00877B05" w:rsidRDefault="00B67C4E" w:rsidP="00DC4ABD">
      <w:pPr>
        <w:spacing w:line="276" w:lineRule="auto"/>
        <w:jc w:val="both"/>
        <w:rPr>
          <w:rFonts w:ascii="Cambria" w:hAnsi="Cambria"/>
        </w:rPr>
      </w:pPr>
      <w:hyperlink r:id="rId9" w:history="1">
        <w:r w:rsidR="00DC4ABD" w:rsidRPr="00877B05">
          <w:rPr>
            <w:rStyle w:val="Hipercze"/>
            <w:rFonts w:ascii="Cambria" w:hAnsi="Cambria"/>
          </w:rPr>
          <w:t>www.bazakonkurencyjnosci.funduszeeuropejskie.gov.pl</w:t>
        </w:r>
      </w:hyperlink>
    </w:p>
    <w:p w14:paraId="0A5292CE" w14:textId="77777777" w:rsidR="00DC4ABD" w:rsidRPr="00877B05" w:rsidRDefault="00DC4ABD" w:rsidP="00DC4ABD">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6FCD1F84" w14:textId="77777777" w:rsidTr="00C241D7">
        <w:tc>
          <w:tcPr>
            <w:tcW w:w="9067" w:type="dxa"/>
            <w:shd w:val="pct12" w:color="auto" w:fill="auto"/>
          </w:tcPr>
          <w:p w14:paraId="1CD6998B" w14:textId="77777777" w:rsidR="00DC4ABD" w:rsidRPr="00877B05" w:rsidRDefault="00DC4ABD" w:rsidP="00C241D7">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rPr>
            </w:pPr>
            <w:r w:rsidRPr="00877B05">
              <w:rPr>
                <w:rFonts w:ascii="Cambria" w:hAnsi="Cambria"/>
                <w:b/>
              </w:rPr>
              <w:t>TRYB UDZIELENIA ZAMÓWIENIA I RODZAJ ZAMÓWIENIA.</w:t>
            </w:r>
          </w:p>
        </w:tc>
      </w:tr>
    </w:tbl>
    <w:p w14:paraId="2B3F09BC" w14:textId="77777777" w:rsidR="00DC4ABD" w:rsidRPr="00877B05" w:rsidRDefault="00DC4ABD" w:rsidP="00DC4ABD">
      <w:pPr>
        <w:tabs>
          <w:tab w:val="left" w:pos="567"/>
          <w:tab w:val="left" w:pos="993"/>
          <w:tab w:val="left" w:pos="1134"/>
          <w:tab w:val="left" w:pos="1418"/>
          <w:tab w:val="left" w:pos="1701"/>
        </w:tabs>
        <w:spacing w:line="276" w:lineRule="auto"/>
        <w:ind w:left="426"/>
        <w:jc w:val="both"/>
        <w:rPr>
          <w:rFonts w:ascii="Cambria" w:hAnsi="Cambria"/>
        </w:rPr>
      </w:pPr>
    </w:p>
    <w:p w14:paraId="2C6531A9" w14:textId="77777777" w:rsidR="00DC4ABD" w:rsidRPr="00877B05" w:rsidRDefault="00DC4ABD" w:rsidP="00DC4ABD">
      <w:pPr>
        <w:pStyle w:val="Akapitzlist"/>
        <w:numPr>
          <w:ilvl w:val="1"/>
          <w:numId w:val="2"/>
        </w:numPr>
        <w:tabs>
          <w:tab w:val="left" w:pos="567"/>
          <w:tab w:val="left" w:pos="1134"/>
          <w:tab w:val="left" w:pos="1701"/>
        </w:tabs>
        <w:spacing w:line="276" w:lineRule="auto"/>
        <w:ind w:left="851" w:hanging="425"/>
        <w:jc w:val="both"/>
        <w:rPr>
          <w:rFonts w:ascii="Cambria" w:hAnsi="Cambria"/>
          <w:b/>
        </w:rPr>
      </w:pPr>
      <w:r w:rsidRPr="00877B05">
        <w:rPr>
          <w:rFonts w:ascii="Cambria" w:hAnsi="Cambria"/>
          <w:b/>
        </w:rPr>
        <w:t>Tryb udzielenia zamówienia:</w:t>
      </w:r>
    </w:p>
    <w:p w14:paraId="412EFB5C" w14:textId="77777777" w:rsidR="00DC4ABD" w:rsidRPr="00877B05" w:rsidRDefault="00DC4ABD" w:rsidP="00DC4ABD">
      <w:pPr>
        <w:pStyle w:val="Akapitzlist"/>
        <w:tabs>
          <w:tab w:val="left" w:pos="567"/>
          <w:tab w:val="left" w:pos="1134"/>
          <w:tab w:val="left" w:pos="1418"/>
          <w:tab w:val="left" w:pos="1701"/>
        </w:tabs>
        <w:spacing w:line="276" w:lineRule="auto"/>
        <w:ind w:left="851"/>
        <w:jc w:val="both"/>
        <w:rPr>
          <w:rFonts w:ascii="Cambria" w:hAnsi="Cambria"/>
        </w:rPr>
      </w:pPr>
      <w:r w:rsidRPr="00877B05">
        <w:rPr>
          <w:rFonts w:ascii="Cambria" w:hAnsi="Cambria"/>
        </w:rPr>
        <w:t xml:space="preserve">Postępowanie prowadzone będzie w trybie zapytania ofertowego dla zamówień </w:t>
      </w:r>
      <w:r w:rsidRPr="00877B05">
        <w:rPr>
          <w:rFonts w:ascii="Cambria" w:hAnsi="Cambria"/>
        </w:rPr>
        <w:br/>
        <w:t>o wartości powyżej 50.000 PLN. Do niniejszego zapytania ofertowego nie stosuje się ustawy z dnia 11 września 2019 r. Prawo Zamówień Publicznych (t. j Dz. U. z 2021 r., poz. 1129 z późn. zm.). Niniejsze postępowanie prowadzone jest zgodnie z zasadą konkurencyjności określoną w Wytycznych w zakresie kwalifikowalności wydatków w ramach Europejskiego Funduszu Rozwoju Regionalnego, Europejskiego Funduszu Społecznego oraz Funduszu Spójności na lata 2014-2020 z dnia 21 grudnia 2020 roku (</w:t>
      </w:r>
      <w:proofErr w:type="spellStart"/>
      <w:r w:rsidRPr="00877B05">
        <w:rPr>
          <w:rFonts w:ascii="Cambria" w:hAnsi="Cambria"/>
        </w:rPr>
        <w:t>MIiR</w:t>
      </w:r>
      <w:proofErr w:type="spellEnd"/>
      <w:r w:rsidRPr="00877B05">
        <w:rPr>
          <w:rFonts w:ascii="Cambria" w:hAnsi="Cambria"/>
        </w:rPr>
        <w:t>/2014-2020/12(5)).</w:t>
      </w:r>
    </w:p>
    <w:p w14:paraId="426DBF87" w14:textId="77777777" w:rsidR="00DC4ABD" w:rsidRPr="00877B05" w:rsidRDefault="00DC4ABD" w:rsidP="00DC4ABD">
      <w:pPr>
        <w:pStyle w:val="Akapitzlist"/>
        <w:numPr>
          <w:ilvl w:val="1"/>
          <w:numId w:val="2"/>
        </w:numPr>
        <w:tabs>
          <w:tab w:val="left" w:pos="567"/>
          <w:tab w:val="left" w:pos="1134"/>
          <w:tab w:val="left" w:pos="1701"/>
        </w:tabs>
        <w:spacing w:line="276" w:lineRule="auto"/>
        <w:ind w:left="851" w:hanging="425"/>
        <w:jc w:val="both"/>
        <w:rPr>
          <w:rFonts w:ascii="Cambria" w:hAnsi="Cambria"/>
        </w:rPr>
      </w:pPr>
      <w:r w:rsidRPr="00877B05">
        <w:rPr>
          <w:rFonts w:ascii="Cambria" w:hAnsi="Cambria"/>
          <w:b/>
        </w:rPr>
        <w:t>Rodzaj zamówienia:</w:t>
      </w:r>
      <w:r w:rsidRPr="00877B05">
        <w:rPr>
          <w:rFonts w:ascii="Cambria" w:hAnsi="Cambria"/>
        </w:rPr>
        <w:t xml:space="preserve"> usługa</w:t>
      </w:r>
    </w:p>
    <w:p w14:paraId="07598659" w14:textId="77777777" w:rsidR="00DC4ABD" w:rsidRPr="00877B05" w:rsidRDefault="00DC4ABD" w:rsidP="00DC4ABD">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27495C38" w14:textId="77777777" w:rsidTr="00C241D7">
        <w:trPr>
          <w:trHeight w:val="287"/>
        </w:trPr>
        <w:tc>
          <w:tcPr>
            <w:tcW w:w="9067" w:type="dxa"/>
            <w:shd w:val="pct12" w:color="auto" w:fill="auto"/>
          </w:tcPr>
          <w:p w14:paraId="1083B1D1" w14:textId="77777777" w:rsidR="00DC4ABD" w:rsidRPr="00877B05" w:rsidRDefault="00DC4ABD" w:rsidP="00C241D7">
            <w:pPr>
              <w:pStyle w:val="Akapitzlist"/>
              <w:widowControl w:val="0"/>
              <w:numPr>
                <w:ilvl w:val="0"/>
                <w:numId w:val="2"/>
              </w:numPr>
              <w:suppressAutoHyphens/>
              <w:adjustRightInd w:val="0"/>
              <w:spacing w:line="276" w:lineRule="auto"/>
              <w:ind w:left="426" w:hanging="426"/>
              <w:jc w:val="both"/>
              <w:textAlignment w:val="baseline"/>
              <w:rPr>
                <w:rFonts w:ascii="Cambria" w:hAnsi="Cambria"/>
              </w:rPr>
            </w:pPr>
            <w:r w:rsidRPr="00877B05">
              <w:rPr>
                <w:rFonts w:ascii="Cambria" w:hAnsi="Cambria"/>
                <w:b/>
              </w:rPr>
              <w:t>FINANSOWANIE.</w:t>
            </w:r>
          </w:p>
        </w:tc>
      </w:tr>
    </w:tbl>
    <w:p w14:paraId="44639A26" w14:textId="77777777" w:rsidR="00DC4ABD" w:rsidRPr="00877B05" w:rsidRDefault="00DC4ABD" w:rsidP="00DC4ABD">
      <w:pPr>
        <w:tabs>
          <w:tab w:val="left" w:pos="709"/>
          <w:tab w:val="left" w:pos="1134"/>
        </w:tabs>
        <w:spacing w:line="276" w:lineRule="auto"/>
        <w:ind w:left="1276" w:hanging="567"/>
        <w:jc w:val="both"/>
        <w:rPr>
          <w:rFonts w:ascii="Cambria" w:hAnsi="Cambria"/>
        </w:rPr>
      </w:pPr>
    </w:p>
    <w:p w14:paraId="3C1D7A6C" w14:textId="682DAD66" w:rsidR="00DC4ABD" w:rsidRPr="00877B05" w:rsidRDefault="00DC4ABD" w:rsidP="00DC4ABD">
      <w:pPr>
        <w:ind w:left="709"/>
        <w:jc w:val="both"/>
        <w:rPr>
          <w:rFonts w:ascii="Cambria" w:eastAsia="Times New Roman" w:hAnsi="Cambria" w:cs="Arial"/>
          <w:lang w:eastAsia="pl-PL"/>
        </w:rPr>
      </w:pPr>
      <w:r w:rsidRPr="00877B05">
        <w:rPr>
          <w:rFonts w:ascii="Cambria" w:hAnsi="Cambria"/>
        </w:rPr>
        <w:t xml:space="preserve">Zamówienie jest współfinansowane ze </w:t>
      </w:r>
      <w:r w:rsidRPr="00877B05">
        <w:rPr>
          <w:rFonts w:ascii="Cambria" w:eastAsia="Calibri" w:hAnsi="Cambria" w:cs="Calibri"/>
        </w:rPr>
        <w:t xml:space="preserve">środków Unii Europejskiej w ramach Programu Operacyjnego Wiedza Edukacja Rozwój 2014-2020 </w:t>
      </w:r>
      <w:r w:rsidRPr="00877B05">
        <w:rPr>
          <w:rFonts w:ascii="Cambria" w:hAnsi="Cambria"/>
        </w:rPr>
        <w:t xml:space="preserve">Oś III Szkolnictwo wyższe dla gospodarki i rozwoju, działanie 3.5 Kompleksowe programy szkół wyższych, nr umowy </w:t>
      </w:r>
      <w:r w:rsidR="00B35E58" w:rsidRPr="00877B05">
        <w:rPr>
          <w:rFonts w:ascii="Cambria" w:hAnsi="Cambria"/>
        </w:rPr>
        <w:t>POWR.03.05.00-00-Z235/17</w:t>
      </w:r>
      <w:r w:rsidRPr="00877B05">
        <w:rPr>
          <w:rFonts w:ascii="Cambria" w:hAnsi="Cambria"/>
        </w:rPr>
        <w:t>.</w:t>
      </w:r>
    </w:p>
    <w:p w14:paraId="51EE5A2C" w14:textId="77777777" w:rsidR="00DC4ABD" w:rsidRPr="00877B05" w:rsidRDefault="00DC4ABD" w:rsidP="00DC4ABD">
      <w:pPr>
        <w:shd w:val="clear" w:color="auto" w:fill="FFFFFF"/>
        <w:spacing w:line="276" w:lineRule="auto"/>
        <w:jc w:val="center"/>
        <w:rPr>
          <w:rFonts w:ascii="Cambria" w:eastAsia="Times New Roman" w:hAnsi="Cambria" w:cs="Arial"/>
          <w:lang w:eastAsia="pl-PL"/>
        </w:rPr>
      </w:pPr>
    </w:p>
    <w:p w14:paraId="40063B20" w14:textId="77777777" w:rsidR="00DC4ABD" w:rsidRPr="00877B05" w:rsidRDefault="00DC4ABD" w:rsidP="00DC4ABD">
      <w:pPr>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74111889" w14:textId="77777777" w:rsidTr="00C241D7">
        <w:tc>
          <w:tcPr>
            <w:tcW w:w="9067" w:type="dxa"/>
            <w:shd w:val="pct12" w:color="auto" w:fill="auto"/>
          </w:tcPr>
          <w:p w14:paraId="4A171F1B" w14:textId="77777777" w:rsidR="00DC4ABD" w:rsidRPr="00877B05" w:rsidRDefault="00DC4ABD" w:rsidP="00C241D7">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rPr>
            </w:pPr>
            <w:r w:rsidRPr="00877B05">
              <w:rPr>
                <w:rFonts w:ascii="Cambria" w:hAnsi="Cambria"/>
                <w:b/>
              </w:rPr>
              <w:t>OPIS PRZEDMIOTU ZAMÓWIENIA.</w:t>
            </w:r>
          </w:p>
        </w:tc>
      </w:tr>
    </w:tbl>
    <w:p w14:paraId="4EE735C8" w14:textId="77777777" w:rsidR="00DC4ABD" w:rsidRPr="00877B05" w:rsidRDefault="00DC4ABD" w:rsidP="00DC4ABD">
      <w:pPr>
        <w:spacing w:line="276" w:lineRule="auto"/>
        <w:jc w:val="both"/>
        <w:rPr>
          <w:rFonts w:ascii="Cambria" w:hAnsi="Cambria"/>
        </w:rPr>
      </w:pPr>
    </w:p>
    <w:p w14:paraId="170716CC" w14:textId="0DD21676" w:rsidR="00DC4ABD" w:rsidRPr="00877B05" w:rsidRDefault="00DC4ABD" w:rsidP="00DC4ABD">
      <w:pPr>
        <w:pStyle w:val="Akapitzlist"/>
        <w:numPr>
          <w:ilvl w:val="1"/>
          <w:numId w:val="25"/>
        </w:numPr>
        <w:shd w:val="clear" w:color="auto" w:fill="FFFFFF"/>
        <w:spacing w:line="276" w:lineRule="auto"/>
        <w:ind w:left="851" w:hanging="425"/>
        <w:jc w:val="both"/>
        <w:rPr>
          <w:rFonts w:ascii="Cambria" w:eastAsia="Times New Roman" w:hAnsi="Cambria" w:cs="Arial"/>
          <w:lang w:eastAsia="pl-PL"/>
        </w:rPr>
      </w:pPr>
      <w:r w:rsidRPr="00877B05">
        <w:rPr>
          <w:rFonts w:ascii="Cambria" w:hAnsi="Cambria"/>
          <w:bCs/>
        </w:rPr>
        <w:t>Przedmiotem niniejszego zamówienia jest</w:t>
      </w:r>
      <w:r w:rsidR="009C3250" w:rsidRPr="00877B05">
        <w:rPr>
          <w:rFonts w:ascii="Cambria" w:hAnsi="Cambria"/>
          <w:bCs/>
        </w:rPr>
        <w:t xml:space="preserve"> przeprowadzenie</w:t>
      </w:r>
      <w:r w:rsidRPr="00877B05">
        <w:rPr>
          <w:rFonts w:ascii="Cambria" w:hAnsi="Cambria"/>
          <w:bCs/>
        </w:rPr>
        <w:t xml:space="preserve"> </w:t>
      </w:r>
      <w:r w:rsidR="009C3250" w:rsidRPr="00877B05">
        <w:rPr>
          <w:rFonts w:ascii="Cambria" w:eastAsia="Times New Roman" w:hAnsi="Cambria" w:cs="Arial"/>
          <w:b/>
          <w:bCs/>
          <w:i/>
          <w:iCs/>
          <w:lang w:eastAsia="pl-PL"/>
        </w:rPr>
        <w:t>Szkolenia dla pracowników administracyjnych z tematyki „Controlling zarządczy w uczelni”</w:t>
      </w:r>
      <w:r w:rsidR="007628B1" w:rsidRPr="00877B05">
        <w:rPr>
          <w:rFonts w:ascii="Cambria" w:eastAsia="Times New Roman" w:hAnsi="Cambria" w:cs="Arial"/>
          <w:b/>
          <w:bCs/>
          <w:i/>
          <w:iCs/>
          <w:lang w:eastAsia="pl-PL"/>
        </w:rPr>
        <w:t>.</w:t>
      </w:r>
    </w:p>
    <w:p w14:paraId="06023B1F" w14:textId="77777777" w:rsidR="00264C3A" w:rsidRPr="00877B05" w:rsidRDefault="00264C3A" w:rsidP="00264C3A">
      <w:pPr>
        <w:pStyle w:val="Akapitzlist"/>
        <w:shd w:val="clear" w:color="auto" w:fill="FFFFFF"/>
        <w:tabs>
          <w:tab w:val="left" w:pos="0"/>
          <w:tab w:val="left" w:pos="1134"/>
          <w:tab w:val="left" w:pos="1418"/>
          <w:tab w:val="left" w:pos="1701"/>
        </w:tabs>
        <w:spacing w:line="276" w:lineRule="auto"/>
        <w:ind w:left="851"/>
        <w:jc w:val="both"/>
        <w:rPr>
          <w:rFonts w:ascii="Cambria" w:eastAsia="Times New Roman" w:hAnsi="Cambria" w:cs="Arial"/>
          <w:lang w:eastAsia="pl-PL"/>
        </w:rPr>
      </w:pPr>
    </w:p>
    <w:p w14:paraId="5A448AA5" w14:textId="77777777" w:rsidR="005C3C4C" w:rsidRPr="00877B05" w:rsidRDefault="005C3C4C" w:rsidP="005C3C4C">
      <w:pPr>
        <w:pStyle w:val="Akapitzlist"/>
        <w:numPr>
          <w:ilvl w:val="1"/>
          <w:numId w:val="25"/>
        </w:numPr>
        <w:shd w:val="clear" w:color="auto" w:fill="FFFFFF"/>
        <w:spacing w:line="276" w:lineRule="auto"/>
        <w:ind w:left="851" w:hanging="425"/>
        <w:jc w:val="both"/>
        <w:rPr>
          <w:rFonts w:ascii="Cambria" w:hAnsi="Cambria"/>
          <w:strike/>
        </w:rPr>
      </w:pPr>
      <w:r w:rsidRPr="00877B05">
        <w:rPr>
          <w:rFonts w:ascii="Cambria" w:hAnsi="Cambria"/>
        </w:rPr>
        <w:lastRenderedPageBreak/>
        <w:t>Zadaniem Wykonawcy jest zrealizowanie usługi polegającej na przygotowaniu oraz przeprowadzeniu szkolenia dla kadry administracyjnej i zarządzającej – pracowników Zamawiającego.</w:t>
      </w:r>
    </w:p>
    <w:p w14:paraId="1287D0D5" w14:textId="77777777" w:rsidR="005C3C4C" w:rsidRPr="00877B05" w:rsidRDefault="005C3C4C" w:rsidP="005C3C4C">
      <w:pPr>
        <w:pStyle w:val="Akapitzlist"/>
        <w:rPr>
          <w:rFonts w:ascii="Cambria" w:hAnsi="Cambria"/>
          <w:bCs/>
        </w:rPr>
      </w:pPr>
    </w:p>
    <w:p w14:paraId="7F633CA3" w14:textId="77777777" w:rsidR="005C3C4C" w:rsidRPr="00877B05" w:rsidRDefault="005C3C4C" w:rsidP="005C3C4C">
      <w:pPr>
        <w:pStyle w:val="Akapitzlist"/>
        <w:shd w:val="clear" w:color="auto" w:fill="FFFFFF"/>
        <w:spacing w:line="276" w:lineRule="auto"/>
        <w:ind w:left="709"/>
        <w:jc w:val="both"/>
        <w:rPr>
          <w:rFonts w:ascii="Cambria" w:hAnsi="Cambria"/>
          <w:b/>
        </w:rPr>
      </w:pPr>
      <w:r w:rsidRPr="00877B05">
        <w:rPr>
          <w:rFonts w:ascii="Cambria" w:hAnsi="Cambria"/>
          <w:b/>
        </w:rPr>
        <w:t>Zakres szkolenia:</w:t>
      </w:r>
    </w:p>
    <w:p w14:paraId="1D1A4170" w14:textId="26305227" w:rsidR="005C3C4C" w:rsidRPr="00F426C6" w:rsidRDefault="005C3C4C" w:rsidP="005C3C4C">
      <w:pPr>
        <w:pStyle w:val="Akapitzlist"/>
        <w:spacing w:after="200" w:line="276" w:lineRule="auto"/>
        <w:jc w:val="both"/>
        <w:rPr>
          <w:rFonts w:ascii="Cambria" w:hAnsi="Cambria"/>
        </w:rPr>
      </w:pPr>
      <w:r w:rsidRPr="00877B05">
        <w:rPr>
          <w:rFonts w:ascii="Cambria" w:hAnsi="Cambria"/>
        </w:rPr>
        <w:t>Szkolenie zostanie przeprowadzone</w:t>
      </w:r>
      <w:r w:rsidR="007A0744">
        <w:rPr>
          <w:rFonts w:ascii="Cambria" w:hAnsi="Cambria"/>
          <w:b/>
          <w:bCs/>
        </w:rPr>
        <w:t xml:space="preserve"> w formule: on-line – </w:t>
      </w:r>
      <w:r w:rsidR="00D76AF6">
        <w:rPr>
          <w:rFonts w:ascii="Cambria" w:hAnsi="Cambria"/>
          <w:b/>
          <w:bCs/>
        </w:rPr>
        <w:t>80</w:t>
      </w:r>
      <w:r w:rsidR="007A0744" w:rsidRPr="00F426C6">
        <w:rPr>
          <w:rFonts w:ascii="Cambria" w:hAnsi="Cambria"/>
          <w:b/>
          <w:bCs/>
        </w:rPr>
        <w:t xml:space="preserve">% wymiaru godzinowego, stacjonarnie </w:t>
      </w:r>
      <w:r w:rsidR="00D76AF6">
        <w:rPr>
          <w:rFonts w:ascii="Cambria" w:hAnsi="Cambria"/>
          <w:b/>
          <w:bCs/>
        </w:rPr>
        <w:t>20</w:t>
      </w:r>
      <w:r w:rsidR="007A0744" w:rsidRPr="00F426C6">
        <w:rPr>
          <w:rFonts w:ascii="Cambria" w:hAnsi="Cambria"/>
          <w:b/>
          <w:bCs/>
        </w:rPr>
        <w:t xml:space="preserve">% wymiaru godzinowego </w:t>
      </w:r>
      <w:r w:rsidR="00A72363" w:rsidRPr="00F426C6">
        <w:rPr>
          <w:rFonts w:ascii="Cambria" w:hAnsi="Cambria"/>
        </w:rPr>
        <w:t>.</w:t>
      </w:r>
    </w:p>
    <w:p w14:paraId="134D21DC" w14:textId="4F520308" w:rsidR="005C3C4C" w:rsidRPr="00F426C6" w:rsidRDefault="005C3C4C" w:rsidP="005C3C4C">
      <w:pPr>
        <w:pStyle w:val="Akapitzlist"/>
        <w:spacing w:after="200" w:line="276" w:lineRule="auto"/>
        <w:jc w:val="both"/>
        <w:rPr>
          <w:rFonts w:ascii="Cambria" w:eastAsia="Calibri" w:hAnsi="Cambria"/>
          <w:b/>
        </w:rPr>
      </w:pPr>
      <w:r w:rsidRPr="00F426C6">
        <w:rPr>
          <w:rFonts w:ascii="Cambria" w:hAnsi="Cambria"/>
        </w:rPr>
        <w:t>Szkolenie obejmuje 5 modułów po 16 godzin</w:t>
      </w:r>
      <w:r w:rsidR="00A72363" w:rsidRPr="00F426C6">
        <w:rPr>
          <w:rFonts w:ascii="Cambria" w:hAnsi="Cambria"/>
        </w:rPr>
        <w:t xml:space="preserve"> każdy</w:t>
      </w:r>
      <w:r w:rsidRPr="00F426C6">
        <w:rPr>
          <w:rFonts w:ascii="Cambria" w:eastAsia="Calibri" w:hAnsi="Cambria"/>
          <w:b/>
        </w:rPr>
        <w:t>. Łączna ilość godzin szkolenia – 80 godzin.</w:t>
      </w:r>
    </w:p>
    <w:p w14:paraId="4483FFDA" w14:textId="445182A1" w:rsidR="00A72363" w:rsidRPr="00877B05" w:rsidRDefault="00A72363" w:rsidP="005C3C4C">
      <w:pPr>
        <w:pStyle w:val="Akapitzlist"/>
        <w:spacing w:after="200" w:line="276" w:lineRule="auto"/>
        <w:jc w:val="both"/>
        <w:rPr>
          <w:rFonts w:ascii="Cambria" w:eastAsia="Calibri" w:hAnsi="Cambria"/>
          <w:bCs/>
        </w:rPr>
      </w:pPr>
      <w:r w:rsidRPr="00F426C6">
        <w:rPr>
          <w:rFonts w:ascii="Cambria" w:eastAsia="Calibri" w:hAnsi="Cambria"/>
          <w:bCs/>
        </w:rPr>
        <w:t>Szkolenie zostanie przeprowadzone dla jednej grupy liczącej ok 20 osób.</w:t>
      </w:r>
    </w:p>
    <w:p w14:paraId="060D432B" w14:textId="77777777" w:rsidR="00A72363" w:rsidRPr="00877B05" w:rsidRDefault="00A72363" w:rsidP="005C3C4C">
      <w:pPr>
        <w:pStyle w:val="Akapitzlist"/>
        <w:spacing w:after="200" w:line="276" w:lineRule="auto"/>
        <w:jc w:val="both"/>
        <w:rPr>
          <w:rFonts w:ascii="Cambria" w:eastAsia="Calibri" w:hAnsi="Cambria"/>
          <w:bCs/>
        </w:rPr>
      </w:pPr>
    </w:p>
    <w:p w14:paraId="792F4C2A" w14:textId="77777777" w:rsidR="005C3C4C" w:rsidRPr="00877B05" w:rsidRDefault="005C3C4C" w:rsidP="005C3C4C">
      <w:pPr>
        <w:pStyle w:val="Akapitzlist"/>
        <w:ind w:left="851"/>
        <w:jc w:val="center"/>
        <w:rPr>
          <w:rFonts w:ascii="Cambria" w:hAnsi="Cambria" w:cs="Calibri"/>
          <w:b/>
          <w:color w:val="000000"/>
        </w:rPr>
      </w:pPr>
      <w:r w:rsidRPr="00877B05">
        <w:rPr>
          <w:rFonts w:ascii="Cambria" w:hAnsi="Cambria" w:cs="Calibri"/>
          <w:b/>
          <w:color w:val="000000"/>
        </w:rPr>
        <w:t>Uwaga:</w:t>
      </w:r>
    </w:p>
    <w:p w14:paraId="2689E0F1" w14:textId="77777777" w:rsidR="005C3C4C" w:rsidRPr="00877B05" w:rsidRDefault="005C3C4C" w:rsidP="005C3C4C">
      <w:pPr>
        <w:rPr>
          <w:rFonts w:ascii="Cambria" w:hAnsi="Cambria"/>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00"/>
      </w:tblGrid>
      <w:tr w:rsidR="005C3C4C" w:rsidRPr="00877B05" w14:paraId="0305AF45" w14:textId="77777777" w:rsidTr="00780830">
        <w:trPr>
          <w:trHeight w:val="402"/>
        </w:trPr>
        <w:tc>
          <w:tcPr>
            <w:tcW w:w="7400" w:type="dxa"/>
            <w:shd w:val="clear" w:color="auto" w:fill="E7E6E6" w:themeFill="background2"/>
          </w:tcPr>
          <w:p w14:paraId="128756CB" w14:textId="77777777" w:rsidR="005C3C4C" w:rsidRPr="00877B05" w:rsidRDefault="005C3C4C" w:rsidP="00780830">
            <w:pPr>
              <w:pStyle w:val="Akapitzlist"/>
              <w:numPr>
                <w:ilvl w:val="0"/>
                <w:numId w:val="14"/>
              </w:numPr>
              <w:ind w:left="357" w:hanging="357"/>
              <w:rPr>
                <w:rFonts w:ascii="Cambria" w:hAnsi="Cambria" w:cs="Calibri"/>
                <w:color w:val="000000"/>
              </w:rPr>
            </w:pPr>
            <w:r w:rsidRPr="00877B05">
              <w:rPr>
                <w:rFonts w:ascii="Cambria" w:hAnsi="Cambria" w:cs="Calibri"/>
                <w:b/>
                <w:color w:val="000000"/>
              </w:rPr>
              <w:t>Przez 1 godzinę szkolenia rozumie się 45 min zegarowych,</w:t>
            </w:r>
          </w:p>
          <w:p w14:paraId="6D196A08" w14:textId="77777777" w:rsidR="005C3C4C" w:rsidRPr="00877B05" w:rsidRDefault="005C3C4C" w:rsidP="00780830">
            <w:pPr>
              <w:pStyle w:val="Akapitzlist"/>
              <w:numPr>
                <w:ilvl w:val="0"/>
                <w:numId w:val="14"/>
              </w:numPr>
              <w:ind w:left="357" w:hanging="357"/>
              <w:rPr>
                <w:rFonts w:ascii="Cambria" w:hAnsi="Cambria" w:cs="Calibri"/>
                <w:color w:val="000000"/>
              </w:rPr>
            </w:pPr>
            <w:r w:rsidRPr="00877B05">
              <w:rPr>
                <w:rFonts w:ascii="Cambria" w:hAnsi="Cambria" w:cs="Calibri"/>
                <w:b/>
                <w:color w:val="000000"/>
              </w:rPr>
              <w:t>Zajęcia skierowane są do pracowników Wyższej Szkoły Informatyki i Zarządzania w Rzeszowie.</w:t>
            </w:r>
          </w:p>
        </w:tc>
      </w:tr>
    </w:tbl>
    <w:p w14:paraId="4D355EE7" w14:textId="50CA8FD2" w:rsidR="005C3C4C" w:rsidRPr="00877B05" w:rsidRDefault="005C3C4C" w:rsidP="005C3C4C">
      <w:pPr>
        <w:shd w:val="clear" w:color="auto" w:fill="FFFFFF"/>
        <w:tabs>
          <w:tab w:val="left" w:pos="0"/>
          <w:tab w:val="left" w:pos="1418"/>
        </w:tabs>
        <w:spacing w:line="276" w:lineRule="auto"/>
        <w:jc w:val="both"/>
        <w:rPr>
          <w:rFonts w:ascii="Cambria" w:hAnsi="Cambria"/>
        </w:rPr>
      </w:pPr>
    </w:p>
    <w:p w14:paraId="05FC5AC9" w14:textId="09415751" w:rsidR="0054049F" w:rsidRDefault="0054049F" w:rsidP="0054049F">
      <w:pPr>
        <w:shd w:val="clear" w:color="auto" w:fill="FFFFFF"/>
        <w:spacing w:line="276" w:lineRule="auto"/>
        <w:ind w:left="709"/>
        <w:jc w:val="both"/>
        <w:rPr>
          <w:rFonts w:ascii="Cambria" w:hAnsi="Cambria"/>
          <w:b/>
          <w:bCs/>
        </w:rPr>
      </w:pPr>
      <w:r w:rsidRPr="00877B05">
        <w:rPr>
          <w:rFonts w:ascii="Cambria" w:hAnsi="Cambria"/>
          <w:b/>
          <w:bCs/>
        </w:rPr>
        <w:t>Zakres merytoryczny:</w:t>
      </w:r>
    </w:p>
    <w:p w14:paraId="05A455B1" w14:textId="0D3FB075" w:rsidR="00AE1E60" w:rsidRPr="00D76AF6" w:rsidRDefault="00AE1E60" w:rsidP="00AE1E60">
      <w:pPr>
        <w:pStyle w:val="Akapitzlist"/>
        <w:numPr>
          <w:ilvl w:val="0"/>
          <w:numId w:val="45"/>
        </w:numPr>
        <w:shd w:val="clear" w:color="auto" w:fill="FFFFFF"/>
        <w:spacing w:line="276" w:lineRule="auto"/>
        <w:jc w:val="both"/>
        <w:rPr>
          <w:rFonts w:ascii="Cambria" w:hAnsi="Cambria"/>
          <w:shd w:val="clear" w:color="auto" w:fill="FFFFFF"/>
        </w:rPr>
      </w:pPr>
      <w:r w:rsidRPr="00D76AF6">
        <w:rPr>
          <w:rFonts w:ascii="Cambria" w:hAnsi="Cambria"/>
          <w:shd w:val="clear" w:color="auto" w:fill="FFFFFF"/>
        </w:rPr>
        <w:t xml:space="preserve">Moduł controllingu w odniesieniu biznesowym, </w:t>
      </w:r>
    </w:p>
    <w:p w14:paraId="7762ED8E" w14:textId="77B08CAE" w:rsidR="00AE1E60" w:rsidRPr="00D76AF6" w:rsidRDefault="00AE1E60" w:rsidP="00AE1E60">
      <w:pPr>
        <w:pStyle w:val="Akapitzlist"/>
        <w:numPr>
          <w:ilvl w:val="0"/>
          <w:numId w:val="45"/>
        </w:numPr>
        <w:shd w:val="clear" w:color="auto" w:fill="FFFFFF"/>
        <w:spacing w:line="276" w:lineRule="auto"/>
        <w:jc w:val="both"/>
        <w:rPr>
          <w:rFonts w:ascii="Cambria" w:hAnsi="Cambria"/>
          <w:shd w:val="clear" w:color="auto" w:fill="FFFFFF"/>
        </w:rPr>
      </w:pPr>
      <w:r w:rsidRPr="00D76AF6">
        <w:rPr>
          <w:rFonts w:ascii="Cambria" w:hAnsi="Cambria"/>
          <w:shd w:val="clear" w:color="auto" w:fill="FFFFFF"/>
        </w:rPr>
        <w:t xml:space="preserve">Moduł controling rachunku kosztów (zasobowo-procesowy), </w:t>
      </w:r>
    </w:p>
    <w:p w14:paraId="6D58BFDF" w14:textId="082EFD4C" w:rsidR="00AE1E60" w:rsidRPr="00D76AF6" w:rsidRDefault="00AE1E60" w:rsidP="00AE1E60">
      <w:pPr>
        <w:pStyle w:val="Akapitzlist"/>
        <w:numPr>
          <w:ilvl w:val="0"/>
          <w:numId w:val="45"/>
        </w:numPr>
        <w:shd w:val="clear" w:color="auto" w:fill="FFFFFF"/>
        <w:spacing w:line="276" w:lineRule="auto"/>
        <w:jc w:val="both"/>
        <w:rPr>
          <w:rFonts w:ascii="Cambria" w:hAnsi="Cambria"/>
          <w:shd w:val="clear" w:color="auto" w:fill="FFFFFF"/>
        </w:rPr>
      </w:pPr>
      <w:r w:rsidRPr="00D76AF6">
        <w:rPr>
          <w:rFonts w:ascii="Cambria" w:hAnsi="Cambria"/>
          <w:shd w:val="clear" w:color="auto" w:fill="FFFFFF"/>
        </w:rPr>
        <w:t xml:space="preserve">Moduł controling w obszarze budżetowana,  </w:t>
      </w:r>
    </w:p>
    <w:p w14:paraId="3CC78549" w14:textId="68F625FF" w:rsidR="00AE1E60" w:rsidRPr="00D76AF6" w:rsidRDefault="00AE1E60" w:rsidP="00AE1E60">
      <w:pPr>
        <w:pStyle w:val="Akapitzlist"/>
        <w:numPr>
          <w:ilvl w:val="0"/>
          <w:numId w:val="45"/>
        </w:numPr>
        <w:shd w:val="clear" w:color="auto" w:fill="FFFFFF"/>
        <w:spacing w:line="276" w:lineRule="auto"/>
        <w:jc w:val="both"/>
        <w:rPr>
          <w:rFonts w:ascii="Cambria" w:hAnsi="Cambria"/>
          <w:shd w:val="clear" w:color="auto" w:fill="FFFFFF"/>
        </w:rPr>
      </w:pPr>
      <w:r w:rsidRPr="00D76AF6">
        <w:rPr>
          <w:rFonts w:ascii="Cambria" w:hAnsi="Cambria"/>
          <w:shd w:val="clear" w:color="auto" w:fill="FFFFFF"/>
        </w:rPr>
        <w:t xml:space="preserve">Moduł controling w obszarze raportowanie, </w:t>
      </w:r>
    </w:p>
    <w:p w14:paraId="4DD06E39" w14:textId="7B439623" w:rsidR="0054049F" w:rsidRPr="00D76AF6" w:rsidRDefault="00AE1E60" w:rsidP="00AE1E60">
      <w:pPr>
        <w:pStyle w:val="Akapitzlist"/>
        <w:numPr>
          <w:ilvl w:val="0"/>
          <w:numId w:val="45"/>
        </w:numPr>
        <w:shd w:val="clear" w:color="auto" w:fill="FFFFFF"/>
        <w:spacing w:line="276" w:lineRule="auto"/>
        <w:jc w:val="both"/>
        <w:rPr>
          <w:rFonts w:ascii="Cambria" w:hAnsi="Cambria"/>
          <w:b/>
          <w:bCs/>
        </w:rPr>
      </w:pPr>
      <w:r w:rsidRPr="00D76AF6">
        <w:rPr>
          <w:rFonts w:ascii="Cambria" w:hAnsi="Cambria"/>
          <w:shd w:val="clear" w:color="auto" w:fill="FFFFFF"/>
        </w:rPr>
        <w:t>Moduł controling inwestycji</w:t>
      </w:r>
    </w:p>
    <w:p w14:paraId="36A93F4A" w14:textId="77777777" w:rsidR="00AE1E60" w:rsidRDefault="00AE1E60" w:rsidP="00AE1E60">
      <w:pPr>
        <w:shd w:val="clear" w:color="auto" w:fill="FFFFFF"/>
        <w:tabs>
          <w:tab w:val="left" w:pos="1418"/>
        </w:tabs>
        <w:spacing w:line="276" w:lineRule="auto"/>
        <w:jc w:val="both"/>
        <w:rPr>
          <w:rFonts w:ascii="Cambria" w:hAnsi="Cambria"/>
        </w:rPr>
      </w:pPr>
    </w:p>
    <w:p w14:paraId="0F6B47D9" w14:textId="21AFFAC5" w:rsidR="00643741" w:rsidRDefault="00643741" w:rsidP="0054049F">
      <w:pPr>
        <w:shd w:val="clear" w:color="auto" w:fill="FFFFFF"/>
        <w:tabs>
          <w:tab w:val="left" w:pos="1418"/>
        </w:tabs>
        <w:spacing w:line="276" w:lineRule="auto"/>
        <w:ind w:left="709"/>
        <w:jc w:val="both"/>
        <w:rPr>
          <w:rFonts w:ascii="Cambria" w:hAnsi="Cambria"/>
        </w:rPr>
      </w:pPr>
    </w:p>
    <w:p w14:paraId="77340E1C" w14:textId="03CA40F4" w:rsidR="00643741" w:rsidRPr="00643741" w:rsidRDefault="00643741" w:rsidP="0054049F">
      <w:pPr>
        <w:shd w:val="clear" w:color="auto" w:fill="FFFFFF"/>
        <w:tabs>
          <w:tab w:val="left" w:pos="1418"/>
        </w:tabs>
        <w:spacing w:line="276" w:lineRule="auto"/>
        <w:ind w:left="709"/>
        <w:jc w:val="both"/>
        <w:rPr>
          <w:rFonts w:ascii="Cambria" w:hAnsi="Cambria"/>
          <w:b/>
          <w:bCs/>
          <w:u w:val="single"/>
        </w:rPr>
      </w:pPr>
      <w:r w:rsidRPr="00643741">
        <w:rPr>
          <w:rFonts w:ascii="Cambria" w:hAnsi="Cambria"/>
          <w:b/>
          <w:bCs/>
          <w:u w:val="single"/>
        </w:rPr>
        <w:t>UWAGA: Zamawiający wymaga aby Wykonawca do oferty dołączył szczegółowy program szkolenia uwzględniający wskazane 5 modułów</w:t>
      </w:r>
      <w:r w:rsidR="00AE1E60" w:rsidRPr="00AE1E60">
        <w:rPr>
          <w:rFonts w:ascii="Cambria" w:hAnsi="Cambria"/>
          <w:b/>
          <w:bCs/>
        </w:rPr>
        <w:t xml:space="preserve"> </w:t>
      </w:r>
      <w:r w:rsidR="00AE1E60" w:rsidRPr="00877B05">
        <w:rPr>
          <w:rFonts w:ascii="Cambria" w:hAnsi="Cambria"/>
          <w:b/>
          <w:bCs/>
        </w:rPr>
        <w:t>przy zachowaniu ilości godzin przewidzianych zamówieniem</w:t>
      </w:r>
      <w:r w:rsidRPr="00AE1E60">
        <w:rPr>
          <w:rFonts w:ascii="Cambria" w:hAnsi="Cambria"/>
          <w:b/>
          <w:bCs/>
        </w:rPr>
        <w:t>.</w:t>
      </w:r>
    </w:p>
    <w:p w14:paraId="2A2883B5" w14:textId="77777777" w:rsidR="0054049F" w:rsidRPr="00877B05" w:rsidRDefault="0054049F" w:rsidP="005C3C4C">
      <w:pPr>
        <w:shd w:val="clear" w:color="auto" w:fill="FFFFFF"/>
        <w:tabs>
          <w:tab w:val="left" w:pos="0"/>
          <w:tab w:val="left" w:pos="1418"/>
        </w:tabs>
        <w:spacing w:line="276" w:lineRule="auto"/>
        <w:jc w:val="both"/>
        <w:rPr>
          <w:rFonts w:ascii="Cambria" w:hAnsi="Cambria"/>
        </w:rPr>
      </w:pPr>
    </w:p>
    <w:p w14:paraId="65F3FEC0" w14:textId="72107B74" w:rsidR="005C3C4C" w:rsidRPr="00877B05" w:rsidRDefault="005C3C4C" w:rsidP="005C3C4C">
      <w:pPr>
        <w:pStyle w:val="Akapitzlist"/>
        <w:numPr>
          <w:ilvl w:val="1"/>
          <w:numId w:val="25"/>
        </w:numPr>
        <w:shd w:val="clear" w:color="auto" w:fill="FFFFFF"/>
        <w:spacing w:line="276" w:lineRule="auto"/>
        <w:ind w:left="851" w:hanging="425"/>
        <w:jc w:val="both"/>
        <w:rPr>
          <w:rFonts w:ascii="Cambria" w:hAnsi="Cambria"/>
          <w:b/>
          <w:bCs/>
        </w:rPr>
      </w:pPr>
      <w:r w:rsidRPr="00877B05">
        <w:rPr>
          <w:rFonts w:ascii="Cambria" w:hAnsi="Cambria"/>
        </w:rPr>
        <w:t xml:space="preserve"> </w:t>
      </w:r>
      <w:r w:rsidRPr="00877B05">
        <w:rPr>
          <w:rFonts w:ascii="Cambria" w:hAnsi="Cambria"/>
          <w:b/>
          <w:bCs/>
        </w:rPr>
        <w:t>Wymagania</w:t>
      </w:r>
    </w:p>
    <w:p w14:paraId="5506365A" w14:textId="696A32DD" w:rsidR="00DC4ABD" w:rsidRPr="00877B05" w:rsidRDefault="00DC4ABD" w:rsidP="005C3C4C">
      <w:pPr>
        <w:pStyle w:val="NormalnyWeb"/>
        <w:numPr>
          <w:ilvl w:val="2"/>
          <w:numId w:val="12"/>
        </w:numPr>
        <w:spacing w:before="0" w:beforeAutospacing="0" w:after="0" w:afterAutospacing="0" w:line="276" w:lineRule="auto"/>
        <w:jc w:val="both"/>
        <w:rPr>
          <w:rFonts w:ascii="Cambria" w:hAnsi="Cambria"/>
        </w:rPr>
      </w:pPr>
      <w:r w:rsidRPr="00877B05">
        <w:rPr>
          <w:rFonts w:ascii="Cambria" w:eastAsia="Times New Roman" w:hAnsi="Cambria" w:cs="Arial"/>
          <w:b/>
          <w:color w:val="000000"/>
        </w:rPr>
        <w:t>Usługa</w:t>
      </w:r>
      <w:r w:rsidR="004F3774" w:rsidRPr="00877B05">
        <w:rPr>
          <w:rFonts w:ascii="Cambria" w:eastAsia="Times New Roman" w:hAnsi="Cambria" w:cs="Arial"/>
          <w:b/>
          <w:color w:val="000000"/>
        </w:rPr>
        <w:t xml:space="preserve"> </w:t>
      </w:r>
      <w:r w:rsidRPr="00877B05">
        <w:rPr>
          <w:rFonts w:ascii="Cambria" w:hAnsi="Cambria" w:cs="Calibri"/>
          <w:b/>
        </w:rPr>
        <w:t>będzie obejmowała:</w:t>
      </w:r>
    </w:p>
    <w:p w14:paraId="49EFFF2D" w14:textId="7927D219" w:rsidR="009C3250" w:rsidRPr="00877B05" w:rsidRDefault="009C3250" w:rsidP="009C3250">
      <w:pPr>
        <w:pStyle w:val="Akapitzlist"/>
        <w:widowControl w:val="0"/>
        <w:numPr>
          <w:ilvl w:val="0"/>
          <w:numId w:val="34"/>
        </w:numPr>
        <w:autoSpaceDE w:val="0"/>
        <w:autoSpaceDN w:val="0"/>
        <w:adjustRightInd w:val="0"/>
        <w:spacing w:line="276" w:lineRule="auto"/>
        <w:jc w:val="both"/>
        <w:rPr>
          <w:rFonts w:ascii="Cambria" w:hAnsi="Cambria" w:cs="Calibri"/>
        </w:rPr>
      </w:pPr>
      <w:r w:rsidRPr="00877B05">
        <w:rPr>
          <w:rFonts w:ascii="Cambria" w:hAnsi="Cambria" w:cs="Calibri"/>
        </w:rPr>
        <w:t>Przeprowadzenie szkolenia/kursu w zakresie teoretycznym i praktycznym zgodnie z programem</w:t>
      </w:r>
      <w:r w:rsidR="008B74B2">
        <w:rPr>
          <w:rFonts w:ascii="Cambria" w:hAnsi="Cambria" w:cs="Calibri"/>
        </w:rPr>
        <w:t xml:space="preserve"> załączonym do oferty</w:t>
      </w:r>
      <w:r w:rsidRPr="00877B05">
        <w:rPr>
          <w:rFonts w:ascii="Cambria" w:hAnsi="Cambria" w:cs="Calibri"/>
        </w:rPr>
        <w:t>.</w:t>
      </w:r>
    </w:p>
    <w:p w14:paraId="171D326C" w14:textId="77777777" w:rsidR="009C3250" w:rsidRPr="00877B05" w:rsidRDefault="009C3250" w:rsidP="009C3250">
      <w:pPr>
        <w:pStyle w:val="Akapitzlist"/>
        <w:widowControl w:val="0"/>
        <w:numPr>
          <w:ilvl w:val="0"/>
          <w:numId w:val="34"/>
        </w:numPr>
        <w:autoSpaceDE w:val="0"/>
        <w:autoSpaceDN w:val="0"/>
        <w:adjustRightInd w:val="0"/>
        <w:spacing w:line="276" w:lineRule="auto"/>
        <w:jc w:val="both"/>
        <w:rPr>
          <w:rFonts w:ascii="Cambria" w:hAnsi="Cambria" w:cs="Calibri"/>
        </w:rPr>
      </w:pPr>
      <w:r w:rsidRPr="00877B05">
        <w:rPr>
          <w:rFonts w:ascii="Cambria" w:hAnsi="Cambria" w:cs="Calibri"/>
        </w:rPr>
        <w:t xml:space="preserve">Prowadzenie dokumentacji (tj. list obecności, dzienników zajęć, </w:t>
      </w:r>
      <w:proofErr w:type="spellStart"/>
      <w:r w:rsidRPr="00877B05">
        <w:rPr>
          <w:rFonts w:ascii="Cambria" w:hAnsi="Cambria" w:cs="Calibri"/>
        </w:rPr>
        <w:t>pre</w:t>
      </w:r>
      <w:proofErr w:type="spellEnd"/>
      <w:r w:rsidRPr="00877B05">
        <w:rPr>
          <w:rFonts w:ascii="Cambria" w:hAnsi="Cambria" w:cs="Calibri"/>
        </w:rPr>
        <w:t>/post testów wraz z opracowaniem krótkiego raportu, rejestru certyfikatów).</w:t>
      </w:r>
    </w:p>
    <w:p w14:paraId="2ADFFE35" w14:textId="431C105B" w:rsidR="00DC4ABD" w:rsidRPr="00877B05" w:rsidRDefault="009C3250" w:rsidP="009C3250">
      <w:pPr>
        <w:pStyle w:val="Akapitzlist"/>
        <w:widowControl w:val="0"/>
        <w:numPr>
          <w:ilvl w:val="0"/>
          <w:numId w:val="34"/>
        </w:numPr>
        <w:autoSpaceDE w:val="0"/>
        <w:autoSpaceDN w:val="0"/>
        <w:adjustRightInd w:val="0"/>
        <w:spacing w:line="276" w:lineRule="auto"/>
        <w:jc w:val="both"/>
        <w:rPr>
          <w:rFonts w:ascii="Cambria" w:hAnsi="Cambria" w:cs="Calibri"/>
        </w:rPr>
      </w:pPr>
      <w:r w:rsidRPr="00877B05">
        <w:rPr>
          <w:rFonts w:ascii="Cambria" w:hAnsi="Cambria" w:cs="Calibri"/>
        </w:rPr>
        <w:t xml:space="preserve">Dostarczenie Zamawiającemu pełnej dokumentacji (tj. list obecności, dzienników zajęć, </w:t>
      </w:r>
      <w:proofErr w:type="spellStart"/>
      <w:r w:rsidRPr="00877B05">
        <w:rPr>
          <w:rFonts w:ascii="Cambria" w:hAnsi="Cambria" w:cs="Calibri"/>
        </w:rPr>
        <w:t>pre</w:t>
      </w:r>
      <w:proofErr w:type="spellEnd"/>
      <w:r w:rsidRPr="00877B05">
        <w:rPr>
          <w:rFonts w:ascii="Cambria" w:hAnsi="Cambria" w:cs="Calibri"/>
        </w:rPr>
        <w:t xml:space="preserve">/post testów wraz z opracowaniem krótkiego raportu, rejestru certyfikatów). </w:t>
      </w:r>
      <w:r w:rsidR="00DC4ABD" w:rsidRPr="00877B05">
        <w:rPr>
          <w:rFonts w:ascii="Cambria" w:hAnsi="Cambria" w:cs="Calibri"/>
        </w:rPr>
        <w:t xml:space="preserve">Dostarczenie Zamawiającemu pełnej dokumentacji </w:t>
      </w:r>
      <w:r w:rsidR="00664676" w:rsidRPr="00877B05">
        <w:rPr>
          <w:rFonts w:ascii="Cambria" w:hAnsi="Cambria" w:cs="Calibri"/>
        </w:rPr>
        <w:t xml:space="preserve">szkolenia </w:t>
      </w:r>
      <w:r w:rsidR="00DC4ABD" w:rsidRPr="00877B05">
        <w:rPr>
          <w:rFonts w:ascii="Cambria" w:hAnsi="Cambria" w:cs="Calibri"/>
        </w:rPr>
        <w:t xml:space="preserve">(listy obecności, dzienników zajęć, </w:t>
      </w:r>
      <w:proofErr w:type="spellStart"/>
      <w:r w:rsidR="00DC4ABD" w:rsidRPr="00877B05">
        <w:rPr>
          <w:rFonts w:ascii="Cambria" w:hAnsi="Cambria" w:cs="Calibri"/>
        </w:rPr>
        <w:t>pre</w:t>
      </w:r>
      <w:proofErr w:type="spellEnd"/>
      <w:r w:rsidR="00DC4ABD" w:rsidRPr="00877B05">
        <w:rPr>
          <w:rFonts w:ascii="Cambria" w:hAnsi="Cambria" w:cs="Calibri"/>
        </w:rPr>
        <w:t>/post testów rejestr wydanych certyfikatów/zaświadczeń ukończenia kursu).</w:t>
      </w:r>
    </w:p>
    <w:p w14:paraId="0F27F9CB" w14:textId="62819FC7" w:rsidR="00DC4ABD" w:rsidRPr="00877B05" w:rsidRDefault="00AF16E7" w:rsidP="007016B0">
      <w:pPr>
        <w:pStyle w:val="NormalnyWeb"/>
        <w:numPr>
          <w:ilvl w:val="2"/>
          <w:numId w:val="12"/>
        </w:numPr>
        <w:spacing w:before="0" w:beforeAutospacing="0" w:after="0" w:afterAutospacing="0" w:line="276" w:lineRule="auto"/>
        <w:jc w:val="both"/>
        <w:rPr>
          <w:rFonts w:ascii="Cambria" w:eastAsia="Times New Roman" w:hAnsi="Cambria" w:cs="Arial"/>
          <w:color w:val="000000"/>
        </w:rPr>
      </w:pPr>
      <w:r w:rsidRPr="00877B05">
        <w:rPr>
          <w:rFonts w:ascii="Cambria" w:eastAsia="Times New Roman" w:hAnsi="Cambria" w:cs="Arial"/>
          <w:b/>
          <w:color w:val="000000"/>
        </w:rPr>
        <w:t>Wykonawca przeprowadzi</w:t>
      </w:r>
      <w:r w:rsidR="007A0744">
        <w:rPr>
          <w:rFonts w:ascii="Cambria" w:eastAsia="Times New Roman" w:hAnsi="Cambria" w:cs="Arial"/>
          <w:b/>
          <w:color w:val="000000"/>
        </w:rPr>
        <w:t xml:space="preserve"> </w:t>
      </w:r>
      <w:r w:rsidR="00764F88">
        <w:rPr>
          <w:rFonts w:ascii="Cambria" w:eastAsia="Times New Roman" w:hAnsi="Cambria" w:cs="Arial"/>
          <w:b/>
          <w:color w:val="000000"/>
        </w:rPr>
        <w:t>80</w:t>
      </w:r>
      <w:r w:rsidR="007A0744">
        <w:rPr>
          <w:rFonts w:ascii="Cambria" w:eastAsia="Times New Roman" w:hAnsi="Cambria" w:cs="Arial"/>
          <w:b/>
          <w:color w:val="000000"/>
        </w:rPr>
        <w:t>% wymiaru godzinowego szkoleń</w:t>
      </w:r>
      <w:r w:rsidRPr="00877B05">
        <w:rPr>
          <w:rFonts w:ascii="Cambria" w:eastAsia="Times New Roman" w:hAnsi="Cambria" w:cs="Arial"/>
          <w:b/>
          <w:color w:val="000000"/>
        </w:rPr>
        <w:t xml:space="preserve"> </w:t>
      </w:r>
      <w:r w:rsidR="00EB4B75" w:rsidRPr="00877B05">
        <w:rPr>
          <w:rFonts w:ascii="Cambria" w:eastAsia="Times New Roman" w:hAnsi="Cambria" w:cs="Arial"/>
          <w:b/>
          <w:color w:val="000000"/>
        </w:rPr>
        <w:t xml:space="preserve">w </w:t>
      </w:r>
      <w:r w:rsidRPr="00877B05">
        <w:rPr>
          <w:rFonts w:ascii="Cambria" w:eastAsia="Times New Roman" w:hAnsi="Cambria" w:cs="Arial"/>
          <w:b/>
          <w:color w:val="000000"/>
        </w:rPr>
        <w:t xml:space="preserve">formie online (na odległość) z wykorzystaniem infrastruktury technicznej </w:t>
      </w:r>
      <w:r w:rsidRPr="00877B05">
        <w:rPr>
          <w:rFonts w:ascii="Cambria" w:eastAsia="Times New Roman" w:hAnsi="Cambria" w:cs="Arial"/>
          <w:b/>
          <w:color w:val="000000"/>
        </w:rPr>
        <w:lastRenderedPageBreak/>
        <w:t>Zamawiającego (</w:t>
      </w:r>
      <w:r w:rsidRPr="00877B05">
        <w:rPr>
          <w:rFonts w:ascii="Cambria" w:hAnsi="Cambria" w:cs="Calibri"/>
          <w:b/>
          <w:color w:val="000000"/>
        </w:rPr>
        <w:t xml:space="preserve">poprzez platformę zdalnej komunikacji Cisco </w:t>
      </w:r>
      <w:proofErr w:type="spellStart"/>
      <w:r w:rsidRPr="00877B05">
        <w:rPr>
          <w:rFonts w:ascii="Cambria" w:hAnsi="Cambria" w:cs="Calibri"/>
          <w:b/>
          <w:color w:val="000000"/>
        </w:rPr>
        <w:t>Webex</w:t>
      </w:r>
      <w:proofErr w:type="spellEnd"/>
      <w:r w:rsidRPr="00877B05">
        <w:rPr>
          <w:rFonts w:ascii="Cambria" w:hAnsi="Cambria" w:cs="Calibri"/>
          <w:b/>
          <w:color w:val="000000"/>
        </w:rPr>
        <w:t>)</w:t>
      </w:r>
      <w:r w:rsidRPr="00877B05">
        <w:rPr>
          <w:rFonts w:ascii="Cambria" w:eastAsia="Times New Roman" w:hAnsi="Cambria" w:cs="Arial"/>
          <w:b/>
          <w:color w:val="000000"/>
        </w:rPr>
        <w:t xml:space="preserve"> </w:t>
      </w:r>
      <w:r w:rsidRPr="00877B05">
        <w:rPr>
          <w:rFonts w:ascii="Cambria" w:eastAsia="Times New Roman" w:hAnsi="Cambria" w:cs="Arial"/>
          <w:color w:val="000000"/>
        </w:rPr>
        <w:t>pozwalającej na przesyłanie obrazu i dźwięku oraz zdalny udział osób zakwalifikowanych do udziału w zajęciach</w:t>
      </w:r>
      <w:r w:rsidR="00DC4ABD" w:rsidRPr="00877B05">
        <w:rPr>
          <w:rFonts w:ascii="Cambria" w:eastAsia="Times New Roman" w:hAnsi="Cambria" w:cs="Arial"/>
          <w:color w:val="000000"/>
        </w:rPr>
        <w:t>.</w:t>
      </w:r>
    </w:p>
    <w:p w14:paraId="214B5D62" w14:textId="3A0B9876" w:rsidR="00AF16E7" w:rsidRPr="00877B05" w:rsidRDefault="00AF16E7">
      <w:pPr>
        <w:pStyle w:val="NormalnyWeb"/>
        <w:numPr>
          <w:ilvl w:val="2"/>
          <w:numId w:val="30"/>
        </w:numPr>
        <w:spacing w:before="0" w:beforeAutospacing="0" w:after="0" w:afterAutospacing="0" w:line="276" w:lineRule="auto"/>
        <w:ind w:left="1701"/>
        <w:jc w:val="both"/>
        <w:rPr>
          <w:rFonts w:ascii="Cambria" w:eastAsia="Times New Roman" w:hAnsi="Cambria" w:cs="Arial"/>
          <w:color w:val="000000"/>
        </w:rPr>
      </w:pPr>
      <w:r w:rsidRPr="00877B05">
        <w:rPr>
          <w:rFonts w:ascii="Cambria" w:eastAsia="Times New Roman" w:hAnsi="Cambria" w:cs="Arial"/>
          <w:color w:val="000000"/>
        </w:rPr>
        <w:t>Zamawiający zapewnia Wykonawcy dostęp do infrastruktury technicznej o której mowa w pkt. 4.3.2.  w celu przeprowadzenia zajęć</w:t>
      </w:r>
    </w:p>
    <w:p w14:paraId="39CB2324" w14:textId="31D05B4D" w:rsidR="00A9605E" w:rsidRPr="00877B05" w:rsidRDefault="00DC4ABD">
      <w:pPr>
        <w:pStyle w:val="NormalnyWeb"/>
        <w:numPr>
          <w:ilvl w:val="2"/>
          <w:numId w:val="30"/>
        </w:numPr>
        <w:spacing w:before="0" w:beforeAutospacing="0" w:after="0" w:afterAutospacing="0" w:line="276" w:lineRule="auto"/>
        <w:ind w:left="1701"/>
        <w:jc w:val="both"/>
        <w:rPr>
          <w:rFonts w:ascii="Cambria" w:eastAsia="Times New Roman" w:hAnsi="Cambria" w:cs="Arial"/>
          <w:color w:val="000000"/>
        </w:rPr>
      </w:pPr>
      <w:r w:rsidRPr="00877B05">
        <w:rPr>
          <w:rFonts w:ascii="Cambria" w:eastAsia="Times New Roman" w:hAnsi="Cambria" w:cs="Arial"/>
          <w:color w:val="000000"/>
        </w:rPr>
        <w:t>Zamawiający ma prawo utrwalania zapisu wizualnego i dźwiękowego zajęć z wykorzystaniem wizerunku i głosu osoby prowadzącej zajęcia oraz przekazywania w czasie rzeczywistym obrazu i dźwięku z wykorzystaniem wizerunku i głosu osoby prowadzącej zajęcia.</w:t>
      </w:r>
    </w:p>
    <w:p w14:paraId="410FE31C" w14:textId="77777777" w:rsidR="00A9605E" w:rsidRPr="00877B05" w:rsidRDefault="00DC4ABD">
      <w:pPr>
        <w:pStyle w:val="NormalnyWeb"/>
        <w:numPr>
          <w:ilvl w:val="2"/>
          <w:numId w:val="30"/>
        </w:numPr>
        <w:spacing w:before="0" w:beforeAutospacing="0" w:after="0" w:afterAutospacing="0" w:line="276" w:lineRule="auto"/>
        <w:ind w:left="1701"/>
        <w:jc w:val="both"/>
        <w:rPr>
          <w:rFonts w:ascii="Cambria" w:eastAsia="Times New Roman" w:hAnsi="Cambria" w:cs="Arial"/>
          <w:color w:val="000000"/>
        </w:rPr>
      </w:pPr>
      <w:r w:rsidRPr="00877B05">
        <w:rPr>
          <w:rFonts w:ascii="Cambria" w:eastAsia="Times New Roman" w:hAnsi="Cambria" w:cs="Arial"/>
          <w:color w:val="000000"/>
        </w:rPr>
        <w:t xml:space="preserve">Za wykorzystywanie wizerunku i głosu osoby prowadzącej zajęcia w sposób określony w pkt. </w:t>
      </w:r>
      <w:r w:rsidR="00664676" w:rsidRPr="00877B05">
        <w:rPr>
          <w:rFonts w:ascii="Cambria" w:eastAsia="Times New Roman" w:hAnsi="Cambria" w:cs="Arial"/>
          <w:color w:val="000000"/>
        </w:rPr>
        <w:t>2</w:t>
      </w:r>
      <w:r w:rsidRPr="00877B05">
        <w:rPr>
          <w:rFonts w:ascii="Cambria" w:eastAsia="Times New Roman" w:hAnsi="Cambria" w:cs="Arial"/>
          <w:color w:val="000000"/>
        </w:rPr>
        <w:t xml:space="preserve"> osobie tej nie przysługuje dodatkowe wynagrodzenie. </w:t>
      </w:r>
    </w:p>
    <w:p w14:paraId="19888A82" w14:textId="77777777" w:rsidR="00A9605E" w:rsidRPr="00877B05" w:rsidRDefault="00DC4ABD">
      <w:pPr>
        <w:pStyle w:val="NormalnyWeb"/>
        <w:numPr>
          <w:ilvl w:val="2"/>
          <w:numId w:val="30"/>
        </w:numPr>
        <w:spacing w:before="0" w:beforeAutospacing="0" w:after="0" w:afterAutospacing="0" w:line="276" w:lineRule="auto"/>
        <w:ind w:left="1701"/>
        <w:jc w:val="both"/>
        <w:rPr>
          <w:rFonts w:ascii="Cambria" w:eastAsia="Times New Roman" w:hAnsi="Cambria" w:cs="Arial"/>
          <w:color w:val="000000"/>
        </w:rPr>
      </w:pPr>
      <w:r w:rsidRPr="00877B05">
        <w:rPr>
          <w:rFonts w:ascii="Cambria" w:eastAsia="Times New Roman" w:hAnsi="Cambria" w:cs="Arial"/>
          <w:color w:val="000000"/>
        </w:rPr>
        <w:t xml:space="preserve">Zamawiający zobowiązuje się wykorzystywać nagrania i przekaz, o którym mowa w pkt. </w:t>
      </w:r>
      <w:r w:rsidR="00664676" w:rsidRPr="00877B05">
        <w:rPr>
          <w:rFonts w:ascii="Cambria" w:eastAsia="Times New Roman" w:hAnsi="Cambria" w:cs="Arial"/>
          <w:color w:val="000000"/>
        </w:rPr>
        <w:t xml:space="preserve">2 </w:t>
      </w:r>
      <w:r w:rsidRPr="00877B05">
        <w:rPr>
          <w:rFonts w:ascii="Cambria" w:eastAsia="Times New Roman" w:hAnsi="Cambria" w:cs="Arial"/>
          <w:color w:val="000000"/>
        </w:rPr>
        <w:t xml:space="preserve">jedynie w celu prowadzenia zajęć będących przedmiotem umowy.  </w:t>
      </w:r>
    </w:p>
    <w:p w14:paraId="0C7AFE4D" w14:textId="77777777" w:rsidR="00DC4ABD" w:rsidRPr="00877B05" w:rsidRDefault="00DC4ABD" w:rsidP="00DC4ABD">
      <w:pPr>
        <w:pStyle w:val="NormalnyWeb"/>
        <w:numPr>
          <w:ilvl w:val="2"/>
          <w:numId w:val="12"/>
        </w:numPr>
        <w:spacing w:before="0" w:beforeAutospacing="0" w:after="0" w:afterAutospacing="0" w:line="276" w:lineRule="auto"/>
        <w:jc w:val="both"/>
        <w:rPr>
          <w:rFonts w:ascii="Cambria" w:hAnsi="Cambria"/>
          <w:bCs/>
        </w:rPr>
      </w:pPr>
      <w:r w:rsidRPr="00877B05">
        <w:rPr>
          <w:rFonts w:ascii="Cambria" w:hAnsi="Cambria"/>
        </w:rPr>
        <w:t>Materiały dydaktyczne (np. prezentacje) przygotowuje Wykonawca.</w:t>
      </w:r>
    </w:p>
    <w:p w14:paraId="657A76EF" w14:textId="2C9C4115" w:rsidR="00DC4ABD" w:rsidRPr="00877B05" w:rsidRDefault="00E13195" w:rsidP="00DC4ABD">
      <w:pPr>
        <w:pStyle w:val="NormalnyWeb"/>
        <w:numPr>
          <w:ilvl w:val="2"/>
          <w:numId w:val="12"/>
        </w:numPr>
        <w:spacing w:before="0" w:beforeAutospacing="0" w:after="0" w:afterAutospacing="0" w:line="276" w:lineRule="auto"/>
        <w:jc w:val="both"/>
        <w:rPr>
          <w:rFonts w:ascii="Cambria" w:hAnsi="Cambria"/>
        </w:rPr>
      </w:pPr>
      <w:r w:rsidRPr="00877B05">
        <w:rPr>
          <w:rFonts w:ascii="Cambria" w:hAnsi="Cambria"/>
        </w:rPr>
        <w:t>Wykonawca jest zobowiązany do zapewnienia materiałów szkoleniowych</w:t>
      </w:r>
      <w:r w:rsidR="001D23A9" w:rsidRPr="00877B05">
        <w:rPr>
          <w:rFonts w:ascii="Cambria" w:hAnsi="Cambria" w:cstheme="majorHAnsi"/>
          <w:bCs/>
        </w:rPr>
        <w:t>.</w:t>
      </w:r>
      <w:r w:rsidR="004F3774" w:rsidRPr="00877B05">
        <w:rPr>
          <w:rFonts w:ascii="Cambria" w:hAnsi="Cambria" w:cstheme="majorHAnsi"/>
          <w:bCs/>
        </w:rPr>
        <w:t xml:space="preserve"> </w:t>
      </w:r>
      <w:r w:rsidR="00DD28D5" w:rsidRPr="007F59E8">
        <w:rPr>
          <w:rFonts w:ascii="Cambria" w:hAnsi="Cambria" w:cstheme="majorHAnsi"/>
          <w:b/>
        </w:rPr>
        <w:t xml:space="preserve">Zamawiający wymaga aby Wykonawca dla każdego uczestnika szkolenia przygotował </w:t>
      </w:r>
      <w:r w:rsidR="0083153C" w:rsidRPr="007F59E8">
        <w:rPr>
          <w:rFonts w:ascii="Cambria" w:hAnsi="Cambria" w:cstheme="majorHAnsi"/>
          <w:b/>
        </w:rPr>
        <w:t>opracowanie własne w formie papierowej (</w:t>
      </w:r>
      <w:r w:rsidR="00022AE8" w:rsidRPr="007F59E8">
        <w:rPr>
          <w:rFonts w:ascii="Cambria" w:hAnsi="Cambria" w:cstheme="majorHAnsi"/>
          <w:b/>
        </w:rPr>
        <w:t>książkowej</w:t>
      </w:r>
      <w:r w:rsidR="0083153C" w:rsidRPr="007F59E8">
        <w:rPr>
          <w:rFonts w:ascii="Cambria" w:hAnsi="Cambria" w:cstheme="majorHAnsi"/>
          <w:b/>
        </w:rPr>
        <w:t>), obejmujące całą tematykę szkolenia</w:t>
      </w:r>
      <w:r w:rsidR="0083153C" w:rsidRPr="007F59E8">
        <w:rPr>
          <w:rFonts w:ascii="Cambria" w:hAnsi="Cambria" w:cstheme="majorHAnsi"/>
          <w:bCs/>
        </w:rPr>
        <w:t>.</w:t>
      </w:r>
      <w:r w:rsidR="00022AE8" w:rsidRPr="007F59E8">
        <w:rPr>
          <w:rFonts w:ascii="Cambria" w:hAnsi="Cambria" w:cstheme="majorHAnsi"/>
          <w:bCs/>
        </w:rPr>
        <w:t xml:space="preserve"> </w:t>
      </w:r>
      <w:r w:rsidR="00022AE8" w:rsidRPr="007F59E8">
        <w:rPr>
          <w:rFonts w:ascii="Cambria" w:hAnsi="Cambria" w:cstheme="majorHAnsi"/>
          <w:b/>
        </w:rPr>
        <w:t>Zamawiający nie dopuszcza aby opracowanie stanowiła wydrukowana prezentacja/pokaz slajdów/skrypt z przeprowadzonego szkolenia.</w:t>
      </w:r>
      <w:r w:rsidR="0083153C" w:rsidRPr="007F59E8">
        <w:rPr>
          <w:rFonts w:ascii="Cambria" w:hAnsi="Cambria" w:cstheme="majorHAnsi"/>
          <w:bCs/>
        </w:rPr>
        <w:t xml:space="preserve"> </w:t>
      </w:r>
      <w:r w:rsidR="00B37D3A" w:rsidRPr="007F59E8">
        <w:rPr>
          <w:rFonts w:ascii="Cambria" w:hAnsi="Cambria"/>
          <w:b/>
          <w:u w:val="single"/>
        </w:rPr>
        <w:t>K</w:t>
      </w:r>
      <w:r w:rsidR="00DC4ABD" w:rsidRPr="007F59E8">
        <w:rPr>
          <w:rFonts w:ascii="Cambria" w:hAnsi="Cambria"/>
          <w:b/>
          <w:u w:val="single"/>
        </w:rPr>
        <w:t xml:space="preserve">oszt opracowania oraz </w:t>
      </w:r>
      <w:r w:rsidR="00664676" w:rsidRPr="007F59E8">
        <w:rPr>
          <w:rFonts w:ascii="Cambria" w:hAnsi="Cambria"/>
          <w:b/>
          <w:u w:val="single"/>
        </w:rPr>
        <w:t>udostępnienia</w:t>
      </w:r>
      <w:r w:rsidR="00022AE8" w:rsidRPr="007F59E8">
        <w:rPr>
          <w:rFonts w:ascii="Cambria" w:hAnsi="Cambria"/>
          <w:b/>
          <w:u w:val="single"/>
        </w:rPr>
        <w:t xml:space="preserve"> go</w:t>
      </w:r>
      <w:r w:rsidR="00664676" w:rsidRPr="007F59E8">
        <w:rPr>
          <w:rFonts w:ascii="Cambria" w:hAnsi="Cambria"/>
          <w:b/>
          <w:u w:val="single"/>
        </w:rPr>
        <w:t xml:space="preserve"> </w:t>
      </w:r>
      <w:r w:rsidR="00DC4ABD" w:rsidRPr="007F59E8">
        <w:rPr>
          <w:rFonts w:ascii="Cambria" w:hAnsi="Cambria"/>
          <w:b/>
          <w:u w:val="single"/>
        </w:rPr>
        <w:t>każdemu</w:t>
      </w:r>
      <w:r w:rsidR="00B37D3A" w:rsidRPr="007F59E8">
        <w:rPr>
          <w:rFonts w:ascii="Cambria" w:hAnsi="Cambria"/>
          <w:b/>
          <w:u w:val="single"/>
        </w:rPr>
        <w:t xml:space="preserve"> z uczestników </w:t>
      </w:r>
      <w:r w:rsidR="00DC4ABD" w:rsidRPr="007F59E8">
        <w:rPr>
          <w:rFonts w:ascii="Cambria" w:hAnsi="Cambria"/>
          <w:b/>
          <w:u w:val="single"/>
        </w:rPr>
        <w:t>z</w:t>
      </w:r>
      <w:r w:rsidR="00B37D3A" w:rsidRPr="007F59E8">
        <w:rPr>
          <w:rFonts w:ascii="Cambria" w:hAnsi="Cambria"/>
          <w:b/>
          <w:u w:val="single"/>
        </w:rPr>
        <w:t>ostanie wliczony do ceny oferty.</w:t>
      </w:r>
    </w:p>
    <w:p w14:paraId="26319A0C" w14:textId="0653C579" w:rsidR="00DC4ABD" w:rsidRPr="00877B05" w:rsidRDefault="00DC4ABD" w:rsidP="00DC4ABD">
      <w:pPr>
        <w:pStyle w:val="NormalnyWeb"/>
        <w:numPr>
          <w:ilvl w:val="2"/>
          <w:numId w:val="12"/>
        </w:numPr>
        <w:spacing w:before="0" w:beforeAutospacing="0" w:after="0" w:afterAutospacing="0" w:line="276" w:lineRule="auto"/>
        <w:jc w:val="both"/>
        <w:rPr>
          <w:rFonts w:ascii="Cambria" w:hAnsi="Cambria"/>
          <w:b/>
          <w:bCs/>
        </w:rPr>
      </w:pPr>
      <w:r w:rsidRPr="00877B05">
        <w:rPr>
          <w:rFonts w:ascii="Cambria" w:hAnsi="Cambria"/>
          <w:b/>
          <w:bCs/>
        </w:rPr>
        <w:t xml:space="preserve">Minimalne wymogi dla materiałów szkoleniowych: </w:t>
      </w:r>
      <w:r w:rsidR="000444D9" w:rsidRPr="00877B05">
        <w:rPr>
          <w:rFonts w:ascii="Cambria" w:hAnsi="Cambria"/>
          <w:b/>
          <w:bCs/>
        </w:rPr>
        <w:t xml:space="preserve"> </w:t>
      </w:r>
    </w:p>
    <w:p w14:paraId="57EF956D" w14:textId="77777777" w:rsidR="00DC4ABD" w:rsidRPr="00877B05" w:rsidRDefault="00DC4ABD" w:rsidP="005C3C4C">
      <w:pPr>
        <w:pStyle w:val="NormalnyWeb"/>
        <w:numPr>
          <w:ilvl w:val="0"/>
          <w:numId w:val="27"/>
        </w:numPr>
        <w:spacing w:before="0" w:beforeAutospacing="0" w:after="0" w:afterAutospacing="0" w:line="276" w:lineRule="auto"/>
        <w:ind w:left="1134"/>
        <w:jc w:val="both"/>
        <w:rPr>
          <w:rFonts w:ascii="Cambria" w:hAnsi="Cambria"/>
        </w:rPr>
      </w:pPr>
      <w:r w:rsidRPr="00877B05">
        <w:rPr>
          <w:rFonts w:ascii="Cambria" w:hAnsi="Cambria"/>
        </w:rPr>
        <w:t>formę i objętość określa trener,</w:t>
      </w:r>
    </w:p>
    <w:p w14:paraId="1D4452FD" w14:textId="77777777" w:rsidR="00DC4ABD" w:rsidRPr="00877B05" w:rsidRDefault="00DC4ABD" w:rsidP="005C3C4C">
      <w:pPr>
        <w:pStyle w:val="NormalnyWeb"/>
        <w:numPr>
          <w:ilvl w:val="0"/>
          <w:numId w:val="27"/>
        </w:numPr>
        <w:spacing w:before="0" w:beforeAutospacing="0" w:after="0" w:afterAutospacing="0" w:line="276" w:lineRule="auto"/>
        <w:ind w:left="1134"/>
        <w:jc w:val="both"/>
        <w:rPr>
          <w:rFonts w:ascii="Cambria" w:hAnsi="Cambria"/>
        </w:rPr>
      </w:pPr>
      <w:r w:rsidRPr="00877B05">
        <w:rPr>
          <w:rFonts w:ascii="Cambria" w:hAnsi="Cambria"/>
        </w:rPr>
        <w:t>materiały powinny być dostarczone Zamawiającemu na pierwszych zajęciach (za potwierdzeniem odbioru);</w:t>
      </w:r>
    </w:p>
    <w:p w14:paraId="613065F6" w14:textId="77777777" w:rsidR="00DC4ABD" w:rsidRPr="00877B05" w:rsidRDefault="00DC4ABD" w:rsidP="005C3C4C">
      <w:pPr>
        <w:pStyle w:val="NormalnyWeb"/>
        <w:numPr>
          <w:ilvl w:val="0"/>
          <w:numId w:val="27"/>
        </w:numPr>
        <w:spacing w:before="0" w:beforeAutospacing="0" w:after="0" w:afterAutospacing="0" w:line="276" w:lineRule="auto"/>
        <w:ind w:left="1134"/>
        <w:jc w:val="both"/>
        <w:rPr>
          <w:rFonts w:ascii="Cambria" w:hAnsi="Cambria"/>
        </w:rPr>
      </w:pPr>
      <w:r w:rsidRPr="00877B05">
        <w:rPr>
          <w:rFonts w:ascii="Cambria" w:hAnsi="Cambria"/>
        </w:rPr>
        <w:t>powieleniem materiałów dla grupy szkoleniowej zajmuje się Wykonawca.</w:t>
      </w:r>
    </w:p>
    <w:p w14:paraId="18C47519" w14:textId="58B04DE1" w:rsidR="00DC4ABD" w:rsidRDefault="00DC4ABD" w:rsidP="005C3C4C">
      <w:pPr>
        <w:pStyle w:val="NormalnyWeb"/>
        <w:numPr>
          <w:ilvl w:val="2"/>
          <w:numId w:val="12"/>
        </w:numPr>
        <w:spacing w:before="0" w:beforeAutospacing="0" w:after="0" w:afterAutospacing="0" w:line="276" w:lineRule="auto"/>
        <w:ind w:left="993"/>
        <w:jc w:val="both"/>
        <w:rPr>
          <w:rFonts w:ascii="Cambria" w:hAnsi="Cambria"/>
          <w:b/>
        </w:rPr>
      </w:pPr>
      <w:r w:rsidRPr="00877B05">
        <w:rPr>
          <w:rFonts w:ascii="Cambria" w:hAnsi="Cambria"/>
          <w:b/>
        </w:rPr>
        <w:t xml:space="preserve">Wykonawca ma obowiązek przeprowadzić </w:t>
      </w:r>
      <w:proofErr w:type="spellStart"/>
      <w:r w:rsidRPr="00877B05">
        <w:rPr>
          <w:rFonts w:ascii="Cambria" w:hAnsi="Cambria"/>
          <w:b/>
        </w:rPr>
        <w:t>pre</w:t>
      </w:r>
      <w:proofErr w:type="spellEnd"/>
      <w:r w:rsidRPr="00877B05">
        <w:rPr>
          <w:rFonts w:ascii="Cambria" w:hAnsi="Cambria"/>
          <w:b/>
        </w:rPr>
        <w:t xml:space="preserve"> oraz post testy wraz z opracowaniem uzyskanych wyników i krótkim raportem, a także przygotować zaświadczenia o udziale w szkoleni</w:t>
      </w:r>
      <w:r w:rsidR="00664676" w:rsidRPr="00877B05">
        <w:rPr>
          <w:rFonts w:ascii="Cambria" w:hAnsi="Cambria"/>
          <w:b/>
        </w:rPr>
        <w:t>u</w:t>
      </w:r>
      <w:r w:rsidRPr="00877B05">
        <w:rPr>
          <w:rFonts w:ascii="Cambria" w:hAnsi="Cambria"/>
          <w:b/>
        </w:rPr>
        <w:t xml:space="preserve"> wraz ze zbiorczym rejestrem zaświadczeń;</w:t>
      </w:r>
    </w:p>
    <w:p w14:paraId="7EA8A313" w14:textId="16A2CADB" w:rsidR="007A0744" w:rsidRPr="008B74B2" w:rsidRDefault="008C0C66" w:rsidP="005C3C4C">
      <w:pPr>
        <w:pStyle w:val="NormalnyWeb"/>
        <w:numPr>
          <w:ilvl w:val="2"/>
          <w:numId w:val="12"/>
        </w:numPr>
        <w:spacing w:before="0" w:beforeAutospacing="0" w:after="0" w:afterAutospacing="0" w:line="276" w:lineRule="auto"/>
        <w:ind w:left="993"/>
        <w:jc w:val="both"/>
        <w:rPr>
          <w:rFonts w:ascii="Cambria" w:hAnsi="Cambria"/>
          <w:b/>
          <w:u w:val="single"/>
        </w:rPr>
      </w:pPr>
      <w:r w:rsidRPr="008B74B2">
        <w:rPr>
          <w:rFonts w:ascii="Cambria" w:hAnsi="Cambria"/>
          <w:b/>
          <w:u w:val="single"/>
        </w:rPr>
        <w:t xml:space="preserve">Zamawiający wymaga aby szkolenie zakończyło się </w:t>
      </w:r>
      <w:r w:rsidR="00105B5E">
        <w:rPr>
          <w:rFonts w:ascii="Cambria" w:hAnsi="Cambria"/>
          <w:b/>
          <w:u w:val="single"/>
        </w:rPr>
        <w:t>wydaniem certyfikatu ukończenia szkolenia</w:t>
      </w:r>
      <w:r w:rsidRPr="008B74B2">
        <w:rPr>
          <w:rFonts w:ascii="Cambria" w:hAnsi="Cambria"/>
          <w:b/>
          <w:u w:val="single"/>
        </w:rPr>
        <w:t>.</w:t>
      </w:r>
    </w:p>
    <w:p w14:paraId="149DEBC4" w14:textId="54A02337" w:rsidR="00DF2F98" w:rsidRPr="00877B05" w:rsidRDefault="00DF2F98" w:rsidP="005C3C4C">
      <w:pPr>
        <w:pStyle w:val="NormalnyWeb"/>
        <w:numPr>
          <w:ilvl w:val="2"/>
          <w:numId w:val="12"/>
        </w:numPr>
        <w:spacing w:before="0" w:beforeAutospacing="0" w:after="0" w:afterAutospacing="0" w:line="276" w:lineRule="auto"/>
        <w:ind w:left="993"/>
        <w:jc w:val="both"/>
        <w:rPr>
          <w:rFonts w:ascii="Cambria" w:hAnsi="Cambria"/>
          <w:b/>
        </w:rPr>
      </w:pPr>
      <w:r w:rsidRPr="00DF2F98">
        <w:rPr>
          <w:rFonts w:ascii="Cambria" w:hAnsi="Cambria"/>
          <w:b/>
        </w:rPr>
        <w:t>Miejsce realizacji zajęć stacjonarnych: siedziba</w:t>
      </w:r>
      <w:r>
        <w:rPr>
          <w:rFonts w:ascii="Cambria" w:hAnsi="Cambria"/>
          <w:b/>
        </w:rPr>
        <w:t xml:space="preserve"> Wyższej Szkoły Informatyki i Zarządzania z siedzibą w Rzeszowie, </w:t>
      </w:r>
      <w:r>
        <w:rPr>
          <w:rFonts w:ascii="Cambria" w:hAnsi="Cambria"/>
        </w:rPr>
        <w:t xml:space="preserve">ul. Sucharskiego 2, 35-225 Rzeszów lub w Kampusie WSIiZ -  </w:t>
      </w:r>
      <w:r>
        <w:rPr>
          <w:rStyle w:val="lrzxr"/>
          <w:rFonts w:ascii="Cambria" w:hAnsi="Cambria"/>
        </w:rPr>
        <w:t>Kielnarowa 386A, 36-020 Kielnarow</w:t>
      </w:r>
      <w:r>
        <w:rPr>
          <w:rStyle w:val="lrzxr"/>
          <w:rFonts w:ascii="Cambria" w:hAnsi="Cambria"/>
          <w:bCs/>
        </w:rPr>
        <w:t>a.</w:t>
      </w:r>
    </w:p>
    <w:p w14:paraId="28D3A4AF" w14:textId="4F6AD537" w:rsidR="00DC4ABD" w:rsidRPr="00877B05" w:rsidRDefault="006569EC" w:rsidP="005C3C4C">
      <w:pPr>
        <w:pStyle w:val="NormalnyWeb"/>
        <w:numPr>
          <w:ilvl w:val="2"/>
          <w:numId w:val="12"/>
        </w:numPr>
        <w:tabs>
          <w:tab w:val="left" w:pos="426"/>
          <w:tab w:val="left" w:pos="851"/>
          <w:tab w:val="left" w:pos="993"/>
          <w:tab w:val="left" w:pos="1418"/>
          <w:tab w:val="left" w:pos="1701"/>
        </w:tabs>
        <w:spacing w:before="0" w:beforeAutospacing="0" w:after="0" w:afterAutospacing="0" w:line="276" w:lineRule="auto"/>
        <w:ind w:left="993"/>
        <w:jc w:val="both"/>
        <w:rPr>
          <w:rFonts w:ascii="Cambria" w:hAnsi="Cambria"/>
        </w:rPr>
      </w:pPr>
      <w:r w:rsidRPr="00877B05">
        <w:rPr>
          <w:rStyle w:val="lrzxr"/>
          <w:rFonts w:ascii="Cambria" w:hAnsi="Cambria"/>
        </w:rPr>
        <w:t xml:space="preserve">  </w:t>
      </w:r>
      <w:r w:rsidRPr="00877B05">
        <w:rPr>
          <w:rStyle w:val="lrzxr"/>
          <w:rFonts w:ascii="Cambria" w:hAnsi="Cambria"/>
          <w:b/>
          <w:bCs/>
        </w:rPr>
        <w:t>UWAGA!</w:t>
      </w:r>
      <w:r w:rsidRPr="00877B05">
        <w:rPr>
          <w:rStyle w:val="lrzxr"/>
          <w:rFonts w:ascii="Cambria" w:hAnsi="Cambria"/>
        </w:rPr>
        <w:t xml:space="preserve"> </w:t>
      </w:r>
      <w:bookmarkStart w:id="5" w:name="_Hlk96068547"/>
      <w:r w:rsidRPr="00877B05">
        <w:rPr>
          <w:rStyle w:val="lrzxr"/>
          <w:rFonts w:ascii="Cambria" w:hAnsi="Cambria"/>
        </w:rPr>
        <w:t xml:space="preserve">Zamawiający informuje, że po każdym dniu szkolenia zostanie przeprowadzona ankieta ewaluacyjna wśród uczestników szkolenia, przygotowana przez Zamawiającego. Celem ankiety jest ocena poziomu i jakości szkolenia. </w:t>
      </w:r>
      <w:r w:rsidR="005430F4" w:rsidRPr="00877B05">
        <w:rPr>
          <w:rStyle w:val="lrzxr"/>
          <w:rFonts w:ascii="Cambria" w:hAnsi="Cambria"/>
        </w:rPr>
        <w:t>W przypadku</w:t>
      </w:r>
      <w:r w:rsidR="005430F4" w:rsidRPr="00877B05">
        <w:rPr>
          <w:rStyle w:val="lrzxr"/>
        </w:rPr>
        <w:t xml:space="preserve"> dwukrotnego następującego po sobie</w:t>
      </w:r>
      <w:r w:rsidR="005430F4" w:rsidRPr="00877B05">
        <w:rPr>
          <w:rStyle w:val="lrzxr"/>
          <w:rFonts w:ascii="Cambria" w:hAnsi="Cambria"/>
        </w:rPr>
        <w:t xml:space="preserve"> wyniku ankiety </w:t>
      </w:r>
      <w:r w:rsidR="005430F4" w:rsidRPr="00877B05">
        <w:rPr>
          <w:rStyle w:val="lrzxr"/>
          <w:rFonts w:ascii="Cambria" w:hAnsi="Cambria"/>
        </w:rPr>
        <w:lastRenderedPageBreak/>
        <w:t>wskazującego na negatywną ocenę (powyżej 50% ocen negatywnych wystawionych przez uczestników szkolenia), Wykonawca zobowiązany jest do zmiany trenera na innego niż negatywnie oceniony, o kwalifikacjach nie niższych niż określone w dokumentacji postępowania i ofercie wykonawcy</w:t>
      </w:r>
      <w:r w:rsidR="00C37E8A" w:rsidRPr="00877B05">
        <w:rPr>
          <w:rStyle w:val="lrzxr"/>
          <w:rFonts w:ascii="Cambria" w:hAnsi="Cambria"/>
        </w:rPr>
        <w:t xml:space="preserve">, </w:t>
      </w:r>
      <w:bookmarkStart w:id="6" w:name="_Hlk97022688"/>
      <w:r w:rsidR="00C37E8A" w:rsidRPr="00877B05">
        <w:rPr>
          <w:rStyle w:val="lrzxr"/>
          <w:rFonts w:ascii="Cambria" w:hAnsi="Cambria"/>
        </w:rPr>
        <w:t>w ciągu 14 dni od decyzji Zamawiającego o zmianie trenera.</w:t>
      </w:r>
      <w:r w:rsidR="005430F4" w:rsidRPr="00877B05">
        <w:rPr>
          <w:rStyle w:val="lrzxr"/>
          <w:rFonts w:ascii="Cambria" w:hAnsi="Cambria"/>
        </w:rPr>
        <w:t xml:space="preserve"> </w:t>
      </w:r>
      <w:bookmarkEnd w:id="6"/>
      <w:r w:rsidR="005430F4" w:rsidRPr="00877B05">
        <w:rPr>
          <w:rStyle w:val="lrzxr"/>
          <w:rFonts w:ascii="Cambria" w:hAnsi="Cambria"/>
        </w:rPr>
        <w:t xml:space="preserve">Zmiana trenera </w:t>
      </w:r>
      <w:r w:rsidR="005430F4" w:rsidRPr="00877B05">
        <w:rPr>
          <w:rStyle w:val="lrzxr"/>
        </w:rPr>
        <w:t>nastąpi</w:t>
      </w:r>
      <w:r w:rsidR="005430F4" w:rsidRPr="00877B05">
        <w:rPr>
          <w:rStyle w:val="lrzxr"/>
          <w:rFonts w:ascii="Cambria" w:hAnsi="Cambria"/>
        </w:rPr>
        <w:t xml:space="preserve"> w ramach zobowiązania wynikającego z podpisanej umowy</w:t>
      </w:r>
      <w:r w:rsidRPr="00877B05">
        <w:rPr>
          <w:rStyle w:val="lrzxr"/>
          <w:rFonts w:ascii="Cambria" w:hAnsi="Cambria"/>
        </w:rPr>
        <w:t>.</w:t>
      </w:r>
      <w:bookmarkEnd w:id="5"/>
    </w:p>
    <w:p w14:paraId="5A618F83" w14:textId="77777777" w:rsidR="00DC4ABD" w:rsidRPr="00877B05" w:rsidRDefault="00DC4ABD" w:rsidP="00DC4ABD">
      <w:pPr>
        <w:pStyle w:val="NormalnyWeb"/>
        <w:tabs>
          <w:tab w:val="left" w:pos="426"/>
          <w:tab w:val="left" w:pos="851"/>
          <w:tab w:val="left" w:pos="993"/>
          <w:tab w:val="left" w:pos="1418"/>
          <w:tab w:val="left" w:pos="1701"/>
        </w:tabs>
        <w:spacing w:before="0" w:beforeAutospacing="0" w:after="0" w:afterAutospacing="0" w:line="276" w:lineRule="auto"/>
        <w:ind w:left="720"/>
        <w:jc w:val="both"/>
        <w:rPr>
          <w:rFonts w:ascii="Cambria" w:hAnsi="Cambria"/>
          <w:bCs/>
        </w:rPr>
      </w:pPr>
    </w:p>
    <w:p w14:paraId="6BCB686F" w14:textId="77777777" w:rsidR="00DC4ABD" w:rsidRPr="00877B05" w:rsidRDefault="00DC4ABD" w:rsidP="00DC4ABD">
      <w:pPr>
        <w:pStyle w:val="Akapitzlist"/>
        <w:numPr>
          <w:ilvl w:val="0"/>
          <w:numId w:val="3"/>
        </w:numPr>
        <w:pBdr>
          <w:top w:val="nil"/>
          <w:left w:val="nil"/>
          <w:bottom w:val="nil"/>
          <w:right w:val="nil"/>
          <w:between w:val="nil"/>
          <w:bar w:val="nil"/>
        </w:pBdr>
        <w:shd w:val="clear" w:color="auto" w:fill="DBDBDB" w:themeFill="accent3" w:themeFillTint="66"/>
        <w:tabs>
          <w:tab w:val="left" w:pos="1134"/>
          <w:tab w:val="left" w:pos="1418"/>
          <w:tab w:val="left" w:pos="1701"/>
        </w:tabs>
        <w:spacing w:line="276" w:lineRule="auto"/>
        <w:jc w:val="both"/>
        <w:rPr>
          <w:rFonts w:ascii="Cambria" w:eastAsia="Cambria" w:hAnsi="Cambria" w:cs="Cambria"/>
          <w:b/>
        </w:rPr>
      </w:pPr>
      <w:r w:rsidRPr="00877B05">
        <w:rPr>
          <w:rFonts w:ascii="Cambria" w:eastAsia="Cambria" w:hAnsi="Cambria" w:cs="Cambria"/>
          <w:b/>
        </w:rPr>
        <w:t>Kody Wspólnego Słownika Zamówień</w:t>
      </w:r>
    </w:p>
    <w:p w14:paraId="75724DFA" w14:textId="77777777" w:rsidR="00DC4ABD" w:rsidRPr="00877B05" w:rsidRDefault="00DC4ABD" w:rsidP="00DC4ABD">
      <w:pPr>
        <w:pStyle w:val="Akapitzlist"/>
        <w:pBdr>
          <w:top w:val="nil"/>
          <w:left w:val="nil"/>
          <w:bottom w:val="nil"/>
          <w:right w:val="nil"/>
          <w:between w:val="nil"/>
          <w:bar w:val="nil"/>
        </w:pBdr>
        <w:tabs>
          <w:tab w:val="left" w:pos="1134"/>
          <w:tab w:val="left" w:pos="1418"/>
          <w:tab w:val="left" w:pos="1701"/>
        </w:tabs>
        <w:spacing w:line="276" w:lineRule="auto"/>
        <w:ind w:left="644"/>
        <w:contextualSpacing w:val="0"/>
        <w:jc w:val="both"/>
        <w:rPr>
          <w:rFonts w:ascii="Cambria" w:eastAsia="Cambria" w:hAnsi="Cambria" w:cs="Cambria"/>
          <w:color w:val="FF0000"/>
        </w:rPr>
      </w:pPr>
    </w:p>
    <w:p w14:paraId="3D266023" w14:textId="77777777" w:rsidR="00DC4ABD" w:rsidRPr="00877B05" w:rsidRDefault="00DC4ABD" w:rsidP="00DC4ABD">
      <w:pPr>
        <w:shd w:val="clear" w:color="auto" w:fill="FFFFFF"/>
        <w:spacing w:line="276" w:lineRule="auto"/>
        <w:ind w:firstLine="284"/>
        <w:jc w:val="both"/>
        <w:rPr>
          <w:rFonts w:ascii="Cambria" w:hAnsi="Cambria" w:cs="Calibri"/>
        </w:rPr>
      </w:pPr>
      <w:r w:rsidRPr="00877B05">
        <w:rPr>
          <w:rFonts w:ascii="Cambria" w:eastAsia="Cambria" w:hAnsi="Cambria" w:cs="Cambria"/>
          <w:b/>
          <w:color w:val="000000" w:themeColor="text1"/>
        </w:rPr>
        <w:t>Wspólny Słownik Zamówień (CPV</w:t>
      </w:r>
      <w:r w:rsidRPr="00877B05">
        <w:rPr>
          <w:rFonts w:ascii="Cambria" w:eastAsia="Cambria" w:hAnsi="Cambria" w:cs="Cambria"/>
          <w:bCs/>
          <w:color w:val="000000" w:themeColor="text1"/>
        </w:rPr>
        <w:t xml:space="preserve">): </w:t>
      </w:r>
      <w:r w:rsidRPr="00877B05">
        <w:rPr>
          <w:rFonts w:ascii="Cambria" w:hAnsi="Cambria"/>
          <w:bCs/>
        </w:rPr>
        <w:t>80000000-4- Usługi edukacyjne i szkoleniowe</w:t>
      </w:r>
    </w:p>
    <w:p w14:paraId="04430359" w14:textId="77777777" w:rsidR="00DC4ABD" w:rsidRPr="00877B05" w:rsidRDefault="00DC4ABD" w:rsidP="00DC4ABD">
      <w:pPr>
        <w:shd w:val="clear" w:color="auto" w:fill="FFFFFF"/>
        <w:spacing w:line="276" w:lineRule="auto"/>
        <w:ind w:firstLine="284"/>
        <w:jc w:val="both"/>
        <w:rPr>
          <w:rFonts w:ascii="Cambria" w:hAnsi="Cambria" w:cs="Calibri"/>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5F781A9F" w14:textId="77777777" w:rsidTr="00C241D7">
        <w:tc>
          <w:tcPr>
            <w:tcW w:w="9067" w:type="dxa"/>
            <w:shd w:val="pct12" w:color="auto" w:fill="auto"/>
          </w:tcPr>
          <w:p w14:paraId="19E41EA3" w14:textId="77777777" w:rsidR="00DC4ABD" w:rsidRPr="00877B05" w:rsidRDefault="00DC4ABD" w:rsidP="00C241D7">
            <w:pPr>
              <w:pStyle w:val="Akapitzlist"/>
              <w:widowControl w:val="0"/>
              <w:numPr>
                <w:ilvl w:val="0"/>
                <w:numId w:val="3"/>
              </w:numPr>
              <w:suppressAutoHyphens/>
              <w:adjustRightInd w:val="0"/>
              <w:spacing w:line="276" w:lineRule="auto"/>
              <w:jc w:val="both"/>
              <w:textAlignment w:val="baseline"/>
              <w:rPr>
                <w:rFonts w:ascii="Cambria" w:hAnsi="Cambria"/>
              </w:rPr>
            </w:pPr>
            <w:r w:rsidRPr="00877B05">
              <w:rPr>
                <w:rFonts w:ascii="Cambria" w:hAnsi="Cambria"/>
                <w:b/>
              </w:rPr>
              <w:t xml:space="preserve">TERMIN WYKONANIA ZAMÓWIENIA.   </w:t>
            </w:r>
          </w:p>
        </w:tc>
      </w:tr>
    </w:tbl>
    <w:p w14:paraId="1DA22393" w14:textId="77777777" w:rsidR="00DC4ABD" w:rsidRPr="00877B05" w:rsidRDefault="00DC4ABD" w:rsidP="00DC4ABD">
      <w:pPr>
        <w:spacing w:line="276" w:lineRule="auto"/>
        <w:ind w:left="1134"/>
        <w:jc w:val="both"/>
        <w:rPr>
          <w:rFonts w:ascii="Cambria" w:hAnsi="Cambria"/>
          <w:b/>
        </w:rPr>
      </w:pPr>
    </w:p>
    <w:p w14:paraId="703B81C3" w14:textId="77777777" w:rsidR="00DC4ABD" w:rsidRPr="00877B05" w:rsidRDefault="00DC4ABD" w:rsidP="00DC4ABD">
      <w:pPr>
        <w:pStyle w:val="Akapitzlist"/>
        <w:spacing w:line="276" w:lineRule="auto"/>
        <w:ind w:left="360"/>
        <w:jc w:val="both"/>
        <w:rPr>
          <w:rFonts w:ascii="Cambria" w:hAnsi="Cambria"/>
          <w:b/>
        </w:rPr>
      </w:pPr>
      <w:r w:rsidRPr="00877B05">
        <w:rPr>
          <w:rFonts w:ascii="Cambria" w:hAnsi="Cambria"/>
          <w:b/>
        </w:rPr>
        <w:t xml:space="preserve">Termin wykonania zamówienia w zakresie </w:t>
      </w:r>
    </w:p>
    <w:p w14:paraId="35EDFAFE" w14:textId="02E13739" w:rsidR="00DC4ABD" w:rsidRPr="00877B05" w:rsidRDefault="00DC4ABD" w:rsidP="00DC4ABD">
      <w:pPr>
        <w:pStyle w:val="Akapitzlist"/>
        <w:spacing w:line="276" w:lineRule="auto"/>
        <w:ind w:left="360"/>
        <w:jc w:val="both"/>
        <w:rPr>
          <w:rFonts w:ascii="Cambria" w:hAnsi="Cambria"/>
          <w:b/>
        </w:rPr>
      </w:pPr>
      <w:r w:rsidRPr="00877B05">
        <w:rPr>
          <w:rFonts w:ascii="Cambria" w:hAnsi="Cambria"/>
        </w:rPr>
        <w:t>Zamówienie będzie realizowane w okresie</w:t>
      </w:r>
      <w:r w:rsidR="004B62AD" w:rsidRPr="00877B05">
        <w:rPr>
          <w:rFonts w:ascii="Cambria" w:hAnsi="Cambria"/>
        </w:rPr>
        <w:t xml:space="preserve"> </w:t>
      </w:r>
      <w:r w:rsidR="003C1AE0" w:rsidRPr="00F426C6">
        <w:rPr>
          <w:rFonts w:ascii="Cambria" w:hAnsi="Cambria"/>
          <w:b/>
        </w:rPr>
        <w:t xml:space="preserve">do </w:t>
      </w:r>
      <w:r w:rsidR="00F426C6" w:rsidRPr="00F426C6">
        <w:rPr>
          <w:rFonts w:ascii="Cambria" w:hAnsi="Cambria"/>
          <w:b/>
        </w:rPr>
        <w:t>20.09</w:t>
      </w:r>
      <w:r w:rsidR="005C3C4C" w:rsidRPr="00F426C6">
        <w:rPr>
          <w:rFonts w:ascii="Cambria" w:hAnsi="Cambria"/>
          <w:b/>
        </w:rPr>
        <w:t>.2022</w:t>
      </w:r>
      <w:r w:rsidR="003C1AE0" w:rsidRPr="00F426C6">
        <w:rPr>
          <w:rFonts w:ascii="Cambria" w:hAnsi="Cambria"/>
          <w:b/>
        </w:rPr>
        <w:t xml:space="preserve"> r.</w:t>
      </w:r>
    </w:p>
    <w:p w14:paraId="05C2C482" w14:textId="77777777" w:rsidR="00DC4ABD" w:rsidRPr="00877B05" w:rsidRDefault="00DC4ABD" w:rsidP="00DC4ABD">
      <w:pPr>
        <w:pStyle w:val="Akapitzlist"/>
        <w:spacing w:line="276" w:lineRule="auto"/>
        <w:ind w:left="360"/>
        <w:jc w:val="both"/>
        <w:rPr>
          <w:rFonts w:ascii="Cambria" w:hAnsi="Cambria"/>
          <w:bCs/>
        </w:rPr>
      </w:pPr>
    </w:p>
    <w:p w14:paraId="1BF967BA" w14:textId="77777777" w:rsidR="00DC4ABD" w:rsidRPr="00877B05" w:rsidRDefault="00DC4ABD" w:rsidP="00DC4ABD">
      <w:pPr>
        <w:pStyle w:val="Akapitzlist"/>
        <w:spacing w:line="276" w:lineRule="auto"/>
        <w:ind w:left="360"/>
        <w:jc w:val="both"/>
        <w:rPr>
          <w:rFonts w:ascii="Cambria" w:hAnsi="Cambria"/>
          <w:b/>
          <w:u w:val="single"/>
        </w:rPr>
      </w:pPr>
      <w:r w:rsidRPr="00877B05">
        <w:rPr>
          <w:rFonts w:ascii="Cambria" w:hAnsi="Cambria"/>
          <w:b/>
          <w:u w:val="single"/>
        </w:rPr>
        <w:t>UWAGA:</w:t>
      </w:r>
    </w:p>
    <w:p w14:paraId="4A0CFC66" w14:textId="6B678B18" w:rsidR="00DC4ABD" w:rsidRPr="00877B05" w:rsidRDefault="00DC4ABD" w:rsidP="00DC4ABD">
      <w:pPr>
        <w:spacing w:line="276" w:lineRule="auto"/>
        <w:ind w:left="360"/>
        <w:jc w:val="both"/>
        <w:rPr>
          <w:rFonts w:ascii="Cambria" w:hAnsi="Cambria"/>
          <w:bCs/>
        </w:rPr>
      </w:pPr>
      <w:r w:rsidRPr="00877B05">
        <w:rPr>
          <w:rFonts w:ascii="Cambria" w:hAnsi="Cambria"/>
          <w:bCs/>
        </w:rPr>
        <w:t xml:space="preserve">Szczegółowe terminy realizacji przedmiotu zamówienia (w postaci harmonogramu) i miejsce jego przeprowadzenia zostaną podane Wykonawcy (w formie elektronicznej (e-mail) lub przekazane osobiście) najpóźniej na </w:t>
      </w:r>
      <w:r w:rsidR="005C3C4C" w:rsidRPr="00877B05">
        <w:rPr>
          <w:rFonts w:ascii="Cambria" w:hAnsi="Cambria"/>
          <w:bCs/>
        </w:rPr>
        <w:t>7</w:t>
      </w:r>
      <w:r w:rsidRPr="00877B05">
        <w:rPr>
          <w:rFonts w:ascii="Cambria" w:hAnsi="Cambria"/>
          <w:bCs/>
        </w:rPr>
        <w:t xml:space="preserve"> dni przed rozpoczęciem zajęć.</w:t>
      </w:r>
    </w:p>
    <w:p w14:paraId="6F3BA6E0" w14:textId="77777777" w:rsidR="00DC4ABD" w:rsidRPr="00877B05" w:rsidRDefault="00DC4ABD" w:rsidP="00DC4ABD">
      <w:pPr>
        <w:spacing w:line="276" w:lineRule="auto"/>
        <w:ind w:left="360"/>
        <w:jc w:val="both"/>
        <w:rPr>
          <w:rFonts w:ascii="Cambria" w:hAnsi="Cambria"/>
          <w:bCs/>
        </w:rPr>
      </w:pPr>
      <w:r w:rsidRPr="00877B05">
        <w:rPr>
          <w:rFonts w:ascii="Cambria" w:hAnsi="Cambria"/>
          <w:bCs/>
        </w:rPr>
        <w:t>Konkretne terminy (danego dnia zajęć) określone w harmonogramie, o którym mowa w zdaniu poprzednim mogą ulec zmianie, o czym Wykonawca zostanie poinformowany odpowiednio jak przy harmonogramie.</w:t>
      </w:r>
    </w:p>
    <w:p w14:paraId="5E7DC6B3" w14:textId="77777777" w:rsidR="00DC4ABD" w:rsidRPr="00877B05" w:rsidRDefault="00DC4ABD" w:rsidP="00DC4ABD">
      <w:pPr>
        <w:spacing w:line="276" w:lineRule="auto"/>
        <w:ind w:left="360"/>
        <w:jc w:val="both"/>
        <w:rPr>
          <w:rFonts w:ascii="Cambria" w:hAnsi="Cambria"/>
          <w:bCs/>
        </w:rPr>
      </w:pPr>
    </w:p>
    <w:p w14:paraId="1A3CAD74" w14:textId="77777777" w:rsidR="00DC4ABD" w:rsidRPr="00877B05" w:rsidRDefault="00DC4ABD" w:rsidP="00DC4ABD">
      <w:pPr>
        <w:widowControl w:val="0"/>
        <w:autoSpaceDE w:val="0"/>
        <w:autoSpaceDN w:val="0"/>
        <w:adjustRightInd w:val="0"/>
        <w:spacing w:line="276" w:lineRule="auto"/>
        <w:ind w:left="360"/>
        <w:jc w:val="both"/>
        <w:rPr>
          <w:rFonts w:ascii="Cambria" w:hAnsi="Cambria" w:cs="Calibri"/>
          <w:b/>
        </w:rPr>
      </w:pPr>
      <w:r w:rsidRPr="00877B05">
        <w:rPr>
          <w:rFonts w:ascii="Cambria" w:hAnsi="Cambria" w:cs="Calibri"/>
          <w:b/>
        </w:rPr>
        <w:t>Zamawiający zastrzega sobie możliwość przesunięcia terminu realizacji zamówienia, w sytuacji gdy będzie to podyktowane prawidłową i/lub terminową realizacją projektu bądź na skutek wystąpienia okoliczności niezależnych i niezawinionych przez Zamawiającego (których nie można było przewidzieć).</w:t>
      </w:r>
    </w:p>
    <w:p w14:paraId="24D6E840" w14:textId="77777777" w:rsidR="00DC4ABD" w:rsidRPr="00877B05" w:rsidRDefault="00DC4ABD" w:rsidP="00DC4ABD">
      <w:pPr>
        <w:spacing w:line="276" w:lineRule="auto"/>
        <w:jc w:val="both"/>
        <w:rPr>
          <w:rFonts w:ascii="Cambria" w:hAnsi="Cambria"/>
        </w:rPr>
      </w:pPr>
    </w:p>
    <w:p w14:paraId="6398A010" w14:textId="77777777" w:rsidR="00DC4ABD" w:rsidRPr="00877B05" w:rsidRDefault="00DC4ABD" w:rsidP="00DC4ABD">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74AEB373" w14:textId="77777777" w:rsidTr="00C241D7">
        <w:tc>
          <w:tcPr>
            <w:tcW w:w="9067" w:type="dxa"/>
            <w:shd w:val="pct12" w:color="auto" w:fill="auto"/>
          </w:tcPr>
          <w:p w14:paraId="71416438" w14:textId="77777777" w:rsidR="00DC4ABD" w:rsidRPr="00877B05" w:rsidRDefault="00DC4ABD" w:rsidP="00C241D7">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459" w:hanging="425"/>
              <w:jc w:val="both"/>
              <w:textAlignment w:val="baseline"/>
              <w:rPr>
                <w:rFonts w:ascii="Cambria" w:hAnsi="Cambria"/>
              </w:rPr>
            </w:pPr>
            <w:r w:rsidRPr="00877B05">
              <w:rPr>
                <w:rFonts w:ascii="Cambria" w:hAnsi="Cambria"/>
                <w:b/>
              </w:rPr>
              <w:t xml:space="preserve">WARUNKI UDZIAŁU W POSTĘPOWANIU, OPIS SPOSOBU DOKONYWANIA OCENY ICH SPEŁNIENIA. PODSTAWY WYKLUCZENIA </w:t>
            </w:r>
            <w:r w:rsidRPr="00877B05">
              <w:rPr>
                <w:rFonts w:ascii="Cambria" w:hAnsi="Cambria"/>
                <w:b/>
              </w:rPr>
              <w:br/>
              <w:t>Z UDZIAŁU W POSTĘPOWANIU.</w:t>
            </w:r>
          </w:p>
        </w:tc>
      </w:tr>
    </w:tbl>
    <w:p w14:paraId="6D272D66" w14:textId="77777777" w:rsidR="00DC4ABD" w:rsidRPr="00877B05" w:rsidRDefault="00DC4ABD" w:rsidP="00DC4ABD">
      <w:pPr>
        <w:pStyle w:val="Akapitzlist"/>
        <w:tabs>
          <w:tab w:val="left" w:pos="1134"/>
          <w:tab w:val="left" w:pos="1418"/>
          <w:tab w:val="left" w:pos="1701"/>
        </w:tabs>
        <w:spacing w:line="276" w:lineRule="auto"/>
        <w:ind w:left="1134"/>
        <w:jc w:val="both"/>
        <w:rPr>
          <w:rFonts w:ascii="Cambria" w:hAnsi="Cambria"/>
        </w:rPr>
      </w:pPr>
    </w:p>
    <w:p w14:paraId="13058E2E" w14:textId="77777777" w:rsidR="00DC4ABD" w:rsidRPr="00877B05" w:rsidRDefault="00DC4ABD" w:rsidP="00DC4ABD">
      <w:pPr>
        <w:pStyle w:val="Akapitzlist"/>
        <w:numPr>
          <w:ilvl w:val="1"/>
          <w:numId w:val="13"/>
        </w:numPr>
        <w:spacing w:line="276" w:lineRule="auto"/>
        <w:jc w:val="both"/>
        <w:rPr>
          <w:rFonts w:ascii="Cambria" w:hAnsi="Cambria"/>
        </w:rPr>
      </w:pPr>
      <w:r w:rsidRPr="00877B05">
        <w:rPr>
          <w:rFonts w:ascii="Cambria" w:hAnsi="Cambria"/>
          <w:b/>
          <w:bCs/>
          <w:u w:val="single"/>
        </w:rPr>
        <w:t>O udzielenie zamówienia mogą się ubiegać Wykonawcy, którzy spełniają następujące warunki:</w:t>
      </w:r>
    </w:p>
    <w:p w14:paraId="572C3262" w14:textId="77777777" w:rsidR="00DC4ABD" w:rsidRPr="00877B05" w:rsidRDefault="00DC4ABD" w:rsidP="00DC4ABD">
      <w:pPr>
        <w:spacing w:line="276" w:lineRule="auto"/>
        <w:ind w:left="851"/>
        <w:jc w:val="both"/>
        <w:rPr>
          <w:rFonts w:ascii="Cambria" w:hAnsi="Cambria"/>
          <w:b/>
        </w:rPr>
      </w:pPr>
    </w:p>
    <w:p w14:paraId="68556510" w14:textId="785420C3" w:rsidR="008C0C66" w:rsidRPr="008C0C66" w:rsidRDefault="008C0C66" w:rsidP="008C0C66">
      <w:pPr>
        <w:shd w:val="clear" w:color="auto" w:fill="FFFFFF"/>
        <w:spacing w:line="276" w:lineRule="auto"/>
        <w:jc w:val="both"/>
        <w:rPr>
          <w:rFonts w:ascii="Cambria" w:hAnsi="Cambria"/>
          <w:b/>
          <w:bCs/>
        </w:rPr>
      </w:pPr>
      <w:r>
        <w:rPr>
          <w:rFonts w:ascii="Cambria" w:hAnsi="Cambria"/>
          <w:b/>
          <w:bCs/>
        </w:rPr>
        <w:t xml:space="preserve">         </w:t>
      </w:r>
      <w:r w:rsidRPr="008C0C66">
        <w:rPr>
          <w:rFonts w:ascii="Cambria" w:hAnsi="Cambria"/>
          <w:b/>
          <w:bCs/>
        </w:rPr>
        <w:t>Posiadają odpowiednie doświadczenie:</w:t>
      </w:r>
    </w:p>
    <w:p w14:paraId="2F1308EE" w14:textId="77777777" w:rsidR="008C0C66" w:rsidRDefault="008C0C66" w:rsidP="008C0C66">
      <w:pPr>
        <w:ind w:left="927"/>
        <w:jc w:val="both"/>
        <w:rPr>
          <w:rFonts w:ascii="Cambria" w:hAnsi="Cambria"/>
          <w:b/>
          <w:color w:val="000000" w:themeColor="text1"/>
        </w:rPr>
      </w:pPr>
    </w:p>
    <w:p w14:paraId="108886A1" w14:textId="130F3633" w:rsidR="00DC4ABD" w:rsidRPr="007D66AB" w:rsidRDefault="008C0C66" w:rsidP="007D66AB">
      <w:pPr>
        <w:spacing w:line="276" w:lineRule="auto"/>
        <w:ind w:left="426"/>
        <w:jc w:val="both"/>
        <w:rPr>
          <w:rFonts w:ascii="Cambria" w:hAnsi="Cambria"/>
          <w:b/>
          <w:bCs/>
          <w:color w:val="000000"/>
        </w:rPr>
      </w:pPr>
      <w:r w:rsidRPr="008C0C66">
        <w:rPr>
          <w:rFonts w:ascii="Cambria" w:hAnsi="Cambria"/>
          <w:bCs/>
          <w:color w:val="000000" w:themeColor="text1"/>
        </w:rPr>
        <w:lastRenderedPageBreak/>
        <w:t xml:space="preserve">Zamawiający uzna warunek za spełniony, jeżeli Wykonawca wykaże, że </w:t>
      </w:r>
      <w:bookmarkStart w:id="7" w:name="_Hlk96067043"/>
      <w:r w:rsidR="00FA23E7" w:rsidRPr="008C0C66">
        <w:rPr>
          <w:rFonts w:ascii="Cambria" w:hAnsi="Cambria"/>
          <w:color w:val="000000"/>
        </w:rPr>
        <w:t xml:space="preserve">w okresie ostatnich trzech lat przed upływem terminu składania ofert </w:t>
      </w:r>
      <w:r w:rsidR="005C3C4C" w:rsidRPr="008C0C66">
        <w:rPr>
          <w:rFonts w:ascii="Cambria" w:hAnsi="Cambria"/>
          <w:color w:val="000000"/>
        </w:rPr>
        <w:t>a jeśli okres prowadzenia działalności jest krótszy - w tym okresie zrealizowali co najmniej</w:t>
      </w:r>
      <w:bookmarkEnd w:id="7"/>
      <w:r w:rsidR="007D66AB">
        <w:rPr>
          <w:rFonts w:ascii="Cambria" w:hAnsi="Cambria"/>
          <w:b/>
          <w:bCs/>
          <w:color w:val="000000"/>
        </w:rPr>
        <w:t xml:space="preserve"> </w:t>
      </w:r>
      <w:bookmarkStart w:id="8" w:name="_Hlk104463915"/>
      <w:r w:rsidR="007D66AB" w:rsidRPr="007F59E8">
        <w:rPr>
          <w:rFonts w:ascii="Cambria" w:hAnsi="Cambria"/>
          <w:b/>
          <w:bCs/>
          <w:color w:val="000000"/>
        </w:rPr>
        <w:t xml:space="preserve">4 edycje/cykle szkoleń wielomodułowych (składających się z co najmniej </w:t>
      </w:r>
      <w:r w:rsidR="00C41AAB" w:rsidRPr="007F59E8">
        <w:rPr>
          <w:rFonts w:ascii="Cambria" w:hAnsi="Cambria"/>
          <w:b/>
          <w:bCs/>
          <w:color w:val="000000"/>
        </w:rPr>
        <w:t>4</w:t>
      </w:r>
      <w:r w:rsidR="007D66AB" w:rsidRPr="007F59E8">
        <w:rPr>
          <w:rFonts w:ascii="Cambria" w:hAnsi="Cambria"/>
          <w:b/>
          <w:bCs/>
          <w:color w:val="000000"/>
        </w:rPr>
        <w:t xml:space="preserve"> modułów lub więcej)</w:t>
      </w:r>
      <w:r w:rsidR="00A206A4" w:rsidRPr="007F59E8">
        <w:rPr>
          <w:rFonts w:ascii="Cambria" w:hAnsi="Cambria"/>
          <w:b/>
          <w:bCs/>
          <w:color w:val="000000"/>
        </w:rPr>
        <w:t xml:space="preserve"> obejmujących, co najmniej</w:t>
      </w:r>
      <w:r w:rsidR="00997070" w:rsidRPr="007F59E8">
        <w:rPr>
          <w:rFonts w:ascii="Cambria" w:hAnsi="Cambria"/>
          <w:b/>
          <w:bCs/>
          <w:color w:val="000000"/>
        </w:rPr>
        <w:t xml:space="preserve"> cztery z następujących zakresów</w:t>
      </w:r>
      <w:r w:rsidR="00A206A4" w:rsidRPr="007F59E8">
        <w:rPr>
          <w:rFonts w:ascii="Cambria" w:hAnsi="Cambria"/>
          <w:b/>
          <w:bCs/>
          <w:color w:val="000000"/>
        </w:rPr>
        <w:t>:</w:t>
      </w:r>
      <w:r w:rsidR="007D66AB" w:rsidRPr="007F59E8">
        <w:rPr>
          <w:rFonts w:ascii="Cambria" w:hAnsi="Cambria"/>
          <w:b/>
          <w:bCs/>
          <w:color w:val="000000"/>
        </w:rPr>
        <w:t xml:space="preserve"> controlling w odniesieniu biznesowym, controlling rachunku kosztów (zasobowo-procesowy), budżetowanie, raportowanie, controlling inwestycyjny, </w:t>
      </w:r>
      <w:r w:rsidR="002C6398" w:rsidRPr="007F59E8">
        <w:rPr>
          <w:rFonts w:ascii="Cambria" w:hAnsi="Cambria"/>
          <w:color w:val="000000"/>
        </w:rPr>
        <w:t>z których każda edycja/cykl</w:t>
      </w:r>
      <w:r w:rsidR="007D66AB" w:rsidRPr="007F59E8">
        <w:rPr>
          <w:rFonts w:ascii="Cambria" w:hAnsi="Cambria"/>
          <w:color w:val="000000"/>
        </w:rPr>
        <w:t xml:space="preserve"> trwał min. 80 godzin dydaktycznych (1h dydaktyczna = 45 minut zegarowych).</w:t>
      </w:r>
      <w:bookmarkEnd w:id="8"/>
    </w:p>
    <w:p w14:paraId="60A19512" w14:textId="77777777" w:rsidR="00DC4ABD" w:rsidRPr="00877B05" w:rsidRDefault="00DC4ABD" w:rsidP="00DC4ABD">
      <w:pPr>
        <w:ind w:left="360"/>
        <w:jc w:val="center"/>
        <w:rPr>
          <w:rFonts w:ascii="Cambria" w:hAnsi="Cambria" w:cs="Calibri"/>
          <w:b/>
          <w:color w:val="000000"/>
        </w:rPr>
      </w:pPr>
      <w:r w:rsidRPr="00877B05">
        <w:rPr>
          <w:rFonts w:ascii="Cambria" w:hAnsi="Cambria" w:cs="Calibri"/>
          <w:b/>
          <w:color w:val="000000"/>
        </w:rPr>
        <w:t>Uwaga:</w:t>
      </w:r>
    </w:p>
    <w:p w14:paraId="31E0B16D" w14:textId="77777777" w:rsidR="00DC4ABD" w:rsidRPr="00877B05" w:rsidRDefault="00DC4ABD" w:rsidP="00DC4ABD">
      <w:pPr>
        <w:ind w:left="360"/>
        <w:jc w:val="center"/>
        <w:rPr>
          <w:rFonts w:ascii="Cambria" w:hAnsi="Cambria" w:cs="Calibri"/>
          <w:b/>
          <w:color w:val="000000"/>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75"/>
      </w:tblGrid>
      <w:tr w:rsidR="00DC4ABD" w:rsidRPr="00877B05" w14:paraId="7C105171" w14:textId="77777777" w:rsidTr="00C241D7">
        <w:trPr>
          <w:trHeight w:val="402"/>
        </w:trPr>
        <w:tc>
          <w:tcPr>
            <w:tcW w:w="8363" w:type="dxa"/>
            <w:shd w:val="clear" w:color="auto" w:fill="auto"/>
          </w:tcPr>
          <w:p w14:paraId="6276A121" w14:textId="33479BF8" w:rsidR="00DC4ABD" w:rsidRPr="00877B05" w:rsidRDefault="00DC4ABD" w:rsidP="00547068">
            <w:pPr>
              <w:spacing w:line="276" w:lineRule="auto"/>
              <w:jc w:val="both"/>
              <w:rPr>
                <w:rFonts w:ascii="Cambria" w:hAnsi="Cambria"/>
                <w:bCs/>
              </w:rPr>
            </w:pPr>
            <w:r w:rsidRPr="00877B05">
              <w:rPr>
                <w:rFonts w:ascii="Cambria" w:hAnsi="Cambria"/>
                <w:bCs/>
              </w:rPr>
              <w:t>Przez pojęcie „szkolenia” w warunku udziału w postępowaniu zamawiający rozumie także kursy lub zajęcia warsztatowe lub zajęcia dydaktyczne, które obejmowały tematykę wskazaną w warunku udziału w postępowaniu.</w:t>
            </w:r>
          </w:p>
        </w:tc>
      </w:tr>
    </w:tbl>
    <w:p w14:paraId="19114FD1" w14:textId="77777777" w:rsidR="00DC4ABD" w:rsidRPr="00877B05" w:rsidRDefault="00DC4ABD" w:rsidP="00DC4ABD">
      <w:pPr>
        <w:spacing w:line="276" w:lineRule="auto"/>
        <w:jc w:val="both"/>
        <w:rPr>
          <w:rFonts w:ascii="Cambria" w:hAnsi="Cambria"/>
          <w:b/>
        </w:rPr>
      </w:pPr>
    </w:p>
    <w:p w14:paraId="482FD0D4" w14:textId="77777777" w:rsidR="00DC4ABD" w:rsidRPr="00877B05" w:rsidRDefault="00DC4ABD" w:rsidP="00DC4ABD">
      <w:pPr>
        <w:pBdr>
          <w:bottom w:val="single" w:sz="4" w:space="1" w:color="auto"/>
        </w:pBdr>
        <w:spacing w:line="276" w:lineRule="auto"/>
        <w:ind w:left="851"/>
        <w:contextualSpacing/>
        <w:jc w:val="both"/>
        <w:rPr>
          <w:rFonts w:ascii="Cambria" w:hAnsi="Cambria" w:cs="Times New Roman"/>
          <w:b/>
        </w:rPr>
      </w:pPr>
      <w:r w:rsidRPr="00877B05">
        <w:rPr>
          <w:rFonts w:ascii="Cambria" w:hAnsi="Cambria" w:cs="Times New Roman"/>
          <w:b/>
        </w:rPr>
        <w:t xml:space="preserve">Sposób oceny warunku: </w:t>
      </w:r>
    </w:p>
    <w:p w14:paraId="6D6B2EED" w14:textId="77777777" w:rsidR="00DC4ABD" w:rsidRPr="00877B05" w:rsidRDefault="00DC4ABD" w:rsidP="00DC4ABD">
      <w:pPr>
        <w:spacing w:line="276" w:lineRule="auto"/>
        <w:ind w:left="709"/>
        <w:jc w:val="both"/>
        <w:rPr>
          <w:rFonts w:ascii="Cambria" w:hAnsi="Cambria" w:cs="Times New Roman"/>
        </w:rPr>
      </w:pPr>
      <w:r w:rsidRPr="00877B05">
        <w:rPr>
          <w:rFonts w:ascii="Cambria" w:hAnsi="Cambria" w:cs="Times New Roman"/>
        </w:rPr>
        <w:t>Weryfikacja nastąpi w oparciu o:</w:t>
      </w:r>
    </w:p>
    <w:p w14:paraId="43F4391A" w14:textId="4B19A222" w:rsidR="00DC4ABD" w:rsidRPr="00877B05" w:rsidRDefault="007D66AB" w:rsidP="00DC4ABD">
      <w:pPr>
        <w:spacing w:line="276" w:lineRule="auto"/>
        <w:ind w:left="709"/>
        <w:jc w:val="both"/>
        <w:rPr>
          <w:rFonts w:ascii="Cambria" w:hAnsi="Cambria" w:cs="Times New Roman"/>
          <w:b/>
          <w:bCs/>
        </w:rPr>
      </w:pPr>
      <w:r w:rsidRPr="00FF240D">
        <w:rPr>
          <w:rFonts w:ascii="Cambria" w:hAnsi="Cambria" w:cs="Times New Roman"/>
        </w:rPr>
        <w:t xml:space="preserve">Weryfikacja nastąpi w oparciu o Wykaz </w:t>
      </w:r>
      <w:r w:rsidRPr="00A4335E">
        <w:rPr>
          <w:rFonts w:ascii="Cambria" w:hAnsi="Cambria" w:cs="Times New Roman"/>
        </w:rPr>
        <w:t xml:space="preserve">usług </w:t>
      </w:r>
      <w:r w:rsidRPr="00FF240D">
        <w:rPr>
          <w:rFonts w:ascii="Cambria" w:hAnsi="Cambria" w:cs="Times New Roman"/>
        </w:rPr>
        <w:t>stanowiący Załącznik Nr 2 do Zapytania Ofertowego</w:t>
      </w:r>
      <w:r w:rsidR="00E52F82" w:rsidRPr="00877B05">
        <w:rPr>
          <w:rFonts w:ascii="Cambria" w:hAnsi="Cambria" w:cs="Times New Roman"/>
          <w:b/>
          <w:bCs/>
        </w:rPr>
        <w:t>.</w:t>
      </w:r>
    </w:p>
    <w:p w14:paraId="0B3F6FCB" w14:textId="77777777" w:rsidR="008A6983" w:rsidRPr="00877B05" w:rsidRDefault="008A6983" w:rsidP="00DC4ABD">
      <w:pPr>
        <w:spacing w:line="276" w:lineRule="auto"/>
        <w:ind w:left="709"/>
        <w:jc w:val="both"/>
        <w:rPr>
          <w:rFonts w:ascii="Cambria" w:hAnsi="Cambria"/>
        </w:rPr>
      </w:pPr>
    </w:p>
    <w:p w14:paraId="1BB06DF4" w14:textId="77777777" w:rsidR="00DC4ABD" w:rsidRPr="00877B05" w:rsidRDefault="00DC4ABD" w:rsidP="00DC4ABD">
      <w:pPr>
        <w:pStyle w:val="Akapitzlist"/>
        <w:numPr>
          <w:ilvl w:val="1"/>
          <w:numId w:val="13"/>
        </w:numPr>
        <w:spacing w:line="276" w:lineRule="auto"/>
        <w:jc w:val="both"/>
        <w:rPr>
          <w:rFonts w:ascii="Cambria" w:hAnsi="Cambria"/>
        </w:rPr>
      </w:pPr>
      <w:r w:rsidRPr="00877B05">
        <w:rPr>
          <w:rFonts w:ascii="Cambria" w:hAnsi="Cambria"/>
          <w:b/>
        </w:rPr>
        <w:t>Do udziału w postępowaniu dopuszczeni są jedynie wykonawcy, którzy nie są powiązani z Zamawiającym osobowo lub kapitałowo</w:t>
      </w:r>
      <w:r w:rsidRPr="00877B05">
        <w:rPr>
          <w:rFonts w:ascii="Cambria" w:hAnsi="Cambria"/>
        </w:rPr>
        <w:t xml:space="preserv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5A76EDC0" w14:textId="77777777" w:rsidR="00DC4ABD" w:rsidRPr="00877B05" w:rsidRDefault="00DC4ABD" w:rsidP="00DC4ABD">
      <w:pPr>
        <w:spacing w:line="276" w:lineRule="auto"/>
        <w:ind w:left="851" w:hanging="142"/>
        <w:jc w:val="both"/>
        <w:rPr>
          <w:rFonts w:ascii="Cambria" w:hAnsi="Cambria"/>
        </w:rPr>
      </w:pPr>
      <w:r w:rsidRPr="00877B05">
        <w:rPr>
          <w:rFonts w:ascii="Cambria" w:hAnsi="Cambria"/>
        </w:rPr>
        <w:t>a) uczestniczeniu w spółce jako wspólnik spółki cywilnej lub spółki osobowej,</w:t>
      </w:r>
    </w:p>
    <w:p w14:paraId="1F8BBCDD" w14:textId="77777777" w:rsidR="00DC4ABD" w:rsidRPr="00877B05" w:rsidRDefault="00DC4ABD" w:rsidP="00DC4ABD">
      <w:pPr>
        <w:spacing w:line="276" w:lineRule="auto"/>
        <w:ind w:left="851" w:hanging="142"/>
        <w:jc w:val="both"/>
        <w:rPr>
          <w:rFonts w:ascii="Cambria" w:hAnsi="Cambria"/>
        </w:rPr>
      </w:pPr>
      <w:r w:rsidRPr="00877B05">
        <w:rPr>
          <w:rFonts w:ascii="Cambria" w:hAnsi="Cambria"/>
        </w:rPr>
        <w:t xml:space="preserve">b) posiadaniu co najmniej 10% udziałów lub akcji, o ile niższy próg nie wynika z przepisów prawa lub nie został określony przez instytucję zarządzającą w wytycznych programowych, </w:t>
      </w:r>
    </w:p>
    <w:p w14:paraId="4ED92328" w14:textId="77777777" w:rsidR="00DC4ABD" w:rsidRPr="00877B05" w:rsidRDefault="00DC4ABD" w:rsidP="00DC4ABD">
      <w:pPr>
        <w:spacing w:line="276" w:lineRule="auto"/>
        <w:ind w:left="851" w:hanging="142"/>
        <w:jc w:val="both"/>
        <w:rPr>
          <w:rFonts w:ascii="Cambria" w:hAnsi="Cambria"/>
        </w:rPr>
      </w:pPr>
      <w:r w:rsidRPr="00877B05">
        <w:rPr>
          <w:rFonts w:ascii="Cambria" w:hAnsi="Cambria"/>
        </w:rPr>
        <w:t xml:space="preserve">c) pełnieniu funkcji członka organu nadzorczego lub zarządzającego, prokurenta, pełnomocnika, </w:t>
      </w:r>
    </w:p>
    <w:p w14:paraId="7B268A32" w14:textId="77777777" w:rsidR="00DC4ABD" w:rsidRPr="00877B05" w:rsidRDefault="00DC4ABD" w:rsidP="00DC4ABD">
      <w:pPr>
        <w:spacing w:line="276" w:lineRule="auto"/>
        <w:ind w:left="851" w:hanging="142"/>
        <w:jc w:val="both"/>
        <w:rPr>
          <w:rFonts w:ascii="Cambria" w:hAnsi="Cambria"/>
        </w:rPr>
      </w:pPr>
      <w:r w:rsidRPr="00877B05">
        <w:rPr>
          <w:rFonts w:ascii="Cambria" w:hAnsi="Cambria"/>
        </w:rPr>
        <w:t xml:space="preserve">d) pozostawaniu w związku małżeńskim, w stosunku pokrewieństwa lub powinowactwa w linii prostej, pokrewieństwa drugiego stopnia lub powinowactwa drugiego stopnia w linii bocznej lub w stosunku przysposobienia, opieki lub kurateli. </w:t>
      </w:r>
    </w:p>
    <w:p w14:paraId="1090AA1C" w14:textId="77777777" w:rsidR="00DC4ABD" w:rsidRPr="00877B05" w:rsidRDefault="00DC4ABD" w:rsidP="00DC4ABD">
      <w:pPr>
        <w:tabs>
          <w:tab w:val="left" w:pos="567"/>
          <w:tab w:val="left" w:pos="1418"/>
          <w:tab w:val="left" w:pos="1701"/>
        </w:tabs>
        <w:spacing w:line="276" w:lineRule="auto"/>
        <w:ind w:left="567"/>
        <w:jc w:val="both"/>
        <w:rPr>
          <w:rFonts w:ascii="Cambria" w:hAnsi="Cambria"/>
          <w:b/>
        </w:rPr>
      </w:pPr>
    </w:p>
    <w:p w14:paraId="18DAB716" w14:textId="77777777" w:rsidR="00DC4ABD" w:rsidRPr="00877B05" w:rsidRDefault="00DC4ABD" w:rsidP="00DC4ABD">
      <w:pPr>
        <w:pBdr>
          <w:bottom w:val="single" w:sz="4" w:space="1" w:color="auto"/>
        </w:pBdr>
        <w:tabs>
          <w:tab w:val="left" w:pos="709"/>
          <w:tab w:val="left" w:pos="851"/>
        </w:tabs>
        <w:spacing w:line="276" w:lineRule="auto"/>
        <w:ind w:left="851"/>
        <w:contextualSpacing/>
        <w:jc w:val="both"/>
        <w:rPr>
          <w:rFonts w:ascii="Cambria" w:hAnsi="Cambria"/>
          <w:b/>
        </w:rPr>
      </w:pPr>
      <w:r w:rsidRPr="00877B05">
        <w:rPr>
          <w:rFonts w:ascii="Cambria" w:hAnsi="Cambria"/>
          <w:b/>
        </w:rPr>
        <w:t xml:space="preserve">Sposób oceny spełniania braku podstaw wykluczenia: </w:t>
      </w:r>
    </w:p>
    <w:p w14:paraId="19AE8257" w14:textId="77777777" w:rsidR="00DC4ABD" w:rsidRPr="00877B05" w:rsidRDefault="00DC4ABD" w:rsidP="00DC4ABD">
      <w:pPr>
        <w:tabs>
          <w:tab w:val="left" w:pos="709"/>
          <w:tab w:val="left" w:pos="851"/>
        </w:tabs>
        <w:spacing w:line="276" w:lineRule="auto"/>
        <w:ind w:left="851"/>
        <w:contextualSpacing/>
        <w:jc w:val="both"/>
        <w:rPr>
          <w:rFonts w:ascii="Cambria" w:hAnsi="Cambria"/>
          <w:b/>
        </w:rPr>
      </w:pPr>
    </w:p>
    <w:p w14:paraId="56CAF1AF" w14:textId="77777777" w:rsidR="00DC4ABD" w:rsidRPr="00877B05" w:rsidRDefault="00DC4ABD" w:rsidP="00DC4ABD">
      <w:pPr>
        <w:tabs>
          <w:tab w:val="left" w:pos="709"/>
          <w:tab w:val="left" w:pos="851"/>
          <w:tab w:val="left" w:pos="1276"/>
          <w:tab w:val="left" w:pos="1418"/>
          <w:tab w:val="left" w:pos="1701"/>
          <w:tab w:val="left" w:pos="1843"/>
        </w:tabs>
        <w:spacing w:line="276" w:lineRule="auto"/>
        <w:ind w:left="851"/>
        <w:jc w:val="both"/>
        <w:rPr>
          <w:rFonts w:ascii="Cambria" w:hAnsi="Cambria"/>
          <w:b/>
        </w:rPr>
      </w:pPr>
      <w:r w:rsidRPr="00877B05">
        <w:rPr>
          <w:rFonts w:ascii="Cambria" w:hAnsi="Cambria"/>
        </w:rPr>
        <w:lastRenderedPageBreak/>
        <w:t>Weryfikacja nastąpi w oparciu o oświadczenie Wykonawcy o braku ww. powiązań osobowych lub kapitałowych z Zamawiającym wg załącznika nr 3 do Zapytania Ofertowego.</w:t>
      </w:r>
    </w:p>
    <w:p w14:paraId="42A6BB9D" w14:textId="77777777" w:rsidR="00DC4ABD" w:rsidRPr="00877B05" w:rsidRDefault="00DC4ABD" w:rsidP="00DC4ABD">
      <w:pPr>
        <w:tabs>
          <w:tab w:val="left" w:pos="1134"/>
          <w:tab w:val="left" w:pos="1276"/>
          <w:tab w:val="left" w:pos="1418"/>
          <w:tab w:val="left" w:pos="1701"/>
          <w:tab w:val="left" w:pos="1843"/>
        </w:tabs>
        <w:spacing w:line="276" w:lineRule="auto"/>
        <w:ind w:left="1134"/>
        <w:jc w:val="both"/>
        <w:rPr>
          <w:rFonts w:ascii="Cambria" w:hAnsi="Cambria"/>
          <w:b/>
        </w:rPr>
      </w:pPr>
    </w:p>
    <w:p w14:paraId="1178453D" w14:textId="77777777" w:rsidR="00DC4ABD" w:rsidRPr="00877B05" w:rsidRDefault="00DC4ABD" w:rsidP="00DC4ABD">
      <w:pPr>
        <w:tabs>
          <w:tab w:val="left" w:pos="567"/>
          <w:tab w:val="left" w:pos="1418"/>
          <w:tab w:val="left" w:pos="1701"/>
        </w:tabs>
        <w:spacing w:line="276" w:lineRule="auto"/>
        <w:ind w:left="851"/>
        <w:jc w:val="both"/>
        <w:rPr>
          <w:rFonts w:ascii="Cambria" w:hAnsi="Cambria"/>
          <w:b/>
        </w:rPr>
      </w:pPr>
      <w:r w:rsidRPr="00877B05">
        <w:rPr>
          <w:rFonts w:ascii="Cambria" w:hAnsi="Cambria"/>
          <w:b/>
        </w:rPr>
        <w:t xml:space="preserve">W sytuacji wystąpienia powiązania, o którym mowa w pkt. 7.2. Wykonawca będzie podlegał wykluczeniu z postępowania, chyba że jest możliwy inny sposób zapewnienia bezstronności postępowania. </w:t>
      </w:r>
    </w:p>
    <w:p w14:paraId="4E04E869" w14:textId="77777777" w:rsidR="00DC4ABD" w:rsidRPr="00877B05" w:rsidRDefault="00DC4ABD" w:rsidP="00DC4ABD">
      <w:pPr>
        <w:tabs>
          <w:tab w:val="left" w:pos="1134"/>
          <w:tab w:val="left" w:pos="1276"/>
          <w:tab w:val="left" w:pos="1418"/>
          <w:tab w:val="left" w:pos="1701"/>
          <w:tab w:val="left" w:pos="1843"/>
        </w:tabs>
        <w:spacing w:line="276" w:lineRule="auto"/>
        <w:ind w:left="1134"/>
        <w:jc w:val="both"/>
        <w:rPr>
          <w:rFonts w:ascii="Cambria" w:hAnsi="Cambria"/>
          <w:b/>
        </w:rPr>
      </w:pPr>
    </w:p>
    <w:p w14:paraId="2D54E747" w14:textId="77777777" w:rsidR="00DC4ABD" w:rsidRPr="00877B05" w:rsidRDefault="00DC4ABD" w:rsidP="00DC4ABD">
      <w:pPr>
        <w:pStyle w:val="Akapitzlist"/>
        <w:numPr>
          <w:ilvl w:val="1"/>
          <w:numId w:val="13"/>
        </w:numPr>
        <w:spacing w:line="276" w:lineRule="auto"/>
        <w:jc w:val="both"/>
        <w:rPr>
          <w:rFonts w:ascii="Cambria" w:hAnsi="Cambria"/>
        </w:rPr>
      </w:pPr>
      <w:r w:rsidRPr="00877B05">
        <w:rPr>
          <w:rFonts w:ascii="Cambria" w:hAnsi="Cambria"/>
        </w:rPr>
        <w:t>Zamawiający wykluczy wykonawców, którzy:</w:t>
      </w:r>
    </w:p>
    <w:p w14:paraId="2D394E2F" w14:textId="77777777" w:rsidR="00DC4ABD" w:rsidRPr="00877B05" w:rsidRDefault="00DC4ABD" w:rsidP="00857C69">
      <w:pPr>
        <w:pStyle w:val="Akapitzlist"/>
        <w:spacing w:line="276" w:lineRule="auto"/>
        <w:ind w:left="1418" w:hanging="425"/>
        <w:jc w:val="both"/>
        <w:rPr>
          <w:rFonts w:ascii="Cambria" w:hAnsi="Cambria"/>
        </w:rPr>
      </w:pPr>
      <w:r w:rsidRPr="00877B05">
        <w:rPr>
          <w:rFonts w:ascii="Cambria" w:hAnsi="Cambria" w:cs="Cambria"/>
          <w:b/>
        </w:rPr>
        <w:t>-</w:t>
      </w:r>
      <w:r w:rsidRPr="00877B05">
        <w:rPr>
          <w:rFonts w:ascii="Cambria" w:hAnsi="Cambria" w:cs="Cambria"/>
          <w:b/>
        </w:rPr>
        <w:tab/>
      </w:r>
      <w:r w:rsidR="004F3774" w:rsidRPr="00877B05">
        <w:rPr>
          <w:rFonts w:ascii="Cambria" w:hAnsi="Cambria" w:cs="Cambria"/>
          <w:b/>
        </w:rPr>
        <w:t xml:space="preserve">     </w:t>
      </w:r>
      <w:r w:rsidRPr="00877B05">
        <w:rPr>
          <w:rFonts w:ascii="Cambria" w:eastAsia="Calibri" w:hAnsi="Cambria" w:cs="Cambria"/>
          <w:b/>
        </w:rPr>
        <w:t>nie spełniają warunków udziału w postępowaniu,</w:t>
      </w:r>
    </w:p>
    <w:p w14:paraId="0A792E2E" w14:textId="77777777" w:rsidR="00DC4ABD" w:rsidRPr="00877B05" w:rsidRDefault="00DC4ABD" w:rsidP="00DC4ABD">
      <w:pPr>
        <w:pStyle w:val="Akapitzlist"/>
        <w:spacing w:line="276" w:lineRule="auto"/>
        <w:ind w:left="1701" w:hanging="708"/>
        <w:jc w:val="both"/>
        <w:rPr>
          <w:rFonts w:ascii="Cambria" w:hAnsi="Cambria"/>
          <w:b/>
        </w:rPr>
      </w:pPr>
      <w:r w:rsidRPr="00877B05">
        <w:rPr>
          <w:rFonts w:ascii="Cambria" w:hAnsi="Cambria"/>
          <w:b/>
        </w:rPr>
        <w:t xml:space="preserve">- </w:t>
      </w:r>
      <w:r w:rsidRPr="00877B05">
        <w:rPr>
          <w:rFonts w:ascii="Cambria" w:hAnsi="Cambria"/>
          <w:b/>
        </w:rPr>
        <w:tab/>
        <w:t>nie wykażą spełniania warunków udziału w postępowaniu,</w:t>
      </w:r>
    </w:p>
    <w:p w14:paraId="65ED4AAA" w14:textId="77777777" w:rsidR="00DC4ABD" w:rsidRPr="00877B05" w:rsidRDefault="00DC4ABD" w:rsidP="00DC4ABD">
      <w:pPr>
        <w:pStyle w:val="Akapitzlist"/>
        <w:spacing w:line="276" w:lineRule="auto"/>
        <w:ind w:left="1701" w:hanging="708"/>
        <w:jc w:val="both"/>
        <w:rPr>
          <w:rFonts w:ascii="Cambria" w:hAnsi="Cambria"/>
          <w:b/>
        </w:rPr>
      </w:pPr>
      <w:r w:rsidRPr="00877B05">
        <w:rPr>
          <w:rFonts w:ascii="Cambria" w:hAnsi="Cambria"/>
          <w:b/>
        </w:rPr>
        <w:t>-</w:t>
      </w:r>
      <w:r w:rsidRPr="00877B05">
        <w:rPr>
          <w:rFonts w:ascii="Cambria" w:hAnsi="Cambria"/>
          <w:b/>
        </w:rPr>
        <w:tab/>
        <w:t>nie wykażą braku podstaw wykluczenia,</w:t>
      </w:r>
    </w:p>
    <w:p w14:paraId="5B563F30" w14:textId="77777777" w:rsidR="00DC4ABD" w:rsidRPr="00877B05" w:rsidRDefault="00DC4ABD" w:rsidP="00DC4ABD">
      <w:pPr>
        <w:pStyle w:val="Akapitzlist"/>
        <w:spacing w:line="276" w:lineRule="auto"/>
        <w:ind w:left="1701" w:hanging="708"/>
        <w:jc w:val="both"/>
        <w:rPr>
          <w:rFonts w:ascii="Cambria" w:hAnsi="Cambria"/>
          <w:b/>
        </w:rPr>
      </w:pPr>
      <w:r w:rsidRPr="00877B05">
        <w:rPr>
          <w:rFonts w:ascii="Cambria" w:hAnsi="Cambria"/>
          <w:b/>
        </w:rPr>
        <w:t xml:space="preserve">- </w:t>
      </w:r>
      <w:r w:rsidRPr="00877B05">
        <w:rPr>
          <w:rFonts w:ascii="Cambria" w:hAnsi="Cambria"/>
          <w:b/>
        </w:rPr>
        <w:tab/>
        <w:t>wobec których zachodzą podstawy wykluczenia</w:t>
      </w:r>
    </w:p>
    <w:p w14:paraId="16C2EFB4" w14:textId="77777777" w:rsidR="00DC4ABD" w:rsidRPr="00877B05" w:rsidRDefault="00DC4ABD" w:rsidP="00DC4ABD">
      <w:pPr>
        <w:pStyle w:val="Akapitzlist"/>
        <w:numPr>
          <w:ilvl w:val="1"/>
          <w:numId w:val="13"/>
        </w:numPr>
        <w:spacing w:line="276" w:lineRule="auto"/>
        <w:jc w:val="both"/>
        <w:rPr>
          <w:rFonts w:ascii="Cambria" w:hAnsi="Cambria"/>
        </w:rPr>
      </w:pPr>
      <w:r w:rsidRPr="00877B05">
        <w:rPr>
          <w:rFonts w:ascii="Cambria" w:hAnsi="Cambria"/>
        </w:rPr>
        <w:t>Ocena spełniania przedstawionych powyżej warunków zostanie dokonana wg formuły: „spełnia – nie spełnia”.</w:t>
      </w:r>
    </w:p>
    <w:p w14:paraId="4F728902"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t>Zamawiający ma prawo zbadać podstawy wykluczenia i spełnianie warunków udziału w postępowaniu jedynie wobec wykonawcy, którego oferta została oceniona jako najkorzystniejsza.</w:t>
      </w:r>
    </w:p>
    <w:p w14:paraId="77FEE98A"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t xml:space="preserve">Wykonawcy mogą wspólnie ubiegać się o udzielenie zamówienia. W takim przypadku Wykonawcy ustanawiają pełnomocnika do reprezentowania ich </w:t>
      </w:r>
      <w:r w:rsidRPr="00877B05">
        <w:rPr>
          <w:rFonts w:ascii="Cambria" w:eastAsia="Calibri" w:hAnsi="Cambria" w:cs="Cambria"/>
        </w:rPr>
        <w:br/>
        <w:t xml:space="preserve">w postępowaniu o udzielenie zamówienia albo </w:t>
      </w:r>
      <w:r w:rsidRPr="00877B05">
        <w:rPr>
          <w:rFonts w:ascii="Cambria" w:hAnsi="Cambria" w:cs="Cambria"/>
        </w:rPr>
        <w:t xml:space="preserve">reprezentowania w postępowaniu </w:t>
      </w:r>
      <w:r w:rsidRPr="00877B05">
        <w:rPr>
          <w:rFonts w:ascii="Cambria" w:eastAsia="Calibri" w:hAnsi="Cambria" w:cs="Cambria"/>
        </w:rPr>
        <w:t xml:space="preserve">i zawarcia umowy w sprawie zamówienia. </w:t>
      </w:r>
    </w:p>
    <w:p w14:paraId="09524ED8"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t xml:space="preserve">Wykonawca może w celu potwierdzenia spełniania warunków udziału w postępowaniu, w stosownych sytuacjach polegać na zdolnościach technicznych lub zawodowych podmiotów udostępniających zasoby, niezależnie od charakteru prawnego łączących go z nimi stosunków prawnych. </w:t>
      </w:r>
    </w:p>
    <w:p w14:paraId="35A763C0"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1AA87D3"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3629AA01"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76BC80B"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lastRenderedPageBreak/>
        <w:t>Z</w:t>
      </w:r>
      <w:r w:rsidRPr="00877B05">
        <w:rPr>
          <w:rFonts w:ascii="Cambria" w:eastAsia="Calibri" w:hAnsi="Cambria" w:cs="Times New Roman"/>
          <w:color w:val="000000"/>
          <w:shd w:val="clear" w:color="auto" w:fill="FFFFFF"/>
        </w:rPr>
        <w:t>obowiązanie podmiotu udostępniającego zasoby, o którym mowa w pkt</w:t>
      </w:r>
      <w:r w:rsidR="00AB48AF" w:rsidRPr="00877B05">
        <w:rPr>
          <w:rFonts w:ascii="Cambria" w:eastAsia="Calibri" w:hAnsi="Cambria" w:cs="Times New Roman"/>
          <w:color w:val="000000"/>
          <w:shd w:val="clear" w:color="auto" w:fill="FFFFFF"/>
        </w:rPr>
        <w:t>.</w:t>
      </w:r>
      <w:r w:rsidRPr="00877B05">
        <w:rPr>
          <w:rFonts w:ascii="Cambria" w:hAnsi="Cambria"/>
          <w:color w:val="000000"/>
          <w:shd w:val="clear" w:color="auto" w:fill="FFFFFF"/>
        </w:rPr>
        <w:t>7.10</w:t>
      </w:r>
      <w:r w:rsidRPr="00877B05">
        <w:rPr>
          <w:rFonts w:ascii="Cambria" w:eastAsia="Calibri" w:hAnsi="Cambria" w:cs="Times New Roman"/>
          <w:color w:val="000000"/>
          <w:shd w:val="clear" w:color="auto" w:fill="FFFFFF"/>
        </w:rPr>
        <w:t xml:space="preserve"> potwierdza, że stosunek łączący wykonawcę z podmiotami udostępniającymi zasoby gwarantuje rzeczywisty dostęp do tych zasobów oraz określa w szczególności:</w:t>
      </w:r>
    </w:p>
    <w:p w14:paraId="7CE64C79" w14:textId="77777777" w:rsidR="00DC4ABD" w:rsidRPr="00877B05" w:rsidRDefault="00DC4ABD" w:rsidP="00DC4ABD">
      <w:pPr>
        <w:pStyle w:val="Akapitzlist"/>
        <w:numPr>
          <w:ilvl w:val="2"/>
          <w:numId w:val="20"/>
        </w:numPr>
        <w:shd w:val="clear" w:color="auto" w:fill="FFFFFF"/>
        <w:spacing w:before="72" w:after="72" w:line="276" w:lineRule="auto"/>
        <w:ind w:left="1134" w:hanging="425"/>
        <w:jc w:val="both"/>
        <w:rPr>
          <w:rFonts w:ascii="Cambria" w:eastAsia="Calibri" w:hAnsi="Cambria" w:cs="Times New Roman"/>
          <w:color w:val="000000"/>
        </w:rPr>
      </w:pPr>
      <w:r w:rsidRPr="00877B05">
        <w:rPr>
          <w:rFonts w:ascii="Cambria" w:eastAsia="Calibri" w:hAnsi="Cambria" w:cs="Times New Roman"/>
          <w:color w:val="000000"/>
        </w:rPr>
        <w:t>zakres dostępnych wykonawcy zasobów podmiotu udostępniającego zasoby;</w:t>
      </w:r>
    </w:p>
    <w:p w14:paraId="2A10AF2D" w14:textId="77777777" w:rsidR="00DC4ABD" w:rsidRPr="00877B05" w:rsidRDefault="00DC4ABD" w:rsidP="00DC4ABD">
      <w:pPr>
        <w:pStyle w:val="Akapitzlist"/>
        <w:numPr>
          <w:ilvl w:val="2"/>
          <w:numId w:val="20"/>
        </w:numPr>
        <w:shd w:val="clear" w:color="auto" w:fill="FFFFFF"/>
        <w:spacing w:before="20" w:after="72" w:line="276" w:lineRule="auto"/>
        <w:ind w:left="1134" w:hanging="425"/>
        <w:jc w:val="both"/>
        <w:rPr>
          <w:rFonts w:ascii="Cambria" w:eastAsia="Calibri" w:hAnsi="Cambria" w:cs="Times New Roman"/>
          <w:color w:val="000000"/>
        </w:rPr>
      </w:pPr>
      <w:r w:rsidRPr="00877B05">
        <w:rPr>
          <w:rFonts w:ascii="Cambria" w:eastAsia="Calibri" w:hAnsi="Cambria" w:cs="Times New Roman"/>
          <w:color w:val="000000"/>
        </w:rPr>
        <w:t>sposób i okres udostępnienia wykonawcy i wykorzystania przez niego zasobów podmiotu udostępniającego te zasoby przy wykonywaniu zamówienia;</w:t>
      </w:r>
    </w:p>
    <w:p w14:paraId="5D1D1681" w14:textId="77777777" w:rsidR="00DC4ABD" w:rsidRPr="00877B05" w:rsidRDefault="00DC4ABD" w:rsidP="00DC4ABD">
      <w:pPr>
        <w:pStyle w:val="Akapitzlist"/>
        <w:numPr>
          <w:ilvl w:val="2"/>
          <w:numId w:val="20"/>
        </w:numPr>
        <w:shd w:val="clear" w:color="auto" w:fill="FFFFFF"/>
        <w:spacing w:before="20" w:after="72" w:line="276" w:lineRule="auto"/>
        <w:ind w:left="1134" w:hanging="425"/>
        <w:jc w:val="both"/>
        <w:rPr>
          <w:rFonts w:ascii="Cambria" w:eastAsia="Calibri" w:hAnsi="Cambria" w:cs="Times New Roman"/>
          <w:color w:val="000000"/>
        </w:rPr>
      </w:pPr>
      <w:r w:rsidRPr="00877B05">
        <w:rPr>
          <w:rFonts w:ascii="Cambria" w:eastAsia="Calibri" w:hAnsi="Cambria" w:cs="Times New Roman"/>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FF545CE" w14:textId="77777777" w:rsidR="00DC4ABD" w:rsidRPr="00877B05" w:rsidRDefault="00DC4ABD" w:rsidP="00DC4ABD">
      <w:pPr>
        <w:pStyle w:val="Akapitzlist"/>
        <w:numPr>
          <w:ilvl w:val="1"/>
          <w:numId w:val="13"/>
        </w:numPr>
        <w:spacing w:line="276" w:lineRule="auto"/>
        <w:jc w:val="both"/>
        <w:rPr>
          <w:rFonts w:ascii="Cambria" w:eastAsia="Calibri" w:hAnsi="Cambria" w:cs="Cambria"/>
        </w:rPr>
      </w:pPr>
      <w:r w:rsidRPr="00877B05">
        <w:rPr>
          <w:rFonts w:ascii="Cambria" w:eastAsia="Calibri" w:hAnsi="Cambria" w:cs="Cambria"/>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3F83BBBD" w14:textId="77777777" w:rsidR="00DC4ABD" w:rsidRPr="00877B05" w:rsidRDefault="00DC4ABD" w:rsidP="00DC4ABD">
      <w:pPr>
        <w:pStyle w:val="Akapitzlist"/>
        <w:numPr>
          <w:ilvl w:val="1"/>
          <w:numId w:val="13"/>
        </w:numPr>
        <w:spacing w:line="276" w:lineRule="auto"/>
        <w:jc w:val="both"/>
        <w:rPr>
          <w:rFonts w:ascii="Cambria" w:eastAsia="Calibri" w:hAnsi="Cambria" w:cs="Arial"/>
        </w:rPr>
      </w:pPr>
      <w:r w:rsidRPr="00877B05">
        <w:rPr>
          <w:rFonts w:ascii="Cambria" w:eastAsia="Calibri" w:hAnsi="Cambria" w:cs="Cambria"/>
        </w:rPr>
        <w:t>Jeżeli</w:t>
      </w:r>
      <w:r w:rsidRPr="00877B05">
        <w:rPr>
          <w:rFonts w:ascii="Cambria" w:eastAsia="Calibri" w:hAnsi="Cambria" w:cs="Times New Roman"/>
          <w:color w:val="000000"/>
          <w:shd w:val="clear" w:color="auto" w:fill="FFFFFF"/>
        </w:rPr>
        <w:t xml:space="preserve">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3BC61B93" w14:textId="77777777" w:rsidR="00DC4ABD" w:rsidRPr="00877B05" w:rsidRDefault="00DC4ABD" w:rsidP="00DC4ABD">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79740E43" w14:textId="77777777" w:rsidTr="00C241D7">
        <w:tc>
          <w:tcPr>
            <w:tcW w:w="9067" w:type="dxa"/>
            <w:shd w:val="pct12" w:color="auto" w:fill="auto"/>
          </w:tcPr>
          <w:p w14:paraId="3A1CAF0B" w14:textId="77777777" w:rsidR="00DC4ABD" w:rsidRPr="00877B05" w:rsidRDefault="00DC4ABD" w:rsidP="00C241D7">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877B05">
              <w:rPr>
                <w:rFonts w:ascii="Cambria" w:hAnsi="Cambria"/>
                <w:b/>
              </w:rPr>
              <w:t>DOKUMENTY WYMAGANE W CELU POTWIERDZENIA SPEŁNIANIA WARUNKÓW.</w:t>
            </w:r>
          </w:p>
        </w:tc>
      </w:tr>
    </w:tbl>
    <w:p w14:paraId="7454154D" w14:textId="77777777" w:rsidR="00DC4ABD" w:rsidRPr="00877B05" w:rsidRDefault="00DC4ABD" w:rsidP="00DC4ABD">
      <w:pPr>
        <w:pStyle w:val="Akapitzlist"/>
        <w:tabs>
          <w:tab w:val="left" w:pos="1134"/>
          <w:tab w:val="left" w:pos="1418"/>
          <w:tab w:val="left" w:pos="1701"/>
        </w:tabs>
        <w:spacing w:line="276" w:lineRule="auto"/>
        <w:ind w:left="1134"/>
        <w:jc w:val="both"/>
        <w:rPr>
          <w:rFonts w:ascii="Cambria" w:hAnsi="Cambria"/>
        </w:rPr>
      </w:pPr>
    </w:p>
    <w:p w14:paraId="58C219A4" w14:textId="77777777" w:rsidR="00DC4ABD" w:rsidRPr="00877B05" w:rsidRDefault="00DC4ABD" w:rsidP="00DC4ABD">
      <w:pPr>
        <w:pStyle w:val="Akapitzlist"/>
        <w:numPr>
          <w:ilvl w:val="1"/>
          <w:numId w:val="3"/>
        </w:numPr>
        <w:tabs>
          <w:tab w:val="left" w:pos="708"/>
          <w:tab w:val="left" w:pos="1134"/>
          <w:tab w:val="left" w:pos="1418"/>
        </w:tabs>
        <w:spacing w:line="276" w:lineRule="auto"/>
        <w:ind w:left="1134" w:hanging="567"/>
        <w:jc w:val="both"/>
        <w:rPr>
          <w:rFonts w:ascii="Cambria" w:hAnsi="Cambria"/>
          <w:b/>
        </w:rPr>
      </w:pPr>
      <w:r w:rsidRPr="00877B05">
        <w:rPr>
          <w:rFonts w:ascii="Cambria" w:hAnsi="Cambria"/>
          <w:b/>
        </w:rPr>
        <w:t xml:space="preserve">W celu wykazania spełniania warunków udziału w postępowaniu </w:t>
      </w:r>
      <w:r w:rsidRPr="00877B05">
        <w:rPr>
          <w:rFonts w:ascii="Cambria" w:hAnsi="Cambria"/>
          <w:b/>
        </w:rPr>
        <w:br/>
        <w:t>są zobowiązani złożyć następujące dokumenty:</w:t>
      </w:r>
    </w:p>
    <w:p w14:paraId="295E8D5C" w14:textId="727EE740" w:rsidR="00DC4ABD" w:rsidRPr="00877B05" w:rsidRDefault="00DC4ABD" w:rsidP="00DC4ABD">
      <w:pPr>
        <w:pStyle w:val="Akapitzlist"/>
        <w:numPr>
          <w:ilvl w:val="2"/>
          <w:numId w:val="3"/>
        </w:numPr>
        <w:tabs>
          <w:tab w:val="left" w:pos="1134"/>
          <w:tab w:val="left" w:pos="1701"/>
          <w:tab w:val="left" w:pos="1843"/>
        </w:tabs>
        <w:spacing w:line="276" w:lineRule="auto"/>
        <w:ind w:left="1843" w:hanging="709"/>
        <w:jc w:val="both"/>
        <w:rPr>
          <w:rFonts w:ascii="Cambria" w:hAnsi="Cambria"/>
          <w:b/>
          <w:bCs/>
        </w:rPr>
      </w:pPr>
      <w:r w:rsidRPr="00877B05">
        <w:rPr>
          <w:rFonts w:ascii="Cambria" w:hAnsi="Cambria"/>
          <w:b/>
          <w:bCs/>
        </w:rPr>
        <w:t xml:space="preserve">Wykaz </w:t>
      </w:r>
      <w:r w:rsidR="007D66AB">
        <w:rPr>
          <w:rFonts w:ascii="Cambria" w:hAnsi="Cambria"/>
          <w:b/>
          <w:bCs/>
        </w:rPr>
        <w:t>usług</w:t>
      </w:r>
      <w:r w:rsidRPr="00877B05">
        <w:rPr>
          <w:rFonts w:ascii="Cambria" w:hAnsi="Cambria"/>
        </w:rPr>
        <w:t xml:space="preserve"> - wg wzoru stanowiącego załącznik nr 2 do Zapytania </w:t>
      </w:r>
      <w:r w:rsidRPr="00F426C6">
        <w:rPr>
          <w:rFonts w:ascii="Cambria" w:hAnsi="Cambria"/>
        </w:rPr>
        <w:t>Ofertowego</w:t>
      </w:r>
      <w:r w:rsidR="00F426C6">
        <w:rPr>
          <w:rFonts w:ascii="Cambria" w:hAnsi="Cambria"/>
        </w:rPr>
        <w:t>.</w:t>
      </w:r>
    </w:p>
    <w:p w14:paraId="2B61C1AA" w14:textId="77777777" w:rsidR="00DC4ABD" w:rsidRPr="00877B05" w:rsidRDefault="00DC4ABD" w:rsidP="00DC4ABD">
      <w:pPr>
        <w:pStyle w:val="Akapitzlist"/>
        <w:numPr>
          <w:ilvl w:val="1"/>
          <w:numId w:val="3"/>
        </w:numPr>
        <w:tabs>
          <w:tab w:val="left" w:pos="708"/>
          <w:tab w:val="left" w:pos="1134"/>
          <w:tab w:val="left" w:pos="1418"/>
        </w:tabs>
        <w:spacing w:line="276" w:lineRule="auto"/>
        <w:ind w:left="1134" w:hanging="567"/>
        <w:jc w:val="both"/>
        <w:rPr>
          <w:rFonts w:ascii="Cambria" w:hAnsi="Cambria"/>
          <w:b/>
        </w:rPr>
      </w:pPr>
      <w:r w:rsidRPr="00877B05">
        <w:rPr>
          <w:rFonts w:ascii="Cambria" w:hAnsi="Cambria"/>
          <w:b/>
          <w:bCs/>
        </w:rPr>
        <w:t xml:space="preserve">W celu braku podstaw wykluczenia wykonawcy są zobowiązani </w:t>
      </w:r>
      <w:r w:rsidRPr="00877B05">
        <w:rPr>
          <w:rFonts w:ascii="Cambria" w:hAnsi="Cambria"/>
          <w:b/>
        </w:rPr>
        <w:t>złożyć następujące dokumenty:</w:t>
      </w:r>
    </w:p>
    <w:p w14:paraId="604F55EC" w14:textId="77777777" w:rsidR="00DC4ABD" w:rsidRPr="00877B05" w:rsidRDefault="00DC4ABD" w:rsidP="00DC4ABD">
      <w:pPr>
        <w:pStyle w:val="Akapitzlist"/>
        <w:numPr>
          <w:ilvl w:val="2"/>
          <w:numId w:val="3"/>
        </w:numPr>
        <w:tabs>
          <w:tab w:val="left" w:pos="1134"/>
          <w:tab w:val="left" w:pos="1276"/>
          <w:tab w:val="left" w:pos="1701"/>
          <w:tab w:val="left" w:pos="1843"/>
        </w:tabs>
        <w:spacing w:line="276" w:lineRule="auto"/>
        <w:ind w:left="1843" w:hanging="709"/>
        <w:jc w:val="both"/>
        <w:rPr>
          <w:rFonts w:ascii="Cambria" w:hAnsi="Cambria"/>
        </w:rPr>
      </w:pPr>
      <w:r w:rsidRPr="00877B05">
        <w:rPr>
          <w:rFonts w:ascii="Cambria" w:hAnsi="Cambria"/>
          <w:b/>
          <w:bCs/>
        </w:rPr>
        <w:t xml:space="preserve">Oświadczenia o braku powiązań osobowych lub kapitałowych </w:t>
      </w:r>
      <w:r w:rsidRPr="00877B05">
        <w:rPr>
          <w:rFonts w:ascii="Cambria" w:hAnsi="Cambria"/>
          <w:b/>
          <w:bCs/>
        </w:rPr>
        <w:br/>
        <w:t>z Zamawiającym</w:t>
      </w:r>
      <w:r w:rsidRPr="00877B05">
        <w:rPr>
          <w:rFonts w:ascii="Cambria" w:hAnsi="Cambria"/>
        </w:rPr>
        <w:t xml:space="preserve"> wg załącznika nr 3 do Zapytania Ofertowego </w:t>
      </w:r>
    </w:p>
    <w:p w14:paraId="5EA01D4B" w14:textId="77777777" w:rsidR="00DC4ABD" w:rsidRPr="00877B05" w:rsidRDefault="00DC4ABD" w:rsidP="00DC4ABD">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877B05">
        <w:rPr>
          <w:rFonts w:ascii="Cambria" w:hAnsi="Cambria"/>
        </w:rPr>
        <w:t>Zamawiający zastrzega możliwość sprawdzenia powyższych informacji.</w:t>
      </w:r>
    </w:p>
    <w:p w14:paraId="3F90A8ED" w14:textId="77777777" w:rsidR="00DC4ABD" w:rsidRPr="00877B05" w:rsidRDefault="00DC4ABD" w:rsidP="00DC4ABD">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877B05">
        <w:rPr>
          <w:rFonts w:ascii="Cambria" w:eastAsia="Times New Roman" w:hAnsi="Cambria" w:cs="Open Sans"/>
          <w:lang w:eastAsia="pl-PL"/>
        </w:rPr>
        <w:t>Jeżeli wykonawca nie złożył oświadczeń, o których mowa w pkt</w:t>
      </w:r>
      <w:r w:rsidR="00AB48AF" w:rsidRPr="00877B05">
        <w:rPr>
          <w:rFonts w:ascii="Cambria" w:eastAsia="Times New Roman" w:hAnsi="Cambria" w:cs="Open Sans"/>
          <w:lang w:eastAsia="pl-PL"/>
        </w:rPr>
        <w:t>.</w:t>
      </w:r>
      <w:r w:rsidRPr="00877B05">
        <w:rPr>
          <w:rFonts w:ascii="Cambria" w:eastAsia="Times New Roman" w:hAnsi="Cambria" w:cs="Open Sans"/>
          <w:lang w:eastAsia="pl-PL"/>
        </w:rPr>
        <w:t xml:space="preserve"> 8.1 i 8.2 lub innych dokumentów niezbędnych do przeprowadzenia postępowania, oświadczenia lub dokumenty są niekompletne, zawierają błędy lub budzą wskazane przez zamawiającego wątpliwości, zamawiający wzywa do ich </w:t>
      </w:r>
      <w:r w:rsidRPr="00877B05">
        <w:rPr>
          <w:rFonts w:ascii="Cambria" w:eastAsia="Times New Roman" w:hAnsi="Cambria" w:cs="Open Sans"/>
          <w:lang w:eastAsia="pl-PL"/>
        </w:rPr>
        <w:lastRenderedPageBreak/>
        <w:t>złożenia, uzupełnienia lub poprawienia lub do udzielania wyjaśnień, chyba że mimo ich złożenia, uzupełnienia lub poprawienia lub udzielenia wyjaśnień oferta wykonawcy podlega odrzuceniu albo konieczne byłoby unieważnienie postępowania.</w:t>
      </w:r>
    </w:p>
    <w:p w14:paraId="2BAD6E68" w14:textId="77777777" w:rsidR="00DC4ABD" w:rsidRPr="00877B05" w:rsidRDefault="00DC4ABD" w:rsidP="00DC4ABD">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877B05">
        <w:rPr>
          <w:rFonts w:ascii="Cambria" w:eastAsia="Times New Roman" w:hAnsi="Cambria" w:cs="Open Sans"/>
          <w:lang w:eastAsia="pl-PL"/>
        </w:rPr>
        <w:t>Jeżeli wykonawca nie złożył wymaganych pełnomocnictw albo złożył wadliwe pełnomocnictwa, zamawiający wzywa do ich złożenia, chyba że mimo ich złożenia oferta wykonawcy podlega odrzuceniu albo konieczne byłoby unieważnienie postępowania.</w:t>
      </w:r>
    </w:p>
    <w:p w14:paraId="37714B3F" w14:textId="77777777" w:rsidR="00DC4ABD" w:rsidRPr="00877B05" w:rsidRDefault="00DC4ABD" w:rsidP="00DC4ABD">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61B32033" w14:textId="77777777" w:rsidTr="00C241D7">
        <w:tc>
          <w:tcPr>
            <w:tcW w:w="9067" w:type="dxa"/>
            <w:shd w:val="pct12" w:color="auto" w:fill="auto"/>
          </w:tcPr>
          <w:p w14:paraId="106083F6" w14:textId="77777777" w:rsidR="00DC4ABD" w:rsidRPr="00877B05" w:rsidRDefault="00DC4ABD" w:rsidP="00C241D7">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877B05">
              <w:rPr>
                <w:rFonts w:ascii="Cambria" w:hAnsi="Cambria"/>
                <w:b/>
              </w:rPr>
              <w:t xml:space="preserve">WALUTA, W JAKIEJ BĘDĄ PROWADZONE ROZLICZENIA ZWIĄZANE </w:t>
            </w:r>
            <w:r w:rsidRPr="00877B05">
              <w:rPr>
                <w:rFonts w:ascii="Cambria" w:hAnsi="Cambria"/>
                <w:b/>
              </w:rPr>
              <w:br/>
              <w:t>Z REALIZACJĄ NINIEJSZEGO ZAPYTANIA OFERTOWEGO.</w:t>
            </w:r>
          </w:p>
        </w:tc>
      </w:tr>
    </w:tbl>
    <w:p w14:paraId="2FE72855" w14:textId="77777777" w:rsidR="00DC4ABD" w:rsidRPr="00877B05" w:rsidRDefault="00DC4ABD" w:rsidP="00DC4ABD">
      <w:pPr>
        <w:spacing w:line="276" w:lineRule="auto"/>
        <w:jc w:val="both"/>
        <w:rPr>
          <w:rFonts w:ascii="Cambria" w:hAnsi="Cambria"/>
        </w:rPr>
      </w:pPr>
    </w:p>
    <w:p w14:paraId="52031C9F" w14:textId="77777777" w:rsidR="00DC4ABD" w:rsidRPr="00877B05" w:rsidRDefault="00DC4ABD" w:rsidP="00DC4ABD">
      <w:pPr>
        <w:spacing w:line="276" w:lineRule="auto"/>
        <w:ind w:firstLine="567"/>
        <w:jc w:val="both"/>
        <w:rPr>
          <w:rFonts w:ascii="Cambria" w:hAnsi="Cambria"/>
        </w:rPr>
      </w:pPr>
      <w:r w:rsidRPr="00877B05">
        <w:rPr>
          <w:rFonts w:ascii="Cambria" w:hAnsi="Cambria"/>
        </w:rPr>
        <w:t xml:space="preserve">Cena oferty zostanie podana przez Wykonawcę w </w:t>
      </w:r>
      <w:r w:rsidRPr="00877B05">
        <w:rPr>
          <w:rFonts w:ascii="Cambria" w:hAnsi="Cambria"/>
          <w:b/>
        </w:rPr>
        <w:t>PLN</w:t>
      </w:r>
      <w:r w:rsidRPr="00877B05">
        <w:rPr>
          <w:rFonts w:ascii="Cambria" w:hAnsi="Cambria"/>
        </w:rPr>
        <w:t>.</w:t>
      </w:r>
    </w:p>
    <w:p w14:paraId="5C6DCE23" w14:textId="77777777" w:rsidR="00DC4ABD" w:rsidRPr="00877B05" w:rsidRDefault="00DC4ABD" w:rsidP="00DC4ABD">
      <w:pPr>
        <w:spacing w:line="276" w:lineRule="auto"/>
        <w:ind w:firstLine="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758BCF83" w14:textId="77777777" w:rsidTr="00C241D7">
        <w:tc>
          <w:tcPr>
            <w:tcW w:w="9067" w:type="dxa"/>
            <w:shd w:val="pct12" w:color="auto" w:fill="auto"/>
          </w:tcPr>
          <w:p w14:paraId="7B89EE67" w14:textId="77777777" w:rsidR="00DC4ABD" w:rsidRPr="00877B05" w:rsidRDefault="00DC4ABD" w:rsidP="00C241D7">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877B05">
              <w:rPr>
                <w:rFonts w:ascii="Cambria" w:hAnsi="Cambria"/>
                <w:b/>
              </w:rPr>
              <w:t>OPIS SPOSOBU PRZYGOTOWANIA OFERTY.</w:t>
            </w:r>
          </w:p>
        </w:tc>
      </w:tr>
    </w:tbl>
    <w:p w14:paraId="0FA4DC97" w14:textId="77777777" w:rsidR="00DC4ABD" w:rsidRPr="00877B05" w:rsidRDefault="00DC4ABD" w:rsidP="00DC4ABD">
      <w:pPr>
        <w:pStyle w:val="Akapitzlist"/>
        <w:pBdr>
          <w:top w:val="nil"/>
          <w:left w:val="nil"/>
          <w:bottom w:val="nil"/>
          <w:right w:val="nil"/>
          <w:between w:val="nil"/>
          <w:bar w:val="nil"/>
        </w:pBdr>
        <w:tabs>
          <w:tab w:val="left" w:pos="568"/>
          <w:tab w:val="left" w:pos="1134"/>
          <w:tab w:val="left" w:pos="1418"/>
          <w:tab w:val="left" w:pos="1701"/>
        </w:tabs>
        <w:spacing w:line="276" w:lineRule="auto"/>
        <w:ind w:left="1134"/>
        <w:jc w:val="both"/>
        <w:rPr>
          <w:rFonts w:ascii="Cambria" w:eastAsia="Cambria" w:hAnsi="Cambria" w:cs="Cambria"/>
        </w:rPr>
      </w:pPr>
    </w:p>
    <w:p w14:paraId="42AF340B" w14:textId="77777777" w:rsidR="00DC4ABD" w:rsidRPr="00877B05" w:rsidRDefault="00DC4ABD" w:rsidP="00DC4ABD">
      <w:pPr>
        <w:pStyle w:val="Akapitzlist"/>
        <w:numPr>
          <w:ilvl w:val="1"/>
          <w:numId w:val="15"/>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877B05">
        <w:rPr>
          <w:rFonts w:ascii="Cambria" w:eastAsia="Cambria" w:hAnsi="Cambria" w:cs="Cambria"/>
        </w:rPr>
        <w:t>Ofertę należy napisać pismem czytelnym w języku polskim. Dokumenty składające się na ofertę sporządzone w języku obcym winny być składane wraz z tłumaczeniem na język polski.</w:t>
      </w:r>
    </w:p>
    <w:p w14:paraId="566C63C2" w14:textId="77777777" w:rsidR="00DC4ABD" w:rsidRPr="00877B05" w:rsidRDefault="00DC4ABD" w:rsidP="00DC4ABD">
      <w:pPr>
        <w:pStyle w:val="Akapitzlist"/>
        <w:numPr>
          <w:ilvl w:val="1"/>
          <w:numId w:val="15"/>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877B05">
        <w:rPr>
          <w:rFonts w:ascii="Cambria" w:eastAsia="Cambria" w:hAnsi="Cambria" w:cs="Cambria"/>
        </w:rPr>
        <w:t xml:space="preserve">Ofertę należy sporządzić zgodnie z wymaganiami umieszczonymi </w:t>
      </w:r>
      <w:r w:rsidRPr="00877B05">
        <w:rPr>
          <w:rFonts w:ascii="Cambria" w:eastAsia="Cambria" w:hAnsi="Cambria" w:cs="Cambria"/>
        </w:rPr>
        <w:br/>
        <w:t>w zapytaniu oraz dołączyć wszystkie wymagane dokumenty i oświadczenia.</w:t>
      </w:r>
    </w:p>
    <w:p w14:paraId="173BFA8C" w14:textId="5FF9E216" w:rsidR="00DC4ABD" w:rsidRPr="00DD28D5" w:rsidRDefault="00DC4ABD" w:rsidP="00DC4ABD">
      <w:pPr>
        <w:pStyle w:val="Akapitzlist"/>
        <w:numPr>
          <w:ilvl w:val="1"/>
          <w:numId w:val="15"/>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DD28D5">
        <w:rPr>
          <w:rFonts w:ascii="Cambria" w:eastAsia="Cambria" w:hAnsi="Cambria" w:cs="Cambria"/>
          <w:b/>
        </w:rPr>
        <w:t>Każdy wykonawca może złożyć w niniejszym postępowaniu tylko jedną ofertę</w:t>
      </w:r>
      <w:r w:rsidRPr="00DD28D5">
        <w:rPr>
          <w:rFonts w:ascii="Cambria" w:eastAsia="Cambria" w:hAnsi="Cambria" w:cs="Cambria"/>
        </w:rPr>
        <w:t>.</w:t>
      </w:r>
    </w:p>
    <w:p w14:paraId="73078401" w14:textId="77777777" w:rsidR="00DC4ABD" w:rsidRPr="00877B05" w:rsidRDefault="00DC4ABD" w:rsidP="00DC4ABD">
      <w:pPr>
        <w:pStyle w:val="Akapitzlist"/>
        <w:numPr>
          <w:ilvl w:val="1"/>
          <w:numId w:val="15"/>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b/>
        </w:rPr>
      </w:pPr>
      <w:r w:rsidRPr="00877B05">
        <w:rPr>
          <w:rFonts w:ascii="Cambria" w:eastAsia="Cambria" w:hAnsi="Cambria" w:cs="Cambria"/>
          <w:b/>
        </w:rPr>
        <w:t>Wykonawcy zobowiązani są wraz z ofertą złożyć następujące dokumenty oraz oświadczenia:</w:t>
      </w:r>
    </w:p>
    <w:p w14:paraId="02600E95" w14:textId="77777777" w:rsidR="00DC4ABD" w:rsidRPr="00877B05" w:rsidRDefault="00DC4ABD" w:rsidP="00DC4ABD">
      <w:pPr>
        <w:pStyle w:val="Akapitzlist"/>
        <w:numPr>
          <w:ilvl w:val="2"/>
          <w:numId w:val="15"/>
        </w:numPr>
        <w:pBdr>
          <w:top w:val="nil"/>
          <w:left w:val="nil"/>
          <w:bottom w:val="nil"/>
          <w:right w:val="nil"/>
          <w:between w:val="nil"/>
          <w:bar w:val="nil"/>
        </w:pBdr>
        <w:tabs>
          <w:tab w:val="left" w:pos="1134"/>
          <w:tab w:val="left" w:pos="1701"/>
        </w:tabs>
        <w:spacing w:line="276" w:lineRule="auto"/>
        <w:ind w:left="1985" w:hanging="709"/>
        <w:jc w:val="both"/>
        <w:rPr>
          <w:rFonts w:ascii="Cambria" w:hAnsi="Cambria"/>
          <w:u w:val="single"/>
        </w:rPr>
      </w:pPr>
      <w:r w:rsidRPr="00877B05">
        <w:rPr>
          <w:rFonts w:ascii="Cambria" w:eastAsia="Cambria" w:hAnsi="Cambria" w:cs="Cambria"/>
          <w:b/>
        </w:rPr>
        <w:t>Oświadczenia i dokumenty wymagane w rozdziale 8 Zapytania Ofertowego.</w:t>
      </w:r>
    </w:p>
    <w:p w14:paraId="3A1C131E" w14:textId="6A080864" w:rsidR="00DC4ABD" w:rsidRDefault="00DC4ABD" w:rsidP="00DC4ABD">
      <w:pPr>
        <w:pStyle w:val="Akapitzlist"/>
        <w:numPr>
          <w:ilvl w:val="2"/>
          <w:numId w:val="15"/>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877B05">
        <w:rPr>
          <w:rFonts w:ascii="Cambria" w:eastAsia="Cambria" w:hAnsi="Cambria" w:cs="Cambria"/>
          <w:b/>
        </w:rPr>
        <w:t xml:space="preserve">Formularz ofertowy </w:t>
      </w:r>
      <w:r w:rsidRPr="00877B05">
        <w:rPr>
          <w:rFonts w:ascii="Cambria" w:eastAsia="Cambria" w:hAnsi="Cambria" w:cs="Cambria"/>
        </w:rPr>
        <w:t>(wg załącznika nr 1 do Zapytania Ofertowego) – w przypadku składania oferty przez podmioty występujące wspólnie należy podać nazwy (firmy) oraz dokładne adresy wszystkich wykonawców składających ofertę wspólną.</w:t>
      </w:r>
    </w:p>
    <w:p w14:paraId="62162716" w14:textId="77777777" w:rsidR="00DC4ABD" w:rsidRPr="00877B05" w:rsidRDefault="00DC4ABD" w:rsidP="00DC4ABD">
      <w:pPr>
        <w:pStyle w:val="Akapitzlist"/>
        <w:numPr>
          <w:ilvl w:val="2"/>
          <w:numId w:val="15"/>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877B05">
        <w:rPr>
          <w:rFonts w:ascii="Cambria" w:eastAsia="Cambria" w:hAnsi="Cambria" w:cs="Cambria"/>
        </w:rPr>
        <w:t xml:space="preserve">Pełnomocnictwo do reprezentowania w postępowaniu albo do reprezentowania w postępowaniu i zawarcia umowy, w przypadku wykonawców wspólnie ubiegających się o udzielenie zamówienia </w:t>
      </w:r>
      <w:r w:rsidRPr="00877B05">
        <w:rPr>
          <w:rFonts w:ascii="Cambria" w:eastAsia="Cambria" w:hAnsi="Cambria" w:cs="Cambria"/>
        </w:rPr>
        <w:br/>
        <w:t>( dotyczy również wspólników spółki cywilnej).</w:t>
      </w:r>
    </w:p>
    <w:p w14:paraId="06E668E3" w14:textId="77777777" w:rsidR="00DC4ABD" w:rsidRPr="00877B05" w:rsidRDefault="00DC4ABD" w:rsidP="00DC4ABD">
      <w:pPr>
        <w:pStyle w:val="Akapitzlist"/>
        <w:numPr>
          <w:ilvl w:val="2"/>
          <w:numId w:val="15"/>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877B05">
        <w:rPr>
          <w:rFonts w:ascii="Cambria" w:eastAsia="Cambria" w:hAnsi="Cambria" w:cs="Cambria"/>
        </w:rPr>
        <w:t>Pełnomocnictwo do występowania w imieniu wykonawcy, w przypadku, gdy dokumenty składające się na ofertę podpisuje osoba, której umocowanie do reprezentowania wykonawcy nie będzie wynikać z dokumentów załączonych do oferty.</w:t>
      </w:r>
    </w:p>
    <w:p w14:paraId="50528389" w14:textId="77777777" w:rsidR="00DC4ABD" w:rsidRPr="00877B05" w:rsidRDefault="00DC4ABD" w:rsidP="00DC4ABD">
      <w:pPr>
        <w:pStyle w:val="Akapitzlist"/>
        <w:numPr>
          <w:ilvl w:val="2"/>
          <w:numId w:val="15"/>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877B05">
        <w:rPr>
          <w:rFonts w:ascii="Cambria" w:eastAsia="Cambria" w:hAnsi="Cambria" w:cs="Cambria"/>
        </w:rPr>
        <w:t xml:space="preserve">W przypadku wykonawców wspólnie ubiegających się o udzielenie zamówienia dokumenty i oświadczenia składające się na ofertę </w:t>
      </w:r>
      <w:r w:rsidRPr="00877B05">
        <w:rPr>
          <w:rFonts w:ascii="Cambria" w:eastAsia="Cambria" w:hAnsi="Cambria" w:cs="Cambria"/>
        </w:rPr>
        <w:lastRenderedPageBreak/>
        <w:t xml:space="preserve">powinny być podpisane przez pełnomocnika. </w:t>
      </w:r>
      <w:r w:rsidRPr="00877B05">
        <w:rPr>
          <w:rFonts w:ascii="Cambria" w:eastAsia="Calibri" w:hAnsi="Cambria" w:cs="Cambria"/>
          <w:iCs/>
        </w:rPr>
        <w:t>Oferta składana przez spółki cywilne jest traktowana jak oferta Wykonawców wspólnie ubiegających się o udzielenie zamówienia.</w:t>
      </w:r>
    </w:p>
    <w:p w14:paraId="088D0C05" w14:textId="77777777" w:rsidR="00DC4ABD" w:rsidRPr="00877B05" w:rsidRDefault="00DC4ABD" w:rsidP="00DC4ABD">
      <w:pPr>
        <w:pStyle w:val="Akapitzlist"/>
        <w:numPr>
          <w:ilvl w:val="2"/>
          <w:numId w:val="15"/>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877B05">
        <w:rPr>
          <w:rFonts w:ascii="Cambria" w:eastAsia="Cambria" w:hAnsi="Cambria" w:cs="Cambria"/>
        </w:rPr>
        <w:t>Ponadto, oferta powinna:</w:t>
      </w:r>
    </w:p>
    <w:p w14:paraId="2612C8DA" w14:textId="77777777" w:rsidR="00DC4ABD" w:rsidRPr="00877B05" w:rsidRDefault="00DC4ABD" w:rsidP="00DC4ABD">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877B05">
        <w:rPr>
          <w:rFonts w:ascii="Cambria" w:eastAsia="Cambria" w:hAnsi="Cambria" w:cs="Cambria"/>
        </w:rPr>
        <w:t>– Posiadać datę sporządzenia,</w:t>
      </w:r>
    </w:p>
    <w:p w14:paraId="39B00D0A" w14:textId="77777777" w:rsidR="00DC4ABD" w:rsidRPr="00877B05" w:rsidRDefault="00DC4ABD" w:rsidP="00DC4ABD">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877B05">
        <w:rPr>
          <w:rFonts w:ascii="Cambria" w:eastAsia="Cambria" w:hAnsi="Cambria" w:cs="Cambria"/>
        </w:rPr>
        <w:t>– Zawierać adres lub siedzibę oferenta, numer telefonu, numer NIP, numer REGON,</w:t>
      </w:r>
    </w:p>
    <w:p w14:paraId="31F11B2A" w14:textId="636E90DC" w:rsidR="00DC4ABD" w:rsidRDefault="00DC4ABD" w:rsidP="00DC4ABD">
      <w:pPr>
        <w:pStyle w:val="Akapitzlist"/>
        <w:pBdr>
          <w:top w:val="nil"/>
          <w:left w:val="nil"/>
          <w:bottom w:val="nil"/>
          <w:right w:val="nil"/>
          <w:between w:val="nil"/>
          <w:bar w:val="nil"/>
        </w:pBdr>
        <w:tabs>
          <w:tab w:val="left" w:pos="1134"/>
          <w:tab w:val="left" w:pos="1418"/>
          <w:tab w:val="left" w:pos="1701"/>
        </w:tabs>
        <w:spacing w:line="276" w:lineRule="auto"/>
        <w:ind w:left="1418"/>
        <w:jc w:val="both"/>
        <w:rPr>
          <w:rFonts w:ascii="Cambria" w:eastAsia="Cambria" w:hAnsi="Cambria" w:cs="Cambria"/>
        </w:rPr>
      </w:pPr>
      <w:r w:rsidRPr="00877B05">
        <w:rPr>
          <w:rFonts w:ascii="Cambria" w:eastAsia="Cambria" w:hAnsi="Cambria" w:cs="Cambria"/>
        </w:rPr>
        <w:t>– Być podpisana przez Wykonawcę.</w:t>
      </w:r>
    </w:p>
    <w:p w14:paraId="23B82715" w14:textId="4A109BF4" w:rsidR="00F426C6" w:rsidRPr="00F426C6" w:rsidRDefault="00A40ABE" w:rsidP="00F426C6">
      <w:pPr>
        <w:pStyle w:val="Akapitzlist"/>
        <w:numPr>
          <w:ilvl w:val="2"/>
          <w:numId w:val="15"/>
        </w:numPr>
        <w:pBdr>
          <w:top w:val="nil"/>
          <w:left w:val="nil"/>
          <w:bottom w:val="nil"/>
          <w:right w:val="nil"/>
          <w:between w:val="nil"/>
          <w:bar w:val="nil"/>
        </w:pBdr>
        <w:tabs>
          <w:tab w:val="left" w:pos="1134"/>
          <w:tab w:val="left" w:pos="1418"/>
          <w:tab w:val="left" w:pos="1701"/>
        </w:tabs>
        <w:spacing w:line="276" w:lineRule="auto"/>
        <w:ind w:left="1985"/>
        <w:jc w:val="both"/>
        <w:rPr>
          <w:rFonts w:ascii="Cambria" w:eastAsia="Cambria" w:hAnsi="Cambria" w:cs="Cambria"/>
          <w:b/>
          <w:bCs/>
        </w:rPr>
      </w:pPr>
      <w:r w:rsidRPr="00643741">
        <w:rPr>
          <w:rFonts w:ascii="Cambria" w:hAnsi="Cambria"/>
          <w:b/>
          <w:bCs/>
          <w:u w:val="single"/>
        </w:rPr>
        <w:t xml:space="preserve">Zamawiający wymaga aby Wykonawca do oferty dołączył szczegółowy program szkolenia uwzględniający </w:t>
      </w:r>
      <w:r>
        <w:rPr>
          <w:rFonts w:ascii="Cambria" w:hAnsi="Cambria"/>
          <w:b/>
          <w:bCs/>
          <w:u w:val="single"/>
        </w:rPr>
        <w:t xml:space="preserve">5 modułów </w:t>
      </w:r>
      <w:r w:rsidRPr="00643741">
        <w:rPr>
          <w:rFonts w:ascii="Cambria" w:hAnsi="Cambria"/>
          <w:b/>
          <w:bCs/>
          <w:u w:val="single"/>
        </w:rPr>
        <w:t>wskazan</w:t>
      </w:r>
      <w:r>
        <w:rPr>
          <w:rFonts w:ascii="Cambria" w:hAnsi="Cambria"/>
          <w:b/>
          <w:bCs/>
          <w:u w:val="single"/>
        </w:rPr>
        <w:t>ych w sekcji 4.2 niniejszego zapytania.</w:t>
      </w:r>
    </w:p>
    <w:p w14:paraId="09ABEEA1" w14:textId="77777777" w:rsidR="00DC4ABD" w:rsidRPr="00877B05" w:rsidRDefault="00DC4ABD" w:rsidP="00DC4ABD">
      <w:pPr>
        <w:pStyle w:val="Akapitzlist"/>
        <w:numPr>
          <w:ilvl w:val="1"/>
          <w:numId w:val="17"/>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eastAsia="Cambria" w:hAnsi="Cambria" w:cs="Cambria"/>
          <w:color w:val="000000" w:themeColor="text1"/>
        </w:rPr>
      </w:pPr>
      <w:r w:rsidRPr="00877B05">
        <w:rPr>
          <w:rFonts w:ascii="Cambria" w:eastAsia="Cambria" w:hAnsi="Cambria" w:cs="Cambria"/>
          <w:color w:val="000000" w:themeColor="text1"/>
        </w:rPr>
        <w:t>Poprawki powinny być naniesione czytelnie oraz opatrzone podpisem/parafą osoby upoważnionej.</w:t>
      </w:r>
    </w:p>
    <w:p w14:paraId="23EE5E32" w14:textId="77777777" w:rsidR="00DC4ABD" w:rsidRPr="00877B05" w:rsidRDefault="00DC4ABD" w:rsidP="00DC4ABD">
      <w:pPr>
        <w:pStyle w:val="Akapitzlist"/>
        <w:numPr>
          <w:ilvl w:val="1"/>
          <w:numId w:val="17"/>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bCs/>
          <w:color w:val="000000" w:themeColor="text1"/>
        </w:rPr>
      </w:pPr>
      <w:r w:rsidRPr="00877B05">
        <w:rPr>
          <w:rFonts w:ascii="Cambria" w:eastAsia="Cambria" w:hAnsi="Cambria" w:cs="Cambria"/>
          <w:color w:val="000000" w:themeColor="text1"/>
        </w:rPr>
        <w:t>Ponadto zaleca się ponumerowanie wszystkich stron oferty.</w:t>
      </w:r>
    </w:p>
    <w:p w14:paraId="0AA0777D" w14:textId="77777777" w:rsidR="00DC4ABD" w:rsidRPr="00877B05" w:rsidRDefault="00DC4ABD" w:rsidP="00DC4ABD">
      <w:pPr>
        <w:pStyle w:val="Akapitzlist"/>
        <w:numPr>
          <w:ilvl w:val="1"/>
          <w:numId w:val="17"/>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877B05">
        <w:rPr>
          <w:rFonts w:ascii="Cambria" w:hAnsi="Cambria"/>
          <w:color w:val="000000" w:themeColor="text1"/>
        </w:rPr>
        <w:t xml:space="preserve">W przypadku gdyby oferta, oświadczenia lub dokumenty zawierały informacje stanowiące tajemnicę przedsiębiorstwa w rozumieniu przepisów o zwalczaniu nieuczciwej konkurencji, Wykonawca powinien w sposób niebudzący wątpliwości zastrzec, że nie mogą być one udostępnione oraz wykazywać, że zastrzeżone informacje stanowiące tajemnice przedsiębiorstwa. </w:t>
      </w:r>
      <w:r w:rsidRPr="00877B05">
        <w:rPr>
          <w:rFonts w:ascii="Cambria" w:hAnsi="Cambria"/>
          <w:bCs/>
          <w:color w:val="000000" w:themeColor="text1"/>
        </w:rPr>
        <w:t>Nie mogą stanowić tajemnicy przedsiębiorstwa informacje podane do wiadomości podczas otwarcia ofert, tj. informacje dotyczące ceny, terminu wykonania zamówienia, okresu gwarancji i warunków płatności zawartych w ofercie.</w:t>
      </w:r>
    </w:p>
    <w:p w14:paraId="4914A949" w14:textId="77777777" w:rsidR="00DC4ABD" w:rsidRPr="00877B05" w:rsidRDefault="00DC4ABD" w:rsidP="00DC4ABD">
      <w:pPr>
        <w:pStyle w:val="Akapitzlist"/>
        <w:numPr>
          <w:ilvl w:val="1"/>
          <w:numId w:val="17"/>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877B05">
        <w:rPr>
          <w:rFonts w:ascii="Cambria" w:hAnsi="Cambria"/>
          <w:color w:val="000000" w:themeColor="text1"/>
        </w:rPr>
        <w:t>Ofertę wraz z oświadczeniami i dokumentami należy można złożyć:</w:t>
      </w:r>
    </w:p>
    <w:p w14:paraId="38AF3C2C" w14:textId="77777777" w:rsidR="00DC4ABD" w:rsidRPr="00877B05" w:rsidRDefault="00DC4ABD" w:rsidP="00DC4ABD">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877B05">
        <w:rPr>
          <w:rFonts w:ascii="Cambria" w:hAnsi="Cambria"/>
          <w:color w:val="000000" w:themeColor="text1"/>
        </w:rPr>
        <w:t xml:space="preserve">za pośrednictwem bazy konkurencyjności (instrukcja składania ofert dostępna na stronie </w:t>
      </w:r>
      <w:hyperlink r:id="rId10" w:history="1">
        <w:r w:rsidRPr="00877B05">
          <w:rPr>
            <w:rStyle w:val="Hipercze"/>
            <w:rFonts w:ascii="Cambria" w:hAnsi="Cambria"/>
            <w:color w:val="000000" w:themeColor="text1"/>
          </w:rPr>
          <w:t>https://archiwum-bazakonkurencyjnosci.funduszeeuropejskie.gov.pl/info/web_instruction</w:t>
        </w:r>
      </w:hyperlink>
      <w:r w:rsidRPr="00877B05">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35A437FB" w14:textId="77777777" w:rsidR="00DC4ABD" w:rsidRPr="00877B05" w:rsidRDefault="00DC4ABD" w:rsidP="00DC4ABD">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r w:rsidRPr="00877B05">
        <w:rPr>
          <w:rFonts w:ascii="Cambria" w:hAnsi="Cambria"/>
          <w:color w:val="000000" w:themeColor="text1"/>
        </w:rPr>
        <w:t>lub</w:t>
      </w:r>
    </w:p>
    <w:p w14:paraId="78046369" w14:textId="77777777" w:rsidR="00DC4ABD" w:rsidRPr="00877B05" w:rsidRDefault="00DC4ABD" w:rsidP="00DC4ABD">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877B05">
        <w:rPr>
          <w:rFonts w:ascii="Cambria" w:hAnsi="Cambria"/>
          <w:color w:val="000000" w:themeColor="text1"/>
        </w:rPr>
        <w:t>za pośrednictwem adresu email Zamawiającego: jrodzinka@wsiz.edu.pl Ofertę i inne dokumenty za pośrednictwem adresu email Zamawiającego należy złożyć w postaci skanu dokumentu zawierającego własnoręczny podpis lub w postaci elektronicznej opatrzonej kwalifikowanym podpisem elektronicznym, podpisem zaufanym lub podpisem osobistym.</w:t>
      </w:r>
    </w:p>
    <w:p w14:paraId="5B669B12" w14:textId="77777777" w:rsidR="00DC4ABD" w:rsidRPr="00877B05" w:rsidRDefault="00DC4ABD" w:rsidP="00DC4ABD">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r w:rsidRPr="00877B05">
        <w:rPr>
          <w:rFonts w:ascii="Cambria" w:hAnsi="Cambria"/>
          <w:color w:val="000000" w:themeColor="text1"/>
        </w:rPr>
        <w:t>lub</w:t>
      </w:r>
    </w:p>
    <w:p w14:paraId="0A57D8FC" w14:textId="77777777" w:rsidR="00DC4ABD" w:rsidRPr="00877B05" w:rsidRDefault="00DC4ABD" w:rsidP="00DC4ABD">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877B05">
        <w:rPr>
          <w:rFonts w:ascii="Cambria" w:hAnsi="Cambria"/>
          <w:color w:val="000000" w:themeColor="text1"/>
        </w:rPr>
        <w:lastRenderedPageBreak/>
        <w:t>umieścić w zamkniętym opakowaniu, uniemożliwiającym odczytanie jego zawartości bez uszkodzenia tego opakowania. Opakowanie powinno być oznaczone: nazwa (firmy), adres Wykonawcy, zaadresowane następująco:</w:t>
      </w:r>
    </w:p>
    <w:p w14:paraId="672BEE0C" w14:textId="77777777" w:rsidR="00DC4ABD" w:rsidRPr="00877B05" w:rsidRDefault="00DC4ABD" w:rsidP="00DC4ABD">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color w:val="000000" w:themeColor="text1"/>
        </w:rPr>
      </w:pPr>
    </w:p>
    <w:tbl>
      <w:tblPr>
        <w:tblStyle w:val="Tabela-Siatka"/>
        <w:tblW w:w="0" w:type="auto"/>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812"/>
      </w:tblGrid>
      <w:tr w:rsidR="00DC4ABD" w:rsidRPr="00877B05" w14:paraId="3216386D" w14:textId="77777777" w:rsidTr="00C241D7">
        <w:tc>
          <w:tcPr>
            <w:tcW w:w="7939" w:type="dxa"/>
          </w:tcPr>
          <w:p w14:paraId="1B582C89" w14:textId="77777777" w:rsidR="00DC4ABD" w:rsidRPr="00877B05" w:rsidRDefault="00DC4ABD" w:rsidP="00C241D7">
            <w:pPr>
              <w:pStyle w:val="Default"/>
              <w:spacing w:line="276" w:lineRule="auto"/>
              <w:jc w:val="center"/>
              <w:rPr>
                <w:rFonts w:ascii="Cambria" w:hAnsi="Cambria"/>
                <w:b/>
                <w:bCs/>
                <w:color w:val="000000" w:themeColor="text1"/>
              </w:rPr>
            </w:pPr>
            <w:r w:rsidRPr="00877B05">
              <w:rPr>
                <w:rFonts w:ascii="Cambria" w:hAnsi="Cambria"/>
                <w:b/>
                <w:color w:val="000000" w:themeColor="text1"/>
              </w:rPr>
              <w:t>Wyższa Szkoła Informatyki i Zarządzania z siedzibą w Rzeszowie</w:t>
            </w:r>
          </w:p>
          <w:p w14:paraId="20B14602" w14:textId="77777777" w:rsidR="00DC4ABD" w:rsidRPr="00877B05" w:rsidRDefault="00DC4ABD" w:rsidP="00C241D7">
            <w:pPr>
              <w:tabs>
                <w:tab w:val="left" w:pos="426"/>
                <w:tab w:val="left" w:pos="851"/>
                <w:tab w:val="left" w:pos="993"/>
                <w:tab w:val="left" w:pos="1418"/>
                <w:tab w:val="left" w:pos="1701"/>
              </w:tabs>
              <w:spacing w:line="276" w:lineRule="auto"/>
              <w:jc w:val="center"/>
              <w:rPr>
                <w:rFonts w:ascii="Cambria" w:hAnsi="Cambria"/>
                <w:b/>
                <w:color w:val="000000" w:themeColor="text1"/>
              </w:rPr>
            </w:pPr>
            <w:r w:rsidRPr="00877B05">
              <w:rPr>
                <w:rFonts w:ascii="Cambria" w:hAnsi="Cambria"/>
                <w:b/>
                <w:color w:val="000000" w:themeColor="text1"/>
              </w:rPr>
              <w:t>ul. Sucharskiego 2, 35-225 Rzeszów</w:t>
            </w:r>
          </w:p>
          <w:p w14:paraId="4BD78415" w14:textId="77777777" w:rsidR="00DC4ABD" w:rsidRPr="00877B05" w:rsidRDefault="00DC4ABD" w:rsidP="00C241D7">
            <w:pPr>
              <w:pStyle w:val="Default"/>
              <w:spacing w:line="276" w:lineRule="auto"/>
              <w:jc w:val="center"/>
              <w:rPr>
                <w:rFonts w:ascii="Cambria" w:hAnsi="Cambria"/>
                <w:b/>
                <w:bCs/>
                <w:color w:val="000000" w:themeColor="text1"/>
              </w:rPr>
            </w:pPr>
          </w:p>
          <w:p w14:paraId="25F2ECCD" w14:textId="77777777" w:rsidR="00DC4ABD" w:rsidRPr="00877B05" w:rsidRDefault="00DC4ABD" w:rsidP="00C241D7">
            <w:pPr>
              <w:pStyle w:val="Akapitzlist"/>
              <w:tabs>
                <w:tab w:val="left" w:pos="419"/>
                <w:tab w:val="left" w:pos="851"/>
                <w:tab w:val="left" w:pos="1560"/>
              </w:tabs>
              <w:autoSpaceDE w:val="0"/>
              <w:autoSpaceDN w:val="0"/>
              <w:spacing w:line="276" w:lineRule="auto"/>
              <w:ind w:left="277"/>
              <w:jc w:val="center"/>
              <w:rPr>
                <w:rFonts w:ascii="Cambria" w:hAnsi="Cambria"/>
                <w:color w:val="000000" w:themeColor="text1"/>
              </w:rPr>
            </w:pPr>
            <w:r w:rsidRPr="00877B05">
              <w:rPr>
                <w:rFonts w:ascii="Cambria" w:hAnsi="Cambria"/>
                <w:color w:val="000000" w:themeColor="text1"/>
              </w:rPr>
              <w:t>OFERTA NA:</w:t>
            </w:r>
          </w:p>
          <w:p w14:paraId="73733FC6" w14:textId="69AD6E4C" w:rsidR="00DC4ABD" w:rsidRPr="00877B05" w:rsidRDefault="005C3C4C" w:rsidP="00C241D7">
            <w:pPr>
              <w:shd w:val="clear" w:color="auto" w:fill="FFFFFF"/>
              <w:spacing w:line="276" w:lineRule="auto"/>
              <w:jc w:val="center"/>
              <w:rPr>
                <w:rFonts w:ascii="Cambria" w:eastAsia="Times New Roman" w:hAnsi="Cambria" w:cs="Arial"/>
                <w:sz w:val="22"/>
              </w:rPr>
            </w:pPr>
            <w:r w:rsidRPr="00877B05">
              <w:rPr>
                <w:rFonts w:ascii="Cambria" w:eastAsia="Times New Roman" w:hAnsi="Cambria" w:cs="Arial"/>
                <w:b/>
                <w:bCs/>
                <w:i/>
                <w:iCs/>
              </w:rPr>
              <w:t>Szkolenie dla pracowników administracyjnych z tematyki „Controlling zarządczy w uczelni” w ramach realizacji projektu „WSIiZ – Programujemy rozwój. Rozwijamy możliwości</w:t>
            </w:r>
            <w:r w:rsidR="005C5A4D" w:rsidRPr="00877B05">
              <w:rPr>
                <w:rFonts w:ascii="Cambria" w:eastAsia="Times New Roman" w:hAnsi="Cambria" w:cs="Arial"/>
                <w:b/>
                <w:bCs/>
                <w:i/>
                <w:iCs/>
              </w:rPr>
              <w:t>”</w:t>
            </w:r>
          </w:p>
          <w:p w14:paraId="78B77BD3" w14:textId="77777777" w:rsidR="00DC4ABD" w:rsidRPr="00877B05" w:rsidRDefault="00DC4ABD" w:rsidP="00B35E58">
            <w:pPr>
              <w:shd w:val="clear" w:color="auto" w:fill="FFFFFF"/>
              <w:spacing w:line="276" w:lineRule="auto"/>
              <w:jc w:val="center"/>
              <w:rPr>
                <w:rFonts w:ascii="Cambria" w:hAnsi="Cambria" w:cs="Calibri"/>
                <w:b/>
                <w:i/>
                <w:color w:val="000000" w:themeColor="text1"/>
              </w:rPr>
            </w:pPr>
          </w:p>
        </w:tc>
      </w:tr>
    </w:tbl>
    <w:p w14:paraId="197F814C" w14:textId="77777777" w:rsidR="00DC4ABD" w:rsidRPr="00877B05" w:rsidRDefault="00DC4ABD" w:rsidP="00DC4ABD">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877B05">
        <w:rPr>
          <w:rFonts w:ascii="Cambria" w:hAnsi="Cambria"/>
          <w:color w:val="000000" w:themeColor="text1"/>
        </w:rPr>
        <w:t>Konsekwencje nieprawidłowego zaadresowania oferty lub jej przekazania niezgodnie z instrukcją składania ofert za pośrednictwem bazy konkurencyjności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w:t>
      </w:r>
    </w:p>
    <w:p w14:paraId="4B8FEFF7" w14:textId="77777777" w:rsidR="00DC4ABD" w:rsidRPr="00877B05" w:rsidRDefault="00DC4ABD" w:rsidP="00DC4ABD">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877B05">
        <w:rPr>
          <w:rFonts w:ascii="Cambria" w:hAnsi="Cambria"/>
          <w:color w:val="000000" w:themeColor="text1"/>
        </w:rPr>
        <w:t xml:space="preserve">Przed upływem terminu składania ofert, Wykonawca może wprowadzić zmiany do złożonej oferty lub wycofać ofertę. W przypadku składania oferty za pośrednictwem bazy konkurencyjności, procedura zmiany i wycofana oferty jest dostępna na stronie </w:t>
      </w:r>
      <w:hyperlink r:id="rId11" w:history="1">
        <w:r w:rsidRPr="00877B05">
          <w:rPr>
            <w:rStyle w:val="Hipercze"/>
            <w:rFonts w:ascii="Cambria" w:hAnsi="Cambria"/>
            <w:color w:val="000000" w:themeColor="text1"/>
          </w:rPr>
          <w:t>https://archiwum-bazakonkurencyjnosci.funduszeeuropejskie.gov.pl/info/web_instruction</w:t>
        </w:r>
      </w:hyperlink>
      <w:r w:rsidRPr="00877B05">
        <w:rPr>
          <w:rFonts w:ascii="Cambria" w:hAnsi="Cambria"/>
          <w:color w:val="000000" w:themeColor="text1"/>
        </w:rPr>
        <w:t xml:space="preserve"> pod nazwą INSTRUKCJA OFERENTA). W przypadku składania oferty w formie pisemnej w siedzibie zamawiającego oświadczenia o wprowadzonych zmianach lub wycofaniu oferty powinny być doręczone Zamawiającemu na piśmie przed upływem terminu składania ofert. Oświadczenia powinny być opakowane tak, jak oferta, a opakowanie powinno zawierać odpowiednio dodatkowe oznaczenie wyrazem: „ZMIANA” lub „WYCOFANIE”.</w:t>
      </w:r>
    </w:p>
    <w:p w14:paraId="6BF5A8C6" w14:textId="04F223E6" w:rsidR="00DC4ABD" w:rsidRPr="00877B05" w:rsidRDefault="00DC4ABD" w:rsidP="00DC4ABD">
      <w:pPr>
        <w:pStyle w:val="Kolorowecieniowanieakcent31"/>
        <w:widowControl w:val="0"/>
        <w:numPr>
          <w:ilvl w:val="1"/>
          <w:numId w:val="16"/>
        </w:numPr>
        <w:spacing w:line="276" w:lineRule="auto"/>
        <w:jc w:val="both"/>
        <w:rPr>
          <w:rFonts w:ascii="Cambria" w:hAnsi="Cambria" w:cs="Cambria"/>
          <w:bCs/>
        </w:rPr>
      </w:pPr>
      <w:r w:rsidRPr="00877B05">
        <w:rPr>
          <w:rFonts w:ascii="Cambria" w:hAnsi="Cambria" w:cs="Cambria"/>
          <w:bCs/>
        </w:rPr>
        <w:t xml:space="preserve">Termin związania ofertą upływa w dniu </w:t>
      </w:r>
      <w:r w:rsidR="007F59E8" w:rsidRPr="007F59E8">
        <w:rPr>
          <w:rFonts w:ascii="Cambria" w:hAnsi="Cambria" w:cs="Cambria"/>
          <w:b/>
          <w:u w:val="single"/>
        </w:rPr>
        <w:t>27.07</w:t>
      </w:r>
      <w:r w:rsidR="006A7F72" w:rsidRPr="007F59E8">
        <w:rPr>
          <w:rFonts w:ascii="Cambria" w:hAnsi="Cambria" w:cs="Cambria"/>
          <w:b/>
          <w:u w:val="single"/>
        </w:rPr>
        <w:t>.</w:t>
      </w:r>
      <w:r w:rsidR="00CD3450" w:rsidRPr="007F59E8">
        <w:rPr>
          <w:rFonts w:ascii="Cambria" w:hAnsi="Cambria" w:cs="Cambria"/>
          <w:b/>
          <w:u w:val="single"/>
        </w:rPr>
        <w:t>2022</w:t>
      </w:r>
      <w:r w:rsidRPr="007F59E8">
        <w:rPr>
          <w:rFonts w:ascii="Cambria" w:hAnsi="Cambria" w:cs="Cambria"/>
          <w:b/>
          <w:u w:val="single"/>
        </w:rPr>
        <w:t xml:space="preserve"> r.</w:t>
      </w:r>
      <w:r w:rsidRPr="00877B05">
        <w:rPr>
          <w:rFonts w:ascii="Cambria" w:hAnsi="Cambria" w:cs="Cambria"/>
          <w:bCs/>
        </w:rPr>
        <w:t xml:space="preserve"> Bieg terminu rozpoczyna się wraz z upływem terminu składania ofert.</w:t>
      </w:r>
    </w:p>
    <w:p w14:paraId="4A58B029" w14:textId="59289A4A" w:rsidR="00DC4ABD" w:rsidRPr="00877B05" w:rsidRDefault="00DC4ABD" w:rsidP="00DC4ABD">
      <w:pPr>
        <w:pStyle w:val="Kolorowecieniowanieakcent31"/>
        <w:widowControl w:val="0"/>
        <w:numPr>
          <w:ilvl w:val="1"/>
          <w:numId w:val="16"/>
        </w:numPr>
        <w:spacing w:line="276" w:lineRule="auto"/>
        <w:jc w:val="both"/>
        <w:rPr>
          <w:rFonts w:ascii="Cambria" w:hAnsi="Cambria" w:cs="Cambria"/>
        </w:rPr>
      </w:pPr>
      <w:r w:rsidRPr="00877B05">
        <w:rPr>
          <w:rFonts w:ascii="Cambria" w:hAnsi="Cambria" w:cs="Open Sans"/>
          <w:color w:val="000000"/>
          <w:shd w:val="clear" w:color="auto" w:fill="FFFFFF"/>
        </w:rPr>
        <w:t>W przypadku gdy wybór najkorzystniejszej oferty nie nastąpi przed upływem terminu związania ofertą, o którym mowa w pkt</w:t>
      </w:r>
      <w:r w:rsidR="004F3774" w:rsidRPr="00877B05">
        <w:rPr>
          <w:rFonts w:ascii="Cambria" w:hAnsi="Cambria" w:cs="Open Sans"/>
          <w:color w:val="000000"/>
          <w:shd w:val="clear" w:color="auto" w:fill="FFFFFF"/>
        </w:rPr>
        <w:t>.</w:t>
      </w:r>
      <w:r w:rsidR="0027222E" w:rsidRPr="00877B05">
        <w:rPr>
          <w:rFonts w:ascii="Cambria" w:hAnsi="Cambria" w:cs="Open Sans"/>
          <w:color w:val="000000"/>
          <w:shd w:val="clear" w:color="auto" w:fill="FFFFFF"/>
        </w:rPr>
        <w:t xml:space="preserve"> </w:t>
      </w:r>
      <w:r w:rsidRPr="00877B05">
        <w:rPr>
          <w:rFonts w:ascii="Cambria" w:hAnsi="Cambria" w:cs="Open Sans"/>
          <w:color w:val="000000"/>
          <w:shd w:val="clear" w:color="auto" w:fill="FFFFFF"/>
        </w:rPr>
        <w:t>10.11. zamawiający przed upływem terminu związania ofertą, zwróci się jednokrotnie do wykonawców o wyrażenie zgody na przedłużenie tego terminu o wskazywany przez niego okres, nie dłuższy niż 30 dni.</w:t>
      </w:r>
    </w:p>
    <w:p w14:paraId="476AF507" w14:textId="77777777" w:rsidR="00DC4ABD" w:rsidRPr="00877B05" w:rsidRDefault="00DC4ABD" w:rsidP="00DC4ABD">
      <w:pPr>
        <w:pStyle w:val="Kolorowecieniowanieakcent31"/>
        <w:widowControl w:val="0"/>
        <w:numPr>
          <w:ilvl w:val="1"/>
          <w:numId w:val="16"/>
        </w:numPr>
        <w:spacing w:line="276" w:lineRule="auto"/>
        <w:jc w:val="both"/>
        <w:rPr>
          <w:rFonts w:ascii="Cambria" w:hAnsi="Cambria" w:cs="Cambria"/>
        </w:rPr>
      </w:pPr>
      <w:r w:rsidRPr="00877B05">
        <w:rPr>
          <w:rFonts w:ascii="Cambria" w:hAnsi="Cambria" w:cs="Open Sans"/>
          <w:color w:val="000000"/>
        </w:rPr>
        <w:t>Zamawiający wybiera najkorzystniejszą ofertę w terminie związania ofertą określonym w dokumentach zamówienia.</w:t>
      </w:r>
    </w:p>
    <w:p w14:paraId="6D46E91A" w14:textId="77777777" w:rsidR="00DC4ABD" w:rsidRPr="00877B05" w:rsidRDefault="00DC4ABD" w:rsidP="00DC4ABD">
      <w:pPr>
        <w:pStyle w:val="Kolorowecieniowanieakcent31"/>
        <w:widowControl w:val="0"/>
        <w:numPr>
          <w:ilvl w:val="1"/>
          <w:numId w:val="16"/>
        </w:numPr>
        <w:spacing w:line="276" w:lineRule="auto"/>
        <w:jc w:val="both"/>
        <w:rPr>
          <w:rFonts w:ascii="Cambria" w:hAnsi="Cambria" w:cs="Cambria"/>
        </w:rPr>
      </w:pPr>
      <w:r w:rsidRPr="00877B05">
        <w:rPr>
          <w:rFonts w:ascii="Cambria" w:hAnsi="Cambria" w:cs="Open Sans"/>
          <w:color w:val="000000"/>
        </w:rPr>
        <w:t xml:space="preserve">Jeżeli termin związania ofertą upłynął przed wyborem najkorzystniejszej </w:t>
      </w:r>
      <w:r w:rsidRPr="00877B05">
        <w:rPr>
          <w:rFonts w:ascii="Cambria" w:hAnsi="Cambria" w:cs="Open Sans"/>
          <w:color w:val="000000"/>
        </w:rPr>
        <w:lastRenderedPageBreak/>
        <w:t>oferty, zamawiający wzywa wykonawcę, którego oferta otrzymała najwyższą ocenę, do wyrażenia, w wyznaczonym przez zamawiającego terminie, pisemnej zgody na wybór jego oferty.</w:t>
      </w:r>
    </w:p>
    <w:p w14:paraId="5469894C" w14:textId="05B3FD1A" w:rsidR="00DC4ABD" w:rsidRPr="00877B05" w:rsidRDefault="00DC4ABD" w:rsidP="00DC4ABD">
      <w:pPr>
        <w:pStyle w:val="Kolorowecieniowanieakcent31"/>
        <w:widowControl w:val="0"/>
        <w:numPr>
          <w:ilvl w:val="1"/>
          <w:numId w:val="16"/>
        </w:numPr>
        <w:spacing w:line="276" w:lineRule="auto"/>
        <w:jc w:val="both"/>
        <w:rPr>
          <w:rFonts w:ascii="Cambria" w:hAnsi="Cambria" w:cs="Cambria"/>
        </w:rPr>
      </w:pPr>
      <w:r w:rsidRPr="00877B05">
        <w:rPr>
          <w:rFonts w:ascii="Cambria" w:hAnsi="Cambria" w:cs="Open Sans"/>
          <w:color w:val="000000"/>
        </w:rPr>
        <w:t>W przypadku braku zgody, o której mowa w pkt</w:t>
      </w:r>
      <w:r w:rsidR="00D708F1" w:rsidRPr="00877B05">
        <w:rPr>
          <w:rFonts w:ascii="Cambria" w:hAnsi="Cambria" w:cs="Open Sans"/>
          <w:color w:val="000000"/>
        </w:rPr>
        <w:t>.</w:t>
      </w:r>
      <w:r w:rsidR="0027222E" w:rsidRPr="00877B05">
        <w:rPr>
          <w:rFonts w:ascii="Cambria" w:hAnsi="Cambria" w:cs="Open Sans"/>
          <w:color w:val="000000"/>
        </w:rPr>
        <w:t xml:space="preserve"> </w:t>
      </w:r>
      <w:r w:rsidRPr="00877B05">
        <w:rPr>
          <w:rFonts w:ascii="Cambria" w:hAnsi="Cambria" w:cs="Open Sans"/>
          <w:color w:val="000000"/>
        </w:rPr>
        <w:t>10.14 zamawiający zwraca się o wyrażenie takiej zgody do kolejnego wykonawcy, którego oferta została najwyżej oceniona, chyba że zachodzą przesłanki do unieważnienia postępowania.</w:t>
      </w:r>
    </w:p>
    <w:p w14:paraId="6FC51660" w14:textId="77777777" w:rsidR="00DC4ABD" w:rsidRPr="00877B05" w:rsidRDefault="00DC4ABD" w:rsidP="00DC4ABD">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877B05">
        <w:rPr>
          <w:rFonts w:ascii="Cambria" w:eastAsia="Times New Roman" w:hAnsi="Cambria" w:cs="Open Sans"/>
          <w:color w:val="000000" w:themeColor="text1"/>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pkt</w:t>
      </w:r>
      <w:r w:rsidR="00D708F1" w:rsidRPr="00877B05">
        <w:rPr>
          <w:rFonts w:ascii="Cambria" w:eastAsia="Times New Roman" w:hAnsi="Cambria" w:cs="Open Sans"/>
          <w:color w:val="000000" w:themeColor="text1"/>
          <w:lang w:eastAsia="pl-PL"/>
        </w:rPr>
        <w:t>.</w:t>
      </w:r>
      <w:r w:rsidRPr="00877B05">
        <w:rPr>
          <w:rFonts w:ascii="Cambria" w:eastAsia="Times New Roman" w:hAnsi="Cambria" w:cs="Open Sans"/>
          <w:color w:val="000000" w:themeColor="text1"/>
          <w:lang w:eastAsia="pl-PL"/>
        </w:rPr>
        <w:t xml:space="preserve"> 10.17, dokonywanie jakiejkolwiek zmiany w jej treści.</w:t>
      </w:r>
    </w:p>
    <w:p w14:paraId="76F8650C" w14:textId="77777777" w:rsidR="00DC4ABD" w:rsidRPr="00877B05" w:rsidRDefault="00DC4ABD" w:rsidP="00DC4ABD">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877B05">
        <w:rPr>
          <w:rFonts w:ascii="Cambria" w:eastAsia="Times New Roman" w:hAnsi="Cambria" w:cs="Open Sans"/>
          <w:color w:val="000000" w:themeColor="text1"/>
          <w:shd w:val="clear" w:color="auto" w:fill="FFFFFF"/>
          <w:lang w:eastAsia="pl-PL"/>
        </w:rPr>
        <w:t xml:space="preserve">Zamawiający poprawia w ofercie: </w:t>
      </w:r>
      <w:r w:rsidRPr="00877B05">
        <w:rPr>
          <w:rFonts w:ascii="Cambria" w:eastAsia="Times New Roman" w:hAnsi="Cambria" w:cs="Open Sans"/>
          <w:color w:val="000000" w:themeColor="text1"/>
          <w:lang w:eastAsia="pl-PL"/>
        </w:rPr>
        <w:t>oczywiste omyłki pisarskie, oczywiste omyłki rachunkowe, z uwzględnieniem konsekwencji rachunkowych dokonanych poprawek, inne omyłki polegające na niezgodności oferty z zapytaniem ofertowym, niepowodujące istotnych zmian w treści oferty- niezwłocznie zawiadamiając o tym wykonawcę, którego oferta została poprawiona.</w:t>
      </w:r>
    </w:p>
    <w:p w14:paraId="32496716" w14:textId="77777777" w:rsidR="00DC4ABD" w:rsidRPr="00877B05" w:rsidRDefault="00DC4ABD" w:rsidP="00DC4ABD">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877B05">
        <w:rPr>
          <w:rFonts w:ascii="Cambria" w:eastAsia="Times New Roman" w:hAnsi="Cambria" w:cs="Open Sans"/>
          <w:color w:val="000000" w:themeColor="text1"/>
          <w:shd w:val="clear" w:color="auto" w:fill="FFFFFF"/>
          <w:lang w:eastAsia="pl-PL"/>
        </w:rPr>
        <w:t>  </w:t>
      </w:r>
      <w:r w:rsidRPr="00877B05">
        <w:rPr>
          <w:rFonts w:ascii="Cambria" w:hAnsi="Cambria" w:cs="Open Sans"/>
          <w:color w:val="000000" w:themeColor="text1"/>
        </w:rPr>
        <w:t>Jeżeli zaoferowana cena, wydaje się rażąco niska w stosunku do przedmiotu zamówienia i budzi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14:paraId="450475DB" w14:textId="77777777" w:rsidR="00DC4ABD" w:rsidRPr="00877B05" w:rsidRDefault="00DC4ABD" w:rsidP="00DC4ABD">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877B05">
        <w:rPr>
          <w:rFonts w:ascii="Cambria" w:hAnsi="Cambria" w:cs="Open Sans"/>
          <w:color w:val="000000" w:themeColor="text1"/>
        </w:rPr>
        <w:t>Zamawiający odrzuca ofertę wykonawcy, który nie udzielił wyjaśnień lub jeżeli dokonana ocena wyjaśnień wraz ze złożonymi dowodami potwierdza, że oferta zawiera rażąco niską cenę w stosunku do przedmiotu zamówienia.</w:t>
      </w:r>
    </w:p>
    <w:p w14:paraId="572A3B9B" w14:textId="77777777" w:rsidR="00DC4ABD" w:rsidRPr="00877B05" w:rsidRDefault="00DC4ABD" w:rsidP="00DC4ABD">
      <w:pPr>
        <w:pStyle w:val="Akapitzlist"/>
        <w:numPr>
          <w:ilvl w:val="1"/>
          <w:numId w:val="16"/>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877B05">
        <w:rPr>
          <w:rFonts w:ascii="Cambria" w:hAnsi="Cambria"/>
          <w:color w:val="000000" w:themeColor="text1"/>
          <w:shd w:val="clear" w:color="auto" w:fill="FFFFFF"/>
        </w:rPr>
        <w:t>Zamawiający może najpierw dokonać oceny ofert, a następnie zbadać, czy wykonawca, którego oferta została oceniona jako najkorzystniejsza, nie podlega wykluczeniu oraz spełnia warunki udziału w postępowaniu.</w:t>
      </w:r>
    </w:p>
    <w:p w14:paraId="0A3D9C7A" w14:textId="77777777" w:rsidR="00DC4ABD" w:rsidRPr="00877B05" w:rsidRDefault="00DC4ABD" w:rsidP="00DC4ABD">
      <w:pPr>
        <w:pStyle w:val="Standard"/>
        <w:spacing w:line="276" w:lineRule="auto"/>
        <w:jc w:val="both"/>
        <w:rPr>
          <w:rFonts w:ascii="Cambria" w:hAnsi="Cambria"/>
          <w:lang w:val="pl-PL"/>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7A4562C0" w14:textId="77777777" w:rsidTr="00C241D7">
        <w:tc>
          <w:tcPr>
            <w:tcW w:w="9067" w:type="dxa"/>
            <w:shd w:val="pct12" w:color="auto" w:fill="auto"/>
          </w:tcPr>
          <w:p w14:paraId="78A8AEC3" w14:textId="77777777" w:rsidR="00DC4ABD" w:rsidRPr="00877B05" w:rsidRDefault="00DC4ABD" w:rsidP="00C241D7">
            <w:pPr>
              <w:pStyle w:val="Akapitzlist"/>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877B05">
              <w:rPr>
                <w:rFonts w:ascii="Cambria" w:hAnsi="Cambria"/>
                <w:b/>
              </w:rPr>
              <w:t>MIEJSCE ORAZ TERMIN SKŁADANIA OFERT.</w:t>
            </w:r>
          </w:p>
        </w:tc>
      </w:tr>
    </w:tbl>
    <w:p w14:paraId="52EA5FF4" w14:textId="77777777" w:rsidR="00DC4ABD" w:rsidRPr="00877B05" w:rsidRDefault="00DC4ABD" w:rsidP="00DC4ABD">
      <w:pPr>
        <w:pStyle w:val="Akapitzlist"/>
        <w:numPr>
          <w:ilvl w:val="1"/>
          <w:numId w:val="17"/>
        </w:numPr>
        <w:pBdr>
          <w:top w:val="nil"/>
          <w:left w:val="nil"/>
          <w:bottom w:val="nil"/>
          <w:right w:val="nil"/>
          <w:between w:val="nil"/>
          <w:bar w:val="nil"/>
        </w:pBdr>
        <w:tabs>
          <w:tab w:val="left" w:pos="708"/>
          <w:tab w:val="left" w:pos="1134"/>
          <w:tab w:val="left" w:pos="1276"/>
          <w:tab w:val="left" w:pos="1418"/>
        </w:tabs>
        <w:spacing w:line="276" w:lineRule="auto"/>
        <w:ind w:left="1276" w:hanging="709"/>
        <w:contextualSpacing w:val="0"/>
        <w:jc w:val="both"/>
        <w:rPr>
          <w:rFonts w:ascii="Cambria" w:eastAsia="Cambria" w:hAnsi="Cambria" w:cs="Cambria"/>
          <w:color w:val="000000" w:themeColor="text1"/>
        </w:rPr>
      </w:pPr>
      <w:r w:rsidRPr="00877B05">
        <w:rPr>
          <w:rFonts w:ascii="Cambria" w:hAnsi="Cambria"/>
          <w:color w:val="000000" w:themeColor="text1"/>
        </w:rPr>
        <w:t>Oferty należy składać:</w:t>
      </w:r>
    </w:p>
    <w:p w14:paraId="046FE564" w14:textId="3D4F6FB7" w:rsidR="00DC4ABD" w:rsidRPr="00877B05" w:rsidRDefault="00DC4ABD" w:rsidP="00DC4ABD">
      <w:pPr>
        <w:pStyle w:val="Akapitzlist"/>
        <w:numPr>
          <w:ilvl w:val="0"/>
          <w:numId w:val="19"/>
        </w:numPr>
        <w:pBdr>
          <w:top w:val="nil"/>
          <w:left w:val="nil"/>
          <w:bottom w:val="nil"/>
          <w:right w:val="nil"/>
          <w:between w:val="nil"/>
          <w:bar w:val="nil"/>
        </w:pBdr>
        <w:tabs>
          <w:tab w:val="left" w:pos="708"/>
          <w:tab w:val="left" w:pos="1134"/>
          <w:tab w:val="left" w:pos="1418"/>
        </w:tabs>
        <w:spacing w:line="276" w:lineRule="auto"/>
        <w:ind w:left="1321" w:hanging="357"/>
        <w:contextualSpacing w:val="0"/>
        <w:rPr>
          <w:rFonts w:ascii="Cambria" w:hAnsi="Cambria"/>
          <w:color w:val="000000" w:themeColor="text1"/>
        </w:rPr>
      </w:pPr>
      <w:r w:rsidRPr="00877B05">
        <w:rPr>
          <w:rFonts w:ascii="Cambria" w:hAnsi="Cambria"/>
          <w:color w:val="000000" w:themeColor="text1"/>
        </w:rPr>
        <w:t>za pośrednictwem bazy konkurencyjności (instrukcja składania ofert dostępna na stronie:</w:t>
      </w:r>
      <w:r w:rsidR="00C371F0" w:rsidRPr="00877B05">
        <w:rPr>
          <w:rFonts w:ascii="Cambria" w:hAnsi="Cambria"/>
          <w:color w:val="000000" w:themeColor="text1"/>
        </w:rPr>
        <w:t xml:space="preserve"> </w:t>
      </w:r>
      <w:hyperlink r:id="rId12" w:history="1">
        <w:r w:rsidR="00C371F0" w:rsidRPr="00877B05">
          <w:rPr>
            <w:rStyle w:val="Hipercze"/>
            <w:rFonts w:ascii="Cambria" w:hAnsi="Cambria"/>
          </w:rPr>
          <w:t>https://archiwumbazakonkurencyjnosci.funduszeeuropejskie.gov.pl/info/web_instruction</w:t>
        </w:r>
      </w:hyperlink>
      <w:r w:rsidRPr="00877B05">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w:t>
      </w:r>
      <w:r w:rsidRPr="00877B05">
        <w:rPr>
          <w:rFonts w:ascii="Cambria" w:hAnsi="Cambria"/>
          <w:color w:val="000000" w:themeColor="text1"/>
        </w:rPr>
        <w:lastRenderedPageBreak/>
        <w:t>postaci elektronicznej opatrzonej kwalifikowanym podpisem elektronicznym, podpisem zaufanym lub podpisem osobistym.</w:t>
      </w:r>
    </w:p>
    <w:p w14:paraId="53BFE752" w14:textId="77777777" w:rsidR="00DC4ABD" w:rsidRPr="00877B05" w:rsidRDefault="00DC4ABD" w:rsidP="00DC4ABD">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sidRPr="00877B05">
        <w:rPr>
          <w:rFonts w:ascii="Cambria" w:hAnsi="Cambria"/>
          <w:color w:val="000000" w:themeColor="text1"/>
        </w:rPr>
        <w:tab/>
        <w:t xml:space="preserve">    lub</w:t>
      </w:r>
    </w:p>
    <w:p w14:paraId="041A2543" w14:textId="3B435CC9" w:rsidR="00DC4ABD" w:rsidRPr="00877B05" w:rsidRDefault="00DC4ABD" w:rsidP="00DC4ABD">
      <w:pPr>
        <w:pStyle w:val="Akapitzlist"/>
        <w:numPr>
          <w:ilvl w:val="0"/>
          <w:numId w:val="19"/>
        </w:numPr>
        <w:pBdr>
          <w:top w:val="nil"/>
          <w:left w:val="nil"/>
          <w:bottom w:val="nil"/>
          <w:right w:val="nil"/>
          <w:between w:val="nil"/>
          <w:bar w:val="nil"/>
        </w:pBdr>
        <w:tabs>
          <w:tab w:val="left" w:pos="708"/>
          <w:tab w:val="left" w:pos="1134"/>
          <w:tab w:val="left" w:pos="1418"/>
        </w:tabs>
        <w:spacing w:line="276" w:lineRule="auto"/>
        <w:ind w:left="1321" w:hanging="357"/>
        <w:contextualSpacing w:val="0"/>
        <w:rPr>
          <w:rFonts w:ascii="Cambria" w:hAnsi="Cambria"/>
          <w:color w:val="000000" w:themeColor="text1"/>
        </w:rPr>
      </w:pPr>
      <w:r w:rsidRPr="00877B05">
        <w:rPr>
          <w:rFonts w:ascii="Cambria" w:hAnsi="Cambria"/>
          <w:color w:val="000000" w:themeColor="text1"/>
        </w:rPr>
        <w:t xml:space="preserve">za pośrednictwem adresu email Zamawiającego </w:t>
      </w:r>
      <w:hyperlink r:id="rId13" w:history="1">
        <w:r w:rsidR="005C5A4D" w:rsidRPr="00877B05">
          <w:rPr>
            <w:rStyle w:val="Hipercze"/>
            <w:rFonts w:ascii="Cambria" w:hAnsi="Cambria"/>
          </w:rPr>
          <w:t>adabrowska@wsiz.edu.pl</w:t>
        </w:r>
      </w:hyperlink>
      <w:r w:rsidR="005C5A4D" w:rsidRPr="00877B05">
        <w:rPr>
          <w:rFonts w:ascii="Cambria" w:hAnsi="Cambria"/>
          <w:color w:val="000000" w:themeColor="text1"/>
        </w:rPr>
        <w:t xml:space="preserve"> </w:t>
      </w:r>
      <w:r w:rsidRPr="00877B05">
        <w:rPr>
          <w:rFonts w:ascii="Cambria" w:hAnsi="Cambria"/>
          <w:color w:val="000000" w:themeColor="text1"/>
        </w:rPr>
        <w:t>Ofertę i inne dokumenty za pośrednictwem poczty email Zamawiającego należy złożyć w postaci skanu dokumentu zawierającego własnoręczny podpis lub w postaci elektronicznej opatrzonej kwalifikowanym podpisem elektronicznym, podpisem zaufanym lub podpisem osobistym.</w:t>
      </w:r>
    </w:p>
    <w:p w14:paraId="7A14211A" w14:textId="77777777" w:rsidR="00DC4ABD" w:rsidRPr="00877B05" w:rsidRDefault="00DC4ABD" w:rsidP="00DC4ABD">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sidRPr="00877B05">
        <w:rPr>
          <w:rFonts w:ascii="Cambria" w:hAnsi="Cambria"/>
          <w:color w:val="000000" w:themeColor="text1"/>
        </w:rPr>
        <w:tab/>
        <w:t>lub</w:t>
      </w:r>
    </w:p>
    <w:p w14:paraId="7146D143" w14:textId="77777777" w:rsidR="00DC4ABD" w:rsidRPr="00877B05" w:rsidRDefault="00DC4ABD" w:rsidP="00DC4ABD">
      <w:pPr>
        <w:pStyle w:val="Akapitzlist"/>
        <w:numPr>
          <w:ilvl w:val="0"/>
          <w:numId w:val="19"/>
        </w:numPr>
        <w:pBdr>
          <w:top w:val="nil"/>
          <w:left w:val="nil"/>
          <w:bottom w:val="nil"/>
          <w:right w:val="nil"/>
          <w:between w:val="nil"/>
          <w:bar w:val="nil"/>
        </w:pBdr>
        <w:tabs>
          <w:tab w:val="left" w:pos="708"/>
          <w:tab w:val="left" w:pos="1134"/>
          <w:tab w:val="left" w:pos="1418"/>
        </w:tabs>
        <w:spacing w:line="276" w:lineRule="auto"/>
        <w:ind w:left="1321" w:hanging="357"/>
        <w:contextualSpacing w:val="0"/>
        <w:rPr>
          <w:rFonts w:ascii="Cambria" w:eastAsia="Cambria" w:hAnsi="Cambria" w:cs="Cambria"/>
          <w:color w:val="000000" w:themeColor="text1"/>
        </w:rPr>
      </w:pPr>
      <w:r w:rsidRPr="00877B05">
        <w:rPr>
          <w:rFonts w:ascii="Cambria" w:hAnsi="Cambria"/>
          <w:color w:val="000000" w:themeColor="text1"/>
        </w:rPr>
        <w:t>w siedzibie Zamawiającego tj.:</w:t>
      </w:r>
    </w:p>
    <w:p w14:paraId="44D6EA0E" w14:textId="77777777" w:rsidR="00DC4ABD" w:rsidRPr="00877B05" w:rsidRDefault="00DC4ABD" w:rsidP="00DC4ABD">
      <w:pPr>
        <w:tabs>
          <w:tab w:val="left" w:pos="426"/>
          <w:tab w:val="left" w:pos="851"/>
          <w:tab w:val="left" w:pos="993"/>
        </w:tabs>
        <w:spacing w:line="276" w:lineRule="auto"/>
        <w:ind w:left="720"/>
        <w:jc w:val="both"/>
        <w:rPr>
          <w:rFonts w:ascii="Cambria" w:hAnsi="Cambria"/>
          <w:color w:val="000000" w:themeColor="text1"/>
        </w:rPr>
      </w:pPr>
      <w:r w:rsidRPr="00877B05">
        <w:rPr>
          <w:rFonts w:ascii="Cambria" w:hAnsi="Cambria"/>
          <w:b/>
          <w:color w:val="000000" w:themeColor="text1"/>
        </w:rPr>
        <w:tab/>
      </w:r>
      <w:r w:rsidRPr="00877B05">
        <w:rPr>
          <w:rFonts w:ascii="Cambria" w:hAnsi="Cambria"/>
          <w:b/>
          <w:color w:val="000000" w:themeColor="text1"/>
        </w:rPr>
        <w:tab/>
      </w:r>
      <w:r w:rsidRPr="00877B05">
        <w:rPr>
          <w:rFonts w:ascii="Cambria" w:hAnsi="Cambria"/>
          <w:b/>
          <w:color w:val="000000" w:themeColor="text1"/>
        </w:rPr>
        <w:tab/>
        <w:t xml:space="preserve">Wyższa Szkoła Informatyki i Zarządzania z siedzibą w Rzeszowie </w:t>
      </w:r>
    </w:p>
    <w:p w14:paraId="03DDF887" w14:textId="77777777" w:rsidR="00DC4ABD" w:rsidRPr="00877B05" w:rsidRDefault="00DC4ABD" w:rsidP="00DC4ABD">
      <w:pPr>
        <w:tabs>
          <w:tab w:val="left" w:pos="426"/>
          <w:tab w:val="left" w:pos="851"/>
          <w:tab w:val="left" w:pos="993"/>
        </w:tabs>
        <w:spacing w:line="276" w:lineRule="auto"/>
        <w:ind w:left="360"/>
        <w:jc w:val="both"/>
        <w:rPr>
          <w:rFonts w:ascii="Cambria" w:hAnsi="Cambria"/>
          <w:color w:val="000000" w:themeColor="text1"/>
        </w:rPr>
      </w:pPr>
      <w:r w:rsidRPr="00877B05">
        <w:rPr>
          <w:rFonts w:ascii="Cambria" w:hAnsi="Cambria"/>
          <w:color w:val="000000" w:themeColor="text1"/>
        </w:rPr>
        <w:tab/>
      </w:r>
      <w:r w:rsidRPr="00877B05">
        <w:rPr>
          <w:rFonts w:ascii="Cambria" w:hAnsi="Cambria"/>
          <w:color w:val="000000" w:themeColor="text1"/>
        </w:rPr>
        <w:tab/>
      </w:r>
      <w:r w:rsidRPr="00877B05">
        <w:rPr>
          <w:rFonts w:ascii="Cambria" w:hAnsi="Cambria"/>
          <w:color w:val="000000" w:themeColor="text1"/>
        </w:rPr>
        <w:tab/>
      </w:r>
      <w:r w:rsidRPr="00877B05">
        <w:rPr>
          <w:rFonts w:ascii="Cambria" w:hAnsi="Cambria"/>
          <w:color w:val="000000" w:themeColor="text1"/>
        </w:rPr>
        <w:tab/>
        <w:t>ul. Sucharskiego 2, 35-225 Rzeszów</w:t>
      </w:r>
    </w:p>
    <w:p w14:paraId="7593F38F" w14:textId="77777777" w:rsidR="00DC4ABD" w:rsidRPr="00877B05" w:rsidRDefault="00DC4ABD" w:rsidP="00DC4ABD">
      <w:pPr>
        <w:tabs>
          <w:tab w:val="left" w:pos="426"/>
          <w:tab w:val="left" w:pos="851"/>
          <w:tab w:val="left" w:pos="993"/>
        </w:tabs>
        <w:spacing w:line="276" w:lineRule="auto"/>
        <w:ind w:left="360"/>
        <w:jc w:val="both"/>
        <w:rPr>
          <w:rFonts w:ascii="Cambria" w:hAnsi="Cambria"/>
          <w:color w:val="000000" w:themeColor="text1"/>
        </w:rPr>
      </w:pPr>
      <w:r w:rsidRPr="00877B05">
        <w:rPr>
          <w:rFonts w:ascii="Cambria" w:hAnsi="Cambria"/>
          <w:color w:val="000000" w:themeColor="text1"/>
        </w:rPr>
        <w:tab/>
      </w:r>
      <w:r w:rsidRPr="00877B05">
        <w:rPr>
          <w:rFonts w:ascii="Cambria" w:hAnsi="Cambria"/>
          <w:color w:val="000000" w:themeColor="text1"/>
        </w:rPr>
        <w:tab/>
      </w:r>
      <w:r w:rsidRPr="00877B05">
        <w:rPr>
          <w:rFonts w:ascii="Cambria" w:hAnsi="Cambria"/>
          <w:color w:val="000000" w:themeColor="text1"/>
        </w:rPr>
        <w:tab/>
      </w:r>
      <w:r w:rsidRPr="00877B05">
        <w:rPr>
          <w:rFonts w:ascii="Cambria" w:hAnsi="Cambria"/>
          <w:color w:val="000000" w:themeColor="text1"/>
        </w:rPr>
        <w:tab/>
        <w:t>tel. (17) 866 11 11, fax (17) 866 12 22</w:t>
      </w:r>
    </w:p>
    <w:p w14:paraId="47F3AEB5" w14:textId="77777777" w:rsidR="00DC4ABD" w:rsidRPr="00877B05" w:rsidRDefault="00DC4ABD" w:rsidP="00DC4ABD">
      <w:pPr>
        <w:tabs>
          <w:tab w:val="left" w:pos="426"/>
          <w:tab w:val="left" w:pos="851"/>
          <w:tab w:val="left" w:pos="992"/>
        </w:tabs>
        <w:spacing w:line="276" w:lineRule="auto"/>
        <w:ind w:left="360"/>
        <w:jc w:val="both"/>
        <w:rPr>
          <w:rFonts w:ascii="Cambria" w:hAnsi="Cambria"/>
          <w:color w:val="000000" w:themeColor="text1"/>
          <w:lang w:val="en-GB"/>
        </w:rPr>
      </w:pPr>
      <w:r w:rsidRPr="00877B05">
        <w:rPr>
          <w:rFonts w:ascii="Cambria" w:hAnsi="Cambria"/>
          <w:color w:val="000000" w:themeColor="text1"/>
        </w:rPr>
        <w:tab/>
      </w:r>
      <w:r w:rsidRPr="00877B05">
        <w:rPr>
          <w:rFonts w:ascii="Cambria" w:hAnsi="Cambria"/>
          <w:color w:val="000000" w:themeColor="text1"/>
        </w:rPr>
        <w:tab/>
      </w:r>
      <w:r w:rsidRPr="00877B05">
        <w:rPr>
          <w:rFonts w:ascii="Cambria" w:hAnsi="Cambria"/>
          <w:color w:val="000000" w:themeColor="text1"/>
        </w:rPr>
        <w:tab/>
      </w:r>
      <w:r w:rsidRPr="00877B05">
        <w:rPr>
          <w:rFonts w:ascii="Cambria" w:hAnsi="Cambria"/>
          <w:color w:val="000000" w:themeColor="text1"/>
        </w:rPr>
        <w:tab/>
      </w:r>
      <w:proofErr w:type="spellStart"/>
      <w:r w:rsidRPr="00877B05">
        <w:rPr>
          <w:rFonts w:ascii="Cambria" w:hAnsi="Cambria"/>
          <w:color w:val="000000" w:themeColor="text1"/>
          <w:lang w:val="en-GB"/>
        </w:rPr>
        <w:t>adrese</w:t>
      </w:r>
      <w:proofErr w:type="spellEnd"/>
      <w:r w:rsidRPr="00877B05">
        <w:rPr>
          <w:rFonts w:ascii="Cambria" w:hAnsi="Cambria"/>
          <w:color w:val="000000" w:themeColor="text1"/>
          <w:lang w:val="en-GB"/>
        </w:rPr>
        <w:t xml:space="preserve">-mail: </w:t>
      </w:r>
      <w:r w:rsidRPr="00877B05">
        <w:rPr>
          <w:rFonts w:ascii="Cambria" w:hAnsi="Cambria"/>
          <w:lang w:val="pt-PT"/>
        </w:rPr>
        <w:t>wsiz@wsiz.edu.pl</w:t>
      </w:r>
    </w:p>
    <w:p w14:paraId="6A823609" w14:textId="77777777" w:rsidR="00DC4ABD" w:rsidRPr="00877B05" w:rsidRDefault="00DC4ABD" w:rsidP="00DC4ABD">
      <w:pPr>
        <w:pStyle w:val="Akapitzlist"/>
        <w:tabs>
          <w:tab w:val="left" w:pos="1276"/>
          <w:tab w:val="left" w:pos="1418"/>
        </w:tabs>
        <w:spacing w:line="276" w:lineRule="auto"/>
        <w:ind w:left="1276"/>
        <w:jc w:val="both"/>
        <w:rPr>
          <w:rFonts w:ascii="Cambria" w:eastAsia="Cambria" w:hAnsi="Cambria" w:cs="Cambria"/>
          <w:b/>
          <w:color w:val="000000" w:themeColor="text1"/>
        </w:rPr>
      </w:pPr>
      <w:r w:rsidRPr="00877B05">
        <w:rPr>
          <w:rFonts w:ascii="Cambria" w:hAnsi="Cambria"/>
          <w:b/>
          <w:color w:val="000000" w:themeColor="text1"/>
          <w:lang w:val="en-GB"/>
        </w:rPr>
        <w:tab/>
      </w:r>
      <w:r w:rsidRPr="00877B05">
        <w:rPr>
          <w:rFonts w:ascii="Cambria" w:hAnsi="Cambria"/>
          <w:b/>
          <w:color w:val="000000" w:themeColor="text1"/>
        </w:rPr>
        <w:t>w pokoju nr 1</w:t>
      </w:r>
    </w:p>
    <w:p w14:paraId="205FE0C5" w14:textId="7437A5BD" w:rsidR="00DC4ABD" w:rsidRPr="00877B05" w:rsidRDefault="00DC4ABD" w:rsidP="00DC4ABD">
      <w:pPr>
        <w:pStyle w:val="Akapitzlist"/>
        <w:numPr>
          <w:ilvl w:val="1"/>
          <w:numId w:val="17"/>
        </w:numPr>
        <w:pBdr>
          <w:top w:val="nil"/>
          <w:left w:val="nil"/>
          <w:bottom w:val="nil"/>
          <w:right w:val="nil"/>
          <w:between w:val="nil"/>
          <w:bar w:val="nil"/>
        </w:pBdr>
        <w:tabs>
          <w:tab w:val="left" w:pos="708"/>
          <w:tab w:val="left" w:pos="1134"/>
          <w:tab w:val="left" w:pos="1418"/>
        </w:tabs>
        <w:spacing w:line="276" w:lineRule="auto"/>
        <w:ind w:left="1276" w:hanging="709"/>
        <w:contextualSpacing w:val="0"/>
        <w:jc w:val="both"/>
        <w:rPr>
          <w:rFonts w:ascii="Cambria" w:eastAsia="Cambria" w:hAnsi="Cambria" w:cs="Cambria"/>
          <w:color w:val="000000" w:themeColor="text1"/>
        </w:rPr>
      </w:pPr>
      <w:r w:rsidRPr="00877B05">
        <w:rPr>
          <w:rFonts w:ascii="Cambria" w:eastAsia="Cambria" w:hAnsi="Cambria" w:cs="Cambria"/>
          <w:color w:val="000000" w:themeColor="text1"/>
        </w:rPr>
        <w:t xml:space="preserve">W postępowaniu wezmą udział tylko te oferty, które wpłyną do zamawiającego </w:t>
      </w:r>
      <w:r w:rsidRPr="007F59E8">
        <w:rPr>
          <w:rFonts w:ascii="Cambria" w:eastAsia="Cambria" w:hAnsi="Cambria" w:cs="Cambria"/>
          <w:b/>
          <w:color w:val="000000" w:themeColor="text1"/>
        </w:rPr>
        <w:t xml:space="preserve">do dnia </w:t>
      </w:r>
      <w:r w:rsidR="007F59E8" w:rsidRPr="007F59E8">
        <w:rPr>
          <w:rFonts w:ascii="Cambria" w:eastAsia="Cambria" w:hAnsi="Cambria" w:cs="Cambria"/>
          <w:b/>
          <w:color w:val="000000" w:themeColor="text1"/>
        </w:rPr>
        <w:t>28</w:t>
      </w:r>
      <w:r w:rsidR="00BB23E3" w:rsidRPr="007F59E8">
        <w:rPr>
          <w:rFonts w:ascii="Cambria" w:eastAsia="Cambria" w:hAnsi="Cambria" w:cs="Cambria"/>
          <w:b/>
          <w:color w:val="000000" w:themeColor="text1"/>
        </w:rPr>
        <w:t>.0</w:t>
      </w:r>
      <w:r w:rsidR="007F59E8" w:rsidRPr="007F59E8">
        <w:rPr>
          <w:rFonts w:ascii="Cambria" w:eastAsia="Cambria" w:hAnsi="Cambria" w:cs="Cambria"/>
          <w:b/>
          <w:color w:val="000000" w:themeColor="text1"/>
        </w:rPr>
        <w:t>6</w:t>
      </w:r>
      <w:r w:rsidR="00F11D6B" w:rsidRPr="007F59E8">
        <w:rPr>
          <w:rFonts w:ascii="Cambria" w:eastAsia="Cambria" w:hAnsi="Cambria" w:cs="Cambria"/>
          <w:b/>
          <w:color w:val="000000" w:themeColor="text1"/>
        </w:rPr>
        <w:t>.</w:t>
      </w:r>
      <w:r w:rsidRPr="007F59E8">
        <w:rPr>
          <w:rFonts w:ascii="Cambria" w:eastAsia="Cambria" w:hAnsi="Cambria" w:cs="Cambria"/>
          <w:b/>
          <w:color w:val="000000" w:themeColor="text1"/>
        </w:rPr>
        <w:t>202</w:t>
      </w:r>
      <w:r w:rsidR="00CD3450" w:rsidRPr="007F59E8">
        <w:rPr>
          <w:rFonts w:ascii="Cambria" w:eastAsia="Cambria" w:hAnsi="Cambria" w:cs="Cambria"/>
          <w:b/>
          <w:color w:val="000000" w:themeColor="text1"/>
        </w:rPr>
        <w:t>2</w:t>
      </w:r>
      <w:r w:rsidRPr="007F59E8">
        <w:rPr>
          <w:rFonts w:ascii="Cambria" w:eastAsia="Cambria" w:hAnsi="Cambria" w:cs="Cambria"/>
          <w:b/>
          <w:color w:val="000000" w:themeColor="text1"/>
        </w:rPr>
        <w:t xml:space="preserve"> r.</w:t>
      </w:r>
      <w:r w:rsidRPr="00877B05">
        <w:rPr>
          <w:rFonts w:ascii="Cambria" w:eastAsia="Cambria" w:hAnsi="Cambria" w:cs="Cambria"/>
          <w:b/>
          <w:color w:val="000000" w:themeColor="text1"/>
        </w:rPr>
        <w:t xml:space="preserve"> do godz. 10:00</w:t>
      </w:r>
    </w:p>
    <w:p w14:paraId="193EB5D1" w14:textId="77777777" w:rsidR="00DC4ABD" w:rsidRPr="00877B05" w:rsidRDefault="00DC4ABD" w:rsidP="00DC4ABD">
      <w:pPr>
        <w:pStyle w:val="Akapitzlist"/>
        <w:pBdr>
          <w:top w:val="nil"/>
          <w:left w:val="nil"/>
          <w:bottom w:val="nil"/>
          <w:right w:val="nil"/>
          <w:between w:val="nil"/>
          <w:bar w:val="nil"/>
        </w:pBdr>
        <w:tabs>
          <w:tab w:val="left" w:pos="708"/>
          <w:tab w:val="left" w:pos="1134"/>
          <w:tab w:val="left" w:pos="1418"/>
        </w:tabs>
        <w:spacing w:line="276" w:lineRule="auto"/>
        <w:ind w:left="1276"/>
        <w:contextualSpacing w:val="0"/>
        <w:jc w:val="both"/>
        <w:rPr>
          <w:rFonts w:ascii="Cambria" w:eastAsia="Cambria" w:hAnsi="Cambria" w:cs="Cambria"/>
          <w:color w:val="000000" w:themeColor="text1"/>
        </w:rPr>
      </w:pPr>
      <w:r w:rsidRPr="00877B05">
        <w:rPr>
          <w:rFonts w:ascii="Cambria" w:eastAsia="Cambria" w:hAnsi="Cambria" w:cs="Cambria"/>
          <w:b/>
          <w:color w:val="000000" w:themeColor="text1"/>
        </w:rPr>
        <w:t xml:space="preserve">Uwaga! </w:t>
      </w:r>
      <w:r w:rsidRPr="00877B05">
        <w:rPr>
          <w:rFonts w:ascii="Cambria" w:eastAsia="Cambria" w:hAnsi="Cambria" w:cs="Cambria"/>
          <w:bCs/>
          <w:color w:val="000000" w:themeColor="text1"/>
        </w:rPr>
        <w:t>W przypadku złożenia oferty w sposób wskazany w rozdziale 11.1 lit c) decydujące znaczenie dla oceny zachowania powyższego terminu ma data i godzina wpływu oferty na adres wskazany w pkt</w:t>
      </w:r>
      <w:r w:rsidR="004F3774" w:rsidRPr="00877B05">
        <w:rPr>
          <w:rFonts w:ascii="Cambria" w:eastAsia="Cambria" w:hAnsi="Cambria" w:cs="Cambria"/>
          <w:bCs/>
          <w:color w:val="000000" w:themeColor="text1"/>
        </w:rPr>
        <w:t>.</w:t>
      </w:r>
      <w:r w:rsidRPr="00877B05">
        <w:rPr>
          <w:rFonts w:ascii="Cambria" w:eastAsia="Cambria" w:hAnsi="Cambria" w:cs="Cambria"/>
          <w:bCs/>
          <w:color w:val="000000" w:themeColor="text1"/>
        </w:rPr>
        <w:t xml:space="preserve"> 11.1, a nie data jej wysłania przesyłką pocztową czy kurierską</w:t>
      </w: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2ECBAB87" w14:textId="77777777" w:rsidTr="00C241D7">
        <w:tc>
          <w:tcPr>
            <w:tcW w:w="9067" w:type="dxa"/>
            <w:shd w:val="pct12" w:color="auto" w:fill="auto"/>
          </w:tcPr>
          <w:p w14:paraId="15D1DB02" w14:textId="77777777" w:rsidR="00DC4ABD" w:rsidRPr="00877B05" w:rsidRDefault="00DC4ABD" w:rsidP="00C241D7">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rPr>
            </w:pPr>
            <w:r w:rsidRPr="00877B05">
              <w:rPr>
                <w:rFonts w:ascii="Cambria" w:hAnsi="Cambria"/>
                <w:b/>
              </w:rPr>
              <w:t>OPIS SPOSOBU OBLICZANIA CENY.</w:t>
            </w:r>
          </w:p>
        </w:tc>
      </w:tr>
    </w:tbl>
    <w:p w14:paraId="56801EAD" w14:textId="77777777" w:rsidR="00DC4ABD" w:rsidRPr="00877B05" w:rsidRDefault="00DC4ABD" w:rsidP="00DC4ABD">
      <w:pPr>
        <w:tabs>
          <w:tab w:val="left" w:pos="709"/>
          <w:tab w:val="left" w:pos="993"/>
          <w:tab w:val="left" w:pos="1418"/>
        </w:tabs>
        <w:spacing w:line="276" w:lineRule="auto"/>
        <w:ind w:left="1560" w:hanging="1560"/>
        <w:jc w:val="both"/>
        <w:rPr>
          <w:rFonts w:ascii="Cambria" w:eastAsia="Cambria" w:hAnsi="Cambria" w:cs="Cambria"/>
        </w:rPr>
      </w:pPr>
    </w:p>
    <w:p w14:paraId="0C25BB60" w14:textId="77777777" w:rsidR="00DC4ABD" w:rsidRPr="00877B05" w:rsidRDefault="00DC4ABD" w:rsidP="00DC4ABD">
      <w:pPr>
        <w:pStyle w:val="Akapitzlist"/>
        <w:numPr>
          <w:ilvl w:val="1"/>
          <w:numId w:val="3"/>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eastAsia="Cambria" w:hAnsi="Cambria" w:cs="Cambria"/>
          <w:b/>
        </w:rPr>
      </w:pPr>
      <w:r w:rsidRPr="00877B05">
        <w:rPr>
          <w:rFonts w:ascii="Cambria" w:eastAsia="Cambria" w:hAnsi="Cambria" w:cs="Cambria"/>
        </w:rPr>
        <w:t>Na druku oferty załącznik nr 1 do Zapytania Ofertowego należy podać całkowitą cenę ofertową (brutto) obejmującą realizację całego zamówienia w złotych polskich (PLN).</w:t>
      </w:r>
    </w:p>
    <w:p w14:paraId="1E921444" w14:textId="77777777" w:rsidR="00DC4ABD" w:rsidRPr="00877B05" w:rsidRDefault="00DC4ABD" w:rsidP="00DC4ABD">
      <w:pPr>
        <w:pStyle w:val="Tekstkomentarza"/>
        <w:spacing w:line="276" w:lineRule="auto"/>
        <w:ind w:left="1134"/>
        <w:jc w:val="both"/>
        <w:rPr>
          <w:rFonts w:ascii="Cambria" w:hAnsi="Cambria"/>
          <w:sz w:val="24"/>
          <w:szCs w:val="24"/>
        </w:rPr>
      </w:pPr>
      <w:r w:rsidRPr="00877B05">
        <w:rPr>
          <w:rFonts w:ascii="Cambria" w:hAnsi="Cambria"/>
          <w:sz w:val="24"/>
          <w:szCs w:val="24"/>
        </w:rPr>
        <w:t xml:space="preserve">W przypadku składania oferty przez osobę fizyczną niebędącą płatnikiem VAT należy podać cenę brutto usługi, która będzie zawierała wynagrodzenie wykonawcy i wszystkie obciążenia publicznoprawne ze strony zamawiającego (w tym zaliczki na podatek i ewentualne składki ZUS). </w:t>
      </w:r>
    </w:p>
    <w:p w14:paraId="652025A1" w14:textId="77777777" w:rsidR="00DC4ABD" w:rsidRPr="00877B05" w:rsidRDefault="00DC4ABD" w:rsidP="00DC4ABD">
      <w:pPr>
        <w:pStyle w:val="Akapitzlist"/>
        <w:numPr>
          <w:ilvl w:val="1"/>
          <w:numId w:val="3"/>
        </w:numPr>
        <w:pBdr>
          <w:top w:val="nil"/>
          <w:left w:val="nil"/>
          <w:bottom w:val="nil"/>
          <w:right w:val="nil"/>
          <w:between w:val="nil"/>
          <w:bar w:val="nil"/>
        </w:pBdr>
        <w:tabs>
          <w:tab w:val="left" w:pos="708"/>
          <w:tab w:val="left" w:pos="1134"/>
          <w:tab w:val="left" w:pos="1276"/>
          <w:tab w:val="left" w:pos="1418"/>
        </w:tabs>
        <w:spacing w:line="276" w:lineRule="auto"/>
        <w:ind w:left="1134" w:hanging="567"/>
        <w:jc w:val="both"/>
        <w:rPr>
          <w:rFonts w:ascii="Cambria" w:eastAsia="Cambria" w:hAnsi="Cambria" w:cs="Cambria"/>
        </w:rPr>
      </w:pPr>
      <w:r w:rsidRPr="00877B05">
        <w:rPr>
          <w:rFonts w:ascii="Cambria" w:eastAsia="Cambria" w:hAnsi="Cambria" w:cs="Cambria"/>
        </w:rPr>
        <w:t xml:space="preserve">Wykonawca obliczy cenę ofertową w oparciu o informacje zawarte </w:t>
      </w:r>
      <w:r w:rsidRPr="00877B05">
        <w:rPr>
          <w:rFonts w:ascii="Cambria" w:eastAsia="Cambria" w:hAnsi="Cambria" w:cs="Cambria"/>
        </w:rPr>
        <w:br/>
        <w:t>w niniejszym Zapytaniu Ofertowym. Cena oferty musi uwzględniać wszystkie koszty i składniki niezbędne do wykonania zamówienia.</w:t>
      </w:r>
    </w:p>
    <w:p w14:paraId="1D5082C8" w14:textId="77777777" w:rsidR="00DC4ABD" w:rsidRPr="00877B05" w:rsidRDefault="00DC4ABD" w:rsidP="00DC4ABD">
      <w:pPr>
        <w:pStyle w:val="Akapitzlist"/>
        <w:numPr>
          <w:ilvl w:val="1"/>
          <w:numId w:val="3"/>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b/>
        </w:rPr>
      </w:pPr>
      <w:r w:rsidRPr="00877B05">
        <w:rPr>
          <w:rFonts w:ascii="Cambria" w:hAnsi="Cambria" w:cs="Times New Roman"/>
          <w:b/>
        </w:rPr>
        <w:t xml:space="preserve">Wszelkie obliczenia należy dokonać z dokładnością do pełnych groszy </w:t>
      </w:r>
      <w:r w:rsidRPr="00877B05">
        <w:rPr>
          <w:rFonts w:ascii="Cambria" w:eastAsia="MingLiU" w:hAnsi="Cambria" w:cs="MingLiU"/>
          <w:b/>
        </w:rPr>
        <w:br/>
      </w:r>
      <w:r w:rsidRPr="00877B05">
        <w:rPr>
          <w:rFonts w:ascii="Cambria" w:hAnsi="Cambria" w:cs="Times New Roman"/>
          <w:b/>
        </w:rPr>
        <w:t>(z dokładnością do dwóch miejsc po przecinku), przy czym końcówki poniżej 0,5 grosza pomija się, a końcówki 0,5 grosza i wyższe zaokrągla się do 1 grosza.</w:t>
      </w:r>
    </w:p>
    <w:p w14:paraId="34B5FEB6" w14:textId="77777777" w:rsidR="00DC4ABD" w:rsidRPr="00877B05" w:rsidRDefault="00DC4ABD" w:rsidP="00DC4ABD">
      <w:pPr>
        <w:pStyle w:val="Akapitzlist"/>
        <w:numPr>
          <w:ilvl w:val="1"/>
          <w:numId w:val="3"/>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877B05">
        <w:rPr>
          <w:rFonts w:ascii="Cambria" w:hAnsi="Cambria" w:cs="Times New Roman"/>
        </w:rPr>
        <w:t>Jeżeli cena podana w formularzu oferty liczbą nie będzie odpowiadać cenie podanej słownie, Zamawiający przyjmie za prawidłową cenę podaną słownie przyjmując za cenę wyjściową – cenę netto podaną słownie.</w:t>
      </w:r>
    </w:p>
    <w:p w14:paraId="44F94D9B" w14:textId="77777777" w:rsidR="00DC4ABD" w:rsidRPr="00877B05" w:rsidRDefault="00DC4ABD" w:rsidP="00DC4ABD">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877B05">
        <w:rPr>
          <w:rFonts w:ascii="Cambria" w:hAnsi="Cambria" w:cs="Times New Roman"/>
        </w:rPr>
        <w:t>Zamawiający nie dopuszcza podawania cen ofertowych w walutach obcych.</w:t>
      </w:r>
    </w:p>
    <w:p w14:paraId="2B2303B5" w14:textId="77777777" w:rsidR="00DC4ABD" w:rsidRPr="00877B05" w:rsidRDefault="00DC4ABD" w:rsidP="00DC4ABD">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877B05">
        <w:rPr>
          <w:rFonts w:ascii="Cambria" w:hAnsi="Cambria" w:cs="Times New Roman"/>
          <w:b/>
        </w:rPr>
        <w:lastRenderedPageBreak/>
        <w:t>Sposób obliczania ceny</w:t>
      </w:r>
      <w:r w:rsidRPr="00877B05">
        <w:rPr>
          <w:rFonts w:ascii="Cambria" w:hAnsi="Cambria" w:cs="Times New Roman"/>
        </w:rPr>
        <w:t xml:space="preserve">: </w:t>
      </w:r>
      <w:r w:rsidRPr="00877B05">
        <w:rPr>
          <w:rFonts w:ascii="Cambria" w:hAnsi="Cambria" w:cs="Times New Roman"/>
          <w:u w:val="single"/>
        </w:rPr>
        <w:t>Wg informacji zawartych w formularzu ofertowym.</w:t>
      </w:r>
    </w:p>
    <w:p w14:paraId="79520CC5" w14:textId="77777777" w:rsidR="00DC4ABD" w:rsidRPr="00877B05" w:rsidRDefault="00DC4ABD" w:rsidP="00DC4ABD">
      <w:pPr>
        <w:pStyle w:val="Default"/>
        <w:spacing w:line="276" w:lineRule="auto"/>
        <w:jc w:val="both"/>
        <w:rPr>
          <w:rFonts w:ascii="Cambria" w:hAnsi="Cambria"/>
          <w:color w:val="auto"/>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76D53418" w14:textId="77777777" w:rsidTr="00C241D7">
        <w:tc>
          <w:tcPr>
            <w:tcW w:w="9067" w:type="dxa"/>
            <w:shd w:val="pct12" w:color="auto" w:fill="auto"/>
          </w:tcPr>
          <w:p w14:paraId="5BC0CF7C" w14:textId="77777777" w:rsidR="00DC4ABD" w:rsidRPr="00877B05" w:rsidRDefault="00DC4ABD" w:rsidP="00C241D7">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b/>
              </w:rPr>
            </w:pPr>
            <w:r w:rsidRPr="00877B05">
              <w:rPr>
                <w:rFonts w:ascii="Cambria" w:hAnsi="Cambria"/>
                <w:b/>
              </w:rPr>
              <w:t>OPIS KRYTERIÓW, KTÓRYMI ZAMAWIAJĄCY BĘDZIE SIĘ KIEROWAŁ</w:t>
            </w:r>
          </w:p>
          <w:p w14:paraId="0EE4B3DF" w14:textId="77777777" w:rsidR="00DC4ABD" w:rsidRPr="00877B05" w:rsidRDefault="00DC4ABD" w:rsidP="00C241D7">
            <w:pPr>
              <w:pStyle w:val="Akapitzlist"/>
              <w:widowControl w:val="0"/>
              <w:suppressAutoHyphens/>
              <w:adjustRightInd w:val="0"/>
              <w:spacing w:line="276" w:lineRule="auto"/>
              <w:jc w:val="both"/>
              <w:textAlignment w:val="baseline"/>
              <w:rPr>
                <w:rFonts w:ascii="Cambria" w:hAnsi="Cambria"/>
                <w:b/>
              </w:rPr>
            </w:pPr>
            <w:r w:rsidRPr="00877B05">
              <w:rPr>
                <w:rFonts w:ascii="Cambria" w:hAnsi="Cambria"/>
                <w:b/>
              </w:rPr>
              <w:t>PRZY WYBORZE OFERTY, WRAZ Z PODANIEM WAG TYCH KRYTERIÓW I SPOSOBU OCENY OFERT</w:t>
            </w:r>
          </w:p>
        </w:tc>
      </w:tr>
    </w:tbl>
    <w:p w14:paraId="6C3C84DC" w14:textId="77777777" w:rsidR="00DC4ABD" w:rsidRPr="00877B05" w:rsidRDefault="00DC4ABD" w:rsidP="00DC4ABD">
      <w:pPr>
        <w:spacing w:line="276" w:lineRule="auto"/>
        <w:rPr>
          <w:rFonts w:ascii="Cambria" w:eastAsia="Cambria" w:hAnsi="Cambria" w:cs="Cambria"/>
        </w:rPr>
      </w:pPr>
    </w:p>
    <w:p w14:paraId="68C1EDC5" w14:textId="77777777" w:rsidR="00DC4ABD" w:rsidRPr="00877B05" w:rsidRDefault="00DC4ABD" w:rsidP="00DC4ABD">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sidRPr="00877B05">
        <w:rPr>
          <w:rFonts w:ascii="Cambria" w:hAnsi="Cambria" w:cs="Times New Roman"/>
          <w:b/>
        </w:rPr>
        <w:t>Zamawiający oceni i porówna jedynie te oferty, które nie zostaną odrzucone przez Zamawiającego.</w:t>
      </w:r>
    </w:p>
    <w:p w14:paraId="72CB9686" w14:textId="77777777" w:rsidR="00DC4ABD" w:rsidRPr="00877B05" w:rsidRDefault="00DC4ABD" w:rsidP="00DC4ABD">
      <w:pPr>
        <w:pStyle w:val="Akapitzlist"/>
        <w:numPr>
          <w:ilvl w:val="1"/>
          <w:numId w:val="3"/>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877B05">
        <w:rPr>
          <w:rFonts w:ascii="Cambria" w:hAnsi="Cambria" w:cs="Times New Roman"/>
        </w:rPr>
        <w:t>Oferty w danej części zamówienia zostaną ocenione przez Zamawiającego w oparciu o następujące kryteria i ich znaczenie:</w:t>
      </w:r>
    </w:p>
    <w:p w14:paraId="075A8B78" w14:textId="77777777" w:rsidR="00DC4ABD" w:rsidRPr="00877B05" w:rsidRDefault="00DC4ABD" w:rsidP="00DC4ABD">
      <w:pPr>
        <w:pStyle w:val="Akapitzlist"/>
        <w:tabs>
          <w:tab w:val="left" w:pos="708"/>
          <w:tab w:val="left" w:pos="1134"/>
          <w:tab w:val="left" w:pos="1276"/>
          <w:tab w:val="left" w:pos="1418"/>
        </w:tabs>
        <w:suppressAutoHyphens/>
        <w:spacing w:line="276" w:lineRule="auto"/>
        <w:ind w:left="1134"/>
        <w:jc w:val="both"/>
        <w:rPr>
          <w:rFonts w:ascii="Cambria" w:hAnsi="Cambria" w:cs="Times New Roman"/>
        </w:rPr>
      </w:pPr>
    </w:p>
    <w:tbl>
      <w:tblPr>
        <w:tblStyle w:val="Tabela-Siatka"/>
        <w:tblW w:w="0" w:type="auto"/>
        <w:tblInd w:w="1243" w:type="dxa"/>
        <w:tblLook w:val="04A0" w:firstRow="1" w:lastRow="0" w:firstColumn="1" w:lastColumn="0" w:noHBand="0" w:noVBand="1"/>
      </w:tblPr>
      <w:tblGrid>
        <w:gridCol w:w="577"/>
        <w:gridCol w:w="3447"/>
        <w:gridCol w:w="1522"/>
        <w:gridCol w:w="2265"/>
      </w:tblGrid>
      <w:tr w:rsidR="00DC4ABD" w:rsidRPr="00877B05" w14:paraId="03A4F86F" w14:textId="77777777" w:rsidTr="00C241D7">
        <w:tc>
          <w:tcPr>
            <w:tcW w:w="577" w:type="dxa"/>
          </w:tcPr>
          <w:p w14:paraId="37A52694" w14:textId="77777777" w:rsidR="00DC4ABD" w:rsidRPr="00877B05" w:rsidRDefault="00DC4ABD" w:rsidP="00C241D7">
            <w:pPr>
              <w:pStyle w:val="Akapitzlist"/>
              <w:tabs>
                <w:tab w:val="left" w:pos="1276"/>
              </w:tabs>
              <w:suppressAutoHyphens/>
              <w:spacing w:line="276" w:lineRule="auto"/>
              <w:ind w:left="0"/>
              <w:jc w:val="both"/>
              <w:rPr>
                <w:rFonts w:ascii="Cambria" w:hAnsi="Cambria"/>
              </w:rPr>
            </w:pPr>
          </w:p>
          <w:p w14:paraId="55C5C724" w14:textId="77777777" w:rsidR="00DC4ABD" w:rsidRPr="00877B05" w:rsidRDefault="00DC4ABD" w:rsidP="00C241D7">
            <w:pPr>
              <w:pStyle w:val="Akapitzlist"/>
              <w:tabs>
                <w:tab w:val="left" w:pos="1276"/>
              </w:tabs>
              <w:suppressAutoHyphens/>
              <w:spacing w:line="276" w:lineRule="auto"/>
              <w:ind w:left="0"/>
              <w:jc w:val="both"/>
              <w:rPr>
                <w:rFonts w:ascii="Cambria" w:hAnsi="Cambria"/>
              </w:rPr>
            </w:pPr>
            <w:r w:rsidRPr="00877B05">
              <w:rPr>
                <w:rFonts w:ascii="Cambria" w:hAnsi="Cambria"/>
              </w:rPr>
              <w:t>L.p.</w:t>
            </w:r>
          </w:p>
        </w:tc>
        <w:tc>
          <w:tcPr>
            <w:tcW w:w="3447" w:type="dxa"/>
          </w:tcPr>
          <w:p w14:paraId="1F75A5F1" w14:textId="77777777" w:rsidR="00DC4ABD" w:rsidRPr="00877B05" w:rsidRDefault="00DC4ABD" w:rsidP="00C241D7">
            <w:pPr>
              <w:pStyle w:val="Akapitzlist"/>
              <w:tabs>
                <w:tab w:val="left" w:pos="1276"/>
              </w:tabs>
              <w:suppressAutoHyphens/>
              <w:spacing w:line="276" w:lineRule="auto"/>
              <w:ind w:left="0"/>
              <w:jc w:val="both"/>
              <w:rPr>
                <w:rFonts w:ascii="Cambria" w:hAnsi="Cambria"/>
              </w:rPr>
            </w:pPr>
          </w:p>
          <w:p w14:paraId="7F6BDDAC" w14:textId="77777777" w:rsidR="00DC4ABD" w:rsidRPr="00877B05" w:rsidRDefault="00DC4ABD" w:rsidP="00C241D7">
            <w:pPr>
              <w:pStyle w:val="Akapitzlist"/>
              <w:tabs>
                <w:tab w:val="left" w:pos="1276"/>
              </w:tabs>
              <w:suppressAutoHyphens/>
              <w:spacing w:line="276" w:lineRule="auto"/>
              <w:ind w:left="0"/>
              <w:jc w:val="both"/>
              <w:rPr>
                <w:rFonts w:ascii="Cambria" w:hAnsi="Cambria"/>
              </w:rPr>
            </w:pPr>
            <w:r w:rsidRPr="00877B05">
              <w:rPr>
                <w:rFonts w:ascii="Cambria" w:hAnsi="Cambria"/>
              </w:rPr>
              <w:t>Kryterium</w:t>
            </w:r>
          </w:p>
        </w:tc>
        <w:tc>
          <w:tcPr>
            <w:tcW w:w="1522" w:type="dxa"/>
          </w:tcPr>
          <w:p w14:paraId="6824087E" w14:textId="77777777" w:rsidR="00DC4ABD" w:rsidRPr="00877B05" w:rsidRDefault="00DC4ABD" w:rsidP="00C241D7">
            <w:pPr>
              <w:pStyle w:val="Akapitzlist"/>
              <w:tabs>
                <w:tab w:val="left" w:pos="1276"/>
              </w:tabs>
              <w:suppressAutoHyphens/>
              <w:spacing w:line="276" w:lineRule="auto"/>
              <w:ind w:left="0"/>
              <w:jc w:val="center"/>
              <w:rPr>
                <w:rFonts w:ascii="Cambria" w:hAnsi="Cambria"/>
              </w:rPr>
            </w:pPr>
            <w:r w:rsidRPr="00877B05">
              <w:rPr>
                <w:rFonts w:ascii="Cambria" w:hAnsi="Cambria"/>
              </w:rPr>
              <w:t>Znaczenie procentowe kryterium</w:t>
            </w:r>
          </w:p>
        </w:tc>
        <w:tc>
          <w:tcPr>
            <w:tcW w:w="2265" w:type="dxa"/>
          </w:tcPr>
          <w:p w14:paraId="4966B119" w14:textId="77777777" w:rsidR="00DC4ABD" w:rsidRPr="00877B05" w:rsidRDefault="00DC4ABD" w:rsidP="00C241D7">
            <w:pPr>
              <w:pStyle w:val="Akapitzlist"/>
              <w:tabs>
                <w:tab w:val="left" w:pos="1276"/>
              </w:tabs>
              <w:suppressAutoHyphens/>
              <w:spacing w:line="276" w:lineRule="auto"/>
              <w:ind w:left="0"/>
              <w:jc w:val="center"/>
              <w:rPr>
                <w:rFonts w:ascii="Cambria" w:hAnsi="Cambria"/>
              </w:rPr>
            </w:pPr>
            <w:r w:rsidRPr="00877B05">
              <w:rPr>
                <w:rFonts w:ascii="Cambria" w:hAnsi="Cambria"/>
              </w:rPr>
              <w:t>Maksymalna liczba punktów, jakie może otrzymać oferta za dane kryterium</w:t>
            </w:r>
          </w:p>
        </w:tc>
      </w:tr>
      <w:tr w:rsidR="00DC4ABD" w:rsidRPr="00877B05" w14:paraId="62F38E53" w14:textId="77777777" w:rsidTr="00C241D7">
        <w:tc>
          <w:tcPr>
            <w:tcW w:w="577" w:type="dxa"/>
          </w:tcPr>
          <w:p w14:paraId="6ADB6076" w14:textId="77777777" w:rsidR="00DC4ABD" w:rsidRPr="00877B05" w:rsidRDefault="00DC4ABD" w:rsidP="00C241D7">
            <w:pPr>
              <w:pStyle w:val="Akapitzlist"/>
              <w:tabs>
                <w:tab w:val="left" w:pos="1276"/>
              </w:tabs>
              <w:suppressAutoHyphens/>
              <w:spacing w:line="276" w:lineRule="auto"/>
              <w:ind w:left="0"/>
              <w:jc w:val="center"/>
              <w:rPr>
                <w:rFonts w:ascii="Cambria" w:hAnsi="Cambria"/>
              </w:rPr>
            </w:pPr>
            <w:r w:rsidRPr="00877B05">
              <w:rPr>
                <w:rFonts w:ascii="Cambria" w:hAnsi="Cambria"/>
              </w:rPr>
              <w:t>1</w:t>
            </w:r>
          </w:p>
        </w:tc>
        <w:tc>
          <w:tcPr>
            <w:tcW w:w="3447" w:type="dxa"/>
          </w:tcPr>
          <w:p w14:paraId="7D107A29" w14:textId="77777777" w:rsidR="00DC4ABD" w:rsidRPr="00877B05" w:rsidRDefault="00DC4ABD" w:rsidP="00C241D7">
            <w:pPr>
              <w:pStyle w:val="Akapitzlist"/>
              <w:tabs>
                <w:tab w:val="left" w:pos="1276"/>
              </w:tabs>
              <w:suppressAutoHyphens/>
              <w:spacing w:line="276" w:lineRule="auto"/>
              <w:ind w:left="0"/>
              <w:jc w:val="both"/>
              <w:rPr>
                <w:rFonts w:ascii="Cambria" w:hAnsi="Cambria"/>
              </w:rPr>
            </w:pPr>
            <w:r w:rsidRPr="00877B05">
              <w:rPr>
                <w:rFonts w:ascii="Cambria" w:hAnsi="Cambria"/>
              </w:rPr>
              <w:t>Oferowana cena</w:t>
            </w:r>
          </w:p>
        </w:tc>
        <w:tc>
          <w:tcPr>
            <w:tcW w:w="1522" w:type="dxa"/>
          </w:tcPr>
          <w:p w14:paraId="7C2B7B4A" w14:textId="77777777" w:rsidR="00DC4ABD" w:rsidRPr="00877B05" w:rsidRDefault="00CC743B" w:rsidP="00C241D7">
            <w:pPr>
              <w:pStyle w:val="Akapitzlist"/>
              <w:tabs>
                <w:tab w:val="left" w:pos="1276"/>
              </w:tabs>
              <w:suppressAutoHyphens/>
              <w:spacing w:line="276" w:lineRule="auto"/>
              <w:ind w:left="0"/>
              <w:jc w:val="center"/>
              <w:rPr>
                <w:rFonts w:ascii="Cambria" w:hAnsi="Cambria"/>
              </w:rPr>
            </w:pPr>
            <w:r w:rsidRPr="00877B05">
              <w:rPr>
                <w:rFonts w:ascii="Cambria" w:hAnsi="Cambria"/>
              </w:rPr>
              <w:t>1</w:t>
            </w:r>
            <w:r w:rsidR="00DC4ABD" w:rsidRPr="00877B05">
              <w:rPr>
                <w:rFonts w:ascii="Cambria" w:hAnsi="Cambria"/>
              </w:rPr>
              <w:t>0</w:t>
            </w:r>
            <w:r w:rsidR="0055657E" w:rsidRPr="00877B05">
              <w:rPr>
                <w:rFonts w:ascii="Cambria" w:hAnsi="Cambria"/>
              </w:rPr>
              <w:t>0</w:t>
            </w:r>
            <w:r w:rsidR="00DC4ABD" w:rsidRPr="00877B05">
              <w:rPr>
                <w:rFonts w:ascii="Cambria" w:hAnsi="Cambria"/>
              </w:rPr>
              <w:t>%</w:t>
            </w:r>
          </w:p>
        </w:tc>
        <w:tc>
          <w:tcPr>
            <w:tcW w:w="2265" w:type="dxa"/>
          </w:tcPr>
          <w:p w14:paraId="2B25C497" w14:textId="77777777" w:rsidR="00DC4ABD" w:rsidRPr="00877B05" w:rsidRDefault="00CC743B" w:rsidP="00C241D7">
            <w:pPr>
              <w:pStyle w:val="Akapitzlist"/>
              <w:tabs>
                <w:tab w:val="left" w:pos="1276"/>
              </w:tabs>
              <w:suppressAutoHyphens/>
              <w:spacing w:line="276" w:lineRule="auto"/>
              <w:ind w:left="0"/>
              <w:jc w:val="center"/>
              <w:rPr>
                <w:rFonts w:ascii="Cambria" w:hAnsi="Cambria"/>
              </w:rPr>
            </w:pPr>
            <w:r w:rsidRPr="00877B05">
              <w:rPr>
                <w:rFonts w:ascii="Cambria" w:hAnsi="Cambria"/>
              </w:rPr>
              <w:t>10</w:t>
            </w:r>
            <w:r w:rsidR="00DC4ABD" w:rsidRPr="00877B05">
              <w:rPr>
                <w:rFonts w:ascii="Cambria" w:hAnsi="Cambria"/>
              </w:rPr>
              <w:t>0 pkt</w:t>
            </w:r>
            <w:r w:rsidR="00AB48AF" w:rsidRPr="00877B05">
              <w:rPr>
                <w:rFonts w:ascii="Cambria" w:hAnsi="Cambria"/>
              </w:rPr>
              <w:t>.</w:t>
            </w:r>
          </w:p>
        </w:tc>
      </w:tr>
    </w:tbl>
    <w:p w14:paraId="34A7EC35" w14:textId="77777777" w:rsidR="00DC4ABD" w:rsidRPr="00877B05" w:rsidRDefault="00DC4ABD" w:rsidP="00DC4ABD">
      <w:pPr>
        <w:pStyle w:val="Akapitzlist"/>
        <w:tabs>
          <w:tab w:val="left" w:pos="568"/>
          <w:tab w:val="left" w:pos="1134"/>
          <w:tab w:val="left" w:pos="1276"/>
          <w:tab w:val="left" w:pos="1418"/>
          <w:tab w:val="left" w:pos="1701"/>
        </w:tabs>
        <w:suppressAutoHyphens/>
        <w:spacing w:line="276" w:lineRule="auto"/>
        <w:ind w:left="1276"/>
        <w:jc w:val="both"/>
        <w:rPr>
          <w:rFonts w:ascii="Cambria" w:hAnsi="Cambria" w:cs="Times New Roman"/>
        </w:rPr>
      </w:pPr>
    </w:p>
    <w:p w14:paraId="291D6FDE" w14:textId="77777777" w:rsidR="00DC4ABD" w:rsidRPr="00877B05" w:rsidRDefault="00DC4ABD" w:rsidP="00155989">
      <w:pPr>
        <w:pStyle w:val="Akapitzlist"/>
        <w:numPr>
          <w:ilvl w:val="1"/>
          <w:numId w:val="3"/>
        </w:numPr>
        <w:tabs>
          <w:tab w:val="left" w:pos="708"/>
          <w:tab w:val="left" w:pos="1134"/>
          <w:tab w:val="left" w:pos="1418"/>
        </w:tabs>
        <w:suppressAutoHyphens/>
        <w:spacing w:line="276" w:lineRule="auto"/>
        <w:ind w:left="1134" w:hanging="567"/>
        <w:jc w:val="both"/>
        <w:rPr>
          <w:rFonts w:ascii="Cambria" w:hAnsi="Cambria" w:cs="Times New Roman"/>
        </w:rPr>
      </w:pPr>
      <w:r w:rsidRPr="00877B05">
        <w:rPr>
          <w:rFonts w:ascii="Cambria" w:hAnsi="Cambria" w:cs="Times New Roman"/>
        </w:rPr>
        <w:t xml:space="preserve">Zasady oceny kryterium </w:t>
      </w:r>
      <w:r w:rsidRPr="00877B05">
        <w:rPr>
          <w:rFonts w:ascii="Cambria" w:hAnsi="Cambria" w:cs="Times New Roman"/>
          <w:b/>
        </w:rPr>
        <w:t>"Oferowana cena" (P</w:t>
      </w:r>
      <w:r w:rsidRPr="00877B05">
        <w:rPr>
          <w:rFonts w:ascii="Cambria" w:hAnsi="Cambria" w:cs="Times New Roman"/>
          <w:b/>
          <w:vertAlign w:val="subscript"/>
        </w:rPr>
        <w:t>C</w:t>
      </w:r>
      <w:r w:rsidRPr="00877B05">
        <w:rPr>
          <w:rFonts w:ascii="Cambria" w:hAnsi="Cambria" w:cs="Times New Roman"/>
          <w:b/>
        </w:rPr>
        <w:t>)</w:t>
      </w:r>
      <w:r w:rsidRPr="00877B05">
        <w:rPr>
          <w:rFonts w:ascii="Cambria" w:eastAsia="Cambria" w:hAnsi="Cambria" w:cs="Cambria"/>
          <w:b/>
        </w:rPr>
        <w:t xml:space="preserve">– </w:t>
      </w:r>
      <w:r w:rsidR="002F5E35" w:rsidRPr="00877B05">
        <w:rPr>
          <w:rFonts w:ascii="Cambria" w:eastAsia="Cambria" w:hAnsi="Cambria" w:cs="Cambria"/>
          <w:b/>
        </w:rPr>
        <w:t>1</w:t>
      </w:r>
      <w:r w:rsidR="001772ED" w:rsidRPr="00877B05">
        <w:rPr>
          <w:rFonts w:ascii="Cambria" w:eastAsia="Cambria" w:hAnsi="Cambria" w:cs="Cambria"/>
          <w:b/>
        </w:rPr>
        <w:t>0</w:t>
      </w:r>
      <w:r w:rsidRPr="00877B05">
        <w:rPr>
          <w:rFonts w:ascii="Cambria" w:eastAsia="Cambria" w:hAnsi="Cambria" w:cs="Cambria"/>
          <w:b/>
        </w:rPr>
        <w:t>0%</w:t>
      </w:r>
      <w:r w:rsidRPr="00877B05">
        <w:rPr>
          <w:rFonts w:ascii="Cambria" w:hAnsi="Cambria" w:cs="Times New Roman"/>
        </w:rPr>
        <w:t>.</w:t>
      </w:r>
    </w:p>
    <w:p w14:paraId="69595D7B" w14:textId="77777777" w:rsidR="00DC4ABD" w:rsidRPr="00877B05" w:rsidRDefault="00DC4ABD" w:rsidP="00DC4ABD">
      <w:pPr>
        <w:pStyle w:val="Akapitzlist"/>
        <w:spacing w:line="276" w:lineRule="auto"/>
        <w:ind w:left="1276"/>
        <w:jc w:val="both"/>
        <w:rPr>
          <w:rFonts w:ascii="Cambria" w:eastAsia="Cambria" w:hAnsi="Cambria" w:cs="Cambria"/>
        </w:rPr>
      </w:pPr>
      <w:r w:rsidRPr="00877B05">
        <w:rPr>
          <w:rFonts w:ascii="Cambria" w:eastAsia="Cambria" w:hAnsi="Cambria" w:cs="Cambria"/>
        </w:rPr>
        <w:t xml:space="preserve">W powyższym kryterium oceniana będzie cena brutto oferty. Maksymalną ilość punktów otrzyma wykonawca, który zaproponuje najniższą cenę, pozostali będą oceniani według następującego wzoru: </w:t>
      </w:r>
    </w:p>
    <w:p w14:paraId="24641C9D" w14:textId="77777777" w:rsidR="00DC4ABD" w:rsidRPr="00877B05" w:rsidRDefault="00DC4ABD" w:rsidP="00DC4ABD">
      <w:pPr>
        <w:pStyle w:val="Akapitzlist"/>
        <w:spacing w:line="276" w:lineRule="auto"/>
        <w:ind w:left="1276"/>
        <w:jc w:val="both"/>
        <w:rPr>
          <w:rFonts w:ascii="Cambria" w:eastAsia="Cambria" w:hAnsi="Cambria" w:cs="Cambria"/>
        </w:rPr>
      </w:pPr>
    </w:p>
    <w:p w14:paraId="2FAA8036" w14:textId="77777777" w:rsidR="00DC4ABD" w:rsidRPr="00877B05" w:rsidRDefault="00DC4ABD" w:rsidP="00DC4ABD">
      <w:pPr>
        <w:pStyle w:val="Akapitzlist"/>
        <w:spacing w:line="276" w:lineRule="auto"/>
        <w:ind w:left="1276"/>
        <w:jc w:val="both"/>
        <w:rPr>
          <w:rFonts w:ascii="Cambria" w:eastAsia="Cambria" w:hAnsi="Cambria" w:cs="Cambria"/>
        </w:rPr>
      </w:pPr>
    </w:p>
    <w:p w14:paraId="3B0574E7" w14:textId="77777777" w:rsidR="00DC4ABD" w:rsidRPr="00877B05" w:rsidRDefault="00DC4ABD" w:rsidP="00DC4ABD">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77B05">
        <w:rPr>
          <w:rFonts w:ascii="Cambria" w:eastAsia="Cambria" w:hAnsi="Cambria" w:cs="Cambria"/>
        </w:rPr>
        <w:t>Najniższa cena z ofert niepodlegających odrzuceniu</w:t>
      </w:r>
    </w:p>
    <w:p w14:paraId="5B62A13A" w14:textId="77777777" w:rsidR="00DC4ABD" w:rsidRPr="00877B05" w:rsidRDefault="00DC4ABD" w:rsidP="00DC4ABD">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77B05">
        <w:rPr>
          <w:rFonts w:ascii="Cambria" w:eastAsia="Cambria" w:hAnsi="Cambria" w:cs="Cambria"/>
          <w:b/>
          <w:bCs/>
        </w:rPr>
        <w:t>P</w:t>
      </w:r>
      <w:r w:rsidRPr="00877B05">
        <w:rPr>
          <w:rFonts w:ascii="Cambria" w:eastAsia="Cambria" w:hAnsi="Cambria" w:cs="Cambria"/>
          <w:b/>
          <w:bCs/>
          <w:vertAlign w:val="subscript"/>
        </w:rPr>
        <w:t>C</w:t>
      </w:r>
      <w:r w:rsidRPr="00877B05">
        <w:rPr>
          <w:rFonts w:ascii="Cambria" w:eastAsia="Cambria" w:hAnsi="Cambria" w:cs="Cambria"/>
          <w:b/>
          <w:bCs/>
        </w:rPr>
        <w:t>=</w:t>
      </w:r>
      <w:r w:rsidRPr="00877B05">
        <w:rPr>
          <w:rFonts w:ascii="Cambria" w:eastAsia="Cambria" w:hAnsi="Cambria" w:cs="Cambria"/>
        </w:rPr>
        <w:tab/>
        <w:t xml:space="preserve">----------------------------------------------------------------------- x </w:t>
      </w:r>
      <w:r w:rsidR="00CC743B" w:rsidRPr="00877B05">
        <w:rPr>
          <w:rFonts w:ascii="Cambria" w:eastAsia="Cambria" w:hAnsi="Cambria" w:cs="Cambria"/>
        </w:rPr>
        <w:t>100</w:t>
      </w:r>
      <w:r w:rsidRPr="00877B05">
        <w:rPr>
          <w:rFonts w:ascii="Cambria" w:eastAsia="Cambria" w:hAnsi="Cambria" w:cs="Cambria"/>
        </w:rPr>
        <w:t xml:space="preserve"> pkt</w:t>
      </w:r>
    </w:p>
    <w:p w14:paraId="71D009B4" w14:textId="77777777" w:rsidR="00DC4ABD" w:rsidRPr="00877B05" w:rsidRDefault="00DC4ABD" w:rsidP="00DC4ABD">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877B05">
        <w:rPr>
          <w:rFonts w:ascii="Cambria" w:eastAsia="Cambria" w:hAnsi="Cambria" w:cs="Cambria"/>
        </w:rPr>
        <w:t>Cena badanej oferty</w:t>
      </w:r>
    </w:p>
    <w:p w14:paraId="55114436" w14:textId="77777777" w:rsidR="00DC4ABD" w:rsidRPr="00877B05" w:rsidRDefault="00DC4ABD" w:rsidP="00DC4ABD">
      <w:pPr>
        <w:pStyle w:val="Akapitzlist"/>
        <w:tabs>
          <w:tab w:val="left" w:pos="567"/>
          <w:tab w:val="left" w:pos="709"/>
          <w:tab w:val="left" w:pos="993"/>
          <w:tab w:val="left" w:pos="1418"/>
        </w:tabs>
        <w:spacing w:line="276" w:lineRule="auto"/>
        <w:ind w:left="1800"/>
        <w:jc w:val="both"/>
        <w:rPr>
          <w:rFonts w:ascii="Cambria" w:eastAsia="Cambria" w:hAnsi="Cambria" w:cs="Cambria"/>
        </w:rPr>
      </w:pPr>
    </w:p>
    <w:p w14:paraId="1272B558" w14:textId="77777777" w:rsidR="00DC4ABD" w:rsidRPr="00877B05" w:rsidRDefault="00DC4ABD" w:rsidP="00DC4ABD">
      <w:pPr>
        <w:tabs>
          <w:tab w:val="left" w:pos="567"/>
          <w:tab w:val="left" w:pos="709"/>
          <w:tab w:val="left" w:pos="993"/>
          <w:tab w:val="left" w:pos="1276"/>
        </w:tabs>
        <w:spacing w:line="276" w:lineRule="auto"/>
        <w:jc w:val="both"/>
        <w:rPr>
          <w:rFonts w:ascii="Cambria" w:eastAsia="Cambria" w:hAnsi="Cambria" w:cs="Cambria"/>
        </w:rPr>
      </w:pPr>
      <w:r w:rsidRPr="00877B05">
        <w:rPr>
          <w:rFonts w:ascii="Cambria" w:eastAsia="Cambria" w:hAnsi="Cambria" w:cs="Cambria"/>
        </w:rPr>
        <w:tab/>
      </w:r>
      <w:r w:rsidRPr="00877B05">
        <w:rPr>
          <w:rFonts w:ascii="Cambria" w:eastAsia="Cambria" w:hAnsi="Cambria" w:cs="Cambria"/>
        </w:rPr>
        <w:tab/>
      </w:r>
      <w:r w:rsidRPr="00877B05">
        <w:rPr>
          <w:rFonts w:ascii="Cambria" w:eastAsia="Cambria" w:hAnsi="Cambria" w:cs="Cambria"/>
        </w:rPr>
        <w:tab/>
      </w:r>
      <w:r w:rsidRPr="00877B05">
        <w:rPr>
          <w:rFonts w:ascii="Cambria" w:eastAsia="Cambria" w:hAnsi="Cambria" w:cs="Cambria"/>
        </w:rPr>
        <w:tab/>
        <w:t>gdzie: P</w:t>
      </w:r>
      <w:r w:rsidRPr="00877B05">
        <w:rPr>
          <w:rFonts w:ascii="Cambria" w:eastAsia="Cambria" w:hAnsi="Cambria" w:cs="Cambria"/>
          <w:vertAlign w:val="subscript"/>
        </w:rPr>
        <w:t xml:space="preserve">C </w:t>
      </w:r>
      <w:r w:rsidRPr="00877B05">
        <w:rPr>
          <w:rFonts w:ascii="Cambria" w:eastAsia="Cambria" w:hAnsi="Cambria" w:cs="Cambria"/>
        </w:rPr>
        <w:t>-ilość punktów, jaką dana oferta otrzyma za cenę oferty brutto.</w:t>
      </w:r>
    </w:p>
    <w:p w14:paraId="55A3AFC2" w14:textId="77777777" w:rsidR="00DC4ABD" w:rsidRPr="00877B05" w:rsidRDefault="00DC4ABD" w:rsidP="00DC4ABD">
      <w:pPr>
        <w:tabs>
          <w:tab w:val="left" w:pos="567"/>
          <w:tab w:val="left" w:pos="709"/>
          <w:tab w:val="left" w:pos="993"/>
          <w:tab w:val="left" w:pos="1276"/>
        </w:tabs>
        <w:spacing w:line="276" w:lineRule="auto"/>
        <w:jc w:val="both"/>
        <w:rPr>
          <w:rFonts w:ascii="Cambria" w:eastAsia="Times New Roman" w:hAnsi="Cambria" w:cs="Times New Roman"/>
          <w:lang w:eastAsia="pl-PL"/>
        </w:rPr>
      </w:pPr>
    </w:p>
    <w:p w14:paraId="039A8790" w14:textId="77777777" w:rsidR="00DC4ABD" w:rsidRPr="00877B05" w:rsidRDefault="00DC4ABD" w:rsidP="00DC4ABD">
      <w:pPr>
        <w:tabs>
          <w:tab w:val="left" w:pos="567"/>
          <w:tab w:val="left" w:pos="709"/>
          <w:tab w:val="left" w:pos="993"/>
          <w:tab w:val="left" w:pos="1276"/>
        </w:tabs>
        <w:spacing w:line="276" w:lineRule="auto"/>
        <w:jc w:val="both"/>
        <w:rPr>
          <w:rFonts w:ascii="Cambria" w:eastAsia="Cambria" w:hAnsi="Cambria" w:cs="Cambria"/>
        </w:rPr>
      </w:pPr>
    </w:p>
    <w:p w14:paraId="5A4F49DF" w14:textId="77777777" w:rsidR="00DC4ABD" w:rsidRPr="00877B05" w:rsidRDefault="00DC4ABD" w:rsidP="00DC4ABD">
      <w:pPr>
        <w:pStyle w:val="Listanumerowana2"/>
        <w:numPr>
          <w:ilvl w:val="1"/>
          <w:numId w:val="26"/>
        </w:numPr>
        <w:spacing w:line="276" w:lineRule="auto"/>
        <w:ind w:left="1134" w:hanging="567"/>
        <w:rPr>
          <w:rFonts w:ascii="Cambria" w:eastAsia="Cambria" w:hAnsi="Cambria"/>
          <w:color w:val="000000"/>
          <w:sz w:val="24"/>
        </w:rPr>
      </w:pPr>
      <w:r w:rsidRPr="00877B05">
        <w:rPr>
          <w:rFonts w:ascii="Cambria" w:hAnsi="Cambria"/>
          <w:sz w:val="24"/>
        </w:rPr>
        <w:t>Za najkorzystniejszą ofertę</w:t>
      </w:r>
      <w:r w:rsidR="00526FAF" w:rsidRPr="00877B05">
        <w:rPr>
          <w:rFonts w:ascii="Cambria" w:hAnsi="Cambria"/>
          <w:sz w:val="24"/>
        </w:rPr>
        <w:t xml:space="preserve"> </w:t>
      </w:r>
      <w:r w:rsidRPr="00877B05">
        <w:rPr>
          <w:rFonts w:ascii="Cambria" w:hAnsi="Cambria"/>
          <w:sz w:val="24"/>
        </w:rPr>
        <w:t xml:space="preserve"> zostanie uznana oferta, która otrzyma największą ilość punktów.</w:t>
      </w:r>
    </w:p>
    <w:p w14:paraId="2ED1D072" w14:textId="77777777" w:rsidR="00DC4ABD" w:rsidRPr="00877B05" w:rsidRDefault="00DC4ABD" w:rsidP="00DC4ABD">
      <w:pPr>
        <w:spacing w:line="276" w:lineRule="auto"/>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5EE20EB3" w14:textId="77777777" w:rsidTr="00C241D7">
        <w:trPr>
          <w:trHeight w:val="316"/>
        </w:trPr>
        <w:tc>
          <w:tcPr>
            <w:tcW w:w="9067" w:type="dxa"/>
            <w:shd w:val="pct12" w:color="auto" w:fill="auto"/>
          </w:tcPr>
          <w:p w14:paraId="3E6C616B" w14:textId="77777777" w:rsidR="00DC4ABD" w:rsidRPr="00877B05" w:rsidRDefault="00DC4ABD" w:rsidP="00C241D7">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rPr>
            </w:pPr>
            <w:r w:rsidRPr="00877B05">
              <w:rPr>
                <w:rFonts w:ascii="Cambria" w:hAnsi="Cambria"/>
                <w:color w:val="FF0000"/>
              </w:rPr>
              <w:tab/>
            </w:r>
            <w:r w:rsidRPr="00877B05">
              <w:rPr>
                <w:rFonts w:ascii="Cambria" w:hAnsi="Cambria"/>
                <w:b/>
              </w:rPr>
              <w:t>TRYB OCENY OFERT I OGŁOSZENIA WYNIKÓW.</w:t>
            </w:r>
          </w:p>
        </w:tc>
      </w:tr>
    </w:tbl>
    <w:p w14:paraId="215AD826" w14:textId="77777777" w:rsidR="00DC4ABD" w:rsidRPr="00877B05" w:rsidRDefault="00DC4ABD" w:rsidP="00DC4ABD">
      <w:pPr>
        <w:spacing w:line="276" w:lineRule="auto"/>
        <w:ind w:firstLine="709"/>
        <w:jc w:val="both"/>
        <w:rPr>
          <w:rFonts w:ascii="Cambria" w:hAnsi="Cambria"/>
        </w:rPr>
      </w:pPr>
    </w:p>
    <w:p w14:paraId="3522EB98" w14:textId="77777777" w:rsidR="00DC4ABD" w:rsidRPr="00877B05" w:rsidRDefault="00DC4ABD" w:rsidP="00DC4ABD">
      <w:pPr>
        <w:pStyle w:val="Akapitzlist"/>
        <w:numPr>
          <w:ilvl w:val="1"/>
          <w:numId w:val="3"/>
        </w:numPr>
        <w:tabs>
          <w:tab w:val="num" w:pos="425"/>
          <w:tab w:val="left" w:pos="708"/>
          <w:tab w:val="left" w:pos="1276"/>
        </w:tabs>
        <w:suppressAutoHyphens/>
        <w:spacing w:line="276" w:lineRule="auto"/>
        <w:ind w:left="1134" w:hanging="567"/>
        <w:jc w:val="both"/>
        <w:rPr>
          <w:rFonts w:ascii="Cambria" w:hAnsi="Cambria" w:cs="Times New Roman"/>
        </w:rPr>
      </w:pPr>
      <w:r w:rsidRPr="00877B05">
        <w:rPr>
          <w:rFonts w:ascii="Cambria" w:hAnsi="Cambria" w:cs="Times New Roman"/>
        </w:rPr>
        <w:t>Zamawiający wykluczy Wykonawcę, który nie spełnia warunków udziału w postępowaniu określonych w pkt</w:t>
      </w:r>
      <w:r w:rsidR="004F3774" w:rsidRPr="00877B05">
        <w:rPr>
          <w:rFonts w:ascii="Cambria" w:hAnsi="Cambria" w:cs="Times New Roman"/>
        </w:rPr>
        <w:t>.</w:t>
      </w:r>
      <w:r w:rsidRPr="00877B05">
        <w:rPr>
          <w:rFonts w:ascii="Cambria" w:hAnsi="Cambria" w:cs="Times New Roman"/>
        </w:rPr>
        <w:t xml:space="preserve"> 7 zapytania.</w:t>
      </w:r>
    </w:p>
    <w:p w14:paraId="17B4EC21" w14:textId="77777777" w:rsidR="00DC4ABD" w:rsidRPr="00877B05" w:rsidRDefault="00DC4ABD" w:rsidP="00DC4ABD">
      <w:pPr>
        <w:pStyle w:val="Akapitzlist"/>
        <w:numPr>
          <w:ilvl w:val="1"/>
          <w:numId w:val="3"/>
        </w:numPr>
        <w:tabs>
          <w:tab w:val="num" w:pos="425"/>
          <w:tab w:val="left" w:pos="708"/>
          <w:tab w:val="left" w:pos="1276"/>
        </w:tabs>
        <w:suppressAutoHyphens/>
        <w:spacing w:line="276" w:lineRule="auto"/>
        <w:ind w:left="1134" w:hanging="567"/>
        <w:jc w:val="both"/>
        <w:rPr>
          <w:rFonts w:ascii="Cambria" w:hAnsi="Cambria" w:cs="Times New Roman"/>
        </w:rPr>
      </w:pPr>
      <w:r w:rsidRPr="00877B05">
        <w:rPr>
          <w:rFonts w:ascii="Cambria" w:hAnsi="Cambria" w:cs="Times New Roman"/>
        </w:rPr>
        <w:t>Zamawiający odrzuci ofertę, jeżeli:</w:t>
      </w:r>
    </w:p>
    <w:p w14:paraId="12D37386" w14:textId="77777777" w:rsidR="00DC4ABD" w:rsidRPr="00877B05" w:rsidRDefault="00DC4ABD" w:rsidP="00DC4ABD">
      <w:pPr>
        <w:pStyle w:val="Akapitzlist"/>
        <w:numPr>
          <w:ilvl w:val="0"/>
          <w:numId w:val="4"/>
        </w:numPr>
        <w:shd w:val="clear" w:color="auto" w:fill="FFFFFF"/>
        <w:spacing w:line="276" w:lineRule="auto"/>
        <w:ind w:left="1418"/>
        <w:rPr>
          <w:rFonts w:ascii="Cambria" w:hAnsi="Cambria" w:cs="Open Sans"/>
        </w:rPr>
      </w:pPr>
      <w:r w:rsidRPr="00877B05">
        <w:rPr>
          <w:rFonts w:ascii="Cambria" w:hAnsi="Cambria" w:cs="Open Sans"/>
        </w:rPr>
        <w:t>Jest złożona w niewłaściwej formie;</w:t>
      </w:r>
    </w:p>
    <w:p w14:paraId="5503A4BC"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lastRenderedPageBreak/>
        <w:t>jej treść nie odpowiada treści zapytania ofertowego, z zastrzeżeniem 10.17</w:t>
      </w:r>
    </w:p>
    <w:p w14:paraId="07D39DF6"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rPr>
        <w:t>nie spełnia wymogów brzegowych umożliwiających dofinansowanie realizacji projektu określonych w dokumentach programowych dla Programu Operacyjnego</w:t>
      </w:r>
    </w:p>
    <w:p w14:paraId="5C5F9BCA"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jej złożenie stanowi czyn nieuczciwej konkurencji w rozumieniu przepisów o zwalczaniu nieuczciwej konkurencji;</w:t>
      </w:r>
    </w:p>
    <w:p w14:paraId="5AE881C7"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zawiera rażąco niską cenę w stosunku do przedmiotu zamówienia;</w:t>
      </w:r>
    </w:p>
    <w:p w14:paraId="24C790A0"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została złożona przez wykonawcę wykluczonego z udziału w postępowaniu o udzielenie zamówienia;</w:t>
      </w:r>
    </w:p>
    <w:p w14:paraId="17042218"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zawiera błędy w obliczeniu ceny;</w:t>
      </w:r>
    </w:p>
    <w:p w14:paraId="149CAFA3"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wykonawca w terminie 3 dni od dnia doręczenia zawiadomienia nie zgodził się na poprawienie omyłki, o której mowa w 10.17</w:t>
      </w:r>
    </w:p>
    <w:p w14:paraId="5A0ACD8A"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wykonawca nie wyraził zgody, o której mowa w 10.14, na przedłużenie terminu związania ofertą;</w:t>
      </w:r>
    </w:p>
    <w:p w14:paraId="6B7C125A"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jej przyjęcie naruszałoby bezpieczeństwo publiczne lub istotny interes bezpieczeństwa państwa, a tego bezpieczeństwa lub interesu nie można zagwarantować w inny sposób.</w:t>
      </w:r>
    </w:p>
    <w:p w14:paraId="11D90421" w14:textId="77777777" w:rsidR="00DC4ABD" w:rsidRPr="00877B05" w:rsidRDefault="00DC4ABD" w:rsidP="00DC4ABD">
      <w:pPr>
        <w:pStyle w:val="Akapitzlist"/>
        <w:numPr>
          <w:ilvl w:val="0"/>
          <w:numId w:val="4"/>
        </w:numPr>
        <w:shd w:val="clear" w:color="auto" w:fill="FFFFFF"/>
        <w:spacing w:line="276" w:lineRule="auto"/>
        <w:rPr>
          <w:rFonts w:ascii="Cambria" w:hAnsi="Cambria" w:cs="Open Sans"/>
        </w:rPr>
      </w:pPr>
      <w:r w:rsidRPr="00877B05">
        <w:rPr>
          <w:rFonts w:ascii="Cambria" w:hAnsi="Cambria" w:cs="Open Sans"/>
        </w:rPr>
        <w:t>jest nieważna na podstawie odrębnych przepisów.</w:t>
      </w:r>
    </w:p>
    <w:p w14:paraId="4D801C29" w14:textId="77777777" w:rsidR="00DC4ABD" w:rsidRPr="00877B05" w:rsidRDefault="00DC4ABD" w:rsidP="00DC4ABD">
      <w:pPr>
        <w:pStyle w:val="Akapitzlist"/>
        <w:numPr>
          <w:ilvl w:val="1"/>
          <w:numId w:val="3"/>
        </w:numPr>
        <w:tabs>
          <w:tab w:val="num" w:pos="425"/>
          <w:tab w:val="left" w:pos="708"/>
          <w:tab w:val="left" w:pos="1276"/>
        </w:tabs>
        <w:suppressAutoHyphens/>
        <w:spacing w:line="276" w:lineRule="auto"/>
        <w:ind w:left="1134" w:hanging="567"/>
        <w:jc w:val="both"/>
        <w:rPr>
          <w:rFonts w:ascii="Cambria" w:hAnsi="Cambria" w:cs="Times New Roman"/>
        </w:rPr>
      </w:pPr>
      <w:r w:rsidRPr="00877B05">
        <w:rPr>
          <w:rFonts w:ascii="Cambria" w:hAnsi="Cambria" w:cs="Times New Roman"/>
        </w:rPr>
        <w:t>Zamawiający zastrzega sobie prawo do unieważnienia postępowania na każdym etapie w przypadkach uzasadnionych.</w:t>
      </w:r>
    </w:p>
    <w:p w14:paraId="46C5373F" w14:textId="77777777" w:rsidR="00DC4ABD" w:rsidRPr="00877B05" w:rsidRDefault="00DC4ABD" w:rsidP="00DC4ABD">
      <w:pPr>
        <w:pStyle w:val="Akapitzlist"/>
        <w:numPr>
          <w:ilvl w:val="1"/>
          <w:numId w:val="3"/>
        </w:numPr>
        <w:tabs>
          <w:tab w:val="num" w:pos="425"/>
          <w:tab w:val="left" w:pos="708"/>
          <w:tab w:val="left" w:pos="1276"/>
        </w:tabs>
        <w:suppressAutoHyphens/>
        <w:spacing w:line="276" w:lineRule="auto"/>
        <w:ind w:left="1134" w:hanging="567"/>
        <w:jc w:val="both"/>
        <w:rPr>
          <w:rFonts w:ascii="Cambria" w:hAnsi="Cambria"/>
        </w:rPr>
      </w:pPr>
      <w:r w:rsidRPr="00877B05">
        <w:rPr>
          <w:rFonts w:ascii="Cambria" w:hAnsi="Cambria"/>
        </w:rPr>
        <w:t xml:space="preserve">W toku badania i oceny ofert Zamawiający może żądać od Wykonawców uzupełnień i wyjaśnień dokumentów potwierdzających warunki udziału w postępowaniu i brak podstaw wykluczenia (jednokrotnie). </w:t>
      </w:r>
    </w:p>
    <w:p w14:paraId="16E54A60" w14:textId="77777777" w:rsidR="00DC4ABD" w:rsidRPr="00877B05" w:rsidRDefault="00DC4ABD" w:rsidP="00DC4ABD">
      <w:pPr>
        <w:pStyle w:val="Akapitzlist"/>
        <w:numPr>
          <w:ilvl w:val="1"/>
          <w:numId w:val="3"/>
        </w:numPr>
        <w:tabs>
          <w:tab w:val="num" w:pos="425"/>
          <w:tab w:val="left" w:pos="708"/>
          <w:tab w:val="left" w:pos="1276"/>
        </w:tabs>
        <w:suppressAutoHyphens/>
        <w:spacing w:line="276" w:lineRule="auto"/>
        <w:ind w:left="1134" w:hanging="567"/>
        <w:jc w:val="both"/>
        <w:rPr>
          <w:rFonts w:ascii="Cambria" w:hAnsi="Cambria"/>
        </w:rPr>
      </w:pPr>
      <w:r w:rsidRPr="00877B05">
        <w:rPr>
          <w:rFonts w:ascii="Cambria" w:hAnsi="Cambria"/>
        </w:rPr>
        <w:t>Zamawiający zastrzega sobie prawo sprawdzania w toku oceny oferty wiarygodności przedstawionych przez Wykonawców dokumentów, oświadczeń, wykazów, danych i informacji.</w:t>
      </w:r>
    </w:p>
    <w:p w14:paraId="7562FA39" w14:textId="77777777" w:rsidR="00DC4ABD" w:rsidRPr="00877B05" w:rsidRDefault="00DC4ABD" w:rsidP="00DC4ABD">
      <w:pPr>
        <w:pStyle w:val="Akapitzlist"/>
        <w:numPr>
          <w:ilvl w:val="1"/>
          <w:numId w:val="3"/>
        </w:numPr>
        <w:tabs>
          <w:tab w:val="num" w:pos="425"/>
          <w:tab w:val="left" w:pos="708"/>
          <w:tab w:val="left" w:pos="1276"/>
        </w:tabs>
        <w:suppressAutoHyphens/>
        <w:spacing w:line="276" w:lineRule="auto"/>
        <w:ind w:left="1134" w:hanging="567"/>
        <w:jc w:val="both"/>
        <w:rPr>
          <w:rFonts w:ascii="Cambria" w:hAnsi="Cambria"/>
        </w:rPr>
      </w:pPr>
      <w:r w:rsidRPr="00877B05">
        <w:rPr>
          <w:rFonts w:ascii="Cambria" w:hAnsi="Cambria"/>
        </w:rPr>
        <w:t xml:space="preserve">Wykonawcy, którzy złożą oferty zostaną zawiadomieni o wynikach postępowania w formie elektronicznej na adres e-mail wskazany w ofercie (a w przypadku jego braku na fax lub adres pocztowy). Informacja </w:t>
      </w:r>
      <w:r w:rsidRPr="00877B05">
        <w:rPr>
          <w:rFonts w:ascii="Cambria" w:hAnsi="Cambria"/>
        </w:rPr>
        <w:br/>
        <w:t xml:space="preserve">o wynikach postępowania zostanie również opublikowana na stronie </w:t>
      </w:r>
      <w:hyperlink r:id="rId14" w:history="1">
        <w:r w:rsidRPr="00877B05">
          <w:rPr>
            <w:rStyle w:val="Hipercze"/>
            <w:rFonts w:ascii="Cambria" w:hAnsi="Cambria"/>
          </w:rPr>
          <w:t>www.bazakonkurencyjnosci.gov.pl</w:t>
        </w:r>
      </w:hyperlink>
    </w:p>
    <w:p w14:paraId="71264322" w14:textId="77777777" w:rsidR="00DC4ABD" w:rsidRPr="00877B05" w:rsidRDefault="00DC4ABD" w:rsidP="00DC4ABD">
      <w:pPr>
        <w:pStyle w:val="Akapitzlist"/>
        <w:numPr>
          <w:ilvl w:val="1"/>
          <w:numId w:val="3"/>
        </w:numPr>
        <w:tabs>
          <w:tab w:val="num" w:pos="425"/>
          <w:tab w:val="left" w:pos="708"/>
          <w:tab w:val="left" w:pos="1276"/>
        </w:tabs>
        <w:suppressAutoHyphens/>
        <w:spacing w:line="276" w:lineRule="auto"/>
        <w:ind w:left="1134" w:hanging="567"/>
        <w:jc w:val="both"/>
        <w:rPr>
          <w:rFonts w:ascii="Cambria" w:hAnsi="Cambria"/>
        </w:rPr>
      </w:pPr>
      <w:r w:rsidRPr="00877B05">
        <w:rPr>
          <w:rFonts w:ascii="Cambria" w:hAnsi="Cambria"/>
        </w:rPr>
        <w:t>Po przeprowadzeniu postępowania Zamawiający podpisze z Wykonawcą umowę, której istotne postanowienia zawarto we wzorze stanowiącym załącznik nr 4 do Zapytania Ofertowego. W przypadku, gdy wybrany wykonawca odstąpi od podpisania umowy z Zamawiającym, możliwe jest podpisanie umowy z kolejnym Wykonawcą, który w postępowaniu o udzielenie zamówienia publicznego uzyskał kolejną najwyższą liczbę punktów. O terminie zawarcia umowy Zamawiający powiadomi Wykonawcę wraz z informacją o wynikach postępowania.</w:t>
      </w:r>
    </w:p>
    <w:p w14:paraId="63EA54E1" w14:textId="77777777" w:rsidR="00DC4ABD" w:rsidRPr="00877B05" w:rsidRDefault="00DC4ABD" w:rsidP="00DC4ABD">
      <w:pPr>
        <w:spacing w:line="276" w:lineRule="auto"/>
        <w:ind w:left="567" w:hanging="567"/>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044B982A" w14:textId="77777777" w:rsidTr="00C241D7">
        <w:trPr>
          <w:trHeight w:val="316"/>
        </w:trPr>
        <w:tc>
          <w:tcPr>
            <w:tcW w:w="9067" w:type="dxa"/>
            <w:shd w:val="pct12" w:color="auto" w:fill="auto"/>
          </w:tcPr>
          <w:p w14:paraId="2FC71A60" w14:textId="77777777" w:rsidR="00DC4ABD" w:rsidRPr="00877B05" w:rsidRDefault="00DC4ABD" w:rsidP="00C241D7">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rPr>
            </w:pPr>
            <w:r w:rsidRPr="00877B05">
              <w:rPr>
                <w:rFonts w:ascii="Cambria" w:hAnsi="Cambria"/>
                <w:b/>
              </w:rPr>
              <w:lastRenderedPageBreak/>
              <w:t>SPOSÓB POROZUMIEWANIA SIĘ ZAMAWIAJĄCEGO Z WYKONAWCAMI, OSOBY UPOWAŻNIONE DO KONTAKTU.</w:t>
            </w:r>
          </w:p>
        </w:tc>
      </w:tr>
    </w:tbl>
    <w:p w14:paraId="63193B14" w14:textId="77777777" w:rsidR="00DC4ABD" w:rsidRPr="00877B05" w:rsidRDefault="00DC4ABD" w:rsidP="00DC4ABD">
      <w:pPr>
        <w:spacing w:line="276" w:lineRule="auto"/>
        <w:jc w:val="both"/>
        <w:rPr>
          <w:rFonts w:ascii="Cambria" w:hAnsi="Cambria"/>
        </w:rPr>
      </w:pPr>
    </w:p>
    <w:p w14:paraId="59FC5477" w14:textId="77777777" w:rsidR="00DC4ABD" w:rsidRPr="00877B05" w:rsidRDefault="00DC4ABD" w:rsidP="00DC4ABD">
      <w:pPr>
        <w:widowControl w:val="0"/>
        <w:numPr>
          <w:ilvl w:val="1"/>
          <w:numId w:val="3"/>
        </w:numPr>
        <w:tabs>
          <w:tab w:val="left" w:pos="708"/>
        </w:tabs>
        <w:spacing w:line="276" w:lineRule="auto"/>
        <w:ind w:left="1276" w:hanging="567"/>
        <w:jc w:val="both"/>
        <w:outlineLvl w:val="3"/>
        <w:rPr>
          <w:rFonts w:ascii="Cambria" w:hAnsi="Cambria" w:cs="Arial"/>
          <w:bCs/>
        </w:rPr>
      </w:pPr>
      <w:r w:rsidRPr="00877B05">
        <w:rPr>
          <w:rFonts w:ascii="Cambria" w:hAnsi="Cambria" w:cs="Arial"/>
          <w:bCs/>
        </w:rPr>
        <w:t>W niniejszym postępowaniu o udzielenie zamówienia komunikacja (wszelkie zawiadomienia, oświadczenia, wnioski oraz informacje) między Zamawiającym a Wykonawcami odbywa się za pośrednictwem operatora pocztowego w rozumieniu ustawy z dnia 2 listopada 2012r. – Prawo pocztowe (Dz. U. z 2018r. poz. 2188), osobiście, za pośrednictwem posłańca, faksu lub przy użyciu środków komunikacji elektronicznej w rozumieniu ustawy w dnia 18 lipca 2002r. o świadczeniu usług drogą elektroniczną (Dz.</w:t>
      </w:r>
      <w:r w:rsidR="004F3774" w:rsidRPr="00877B05">
        <w:rPr>
          <w:rFonts w:ascii="Cambria" w:hAnsi="Cambria" w:cs="Arial"/>
          <w:bCs/>
        </w:rPr>
        <w:t xml:space="preserve"> </w:t>
      </w:r>
      <w:r w:rsidRPr="00877B05">
        <w:rPr>
          <w:rFonts w:ascii="Cambria" w:hAnsi="Cambria" w:cs="Arial"/>
          <w:bCs/>
        </w:rPr>
        <w:t>U. z 2019 poz. 123) w tym bazy konkurencyjności.</w:t>
      </w:r>
    </w:p>
    <w:p w14:paraId="40415024" w14:textId="77777777" w:rsidR="00DC4ABD" w:rsidRPr="00877B05" w:rsidRDefault="00DC4ABD" w:rsidP="00DC4ABD">
      <w:pPr>
        <w:widowControl w:val="0"/>
        <w:numPr>
          <w:ilvl w:val="1"/>
          <w:numId w:val="3"/>
        </w:numPr>
        <w:tabs>
          <w:tab w:val="left" w:pos="708"/>
        </w:tabs>
        <w:spacing w:line="276" w:lineRule="auto"/>
        <w:ind w:left="1276" w:hanging="567"/>
        <w:jc w:val="both"/>
        <w:outlineLvl w:val="3"/>
        <w:rPr>
          <w:rFonts w:ascii="Cambria" w:hAnsi="Cambria" w:cs="Arial"/>
          <w:bCs/>
        </w:rPr>
      </w:pPr>
      <w:r w:rsidRPr="00877B05">
        <w:rPr>
          <w:rFonts w:ascii="Cambria" w:hAnsi="Cambria" w:cs="Arial"/>
          <w:bCs/>
        </w:rPr>
        <w:t xml:space="preserve">Wszelkie zawiadomienia, oświadczenia, wnioski oraz informacje przekazane za pomocą faksu lub w formie elektronicznej wymagają na żądanie każdej ze stron, niezwłocznego potwierdzenia faktu ich otrzymania. </w:t>
      </w:r>
    </w:p>
    <w:p w14:paraId="24AC5909" w14:textId="77777777" w:rsidR="00DC4ABD" w:rsidRPr="00877B05" w:rsidRDefault="00DC4ABD" w:rsidP="00DC4ABD">
      <w:pPr>
        <w:widowControl w:val="0"/>
        <w:numPr>
          <w:ilvl w:val="1"/>
          <w:numId w:val="3"/>
        </w:numPr>
        <w:tabs>
          <w:tab w:val="left" w:pos="708"/>
        </w:tabs>
        <w:spacing w:line="276" w:lineRule="auto"/>
        <w:ind w:left="1276" w:hanging="567"/>
        <w:jc w:val="both"/>
        <w:outlineLvl w:val="3"/>
        <w:rPr>
          <w:rFonts w:ascii="Cambria" w:hAnsi="Cambria" w:cs="Arial"/>
          <w:bCs/>
        </w:rPr>
      </w:pPr>
      <w:r w:rsidRPr="00877B05">
        <w:rPr>
          <w:rFonts w:ascii="Cambria" w:hAnsi="Cambria" w:cs="Arial"/>
          <w:bCs/>
        </w:rPr>
        <w:t>Osobą uprawnioną do porozumiewania się z Wykonawcami jest:</w:t>
      </w:r>
    </w:p>
    <w:p w14:paraId="02E06D97" w14:textId="273E85CC" w:rsidR="00DC4ABD" w:rsidRPr="00877B05" w:rsidRDefault="00DC4ABD" w:rsidP="00DC4ABD">
      <w:pPr>
        <w:widowControl w:val="0"/>
        <w:tabs>
          <w:tab w:val="left" w:pos="1134"/>
          <w:tab w:val="left" w:pos="1418"/>
          <w:tab w:val="left" w:pos="1701"/>
        </w:tabs>
        <w:spacing w:line="276" w:lineRule="auto"/>
        <w:ind w:left="1276"/>
        <w:contextualSpacing/>
        <w:jc w:val="both"/>
        <w:outlineLvl w:val="3"/>
        <w:rPr>
          <w:rFonts w:ascii="Cambria" w:hAnsi="Cambria" w:cs="Arial"/>
          <w:bCs/>
        </w:rPr>
      </w:pPr>
      <w:r w:rsidRPr="00877B05">
        <w:rPr>
          <w:rFonts w:ascii="Cambria" w:hAnsi="Cambria" w:cs="Arial"/>
          <w:bCs/>
        </w:rPr>
        <w:t>Pan</w:t>
      </w:r>
      <w:r w:rsidR="005C5A4D" w:rsidRPr="00877B05">
        <w:rPr>
          <w:rFonts w:ascii="Cambria" w:hAnsi="Cambria" w:cs="Arial"/>
          <w:bCs/>
        </w:rPr>
        <w:t>i</w:t>
      </w:r>
      <w:r w:rsidRPr="00877B05">
        <w:rPr>
          <w:rFonts w:ascii="Cambria" w:hAnsi="Cambria" w:cs="Arial"/>
          <w:bCs/>
        </w:rPr>
        <w:t xml:space="preserve"> </w:t>
      </w:r>
      <w:r w:rsidR="005C5A4D" w:rsidRPr="00877B05">
        <w:rPr>
          <w:rFonts w:ascii="Cambria" w:hAnsi="Cambria" w:cs="Arial"/>
          <w:bCs/>
        </w:rPr>
        <w:t>Angelika Dąbrowska-Mycek</w:t>
      </w:r>
      <w:r w:rsidRPr="00877B05">
        <w:rPr>
          <w:rFonts w:ascii="Cambria" w:hAnsi="Cambria" w:cs="Arial"/>
          <w:bCs/>
        </w:rPr>
        <w:t xml:space="preserve"> </w:t>
      </w:r>
    </w:p>
    <w:p w14:paraId="76D8D99F" w14:textId="733EA630" w:rsidR="00DC4ABD" w:rsidRPr="00877B05" w:rsidRDefault="00DC4ABD" w:rsidP="00DC4ABD">
      <w:pPr>
        <w:widowControl w:val="0"/>
        <w:tabs>
          <w:tab w:val="left" w:pos="1134"/>
          <w:tab w:val="left" w:pos="1418"/>
          <w:tab w:val="left" w:pos="1701"/>
        </w:tabs>
        <w:spacing w:line="276" w:lineRule="auto"/>
        <w:ind w:left="1276"/>
        <w:contextualSpacing/>
        <w:jc w:val="both"/>
        <w:outlineLvl w:val="3"/>
        <w:rPr>
          <w:rFonts w:ascii="Cambria" w:hAnsi="Cambria" w:cs="Arial"/>
          <w:bCs/>
        </w:rPr>
      </w:pPr>
      <w:r w:rsidRPr="00877B05">
        <w:rPr>
          <w:rFonts w:ascii="Cambria" w:hAnsi="Cambria" w:cs="Arial"/>
          <w:bCs/>
        </w:rPr>
        <w:t xml:space="preserve">e-mail: </w:t>
      </w:r>
      <w:r w:rsidR="005C5A4D" w:rsidRPr="00877B05">
        <w:rPr>
          <w:rFonts w:ascii="Cambria" w:hAnsi="Cambria" w:cs="Arial"/>
          <w:bCs/>
        </w:rPr>
        <w:t>adabrowska@wsiz.edu.pl</w:t>
      </w:r>
      <w:hyperlink r:id="rId15" w:history="1"/>
    </w:p>
    <w:p w14:paraId="7821A990" w14:textId="77777777" w:rsidR="00DC4ABD" w:rsidRPr="00877B05" w:rsidRDefault="00DC4ABD" w:rsidP="00DC4ABD">
      <w:pPr>
        <w:widowControl w:val="0"/>
        <w:tabs>
          <w:tab w:val="left" w:pos="1134"/>
          <w:tab w:val="left" w:pos="1418"/>
          <w:tab w:val="left" w:pos="1701"/>
        </w:tabs>
        <w:spacing w:line="276" w:lineRule="auto"/>
        <w:ind w:left="1276"/>
        <w:contextualSpacing/>
        <w:jc w:val="both"/>
        <w:outlineLvl w:val="3"/>
        <w:rPr>
          <w:rFonts w:ascii="Cambria" w:hAnsi="Cambria" w:cs="Arial"/>
          <w:bCs/>
        </w:rPr>
      </w:pPr>
      <w:r w:rsidRPr="00877B05">
        <w:rPr>
          <w:rFonts w:ascii="Cambria" w:hAnsi="Cambria" w:cs="Arial"/>
          <w:bCs/>
        </w:rPr>
        <w:t>w godz. 8-15 w dni robocze.</w:t>
      </w:r>
    </w:p>
    <w:p w14:paraId="3E72F35F" w14:textId="77777777" w:rsidR="00DC4ABD" w:rsidRPr="00877B05" w:rsidRDefault="00DC4ABD" w:rsidP="00DC4ABD">
      <w:pPr>
        <w:widowControl w:val="0"/>
        <w:tabs>
          <w:tab w:val="left" w:pos="1134"/>
          <w:tab w:val="left" w:pos="1418"/>
          <w:tab w:val="left" w:pos="1701"/>
        </w:tabs>
        <w:spacing w:line="276" w:lineRule="auto"/>
        <w:ind w:left="1276"/>
        <w:jc w:val="both"/>
        <w:outlineLvl w:val="3"/>
        <w:rPr>
          <w:rFonts w:ascii="Cambria" w:hAnsi="Cambria" w:cs="Arial"/>
          <w:bCs/>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2B41DE5A" w14:textId="77777777" w:rsidTr="00C241D7">
        <w:trPr>
          <w:trHeight w:val="316"/>
        </w:trPr>
        <w:tc>
          <w:tcPr>
            <w:tcW w:w="9067" w:type="dxa"/>
            <w:shd w:val="pct12" w:color="auto" w:fill="auto"/>
          </w:tcPr>
          <w:p w14:paraId="5AEF594E" w14:textId="77777777" w:rsidR="00DC4ABD" w:rsidRPr="00877B05" w:rsidRDefault="00DC4ABD" w:rsidP="00C241D7">
            <w:pPr>
              <w:pStyle w:val="Akapitzlist"/>
              <w:widowControl w:val="0"/>
              <w:numPr>
                <w:ilvl w:val="0"/>
                <w:numId w:val="3"/>
              </w:numPr>
              <w:tabs>
                <w:tab w:val="left" w:pos="1134"/>
                <w:tab w:val="left" w:pos="1418"/>
                <w:tab w:val="left" w:pos="1701"/>
              </w:tabs>
              <w:suppressAutoHyphens/>
              <w:adjustRightInd w:val="0"/>
              <w:spacing w:line="276" w:lineRule="auto"/>
              <w:jc w:val="both"/>
              <w:textAlignment w:val="baseline"/>
              <w:rPr>
                <w:rFonts w:ascii="Cambria" w:hAnsi="Cambria"/>
              </w:rPr>
            </w:pPr>
            <w:r w:rsidRPr="00877B05">
              <w:rPr>
                <w:rFonts w:ascii="Cambria" w:hAnsi="Cambria"/>
                <w:b/>
              </w:rPr>
              <w:t>UNIEWAŻNIENIE POSTĘPOWANIA.</w:t>
            </w:r>
          </w:p>
        </w:tc>
      </w:tr>
    </w:tbl>
    <w:p w14:paraId="18FBF472" w14:textId="77777777" w:rsidR="00DC4ABD" w:rsidRPr="00877B05" w:rsidRDefault="00DC4ABD" w:rsidP="00DC4ABD">
      <w:pPr>
        <w:spacing w:line="276" w:lineRule="auto"/>
        <w:jc w:val="both"/>
        <w:rPr>
          <w:rFonts w:ascii="Cambria" w:hAnsi="Cambria"/>
        </w:rPr>
      </w:pPr>
    </w:p>
    <w:p w14:paraId="14DD7369" w14:textId="77777777" w:rsidR="00DC4ABD" w:rsidRPr="00877B05" w:rsidRDefault="00DC4ABD" w:rsidP="00DC4ABD">
      <w:pPr>
        <w:widowControl w:val="0"/>
        <w:numPr>
          <w:ilvl w:val="1"/>
          <w:numId w:val="3"/>
        </w:numPr>
        <w:tabs>
          <w:tab w:val="left" w:pos="708"/>
        </w:tabs>
        <w:spacing w:line="276" w:lineRule="auto"/>
        <w:ind w:left="1276" w:hanging="567"/>
        <w:jc w:val="both"/>
        <w:outlineLvl w:val="3"/>
        <w:rPr>
          <w:rFonts w:ascii="Cambria" w:eastAsia="Calibri" w:hAnsi="Cambria" w:cs="Cambria"/>
        </w:rPr>
      </w:pPr>
      <w:r w:rsidRPr="00877B05">
        <w:rPr>
          <w:rFonts w:ascii="Cambria" w:eastAsia="Calibri" w:hAnsi="Cambria" w:cs="Cambria"/>
          <w:b/>
        </w:rPr>
        <w:t xml:space="preserve">Zamawiający zastrzega sobie możliwość unieważnienia postępowania </w:t>
      </w:r>
      <w:r w:rsidRPr="00877B05">
        <w:rPr>
          <w:rFonts w:ascii="Cambria" w:eastAsia="Calibri" w:hAnsi="Cambria" w:cs="Cambria"/>
          <w:b/>
        </w:rPr>
        <w:br/>
        <w:t>w przypadkach uzasadnionych, w szczególności:</w:t>
      </w:r>
    </w:p>
    <w:p w14:paraId="0EA14D40" w14:textId="77777777" w:rsidR="00DC4ABD" w:rsidRPr="00877B05" w:rsidRDefault="00DC4ABD" w:rsidP="00DC4ABD">
      <w:pPr>
        <w:pStyle w:val="Listanumerowana21"/>
        <w:numPr>
          <w:ilvl w:val="0"/>
          <w:numId w:val="21"/>
        </w:numPr>
        <w:spacing w:line="276" w:lineRule="auto"/>
        <w:ind w:left="1587" w:hanging="284"/>
        <w:rPr>
          <w:rFonts w:ascii="Cambria" w:hAnsi="Cambria" w:cs="Cambria"/>
        </w:rPr>
      </w:pPr>
      <w:r w:rsidRPr="00877B05">
        <w:rPr>
          <w:rFonts w:ascii="Cambria" w:hAnsi="Cambria" w:cs="Cambria"/>
        </w:rPr>
        <w:t>nie złożono żadnej oferty niepodlegającej odrzuceniu,</w:t>
      </w:r>
    </w:p>
    <w:p w14:paraId="5D1D5C60" w14:textId="77777777" w:rsidR="00DC4ABD" w:rsidRPr="00877B05" w:rsidRDefault="00DC4ABD" w:rsidP="00DC4ABD">
      <w:pPr>
        <w:pStyle w:val="Listanumerowana21"/>
        <w:numPr>
          <w:ilvl w:val="0"/>
          <w:numId w:val="21"/>
        </w:numPr>
        <w:spacing w:line="276" w:lineRule="auto"/>
        <w:ind w:left="1587" w:hanging="284"/>
        <w:rPr>
          <w:rFonts w:ascii="Cambria" w:hAnsi="Cambria" w:cs="Cambria"/>
        </w:rPr>
      </w:pPr>
      <w:r w:rsidRPr="00877B05">
        <w:rPr>
          <w:rFonts w:ascii="Cambria" w:hAnsi="Cambria" w:cs="Open Sans"/>
          <w:color w:val="000000"/>
          <w:shd w:val="clear" w:color="auto" w:fill="FFFFFF"/>
        </w:rPr>
        <w:t>jeżeli wystąpiły okoliczności powodujące, że dalsze prowadzenie postępowania jest nieuzasadnione</w:t>
      </w:r>
    </w:p>
    <w:p w14:paraId="4A6DBDB2" w14:textId="77777777" w:rsidR="00DC4ABD" w:rsidRPr="00877B05" w:rsidRDefault="00DC4ABD" w:rsidP="00DC4ABD">
      <w:pPr>
        <w:pStyle w:val="Listanumerowana21"/>
        <w:numPr>
          <w:ilvl w:val="0"/>
          <w:numId w:val="21"/>
        </w:numPr>
        <w:spacing w:line="276" w:lineRule="auto"/>
        <w:ind w:left="1587" w:hanging="284"/>
        <w:rPr>
          <w:rFonts w:ascii="Cambria" w:hAnsi="Cambria" w:cs="Cambria"/>
        </w:rPr>
      </w:pPr>
      <w:r w:rsidRPr="00877B05">
        <w:rPr>
          <w:rFonts w:ascii="Cambria" w:hAnsi="Cambria" w:cs="Cambria"/>
        </w:rPr>
        <w:t>cena najkorzystniejszej oferty lub oferta z najniższą ceną przewyższa kwotę, którą zamawiający zamierza przeznaczyć na sfinansowanie zamówienia, chyba że zamawiający może zwiększyć tę kwotę do ceny najkorzystniejszej oferty.</w:t>
      </w:r>
    </w:p>
    <w:p w14:paraId="6F1321F0" w14:textId="77777777" w:rsidR="00DC4ABD" w:rsidRPr="00877B05" w:rsidRDefault="00DC4ABD" w:rsidP="00DC4ABD">
      <w:pPr>
        <w:widowControl w:val="0"/>
        <w:numPr>
          <w:ilvl w:val="1"/>
          <w:numId w:val="3"/>
        </w:numPr>
        <w:tabs>
          <w:tab w:val="left" w:pos="708"/>
        </w:tabs>
        <w:spacing w:line="276" w:lineRule="auto"/>
        <w:ind w:left="1276" w:hanging="567"/>
        <w:jc w:val="both"/>
        <w:outlineLvl w:val="3"/>
        <w:rPr>
          <w:rFonts w:ascii="Cambria" w:eastAsia="Calibri" w:hAnsi="Cambria" w:cs="Cambria"/>
        </w:rPr>
      </w:pPr>
      <w:r w:rsidRPr="00877B05">
        <w:rPr>
          <w:rFonts w:ascii="Cambria" w:eastAsia="Calibri" w:hAnsi="Cambria" w:cs="Cambria"/>
        </w:rPr>
        <w:t>Ponadto, Zamawiający zastrzega sobie prawo do unieważnienia postępowania, gdy:</w:t>
      </w:r>
    </w:p>
    <w:p w14:paraId="4C09F0F1" w14:textId="77777777" w:rsidR="00DC4ABD" w:rsidRPr="00877B05" w:rsidRDefault="00DC4ABD" w:rsidP="00DC4ABD">
      <w:pPr>
        <w:pStyle w:val="Listanumerowana21"/>
        <w:numPr>
          <w:ilvl w:val="0"/>
          <w:numId w:val="22"/>
        </w:numPr>
        <w:spacing w:line="276" w:lineRule="auto"/>
        <w:rPr>
          <w:rFonts w:ascii="Cambria" w:hAnsi="Cambria" w:cs="Cambria"/>
        </w:rPr>
      </w:pPr>
      <w:r w:rsidRPr="00877B05">
        <w:rPr>
          <w:rFonts w:ascii="Cambria" w:hAnsi="Cambria" w:cs="Cambria"/>
        </w:rPr>
        <w:t>cena najkorzystniejszej oferty przekroczy kwotę jaką zamawiający może przeznaczyć na sfinansowanie zamówienia;</w:t>
      </w:r>
    </w:p>
    <w:p w14:paraId="346D3806" w14:textId="77777777" w:rsidR="00DC4ABD" w:rsidRPr="00877B05" w:rsidRDefault="00DC4ABD" w:rsidP="00DC4ABD">
      <w:pPr>
        <w:pStyle w:val="Listanumerowana21"/>
        <w:numPr>
          <w:ilvl w:val="0"/>
          <w:numId w:val="22"/>
        </w:numPr>
        <w:spacing w:line="276" w:lineRule="auto"/>
        <w:rPr>
          <w:rFonts w:ascii="Cambria" w:hAnsi="Cambria" w:cs="Cambria"/>
        </w:rPr>
      </w:pPr>
      <w:r w:rsidRPr="00877B05">
        <w:rPr>
          <w:rFonts w:ascii="Cambria" w:hAnsi="Cambria" w:cs="Cambria"/>
        </w:rPr>
        <w:t>nie zostanie złożona żadna oferta niepodlegająca odrzuceniu;</w:t>
      </w:r>
    </w:p>
    <w:p w14:paraId="5D0B1C4A" w14:textId="77777777" w:rsidR="00DC4ABD" w:rsidRPr="00877B05" w:rsidRDefault="00DC4ABD" w:rsidP="00DC4ABD">
      <w:pPr>
        <w:pStyle w:val="Listanumerowana21"/>
        <w:numPr>
          <w:ilvl w:val="0"/>
          <w:numId w:val="22"/>
        </w:numPr>
        <w:spacing w:line="276" w:lineRule="auto"/>
        <w:rPr>
          <w:rFonts w:ascii="Cambria" w:hAnsi="Cambria" w:cs="Cambria"/>
        </w:rPr>
      </w:pPr>
      <w:r w:rsidRPr="00877B05">
        <w:rPr>
          <w:rFonts w:ascii="Cambria" w:hAnsi="Cambria" w:cs="Cambria"/>
        </w:rPr>
        <w:t>postępowanie jest obarczone wadą formalno-prawną;</w:t>
      </w:r>
    </w:p>
    <w:p w14:paraId="0E49221F" w14:textId="77777777" w:rsidR="00DC4ABD" w:rsidRPr="00877B05" w:rsidRDefault="00DC4ABD" w:rsidP="00DC4ABD">
      <w:pPr>
        <w:pStyle w:val="Listanumerowana21"/>
        <w:numPr>
          <w:ilvl w:val="0"/>
          <w:numId w:val="22"/>
        </w:numPr>
        <w:spacing w:line="276" w:lineRule="auto"/>
        <w:rPr>
          <w:rFonts w:ascii="Cambria" w:hAnsi="Cambria" w:cs="Cambria"/>
        </w:rPr>
      </w:pPr>
      <w:r w:rsidRPr="00877B05">
        <w:rPr>
          <w:rFonts w:ascii="Cambria" w:hAnsi="Cambria" w:cs="Cambria"/>
        </w:rPr>
        <w:t xml:space="preserve">wystąpią okoliczności powodujące konieczność unieważnienia postępowania ze względu na uzasadniony interes zamawiającego. </w:t>
      </w:r>
    </w:p>
    <w:p w14:paraId="26AEAD92" w14:textId="77777777" w:rsidR="00DC4ABD" w:rsidRPr="00877B05" w:rsidRDefault="00DC4ABD" w:rsidP="00DC4ABD">
      <w:pPr>
        <w:widowControl w:val="0"/>
        <w:numPr>
          <w:ilvl w:val="1"/>
          <w:numId w:val="3"/>
        </w:numPr>
        <w:tabs>
          <w:tab w:val="left" w:pos="708"/>
        </w:tabs>
        <w:spacing w:line="276" w:lineRule="auto"/>
        <w:ind w:left="1276" w:hanging="567"/>
        <w:jc w:val="both"/>
        <w:outlineLvl w:val="3"/>
        <w:rPr>
          <w:rFonts w:ascii="Cambria" w:hAnsi="Cambria" w:cs="Cambria"/>
        </w:rPr>
      </w:pPr>
      <w:r w:rsidRPr="00877B05">
        <w:rPr>
          <w:rFonts w:ascii="Cambria" w:hAnsi="Cambria" w:cs="Arial"/>
        </w:rPr>
        <w:t>W przypadku unieważnienia postępowania, Zamawiający nie ponosi kosztów postępowania.</w:t>
      </w:r>
    </w:p>
    <w:p w14:paraId="16457742" w14:textId="77777777" w:rsidR="00DC4ABD" w:rsidRPr="00877B05" w:rsidRDefault="00DC4ABD" w:rsidP="00DC4ABD">
      <w:pPr>
        <w:spacing w:line="276" w:lineRule="auto"/>
        <w:ind w:left="709"/>
        <w:jc w:val="both"/>
        <w:rPr>
          <w:rFonts w:ascii="Cambria" w:hAnsi="Cambria"/>
        </w:rPr>
      </w:pPr>
    </w:p>
    <w:p w14:paraId="01FCE1D1" w14:textId="77777777" w:rsidR="00DC4ABD" w:rsidRPr="00877B05" w:rsidRDefault="00DC4ABD" w:rsidP="00DC4ABD">
      <w:pPr>
        <w:pStyle w:val="Akapitzlist"/>
        <w:numPr>
          <w:ilvl w:val="0"/>
          <w:numId w:val="3"/>
        </w:numPr>
        <w:shd w:val="clear" w:color="auto" w:fill="D0CECE" w:themeFill="background2" w:themeFillShade="E6"/>
        <w:tabs>
          <w:tab w:val="left" w:pos="1134"/>
          <w:tab w:val="left" w:pos="1418"/>
          <w:tab w:val="left" w:pos="1701"/>
        </w:tabs>
        <w:spacing w:line="276" w:lineRule="auto"/>
        <w:jc w:val="both"/>
        <w:rPr>
          <w:rFonts w:ascii="Cambria" w:hAnsi="Cambria"/>
          <w:b/>
        </w:rPr>
      </w:pPr>
      <w:r w:rsidRPr="00877B05">
        <w:rPr>
          <w:rFonts w:ascii="Cambria" w:hAnsi="Cambria"/>
          <w:b/>
        </w:rPr>
        <w:lastRenderedPageBreak/>
        <w:t xml:space="preserve"> ZMIANA UMOWY </w:t>
      </w:r>
    </w:p>
    <w:p w14:paraId="5D6FC34D" w14:textId="77777777" w:rsidR="00DC4ABD" w:rsidRPr="00877B05" w:rsidRDefault="00DC4ABD" w:rsidP="00DC4ABD">
      <w:pPr>
        <w:pStyle w:val="Akapitzlist"/>
        <w:spacing w:line="276" w:lineRule="auto"/>
        <w:jc w:val="both"/>
        <w:rPr>
          <w:rFonts w:ascii="Cambria" w:hAnsi="Cambria"/>
        </w:rPr>
      </w:pPr>
    </w:p>
    <w:p w14:paraId="23A4398B" w14:textId="77777777" w:rsidR="00DC4ABD" w:rsidRPr="00877B05" w:rsidRDefault="00DC4ABD" w:rsidP="00DC4ABD">
      <w:pPr>
        <w:pStyle w:val="Indeks8"/>
        <w:numPr>
          <w:ilvl w:val="1"/>
          <w:numId w:val="6"/>
        </w:numPr>
        <w:tabs>
          <w:tab w:val="left" w:pos="284"/>
          <w:tab w:val="left" w:pos="567"/>
          <w:tab w:val="center" w:pos="993"/>
        </w:tabs>
        <w:spacing w:line="276" w:lineRule="auto"/>
        <w:jc w:val="both"/>
        <w:rPr>
          <w:rFonts w:ascii="Cambria" w:hAnsi="Cambria"/>
          <w:sz w:val="24"/>
          <w:szCs w:val="24"/>
        </w:rPr>
      </w:pPr>
      <w:r w:rsidRPr="00877B05">
        <w:rPr>
          <w:rFonts w:ascii="Cambria" w:hAnsi="Cambria"/>
          <w:sz w:val="24"/>
          <w:szCs w:val="24"/>
        </w:rPr>
        <w:t>W przypadku zaistnienia sytuacji związanej z potrzebą dokonania stosownych zmian w umowie w celu właściwej realizacji zamówienia, zastrzega się możliwość dokonania zmian w drodze aneksu do umowy. Warunki zmiany umowy określone są we wzorze umowy stanowiącym załącznik nr 4 do niniejszego Zapytania.</w:t>
      </w:r>
    </w:p>
    <w:p w14:paraId="6E40486F" w14:textId="77777777" w:rsidR="00DC4ABD" w:rsidRPr="00877B05" w:rsidRDefault="00DC4ABD" w:rsidP="00DC4ABD">
      <w:pPr>
        <w:pStyle w:val="Indeks8"/>
        <w:numPr>
          <w:ilvl w:val="1"/>
          <w:numId w:val="6"/>
        </w:numPr>
        <w:tabs>
          <w:tab w:val="left" w:pos="284"/>
          <w:tab w:val="left" w:pos="567"/>
          <w:tab w:val="center" w:pos="993"/>
        </w:tabs>
        <w:spacing w:line="276" w:lineRule="auto"/>
        <w:jc w:val="both"/>
        <w:rPr>
          <w:rFonts w:ascii="Cambria" w:hAnsi="Cambria"/>
          <w:sz w:val="24"/>
          <w:szCs w:val="24"/>
        </w:rPr>
      </w:pPr>
      <w:r w:rsidRPr="00877B05">
        <w:rPr>
          <w:rFonts w:ascii="Cambria" w:hAnsi="Cambria"/>
          <w:sz w:val="24"/>
          <w:szCs w:val="24"/>
        </w:rPr>
        <w:t xml:space="preserve"> Wszelkie zmiany umowy wymagają formy pisemnej pod rygorem nieważności.</w:t>
      </w:r>
    </w:p>
    <w:p w14:paraId="3327BA58" w14:textId="77777777" w:rsidR="00DC4ABD" w:rsidRPr="00877B05" w:rsidRDefault="00DC4ABD" w:rsidP="00DC4ABD">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53556654" w14:textId="77777777" w:rsidTr="00C241D7">
        <w:trPr>
          <w:trHeight w:val="316"/>
        </w:trPr>
        <w:tc>
          <w:tcPr>
            <w:tcW w:w="9067" w:type="dxa"/>
            <w:shd w:val="pct12" w:color="auto" w:fill="auto"/>
          </w:tcPr>
          <w:p w14:paraId="12EAC35C" w14:textId="77777777" w:rsidR="00DC4ABD" w:rsidRPr="00877B05" w:rsidRDefault="00DC4ABD" w:rsidP="00C241D7">
            <w:pPr>
              <w:pStyle w:val="Akapitzlist"/>
              <w:widowControl w:val="0"/>
              <w:numPr>
                <w:ilvl w:val="0"/>
                <w:numId w:val="3"/>
              </w:numPr>
              <w:tabs>
                <w:tab w:val="left" w:pos="1134"/>
                <w:tab w:val="left" w:pos="1418"/>
                <w:tab w:val="left" w:pos="1701"/>
              </w:tabs>
              <w:suppressAutoHyphens/>
              <w:adjustRightInd w:val="0"/>
              <w:spacing w:line="276" w:lineRule="auto"/>
              <w:ind w:left="709" w:hanging="720"/>
              <w:jc w:val="both"/>
              <w:textAlignment w:val="baseline"/>
              <w:rPr>
                <w:rFonts w:ascii="Cambria" w:hAnsi="Cambria"/>
              </w:rPr>
            </w:pPr>
            <w:r w:rsidRPr="00877B05">
              <w:rPr>
                <w:rFonts w:ascii="Cambria" w:hAnsi="Cambria" w:cs="Cambria"/>
                <w:b/>
                <w:sz w:val="26"/>
                <w:szCs w:val="26"/>
              </w:rPr>
              <w:t>OPIS SPOSOBU UDZIELANIA WYJAŚNIEŃ I ZMIAN TREŚCI ZAPYTANIA</w:t>
            </w:r>
            <w:r w:rsidRPr="00877B05">
              <w:rPr>
                <w:rFonts w:ascii="Cambria" w:hAnsi="Cambria"/>
                <w:b/>
              </w:rPr>
              <w:t>.</w:t>
            </w:r>
          </w:p>
        </w:tc>
      </w:tr>
    </w:tbl>
    <w:p w14:paraId="0E43906A" w14:textId="77777777" w:rsidR="00DC4ABD" w:rsidRPr="00877B05" w:rsidRDefault="00DC4ABD" w:rsidP="00DC4ABD">
      <w:pPr>
        <w:spacing w:line="276" w:lineRule="auto"/>
        <w:ind w:left="340"/>
        <w:rPr>
          <w:rFonts w:ascii="Cambria" w:eastAsia="Calibri" w:hAnsi="Cambria" w:cs="Cambria"/>
          <w:bCs/>
        </w:rPr>
      </w:pPr>
    </w:p>
    <w:p w14:paraId="5107FB90" w14:textId="77777777" w:rsidR="00DC4ABD" w:rsidRPr="00877B05" w:rsidRDefault="00DC4ABD" w:rsidP="00DC4ABD">
      <w:pPr>
        <w:pStyle w:val="Kolorowecieniowanieakcent31"/>
        <w:widowControl w:val="0"/>
        <w:numPr>
          <w:ilvl w:val="0"/>
          <w:numId w:val="23"/>
        </w:numPr>
        <w:spacing w:line="276" w:lineRule="auto"/>
        <w:jc w:val="both"/>
        <w:rPr>
          <w:rFonts w:ascii="Cambria" w:hAnsi="Cambria" w:cs="Cambria"/>
          <w:vanish/>
        </w:rPr>
      </w:pPr>
    </w:p>
    <w:p w14:paraId="3A4AA0F9" w14:textId="77777777" w:rsidR="00DC4ABD" w:rsidRPr="00877B05" w:rsidRDefault="00DC4ABD" w:rsidP="00264C3A">
      <w:pPr>
        <w:pStyle w:val="Kolorowecieniowanieakcent31"/>
        <w:widowControl w:val="0"/>
        <w:numPr>
          <w:ilvl w:val="1"/>
          <w:numId w:val="24"/>
        </w:numPr>
        <w:spacing w:line="276" w:lineRule="auto"/>
        <w:ind w:left="1276"/>
        <w:jc w:val="both"/>
        <w:rPr>
          <w:rFonts w:ascii="Cambria" w:hAnsi="Cambria" w:cs="Cambria"/>
        </w:rPr>
      </w:pPr>
      <w:r w:rsidRPr="00877B05">
        <w:rPr>
          <w:rFonts w:ascii="Cambria" w:hAnsi="Cambria" w:cs="Cambria"/>
        </w:rPr>
        <w:t xml:space="preserve">Wykonawcy mają możliwość składania pytań w niniejszym postępowaniu (także poprzez bazę konkurencyjności).  Treść zapytań i odpowiedzi zostanie umieszczona na stronie </w:t>
      </w:r>
      <w:r w:rsidRPr="00877B05">
        <w:rPr>
          <w:rFonts w:ascii="Cambria" w:hAnsi="Cambria" w:cs="Cambria"/>
          <w:color w:val="0070C0"/>
          <w:u w:val="single"/>
        </w:rPr>
        <w:t>www.bazakonkurencyjnosci.gov.pl</w:t>
      </w:r>
    </w:p>
    <w:p w14:paraId="5C0E4C3E" w14:textId="77777777" w:rsidR="00DC4ABD" w:rsidRPr="00877B05" w:rsidRDefault="00DC4ABD" w:rsidP="00DC4ABD">
      <w:pPr>
        <w:pStyle w:val="Listanumerowana21"/>
        <w:numPr>
          <w:ilvl w:val="1"/>
          <w:numId w:val="24"/>
        </w:numPr>
        <w:spacing w:line="276" w:lineRule="auto"/>
        <w:rPr>
          <w:rFonts w:ascii="Cambria" w:hAnsi="Cambria" w:cs="Cambria"/>
        </w:rPr>
      </w:pPr>
      <w:r w:rsidRPr="00877B05">
        <w:rPr>
          <w:rFonts w:ascii="Cambria" w:hAnsi="Cambria" w:cs="Cambria"/>
        </w:rPr>
        <w:t>Zamawiający zastrzega sobie możliwość zmiany lub uzupełnienia treści Zaproszenia do składania ofert, przed upływem terminu na składanie ofert. Informacja o wprowadzeniu zmiany lub uzupełnieniu treści Zaproszenia do składania ofert zostanie opublikowana w miejscach publikacji zapytania.</w:t>
      </w:r>
    </w:p>
    <w:p w14:paraId="2B8FD3EC" w14:textId="77777777" w:rsidR="00DC4ABD" w:rsidRPr="00877B05" w:rsidRDefault="00DC4ABD" w:rsidP="00DC4ABD">
      <w:pPr>
        <w:pStyle w:val="Kolorowecieniowanieakcent31"/>
        <w:widowControl w:val="0"/>
        <w:numPr>
          <w:ilvl w:val="1"/>
          <w:numId w:val="24"/>
        </w:numPr>
        <w:spacing w:line="276" w:lineRule="auto"/>
        <w:jc w:val="both"/>
        <w:rPr>
          <w:rFonts w:ascii="Cambria" w:hAnsi="Cambria" w:cs="Cambria"/>
        </w:rPr>
      </w:pPr>
      <w:r w:rsidRPr="00877B05">
        <w:rPr>
          <w:rFonts w:ascii="Cambria" w:hAnsi="Cambria" w:cs="Cambria"/>
        </w:rPr>
        <w:t>Zamawiający udzieli wyjaśnień niezwłocznie, nie później jednak niż na 2 dni przed upływem terminu składania ofert, przekazując treść zapytań wraz z wyjaśnieniami wykonawcom, którym przekazał Zapytanie Ofertowe, bez ujawniania źródła zapytania oraz zamieści taką informację w miejscach publikacji zapytania</w:t>
      </w:r>
      <w:r w:rsidRPr="00877B05">
        <w:rPr>
          <w:rFonts w:ascii="Cambria" w:hAnsi="Cambria" w:cs="Cambria"/>
          <w:u w:val="single"/>
        </w:rPr>
        <w:t>,</w:t>
      </w:r>
      <w:r w:rsidRPr="00877B05">
        <w:rPr>
          <w:rFonts w:ascii="Cambria" w:hAnsi="Cambria" w:cs="Cambria"/>
        </w:rPr>
        <w:t xml:space="preserve"> pod warunkiem, że wniosek o wyjaśnienie treści Zaproszenia do składania ofert wpłynął do zamawiającego nie później niż na 4 dni przed upływem terminu składania ofert. </w:t>
      </w:r>
    </w:p>
    <w:p w14:paraId="47C1BFB4" w14:textId="77777777" w:rsidR="00DC4ABD" w:rsidRPr="00877B05" w:rsidRDefault="00DC4ABD" w:rsidP="00DC4ABD">
      <w:pPr>
        <w:pStyle w:val="Kolorowecieniowanieakcent31"/>
        <w:widowControl w:val="0"/>
        <w:numPr>
          <w:ilvl w:val="1"/>
          <w:numId w:val="24"/>
        </w:numPr>
        <w:spacing w:line="276" w:lineRule="auto"/>
        <w:jc w:val="both"/>
        <w:rPr>
          <w:rFonts w:ascii="Cambria" w:hAnsi="Cambria" w:cs="Cambria"/>
        </w:rPr>
      </w:pPr>
      <w:r w:rsidRPr="00877B05">
        <w:rPr>
          <w:rFonts w:ascii="Cambria" w:hAnsi="Cambria" w:cs="Open Sans"/>
          <w:color w:val="000000"/>
        </w:rPr>
        <w:t>W przypadku gdy wniosek o wyjaśnienie treści zapytania ofertowego nie wpłynął w terminie, o którym mowa w pkt</w:t>
      </w:r>
      <w:r w:rsidR="00AB48AF" w:rsidRPr="00877B05">
        <w:rPr>
          <w:rFonts w:ascii="Cambria" w:hAnsi="Cambria" w:cs="Open Sans"/>
          <w:color w:val="000000"/>
        </w:rPr>
        <w:t>.</w:t>
      </w:r>
      <w:r w:rsidRPr="00877B05">
        <w:rPr>
          <w:rFonts w:ascii="Cambria" w:hAnsi="Cambria" w:cs="Open Sans"/>
          <w:color w:val="000000"/>
        </w:rPr>
        <w:t xml:space="preserve"> 18.3, zamawiający nie ma obowiązku udzielania odpowiednio wyjaśnień oraz obowiązku przedłużenia terminu składania odpowiednio ofert albo ofert podlegających negocjacjom.</w:t>
      </w:r>
    </w:p>
    <w:p w14:paraId="6EE4345B" w14:textId="77777777" w:rsidR="00DC4ABD" w:rsidRPr="00877B05" w:rsidRDefault="00DC4ABD" w:rsidP="00DC4ABD">
      <w:pPr>
        <w:pStyle w:val="Kolorowecieniowanieakcent31"/>
        <w:widowControl w:val="0"/>
        <w:numPr>
          <w:ilvl w:val="1"/>
          <w:numId w:val="24"/>
        </w:numPr>
        <w:spacing w:line="276" w:lineRule="auto"/>
        <w:jc w:val="both"/>
        <w:rPr>
          <w:rFonts w:ascii="Cambria" w:hAnsi="Cambria" w:cs="Cambria"/>
        </w:rPr>
      </w:pPr>
      <w:r w:rsidRPr="00877B05">
        <w:rPr>
          <w:rFonts w:ascii="Cambria" w:hAnsi="Cambria" w:cs="Open Sans"/>
          <w:color w:val="000000"/>
        </w:rPr>
        <w:t>Przedłużenie terminu składania ofert, o których mowa w pkt</w:t>
      </w:r>
      <w:r w:rsidR="00AB48AF" w:rsidRPr="00877B05">
        <w:rPr>
          <w:rFonts w:ascii="Cambria" w:hAnsi="Cambria" w:cs="Open Sans"/>
          <w:color w:val="000000"/>
        </w:rPr>
        <w:t>.</w:t>
      </w:r>
      <w:r w:rsidRPr="00877B05">
        <w:rPr>
          <w:rFonts w:ascii="Cambria" w:hAnsi="Cambria" w:cs="Open Sans"/>
          <w:color w:val="000000"/>
        </w:rPr>
        <w:t xml:space="preserve"> 18.3</w:t>
      </w:r>
      <w:r w:rsidRPr="00877B05">
        <w:rPr>
          <w:rFonts w:ascii="Cambria" w:hAnsi="Cambria" w:cs="Open Sans"/>
          <w:color w:val="000000"/>
        </w:rPr>
        <w:tab/>
        <w:t>nie wpływa na bieg terminu składania wniosku o wyjaśnienie treści zapytania ofertowego.</w:t>
      </w:r>
    </w:p>
    <w:p w14:paraId="43B96A57" w14:textId="77777777" w:rsidR="00DC4ABD" w:rsidRPr="00877B05" w:rsidRDefault="00DC4ABD" w:rsidP="00DC4ABD">
      <w:pPr>
        <w:pStyle w:val="Kolorowecieniowanieakcent31"/>
        <w:widowControl w:val="0"/>
        <w:numPr>
          <w:ilvl w:val="1"/>
          <w:numId w:val="24"/>
        </w:numPr>
        <w:spacing w:line="276" w:lineRule="auto"/>
        <w:jc w:val="both"/>
        <w:rPr>
          <w:rFonts w:ascii="Cambria" w:hAnsi="Cambria" w:cs="Cambria"/>
        </w:rPr>
      </w:pPr>
      <w:r w:rsidRPr="00877B05">
        <w:rPr>
          <w:rFonts w:ascii="Cambria" w:hAnsi="Cambria" w:cs="Cambria"/>
        </w:rPr>
        <w:t xml:space="preserve">Zamawiający może przed upływem terminu składania ofert zmienić treść Zaproszenia do składania ofert. Zmianę </w:t>
      </w:r>
      <w:r w:rsidRPr="00877B05">
        <w:rPr>
          <w:rFonts w:ascii="Cambria" w:hAnsi="Cambria" w:cs="Open Sans"/>
          <w:color w:val="000000"/>
        </w:rPr>
        <w:t>zapytania ofertowego</w:t>
      </w:r>
      <w:r w:rsidRPr="00877B05">
        <w:rPr>
          <w:rFonts w:ascii="Cambria" w:hAnsi="Cambria" w:cs="Cambria"/>
        </w:rPr>
        <w:t xml:space="preserve"> zamawiający zamieści w miejscach publikacji zapytania.</w:t>
      </w:r>
    </w:p>
    <w:p w14:paraId="3B315902" w14:textId="77777777" w:rsidR="00DC4ABD" w:rsidRPr="00877B05" w:rsidRDefault="00DC4ABD" w:rsidP="00DC4ABD">
      <w:pPr>
        <w:pStyle w:val="Kolorowecieniowanieakcent31"/>
        <w:widowControl w:val="0"/>
        <w:numPr>
          <w:ilvl w:val="1"/>
          <w:numId w:val="24"/>
        </w:numPr>
        <w:spacing w:line="276" w:lineRule="auto"/>
        <w:jc w:val="both"/>
        <w:rPr>
          <w:rFonts w:ascii="Cambria" w:hAnsi="Cambria" w:cs="Cambria"/>
        </w:rPr>
      </w:pPr>
      <w:r w:rsidRPr="00877B05">
        <w:rPr>
          <w:rFonts w:ascii="Cambria" w:hAnsi="Cambria" w:cs="Cambria"/>
        </w:rPr>
        <w:t xml:space="preserve">Jeżeli w wyniku zmiany treści </w:t>
      </w:r>
      <w:r w:rsidRPr="00877B05">
        <w:rPr>
          <w:rFonts w:ascii="Cambria" w:hAnsi="Cambria" w:cs="Open Sans"/>
          <w:color w:val="000000"/>
        </w:rPr>
        <w:t>zapytania ofertowego</w:t>
      </w:r>
      <w:r w:rsidRPr="00877B05">
        <w:rPr>
          <w:rFonts w:ascii="Cambria" w:hAnsi="Cambria" w:cs="Cambria"/>
        </w:rPr>
        <w:t xml:space="preserve"> jest niezbędny dodatkowy czas na wprowadzenia zmian w ofertach, zamawiający przedłuży termin składania ofert i poinformuje o tym wykonawców, którym przekazano Zapytania Ofertowe oraz zamieści taką informację w </w:t>
      </w:r>
      <w:r w:rsidRPr="00877B05">
        <w:rPr>
          <w:rFonts w:ascii="Cambria" w:hAnsi="Cambria" w:cs="Cambria"/>
        </w:rPr>
        <w:lastRenderedPageBreak/>
        <w:t>miejscach publikacji zapytania.</w:t>
      </w:r>
    </w:p>
    <w:p w14:paraId="6F306D8D" w14:textId="77777777" w:rsidR="00DC4ABD" w:rsidRPr="00877B05" w:rsidRDefault="00DC4ABD" w:rsidP="00DC4ABD">
      <w:pPr>
        <w:pStyle w:val="Kolorowecieniowanieakcent31"/>
        <w:widowControl w:val="0"/>
        <w:numPr>
          <w:ilvl w:val="1"/>
          <w:numId w:val="24"/>
        </w:numPr>
        <w:spacing w:line="276" w:lineRule="auto"/>
        <w:jc w:val="both"/>
        <w:rPr>
          <w:rFonts w:ascii="Cambria" w:hAnsi="Cambria" w:cs="Cambria"/>
        </w:rPr>
      </w:pPr>
      <w:r w:rsidRPr="00877B05">
        <w:rPr>
          <w:rFonts w:ascii="Cambria" w:hAnsi="Cambria" w:cs="Cambria"/>
        </w:rPr>
        <w:t xml:space="preserve">W przypadku rozbieżności pomiędzy treścią </w:t>
      </w:r>
      <w:r w:rsidRPr="00877B05">
        <w:rPr>
          <w:rFonts w:ascii="Cambria" w:hAnsi="Cambria" w:cs="Open Sans"/>
          <w:color w:val="000000"/>
        </w:rPr>
        <w:t>zapytania ofertowego</w:t>
      </w:r>
      <w:r w:rsidRPr="00877B05">
        <w:rPr>
          <w:rFonts w:ascii="Cambria" w:hAnsi="Cambria" w:cs="Cambria"/>
        </w:rPr>
        <w:t xml:space="preserve"> a treścią udzielonych wyjaśnień i zmian, jako obowiązującą należy przyjąć treść informacji zawierającej późniejsze oświadczenie Zamawiającego.</w:t>
      </w:r>
    </w:p>
    <w:p w14:paraId="2FE7B388" w14:textId="77777777" w:rsidR="00DC4ABD" w:rsidRPr="00877B05" w:rsidRDefault="00DC4ABD" w:rsidP="00DC4ABD">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67"/>
      </w:tblGrid>
      <w:tr w:rsidR="00DC4ABD" w:rsidRPr="00877B05" w14:paraId="1E703763" w14:textId="77777777" w:rsidTr="00C241D7">
        <w:trPr>
          <w:trHeight w:val="316"/>
        </w:trPr>
        <w:tc>
          <w:tcPr>
            <w:tcW w:w="9067" w:type="dxa"/>
            <w:shd w:val="pct12" w:color="auto" w:fill="auto"/>
          </w:tcPr>
          <w:p w14:paraId="66DF453E" w14:textId="77777777" w:rsidR="00DC4ABD" w:rsidRPr="00877B05" w:rsidRDefault="00DC4ABD" w:rsidP="00C241D7">
            <w:pPr>
              <w:pStyle w:val="Akapitzlist"/>
              <w:widowControl w:val="0"/>
              <w:numPr>
                <w:ilvl w:val="0"/>
                <w:numId w:val="3"/>
              </w:numPr>
              <w:tabs>
                <w:tab w:val="left" w:pos="1134"/>
                <w:tab w:val="left" w:pos="1418"/>
                <w:tab w:val="left" w:pos="1701"/>
              </w:tabs>
              <w:suppressAutoHyphens/>
              <w:adjustRightInd w:val="0"/>
              <w:spacing w:line="276" w:lineRule="auto"/>
              <w:ind w:left="709" w:hanging="720"/>
              <w:jc w:val="both"/>
              <w:textAlignment w:val="baseline"/>
              <w:rPr>
                <w:rFonts w:ascii="Cambria" w:hAnsi="Cambria"/>
              </w:rPr>
            </w:pPr>
            <w:r w:rsidRPr="00877B05">
              <w:rPr>
                <w:rFonts w:ascii="Cambria" w:hAnsi="Cambria"/>
                <w:b/>
              </w:rPr>
              <w:t>POZOSTAŁE INFORMACJE.</w:t>
            </w:r>
          </w:p>
        </w:tc>
      </w:tr>
    </w:tbl>
    <w:p w14:paraId="52099EF7" w14:textId="77777777" w:rsidR="00DC4ABD" w:rsidRPr="00877B05" w:rsidRDefault="00DC4ABD" w:rsidP="00DC4ABD">
      <w:pPr>
        <w:spacing w:line="276" w:lineRule="auto"/>
        <w:jc w:val="both"/>
        <w:rPr>
          <w:rFonts w:ascii="Cambria" w:hAnsi="Cambria"/>
        </w:rPr>
      </w:pPr>
    </w:p>
    <w:p w14:paraId="562446F1" w14:textId="77777777" w:rsidR="00DC4ABD" w:rsidRPr="00877B05" w:rsidRDefault="00DC4ABD" w:rsidP="00DC4ABD">
      <w:pPr>
        <w:pStyle w:val="Akapitzlist"/>
        <w:numPr>
          <w:ilvl w:val="0"/>
          <w:numId w:val="5"/>
        </w:numPr>
        <w:spacing w:line="276" w:lineRule="auto"/>
        <w:jc w:val="both"/>
        <w:rPr>
          <w:rFonts w:ascii="Cambria" w:eastAsia="Times New Roman" w:hAnsi="Cambria" w:cs="Times New Roman"/>
          <w:vanish/>
          <w:color w:val="000000" w:themeColor="text1"/>
          <w:lang w:eastAsia="pl-PL"/>
        </w:rPr>
      </w:pPr>
    </w:p>
    <w:p w14:paraId="48C263E4" w14:textId="77777777" w:rsidR="00DC4ABD" w:rsidRPr="00877B05" w:rsidRDefault="00DC4ABD" w:rsidP="00DC4ABD">
      <w:pPr>
        <w:pStyle w:val="Akapitzlist"/>
        <w:numPr>
          <w:ilvl w:val="0"/>
          <w:numId w:val="5"/>
        </w:numPr>
        <w:spacing w:line="276" w:lineRule="auto"/>
        <w:jc w:val="both"/>
        <w:rPr>
          <w:rFonts w:ascii="Cambria" w:eastAsia="Times New Roman" w:hAnsi="Cambria" w:cs="Times New Roman"/>
          <w:vanish/>
          <w:color w:val="000000" w:themeColor="text1"/>
          <w:lang w:eastAsia="pl-PL"/>
        </w:rPr>
      </w:pPr>
    </w:p>
    <w:p w14:paraId="647F0196"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Zamawiający zastrzega, iż zapłata nastąpi jedynie za faktycznie wykonane usługi.</w:t>
      </w:r>
    </w:p>
    <w:p w14:paraId="776CB693"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bCs/>
          <w:color w:val="000000" w:themeColor="text1"/>
          <w:sz w:val="24"/>
          <w:szCs w:val="24"/>
        </w:rPr>
        <w:t>Wykonawca</w:t>
      </w:r>
      <w:r w:rsidRPr="00877B05">
        <w:rPr>
          <w:rFonts w:ascii="Cambria" w:hAnsi="Cambria"/>
          <w:color w:val="000000" w:themeColor="text1"/>
          <w:sz w:val="24"/>
          <w:szCs w:val="24"/>
        </w:rPr>
        <w:t xml:space="preserve"> ponosi wszelkie koszty związane z przygotowaniem </w:t>
      </w:r>
      <w:r w:rsidRPr="00877B05">
        <w:rPr>
          <w:rFonts w:ascii="Cambria" w:hAnsi="Cambria"/>
          <w:color w:val="000000" w:themeColor="text1"/>
          <w:sz w:val="24"/>
          <w:szCs w:val="24"/>
        </w:rPr>
        <w:br/>
        <w:t>i złożeniem oferty.</w:t>
      </w:r>
    </w:p>
    <w:p w14:paraId="20A51280"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bCs/>
          <w:color w:val="000000" w:themeColor="text1"/>
          <w:sz w:val="24"/>
          <w:szCs w:val="24"/>
        </w:rPr>
        <w:t xml:space="preserve">Podpisanie umowy nastąpi w siedzibie </w:t>
      </w:r>
      <w:r w:rsidRPr="00877B05">
        <w:rPr>
          <w:rFonts w:ascii="Cambria" w:hAnsi="Cambria"/>
          <w:color w:val="000000" w:themeColor="text1"/>
          <w:sz w:val="24"/>
          <w:szCs w:val="24"/>
        </w:rPr>
        <w:t>Zamawiającego</w:t>
      </w:r>
      <w:r w:rsidRPr="00877B05">
        <w:rPr>
          <w:rFonts w:ascii="Cambria" w:hAnsi="Cambria"/>
          <w:bCs/>
          <w:color w:val="000000" w:themeColor="text1"/>
          <w:sz w:val="24"/>
          <w:szCs w:val="24"/>
        </w:rPr>
        <w:t xml:space="preserve">. O terminie </w:t>
      </w:r>
      <w:r w:rsidRPr="00877B05">
        <w:rPr>
          <w:rFonts w:ascii="Cambria" w:hAnsi="Cambria"/>
          <w:bCs/>
          <w:color w:val="000000" w:themeColor="text1"/>
          <w:sz w:val="24"/>
          <w:szCs w:val="24"/>
        </w:rPr>
        <w:br/>
        <w:t xml:space="preserve">i godzinie podpisania umowy, Wykonawca powiadomiony zostanie za pośrednictwem poczty elektronicznej (brak stawienia się Wykonawcy w terminie i o godzinie wyznaczonej przez </w:t>
      </w:r>
      <w:r w:rsidRPr="00877B05">
        <w:rPr>
          <w:rFonts w:ascii="Cambria" w:hAnsi="Cambria"/>
          <w:color w:val="000000" w:themeColor="text1"/>
          <w:sz w:val="24"/>
          <w:szCs w:val="24"/>
        </w:rPr>
        <w:t>Zamawiającego</w:t>
      </w:r>
      <w:r w:rsidRPr="00877B05">
        <w:rPr>
          <w:rFonts w:ascii="Cambria" w:hAnsi="Cambria"/>
          <w:bCs/>
          <w:color w:val="000000" w:themeColor="text1"/>
          <w:sz w:val="24"/>
          <w:szCs w:val="24"/>
        </w:rPr>
        <w:t xml:space="preserve"> traktowane będzie jako odmowa podpisania umowy).</w:t>
      </w:r>
    </w:p>
    <w:p w14:paraId="77C37DF5"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 xml:space="preserve">Rozliczenia między zamawiającym a wykonawcą prowadzone będą wyłącznie w PLN.  </w:t>
      </w:r>
    </w:p>
    <w:p w14:paraId="21C40875"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 xml:space="preserve">Oferty złożone po terminie nie będą rozpatrywane. </w:t>
      </w:r>
    </w:p>
    <w:p w14:paraId="78852C12"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Zamawiający powiadomi wszystkich wykonawców, którzy złożą oferty o wynikach postępowania.</w:t>
      </w:r>
    </w:p>
    <w:p w14:paraId="27F897E4"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Zamawiający</w:t>
      </w:r>
      <w:r w:rsidR="004F3774" w:rsidRPr="00877B05">
        <w:rPr>
          <w:rFonts w:ascii="Cambria" w:hAnsi="Cambria"/>
          <w:color w:val="000000" w:themeColor="text1"/>
          <w:sz w:val="24"/>
          <w:szCs w:val="24"/>
        </w:rPr>
        <w:t xml:space="preserve"> </w:t>
      </w:r>
      <w:r w:rsidR="003820F2" w:rsidRPr="00877B05">
        <w:rPr>
          <w:rFonts w:ascii="Cambria" w:hAnsi="Cambria"/>
          <w:color w:val="000000" w:themeColor="text1"/>
          <w:sz w:val="24"/>
          <w:szCs w:val="24"/>
          <w:u w:val="single"/>
        </w:rPr>
        <w:t>nie</w:t>
      </w:r>
      <w:r w:rsidR="004F3774" w:rsidRPr="00877B05">
        <w:rPr>
          <w:rFonts w:ascii="Cambria" w:hAnsi="Cambria"/>
          <w:color w:val="000000" w:themeColor="text1"/>
          <w:sz w:val="24"/>
          <w:szCs w:val="24"/>
          <w:u w:val="single"/>
        </w:rPr>
        <w:t xml:space="preserve"> </w:t>
      </w:r>
      <w:r w:rsidRPr="00877B05">
        <w:rPr>
          <w:rFonts w:ascii="Cambria" w:hAnsi="Cambria"/>
          <w:color w:val="000000" w:themeColor="text1"/>
          <w:sz w:val="24"/>
          <w:szCs w:val="24"/>
          <w:u w:val="single"/>
        </w:rPr>
        <w:t>dopuszcza możliwoś</w:t>
      </w:r>
      <w:r w:rsidR="004F3774" w:rsidRPr="00877B05">
        <w:rPr>
          <w:rFonts w:ascii="Cambria" w:hAnsi="Cambria"/>
          <w:color w:val="000000" w:themeColor="text1"/>
          <w:sz w:val="24"/>
          <w:szCs w:val="24"/>
          <w:u w:val="single"/>
        </w:rPr>
        <w:t>ci</w:t>
      </w:r>
      <w:r w:rsidRPr="00877B05">
        <w:rPr>
          <w:rFonts w:ascii="Cambria" w:hAnsi="Cambria"/>
          <w:color w:val="000000" w:themeColor="text1"/>
          <w:sz w:val="24"/>
          <w:szCs w:val="24"/>
          <w:u w:val="single"/>
        </w:rPr>
        <w:t xml:space="preserve"> </w:t>
      </w:r>
      <w:r w:rsidRPr="00877B05">
        <w:rPr>
          <w:rFonts w:ascii="Cambria" w:hAnsi="Cambria"/>
          <w:color w:val="000000" w:themeColor="text1"/>
          <w:sz w:val="24"/>
          <w:szCs w:val="24"/>
        </w:rPr>
        <w:t xml:space="preserve">składania ofert częściowych. </w:t>
      </w:r>
    </w:p>
    <w:p w14:paraId="06E7C84B"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Wymagana jest należyta staranność przy realizacji zobowiązań umowy.</w:t>
      </w:r>
    </w:p>
    <w:p w14:paraId="04FB9D26"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Zamawiający nie ponosi odpowiedzialności za szkody wyrządzone przez Wykonawcę podczas wykonywania przedmiotu zamówienia.</w:t>
      </w:r>
    </w:p>
    <w:p w14:paraId="43C85B40" w14:textId="77777777" w:rsidR="00DC4ABD" w:rsidRPr="00877B05" w:rsidRDefault="00DC4ABD" w:rsidP="00DC4ABD">
      <w:pPr>
        <w:pStyle w:val="Indeks8"/>
        <w:numPr>
          <w:ilvl w:val="1"/>
          <w:numId w:val="5"/>
        </w:numPr>
        <w:spacing w:line="276" w:lineRule="auto"/>
        <w:ind w:left="1247" w:hanging="567"/>
        <w:contextualSpacing/>
        <w:jc w:val="both"/>
        <w:rPr>
          <w:rFonts w:ascii="Cambria" w:hAnsi="Cambria"/>
          <w:color w:val="000000" w:themeColor="text1"/>
          <w:sz w:val="24"/>
          <w:szCs w:val="24"/>
        </w:rPr>
      </w:pPr>
      <w:r w:rsidRPr="00877B05">
        <w:rPr>
          <w:rFonts w:ascii="Cambria" w:hAnsi="Cambria"/>
          <w:color w:val="000000" w:themeColor="text1"/>
          <w:sz w:val="24"/>
          <w:szCs w:val="24"/>
        </w:rPr>
        <w:t>W sprawach nieuregulowanych w niniejszym zapytaniu ofertowym maja zastosowanie przepisy Kodeksu cywilnego.</w:t>
      </w:r>
    </w:p>
    <w:p w14:paraId="786172AC" w14:textId="77777777" w:rsidR="00DC4ABD" w:rsidRPr="00877B05" w:rsidRDefault="00DC4ABD" w:rsidP="00DC4ABD">
      <w:pPr>
        <w:spacing w:line="276" w:lineRule="auto"/>
        <w:jc w:val="both"/>
        <w:rPr>
          <w:rFonts w:ascii="Cambria" w:hAnsi="Cambria"/>
        </w:rPr>
      </w:pPr>
    </w:p>
    <w:p w14:paraId="4D793B2D" w14:textId="77777777" w:rsidR="00DC4ABD" w:rsidRPr="00877B05" w:rsidRDefault="00DC4ABD" w:rsidP="00DC4ABD">
      <w:pPr>
        <w:pStyle w:val="Akapitzlist"/>
        <w:numPr>
          <w:ilvl w:val="0"/>
          <w:numId w:val="3"/>
        </w:numPr>
        <w:shd w:val="clear" w:color="auto" w:fill="E7E6E6" w:themeFill="background2"/>
        <w:spacing w:line="276" w:lineRule="auto"/>
        <w:ind w:left="567" w:hanging="567"/>
        <w:jc w:val="both"/>
        <w:rPr>
          <w:rFonts w:ascii="Cambria" w:hAnsi="Cambria"/>
          <w:b/>
          <w:bCs/>
        </w:rPr>
      </w:pPr>
      <w:r w:rsidRPr="00877B05">
        <w:rPr>
          <w:rFonts w:ascii="Cambria" w:hAnsi="Cambria"/>
          <w:b/>
          <w:bCs/>
        </w:rPr>
        <w:t>OCHRONA DANYCH OSOBOWYCH</w:t>
      </w:r>
    </w:p>
    <w:p w14:paraId="3EE00F94" w14:textId="77777777" w:rsidR="00DC4ABD" w:rsidRPr="00877B05" w:rsidRDefault="00DC4ABD" w:rsidP="00DC4ABD">
      <w:pPr>
        <w:pStyle w:val="Akapitzlist"/>
        <w:spacing w:line="276" w:lineRule="auto"/>
        <w:ind w:left="644"/>
        <w:jc w:val="both"/>
        <w:rPr>
          <w:rFonts w:ascii="Cambria" w:hAnsi="Cambria"/>
        </w:rPr>
      </w:pPr>
    </w:p>
    <w:p w14:paraId="34C27FA0" w14:textId="77777777" w:rsidR="00DC4ABD" w:rsidRPr="00877B05" w:rsidRDefault="00DC4ABD" w:rsidP="00DC4ABD">
      <w:pPr>
        <w:pStyle w:val="Akapitzlist"/>
        <w:numPr>
          <w:ilvl w:val="0"/>
          <w:numId w:val="8"/>
        </w:numPr>
        <w:spacing w:line="276" w:lineRule="auto"/>
        <w:jc w:val="both"/>
        <w:rPr>
          <w:rFonts w:ascii="Cambria" w:eastAsia="Times New Roman" w:hAnsi="Cambria" w:cs="Arial"/>
          <w:vanish/>
          <w:lang w:eastAsia="pl-PL"/>
        </w:rPr>
      </w:pPr>
    </w:p>
    <w:p w14:paraId="24A6F551" w14:textId="77777777" w:rsidR="00DC4ABD" w:rsidRPr="00877B05" w:rsidRDefault="00DC4ABD" w:rsidP="00DC4ABD">
      <w:pPr>
        <w:pStyle w:val="Akapitzlist"/>
        <w:numPr>
          <w:ilvl w:val="0"/>
          <w:numId w:val="8"/>
        </w:numPr>
        <w:spacing w:line="276" w:lineRule="auto"/>
        <w:jc w:val="both"/>
        <w:rPr>
          <w:rFonts w:ascii="Cambria" w:eastAsia="Times New Roman" w:hAnsi="Cambria" w:cs="Arial"/>
          <w:vanish/>
          <w:lang w:eastAsia="pl-PL"/>
        </w:rPr>
      </w:pPr>
    </w:p>
    <w:p w14:paraId="341DF640" w14:textId="77777777" w:rsidR="00DC4ABD" w:rsidRPr="00877B05" w:rsidRDefault="00DC4ABD" w:rsidP="00DC4ABD">
      <w:pPr>
        <w:pStyle w:val="Akapitzlist"/>
        <w:numPr>
          <w:ilvl w:val="1"/>
          <w:numId w:val="8"/>
        </w:numPr>
        <w:spacing w:line="276" w:lineRule="auto"/>
        <w:ind w:left="1134"/>
        <w:jc w:val="both"/>
        <w:rPr>
          <w:rFonts w:ascii="Cambria" w:eastAsia="Times New Roman" w:hAnsi="Cambria" w:cs="Arial"/>
          <w:lang w:eastAsia="pl-PL"/>
        </w:rPr>
      </w:pPr>
      <w:r w:rsidRPr="00877B05">
        <w:rPr>
          <w:rFonts w:ascii="Cambria" w:eastAsia="Times New Roman" w:hAnsi="Cambria" w:cs="Arial"/>
          <w:lang w:eastAsia="pl-PL"/>
        </w:rPr>
        <w:t xml:space="preserve">Zgodnie z art. 13 ust. 1 i 2 </w:t>
      </w:r>
      <w:r w:rsidRPr="00877B05">
        <w:rPr>
          <w:rFonts w:ascii="Cambria"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77B05">
        <w:rPr>
          <w:rFonts w:ascii="Cambria" w:eastAsia="Times New Roman" w:hAnsi="Cambria" w:cs="Arial"/>
          <w:lang w:eastAsia="pl-PL"/>
        </w:rPr>
        <w:t xml:space="preserve">dalej </w:t>
      </w:r>
      <w:r w:rsidRPr="00877B05">
        <w:rPr>
          <w:rFonts w:ascii="Cambria" w:eastAsia="Times New Roman" w:hAnsi="Cambria" w:cs="Arial"/>
          <w:i/>
          <w:iCs/>
          <w:lang w:eastAsia="pl-PL"/>
        </w:rPr>
        <w:t>„RODO”,</w:t>
      </w:r>
      <w:r w:rsidRPr="00877B05">
        <w:rPr>
          <w:rFonts w:ascii="Cambria" w:eastAsia="Times New Roman" w:hAnsi="Cambria" w:cs="Arial"/>
          <w:lang w:eastAsia="pl-PL"/>
        </w:rPr>
        <w:t xml:space="preserve"> Zamawiający informuje, że: </w:t>
      </w:r>
    </w:p>
    <w:p w14:paraId="7C7CB636" w14:textId="77777777" w:rsidR="00DC4ABD" w:rsidRPr="00877B05" w:rsidRDefault="00DC4ABD" w:rsidP="00DC4ABD">
      <w:pPr>
        <w:pStyle w:val="Akapitzlist"/>
        <w:numPr>
          <w:ilvl w:val="0"/>
          <w:numId w:val="11"/>
        </w:numPr>
        <w:spacing w:line="276" w:lineRule="auto"/>
        <w:ind w:left="1531"/>
        <w:jc w:val="both"/>
        <w:rPr>
          <w:rFonts w:ascii="Cambria" w:eastAsia="Times New Roman" w:hAnsi="Cambria" w:cs="Arial"/>
          <w:i/>
          <w:lang w:eastAsia="pl-PL"/>
        </w:rPr>
      </w:pPr>
      <w:r w:rsidRPr="00877B05">
        <w:rPr>
          <w:rFonts w:ascii="Cambria" w:eastAsia="Times New Roman" w:hAnsi="Cambria" w:cs="Arial"/>
          <w:lang w:eastAsia="pl-PL"/>
        </w:rPr>
        <w:t xml:space="preserve"> Jest administratorem danych osobowych Wykonawcy oraz osób, których dane Wykonawca przekazał w niniejszym postępowaniu</w:t>
      </w:r>
      <w:r w:rsidRPr="00877B05">
        <w:rPr>
          <w:rFonts w:ascii="Cambria" w:hAnsi="Cambria" w:cs="Arial"/>
          <w:i/>
        </w:rPr>
        <w:t>;</w:t>
      </w:r>
    </w:p>
    <w:p w14:paraId="576721F6" w14:textId="1D1B2B55" w:rsidR="00DC4ABD" w:rsidRPr="00877B05" w:rsidRDefault="00DC4ABD" w:rsidP="00DC4ABD">
      <w:pPr>
        <w:pStyle w:val="Akapitzlist"/>
        <w:numPr>
          <w:ilvl w:val="0"/>
          <w:numId w:val="11"/>
        </w:numPr>
        <w:spacing w:line="276" w:lineRule="auto"/>
        <w:ind w:left="1531"/>
        <w:jc w:val="both"/>
        <w:rPr>
          <w:rFonts w:ascii="Cambria" w:eastAsia="Times New Roman" w:hAnsi="Cambria" w:cs="Arial"/>
          <w:i/>
          <w:lang w:eastAsia="pl-PL"/>
        </w:rPr>
      </w:pPr>
      <w:r w:rsidRPr="00877B05">
        <w:rPr>
          <w:rFonts w:ascii="Cambria" w:eastAsia="Times New Roman" w:hAnsi="Cambria" w:cs="Arial"/>
          <w:lang w:eastAsia="pl-PL"/>
        </w:rPr>
        <w:t>dane osobowe Wykonawcy przetwarzane będą na podstawie art. 6 ust. 1 lit. c</w:t>
      </w:r>
      <w:r w:rsidR="004F3774" w:rsidRPr="00877B05">
        <w:rPr>
          <w:rFonts w:ascii="Cambria" w:eastAsia="Times New Roman" w:hAnsi="Cambria" w:cs="Arial"/>
          <w:lang w:eastAsia="pl-PL"/>
        </w:rPr>
        <w:t xml:space="preserve"> </w:t>
      </w:r>
      <w:r w:rsidRPr="00877B05">
        <w:rPr>
          <w:rFonts w:ascii="Cambria" w:eastAsia="Times New Roman" w:hAnsi="Cambria" w:cs="Arial"/>
          <w:lang w:eastAsia="pl-PL"/>
        </w:rPr>
        <w:t xml:space="preserve">RODO w celu </w:t>
      </w:r>
      <w:r w:rsidRPr="00877B05">
        <w:rPr>
          <w:rFonts w:ascii="Cambria" w:hAnsi="Cambria" w:cs="Arial"/>
        </w:rPr>
        <w:t>związanym z postępowaniem o udzielenie zamówienia publicznego pn.</w:t>
      </w:r>
      <w:r w:rsidR="004F3774" w:rsidRPr="00877B05">
        <w:rPr>
          <w:rFonts w:ascii="Cambria" w:hAnsi="Cambria" w:cs="Arial"/>
        </w:rPr>
        <w:t xml:space="preserve"> </w:t>
      </w:r>
      <w:r w:rsidRPr="00877B05">
        <w:rPr>
          <w:rFonts w:ascii="Cambria" w:eastAsia="Times New Roman" w:hAnsi="Cambria" w:cs="Arial"/>
          <w:b/>
          <w:bCs/>
          <w:i/>
          <w:iCs/>
          <w:lang w:eastAsia="pl-PL"/>
        </w:rPr>
        <w:t>„</w:t>
      </w:r>
      <w:r w:rsidR="00F4573B" w:rsidRPr="00877B05">
        <w:rPr>
          <w:rFonts w:ascii="Cambria" w:eastAsia="Times New Roman" w:hAnsi="Cambria" w:cs="Arial"/>
          <w:b/>
          <w:bCs/>
          <w:i/>
          <w:iCs/>
          <w:lang w:eastAsia="pl-PL"/>
        </w:rPr>
        <w:t xml:space="preserve">Szkolenie dla pracowników administracyjnych z </w:t>
      </w:r>
      <w:r w:rsidR="00F4573B" w:rsidRPr="00877B05">
        <w:rPr>
          <w:rFonts w:ascii="Cambria" w:eastAsia="Times New Roman" w:hAnsi="Cambria" w:cs="Arial"/>
          <w:b/>
          <w:bCs/>
          <w:i/>
          <w:iCs/>
          <w:lang w:eastAsia="pl-PL"/>
        </w:rPr>
        <w:lastRenderedPageBreak/>
        <w:t>tematyki „Controlling zarządczy w uczelni” w ramach realizacji projektu „WSIiZ – Programujemy rozwój. Rozwijamy możliwości</w:t>
      </w:r>
      <w:r w:rsidRPr="00877B05">
        <w:rPr>
          <w:rFonts w:ascii="Cambria" w:eastAsia="Times New Roman" w:hAnsi="Cambria" w:cs="Arial"/>
          <w:b/>
          <w:bCs/>
          <w:i/>
          <w:iCs/>
          <w:lang w:eastAsia="pl-PL"/>
        </w:rPr>
        <w:t xml:space="preserve">” </w:t>
      </w:r>
      <w:r w:rsidRPr="00877B05">
        <w:rPr>
          <w:rFonts w:ascii="Cambria" w:hAnsi="Cambria"/>
        </w:rPr>
        <w:t>p</w:t>
      </w:r>
      <w:r w:rsidRPr="00877B05">
        <w:rPr>
          <w:rFonts w:ascii="Cambria" w:hAnsi="Cambria" w:cs="Arial"/>
        </w:rPr>
        <w:t>rowadzonym zgodnie z zasadą konkurencyjności;</w:t>
      </w:r>
    </w:p>
    <w:p w14:paraId="2A8ECD62" w14:textId="77777777" w:rsidR="00DC4ABD" w:rsidRPr="00877B05" w:rsidRDefault="00DC4ABD" w:rsidP="00DC4ABD">
      <w:pPr>
        <w:pStyle w:val="Akapitzlist"/>
        <w:numPr>
          <w:ilvl w:val="0"/>
          <w:numId w:val="11"/>
        </w:numPr>
        <w:spacing w:line="276" w:lineRule="auto"/>
        <w:ind w:left="1531"/>
        <w:jc w:val="both"/>
        <w:rPr>
          <w:rFonts w:ascii="Cambria" w:eastAsia="Times New Roman" w:hAnsi="Cambria" w:cs="Arial"/>
          <w:i/>
          <w:lang w:eastAsia="pl-PL"/>
        </w:rPr>
      </w:pPr>
      <w:r w:rsidRPr="00877B05">
        <w:rPr>
          <w:rFonts w:ascii="Cambria" w:eastAsia="Times New Roman" w:hAnsi="Cambria" w:cs="Arial"/>
          <w:lang w:eastAsia="pl-PL"/>
        </w:rPr>
        <w:t>odbiorcami danych osobowych Wykonawcy będą osoby lub podmioty, którym udostępniona zostanie dokumentacja postępowania;</w:t>
      </w:r>
    </w:p>
    <w:p w14:paraId="4369FB79" w14:textId="77777777" w:rsidR="00DC4ABD" w:rsidRPr="00877B05" w:rsidRDefault="00DC4ABD" w:rsidP="00DC4ABD">
      <w:pPr>
        <w:pStyle w:val="Akapitzlist"/>
        <w:numPr>
          <w:ilvl w:val="0"/>
          <w:numId w:val="11"/>
        </w:numPr>
        <w:spacing w:line="276" w:lineRule="auto"/>
        <w:ind w:left="1531"/>
        <w:jc w:val="both"/>
        <w:rPr>
          <w:rFonts w:ascii="Cambria" w:eastAsia="Times New Roman" w:hAnsi="Cambria" w:cs="Arial"/>
          <w:i/>
          <w:lang w:eastAsia="pl-PL"/>
        </w:rPr>
      </w:pPr>
      <w:r w:rsidRPr="00877B05">
        <w:rPr>
          <w:rFonts w:ascii="Cambria" w:eastAsia="Times New Roman" w:hAnsi="Cambria" w:cs="Arial"/>
          <w:lang w:eastAsia="pl-PL"/>
        </w:rPr>
        <w:t>dane osobowe Wykonawcy będą przechowywane, przez okres 4 lat od dnia zakończenia postępowania o udzielenie zamówienia, a jeżeli czas trwania umowy przekracza 4 lata, okres przechowywania obejmuje cały czas trwania umowy;</w:t>
      </w:r>
    </w:p>
    <w:p w14:paraId="53E126C0" w14:textId="77777777" w:rsidR="00DC4ABD" w:rsidRPr="00877B05" w:rsidRDefault="00DC4ABD" w:rsidP="00DC4ABD">
      <w:pPr>
        <w:pStyle w:val="Akapitzlist"/>
        <w:numPr>
          <w:ilvl w:val="0"/>
          <w:numId w:val="11"/>
        </w:numPr>
        <w:spacing w:line="276" w:lineRule="auto"/>
        <w:ind w:left="1531"/>
        <w:jc w:val="both"/>
        <w:rPr>
          <w:rFonts w:ascii="Cambria" w:eastAsia="Times New Roman" w:hAnsi="Cambria" w:cs="Arial"/>
          <w:i/>
          <w:lang w:eastAsia="pl-PL"/>
        </w:rPr>
      </w:pPr>
      <w:r w:rsidRPr="00877B05">
        <w:rPr>
          <w:rFonts w:ascii="Cambria" w:eastAsia="Times New Roman" w:hAnsi="Cambria" w:cs="Arial"/>
          <w:lang w:eastAsia="pl-PL"/>
        </w:rPr>
        <w:t>w odniesieniu do danych osobowych Wykonawcy decyzje nie będą podejmowane w sposób zautomatyzowany, stosowanie do art. 22 RODO;</w:t>
      </w:r>
    </w:p>
    <w:p w14:paraId="7F986CC3" w14:textId="77777777" w:rsidR="00DC4ABD" w:rsidRPr="00877B05" w:rsidRDefault="00DC4ABD" w:rsidP="00DC4ABD">
      <w:pPr>
        <w:pStyle w:val="Akapitzlist"/>
        <w:numPr>
          <w:ilvl w:val="0"/>
          <w:numId w:val="11"/>
        </w:numPr>
        <w:spacing w:line="276" w:lineRule="auto"/>
        <w:ind w:left="1531"/>
        <w:jc w:val="both"/>
        <w:rPr>
          <w:rFonts w:ascii="Cambria" w:eastAsia="Times New Roman" w:hAnsi="Cambria" w:cs="Arial"/>
          <w:i/>
          <w:lang w:eastAsia="pl-PL"/>
        </w:rPr>
      </w:pPr>
      <w:r w:rsidRPr="00877B05">
        <w:rPr>
          <w:rFonts w:ascii="Cambria" w:eastAsia="Times New Roman" w:hAnsi="Cambria" w:cs="Arial"/>
          <w:lang w:eastAsia="pl-PL"/>
        </w:rPr>
        <w:t>Wykonawca posiada:</w:t>
      </w:r>
    </w:p>
    <w:p w14:paraId="15916CF4" w14:textId="77777777" w:rsidR="00DC4ABD" w:rsidRPr="00877B05" w:rsidRDefault="00DC4ABD" w:rsidP="00DC4ABD">
      <w:pPr>
        <w:pStyle w:val="Akapitzlist"/>
        <w:numPr>
          <w:ilvl w:val="0"/>
          <w:numId w:val="9"/>
        </w:numPr>
        <w:spacing w:line="276" w:lineRule="auto"/>
        <w:ind w:left="1531" w:hanging="283"/>
        <w:jc w:val="both"/>
        <w:rPr>
          <w:rFonts w:ascii="Cambria" w:eastAsia="Times New Roman" w:hAnsi="Cambria" w:cs="Arial"/>
          <w:color w:val="00B0F0"/>
          <w:lang w:eastAsia="pl-PL"/>
        </w:rPr>
      </w:pPr>
      <w:r w:rsidRPr="00877B05">
        <w:rPr>
          <w:rFonts w:ascii="Cambria" w:eastAsia="Times New Roman" w:hAnsi="Cambria" w:cs="Arial"/>
          <w:lang w:eastAsia="pl-PL"/>
        </w:rPr>
        <w:t>na podstawie art. 15 RODO prawo dostępu do danych osobowych dotyczących Wykonawcy;</w:t>
      </w:r>
    </w:p>
    <w:p w14:paraId="070D86B7" w14:textId="77777777" w:rsidR="00DC4ABD" w:rsidRPr="00877B05" w:rsidRDefault="00DC4ABD" w:rsidP="00DC4ABD">
      <w:pPr>
        <w:pStyle w:val="Akapitzlist"/>
        <w:numPr>
          <w:ilvl w:val="0"/>
          <w:numId w:val="9"/>
        </w:numPr>
        <w:spacing w:line="276" w:lineRule="auto"/>
        <w:ind w:left="1531" w:hanging="283"/>
        <w:jc w:val="both"/>
        <w:rPr>
          <w:rFonts w:ascii="Cambria" w:eastAsia="Times New Roman" w:hAnsi="Cambria" w:cs="Arial"/>
          <w:lang w:eastAsia="pl-PL"/>
        </w:rPr>
      </w:pPr>
      <w:r w:rsidRPr="00877B05">
        <w:rPr>
          <w:rFonts w:ascii="Cambria" w:eastAsia="Times New Roman" w:hAnsi="Cambria" w:cs="Arial"/>
          <w:lang w:eastAsia="pl-PL"/>
        </w:rPr>
        <w:t xml:space="preserve">na podstawie art. 16 RODO prawo do sprostowania danych osobowych, o ile ich zmiana nie skutkuje zmianą </w:t>
      </w:r>
      <w:r w:rsidRPr="00877B05">
        <w:rPr>
          <w:rFonts w:ascii="Cambria" w:hAnsi="Cambria" w:cs="Arial"/>
        </w:rPr>
        <w:t>wyniku postępowania o udzielenie zamówienia publicznego ani zmianą postanowień umowy w zakresie niezgodnym z Zapytaniem ofertowym oraz nie narusza integralności protokołu oraz jego załączników</w:t>
      </w:r>
      <w:r w:rsidRPr="00877B05">
        <w:rPr>
          <w:rFonts w:ascii="Cambria" w:eastAsia="Times New Roman" w:hAnsi="Cambria" w:cs="Arial"/>
          <w:lang w:eastAsia="pl-PL"/>
        </w:rPr>
        <w:t>;</w:t>
      </w:r>
    </w:p>
    <w:p w14:paraId="2CF5C531" w14:textId="77777777" w:rsidR="00DC4ABD" w:rsidRPr="00877B05" w:rsidRDefault="00DC4ABD" w:rsidP="00DC4ABD">
      <w:pPr>
        <w:pStyle w:val="Akapitzlist"/>
        <w:numPr>
          <w:ilvl w:val="0"/>
          <w:numId w:val="9"/>
        </w:numPr>
        <w:spacing w:line="276" w:lineRule="auto"/>
        <w:ind w:left="1531" w:hanging="283"/>
        <w:jc w:val="both"/>
        <w:rPr>
          <w:rFonts w:ascii="Cambria" w:eastAsia="Times New Roman" w:hAnsi="Cambria" w:cs="Arial"/>
          <w:lang w:eastAsia="pl-PL"/>
        </w:rPr>
      </w:pPr>
      <w:r w:rsidRPr="00877B05">
        <w:rPr>
          <w:rFonts w:ascii="Cambria" w:eastAsia="Times New Roman" w:hAnsi="Cambria" w:cs="Arial"/>
          <w:lang w:eastAsia="pl-PL"/>
        </w:rPr>
        <w:t>na podstawie art. 18 RODO prawo żądania od administratora ograniczenia przetwarzania danych osobowych z zastrzeżeniem przypadków, o których mowa w art. 18 ust. 2 RODO</w:t>
      </w:r>
      <w:r w:rsidRPr="00877B05">
        <w:rPr>
          <w:rStyle w:val="Odwoanieprzypisudolnego"/>
          <w:rFonts w:ascii="Cambria" w:eastAsia="Times New Roman" w:hAnsi="Cambria" w:cs="Arial"/>
          <w:lang w:eastAsia="pl-PL"/>
        </w:rPr>
        <w:footnoteReference w:id="1"/>
      </w:r>
      <w:r w:rsidRPr="00877B05">
        <w:rPr>
          <w:rFonts w:ascii="Cambria" w:eastAsia="Times New Roman" w:hAnsi="Cambria" w:cs="Arial"/>
          <w:lang w:eastAsia="pl-PL"/>
        </w:rPr>
        <w:t xml:space="preserve">;  </w:t>
      </w:r>
    </w:p>
    <w:p w14:paraId="6B9AB0CE" w14:textId="77777777" w:rsidR="00DC4ABD" w:rsidRPr="00877B05" w:rsidRDefault="00DC4ABD" w:rsidP="00DC4ABD">
      <w:pPr>
        <w:pStyle w:val="Akapitzlist"/>
        <w:numPr>
          <w:ilvl w:val="0"/>
          <w:numId w:val="9"/>
        </w:numPr>
        <w:spacing w:line="276" w:lineRule="auto"/>
        <w:ind w:left="1531" w:hanging="283"/>
        <w:jc w:val="both"/>
        <w:rPr>
          <w:rFonts w:ascii="Cambria" w:eastAsia="Times New Roman" w:hAnsi="Cambria" w:cs="Arial"/>
          <w:i/>
          <w:color w:val="00B0F0"/>
          <w:lang w:eastAsia="pl-PL"/>
        </w:rPr>
      </w:pPr>
      <w:r w:rsidRPr="00877B05">
        <w:rPr>
          <w:rFonts w:ascii="Cambria" w:eastAsia="Times New Roman" w:hAnsi="Cambria" w:cs="Arial"/>
          <w:lang w:eastAsia="pl-PL"/>
        </w:rPr>
        <w:t>prawo do wniesienia skargi do Prezesa Urzędu Ochrony Danych Osobowych, gdy Wykonawca uzna, że przetwarzanie jego danych osobowych dotyczących narusza przepisy RODO;</w:t>
      </w:r>
    </w:p>
    <w:p w14:paraId="287DBE08" w14:textId="77777777" w:rsidR="00DC4ABD" w:rsidRPr="00877B05" w:rsidRDefault="00DC4ABD" w:rsidP="00DC4ABD">
      <w:pPr>
        <w:pStyle w:val="Akapitzlist"/>
        <w:numPr>
          <w:ilvl w:val="0"/>
          <w:numId w:val="11"/>
        </w:numPr>
        <w:spacing w:line="276" w:lineRule="auto"/>
        <w:ind w:left="1531"/>
        <w:jc w:val="both"/>
        <w:rPr>
          <w:rFonts w:ascii="Cambria" w:eastAsia="Times New Roman" w:hAnsi="Cambria" w:cs="Arial"/>
          <w:i/>
          <w:color w:val="00B0F0"/>
          <w:lang w:eastAsia="pl-PL"/>
        </w:rPr>
      </w:pPr>
      <w:r w:rsidRPr="00877B05">
        <w:rPr>
          <w:rFonts w:ascii="Cambria" w:eastAsia="Times New Roman" w:hAnsi="Cambria" w:cs="Arial"/>
          <w:lang w:eastAsia="pl-PL"/>
        </w:rPr>
        <w:t>Wykonawcy nie przysługuje:</w:t>
      </w:r>
    </w:p>
    <w:p w14:paraId="7AF001A9" w14:textId="77777777" w:rsidR="00DC4ABD" w:rsidRPr="00877B05" w:rsidRDefault="00DC4ABD" w:rsidP="00DC4ABD">
      <w:pPr>
        <w:pStyle w:val="Akapitzlist"/>
        <w:numPr>
          <w:ilvl w:val="0"/>
          <w:numId w:val="10"/>
        </w:numPr>
        <w:spacing w:line="276" w:lineRule="auto"/>
        <w:ind w:left="1531" w:hanging="283"/>
        <w:jc w:val="both"/>
        <w:rPr>
          <w:rFonts w:ascii="Cambria" w:eastAsia="Times New Roman" w:hAnsi="Cambria" w:cs="Arial"/>
          <w:i/>
          <w:color w:val="00B0F0"/>
          <w:lang w:eastAsia="pl-PL"/>
        </w:rPr>
      </w:pPr>
      <w:r w:rsidRPr="00877B05">
        <w:rPr>
          <w:rFonts w:ascii="Cambria" w:eastAsia="Times New Roman" w:hAnsi="Cambria" w:cs="Arial"/>
          <w:lang w:eastAsia="pl-PL"/>
        </w:rPr>
        <w:t>w związku z art. 17 ust. 3 lit. b, d lub e RODO prawo do usunięcia danych osobowych;</w:t>
      </w:r>
    </w:p>
    <w:p w14:paraId="647C988B" w14:textId="77777777" w:rsidR="00DC4ABD" w:rsidRPr="00877B05" w:rsidRDefault="00DC4ABD" w:rsidP="00DC4ABD">
      <w:pPr>
        <w:pStyle w:val="Akapitzlist"/>
        <w:numPr>
          <w:ilvl w:val="0"/>
          <w:numId w:val="10"/>
        </w:numPr>
        <w:spacing w:line="276" w:lineRule="auto"/>
        <w:ind w:left="1531" w:hanging="283"/>
        <w:jc w:val="both"/>
        <w:rPr>
          <w:rFonts w:ascii="Cambria" w:eastAsia="Times New Roman" w:hAnsi="Cambria" w:cs="Arial"/>
          <w:b/>
          <w:i/>
          <w:lang w:eastAsia="pl-PL"/>
        </w:rPr>
      </w:pPr>
      <w:r w:rsidRPr="00877B05">
        <w:rPr>
          <w:rFonts w:ascii="Cambria" w:eastAsia="Times New Roman" w:hAnsi="Cambria" w:cs="Arial"/>
          <w:lang w:eastAsia="pl-PL"/>
        </w:rPr>
        <w:t>prawo do przenoszenia danych osobowych, o którym mowa w art. 20 RODO;</w:t>
      </w:r>
    </w:p>
    <w:p w14:paraId="1AF4F8EB" w14:textId="77777777" w:rsidR="00DC4ABD" w:rsidRPr="00877B05" w:rsidRDefault="00DC4ABD" w:rsidP="00DC4ABD">
      <w:pPr>
        <w:pStyle w:val="Akapitzlist"/>
        <w:numPr>
          <w:ilvl w:val="0"/>
          <w:numId w:val="10"/>
        </w:numPr>
        <w:spacing w:line="276" w:lineRule="auto"/>
        <w:ind w:left="1531" w:hanging="283"/>
        <w:jc w:val="both"/>
        <w:rPr>
          <w:rFonts w:ascii="Cambria" w:eastAsia="Times New Roman" w:hAnsi="Cambria" w:cs="Arial"/>
          <w:b/>
          <w:i/>
          <w:lang w:eastAsia="pl-PL"/>
        </w:rPr>
      </w:pPr>
      <w:r w:rsidRPr="00877B05">
        <w:rPr>
          <w:rFonts w:ascii="Cambria" w:eastAsia="Times New Roman" w:hAnsi="Cambria" w:cs="Arial"/>
          <w:b/>
          <w:lang w:eastAsia="pl-PL"/>
        </w:rPr>
        <w:t>na podstawie art. 21 RODO prawo sprzeciwu, wobec przetwarzania danych osobowych, gdyż podstawą prawną przetwarzania danych osobowych Wykonawcy jest art. 6 ust. 1 lit. c RODO</w:t>
      </w:r>
      <w:r w:rsidRPr="00877B05">
        <w:rPr>
          <w:rFonts w:ascii="Cambria" w:eastAsia="Times New Roman" w:hAnsi="Cambria" w:cs="Arial"/>
          <w:lang w:eastAsia="pl-PL"/>
        </w:rPr>
        <w:t>.</w:t>
      </w:r>
    </w:p>
    <w:p w14:paraId="42FE22D7" w14:textId="77777777" w:rsidR="00DC4ABD" w:rsidRPr="00877B05" w:rsidRDefault="00DC4ABD" w:rsidP="00DC4ABD">
      <w:pPr>
        <w:pStyle w:val="Akapitzlist"/>
        <w:spacing w:line="276" w:lineRule="auto"/>
        <w:ind w:left="644"/>
        <w:jc w:val="both"/>
        <w:rPr>
          <w:rFonts w:ascii="Cambria" w:hAnsi="Cambria"/>
        </w:rPr>
      </w:pPr>
    </w:p>
    <w:p w14:paraId="2A8B7949" w14:textId="77777777" w:rsidR="00DC4ABD" w:rsidRPr="00877B05" w:rsidRDefault="00DC4ABD" w:rsidP="00DC4ABD">
      <w:pPr>
        <w:pStyle w:val="Akapitzlist"/>
        <w:numPr>
          <w:ilvl w:val="0"/>
          <w:numId w:val="3"/>
        </w:numPr>
        <w:shd w:val="clear" w:color="auto" w:fill="DBDBDB" w:themeFill="accent3" w:themeFillTint="66"/>
        <w:tabs>
          <w:tab w:val="left" w:pos="709"/>
          <w:tab w:val="left" w:pos="1134"/>
        </w:tabs>
        <w:spacing w:line="276" w:lineRule="auto"/>
        <w:ind w:left="709" w:hanging="709"/>
        <w:jc w:val="both"/>
        <w:rPr>
          <w:rFonts w:ascii="Cambria" w:hAnsi="Cambria"/>
        </w:rPr>
      </w:pPr>
      <w:r w:rsidRPr="00877B05">
        <w:rPr>
          <w:rFonts w:ascii="Cambria" w:hAnsi="Cambria"/>
          <w:b/>
        </w:rPr>
        <w:t>WYKAZ ZAŁĄCZNIKÓW.</w:t>
      </w:r>
    </w:p>
    <w:p w14:paraId="43B89D91" w14:textId="77777777" w:rsidR="00DC4ABD" w:rsidRPr="00877B05" w:rsidRDefault="00DC4ABD" w:rsidP="00DC4ABD">
      <w:pPr>
        <w:pStyle w:val="Akapitzlist"/>
        <w:tabs>
          <w:tab w:val="left" w:pos="709"/>
          <w:tab w:val="left" w:pos="1134"/>
        </w:tabs>
        <w:spacing w:line="276" w:lineRule="auto"/>
        <w:ind w:left="360"/>
        <w:jc w:val="both"/>
        <w:rPr>
          <w:rFonts w:ascii="Cambria" w:hAnsi="Cambria"/>
        </w:rPr>
      </w:pPr>
    </w:p>
    <w:p w14:paraId="1C81986C" w14:textId="77777777" w:rsidR="00DC4ABD" w:rsidRPr="00877B05" w:rsidRDefault="00DC4ABD" w:rsidP="00DC4ABD">
      <w:pPr>
        <w:tabs>
          <w:tab w:val="left" w:pos="709"/>
          <w:tab w:val="left" w:pos="1134"/>
        </w:tabs>
        <w:spacing w:line="276" w:lineRule="auto"/>
        <w:jc w:val="both"/>
        <w:rPr>
          <w:rFonts w:ascii="Cambria" w:hAnsi="Cambria"/>
        </w:rPr>
      </w:pPr>
      <w:r w:rsidRPr="00877B05">
        <w:rPr>
          <w:rFonts w:ascii="Cambria" w:hAnsi="Cambria"/>
        </w:rPr>
        <w:tab/>
        <w:t>Załącznikami do niniejszego Zapytania Ofertowego są następujące wzory:</w:t>
      </w:r>
    </w:p>
    <w:p w14:paraId="32C12B6C" w14:textId="77777777" w:rsidR="00DC4ABD" w:rsidRPr="00877B05" w:rsidRDefault="00DC4ABD" w:rsidP="00DC4ABD">
      <w:pPr>
        <w:tabs>
          <w:tab w:val="left" w:pos="709"/>
          <w:tab w:val="left" w:pos="1134"/>
        </w:tabs>
        <w:spacing w:line="276" w:lineRule="auto"/>
        <w:jc w:val="both"/>
        <w:rPr>
          <w:rFonts w:ascii="Cambria" w:hAnsi="Cambria"/>
        </w:rPr>
      </w:pPr>
    </w:p>
    <w:tbl>
      <w:tblPr>
        <w:tblStyle w:val="Tabela-Siatka"/>
        <w:tblW w:w="0" w:type="auto"/>
        <w:tblInd w:w="794" w:type="dxa"/>
        <w:tblLook w:val="04A0" w:firstRow="1" w:lastRow="0" w:firstColumn="1" w:lastColumn="0" w:noHBand="0" w:noVBand="1"/>
      </w:tblPr>
      <w:tblGrid>
        <w:gridCol w:w="548"/>
        <w:gridCol w:w="2572"/>
        <w:gridCol w:w="5140"/>
      </w:tblGrid>
      <w:tr w:rsidR="00DC4ABD" w:rsidRPr="00877B05" w14:paraId="4995F292" w14:textId="77777777" w:rsidTr="00C241D7">
        <w:tc>
          <w:tcPr>
            <w:tcW w:w="548" w:type="dxa"/>
          </w:tcPr>
          <w:p w14:paraId="37AB8CF3" w14:textId="77777777" w:rsidR="00DC4ABD" w:rsidRPr="00877B05" w:rsidRDefault="00DC4ABD" w:rsidP="00C241D7">
            <w:pPr>
              <w:tabs>
                <w:tab w:val="left" w:pos="709"/>
                <w:tab w:val="left" w:pos="1134"/>
              </w:tabs>
              <w:spacing w:line="276" w:lineRule="auto"/>
              <w:jc w:val="center"/>
              <w:rPr>
                <w:rFonts w:ascii="Cambria" w:hAnsi="Cambria"/>
                <w:b/>
              </w:rPr>
            </w:pPr>
            <w:r w:rsidRPr="00877B05">
              <w:rPr>
                <w:rFonts w:ascii="Cambria" w:hAnsi="Cambria"/>
                <w:b/>
              </w:rPr>
              <w:t>Lp.</w:t>
            </w:r>
          </w:p>
        </w:tc>
        <w:tc>
          <w:tcPr>
            <w:tcW w:w="2572" w:type="dxa"/>
          </w:tcPr>
          <w:p w14:paraId="4B4B2164" w14:textId="77777777" w:rsidR="00DC4ABD" w:rsidRPr="00877B05" w:rsidRDefault="00DC4ABD" w:rsidP="00C241D7">
            <w:pPr>
              <w:tabs>
                <w:tab w:val="left" w:pos="709"/>
                <w:tab w:val="left" w:pos="1134"/>
              </w:tabs>
              <w:spacing w:line="276" w:lineRule="auto"/>
              <w:jc w:val="both"/>
              <w:rPr>
                <w:rFonts w:ascii="Cambria" w:hAnsi="Cambria"/>
                <w:b/>
              </w:rPr>
            </w:pPr>
            <w:r w:rsidRPr="00877B05">
              <w:rPr>
                <w:rFonts w:ascii="Cambria" w:hAnsi="Cambria"/>
                <w:b/>
              </w:rPr>
              <w:t>Oznaczenie Załącznika</w:t>
            </w:r>
          </w:p>
        </w:tc>
        <w:tc>
          <w:tcPr>
            <w:tcW w:w="5140" w:type="dxa"/>
          </w:tcPr>
          <w:p w14:paraId="1C4CCE60" w14:textId="77777777" w:rsidR="00DC4ABD" w:rsidRPr="00877B05" w:rsidRDefault="00DC4ABD" w:rsidP="00C241D7">
            <w:pPr>
              <w:tabs>
                <w:tab w:val="left" w:pos="709"/>
                <w:tab w:val="left" w:pos="1134"/>
              </w:tabs>
              <w:spacing w:line="276" w:lineRule="auto"/>
              <w:jc w:val="both"/>
              <w:rPr>
                <w:rFonts w:ascii="Cambria" w:hAnsi="Cambria"/>
                <w:b/>
              </w:rPr>
            </w:pPr>
            <w:r w:rsidRPr="00877B05">
              <w:rPr>
                <w:rFonts w:ascii="Cambria" w:hAnsi="Cambria"/>
                <w:b/>
              </w:rPr>
              <w:t>Nazwa Załącznika</w:t>
            </w:r>
          </w:p>
        </w:tc>
      </w:tr>
      <w:tr w:rsidR="00DC4ABD" w:rsidRPr="00877B05" w14:paraId="54384DCD" w14:textId="77777777" w:rsidTr="00C241D7">
        <w:tc>
          <w:tcPr>
            <w:tcW w:w="548" w:type="dxa"/>
          </w:tcPr>
          <w:p w14:paraId="18879FA3" w14:textId="77777777" w:rsidR="00DC4ABD" w:rsidRPr="00877B05" w:rsidRDefault="00DC4ABD" w:rsidP="00C241D7">
            <w:pPr>
              <w:tabs>
                <w:tab w:val="left" w:pos="709"/>
                <w:tab w:val="left" w:pos="1134"/>
              </w:tabs>
              <w:spacing w:line="276" w:lineRule="auto"/>
              <w:jc w:val="center"/>
              <w:rPr>
                <w:rFonts w:ascii="Cambria" w:hAnsi="Cambria"/>
              </w:rPr>
            </w:pPr>
            <w:r w:rsidRPr="00877B05">
              <w:rPr>
                <w:rFonts w:ascii="Cambria" w:hAnsi="Cambria"/>
              </w:rPr>
              <w:t>1</w:t>
            </w:r>
          </w:p>
        </w:tc>
        <w:tc>
          <w:tcPr>
            <w:tcW w:w="2572" w:type="dxa"/>
          </w:tcPr>
          <w:p w14:paraId="2603E677" w14:textId="77777777" w:rsidR="00DC4ABD" w:rsidRPr="00877B05" w:rsidRDefault="00DC4ABD" w:rsidP="00C241D7">
            <w:pPr>
              <w:tabs>
                <w:tab w:val="left" w:pos="709"/>
                <w:tab w:val="left" w:pos="1134"/>
              </w:tabs>
              <w:spacing w:line="276" w:lineRule="auto"/>
              <w:jc w:val="both"/>
              <w:rPr>
                <w:rFonts w:ascii="Cambria" w:hAnsi="Cambria"/>
              </w:rPr>
            </w:pPr>
            <w:r w:rsidRPr="00877B05">
              <w:rPr>
                <w:rFonts w:ascii="Cambria" w:hAnsi="Cambria"/>
              </w:rPr>
              <w:t>Załącznik nr 1</w:t>
            </w:r>
          </w:p>
        </w:tc>
        <w:tc>
          <w:tcPr>
            <w:tcW w:w="5140" w:type="dxa"/>
          </w:tcPr>
          <w:p w14:paraId="7EAD2A2F" w14:textId="77777777" w:rsidR="00DC4ABD" w:rsidRPr="00877B05" w:rsidRDefault="00DC4ABD" w:rsidP="00C241D7">
            <w:pPr>
              <w:tabs>
                <w:tab w:val="left" w:pos="709"/>
                <w:tab w:val="left" w:pos="1134"/>
              </w:tabs>
              <w:spacing w:line="276" w:lineRule="auto"/>
              <w:jc w:val="both"/>
              <w:rPr>
                <w:rFonts w:ascii="Cambria" w:hAnsi="Cambria"/>
              </w:rPr>
            </w:pPr>
            <w:r w:rsidRPr="00877B05">
              <w:rPr>
                <w:rFonts w:ascii="Cambria" w:hAnsi="Cambria"/>
              </w:rPr>
              <w:t>Wzór Formularza Oferty</w:t>
            </w:r>
          </w:p>
        </w:tc>
      </w:tr>
      <w:tr w:rsidR="00DC4ABD" w:rsidRPr="00877B05" w14:paraId="32C17AA7" w14:textId="77777777" w:rsidTr="00C241D7">
        <w:trPr>
          <w:trHeight w:val="319"/>
        </w:trPr>
        <w:tc>
          <w:tcPr>
            <w:tcW w:w="548" w:type="dxa"/>
          </w:tcPr>
          <w:p w14:paraId="0F0D8DB6" w14:textId="77777777" w:rsidR="00DC4ABD" w:rsidRPr="00877B05" w:rsidRDefault="00DC4ABD" w:rsidP="00C241D7">
            <w:pPr>
              <w:tabs>
                <w:tab w:val="left" w:pos="709"/>
                <w:tab w:val="left" w:pos="1134"/>
              </w:tabs>
              <w:spacing w:line="276" w:lineRule="auto"/>
              <w:jc w:val="center"/>
              <w:rPr>
                <w:rFonts w:ascii="Cambria" w:hAnsi="Cambria"/>
              </w:rPr>
            </w:pPr>
            <w:r w:rsidRPr="00877B05">
              <w:rPr>
                <w:rFonts w:ascii="Cambria" w:hAnsi="Cambria"/>
              </w:rPr>
              <w:t>2</w:t>
            </w:r>
          </w:p>
        </w:tc>
        <w:tc>
          <w:tcPr>
            <w:tcW w:w="2572" w:type="dxa"/>
          </w:tcPr>
          <w:p w14:paraId="16024999" w14:textId="77777777" w:rsidR="00DC4ABD" w:rsidRPr="00877B05" w:rsidRDefault="00DC4ABD" w:rsidP="00C241D7">
            <w:pPr>
              <w:tabs>
                <w:tab w:val="left" w:pos="709"/>
                <w:tab w:val="left" w:pos="1134"/>
              </w:tabs>
              <w:spacing w:line="276" w:lineRule="auto"/>
              <w:jc w:val="both"/>
              <w:rPr>
                <w:rFonts w:ascii="Cambria" w:hAnsi="Cambria"/>
              </w:rPr>
            </w:pPr>
            <w:r w:rsidRPr="00877B05">
              <w:rPr>
                <w:rFonts w:ascii="Cambria" w:hAnsi="Cambria"/>
              </w:rPr>
              <w:t>Załącznik nr 2</w:t>
            </w:r>
          </w:p>
        </w:tc>
        <w:tc>
          <w:tcPr>
            <w:tcW w:w="5140" w:type="dxa"/>
          </w:tcPr>
          <w:p w14:paraId="70CE3B2F" w14:textId="3E48333B" w:rsidR="00DC4ABD" w:rsidRPr="00877B05" w:rsidRDefault="00DC4ABD" w:rsidP="00C241D7">
            <w:pPr>
              <w:tabs>
                <w:tab w:val="left" w:pos="709"/>
                <w:tab w:val="left" w:pos="1134"/>
              </w:tabs>
              <w:spacing w:line="276" w:lineRule="auto"/>
              <w:jc w:val="both"/>
              <w:rPr>
                <w:rFonts w:ascii="Cambria" w:hAnsi="Cambria"/>
              </w:rPr>
            </w:pPr>
            <w:r w:rsidRPr="00877B05">
              <w:rPr>
                <w:rFonts w:ascii="Cambria" w:hAnsi="Cambria"/>
              </w:rPr>
              <w:t xml:space="preserve">Wykaz </w:t>
            </w:r>
            <w:r w:rsidR="00115AAF">
              <w:rPr>
                <w:rFonts w:ascii="Cambria" w:hAnsi="Cambria"/>
              </w:rPr>
              <w:t>usług</w:t>
            </w:r>
          </w:p>
        </w:tc>
      </w:tr>
      <w:tr w:rsidR="00DC4ABD" w:rsidRPr="00877B05" w14:paraId="1DFFE883" w14:textId="77777777" w:rsidTr="00C241D7">
        <w:tc>
          <w:tcPr>
            <w:tcW w:w="548" w:type="dxa"/>
          </w:tcPr>
          <w:p w14:paraId="438B26D1" w14:textId="77777777" w:rsidR="00DC4ABD" w:rsidRPr="00877B05" w:rsidRDefault="00DC4ABD" w:rsidP="00C241D7">
            <w:pPr>
              <w:tabs>
                <w:tab w:val="left" w:pos="709"/>
                <w:tab w:val="left" w:pos="1134"/>
              </w:tabs>
              <w:spacing w:line="276" w:lineRule="auto"/>
              <w:jc w:val="center"/>
              <w:rPr>
                <w:rFonts w:ascii="Cambria" w:hAnsi="Cambria"/>
              </w:rPr>
            </w:pPr>
            <w:r w:rsidRPr="00877B05">
              <w:rPr>
                <w:rFonts w:ascii="Cambria" w:hAnsi="Cambria"/>
              </w:rPr>
              <w:t>3</w:t>
            </w:r>
          </w:p>
        </w:tc>
        <w:tc>
          <w:tcPr>
            <w:tcW w:w="2572" w:type="dxa"/>
          </w:tcPr>
          <w:p w14:paraId="4C5D0B13" w14:textId="77777777" w:rsidR="00DC4ABD" w:rsidRPr="00877B05" w:rsidRDefault="00DC4ABD" w:rsidP="00C241D7">
            <w:pPr>
              <w:tabs>
                <w:tab w:val="left" w:pos="709"/>
                <w:tab w:val="left" w:pos="1134"/>
              </w:tabs>
              <w:spacing w:line="276" w:lineRule="auto"/>
              <w:jc w:val="both"/>
              <w:rPr>
                <w:rFonts w:ascii="Cambria" w:hAnsi="Cambria"/>
              </w:rPr>
            </w:pPr>
            <w:r w:rsidRPr="00877B05">
              <w:rPr>
                <w:rFonts w:ascii="Cambria" w:hAnsi="Cambria"/>
              </w:rPr>
              <w:t>Załącznik nr 3</w:t>
            </w:r>
          </w:p>
        </w:tc>
        <w:tc>
          <w:tcPr>
            <w:tcW w:w="5140" w:type="dxa"/>
          </w:tcPr>
          <w:p w14:paraId="287EA801" w14:textId="77777777" w:rsidR="00DC4ABD" w:rsidRPr="00877B05" w:rsidRDefault="00DC4ABD" w:rsidP="00C241D7">
            <w:pPr>
              <w:tabs>
                <w:tab w:val="left" w:pos="709"/>
                <w:tab w:val="left" w:pos="1134"/>
              </w:tabs>
              <w:spacing w:line="276" w:lineRule="auto"/>
              <w:jc w:val="both"/>
              <w:rPr>
                <w:rFonts w:ascii="Cambria" w:hAnsi="Cambria"/>
              </w:rPr>
            </w:pPr>
            <w:r w:rsidRPr="00877B05">
              <w:rPr>
                <w:rFonts w:ascii="Cambria" w:hAnsi="Cambria"/>
              </w:rPr>
              <w:t>Oświadczenie o braku powiązań osobowych i kapitałowych z Zamawiającym</w:t>
            </w:r>
          </w:p>
        </w:tc>
      </w:tr>
      <w:tr w:rsidR="00DC4ABD" w:rsidRPr="0054049F" w14:paraId="2E69CFCF" w14:textId="77777777" w:rsidTr="00C241D7">
        <w:tc>
          <w:tcPr>
            <w:tcW w:w="548" w:type="dxa"/>
          </w:tcPr>
          <w:p w14:paraId="7D879B44" w14:textId="77777777" w:rsidR="00DC4ABD" w:rsidRPr="00877B05" w:rsidRDefault="00DC4ABD" w:rsidP="00C241D7">
            <w:pPr>
              <w:tabs>
                <w:tab w:val="left" w:pos="709"/>
                <w:tab w:val="left" w:pos="1134"/>
              </w:tabs>
              <w:spacing w:line="276" w:lineRule="auto"/>
              <w:jc w:val="center"/>
              <w:rPr>
                <w:rFonts w:ascii="Cambria" w:hAnsi="Cambria"/>
              </w:rPr>
            </w:pPr>
            <w:r w:rsidRPr="00877B05">
              <w:rPr>
                <w:rFonts w:ascii="Cambria" w:hAnsi="Cambria"/>
              </w:rPr>
              <w:t>4</w:t>
            </w:r>
          </w:p>
        </w:tc>
        <w:tc>
          <w:tcPr>
            <w:tcW w:w="2572" w:type="dxa"/>
          </w:tcPr>
          <w:p w14:paraId="565C69F3" w14:textId="77777777" w:rsidR="00DC4ABD" w:rsidRPr="00877B05" w:rsidRDefault="00DC4ABD" w:rsidP="00C241D7">
            <w:pPr>
              <w:tabs>
                <w:tab w:val="left" w:pos="709"/>
                <w:tab w:val="left" w:pos="1134"/>
              </w:tabs>
              <w:spacing w:line="276" w:lineRule="auto"/>
              <w:jc w:val="both"/>
              <w:rPr>
                <w:rFonts w:ascii="Cambria" w:hAnsi="Cambria"/>
              </w:rPr>
            </w:pPr>
            <w:r w:rsidRPr="00877B05">
              <w:rPr>
                <w:rFonts w:ascii="Cambria" w:hAnsi="Cambria"/>
              </w:rPr>
              <w:t>Załącznik nr 4</w:t>
            </w:r>
          </w:p>
        </w:tc>
        <w:tc>
          <w:tcPr>
            <w:tcW w:w="5140" w:type="dxa"/>
          </w:tcPr>
          <w:p w14:paraId="32597EFF" w14:textId="77777777" w:rsidR="00DC4ABD" w:rsidRPr="0054049F" w:rsidRDefault="00DC4ABD" w:rsidP="00C241D7">
            <w:pPr>
              <w:tabs>
                <w:tab w:val="left" w:pos="709"/>
                <w:tab w:val="left" w:pos="1134"/>
              </w:tabs>
              <w:spacing w:line="276" w:lineRule="auto"/>
              <w:jc w:val="both"/>
              <w:rPr>
                <w:rFonts w:ascii="Cambria" w:hAnsi="Cambria"/>
              </w:rPr>
            </w:pPr>
            <w:r w:rsidRPr="00877B05">
              <w:rPr>
                <w:rFonts w:ascii="Cambria" w:hAnsi="Cambria"/>
              </w:rPr>
              <w:t>Projekt umowy</w:t>
            </w:r>
          </w:p>
        </w:tc>
      </w:tr>
    </w:tbl>
    <w:p w14:paraId="7AD13464" w14:textId="77777777" w:rsidR="00CD1219" w:rsidRPr="0054049F" w:rsidRDefault="00CD1219">
      <w:pPr>
        <w:rPr>
          <w:rFonts w:ascii="Cambria" w:hAnsi="Cambria"/>
        </w:rPr>
      </w:pPr>
    </w:p>
    <w:sectPr w:rsidR="00CD1219" w:rsidRPr="0054049F" w:rsidSect="00C241D7">
      <w:headerReference w:type="default" r:id="rId16"/>
      <w:footerReference w:type="default" r:id="rId17"/>
      <w:pgSz w:w="11900" w:h="16840"/>
      <w:pgMar w:top="1418" w:right="1418" w:bottom="915" w:left="1418" w:header="709" w:footer="47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7CB0" w14:textId="77777777" w:rsidR="00B67C4E" w:rsidRDefault="00B67C4E" w:rsidP="00DC4ABD">
      <w:r>
        <w:separator/>
      </w:r>
    </w:p>
  </w:endnote>
  <w:endnote w:type="continuationSeparator" w:id="0">
    <w:p w14:paraId="1604C146" w14:textId="77777777" w:rsidR="00B67C4E" w:rsidRDefault="00B67C4E" w:rsidP="00DC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447E" w14:textId="77777777" w:rsidR="00863FA3" w:rsidRPr="00BC0B8C" w:rsidRDefault="00863FA3" w:rsidP="00C241D7">
    <w:pPr>
      <w:pStyle w:val="Stopka"/>
      <w:rPr>
        <w:rFonts w:ascii="Cambria" w:hAnsi="Cambria"/>
        <w:sz w:val="20"/>
        <w:szCs w:val="20"/>
      </w:rPr>
    </w:pPr>
  </w:p>
  <w:p w14:paraId="7B375C5A" w14:textId="77777777" w:rsidR="00863FA3" w:rsidRPr="00BC0B8C" w:rsidRDefault="00B67C4E" w:rsidP="00C241D7">
    <w:pPr>
      <w:pStyle w:val="Stopka"/>
      <w:jc w:val="right"/>
      <w:rPr>
        <w:rFonts w:ascii="Cambria" w:hAnsi="Cambria"/>
      </w:rPr>
    </w:pPr>
    <w:sdt>
      <w:sdtPr>
        <w:rPr>
          <w:rFonts w:ascii="Cambria" w:hAnsi="Cambria"/>
          <w:sz w:val="22"/>
          <w:szCs w:val="22"/>
        </w:rPr>
        <w:id w:val="-1769616900"/>
        <w:docPartObj>
          <w:docPartGallery w:val="Page Numbers (Top of Page)"/>
          <w:docPartUnique/>
        </w:docPartObj>
      </w:sdtPr>
      <w:sdtEndPr/>
      <w:sdtContent>
        <w:r w:rsidR="00863FA3" w:rsidRPr="008F796C">
          <w:rPr>
            <w:rFonts w:ascii="Cambria" w:hAnsi="Cambria"/>
            <w:sz w:val="22"/>
            <w:szCs w:val="22"/>
          </w:rPr>
          <w:t xml:space="preserve">Strona </w:t>
        </w:r>
        <w:r w:rsidR="00B24B54" w:rsidRPr="008F796C">
          <w:rPr>
            <w:rFonts w:ascii="Cambria" w:hAnsi="Cambria"/>
            <w:b/>
            <w:bCs/>
            <w:sz w:val="22"/>
            <w:szCs w:val="22"/>
          </w:rPr>
          <w:fldChar w:fldCharType="begin"/>
        </w:r>
        <w:r w:rsidR="00863FA3" w:rsidRPr="008F796C">
          <w:rPr>
            <w:rFonts w:ascii="Cambria" w:hAnsi="Cambria"/>
            <w:b/>
            <w:bCs/>
            <w:sz w:val="22"/>
            <w:szCs w:val="22"/>
          </w:rPr>
          <w:instrText>PAGE</w:instrText>
        </w:r>
        <w:r w:rsidR="00B24B54" w:rsidRPr="008F796C">
          <w:rPr>
            <w:rFonts w:ascii="Cambria" w:hAnsi="Cambria"/>
            <w:b/>
            <w:bCs/>
            <w:sz w:val="22"/>
            <w:szCs w:val="22"/>
          </w:rPr>
          <w:fldChar w:fldCharType="separate"/>
        </w:r>
        <w:r w:rsidR="00526FAF">
          <w:rPr>
            <w:rFonts w:ascii="Cambria" w:hAnsi="Cambria"/>
            <w:b/>
            <w:bCs/>
            <w:noProof/>
            <w:sz w:val="22"/>
            <w:szCs w:val="22"/>
          </w:rPr>
          <w:t>20</w:t>
        </w:r>
        <w:r w:rsidR="00B24B54" w:rsidRPr="008F796C">
          <w:rPr>
            <w:rFonts w:ascii="Cambria" w:hAnsi="Cambria"/>
            <w:b/>
            <w:bCs/>
            <w:sz w:val="22"/>
            <w:szCs w:val="22"/>
          </w:rPr>
          <w:fldChar w:fldCharType="end"/>
        </w:r>
        <w:r w:rsidR="00863FA3" w:rsidRPr="008F796C">
          <w:rPr>
            <w:rFonts w:ascii="Cambria" w:hAnsi="Cambria"/>
            <w:sz w:val="22"/>
            <w:szCs w:val="22"/>
          </w:rPr>
          <w:t xml:space="preserve"> z </w:t>
        </w:r>
        <w:r w:rsidR="00B24B54" w:rsidRPr="008F796C">
          <w:rPr>
            <w:rFonts w:ascii="Cambria" w:hAnsi="Cambria"/>
            <w:b/>
            <w:bCs/>
            <w:sz w:val="22"/>
            <w:szCs w:val="22"/>
          </w:rPr>
          <w:fldChar w:fldCharType="begin"/>
        </w:r>
        <w:r w:rsidR="00863FA3" w:rsidRPr="008F796C">
          <w:rPr>
            <w:rFonts w:ascii="Cambria" w:hAnsi="Cambria"/>
            <w:b/>
            <w:bCs/>
            <w:sz w:val="22"/>
            <w:szCs w:val="22"/>
          </w:rPr>
          <w:instrText>NUMPAGES</w:instrText>
        </w:r>
        <w:r w:rsidR="00B24B54" w:rsidRPr="008F796C">
          <w:rPr>
            <w:rFonts w:ascii="Cambria" w:hAnsi="Cambria"/>
            <w:b/>
            <w:bCs/>
            <w:sz w:val="22"/>
            <w:szCs w:val="22"/>
          </w:rPr>
          <w:fldChar w:fldCharType="separate"/>
        </w:r>
        <w:r w:rsidR="00526FAF">
          <w:rPr>
            <w:rFonts w:ascii="Cambria" w:hAnsi="Cambria"/>
            <w:b/>
            <w:bCs/>
            <w:noProof/>
            <w:sz w:val="22"/>
            <w:szCs w:val="22"/>
          </w:rPr>
          <w:t>20</w:t>
        </w:r>
        <w:r w:rsidR="00B24B54" w:rsidRPr="008F796C">
          <w:rPr>
            <w:rFonts w:ascii="Cambria" w:hAnsi="Cambria"/>
            <w:b/>
            <w:b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C98B" w14:textId="77777777" w:rsidR="00B67C4E" w:rsidRDefault="00B67C4E" w:rsidP="00DC4ABD">
      <w:r>
        <w:separator/>
      </w:r>
    </w:p>
  </w:footnote>
  <w:footnote w:type="continuationSeparator" w:id="0">
    <w:p w14:paraId="17463D5B" w14:textId="77777777" w:rsidR="00B67C4E" w:rsidRDefault="00B67C4E" w:rsidP="00DC4ABD">
      <w:r>
        <w:continuationSeparator/>
      </w:r>
    </w:p>
  </w:footnote>
  <w:footnote w:id="1">
    <w:p w14:paraId="4E496E40" w14:textId="75A5450F" w:rsidR="00863FA3" w:rsidRDefault="00863FA3" w:rsidP="00CC12EB">
      <w:pPr>
        <w:pStyle w:val="Akapitzlist"/>
        <w:ind w:left="425"/>
        <w:jc w:val="both"/>
      </w:pPr>
      <w:r w:rsidRPr="002A7144">
        <w:rPr>
          <w:rStyle w:val="Odwoanieprzypisudolnego"/>
          <w:rFonts w:ascii="Cambria" w:hAnsi="Cambria"/>
          <w:sz w:val="20"/>
          <w:szCs w:val="20"/>
        </w:rPr>
        <w:footnoteRef/>
      </w:r>
      <w:r w:rsidRPr="002A7144">
        <w:rPr>
          <w:rFonts w:ascii="Cambria" w:hAnsi="Cambria" w:cs="Arial"/>
          <w:b/>
          <w:i/>
          <w:sz w:val="20"/>
          <w:szCs w:val="20"/>
        </w:rPr>
        <w:t>Wyjaśnienie:</w:t>
      </w:r>
      <w:r w:rsidRPr="002A7144">
        <w:rPr>
          <w:rFonts w:ascii="Cambria" w:hAnsi="Cambria" w:cs="Arial"/>
          <w:i/>
          <w:sz w:val="20"/>
          <w:szCs w:val="20"/>
        </w:rPr>
        <w:t xml:space="preserve"> prawo do ograniczenia przetwarzania nie ma zastosowania w odniesieniu do </w:t>
      </w:r>
      <w:r w:rsidRPr="002A7144">
        <w:rPr>
          <w:rFonts w:ascii="Cambria" w:eastAsia="Times New Roman"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AE8E" w14:textId="77777777" w:rsidR="00863FA3" w:rsidRDefault="00863FA3" w:rsidP="00C241D7">
    <w:pPr>
      <w:pStyle w:val="Nagwek"/>
      <w:rPr>
        <w:rFonts w:ascii="Cambria" w:hAnsi="Cambria"/>
        <w:bCs/>
        <w:color w:val="000000"/>
        <w:sz w:val="18"/>
        <w:szCs w:val="18"/>
      </w:rPr>
    </w:pPr>
    <w:r>
      <w:rPr>
        <w:noProof/>
        <w:lang w:eastAsia="pl-PL"/>
      </w:rPr>
      <w:drawing>
        <wp:inline distT="0" distB="0" distL="0" distR="0" wp14:anchorId="18426D6E" wp14:editId="476CCCEF">
          <wp:extent cx="5753100" cy="742950"/>
          <wp:effectExtent l="0" t="0" r="0" b="0"/>
          <wp:docPr id="3" name="Obraz 1" descr="FE_POWER_poziom_pl-1_rgb"/>
          <wp:cNvGraphicFramePr/>
          <a:graphic xmlns:a="http://schemas.openxmlformats.org/drawingml/2006/main">
            <a:graphicData uri="http://schemas.openxmlformats.org/drawingml/2006/picture">
              <pic:pic xmlns:pic="http://schemas.openxmlformats.org/drawingml/2006/picture">
                <pic:nvPicPr>
                  <pic:cNvPr id="1" name="Obraz 1" descr="FE_POWER_poziom_pl-1_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41554418" w14:textId="77777777" w:rsidR="00863FA3" w:rsidRDefault="00863FA3" w:rsidP="00C241D7">
    <w:pPr>
      <w:jc w:val="center"/>
      <w:rPr>
        <w:rFonts w:ascii="Cambria" w:hAnsi="Cambria"/>
        <w:bCs/>
        <w:color w:val="000000"/>
        <w:sz w:val="18"/>
        <w:szCs w:val="18"/>
      </w:rPr>
    </w:pPr>
    <w:r w:rsidRPr="00CB4DA9">
      <w:rPr>
        <w:rFonts w:ascii="Cambria" w:hAnsi="Cambria"/>
        <w:bCs/>
        <w:color w:val="000000"/>
        <w:sz w:val="18"/>
        <w:szCs w:val="18"/>
      </w:rPr>
      <w:t xml:space="preserve">Projekt współfinansowany ze </w:t>
    </w:r>
    <w:r w:rsidRPr="00CB4DA9">
      <w:rPr>
        <w:rFonts w:ascii="Cambria" w:hAnsi="Cambria"/>
        <w:color w:val="000000"/>
        <w:sz w:val="18"/>
        <w:szCs w:val="18"/>
      </w:rPr>
      <w:t>ś</w:t>
    </w:r>
    <w:r w:rsidRPr="00CB4DA9">
      <w:rPr>
        <w:rFonts w:ascii="Cambria" w:hAnsi="Cambria"/>
        <w:bCs/>
        <w:color w:val="000000"/>
        <w:sz w:val="18"/>
        <w:szCs w:val="18"/>
      </w:rPr>
      <w:t xml:space="preserve">rodków </w:t>
    </w:r>
    <w:r>
      <w:rPr>
        <w:rFonts w:ascii="Cambria" w:hAnsi="Cambria"/>
        <w:bCs/>
        <w:color w:val="000000"/>
        <w:sz w:val="18"/>
        <w:szCs w:val="18"/>
      </w:rPr>
      <w:t>Europejskiego</w:t>
    </w:r>
    <w:r w:rsidRPr="00CB4DA9">
      <w:rPr>
        <w:rFonts w:ascii="Cambria" w:hAnsi="Cambria"/>
        <w:bCs/>
        <w:color w:val="000000"/>
        <w:sz w:val="18"/>
        <w:szCs w:val="18"/>
      </w:rPr>
      <w:t xml:space="preserve"> Funduszu </w:t>
    </w:r>
    <w:r>
      <w:rPr>
        <w:rFonts w:ascii="Cambria" w:hAnsi="Cambria"/>
        <w:bCs/>
        <w:color w:val="000000"/>
        <w:sz w:val="18"/>
        <w:szCs w:val="18"/>
      </w:rPr>
      <w:t>Społecznego</w:t>
    </w:r>
    <w:r w:rsidRPr="00CB4DA9">
      <w:rPr>
        <w:rFonts w:ascii="Cambria" w:hAnsi="Cambria"/>
        <w:bCs/>
        <w:color w:val="000000"/>
        <w:sz w:val="18"/>
        <w:szCs w:val="18"/>
      </w:rPr>
      <w:t xml:space="preserve"> w ramach</w:t>
    </w:r>
    <w:r w:rsidR="004F3774">
      <w:rPr>
        <w:rFonts w:ascii="Cambria" w:hAnsi="Cambria"/>
        <w:bCs/>
        <w:color w:val="000000"/>
        <w:sz w:val="18"/>
        <w:szCs w:val="18"/>
      </w:rPr>
      <w:t xml:space="preserve"> </w:t>
    </w:r>
    <w:r w:rsidRPr="00CB4DA9">
      <w:rPr>
        <w:rFonts w:ascii="Cambria" w:hAnsi="Cambria"/>
        <w:bCs/>
        <w:color w:val="000000"/>
        <w:sz w:val="18"/>
        <w:szCs w:val="18"/>
      </w:rPr>
      <w:t xml:space="preserve">Programu </w:t>
    </w:r>
    <w:r>
      <w:rPr>
        <w:rFonts w:ascii="Cambria" w:hAnsi="Cambria"/>
        <w:bCs/>
        <w:color w:val="000000"/>
        <w:sz w:val="18"/>
        <w:szCs w:val="18"/>
      </w:rPr>
      <w:t xml:space="preserve">Operacyjnego Wiedza Edukacja Rozwój </w:t>
    </w:r>
    <w:r w:rsidRPr="00CB4DA9">
      <w:rPr>
        <w:rFonts w:ascii="Cambria" w:hAnsi="Cambria"/>
        <w:bCs/>
        <w:color w:val="000000"/>
        <w:sz w:val="18"/>
        <w:szCs w:val="18"/>
      </w:rPr>
      <w:t>na lata 2014-2020</w:t>
    </w:r>
  </w:p>
  <w:p w14:paraId="7F2223A2" w14:textId="77777777" w:rsidR="00863FA3" w:rsidRDefault="00863FA3" w:rsidP="00C241D7">
    <w:pPr>
      <w:jc w:val="center"/>
      <w:rPr>
        <w:rFonts w:ascii="Cambria" w:hAnsi="Cambria"/>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7"/>
    <w:lvl w:ilvl="0">
      <w:start w:val="1"/>
      <w:numFmt w:val="lowerLetter"/>
      <w:lvlText w:val="%1)"/>
      <w:lvlJc w:val="left"/>
      <w:pPr>
        <w:ind w:left="1636" w:hanging="360"/>
      </w:pPr>
      <w:rPr>
        <w:sz w:val="22"/>
        <w:szCs w:val="22"/>
        <w:lang w:val="pl-PL"/>
      </w:rPr>
    </w:lvl>
  </w:abstractNum>
  <w:abstractNum w:abstractNumId="1" w15:restartNumberingAfterBreak="0">
    <w:nsid w:val="00000013"/>
    <w:multiLevelType w:val="multilevel"/>
    <w:tmpl w:val="00000013"/>
    <w:name w:val="WW8Num19"/>
    <w:lvl w:ilvl="0">
      <w:start w:val="17"/>
      <w:numFmt w:val="decimal"/>
      <w:lvlText w:val="%1."/>
      <w:lvlJc w:val="left"/>
      <w:pPr>
        <w:tabs>
          <w:tab w:val="num" w:pos="0"/>
        </w:tabs>
        <w:ind w:left="500" w:hanging="500"/>
      </w:pPr>
      <w:rPr>
        <w:rFonts w:ascii="Cambria" w:hAnsi="Cambria" w:cs="Helvetica"/>
        <w:b w:val="0"/>
        <w:i/>
        <w:color w:val="000000"/>
        <w:sz w:val="24"/>
        <w:szCs w:val="24"/>
      </w:rPr>
    </w:lvl>
    <w:lvl w:ilvl="1">
      <w:start w:val="1"/>
      <w:numFmt w:val="decimal"/>
      <w:lvlText w:val="%1.%2."/>
      <w:lvlJc w:val="left"/>
      <w:pPr>
        <w:tabs>
          <w:tab w:val="num" w:pos="0"/>
        </w:tabs>
        <w:ind w:left="72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2" w15:restartNumberingAfterBreak="0">
    <w:nsid w:val="00000015"/>
    <w:multiLevelType w:val="multilevel"/>
    <w:tmpl w:val="00000015"/>
    <w:name w:val="WW8Num21"/>
    <w:lvl w:ilvl="0">
      <w:start w:val="18"/>
      <w:numFmt w:val="decimal"/>
      <w:lvlText w:val="%1."/>
      <w:lvlJc w:val="left"/>
      <w:pPr>
        <w:tabs>
          <w:tab w:val="num" w:pos="0"/>
        </w:tabs>
        <w:ind w:left="500" w:hanging="500"/>
      </w:pPr>
      <w:rPr>
        <w:rFonts w:hint="default"/>
      </w:rPr>
    </w:lvl>
    <w:lvl w:ilvl="1">
      <w:start w:val="1"/>
      <w:numFmt w:val="decimal"/>
      <w:lvlText w:val="%1.%2."/>
      <w:lvlJc w:val="left"/>
      <w:pPr>
        <w:tabs>
          <w:tab w:val="num" w:pos="709"/>
        </w:tabs>
        <w:ind w:left="1429" w:hanging="720"/>
      </w:pPr>
      <w:rPr>
        <w:rFonts w:ascii="Cambria" w:hAnsi="Cambria" w:cs="Cambria"/>
        <w:b/>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12D4C6C"/>
    <w:multiLevelType w:val="multilevel"/>
    <w:tmpl w:val="3A44A77E"/>
    <w:lvl w:ilvl="0">
      <w:start w:val="17"/>
      <w:numFmt w:val="decimal"/>
      <w:lvlText w:val="%1"/>
      <w:lvlJc w:val="left"/>
      <w:pPr>
        <w:ind w:left="465" w:hanging="465"/>
      </w:pPr>
      <w:rPr>
        <w:rFonts w:hint="default"/>
        <w:b/>
        <w:color w:val="auto"/>
        <w:sz w:val="22"/>
      </w:rPr>
    </w:lvl>
    <w:lvl w:ilvl="1">
      <w:start w:val="1"/>
      <w:numFmt w:val="decimal"/>
      <w:lvlText w:val="%1.%2"/>
      <w:lvlJc w:val="left"/>
      <w:pPr>
        <w:ind w:left="1174" w:hanging="465"/>
      </w:pPr>
      <w:rPr>
        <w:rFonts w:hint="default"/>
        <w:b/>
        <w:color w:val="auto"/>
        <w:sz w:val="22"/>
      </w:rPr>
    </w:lvl>
    <w:lvl w:ilvl="2">
      <w:start w:val="1"/>
      <w:numFmt w:val="decimal"/>
      <w:lvlText w:val="%1.%2.%3"/>
      <w:lvlJc w:val="left"/>
      <w:pPr>
        <w:ind w:left="720" w:hanging="720"/>
      </w:pPr>
      <w:rPr>
        <w:rFonts w:hint="default"/>
        <w:b/>
        <w:color w:val="auto"/>
        <w:sz w:val="22"/>
      </w:rPr>
    </w:lvl>
    <w:lvl w:ilvl="3">
      <w:start w:val="1"/>
      <w:numFmt w:val="decimal"/>
      <w:lvlText w:val="%1.%2.%3.%4"/>
      <w:lvlJc w:val="left"/>
      <w:pPr>
        <w:ind w:left="1080" w:hanging="108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440" w:hanging="144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800" w:hanging="180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4" w15:restartNumberingAfterBreak="0">
    <w:nsid w:val="0337018E"/>
    <w:multiLevelType w:val="hybridMultilevel"/>
    <w:tmpl w:val="22EE5764"/>
    <w:lvl w:ilvl="0" w:tplc="A20AC3C6">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15:restartNumberingAfterBreak="0">
    <w:nsid w:val="0BFA3825"/>
    <w:multiLevelType w:val="hybridMultilevel"/>
    <w:tmpl w:val="31363DB6"/>
    <w:lvl w:ilvl="0" w:tplc="E9FE798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C94442B"/>
    <w:multiLevelType w:val="hybridMultilevel"/>
    <w:tmpl w:val="F52082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F3C1E1D"/>
    <w:multiLevelType w:val="multilevel"/>
    <w:tmpl w:val="3E06E43E"/>
    <w:lvl w:ilvl="0">
      <w:start w:val="7"/>
      <w:numFmt w:val="decimal"/>
      <w:lvlText w:val="%1"/>
      <w:lvlJc w:val="left"/>
      <w:pPr>
        <w:ind w:left="360" w:hanging="360"/>
      </w:pPr>
      <w:rPr>
        <w:rFonts w:hint="default"/>
      </w:rPr>
    </w:lvl>
    <w:lvl w:ilvl="1">
      <w:start w:val="1"/>
      <w:numFmt w:val="decimal"/>
      <w:suff w:val="space"/>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566900"/>
    <w:multiLevelType w:val="multilevel"/>
    <w:tmpl w:val="59EAE594"/>
    <w:lvl w:ilvl="0">
      <w:start w:val="4"/>
      <w:numFmt w:val="decimal"/>
      <w:lvlText w:val="%1"/>
      <w:lvlJc w:val="left"/>
      <w:pPr>
        <w:ind w:left="360" w:hanging="360"/>
      </w:pPr>
      <w:rPr>
        <w:rFonts w:hint="default"/>
        <w:color w:val="00B050"/>
      </w:rPr>
    </w:lvl>
    <w:lvl w:ilvl="1">
      <w:start w:val="4"/>
      <w:numFmt w:val="decimal"/>
      <w:lvlText w:val="%2.3.1"/>
      <w:lvlJc w:val="left"/>
      <w:pPr>
        <w:ind w:left="360" w:hanging="360"/>
      </w:pPr>
      <w:rPr>
        <w:rFonts w:hint="default"/>
        <w:color w:val="auto"/>
      </w:rPr>
    </w:lvl>
    <w:lvl w:ilvl="2">
      <w:start w:val="1"/>
      <w:numFmt w:val="decimal"/>
      <w:lvlText w:val="%3)"/>
      <w:lvlJc w:val="left"/>
      <w:pPr>
        <w:ind w:left="720" w:hanging="720"/>
      </w:pPr>
      <w:rPr>
        <w:rFonts w:hint="default"/>
        <w:b/>
        <w:bCs/>
        <w:color w:val="auto"/>
      </w:rPr>
    </w:lvl>
    <w:lvl w:ilvl="3">
      <w:start w:val="1"/>
      <w:numFmt w:val="decimal"/>
      <w:lvlText w:val="%1.%2.%3.%4"/>
      <w:lvlJc w:val="left"/>
      <w:pPr>
        <w:ind w:left="1080" w:hanging="108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1800" w:hanging="1800"/>
      </w:pPr>
      <w:rPr>
        <w:rFonts w:hint="default"/>
        <w:color w:val="00B050"/>
      </w:rPr>
    </w:lvl>
  </w:abstractNum>
  <w:abstractNum w:abstractNumId="9" w15:restartNumberingAfterBreak="0">
    <w:nsid w:val="11BC7EDC"/>
    <w:multiLevelType w:val="multilevel"/>
    <w:tmpl w:val="99249112"/>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ascii="Cambria" w:hAnsi="Cambria"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D04444"/>
    <w:multiLevelType w:val="multilevel"/>
    <w:tmpl w:val="D62AB830"/>
    <w:lvl w:ilvl="0">
      <w:start w:val="18"/>
      <w:numFmt w:val="decimal"/>
      <w:lvlText w:val="%1"/>
      <w:lvlJc w:val="left"/>
      <w:pPr>
        <w:ind w:left="420" w:hanging="420"/>
      </w:pPr>
      <w:rPr>
        <w:rFonts w:hint="default"/>
      </w:rPr>
    </w:lvl>
    <w:lvl w:ilvl="1">
      <w:start w:val="1"/>
      <w:numFmt w:val="decimal"/>
      <w:lvlText w:val="%1.%2"/>
      <w:lvlJc w:val="left"/>
      <w:pPr>
        <w:ind w:left="1554"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B512932"/>
    <w:multiLevelType w:val="multilevel"/>
    <w:tmpl w:val="2E224DDE"/>
    <w:lvl w:ilvl="0">
      <w:start w:val="4"/>
      <w:numFmt w:val="decimal"/>
      <w:lvlText w:val="%1"/>
      <w:lvlJc w:val="left"/>
      <w:pPr>
        <w:ind w:left="552" w:hanging="552"/>
      </w:pPr>
      <w:rPr>
        <w:rFonts w:hint="default"/>
      </w:rPr>
    </w:lvl>
    <w:lvl w:ilvl="1">
      <w:start w:val="2"/>
      <w:numFmt w:val="decimal"/>
      <w:lvlText w:val="%1.%2"/>
      <w:lvlJc w:val="left"/>
      <w:pPr>
        <w:ind w:left="873" w:hanging="552"/>
      </w:pPr>
      <w:rPr>
        <w:rFonts w:hint="default"/>
      </w:rPr>
    </w:lvl>
    <w:lvl w:ilvl="2">
      <w:start w:val="3"/>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3" w15:restartNumberingAfterBreak="0">
    <w:nsid w:val="22D3378D"/>
    <w:multiLevelType w:val="multilevel"/>
    <w:tmpl w:val="D2CA3A62"/>
    <w:lvl w:ilvl="0">
      <w:start w:val="4"/>
      <w:numFmt w:val="decimal"/>
      <w:lvlText w:val="%1"/>
      <w:lvlJc w:val="left"/>
      <w:pPr>
        <w:ind w:left="444" w:hanging="444"/>
      </w:pPr>
      <w:rPr>
        <w:rFonts w:hint="default"/>
        <w:sz w:val="24"/>
      </w:rPr>
    </w:lvl>
    <w:lvl w:ilvl="1">
      <w:start w:val="21"/>
      <w:numFmt w:val="decimal"/>
      <w:lvlText w:val="%1.%2"/>
      <w:lvlJc w:val="left"/>
      <w:pPr>
        <w:ind w:left="1164" w:hanging="444"/>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4" w15:restartNumberingAfterBreak="0">
    <w:nsid w:val="240D4582"/>
    <w:multiLevelType w:val="multilevel"/>
    <w:tmpl w:val="29843868"/>
    <w:lvl w:ilvl="0">
      <w:start w:val="13"/>
      <w:numFmt w:val="decimal"/>
      <w:lvlText w:val="%1"/>
      <w:lvlJc w:val="left"/>
      <w:pPr>
        <w:ind w:left="510" w:hanging="510"/>
      </w:pPr>
      <w:rPr>
        <w:rFonts w:hint="default"/>
        <w:b/>
      </w:rPr>
    </w:lvl>
    <w:lvl w:ilvl="1">
      <w:start w:val="4"/>
      <w:numFmt w:val="decimal"/>
      <w:lvlText w:val="%1.%2"/>
      <w:lvlJc w:val="left"/>
      <w:pPr>
        <w:ind w:left="2288" w:hanging="510"/>
      </w:pPr>
      <w:rPr>
        <w:rFonts w:hint="default"/>
        <w:b/>
      </w:rPr>
    </w:lvl>
    <w:lvl w:ilvl="2">
      <w:start w:val="1"/>
      <w:numFmt w:val="decimal"/>
      <w:lvlText w:val="%1.%2.%3"/>
      <w:lvlJc w:val="left"/>
      <w:pPr>
        <w:ind w:left="4276" w:hanging="720"/>
      </w:pPr>
      <w:rPr>
        <w:rFonts w:hint="default"/>
        <w:b/>
      </w:rPr>
    </w:lvl>
    <w:lvl w:ilvl="3">
      <w:start w:val="1"/>
      <w:numFmt w:val="decimal"/>
      <w:lvlText w:val="%1.%2.%3.%4"/>
      <w:lvlJc w:val="left"/>
      <w:pPr>
        <w:ind w:left="6414" w:hanging="1080"/>
      </w:pPr>
      <w:rPr>
        <w:rFonts w:hint="default"/>
        <w:b/>
      </w:rPr>
    </w:lvl>
    <w:lvl w:ilvl="4">
      <w:start w:val="1"/>
      <w:numFmt w:val="decimal"/>
      <w:lvlText w:val="%1.%2.%3.%4.%5"/>
      <w:lvlJc w:val="left"/>
      <w:pPr>
        <w:ind w:left="8192" w:hanging="1080"/>
      </w:pPr>
      <w:rPr>
        <w:rFonts w:hint="default"/>
        <w:b/>
      </w:rPr>
    </w:lvl>
    <w:lvl w:ilvl="5">
      <w:start w:val="1"/>
      <w:numFmt w:val="decimal"/>
      <w:lvlText w:val="%1.%2.%3.%4.%5.%6"/>
      <w:lvlJc w:val="left"/>
      <w:pPr>
        <w:ind w:left="10330" w:hanging="1440"/>
      </w:pPr>
      <w:rPr>
        <w:rFonts w:hint="default"/>
        <w:b/>
      </w:rPr>
    </w:lvl>
    <w:lvl w:ilvl="6">
      <w:start w:val="1"/>
      <w:numFmt w:val="decimal"/>
      <w:lvlText w:val="%1.%2.%3.%4.%5.%6.%7"/>
      <w:lvlJc w:val="left"/>
      <w:pPr>
        <w:ind w:left="12108" w:hanging="1440"/>
      </w:pPr>
      <w:rPr>
        <w:rFonts w:hint="default"/>
        <w:b/>
      </w:rPr>
    </w:lvl>
    <w:lvl w:ilvl="7">
      <w:start w:val="1"/>
      <w:numFmt w:val="decimal"/>
      <w:lvlText w:val="%1.%2.%3.%4.%5.%6.%7.%8"/>
      <w:lvlJc w:val="left"/>
      <w:pPr>
        <w:ind w:left="14246" w:hanging="1800"/>
      </w:pPr>
      <w:rPr>
        <w:rFonts w:hint="default"/>
        <w:b/>
      </w:rPr>
    </w:lvl>
    <w:lvl w:ilvl="8">
      <w:start w:val="1"/>
      <w:numFmt w:val="decimal"/>
      <w:lvlText w:val="%1.%2.%3.%4.%5.%6.%7.%8.%9"/>
      <w:lvlJc w:val="left"/>
      <w:pPr>
        <w:ind w:left="16024" w:hanging="1800"/>
      </w:pPr>
      <w:rPr>
        <w:rFonts w:hint="default"/>
        <w:b/>
      </w:rPr>
    </w:lvl>
  </w:abstractNum>
  <w:abstractNum w:abstractNumId="15" w15:restartNumberingAfterBreak="0">
    <w:nsid w:val="247A0D73"/>
    <w:multiLevelType w:val="multilevel"/>
    <w:tmpl w:val="9BDE044C"/>
    <w:lvl w:ilvl="0">
      <w:start w:val="4"/>
      <w:numFmt w:val="decimal"/>
      <w:lvlText w:val="%1"/>
      <w:lvlJc w:val="left"/>
      <w:pPr>
        <w:ind w:left="360" w:hanging="360"/>
      </w:pPr>
      <w:rPr>
        <w:rFonts w:hint="default"/>
        <w:color w:val="00B050"/>
      </w:rPr>
    </w:lvl>
    <w:lvl w:ilvl="1">
      <w:start w:val="4"/>
      <w:numFmt w:val="decimal"/>
      <w:lvlText w:val="%2.3.1"/>
      <w:lvlJc w:val="left"/>
      <w:pPr>
        <w:ind w:left="360" w:hanging="360"/>
      </w:pPr>
      <w:rPr>
        <w:rFonts w:hint="default"/>
        <w:color w:val="auto"/>
      </w:rPr>
    </w:lvl>
    <w:lvl w:ilvl="2">
      <w:start w:val="1"/>
      <w:numFmt w:val="decimal"/>
      <w:lvlText w:val="%1.3.%3"/>
      <w:lvlJc w:val="left"/>
      <w:pPr>
        <w:ind w:left="1004" w:hanging="720"/>
      </w:pPr>
      <w:rPr>
        <w:rFonts w:hint="default"/>
        <w:b/>
        <w:bCs/>
        <w:color w:val="auto"/>
      </w:rPr>
    </w:lvl>
    <w:lvl w:ilvl="3">
      <w:start w:val="1"/>
      <w:numFmt w:val="decimal"/>
      <w:lvlText w:val="%1.%2.%3.%4"/>
      <w:lvlJc w:val="left"/>
      <w:pPr>
        <w:ind w:left="1080" w:hanging="108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1800" w:hanging="1800"/>
      </w:pPr>
      <w:rPr>
        <w:rFonts w:hint="default"/>
        <w:color w:val="00B050"/>
      </w:rPr>
    </w:lvl>
  </w:abstractNum>
  <w:abstractNum w:abstractNumId="16" w15:restartNumberingAfterBreak="0">
    <w:nsid w:val="2C6717D4"/>
    <w:multiLevelType w:val="hybridMultilevel"/>
    <w:tmpl w:val="E924A562"/>
    <w:lvl w:ilvl="0" w:tplc="0415000F">
      <w:start w:val="3"/>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94F57DE"/>
    <w:multiLevelType w:val="hybridMultilevel"/>
    <w:tmpl w:val="31BC531A"/>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9" w15:restartNumberingAfterBreak="0">
    <w:nsid w:val="3D262351"/>
    <w:multiLevelType w:val="hybridMultilevel"/>
    <w:tmpl w:val="3DF8AE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D64738D"/>
    <w:multiLevelType w:val="hybridMultilevel"/>
    <w:tmpl w:val="559EE4C0"/>
    <w:lvl w:ilvl="0" w:tplc="A6C4502A">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3E631894"/>
    <w:multiLevelType w:val="hybridMultilevel"/>
    <w:tmpl w:val="5BA062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9E0693E"/>
    <w:multiLevelType w:val="hybridMultilevel"/>
    <w:tmpl w:val="C2E44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D94AEB"/>
    <w:multiLevelType w:val="multilevel"/>
    <w:tmpl w:val="A37A2890"/>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518526F1"/>
    <w:multiLevelType w:val="hybridMultilevel"/>
    <w:tmpl w:val="1FB2729C"/>
    <w:lvl w:ilvl="0" w:tplc="54F0D52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2A00715"/>
    <w:multiLevelType w:val="hybridMultilevel"/>
    <w:tmpl w:val="CE44B8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8BA0FC9"/>
    <w:multiLevelType w:val="hybridMultilevel"/>
    <w:tmpl w:val="4808BD12"/>
    <w:lvl w:ilvl="0" w:tplc="9B7A31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E204D8"/>
    <w:multiLevelType w:val="hybridMultilevel"/>
    <w:tmpl w:val="FC1C53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FA91011"/>
    <w:multiLevelType w:val="hybridMultilevel"/>
    <w:tmpl w:val="50A8CA6C"/>
    <w:lvl w:ilvl="0" w:tplc="1126341C">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15:restartNumberingAfterBreak="0">
    <w:nsid w:val="658B5E7E"/>
    <w:multiLevelType w:val="hybridMultilevel"/>
    <w:tmpl w:val="8B22046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663F5E64"/>
    <w:multiLevelType w:val="multilevel"/>
    <w:tmpl w:val="05109726"/>
    <w:numStyleLink w:val="Zaimportowanystyl2"/>
  </w:abstractNum>
  <w:abstractNum w:abstractNumId="32" w15:restartNumberingAfterBreak="0">
    <w:nsid w:val="6A580280"/>
    <w:multiLevelType w:val="hybridMultilevel"/>
    <w:tmpl w:val="8FFE8166"/>
    <w:lvl w:ilvl="0" w:tplc="04150019">
      <w:start w:val="1"/>
      <w:numFmt w:val="lowerLetter"/>
      <w:pStyle w:val="Listanumerowana21"/>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6BBD6ECE"/>
    <w:multiLevelType w:val="hybridMultilevel"/>
    <w:tmpl w:val="FB66F984"/>
    <w:lvl w:ilvl="0" w:tplc="78C46E0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6C6E114A"/>
    <w:multiLevelType w:val="hybridMultilevel"/>
    <w:tmpl w:val="BF18B076"/>
    <w:lvl w:ilvl="0" w:tplc="4BDA546A">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6FFC6CFA"/>
    <w:multiLevelType w:val="hybridMultilevel"/>
    <w:tmpl w:val="D8909330"/>
    <w:lvl w:ilvl="0" w:tplc="E006C60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7" w15:restartNumberingAfterBreak="0">
    <w:nsid w:val="7075083F"/>
    <w:multiLevelType w:val="hybridMultilevel"/>
    <w:tmpl w:val="EECC8B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8407115"/>
    <w:multiLevelType w:val="hybridMultilevel"/>
    <w:tmpl w:val="85FEC10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65884531">
    <w:abstractNumId w:val="35"/>
  </w:num>
  <w:num w:numId="2" w16cid:durableId="353573719">
    <w:abstractNumId w:val="31"/>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8"/>
          </w:tabs>
          <w:ind w:left="1275"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609584486">
    <w:abstractNumId w:val="3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7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96318091">
    <w:abstractNumId w:val="32"/>
  </w:num>
  <w:num w:numId="5" w16cid:durableId="270863020">
    <w:abstractNumId w:val="10"/>
  </w:num>
  <w:num w:numId="6" w16cid:durableId="761027890">
    <w:abstractNumId w:val="3"/>
  </w:num>
  <w:num w:numId="7" w16cid:durableId="82647517">
    <w:abstractNumId w:val="9"/>
  </w:num>
  <w:num w:numId="8" w16cid:durableId="1220439191">
    <w:abstractNumId w:val="23"/>
  </w:num>
  <w:num w:numId="9" w16cid:durableId="1704360945">
    <w:abstractNumId w:val="11"/>
  </w:num>
  <w:num w:numId="10" w16cid:durableId="577524247">
    <w:abstractNumId w:val="17"/>
  </w:num>
  <w:num w:numId="11" w16cid:durableId="1303998312">
    <w:abstractNumId w:val="34"/>
  </w:num>
  <w:num w:numId="12" w16cid:durableId="466819202">
    <w:abstractNumId w:val="15"/>
  </w:num>
  <w:num w:numId="13" w16cid:durableId="1866168651">
    <w:abstractNumId w:val="7"/>
  </w:num>
  <w:num w:numId="14" w16cid:durableId="48699010">
    <w:abstractNumId w:val="27"/>
  </w:num>
  <w:num w:numId="15" w16cid:durableId="893086055">
    <w:abstractNumId w:val="3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920"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524972130">
    <w:abstractNumId w:val="31"/>
    <w:lvlOverride w:ilvl="0">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suff w:val="space"/>
        <w:lvlText w:val="%1.%2."/>
        <w:lvlJc w:val="left"/>
        <w:pPr>
          <w:ind w:left="1211" w:hanging="644"/>
        </w:pPr>
        <w:rPr>
          <w:rFonts w:hAnsi="Arial Unicode MS" w:hint="default"/>
          <w:b/>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hint="default"/>
          <w:b/>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hint="default"/>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hint="default"/>
          <w:caps w:val="0"/>
          <w:smallCaps w:val="0"/>
          <w:strike w:val="0"/>
          <w:dstrike w:val="0"/>
          <w:outline w:val="0"/>
          <w:emboss w:val="0"/>
          <w:imprint w:val="0"/>
          <w:spacing w:val="0"/>
          <w:w w:val="100"/>
          <w:kern w:val="0"/>
          <w:position w:val="0"/>
          <w:vertAlign w:val="baseline"/>
        </w:rPr>
      </w:lvl>
    </w:lvlOverride>
  </w:num>
  <w:num w:numId="17" w16cid:durableId="1704861088">
    <w:abstractNumId w:val="31"/>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8"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567910358">
    <w:abstractNumId w:val="36"/>
  </w:num>
  <w:num w:numId="19" w16cid:durableId="1694644050">
    <w:abstractNumId w:val="33"/>
  </w:num>
  <w:num w:numId="20" w16cid:durableId="171603978">
    <w:abstractNumId w:val="24"/>
  </w:num>
  <w:num w:numId="21" w16cid:durableId="898054208">
    <w:abstractNumId w:val="0"/>
  </w:num>
  <w:num w:numId="22" w16cid:durableId="1844666987">
    <w:abstractNumId w:val="4"/>
  </w:num>
  <w:num w:numId="23" w16cid:durableId="1850832804">
    <w:abstractNumId w:val="1"/>
  </w:num>
  <w:num w:numId="24" w16cid:durableId="1810904027">
    <w:abstractNumId w:val="2"/>
  </w:num>
  <w:num w:numId="25" w16cid:durableId="870612694">
    <w:abstractNumId w:val="31"/>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84"/>
            <w:tab w:val="left" w:pos="1418"/>
          </w:tabs>
          <w:ind w:left="283"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16cid:durableId="491413526">
    <w:abstractNumId w:val="14"/>
  </w:num>
  <w:num w:numId="27" w16cid:durableId="1162156245">
    <w:abstractNumId w:val="20"/>
  </w:num>
  <w:num w:numId="28" w16cid:durableId="638653516">
    <w:abstractNumId w:val="6"/>
  </w:num>
  <w:num w:numId="29" w16cid:durableId="551382778">
    <w:abstractNumId w:val="25"/>
  </w:num>
  <w:num w:numId="30" w16cid:durableId="1028413636">
    <w:abstractNumId w:val="8"/>
  </w:num>
  <w:num w:numId="31" w16cid:durableId="2001346864">
    <w:abstractNumId w:val="29"/>
  </w:num>
  <w:num w:numId="32" w16cid:durableId="409011178">
    <w:abstractNumId w:val="21"/>
  </w:num>
  <w:num w:numId="33" w16cid:durableId="1086682907">
    <w:abstractNumId w:val="37"/>
  </w:num>
  <w:num w:numId="34" w16cid:durableId="779883440">
    <w:abstractNumId w:val="5"/>
  </w:num>
  <w:num w:numId="35" w16cid:durableId="17865347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2463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3761152">
    <w:abstractNumId w:val="26"/>
  </w:num>
  <w:num w:numId="38" w16cid:durableId="990794835">
    <w:abstractNumId w:val="18"/>
  </w:num>
  <w:num w:numId="39" w16cid:durableId="53642919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0793923">
    <w:abstractNumId w:val="19"/>
  </w:num>
  <w:num w:numId="41" w16cid:durableId="483396441">
    <w:abstractNumId w:val="28"/>
  </w:num>
  <w:num w:numId="42" w16cid:durableId="161890156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2981989">
    <w:abstractNumId w:val="13"/>
  </w:num>
  <w:num w:numId="44" w16cid:durableId="143817350">
    <w:abstractNumId w:val="12"/>
  </w:num>
  <w:num w:numId="45" w16cid:durableId="20786725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BD"/>
    <w:rsid w:val="00022AE8"/>
    <w:rsid w:val="00027133"/>
    <w:rsid w:val="000310F5"/>
    <w:rsid w:val="00042092"/>
    <w:rsid w:val="000426AA"/>
    <w:rsid w:val="000444D9"/>
    <w:rsid w:val="00073FF6"/>
    <w:rsid w:val="00095C12"/>
    <w:rsid w:val="000B2087"/>
    <w:rsid w:val="000B67E4"/>
    <w:rsid w:val="000B7FFE"/>
    <w:rsid w:val="000E3EF7"/>
    <w:rsid w:val="00101EEB"/>
    <w:rsid w:val="00105B5E"/>
    <w:rsid w:val="00115AAF"/>
    <w:rsid w:val="00133530"/>
    <w:rsid w:val="001432AD"/>
    <w:rsid w:val="001473FC"/>
    <w:rsid w:val="00151CDD"/>
    <w:rsid w:val="00155989"/>
    <w:rsid w:val="0016160C"/>
    <w:rsid w:val="00166A44"/>
    <w:rsid w:val="00171338"/>
    <w:rsid w:val="00171367"/>
    <w:rsid w:val="001772ED"/>
    <w:rsid w:val="00186E81"/>
    <w:rsid w:val="00191602"/>
    <w:rsid w:val="00196B0B"/>
    <w:rsid w:val="001C0341"/>
    <w:rsid w:val="001D23A9"/>
    <w:rsid w:val="001F112D"/>
    <w:rsid w:val="001F1D7E"/>
    <w:rsid w:val="00211893"/>
    <w:rsid w:val="00212783"/>
    <w:rsid w:val="00254BA8"/>
    <w:rsid w:val="00263313"/>
    <w:rsid w:val="00264C3A"/>
    <w:rsid w:val="0027222E"/>
    <w:rsid w:val="002749EB"/>
    <w:rsid w:val="00292628"/>
    <w:rsid w:val="002A29B0"/>
    <w:rsid w:val="002A3C85"/>
    <w:rsid w:val="002A4157"/>
    <w:rsid w:val="002C6398"/>
    <w:rsid w:val="002D7BE9"/>
    <w:rsid w:val="002E5000"/>
    <w:rsid w:val="002F5E35"/>
    <w:rsid w:val="003151E3"/>
    <w:rsid w:val="00316A0E"/>
    <w:rsid w:val="00335C82"/>
    <w:rsid w:val="003532E4"/>
    <w:rsid w:val="00354658"/>
    <w:rsid w:val="003820F2"/>
    <w:rsid w:val="00384630"/>
    <w:rsid w:val="003956A8"/>
    <w:rsid w:val="00397A38"/>
    <w:rsid w:val="003A4E1E"/>
    <w:rsid w:val="003B0BBF"/>
    <w:rsid w:val="003C1AE0"/>
    <w:rsid w:val="003C29FB"/>
    <w:rsid w:val="003C7155"/>
    <w:rsid w:val="003D5C84"/>
    <w:rsid w:val="00400897"/>
    <w:rsid w:val="004059CF"/>
    <w:rsid w:val="00414B92"/>
    <w:rsid w:val="00415C12"/>
    <w:rsid w:val="00455A49"/>
    <w:rsid w:val="00461359"/>
    <w:rsid w:val="004B62AD"/>
    <w:rsid w:val="004F30FA"/>
    <w:rsid w:val="004F3774"/>
    <w:rsid w:val="00511CEB"/>
    <w:rsid w:val="00526FAF"/>
    <w:rsid w:val="0054049F"/>
    <w:rsid w:val="005430F4"/>
    <w:rsid w:val="00547068"/>
    <w:rsid w:val="005560BE"/>
    <w:rsid w:val="0055657E"/>
    <w:rsid w:val="00556628"/>
    <w:rsid w:val="005626DA"/>
    <w:rsid w:val="005A41FA"/>
    <w:rsid w:val="005B2320"/>
    <w:rsid w:val="005C3C4C"/>
    <w:rsid w:val="005C5A4D"/>
    <w:rsid w:val="005D08E1"/>
    <w:rsid w:val="005D37A0"/>
    <w:rsid w:val="005D6F80"/>
    <w:rsid w:val="00600FED"/>
    <w:rsid w:val="00603AF0"/>
    <w:rsid w:val="0062692E"/>
    <w:rsid w:val="00634410"/>
    <w:rsid w:val="00640DB3"/>
    <w:rsid w:val="00643741"/>
    <w:rsid w:val="006569EC"/>
    <w:rsid w:val="00664676"/>
    <w:rsid w:val="00665766"/>
    <w:rsid w:val="006821F9"/>
    <w:rsid w:val="006A7F72"/>
    <w:rsid w:val="006B794C"/>
    <w:rsid w:val="006D1DE1"/>
    <w:rsid w:val="006D1E4A"/>
    <w:rsid w:val="006D283E"/>
    <w:rsid w:val="006E270A"/>
    <w:rsid w:val="006F0DAA"/>
    <w:rsid w:val="006F562A"/>
    <w:rsid w:val="0073539E"/>
    <w:rsid w:val="00737325"/>
    <w:rsid w:val="007628B1"/>
    <w:rsid w:val="00764F88"/>
    <w:rsid w:val="00773494"/>
    <w:rsid w:val="00775F48"/>
    <w:rsid w:val="0078304C"/>
    <w:rsid w:val="007979A7"/>
    <w:rsid w:val="007A0744"/>
    <w:rsid w:val="007B79C3"/>
    <w:rsid w:val="007C4AE7"/>
    <w:rsid w:val="007D37F6"/>
    <w:rsid w:val="007D66AB"/>
    <w:rsid w:val="007F59E8"/>
    <w:rsid w:val="00805C81"/>
    <w:rsid w:val="00812DB8"/>
    <w:rsid w:val="00812F2F"/>
    <w:rsid w:val="00824EB9"/>
    <w:rsid w:val="008305C7"/>
    <w:rsid w:val="00830B7B"/>
    <w:rsid w:val="0083153C"/>
    <w:rsid w:val="00832160"/>
    <w:rsid w:val="00857C69"/>
    <w:rsid w:val="00863FA3"/>
    <w:rsid w:val="00877B05"/>
    <w:rsid w:val="00891AB9"/>
    <w:rsid w:val="008A25C1"/>
    <w:rsid w:val="008A2B69"/>
    <w:rsid w:val="008A6983"/>
    <w:rsid w:val="008B74B2"/>
    <w:rsid w:val="008C0C66"/>
    <w:rsid w:val="008C3D6C"/>
    <w:rsid w:val="008F37E6"/>
    <w:rsid w:val="009049AC"/>
    <w:rsid w:val="00906860"/>
    <w:rsid w:val="00922BEC"/>
    <w:rsid w:val="00963A8F"/>
    <w:rsid w:val="00975553"/>
    <w:rsid w:val="009828D4"/>
    <w:rsid w:val="00992904"/>
    <w:rsid w:val="00997070"/>
    <w:rsid w:val="009C3250"/>
    <w:rsid w:val="009D36BC"/>
    <w:rsid w:val="009F554A"/>
    <w:rsid w:val="00A014B5"/>
    <w:rsid w:val="00A02C8B"/>
    <w:rsid w:val="00A206A4"/>
    <w:rsid w:val="00A40ABE"/>
    <w:rsid w:val="00A567F8"/>
    <w:rsid w:val="00A67416"/>
    <w:rsid w:val="00A72363"/>
    <w:rsid w:val="00A7268C"/>
    <w:rsid w:val="00A93F33"/>
    <w:rsid w:val="00A93F89"/>
    <w:rsid w:val="00A9605E"/>
    <w:rsid w:val="00A9607D"/>
    <w:rsid w:val="00AB35C6"/>
    <w:rsid w:val="00AB48AF"/>
    <w:rsid w:val="00AE1E60"/>
    <w:rsid w:val="00AF01EF"/>
    <w:rsid w:val="00AF16E7"/>
    <w:rsid w:val="00AF5FE2"/>
    <w:rsid w:val="00B00E7D"/>
    <w:rsid w:val="00B24B54"/>
    <w:rsid w:val="00B3032F"/>
    <w:rsid w:val="00B35E58"/>
    <w:rsid w:val="00B37D3A"/>
    <w:rsid w:val="00B67C4E"/>
    <w:rsid w:val="00B75E26"/>
    <w:rsid w:val="00B930BE"/>
    <w:rsid w:val="00B94854"/>
    <w:rsid w:val="00B95E7E"/>
    <w:rsid w:val="00B968B4"/>
    <w:rsid w:val="00BA120A"/>
    <w:rsid w:val="00BB23E3"/>
    <w:rsid w:val="00BB57DE"/>
    <w:rsid w:val="00BB7C28"/>
    <w:rsid w:val="00BC4BC6"/>
    <w:rsid w:val="00BC777E"/>
    <w:rsid w:val="00BD0F93"/>
    <w:rsid w:val="00BD759F"/>
    <w:rsid w:val="00BE349C"/>
    <w:rsid w:val="00C033CE"/>
    <w:rsid w:val="00C13CDF"/>
    <w:rsid w:val="00C241D7"/>
    <w:rsid w:val="00C2424C"/>
    <w:rsid w:val="00C30B96"/>
    <w:rsid w:val="00C371F0"/>
    <w:rsid w:val="00C37E8A"/>
    <w:rsid w:val="00C41AAB"/>
    <w:rsid w:val="00C44707"/>
    <w:rsid w:val="00C61BC1"/>
    <w:rsid w:val="00C72974"/>
    <w:rsid w:val="00C73DB0"/>
    <w:rsid w:val="00C8606D"/>
    <w:rsid w:val="00CB4A1B"/>
    <w:rsid w:val="00CC12EB"/>
    <w:rsid w:val="00CC743B"/>
    <w:rsid w:val="00CC7C7A"/>
    <w:rsid w:val="00CD1219"/>
    <w:rsid w:val="00CD3450"/>
    <w:rsid w:val="00CD76A0"/>
    <w:rsid w:val="00CD772A"/>
    <w:rsid w:val="00CE6416"/>
    <w:rsid w:val="00D01AE8"/>
    <w:rsid w:val="00D067DE"/>
    <w:rsid w:val="00D15321"/>
    <w:rsid w:val="00D17689"/>
    <w:rsid w:val="00D24B95"/>
    <w:rsid w:val="00D52ED1"/>
    <w:rsid w:val="00D6310E"/>
    <w:rsid w:val="00D64A7F"/>
    <w:rsid w:val="00D708F1"/>
    <w:rsid w:val="00D7354B"/>
    <w:rsid w:val="00D76AF6"/>
    <w:rsid w:val="00DC419D"/>
    <w:rsid w:val="00DC4ABD"/>
    <w:rsid w:val="00DD28D5"/>
    <w:rsid w:val="00DF257B"/>
    <w:rsid w:val="00DF2F98"/>
    <w:rsid w:val="00DF378B"/>
    <w:rsid w:val="00E13195"/>
    <w:rsid w:val="00E52F82"/>
    <w:rsid w:val="00E57141"/>
    <w:rsid w:val="00E71A84"/>
    <w:rsid w:val="00E7372B"/>
    <w:rsid w:val="00E75EB1"/>
    <w:rsid w:val="00E8379F"/>
    <w:rsid w:val="00E919E5"/>
    <w:rsid w:val="00E975FE"/>
    <w:rsid w:val="00EA5882"/>
    <w:rsid w:val="00EA7BB3"/>
    <w:rsid w:val="00EB0EC4"/>
    <w:rsid w:val="00EB4B75"/>
    <w:rsid w:val="00EC2ECA"/>
    <w:rsid w:val="00EC7F9B"/>
    <w:rsid w:val="00ED46F1"/>
    <w:rsid w:val="00F07345"/>
    <w:rsid w:val="00F11D6B"/>
    <w:rsid w:val="00F20222"/>
    <w:rsid w:val="00F426C6"/>
    <w:rsid w:val="00F44591"/>
    <w:rsid w:val="00F4573B"/>
    <w:rsid w:val="00F567B0"/>
    <w:rsid w:val="00F66AA5"/>
    <w:rsid w:val="00F6710E"/>
    <w:rsid w:val="00F67CA8"/>
    <w:rsid w:val="00F769B7"/>
    <w:rsid w:val="00F91E12"/>
    <w:rsid w:val="00F96823"/>
    <w:rsid w:val="00FA23E7"/>
    <w:rsid w:val="00FA34B6"/>
    <w:rsid w:val="00FA56F7"/>
    <w:rsid w:val="00FA7136"/>
    <w:rsid w:val="00FB2D06"/>
    <w:rsid w:val="00FD0823"/>
    <w:rsid w:val="00FD2FA1"/>
    <w:rsid w:val="00FD454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B7328"/>
  <w15:docId w15:val="{0CD235ED-3669-4C4C-ABA5-E49A5F55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ABD"/>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Kolorowa lista — akcent 12,List Paragraph,Średnia siatka 1 — akcent 21,sw tekst,Colorful List Accent 1,CW_Lista,Akapit z listą4"/>
    <w:basedOn w:val="Normalny"/>
    <w:link w:val="AkapitzlistZnak"/>
    <w:uiPriority w:val="34"/>
    <w:qFormat/>
    <w:rsid w:val="00DC4ABD"/>
    <w:pPr>
      <w:ind w:left="720"/>
      <w:contextualSpacing/>
    </w:pPr>
  </w:style>
  <w:style w:type="numbering" w:customStyle="1" w:styleId="Zaimportowanystyl2">
    <w:name w:val="Zaimportowany styl 2"/>
    <w:rsid w:val="00DC4ABD"/>
    <w:pPr>
      <w:numPr>
        <w:numId w:val="1"/>
      </w:numPr>
    </w:pPr>
  </w:style>
  <w:style w:type="table" w:styleId="Tabela-Siatka">
    <w:name w:val="Table Grid"/>
    <w:basedOn w:val="Standardowy"/>
    <w:uiPriority w:val="39"/>
    <w:rsid w:val="00DC4AB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Kolorowa lista — akcent 12 Znak,List Paragraph Znak,Średnia siatka 1 — akcent 21 Znak"/>
    <w:link w:val="Akapitzlist"/>
    <w:uiPriority w:val="34"/>
    <w:qFormat/>
    <w:locked/>
    <w:rsid w:val="00DC4ABD"/>
    <w:rPr>
      <w:sz w:val="24"/>
      <w:szCs w:val="24"/>
    </w:rPr>
  </w:style>
  <w:style w:type="paragraph" w:styleId="Nagwek">
    <w:name w:val="header"/>
    <w:aliases w:val="Nagłówek strony"/>
    <w:basedOn w:val="Normalny"/>
    <w:link w:val="NagwekZnak"/>
    <w:uiPriority w:val="99"/>
    <w:unhideWhenUsed/>
    <w:rsid w:val="00DC4AB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DC4ABD"/>
    <w:rPr>
      <w:sz w:val="24"/>
      <w:szCs w:val="24"/>
    </w:rPr>
  </w:style>
  <w:style w:type="paragraph" w:styleId="Stopka">
    <w:name w:val="footer"/>
    <w:basedOn w:val="Normalny"/>
    <w:link w:val="StopkaZnak"/>
    <w:uiPriority w:val="99"/>
    <w:unhideWhenUsed/>
    <w:rsid w:val="00DC4ABD"/>
    <w:pPr>
      <w:tabs>
        <w:tab w:val="center" w:pos="4536"/>
        <w:tab w:val="right" w:pos="9072"/>
      </w:tabs>
    </w:pPr>
  </w:style>
  <w:style w:type="character" w:customStyle="1" w:styleId="StopkaZnak">
    <w:name w:val="Stopka Znak"/>
    <w:basedOn w:val="Domylnaczcionkaakapitu"/>
    <w:link w:val="Stopka"/>
    <w:uiPriority w:val="99"/>
    <w:rsid w:val="00DC4ABD"/>
    <w:rPr>
      <w:sz w:val="24"/>
      <w:szCs w:val="24"/>
    </w:rPr>
  </w:style>
  <w:style w:type="character" w:styleId="Hipercze">
    <w:name w:val="Hyperlink"/>
    <w:rsid w:val="00DC4ABD"/>
    <w:rPr>
      <w:u w:val="single"/>
    </w:rPr>
  </w:style>
  <w:style w:type="paragraph" w:customStyle="1" w:styleId="Default">
    <w:name w:val="Default"/>
    <w:link w:val="DefaultZnak"/>
    <w:rsid w:val="00DC4ABD"/>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DC4AB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NormalnyWeb">
    <w:name w:val="Normal (Web)"/>
    <w:basedOn w:val="Normalny"/>
    <w:uiPriority w:val="99"/>
    <w:unhideWhenUsed/>
    <w:rsid w:val="00DC4ABD"/>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iPriority w:val="99"/>
    <w:semiHidden/>
    <w:unhideWhenUsed/>
    <w:rsid w:val="00DC4ABD"/>
    <w:rPr>
      <w:sz w:val="16"/>
      <w:szCs w:val="16"/>
    </w:rPr>
  </w:style>
  <w:style w:type="paragraph" w:styleId="Tekstkomentarza">
    <w:name w:val="annotation text"/>
    <w:basedOn w:val="Normalny"/>
    <w:link w:val="TekstkomentarzaZnak"/>
    <w:uiPriority w:val="99"/>
    <w:unhideWhenUsed/>
    <w:rsid w:val="00DC4ABD"/>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C4ABD"/>
    <w:rPr>
      <w:rFonts w:ascii="Times New Roman" w:eastAsia="Times New Roman" w:hAnsi="Times New Roman" w:cs="Times New Roman"/>
      <w:sz w:val="20"/>
      <w:szCs w:val="20"/>
      <w:lang w:eastAsia="pl-PL"/>
    </w:rPr>
  </w:style>
  <w:style w:type="character" w:customStyle="1" w:styleId="DefaultZnak">
    <w:name w:val="Default Znak"/>
    <w:link w:val="Default"/>
    <w:locked/>
    <w:rsid w:val="00DC4ABD"/>
    <w:rPr>
      <w:rFonts w:ascii="Arial" w:hAnsi="Arial" w:cs="Arial"/>
      <w:color w:val="000000"/>
      <w:sz w:val="24"/>
      <w:szCs w:val="24"/>
    </w:rPr>
  </w:style>
  <w:style w:type="paragraph" w:styleId="Tekstprzypisudolnego">
    <w:name w:val="footnote text"/>
    <w:basedOn w:val="Normalny"/>
    <w:link w:val="TekstprzypisudolnegoZnak"/>
    <w:uiPriority w:val="99"/>
    <w:unhideWhenUsed/>
    <w:rsid w:val="00DC4ABD"/>
  </w:style>
  <w:style w:type="character" w:customStyle="1" w:styleId="TekstprzypisudolnegoZnak">
    <w:name w:val="Tekst przypisu dolnego Znak"/>
    <w:basedOn w:val="Domylnaczcionkaakapitu"/>
    <w:link w:val="Tekstprzypisudolnego"/>
    <w:uiPriority w:val="99"/>
    <w:rsid w:val="00DC4ABD"/>
    <w:rPr>
      <w:sz w:val="24"/>
      <w:szCs w:val="24"/>
    </w:rPr>
  </w:style>
  <w:style w:type="character" w:styleId="Odwoanieprzypisudolnego">
    <w:name w:val="footnote reference"/>
    <w:basedOn w:val="Domylnaczcionkaakapitu"/>
    <w:uiPriority w:val="99"/>
    <w:unhideWhenUsed/>
    <w:rsid w:val="00DC4ABD"/>
    <w:rPr>
      <w:vertAlign w:val="superscript"/>
    </w:rPr>
  </w:style>
  <w:style w:type="paragraph" w:styleId="Zwykytekst">
    <w:name w:val="Plain Text"/>
    <w:basedOn w:val="Normalny"/>
    <w:link w:val="ZwykytekstZnak"/>
    <w:rsid w:val="00DC4ABD"/>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rsid w:val="00DC4ABD"/>
    <w:rPr>
      <w:rFonts w:ascii="Courier New" w:eastAsia="MS Mincho" w:hAnsi="Courier New" w:cs="Times New Roman"/>
      <w:sz w:val="20"/>
      <w:szCs w:val="20"/>
      <w:lang w:eastAsia="pl-PL"/>
    </w:rPr>
  </w:style>
  <w:style w:type="paragraph" w:styleId="Indeks8">
    <w:name w:val="index 8"/>
    <w:basedOn w:val="Normalny"/>
    <w:uiPriority w:val="99"/>
    <w:rsid w:val="00DC4ABD"/>
    <w:rPr>
      <w:rFonts w:ascii="Calibri" w:eastAsia="Times New Roman" w:hAnsi="Calibri" w:cs="Times New Roman"/>
      <w:sz w:val="22"/>
      <w:szCs w:val="22"/>
      <w:lang w:eastAsia="pl-PL"/>
    </w:rPr>
  </w:style>
  <w:style w:type="paragraph" w:styleId="Listanumerowana">
    <w:name w:val="List Number"/>
    <w:basedOn w:val="Normalny"/>
    <w:rsid w:val="00DC4ABD"/>
    <w:pPr>
      <w:widowControl w:val="0"/>
      <w:numPr>
        <w:numId w:val="7"/>
      </w:numPr>
      <w:tabs>
        <w:tab w:val="num" w:pos="425"/>
      </w:tabs>
      <w:autoSpaceDE w:val="0"/>
      <w:autoSpaceDN w:val="0"/>
      <w:adjustRightInd w:val="0"/>
      <w:spacing w:before="120" w:after="60" w:line="288" w:lineRule="auto"/>
      <w:ind w:left="425" w:hanging="425"/>
    </w:pPr>
    <w:rPr>
      <w:rFonts w:ascii="Times" w:eastAsia="Times New Roman" w:hAnsi="Times" w:cs="Times New Roman"/>
      <w:b/>
      <w:sz w:val="22"/>
      <w:szCs w:val="22"/>
      <w:lang w:eastAsia="pl-PL"/>
    </w:rPr>
  </w:style>
  <w:style w:type="paragraph" w:styleId="Listanumerowana2">
    <w:name w:val="List Number 2"/>
    <w:basedOn w:val="Normalny"/>
    <w:rsid w:val="00DC4ABD"/>
    <w:pPr>
      <w:numPr>
        <w:ilvl w:val="1"/>
        <w:numId w:val="7"/>
      </w:numPr>
      <w:autoSpaceDE w:val="0"/>
      <w:autoSpaceDN w:val="0"/>
      <w:adjustRightInd w:val="0"/>
      <w:spacing w:line="288" w:lineRule="auto"/>
      <w:ind w:left="992" w:hanging="567"/>
      <w:jc w:val="both"/>
    </w:pPr>
    <w:rPr>
      <w:rFonts w:ascii="Times" w:eastAsia="Times New Roman" w:hAnsi="Times" w:cs="Times New Roman"/>
      <w:sz w:val="22"/>
      <w:lang w:eastAsia="pl-PL"/>
    </w:rPr>
  </w:style>
  <w:style w:type="paragraph" w:styleId="Listanumerowana5">
    <w:name w:val="List Number 5"/>
    <w:basedOn w:val="Normalny"/>
    <w:rsid w:val="00DC4ABD"/>
    <w:pPr>
      <w:numPr>
        <w:ilvl w:val="4"/>
        <w:numId w:val="7"/>
      </w:numPr>
      <w:tabs>
        <w:tab w:val="num" w:pos="2520"/>
      </w:tabs>
      <w:spacing w:line="288" w:lineRule="auto"/>
      <w:ind w:left="3544" w:hanging="992"/>
      <w:jc w:val="both"/>
    </w:pPr>
    <w:rPr>
      <w:rFonts w:ascii="Times" w:eastAsia="Times New Roman" w:hAnsi="Times" w:cs="Times New Roman"/>
      <w:bCs/>
      <w:sz w:val="22"/>
      <w:szCs w:val="22"/>
      <w:lang w:eastAsia="pl-PL"/>
    </w:rPr>
  </w:style>
  <w:style w:type="character" w:customStyle="1" w:styleId="lrzxr">
    <w:name w:val="lrzxr"/>
    <w:basedOn w:val="Domylnaczcionkaakapitu"/>
    <w:rsid w:val="00DC4ABD"/>
  </w:style>
  <w:style w:type="paragraph" w:customStyle="1" w:styleId="Kolorowecieniowanieakcent31">
    <w:name w:val="Kolorowe cieniowanie — akcent 31"/>
    <w:basedOn w:val="Normalny"/>
    <w:rsid w:val="00DC4ABD"/>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DC4ABD"/>
    <w:pPr>
      <w:numPr>
        <w:numId w:val="4"/>
      </w:numPr>
      <w:autoSpaceDE w:val="0"/>
      <w:spacing w:line="288" w:lineRule="auto"/>
      <w:jc w:val="both"/>
    </w:pPr>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DC4AB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4AB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241D7"/>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241D7"/>
    <w:rPr>
      <w:rFonts w:ascii="Times New Roman" w:eastAsia="Times New Roman" w:hAnsi="Times New Roman" w:cs="Times New Roman"/>
      <w:b/>
      <w:bCs/>
      <w:sz w:val="20"/>
      <w:szCs w:val="20"/>
      <w:lang w:eastAsia="pl-PL"/>
    </w:rPr>
  </w:style>
  <w:style w:type="paragraph" w:styleId="Poprawka">
    <w:name w:val="Revision"/>
    <w:hidden/>
    <w:uiPriority w:val="99"/>
    <w:semiHidden/>
    <w:rsid w:val="00AB48AF"/>
    <w:pPr>
      <w:spacing w:after="0" w:line="240" w:lineRule="auto"/>
    </w:pPr>
    <w:rPr>
      <w:sz w:val="24"/>
      <w:szCs w:val="24"/>
    </w:rPr>
  </w:style>
  <w:style w:type="character" w:styleId="Nierozpoznanawzmianka">
    <w:name w:val="Unresolved Mention"/>
    <w:basedOn w:val="Domylnaczcionkaakapitu"/>
    <w:uiPriority w:val="99"/>
    <w:semiHidden/>
    <w:unhideWhenUsed/>
    <w:rsid w:val="00C37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1998">
      <w:bodyDiv w:val="1"/>
      <w:marLeft w:val="0"/>
      <w:marRight w:val="0"/>
      <w:marTop w:val="0"/>
      <w:marBottom w:val="0"/>
      <w:divBdr>
        <w:top w:val="none" w:sz="0" w:space="0" w:color="auto"/>
        <w:left w:val="none" w:sz="0" w:space="0" w:color="auto"/>
        <w:bottom w:val="none" w:sz="0" w:space="0" w:color="auto"/>
        <w:right w:val="none" w:sz="0" w:space="0" w:color="auto"/>
      </w:divBdr>
      <w:divsChild>
        <w:div w:id="118764558">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23737980">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11091771">
      <w:bodyDiv w:val="1"/>
      <w:marLeft w:val="0"/>
      <w:marRight w:val="0"/>
      <w:marTop w:val="0"/>
      <w:marBottom w:val="0"/>
      <w:divBdr>
        <w:top w:val="none" w:sz="0" w:space="0" w:color="auto"/>
        <w:left w:val="none" w:sz="0" w:space="0" w:color="auto"/>
        <w:bottom w:val="none" w:sz="0" w:space="0" w:color="auto"/>
        <w:right w:val="none" w:sz="0" w:space="0" w:color="auto"/>
      </w:divBdr>
      <w:divsChild>
        <w:div w:id="1864322731">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201919535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57114693">
      <w:bodyDiv w:val="1"/>
      <w:marLeft w:val="0"/>
      <w:marRight w:val="0"/>
      <w:marTop w:val="0"/>
      <w:marBottom w:val="0"/>
      <w:divBdr>
        <w:top w:val="none" w:sz="0" w:space="0" w:color="auto"/>
        <w:left w:val="none" w:sz="0" w:space="0" w:color="auto"/>
        <w:bottom w:val="none" w:sz="0" w:space="0" w:color="auto"/>
        <w:right w:val="none" w:sz="0" w:space="0" w:color="auto"/>
      </w:divBdr>
    </w:div>
    <w:div w:id="204342139">
      <w:bodyDiv w:val="1"/>
      <w:marLeft w:val="0"/>
      <w:marRight w:val="0"/>
      <w:marTop w:val="0"/>
      <w:marBottom w:val="0"/>
      <w:divBdr>
        <w:top w:val="none" w:sz="0" w:space="0" w:color="auto"/>
        <w:left w:val="none" w:sz="0" w:space="0" w:color="auto"/>
        <w:bottom w:val="none" w:sz="0" w:space="0" w:color="auto"/>
        <w:right w:val="none" w:sz="0" w:space="0" w:color="auto"/>
      </w:divBdr>
    </w:div>
    <w:div w:id="207687598">
      <w:bodyDiv w:val="1"/>
      <w:marLeft w:val="0"/>
      <w:marRight w:val="0"/>
      <w:marTop w:val="0"/>
      <w:marBottom w:val="0"/>
      <w:divBdr>
        <w:top w:val="none" w:sz="0" w:space="0" w:color="auto"/>
        <w:left w:val="none" w:sz="0" w:space="0" w:color="auto"/>
        <w:bottom w:val="none" w:sz="0" w:space="0" w:color="auto"/>
        <w:right w:val="none" w:sz="0" w:space="0" w:color="auto"/>
      </w:divBdr>
      <w:divsChild>
        <w:div w:id="133957206">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15625911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242182372">
      <w:bodyDiv w:val="1"/>
      <w:marLeft w:val="0"/>
      <w:marRight w:val="0"/>
      <w:marTop w:val="0"/>
      <w:marBottom w:val="0"/>
      <w:divBdr>
        <w:top w:val="none" w:sz="0" w:space="0" w:color="auto"/>
        <w:left w:val="none" w:sz="0" w:space="0" w:color="auto"/>
        <w:bottom w:val="none" w:sz="0" w:space="0" w:color="auto"/>
        <w:right w:val="none" w:sz="0" w:space="0" w:color="auto"/>
      </w:divBdr>
      <w:divsChild>
        <w:div w:id="238371942">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59832300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278143064">
      <w:bodyDiv w:val="1"/>
      <w:marLeft w:val="0"/>
      <w:marRight w:val="0"/>
      <w:marTop w:val="0"/>
      <w:marBottom w:val="0"/>
      <w:divBdr>
        <w:top w:val="none" w:sz="0" w:space="0" w:color="auto"/>
        <w:left w:val="none" w:sz="0" w:space="0" w:color="auto"/>
        <w:bottom w:val="none" w:sz="0" w:space="0" w:color="auto"/>
        <w:right w:val="none" w:sz="0" w:space="0" w:color="auto"/>
      </w:divBdr>
      <w:divsChild>
        <w:div w:id="1114441135">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65047747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282346524">
      <w:bodyDiv w:val="1"/>
      <w:marLeft w:val="0"/>
      <w:marRight w:val="0"/>
      <w:marTop w:val="0"/>
      <w:marBottom w:val="0"/>
      <w:divBdr>
        <w:top w:val="none" w:sz="0" w:space="0" w:color="auto"/>
        <w:left w:val="none" w:sz="0" w:space="0" w:color="auto"/>
        <w:bottom w:val="none" w:sz="0" w:space="0" w:color="auto"/>
        <w:right w:val="none" w:sz="0" w:space="0" w:color="auto"/>
      </w:divBdr>
      <w:divsChild>
        <w:div w:id="1581327553">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39061269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378434589">
      <w:bodyDiv w:val="1"/>
      <w:marLeft w:val="0"/>
      <w:marRight w:val="0"/>
      <w:marTop w:val="0"/>
      <w:marBottom w:val="0"/>
      <w:divBdr>
        <w:top w:val="none" w:sz="0" w:space="0" w:color="auto"/>
        <w:left w:val="none" w:sz="0" w:space="0" w:color="auto"/>
        <w:bottom w:val="none" w:sz="0" w:space="0" w:color="auto"/>
        <w:right w:val="none" w:sz="0" w:space="0" w:color="auto"/>
      </w:divBdr>
      <w:divsChild>
        <w:div w:id="1590580170">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67962319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489030513">
      <w:bodyDiv w:val="1"/>
      <w:marLeft w:val="0"/>
      <w:marRight w:val="0"/>
      <w:marTop w:val="0"/>
      <w:marBottom w:val="0"/>
      <w:divBdr>
        <w:top w:val="none" w:sz="0" w:space="0" w:color="auto"/>
        <w:left w:val="none" w:sz="0" w:space="0" w:color="auto"/>
        <w:bottom w:val="none" w:sz="0" w:space="0" w:color="auto"/>
        <w:right w:val="none" w:sz="0" w:space="0" w:color="auto"/>
      </w:divBdr>
      <w:divsChild>
        <w:div w:id="574163569">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22101891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511182521">
      <w:bodyDiv w:val="1"/>
      <w:marLeft w:val="0"/>
      <w:marRight w:val="0"/>
      <w:marTop w:val="0"/>
      <w:marBottom w:val="0"/>
      <w:divBdr>
        <w:top w:val="none" w:sz="0" w:space="0" w:color="auto"/>
        <w:left w:val="none" w:sz="0" w:space="0" w:color="auto"/>
        <w:bottom w:val="none" w:sz="0" w:space="0" w:color="auto"/>
        <w:right w:val="none" w:sz="0" w:space="0" w:color="auto"/>
      </w:divBdr>
    </w:div>
    <w:div w:id="557130701">
      <w:bodyDiv w:val="1"/>
      <w:marLeft w:val="0"/>
      <w:marRight w:val="0"/>
      <w:marTop w:val="0"/>
      <w:marBottom w:val="0"/>
      <w:divBdr>
        <w:top w:val="none" w:sz="0" w:space="0" w:color="auto"/>
        <w:left w:val="none" w:sz="0" w:space="0" w:color="auto"/>
        <w:bottom w:val="none" w:sz="0" w:space="0" w:color="auto"/>
        <w:right w:val="none" w:sz="0" w:space="0" w:color="auto"/>
      </w:divBdr>
      <w:divsChild>
        <w:div w:id="516239684">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90795268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649863970">
      <w:bodyDiv w:val="1"/>
      <w:marLeft w:val="0"/>
      <w:marRight w:val="0"/>
      <w:marTop w:val="0"/>
      <w:marBottom w:val="0"/>
      <w:divBdr>
        <w:top w:val="none" w:sz="0" w:space="0" w:color="auto"/>
        <w:left w:val="none" w:sz="0" w:space="0" w:color="auto"/>
        <w:bottom w:val="none" w:sz="0" w:space="0" w:color="auto"/>
        <w:right w:val="none" w:sz="0" w:space="0" w:color="auto"/>
      </w:divBdr>
      <w:divsChild>
        <w:div w:id="791284821">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18378131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755588396">
      <w:bodyDiv w:val="1"/>
      <w:marLeft w:val="0"/>
      <w:marRight w:val="0"/>
      <w:marTop w:val="0"/>
      <w:marBottom w:val="0"/>
      <w:divBdr>
        <w:top w:val="none" w:sz="0" w:space="0" w:color="auto"/>
        <w:left w:val="none" w:sz="0" w:space="0" w:color="auto"/>
        <w:bottom w:val="none" w:sz="0" w:space="0" w:color="auto"/>
        <w:right w:val="none" w:sz="0" w:space="0" w:color="auto"/>
      </w:divBdr>
      <w:divsChild>
        <w:div w:id="1151141386">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94642441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907805942">
      <w:bodyDiv w:val="1"/>
      <w:marLeft w:val="0"/>
      <w:marRight w:val="0"/>
      <w:marTop w:val="0"/>
      <w:marBottom w:val="0"/>
      <w:divBdr>
        <w:top w:val="none" w:sz="0" w:space="0" w:color="auto"/>
        <w:left w:val="none" w:sz="0" w:space="0" w:color="auto"/>
        <w:bottom w:val="none" w:sz="0" w:space="0" w:color="auto"/>
        <w:right w:val="none" w:sz="0" w:space="0" w:color="auto"/>
      </w:divBdr>
    </w:div>
    <w:div w:id="941038693">
      <w:bodyDiv w:val="1"/>
      <w:marLeft w:val="0"/>
      <w:marRight w:val="0"/>
      <w:marTop w:val="0"/>
      <w:marBottom w:val="0"/>
      <w:divBdr>
        <w:top w:val="none" w:sz="0" w:space="0" w:color="auto"/>
        <w:left w:val="none" w:sz="0" w:space="0" w:color="auto"/>
        <w:bottom w:val="none" w:sz="0" w:space="0" w:color="auto"/>
        <w:right w:val="none" w:sz="0" w:space="0" w:color="auto"/>
      </w:divBdr>
    </w:div>
    <w:div w:id="989796320">
      <w:bodyDiv w:val="1"/>
      <w:marLeft w:val="0"/>
      <w:marRight w:val="0"/>
      <w:marTop w:val="0"/>
      <w:marBottom w:val="0"/>
      <w:divBdr>
        <w:top w:val="none" w:sz="0" w:space="0" w:color="auto"/>
        <w:left w:val="none" w:sz="0" w:space="0" w:color="auto"/>
        <w:bottom w:val="none" w:sz="0" w:space="0" w:color="auto"/>
        <w:right w:val="none" w:sz="0" w:space="0" w:color="auto"/>
      </w:divBdr>
      <w:divsChild>
        <w:div w:id="2065711967">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6206945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179928257">
      <w:bodyDiv w:val="1"/>
      <w:marLeft w:val="0"/>
      <w:marRight w:val="0"/>
      <w:marTop w:val="0"/>
      <w:marBottom w:val="0"/>
      <w:divBdr>
        <w:top w:val="none" w:sz="0" w:space="0" w:color="auto"/>
        <w:left w:val="none" w:sz="0" w:space="0" w:color="auto"/>
        <w:bottom w:val="none" w:sz="0" w:space="0" w:color="auto"/>
        <w:right w:val="none" w:sz="0" w:space="0" w:color="auto"/>
      </w:divBdr>
      <w:divsChild>
        <w:div w:id="575826796">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46330600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246302243">
      <w:bodyDiv w:val="1"/>
      <w:marLeft w:val="0"/>
      <w:marRight w:val="0"/>
      <w:marTop w:val="0"/>
      <w:marBottom w:val="0"/>
      <w:divBdr>
        <w:top w:val="none" w:sz="0" w:space="0" w:color="auto"/>
        <w:left w:val="none" w:sz="0" w:space="0" w:color="auto"/>
        <w:bottom w:val="none" w:sz="0" w:space="0" w:color="auto"/>
        <w:right w:val="none" w:sz="0" w:space="0" w:color="auto"/>
      </w:divBdr>
    </w:div>
    <w:div w:id="1259481831">
      <w:bodyDiv w:val="1"/>
      <w:marLeft w:val="0"/>
      <w:marRight w:val="0"/>
      <w:marTop w:val="0"/>
      <w:marBottom w:val="0"/>
      <w:divBdr>
        <w:top w:val="none" w:sz="0" w:space="0" w:color="auto"/>
        <w:left w:val="none" w:sz="0" w:space="0" w:color="auto"/>
        <w:bottom w:val="none" w:sz="0" w:space="0" w:color="auto"/>
        <w:right w:val="none" w:sz="0" w:space="0" w:color="auto"/>
      </w:divBdr>
      <w:divsChild>
        <w:div w:id="1040937380">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04151133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291547493">
      <w:bodyDiv w:val="1"/>
      <w:marLeft w:val="0"/>
      <w:marRight w:val="0"/>
      <w:marTop w:val="0"/>
      <w:marBottom w:val="0"/>
      <w:divBdr>
        <w:top w:val="none" w:sz="0" w:space="0" w:color="auto"/>
        <w:left w:val="none" w:sz="0" w:space="0" w:color="auto"/>
        <w:bottom w:val="none" w:sz="0" w:space="0" w:color="auto"/>
        <w:right w:val="none" w:sz="0" w:space="0" w:color="auto"/>
      </w:divBdr>
    </w:div>
    <w:div w:id="1472475890">
      <w:bodyDiv w:val="1"/>
      <w:marLeft w:val="0"/>
      <w:marRight w:val="0"/>
      <w:marTop w:val="0"/>
      <w:marBottom w:val="0"/>
      <w:divBdr>
        <w:top w:val="none" w:sz="0" w:space="0" w:color="auto"/>
        <w:left w:val="none" w:sz="0" w:space="0" w:color="auto"/>
        <w:bottom w:val="none" w:sz="0" w:space="0" w:color="auto"/>
        <w:right w:val="none" w:sz="0" w:space="0" w:color="auto"/>
      </w:divBdr>
      <w:divsChild>
        <w:div w:id="1342857665">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97853019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472868823">
      <w:bodyDiv w:val="1"/>
      <w:marLeft w:val="0"/>
      <w:marRight w:val="0"/>
      <w:marTop w:val="0"/>
      <w:marBottom w:val="0"/>
      <w:divBdr>
        <w:top w:val="none" w:sz="0" w:space="0" w:color="auto"/>
        <w:left w:val="none" w:sz="0" w:space="0" w:color="auto"/>
        <w:bottom w:val="none" w:sz="0" w:space="0" w:color="auto"/>
        <w:right w:val="none" w:sz="0" w:space="0" w:color="auto"/>
      </w:divBdr>
    </w:div>
    <w:div w:id="1574505519">
      <w:bodyDiv w:val="1"/>
      <w:marLeft w:val="0"/>
      <w:marRight w:val="0"/>
      <w:marTop w:val="0"/>
      <w:marBottom w:val="0"/>
      <w:divBdr>
        <w:top w:val="none" w:sz="0" w:space="0" w:color="auto"/>
        <w:left w:val="none" w:sz="0" w:space="0" w:color="auto"/>
        <w:bottom w:val="none" w:sz="0" w:space="0" w:color="auto"/>
        <w:right w:val="none" w:sz="0" w:space="0" w:color="auto"/>
      </w:divBdr>
    </w:div>
    <w:div w:id="1659531533">
      <w:bodyDiv w:val="1"/>
      <w:marLeft w:val="0"/>
      <w:marRight w:val="0"/>
      <w:marTop w:val="0"/>
      <w:marBottom w:val="0"/>
      <w:divBdr>
        <w:top w:val="none" w:sz="0" w:space="0" w:color="auto"/>
        <w:left w:val="none" w:sz="0" w:space="0" w:color="auto"/>
        <w:bottom w:val="none" w:sz="0" w:space="0" w:color="auto"/>
        <w:right w:val="none" w:sz="0" w:space="0" w:color="auto"/>
      </w:divBdr>
      <w:divsChild>
        <w:div w:id="1014654595">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35221848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719432368">
      <w:bodyDiv w:val="1"/>
      <w:marLeft w:val="0"/>
      <w:marRight w:val="0"/>
      <w:marTop w:val="0"/>
      <w:marBottom w:val="0"/>
      <w:divBdr>
        <w:top w:val="none" w:sz="0" w:space="0" w:color="auto"/>
        <w:left w:val="none" w:sz="0" w:space="0" w:color="auto"/>
        <w:bottom w:val="none" w:sz="0" w:space="0" w:color="auto"/>
        <w:right w:val="none" w:sz="0" w:space="0" w:color="auto"/>
      </w:divBdr>
      <w:divsChild>
        <w:div w:id="1519008258">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62994365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853371312">
      <w:bodyDiv w:val="1"/>
      <w:marLeft w:val="0"/>
      <w:marRight w:val="0"/>
      <w:marTop w:val="0"/>
      <w:marBottom w:val="0"/>
      <w:divBdr>
        <w:top w:val="none" w:sz="0" w:space="0" w:color="auto"/>
        <w:left w:val="none" w:sz="0" w:space="0" w:color="auto"/>
        <w:bottom w:val="none" w:sz="0" w:space="0" w:color="auto"/>
        <w:right w:val="none" w:sz="0" w:space="0" w:color="auto"/>
      </w:divBdr>
      <w:divsChild>
        <w:div w:id="1900434110">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30118437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934044815">
      <w:bodyDiv w:val="1"/>
      <w:marLeft w:val="0"/>
      <w:marRight w:val="0"/>
      <w:marTop w:val="0"/>
      <w:marBottom w:val="0"/>
      <w:divBdr>
        <w:top w:val="none" w:sz="0" w:space="0" w:color="auto"/>
        <w:left w:val="none" w:sz="0" w:space="0" w:color="auto"/>
        <w:bottom w:val="none" w:sz="0" w:space="0" w:color="auto"/>
        <w:right w:val="none" w:sz="0" w:space="0" w:color="auto"/>
      </w:divBdr>
      <w:divsChild>
        <w:div w:id="1312757317">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55303354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20689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browska@wsiz.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wumbazakonkurencyjnosci.funduszeeuropejskie.gov.pl/info/web_instruc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archiwum-bazakonkurencyjnosci.funduszeeuropejskie.gov.pl/info/web_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2D6CE-2991-4DE8-B9EF-B6C7DE39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5442</Words>
  <Characters>32652</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Żyła</dc:creator>
  <cp:lastModifiedBy>Maciej Oziembło</cp:lastModifiedBy>
  <cp:revision>16</cp:revision>
  <cp:lastPrinted>2022-05-18T12:43:00Z</cp:lastPrinted>
  <dcterms:created xsi:type="dcterms:W3CDTF">2022-05-25T09:03:00Z</dcterms:created>
  <dcterms:modified xsi:type="dcterms:W3CDTF">2022-05-27T07:30:00Z</dcterms:modified>
</cp:coreProperties>
</file>