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1E92" w14:textId="05796FA1" w:rsidR="000A6105" w:rsidRPr="00B96927" w:rsidRDefault="000A6105" w:rsidP="00B96927">
      <w:pPr>
        <w:pStyle w:val="Nagwek"/>
        <w:spacing w:before="120" w:after="120" w:line="360" w:lineRule="auto"/>
        <w:jc w:val="right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i/>
          <w:sz w:val="20"/>
          <w:szCs w:val="20"/>
        </w:rPr>
        <w:t>Zamawiający:</w:t>
      </w:r>
    </w:p>
    <w:p w14:paraId="6EBA92F0" w14:textId="77777777" w:rsidR="000A6105" w:rsidRPr="00B96927" w:rsidRDefault="000A6105" w:rsidP="00B96927">
      <w:pPr>
        <w:pStyle w:val="Nagwek1"/>
        <w:keepNext w:val="0"/>
        <w:tabs>
          <w:tab w:val="left" w:pos="708"/>
        </w:tabs>
        <w:spacing w:before="120" w:after="120" w:line="360" w:lineRule="auto"/>
        <w:ind w:left="4140"/>
        <w:jc w:val="right"/>
        <w:rPr>
          <w:rFonts w:ascii="Tahoma" w:hAnsi="Tahoma" w:cs="Tahoma"/>
          <w:b w:val="0"/>
          <w:i/>
          <w:sz w:val="20"/>
          <w:szCs w:val="20"/>
        </w:rPr>
      </w:pPr>
      <w:r w:rsidRPr="00B96927">
        <w:rPr>
          <w:rFonts w:ascii="Tahoma" w:hAnsi="Tahoma" w:cs="Tahoma"/>
          <w:i/>
          <w:sz w:val="20"/>
          <w:szCs w:val="20"/>
        </w:rPr>
        <w:tab/>
      </w:r>
      <w:r w:rsidRPr="00B96927">
        <w:rPr>
          <w:rFonts w:ascii="Tahoma" w:hAnsi="Tahoma" w:cs="Tahoma"/>
          <w:i/>
          <w:sz w:val="20"/>
          <w:szCs w:val="20"/>
        </w:rPr>
        <w:tab/>
      </w:r>
      <w:r w:rsidRPr="00B96927">
        <w:rPr>
          <w:rFonts w:ascii="Tahoma" w:hAnsi="Tahoma" w:cs="Tahoma"/>
          <w:i/>
          <w:sz w:val="20"/>
          <w:szCs w:val="20"/>
        </w:rPr>
        <w:tab/>
      </w:r>
      <w:r w:rsidRPr="00B96927">
        <w:rPr>
          <w:rFonts w:ascii="Tahoma" w:hAnsi="Tahoma" w:cs="Tahoma"/>
          <w:b w:val="0"/>
          <w:i/>
          <w:sz w:val="20"/>
          <w:szCs w:val="20"/>
        </w:rPr>
        <w:t>Uniwersytet w Białymstoku</w:t>
      </w:r>
    </w:p>
    <w:p w14:paraId="06A40178" w14:textId="77777777" w:rsidR="000A6105" w:rsidRPr="00B96927" w:rsidRDefault="000A6105" w:rsidP="00B96927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Tahoma" w:hAnsi="Tahoma" w:cs="Tahoma"/>
          <w:i/>
          <w:sz w:val="20"/>
          <w:szCs w:val="20"/>
        </w:rPr>
      </w:pPr>
      <w:r w:rsidRPr="00B96927">
        <w:rPr>
          <w:rFonts w:ascii="Tahoma" w:hAnsi="Tahoma" w:cs="Tahoma"/>
          <w:i/>
          <w:sz w:val="20"/>
          <w:szCs w:val="20"/>
        </w:rPr>
        <w:t>ul. Świerkowa 20B</w:t>
      </w:r>
    </w:p>
    <w:p w14:paraId="5CD90ADF" w14:textId="77777777" w:rsidR="000A6105" w:rsidRPr="00B96927" w:rsidRDefault="000A6105" w:rsidP="00B96927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Tahoma" w:hAnsi="Tahoma" w:cs="Tahoma"/>
          <w:i/>
          <w:sz w:val="20"/>
          <w:szCs w:val="20"/>
        </w:rPr>
      </w:pPr>
      <w:r w:rsidRPr="00B96927">
        <w:rPr>
          <w:rFonts w:ascii="Tahoma" w:hAnsi="Tahoma" w:cs="Tahoma"/>
          <w:i/>
          <w:sz w:val="20"/>
          <w:szCs w:val="20"/>
        </w:rPr>
        <w:t>15-328 Białystok</w:t>
      </w:r>
    </w:p>
    <w:p w14:paraId="0D82E249" w14:textId="77777777" w:rsidR="000A6105" w:rsidRPr="00B96927" w:rsidRDefault="000A6105" w:rsidP="00B96927">
      <w:pPr>
        <w:pStyle w:val="Nagwek3"/>
        <w:spacing w:after="120" w:line="360" w:lineRule="auto"/>
        <w:rPr>
          <w:rFonts w:ascii="Tahoma" w:hAnsi="Tahoma" w:cs="Tahoma"/>
          <w:sz w:val="20"/>
          <w:szCs w:val="20"/>
        </w:rPr>
      </w:pPr>
    </w:p>
    <w:p w14:paraId="712FB2C1" w14:textId="32CE1026" w:rsidR="000A6105" w:rsidRPr="00B96927" w:rsidRDefault="000A6105" w:rsidP="00B96927">
      <w:pPr>
        <w:pStyle w:val="Nagwek3"/>
        <w:spacing w:after="120" w:line="360" w:lineRule="auto"/>
        <w:jc w:val="center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UMOWA NR DSS/SN-391/</w:t>
      </w:r>
      <w:r w:rsidR="00700B7A">
        <w:rPr>
          <w:rFonts w:ascii="Tahoma" w:hAnsi="Tahoma" w:cs="Tahoma"/>
          <w:sz w:val="20"/>
          <w:szCs w:val="20"/>
        </w:rPr>
        <w:t>1</w:t>
      </w:r>
      <w:r w:rsidRPr="00B96927">
        <w:rPr>
          <w:rFonts w:ascii="Tahoma" w:hAnsi="Tahoma" w:cs="Tahoma"/>
          <w:sz w:val="20"/>
          <w:szCs w:val="20"/>
        </w:rPr>
        <w:t>/202</w:t>
      </w:r>
      <w:r w:rsidR="00700B7A">
        <w:rPr>
          <w:rFonts w:ascii="Tahoma" w:hAnsi="Tahoma" w:cs="Tahoma"/>
          <w:sz w:val="20"/>
          <w:szCs w:val="20"/>
        </w:rPr>
        <w:t>2</w:t>
      </w:r>
    </w:p>
    <w:p w14:paraId="4DE984B5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14:paraId="1294F17E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zawarta w dniu …………………. w Białymstoku, pomiędzy:</w:t>
      </w:r>
    </w:p>
    <w:p w14:paraId="77012B2A" w14:textId="69AD6BAF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Uniwersytetem w Białymstoku, ul. Świerkowa 20B, 15-328 Białystok</w:t>
      </w:r>
      <w:r w:rsidRPr="00B96927">
        <w:rPr>
          <w:rFonts w:ascii="Tahoma" w:hAnsi="Tahoma" w:cs="Tahoma"/>
          <w:bCs/>
          <w:sz w:val="20"/>
          <w:szCs w:val="20"/>
        </w:rPr>
        <w:t>,</w:t>
      </w:r>
      <w:r w:rsidRPr="00B9692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457FA">
        <w:rPr>
          <w:rFonts w:ascii="Tahoma" w:hAnsi="Tahoma" w:cs="Tahoma"/>
          <w:b/>
          <w:bCs/>
          <w:sz w:val="20"/>
          <w:szCs w:val="20"/>
        </w:rPr>
        <w:t xml:space="preserve">NIP: </w:t>
      </w:r>
      <w:r w:rsidR="001457FA" w:rsidRPr="001457FA">
        <w:rPr>
          <w:rFonts w:ascii="Tahoma" w:hAnsi="Tahoma" w:cs="Tahoma"/>
          <w:b/>
          <w:bCs/>
          <w:sz w:val="20"/>
          <w:szCs w:val="20"/>
        </w:rPr>
        <w:t>542-23-83-747</w:t>
      </w:r>
      <w:r w:rsidR="001457FA">
        <w:rPr>
          <w:rFonts w:ascii="Tahoma" w:hAnsi="Tahoma" w:cs="Tahoma"/>
          <w:b/>
          <w:bCs/>
          <w:sz w:val="20"/>
          <w:szCs w:val="20"/>
        </w:rPr>
        <w:t xml:space="preserve">, REGON: </w:t>
      </w:r>
      <w:r w:rsidR="001457FA" w:rsidRPr="001457FA">
        <w:rPr>
          <w:rFonts w:ascii="Tahoma" w:hAnsi="Tahoma" w:cs="Tahoma"/>
          <w:b/>
          <w:bCs/>
          <w:sz w:val="20"/>
          <w:szCs w:val="20"/>
        </w:rPr>
        <w:t xml:space="preserve">050562207 </w:t>
      </w:r>
      <w:r w:rsidRPr="00B96927">
        <w:rPr>
          <w:rFonts w:ascii="Tahoma" w:hAnsi="Tahoma" w:cs="Tahoma"/>
          <w:sz w:val="20"/>
          <w:szCs w:val="20"/>
        </w:rPr>
        <w:t xml:space="preserve">zwanym dalej </w:t>
      </w:r>
      <w:r w:rsidRPr="00B96927">
        <w:rPr>
          <w:rFonts w:ascii="Tahoma" w:hAnsi="Tahoma" w:cs="Tahoma"/>
          <w:b/>
          <w:bCs/>
          <w:sz w:val="20"/>
          <w:szCs w:val="20"/>
        </w:rPr>
        <w:t>Zamawiającym</w:t>
      </w:r>
      <w:r w:rsidRPr="00B96927">
        <w:rPr>
          <w:rFonts w:ascii="Tahoma" w:hAnsi="Tahoma" w:cs="Tahoma"/>
          <w:sz w:val="20"/>
          <w:szCs w:val="20"/>
        </w:rPr>
        <w:t>, reprezentowanym przez:</w:t>
      </w:r>
    </w:p>
    <w:p w14:paraId="02E1D389" w14:textId="7B7FAC2A" w:rsidR="000A6105" w:rsidRPr="00B96927" w:rsidRDefault="000A6105" w:rsidP="00B96927">
      <w:pPr>
        <w:spacing w:before="120" w:after="120" w:line="360" w:lineRule="auto"/>
        <w:ind w:left="-284" w:right="-284" w:firstLine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prof. dr hab. </w:t>
      </w:r>
      <w:r w:rsidR="006838E3" w:rsidRPr="00B96927">
        <w:rPr>
          <w:rFonts w:ascii="Tahoma" w:hAnsi="Tahoma" w:cs="Tahoma"/>
          <w:sz w:val="20"/>
          <w:szCs w:val="20"/>
        </w:rPr>
        <w:t xml:space="preserve">Robertem W. Ciborowskim – Rektorem Uniwersytetu w Białymstoku </w:t>
      </w:r>
    </w:p>
    <w:p w14:paraId="6BC601BB" w14:textId="373696FF" w:rsidR="00CD7946" w:rsidRPr="00CD7946" w:rsidRDefault="000A6105" w:rsidP="007B1A95">
      <w:pPr>
        <w:spacing w:before="120" w:after="120" w:line="360" w:lineRule="auto"/>
        <w:rPr>
          <w:rFonts w:ascii="Tahoma" w:hAnsi="Tahoma" w:cs="Tahoma"/>
          <w:bCs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a </w:t>
      </w:r>
      <w:r w:rsidR="00382387">
        <w:rPr>
          <w:rFonts w:ascii="Tahoma" w:hAnsi="Tahoma" w:cs="Tahoma"/>
          <w:sz w:val="20"/>
          <w:szCs w:val="20"/>
        </w:rPr>
        <w:t>……………………….</w:t>
      </w:r>
      <w:r w:rsidR="003873B2">
        <w:rPr>
          <w:rFonts w:ascii="Tahoma" w:hAnsi="Tahoma" w:cs="Tahoma"/>
          <w:sz w:val="20"/>
          <w:szCs w:val="20"/>
        </w:rPr>
        <w:t xml:space="preserve">, </w:t>
      </w:r>
      <w:r w:rsidR="006838E3" w:rsidRPr="00B96927">
        <w:rPr>
          <w:rFonts w:ascii="Tahoma" w:hAnsi="Tahoma" w:cs="Tahoma"/>
          <w:sz w:val="20"/>
          <w:szCs w:val="20"/>
        </w:rPr>
        <w:t xml:space="preserve">NIP: </w:t>
      </w:r>
      <w:r w:rsidR="00382387">
        <w:rPr>
          <w:rFonts w:ascii="Tahoma" w:hAnsi="Tahoma" w:cs="Tahoma"/>
          <w:sz w:val="20"/>
          <w:szCs w:val="20"/>
        </w:rPr>
        <w:t>……………………………..</w:t>
      </w:r>
      <w:r w:rsidR="003C09C9" w:rsidRPr="00B96927">
        <w:rPr>
          <w:rFonts w:ascii="Tahoma" w:hAnsi="Tahoma" w:cs="Tahoma"/>
          <w:sz w:val="20"/>
          <w:szCs w:val="20"/>
        </w:rPr>
        <w:t xml:space="preserve">, REGON </w:t>
      </w:r>
      <w:r w:rsidR="00382387">
        <w:rPr>
          <w:rFonts w:ascii="Tahoma" w:hAnsi="Tahoma" w:cs="Tahoma"/>
          <w:sz w:val="20"/>
          <w:szCs w:val="20"/>
        </w:rPr>
        <w:t>……………………….</w:t>
      </w:r>
      <w:r w:rsidR="003C09C9" w:rsidRPr="00B96927">
        <w:rPr>
          <w:rFonts w:ascii="Tahoma" w:hAnsi="Tahoma" w:cs="Tahoma"/>
          <w:sz w:val="20"/>
          <w:szCs w:val="20"/>
        </w:rPr>
        <w:t xml:space="preserve"> </w:t>
      </w:r>
      <w:r w:rsidRPr="00B96927">
        <w:rPr>
          <w:rFonts w:ascii="Tahoma" w:hAnsi="Tahoma" w:cs="Tahoma"/>
          <w:sz w:val="20"/>
          <w:szCs w:val="20"/>
        </w:rPr>
        <w:t xml:space="preserve">zwaną dalej </w:t>
      </w:r>
      <w:r w:rsidRPr="00B96927">
        <w:rPr>
          <w:rFonts w:ascii="Tahoma" w:hAnsi="Tahoma" w:cs="Tahoma"/>
          <w:b/>
          <w:bCs/>
          <w:sz w:val="20"/>
          <w:szCs w:val="20"/>
        </w:rPr>
        <w:t>Wykonawcą</w:t>
      </w:r>
      <w:r w:rsidRPr="00B96927">
        <w:rPr>
          <w:rFonts w:ascii="Tahoma" w:hAnsi="Tahoma" w:cs="Tahoma"/>
          <w:bCs/>
          <w:sz w:val="20"/>
          <w:szCs w:val="20"/>
        </w:rPr>
        <w:t>,</w:t>
      </w:r>
      <w:r w:rsidR="00CD7946">
        <w:rPr>
          <w:rFonts w:ascii="Tahoma" w:hAnsi="Tahoma" w:cs="Tahoma"/>
          <w:bCs/>
          <w:sz w:val="20"/>
          <w:szCs w:val="20"/>
        </w:rPr>
        <w:t xml:space="preserve"> podany adres jest jednocześnie adresem do korespondencji,</w:t>
      </w:r>
    </w:p>
    <w:p w14:paraId="2813A2C1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o treści następującej:</w:t>
      </w:r>
    </w:p>
    <w:p w14:paraId="14578CA0" w14:textId="0A468C1B" w:rsidR="000A6105" w:rsidRPr="00B96927" w:rsidRDefault="000A6105" w:rsidP="00B96927">
      <w:pPr>
        <w:spacing w:before="120"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§ 1</w:t>
      </w:r>
    </w:p>
    <w:p w14:paraId="7DBA86AD" w14:textId="4FEB3162" w:rsidR="000A6105" w:rsidRPr="00B96927" w:rsidRDefault="000A6105" w:rsidP="00B96927">
      <w:pPr>
        <w:tabs>
          <w:tab w:val="num" w:pos="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Niniejsza umowa zostaje zawarta w wyniku wyboru przez Zamawiającego oferty Wykonawcy z dnia </w:t>
      </w:r>
      <w:r w:rsidR="00382387">
        <w:rPr>
          <w:rFonts w:ascii="Tahoma" w:hAnsi="Tahoma" w:cs="Tahoma"/>
          <w:sz w:val="20"/>
          <w:szCs w:val="20"/>
        </w:rPr>
        <w:t>……………………….</w:t>
      </w:r>
      <w:r w:rsidR="003C09C9" w:rsidRPr="00B96927">
        <w:rPr>
          <w:rFonts w:ascii="Tahoma" w:hAnsi="Tahoma" w:cs="Tahoma"/>
          <w:sz w:val="20"/>
          <w:szCs w:val="20"/>
        </w:rPr>
        <w:t xml:space="preserve">. </w:t>
      </w:r>
      <w:r w:rsidRPr="00B96927">
        <w:rPr>
          <w:rFonts w:ascii="Tahoma" w:hAnsi="Tahoma" w:cs="Tahoma"/>
          <w:sz w:val="20"/>
          <w:szCs w:val="20"/>
        </w:rPr>
        <w:t xml:space="preserve">w </w:t>
      </w:r>
      <w:r w:rsidR="003C09C9" w:rsidRPr="00B96927">
        <w:rPr>
          <w:rFonts w:ascii="Tahoma" w:hAnsi="Tahoma" w:cs="Tahoma"/>
          <w:sz w:val="20"/>
          <w:szCs w:val="20"/>
        </w:rPr>
        <w:t xml:space="preserve">zapytaniu ofertowym na usługi psychologa na potrzeby współfinansowanego ze środków europejskich projektu „Nowoczesny Uniwersytet dostępny dla wszystkich” w ramach działania POWER 3.5). </w:t>
      </w:r>
      <w:r w:rsidRPr="00B96927">
        <w:rPr>
          <w:rFonts w:ascii="Tahoma" w:hAnsi="Tahoma" w:cs="Tahoma"/>
          <w:sz w:val="20"/>
          <w:szCs w:val="20"/>
        </w:rPr>
        <w:t>Zakres świadczenia Wykonawcy wynikający z niniejszej umowy jest tożsamy z jego zobowiązaniem zawartym w ofercie i formularzu ofertowym, stanowiącym załącznik nr 1 do umowy.</w:t>
      </w:r>
    </w:p>
    <w:p w14:paraId="77CD8FA8" w14:textId="4F798F12" w:rsidR="000A6105" w:rsidRPr="00B96927" w:rsidRDefault="000A6105" w:rsidP="00B96927">
      <w:pPr>
        <w:tabs>
          <w:tab w:val="num" w:pos="400"/>
        </w:tabs>
        <w:spacing w:before="120" w:after="120" w:line="360" w:lineRule="auto"/>
        <w:jc w:val="center"/>
        <w:rPr>
          <w:rFonts w:ascii="Tahoma" w:hAnsi="Tahoma" w:cs="Tahoma"/>
          <w:spacing w:val="-2"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§ 2</w:t>
      </w:r>
    </w:p>
    <w:p w14:paraId="240D2721" w14:textId="243ED6E0" w:rsidR="000A6105" w:rsidRPr="00B96927" w:rsidRDefault="000A6105" w:rsidP="00B96927">
      <w:pPr>
        <w:numPr>
          <w:ilvl w:val="0"/>
          <w:numId w:val="5"/>
        </w:numPr>
        <w:spacing w:before="120" w:after="120" w:line="360" w:lineRule="auto"/>
        <w:rPr>
          <w:rFonts w:ascii="Tahoma" w:hAnsi="Tahoma" w:cs="Tahoma"/>
          <w:i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Przedmiotem umowy jest usługa </w:t>
      </w:r>
      <w:r w:rsidR="003C09C9" w:rsidRPr="00B96927">
        <w:rPr>
          <w:rFonts w:ascii="Tahoma" w:hAnsi="Tahoma" w:cs="Tahoma"/>
          <w:sz w:val="20"/>
          <w:szCs w:val="20"/>
        </w:rPr>
        <w:t xml:space="preserve">psychologa świadczona na rzecz kadry i studentów z niepełnosprawnościami Uniwersytetu w Białymstoku. </w:t>
      </w:r>
    </w:p>
    <w:p w14:paraId="27A2E3A6" w14:textId="333D999C" w:rsidR="000A6105" w:rsidRPr="00B96927" w:rsidRDefault="000A6105" w:rsidP="00B96927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Warunki realizacji usługi </w:t>
      </w:r>
      <w:r w:rsidR="003C09C9" w:rsidRPr="00B96927">
        <w:rPr>
          <w:rFonts w:ascii="Tahoma" w:hAnsi="Tahoma" w:cs="Tahoma"/>
          <w:sz w:val="20"/>
          <w:szCs w:val="20"/>
        </w:rPr>
        <w:t>psychologa</w:t>
      </w:r>
      <w:r w:rsidR="00DA7C2A" w:rsidRPr="00B96927">
        <w:rPr>
          <w:rFonts w:ascii="Tahoma" w:hAnsi="Tahoma" w:cs="Tahoma"/>
          <w:sz w:val="20"/>
          <w:szCs w:val="20"/>
        </w:rPr>
        <w:t xml:space="preserve"> – osoba realizująca usługę musi posiadać: </w:t>
      </w:r>
      <w:r w:rsidRPr="00B96927">
        <w:rPr>
          <w:rFonts w:ascii="Tahoma" w:hAnsi="Tahoma" w:cs="Tahoma"/>
          <w:sz w:val="20"/>
          <w:szCs w:val="20"/>
        </w:rPr>
        <w:t xml:space="preserve"> </w:t>
      </w:r>
    </w:p>
    <w:p w14:paraId="592D37CF" w14:textId="5D3AB270" w:rsidR="003C09C9" w:rsidRPr="00B96927" w:rsidRDefault="003C09C9" w:rsidP="00B96927">
      <w:pPr>
        <w:spacing w:before="120" w:after="120" w:line="360" w:lineRule="auto"/>
        <w:ind w:left="357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a.</w:t>
      </w:r>
      <w:r w:rsidRPr="00B96927">
        <w:rPr>
          <w:rFonts w:ascii="Tahoma" w:hAnsi="Tahoma" w:cs="Tahoma"/>
          <w:sz w:val="20"/>
          <w:szCs w:val="20"/>
        </w:rPr>
        <w:tab/>
        <w:t>wyższe wykształcenie, tj. uzyskany w polskiej uczelni dyplom magistra psychologii lub uzyskane za granicą wykształcenie uznane za równorzędne w Rzeczypospolitej Polskiej;</w:t>
      </w:r>
    </w:p>
    <w:p w14:paraId="36C2DF95" w14:textId="3339B427" w:rsidR="003C09C9" w:rsidRPr="00B96927" w:rsidRDefault="003C09C9" w:rsidP="00B96927">
      <w:pPr>
        <w:spacing w:before="120" w:after="120" w:line="360" w:lineRule="auto"/>
        <w:ind w:left="357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b.</w:t>
      </w:r>
      <w:r w:rsidRPr="00B96927">
        <w:rPr>
          <w:rFonts w:ascii="Tahoma" w:hAnsi="Tahoma" w:cs="Tahoma"/>
          <w:sz w:val="20"/>
          <w:szCs w:val="20"/>
        </w:rPr>
        <w:tab/>
      </w:r>
      <w:r w:rsidR="00DA7C2A" w:rsidRPr="00B96927">
        <w:rPr>
          <w:rFonts w:ascii="Tahoma" w:hAnsi="Tahoma" w:cs="Tahoma"/>
          <w:sz w:val="20"/>
          <w:szCs w:val="20"/>
        </w:rPr>
        <w:t>c</w:t>
      </w:r>
      <w:r w:rsidRPr="00B96927">
        <w:rPr>
          <w:rFonts w:ascii="Tahoma" w:hAnsi="Tahoma" w:cs="Tahoma"/>
          <w:sz w:val="20"/>
          <w:szCs w:val="20"/>
        </w:rPr>
        <w:t xml:space="preserve">o najmniej 2-letnie doświadczenie zawodowe w dziedzinie zgodnej z tematyką wsparcia, tj. dziedzinie psychologii, </w:t>
      </w:r>
    </w:p>
    <w:p w14:paraId="0C7DAA99" w14:textId="54EF027A" w:rsidR="003C09C9" w:rsidRPr="00B96927" w:rsidRDefault="003C09C9" w:rsidP="00B96927">
      <w:pPr>
        <w:spacing w:before="120" w:after="120" w:line="360" w:lineRule="auto"/>
        <w:ind w:left="357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c.</w:t>
      </w:r>
      <w:r w:rsidRPr="00B96927">
        <w:rPr>
          <w:rFonts w:ascii="Tahoma" w:hAnsi="Tahoma" w:cs="Tahoma"/>
          <w:sz w:val="20"/>
          <w:szCs w:val="20"/>
        </w:rPr>
        <w:tab/>
      </w:r>
      <w:r w:rsidR="00DA7C2A" w:rsidRPr="00B96927">
        <w:rPr>
          <w:rFonts w:ascii="Tahoma" w:hAnsi="Tahoma" w:cs="Tahoma"/>
          <w:sz w:val="20"/>
          <w:szCs w:val="20"/>
        </w:rPr>
        <w:t>d</w:t>
      </w:r>
      <w:r w:rsidRPr="00B96927">
        <w:rPr>
          <w:rFonts w:ascii="Tahoma" w:hAnsi="Tahoma" w:cs="Tahoma"/>
          <w:sz w:val="20"/>
          <w:szCs w:val="20"/>
        </w:rPr>
        <w:t>oświadczenie w pracy z osobami z niepełnosprawnościami,</w:t>
      </w:r>
    </w:p>
    <w:p w14:paraId="348628BE" w14:textId="77777777" w:rsidR="000A6105" w:rsidRPr="00B96927" w:rsidRDefault="000A6105" w:rsidP="00B96927">
      <w:pPr>
        <w:pStyle w:val="Default"/>
        <w:spacing w:before="120" w:after="12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9D5E189" w14:textId="77777777" w:rsidR="000A6105" w:rsidRPr="00B96927" w:rsidRDefault="000A6105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§ 3</w:t>
      </w:r>
    </w:p>
    <w:p w14:paraId="3D39F673" w14:textId="621B8EE9" w:rsidR="000A6105" w:rsidRPr="00B96927" w:rsidRDefault="000A6105" w:rsidP="00B96927">
      <w:pPr>
        <w:pStyle w:val="Tekstpodstawowy"/>
        <w:numPr>
          <w:ilvl w:val="0"/>
          <w:numId w:val="21"/>
        </w:numPr>
        <w:autoSpaceDE w:val="0"/>
        <w:autoSpaceDN w:val="0"/>
        <w:spacing w:after="120" w:line="360" w:lineRule="auto"/>
        <w:ind w:left="284" w:hanging="284"/>
        <w:jc w:val="left"/>
        <w:rPr>
          <w:rFonts w:ascii="Tahoma" w:hAnsi="Tahoma" w:cs="Tahoma"/>
          <w:sz w:val="20"/>
          <w:szCs w:val="20"/>
          <w:lang w:val="pl-PL"/>
        </w:rPr>
      </w:pPr>
      <w:r w:rsidRPr="00B96927">
        <w:rPr>
          <w:rFonts w:ascii="Tahoma" w:hAnsi="Tahoma" w:cs="Tahoma"/>
          <w:sz w:val="20"/>
          <w:szCs w:val="20"/>
        </w:rPr>
        <w:t xml:space="preserve">Termin realizacji zamówienia: </w:t>
      </w:r>
      <w:r w:rsidRPr="00B96927">
        <w:rPr>
          <w:rFonts w:ascii="Tahoma" w:hAnsi="Tahoma" w:cs="Tahoma"/>
          <w:sz w:val="20"/>
          <w:szCs w:val="20"/>
          <w:lang w:val="pl-PL"/>
        </w:rPr>
        <w:t xml:space="preserve">od dnia podpisania umowy, nie wcześniej niż od </w:t>
      </w:r>
      <w:r w:rsidR="00382387">
        <w:rPr>
          <w:rFonts w:ascii="Tahoma" w:hAnsi="Tahoma" w:cs="Tahoma"/>
          <w:sz w:val="20"/>
          <w:szCs w:val="20"/>
          <w:lang w:val="pl-PL"/>
        </w:rPr>
        <w:t>…………………..</w:t>
      </w:r>
      <w:r w:rsidRPr="00B96927">
        <w:rPr>
          <w:rFonts w:ascii="Tahoma" w:hAnsi="Tahoma" w:cs="Tahoma"/>
          <w:sz w:val="20"/>
          <w:szCs w:val="20"/>
          <w:lang w:val="pl-PL"/>
        </w:rPr>
        <w:t xml:space="preserve"> r. do 3</w:t>
      </w:r>
      <w:r w:rsidR="00DA7C2A" w:rsidRPr="00B96927">
        <w:rPr>
          <w:rFonts w:ascii="Tahoma" w:hAnsi="Tahoma" w:cs="Tahoma"/>
          <w:sz w:val="20"/>
          <w:szCs w:val="20"/>
          <w:lang w:val="pl-PL"/>
        </w:rPr>
        <w:t>0</w:t>
      </w:r>
      <w:r w:rsidRPr="00B96927">
        <w:rPr>
          <w:rFonts w:ascii="Tahoma" w:hAnsi="Tahoma" w:cs="Tahoma"/>
          <w:sz w:val="20"/>
          <w:szCs w:val="20"/>
          <w:lang w:val="pl-PL"/>
        </w:rPr>
        <w:t>.</w:t>
      </w:r>
      <w:r w:rsidR="00DA7C2A" w:rsidRPr="00B96927">
        <w:rPr>
          <w:rFonts w:ascii="Tahoma" w:hAnsi="Tahoma" w:cs="Tahoma"/>
          <w:sz w:val="20"/>
          <w:szCs w:val="20"/>
          <w:lang w:val="pl-PL"/>
        </w:rPr>
        <w:t>09.</w:t>
      </w:r>
      <w:r w:rsidRPr="00B96927">
        <w:rPr>
          <w:rFonts w:ascii="Tahoma" w:hAnsi="Tahoma" w:cs="Tahoma"/>
          <w:sz w:val="20"/>
          <w:szCs w:val="20"/>
          <w:lang w:val="pl-PL"/>
        </w:rPr>
        <w:t>202</w:t>
      </w:r>
      <w:r w:rsidR="007B1A95">
        <w:rPr>
          <w:rFonts w:ascii="Tahoma" w:hAnsi="Tahoma" w:cs="Tahoma"/>
          <w:sz w:val="20"/>
          <w:szCs w:val="20"/>
          <w:lang w:val="pl-PL"/>
        </w:rPr>
        <w:t>3</w:t>
      </w:r>
      <w:r w:rsidRPr="00B96927">
        <w:rPr>
          <w:rFonts w:ascii="Tahoma" w:hAnsi="Tahoma" w:cs="Tahoma"/>
          <w:sz w:val="20"/>
          <w:szCs w:val="20"/>
          <w:lang w:val="pl-PL"/>
        </w:rPr>
        <w:t xml:space="preserve"> r.</w:t>
      </w:r>
    </w:p>
    <w:p w14:paraId="73B05DA9" w14:textId="187ABCA1" w:rsidR="000A6105" w:rsidRDefault="000A6105" w:rsidP="00B96927">
      <w:pPr>
        <w:numPr>
          <w:ilvl w:val="0"/>
          <w:numId w:val="21"/>
        </w:numPr>
        <w:spacing w:before="120" w:after="120" w:line="360" w:lineRule="auto"/>
        <w:ind w:left="284" w:hanging="284"/>
        <w:rPr>
          <w:rFonts w:ascii="Tahoma" w:hAnsi="Tahoma" w:cs="Tahoma"/>
          <w:bCs/>
          <w:color w:val="000000"/>
          <w:sz w:val="20"/>
          <w:szCs w:val="20"/>
        </w:rPr>
      </w:pPr>
      <w:r w:rsidRPr="00B96927">
        <w:rPr>
          <w:rFonts w:ascii="Tahoma" w:hAnsi="Tahoma" w:cs="Tahoma"/>
          <w:bCs/>
          <w:color w:val="000000"/>
          <w:sz w:val="20"/>
          <w:szCs w:val="20"/>
        </w:rPr>
        <w:t>Wykonawca zobowiązany jest opracować i uzgodnić z Zamawiającym w terminie 7 dni od dnia zawarcia umowy harmonogram</w:t>
      </w:r>
      <w:r w:rsidR="00DA7C2A" w:rsidRPr="00B96927">
        <w:rPr>
          <w:rFonts w:ascii="Tahoma" w:hAnsi="Tahoma" w:cs="Tahoma"/>
          <w:bCs/>
          <w:color w:val="000000"/>
          <w:sz w:val="20"/>
          <w:szCs w:val="20"/>
        </w:rPr>
        <w:t xml:space="preserve"> świadczenia usług</w:t>
      </w:r>
      <w:r w:rsidR="004E30D3" w:rsidRPr="00B96927">
        <w:rPr>
          <w:rFonts w:ascii="Tahoma" w:hAnsi="Tahoma" w:cs="Tahoma"/>
          <w:bCs/>
          <w:color w:val="000000"/>
          <w:sz w:val="20"/>
          <w:szCs w:val="20"/>
        </w:rPr>
        <w:t>i</w:t>
      </w:r>
      <w:r w:rsidR="00DA7C2A" w:rsidRPr="00B96927">
        <w:rPr>
          <w:rFonts w:ascii="Tahoma" w:hAnsi="Tahoma" w:cs="Tahoma"/>
          <w:bCs/>
          <w:color w:val="000000"/>
          <w:sz w:val="20"/>
          <w:szCs w:val="20"/>
        </w:rPr>
        <w:t xml:space="preserve"> na bieżący rok akademicki, zaś w kolej</w:t>
      </w:r>
      <w:r w:rsidR="004E30D3" w:rsidRPr="00B96927">
        <w:rPr>
          <w:rFonts w:ascii="Tahoma" w:hAnsi="Tahoma" w:cs="Tahoma"/>
          <w:bCs/>
          <w:color w:val="000000"/>
          <w:sz w:val="20"/>
          <w:szCs w:val="20"/>
        </w:rPr>
        <w:t xml:space="preserve">nych latach w terminach 7 dni od rozpoczęcia się semestru. </w:t>
      </w:r>
      <w:r w:rsidR="002F111A" w:rsidRPr="00B96927">
        <w:rPr>
          <w:rFonts w:ascii="Tahoma" w:hAnsi="Tahoma" w:cs="Tahoma"/>
          <w:bCs/>
          <w:color w:val="000000"/>
          <w:sz w:val="20"/>
          <w:szCs w:val="20"/>
        </w:rPr>
        <w:t xml:space="preserve">Harmonogram musi uwzględniać </w:t>
      </w:r>
      <w:r w:rsidR="00DA6E6B">
        <w:rPr>
          <w:rFonts w:ascii="Tahoma" w:hAnsi="Tahoma" w:cs="Tahoma"/>
          <w:bCs/>
          <w:color w:val="000000"/>
          <w:sz w:val="20"/>
          <w:szCs w:val="20"/>
        </w:rPr>
        <w:t>średnio 16 godzin dyżurów miesięcznie</w:t>
      </w:r>
      <w:r w:rsidR="002F111A" w:rsidRPr="00B96927">
        <w:rPr>
          <w:rFonts w:ascii="Tahoma" w:hAnsi="Tahoma" w:cs="Tahoma"/>
          <w:bCs/>
          <w:color w:val="000000"/>
          <w:sz w:val="20"/>
          <w:szCs w:val="20"/>
        </w:rPr>
        <w:t xml:space="preserve"> oraz uwzględniać organizację roku akademickiego na Uniwersytecie w Białymstoku</w:t>
      </w:r>
      <w:r w:rsidR="001457FA">
        <w:rPr>
          <w:rFonts w:ascii="Tahoma" w:hAnsi="Tahoma" w:cs="Tahoma"/>
          <w:bCs/>
          <w:color w:val="000000"/>
          <w:sz w:val="20"/>
          <w:szCs w:val="20"/>
        </w:rPr>
        <w:t xml:space="preserve">, przy czym godzina rozumiana jest jako 60 minut. </w:t>
      </w:r>
    </w:p>
    <w:p w14:paraId="37A32D74" w14:textId="3D34D0E3" w:rsidR="001457FA" w:rsidRPr="00B96927" w:rsidRDefault="001457FA" w:rsidP="00B96927">
      <w:pPr>
        <w:numPr>
          <w:ilvl w:val="0"/>
          <w:numId w:val="21"/>
        </w:numPr>
        <w:spacing w:before="120" w:after="120" w:line="360" w:lineRule="auto"/>
        <w:ind w:left="284" w:hanging="284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Usługa będzie realizowana na terenie Uniwersytetu w Białymstoku.</w:t>
      </w:r>
    </w:p>
    <w:p w14:paraId="50060BF6" w14:textId="77777777" w:rsidR="000A6105" w:rsidRPr="00B96927" w:rsidRDefault="000A6105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§ 4</w:t>
      </w:r>
    </w:p>
    <w:p w14:paraId="1305C80B" w14:textId="0D79C36B" w:rsidR="000A6105" w:rsidRPr="00B96927" w:rsidRDefault="000A6105" w:rsidP="00B96927">
      <w:pPr>
        <w:numPr>
          <w:ilvl w:val="0"/>
          <w:numId w:val="8"/>
        </w:numPr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Obowiązki os</w:t>
      </w:r>
      <w:r w:rsidR="004E30D3" w:rsidRPr="00B96927">
        <w:rPr>
          <w:rFonts w:ascii="Tahoma" w:hAnsi="Tahoma" w:cs="Tahoma"/>
          <w:sz w:val="20"/>
          <w:szCs w:val="20"/>
        </w:rPr>
        <w:t>o</w:t>
      </w:r>
      <w:r w:rsidRPr="00B96927">
        <w:rPr>
          <w:rFonts w:ascii="Tahoma" w:hAnsi="Tahoma" w:cs="Tahoma"/>
          <w:sz w:val="20"/>
          <w:szCs w:val="20"/>
        </w:rPr>
        <w:t>b</w:t>
      </w:r>
      <w:r w:rsidR="004E30D3" w:rsidRPr="00B96927">
        <w:rPr>
          <w:rFonts w:ascii="Tahoma" w:hAnsi="Tahoma" w:cs="Tahoma"/>
          <w:sz w:val="20"/>
          <w:szCs w:val="20"/>
        </w:rPr>
        <w:t>y</w:t>
      </w:r>
      <w:r w:rsidRPr="00B96927">
        <w:rPr>
          <w:rFonts w:ascii="Tahoma" w:hAnsi="Tahoma" w:cs="Tahoma"/>
          <w:sz w:val="20"/>
          <w:szCs w:val="20"/>
        </w:rPr>
        <w:t xml:space="preserve"> świadcząc</w:t>
      </w:r>
      <w:r w:rsidR="004E30D3" w:rsidRPr="00B96927">
        <w:rPr>
          <w:rFonts w:ascii="Tahoma" w:hAnsi="Tahoma" w:cs="Tahoma"/>
          <w:sz w:val="20"/>
          <w:szCs w:val="20"/>
        </w:rPr>
        <w:t>ej</w:t>
      </w:r>
      <w:r w:rsidRPr="00B96927">
        <w:rPr>
          <w:rFonts w:ascii="Tahoma" w:hAnsi="Tahoma" w:cs="Tahoma"/>
          <w:sz w:val="20"/>
          <w:szCs w:val="20"/>
        </w:rPr>
        <w:t xml:space="preserve"> </w:t>
      </w:r>
      <w:r w:rsidR="00CD7946">
        <w:rPr>
          <w:rFonts w:ascii="Tahoma" w:hAnsi="Tahoma" w:cs="Tahoma"/>
          <w:sz w:val="20"/>
          <w:szCs w:val="20"/>
        </w:rPr>
        <w:t xml:space="preserve">usługę </w:t>
      </w:r>
      <w:r w:rsidR="004E30D3" w:rsidRPr="00B96927">
        <w:rPr>
          <w:rFonts w:ascii="Tahoma" w:hAnsi="Tahoma" w:cs="Tahoma"/>
          <w:sz w:val="20"/>
          <w:szCs w:val="20"/>
        </w:rPr>
        <w:t xml:space="preserve">psychologia: </w:t>
      </w:r>
    </w:p>
    <w:p w14:paraId="274390B3" w14:textId="78547EF5" w:rsidR="004E30D3" w:rsidRPr="00B96927" w:rsidRDefault="004E30D3" w:rsidP="00B9692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 prowadzenie dyżurów wśród kadry </w:t>
      </w:r>
      <w:proofErr w:type="spellStart"/>
      <w:r w:rsidRPr="00B96927">
        <w:rPr>
          <w:rFonts w:ascii="Tahoma" w:hAnsi="Tahoma" w:cs="Tahoma"/>
          <w:sz w:val="20"/>
          <w:szCs w:val="20"/>
        </w:rPr>
        <w:t>UwB</w:t>
      </w:r>
      <w:proofErr w:type="spellEnd"/>
      <w:r w:rsidRPr="00B96927">
        <w:rPr>
          <w:rFonts w:ascii="Tahoma" w:hAnsi="Tahoma" w:cs="Tahoma"/>
          <w:sz w:val="20"/>
          <w:szCs w:val="20"/>
        </w:rPr>
        <w:t xml:space="preserve"> i studentów z niepełnosprawnościami (opracowanie treści zachęcających do udziału w konsultacjach),</w:t>
      </w:r>
    </w:p>
    <w:p w14:paraId="6612DDD8" w14:textId="77777777" w:rsidR="004E30D3" w:rsidRPr="00B96927" w:rsidRDefault="004E30D3" w:rsidP="00B96927">
      <w:pPr>
        <w:numPr>
          <w:ilvl w:val="0"/>
          <w:numId w:val="25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udzielanie wsparcia psychologicznego studentom nakierowanego na:</w:t>
      </w:r>
    </w:p>
    <w:p w14:paraId="7CD597DC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pokonywanie barier w studiowaniu wynikających z trudności natury poznawczej lub emocjonalno-motywacyjnej,</w:t>
      </w:r>
    </w:p>
    <w:p w14:paraId="292FBE72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radzenie sobie ze stresem, m. in. w sytuacjach egzaminacyjnych,</w:t>
      </w:r>
    </w:p>
    <w:p w14:paraId="27A9E811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efektywne uczenie się i studiowanie,</w:t>
      </w:r>
    </w:p>
    <w:p w14:paraId="3C38A70C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nadrabianie ew. zaległości w studiach,</w:t>
      </w:r>
    </w:p>
    <w:p w14:paraId="646D4D26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przygotowanie i prowadzenie zajęć,</w:t>
      </w:r>
    </w:p>
    <w:p w14:paraId="5035AA2F" w14:textId="2A6E2B4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realizacj</w:t>
      </w:r>
      <w:r w:rsidR="001457FA">
        <w:rPr>
          <w:rFonts w:ascii="Tahoma" w:hAnsi="Tahoma" w:cs="Tahoma"/>
          <w:sz w:val="20"/>
          <w:szCs w:val="20"/>
        </w:rPr>
        <w:t>ę</w:t>
      </w:r>
      <w:r w:rsidRPr="00B96927">
        <w:rPr>
          <w:rFonts w:ascii="Tahoma" w:hAnsi="Tahoma" w:cs="Tahoma"/>
          <w:sz w:val="20"/>
          <w:szCs w:val="20"/>
        </w:rPr>
        <w:t xml:space="preserve"> zadań,</w:t>
      </w:r>
    </w:p>
    <w:p w14:paraId="35CE9ED2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skuteczne zarządzanie własnym czasem,</w:t>
      </w:r>
    </w:p>
    <w:p w14:paraId="52AFBEA5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podejmowanie i realizowanie ambitnych wyzwań życiowych,</w:t>
      </w:r>
    </w:p>
    <w:p w14:paraId="3B31B069" w14:textId="77777777" w:rsidR="004E30D3" w:rsidRPr="00B96927" w:rsidRDefault="004E30D3" w:rsidP="00B96927">
      <w:pPr>
        <w:numPr>
          <w:ilvl w:val="0"/>
          <w:numId w:val="26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satysfakcjonujące spełnianie się w relacjach z innymi ludźmi,</w:t>
      </w:r>
    </w:p>
    <w:p w14:paraId="7C497845" w14:textId="77777777" w:rsidR="004E30D3" w:rsidRPr="00B96927" w:rsidRDefault="004E30D3" w:rsidP="00B96927">
      <w:pPr>
        <w:numPr>
          <w:ilvl w:val="0"/>
          <w:numId w:val="25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udzielanie wsparcia psychologicznego pracownikom nakierowanego na:</w:t>
      </w:r>
    </w:p>
    <w:p w14:paraId="2997DDE3" w14:textId="77777777" w:rsidR="004E30D3" w:rsidRPr="00B96927" w:rsidRDefault="004E30D3" w:rsidP="00B96927">
      <w:pPr>
        <w:numPr>
          <w:ilvl w:val="0"/>
          <w:numId w:val="27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poszukiwanie rozwiązań sytuacji trudnych i nietypowych w trakcie zajęć dydaktycznych oraz w relacjach ze studentami poza salą wykładową,</w:t>
      </w:r>
    </w:p>
    <w:p w14:paraId="422819D1" w14:textId="77777777" w:rsidR="004E30D3" w:rsidRPr="00B96927" w:rsidRDefault="004E30D3" w:rsidP="00B96927">
      <w:pPr>
        <w:numPr>
          <w:ilvl w:val="0"/>
          <w:numId w:val="27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lastRenderedPageBreak/>
        <w:t>wypracowywanie adekwatnych, skutecznych i możliwych do zastosowania form wsparcia dla studentów z niepełnosprawnościami, w tym dla studentów z trudnościami natury psychicznej i poznawczej, z którymi wykładowcy i inni pracownicy uczelni mają kontakt,</w:t>
      </w:r>
    </w:p>
    <w:p w14:paraId="1773444A" w14:textId="77777777" w:rsidR="004E30D3" w:rsidRPr="00B96927" w:rsidRDefault="004E30D3" w:rsidP="00B96927">
      <w:pPr>
        <w:numPr>
          <w:ilvl w:val="0"/>
          <w:numId w:val="27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podejmowanie działań profilaktycznych w trakcie zajęć, dyżurów oraz w relacjach ze studentami, służących ograniczeniu ryzyka pojawienia się </w:t>
      </w:r>
      <w:proofErr w:type="spellStart"/>
      <w:r w:rsidRPr="00B96927">
        <w:rPr>
          <w:rFonts w:ascii="Tahoma" w:hAnsi="Tahoma" w:cs="Tahoma"/>
          <w:sz w:val="20"/>
          <w:szCs w:val="20"/>
        </w:rPr>
        <w:t>zachowań</w:t>
      </w:r>
      <w:proofErr w:type="spellEnd"/>
      <w:r w:rsidRPr="00B96927">
        <w:rPr>
          <w:rFonts w:ascii="Tahoma" w:hAnsi="Tahoma" w:cs="Tahoma"/>
          <w:sz w:val="20"/>
          <w:szCs w:val="20"/>
        </w:rPr>
        <w:t xml:space="preserve"> niepożądanych u studentów,</w:t>
      </w:r>
    </w:p>
    <w:p w14:paraId="3C0F8ACC" w14:textId="77777777" w:rsidR="004E30D3" w:rsidRPr="00B96927" w:rsidRDefault="004E30D3" w:rsidP="00B96927">
      <w:pPr>
        <w:numPr>
          <w:ilvl w:val="0"/>
          <w:numId w:val="27"/>
        </w:numPr>
        <w:spacing w:before="120" w:after="120" w:line="360" w:lineRule="auto"/>
        <w:ind w:left="113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ustalenie zasad efektywnej współpracy z osobami z niepełnosprawnościami poznawczymi,</w:t>
      </w:r>
    </w:p>
    <w:p w14:paraId="3B4C8BA0" w14:textId="5E7FDAFE" w:rsidR="004E30D3" w:rsidRPr="00B96927" w:rsidRDefault="004E30D3" w:rsidP="00B96927">
      <w:pPr>
        <w:numPr>
          <w:ilvl w:val="0"/>
          <w:numId w:val="25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raportowanie konsultacji</w:t>
      </w:r>
      <w:r w:rsidR="001457FA">
        <w:rPr>
          <w:rFonts w:ascii="Tahoma" w:hAnsi="Tahoma" w:cs="Tahoma"/>
          <w:sz w:val="20"/>
          <w:szCs w:val="20"/>
        </w:rPr>
        <w:t xml:space="preserve"> poprzez przedstawienie zestawienia zawierającego listę osób, które skorzystały z usługi</w:t>
      </w:r>
      <w:r w:rsidR="00CD7946">
        <w:rPr>
          <w:rFonts w:ascii="Tahoma" w:hAnsi="Tahoma" w:cs="Tahoma"/>
          <w:sz w:val="20"/>
          <w:szCs w:val="20"/>
        </w:rPr>
        <w:t xml:space="preserve"> za dany miesiąc</w:t>
      </w:r>
      <w:r w:rsidR="001457FA">
        <w:rPr>
          <w:rFonts w:ascii="Tahoma" w:hAnsi="Tahoma" w:cs="Tahoma"/>
          <w:sz w:val="20"/>
          <w:szCs w:val="20"/>
        </w:rPr>
        <w:t>.</w:t>
      </w:r>
    </w:p>
    <w:p w14:paraId="47DE6B3B" w14:textId="16A0E0E3" w:rsidR="000A6105" w:rsidRPr="00B96927" w:rsidRDefault="000A6105" w:rsidP="00B96927">
      <w:pPr>
        <w:numPr>
          <w:ilvl w:val="0"/>
          <w:numId w:val="25"/>
        </w:numPr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Świadczenie usług stanowiących przedmiot umowy będzie realizowane przez osoby wyszczególnione w załączniku nr </w:t>
      </w:r>
      <w:r w:rsidR="007B1A95">
        <w:rPr>
          <w:rFonts w:ascii="Tahoma" w:hAnsi="Tahoma" w:cs="Tahoma"/>
          <w:sz w:val="20"/>
          <w:szCs w:val="20"/>
        </w:rPr>
        <w:t>3</w:t>
      </w:r>
      <w:r w:rsidRPr="00B96927">
        <w:rPr>
          <w:rFonts w:ascii="Tahoma" w:hAnsi="Tahoma" w:cs="Tahoma"/>
          <w:sz w:val="20"/>
          <w:szCs w:val="20"/>
        </w:rPr>
        <w:t xml:space="preserve"> do umowy. Ewentualna zmiana osób wymaga uprzedniej pisemnej zgody Zamawiającego (bez konieczności sporządzania aneksu).</w:t>
      </w:r>
    </w:p>
    <w:p w14:paraId="211C27E6" w14:textId="00BC72E9" w:rsidR="000A6105" w:rsidRPr="00B96927" w:rsidRDefault="000A6105" w:rsidP="00B96927">
      <w:pPr>
        <w:numPr>
          <w:ilvl w:val="0"/>
          <w:numId w:val="25"/>
        </w:numPr>
        <w:spacing w:before="120" w:after="120"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Osoby po stronie Wykonawcy, które będą wykonywały prace objęte niniejszym przedmiotem zamówienia są zobowiązane do przestrzegania zasad i przepisów bhp i p.poż. </w:t>
      </w:r>
    </w:p>
    <w:p w14:paraId="50336145" w14:textId="77777777" w:rsidR="000A6105" w:rsidRPr="00B96927" w:rsidRDefault="000A6105" w:rsidP="00B96927">
      <w:pPr>
        <w:pStyle w:val="Default"/>
        <w:spacing w:before="120" w:after="12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5565E5E5" w14:textId="4FD75497" w:rsidR="000A6105" w:rsidRPr="00B96927" w:rsidRDefault="000A6105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4E30D3" w:rsidRPr="00B96927">
        <w:rPr>
          <w:rFonts w:ascii="Tahoma" w:hAnsi="Tahoma" w:cs="Tahoma"/>
          <w:b/>
          <w:bCs/>
          <w:sz w:val="20"/>
          <w:szCs w:val="20"/>
        </w:rPr>
        <w:t>5</w:t>
      </w:r>
    </w:p>
    <w:p w14:paraId="4131530A" w14:textId="0C7E0A31" w:rsidR="000A6105" w:rsidRPr="00B96927" w:rsidRDefault="000A6105" w:rsidP="00B96927">
      <w:pPr>
        <w:pStyle w:val="Defaul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Wynagrodzenie Wykonawcy za jedną godzinę świadczenia usługi </w:t>
      </w:r>
      <w:r w:rsidR="004E30D3" w:rsidRPr="00B96927">
        <w:rPr>
          <w:rFonts w:ascii="Tahoma" w:hAnsi="Tahoma" w:cs="Tahoma"/>
          <w:sz w:val="20"/>
          <w:szCs w:val="20"/>
        </w:rPr>
        <w:t xml:space="preserve">psychologa </w:t>
      </w:r>
      <w:r w:rsidRPr="00B96927">
        <w:rPr>
          <w:rFonts w:ascii="Tahoma" w:hAnsi="Tahoma" w:cs="Tahoma"/>
          <w:sz w:val="20"/>
          <w:szCs w:val="20"/>
        </w:rPr>
        <w:t xml:space="preserve">ustala się na kwotę: </w:t>
      </w:r>
      <w:r w:rsidR="00382387">
        <w:rPr>
          <w:rFonts w:ascii="Tahoma" w:hAnsi="Tahoma" w:cs="Tahoma"/>
          <w:sz w:val="20"/>
          <w:szCs w:val="20"/>
        </w:rPr>
        <w:t>………………</w:t>
      </w:r>
      <w:r w:rsidRPr="00B96927">
        <w:rPr>
          <w:rFonts w:ascii="Tahoma" w:hAnsi="Tahoma" w:cs="Tahoma"/>
          <w:sz w:val="20"/>
          <w:szCs w:val="20"/>
        </w:rPr>
        <w:t xml:space="preserve"> zł </w:t>
      </w:r>
      <w:r w:rsidR="00AD3B4B" w:rsidRPr="00B96927">
        <w:rPr>
          <w:rFonts w:ascii="Tahoma" w:hAnsi="Tahoma" w:cs="Tahoma"/>
          <w:sz w:val="20"/>
          <w:szCs w:val="20"/>
        </w:rPr>
        <w:t>brutto</w:t>
      </w:r>
      <w:r w:rsidRPr="00B96927">
        <w:rPr>
          <w:rFonts w:ascii="Tahoma" w:hAnsi="Tahoma" w:cs="Tahoma"/>
          <w:sz w:val="20"/>
          <w:szCs w:val="20"/>
        </w:rPr>
        <w:t xml:space="preserve">. </w:t>
      </w:r>
      <w:r w:rsidR="001457FA">
        <w:rPr>
          <w:rFonts w:ascii="Tahoma" w:hAnsi="Tahoma" w:cs="Tahoma"/>
          <w:sz w:val="20"/>
          <w:szCs w:val="20"/>
        </w:rPr>
        <w:t xml:space="preserve">(słownie: </w:t>
      </w:r>
      <w:r w:rsidR="00382387">
        <w:rPr>
          <w:rFonts w:ascii="Tahoma" w:hAnsi="Tahoma" w:cs="Tahoma"/>
          <w:sz w:val="20"/>
          <w:szCs w:val="20"/>
        </w:rPr>
        <w:t>…………………….</w:t>
      </w:r>
      <w:r w:rsidR="001457FA">
        <w:rPr>
          <w:rFonts w:ascii="Tahoma" w:hAnsi="Tahoma" w:cs="Tahoma"/>
          <w:sz w:val="20"/>
          <w:szCs w:val="20"/>
        </w:rPr>
        <w:t xml:space="preserve"> złotych). Kwota brutto zawiera ewentualny podatek VAT i jest niezmienna do ko</w:t>
      </w:r>
      <w:r w:rsidR="00496917">
        <w:rPr>
          <w:rFonts w:ascii="Tahoma" w:hAnsi="Tahoma" w:cs="Tahoma"/>
          <w:sz w:val="20"/>
          <w:szCs w:val="20"/>
        </w:rPr>
        <w:t xml:space="preserve">ńca obowiązywania umowy. </w:t>
      </w:r>
    </w:p>
    <w:p w14:paraId="4145E24F" w14:textId="0A1B808D" w:rsidR="00AD3B4B" w:rsidRPr="00B96927" w:rsidRDefault="00496063" w:rsidP="00B96927">
      <w:pPr>
        <w:pStyle w:val="Defaul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Zamawiający zakłada, że szacowana </w:t>
      </w:r>
      <w:r w:rsidR="00382387">
        <w:rPr>
          <w:rFonts w:ascii="Tahoma" w:hAnsi="Tahoma" w:cs="Tahoma"/>
          <w:sz w:val="20"/>
          <w:szCs w:val="20"/>
        </w:rPr>
        <w:t xml:space="preserve">wartość zamówienia wyniesie 31 383,00 zł brutto. </w:t>
      </w:r>
      <w:bookmarkStart w:id="0" w:name="_GoBack"/>
      <w:bookmarkEnd w:id="0"/>
      <w:r w:rsidR="00AD3B4B" w:rsidRPr="00B96927">
        <w:rPr>
          <w:rFonts w:ascii="Tahoma" w:hAnsi="Tahoma" w:cs="Tahoma"/>
          <w:sz w:val="20"/>
          <w:szCs w:val="20"/>
        </w:rPr>
        <w:t xml:space="preserve"> </w:t>
      </w:r>
    </w:p>
    <w:p w14:paraId="564E3558" w14:textId="0A7CA589" w:rsidR="00AD3B4B" w:rsidRPr="00B96927" w:rsidRDefault="00AD3B4B" w:rsidP="00B96927">
      <w:pPr>
        <w:pStyle w:val="Defaul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Stawka godzinowa brutto uwzględnia wszystkie wymagania wobec Wykonawcy opisane w Zapytaniu ofertowym oraz stanowi pełny koszt dla Zamawiającego.</w:t>
      </w:r>
    </w:p>
    <w:p w14:paraId="177E1447" w14:textId="4B326D15" w:rsidR="000A6105" w:rsidRPr="00B96927" w:rsidRDefault="000A6105" w:rsidP="00B96927">
      <w:pPr>
        <w:pStyle w:val="Defaul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Miesięczne wynagrodzenie za wykonanie przedmiotu umowy, w zakresie określonym </w:t>
      </w:r>
      <w:r w:rsidRPr="00B96927">
        <w:rPr>
          <w:rFonts w:ascii="Tahoma" w:hAnsi="Tahoma" w:cs="Tahoma"/>
          <w:bCs/>
          <w:sz w:val="20"/>
          <w:szCs w:val="20"/>
        </w:rPr>
        <w:t xml:space="preserve">§ 2 </w:t>
      </w:r>
      <w:r w:rsidR="00496917">
        <w:rPr>
          <w:rFonts w:ascii="Tahoma" w:hAnsi="Tahoma" w:cs="Tahoma"/>
          <w:bCs/>
          <w:sz w:val="20"/>
          <w:szCs w:val="20"/>
        </w:rPr>
        <w:t xml:space="preserve"> ust. 1. </w:t>
      </w:r>
      <w:r w:rsidR="00CD7946">
        <w:rPr>
          <w:rFonts w:ascii="Tahoma" w:hAnsi="Tahoma" w:cs="Tahoma"/>
          <w:bCs/>
          <w:sz w:val="20"/>
          <w:szCs w:val="20"/>
        </w:rPr>
        <w:t>i</w:t>
      </w:r>
      <w:r w:rsidR="00496917">
        <w:rPr>
          <w:rFonts w:ascii="Tahoma" w:hAnsi="Tahoma" w:cs="Tahoma"/>
          <w:bCs/>
          <w:sz w:val="20"/>
          <w:szCs w:val="20"/>
        </w:rPr>
        <w:t xml:space="preserve"> </w:t>
      </w:r>
      <w:r w:rsidR="00496917" w:rsidRPr="00B96927">
        <w:rPr>
          <w:rFonts w:ascii="Tahoma" w:hAnsi="Tahoma" w:cs="Tahoma"/>
          <w:bCs/>
          <w:sz w:val="20"/>
          <w:szCs w:val="20"/>
        </w:rPr>
        <w:t>§</w:t>
      </w:r>
      <w:r w:rsidR="00496917">
        <w:rPr>
          <w:rFonts w:ascii="Tahoma" w:hAnsi="Tahoma" w:cs="Tahoma"/>
          <w:bCs/>
          <w:sz w:val="20"/>
          <w:szCs w:val="20"/>
        </w:rPr>
        <w:t xml:space="preserve"> 4 </w:t>
      </w:r>
      <w:r w:rsidRPr="00B96927">
        <w:rPr>
          <w:rFonts w:ascii="Tahoma" w:hAnsi="Tahoma" w:cs="Tahoma"/>
          <w:bCs/>
          <w:sz w:val="20"/>
          <w:szCs w:val="20"/>
        </w:rPr>
        <w:t>umowy, będzie wynikało z przemnożenia liczby faktycznie przepracowanych godzin i kwoty wynagrodzenia za jedną godzinę.</w:t>
      </w:r>
    </w:p>
    <w:p w14:paraId="5ADCAF6C" w14:textId="7BD44467" w:rsidR="000A6105" w:rsidRPr="00B96927" w:rsidRDefault="000A6105" w:rsidP="00B96927">
      <w:pPr>
        <w:pStyle w:val="Default"/>
        <w:numPr>
          <w:ilvl w:val="0"/>
          <w:numId w:val="9"/>
        </w:numPr>
        <w:tabs>
          <w:tab w:val="left" w:pos="0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bCs/>
          <w:sz w:val="20"/>
          <w:szCs w:val="20"/>
        </w:rPr>
        <w:t>Wynagrodzenie, o którym mowa w ust. 1 będzie płatne na rachunek bankowy Wykonawcy, po zakończeniu każdego miesiąca wykonywanej usługi, w ciągu 21 dni od daty doręczenia Zamawiającemu prawidłowo wystawionej faktury VAT</w:t>
      </w:r>
      <w:r w:rsidR="00CD7946">
        <w:rPr>
          <w:rFonts w:ascii="Tahoma" w:hAnsi="Tahoma" w:cs="Tahoma"/>
          <w:bCs/>
          <w:sz w:val="20"/>
          <w:szCs w:val="20"/>
        </w:rPr>
        <w:t xml:space="preserve"> i potwierdzeniu wykonania usługi za dany miesiąc przez Zamawiającego</w:t>
      </w:r>
      <w:r w:rsidRPr="00B96927">
        <w:rPr>
          <w:rFonts w:ascii="Tahoma" w:hAnsi="Tahoma" w:cs="Tahoma"/>
          <w:bCs/>
          <w:sz w:val="20"/>
          <w:szCs w:val="20"/>
        </w:rPr>
        <w:t>.</w:t>
      </w:r>
    </w:p>
    <w:p w14:paraId="5F42B4F3" w14:textId="60DF9D48" w:rsidR="000A6105" w:rsidRPr="00B96927" w:rsidRDefault="000A6105" w:rsidP="00B96927">
      <w:pPr>
        <w:pStyle w:val="Default"/>
        <w:numPr>
          <w:ilvl w:val="0"/>
          <w:numId w:val="9"/>
        </w:numPr>
        <w:tabs>
          <w:tab w:val="left" w:pos="0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bCs/>
          <w:sz w:val="20"/>
          <w:szCs w:val="20"/>
        </w:rPr>
        <w:t xml:space="preserve">Podstawą wystawienia faktury VAT za usługę </w:t>
      </w:r>
      <w:r w:rsidR="002F111A" w:rsidRPr="00B96927">
        <w:rPr>
          <w:rFonts w:ascii="Tahoma" w:hAnsi="Tahoma" w:cs="Tahoma"/>
          <w:bCs/>
          <w:sz w:val="20"/>
          <w:szCs w:val="20"/>
        </w:rPr>
        <w:t>psychologa</w:t>
      </w:r>
      <w:r w:rsidRPr="00B96927">
        <w:rPr>
          <w:rFonts w:ascii="Tahoma" w:hAnsi="Tahoma" w:cs="Tahoma"/>
          <w:bCs/>
          <w:sz w:val="20"/>
          <w:szCs w:val="20"/>
        </w:rPr>
        <w:t xml:space="preserve"> jest przedstawienie przez Wykonawcę Zamawiającemu zestawienia wykonanej usługi za dany miesiąc i potwierdzenia </w:t>
      </w:r>
      <w:r w:rsidR="005C0121">
        <w:rPr>
          <w:rFonts w:ascii="Tahoma" w:hAnsi="Tahoma" w:cs="Tahoma"/>
          <w:bCs/>
          <w:sz w:val="20"/>
          <w:szCs w:val="20"/>
        </w:rPr>
        <w:t xml:space="preserve">jej wykonania </w:t>
      </w:r>
      <w:r w:rsidRPr="00B96927">
        <w:rPr>
          <w:rFonts w:ascii="Tahoma" w:hAnsi="Tahoma" w:cs="Tahoma"/>
          <w:bCs/>
          <w:sz w:val="20"/>
          <w:szCs w:val="20"/>
        </w:rPr>
        <w:t xml:space="preserve">przez </w:t>
      </w:r>
      <w:r w:rsidRPr="00B96927">
        <w:rPr>
          <w:rFonts w:ascii="Tahoma" w:hAnsi="Tahoma" w:cs="Tahoma"/>
          <w:bCs/>
          <w:sz w:val="20"/>
          <w:szCs w:val="20"/>
        </w:rPr>
        <w:lastRenderedPageBreak/>
        <w:t xml:space="preserve">upoważnionego pracownika Zamawiającego </w:t>
      </w:r>
      <w:r w:rsidRPr="00B96927">
        <w:rPr>
          <w:rFonts w:ascii="Tahoma" w:hAnsi="Tahoma" w:cs="Tahoma"/>
          <w:bCs/>
          <w:sz w:val="20"/>
          <w:szCs w:val="20"/>
        </w:rPr>
        <w:br/>
        <w:t>w terminie 5 dni od otrzymania zestawienia wykonania usługi. Zestawienie zawiera wskazanie:</w:t>
      </w:r>
    </w:p>
    <w:p w14:paraId="1D24ABA4" w14:textId="6DB28288" w:rsidR="000A6105" w:rsidRPr="00B96927" w:rsidRDefault="000A6105" w:rsidP="00B96927">
      <w:pPr>
        <w:pStyle w:val="Default"/>
        <w:numPr>
          <w:ilvl w:val="0"/>
          <w:numId w:val="10"/>
        </w:numPr>
        <w:tabs>
          <w:tab w:val="left" w:pos="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bCs/>
          <w:sz w:val="20"/>
          <w:szCs w:val="20"/>
        </w:rPr>
        <w:t xml:space="preserve">liczbę faktycznie świadczonych godzin usługi </w:t>
      </w:r>
      <w:r w:rsidR="002F111A" w:rsidRPr="00B96927">
        <w:rPr>
          <w:rFonts w:ascii="Tahoma" w:hAnsi="Tahoma" w:cs="Tahoma"/>
          <w:bCs/>
          <w:sz w:val="20"/>
          <w:szCs w:val="20"/>
        </w:rPr>
        <w:t>psychologa</w:t>
      </w:r>
      <w:r w:rsidRPr="00B96927">
        <w:rPr>
          <w:rFonts w:ascii="Tahoma" w:hAnsi="Tahoma" w:cs="Tahoma"/>
          <w:bCs/>
          <w:sz w:val="20"/>
          <w:szCs w:val="20"/>
        </w:rPr>
        <w:t>;</w:t>
      </w:r>
    </w:p>
    <w:p w14:paraId="22D9727E" w14:textId="77777777" w:rsidR="000A6105" w:rsidRPr="00B96927" w:rsidRDefault="000A6105" w:rsidP="00B96927">
      <w:pPr>
        <w:pStyle w:val="Default"/>
        <w:numPr>
          <w:ilvl w:val="0"/>
          <w:numId w:val="10"/>
        </w:numPr>
        <w:tabs>
          <w:tab w:val="left" w:pos="0"/>
        </w:tabs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liczbę osób świadczących usługę wraz z podaniem imienia i nazwiska.</w:t>
      </w:r>
    </w:p>
    <w:p w14:paraId="452D2B88" w14:textId="74467F5C" w:rsidR="000A6105" w:rsidRPr="00B96927" w:rsidRDefault="000A6105" w:rsidP="00B96927">
      <w:pPr>
        <w:pStyle w:val="Default"/>
        <w:numPr>
          <w:ilvl w:val="0"/>
          <w:numId w:val="9"/>
        </w:numPr>
        <w:tabs>
          <w:tab w:val="left" w:pos="0"/>
        </w:tabs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Rachunek bankowy wskazany na fakturze VAT winien być zgodny z rachunkiem bankowym wskazanym w wykazie podmiotów zarejestrowanych jako podatnicy VAT, niezarejestrowanych oraz wykreślonych i przywróconych do rejestru VAT, prowadzonym przez Szefa Krajowej Administracji Skarbowej. W przypadku braku zgodności rachunku bankowego, o którym mowa w zdaniu poprzedzającym, Zamawiający dokona płatności na rachunek bankowy wskazany w ww. wykazie. W przypadku braku wskazania rachunku bankowego w ww. wykazie, Zamawiający uprawniony jest do wstrzymania płatności, a bieg terminu zapłaty, o którym mowa </w:t>
      </w:r>
      <w:r w:rsidRPr="00B96927">
        <w:rPr>
          <w:rFonts w:ascii="Tahoma" w:hAnsi="Tahoma" w:cs="Tahoma"/>
          <w:sz w:val="20"/>
          <w:szCs w:val="20"/>
        </w:rPr>
        <w:br/>
        <w:t>w ust. 4 biegnie na nowo od dnia poinformowania Zamawiającego o umieszczeniu rachunku bankowego ww. wykazie. Zamawiający poinformuje Wykonawcę o braku wskazania rachunku bankowego w ww. wykazie i o wstrzymaniu zapłaty.</w:t>
      </w:r>
    </w:p>
    <w:p w14:paraId="70EBE961" w14:textId="77777777" w:rsidR="000A6105" w:rsidRPr="00B96927" w:rsidRDefault="000A6105" w:rsidP="00B96927">
      <w:pPr>
        <w:pStyle w:val="Default"/>
        <w:numPr>
          <w:ilvl w:val="0"/>
          <w:numId w:val="9"/>
        </w:numPr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Za dzień zapłaty przyjmuje się dzień obciążenia rachunku bankowego Zamawiającego. </w:t>
      </w:r>
    </w:p>
    <w:p w14:paraId="25651A70" w14:textId="77777777" w:rsidR="000A6105" w:rsidRPr="00B96927" w:rsidRDefault="000A6105" w:rsidP="00B96927">
      <w:pPr>
        <w:pStyle w:val="Default"/>
        <w:spacing w:before="120" w:after="12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27E106F" w14:textId="0A16FD3F" w:rsidR="000A6105" w:rsidRPr="00B96927" w:rsidRDefault="000A6105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96927">
        <w:rPr>
          <w:rFonts w:ascii="Tahoma" w:hAnsi="Tahoma" w:cs="Tahoma"/>
          <w:b/>
          <w:sz w:val="20"/>
          <w:szCs w:val="20"/>
        </w:rPr>
        <w:t xml:space="preserve">§ </w:t>
      </w:r>
      <w:r w:rsidR="002F111A" w:rsidRPr="00B96927">
        <w:rPr>
          <w:rFonts w:ascii="Tahoma" w:hAnsi="Tahoma" w:cs="Tahoma"/>
          <w:b/>
          <w:sz w:val="20"/>
          <w:szCs w:val="20"/>
        </w:rPr>
        <w:t>6</w:t>
      </w:r>
    </w:p>
    <w:p w14:paraId="0949279A" w14:textId="52C9E6D3" w:rsidR="000A6105" w:rsidRPr="00B96927" w:rsidRDefault="000A6105" w:rsidP="00B96927">
      <w:pPr>
        <w:numPr>
          <w:ilvl w:val="0"/>
          <w:numId w:val="6"/>
        </w:numPr>
        <w:spacing w:before="120" w:after="120" w:line="360" w:lineRule="auto"/>
        <w:ind w:left="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Wykonawca zapłaci Zamawiającemu karę umowną za każdy przypadek niewykonywania lub nienależytego wykonywania przedmiotu umowy</w:t>
      </w:r>
      <w:r w:rsidR="002F111A" w:rsidRPr="00B96927">
        <w:rPr>
          <w:rFonts w:ascii="Tahoma" w:hAnsi="Tahoma" w:cs="Tahoma"/>
          <w:sz w:val="20"/>
          <w:szCs w:val="20"/>
        </w:rPr>
        <w:t xml:space="preserve"> w wysokości 10</w:t>
      </w:r>
      <w:r w:rsidR="00B96927" w:rsidRPr="00B96927">
        <w:rPr>
          <w:rFonts w:ascii="Tahoma" w:hAnsi="Tahoma" w:cs="Tahoma"/>
          <w:sz w:val="20"/>
          <w:szCs w:val="20"/>
        </w:rPr>
        <w:t xml:space="preserve">% wartości faktury za miesiąc w którym nastąpiło </w:t>
      </w:r>
      <w:r w:rsidR="005C0121">
        <w:rPr>
          <w:rFonts w:ascii="Tahoma" w:hAnsi="Tahoma" w:cs="Tahoma"/>
          <w:sz w:val="20"/>
          <w:szCs w:val="20"/>
        </w:rPr>
        <w:t>niewykonanie lub nienależyte wykonanie usługi</w:t>
      </w:r>
      <w:r w:rsidR="00B96927" w:rsidRPr="00B96927">
        <w:rPr>
          <w:rFonts w:ascii="Tahoma" w:hAnsi="Tahoma" w:cs="Tahoma"/>
          <w:sz w:val="20"/>
          <w:szCs w:val="20"/>
        </w:rPr>
        <w:t xml:space="preserve">. </w:t>
      </w:r>
    </w:p>
    <w:p w14:paraId="3CEB0D80" w14:textId="0B9008CB" w:rsidR="000A6105" w:rsidRDefault="000A6105" w:rsidP="00B96927">
      <w:pPr>
        <w:numPr>
          <w:ilvl w:val="0"/>
          <w:numId w:val="6"/>
        </w:numPr>
        <w:spacing w:before="120" w:after="120" w:line="360" w:lineRule="auto"/>
        <w:ind w:left="284" w:right="-1" w:hanging="284"/>
        <w:contextualSpacing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Za wypowiedzenie umowy z przyczyn leżących po stronie Wykonawcy, Wykonawca zapłaci Zamawiającemu karę umowną w wysokości </w:t>
      </w:r>
      <w:r w:rsidR="00B96927" w:rsidRPr="00B96927">
        <w:rPr>
          <w:rFonts w:ascii="Tahoma" w:hAnsi="Tahoma" w:cs="Tahoma"/>
          <w:sz w:val="20"/>
          <w:szCs w:val="20"/>
        </w:rPr>
        <w:t xml:space="preserve">10% wartości niniejszej umowy. </w:t>
      </w:r>
    </w:p>
    <w:p w14:paraId="2FAE147C" w14:textId="1494825A" w:rsidR="00496917" w:rsidRPr="00B96927" w:rsidRDefault="00496917" w:rsidP="00B96927">
      <w:pPr>
        <w:numPr>
          <w:ilvl w:val="0"/>
          <w:numId w:val="6"/>
        </w:numPr>
        <w:spacing w:before="120" w:after="120" w:line="360" w:lineRule="auto"/>
        <w:ind w:left="284" w:right="-1" w:hanging="284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wyraża zgodę na potrącanie kar umownych ze swojego wynagrodzenia. </w:t>
      </w:r>
    </w:p>
    <w:p w14:paraId="2071AD43" w14:textId="77777777" w:rsidR="000A6105" w:rsidRPr="00B96927" w:rsidRDefault="000A6105" w:rsidP="00B96927">
      <w:pPr>
        <w:numPr>
          <w:ilvl w:val="0"/>
          <w:numId w:val="6"/>
        </w:numPr>
        <w:spacing w:before="120" w:after="120" w:line="360" w:lineRule="auto"/>
        <w:ind w:left="284" w:right="-1" w:hanging="284"/>
        <w:contextualSpacing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Zamawiającemu przysługuje prawo dochodzenia odszkodowania uzupełniającego, przekraczającego wysokość kar umownych do wysokości rzeczywiście poniesionej szkody na zasadach określonych w Kodeksie Cywilnym. </w:t>
      </w:r>
    </w:p>
    <w:p w14:paraId="44109AF0" w14:textId="77777777" w:rsidR="000A6105" w:rsidRPr="00B96927" w:rsidRDefault="000A6105" w:rsidP="00B96927">
      <w:pPr>
        <w:spacing w:before="120" w:after="120" w:line="360" w:lineRule="auto"/>
        <w:ind w:left="284" w:right="-284"/>
        <w:contextualSpacing/>
        <w:rPr>
          <w:rFonts w:ascii="Tahoma" w:hAnsi="Tahoma" w:cs="Tahoma"/>
          <w:sz w:val="20"/>
          <w:szCs w:val="20"/>
        </w:rPr>
      </w:pPr>
    </w:p>
    <w:p w14:paraId="6C42061A" w14:textId="66BF5D80" w:rsidR="000A6105" w:rsidRPr="00B96927" w:rsidRDefault="000A6105" w:rsidP="00B96927">
      <w:pPr>
        <w:spacing w:before="120" w:after="120" w:line="360" w:lineRule="auto"/>
        <w:ind w:righ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B96927">
        <w:rPr>
          <w:rFonts w:ascii="Tahoma" w:hAnsi="Tahoma" w:cs="Tahoma"/>
          <w:b/>
          <w:bCs/>
          <w:sz w:val="20"/>
          <w:szCs w:val="20"/>
        </w:rPr>
        <w:t>7</w:t>
      </w:r>
    </w:p>
    <w:p w14:paraId="3BF0F527" w14:textId="5672E019" w:rsidR="000A6105" w:rsidRPr="00B96927" w:rsidRDefault="000A6105" w:rsidP="00B96927">
      <w:pPr>
        <w:numPr>
          <w:ilvl w:val="0"/>
          <w:numId w:val="17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Na czas działania siły wyższej obowiązki Strony, która nie jest w stanie wykonać danego obowiązku ze względu na działanie siły wyższej, ulegają zawieszeniu. </w:t>
      </w:r>
    </w:p>
    <w:p w14:paraId="25F9AD9D" w14:textId="39A0A1A5" w:rsidR="000A6105" w:rsidRPr="00B96927" w:rsidRDefault="000A6105" w:rsidP="00B96927">
      <w:pPr>
        <w:numPr>
          <w:ilvl w:val="0"/>
          <w:numId w:val="17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lastRenderedPageBreak/>
        <w:t>Strona Umowy, która opóźnia się ze swoim świadczeniem wynikającym z niniejszej Umowy, ze względu na działanie siły wyższej nie jest narażona na kary umowne lub odstąpienie od Umowy przez drugą Stronę z powodu niedopełnienia obowiązków Umownych.</w:t>
      </w:r>
    </w:p>
    <w:p w14:paraId="76862EB5" w14:textId="77777777" w:rsidR="000A6105" w:rsidRPr="00B96927" w:rsidRDefault="000A6105" w:rsidP="00B96927">
      <w:pPr>
        <w:numPr>
          <w:ilvl w:val="0"/>
          <w:numId w:val="17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Dla potrzeb Umowy „siła wyższa” oznacza zdarzenie, którego wystąpienie jest niezależne od Stron i któremu nie mogą one zapobiec przy zachowaniu należytej staranności, a w szczególności: wojny, stany nadzwyczajne, klęski żywiołowe, epidemie, pandemie, ograniczenia związane z kwarantanną, embargo, rewolucje, zamieszki i strajki, z wyłączeniem epidemii wywołanej chorobą COVID-19 oraz z wyłączeniem okoliczności wywołanych chorobą COVID-19.</w:t>
      </w:r>
    </w:p>
    <w:p w14:paraId="14BACB52" w14:textId="77777777" w:rsidR="000A6105" w:rsidRPr="00B96927" w:rsidRDefault="000A6105" w:rsidP="00B96927">
      <w:pPr>
        <w:numPr>
          <w:ilvl w:val="0"/>
          <w:numId w:val="17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Każda ze Stron jest obowiązana do niezwłocznego zawiadomienia drugiej ze Stron o zajściu przypadku siły wyższej. O ile druga ze Stron nie wskaże inaczej na piśmie, Strona, która dokonała zawiadomienia, będzie kontynuowała wykonywanie swoich obowiązków, wynikających z umowy, w takim zakresie, w jakim jest to praktycznie uzasadnione, jak również musi podjąć wszystkie alternatywne działania zmierzające do wykonania Umowy, których podjęcia nie wstrzymuje zdarzenie siły wyższej.</w:t>
      </w:r>
    </w:p>
    <w:p w14:paraId="5D16BC1D" w14:textId="77777777" w:rsidR="000A6105" w:rsidRPr="00B96927" w:rsidRDefault="000A6105" w:rsidP="00B96927">
      <w:pPr>
        <w:numPr>
          <w:ilvl w:val="0"/>
          <w:numId w:val="17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Po ustaniu siły wyższej, Strony niezwłocznie przystąpią do realizacji swych obowiązków, wynikających z Umowy.</w:t>
      </w:r>
    </w:p>
    <w:p w14:paraId="23DBBE7C" w14:textId="4E37231E" w:rsidR="000A6105" w:rsidRPr="00B96927" w:rsidRDefault="000A6105" w:rsidP="00B96927">
      <w:pPr>
        <w:spacing w:before="120" w:after="120" w:line="360" w:lineRule="auto"/>
        <w:ind w:righ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B96927">
        <w:rPr>
          <w:rFonts w:ascii="Tahoma" w:hAnsi="Tahoma" w:cs="Tahoma"/>
          <w:b/>
          <w:bCs/>
          <w:sz w:val="20"/>
          <w:szCs w:val="20"/>
        </w:rPr>
        <w:t>8</w:t>
      </w:r>
    </w:p>
    <w:p w14:paraId="40276886" w14:textId="77777777" w:rsidR="000A6105" w:rsidRPr="00B96927" w:rsidRDefault="000A6105" w:rsidP="00B96927">
      <w:pPr>
        <w:spacing w:before="120" w:after="120" w:line="360" w:lineRule="auto"/>
        <w:ind w:right="-284"/>
        <w:rPr>
          <w:rFonts w:ascii="Tahoma" w:hAnsi="Tahoma" w:cs="Tahoma"/>
          <w:b/>
          <w:bCs/>
          <w:sz w:val="20"/>
          <w:szCs w:val="20"/>
        </w:rPr>
      </w:pPr>
      <w:r w:rsidRPr="00B96927">
        <w:rPr>
          <w:rFonts w:ascii="Tahoma" w:hAnsi="Tahoma" w:cs="Tahoma"/>
          <w:b/>
          <w:bCs/>
          <w:sz w:val="20"/>
          <w:szCs w:val="20"/>
        </w:rPr>
        <w:t>Wypowiedzenie umowy</w:t>
      </w:r>
    </w:p>
    <w:p w14:paraId="357E29D6" w14:textId="77777777" w:rsidR="00496917" w:rsidRDefault="000A6105" w:rsidP="0049691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spacing w:before="120" w:after="120" w:line="360" w:lineRule="auto"/>
        <w:ind w:left="426" w:right="-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Zamawiający może wypowiedzieć niniejszą umowę bez zachowania okresu wypowiedzenia, gdy</w:t>
      </w:r>
      <w:r w:rsidR="00496917">
        <w:rPr>
          <w:rFonts w:ascii="Tahoma" w:hAnsi="Tahoma" w:cs="Tahoma"/>
          <w:sz w:val="20"/>
          <w:szCs w:val="20"/>
        </w:rPr>
        <w:t>:</w:t>
      </w:r>
    </w:p>
    <w:p w14:paraId="5205273A" w14:textId="77777777" w:rsidR="00496917" w:rsidRDefault="000A6105" w:rsidP="00496917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/>
        <w:autoSpaceDE w:val="0"/>
        <w:spacing w:before="120" w:after="120" w:line="360" w:lineRule="auto"/>
        <w:ind w:right="-284"/>
        <w:rPr>
          <w:rFonts w:ascii="Tahoma" w:hAnsi="Tahoma" w:cs="Tahoma"/>
          <w:sz w:val="20"/>
          <w:szCs w:val="20"/>
        </w:rPr>
      </w:pPr>
      <w:r w:rsidRPr="00496917">
        <w:rPr>
          <w:rFonts w:ascii="Tahoma" w:hAnsi="Tahoma" w:cs="Tahoma"/>
          <w:sz w:val="20"/>
          <w:szCs w:val="20"/>
        </w:rPr>
        <w:t xml:space="preserve">Wykonawca bez uzasadnionych przyczyn nie rozpoczął realizacji przedmiotu umowy lub jego części </w:t>
      </w:r>
      <w:r w:rsidR="00496917" w:rsidRPr="00496917">
        <w:rPr>
          <w:rFonts w:ascii="Tahoma" w:hAnsi="Tahoma" w:cs="Tahoma"/>
          <w:sz w:val="20"/>
          <w:szCs w:val="20"/>
        </w:rPr>
        <w:t>liczonej od rozpoczęcia każdego kolejnego semestru</w:t>
      </w:r>
      <w:r w:rsidR="00496917">
        <w:rPr>
          <w:rFonts w:ascii="Tahoma" w:hAnsi="Tahoma" w:cs="Tahoma"/>
          <w:sz w:val="20"/>
          <w:szCs w:val="20"/>
        </w:rPr>
        <w:t>,</w:t>
      </w:r>
    </w:p>
    <w:p w14:paraId="70C74123" w14:textId="0C04548B" w:rsidR="000A6105" w:rsidRPr="00496917" w:rsidRDefault="00496917" w:rsidP="00496917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/>
        <w:autoSpaceDE w:val="0"/>
        <w:spacing w:before="120" w:after="120" w:line="360" w:lineRule="auto"/>
        <w:ind w:righ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dwukrotnie nie</w:t>
      </w:r>
      <w:r w:rsidR="005C012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wykonał lub nienależycie wykonał przedmiot umowy. </w:t>
      </w:r>
      <w:r w:rsidRPr="00496917">
        <w:rPr>
          <w:rFonts w:ascii="Tahoma" w:hAnsi="Tahoma" w:cs="Tahoma"/>
          <w:sz w:val="20"/>
          <w:szCs w:val="20"/>
        </w:rPr>
        <w:t xml:space="preserve"> </w:t>
      </w:r>
    </w:p>
    <w:p w14:paraId="35A73C96" w14:textId="1E13EF6E" w:rsidR="000A6105" w:rsidRPr="005C0121" w:rsidRDefault="000A6105" w:rsidP="005C0121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spacing w:before="120" w:after="120" w:line="360" w:lineRule="auto"/>
        <w:ind w:right="-284" w:hanging="578"/>
        <w:rPr>
          <w:rFonts w:ascii="Tahoma" w:hAnsi="Tahoma" w:cs="Tahoma"/>
          <w:sz w:val="20"/>
          <w:szCs w:val="20"/>
        </w:rPr>
      </w:pPr>
      <w:r w:rsidRPr="005C0121">
        <w:rPr>
          <w:rFonts w:ascii="Tahoma" w:hAnsi="Tahoma" w:cs="Tahoma"/>
          <w:sz w:val="20"/>
          <w:szCs w:val="20"/>
        </w:rPr>
        <w:t>Wypowiedzenie umowy powinno być dokonane w formie pisemnej pod rygorem nieważności.</w:t>
      </w:r>
    </w:p>
    <w:p w14:paraId="6BCC1C6F" w14:textId="77777777" w:rsidR="000A6105" w:rsidRPr="00B96927" w:rsidRDefault="000A6105" w:rsidP="005C0121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W przypadku wypowiedzenia od umowy, rozliczenie stron nastąpi na zasadzie zapłaty wynagrodzenia Wykonawcy za prace rzeczywiście wykonane do dnia wypowiedzenia.</w:t>
      </w:r>
    </w:p>
    <w:p w14:paraId="091D442F" w14:textId="77777777" w:rsidR="000A6105" w:rsidRPr="00B96927" w:rsidRDefault="000A6105" w:rsidP="00B96927">
      <w:pPr>
        <w:pStyle w:val="Default"/>
        <w:spacing w:before="120" w:after="120" w:line="360" w:lineRule="auto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7D8F564" w14:textId="77777777" w:rsidR="005C0121" w:rsidRDefault="005C0121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7D6F6AA" w14:textId="77777777" w:rsidR="005C0121" w:rsidRDefault="005C0121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BC48368" w14:textId="77777777" w:rsidR="005C0121" w:rsidRDefault="005C0121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774274B" w14:textId="77777777" w:rsidR="005C0121" w:rsidRDefault="005C0121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A96F365" w14:textId="77777777" w:rsidR="005C0121" w:rsidRDefault="005C0121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2CD75EC" w14:textId="4E14448F" w:rsidR="000A6105" w:rsidRPr="00B96927" w:rsidRDefault="000A6105" w:rsidP="00B96927">
      <w:pPr>
        <w:pStyle w:val="Default"/>
        <w:spacing w:before="120" w:after="120" w:line="360" w:lineRule="auto"/>
        <w:jc w:val="center"/>
        <w:rPr>
          <w:rFonts w:ascii="Tahoma" w:hAnsi="Tahoma" w:cs="Tahoma"/>
          <w:color w:val="auto"/>
          <w:sz w:val="20"/>
          <w:szCs w:val="20"/>
        </w:rPr>
      </w:pPr>
      <w:r w:rsidRPr="00B96927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§ </w:t>
      </w:r>
      <w:r w:rsidR="00496917">
        <w:rPr>
          <w:rFonts w:ascii="Tahoma" w:hAnsi="Tahoma" w:cs="Tahoma"/>
          <w:b/>
          <w:bCs/>
          <w:color w:val="auto"/>
          <w:sz w:val="20"/>
          <w:szCs w:val="20"/>
        </w:rPr>
        <w:t>9</w:t>
      </w:r>
    </w:p>
    <w:p w14:paraId="5F31B713" w14:textId="7777777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Wykonawca i Zamawiający zobowiązuje się zapewnić przetwarzanie danych osobowych zgodnie z powszechnie obowiązującymi przepisami, w szczególności z  przepisami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</w:t>
      </w:r>
    </w:p>
    <w:p w14:paraId="114933AA" w14:textId="47E75A1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Do kontaktów z Zamawiającym Wykonawca wyznacza: …………….. </w:t>
      </w:r>
      <w:r w:rsidRPr="00B96927">
        <w:rPr>
          <w:rFonts w:ascii="Tahoma" w:hAnsi="Tahoma" w:cs="Tahoma"/>
          <w:sz w:val="20"/>
          <w:szCs w:val="20"/>
        </w:rPr>
        <w:br/>
        <w:t>tel. …………</w:t>
      </w:r>
      <w:r w:rsidR="005B1101">
        <w:rPr>
          <w:rFonts w:ascii="Tahoma" w:hAnsi="Tahoma" w:cs="Tahoma"/>
          <w:sz w:val="20"/>
          <w:szCs w:val="20"/>
        </w:rPr>
        <w:t>………………………….</w:t>
      </w:r>
      <w:r w:rsidRPr="00B96927">
        <w:rPr>
          <w:rFonts w:ascii="Tahoma" w:hAnsi="Tahoma" w:cs="Tahoma"/>
          <w:sz w:val="20"/>
          <w:szCs w:val="20"/>
        </w:rPr>
        <w:t xml:space="preserve"> e-mail ……………………………………………………..</w:t>
      </w:r>
    </w:p>
    <w:p w14:paraId="404FB97B" w14:textId="52750F39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Do kontaktów z Wykonawcą Zamawiający wyznacza osobę w charakterze koordynatora:</w:t>
      </w:r>
      <w:r w:rsidR="00B96927">
        <w:rPr>
          <w:rFonts w:ascii="Tahoma" w:hAnsi="Tahoma" w:cs="Tahoma"/>
          <w:sz w:val="20"/>
          <w:szCs w:val="20"/>
        </w:rPr>
        <w:t xml:space="preserve"> Patrycję Goryń, </w:t>
      </w:r>
      <w:r w:rsidRPr="00B96927">
        <w:rPr>
          <w:rFonts w:ascii="Tahoma" w:hAnsi="Tahoma" w:cs="Tahoma"/>
          <w:sz w:val="20"/>
          <w:szCs w:val="20"/>
        </w:rPr>
        <w:t xml:space="preserve">tel. </w:t>
      </w:r>
      <w:r w:rsidR="00B96927">
        <w:rPr>
          <w:rFonts w:ascii="Tahoma" w:hAnsi="Tahoma" w:cs="Tahoma"/>
          <w:sz w:val="20"/>
          <w:szCs w:val="20"/>
        </w:rPr>
        <w:t>85 745 78 89,</w:t>
      </w:r>
      <w:r w:rsidRPr="00B96927">
        <w:rPr>
          <w:rFonts w:ascii="Tahoma" w:hAnsi="Tahoma" w:cs="Tahoma"/>
          <w:sz w:val="20"/>
          <w:szCs w:val="20"/>
        </w:rPr>
        <w:t xml:space="preserve"> e-mail </w:t>
      </w:r>
      <w:r w:rsidR="00B96927" w:rsidRPr="00B96927">
        <w:rPr>
          <w:rFonts w:ascii="Tahoma" w:hAnsi="Tahoma" w:cs="Tahoma"/>
          <w:sz w:val="20"/>
          <w:szCs w:val="20"/>
        </w:rPr>
        <w:t>dostepny@uwb.edu.pl</w:t>
      </w:r>
      <w:r w:rsidR="00B96927">
        <w:rPr>
          <w:rFonts w:ascii="Tahoma" w:hAnsi="Tahoma" w:cs="Tahoma"/>
          <w:sz w:val="20"/>
          <w:szCs w:val="20"/>
        </w:rPr>
        <w:t xml:space="preserve">. </w:t>
      </w:r>
    </w:p>
    <w:p w14:paraId="787E5054" w14:textId="7777777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Zmiana umowy wymaga formy pisemnej w postaci aneksu pod rygorem nieważności</w:t>
      </w:r>
      <w:r w:rsidRPr="00B96927">
        <w:rPr>
          <w:rFonts w:ascii="Tahoma" w:hAnsi="Tahoma" w:cs="Tahoma"/>
          <w:bCs/>
          <w:sz w:val="20"/>
          <w:szCs w:val="20"/>
        </w:rPr>
        <w:t>.</w:t>
      </w:r>
    </w:p>
    <w:p w14:paraId="20DC8EF8" w14:textId="7777777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Ewentualne spory wynikłe w związku z realizacją postanowień niniejszej umowy, Strony będą starały się rozstrzygać w drodze negocjacji i porozumienia.</w:t>
      </w:r>
    </w:p>
    <w:p w14:paraId="48657BA9" w14:textId="7777777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W razie braku porozumienia spory będą podlegać rozstrzygnięciu przez sąd powszechny właściwy dla siedziby Zamawiającego. </w:t>
      </w:r>
    </w:p>
    <w:p w14:paraId="7845EBBE" w14:textId="27C1E30D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 xml:space="preserve">Umowę sporządzono w </w:t>
      </w:r>
      <w:r w:rsidR="00B96927">
        <w:rPr>
          <w:rFonts w:ascii="Tahoma" w:hAnsi="Tahoma" w:cs="Tahoma"/>
          <w:sz w:val="20"/>
          <w:szCs w:val="20"/>
        </w:rPr>
        <w:t>3</w:t>
      </w:r>
      <w:r w:rsidRPr="00B96927">
        <w:rPr>
          <w:rFonts w:ascii="Tahoma" w:hAnsi="Tahoma" w:cs="Tahoma"/>
          <w:sz w:val="20"/>
          <w:szCs w:val="20"/>
        </w:rPr>
        <w:t xml:space="preserve"> jednobrzmiących egzemplarzach, </w:t>
      </w:r>
      <w:r w:rsidR="00B96927">
        <w:rPr>
          <w:rFonts w:ascii="Tahoma" w:hAnsi="Tahoma" w:cs="Tahoma"/>
          <w:sz w:val="20"/>
          <w:szCs w:val="20"/>
        </w:rPr>
        <w:t>1 dla Wykonawcy oraz 2 dla Zamawiającego</w:t>
      </w:r>
      <w:r w:rsidRPr="00B96927">
        <w:rPr>
          <w:rFonts w:ascii="Tahoma" w:hAnsi="Tahoma" w:cs="Tahoma"/>
          <w:sz w:val="20"/>
          <w:szCs w:val="20"/>
        </w:rPr>
        <w:t>.</w:t>
      </w:r>
    </w:p>
    <w:p w14:paraId="2D71C0B3" w14:textId="77777777" w:rsidR="000A6105" w:rsidRPr="00B96927" w:rsidRDefault="000A6105" w:rsidP="00B96927">
      <w:pPr>
        <w:keepLines/>
        <w:numPr>
          <w:ilvl w:val="0"/>
          <w:numId w:val="20"/>
        </w:numPr>
        <w:tabs>
          <w:tab w:val="clear" w:pos="360"/>
          <w:tab w:val="num" w:pos="426"/>
        </w:tabs>
        <w:spacing w:before="120" w:after="120" w:line="360" w:lineRule="auto"/>
        <w:ind w:left="426" w:right="-284" w:hanging="284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Wszystkie załączniki do niniejszej umowy stanowią jej integralną część.</w:t>
      </w:r>
    </w:p>
    <w:p w14:paraId="7CCDCEF4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bCs/>
          <w:sz w:val="20"/>
          <w:szCs w:val="20"/>
        </w:rPr>
      </w:pPr>
      <w:r w:rsidRPr="00B96927">
        <w:rPr>
          <w:rFonts w:ascii="Tahoma" w:hAnsi="Tahoma" w:cs="Tahoma"/>
          <w:bCs/>
          <w:sz w:val="20"/>
          <w:szCs w:val="20"/>
        </w:rPr>
        <w:t>Załączniki do umowy:</w:t>
      </w:r>
    </w:p>
    <w:p w14:paraId="7E895262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B96927">
        <w:rPr>
          <w:rFonts w:ascii="Tahoma" w:hAnsi="Tahoma" w:cs="Tahoma"/>
          <w:i/>
          <w:color w:val="000000"/>
          <w:sz w:val="20"/>
          <w:szCs w:val="20"/>
        </w:rPr>
        <w:t>Załącznik nr 1 –</w:t>
      </w:r>
      <w:r w:rsidRPr="00B96927">
        <w:rPr>
          <w:rFonts w:ascii="Tahoma" w:hAnsi="Tahoma" w:cs="Tahoma"/>
          <w:i/>
          <w:iCs/>
          <w:color w:val="000000"/>
          <w:sz w:val="20"/>
          <w:szCs w:val="20"/>
        </w:rPr>
        <w:t xml:space="preserve"> Formularz ofertowy z oferty Wykonawcy</w:t>
      </w:r>
    </w:p>
    <w:p w14:paraId="752A8198" w14:textId="77777777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i/>
          <w:color w:val="000000"/>
          <w:sz w:val="20"/>
          <w:szCs w:val="20"/>
        </w:rPr>
      </w:pPr>
      <w:r w:rsidRPr="00B96927">
        <w:rPr>
          <w:rFonts w:ascii="Tahoma" w:hAnsi="Tahoma" w:cs="Tahoma"/>
          <w:i/>
          <w:color w:val="000000"/>
          <w:sz w:val="20"/>
          <w:szCs w:val="20"/>
        </w:rPr>
        <w:t>Załącznik nr 2 – Opis przedmiotu zamówienia</w:t>
      </w:r>
    </w:p>
    <w:p w14:paraId="72B0BA37" w14:textId="7B870265" w:rsidR="000A6105" w:rsidRPr="00B96927" w:rsidRDefault="000A6105" w:rsidP="00B96927">
      <w:pPr>
        <w:spacing w:before="120" w:after="120" w:line="360" w:lineRule="auto"/>
        <w:rPr>
          <w:rFonts w:ascii="Tahoma" w:hAnsi="Tahoma" w:cs="Tahoma"/>
          <w:i/>
          <w:color w:val="000000"/>
          <w:sz w:val="20"/>
          <w:szCs w:val="20"/>
        </w:rPr>
      </w:pPr>
      <w:r w:rsidRPr="00B96927">
        <w:rPr>
          <w:rFonts w:ascii="Tahoma" w:hAnsi="Tahoma" w:cs="Tahoma"/>
          <w:i/>
          <w:color w:val="000000"/>
          <w:sz w:val="20"/>
          <w:szCs w:val="20"/>
        </w:rPr>
        <w:t xml:space="preserve">Załącznik nr </w:t>
      </w:r>
      <w:r w:rsidR="00B96927">
        <w:rPr>
          <w:rFonts w:ascii="Tahoma" w:hAnsi="Tahoma" w:cs="Tahoma"/>
          <w:i/>
          <w:color w:val="000000"/>
          <w:sz w:val="20"/>
          <w:szCs w:val="20"/>
        </w:rPr>
        <w:t>3</w:t>
      </w:r>
      <w:r w:rsidRPr="00B96927">
        <w:rPr>
          <w:rFonts w:ascii="Tahoma" w:hAnsi="Tahoma" w:cs="Tahoma"/>
          <w:i/>
          <w:color w:val="000000"/>
          <w:sz w:val="20"/>
          <w:szCs w:val="20"/>
        </w:rPr>
        <w:t xml:space="preserve"> – Wykaz osób, które będą realizować usługę </w:t>
      </w:r>
      <w:r w:rsidR="00B96927">
        <w:rPr>
          <w:rFonts w:ascii="Tahoma" w:hAnsi="Tahoma" w:cs="Tahoma"/>
          <w:i/>
          <w:color w:val="000000"/>
          <w:sz w:val="20"/>
          <w:szCs w:val="20"/>
        </w:rPr>
        <w:t>psychologa</w:t>
      </w:r>
    </w:p>
    <w:p w14:paraId="62B7C7FA" w14:textId="5F9E0148" w:rsidR="000A6105" w:rsidRDefault="000A6105" w:rsidP="00B96927">
      <w:pPr>
        <w:spacing w:before="120" w:after="120" w:line="360" w:lineRule="auto"/>
        <w:rPr>
          <w:rFonts w:ascii="Tahoma" w:hAnsi="Tahoma" w:cs="Tahoma"/>
          <w:i/>
          <w:color w:val="000000"/>
          <w:sz w:val="20"/>
          <w:szCs w:val="20"/>
        </w:rPr>
      </w:pPr>
    </w:p>
    <w:p w14:paraId="4BA41B4B" w14:textId="77777777" w:rsidR="00B96927" w:rsidRPr="00B96927" w:rsidRDefault="00B96927" w:rsidP="00B96927">
      <w:pPr>
        <w:spacing w:before="120" w:after="120" w:line="360" w:lineRule="auto"/>
        <w:rPr>
          <w:rFonts w:ascii="Tahoma" w:hAnsi="Tahoma" w:cs="Tahoma"/>
          <w:i/>
          <w:color w:val="000000"/>
          <w:sz w:val="20"/>
          <w:szCs w:val="20"/>
        </w:rPr>
      </w:pPr>
    </w:p>
    <w:p w14:paraId="3F7FB79C" w14:textId="77777777" w:rsidR="000A6105" w:rsidRPr="00B96927" w:rsidRDefault="000A6105" w:rsidP="00B96927">
      <w:pPr>
        <w:pStyle w:val="Nagwek3"/>
        <w:spacing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ZAMAWIAJĄCY</w:t>
      </w:r>
      <w:r w:rsidRPr="00B96927">
        <w:rPr>
          <w:rFonts w:ascii="Tahoma" w:hAnsi="Tahoma" w:cs="Tahoma"/>
          <w:sz w:val="20"/>
          <w:szCs w:val="20"/>
        </w:rPr>
        <w:tab/>
      </w:r>
      <w:r w:rsidRPr="00B96927">
        <w:rPr>
          <w:rFonts w:ascii="Tahoma" w:hAnsi="Tahoma" w:cs="Tahoma"/>
          <w:sz w:val="20"/>
          <w:szCs w:val="20"/>
        </w:rPr>
        <w:tab/>
      </w:r>
      <w:r w:rsidRPr="00B96927">
        <w:rPr>
          <w:rFonts w:ascii="Tahoma" w:hAnsi="Tahoma" w:cs="Tahoma"/>
          <w:sz w:val="20"/>
          <w:szCs w:val="20"/>
        </w:rPr>
        <w:tab/>
      </w:r>
      <w:r w:rsidRPr="00B96927">
        <w:rPr>
          <w:rFonts w:ascii="Tahoma" w:hAnsi="Tahoma" w:cs="Tahoma"/>
          <w:sz w:val="20"/>
          <w:szCs w:val="20"/>
        </w:rPr>
        <w:tab/>
      </w:r>
      <w:r w:rsidRPr="00B96927">
        <w:rPr>
          <w:rFonts w:ascii="Tahoma" w:hAnsi="Tahoma" w:cs="Tahoma"/>
          <w:sz w:val="20"/>
          <w:szCs w:val="20"/>
        </w:rPr>
        <w:tab/>
        <w:t xml:space="preserve">                   WYKONAWCA</w:t>
      </w:r>
    </w:p>
    <w:p w14:paraId="7FED1B97" w14:textId="77777777" w:rsidR="005B1101" w:rsidRDefault="005B1101" w:rsidP="005B1101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14:paraId="33D872CE" w14:textId="0B81683F" w:rsidR="000A6105" w:rsidRPr="00B96927" w:rsidRDefault="000A6105" w:rsidP="005B1101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B96927">
        <w:rPr>
          <w:rFonts w:ascii="Tahoma" w:hAnsi="Tahoma" w:cs="Tahoma"/>
          <w:sz w:val="20"/>
          <w:szCs w:val="20"/>
        </w:rPr>
        <w:t>……………………………………</w:t>
      </w:r>
      <w:r w:rsidRPr="00B96927">
        <w:rPr>
          <w:rFonts w:ascii="Tahoma" w:hAnsi="Tahoma" w:cs="Tahoma"/>
          <w:sz w:val="20"/>
          <w:szCs w:val="20"/>
        </w:rPr>
        <w:tab/>
      </w:r>
      <w:r w:rsidRPr="00B96927">
        <w:rPr>
          <w:rFonts w:ascii="Tahoma" w:hAnsi="Tahoma" w:cs="Tahoma"/>
          <w:sz w:val="20"/>
          <w:szCs w:val="20"/>
        </w:rPr>
        <w:tab/>
        <w:t xml:space="preserve">     </w:t>
      </w:r>
      <w:r w:rsidRPr="00B96927">
        <w:rPr>
          <w:rFonts w:ascii="Tahoma" w:hAnsi="Tahoma" w:cs="Tahoma"/>
          <w:sz w:val="20"/>
          <w:szCs w:val="20"/>
        </w:rPr>
        <w:tab/>
        <w:t xml:space="preserve">                 </w:t>
      </w:r>
      <w:r w:rsidR="005B1101">
        <w:rPr>
          <w:rFonts w:ascii="Tahoma" w:hAnsi="Tahoma" w:cs="Tahoma"/>
          <w:sz w:val="20"/>
          <w:szCs w:val="20"/>
        </w:rPr>
        <w:t xml:space="preserve">      </w:t>
      </w:r>
      <w:r w:rsidRPr="00B96927">
        <w:rPr>
          <w:rFonts w:ascii="Tahoma" w:hAnsi="Tahoma" w:cs="Tahoma"/>
          <w:sz w:val="20"/>
          <w:szCs w:val="20"/>
        </w:rPr>
        <w:t>…………………………………</w:t>
      </w:r>
    </w:p>
    <w:p w14:paraId="735B41A3" w14:textId="77777777" w:rsidR="000B0D75" w:rsidRPr="00B96927" w:rsidRDefault="000B0D75" w:rsidP="00B96927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sectPr w:rsidR="000B0D75" w:rsidRPr="00B96927" w:rsidSect="001D2435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079A5" w14:textId="77777777" w:rsidR="008129AA" w:rsidRDefault="008129AA" w:rsidP="000A3673">
      <w:r>
        <w:separator/>
      </w:r>
    </w:p>
  </w:endnote>
  <w:endnote w:type="continuationSeparator" w:id="0">
    <w:p w14:paraId="1618821C" w14:textId="77777777" w:rsidR="008129AA" w:rsidRDefault="008129AA" w:rsidP="000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F0B0" w14:textId="77777777" w:rsidR="00E30E72" w:rsidRDefault="00E30E72"/>
  <w:tbl>
    <w:tblPr>
      <w:tblStyle w:val="Tabelasiatki1jasnaakcent51"/>
      <w:tblW w:w="1176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552"/>
      <w:gridCol w:w="4125"/>
      <w:gridCol w:w="5089"/>
    </w:tblGrid>
    <w:tr w:rsidR="00723F4D" w14:paraId="1FF3EEC1" w14:textId="77777777" w:rsidTr="00E30E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2" w:type="dxa"/>
          <w:tcBorders>
            <w:bottom w:val="none" w:sz="0" w:space="0" w:color="auto"/>
          </w:tcBorders>
        </w:tcPr>
        <w:p w14:paraId="75969C5F" w14:textId="7C1825EA" w:rsidR="00723F4D" w:rsidRPr="00923A39" w:rsidRDefault="004A2938" w:rsidP="004A2938">
          <w:pPr>
            <w:pStyle w:val="Stopka"/>
            <w:spacing w:line="360" w:lineRule="auto"/>
            <w:jc w:val="center"/>
            <w:rPr>
              <w:rFonts w:ascii="Arial" w:hAnsi="Arial" w:cs="Arial"/>
              <w:color w:val="96002E"/>
              <w:sz w:val="30"/>
              <w:szCs w:val="30"/>
            </w:rPr>
          </w:pPr>
          <w:r w:rsidRPr="00923A39">
            <w:rPr>
              <w:rFonts w:ascii="Arial" w:hAnsi="Arial" w:cs="Arial"/>
              <w:color w:val="96002E"/>
              <w:sz w:val="24"/>
              <w:szCs w:val="30"/>
            </w:rPr>
            <w:t>NOWOCZESNY UNIWERSYTET dostępny dla wszystkich</w:t>
          </w:r>
        </w:p>
      </w:tc>
      <w:tc>
        <w:tcPr>
          <w:tcW w:w="4125" w:type="dxa"/>
          <w:tcBorders>
            <w:bottom w:val="none" w:sz="0" w:space="0" w:color="auto"/>
          </w:tcBorders>
        </w:tcPr>
        <w:p w14:paraId="2DF9D4B6" w14:textId="00AD6A33" w:rsidR="00723F4D" w:rsidRPr="00923A39" w:rsidRDefault="00723F4D" w:rsidP="00E30E7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96002E"/>
            </w:rPr>
          </w:pPr>
          <w:r w:rsidRPr="00923A39">
            <w:rPr>
              <w:rFonts w:ascii="Arial" w:hAnsi="Arial" w:cs="Arial"/>
              <w:color w:val="96002E"/>
            </w:rPr>
            <w:t xml:space="preserve">Uniwersytet </w:t>
          </w:r>
          <w:r w:rsidR="004A2938" w:rsidRPr="00923A39">
            <w:rPr>
              <w:rFonts w:ascii="Arial" w:hAnsi="Arial" w:cs="Arial"/>
              <w:color w:val="96002E"/>
            </w:rPr>
            <w:t>w Białymstoku</w:t>
          </w:r>
          <w:r w:rsidRPr="00923A39">
            <w:rPr>
              <w:rFonts w:ascii="Arial" w:hAnsi="Arial" w:cs="Arial"/>
              <w:b w:val="0"/>
              <w:color w:val="96002E"/>
            </w:rPr>
            <w:br/>
            <w:t xml:space="preserve">ul.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Świerkowa 20B</w:t>
          </w:r>
          <w:r w:rsidRPr="00923A39">
            <w:rPr>
              <w:rFonts w:ascii="Arial" w:hAnsi="Arial" w:cs="Arial"/>
              <w:b w:val="0"/>
              <w:color w:val="96002E"/>
            </w:rPr>
            <w:t xml:space="preserve">,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15-328 Białystok</w:t>
          </w:r>
          <w:r w:rsidRPr="00923A39">
            <w:rPr>
              <w:rFonts w:ascii="Arial" w:hAnsi="Arial" w:cs="Arial"/>
              <w:b w:val="0"/>
              <w:color w:val="96002E"/>
            </w:rPr>
            <w:br/>
            <w:t xml:space="preserve">tel.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857457889</w:t>
          </w:r>
          <w:r w:rsidRPr="00923A39">
            <w:rPr>
              <w:rFonts w:ascii="Arial" w:hAnsi="Arial" w:cs="Arial"/>
              <w:b w:val="0"/>
              <w:color w:val="96002E"/>
            </w:rPr>
            <w:br/>
            <w:t xml:space="preserve">e-mail: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dostepny@uwb.edu.pl</w:t>
          </w:r>
        </w:p>
      </w:tc>
      <w:tc>
        <w:tcPr>
          <w:tcW w:w="5089" w:type="dxa"/>
          <w:tcBorders>
            <w:bottom w:val="none" w:sz="0" w:space="0" w:color="auto"/>
          </w:tcBorders>
        </w:tcPr>
        <w:p w14:paraId="646208AE" w14:textId="080F9D27" w:rsidR="00723F4D" w:rsidRPr="00923A39" w:rsidRDefault="00723F4D" w:rsidP="00E30E7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96002E"/>
            </w:rPr>
          </w:pPr>
          <w:r w:rsidRPr="00923A39">
            <w:rPr>
              <w:rFonts w:ascii="Arial" w:hAnsi="Arial" w:cs="Arial"/>
              <w:color w:val="96002E"/>
            </w:rPr>
            <w:t>Fundacja Instytut Rozwoju Regionalnego</w:t>
          </w:r>
          <w:r w:rsidRPr="00923A39">
            <w:rPr>
              <w:rFonts w:ascii="Arial" w:hAnsi="Arial" w:cs="Arial"/>
              <w:color w:val="96002E"/>
            </w:rPr>
            <w:br/>
          </w:r>
          <w:r w:rsidRPr="00923A39">
            <w:rPr>
              <w:rFonts w:ascii="Arial" w:hAnsi="Arial" w:cs="Arial"/>
              <w:b w:val="0"/>
              <w:color w:val="96002E"/>
            </w:rPr>
            <w:t xml:space="preserve">ul.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Racławicka 58</w:t>
          </w:r>
          <w:r w:rsidR="001C16FD" w:rsidRPr="00923A39">
            <w:rPr>
              <w:rFonts w:ascii="Arial" w:hAnsi="Arial" w:cs="Arial"/>
              <w:b w:val="0"/>
              <w:color w:val="96002E"/>
            </w:rPr>
            <w:t xml:space="preserve">, </w:t>
          </w:r>
          <w:r w:rsidR="004A2938" w:rsidRPr="00923A39">
            <w:rPr>
              <w:rFonts w:ascii="Arial" w:hAnsi="Arial" w:cs="Arial"/>
              <w:b w:val="0"/>
              <w:color w:val="96002E"/>
            </w:rPr>
            <w:t>30-017</w:t>
          </w:r>
          <w:r w:rsidR="001C16FD" w:rsidRPr="00923A39">
            <w:rPr>
              <w:rFonts w:ascii="Arial" w:hAnsi="Arial" w:cs="Arial"/>
              <w:b w:val="0"/>
              <w:color w:val="96002E"/>
            </w:rPr>
            <w:t xml:space="preserve"> Kraków</w:t>
          </w:r>
          <w:r w:rsidR="001C16FD" w:rsidRPr="00923A39">
            <w:rPr>
              <w:rFonts w:ascii="Arial" w:hAnsi="Arial" w:cs="Arial"/>
              <w:b w:val="0"/>
              <w:color w:val="96002E"/>
            </w:rPr>
            <w:br/>
            <w:t xml:space="preserve">tel. </w:t>
          </w:r>
          <w:r w:rsidR="00E30E72" w:rsidRPr="00923A39">
            <w:rPr>
              <w:rFonts w:ascii="Arial" w:hAnsi="Arial" w:cs="Arial"/>
              <w:b w:val="0"/>
              <w:color w:val="96002E"/>
            </w:rPr>
            <w:t>126298514</w:t>
          </w:r>
          <w:r w:rsidRPr="00923A39">
            <w:rPr>
              <w:rFonts w:ascii="Arial" w:hAnsi="Arial" w:cs="Arial"/>
              <w:b w:val="0"/>
              <w:color w:val="96002E"/>
            </w:rPr>
            <w:br/>
            <w:t>e-mail: biuro@firr.org.pl</w:t>
          </w:r>
        </w:p>
      </w:tc>
    </w:tr>
  </w:tbl>
  <w:p w14:paraId="6C1B1909" w14:textId="77777777" w:rsidR="00196610" w:rsidRPr="00196610" w:rsidRDefault="00196610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B2D0" w14:textId="77777777" w:rsidR="008129AA" w:rsidRDefault="008129AA" w:rsidP="000A3673">
      <w:r>
        <w:separator/>
      </w:r>
    </w:p>
  </w:footnote>
  <w:footnote w:type="continuationSeparator" w:id="0">
    <w:p w14:paraId="61FFC15A" w14:textId="77777777" w:rsidR="008129AA" w:rsidRDefault="008129AA" w:rsidP="000A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45F3" w14:textId="77777777" w:rsidR="000A3673" w:rsidRPr="001D2435" w:rsidRDefault="00556144" w:rsidP="001D2435">
    <w:pPr>
      <w:pStyle w:val="Nagwek"/>
      <w:rPr>
        <w:b/>
        <w:sz w:val="10"/>
        <w:szCs w:val="10"/>
        <w:lang w:eastAsia="pl-PL"/>
      </w:rPr>
    </w:pPr>
    <w:r w:rsidRPr="001D2435">
      <w:rPr>
        <w:b/>
        <w:noProof/>
        <w:sz w:val="10"/>
        <w:szCs w:val="10"/>
        <w:lang w:eastAsia="pl-PL"/>
      </w:rPr>
      <w:drawing>
        <wp:anchor distT="0" distB="0" distL="114300" distR="114300" simplePos="0" relativeHeight="251658240" behindDoc="1" locked="0" layoutInCell="1" allowOverlap="1" wp14:anchorId="6DEB7A86" wp14:editId="7DC85E69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42" name="Obraz 42" descr="Fundusze Europejskie Wiedza Edukacja Rozwój, Rzeczpospolita Polska, Unia Europejska Europejski Fundusz Społeczny" title="Trzy logotypy na str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B0B"/>
    <w:multiLevelType w:val="hybridMultilevel"/>
    <w:tmpl w:val="8316481E"/>
    <w:lvl w:ilvl="0" w:tplc="1C3CB06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340"/>
    <w:multiLevelType w:val="hybridMultilevel"/>
    <w:tmpl w:val="697AE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11E6"/>
    <w:multiLevelType w:val="hybridMultilevel"/>
    <w:tmpl w:val="358A4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619FD"/>
    <w:multiLevelType w:val="hybridMultilevel"/>
    <w:tmpl w:val="A6160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6133"/>
    <w:multiLevelType w:val="hybridMultilevel"/>
    <w:tmpl w:val="576C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F6E"/>
    <w:multiLevelType w:val="hybridMultilevel"/>
    <w:tmpl w:val="20C6BA3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7B2C75"/>
    <w:multiLevelType w:val="hybridMultilevel"/>
    <w:tmpl w:val="6A523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7D2"/>
    <w:multiLevelType w:val="hybridMultilevel"/>
    <w:tmpl w:val="9BDCEF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7575C2D"/>
    <w:multiLevelType w:val="hybridMultilevel"/>
    <w:tmpl w:val="CD1E7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026B6"/>
    <w:multiLevelType w:val="hybridMultilevel"/>
    <w:tmpl w:val="1FFC827C"/>
    <w:lvl w:ilvl="0" w:tplc="55C4B9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B27A8"/>
    <w:multiLevelType w:val="hybridMultilevel"/>
    <w:tmpl w:val="35A4523A"/>
    <w:lvl w:ilvl="0" w:tplc="D83AE12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E64E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B90429"/>
    <w:multiLevelType w:val="hybridMultilevel"/>
    <w:tmpl w:val="FE2C6FE8"/>
    <w:lvl w:ilvl="0" w:tplc="AD2CF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1B09A3"/>
    <w:multiLevelType w:val="hybridMultilevel"/>
    <w:tmpl w:val="CCD817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B5A72"/>
    <w:multiLevelType w:val="hybridMultilevel"/>
    <w:tmpl w:val="E7C6378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4C5CF2"/>
    <w:multiLevelType w:val="hybridMultilevel"/>
    <w:tmpl w:val="EB0E20A2"/>
    <w:lvl w:ilvl="0" w:tplc="04150011">
      <w:start w:val="1"/>
      <w:numFmt w:val="decimal"/>
      <w:lvlText w:val="%1)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14079"/>
    <w:multiLevelType w:val="hybridMultilevel"/>
    <w:tmpl w:val="86283D1C"/>
    <w:lvl w:ilvl="0" w:tplc="D7824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78D60F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9A708D"/>
    <w:multiLevelType w:val="hybridMultilevel"/>
    <w:tmpl w:val="F88EEA54"/>
    <w:lvl w:ilvl="0" w:tplc="686C7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FD4995"/>
    <w:multiLevelType w:val="hybridMultilevel"/>
    <w:tmpl w:val="55A27CCA"/>
    <w:lvl w:ilvl="0" w:tplc="862E0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97AD6"/>
    <w:multiLevelType w:val="hybridMultilevel"/>
    <w:tmpl w:val="B85AD91C"/>
    <w:lvl w:ilvl="0" w:tplc="85688D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B363CE"/>
    <w:multiLevelType w:val="hybridMultilevel"/>
    <w:tmpl w:val="44EA520C"/>
    <w:lvl w:ilvl="0" w:tplc="179E852C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35875"/>
    <w:multiLevelType w:val="hybridMultilevel"/>
    <w:tmpl w:val="71704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92FD7"/>
    <w:multiLevelType w:val="hybridMultilevel"/>
    <w:tmpl w:val="E25807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162040D"/>
    <w:multiLevelType w:val="hybridMultilevel"/>
    <w:tmpl w:val="450C7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A2EC1"/>
    <w:multiLevelType w:val="hybridMultilevel"/>
    <w:tmpl w:val="E6F84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B177F"/>
    <w:multiLevelType w:val="hybridMultilevel"/>
    <w:tmpl w:val="8B78FE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E58487C"/>
    <w:multiLevelType w:val="hybridMultilevel"/>
    <w:tmpl w:val="F85C9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F4496"/>
    <w:multiLevelType w:val="hybridMultilevel"/>
    <w:tmpl w:val="2690C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8"/>
  </w:num>
  <w:num w:numId="7">
    <w:abstractNumId w:val="10"/>
  </w:num>
  <w:num w:numId="8">
    <w:abstractNumId w:val="0"/>
  </w:num>
  <w:num w:numId="9">
    <w:abstractNumId w:val="25"/>
  </w:num>
  <w:num w:numId="10">
    <w:abstractNumId w:val="22"/>
  </w:num>
  <w:num w:numId="11">
    <w:abstractNumId w:val="17"/>
  </w:num>
  <w:num w:numId="12">
    <w:abstractNumId w:val="27"/>
  </w:num>
  <w:num w:numId="13">
    <w:abstractNumId w:val="9"/>
  </w:num>
  <w:num w:numId="14">
    <w:abstractNumId w:val="8"/>
  </w:num>
  <w:num w:numId="15">
    <w:abstractNumId w:val="2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5"/>
  </w:num>
  <w:num w:numId="20">
    <w:abstractNumId w:val="11"/>
  </w:num>
  <w:num w:numId="21">
    <w:abstractNumId w:val="1"/>
  </w:num>
  <w:num w:numId="22">
    <w:abstractNumId w:val="26"/>
  </w:num>
  <w:num w:numId="23">
    <w:abstractNumId w:val="6"/>
  </w:num>
  <w:num w:numId="24">
    <w:abstractNumId w:val="13"/>
  </w:num>
  <w:num w:numId="25">
    <w:abstractNumId w:val="20"/>
  </w:num>
  <w:num w:numId="26">
    <w:abstractNumId w:val="23"/>
  </w:num>
  <w:num w:numId="27">
    <w:abstractNumId w:val="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73"/>
    <w:rsid w:val="00061AAF"/>
    <w:rsid w:val="00091F1B"/>
    <w:rsid w:val="000A3673"/>
    <w:rsid w:val="000A6105"/>
    <w:rsid w:val="000B0D75"/>
    <w:rsid w:val="000D1164"/>
    <w:rsid w:val="00136D47"/>
    <w:rsid w:val="001457FA"/>
    <w:rsid w:val="00151DF8"/>
    <w:rsid w:val="00196610"/>
    <w:rsid w:val="001A586B"/>
    <w:rsid w:val="001C16FD"/>
    <w:rsid w:val="001D2435"/>
    <w:rsid w:val="001E72E6"/>
    <w:rsid w:val="001E7685"/>
    <w:rsid w:val="00220459"/>
    <w:rsid w:val="0028285A"/>
    <w:rsid w:val="002F111A"/>
    <w:rsid w:val="00300B63"/>
    <w:rsid w:val="00325EC5"/>
    <w:rsid w:val="00353EB4"/>
    <w:rsid w:val="00354CE4"/>
    <w:rsid w:val="00382387"/>
    <w:rsid w:val="00383AA6"/>
    <w:rsid w:val="003873B2"/>
    <w:rsid w:val="003A220F"/>
    <w:rsid w:val="003C09C9"/>
    <w:rsid w:val="004536C5"/>
    <w:rsid w:val="00491990"/>
    <w:rsid w:val="00496063"/>
    <w:rsid w:val="00496917"/>
    <w:rsid w:val="004A2938"/>
    <w:rsid w:val="004B5E15"/>
    <w:rsid w:val="004B7B11"/>
    <w:rsid w:val="004C2FB3"/>
    <w:rsid w:val="004E30D3"/>
    <w:rsid w:val="0052539E"/>
    <w:rsid w:val="00556144"/>
    <w:rsid w:val="005B1101"/>
    <w:rsid w:val="005C0121"/>
    <w:rsid w:val="005C09AF"/>
    <w:rsid w:val="005D7346"/>
    <w:rsid w:val="006302FA"/>
    <w:rsid w:val="00636CEB"/>
    <w:rsid w:val="00667274"/>
    <w:rsid w:val="006838E3"/>
    <w:rsid w:val="00687F77"/>
    <w:rsid w:val="006F58AC"/>
    <w:rsid w:val="00700B7A"/>
    <w:rsid w:val="00723F4D"/>
    <w:rsid w:val="007B1A95"/>
    <w:rsid w:val="007D5117"/>
    <w:rsid w:val="008129AA"/>
    <w:rsid w:val="00923A39"/>
    <w:rsid w:val="00956D38"/>
    <w:rsid w:val="009D1D1E"/>
    <w:rsid w:val="009E30A7"/>
    <w:rsid w:val="00A608F1"/>
    <w:rsid w:val="00AD3B4B"/>
    <w:rsid w:val="00B67858"/>
    <w:rsid w:val="00B718FD"/>
    <w:rsid w:val="00B96927"/>
    <w:rsid w:val="00BC31F3"/>
    <w:rsid w:val="00C514EB"/>
    <w:rsid w:val="00C516D2"/>
    <w:rsid w:val="00C9745E"/>
    <w:rsid w:val="00CB71F4"/>
    <w:rsid w:val="00CD7946"/>
    <w:rsid w:val="00D060B5"/>
    <w:rsid w:val="00D47FE6"/>
    <w:rsid w:val="00D548A2"/>
    <w:rsid w:val="00D92A02"/>
    <w:rsid w:val="00DA6E6B"/>
    <w:rsid w:val="00DA7C2A"/>
    <w:rsid w:val="00DF0D5E"/>
    <w:rsid w:val="00E30E72"/>
    <w:rsid w:val="00E37B41"/>
    <w:rsid w:val="00E46BE1"/>
    <w:rsid w:val="00E714BC"/>
    <w:rsid w:val="00EC16FD"/>
    <w:rsid w:val="00EE27FE"/>
    <w:rsid w:val="00F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01EE"/>
  <w15:docId w15:val="{C718846A-2842-084E-9678-E359E7D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7FE"/>
    <w:pPr>
      <w:keepNext/>
      <w:keepLines/>
      <w:autoSpaceDN w:val="0"/>
      <w:spacing w:before="240" w:after="240" w:line="256" w:lineRule="auto"/>
      <w:outlineLvl w:val="0"/>
    </w:pPr>
    <w:rPr>
      <w:rFonts w:ascii="Arial" w:eastAsiaTheme="majorEastAsia" w:hAnsi="Arial" w:cstheme="majorBidi"/>
      <w:b/>
      <w:sz w:val="36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7FE"/>
    <w:pPr>
      <w:keepNext/>
      <w:keepLines/>
      <w:shd w:val="clear" w:color="auto" w:fill="F2F2F2" w:themeFill="background1" w:themeFillShade="F2"/>
      <w:autoSpaceDN w:val="0"/>
      <w:spacing w:before="40" w:after="120" w:line="256" w:lineRule="auto"/>
      <w:outlineLvl w:val="1"/>
    </w:pPr>
    <w:rPr>
      <w:rFonts w:ascii="Arial" w:eastAsiaTheme="majorEastAsia" w:hAnsi="Arial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7FE"/>
    <w:pPr>
      <w:keepNext/>
      <w:keepLines/>
      <w:autoSpaceDN w:val="0"/>
      <w:spacing w:before="120" w:line="256" w:lineRule="auto"/>
      <w:outlineLvl w:val="2"/>
    </w:pPr>
    <w:rPr>
      <w:rFonts w:ascii="Arial" w:eastAsiaTheme="majorEastAsia" w:hAnsi="Arial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7FE"/>
    <w:pPr>
      <w:keepNext/>
      <w:keepLines/>
      <w:autoSpaceDN w:val="0"/>
      <w:spacing w:before="120" w:after="40" w:line="256" w:lineRule="auto"/>
      <w:outlineLvl w:val="3"/>
    </w:pPr>
    <w:rPr>
      <w:rFonts w:ascii="Arial" w:eastAsiaTheme="majorEastAsia" w:hAnsi="Arial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A36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A3673"/>
  </w:style>
  <w:style w:type="paragraph" w:styleId="Stopka">
    <w:name w:val="footer"/>
    <w:basedOn w:val="Normalny"/>
    <w:link w:val="StopkaZnak"/>
    <w:uiPriority w:val="99"/>
    <w:unhideWhenUsed/>
    <w:rsid w:val="000A36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3673"/>
  </w:style>
  <w:style w:type="table" w:styleId="Tabela-Siatka">
    <w:name w:val="Table Grid"/>
    <w:basedOn w:val="Standardowy"/>
    <w:uiPriority w:val="39"/>
    <w:rsid w:val="0019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6kolorowaakcent51">
    <w:name w:val="Tabela listy 6 — kolorowa — akcent 51"/>
    <w:basedOn w:val="Standardowy"/>
    <w:uiPriority w:val="51"/>
    <w:rsid w:val="0019661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9661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1">
    <w:name w:val="Tabela siatki 6 — kolorowa1"/>
    <w:basedOn w:val="Standardowy"/>
    <w:uiPriority w:val="51"/>
    <w:rsid w:val="001966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9661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956D38"/>
    <w:pPr>
      <w:spacing w:after="0" w:line="240" w:lineRule="auto"/>
    </w:pPr>
    <w:tblPr>
      <w:tblStyleRowBandSize w:val="1"/>
      <w:tblStyleColBandSize w:val="1"/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1D243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E27FE"/>
    <w:rPr>
      <w:rFonts w:ascii="Arial" w:eastAsiaTheme="majorEastAsia" w:hAnsi="Arial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7FE"/>
    <w:rPr>
      <w:rFonts w:ascii="Arial" w:eastAsiaTheme="majorEastAsia" w:hAnsi="Arial" w:cstheme="majorBidi"/>
      <w:b/>
      <w:sz w:val="28"/>
      <w:szCs w:val="26"/>
      <w:shd w:val="clear" w:color="auto" w:fill="F2F2F2" w:themeFill="background1" w:themeFillShade="F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7FE"/>
    <w:rPr>
      <w:rFonts w:ascii="Arial" w:eastAsiaTheme="majorEastAsia" w:hAnsi="Arial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7FE"/>
    <w:rPr>
      <w:rFonts w:ascii="Arial" w:eastAsiaTheme="majorEastAsia" w:hAnsi="Arial" w:cstheme="majorBidi"/>
      <w:iCs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EE27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wyczajny">
    <w:name w:val="zwyczajny"/>
    <w:link w:val="zwyczajnyZnak"/>
    <w:qFormat/>
    <w:rsid w:val="00EE27FE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wyczajnyZnak">
    <w:name w:val="zwyczajny Znak"/>
    <w:link w:val="zwyczajny"/>
    <w:rsid w:val="00EE27FE"/>
    <w:rPr>
      <w:rFonts w:ascii="Arial" w:eastAsia="Times New Roman" w:hAnsi="Arial" w:cs="Arial"/>
      <w:sz w:val="24"/>
      <w:szCs w:val="24"/>
    </w:rPr>
  </w:style>
  <w:style w:type="paragraph" w:styleId="NormalnyWeb">
    <w:name w:val="Normal (Web)"/>
    <w:basedOn w:val="Normalny"/>
    <w:rsid w:val="00EE27FE"/>
    <w:pPr>
      <w:autoSpaceDN w:val="0"/>
      <w:spacing w:before="100" w:after="100"/>
    </w:pPr>
  </w:style>
  <w:style w:type="paragraph" w:styleId="Zwykytekst">
    <w:name w:val="Plain Text"/>
    <w:basedOn w:val="Normalny"/>
    <w:link w:val="ZwykytekstZnak"/>
    <w:uiPriority w:val="99"/>
    <w:unhideWhenUsed/>
    <w:rsid w:val="00C514EB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4EB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5E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5E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A6105"/>
    <w:pPr>
      <w:spacing w:before="120" w:after="60"/>
      <w:jc w:val="both"/>
    </w:pPr>
    <w:rPr>
      <w:rFonts w:ascii="Arial" w:hAnsi="Arial"/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A6105"/>
    <w:rPr>
      <w:rFonts w:ascii="Arial" w:eastAsia="Times New Roman" w:hAnsi="Arial" w:cs="Times New Roman"/>
      <w:sz w:val="28"/>
      <w:szCs w:val="24"/>
      <w:lang w:val="x-none" w:eastAsia="x-none"/>
    </w:rPr>
  </w:style>
  <w:style w:type="paragraph" w:customStyle="1" w:styleId="Default">
    <w:name w:val="Default"/>
    <w:rsid w:val="000A6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B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B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B4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9C82-A5A9-4170-BDC7-6B4BD093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Polak</dc:creator>
  <cp:keywords/>
  <dc:description/>
  <cp:lastModifiedBy>Patrycja Goryń</cp:lastModifiedBy>
  <cp:revision>2</cp:revision>
  <cp:lastPrinted>2021-02-05T12:28:00Z</cp:lastPrinted>
  <dcterms:created xsi:type="dcterms:W3CDTF">2022-04-04T08:42:00Z</dcterms:created>
  <dcterms:modified xsi:type="dcterms:W3CDTF">2022-04-04T08:42:00Z</dcterms:modified>
</cp:coreProperties>
</file>