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FBBD" w14:textId="77777777" w:rsidR="001059C2" w:rsidRPr="00FC4A9B" w:rsidRDefault="001059C2" w:rsidP="00102D90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E575236" w14:textId="77777777" w:rsidR="00102D90" w:rsidRPr="00FC4A9B" w:rsidRDefault="00102D90" w:rsidP="00102D90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C4A9B">
        <w:rPr>
          <w:rFonts w:asciiTheme="minorHAnsi" w:hAnsiTheme="minorHAnsi" w:cstheme="minorHAnsi"/>
          <w:b/>
        </w:rPr>
        <w:t xml:space="preserve">UMOWA / WZÓR </w:t>
      </w:r>
    </w:p>
    <w:p w14:paraId="16F99F36" w14:textId="77777777" w:rsidR="00102D90" w:rsidRPr="00FC4A9B" w:rsidRDefault="00102D90" w:rsidP="00102D90">
      <w:pPr>
        <w:spacing w:after="0" w:line="360" w:lineRule="auto"/>
        <w:rPr>
          <w:rFonts w:asciiTheme="minorHAnsi" w:hAnsiTheme="minorHAnsi" w:cstheme="minorHAnsi"/>
        </w:rPr>
      </w:pPr>
    </w:p>
    <w:p w14:paraId="6F44F258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Zawarta w dniu …………….. w Nasielsku pomiędzy:</w:t>
      </w:r>
    </w:p>
    <w:p w14:paraId="43120F02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  <w:t>Gminą Nasielsk</w:t>
      </w: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z siedzibą, 05-190 Nasielsk, ul. Elektronowa 3,</w:t>
      </w:r>
    </w:p>
    <w:p w14:paraId="26D68F14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posiadającą numer identyfikacyjny NIP: 531-160-74-68, REGON: 130377899</w:t>
      </w:r>
    </w:p>
    <w:p w14:paraId="103BB375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 xml:space="preserve">reprezentowaną przez </w:t>
      </w:r>
      <w:r w:rsidRPr="000B7990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  <w:t>mgr Bogdana Ruszkowskiego – Burmistrza Nasielska,</w:t>
      </w:r>
    </w:p>
    <w:p w14:paraId="5D604407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 xml:space="preserve">przy kontrasygnacie </w:t>
      </w:r>
      <w:r w:rsidRPr="000B7990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  <w:t>mgr Rafała Adamskiego – Skarbnika Nasielska</w:t>
      </w: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,</w:t>
      </w:r>
    </w:p>
    <w:p w14:paraId="511EA70B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zwaną dalej „Zamawiającym”</w:t>
      </w:r>
    </w:p>
    <w:p w14:paraId="1FFB3D6B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 xml:space="preserve">a </w:t>
      </w:r>
    </w:p>
    <w:p w14:paraId="04700558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5889C1C8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z siedzibą  …………………………………………………………………………………….</w:t>
      </w:r>
    </w:p>
    <w:p w14:paraId="37DBF411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posiadającą numer identyfikacyjny NIP 536 102 62 71</w:t>
      </w:r>
    </w:p>
    <w:p w14:paraId="0C2F04EC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 xml:space="preserve">reprezentowaną przez  </w:t>
      </w:r>
      <w:r w:rsidRPr="000B7990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</w:t>
      </w:r>
    </w:p>
    <w:p w14:paraId="02DC95EC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0B7990">
        <w:rPr>
          <w:rFonts w:asciiTheme="minorHAnsi" w:eastAsia="Arial" w:hAnsiTheme="minorHAnsi" w:cstheme="minorHAnsi"/>
          <w:bCs/>
          <w:color w:val="000000" w:themeColor="text1"/>
          <w:sz w:val="24"/>
          <w:szCs w:val="24"/>
          <w:lang w:eastAsia="pl-PL"/>
        </w:rPr>
        <w:t>zwaną dalej „Wykonawcą</w:t>
      </w:r>
    </w:p>
    <w:p w14:paraId="63703D73" w14:textId="77777777" w:rsidR="00832BC6" w:rsidRPr="000B7990" w:rsidRDefault="00832BC6" w:rsidP="00832BC6">
      <w:pPr>
        <w:spacing w:after="0" w:line="276" w:lineRule="auto"/>
        <w:ind w:left="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63F23FE4" w14:textId="77777777" w:rsidR="00832BC6" w:rsidRPr="000B7990" w:rsidRDefault="00832BC6" w:rsidP="00832B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79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wyłonionym w wyniku rozstrzygnięcia postępowania o udzielenie zamówienia publicznego przeprowadzonego </w:t>
      </w:r>
      <w:r w:rsidRPr="000B799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zgodnie z regulaminem udzielania zamówień publicznych o wartości szacunkowej nieprzekraczającej kwoty 130 000 złotych netto dla Urzędu Miejskiego w Nasielsku, </w:t>
      </w:r>
      <w:r w:rsidRPr="000B79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następującej treści: </w:t>
      </w:r>
    </w:p>
    <w:p w14:paraId="676377D0" w14:textId="77777777" w:rsidR="00102D90" w:rsidRPr="00D91456" w:rsidRDefault="00102D90" w:rsidP="00102D90">
      <w:pPr>
        <w:spacing w:after="0" w:line="360" w:lineRule="auto"/>
        <w:jc w:val="center"/>
        <w:rPr>
          <w:rFonts w:cs="Calibri"/>
        </w:rPr>
      </w:pPr>
      <w:r w:rsidRPr="00D91456">
        <w:rPr>
          <w:rFonts w:cs="Calibri"/>
        </w:rPr>
        <w:t>§ 1</w:t>
      </w:r>
    </w:p>
    <w:p w14:paraId="6DF8553B" w14:textId="77777777" w:rsidR="00102D90" w:rsidRPr="00D91456" w:rsidRDefault="00102D90" w:rsidP="00102D90">
      <w:pPr>
        <w:spacing w:after="0" w:line="360" w:lineRule="auto"/>
        <w:jc w:val="center"/>
        <w:rPr>
          <w:rFonts w:cs="Calibri"/>
        </w:rPr>
      </w:pPr>
      <w:r w:rsidRPr="00D91456">
        <w:rPr>
          <w:rFonts w:cs="Calibri"/>
        </w:rPr>
        <w:t>Przedmiot umowy</w:t>
      </w:r>
    </w:p>
    <w:p w14:paraId="6AEA9D23" w14:textId="77777777" w:rsidR="00102D90" w:rsidRPr="00F83D3C" w:rsidRDefault="00102D90" w:rsidP="00102D9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1456">
        <w:rPr>
          <w:rFonts w:ascii="Calibri" w:hAnsi="Calibri" w:cs="Calibri"/>
          <w:sz w:val="22"/>
          <w:szCs w:val="22"/>
        </w:rPr>
        <w:t>Przedmiotem umowy jest</w:t>
      </w:r>
      <w:r w:rsidR="00A67F9F">
        <w:rPr>
          <w:rFonts w:ascii="Calibri" w:hAnsi="Calibri" w:cs="Calibri"/>
          <w:sz w:val="22"/>
          <w:szCs w:val="22"/>
        </w:rPr>
        <w:t xml:space="preserve"> </w:t>
      </w:r>
      <w:r w:rsidR="00A67F9F" w:rsidRPr="00A67F9F">
        <w:rPr>
          <w:rFonts w:ascii="Calibri" w:hAnsi="Calibri" w:cs="Calibri"/>
          <w:b/>
          <w:bCs/>
          <w:sz w:val="22"/>
          <w:szCs w:val="22"/>
        </w:rPr>
        <w:t>zakup i</w:t>
      </w:r>
      <w:r w:rsidRPr="00A67F9F">
        <w:rPr>
          <w:rFonts w:ascii="Calibri" w:hAnsi="Calibri" w:cs="Calibri"/>
          <w:b/>
          <w:bCs/>
          <w:sz w:val="22"/>
          <w:szCs w:val="22"/>
        </w:rPr>
        <w:t xml:space="preserve"> dostawa</w:t>
      </w:r>
      <w:r w:rsidR="00A67F9F" w:rsidRPr="00A67F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6CBB">
        <w:rPr>
          <w:rFonts w:ascii="Calibri" w:hAnsi="Calibri" w:cs="Calibri"/>
          <w:b/>
          <w:bCs/>
          <w:sz w:val="22"/>
          <w:szCs w:val="22"/>
        </w:rPr>
        <w:t>14</w:t>
      </w:r>
      <w:r w:rsidR="006576F4" w:rsidRPr="006576F4">
        <w:rPr>
          <w:rFonts w:ascii="Calibri" w:hAnsi="Calibri" w:cs="Calibri"/>
          <w:b/>
          <w:bCs/>
          <w:sz w:val="22"/>
          <w:szCs w:val="22"/>
        </w:rPr>
        <w:t xml:space="preserve"> komputerów przenośnych</w:t>
      </w:r>
      <w:r w:rsidR="006576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6CBB">
        <w:rPr>
          <w:rFonts w:ascii="Calibri" w:hAnsi="Calibri" w:cs="Calibri"/>
          <w:b/>
          <w:bCs/>
          <w:sz w:val="22"/>
          <w:szCs w:val="22"/>
        </w:rPr>
        <w:t xml:space="preserve">wraz z oprogramowanie </w:t>
      </w:r>
      <w:r w:rsidR="006576F4">
        <w:rPr>
          <w:rFonts w:ascii="Calibri" w:hAnsi="Calibri" w:cs="Calibri"/>
          <w:b/>
          <w:bCs/>
          <w:sz w:val="22"/>
          <w:szCs w:val="22"/>
        </w:rPr>
        <w:t xml:space="preserve">o parametrach jak w formularzu wyliczenia ceny </w:t>
      </w:r>
      <w:r w:rsidRPr="00D91456">
        <w:rPr>
          <w:rFonts w:ascii="Calibri" w:hAnsi="Calibri" w:cs="Calibri"/>
          <w:sz w:val="22"/>
          <w:szCs w:val="22"/>
        </w:rPr>
        <w:t xml:space="preserve">(dalej „przedmiot umowy” lub „przedmiot zamówienia” lub „wyposażenie”), </w:t>
      </w:r>
      <w:r w:rsidR="00835F7B" w:rsidRPr="00835F7B">
        <w:rPr>
          <w:rFonts w:ascii="Calibri" w:hAnsi="Calibri" w:cs="Calibri"/>
          <w:sz w:val="22"/>
          <w:szCs w:val="22"/>
        </w:rPr>
        <w:t xml:space="preserve">na potrzeby realizacji projektu grantowego „Wsparcie dzieci z rodzin </w:t>
      </w:r>
      <w:r w:rsidR="00835F7B" w:rsidRPr="00F83D3C">
        <w:rPr>
          <w:rFonts w:ascii="Calibri" w:hAnsi="Calibri" w:cs="Calibri"/>
          <w:sz w:val="22"/>
          <w:szCs w:val="22"/>
        </w:rPr>
        <w:t>pegeerowskich w rozwoju cyfrowym – Granty PPGR”</w:t>
      </w:r>
      <w:r w:rsidRPr="00F83D3C">
        <w:rPr>
          <w:rFonts w:ascii="Calibri" w:hAnsi="Calibri" w:cs="Calibri"/>
          <w:sz w:val="22"/>
          <w:szCs w:val="22"/>
        </w:rPr>
        <w:t xml:space="preserve"> (zwanego dalej „projektem”).</w:t>
      </w:r>
    </w:p>
    <w:p w14:paraId="459B2659" w14:textId="77777777" w:rsidR="00102D90" w:rsidRPr="00F83D3C" w:rsidRDefault="00102D90" w:rsidP="00102D9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83D3C">
        <w:rPr>
          <w:rFonts w:ascii="Calibri" w:hAnsi="Calibri" w:cs="Calibri"/>
          <w:sz w:val="22"/>
          <w:szCs w:val="22"/>
        </w:rPr>
        <w:t>Umowa obejmuje dostawy w zakresie i na warunkach określonych w szczegółowym opisie przedmiotu zamówienia zawartym w Zapytaniu ofertowym oraz ofercie Wykonawcy, które są załącznikami do niniejszej Umowy.</w:t>
      </w:r>
    </w:p>
    <w:p w14:paraId="6C1B0E0E" w14:textId="77777777" w:rsidR="00102D90" w:rsidRPr="00F83D3C" w:rsidRDefault="00102D90" w:rsidP="00102D90">
      <w:pPr>
        <w:spacing w:after="0" w:line="360" w:lineRule="auto"/>
        <w:jc w:val="center"/>
        <w:rPr>
          <w:rFonts w:cs="Calibri"/>
        </w:rPr>
      </w:pPr>
      <w:r w:rsidRPr="00F83D3C">
        <w:rPr>
          <w:rFonts w:cs="Calibri"/>
        </w:rPr>
        <w:t>§ 2</w:t>
      </w:r>
    </w:p>
    <w:p w14:paraId="64F7143D" w14:textId="0CD01B0A" w:rsidR="00102D90" w:rsidRDefault="00102D90" w:rsidP="00102D90">
      <w:pPr>
        <w:spacing w:after="0" w:line="360" w:lineRule="auto"/>
        <w:jc w:val="both"/>
        <w:rPr>
          <w:rFonts w:eastAsia="Arial Unicode MS" w:cs="Calibri"/>
        </w:rPr>
      </w:pPr>
      <w:r w:rsidRPr="00F83D3C">
        <w:rPr>
          <w:rFonts w:eastAsia="Arial Unicode MS" w:cs="Calibri"/>
        </w:rPr>
        <w:t xml:space="preserve">Zamawiający zamawia, a Wykonawca zobowiązuje się do dostarczenia wyposażenia opisanego w Zapytaniu Ofertowym, zgodnego ze specyfikacją przedmiotu zamówienia stanowiącą załącznik nr </w:t>
      </w:r>
      <w:r w:rsidR="00366CBB">
        <w:rPr>
          <w:rFonts w:eastAsia="Arial Unicode MS" w:cs="Calibri"/>
        </w:rPr>
        <w:t>1</w:t>
      </w:r>
      <w:r w:rsidRPr="00F83D3C">
        <w:rPr>
          <w:rFonts w:eastAsia="Arial Unicode MS" w:cs="Calibri"/>
        </w:rPr>
        <w:t xml:space="preserve"> do zapytania oraz z ofertą złożoną przez Wykonawcę. Przedmiot niniejszej umowy obejmuje dostawę </w:t>
      </w:r>
      <w:r w:rsidR="00835F7B" w:rsidRPr="00F83D3C">
        <w:rPr>
          <w:rFonts w:eastAsia="Arial Unicode MS" w:cs="Calibri"/>
        </w:rPr>
        <w:t>i</w:t>
      </w:r>
      <w:r w:rsidRPr="00F83D3C">
        <w:rPr>
          <w:rFonts w:eastAsia="Arial Unicode MS" w:cs="Calibri"/>
        </w:rPr>
        <w:t xml:space="preserve"> </w:t>
      </w:r>
      <w:r w:rsidR="00835F7B" w:rsidRPr="00F83D3C">
        <w:rPr>
          <w:rFonts w:eastAsia="Arial Unicode MS" w:cs="Calibri"/>
        </w:rPr>
        <w:t xml:space="preserve">wniesienie </w:t>
      </w:r>
      <w:r w:rsidRPr="00F83D3C">
        <w:rPr>
          <w:rFonts w:eastAsia="Arial Unicode MS" w:cs="Calibri"/>
        </w:rPr>
        <w:t xml:space="preserve">wszystkich elementów </w:t>
      </w:r>
      <w:r w:rsidR="00835F7B" w:rsidRPr="00F83D3C">
        <w:rPr>
          <w:rFonts w:eastAsia="Arial Unicode MS" w:cs="Calibri"/>
        </w:rPr>
        <w:t>zamówienia do siedziby Zamawiającego</w:t>
      </w:r>
      <w:r w:rsidRPr="00F83D3C">
        <w:rPr>
          <w:rFonts w:eastAsia="Arial Unicode MS" w:cs="Calibri"/>
        </w:rPr>
        <w:t xml:space="preserve">. </w:t>
      </w:r>
    </w:p>
    <w:p w14:paraId="26AA1032" w14:textId="653C2587" w:rsidR="000B7990" w:rsidRDefault="000B7990" w:rsidP="00102D90">
      <w:pPr>
        <w:spacing w:after="0" w:line="360" w:lineRule="auto"/>
        <w:jc w:val="both"/>
        <w:rPr>
          <w:rFonts w:eastAsia="Arial Unicode MS" w:cs="Calibri"/>
        </w:rPr>
      </w:pPr>
    </w:p>
    <w:p w14:paraId="4F78A44D" w14:textId="77777777" w:rsidR="000B7990" w:rsidRPr="00F83D3C" w:rsidRDefault="000B7990" w:rsidP="00102D90">
      <w:pPr>
        <w:spacing w:after="0" w:line="360" w:lineRule="auto"/>
        <w:jc w:val="both"/>
        <w:rPr>
          <w:rFonts w:cs="Calibri"/>
        </w:rPr>
      </w:pPr>
    </w:p>
    <w:p w14:paraId="75D04A63" w14:textId="77777777" w:rsidR="00102D90" w:rsidRPr="00F83D3C" w:rsidRDefault="00102D90" w:rsidP="00102D90">
      <w:pPr>
        <w:spacing w:after="0" w:line="360" w:lineRule="auto"/>
        <w:jc w:val="center"/>
        <w:rPr>
          <w:rFonts w:eastAsia="Arial Unicode MS" w:cs="Calibri"/>
        </w:rPr>
      </w:pPr>
      <w:r w:rsidRPr="00F83D3C">
        <w:rPr>
          <w:rFonts w:eastAsia="Arial Unicode MS" w:cs="Calibri"/>
        </w:rPr>
        <w:lastRenderedPageBreak/>
        <w:t>§ 3</w:t>
      </w:r>
    </w:p>
    <w:p w14:paraId="52C2BD30" w14:textId="77777777" w:rsidR="00102D90" w:rsidRPr="00F83D3C" w:rsidRDefault="00102D90" w:rsidP="00102D9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 w:rsidRPr="00F83D3C">
        <w:rPr>
          <w:rFonts w:ascii="Calibri" w:eastAsia="Arial Unicode MS" w:hAnsi="Calibri" w:cs="Calibri"/>
          <w:color w:val="000000"/>
          <w:sz w:val="22"/>
          <w:szCs w:val="22"/>
        </w:rPr>
        <w:t xml:space="preserve">Osobą upoważnioną do kontaktu z Wykonawcą a także do odbioru sprzętu ze strony Zamawiającego jest: </w:t>
      </w:r>
      <w:r w:rsidR="00366CBB">
        <w:rPr>
          <w:rFonts w:ascii="Calibri" w:eastAsia="Arial Unicode MS" w:hAnsi="Calibri" w:cs="Calibri"/>
          <w:color w:val="000000"/>
          <w:sz w:val="22"/>
          <w:szCs w:val="22"/>
        </w:rPr>
        <w:t xml:space="preserve">Radosław Romanowski, </w:t>
      </w:r>
      <w:hyperlink r:id="rId8" w:history="1">
        <w:r w:rsidR="00366CBB" w:rsidRPr="00C906B8">
          <w:rPr>
            <w:rStyle w:val="Hipercze"/>
            <w:rFonts w:ascii="Calibri" w:eastAsia="Arial Unicode MS" w:hAnsi="Calibri" w:cs="Calibri"/>
            <w:sz w:val="22"/>
            <w:szCs w:val="22"/>
          </w:rPr>
          <w:t>informatyk@nasielsk.pl</w:t>
        </w:r>
      </w:hyperlink>
      <w:r w:rsidR="00366CBB">
        <w:rPr>
          <w:rFonts w:ascii="Calibri" w:eastAsia="Arial Unicode MS" w:hAnsi="Calibri" w:cs="Calibri"/>
          <w:color w:val="000000"/>
          <w:sz w:val="22"/>
          <w:szCs w:val="22"/>
        </w:rPr>
        <w:t>, 23 69 33 107</w:t>
      </w:r>
    </w:p>
    <w:p w14:paraId="13E0B2C8" w14:textId="77777777" w:rsidR="00102D90" w:rsidRPr="00F83D3C" w:rsidRDefault="00102D90" w:rsidP="00102D9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 w:rsidRPr="00F83D3C">
        <w:rPr>
          <w:rFonts w:ascii="Calibri" w:eastAsia="Arial Unicode MS" w:hAnsi="Calibri" w:cs="Calibri"/>
          <w:color w:val="000000"/>
          <w:sz w:val="22"/>
          <w:szCs w:val="22"/>
        </w:rPr>
        <w:t>Do kontaktu ze strony Wykonawcy upoważniony(a) jest: …………………………………………………………</w:t>
      </w:r>
    </w:p>
    <w:p w14:paraId="43735022" w14:textId="67F81BBA" w:rsidR="00832BC6" w:rsidRPr="000B7990" w:rsidRDefault="00832BC6" w:rsidP="00832BC6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79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zobowiązuje się zrealizować przedmiot zamówienia w terminie </w:t>
      </w:r>
      <w:r w:rsidRPr="000B79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trzech tygodni</w:t>
      </w:r>
      <w:r w:rsidRPr="000B79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daty zawarcia umowy, tj. do dnia…………………..</w:t>
      </w:r>
    </w:p>
    <w:p w14:paraId="1CD33DCF" w14:textId="77777777" w:rsidR="00102D90" w:rsidRPr="00D91456" w:rsidRDefault="00102D90" w:rsidP="00102D90">
      <w:pPr>
        <w:spacing w:after="0" w:line="360" w:lineRule="auto"/>
        <w:jc w:val="center"/>
        <w:rPr>
          <w:rFonts w:cs="Calibri"/>
        </w:rPr>
      </w:pPr>
      <w:r w:rsidRPr="00D91456">
        <w:rPr>
          <w:rFonts w:cs="Calibri"/>
        </w:rPr>
        <w:t>§ 4</w:t>
      </w:r>
    </w:p>
    <w:p w14:paraId="6EF6F4EE" w14:textId="1A846ED8" w:rsidR="00102D90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 xml:space="preserve">Za wykonanie przedmiotu Umowy, określonego w § 1 niniejszej Umowy, Strony ustalają wynagrodzenie ryczałtowe w wysokości </w:t>
      </w:r>
      <w:r w:rsidRPr="00D91456">
        <w:rPr>
          <w:rFonts w:eastAsia="Arial Unicode MS" w:cs="Calibri"/>
          <w:b/>
          <w:color w:val="000000"/>
        </w:rPr>
        <w:t>…………………… złotych brutto</w:t>
      </w:r>
      <w:r w:rsidRPr="00D91456">
        <w:rPr>
          <w:rFonts w:eastAsia="Arial Unicode MS" w:cs="Calibri"/>
          <w:color w:val="000000"/>
        </w:rPr>
        <w:t xml:space="preserve"> (słownie: ……………). Wynagrodzenie obejmuje </w:t>
      </w:r>
      <w:r w:rsidRPr="00D91456">
        <w:rPr>
          <w:rFonts w:eastAsia="Arial Unicode MS" w:cs="Calibri"/>
          <w:b/>
          <w:color w:val="000000"/>
        </w:rPr>
        <w:t>podatek VAT</w:t>
      </w:r>
      <w:r w:rsidRPr="00D91456">
        <w:rPr>
          <w:rFonts w:eastAsia="Arial Unicode MS" w:cs="Calibri"/>
          <w:color w:val="000000"/>
        </w:rPr>
        <w:t xml:space="preserve">, w kwocie </w:t>
      </w:r>
      <w:r w:rsidRPr="00D91456">
        <w:rPr>
          <w:rFonts w:eastAsia="Arial Unicode MS" w:cs="Calibri"/>
          <w:b/>
          <w:color w:val="000000"/>
        </w:rPr>
        <w:t>……………………. złotych</w:t>
      </w:r>
      <w:r w:rsidRPr="00D91456">
        <w:rPr>
          <w:rFonts w:eastAsia="Arial Unicode MS" w:cs="Calibri"/>
          <w:color w:val="000000"/>
        </w:rPr>
        <w:t xml:space="preserve">. </w:t>
      </w:r>
    </w:p>
    <w:p w14:paraId="659D1607" w14:textId="472FDFD1" w:rsidR="000B7990" w:rsidRPr="00D91456" w:rsidRDefault="000B7990" w:rsidP="000B7990">
      <w:pPr>
        <w:spacing w:after="0" w:line="360" w:lineRule="auto"/>
        <w:ind w:left="360"/>
        <w:jc w:val="both"/>
        <w:rPr>
          <w:rFonts w:eastAsia="Arial Unicode MS" w:cs="Calibri"/>
          <w:color w:val="000000"/>
        </w:rPr>
      </w:pPr>
      <w:r w:rsidRPr="000B7990">
        <w:rPr>
          <w:rFonts w:eastAsia="Arial Unicode MS" w:cs="Calibri"/>
          <w:color w:val="000000"/>
        </w:rPr>
        <w:t xml:space="preserve">Podstawą wystawienia faktury za </w:t>
      </w:r>
      <w:r w:rsidR="003B7288">
        <w:rPr>
          <w:rFonts w:eastAsia="Arial Unicode MS" w:cs="Calibri"/>
          <w:color w:val="000000"/>
        </w:rPr>
        <w:t>wykonanie przedmiotu zamówienia będzie protokół, o którym mowa w ust. 7</w:t>
      </w:r>
      <w:r w:rsidRPr="000B7990">
        <w:rPr>
          <w:rFonts w:eastAsia="Arial Unicode MS" w:cs="Calibri"/>
          <w:color w:val="000000"/>
        </w:rPr>
        <w:t>.</w:t>
      </w:r>
    </w:p>
    <w:p w14:paraId="131F3A49" w14:textId="77777777" w:rsidR="00102D90" w:rsidRPr="00D91456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Wynagrodzenie ryczałtowe o którym mowa w ust. 1 obejmuje wszystkie koszty związane z realizacją przedmiotu umowy, w tym ryzyko Wykonawcy z tytułu oszacowania wszelkich kosztów związanych z realizacją przedmiotu umowy, a także oddziaływania innych czynników mających lub mogących mieć wpływ na koszty.</w:t>
      </w:r>
    </w:p>
    <w:p w14:paraId="300BC4AF" w14:textId="77777777" w:rsidR="00102D90" w:rsidRPr="00D91456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 xml:space="preserve">Wynagrodzenie ryczałtowe o którym mowa w ust. 1 obejmuje koszty transportu i </w:t>
      </w:r>
      <w:r w:rsidR="00835F7B">
        <w:rPr>
          <w:rFonts w:eastAsia="Arial Unicode MS" w:cs="Calibri"/>
        </w:rPr>
        <w:t>wniesienia</w:t>
      </w:r>
      <w:r w:rsidR="00835F7B" w:rsidRPr="00D91456">
        <w:rPr>
          <w:rFonts w:eastAsia="Arial Unicode MS" w:cs="Calibri"/>
        </w:rPr>
        <w:t xml:space="preserve"> wszystkich elementów </w:t>
      </w:r>
      <w:r w:rsidR="00835F7B">
        <w:rPr>
          <w:rFonts w:eastAsia="Arial Unicode MS" w:cs="Calibri"/>
        </w:rPr>
        <w:t>zamówienia do siedziby Zamawiającego</w:t>
      </w:r>
      <w:r w:rsidRPr="00D91456">
        <w:rPr>
          <w:rFonts w:eastAsia="Arial Unicode MS" w:cs="Calibri"/>
          <w:color w:val="000000"/>
        </w:rPr>
        <w:t xml:space="preserve">. </w:t>
      </w:r>
    </w:p>
    <w:p w14:paraId="4E852FF6" w14:textId="77777777" w:rsidR="00102D90" w:rsidRPr="00D91456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Niedoszacowanie, pominięcie oraz brak rozpoznania zakresu przedmiotu umowy nie może być podstawą do żądania zmiany wynagrodzenia ryczałtowego określonego w ust. 1 niniejszego paragrafu.</w:t>
      </w:r>
    </w:p>
    <w:p w14:paraId="668DC7A8" w14:textId="77777777" w:rsidR="00102D90" w:rsidRPr="00D91456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Wykonawca może dostarczyć przedmiot umowy w jednorazowej dostawie lub dostarczyć przedmiot umowy w kilku dostawach w terminie określonym w § 3 ust. 3.</w:t>
      </w:r>
    </w:p>
    <w:p w14:paraId="68316952" w14:textId="77777777" w:rsidR="00102D90" w:rsidRPr="00D91456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Przy realizacji umowy poprzez dostawy częściowe, Zamawiający i Wykonawca sporządzą każdorazowo częściowy protokół odbioru przekazania partii towaru, w dwóch jednobrzmiących egzemplarzach.</w:t>
      </w:r>
    </w:p>
    <w:p w14:paraId="4AA26134" w14:textId="77777777" w:rsidR="00102D90" w:rsidRPr="00D91456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Rozliczenie końcowe pomiędzy Stronami za wykonane przedmiotu umowy nastąpi po wykonaniu całości zamówienia, w oparciu o protokół odbioru/częściowe protokoły odbioru.</w:t>
      </w:r>
    </w:p>
    <w:p w14:paraId="5277EFBE" w14:textId="77777777" w:rsidR="00102D90" w:rsidRPr="00D91456" w:rsidRDefault="00102D90" w:rsidP="00835F7B">
      <w:pPr>
        <w:pStyle w:val="Akapitzlist"/>
        <w:numPr>
          <w:ilvl w:val="0"/>
          <w:numId w:val="1"/>
        </w:numPr>
        <w:spacing w:line="360" w:lineRule="auto"/>
        <w:rPr>
          <w:rFonts w:eastAsia="Arial Unicode MS" w:cs="Calibri"/>
          <w:color w:val="000000"/>
        </w:rPr>
      </w:pPr>
      <w:r w:rsidRPr="00D91456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 xml:space="preserve">Wykonawca oświadcza, że jest/nie jest podatnikiem podatku VAT, uprawnionym do wystawienia faktury VAT. </w:t>
      </w:r>
    </w:p>
    <w:p w14:paraId="5E351C6C" w14:textId="4FA19322" w:rsidR="00102D90" w:rsidRDefault="00102D90" w:rsidP="00102D90">
      <w:pPr>
        <w:numPr>
          <w:ilvl w:val="0"/>
          <w:numId w:val="1"/>
        </w:numPr>
        <w:spacing w:after="0" w:line="360" w:lineRule="auto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Wynagrodzenie, o którym mowa w ust. 1 zostanie zapłacone przelewem na rachunek bankowy Wykonawcy, na podstawie prawidłowo wystawionej prze</w:t>
      </w:r>
      <w:r>
        <w:rPr>
          <w:rFonts w:eastAsia="Arial Unicode MS" w:cs="Calibri"/>
          <w:color w:val="000000"/>
        </w:rPr>
        <w:t>z</w:t>
      </w:r>
      <w:r w:rsidRPr="00D91456">
        <w:rPr>
          <w:rFonts w:eastAsia="Arial Unicode MS" w:cs="Calibri"/>
          <w:color w:val="000000"/>
        </w:rPr>
        <w:t xml:space="preserve"> Wykonawcę faktury (VAT), w terminie </w:t>
      </w:r>
      <w:r w:rsidR="00FC4A9B" w:rsidRPr="000B7990">
        <w:rPr>
          <w:rFonts w:eastAsia="Arial Unicode MS" w:cs="Calibri"/>
          <w:color w:val="000000" w:themeColor="text1"/>
        </w:rPr>
        <w:t>30</w:t>
      </w:r>
      <w:r w:rsidRPr="00D91456">
        <w:rPr>
          <w:rFonts w:eastAsia="Arial Unicode MS" w:cs="Calibri"/>
          <w:color w:val="000000"/>
        </w:rPr>
        <w:t xml:space="preserve"> dni od dnia otrzymania przez Zamawiającego faktury (VAT).</w:t>
      </w:r>
    </w:p>
    <w:p w14:paraId="04964D48" w14:textId="268D7258" w:rsidR="003B7288" w:rsidRPr="003B7288" w:rsidRDefault="003B7288" w:rsidP="003B7288">
      <w:pPr>
        <w:pStyle w:val="Akapitzlist"/>
        <w:numPr>
          <w:ilvl w:val="0"/>
          <w:numId w:val="1"/>
        </w:numPr>
        <w:rPr>
          <w:rFonts w:ascii="Calibri" w:eastAsia="Arial Unicode MS" w:hAnsi="Calibri" w:cs="Calibri"/>
          <w:color w:val="000000"/>
          <w:sz w:val="22"/>
          <w:szCs w:val="22"/>
          <w:lang w:eastAsia="en-US"/>
        </w:rPr>
      </w:pPr>
      <w:r w:rsidRPr="003B7288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lastRenderedPageBreak/>
        <w:t>Strony ustalają, że za datę zapłaty faktury VAT przyjmuje się dzień obciążenia rachunku bankowego Zamawiającego.</w:t>
      </w:r>
    </w:p>
    <w:p w14:paraId="36903141" w14:textId="77777777" w:rsidR="00102D90" w:rsidRPr="00D91456" w:rsidRDefault="00102D90" w:rsidP="003B7288">
      <w:pPr>
        <w:spacing w:after="0" w:line="360" w:lineRule="auto"/>
        <w:ind w:left="360"/>
        <w:jc w:val="both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Fakturę VAT Wykonawca wystawi na: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B27BF5" w:rsidRPr="00B27BF5" w14:paraId="4161B75E" w14:textId="77777777" w:rsidTr="008A24E3">
        <w:tc>
          <w:tcPr>
            <w:tcW w:w="2660" w:type="dxa"/>
            <w:shd w:val="clear" w:color="auto" w:fill="auto"/>
          </w:tcPr>
          <w:p w14:paraId="54BE522B" w14:textId="77777777" w:rsidR="00B27BF5" w:rsidRPr="00B27BF5" w:rsidRDefault="00B27BF5" w:rsidP="00B27BF5">
            <w:pPr>
              <w:rPr>
                <w:rFonts w:cs="Calibri"/>
                <w:b/>
                <w:u w:val="single"/>
              </w:rPr>
            </w:pPr>
            <w:r w:rsidRPr="00B27BF5">
              <w:rPr>
                <w:rFonts w:cs="Calibri"/>
                <w:b/>
                <w:u w:val="single"/>
              </w:rPr>
              <w:t>NABYWCA:</w:t>
            </w:r>
          </w:p>
          <w:p w14:paraId="44B04485" w14:textId="77777777" w:rsidR="00B27BF5" w:rsidRDefault="00B27BF5" w:rsidP="00B27BF5">
            <w:pPr>
              <w:rPr>
                <w:rFonts w:cs="Calibri"/>
                <w:b/>
              </w:rPr>
            </w:pPr>
            <w:r w:rsidRPr="00B27BF5">
              <w:rPr>
                <w:rFonts w:cs="Calibri"/>
                <w:b/>
              </w:rPr>
              <w:t>Gmina Nasielsk</w:t>
            </w:r>
            <w:r w:rsidRPr="00B27BF5">
              <w:rPr>
                <w:rFonts w:cs="Calibri"/>
                <w:b/>
              </w:rPr>
              <w:br/>
              <w:t>ul. Elektronowa 3</w:t>
            </w:r>
            <w:r w:rsidRPr="00B27BF5">
              <w:rPr>
                <w:rFonts w:cs="Calibri"/>
                <w:b/>
              </w:rPr>
              <w:br/>
              <w:t>05-190 Nasielsk</w:t>
            </w:r>
            <w:r w:rsidRPr="00B27BF5">
              <w:rPr>
                <w:rFonts w:cs="Calibri"/>
                <w:b/>
              </w:rPr>
              <w:br/>
              <w:t>NIP: 531-160-74-68</w:t>
            </w:r>
          </w:p>
          <w:p w14:paraId="2463275F" w14:textId="78C4BDEC" w:rsidR="003B7288" w:rsidRPr="00B27BF5" w:rsidRDefault="003B7288" w:rsidP="00B27BF5">
            <w:pPr>
              <w:rPr>
                <w:rFonts w:cs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0AEA22A2" w14:textId="77777777" w:rsidR="00B27BF5" w:rsidRPr="00B27BF5" w:rsidRDefault="00B27BF5" w:rsidP="00B27BF5">
            <w:pPr>
              <w:rPr>
                <w:rFonts w:cs="Calibri"/>
                <w:b/>
                <w:u w:val="single"/>
              </w:rPr>
            </w:pPr>
            <w:r w:rsidRPr="00B27BF5">
              <w:rPr>
                <w:rFonts w:cs="Calibri"/>
                <w:b/>
                <w:u w:val="single"/>
              </w:rPr>
              <w:t>Odbiorca/Płatnik:</w:t>
            </w:r>
          </w:p>
          <w:p w14:paraId="533F6064" w14:textId="77777777" w:rsidR="00B27BF5" w:rsidRPr="00B27BF5" w:rsidRDefault="00B27BF5" w:rsidP="00B27BF5">
            <w:pPr>
              <w:rPr>
                <w:rFonts w:cs="Calibri"/>
                <w:b/>
                <w:u w:val="single"/>
              </w:rPr>
            </w:pPr>
            <w:r w:rsidRPr="00B27BF5">
              <w:rPr>
                <w:rFonts w:cs="Calibri"/>
                <w:b/>
              </w:rPr>
              <w:t>Urząd Miejski w Nasielsku</w:t>
            </w:r>
            <w:r w:rsidRPr="00B27BF5">
              <w:rPr>
                <w:rFonts w:cs="Calibri"/>
                <w:b/>
              </w:rPr>
              <w:br/>
              <w:t>ul. Elektronowa 3</w:t>
            </w:r>
            <w:r w:rsidRPr="00B27BF5">
              <w:rPr>
                <w:rFonts w:cs="Calibri"/>
                <w:b/>
              </w:rPr>
              <w:br/>
              <w:t>05-190 Nasielsk</w:t>
            </w:r>
          </w:p>
        </w:tc>
      </w:tr>
    </w:tbl>
    <w:p w14:paraId="5CC45F39" w14:textId="77777777" w:rsidR="00102D90" w:rsidRPr="00D91456" w:rsidRDefault="00102D90" w:rsidP="00102D90">
      <w:pPr>
        <w:spacing w:after="0" w:line="360" w:lineRule="auto"/>
        <w:jc w:val="center"/>
        <w:rPr>
          <w:rFonts w:cs="Calibri"/>
        </w:rPr>
      </w:pPr>
      <w:r w:rsidRPr="00D91456">
        <w:rPr>
          <w:rFonts w:cs="Calibri"/>
        </w:rPr>
        <w:t>§ 5</w:t>
      </w:r>
    </w:p>
    <w:p w14:paraId="7485F1E2" w14:textId="77777777" w:rsidR="00102D90" w:rsidRPr="00ED52BD" w:rsidRDefault="00102D90" w:rsidP="00102D90">
      <w:pPr>
        <w:numPr>
          <w:ilvl w:val="0"/>
          <w:numId w:val="2"/>
        </w:numPr>
        <w:tabs>
          <w:tab w:val="left" w:pos="410"/>
        </w:tabs>
        <w:spacing w:after="0" w:line="360" w:lineRule="auto"/>
        <w:jc w:val="both"/>
        <w:rPr>
          <w:rFonts w:cs="Calibri"/>
        </w:rPr>
      </w:pPr>
      <w:r w:rsidRPr="00ED52BD">
        <w:rPr>
          <w:rFonts w:cs="Calibri"/>
        </w:rPr>
        <w:t>W przypadku odstąpienia od Umowy przez którąkolwiek ze stron z przyczyn zależnych od Wykonawcy zapłaci on Zamawiającemu karę umowną w wysokości 10% wartości wynagrodzenia umownego brutto określonego w § 4 ust. 1.</w:t>
      </w:r>
    </w:p>
    <w:p w14:paraId="11B138EC" w14:textId="3E6DF087" w:rsidR="00ED52BD" w:rsidRPr="000B7990" w:rsidRDefault="00ED52BD" w:rsidP="00102D90">
      <w:pPr>
        <w:numPr>
          <w:ilvl w:val="0"/>
          <w:numId w:val="2"/>
        </w:numPr>
        <w:tabs>
          <w:tab w:val="left" w:pos="443"/>
        </w:tabs>
        <w:spacing w:after="0" w:line="360" w:lineRule="auto"/>
        <w:jc w:val="both"/>
        <w:rPr>
          <w:rFonts w:cs="Calibri"/>
          <w:color w:val="000000" w:themeColor="text1"/>
        </w:rPr>
      </w:pPr>
      <w:r w:rsidRPr="000B7990">
        <w:rPr>
          <w:rFonts w:cs="Calibri"/>
          <w:color w:val="000000" w:themeColor="text1"/>
        </w:rPr>
        <w:t>Wykonawca zobowiązany jest zapłacić Zamawiającemu karę umowną w wysokości 0,5% wynagrodzenia brutto, o którym mowa w § 4 ust. 1, za każdy dzień zwłoki w wykonaniu przedmiotu umowy.</w:t>
      </w:r>
    </w:p>
    <w:p w14:paraId="1AB140D7" w14:textId="7CAC1A7D" w:rsidR="00ED52BD" w:rsidRPr="000B7990" w:rsidRDefault="00ED52BD" w:rsidP="00ED52B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B7990">
        <w:rPr>
          <w:rFonts w:asciiTheme="minorHAnsi" w:hAnsiTheme="minorHAnsi" w:cstheme="minorHAnsi"/>
          <w:color w:val="000000" w:themeColor="text1"/>
        </w:rPr>
        <w:t>Łączna maksymalna wysokość kar umownych nie może przekroczyć 40% wartości wynagrodzenia brutto określonego w § 4 ust. 1 umowy.</w:t>
      </w:r>
    </w:p>
    <w:p w14:paraId="3C158F6C" w14:textId="176306A5" w:rsidR="00ED52BD" w:rsidRPr="000B7990" w:rsidRDefault="00ED52BD" w:rsidP="00ED52BD">
      <w:pPr>
        <w:numPr>
          <w:ilvl w:val="0"/>
          <w:numId w:val="2"/>
        </w:numPr>
        <w:tabs>
          <w:tab w:val="clear" w:pos="360"/>
        </w:tabs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B7990">
        <w:rPr>
          <w:rFonts w:asciiTheme="minorHAnsi" w:hAnsiTheme="minorHAnsi" w:cstheme="minorHAnsi"/>
          <w:color w:val="000000" w:themeColor="text1"/>
        </w:rPr>
        <w:t xml:space="preserve">Kary umowne, o których mowa w ust. 1, 2 ustalone za każdy rozpoczęty dzień zwłoki, stają się wymagalne za: </w:t>
      </w:r>
    </w:p>
    <w:p w14:paraId="222BF555" w14:textId="53F0AE9B" w:rsidR="00ED52BD" w:rsidRPr="000B7990" w:rsidRDefault="00ED52BD" w:rsidP="00ED52BD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B799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każdy rozpoczęty dzień zwłoki – w tym dniu; </w:t>
      </w:r>
    </w:p>
    <w:p w14:paraId="0B6F8238" w14:textId="55ABC542" w:rsidR="00ED52BD" w:rsidRPr="000B7990" w:rsidRDefault="00ED52BD" w:rsidP="00ED52BD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B799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każdy następny rozpoczęty dzień zwłoki – odpowiednio w każdym z tych dni</w:t>
      </w:r>
      <w:r w:rsidR="00FC4A9B" w:rsidRPr="000B799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4FE344A2" w14:textId="77777777" w:rsidR="00ED52BD" w:rsidRPr="000B7990" w:rsidRDefault="00ED52BD" w:rsidP="00ED52BD">
      <w:pPr>
        <w:numPr>
          <w:ilvl w:val="0"/>
          <w:numId w:val="2"/>
        </w:numPr>
        <w:tabs>
          <w:tab w:val="clear" w:pos="360"/>
        </w:tabs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B7990">
        <w:rPr>
          <w:rFonts w:asciiTheme="minorHAnsi" w:hAnsiTheme="minorHAnsi" w:cstheme="minorHAnsi"/>
          <w:color w:val="000000" w:themeColor="text1"/>
        </w:rPr>
        <w:t xml:space="preserve">Zapłata kar umownych nie zwalnia wykonawcy z wypełnienia innych obowiązków wynikających z umowy. </w:t>
      </w:r>
    </w:p>
    <w:p w14:paraId="5CCCCDB9" w14:textId="77777777" w:rsidR="00ED52BD" w:rsidRPr="000B7990" w:rsidRDefault="00ED52BD" w:rsidP="00ED52BD">
      <w:pPr>
        <w:numPr>
          <w:ilvl w:val="0"/>
          <w:numId w:val="2"/>
        </w:numPr>
        <w:tabs>
          <w:tab w:val="clear" w:pos="360"/>
        </w:tabs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B7990">
        <w:rPr>
          <w:rFonts w:asciiTheme="minorHAnsi" w:hAnsiTheme="minorHAnsi" w:cstheme="minorHAnsi"/>
          <w:color w:val="000000" w:themeColor="text1"/>
        </w:rPr>
        <w:t xml:space="preserve">Wykonawca ma prawo naliczać odsetki za nieterminową zapłatę faktur/y w wysokości ustawowej. </w:t>
      </w:r>
    </w:p>
    <w:p w14:paraId="37FD0800" w14:textId="77777777" w:rsidR="00ED52BD" w:rsidRPr="000B7990" w:rsidRDefault="00ED52BD" w:rsidP="00ED52BD">
      <w:pPr>
        <w:numPr>
          <w:ilvl w:val="0"/>
          <w:numId w:val="2"/>
        </w:numPr>
        <w:tabs>
          <w:tab w:val="clear" w:pos="360"/>
        </w:tabs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B7990">
        <w:rPr>
          <w:rFonts w:asciiTheme="minorHAnsi" w:hAnsiTheme="minorHAnsi" w:cstheme="minorHAnsi"/>
          <w:color w:val="000000" w:themeColor="text1"/>
        </w:rPr>
        <w:t>Wykonawca wyraża zgodę na potrącenie kar umownych naliczonych przez Zamawiającego z wystawionej przez siebie faktury, za wyjątkiem przypadków określonych w przepisach szczególnych.</w:t>
      </w:r>
    </w:p>
    <w:p w14:paraId="0128C105" w14:textId="77777777" w:rsidR="00ED52BD" w:rsidRPr="000B7990" w:rsidRDefault="00ED52BD" w:rsidP="00ED52BD">
      <w:pPr>
        <w:numPr>
          <w:ilvl w:val="0"/>
          <w:numId w:val="2"/>
        </w:numPr>
        <w:tabs>
          <w:tab w:val="clear" w:pos="360"/>
        </w:tabs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B7990">
        <w:rPr>
          <w:rFonts w:asciiTheme="minorHAnsi" w:hAnsiTheme="minorHAnsi" w:cstheme="minorHAnsi"/>
          <w:color w:val="000000" w:themeColor="text1"/>
        </w:rPr>
        <w:t xml:space="preserve">Jeżeli kary umowne nie pokryją poniesionej przez Zamawiającego szkody może on dochodzić odszkodowania uzupełniającego. </w:t>
      </w:r>
    </w:p>
    <w:p w14:paraId="69375D50" w14:textId="77777777" w:rsidR="00102D90" w:rsidRPr="00D91456" w:rsidRDefault="00102D90" w:rsidP="00102D90">
      <w:pPr>
        <w:spacing w:after="0" w:line="360" w:lineRule="auto"/>
        <w:jc w:val="center"/>
        <w:rPr>
          <w:rFonts w:cs="Calibri"/>
        </w:rPr>
      </w:pPr>
      <w:r w:rsidRPr="00D91456">
        <w:rPr>
          <w:rFonts w:cs="Calibri"/>
        </w:rPr>
        <w:t>§ 6</w:t>
      </w:r>
    </w:p>
    <w:p w14:paraId="0C03C4EB" w14:textId="77777777" w:rsidR="00102D90" w:rsidRPr="00D91456" w:rsidRDefault="00102D90" w:rsidP="00102D90">
      <w:pPr>
        <w:numPr>
          <w:ilvl w:val="1"/>
          <w:numId w:val="3"/>
        </w:numPr>
        <w:tabs>
          <w:tab w:val="clear" w:pos="360"/>
          <w:tab w:val="left" w:pos="371"/>
        </w:tabs>
        <w:spacing w:after="0" w:line="360" w:lineRule="auto"/>
        <w:jc w:val="both"/>
        <w:rPr>
          <w:rFonts w:cs="Calibri"/>
        </w:rPr>
      </w:pPr>
      <w:r w:rsidRPr="00D91456">
        <w:rPr>
          <w:rFonts w:cs="Calibri"/>
        </w:rPr>
        <w:t>Wykonawca udzieli Zamawiającemu pisemnej, 24 - miesięcznej gwarancji jakości na przedmiot Umowy.</w:t>
      </w:r>
    </w:p>
    <w:p w14:paraId="07A632B5" w14:textId="77777777" w:rsidR="00102D90" w:rsidRPr="00D91456" w:rsidRDefault="00102D90" w:rsidP="00102D90">
      <w:pPr>
        <w:numPr>
          <w:ilvl w:val="1"/>
          <w:numId w:val="3"/>
        </w:numPr>
        <w:spacing w:after="0" w:line="360" w:lineRule="auto"/>
        <w:jc w:val="both"/>
        <w:rPr>
          <w:rFonts w:cs="Calibri"/>
        </w:rPr>
      </w:pPr>
      <w:r w:rsidRPr="00D91456">
        <w:rPr>
          <w:rFonts w:cs="Calibri"/>
        </w:rPr>
        <w:t xml:space="preserve">Wykonawca zobowiązany jest usunąć zgłoszone wady lub wymienić towar na nowy w terminie 14 dni od momentu zgłoszenia wady produktu. </w:t>
      </w:r>
    </w:p>
    <w:p w14:paraId="0DF3FA3C" w14:textId="77777777" w:rsidR="00102D90" w:rsidRDefault="00102D90" w:rsidP="00102D90">
      <w:pPr>
        <w:numPr>
          <w:ilvl w:val="1"/>
          <w:numId w:val="3"/>
        </w:numPr>
        <w:tabs>
          <w:tab w:val="left" w:pos="400"/>
        </w:tabs>
        <w:spacing w:after="0" w:line="360" w:lineRule="auto"/>
        <w:jc w:val="both"/>
        <w:rPr>
          <w:rFonts w:cs="Calibri"/>
        </w:rPr>
      </w:pPr>
      <w:r w:rsidRPr="00D91456">
        <w:rPr>
          <w:rFonts w:cs="Calibri"/>
        </w:rPr>
        <w:t xml:space="preserve">Wykonawca wystawi dokumenty gwarancyjne, które zostaną wydane Zamawiającemu przy podpisywaniu protokołu zdawczo-odbiorczego, potwierdzającego odbiór przedmiotu zamówienia. </w:t>
      </w:r>
    </w:p>
    <w:p w14:paraId="63D39747" w14:textId="77777777" w:rsidR="0085271C" w:rsidRPr="00D91456" w:rsidRDefault="0085271C" w:rsidP="00102D90">
      <w:pPr>
        <w:numPr>
          <w:ilvl w:val="1"/>
          <w:numId w:val="3"/>
        </w:numPr>
        <w:tabs>
          <w:tab w:val="left" w:pos="400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Wykonawca dostarczy Zamawiającemu – zestawienia dostarczonych sprzętów oraz licencji, które zostały wydane i przyjęte przez Zamawiającego podczas odbioru zamówienia. Zestawienie powinno zawierać nazwę produktu/oprogramowania, numer seryjny/licencję, termin gwarancji (jeżeli dotyczy).</w:t>
      </w:r>
    </w:p>
    <w:p w14:paraId="475F6392" w14:textId="77777777" w:rsidR="00102D90" w:rsidRPr="00D91456" w:rsidRDefault="00102D90" w:rsidP="00102D90">
      <w:pPr>
        <w:tabs>
          <w:tab w:val="left" w:pos="227"/>
          <w:tab w:val="left" w:pos="284"/>
        </w:tabs>
        <w:spacing w:after="0" w:line="360" w:lineRule="auto"/>
        <w:jc w:val="center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§ 7</w:t>
      </w:r>
    </w:p>
    <w:p w14:paraId="317BBDA5" w14:textId="77777777" w:rsidR="00102D90" w:rsidRPr="00D91456" w:rsidRDefault="00102D90" w:rsidP="00102D90">
      <w:pPr>
        <w:numPr>
          <w:ilvl w:val="0"/>
          <w:numId w:val="5"/>
        </w:numPr>
        <w:tabs>
          <w:tab w:val="left" w:pos="400"/>
        </w:tabs>
        <w:spacing w:after="0" w:line="360" w:lineRule="auto"/>
        <w:jc w:val="both"/>
        <w:rPr>
          <w:rFonts w:cs="Calibri"/>
        </w:rPr>
      </w:pPr>
      <w:r w:rsidRPr="00D91456">
        <w:rPr>
          <w:rFonts w:cs="Calibri"/>
        </w:rPr>
        <w:t xml:space="preserve">Strony dopuszczają możliwość zmiany niniejszej umowy w zakresie przewidzianym w Zapytaniu Ofertowym. </w:t>
      </w:r>
    </w:p>
    <w:p w14:paraId="7327221A" w14:textId="77777777" w:rsidR="00102D90" w:rsidRPr="00D91456" w:rsidRDefault="00102D90" w:rsidP="00102D90">
      <w:pPr>
        <w:numPr>
          <w:ilvl w:val="0"/>
          <w:numId w:val="5"/>
        </w:numPr>
        <w:tabs>
          <w:tab w:val="left" w:pos="400"/>
        </w:tabs>
        <w:spacing w:after="0" w:line="360" w:lineRule="auto"/>
        <w:jc w:val="both"/>
        <w:rPr>
          <w:rFonts w:cs="Calibri"/>
        </w:rPr>
      </w:pPr>
      <w:r w:rsidRPr="00D91456">
        <w:rPr>
          <w:rFonts w:cs="Calibri"/>
        </w:rPr>
        <w:t>Zmiana niniejszej umowy wymaga formy pisemnej pod rygorem nieważności.</w:t>
      </w:r>
    </w:p>
    <w:p w14:paraId="3F54445E" w14:textId="77777777" w:rsidR="00102D90" w:rsidRPr="00D91456" w:rsidRDefault="00102D90" w:rsidP="00102D90">
      <w:pPr>
        <w:tabs>
          <w:tab w:val="left" w:pos="227"/>
          <w:tab w:val="left" w:pos="284"/>
        </w:tabs>
        <w:spacing w:after="0" w:line="360" w:lineRule="auto"/>
        <w:jc w:val="center"/>
        <w:rPr>
          <w:rFonts w:eastAsia="Arial Unicode MS" w:cs="Calibri"/>
          <w:color w:val="000000"/>
        </w:rPr>
      </w:pPr>
      <w:r w:rsidRPr="00D91456">
        <w:rPr>
          <w:rFonts w:eastAsia="Arial Unicode MS" w:cs="Calibri"/>
          <w:color w:val="000000"/>
        </w:rPr>
        <w:t>§ 8</w:t>
      </w:r>
    </w:p>
    <w:p w14:paraId="1ECFACFB" w14:textId="77777777" w:rsidR="00102D90" w:rsidRPr="00D91456" w:rsidRDefault="00102D90" w:rsidP="00102D90">
      <w:pPr>
        <w:spacing w:after="0" w:line="360" w:lineRule="auto"/>
        <w:jc w:val="both"/>
        <w:rPr>
          <w:rFonts w:cs="Calibri"/>
        </w:rPr>
      </w:pPr>
      <w:r w:rsidRPr="00D91456">
        <w:rPr>
          <w:rFonts w:cs="Calibri"/>
        </w:rPr>
        <w:t>W sprawach nie uregulowanych niniejszą umową mają zastosowanie właściwe przepisy prawa powszechnie obowiązującego.</w:t>
      </w:r>
    </w:p>
    <w:p w14:paraId="202BE311" w14:textId="77777777" w:rsidR="00102D90" w:rsidRPr="00D91456" w:rsidRDefault="00102D90" w:rsidP="00102D90">
      <w:pPr>
        <w:spacing w:after="0" w:line="360" w:lineRule="auto"/>
        <w:jc w:val="center"/>
        <w:rPr>
          <w:rFonts w:cs="Calibri"/>
        </w:rPr>
      </w:pPr>
      <w:r w:rsidRPr="00D91456">
        <w:rPr>
          <w:rFonts w:cs="Calibri"/>
        </w:rPr>
        <w:t>§ 9</w:t>
      </w:r>
    </w:p>
    <w:p w14:paraId="4EB2BA66" w14:textId="24B7C22A" w:rsidR="00102D90" w:rsidRPr="00D91456" w:rsidRDefault="00102D90" w:rsidP="00102D90">
      <w:pPr>
        <w:spacing w:after="0" w:line="360" w:lineRule="auto"/>
        <w:rPr>
          <w:rFonts w:eastAsia="Arial Unicode MS" w:cs="Calibri"/>
          <w:color w:val="000000"/>
        </w:rPr>
      </w:pPr>
      <w:r w:rsidRPr="00D91456">
        <w:rPr>
          <w:rFonts w:cs="Calibri"/>
        </w:rPr>
        <w:t xml:space="preserve">Umowę sporządzono w </w:t>
      </w:r>
      <w:r w:rsidR="00FC4A9B">
        <w:rPr>
          <w:rFonts w:cs="Calibri"/>
        </w:rPr>
        <w:t>trzech</w:t>
      </w:r>
      <w:r w:rsidRPr="00D91456">
        <w:rPr>
          <w:rFonts w:cs="Calibri"/>
        </w:rPr>
        <w:t xml:space="preserve"> jednobrzmiących egzemplarzach </w:t>
      </w:r>
      <w:r w:rsidR="00FC4A9B">
        <w:rPr>
          <w:rFonts w:cs="Calibri"/>
        </w:rPr>
        <w:t xml:space="preserve">jeden dla Wykonawcy, dwa dla zamawiającego </w:t>
      </w:r>
      <w:r w:rsidRPr="00D91456">
        <w:rPr>
          <w:rFonts w:cs="Calibri"/>
        </w:rPr>
        <w:t>.</w:t>
      </w:r>
    </w:p>
    <w:p w14:paraId="39A5AFE0" w14:textId="77777777" w:rsidR="00102D90" w:rsidRDefault="00102D90" w:rsidP="00102D90">
      <w:pPr>
        <w:spacing w:after="0" w:line="360" w:lineRule="auto"/>
        <w:rPr>
          <w:rFonts w:eastAsia="Arial Unicode MS" w:cs="Calibri"/>
          <w:color w:val="000000"/>
        </w:rPr>
      </w:pPr>
    </w:p>
    <w:p w14:paraId="2458EF88" w14:textId="77777777" w:rsidR="0085271C" w:rsidRDefault="0085271C" w:rsidP="00102D90">
      <w:pPr>
        <w:spacing w:after="0" w:line="360" w:lineRule="auto"/>
        <w:rPr>
          <w:rFonts w:eastAsia="Arial Unicode MS" w:cs="Calibri"/>
          <w:color w:val="000000"/>
        </w:rPr>
      </w:pPr>
    </w:p>
    <w:p w14:paraId="02E9EF01" w14:textId="77777777" w:rsidR="0085271C" w:rsidRPr="00D91456" w:rsidRDefault="0085271C" w:rsidP="00102D90">
      <w:pPr>
        <w:spacing w:after="0" w:line="360" w:lineRule="auto"/>
        <w:rPr>
          <w:rFonts w:eastAsia="Arial Unicode MS" w:cs="Calibri"/>
          <w:color w:val="000000"/>
        </w:rPr>
      </w:pPr>
    </w:p>
    <w:p w14:paraId="6382AE7C" w14:textId="77777777" w:rsidR="00102D90" w:rsidRPr="0085271C" w:rsidRDefault="00102D90" w:rsidP="0085271C">
      <w:pPr>
        <w:spacing w:after="0" w:line="360" w:lineRule="auto"/>
        <w:jc w:val="center"/>
        <w:rPr>
          <w:rFonts w:cs="Calibri"/>
          <w:b/>
        </w:rPr>
      </w:pPr>
      <w:r w:rsidRPr="0085271C">
        <w:rPr>
          <w:rFonts w:eastAsia="Arial Unicode MS" w:cs="Calibri"/>
          <w:b/>
          <w:color w:val="000000"/>
        </w:rPr>
        <w:t>Zamawiający</w:t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</w:r>
      <w:r w:rsidRPr="0085271C">
        <w:rPr>
          <w:rFonts w:eastAsia="Arial Unicode MS" w:cs="Calibri"/>
          <w:b/>
          <w:color w:val="000000"/>
        </w:rPr>
        <w:tab/>
        <w:t>Wykonawca</w:t>
      </w:r>
    </w:p>
    <w:p w14:paraId="276CC2F0" w14:textId="77777777" w:rsidR="00102D90" w:rsidRDefault="00102D90"/>
    <w:sectPr w:rsidR="00102D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62FF" w14:textId="77777777" w:rsidR="003A64B1" w:rsidRDefault="003A64B1" w:rsidP="00102D90">
      <w:pPr>
        <w:spacing w:after="0" w:line="240" w:lineRule="auto"/>
      </w:pPr>
      <w:r>
        <w:separator/>
      </w:r>
    </w:p>
  </w:endnote>
  <w:endnote w:type="continuationSeparator" w:id="0">
    <w:p w14:paraId="04F27881" w14:textId="77777777" w:rsidR="003A64B1" w:rsidRDefault="003A64B1" w:rsidP="0010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2D48" w14:textId="77777777" w:rsidR="003A64B1" w:rsidRDefault="003A64B1" w:rsidP="00102D90">
      <w:pPr>
        <w:spacing w:after="0" w:line="240" w:lineRule="auto"/>
      </w:pPr>
      <w:r>
        <w:separator/>
      </w:r>
    </w:p>
  </w:footnote>
  <w:footnote w:type="continuationSeparator" w:id="0">
    <w:p w14:paraId="703169C6" w14:textId="77777777" w:rsidR="003A64B1" w:rsidRDefault="003A64B1" w:rsidP="00102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3555" w14:textId="77777777" w:rsidR="00102D90" w:rsidRDefault="00F83D3C" w:rsidP="00102D9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CB5E9D9" wp14:editId="19D90EFD">
          <wp:extent cx="5760720" cy="742315"/>
          <wp:effectExtent l="0" t="0" r="0" b="635"/>
          <wp:docPr id="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396"/>
    <w:multiLevelType w:val="hybridMultilevel"/>
    <w:tmpl w:val="773A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93A"/>
    <w:multiLevelType w:val="hybridMultilevel"/>
    <w:tmpl w:val="516C2A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D5740"/>
    <w:multiLevelType w:val="hybridMultilevel"/>
    <w:tmpl w:val="9ED0F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12869"/>
    <w:multiLevelType w:val="hybridMultilevel"/>
    <w:tmpl w:val="FDD69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816D6"/>
    <w:multiLevelType w:val="hybridMultilevel"/>
    <w:tmpl w:val="522E2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95FF2"/>
    <w:multiLevelType w:val="hybridMultilevel"/>
    <w:tmpl w:val="BFC2291C"/>
    <w:lvl w:ilvl="0" w:tplc="955C6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B7304F5"/>
    <w:multiLevelType w:val="hybridMultilevel"/>
    <w:tmpl w:val="1862B30A"/>
    <w:lvl w:ilvl="0" w:tplc="94E0D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82E90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E1405E"/>
    <w:multiLevelType w:val="hybridMultilevel"/>
    <w:tmpl w:val="202A3798"/>
    <w:lvl w:ilvl="0" w:tplc="382E9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B6498"/>
    <w:multiLevelType w:val="hybridMultilevel"/>
    <w:tmpl w:val="9CE473B6"/>
    <w:lvl w:ilvl="0" w:tplc="821AA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49C955B5"/>
    <w:multiLevelType w:val="hybridMultilevel"/>
    <w:tmpl w:val="B64CF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11231"/>
    <w:multiLevelType w:val="hybridMultilevel"/>
    <w:tmpl w:val="86FACCDE"/>
    <w:lvl w:ilvl="0" w:tplc="EC96BC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306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498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472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880540">
    <w:abstractNumId w:val="3"/>
  </w:num>
  <w:num w:numId="5" w16cid:durableId="796602071">
    <w:abstractNumId w:val="7"/>
  </w:num>
  <w:num w:numId="6" w16cid:durableId="1374307490">
    <w:abstractNumId w:val="10"/>
  </w:num>
  <w:num w:numId="7" w16cid:durableId="730885623">
    <w:abstractNumId w:val="4"/>
  </w:num>
  <w:num w:numId="8" w16cid:durableId="473452603">
    <w:abstractNumId w:val="9"/>
  </w:num>
  <w:num w:numId="9" w16cid:durableId="384842111">
    <w:abstractNumId w:val="2"/>
  </w:num>
  <w:num w:numId="10" w16cid:durableId="395855392">
    <w:abstractNumId w:val="0"/>
  </w:num>
  <w:num w:numId="11" w16cid:durableId="82512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90"/>
    <w:rsid w:val="000B7990"/>
    <w:rsid w:val="00102D90"/>
    <w:rsid w:val="001059C2"/>
    <w:rsid w:val="001E3F83"/>
    <w:rsid w:val="002A34AC"/>
    <w:rsid w:val="00307C4F"/>
    <w:rsid w:val="00355BFD"/>
    <w:rsid w:val="00366CBB"/>
    <w:rsid w:val="00396B51"/>
    <w:rsid w:val="003A64B1"/>
    <w:rsid w:val="003B7288"/>
    <w:rsid w:val="00476727"/>
    <w:rsid w:val="006576F4"/>
    <w:rsid w:val="00832BC6"/>
    <w:rsid w:val="00835F7B"/>
    <w:rsid w:val="0085271C"/>
    <w:rsid w:val="009D5327"/>
    <w:rsid w:val="00A67F9F"/>
    <w:rsid w:val="00AC70A0"/>
    <w:rsid w:val="00B27BF5"/>
    <w:rsid w:val="00D0254D"/>
    <w:rsid w:val="00ED52BD"/>
    <w:rsid w:val="00F83D3C"/>
    <w:rsid w:val="00FC0631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DD0A026"/>
  <w15:chartTrackingRefBased/>
  <w15:docId w15:val="{07A5E74C-DA06-44CB-BEEB-1D761FE2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D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D90"/>
    <w:pPr>
      <w:spacing w:after="0" w:line="240" w:lineRule="auto"/>
      <w:ind w:left="708"/>
    </w:pPr>
    <w:rPr>
      <w:rFonts w:ascii="Times New Roman" w:eastAsia="Times New Roman" w:hAnsi="Times New Roman"/>
      <w:sz w:val="28"/>
      <w:szCs w:val="28"/>
      <w:lang w:eastAsia="pl-PL"/>
    </w:rPr>
  </w:style>
  <w:style w:type="character" w:styleId="Hipercze">
    <w:name w:val="Hyperlink"/>
    <w:uiPriority w:val="99"/>
    <w:unhideWhenUsed/>
    <w:rsid w:val="00102D9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2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102D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2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102D90"/>
    <w:rPr>
      <w:rFonts w:ascii="Calibri" w:eastAsia="Calibri" w:hAnsi="Calibri" w:cs="Times New Roman"/>
    </w:rPr>
  </w:style>
  <w:style w:type="character" w:customStyle="1" w:styleId="pojedynczapozycja">
    <w:name w:val="pojedyncza_pozycja"/>
    <w:basedOn w:val="Domylnaczcionkaakapitu"/>
    <w:rsid w:val="00A67F9F"/>
  </w:style>
  <w:style w:type="character" w:styleId="Nierozpoznanawzmianka">
    <w:name w:val="Unresolved Mention"/>
    <w:basedOn w:val="Domylnaczcionkaakapitu"/>
    <w:uiPriority w:val="99"/>
    <w:semiHidden/>
    <w:unhideWhenUsed/>
    <w:rsid w:val="00366C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A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A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nasiel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1DE9-F428-4BBE-A6C0-F4FBF053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Links>
    <vt:vector size="12" baseType="variant">
      <vt:variant>
        <vt:i4>6684784</vt:i4>
      </vt:variant>
      <vt:variant>
        <vt:i4>3</vt:i4>
      </vt:variant>
      <vt:variant>
        <vt:i4>0</vt:i4>
      </vt:variant>
      <vt:variant>
        <vt:i4>5</vt:i4>
      </vt:variant>
      <vt:variant>
        <vt:lpwstr>https://mapa.targeo.pl/5371050199/nip/firma</vt:lpwstr>
      </vt:variant>
      <vt:variant>
        <vt:lpwstr/>
      </vt:variant>
      <vt:variant>
        <vt:i4>8323161</vt:i4>
      </vt:variant>
      <vt:variant>
        <vt:i4>0</vt:i4>
      </vt:variant>
      <vt:variant>
        <vt:i4>0</vt:i4>
      </vt:variant>
      <vt:variant>
        <vt:i4>5</vt:i4>
      </vt:variant>
      <vt:variant>
        <vt:lpwstr>mailto:klub.seniora.miroslawiec@gmail.com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Lipska</dc:creator>
  <cp:keywords/>
  <dc:description/>
  <cp:lastModifiedBy>Gmina Nasielsk 5</cp:lastModifiedBy>
  <cp:revision>3</cp:revision>
  <dcterms:created xsi:type="dcterms:W3CDTF">2022-05-19T11:23:00Z</dcterms:created>
  <dcterms:modified xsi:type="dcterms:W3CDTF">2022-05-23T11:00:00Z</dcterms:modified>
</cp:coreProperties>
</file>