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D54" w:rsidRDefault="00CF0D54">
      <w:pPr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Załącznik nr 2 do zapytania ofertowego</w:t>
      </w:r>
    </w:p>
    <w:p w:rsidR="00CF0D54" w:rsidRDefault="00CF0D54">
      <w:pPr>
        <w:rPr>
          <w:rFonts w:ascii="Segoe UI" w:hAnsi="Segoe UI" w:cs="Segoe UI"/>
        </w:rPr>
      </w:pPr>
    </w:p>
    <w:p w:rsidR="00CF0D54" w:rsidRDefault="00CF0D54" w:rsidP="00CF0D54">
      <w:pPr>
        <w:pStyle w:val="Standard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Opis przedmiotu zamówienia: komputerów stacjonarnych i laptopów zamawianych</w:t>
      </w:r>
    </w:p>
    <w:p w:rsidR="00CF0D54" w:rsidRPr="0017607A" w:rsidRDefault="00CF0D54" w:rsidP="00CF0D54">
      <w:pPr>
        <w:pStyle w:val="Standard"/>
        <w:jc w:val="both"/>
        <w:rPr>
          <w:rFonts w:ascii="Calibri" w:eastAsia="Times New Roman" w:hAnsi="Calibri" w:cs="Calibri"/>
          <w:b/>
          <w:bCs/>
        </w:rPr>
      </w:pPr>
      <w:r>
        <w:rPr>
          <w:rFonts w:ascii="Segoe UI" w:hAnsi="Segoe UI" w:cs="Segoe UI"/>
        </w:rPr>
        <w:t xml:space="preserve"> w ramach </w:t>
      </w:r>
      <w:r>
        <w:rPr>
          <w:rFonts w:ascii="Calibri" w:eastAsia="Times New Roman" w:hAnsi="Calibri" w:cs="Calibri"/>
          <w:b/>
          <w:bCs/>
        </w:rPr>
        <w:t xml:space="preserve">w ramach Programu </w:t>
      </w:r>
      <w:r w:rsidRPr="0017607A">
        <w:rPr>
          <w:rFonts w:ascii="Calibri" w:eastAsia="Times New Roman" w:hAnsi="Calibri" w:cs="Calibri"/>
          <w:b/>
          <w:bCs/>
        </w:rPr>
        <w:t xml:space="preserve"> </w:t>
      </w:r>
      <w:r>
        <w:rPr>
          <w:rFonts w:ascii="Calibri" w:eastAsia="Times New Roman" w:hAnsi="Calibri" w:cs="Calibri"/>
          <w:b/>
          <w:bCs/>
        </w:rPr>
        <w:t>Operacyjnego Polska Cyfrowa na lata 2014 – 2020 Osi Priorytetowej V Rozwój cyfrowy JST oraz wzmocnienie cyfrowej odporności na zagrożenia REACT – EU działania 5.1 Rozwój cyfrowy JST oraz wzmocnienie cyfrowej odporności na zagrożenia dotyczące realizacji projektu grantowego p.n.</w:t>
      </w:r>
      <w:r w:rsidRPr="0017607A">
        <w:rPr>
          <w:rFonts w:ascii="Calibri" w:eastAsia="Times New Roman" w:hAnsi="Calibri" w:cs="Calibri"/>
          <w:b/>
          <w:bCs/>
        </w:rPr>
        <w:t xml:space="preserve"> „Zakup komputerów</w:t>
      </w:r>
      <w:r>
        <w:rPr>
          <w:rFonts w:ascii="Calibri" w:eastAsia="Times New Roman" w:hAnsi="Calibri" w:cs="Calibri"/>
          <w:b/>
          <w:bCs/>
        </w:rPr>
        <w:t xml:space="preserve"> stacjonarnych i komputerów</w:t>
      </w:r>
      <w:r w:rsidRPr="0017607A">
        <w:rPr>
          <w:rFonts w:ascii="Calibri" w:eastAsia="Times New Roman" w:hAnsi="Calibri" w:cs="Calibri"/>
          <w:b/>
          <w:bCs/>
        </w:rPr>
        <w:t xml:space="preserve"> typu laptop w ramach Konkursu Grantowego Cyfrowa Gmina -</w:t>
      </w:r>
      <w:r>
        <w:rPr>
          <w:rFonts w:ascii="Calibri" w:eastAsia="Times New Roman" w:hAnsi="Calibri" w:cs="Calibri"/>
          <w:b/>
          <w:bCs/>
        </w:rPr>
        <w:t xml:space="preserve"> </w:t>
      </w:r>
      <w:r w:rsidRPr="0017607A">
        <w:rPr>
          <w:rFonts w:ascii="Calibri" w:eastAsia="Times New Roman" w:hAnsi="Calibri" w:cs="Calibri"/>
          <w:b/>
          <w:bCs/>
        </w:rPr>
        <w:t>Wsparcie dzieci z rodzin peg</w:t>
      </w:r>
      <w:r>
        <w:rPr>
          <w:rFonts w:ascii="Calibri" w:eastAsia="Times New Roman" w:hAnsi="Calibri" w:cs="Calibri"/>
          <w:b/>
          <w:bCs/>
        </w:rPr>
        <w:t xml:space="preserve">eerowskich w rozwoju cyfrowym </w:t>
      </w:r>
      <w:r w:rsidRPr="0017607A">
        <w:rPr>
          <w:rFonts w:ascii="Calibri" w:eastAsia="Times New Roman" w:hAnsi="Calibri" w:cs="Calibri"/>
          <w:b/>
          <w:bCs/>
        </w:rPr>
        <w:t>Granty PPGR”</w:t>
      </w:r>
    </w:p>
    <w:p w:rsidR="00CF0D54" w:rsidRDefault="00E54092" w:rsidP="00CF0D54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Wszystkie parametry podane w specyfikacji są parametrami minimalnymi jakie muszą być spełnione.</w:t>
      </w:r>
      <w:bookmarkStart w:id="0" w:name="_GoBack"/>
      <w:bookmarkEnd w:id="0"/>
    </w:p>
    <w:p w:rsidR="00CB35F1" w:rsidRPr="009B0FFF" w:rsidRDefault="00CB35F1">
      <w:pPr>
        <w:rPr>
          <w:rFonts w:ascii="Segoe UI" w:hAnsi="Segoe UI" w:cs="Segoe UI"/>
        </w:rPr>
      </w:pPr>
      <w:r w:rsidRPr="009B0FFF">
        <w:rPr>
          <w:rFonts w:ascii="Segoe UI" w:hAnsi="Segoe UI" w:cs="Segoe UI"/>
        </w:rPr>
        <w:t xml:space="preserve">Komputer stacjonarny </w:t>
      </w:r>
    </w:p>
    <w:p w:rsidR="00CB35F1" w:rsidRDefault="00CB35F1"/>
    <w:tbl>
      <w:tblPr>
        <w:tblW w:w="936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3"/>
      </w:tblGrid>
      <w:tr w:rsidR="006B64AF" w:rsidRPr="00F878B4" w:rsidTr="006B64AF"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6B64AF" w:rsidRPr="00F878B4" w:rsidRDefault="006B64AF" w:rsidP="00F878B4">
            <w:p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/>
                <w:sz w:val="20"/>
                <w:szCs w:val="20"/>
                <w:lang w:eastAsia="en-US"/>
              </w:rPr>
            </w:pPr>
            <w:r w:rsidRPr="00F878B4">
              <w:rPr>
                <w:rFonts w:ascii="Segoe UI" w:hAnsi="Segoe UI" w:cs="Segoe UI"/>
                <w:b/>
                <w:sz w:val="20"/>
                <w:szCs w:val="20"/>
                <w:lang w:eastAsia="en-US"/>
              </w:rPr>
              <w:t>Obudowa: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 xml:space="preserve">Typ Mini </w:t>
            </w:r>
            <w:proofErr w:type="spellStart"/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tower</w:t>
            </w:r>
            <w:proofErr w:type="spellEnd"/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 xml:space="preserve"> z obsługą kart PCI Express wyłącznie o wysokim (pełnym) profilu.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 xml:space="preserve">Fabrycznie umożliwiająca montaż min. 2 kieszeni: 1 szt. na napęd optyczny (dopuszcza się stosowanie napędów </w:t>
            </w:r>
            <w:proofErr w:type="spellStart"/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slim</w:t>
            </w:r>
            <w:proofErr w:type="spellEnd"/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) zewnętrzny, 1 szt. 3,5”na standardowy dysk twardy.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1"/>
              </w:numPr>
              <w:autoSpaceDN w:val="0"/>
              <w:spacing w:line="360" w:lineRule="auto"/>
              <w:jc w:val="both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Obudowa trwale oznaczona nazwą producenta, nazwą komputera, numerem PN, numerem seryjnym</w:t>
            </w:r>
          </w:p>
        </w:tc>
      </w:tr>
      <w:tr w:rsidR="006B64AF" w:rsidRPr="00F878B4" w:rsidTr="006B64AF"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6B64AF" w:rsidRPr="00F878B4" w:rsidRDefault="006B64AF" w:rsidP="00F878B4">
            <w:p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sz w:val="20"/>
                <w:szCs w:val="20"/>
                <w:lang w:eastAsia="en-US"/>
              </w:rPr>
            </w:pPr>
            <w:r w:rsidRPr="00F878B4">
              <w:rPr>
                <w:rFonts w:ascii="Segoe UI" w:hAnsi="Segoe UI" w:cs="Segoe UI"/>
                <w:b/>
                <w:sz w:val="20"/>
                <w:szCs w:val="20"/>
                <w:lang w:eastAsia="en-US"/>
              </w:rPr>
              <w:t>Zasilacz: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2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 xml:space="preserve">Moc maksymalna: 300W </w:t>
            </w:r>
          </w:p>
        </w:tc>
      </w:tr>
      <w:tr w:rsidR="006B64AF" w:rsidRPr="00F878B4" w:rsidTr="006B64AF"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6B64AF" w:rsidRPr="00F878B4" w:rsidRDefault="006B64AF" w:rsidP="00F878B4">
            <w:p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sz w:val="20"/>
                <w:szCs w:val="20"/>
                <w:lang w:eastAsia="en-US"/>
              </w:rPr>
            </w:pPr>
            <w:r w:rsidRPr="00F878B4">
              <w:rPr>
                <w:rFonts w:ascii="Segoe UI" w:hAnsi="Segoe UI" w:cs="Segoe UI"/>
                <w:b/>
                <w:sz w:val="20"/>
                <w:szCs w:val="20"/>
                <w:lang w:eastAsia="en-US"/>
              </w:rPr>
              <w:t>Chipset:</w:t>
            </w:r>
            <w:r w:rsidRPr="00F878B4">
              <w:rPr>
                <w:rFonts w:ascii="Segoe UI" w:hAnsi="Segoe UI" w:cs="Segoe UI"/>
                <w:sz w:val="20"/>
                <w:szCs w:val="20"/>
                <w:lang w:eastAsia="en-US"/>
              </w:rPr>
              <w:t xml:space="preserve"> dostosowany do zaoferowanego procesora</w:t>
            </w:r>
          </w:p>
        </w:tc>
      </w:tr>
      <w:tr w:rsidR="006B64AF" w:rsidRPr="00F878B4" w:rsidTr="006B64AF"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6B64AF" w:rsidRPr="00F878B4" w:rsidRDefault="006B64AF" w:rsidP="00F878B4">
            <w:p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sz w:val="20"/>
                <w:szCs w:val="20"/>
                <w:lang w:eastAsia="en-US"/>
              </w:rPr>
            </w:pPr>
            <w:r w:rsidRPr="00F878B4">
              <w:rPr>
                <w:rFonts w:ascii="Segoe UI" w:hAnsi="Segoe UI" w:cs="Segoe UI"/>
                <w:b/>
                <w:sz w:val="20"/>
                <w:szCs w:val="20"/>
                <w:lang w:eastAsia="en-US"/>
              </w:rPr>
              <w:t>Płyta główna: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3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Zaprojektowana i wyprodukowana przez producenta komputera.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3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Wyposażona min. w złącza:</w:t>
            </w:r>
          </w:p>
          <w:p w:rsidR="006B64AF" w:rsidRPr="00F878B4" w:rsidRDefault="00F878B4" w:rsidP="00F878B4">
            <w:pPr>
              <w:pStyle w:val="Akapitzlist"/>
              <w:numPr>
                <w:ilvl w:val="0"/>
                <w:numId w:val="4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b w:val="0"/>
                <w:sz w:val="20"/>
                <w:szCs w:val="20"/>
                <w:lang w:val="en-US"/>
              </w:rPr>
              <w:t xml:space="preserve">Min. </w:t>
            </w:r>
            <w:r w:rsidR="00C3532E" w:rsidRPr="00F878B4">
              <w:rPr>
                <w:rFonts w:ascii="Segoe UI" w:hAnsi="Segoe UI" w:cs="Segoe UI"/>
                <w:b w:val="0"/>
                <w:sz w:val="20"/>
                <w:szCs w:val="20"/>
                <w:lang w:val="en-US"/>
              </w:rPr>
              <w:t xml:space="preserve">1 </w:t>
            </w:r>
            <w:proofErr w:type="spellStart"/>
            <w:r w:rsidR="00C3532E" w:rsidRPr="00F878B4">
              <w:rPr>
                <w:rFonts w:ascii="Segoe UI" w:hAnsi="Segoe UI" w:cs="Segoe UI"/>
                <w:b w:val="0"/>
                <w:sz w:val="20"/>
                <w:szCs w:val="20"/>
                <w:lang w:val="en-US"/>
              </w:rPr>
              <w:t>gniazdo</w:t>
            </w:r>
            <w:proofErr w:type="spellEnd"/>
            <w:r w:rsidR="00C3532E" w:rsidRPr="00F878B4">
              <w:rPr>
                <w:rFonts w:ascii="Segoe UI" w:hAnsi="Segoe UI" w:cs="Segoe UI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3532E" w:rsidRPr="00F878B4">
              <w:rPr>
                <w:rFonts w:ascii="Segoe UI" w:hAnsi="Segoe UI" w:cs="Segoe UI"/>
                <w:b w:val="0"/>
                <w:sz w:val="20"/>
                <w:szCs w:val="20"/>
                <w:lang w:val="en-US"/>
              </w:rPr>
              <w:t>PCIe</w:t>
            </w:r>
            <w:proofErr w:type="spellEnd"/>
            <w:r w:rsidR="00C3532E" w:rsidRPr="00F878B4">
              <w:rPr>
                <w:rFonts w:ascii="Segoe UI" w:hAnsi="Segoe UI" w:cs="Segoe UI"/>
                <w:b w:val="0"/>
                <w:sz w:val="20"/>
                <w:szCs w:val="20"/>
                <w:lang w:val="en-US"/>
              </w:rPr>
              <w:t xml:space="preserve"> x16 </w:t>
            </w:r>
            <w:proofErr w:type="spellStart"/>
            <w:r w:rsidR="00C3532E" w:rsidRPr="00F878B4">
              <w:rPr>
                <w:rFonts w:ascii="Segoe UI" w:hAnsi="Segoe UI" w:cs="Segoe UI"/>
                <w:b w:val="0"/>
                <w:sz w:val="20"/>
                <w:szCs w:val="20"/>
                <w:lang w:val="en-US"/>
              </w:rPr>
              <w:t>trzeciej</w:t>
            </w:r>
            <w:proofErr w:type="spellEnd"/>
            <w:r w:rsidR="00C3532E" w:rsidRPr="00F878B4">
              <w:rPr>
                <w:rFonts w:ascii="Segoe UI" w:hAnsi="Segoe UI" w:cs="Segoe UI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3532E" w:rsidRPr="00F878B4">
              <w:rPr>
                <w:rFonts w:ascii="Segoe UI" w:hAnsi="Segoe UI" w:cs="Segoe UI"/>
                <w:b w:val="0"/>
                <w:sz w:val="20"/>
                <w:szCs w:val="20"/>
                <w:lang w:val="en-US"/>
              </w:rPr>
              <w:t>generacji</w:t>
            </w:r>
            <w:proofErr w:type="spellEnd"/>
            <w:r w:rsidR="00C3532E" w:rsidRPr="00F878B4">
              <w:rPr>
                <w:rFonts w:ascii="Segoe UI" w:hAnsi="Segoe UI" w:cs="Segoe UI"/>
                <w:b w:val="0"/>
                <w:sz w:val="20"/>
                <w:szCs w:val="20"/>
                <w:lang w:val="en-US"/>
              </w:rPr>
              <w:t xml:space="preserve"> o </w:t>
            </w:r>
            <w:proofErr w:type="spellStart"/>
            <w:r w:rsidR="00C3532E" w:rsidRPr="00F878B4">
              <w:rPr>
                <w:rFonts w:ascii="Segoe UI" w:hAnsi="Segoe UI" w:cs="Segoe UI"/>
                <w:b w:val="0"/>
                <w:sz w:val="20"/>
                <w:szCs w:val="20"/>
                <w:lang w:val="en-US"/>
              </w:rPr>
              <w:t>pełnej</w:t>
            </w:r>
            <w:proofErr w:type="spellEnd"/>
            <w:r w:rsidR="00C3532E" w:rsidRPr="00F878B4">
              <w:rPr>
                <w:rFonts w:ascii="Segoe UI" w:hAnsi="Segoe UI" w:cs="Segoe UI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3532E" w:rsidRPr="00F878B4">
              <w:rPr>
                <w:rFonts w:ascii="Segoe UI" w:hAnsi="Segoe UI" w:cs="Segoe UI"/>
                <w:b w:val="0"/>
                <w:sz w:val="20"/>
                <w:szCs w:val="20"/>
                <w:lang w:val="en-US"/>
              </w:rPr>
              <w:t>wysokośc</w:t>
            </w:r>
            <w:proofErr w:type="spellEnd"/>
            <w:r w:rsidR="006B64AF" w:rsidRPr="00F878B4">
              <w:rPr>
                <w:rFonts w:ascii="Segoe UI" w:hAnsi="Segoe UI" w:cs="Segoe UI"/>
                <w:b w:val="0"/>
                <w:sz w:val="20"/>
                <w:szCs w:val="20"/>
                <w:lang w:val="en-US"/>
              </w:rPr>
              <w:t>,</w:t>
            </w:r>
          </w:p>
          <w:p w:rsidR="00C3532E" w:rsidRPr="00F878B4" w:rsidRDefault="00F878B4" w:rsidP="00F878B4">
            <w:pPr>
              <w:pStyle w:val="Akapitzlist"/>
              <w:numPr>
                <w:ilvl w:val="0"/>
                <w:numId w:val="4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 w:val="0"/>
                <w:sz w:val="20"/>
                <w:szCs w:val="20"/>
                <w:lang w:val="en-US"/>
              </w:rPr>
              <w:t xml:space="preserve">Min. </w:t>
            </w:r>
            <w:r w:rsidR="00C3532E" w:rsidRPr="00F878B4">
              <w:rPr>
                <w:rFonts w:ascii="Segoe UI" w:hAnsi="Segoe UI" w:cs="Segoe UI"/>
                <w:b w:val="0"/>
                <w:sz w:val="20"/>
                <w:szCs w:val="20"/>
                <w:lang w:val="en-US"/>
              </w:rPr>
              <w:t xml:space="preserve">2 </w:t>
            </w:r>
            <w:proofErr w:type="spellStart"/>
            <w:r w:rsidR="00C3532E" w:rsidRPr="00F878B4">
              <w:rPr>
                <w:rFonts w:ascii="Segoe UI" w:hAnsi="Segoe UI" w:cs="Segoe UI"/>
                <w:b w:val="0"/>
                <w:sz w:val="20"/>
                <w:szCs w:val="20"/>
                <w:lang w:val="en-US"/>
              </w:rPr>
              <w:t>gniazda</w:t>
            </w:r>
            <w:proofErr w:type="spellEnd"/>
            <w:r w:rsidR="00C3532E" w:rsidRPr="00F878B4">
              <w:rPr>
                <w:rFonts w:ascii="Segoe UI" w:hAnsi="Segoe UI" w:cs="Segoe UI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3532E" w:rsidRPr="00F878B4">
              <w:rPr>
                <w:rFonts w:ascii="Segoe UI" w:hAnsi="Segoe UI" w:cs="Segoe UI"/>
                <w:b w:val="0"/>
                <w:sz w:val="20"/>
                <w:szCs w:val="20"/>
                <w:lang w:val="en-US"/>
              </w:rPr>
              <w:t>PCIe</w:t>
            </w:r>
            <w:proofErr w:type="spellEnd"/>
            <w:r w:rsidR="00C3532E" w:rsidRPr="00F878B4">
              <w:rPr>
                <w:rFonts w:ascii="Segoe UI" w:hAnsi="Segoe UI" w:cs="Segoe UI"/>
                <w:b w:val="0"/>
                <w:sz w:val="20"/>
                <w:szCs w:val="20"/>
                <w:lang w:val="en-US"/>
              </w:rPr>
              <w:t xml:space="preserve"> x1 o </w:t>
            </w:r>
            <w:proofErr w:type="spellStart"/>
            <w:r w:rsidR="00C3532E" w:rsidRPr="00F878B4">
              <w:rPr>
                <w:rFonts w:ascii="Segoe UI" w:hAnsi="Segoe UI" w:cs="Segoe UI"/>
                <w:b w:val="0"/>
                <w:sz w:val="20"/>
                <w:szCs w:val="20"/>
                <w:lang w:val="en-US"/>
              </w:rPr>
              <w:t>pełnej</w:t>
            </w:r>
            <w:proofErr w:type="spellEnd"/>
            <w:r w:rsidR="00C3532E" w:rsidRPr="00F878B4">
              <w:rPr>
                <w:rFonts w:ascii="Segoe UI" w:hAnsi="Segoe UI" w:cs="Segoe UI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3532E" w:rsidRPr="00F878B4">
              <w:rPr>
                <w:rFonts w:ascii="Segoe UI" w:hAnsi="Segoe UI" w:cs="Segoe UI"/>
                <w:b w:val="0"/>
                <w:sz w:val="20"/>
                <w:szCs w:val="20"/>
                <w:lang w:val="en-US"/>
              </w:rPr>
              <w:t>wysokości</w:t>
            </w:r>
            <w:proofErr w:type="spellEnd"/>
          </w:p>
          <w:p w:rsidR="006B64AF" w:rsidRPr="00F878B4" w:rsidRDefault="00F878B4" w:rsidP="00F878B4">
            <w:pPr>
              <w:pStyle w:val="Akapitzlist"/>
              <w:numPr>
                <w:ilvl w:val="0"/>
                <w:numId w:val="4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 w:val="0"/>
                <w:sz w:val="20"/>
                <w:szCs w:val="20"/>
              </w:rPr>
              <w:t xml:space="preserve">Min. </w:t>
            </w:r>
            <w:r w:rsidR="00C3532E" w:rsidRPr="00F878B4">
              <w:rPr>
                <w:rFonts w:ascii="Segoe UI" w:hAnsi="Segoe UI" w:cs="Segoe UI"/>
                <w:b w:val="0"/>
                <w:sz w:val="20"/>
                <w:szCs w:val="20"/>
              </w:rPr>
              <w:t>1 gniazdo M.2 2230 na kartę Wi-Fi i Bluetooth</w:t>
            </w:r>
          </w:p>
          <w:p w:rsidR="00C3532E" w:rsidRPr="00F878B4" w:rsidRDefault="00F878B4" w:rsidP="00F878B4">
            <w:pPr>
              <w:pStyle w:val="Akapitzlist"/>
              <w:numPr>
                <w:ilvl w:val="0"/>
                <w:numId w:val="4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r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  <w:t xml:space="preserve">Min. </w:t>
            </w:r>
            <w:r w:rsidR="00C3532E" w:rsidRPr="00F878B4"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  <w:t xml:space="preserve">1 gniazdo M.2 2230/2280 na dysk SSD </w:t>
            </w:r>
          </w:p>
        </w:tc>
      </w:tr>
      <w:tr w:rsidR="006B64AF" w:rsidRPr="00F878B4" w:rsidTr="006B64AF">
        <w:trPr>
          <w:trHeight w:val="585"/>
        </w:trPr>
        <w:tc>
          <w:tcPr>
            <w:tcW w:w="9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6B64AF" w:rsidRPr="00F878B4" w:rsidRDefault="006B64AF" w:rsidP="00F878B4">
            <w:p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sz w:val="20"/>
                <w:szCs w:val="20"/>
                <w:lang w:eastAsia="en-US"/>
              </w:rPr>
            </w:pPr>
            <w:r w:rsidRPr="00F878B4">
              <w:rPr>
                <w:rFonts w:ascii="Segoe UI" w:hAnsi="Segoe UI" w:cs="Segoe UI"/>
                <w:b/>
                <w:sz w:val="20"/>
                <w:szCs w:val="20"/>
                <w:lang w:eastAsia="en-US"/>
              </w:rPr>
              <w:t>Procesor: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5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 xml:space="preserve">Wielordzeniowy ze zintegrowaną grafiką, 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5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 xml:space="preserve">Zaprojektowany do pracy w komputerach stacjonarnych klasy x86, 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5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 xml:space="preserve">Osiągający w teście </w:t>
            </w:r>
            <w:proofErr w:type="spellStart"/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PassMark</w:t>
            </w:r>
            <w:proofErr w:type="spellEnd"/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 xml:space="preserve"> Performance Test,  min.: 8</w:t>
            </w:r>
            <w:r w:rsidR="008F3F25" w:rsidRPr="00F878B4">
              <w:rPr>
                <w:rFonts w:ascii="Segoe UI" w:hAnsi="Segoe UI" w:cs="Segoe UI"/>
                <w:b w:val="0"/>
                <w:sz w:val="20"/>
                <w:szCs w:val="20"/>
              </w:rPr>
              <w:t>770</w:t>
            </w: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 xml:space="preserve"> punktów w kategorii CPU Mark.</w:t>
            </w:r>
            <w:r w:rsidRPr="00F878B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</w:tr>
      <w:tr w:rsidR="006B64AF" w:rsidRPr="00F878B4" w:rsidTr="008F3F25">
        <w:trPr>
          <w:trHeight w:val="599"/>
        </w:trPr>
        <w:tc>
          <w:tcPr>
            <w:tcW w:w="9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4AF" w:rsidRPr="00F878B4" w:rsidRDefault="006B64AF" w:rsidP="00F878B4">
            <w:pPr>
              <w:spacing w:line="36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6B64AF" w:rsidRPr="00F878B4" w:rsidTr="006B64AF"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6B64AF" w:rsidRPr="00F878B4" w:rsidRDefault="006B64AF" w:rsidP="00F878B4">
            <w:p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sz w:val="20"/>
                <w:szCs w:val="20"/>
                <w:lang w:eastAsia="en-US"/>
              </w:rPr>
            </w:pPr>
            <w:r w:rsidRPr="00F878B4">
              <w:rPr>
                <w:rFonts w:ascii="Segoe UI" w:hAnsi="Segoe UI" w:cs="Segoe UI"/>
                <w:b/>
                <w:sz w:val="20"/>
                <w:szCs w:val="20"/>
                <w:lang w:eastAsia="en-US"/>
              </w:rPr>
              <w:lastRenderedPageBreak/>
              <w:t>Pamięć operacyjna: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6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 xml:space="preserve">Min. 8GB DDR4 2666MHz z możliwością rozszerzenia do </w:t>
            </w:r>
            <w:r w:rsidR="008F3F25" w:rsidRPr="00F878B4">
              <w:rPr>
                <w:rFonts w:ascii="Segoe UI" w:hAnsi="Segoe UI" w:cs="Segoe UI"/>
                <w:b w:val="0"/>
                <w:sz w:val="20"/>
                <w:szCs w:val="20"/>
              </w:rPr>
              <w:t>64</w:t>
            </w: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 xml:space="preserve"> GB 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6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Ilość banków pamięci: min. 2 szt.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6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Ilość wolnych banków pamięci: min. 1 szt.</w:t>
            </w:r>
          </w:p>
        </w:tc>
      </w:tr>
      <w:tr w:rsidR="006B64AF" w:rsidRPr="00F878B4" w:rsidTr="006B64AF"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6B64AF" w:rsidRPr="00F878B4" w:rsidRDefault="006B64AF" w:rsidP="00F878B4">
            <w:p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sz w:val="20"/>
                <w:szCs w:val="20"/>
                <w:lang w:eastAsia="en-US"/>
              </w:rPr>
            </w:pPr>
            <w:r w:rsidRPr="00F878B4">
              <w:rPr>
                <w:rFonts w:ascii="Segoe UI" w:hAnsi="Segoe UI" w:cs="Segoe UI"/>
                <w:b/>
                <w:sz w:val="20"/>
                <w:szCs w:val="20"/>
                <w:lang w:eastAsia="en-US"/>
              </w:rPr>
              <w:t>Dysk twardy:</w:t>
            </w:r>
          </w:p>
          <w:p w:rsidR="006B64AF" w:rsidRPr="00F878B4" w:rsidRDefault="006B64AF" w:rsidP="00F878B4">
            <w:p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sz w:val="20"/>
                <w:szCs w:val="20"/>
                <w:lang w:eastAsia="en-US"/>
              </w:rPr>
            </w:pPr>
            <w:r w:rsidRPr="00F878B4">
              <w:rPr>
                <w:rFonts w:ascii="Segoe UI" w:hAnsi="Segoe UI" w:cs="Segoe UI"/>
                <w:sz w:val="20"/>
                <w:szCs w:val="20"/>
                <w:lang w:eastAsia="en-US"/>
              </w:rPr>
              <w:t xml:space="preserve">Dysk SSD M.2 </w:t>
            </w:r>
            <w:proofErr w:type="spellStart"/>
            <w:r w:rsidRPr="00F878B4">
              <w:rPr>
                <w:rFonts w:ascii="Segoe UI" w:hAnsi="Segoe UI" w:cs="Segoe UI"/>
                <w:sz w:val="20"/>
                <w:szCs w:val="20"/>
                <w:lang w:eastAsia="en-US"/>
              </w:rPr>
              <w:t>PCIe</w:t>
            </w:r>
            <w:proofErr w:type="spellEnd"/>
            <w:r w:rsidRPr="00F878B4">
              <w:rPr>
                <w:rFonts w:ascii="Segoe UI" w:hAnsi="Segoe UI" w:cs="Segoe U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878B4">
              <w:rPr>
                <w:rFonts w:ascii="Segoe UI" w:hAnsi="Segoe UI" w:cs="Segoe UI"/>
                <w:sz w:val="20"/>
                <w:szCs w:val="20"/>
                <w:lang w:eastAsia="en-US"/>
              </w:rPr>
              <w:t>NVMe</w:t>
            </w:r>
            <w:proofErr w:type="spellEnd"/>
            <w:r w:rsidRPr="00F878B4">
              <w:rPr>
                <w:rFonts w:ascii="Segoe UI" w:hAnsi="Segoe UI" w:cs="Segoe UI"/>
                <w:sz w:val="20"/>
                <w:szCs w:val="20"/>
                <w:lang w:eastAsia="en-US"/>
              </w:rPr>
              <w:t xml:space="preserve"> o pojemność min. 256GB zawierający RECOVERY umożliwiające odtworzenie systemu operacyjnego fabrycznie zainstalowanego na komputerze po awarii.</w:t>
            </w:r>
          </w:p>
        </w:tc>
      </w:tr>
      <w:tr w:rsidR="006B64AF" w:rsidRPr="00F878B4" w:rsidTr="006B64AF"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6B64AF" w:rsidRPr="00F878B4" w:rsidRDefault="006B64AF" w:rsidP="00F878B4">
            <w:p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sz w:val="20"/>
                <w:szCs w:val="20"/>
                <w:lang w:eastAsia="en-US"/>
              </w:rPr>
            </w:pPr>
            <w:r w:rsidRPr="00F878B4">
              <w:rPr>
                <w:rFonts w:ascii="Segoe UI" w:hAnsi="Segoe UI" w:cs="Segoe UI"/>
                <w:b/>
                <w:sz w:val="20"/>
                <w:szCs w:val="20"/>
                <w:lang w:eastAsia="en-US"/>
              </w:rPr>
              <w:t>Napęd optyczny:</w:t>
            </w:r>
          </w:p>
          <w:p w:rsidR="006B64AF" w:rsidRPr="00F878B4" w:rsidRDefault="006B64AF" w:rsidP="00F878B4">
            <w:p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sz w:val="20"/>
                <w:szCs w:val="20"/>
                <w:lang w:eastAsia="en-US"/>
              </w:rPr>
            </w:pPr>
            <w:r w:rsidRPr="00F878B4">
              <w:rPr>
                <w:rFonts w:ascii="Segoe UI" w:hAnsi="Segoe UI" w:cs="Segoe UI"/>
                <w:sz w:val="20"/>
                <w:szCs w:val="20"/>
                <w:lang w:eastAsia="en-US"/>
              </w:rPr>
              <w:t>Nagrywarka DVD +/-RW</w:t>
            </w:r>
          </w:p>
        </w:tc>
      </w:tr>
      <w:tr w:rsidR="006B64AF" w:rsidRPr="00F878B4" w:rsidTr="006B64AF"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6B64AF" w:rsidRPr="00F878B4" w:rsidRDefault="006B64AF" w:rsidP="00F878B4">
            <w:p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sz w:val="20"/>
                <w:szCs w:val="20"/>
                <w:lang w:eastAsia="en-US"/>
              </w:rPr>
            </w:pPr>
            <w:r w:rsidRPr="00F878B4">
              <w:rPr>
                <w:rFonts w:ascii="Segoe UI" w:hAnsi="Segoe UI" w:cs="Segoe UI"/>
                <w:b/>
                <w:sz w:val="20"/>
                <w:szCs w:val="20"/>
                <w:lang w:eastAsia="en-US"/>
              </w:rPr>
              <w:t>Karta graficzna:</w:t>
            </w:r>
          </w:p>
          <w:p w:rsidR="006B64AF" w:rsidRPr="00F878B4" w:rsidRDefault="006B64AF" w:rsidP="00F878B4">
            <w:p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sz w:val="20"/>
                <w:szCs w:val="20"/>
                <w:lang w:eastAsia="en-US"/>
              </w:rPr>
            </w:pPr>
            <w:r w:rsidRPr="00F878B4">
              <w:rPr>
                <w:rFonts w:ascii="Segoe UI" w:hAnsi="Segoe UI" w:cs="Segoe UI"/>
                <w:sz w:val="20"/>
                <w:szCs w:val="20"/>
                <w:lang w:eastAsia="en-US"/>
              </w:rPr>
              <w:t>Zintegrowana karta graficzna wykorzystująca pamięć RAM systemu dynamicznie przydzielaną na potrzeby grafiki w trybie UMA (</w:t>
            </w:r>
            <w:proofErr w:type="spellStart"/>
            <w:r w:rsidRPr="00F878B4">
              <w:rPr>
                <w:rFonts w:ascii="Segoe UI" w:hAnsi="Segoe UI" w:cs="Segoe UI"/>
                <w:sz w:val="20"/>
                <w:szCs w:val="20"/>
                <w:lang w:eastAsia="en-US"/>
              </w:rPr>
              <w:t>Unified</w:t>
            </w:r>
            <w:proofErr w:type="spellEnd"/>
            <w:r w:rsidRPr="00F878B4">
              <w:rPr>
                <w:rFonts w:ascii="Segoe UI" w:hAnsi="Segoe UI" w:cs="Segoe UI"/>
                <w:sz w:val="20"/>
                <w:szCs w:val="20"/>
                <w:lang w:eastAsia="en-US"/>
              </w:rPr>
              <w:t xml:space="preserve"> Memory Access) – z możliwością dynamicznego przydzielenia pamięci.</w:t>
            </w:r>
          </w:p>
        </w:tc>
      </w:tr>
      <w:tr w:rsidR="006B64AF" w:rsidRPr="00F878B4" w:rsidTr="006B64AF"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6B64AF" w:rsidRPr="00F878B4" w:rsidRDefault="006B64AF" w:rsidP="00F878B4">
            <w:p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sz w:val="20"/>
                <w:szCs w:val="20"/>
                <w:lang w:eastAsia="en-US"/>
              </w:rPr>
            </w:pPr>
            <w:r w:rsidRPr="00F878B4">
              <w:rPr>
                <w:rFonts w:ascii="Segoe UI" w:hAnsi="Segoe UI" w:cs="Segoe UI"/>
                <w:b/>
                <w:sz w:val="20"/>
                <w:szCs w:val="20"/>
                <w:lang w:eastAsia="en-US"/>
              </w:rPr>
              <w:t>Karta dźwiękowa:</w:t>
            </w:r>
          </w:p>
          <w:p w:rsidR="006B64AF" w:rsidRPr="00F878B4" w:rsidRDefault="006B64AF" w:rsidP="00F878B4">
            <w:p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sz w:val="20"/>
                <w:szCs w:val="20"/>
                <w:lang w:eastAsia="en-US"/>
              </w:rPr>
            </w:pPr>
            <w:r w:rsidRPr="00F878B4">
              <w:rPr>
                <w:rFonts w:ascii="Segoe UI" w:hAnsi="Segoe UI" w:cs="Segoe UI"/>
                <w:sz w:val="20"/>
                <w:szCs w:val="20"/>
                <w:lang w:eastAsia="en-US"/>
              </w:rPr>
              <w:t>Karta dźwiękowa zintegrowana z płytą główną, zgodna z High Definition.</w:t>
            </w:r>
          </w:p>
        </w:tc>
      </w:tr>
      <w:tr w:rsidR="006B64AF" w:rsidRPr="00F878B4" w:rsidTr="006B64AF"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6B64AF" w:rsidRPr="00F878B4" w:rsidRDefault="006B64AF" w:rsidP="00F878B4">
            <w:p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/>
                <w:sz w:val="20"/>
                <w:szCs w:val="20"/>
                <w:lang w:eastAsia="en-US"/>
              </w:rPr>
            </w:pPr>
            <w:r w:rsidRPr="00F878B4">
              <w:rPr>
                <w:rFonts w:ascii="Segoe UI" w:hAnsi="Segoe UI" w:cs="Segoe UI"/>
                <w:b/>
                <w:sz w:val="20"/>
                <w:szCs w:val="20"/>
                <w:lang w:eastAsia="en-US"/>
              </w:rPr>
              <w:t>Karta sieciowa: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7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 xml:space="preserve">LAN 10/100/1000 </w:t>
            </w:r>
            <w:proofErr w:type="spellStart"/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Mbit</w:t>
            </w:r>
            <w:proofErr w:type="spellEnd"/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/s z funkcją PXE Wake on LAN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7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WiFi</w:t>
            </w:r>
            <w:proofErr w:type="spellEnd"/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 xml:space="preserve"> 802.11ac 1x1 + BT 4.0</w:t>
            </w:r>
          </w:p>
        </w:tc>
      </w:tr>
      <w:tr w:rsidR="006B64AF" w:rsidRPr="00F878B4" w:rsidTr="006B64AF"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6B64AF" w:rsidRPr="00F878B4" w:rsidRDefault="006B64AF" w:rsidP="00F878B4">
            <w:p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sz w:val="20"/>
                <w:szCs w:val="20"/>
                <w:lang w:eastAsia="en-US"/>
              </w:rPr>
            </w:pPr>
            <w:r w:rsidRPr="00F878B4">
              <w:rPr>
                <w:rFonts w:ascii="Segoe UI" w:hAnsi="Segoe UI" w:cs="Segoe UI"/>
                <w:b/>
                <w:sz w:val="20"/>
                <w:szCs w:val="20"/>
                <w:lang w:eastAsia="en-US"/>
              </w:rPr>
              <w:t>Porty/ złącza: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8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 xml:space="preserve">Wbudowane porty/złącza: 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9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 xml:space="preserve">VGA –  min. 1 sztuka, 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9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HDMI 1.4 – min. 1 sztuka,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8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Pozostałe porty/złącza: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10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USB 8 sztuk, w tym: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11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 xml:space="preserve">z przodu obudowy min. </w:t>
            </w:r>
            <w:r w:rsidR="001C48BB" w:rsidRPr="00F878B4">
              <w:rPr>
                <w:rFonts w:ascii="Segoe UI" w:hAnsi="Segoe UI" w:cs="Segoe UI"/>
                <w:b w:val="0"/>
                <w:sz w:val="20"/>
                <w:szCs w:val="20"/>
              </w:rPr>
              <w:t>2</w:t>
            </w: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 xml:space="preserve"> sztuki USB3.1</w:t>
            </w:r>
            <w:r w:rsidR="001C48BB" w:rsidRPr="00F878B4">
              <w:rPr>
                <w:rFonts w:ascii="Segoe UI" w:hAnsi="Segoe UI" w:cs="Segoe UI"/>
                <w:b w:val="0"/>
                <w:sz w:val="20"/>
                <w:szCs w:val="20"/>
              </w:rPr>
              <w:t>, min. 2 sztuki USB 2.0 pierwszej generacji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11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z tyłu obudowy min. 4 sztuki USB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12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 xml:space="preserve">port sieciowy RJ-45 – min. 1 sztuka, 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12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porty słuchawek i mikrofonu na przednim lub tylnym panelu obudowy – min. 1 sztuka</w:t>
            </w:r>
          </w:p>
          <w:p w:rsidR="006B64AF" w:rsidRPr="00F878B4" w:rsidRDefault="006B64AF" w:rsidP="00F878B4">
            <w:p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sz w:val="20"/>
                <w:szCs w:val="20"/>
                <w:lang w:eastAsia="en-US"/>
              </w:rPr>
            </w:pPr>
            <w:r w:rsidRPr="00F878B4">
              <w:rPr>
                <w:rFonts w:ascii="Segoe UI" w:hAnsi="Segoe UI" w:cs="Segoe UI"/>
                <w:b/>
                <w:sz w:val="20"/>
                <w:szCs w:val="20"/>
                <w:lang w:eastAsia="en-US"/>
              </w:rPr>
              <w:t>UWAGA!</w:t>
            </w:r>
            <w:r w:rsidRPr="00F878B4">
              <w:rPr>
                <w:rFonts w:ascii="Segoe UI" w:hAnsi="Segoe UI" w:cs="Segoe UI"/>
                <w:sz w:val="20"/>
                <w:szCs w:val="20"/>
                <w:lang w:eastAsia="en-US"/>
              </w:rPr>
              <w:t xml:space="preserve"> Wymagana ilość i rozmieszczenie (na zewnątrz obudowy komputera) portów USB nie może </w:t>
            </w:r>
            <w:r w:rsidRPr="00F878B4">
              <w:rPr>
                <w:rFonts w:ascii="Segoe UI" w:hAnsi="Segoe UI" w:cs="Segoe UI"/>
                <w:sz w:val="20"/>
                <w:szCs w:val="20"/>
                <w:lang w:eastAsia="en-US"/>
              </w:rPr>
              <w:lastRenderedPageBreak/>
              <w:t>być osiągnięta w wyniku stosowania konwerterów, przejściówek itp.</w:t>
            </w:r>
          </w:p>
        </w:tc>
      </w:tr>
      <w:tr w:rsidR="006B64AF" w:rsidRPr="00F878B4" w:rsidTr="006B64AF"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6B64AF" w:rsidRPr="00F878B4" w:rsidRDefault="006B64AF" w:rsidP="00F878B4">
            <w:p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sz w:val="20"/>
                <w:szCs w:val="20"/>
                <w:lang w:eastAsia="en-US"/>
              </w:rPr>
            </w:pPr>
            <w:r w:rsidRPr="00F878B4">
              <w:rPr>
                <w:rFonts w:ascii="Segoe UI" w:hAnsi="Segoe UI" w:cs="Segoe UI"/>
                <w:b/>
                <w:sz w:val="20"/>
                <w:szCs w:val="20"/>
                <w:lang w:eastAsia="en-US"/>
              </w:rPr>
              <w:lastRenderedPageBreak/>
              <w:t>Klawiatura i mysz: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13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Klawiatura przewodowa w układzie US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13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Mysz przewodowa (</w:t>
            </w:r>
            <w:proofErr w:type="spellStart"/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scroll</w:t>
            </w:r>
            <w:proofErr w:type="spellEnd"/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)</w:t>
            </w:r>
          </w:p>
        </w:tc>
      </w:tr>
      <w:tr w:rsidR="006B64AF" w:rsidRPr="00F878B4" w:rsidTr="00F878B4">
        <w:trPr>
          <w:trHeight w:val="7399"/>
        </w:trPr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6B64AF" w:rsidRPr="00F878B4" w:rsidRDefault="006B64AF" w:rsidP="00F878B4">
            <w:p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sz w:val="20"/>
                <w:szCs w:val="20"/>
                <w:lang w:eastAsia="en-US"/>
              </w:rPr>
            </w:pPr>
            <w:r w:rsidRPr="00F878B4">
              <w:rPr>
                <w:rFonts w:ascii="Segoe UI" w:hAnsi="Segoe UI" w:cs="Segoe UI"/>
                <w:b/>
                <w:sz w:val="20"/>
                <w:szCs w:val="20"/>
                <w:lang w:eastAsia="en-US"/>
              </w:rPr>
              <w:t>System operacyjny:</w:t>
            </w:r>
          </w:p>
          <w:p w:rsidR="006B64AF" w:rsidRPr="00F878B4" w:rsidRDefault="006B64AF" w:rsidP="00F878B4">
            <w:p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sz w:val="20"/>
                <w:szCs w:val="20"/>
                <w:lang w:eastAsia="en-US"/>
              </w:rPr>
            </w:pPr>
            <w:r w:rsidRPr="00F878B4">
              <w:rPr>
                <w:rFonts w:ascii="Segoe UI" w:hAnsi="Segoe UI" w:cs="Segoe UI"/>
                <w:sz w:val="20"/>
                <w:szCs w:val="20"/>
                <w:lang w:eastAsia="en-US"/>
              </w:rPr>
              <w:t>Musi spełniać następujące wymagania poprzez wbudowane mechanizmy, bez użycia dodatkowych aplikacji: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14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Dostępne dwa rodzaje graficznego interfejsu użytkownika: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15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Klasyczny, umożliwiający obsługę przy pomocy klawiatury i myszy,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15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Dotykowy umożliwiający sterowanie dotykiem na urządzeniach typu tablet lub monitorach dotykowych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16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Funkcje związane z obsługą komputerów typu tablet, z wbudowanym modułem „uczenia się” pisma użytkownika – obsługa języka polskiego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16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Interfejs użytkownika dostępny w wielu językach do wyboru – w tym polskim i angielskim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16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Możliwość tworzenia pulpitów wirtualnych, przenoszenia aplikacji pomiędzy pulpitami i przełączanie się pomiędzy pulpitami za pomocą skrótów klawiaturowych lub GUI.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16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Wbudowane w system operacyjny minimum dwie przeglądarki Internetowe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16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16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Zlokalizowane w języku polskim, co najmniej następujące elementy: menu, pomoc, komunikaty systemowe, menedżer plików.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16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Graficzne środowisko instalacji i konfiguracji dostępne w języku polskim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16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Wbudowany system pomocy w języku polskim.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16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Możliwość przystosowania stanowiska dla osób niepełnosprawnych (np. słabo widzących).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16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Możliwość dokonywania aktualizacji i poprawek systemu poprzez mechanizm zarządzany przez administratora systemu Zamawiającego.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16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 xml:space="preserve">Możliwość dostarczania poprawek do systemu operacyjnego w modelu </w:t>
            </w:r>
            <w:proofErr w:type="spellStart"/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peer</w:t>
            </w:r>
            <w:proofErr w:type="spellEnd"/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-to-</w:t>
            </w:r>
            <w:proofErr w:type="spellStart"/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peer</w:t>
            </w:r>
            <w:proofErr w:type="spellEnd"/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.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16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Możliwość sterowania czasem dostarczania nowych wersji systemu operacyjnego, możliwość centralnego opóźniania dostarczania nowej wersji o minimum 4 miesiące.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16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lastRenderedPageBreak/>
              <w:t>Zabezpieczony hasłem hierarchiczny dostęp do systemu, konta i profile użytkowników zarządzane zdalnie; praca systemu w trybie ochrony kont użytkowników.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16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Możliwość dołączenia systemu do usługi katalogowej „on-</w:t>
            </w:r>
            <w:proofErr w:type="spellStart"/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premise</w:t>
            </w:r>
            <w:proofErr w:type="spellEnd"/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” lub w chmurze.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16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Umożliwienie zablokowania urządzenia w ramach danego konta tylko do uruchamiania wybranej aplikacji - tryb "kiosk".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16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Możliwość automatycznej synchronizacji plików i folderów roboczych znajdujących się na firmowym serwerze plików w centrum danych z prywatnym urządzeniem, bez konieczności łączenia się z siecią VPN z poziomu folderu użytkownika zlokalizowanego w centrum danych firmy.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16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Zdalna pomoc i współdzielenie aplikacji – możliwość zdalnego przejęcia sesji zalogowanego użytkownika celem rozwiązania problemu z komputerem.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16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 xml:space="preserve">Transakcyjny system plików pozwalający na stosowanie przydziałów (ang. </w:t>
            </w:r>
            <w:proofErr w:type="spellStart"/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quota</w:t>
            </w:r>
            <w:proofErr w:type="spellEnd"/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) na dysku dla użytkowników oraz zapewniający większą niezawodność i pozwalający tworzyć kopie zapasowe.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16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Oprogramowanie dla tworzenia kopii zapasowych (Backup); automatyczne wykonywanie kopii plików z możliwością automatycznego przywrócenia wersji wcześniejszej.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16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Możliwość przywracania obrazu plików systemowych do uprzednio zapisanej postaci.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16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Możliwość przywracania systemu operacyjnego do stanu początkowego z pozostawieniem plików użytkownika.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16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Możliwość blokowania lub dopuszczania dowolnych urządzeń peryferyjnych za pomocą polityk grupowych (np. przy użyciu numerów identyfikacyjnych sprzętu).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16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 xml:space="preserve">Wbudowany mechanizm wirtualizacji typu </w:t>
            </w:r>
            <w:proofErr w:type="spellStart"/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hypervisor</w:t>
            </w:r>
            <w:proofErr w:type="spellEnd"/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.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16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Wbudowana możliwość zdalnego dostępu do systemu i pracy zdalnej z wykorzystaniem pełnego interfejsu graficznego.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16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Dostępność bezpłatnych biuletynów bezpieczeństwa związanych z działaniem systemu operacyjnego.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16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Wbudowana zapora internetowa (firewall) dla ochrony połączeń internetowych, zintegrowana z systemem konsola do zarządzania ustawieniami zapory i regułami IP v4 i v6.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16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16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Możliwość zdefiniowania zarządzanych aplikacji w taki sposób aby automatycznie szyfrowały pliki na poziomie systemu plików. Blokowanie bezpośredniego kopiowania treści między aplikacjami zarządzanymi a niezarządzanymi.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16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lastRenderedPageBreak/>
              <w:t>Wbudowany system uwierzytelnienia dwuskładnikowego oparty o certyfikat lub klucz prywatny oraz PIN lub uwierzytelnienie biometryczne.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16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Wbudowane mechanizmy ochrony antywirusowej i przeciw złośliwemu oprogramowaniu z zapewnionymi bezpłatnymi aktualizacjami.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16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Wbudowany system szyfrowania dysku twardego ze wsparciem modułu TPM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16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Możliwość tworzenia i przechowywania kopii zapasowych kluczy odzyskiwania do szyfrowania dysku w usługach katalogowych.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16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Możliwość tworzenia wirtualnych kart inteligentnych.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16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 xml:space="preserve">Wsparcie dla </w:t>
            </w:r>
            <w:proofErr w:type="spellStart"/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firmware</w:t>
            </w:r>
            <w:proofErr w:type="spellEnd"/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 xml:space="preserve"> UEFI i funkcji bezpiecznego rozruchu (</w:t>
            </w:r>
            <w:proofErr w:type="spellStart"/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Secure</w:t>
            </w:r>
            <w:proofErr w:type="spellEnd"/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 xml:space="preserve"> </w:t>
            </w:r>
            <w:proofErr w:type="spellStart"/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Boot</w:t>
            </w:r>
            <w:proofErr w:type="spellEnd"/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)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16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 xml:space="preserve">Wbudowany w system, wykorzystywany automatycznie przez wbudowane przeglądarki filtr </w:t>
            </w:r>
            <w:proofErr w:type="spellStart"/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reputacyjny</w:t>
            </w:r>
            <w:proofErr w:type="spellEnd"/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 xml:space="preserve"> URL.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16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Wsparcie dla IPSEC oparte na politykach – wdrażanie IPSEC oparte na zestawach reguł definiujących ustawienia zarządzanych w sposób centralny.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16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Mechanizmy logowania w oparciu o: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17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Login i hasło,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17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Karty inteligentne i certyfikaty (</w:t>
            </w:r>
            <w:proofErr w:type="spellStart"/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smartcard</w:t>
            </w:r>
            <w:proofErr w:type="spellEnd"/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),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17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Wirtualne karty inteligentne i certyfikaty (logowanie w oparciu o certyfikat chroniony poprzez moduł TPM),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17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Certyfikat/Klucz i PIN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17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Certyfikat/Klucz i uwierzytelnienie biometryczne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16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 xml:space="preserve">Wsparcie dla uwierzytelniania na bazie </w:t>
            </w:r>
            <w:proofErr w:type="spellStart"/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Kerberos</w:t>
            </w:r>
            <w:proofErr w:type="spellEnd"/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 xml:space="preserve"> v. 5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16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Wbudowany agent do zbierania danych na temat zagrożeń na stacji roboczej.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16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Wsparcie .NET Framework 2.x, 3.x i 4.x – możliwość uruchomienia aplikacji działających we wskazanych środowiskach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16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 xml:space="preserve">Wsparcie dla </w:t>
            </w:r>
            <w:proofErr w:type="spellStart"/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VBScript</w:t>
            </w:r>
            <w:proofErr w:type="spellEnd"/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 xml:space="preserve"> – możliwość uruchamiania interpretera poleceń</w:t>
            </w:r>
          </w:p>
          <w:p w:rsidR="006B64AF" w:rsidRPr="00F878B4" w:rsidRDefault="006B64AF" w:rsidP="00F878B4">
            <w:pPr>
              <w:pStyle w:val="Akapitzlist"/>
              <w:numPr>
                <w:ilvl w:val="0"/>
                <w:numId w:val="16"/>
              </w:num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F878B4">
              <w:rPr>
                <w:rFonts w:ascii="Segoe UI" w:hAnsi="Segoe UI" w:cs="Segoe UI"/>
                <w:b w:val="0"/>
                <w:sz w:val="20"/>
                <w:szCs w:val="20"/>
              </w:rPr>
              <w:t>Wsparcie dla PowerShell 5.x – możliwość uruchamiania interpretera poleceń</w:t>
            </w:r>
          </w:p>
        </w:tc>
      </w:tr>
    </w:tbl>
    <w:p w:rsidR="00F8402D" w:rsidRDefault="00F8402D"/>
    <w:p w:rsidR="00CB35F1" w:rsidRDefault="00CB35F1"/>
    <w:p w:rsidR="00CB35F1" w:rsidRPr="009B0FFF" w:rsidRDefault="00CB35F1">
      <w:pPr>
        <w:rPr>
          <w:rFonts w:ascii="Segoe UI" w:hAnsi="Segoe UI" w:cs="Segoe UI"/>
        </w:rPr>
      </w:pPr>
      <w:r w:rsidRPr="009B0FFF">
        <w:rPr>
          <w:rFonts w:ascii="Segoe UI" w:hAnsi="Segoe UI" w:cs="Segoe UI"/>
        </w:rPr>
        <w:t xml:space="preserve">Monitor </w:t>
      </w:r>
    </w:p>
    <w:p w:rsidR="00CB35F1" w:rsidRDefault="00CB35F1"/>
    <w:tbl>
      <w:tblPr>
        <w:tblW w:w="9788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"/>
        <w:gridCol w:w="3963"/>
        <w:gridCol w:w="5812"/>
      </w:tblGrid>
      <w:tr w:rsidR="00CB35F1" w:rsidRPr="009B0FFF" w:rsidTr="00CB35F1">
        <w:trPr>
          <w:gridBefore w:val="1"/>
          <w:wBefore w:w="13" w:type="dxa"/>
        </w:trPr>
        <w:tc>
          <w:tcPr>
            <w:tcW w:w="3963" w:type="dxa"/>
            <w:tcMar>
              <w:top w:w="113" w:type="dxa"/>
              <w:bottom w:w="113" w:type="dxa"/>
            </w:tcMar>
          </w:tcPr>
          <w:p w:rsidR="00CB35F1" w:rsidRPr="009B0FFF" w:rsidRDefault="00CB35F1" w:rsidP="009B0FFF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9B0FFF">
              <w:rPr>
                <w:rFonts w:ascii="Segoe UI" w:hAnsi="Segoe UI" w:cs="Segoe UI"/>
                <w:sz w:val="20"/>
                <w:szCs w:val="20"/>
              </w:rPr>
              <w:t>Przekątna ekranu</w:t>
            </w:r>
          </w:p>
        </w:tc>
        <w:tc>
          <w:tcPr>
            <w:tcW w:w="5812" w:type="dxa"/>
            <w:tcMar>
              <w:top w:w="113" w:type="dxa"/>
              <w:bottom w:w="113" w:type="dxa"/>
            </w:tcMar>
          </w:tcPr>
          <w:p w:rsidR="00CB35F1" w:rsidRPr="009B0FFF" w:rsidRDefault="00CB35F1" w:rsidP="009B0FFF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B0FFF">
              <w:rPr>
                <w:rFonts w:ascii="Segoe UI" w:hAnsi="Segoe UI" w:cs="Segoe UI"/>
                <w:sz w:val="20"/>
                <w:szCs w:val="20"/>
              </w:rPr>
              <w:t>min. 21,5”</w:t>
            </w:r>
          </w:p>
        </w:tc>
      </w:tr>
      <w:tr w:rsidR="00CB35F1" w:rsidRPr="009B0FFF" w:rsidTr="00CB35F1">
        <w:trPr>
          <w:gridBefore w:val="1"/>
          <w:wBefore w:w="13" w:type="dxa"/>
        </w:trPr>
        <w:tc>
          <w:tcPr>
            <w:tcW w:w="3963" w:type="dxa"/>
            <w:tcMar>
              <w:top w:w="113" w:type="dxa"/>
              <w:bottom w:w="113" w:type="dxa"/>
            </w:tcMar>
          </w:tcPr>
          <w:p w:rsidR="00CB35F1" w:rsidRPr="009B0FFF" w:rsidRDefault="00CB35F1" w:rsidP="009B0FFF">
            <w:p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9B0FFF">
              <w:rPr>
                <w:rFonts w:ascii="Segoe UI" w:hAnsi="Segoe UI" w:cs="Segoe UI"/>
                <w:sz w:val="20"/>
                <w:szCs w:val="20"/>
              </w:rPr>
              <w:t>Rozdzielczość</w:t>
            </w:r>
          </w:p>
        </w:tc>
        <w:tc>
          <w:tcPr>
            <w:tcW w:w="5812" w:type="dxa"/>
            <w:tcMar>
              <w:top w:w="113" w:type="dxa"/>
              <w:bottom w:w="113" w:type="dxa"/>
            </w:tcMar>
          </w:tcPr>
          <w:p w:rsidR="00CB35F1" w:rsidRPr="009B0FFF" w:rsidRDefault="00CB35F1" w:rsidP="009B0FFF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B0FFF">
              <w:rPr>
                <w:rFonts w:ascii="Segoe UI" w:hAnsi="Segoe UI" w:cs="Segoe UI"/>
                <w:sz w:val="20"/>
                <w:szCs w:val="20"/>
              </w:rPr>
              <w:t>min. 1920 x 1080</w:t>
            </w:r>
          </w:p>
        </w:tc>
      </w:tr>
      <w:tr w:rsidR="00CB35F1" w:rsidRPr="009B0FFF" w:rsidTr="00CB35F1">
        <w:trPr>
          <w:gridBefore w:val="1"/>
          <w:wBefore w:w="13" w:type="dxa"/>
          <w:trHeight w:val="410"/>
        </w:trPr>
        <w:tc>
          <w:tcPr>
            <w:tcW w:w="3963" w:type="dxa"/>
            <w:tcMar>
              <w:top w:w="113" w:type="dxa"/>
              <w:bottom w:w="113" w:type="dxa"/>
            </w:tcMar>
          </w:tcPr>
          <w:p w:rsidR="00CB35F1" w:rsidRPr="009B0FFF" w:rsidRDefault="00CB35F1" w:rsidP="009B0FFF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9B0FFF">
              <w:rPr>
                <w:rFonts w:ascii="Segoe UI" w:hAnsi="Segoe UI" w:cs="Segoe UI"/>
                <w:sz w:val="20"/>
                <w:szCs w:val="20"/>
              </w:rPr>
              <w:lastRenderedPageBreak/>
              <w:t>Częstotliwość odświeżania</w:t>
            </w:r>
          </w:p>
        </w:tc>
        <w:tc>
          <w:tcPr>
            <w:tcW w:w="5812" w:type="dxa"/>
            <w:tcMar>
              <w:top w:w="113" w:type="dxa"/>
              <w:bottom w:w="113" w:type="dxa"/>
            </w:tcMar>
          </w:tcPr>
          <w:p w:rsidR="00CB35F1" w:rsidRPr="009B0FFF" w:rsidRDefault="00CB35F1" w:rsidP="009B0FFF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B0FFF">
              <w:rPr>
                <w:rFonts w:ascii="Segoe UI" w:hAnsi="Segoe UI" w:cs="Segoe UI"/>
                <w:sz w:val="20"/>
                <w:szCs w:val="20"/>
              </w:rPr>
              <w:t>min. 60 Hz</w:t>
            </w:r>
          </w:p>
        </w:tc>
      </w:tr>
      <w:tr w:rsidR="00CB35F1" w:rsidRPr="009B0FFF" w:rsidTr="00CB35F1">
        <w:trPr>
          <w:gridBefore w:val="1"/>
          <w:wBefore w:w="13" w:type="dxa"/>
          <w:trHeight w:val="347"/>
        </w:trPr>
        <w:tc>
          <w:tcPr>
            <w:tcW w:w="3963" w:type="dxa"/>
            <w:tcMar>
              <w:top w:w="113" w:type="dxa"/>
              <w:bottom w:w="113" w:type="dxa"/>
            </w:tcMar>
          </w:tcPr>
          <w:p w:rsidR="00CB35F1" w:rsidRPr="009B0FFF" w:rsidRDefault="00CB35F1" w:rsidP="009B0FFF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9B0FFF">
              <w:rPr>
                <w:rFonts w:ascii="Segoe UI" w:hAnsi="Segoe UI" w:cs="Segoe UI"/>
                <w:sz w:val="20"/>
                <w:szCs w:val="20"/>
              </w:rPr>
              <w:t>Czas odpowiedzi (</w:t>
            </w:r>
            <w:proofErr w:type="spellStart"/>
            <w:r w:rsidRPr="009B0FFF">
              <w:rPr>
                <w:rFonts w:ascii="Segoe UI" w:hAnsi="Segoe UI" w:cs="Segoe UI"/>
                <w:sz w:val="20"/>
                <w:szCs w:val="20"/>
              </w:rPr>
              <w:t>GtG</w:t>
            </w:r>
            <w:proofErr w:type="spellEnd"/>
            <w:r w:rsidRPr="009B0FFF"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  <w:tc>
          <w:tcPr>
            <w:tcW w:w="5812" w:type="dxa"/>
            <w:tcMar>
              <w:top w:w="113" w:type="dxa"/>
              <w:bottom w:w="113" w:type="dxa"/>
            </w:tcMar>
          </w:tcPr>
          <w:p w:rsidR="00CB35F1" w:rsidRPr="009B0FFF" w:rsidRDefault="00CB35F1" w:rsidP="009B0FFF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B0FFF">
              <w:rPr>
                <w:rFonts w:ascii="Segoe UI" w:hAnsi="Segoe UI" w:cs="Segoe UI"/>
                <w:sz w:val="20"/>
                <w:szCs w:val="20"/>
              </w:rPr>
              <w:t>Max 5 ms</w:t>
            </w:r>
          </w:p>
        </w:tc>
      </w:tr>
      <w:tr w:rsidR="00CB35F1" w:rsidRPr="009B0FFF" w:rsidTr="00CB35F1">
        <w:trPr>
          <w:gridBefore w:val="1"/>
          <w:wBefore w:w="13" w:type="dxa"/>
        </w:trPr>
        <w:tc>
          <w:tcPr>
            <w:tcW w:w="3963" w:type="dxa"/>
            <w:tcMar>
              <w:top w:w="113" w:type="dxa"/>
              <w:bottom w:w="113" w:type="dxa"/>
            </w:tcMar>
          </w:tcPr>
          <w:p w:rsidR="00CB35F1" w:rsidRPr="009B0FFF" w:rsidRDefault="00CB35F1" w:rsidP="009B0FFF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9B0FFF">
              <w:rPr>
                <w:rFonts w:ascii="Segoe UI" w:hAnsi="Segoe UI" w:cs="Segoe UI"/>
                <w:sz w:val="20"/>
                <w:szCs w:val="20"/>
              </w:rPr>
              <w:t>Rodzaj panelu</w:t>
            </w:r>
          </w:p>
        </w:tc>
        <w:tc>
          <w:tcPr>
            <w:tcW w:w="5812" w:type="dxa"/>
            <w:tcMar>
              <w:top w:w="113" w:type="dxa"/>
              <w:bottom w:w="113" w:type="dxa"/>
            </w:tcMar>
          </w:tcPr>
          <w:p w:rsidR="00CB35F1" w:rsidRPr="009B0FFF" w:rsidRDefault="00CB35F1" w:rsidP="009B0FFF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9B0FFF">
              <w:rPr>
                <w:rFonts w:ascii="Segoe UI" w:hAnsi="Segoe UI" w:cs="Segoe UI"/>
                <w:sz w:val="20"/>
                <w:szCs w:val="20"/>
              </w:rPr>
              <w:t>TN</w:t>
            </w:r>
          </w:p>
        </w:tc>
      </w:tr>
      <w:tr w:rsidR="00CB35F1" w:rsidRPr="009B0FFF" w:rsidTr="00CB35F1">
        <w:trPr>
          <w:gridBefore w:val="1"/>
          <w:wBefore w:w="13" w:type="dxa"/>
        </w:trPr>
        <w:tc>
          <w:tcPr>
            <w:tcW w:w="3963" w:type="dxa"/>
            <w:tcMar>
              <w:top w:w="113" w:type="dxa"/>
              <w:bottom w:w="113" w:type="dxa"/>
            </w:tcMar>
          </w:tcPr>
          <w:p w:rsidR="00CB35F1" w:rsidRPr="009B0FFF" w:rsidRDefault="00CB35F1" w:rsidP="009B0FFF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9B0FFF">
              <w:rPr>
                <w:rFonts w:ascii="Segoe UI" w:hAnsi="Segoe UI" w:cs="Segoe UI"/>
                <w:sz w:val="20"/>
                <w:szCs w:val="20"/>
              </w:rPr>
              <w:t>Jasność (typowa)</w:t>
            </w:r>
          </w:p>
        </w:tc>
        <w:tc>
          <w:tcPr>
            <w:tcW w:w="5812" w:type="dxa"/>
            <w:tcMar>
              <w:top w:w="113" w:type="dxa"/>
              <w:bottom w:w="113" w:type="dxa"/>
            </w:tcMar>
          </w:tcPr>
          <w:p w:rsidR="00CB35F1" w:rsidRPr="009B0FFF" w:rsidRDefault="00CB35F1" w:rsidP="009B0FFF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B0FFF">
              <w:rPr>
                <w:rFonts w:ascii="Segoe UI" w:hAnsi="Segoe UI" w:cs="Segoe UI"/>
                <w:sz w:val="20"/>
                <w:szCs w:val="20"/>
              </w:rPr>
              <w:t>min. 200 cd/m2</w:t>
            </w:r>
          </w:p>
        </w:tc>
      </w:tr>
      <w:tr w:rsidR="00CB35F1" w:rsidRPr="009B0FFF" w:rsidTr="00CB35F1">
        <w:trPr>
          <w:gridBefore w:val="1"/>
          <w:wBefore w:w="13" w:type="dxa"/>
        </w:trPr>
        <w:tc>
          <w:tcPr>
            <w:tcW w:w="3963" w:type="dxa"/>
            <w:tcMar>
              <w:top w:w="113" w:type="dxa"/>
              <w:bottom w:w="113" w:type="dxa"/>
            </w:tcMar>
          </w:tcPr>
          <w:p w:rsidR="00CB35F1" w:rsidRPr="009B0FFF" w:rsidRDefault="00CB35F1" w:rsidP="009B0FFF">
            <w:p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9B0FFF">
              <w:rPr>
                <w:rFonts w:ascii="Segoe UI" w:hAnsi="Segoe UI" w:cs="Segoe UI"/>
                <w:sz w:val="20"/>
                <w:szCs w:val="20"/>
              </w:rPr>
              <w:t>Kolor</w:t>
            </w:r>
          </w:p>
        </w:tc>
        <w:tc>
          <w:tcPr>
            <w:tcW w:w="5812" w:type="dxa"/>
            <w:tcMar>
              <w:top w:w="113" w:type="dxa"/>
              <w:bottom w:w="113" w:type="dxa"/>
            </w:tcMar>
          </w:tcPr>
          <w:p w:rsidR="00CB35F1" w:rsidRPr="009B0FFF" w:rsidRDefault="00CB35F1" w:rsidP="009B0FFF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B0FFF">
              <w:rPr>
                <w:rFonts w:ascii="Segoe UI" w:hAnsi="Segoe UI" w:cs="Segoe UI"/>
                <w:sz w:val="20"/>
                <w:szCs w:val="20"/>
              </w:rPr>
              <w:t>czarny</w:t>
            </w:r>
          </w:p>
        </w:tc>
      </w:tr>
      <w:tr w:rsidR="00CB35F1" w:rsidRPr="009B0FFF" w:rsidTr="00CB35F1">
        <w:trPr>
          <w:gridBefore w:val="1"/>
          <w:wBefore w:w="13" w:type="dxa"/>
        </w:trPr>
        <w:tc>
          <w:tcPr>
            <w:tcW w:w="3963" w:type="dxa"/>
            <w:tcMar>
              <w:top w:w="113" w:type="dxa"/>
              <w:bottom w:w="113" w:type="dxa"/>
            </w:tcMar>
          </w:tcPr>
          <w:p w:rsidR="00CB35F1" w:rsidRPr="009B0FFF" w:rsidRDefault="00CB35F1" w:rsidP="009B0FFF">
            <w:p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9B0FFF">
              <w:rPr>
                <w:rFonts w:ascii="Segoe UI" w:hAnsi="Segoe UI" w:cs="Segoe UI"/>
                <w:sz w:val="20"/>
                <w:szCs w:val="20"/>
              </w:rPr>
              <w:t>Podświetlenie</w:t>
            </w:r>
          </w:p>
        </w:tc>
        <w:tc>
          <w:tcPr>
            <w:tcW w:w="5812" w:type="dxa"/>
            <w:tcMar>
              <w:top w:w="113" w:type="dxa"/>
              <w:bottom w:w="113" w:type="dxa"/>
            </w:tcMar>
          </w:tcPr>
          <w:p w:rsidR="00CB35F1" w:rsidRPr="009B0FFF" w:rsidRDefault="00CB35F1" w:rsidP="009B0FFF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B0FFF">
              <w:rPr>
                <w:rFonts w:ascii="Segoe UI" w:hAnsi="Segoe UI" w:cs="Segoe UI"/>
                <w:sz w:val="20"/>
                <w:szCs w:val="20"/>
              </w:rPr>
              <w:t>WLED</w:t>
            </w:r>
          </w:p>
        </w:tc>
      </w:tr>
      <w:tr w:rsidR="00CB35F1" w:rsidRPr="009B0FFF" w:rsidTr="00CB35F1">
        <w:trPr>
          <w:gridBefore w:val="1"/>
          <w:wBefore w:w="13" w:type="dxa"/>
        </w:trPr>
        <w:tc>
          <w:tcPr>
            <w:tcW w:w="3963" w:type="dxa"/>
            <w:tcMar>
              <w:top w:w="113" w:type="dxa"/>
              <w:bottom w:w="113" w:type="dxa"/>
            </w:tcMar>
          </w:tcPr>
          <w:p w:rsidR="00CB35F1" w:rsidRPr="009B0FFF" w:rsidRDefault="00CB35F1" w:rsidP="009B0FFF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9B0FFF">
              <w:rPr>
                <w:rFonts w:ascii="Segoe UI" w:hAnsi="Segoe UI" w:cs="Segoe UI"/>
                <w:sz w:val="20"/>
                <w:szCs w:val="20"/>
              </w:rPr>
              <w:t>Proporcje obrazu</w:t>
            </w:r>
          </w:p>
        </w:tc>
        <w:tc>
          <w:tcPr>
            <w:tcW w:w="5812" w:type="dxa"/>
            <w:tcMar>
              <w:top w:w="113" w:type="dxa"/>
              <w:bottom w:w="113" w:type="dxa"/>
            </w:tcMar>
          </w:tcPr>
          <w:p w:rsidR="00CB35F1" w:rsidRPr="009B0FFF" w:rsidRDefault="00CB35F1" w:rsidP="009B0FFF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B0FFF">
              <w:rPr>
                <w:rFonts w:ascii="Segoe UI" w:hAnsi="Segoe UI" w:cs="Segoe UI"/>
                <w:sz w:val="20"/>
                <w:szCs w:val="20"/>
              </w:rPr>
              <w:t>16:9</w:t>
            </w:r>
          </w:p>
        </w:tc>
      </w:tr>
      <w:tr w:rsidR="00CB35F1" w:rsidRPr="009B0FFF" w:rsidTr="00CB35F1">
        <w:trPr>
          <w:gridBefore w:val="1"/>
          <w:wBefore w:w="13" w:type="dxa"/>
        </w:trPr>
        <w:tc>
          <w:tcPr>
            <w:tcW w:w="3963" w:type="dxa"/>
            <w:tcMar>
              <w:top w:w="113" w:type="dxa"/>
              <w:bottom w:w="113" w:type="dxa"/>
            </w:tcMar>
          </w:tcPr>
          <w:p w:rsidR="00CB35F1" w:rsidRPr="009B0FFF" w:rsidRDefault="00CB35F1" w:rsidP="009B0FFF">
            <w:p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9B0FFF">
              <w:rPr>
                <w:rFonts w:ascii="Segoe UI" w:hAnsi="Segoe UI" w:cs="Segoe UI"/>
                <w:sz w:val="20"/>
                <w:szCs w:val="20"/>
              </w:rPr>
              <w:t>Kontrast (dynamiczny)</w:t>
            </w:r>
          </w:p>
        </w:tc>
        <w:tc>
          <w:tcPr>
            <w:tcW w:w="5812" w:type="dxa"/>
            <w:tcMar>
              <w:top w:w="113" w:type="dxa"/>
              <w:bottom w:w="113" w:type="dxa"/>
            </w:tcMar>
          </w:tcPr>
          <w:p w:rsidR="00CB35F1" w:rsidRPr="009B0FFF" w:rsidRDefault="00CB35F1" w:rsidP="009B0FFF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B0FFF">
              <w:rPr>
                <w:rFonts w:ascii="Segoe UI" w:hAnsi="Segoe UI" w:cs="Segoe UI"/>
                <w:sz w:val="20"/>
                <w:szCs w:val="20"/>
              </w:rPr>
              <w:t>Min. 10 mln : 1</w:t>
            </w:r>
          </w:p>
        </w:tc>
      </w:tr>
      <w:tr w:rsidR="00CB35F1" w:rsidRPr="009B0FFF" w:rsidTr="00CB35F1">
        <w:trPr>
          <w:gridBefore w:val="1"/>
          <w:wBefore w:w="13" w:type="dxa"/>
        </w:trPr>
        <w:tc>
          <w:tcPr>
            <w:tcW w:w="3963" w:type="dxa"/>
            <w:tcMar>
              <w:top w:w="113" w:type="dxa"/>
              <w:bottom w:w="113" w:type="dxa"/>
            </w:tcMar>
          </w:tcPr>
          <w:p w:rsidR="00CB35F1" w:rsidRPr="009B0FFF" w:rsidRDefault="00CB35F1" w:rsidP="009B0FFF">
            <w:p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9B0FFF">
              <w:rPr>
                <w:rFonts w:ascii="Segoe UI" w:hAnsi="Segoe UI" w:cs="Segoe UI"/>
                <w:sz w:val="20"/>
                <w:szCs w:val="20"/>
              </w:rPr>
              <w:t>Kontrast (statyczny)</w:t>
            </w:r>
          </w:p>
        </w:tc>
        <w:tc>
          <w:tcPr>
            <w:tcW w:w="5812" w:type="dxa"/>
            <w:tcMar>
              <w:top w:w="113" w:type="dxa"/>
              <w:bottom w:w="113" w:type="dxa"/>
            </w:tcMar>
          </w:tcPr>
          <w:p w:rsidR="00CB35F1" w:rsidRPr="009B0FFF" w:rsidRDefault="00CB35F1" w:rsidP="009B0FFF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B0FFF">
              <w:rPr>
                <w:rFonts w:ascii="Segoe UI" w:hAnsi="Segoe UI" w:cs="Segoe UI"/>
                <w:sz w:val="20"/>
                <w:szCs w:val="20"/>
              </w:rPr>
              <w:t>Min. 600:1</w:t>
            </w:r>
          </w:p>
        </w:tc>
      </w:tr>
      <w:tr w:rsidR="00CB35F1" w:rsidRPr="009B0FFF" w:rsidTr="00CB35F1">
        <w:trPr>
          <w:gridBefore w:val="1"/>
          <w:wBefore w:w="13" w:type="dxa"/>
        </w:trPr>
        <w:tc>
          <w:tcPr>
            <w:tcW w:w="3963" w:type="dxa"/>
            <w:tcMar>
              <w:top w:w="113" w:type="dxa"/>
              <w:bottom w:w="113" w:type="dxa"/>
            </w:tcMar>
          </w:tcPr>
          <w:p w:rsidR="00CB35F1" w:rsidRPr="009B0FFF" w:rsidRDefault="00CB35F1" w:rsidP="009B0FFF">
            <w:p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9B0FFF">
              <w:rPr>
                <w:rFonts w:ascii="Segoe UI" w:hAnsi="Segoe UI" w:cs="Segoe UI"/>
                <w:sz w:val="20"/>
                <w:szCs w:val="20"/>
              </w:rPr>
              <w:t>Wielkość piksela</w:t>
            </w:r>
          </w:p>
        </w:tc>
        <w:tc>
          <w:tcPr>
            <w:tcW w:w="5812" w:type="dxa"/>
            <w:tcMar>
              <w:top w:w="113" w:type="dxa"/>
              <w:bottom w:w="113" w:type="dxa"/>
            </w:tcMar>
          </w:tcPr>
          <w:p w:rsidR="00CB35F1" w:rsidRPr="009B0FFF" w:rsidRDefault="00CB35F1" w:rsidP="009B0FFF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B0FFF">
              <w:rPr>
                <w:rFonts w:ascii="Segoe UI" w:hAnsi="Segoe UI" w:cs="Segoe UI"/>
                <w:sz w:val="20"/>
                <w:szCs w:val="20"/>
              </w:rPr>
              <w:t>Max. 0,248</w:t>
            </w:r>
          </w:p>
        </w:tc>
      </w:tr>
      <w:tr w:rsidR="00CB35F1" w:rsidRPr="009B0FFF" w:rsidTr="00CB35F1">
        <w:trPr>
          <w:gridBefore w:val="1"/>
          <w:wBefore w:w="13" w:type="dxa"/>
        </w:trPr>
        <w:tc>
          <w:tcPr>
            <w:tcW w:w="3963" w:type="dxa"/>
            <w:tcMar>
              <w:top w:w="113" w:type="dxa"/>
              <w:bottom w:w="113" w:type="dxa"/>
            </w:tcMar>
          </w:tcPr>
          <w:p w:rsidR="00CB35F1" w:rsidRPr="009B0FFF" w:rsidRDefault="00CB35F1" w:rsidP="009B0FFF">
            <w:p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9B0FFF">
              <w:rPr>
                <w:rFonts w:ascii="Segoe UI" w:hAnsi="Segoe UI" w:cs="Segoe UI"/>
                <w:sz w:val="20"/>
                <w:szCs w:val="20"/>
              </w:rPr>
              <w:t>Powierzchnia aktywna ekranu (wys. x szer.)</w:t>
            </w:r>
          </w:p>
        </w:tc>
        <w:tc>
          <w:tcPr>
            <w:tcW w:w="5812" w:type="dxa"/>
            <w:tcMar>
              <w:top w:w="113" w:type="dxa"/>
              <w:bottom w:w="113" w:type="dxa"/>
            </w:tcMar>
          </w:tcPr>
          <w:p w:rsidR="00CB35F1" w:rsidRPr="009B0FFF" w:rsidRDefault="00CB35F1" w:rsidP="009B0FFF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B0FFF">
              <w:rPr>
                <w:rFonts w:ascii="Segoe UI" w:hAnsi="Segoe UI" w:cs="Segoe UI"/>
                <w:sz w:val="20"/>
                <w:szCs w:val="20"/>
              </w:rPr>
              <w:t>Min. 476 x 268 mm</w:t>
            </w:r>
          </w:p>
        </w:tc>
      </w:tr>
      <w:tr w:rsidR="00CB35F1" w:rsidRPr="009B0FFF" w:rsidTr="00CB35F1">
        <w:trPr>
          <w:gridBefore w:val="1"/>
          <w:wBefore w:w="13" w:type="dxa"/>
        </w:trPr>
        <w:tc>
          <w:tcPr>
            <w:tcW w:w="3963" w:type="dxa"/>
            <w:tcMar>
              <w:top w:w="113" w:type="dxa"/>
              <w:bottom w:w="113" w:type="dxa"/>
            </w:tcMar>
          </w:tcPr>
          <w:p w:rsidR="00CB35F1" w:rsidRPr="009B0FFF" w:rsidRDefault="00CB35F1" w:rsidP="009B0FFF">
            <w:p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9B0FFF">
              <w:rPr>
                <w:rFonts w:ascii="Segoe UI" w:hAnsi="Segoe UI" w:cs="Segoe UI"/>
                <w:sz w:val="20"/>
                <w:szCs w:val="20"/>
              </w:rPr>
              <w:t>Kolory ekranu</w:t>
            </w:r>
          </w:p>
        </w:tc>
        <w:tc>
          <w:tcPr>
            <w:tcW w:w="5812" w:type="dxa"/>
            <w:tcMar>
              <w:top w:w="113" w:type="dxa"/>
              <w:bottom w:w="113" w:type="dxa"/>
            </w:tcMar>
          </w:tcPr>
          <w:p w:rsidR="00CB35F1" w:rsidRPr="009B0FFF" w:rsidRDefault="00CB35F1" w:rsidP="009B0FFF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B0FFF">
              <w:rPr>
                <w:rFonts w:ascii="Segoe UI" w:hAnsi="Segoe UI" w:cs="Segoe UI"/>
                <w:sz w:val="20"/>
                <w:szCs w:val="20"/>
              </w:rPr>
              <w:t>16,7 mln</w:t>
            </w:r>
          </w:p>
        </w:tc>
      </w:tr>
      <w:tr w:rsidR="00CB35F1" w:rsidRPr="009B0FFF" w:rsidTr="00CB35F1">
        <w:trPr>
          <w:gridBefore w:val="1"/>
          <w:wBefore w:w="13" w:type="dxa"/>
        </w:trPr>
        <w:tc>
          <w:tcPr>
            <w:tcW w:w="3963" w:type="dxa"/>
            <w:tcMar>
              <w:top w:w="113" w:type="dxa"/>
              <w:bottom w:w="113" w:type="dxa"/>
            </w:tcMar>
          </w:tcPr>
          <w:p w:rsidR="00CB35F1" w:rsidRPr="009B0FFF" w:rsidRDefault="00CB35F1" w:rsidP="009B0FFF">
            <w:p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9B0FFF">
              <w:rPr>
                <w:rFonts w:ascii="Segoe UI" w:hAnsi="Segoe UI" w:cs="Segoe UI"/>
                <w:sz w:val="20"/>
                <w:szCs w:val="20"/>
              </w:rPr>
              <w:t>Częstotliwość skanowania</w:t>
            </w:r>
          </w:p>
        </w:tc>
        <w:tc>
          <w:tcPr>
            <w:tcW w:w="5812" w:type="dxa"/>
            <w:tcMar>
              <w:top w:w="113" w:type="dxa"/>
              <w:bottom w:w="113" w:type="dxa"/>
            </w:tcMar>
          </w:tcPr>
          <w:p w:rsidR="00CB35F1" w:rsidRPr="009B0FFF" w:rsidRDefault="00CB35F1" w:rsidP="009B0FFF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B0FFF">
              <w:rPr>
                <w:rFonts w:ascii="Segoe UI" w:hAnsi="Segoe UI" w:cs="Segoe UI"/>
                <w:sz w:val="20"/>
                <w:szCs w:val="20"/>
              </w:rPr>
              <w:t>30 -83kHz (H) 50 -76 Hz (V)</w:t>
            </w:r>
          </w:p>
        </w:tc>
      </w:tr>
      <w:tr w:rsidR="00CB35F1" w:rsidRPr="009B0FFF" w:rsidTr="00CB35F1">
        <w:trPr>
          <w:gridBefore w:val="1"/>
          <w:wBefore w:w="13" w:type="dxa"/>
        </w:trPr>
        <w:tc>
          <w:tcPr>
            <w:tcW w:w="3963" w:type="dxa"/>
            <w:tcMar>
              <w:top w:w="113" w:type="dxa"/>
              <w:bottom w:w="113" w:type="dxa"/>
            </w:tcMar>
          </w:tcPr>
          <w:p w:rsidR="00CB35F1" w:rsidRPr="009B0FFF" w:rsidRDefault="00CB35F1" w:rsidP="009B0FFF">
            <w:p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9B0FFF">
              <w:rPr>
                <w:rFonts w:ascii="Segoe UI" w:hAnsi="Segoe UI" w:cs="Segoe UI"/>
                <w:sz w:val="20"/>
                <w:szCs w:val="20"/>
              </w:rPr>
              <w:t>Języki</w:t>
            </w:r>
          </w:p>
        </w:tc>
        <w:tc>
          <w:tcPr>
            <w:tcW w:w="5812" w:type="dxa"/>
            <w:tcMar>
              <w:top w:w="113" w:type="dxa"/>
              <w:bottom w:w="113" w:type="dxa"/>
            </w:tcMar>
          </w:tcPr>
          <w:p w:rsidR="00CB35F1" w:rsidRPr="009B0FFF" w:rsidRDefault="00CB35F1" w:rsidP="009B0FFF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B0FFF">
              <w:rPr>
                <w:rFonts w:ascii="Segoe UI" w:hAnsi="Segoe UI" w:cs="Segoe UI"/>
                <w:sz w:val="20"/>
                <w:szCs w:val="20"/>
              </w:rPr>
              <w:t>Min. Polski, angielski, rosyjski, niemiecki</w:t>
            </w:r>
          </w:p>
        </w:tc>
      </w:tr>
      <w:tr w:rsidR="00CB35F1" w:rsidRPr="009B0FFF" w:rsidTr="00CB35F1">
        <w:trPr>
          <w:gridBefore w:val="1"/>
          <w:wBefore w:w="13" w:type="dxa"/>
        </w:trPr>
        <w:tc>
          <w:tcPr>
            <w:tcW w:w="3963" w:type="dxa"/>
            <w:tcMar>
              <w:top w:w="113" w:type="dxa"/>
              <w:bottom w:w="113" w:type="dxa"/>
            </w:tcMar>
          </w:tcPr>
          <w:p w:rsidR="00CB35F1" w:rsidRPr="009B0FFF" w:rsidRDefault="00CB35F1" w:rsidP="009B0FFF">
            <w:p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9B0FFF">
              <w:rPr>
                <w:rFonts w:ascii="Segoe UI" w:hAnsi="Segoe UI" w:cs="Segoe UI"/>
                <w:sz w:val="20"/>
                <w:szCs w:val="20"/>
              </w:rPr>
              <w:t>Porty</w:t>
            </w:r>
          </w:p>
        </w:tc>
        <w:tc>
          <w:tcPr>
            <w:tcW w:w="5812" w:type="dxa"/>
            <w:tcMar>
              <w:top w:w="113" w:type="dxa"/>
              <w:bottom w:w="113" w:type="dxa"/>
            </w:tcMar>
          </w:tcPr>
          <w:p w:rsidR="00CB35F1" w:rsidRPr="009B0FFF" w:rsidRDefault="00CB35F1" w:rsidP="009B0FFF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B0FFF">
              <w:rPr>
                <w:rFonts w:ascii="Segoe UI" w:hAnsi="Segoe UI" w:cs="Segoe UI"/>
                <w:sz w:val="20"/>
                <w:szCs w:val="20"/>
              </w:rPr>
              <w:t xml:space="preserve">Min. 1 szt. HDMI 1.4, min. 1 szt. VGA, </w:t>
            </w:r>
          </w:p>
        </w:tc>
      </w:tr>
      <w:tr w:rsidR="00CB35F1" w:rsidRPr="009B0FFF" w:rsidTr="00CB35F1">
        <w:trPr>
          <w:gridBefore w:val="1"/>
          <w:wBefore w:w="13" w:type="dxa"/>
        </w:trPr>
        <w:tc>
          <w:tcPr>
            <w:tcW w:w="3963" w:type="dxa"/>
            <w:tcMar>
              <w:top w:w="113" w:type="dxa"/>
              <w:bottom w:w="113" w:type="dxa"/>
            </w:tcMar>
          </w:tcPr>
          <w:p w:rsidR="00CB35F1" w:rsidRPr="009B0FFF" w:rsidRDefault="00CB35F1" w:rsidP="009B0FFF">
            <w:p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9B0FFF">
              <w:rPr>
                <w:rFonts w:ascii="Segoe UI" w:hAnsi="Segoe UI" w:cs="Segoe UI"/>
                <w:sz w:val="20"/>
                <w:szCs w:val="20"/>
              </w:rPr>
              <w:t>Zasilanie</w:t>
            </w:r>
          </w:p>
        </w:tc>
        <w:tc>
          <w:tcPr>
            <w:tcW w:w="5812" w:type="dxa"/>
            <w:tcMar>
              <w:top w:w="113" w:type="dxa"/>
              <w:bottom w:w="113" w:type="dxa"/>
            </w:tcMar>
          </w:tcPr>
          <w:p w:rsidR="00CB35F1" w:rsidRPr="009B0FFF" w:rsidRDefault="00CB35F1" w:rsidP="009B0FFF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B0FFF">
              <w:rPr>
                <w:rFonts w:ascii="Segoe UI" w:hAnsi="Segoe UI" w:cs="Segoe UI"/>
                <w:sz w:val="20"/>
                <w:szCs w:val="20"/>
              </w:rPr>
              <w:t>Wewnętrzne</w:t>
            </w:r>
          </w:p>
        </w:tc>
      </w:tr>
      <w:tr w:rsidR="00CB35F1" w:rsidRPr="009B0FFF" w:rsidTr="00CB35F1">
        <w:trPr>
          <w:gridBefore w:val="1"/>
          <w:wBefore w:w="13" w:type="dxa"/>
        </w:trPr>
        <w:tc>
          <w:tcPr>
            <w:tcW w:w="3963" w:type="dxa"/>
            <w:tcMar>
              <w:top w:w="113" w:type="dxa"/>
              <w:bottom w:w="113" w:type="dxa"/>
            </w:tcMar>
          </w:tcPr>
          <w:p w:rsidR="00CB35F1" w:rsidRPr="009B0FFF" w:rsidRDefault="00CB35F1" w:rsidP="009B0FFF">
            <w:p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9B0FFF">
              <w:rPr>
                <w:rFonts w:ascii="Segoe UI" w:hAnsi="Segoe UI" w:cs="Segoe UI"/>
                <w:sz w:val="20"/>
                <w:szCs w:val="20"/>
              </w:rPr>
              <w:t>Źródło zasilania</w:t>
            </w:r>
          </w:p>
        </w:tc>
        <w:tc>
          <w:tcPr>
            <w:tcW w:w="5812" w:type="dxa"/>
            <w:tcMar>
              <w:top w:w="113" w:type="dxa"/>
              <w:bottom w:w="113" w:type="dxa"/>
            </w:tcMar>
          </w:tcPr>
          <w:p w:rsidR="00CB35F1" w:rsidRPr="009B0FFF" w:rsidRDefault="00CB35F1" w:rsidP="009B0FFF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B0FFF">
              <w:rPr>
                <w:rFonts w:ascii="Segoe UI" w:hAnsi="Segoe UI" w:cs="Segoe UI"/>
                <w:sz w:val="20"/>
                <w:szCs w:val="20"/>
              </w:rPr>
              <w:t>100 - 240 V 50/60 Hz</w:t>
            </w:r>
          </w:p>
        </w:tc>
      </w:tr>
      <w:tr w:rsidR="00CB35F1" w:rsidRPr="009B0FFF" w:rsidTr="00CB35F1">
        <w:trPr>
          <w:gridBefore w:val="1"/>
          <w:wBefore w:w="13" w:type="dxa"/>
        </w:trPr>
        <w:tc>
          <w:tcPr>
            <w:tcW w:w="3963" w:type="dxa"/>
            <w:tcMar>
              <w:top w:w="113" w:type="dxa"/>
              <w:bottom w:w="113" w:type="dxa"/>
            </w:tcMar>
          </w:tcPr>
          <w:p w:rsidR="00CB35F1" w:rsidRPr="009B0FFF" w:rsidRDefault="00CB35F1" w:rsidP="009B0FFF">
            <w:p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9B0FFF">
              <w:rPr>
                <w:rFonts w:ascii="Segoe UI" w:hAnsi="Segoe UI" w:cs="Segoe UI"/>
                <w:sz w:val="20"/>
                <w:szCs w:val="20"/>
              </w:rPr>
              <w:t>Pobór prądu włączony</w:t>
            </w:r>
          </w:p>
        </w:tc>
        <w:tc>
          <w:tcPr>
            <w:tcW w:w="5812" w:type="dxa"/>
            <w:tcMar>
              <w:top w:w="113" w:type="dxa"/>
              <w:bottom w:w="113" w:type="dxa"/>
            </w:tcMar>
          </w:tcPr>
          <w:p w:rsidR="00CB35F1" w:rsidRPr="009B0FFF" w:rsidRDefault="00CB35F1" w:rsidP="009B0FFF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B0FFF">
              <w:rPr>
                <w:rFonts w:ascii="Segoe UI" w:hAnsi="Segoe UI" w:cs="Segoe UI"/>
                <w:sz w:val="20"/>
                <w:szCs w:val="20"/>
              </w:rPr>
              <w:t xml:space="preserve">max. </w:t>
            </w:r>
            <w:r w:rsidR="005B1197" w:rsidRPr="009B0FFF">
              <w:rPr>
                <w:rFonts w:ascii="Segoe UI" w:hAnsi="Segoe UI" w:cs="Segoe UI"/>
                <w:sz w:val="20"/>
                <w:szCs w:val="20"/>
              </w:rPr>
              <w:t>16</w:t>
            </w:r>
            <w:r w:rsidRPr="009B0FFF">
              <w:rPr>
                <w:rFonts w:ascii="Segoe UI" w:hAnsi="Segoe UI" w:cs="Segoe UI"/>
                <w:sz w:val="20"/>
                <w:szCs w:val="20"/>
              </w:rPr>
              <w:t xml:space="preserve"> Wat</w:t>
            </w:r>
          </w:p>
        </w:tc>
      </w:tr>
      <w:tr w:rsidR="00CB35F1" w:rsidRPr="009B0FFF" w:rsidTr="00CB35F1">
        <w:trPr>
          <w:gridBefore w:val="1"/>
          <w:wBefore w:w="13" w:type="dxa"/>
        </w:trPr>
        <w:tc>
          <w:tcPr>
            <w:tcW w:w="3963" w:type="dxa"/>
            <w:tcMar>
              <w:top w:w="113" w:type="dxa"/>
              <w:bottom w:w="113" w:type="dxa"/>
            </w:tcMar>
          </w:tcPr>
          <w:p w:rsidR="00CB35F1" w:rsidRPr="009B0FFF" w:rsidRDefault="00CB35F1" w:rsidP="009B0FFF">
            <w:p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9B0FFF">
              <w:rPr>
                <w:rFonts w:ascii="Segoe UI" w:hAnsi="Segoe UI" w:cs="Segoe UI"/>
                <w:sz w:val="20"/>
                <w:szCs w:val="20"/>
              </w:rPr>
              <w:t>Pobór prądu wyłączony</w:t>
            </w:r>
          </w:p>
        </w:tc>
        <w:tc>
          <w:tcPr>
            <w:tcW w:w="5812" w:type="dxa"/>
            <w:tcMar>
              <w:top w:w="113" w:type="dxa"/>
              <w:bottom w:w="113" w:type="dxa"/>
            </w:tcMar>
          </w:tcPr>
          <w:p w:rsidR="00CB35F1" w:rsidRPr="009B0FFF" w:rsidRDefault="00CB35F1" w:rsidP="009B0FFF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B0FFF">
              <w:rPr>
                <w:rFonts w:ascii="Segoe UI" w:hAnsi="Segoe UI" w:cs="Segoe UI"/>
                <w:sz w:val="20"/>
                <w:szCs w:val="20"/>
              </w:rPr>
              <w:t>max. 0.5 Wat</w:t>
            </w:r>
          </w:p>
        </w:tc>
      </w:tr>
      <w:tr w:rsidR="00CB35F1" w:rsidRPr="009B0FFF" w:rsidTr="00CB35F1">
        <w:trPr>
          <w:gridBefore w:val="1"/>
          <w:wBefore w:w="13" w:type="dxa"/>
        </w:trPr>
        <w:tc>
          <w:tcPr>
            <w:tcW w:w="3963" w:type="dxa"/>
            <w:tcMar>
              <w:top w:w="113" w:type="dxa"/>
              <w:bottom w:w="113" w:type="dxa"/>
            </w:tcMar>
          </w:tcPr>
          <w:p w:rsidR="00CB35F1" w:rsidRPr="009B0FFF" w:rsidRDefault="00CB35F1" w:rsidP="009B0FFF">
            <w:p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9B0FFF">
              <w:rPr>
                <w:rFonts w:ascii="Segoe UI" w:hAnsi="Segoe UI" w:cs="Segoe UI"/>
                <w:sz w:val="20"/>
                <w:szCs w:val="20"/>
              </w:rPr>
              <w:t>Pobór prądu — tryb gotowości</w:t>
            </w:r>
          </w:p>
        </w:tc>
        <w:tc>
          <w:tcPr>
            <w:tcW w:w="5812" w:type="dxa"/>
            <w:tcMar>
              <w:top w:w="113" w:type="dxa"/>
              <w:bottom w:w="113" w:type="dxa"/>
            </w:tcMar>
          </w:tcPr>
          <w:p w:rsidR="00CB35F1" w:rsidRPr="009B0FFF" w:rsidRDefault="00CB35F1" w:rsidP="009B0FFF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B0FFF">
              <w:rPr>
                <w:rFonts w:ascii="Segoe UI" w:hAnsi="Segoe UI" w:cs="Segoe UI"/>
                <w:sz w:val="20"/>
                <w:szCs w:val="20"/>
              </w:rPr>
              <w:t>max. 0.5 Wat</w:t>
            </w:r>
          </w:p>
        </w:tc>
      </w:tr>
      <w:tr w:rsidR="00CB35F1" w:rsidRPr="009B0FFF" w:rsidTr="00CB35F1">
        <w:tblPrEx>
          <w:tblLook w:val="04A0" w:firstRow="1" w:lastRow="0" w:firstColumn="1" w:lastColumn="0" w:noHBand="0" w:noVBand="1"/>
        </w:tblPrEx>
        <w:tc>
          <w:tcPr>
            <w:tcW w:w="3976" w:type="dxa"/>
            <w:gridSpan w:val="2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B35F1" w:rsidRPr="009B0FFF" w:rsidRDefault="00CB35F1" w:rsidP="009B0FFF">
            <w:pPr>
              <w:spacing w:line="360" w:lineRule="auto"/>
              <w:rPr>
                <w:rFonts w:ascii="Segoe UI" w:hAnsi="Segoe UI" w:cs="Segoe UI"/>
                <w:sz w:val="20"/>
                <w:szCs w:val="20"/>
                <w:lang w:eastAsia="en-US"/>
              </w:rPr>
            </w:pPr>
            <w:r w:rsidRPr="009B0FFF">
              <w:rPr>
                <w:rFonts w:ascii="Segoe UI" w:hAnsi="Segoe UI" w:cs="Segoe UI"/>
                <w:sz w:val="20"/>
                <w:szCs w:val="20"/>
              </w:rPr>
              <w:t>Pochylanie</w:t>
            </w:r>
          </w:p>
        </w:tc>
        <w:tc>
          <w:tcPr>
            <w:tcW w:w="5812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B35F1" w:rsidRPr="009B0FFF" w:rsidRDefault="005B1197" w:rsidP="009B0FFF">
            <w:p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/>
                <w:sz w:val="20"/>
                <w:szCs w:val="20"/>
                <w:lang w:eastAsia="en-US"/>
              </w:rPr>
            </w:pPr>
            <w:r w:rsidRPr="009B0FFF">
              <w:rPr>
                <w:rFonts w:ascii="Segoe UI" w:hAnsi="Segoe UI" w:cs="Segoe UI"/>
                <w:sz w:val="20"/>
                <w:szCs w:val="20"/>
              </w:rPr>
              <w:t xml:space="preserve">- </w:t>
            </w:r>
            <w:r w:rsidR="00CB35F1" w:rsidRPr="009B0FFF">
              <w:rPr>
                <w:rFonts w:ascii="Segoe UI" w:hAnsi="Segoe UI" w:cs="Segoe UI"/>
                <w:sz w:val="20"/>
                <w:szCs w:val="20"/>
              </w:rPr>
              <w:t>5/2</w:t>
            </w:r>
            <w:r w:rsidRPr="009B0FFF">
              <w:rPr>
                <w:rFonts w:ascii="Segoe UI" w:hAnsi="Segoe UI" w:cs="Segoe UI"/>
                <w:sz w:val="20"/>
                <w:szCs w:val="20"/>
              </w:rPr>
              <w:t>0</w:t>
            </w:r>
            <w:r w:rsidR="00CB35F1" w:rsidRPr="009B0FFF">
              <w:rPr>
                <w:rFonts w:ascii="Segoe UI" w:hAnsi="Segoe UI" w:cs="Segoe UI"/>
                <w:sz w:val="20"/>
                <w:szCs w:val="20"/>
              </w:rPr>
              <w:t xml:space="preserve"> °</w:t>
            </w:r>
          </w:p>
        </w:tc>
      </w:tr>
      <w:tr w:rsidR="00CB35F1" w:rsidRPr="009B0FFF" w:rsidTr="00CB35F1">
        <w:tblPrEx>
          <w:tblLook w:val="04A0" w:firstRow="1" w:lastRow="0" w:firstColumn="1" w:lastColumn="0" w:noHBand="0" w:noVBand="1"/>
        </w:tblPrEx>
        <w:tc>
          <w:tcPr>
            <w:tcW w:w="3976" w:type="dxa"/>
            <w:gridSpan w:val="2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B35F1" w:rsidRPr="009B0FFF" w:rsidRDefault="00CB35F1" w:rsidP="009B0FFF">
            <w:pPr>
              <w:spacing w:line="360" w:lineRule="auto"/>
              <w:rPr>
                <w:rFonts w:ascii="Segoe UI" w:hAnsi="Segoe UI" w:cs="Segoe UI"/>
                <w:sz w:val="20"/>
                <w:szCs w:val="20"/>
                <w:lang w:eastAsia="en-US"/>
              </w:rPr>
            </w:pPr>
            <w:r w:rsidRPr="009B0FFF">
              <w:rPr>
                <w:rFonts w:ascii="Segoe UI" w:hAnsi="Segoe UI" w:cs="Segoe UI"/>
                <w:sz w:val="20"/>
                <w:szCs w:val="20"/>
              </w:rPr>
              <w:lastRenderedPageBreak/>
              <w:t>VESA</w:t>
            </w:r>
          </w:p>
        </w:tc>
        <w:tc>
          <w:tcPr>
            <w:tcW w:w="5812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B35F1" w:rsidRPr="009B0FFF" w:rsidRDefault="00CB35F1" w:rsidP="009B0FFF">
            <w:p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/>
                <w:sz w:val="20"/>
                <w:szCs w:val="20"/>
                <w:lang w:eastAsia="en-US"/>
              </w:rPr>
            </w:pPr>
            <w:r w:rsidRPr="009B0FFF">
              <w:rPr>
                <w:rFonts w:ascii="Segoe UI" w:hAnsi="Segoe UI" w:cs="Segoe UI"/>
                <w:sz w:val="20"/>
                <w:szCs w:val="20"/>
              </w:rPr>
              <w:t>100 x 100</w:t>
            </w:r>
          </w:p>
        </w:tc>
      </w:tr>
      <w:tr w:rsidR="00CB35F1" w:rsidRPr="009B0FFF" w:rsidTr="00CB35F1">
        <w:tblPrEx>
          <w:tblLook w:val="04A0" w:firstRow="1" w:lastRow="0" w:firstColumn="1" w:lastColumn="0" w:noHBand="0" w:noVBand="1"/>
        </w:tblPrEx>
        <w:tc>
          <w:tcPr>
            <w:tcW w:w="3976" w:type="dxa"/>
            <w:gridSpan w:val="2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B35F1" w:rsidRPr="009B0FFF" w:rsidRDefault="00CB35F1" w:rsidP="009B0FFF">
            <w:pPr>
              <w:spacing w:line="360" w:lineRule="auto"/>
              <w:rPr>
                <w:rFonts w:ascii="Segoe UI" w:hAnsi="Segoe UI" w:cs="Segoe UI"/>
                <w:sz w:val="20"/>
                <w:szCs w:val="20"/>
                <w:lang w:eastAsia="en-US"/>
              </w:rPr>
            </w:pPr>
            <w:r w:rsidRPr="009B0FFF">
              <w:rPr>
                <w:rFonts w:ascii="Segoe UI" w:hAnsi="Segoe UI" w:cs="Segoe UI"/>
                <w:sz w:val="20"/>
                <w:szCs w:val="20"/>
              </w:rPr>
              <w:t>Wymiary produktu bez podstawy</w:t>
            </w:r>
          </w:p>
        </w:tc>
        <w:tc>
          <w:tcPr>
            <w:tcW w:w="5812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B35F1" w:rsidRPr="009B0FFF" w:rsidRDefault="00CB35F1" w:rsidP="009B0FFF">
            <w:p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/>
                <w:sz w:val="20"/>
                <w:szCs w:val="20"/>
                <w:lang w:eastAsia="en-US"/>
              </w:rPr>
            </w:pPr>
            <w:r w:rsidRPr="009B0FFF">
              <w:rPr>
                <w:rFonts w:ascii="Segoe UI" w:hAnsi="Segoe UI" w:cs="Segoe UI"/>
                <w:sz w:val="20"/>
                <w:szCs w:val="20"/>
              </w:rPr>
              <w:t xml:space="preserve">min. 300 x 500  x 47.0 </w:t>
            </w:r>
          </w:p>
        </w:tc>
      </w:tr>
      <w:tr w:rsidR="00CB35F1" w:rsidRPr="009B0FFF" w:rsidTr="00CB35F1">
        <w:tblPrEx>
          <w:tblLook w:val="04A0" w:firstRow="1" w:lastRow="0" w:firstColumn="1" w:lastColumn="0" w:noHBand="0" w:noVBand="1"/>
        </w:tblPrEx>
        <w:tc>
          <w:tcPr>
            <w:tcW w:w="3976" w:type="dxa"/>
            <w:gridSpan w:val="2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B35F1" w:rsidRPr="009B0FFF" w:rsidRDefault="00CB35F1" w:rsidP="009B0FFF">
            <w:pPr>
              <w:spacing w:line="360" w:lineRule="auto"/>
              <w:rPr>
                <w:rFonts w:ascii="Segoe UI" w:hAnsi="Segoe UI" w:cs="Segoe UI"/>
                <w:sz w:val="20"/>
                <w:szCs w:val="20"/>
                <w:lang w:eastAsia="en-US"/>
              </w:rPr>
            </w:pPr>
            <w:r w:rsidRPr="009B0FFF">
              <w:rPr>
                <w:rFonts w:ascii="Segoe UI" w:hAnsi="Segoe UI" w:cs="Segoe UI"/>
                <w:sz w:val="20"/>
                <w:szCs w:val="20"/>
              </w:rPr>
              <w:t>Waga (bez opakowania)</w:t>
            </w:r>
          </w:p>
        </w:tc>
        <w:tc>
          <w:tcPr>
            <w:tcW w:w="5812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B35F1" w:rsidRPr="009B0FFF" w:rsidRDefault="00CB35F1" w:rsidP="009B0FFF">
            <w:pPr>
              <w:tabs>
                <w:tab w:val="num" w:pos="720"/>
              </w:tabs>
              <w:spacing w:line="360" w:lineRule="auto"/>
              <w:rPr>
                <w:rFonts w:ascii="Segoe UI" w:hAnsi="Segoe UI" w:cs="Segoe UI"/>
                <w:b/>
                <w:sz w:val="20"/>
                <w:szCs w:val="20"/>
                <w:lang w:eastAsia="en-US"/>
              </w:rPr>
            </w:pPr>
            <w:r w:rsidRPr="009B0FFF">
              <w:rPr>
                <w:rFonts w:ascii="Segoe UI" w:hAnsi="Segoe UI" w:cs="Segoe UI"/>
                <w:sz w:val="20"/>
                <w:szCs w:val="20"/>
              </w:rPr>
              <w:t>max. 2,80 kg</w:t>
            </w:r>
          </w:p>
        </w:tc>
      </w:tr>
    </w:tbl>
    <w:p w:rsidR="00CB35F1" w:rsidRDefault="00CB35F1"/>
    <w:p w:rsidR="005B1197" w:rsidRDefault="005B1197"/>
    <w:p w:rsidR="002260C8" w:rsidRDefault="002260C8"/>
    <w:p w:rsidR="002260C8" w:rsidRDefault="002260C8"/>
    <w:p w:rsidR="00CC5E26" w:rsidRDefault="00CC5E26"/>
    <w:p w:rsidR="00CC5E26" w:rsidRDefault="00CC5E26"/>
    <w:p w:rsidR="00CC5E26" w:rsidRDefault="00CC5E26"/>
    <w:p w:rsidR="002260C8" w:rsidRDefault="002260C8"/>
    <w:p w:rsidR="002260C8" w:rsidRDefault="002260C8"/>
    <w:p w:rsidR="005B1197" w:rsidRPr="002260C8" w:rsidRDefault="002260C8">
      <w:pPr>
        <w:rPr>
          <w:rFonts w:ascii="Segoe UI" w:hAnsi="Segoe UI" w:cs="Segoe UI"/>
        </w:rPr>
      </w:pPr>
      <w:r w:rsidRPr="002260C8">
        <w:rPr>
          <w:rFonts w:ascii="Segoe UI" w:hAnsi="Segoe UI" w:cs="Segoe UI"/>
        </w:rPr>
        <w:t>Notebook</w:t>
      </w:r>
    </w:p>
    <w:p w:rsidR="002260C8" w:rsidRDefault="002260C8"/>
    <w:tbl>
      <w:tblPr>
        <w:tblW w:w="89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"/>
        <w:gridCol w:w="1789"/>
        <w:gridCol w:w="6801"/>
      </w:tblGrid>
      <w:tr w:rsidR="002260C8" w:rsidRPr="002260C8" w:rsidTr="007D2BF9">
        <w:tc>
          <w:tcPr>
            <w:tcW w:w="0" w:type="auto"/>
            <w:shd w:val="clear" w:color="auto" w:fill="FFFFFF"/>
            <w:vAlign w:val="center"/>
          </w:tcPr>
          <w:p w:rsidR="002260C8" w:rsidRPr="002260C8" w:rsidRDefault="002260C8" w:rsidP="002260C8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1789" w:type="dxa"/>
            <w:shd w:val="clear" w:color="auto" w:fill="FFFFFF"/>
            <w:vAlign w:val="center"/>
          </w:tcPr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>Ekran</w:t>
            </w:r>
          </w:p>
        </w:tc>
        <w:tc>
          <w:tcPr>
            <w:tcW w:w="6801" w:type="dxa"/>
            <w:shd w:val="clear" w:color="auto" w:fill="FFFFFF"/>
            <w:vAlign w:val="center"/>
          </w:tcPr>
          <w:p w:rsidR="002260C8" w:rsidRPr="002260C8" w:rsidRDefault="002260C8" w:rsidP="002260C8">
            <w:pPr>
              <w:spacing w:line="360" w:lineRule="auto"/>
              <w:jc w:val="both"/>
              <w:outlineLvl w:val="0"/>
              <w:rPr>
                <w:rFonts w:ascii="Segoe UI" w:hAnsi="Segoe UI" w:cs="Segoe UI"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sz w:val="20"/>
                <w:szCs w:val="20"/>
              </w:rPr>
              <w:t>TFT 15.6” LED IPS Full HD o rozdzielczości 1920 x 1080, z powłoką matową, nie dopuszcza się matryc typu "</w:t>
            </w:r>
            <w:proofErr w:type="spellStart"/>
            <w:r w:rsidRPr="002260C8">
              <w:rPr>
                <w:rFonts w:ascii="Segoe UI" w:hAnsi="Segoe UI" w:cs="Segoe UI"/>
                <w:sz w:val="20"/>
                <w:szCs w:val="20"/>
              </w:rPr>
              <w:t>glare</w:t>
            </w:r>
            <w:proofErr w:type="spellEnd"/>
            <w:r w:rsidRPr="002260C8">
              <w:rPr>
                <w:rFonts w:ascii="Segoe UI" w:hAnsi="Segoe UI" w:cs="Segoe UI"/>
                <w:sz w:val="20"/>
                <w:szCs w:val="20"/>
              </w:rPr>
              <w:t>". Klapa komputera otwierana do 180 stopni.</w:t>
            </w:r>
          </w:p>
        </w:tc>
      </w:tr>
      <w:tr w:rsidR="002260C8" w:rsidRPr="002260C8" w:rsidTr="007D2BF9">
        <w:trPr>
          <w:trHeight w:val="876"/>
        </w:trPr>
        <w:tc>
          <w:tcPr>
            <w:tcW w:w="0" w:type="auto"/>
            <w:vAlign w:val="center"/>
          </w:tcPr>
          <w:p w:rsidR="002260C8" w:rsidRPr="002260C8" w:rsidRDefault="002260C8" w:rsidP="002260C8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1789" w:type="dxa"/>
            <w:vAlign w:val="center"/>
          </w:tcPr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>Wydajność/ Procesor</w:t>
            </w:r>
          </w:p>
        </w:tc>
        <w:tc>
          <w:tcPr>
            <w:tcW w:w="6801" w:type="dxa"/>
            <w:vAlign w:val="center"/>
          </w:tcPr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bCs/>
                <w:sz w:val="20"/>
                <w:szCs w:val="20"/>
                <w:lang w:eastAsia="en-US"/>
              </w:rPr>
            </w:pPr>
            <w:r w:rsidRPr="002260C8">
              <w:rPr>
                <w:rFonts w:ascii="Segoe UI" w:hAnsi="Segoe UI" w:cs="Segoe UI"/>
                <w:bCs/>
                <w:sz w:val="20"/>
                <w:szCs w:val="20"/>
                <w:lang w:eastAsia="en-US"/>
              </w:rPr>
              <w:t xml:space="preserve">Procesor 4-rdzeniowy uzyskujący wynik co najmniej 10000 punktów w teście </w:t>
            </w:r>
            <w:proofErr w:type="spellStart"/>
            <w:r w:rsidRPr="002260C8">
              <w:rPr>
                <w:rFonts w:ascii="Segoe UI" w:hAnsi="Segoe UI" w:cs="Segoe UI"/>
                <w:bCs/>
                <w:sz w:val="20"/>
                <w:szCs w:val="20"/>
                <w:lang w:eastAsia="en-US"/>
              </w:rPr>
              <w:t>Passmark</w:t>
            </w:r>
            <w:proofErr w:type="spellEnd"/>
            <w:r w:rsidRPr="002260C8">
              <w:rPr>
                <w:rFonts w:ascii="Segoe UI" w:hAnsi="Segoe UI" w:cs="Segoe UI"/>
                <w:bCs/>
                <w:sz w:val="20"/>
                <w:szCs w:val="20"/>
                <w:lang w:eastAsia="en-US"/>
              </w:rPr>
              <w:t xml:space="preserve"> - CPU Mark według wyników procesorów publikowanych na stronie http://www.cpubenchmark.net/cpu_list.php (na dzień nie wcześniejszy niż 01.02.2022). W ofercie wymagane podanie producenta </w:t>
            </w:r>
            <w:r w:rsidRPr="002260C8">
              <w:rPr>
                <w:rFonts w:ascii="Segoe UI" w:hAnsi="Segoe UI" w:cs="Segoe UI"/>
                <w:bCs/>
                <w:sz w:val="20"/>
                <w:szCs w:val="20"/>
                <w:lang w:eastAsia="en-US"/>
              </w:rPr>
              <w:br/>
              <w:t>i modelu procesora. Do oferty należy załączyć wydruk ze strony potwierdzający ww. wynik.</w:t>
            </w:r>
          </w:p>
        </w:tc>
      </w:tr>
      <w:tr w:rsidR="002260C8" w:rsidRPr="002260C8" w:rsidTr="007D2BF9">
        <w:tc>
          <w:tcPr>
            <w:tcW w:w="0" w:type="auto"/>
            <w:vAlign w:val="center"/>
          </w:tcPr>
          <w:p w:rsidR="002260C8" w:rsidRPr="002260C8" w:rsidRDefault="002260C8" w:rsidP="002260C8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1789" w:type="dxa"/>
            <w:vAlign w:val="center"/>
          </w:tcPr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>Chipset</w:t>
            </w:r>
          </w:p>
        </w:tc>
        <w:tc>
          <w:tcPr>
            <w:tcW w:w="6801" w:type="dxa"/>
            <w:vAlign w:val="center"/>
          </w:tcPr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>Zaprojektowany i wykonany do pracy w komputerach przenośnych rekomendowany przez producenta procesora.</w:t>
            </w:r>
          </w:p>
        </w:tc>
      </w:tr>
      <w:tr w:rsidR="002260C8" w:rsidRPr="002260C8" w:rsidTr="007D2BF9">
        <w:tc>
          <w:tcPr>
            <w:tcW w:w="0" w:type="auto"/>
            <w:vAlign w:val="center"/>
          </w:tcPr>
          <w:p w:rsidR="002260C8" w:rsidRPr="002260C8" w:rsidRDefault="002260C8" w:rsidP="002260C8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sz w:val="20"/>
                <w:szCs w:val="20"/>
              </w:rPr>
              <w:t>4</w:t>
            </w:r>
          </w:p>
        </w:tc>
        <w:tc>
          <w:tcPr>
            <w:tcW w:w="1789" w:type="dxa"/>
            <w:vAlign w:val="center"/>
          </w:tcPr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>Obudowa</w:t>
            </w:r>
          </w:p>
        </w:tc>
        <w:tc>
          <w:tcPr>
            <w:tcW w:w="6801" w:type="dxa"/>
            <w:vAlign w:val="center"/>
          </w:tcPr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>Dopuszczalne kolory - czarny.</w:t>
            </w:r>
          </w:p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>Wskaźniki diodowe (baterii oraz zasilania).</w:t>
            </w:r>
          </w:p>
        </w:tc>
      </w:tr>
      <w:tr w:rsidR="002260C8" w:rsidRPr="002260C8" w:rsidTr="007D2BF9">
        <w:tc>
          <w:tcPr>
            <w:tcW w:w="0" w:type="auto"/>
            <w:vAlign w:val="center"/>
          </w:tcPr>
          <w:p w:rsidR="002260C8" w:rsidRPr="002260C8" w:rsidRDefault="002260C8" w:rsidP="002260C8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  <w:tc>
          <w:tcPr>
            <w:tcW w:w="1789" w:type="dxa"/>
            <w:vAlign w:val="center"/>
          </w:tcPr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>Pamięć RAM</w:t>
            </w:r>
          </w:p>
        </w:tc>
        <w:tc>
          <w:tcPr>
            <w:tcW w:w="6801" w:type="dxa"/>
            <w:vAlign w:val="center"/>
          </w:tcPr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 xml:space="preserve">Min. 8 GB DDR4 (pamięć RAM rozszerzalna do 32GB). </w:t>
            </w:r>
          </w:p>
        </w:tc>
      </w:tr>
      <w:tr w:rsidR="002260C8" w:rsidRPr="002260C8" w:rsidTr="007D2BF9">
        <w:tc>
          <w:tcPr>
            <w:tcW w:w="0" w:type="auto"/>
            <w:vMerge w:val="restart"/>
            <w:vAlign w:val="center"/>
          </w:tcPr>
          <w:p w:rsidR="002260C8" w:rsidRPr="002260C8" w:rsidRDefault="002260C8" w:rsidP="002260C8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sz w:val="20"/>
                <w:szCs w:val="20"/>
              </w:rPr>
              <w:t>6</w:t>
            </w:r>
          </w:p>
        </w:tc>
        <w:tc>
          <w:tcPr>
            <w:tcW w:w="1789" w:type="dxa"/>
            <w:vMerge w:val="restart"/>
            <w:vAlign w:val="center"/>
          </w:tcPr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>Dysk twardy</w:t>
            </w:r>
          </w:p>
        </w:tc>
        <w:tc>
          <w:tcPr>
            <w:tcW w:w="6801" w:type="dxa"/>
            <w:vAlign w:val="center"/>
          </w:tcPr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bCs/>
                <w:sz w:val="20"/>
                <w:szCs w:val="20"/>
                <w:lang w:val="sv-SE" w:eastAsia="en-US"/>
              </w:rPr>
            </w:pPr>
            <w:r w:rsidRPr="002260C8">
              <w:rPr>
                <w:rFonts w:ascii="Segoe UI" w:hAnsi="Segoe UI" w:cs="Segoe UI"/>
                <w:bCs/>
                <w:sz w:val="20"/>
                <w:szCs w:val="20"/>
                <w:lang w:val="sv-SE" w:eastAsia="en-US"/>
              </w:rPr>
              <w:t xml:space="preserve">1x 256 GB PCIe NVMe SSD </w:t>
            </w:r>
          </w:p>
        </w:tc>
      </w:tr>
      <w:tr w:rsidR="002260C8" w:rsidRPr="002260C8" w:rsidTr="007D2BF9">
        <w:tc>
          <w:tcPr>
            <w:tcW w:w="0" w:type="auto"/>
            <w:vMerge/>
            <w:vAlign w:val="center"/>
          </w:tcPr>
          <w:p w:rsidR="002260C8" w:rsidRPr="002260C8" w:rsidRDefault="002260C8" w:rsidP="002260C8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89" w:type="dxa"/>
            <w:vMerge/>
            <w:vAlign w:val="center"/>
          </w:tcPr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6801" w:type="dxa"/>
            <w:vAlign w:val="center"/>
          </w:tcPr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bCs/>
                <w:sz w:val="20"/>
                <w:szCs w:val="20"/>
                <w:lang w:val="sv-SE" w:eastAsia="en-US"/>
              </w:rPr>
            </w:pPr>
            <w:r w:rsidRPr="002260C8">
              <w:rPr>
                <w:rFonts w:ascii="Segoe UI" w:hAnsi="Segoe UI" w:cs="Segoe UI"/>
                <w:bCs/>
                <w:sz w:val="20"/>
                <w:szCs w:val="20"/>
                <w:lang w:val="sv-SE" w:eastAsia="en-US"/>
              </w:rPr>
              <w:t>Dysk twardy musi zawierać partycję recovery – na partycji musi znajdować się obraz zainstalowanych i skonfigurowanych elementów.</w:t>
            </w:r>
          </w:p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bCs/>
                <w:sz w:val="20"/>
                <w:szCs w:val="20"/>
                <w:lang w:val="sv-SE" w:eastAsia="en-US"/>
              </w:rPr>
            </w:pPr>
            <w:r w:rsidRPr="002260C8">
              <w:rPr>
                <w:rFonts w:ascii="Segoe UI" w:hAnsi="Segoe UI" w:cs="Segoe UI"/>
                <w:bCs/>
                <w:sz w:val="20"/>
                <w:szCs w:val="20"/>
                <w:lang w:val="sv-SE" w:eastAsia="en-US"/>
              </w:rPr>
              <w:t xml:space="preserve">Partycja musi zapewniać przywrócenie systemu operacyjnego, zainstalowanego i skonfigurowanego w/w oprogramowania.         </w:t>
            </w:r>
          </w:p>
        </w:tc>
      </w:tr>
      <w:tr w:rsidR="002260C8" w:rsidRPr="002260C8" w:rsidTr="007D2BF9">
        <w:tc>
          <w:tcPr>
            <w:tcW w:w="0" w:type="auto"/>
            <w:vAlign w:val="center"/>
          </w:tcPr>
          <w:p w:rsidR="002260C8" w:rsidRPr="002260C8" w:rsidRDefault="002260C8" w:rsidP="002260C8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sz w:val="20"/>
                <w:szCs w:val="20"/>
              </w:rPr>
              <w:t>7</w:t>
            </w:r>
          </w:p>
        </w:tc>
        <w:tc>
          <w:tcPr>
            <w:tcW w:w="1789" w:type="dxa"/>
            <w:vAlign w:val="center"/>
          </w:tcPr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>Karta graficzna</w:t>
            </w:r>
          </w:p>
        </w:tc>
        <w:tc>
          <w:tcPr>
            <w:tcW w:w="6801" w:type="dxa"/>
            <w:vAlign w:val="center"/>
          </w:tcPr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sz w:val="20"/>
                <w:szCs w:val="20"/>
              </w:rPr>
              <w:t xml:space="preserve">Zintegrowana. </w:t>
            </w:r>
          </w:p>
        </w:tc>
      </w:tr>
      <w:tr w:rsidR="002260C8" w:rsidRPr="002260C8" w:rsidTr="007D2BF9">
        <w:tc>
          <w:tcPr>
            <w:tcW w:w="0" w:type="auto"/>
            <w:vAlign w:val="center"/>
          </w:tcPr>
          <w:p w:rsidR="002260C8" w:rsidRPr="002260C8" w:rsidRDefault="002260C8" w:rsidP="002260C8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sz w:val="20"/>
                <w:szCs w:val="20"/>
              </w:rPr>
              <w:lastRenderedPageBreak/>
              <w:t>8</w:t>
            </w:r>
          </w:p>
        </w:tc>
        <w:tc>
          <w:tcPr>
            <w:tcW w:w="1789" w:type="dxa"/>
            <w:vAlign w:val="center"/>
          </w:tcPr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>Karta dźwiękowa</w:t>
            </w:r>
          </w:p>
        </w:tc>
        <w:tc>
          <w:tcPr>
            <w:tcW w:w="6801" w:type="dxa"/>
            <w:vAlign w:val="center"/>
          </w:tcPr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>Karta dźwiękowa zgodna z Intel High Definition Audio.</w:t>
            </w:r>
          </w:p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>Wbudowane dwa frontowe głośniki stereo oraz cyfrowy mikrofon.</w:t>
            </w:r>
          </w:p>
        </w:tc>
      </w:tr>
      <w:tr w:rsidR="002260C8" w:rsidRPr="002260C8" w:rsidTr="007D2BF9">
        <w:tc>
          <w:tcPr>
            <w:tcW w:w="0" w:type="auto"/>
            <w:vAlign w:val="center"/>
          </w:tcPr>
          <w:p w:rsidR="002260C8" w:rsidRPr="002260C8" w:rsidRDefault="002260C8" w:rsidP="002260C8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sz w:val="20"/>
                <w:szCs w:val="20"/>
              </w:rPr>
              <w:t>9</w:t>
            </w:r>
          </w:p>
        </w:tc>
        <w:tc>
          <w:tcPr>
            <w:tcW w:w="1789" w:type="dxa"/>
            <w:vAlign w:val="center"/>
          </w:tcPr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sz w:val="20"/>
                <w:szCs w:val="20"/>
              </w:rPr>
              <w:t>Połączenia i karty sieciowe</w:t>
            </w:r>
          </w:p>
        </w:tc>
        <w:tc>
          <w:tcPr>
            <w:tcW w:w="6801" w:type="dxa"/>
            <w:vAlign w:val="center"/>
          </w:tcPr>
          <w:p w:rsidR="002260C8" w:rsidRPr="002260C8" w:rsidRDefault="002260C8" w:rsidP="002260C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sz w:val="20"/>
                <w:szCs w:val="20"/>
              </w:rPr>
              <w:t xml:space="preserve">Karta sieciowa LAN 10/100/1000 LAN (WOL </w:t>
            </w:r>
            <w:proofErr w:type="spellStart"/>
            <w:r w:rsidRPr="002260C8">
              <w:rPr>
                <w:rFonts w:ascii="Segoe UI" w:hAnsi="Segoe UI" w:cs="Segoe UI"/>
                <w:sz w:val="20"/>
                <w:szCs w:val="20"/>
              </w:rPr>
              <w:t>Ready</w:t>
            </w:r>
            <w:proofErr w:type="spellEnd"/>
            <w:r w:rsidRPr="002260C8">
              <w:rPr>
                <w:rFonts w:ascii="Segoe UI" w:hAnsi="Segoe UI" w:cs="Segoe UI"/>
                <w:sz w:val="20"/>
                <w:szCs w:val="20"/>
              </w:rPr>
              <w:t>)</w:t>
            </w:r>
          </w:p>
          <w:p w:rsidR="002260C8" w:rsidRPr="002260C8" w:rsidRDefault="002260C8" w:rsidP="002260C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2260C8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WLAN 802.11a/b/g/n/acR2+ax wireless LAN </w:t>
            </w:r>
            <w:proofErr w:type="spellStart"/>
            <w:r w:rsidRPr="002260C8">
              <w:rPr>
                <w:rFonts w:ascii="Segoe UI" w:hAnsi="Segoe UI" w:cs="Segoe UI"/>
                <w:sz w:val="20"/>
                <w:szCs w:val="20"/>
                <w:lang w:val="en-US"/>
              </w:rPr>
              <w:t>wraz</w:t>
            </w:r>
            <w:proofErr w:type="spellEnd"/>
            <w:r w:rsidRPr="002260C8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z Bluetooth 5.1</w:t>
            </w:r>
          </w:p>
          <w:p w:rsidR="002260C8" w:rsidRPr="002260C8" w:rsidRDefault="002260C8" w:rsidP="002260C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sz w:val="20"/>
                <w:szCs w:val="20"/>
              </w:rPr>
              <w:t xml:space="preserve">Technologia MU-MIMO 2x2 </w:t>
            </w:r>
          </w:p>
          <w:p w:rsidR="002260C8" w:rsidRPr="002260C8" w:rsidRDefault="002260C8" w:rsidP="002260C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sz w:val="20"/>
                <w:szCs w:val="20"/>
              </w:rPr>
              <w:t>Intel® Wireless Wi-Fi 6 AX201</w:t>
            </w:r>
          </w:p>
        </w:tc>
      </w:tr>
      <w:tr w:rsidR="002260C8" w:rsidRPr="002260C8" w:rsidTr="007D2BF9">
        <w:tc>
          <w:tcPr>
            <w:tcW w:w="0" w:type="auto"/>
            <w:vAlign w:val="center"/>
          </w:tcPr>
          <w:p w:rsidR="002260C8" w:rsidRPr="002260C8" w:rsidRDefault="002260C8" w:rsidP="002260C8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sz w:val="20"/>
                <w:szCs w:val="20"/>
              </w:rPr>
              <w:t>10</w:t>
            </w:r>
          </w:p>
        </w:tc>
        <w:tc>
          <w:tcPr>
            <w:tcW w:w="1789" w:type="dxa"/>
            <w:vAlign w:val="center"/>
          </w:tcPr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>Porty/złącza</w:t>
            </w:r>
          </w:p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>(wbudowane)</w:t>
            </w:r>
          </w:p>
        </w:tc>
        <w:tc>
          <w:tcPr>
            <w:tcW w:w="6801" w:type="dxa"/>
            <w:vAlign w:val="center"/>
          </w:tcPr>
          <w:p w:rsidR="002260C8" w:rsidRPr="002260C8" w:rsidRDefault="002260C8" w:rsidP="002260C8">
            <w:pPr>
              <w:spacing w:line="360" w:lineRule="auto"/>
              <w:outlineLvl w:val="0"/>
              <w:rPr>
                <w:rFonts w:ascii="Segoe UI" w:hAnsi="Segoe UI" w:cs="Segoe UI"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sz w:val="20"/>
                <w:szCs w:val="20"/>
              </w:rPr>
              <w:t>1 x Złącze RJ-45 (podłączenie sieci lokalnej)</w:t>
            </w:r>
          </w:p>
          <w:p w:rsidR="002260C8" w:rsidRPr="002260C8" w:rsidRDefault="002260C8" w:rsidP="002260C8">
            <w:pPr>
              <w:spacing w:line="360" w:lineRule="auto"/>
              <w:outlineLvl w:val="0"/>
              <w:rPr>
                <w:rFonts w:ascii="Segoe UI" w:hAnsi="Segoe UI" w:cs="Segoe UI"/>
                <w:sz w:val="20"/>
                <w:szCs w:val="20"/>
                <w:vertAlign w:val="superscript"/>
              </w:rPr>
            </w:pPr>
            <w:r w:rsidRPr="002260C8">
              <w:rPr>
                <w:rFonts w:ascii="Segoe UI" w:hAnsi="Segoe UI" w:cs="Segoe UI"/>
                <w:sz w:val="20"/>
                <w:szCs w:val="20"/>
              </w:rPr>
              <w:t>1 x Czytnik Kart pamięci SD</w:t>
            </w:r>
            <w:r w:rsidRPr="002260C8">
              <w:rPr>
                <w:rFonts w:ascii="Segoe UI" w:hAnsi="Segoe UI" w:cs="Segoe UI"/>
                <w:sz w:val="20"/>
                <w:szCs w:val="20"/>
                <w:vertAlign w:val="superscript"/>
              </w:rPr>
              <w:t>™</w:t>
            </w:r>
          </w:p>
          <w:p w:rsidR="002260C8" w:rsidRPr="002260C8" w:rsidRDefault="002260C8" w:rsidP="002260C8">
            <w:pPr>
              <w:spacing w:line="360" w:lineRule="auto"/>
              <w:textAlignment w:val="top"/>
              <w:rPr>
                <w:rFonts w:ascii="Segoe UI" w:hAnsi="Segoe UI" w:cs="Segoe UI"/>
                <w:sz w:val="20"/>
                <w:szCs w:val="20"/>
                <w:lang w:eastAsia="zh-TW"/>
              </w:rPr>
            </w:pPr>
            <w:r w:rsidRPr="002260C8">
              <w:rPr>
                <w:rFonts w:ascii="Segoe UI" w:hAnsi="Segoe UI" w:cs="Segoe UI"/>
                <w:sz w:val="20"/>
                <w:szCs w:val="20"/>
                <w:lang w:eastAsia="zh-TW"/>
              </w:rPr>
              <w:t>3 x USB 3.2 Gen 1 (w tym 1 szt. z możliwością ładowania urządzeń zewnętrznych przy wyłączonym laptopie)</w:t>
            </w:r>
          </w:p>
          <w:p w:rsidR="002260C8" w:rsidRPr="002260C8" w:rsidRDefault="002260C8" w:rsidP="002260C8">
            <w:pPr>
              <w:spacing w:line="360" w:lineRule="auto"/>
              <w:textAlignment w:val="top"/>
              <w:rPr>
                <w:rFonts w:ascii="Segoe UI" w:hAnsi="Segoe UI" w:cs="Segoe UI"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sz w:val="20"/>
                <w:szCs w:val="20"/>
                <w:lang w:eastAsia="zh-TW"/>
              </w:rPr>
              <w:t xml:space="preserve">1 x USB </w:t>
            </w:r>
            <w:proofErr w:type="spellStart"/>
            <w:r w:rsidRPr="002260C8">
              <w:rPr>
                <w:rFonts w:ascii="Segoe UI" w:hAnsi="Segoe UI" w:cs="Segoe UI"/>
                <w:sz w:val="20"/>
                <w:szCs w:val="20"/>
                <w:lang w:eastAsia="zh-TW"/>
              </w:rPr>
              <w:t>Type</w:t>
            </w:r>
            <w:proofErr w:type="spellEnd"/>
            <w:r w:rsidRPr="002260C8">
              <w:rPr>
                <w:rFonts w:ascii="Segoe UI" w:hAnsi="Segoe UI" w:cs="Segoe UI"/>
                <w:sz w:val="20"/>
                <w:szCs w:val="20"/>
                <w:lang w:eastAsia="zh-TW"/>
              </w:rPr>
              <w:t xml:space="preserve">-C port (z możliwością ładowania urządzenia, wsparciem dla technologii </w:t>
            </w:r>
            <w:proofErr w:type="spellStart"/>
            <w:r w:rsidRPr="002260C8">
              <w:rPr>
                <w:rFonts w:ascii="Segoe UI" w:hAnsi="Segoe UI" w:cs="Segoe UI"/>
                <w:sz w:val="20"/>
                <w:szCs w:val="20"/>
                <w:lang w:eastAsia="zh-TW"/>
              </w:rPr>
              <w:t>DisplayPort</w:t>
            </w:r>
            <w:proofErr w:type="spellEnd"/>
            <w:r w:rsidRPr="002260C8">
              <w:rPr>
                <w:rFonts w:ascii="Segoe UI" w:hAnsi="Segoe UI" w:cs="Segoe UI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2260C8">
              <w:rPr>
                <w:rFonts w:ascii="Segoe UI" w:hAnsi="Segoe UI" w:cs="Segoe UI"/>
                <w:sz w:val="20"/>
                <w:szCs w:val="20"/>
                <w:lang w:eastAsia="zh-TW"/>
              </w:rPr>
              <w:t>over</w:t>
            </w:r>
            <w:proofErr w:type="spellEnd"/>
            <w:r w:rsidRPr="002260C8">
              <w:rPr>
                <w:rFonts w:ascii="Segoe UI" w:hAnsi="Segoe UI" w:cs="Segoe UI"/>
                <w:sz w:val="20"/>
                <w:szCs w:val="20"/>
                <w:lang w:eastAsia="zh-TW"/>
              </w:rPr>
              <w:t xml:space="preserve"> USB-C)</w:t>
            </w:r>
          </w:p>
          <w:p w:rsidR="002260C8" w:rsidRPr="002260C8" w:rsidRDefault="002260C8" w:rsidP="002260C8">
            <w:pPr>
              <w:spacing w:line="360" w:lineRule="auto"/>
              <w:outlineLvl w:val="0"/>
              <w:rPr>
                <w:rFonts w:ascii="Segoe UI" w:hAnsi="Segoe UI" w:cs="Segoe UI"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sz w:val="20"/>
                <w:szCs w:val="20"/>
              </w:rPr>
              <w:t>1 x VGA</w:t>
            </w:r>
          </w:p>
          <w:p w:rsidR="002260C8" w:rsidRPr="002260C8" w:rsidRDefault="002260C8" w:rsidP="002260C8">
            <w:pPr>
              <w:spacing w:line="360" w:lineRule="auto"/>
              <w:outlineLvl w:val="0"/>
              <w:rPr>
                <w:rFonts w:ascii="Segoe UI" w:hAnsi="Segoe UI" w:cs="Segoe UI"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sz w:val="20"/>
                <w:szCs w:val="20"/>
              </w:rPr>
              <w:t>1 x Gniazdo mikrofonowe/Gniazdo słuchawkowe (Combo)</w:t>
            </w:r>
          </w:p>
          <w:p w:rsidR="002260C8" w:rsidRPr="002260C8" w:rsidRDefault="002260C8" w:rsidP="002260C8">
            <w:pPr>
              <w:spacing w:line="360" w:lineRule="auto"/>
              <w:outlineLvl w:val="0"/>
              <w:rPr>
                <w:rFonts w:ascii="Segoe UI" w:hAnsi="Segoe UI" w:cs="Segoe UI"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sz w:val="20"/>
                <w:szCs w:val="20"/>
              </w:rPr>
              <w:t>1 x HDMI 2.0 ze wsparciem HDCP</w:t>
            </w:r>
          </w:p>
          <w:p w:rsidR="002260C8" w:rsidRPr="002260C8" w:rsidRDefault="002260C8" w:rsidP="002260C8">
            <w:pPr>
              <w:spacing w:line="360" w:lineRule="auto"/>
              <w:outlineLvl w:val="0"/>
              <w:rPr>
                <w:rFonts w:ascii="Segoe UI" w:hAnsi="Segoe UI" w:cs="Segoe UI"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sz w:val="20"/>
                <w:szCs w:val="20"/>
              </w:rPr>
              <w:t>1 x port zasilania</w:t>
            </w:r>
          </w:p>
          <w:p w:rsidR="002260C8" w:rsidRPr="002260C8" w:rsidRDefault="002260C8" w:rsidP="002260C8">
            <w:pPr>
              <w:spacing w:line="360" w:lineRule="auto"/>
              <w:outlineLvl w:val="0"/>
              <w:rPr>
                <w:rFonts w:ascii="Segoe UI" w:hAnsi="Segoe UI" w:cs="Segoe UI"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sz w:val="20"/>
                <w:szCs w:val="20"/>
              </w:rPr>
              <w:t xml:space="preserve">1 x złącze </w:t>
            </w:r>
            <w:proofErr w:type="spellStart"/>
            <w:r w:rsidRPr="002260C8">
              <w:rPr>
                <w:rFonts w:ascii="Segoe UI" w:hAnsi="Segoe UI" w:cs="Segoe UI"/>
                <w:sz w:val="20"/>
                <w:szCs w:val="20"/>
              </w:rPr>
              <w:t>Kensington</w:t>
            </w:r>
            <w:proofErr w:type="spellEnd"/>
          </w:p>
        </w:tc>
      </w:tr>
      <w:tr w:rsidR="002260C8" w:rsidRPr="002260C8" w:rsidTr="007D2BF9">
        <w:tc>
          <w:tcPr>
            <w:tcW w:w="0" w:type="auto"/>
            <w:vAlign w:val="center"/>
          </w:tcPr>
          <w:p w:rsidR="002260C8" w:rsidRPr="002260C8" w:rsidRDefault="002260C8" w:rsidP="002260C8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sz w:val="20"/>
                <w:szCs w:val="20"/>
              </w:rPr>
              <w:t>11</w:t>
            </w:r>
          </w:p>
        </w:tc>
        <w:tc>
          <w:tcPr>
            <w:tcW w:w="1789" w:type="dxa"/>
            <w:vAlign w:val="center"/>
          </w:tcPr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>Klawiatura</w:t>
            </w:r>
          </w:p>
        </w:tc>
        <w:tc>
          <w:tcPr>
            <w:tcW w:w="6801" w:type="dxa"/>
            <w:vAlign w:val="center"/>
          </w:tcPr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>Pełnowymiarowa z wydzielonymi pełnowymiarowymi klawiszami numerycznymi w prawej części klawiatury, w układzie US-QWERTY, polskie znaki zgodne z układem MS Windows "polski programistyczny", klawiatura musi być wyposażona w 2 klawisze ALT (prawy i lewy).</w:t>
            </w:r>
          </w:p>
        </w:tc>
      </w:tr>
      <w:tr w:rsidR="002260C8" w:rsidRPr="002260C8" w:rsidTr="007D2BF9">
        <w:tc>
          <w:tcPr>
            <w:tcW w:w="0" w:type="auto"/>
            <w:vAlign w:val="center"/>
          </w:tcPr>
          <w:p w:rsidR="002260C8" w:rsidRPr="002260C8" w:rsidRDefault="002260C8" w:rsidP="002260C8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sz w:val="20"/>
                <w:szCs w:val="20"/>
              </w:rPr>
              <w:t>12</w:t>
            </w:r>
          </w:p>
        </w:tc>
        <w:tc>
          <w:tcPr>
            <w:tcW w:w="1789" w:type="dxa"/>
            <w:vAlign w:val="center"/>
          </w:tcPr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>Urządzenie wskazujące</w:t>
            </w:r>
          </w:p>
        </w:tc>
        <w:tc>
          <w:tcPr>
            <w:tcW w:w="6801" w:type="dxa"/>
            <w:vAlign w:val="center"/>
          </w:tcPr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2260C8">
              <w:rPr>
                <w:rFonts w:ascii="Segoe UI" w:hAnsi="Segoe UI" w:cs="Segoe UI"/>
                <w:sz w:val="20"/>
                <w:szCs w:val="20"/>
              </w:rPr>
              <w:t>Touch</w:t>
            </w:r>
            <w:proofErr w:type="spellEnd"/>
            <w:r w:rsidRPr="002260C8">
              <w:rPr>
                <w:rFonts w:ascii="Segoe UI" w:hAnsi="Segoe UI" w:cs="Segoe UI"/>
                <w:sz w:val="20"/>
                <w:szCs w:val="20"/>
              </w:rPr>
              <w:t xml:space="preserve"> Pad (płytka dotykowa) wbudowana w obudowę notebooka posiadającą certyfikat Microsoft Precision </w:t>
            </w:r>
            <w:proofErr w:type="spellStart"/>
            <w:r w:rsidRPr="002260C8">
              <w:rPr>
                <w:rFonts w:ascii="Segoe UI" w:hAnsi="Segoe UI" w:cs="Segoe UI"/>
                <w:sz w:val="20"/>
                <w:szCs w:val="20"/>
              </w:rPr>
              <w:t>Touchpad</w:t>
            </w:r>
            <w:proofErr w:type="spellEnd"/>
            <w:r w:rsidRPr="002260C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2260C8">
              <w:rPr>
                <w:rFonts w:ascii="Segoe UI" w:hAnsi="Segoe UI" w:cs="Segoe UI"/>
                <w:sz w:val="20"/>
                <w:szCs w:val="20"/>
              </w:rPr>
              <w:t>Certification</w:t>
            </w:r>
            <w:proofErr w:type="spellEnd"/>
            <w:r w:rsidRPr="002260C8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2260C8" w:rsidRPr="002260C8" w:rsidTr="007D2BF9">
        <w:tc>
          <w:tcPr>
            <w:tcW w:w="0" w:type="auto"/>
            <w:vAlign w:val="center"/>
          </w:tcPr>
          <w:p w:rsidR="002260C8" w:rsidRPr="002260C8" w:rsidRDefault="002260C8" w:rsidP="002260C8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sz w:val="20"/>
                <w:szCs w:val="20"/>
              </w:rPr>
              <w:t>13</w:t>
            </w:r>
          </w:p>
        </w:tc>
        <w:tc>
          <w:tcPr>
            <w:tcW w:w="1789" w:type="dxa"/>
            <w:vAlign w:val="center"/>
          </w:tcPr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>Kamera</w:t>
            </w:r>
          </w:p>
        </w:tc>
        <w:tc>
          <w:tcPr>
            <w:tcW w:w="6801" w:type="dxa"/>
            <w:vAlign w:val="center"/>
          </w:tcPr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 xml:space="preserve">Wbudowana, o parametrach: </w:t>
            </w:r>
          </w:p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>- HD 1280 x 720 rozdzielczość</w:t>
            </w:r>
          </w:p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>- 720p HD audio/video nagrywanie.</w:t>
            </w:r>
          </w:p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 xml:space="preserve">Wbudowana ruchoma osłona kamery. </w:t>
            </w:r>
          </w:p>
        </w:tc>
      </w:tr>
      <w:tr w:rsidR="002260C8" w:rsidRPr="002260C8" w:rsidTr="007D2BF9">
        <w:tc>
          <w:tcPr>
            <w:tcW w:w="0" w:type="auto"/>
            <w:vAlign w:val="center"/>
          </w:tcPr>
          <w:p w:rsidR="002260C8" w:rsidRPr="002260C8" w:rsidRDefault="002260C8" w:rsidP="002260C8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sz w:val="20"/>
                <w:szCs w:val="20"/>
              </w:rPr>
              <w:t>15</w:t>
            </w:r>
          </w:p>
        </w:tc>
        <w:tc>
          <w:tcPr>
            <w:tcW w:w="1789" w:type="dxa"/>
            <w:vAlign w:val="center"/>
          </w:tcPr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>Bateria</w:t>
            </w:r>
          </w:p>
        </w:tc>
        <w:tc>
          <w:tcPr>
            <w:tcW w:w="6801" w:type="dxa"/>
            <w:vAlign w:val="center"/>
          </w:tcPr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sz w:val="20"/>
                <w:szCs w:val="20"/>
              </w:rPr>
              <w:t xml:space="preserve">Litowo-jonowa 3 - komorowa 48 </w:t>
            </w:r>
            <w:proofErr w:type="spellStart"/>
            <w:r w:rsidRPr="002260C8">
              <w:rPr>
                <w:rFonts w:ascii="Segoe UI" w:hAnsi="Segoe UI" w:cs="Segoe UI"/>
                <w:sz w:val="20"/>
                <w:szCs w:val="20"/>
              </w:rPr>
              <w:t>Wh</w:t>
            </w:r>
            <w:proofErr w:type="spellEnd"/>
            <w:r w:rsidRPr="002260C8">
              <w:rPr>
                <w:rFonts w:ascii="Segoe UI" w:hAnsi="Segoe UI" w:cs="Segoe UI"/>
                <w:sz w:val="20"/>
                <w:szCs w:val="20"/>
              </w:rPr>
              <w:t xml:space="preserve"> – czas pracy min. 12 godzin według karty katalogowej producenta.  </w:t>
            </w:r>
          </w:p>
        </w:tc>
      </w:tr>
      <w:tr w:rsidR="002260C8" w:rsidRPr="002260C8" w:rsidTr="007D2BF9">
        <w:tc>
          <w:tcPr>
            <w:tcW w:w="0" w:type="auto"/>
            <w:vAlign w:val="center"/>
          </w:tcPr>
          <w:p w:rsidR="002260C8" w:rsidRPr="002260C8" w:rsidRDefault="002260C8" w:rsidP="002260C8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sz w:val="20"/>
                <w:szCs w:val="20"/>
              </w:rPr>
              <w:t>16</w:t>
            </w:r>
          </w:p>
        </w:tc>
        <w:tc>
          <w:tcPr>
            <w:tcW w:w="1789" w:type="dxa"/>
            <w:vAlign w:val="center"/>
          </w:tcPr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>Zasilacz</w:t>
            </w:r>
          </w:p>
        </w:tc>
        <w:tc>
          <w:tcPr>
            <w:tcW w:w="6801" w:type="dxa"/>
            <w:vAlign w:val="center"/>
          </w:tcPr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>Zewnętrzny, pracujący w sieci elektrycznej 230V 50/60Hz, max 45W.</w:t>
            </w:r>
          </w:p>
        </w:tc>
      </w:tr>
      <w:tr w:rsidR="002260C8" w:rsidRPr="002260C8" w:rsidTr="007D2BF9">
        <w:tc>
          <w:tcPr>
            <w:tcW w:w="0" w:type="auto"/>
            <w:vAlign w:val="center"/>
          </w:tcPr>
          <w:p w:rsidR="002260C8" w:rsidRPr="002260C8" w:rsidRDefault="002260C8" w:rsidP="002260C8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sz w:val="20"/>
                <w:szCs w:val="20"/>
              </w:rPr>
              <w:t>17</w:t>
            </w:r>
          </w:p>
        </w:tc>
        <w:tc>
          <w:tcPr>
            <w:tcW w:w="1789" w:type="dxa"/>
            <w:vAlign w:val="center"/>
          </w:tcPr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>Waga i wymiary</w:t>
            </w:r>
          </w:p>
        </w:tc>
        <w:tc>
          <w:tcPr>
            <w:tcW w:w="6801" w:type="dxa"/>
            <w:vAlign w:val="center"/>
          </w:tcPr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>Waga max do 1,8 kg z baterią.</w:t>
            </w:r>
          </w:p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>363 x 255 x 20 mm (W x D x H).</w:t>
            </w:r>
          </w:p>
        </w:tc>
      </w:tr>
      <w:tr w:rsidR="002260C8" w:rsidRPr="002260C8" w:rsidTr="007D2BF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C8" w:rsidRPr="002260C8" w:rsidRDefault="002260C8" w:rsidP="002260C8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sz w:val="20"/>
                <w:szCs w:val="20"/>
              </w:rPr>
              <w:t>18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 xml:space="preserve">Bezpieczeństwo  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>- Zabezpieczenie BIOS hasłem użytkownika.</w:t>
            </w:r>
          </w:p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lastRenderedPageBreak/>
              <w:t xml:space="preserve">- Zintegrowany z płytą główną dedykowany układ sprzętowy służący do tworzenia i zarządzania wygenerowanymi przez komputer kluczami szyfrowania. Zabezpieczenie to musi posiadać możliwość szyfrowania poufnych dokumentów przechowywanych na dysku twardym przy użyciu klucza sprzętowego - </w:t>
            </w:r>
            <w:proofErr w:type="spellStart"/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>Trusted</w:t>
            </w:r>
            <w:proofErr w:type="spellEnd"/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 xml:space="preserve"> Platform Module 2.0.</w:t>
            </w:r>
          </w:p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 xml:space="preserve">- Urządzenie spełniające normy MIL-STD 810G </w:t>
            </w:r>
          </w:p>
        </w:tc>
      </w:tr>
      <w:tr w:rsidR="002260C8" w:rsidRPr="002260C8" w:rsidTr="007D2BF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C8" w:rsidRPr="002260C8" w:rsidRDefault="002260C8" w:rsidP="002260C8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sz w:val="20"/>
                <w:szCs w:val="20"/>
              </w:rPr>
              <w:lastRenderedPageBreak/>
              <w:t>19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>Gwarancja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>a) Gwarancja producenta komputera min 36 miesięcy – wymagane jest dołączenie do oferty oświadczenia podmiotu realizującego serwis lub producenta sprzętu o spełnieniu tego warunku.</w:t>
            </w:r>
          </w:p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>b) Gwarancja na baterię min. 12 miesięcy.</w:t>
            </w:r>
          </w:p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 xml:space="preserve">c) Serwis urządzeń musi być realizowany przez producenta lub autoryzowanego partnera serwisowego producenta – wymagane oświadczenie producenta sprzętu (lub jego przedstawiciela w Polsce) potwierdzające, że serwis będzie realizowany przez Producenta lub Autoryzowanego Partnera Serwisowego producenta (oświadczenie należy dołączyć do oferty). </w:t>
            </w:r>
          </w:p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 xml:space="preserve">d) Autoryzowany Partner Serwisowy musi posiadać status autoryzowanego partnera serwisowego producenta komputera. Oświadczenie producenta sprzętu (lub jego przedstawiciela w Polsce) należy dołączyć do oferty. </w:t>
            </w:r>
          </w:p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>e) Serwis urządzeń musi być realizowany zgodnie z wymogami normy ISO9001 – do oferty należy dołączyć dokument potwierdzający, że serwis urządzeń będzie realizowany zgodnie z tą normą.</w:t>
            </w:r>
          </w:p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>f) Wymagane okno czasowe dla zgłaszania usterek min wszystkie dni robocze w godzinach od 8:00 do 17:00. Zgłoszenie serwisowe przyjmowane poprzez stronę www lub telefoniczne (dedykowany numer serwisowy do obsługi zgłoszeń serwisowych – do postępowania należy dostarczyć oświadczenie producenta oferowanego komputera (lub jego przedstawiciela w Polsce) z wyżej wymienionym numerem).</w:t>
            </w:r>
          </w:p>
        </w:tc>
      </w:tr>
      <w:tr w:rsidR="002260C8" w:rsidRPr="002260C8" w:rsidTr="007D2BF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C8" w:rsidRPr="002260C8" w:rsidRDefault="002260C8" w:rsidP="002260C8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sz w:val="20"/>
                <w:szCs w:val="20"/>
              </w:rPr>
              <w:t>20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>System operacyjny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 xml:space="preserve">Zainstalowana pełna, </w:t>
            </w:r>
            <w:proofErr w:type="spellStart"/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>nieograniczowa</w:t>
            </w:r>
            <w:proofErr w:type="spellEnd"/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 xml:space="preserve"> czasowo oraz legalna wersja systemu Microsoft Windows 10 Pro/11 Pro lub Windows 10 Pro/11 Pro (</w:t>
            </w:r>
            <w:proofErr w:type="spellStart"/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>National</w:t>
            </w:r>
            <w:proofErr w:type="spellEnd"/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proofErr w:type="spellStart"/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>Academic</w:t>
            </w:r>
            <w:proofErr w:type="spellEnd"/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 xml:space="preserve"> License) w polskiej wersji językowej. </w:t>
            </w:r>
          </w:p>
        </w:tc>
      </w:tr>
      <w:tr w:rsidR="002260C8" w:rsidRPr="002260C8" w:rsidTr="007D2BF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C8" w:rsidRPr="002260C8" w:rsidRDefault="002260C8" w:rsidP="002260C8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sz w:val="20"/>
                <w:szCs w:val="20"/>
              </w:rPr>
              <w:t>21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>Oprogramowanie dodatkowe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 xml:space="preserve">Oprogramowanie dodatkowe pozwalające na: </w:t>
            </w:r>
          </w:p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 xml:space="preserve">- Szyfrowanie i deszyfrowanie </w:t>
            </w:r>
            <w:proofErr w:type="spellStart"/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>pojedyńczych</w:t>
            </w:r>
            <w:proofErr w:type="spellEnd"/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 xml:space="preserve"> plików i folderów  </w:t>
            </w:r>
          </w:p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lastRenderedPageBreak/>
              <w:t xml:space="preserve">- Zamazywanie plików z dysku twardego zgodne z certyfikatem </w:t>
            </w:r>
            <w:proofErr w:type="spellStart"/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>DoD</w:t>
            </w:r>
            <w:proofErr w:type="spellEnd"/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 xml:space="preserve"> 5220.22M  </w:t>
            </w:r>
          </w:p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 xml:space="preserve">- Osobisty strzeżony dysk (PSD) w postaci bezpiecznej partycji, w którym można przechowywać poufne pliki. Dostęp do plików zapisanych w formacie PSD można uzyskać tylko po wprowadzeniu uwierzytelniającego hasła. </w:t>
            </w:r>
          </w:p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 xml:space="preserve">- Ustawienia BIOS: ustawienie sekwencji </w:t>
            </w:r>
            <w:proofErr w:type="spellStart"/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>bootowania</w:t>
            </w:r>
            <w:proofErr w:type="spellEnd"/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>, ustawienie haseł dostępu, Import/Export ustawień, blokowanie portów i urządzeń.</w:t>
            </w:r>
          </w:p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 xml:space="preserve">Do oferty należy </w:t>
            </w:r>
            <w:proofErr w:type="spellStart"/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>dołączyc</w:t>
            </w:r>
            <w:proofErr w:type="spellEnd"/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 xml:space="preserve"> oświadczenie producenta oferowanego komputera (lub jego przedstawiciela w Polsce), że oferowane oprogramowanie jest w pełni kompatybilne z oferowanym sprzętem.</w:t>
            </w:r>
          </w:p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>W ofercie należy podać nazwę oferowanego oprogramowania dodatkowego.</w:t>
            </w:r>
          </w:p>
        </w:tc>
      </w:tr>
      <w:tr w:rsidR="002260C8" w:rsidRPr="002260C8" w:rsidTr="007D2BF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C8" w:rsidRPr="002260C8" w:rsidRDefault="002260C8" w:rsidP="002260C8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sz w:val="20"/>
                <w:szCs w:val="20"/>
              </w:rPr>
              <w:lastRenderedPageBreak/>
              <w:t>22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 xml:space="preserve">Certyfikaty </w:t>
            </w:r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br/>
              <w:t>i standardy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sz w:val="20"/>
                <w:szCs w:val="20"/>
              </w:rPr>
              <w:t>Certyfikat ISO 9001:2000 dla producenta sprzętu (należy załączyć do oferty).</w:t>
            </w:r>
          </w:p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sz w:val="20"/>
                <w:szCs w:val="20"/>
              </w:rPr>
              <w:t>Certyfikat ISO 14001 dla producenta sprzętu (należy załączyć do oferty).</w:t>
            </w:r>
          </w:p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sz w:val="20"/>
                <w:szCs w:val="20"/>
              </w:rPr>
              <w:t>Deklaracja zgodności CE (załączyć do oferty).</w:t>
            </w:r>
          </w:p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sz w:val="20"/>
                <w:szCs w:val="20"/>
              </w:rPr>
              <w:t xml:space="preserve">Certyfikat </w:t>
            </w:r>
            <w:proofErr w:type="spellStart"/>
            <w:r w:rsidRPr="002260C8">
              <w:rPr>
                <w:rFonts w:ascii="Segoe UI" w:hAnsi="Segoe UI" w:cs="Segoe UI"/>
                <w:sz w:val="20"/>
                <w:szCs w:val="20"/>
              </w:rPr>
              <w:t>potwierdzajay</w:t>
            </w:r>
            <w:proofErr w:type="spellEnd"/>
            <w:r w:rsidRPr="002260C8">
              <w:rPr>
                <w:rFonts w:ascii="Segoe UI" w:hAnsi="Segoe UI" w:cs="Segoe UI"/>
                <w:sz w:val="20"/>
                <w:szCs w:val="20"/>
              </w:rPr>
              <w:t xml:space="preserve"> spełnianie norm MIL-STD-810G, w zakresie co najmniej:</w:t>
            </w:r>
          </w:p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sz w:val="20"/>
                <w:szCs w:val="20"/>
              </w:rPr>
              <w:t xml:space="preserve">- wysokich oraz niskich </w:t>
            </w:r>
            <w:proofErr w:type="spellStart"/>
            <w:r w:rsidRPr="002260C8">
              <w:rPr>
                <w:rFonts w:ascii="Segoe UI" w:hAnsi="Segoe UI" w:cs="Segoe UI"/>
                <w:sz w:val="20"/>
                <w:szCs w:val="20"/>
              </w:rPr>
              <w:t>temparatur</w:t>
            </w:r>
            <w:proofErr w:type="spellEnd"/>
            <w:r w:rsidRPr="002260C8">
              <w:rPr>
                <w:rFonts w:ascii="Segoe UI" w:hAnsi="Segoe UI" w:cs="Segoe UI"/>
                <w:sz w:val="20"/>
                <w:szCs w:val="20"/>
              </w:rPr>
              <w:t xml:space="preserve"> (MIL-STD-810G: 2008, Method 501.5 </w:t>
            </w:r>
            <w:proofErr w:type="spellStart"/>
            <w:r w:rsidRPr="002260C8">
              <w:rPr>
                <w:rFonts w:ascii="Segoe UI" w:hAnsi="Segoe UI" w:cs="Segoe UI"/>
                <w:sz w:val="20"/>
                <w:szCs w:val="20"/>
              </w:rPr>
              <w:t>Procedure</w:t>
            </w:r>
            <w:proofErr w:type="spellEnd"/>
            <w:r w:rsidRPr="002260C8">
              <w:rPr>
                <w:rFonts w:ascii="Segoe UI" w:hAnsi="Segoe UI" w:cs="Segoe UI"/>
                <w:sz w:val="20"/>
                <w:szCs w:val="20"/>
              </w:rPr>
              <w:t xml:space="preserve"> I and II oraz MIL-STD-810G: 2008, Method 502.5 </w:t>
            </w:r>
            <w:proofErr w:type="spellStart"/>
            <w:r w:rsidRPr="002260C8">
              <w:rPr>
                <w:rFonts w:ascii="Segoe UI" w:hAnsi="Segoe UI" w:cs="Segoe UI"/>
                <w:sz w:val="20"/>
                <w:szCs w:val="20"/>
              </w:rPr>
              <w:t>Procedure</w:t>
            </w:r>
            <w:proofErr w:type="spellEnd"/>
            <w:r w:rsidRPr="002260C8">
              <w:rPr>
                <w:rFonts w:ascii="Segoe UI" w:hAnsi="Segoe UI" w:cs="Segoe UI"/>
                <w:sz w:val="20"/>
                <w:szCs w:val="20"/>
              </w:rPr>
              <w:t xml:space="preserve"> I and II)</w:t>
            </w:r>
          </w:p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sz w:val="20"/>
                <w:szCs w:val="20"/>
              </w:rPr>
              <w:t xml:space="preserve">- deszczu i </w:t>
            </w:r>
            <w:proofErr w:type="spellStart"/>
            <w:r w:rsidRPr="002260C8">
              <w:rPr>
                <w:rFonts w:ascii="Segoe UI" w:hAnsi="Segoe UI" w:cs="Segoe UI"/>
                <w:sz w:val="20"/>
                <w:szCs w:val="20"/>
              </w:rPr>
              <w:t>wiglotnosći</w:t>
            </w:r>
            <w:proofErr w:type="spellEnd"/>
            <w:r w:rsidRPr="002260C8">
              <w:rPr>
                <w:rFonts w:ascii="Segoe UI" w:hAnsi="Segoe UI" w:cs="Segoe UI"/>
                <w:sz w:val="20"/>
                <w:szCs w:val="20"/>
              </w:rPr>
              <w:t xml:space="preserve"> (w tym odporności klawiatury na zalanie) (MIL-STD-810G: 2008, Method 506.5 </w:t>
            </w:r>
            <w:proofErr w:type="spellStart"/>
            <w:r w:rsidRPr="002260C8">
              <w:rPr>
                <w:rFonts w:ascii="Segoe UI" w:hAnsi="Segoe UI" w:cs="Segoe UI"/>
                <w:sz w:val="20"/>
                <w:szCs w:val="20"/>
              </w:rPr>
              <w:t>Procedure</w:t>
            </w:r>
            <w:proofErr w:type="spellEnd"/>
            <w:r w:rsidRPr="002260C8">
              <w:rPr>
                <w:rFonts w:ascii="Segoe UI" w:hAnsi="Segoe UI" w:cs="Segoe UI"/>
                <w:sz w:val="20"/>
                <w:szCs w:val="20"/>
              </w:rPr>
              <w:t xml:space="preserve"> III oraz MIL-STD-810G: 2008, Method 507.5 </w:t>
            </w:r>
            <w:proofErr w:type="spellStart"/>
            <w:r w:rsidRPr="002260C8">
              <w:rPr>
                <w:rFonts w:ascii="Segoe UI" w:hAnsi="Segoe UI" w:cs="Segoe UI"/>
                <w:sz w:val="20"/>
                <w:szCs w:val="20"/>
              </w:rPr>
              <w:t>Procedure</w:t>
            </w:r>
            <w:proofErr w:type="spellEnd"/>
            <w:r w:rsidRPr="002260C8">
              <w:rPr>
                <w:rFonts w:ascii="Segoe UI" w:hAnsi="Segoe UI" w:cs="Segoe UI"/>
                <w:sz w:val="20"/>
                <w:szCs w:val="20"/>
              </w:rPr>
              <w:t xml:space="preserve"> I)</w:t>
            </w:r>
          </w:p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2260C8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2260C8">
              <w:rPr>
                <w:rFonts w:ascii="Segoe UI" w:hAnsi="Segoe UI" w:cs="Segoe UI"/>
                <w:sz w:val="20"/>
                <w:szCs w:val="20"/>
                <w:lang w:val="en-US"/>
              </w:rPr>
              <w:t>upadek</w:t>
            </w:r>
            <w:proofErr w:type="spellEnd"/>
            <w:r w:rsidRPr="002260C8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(MIL-STD-810G: 2008, Method 516.6 Procedure IV)</w:t>
            </w:r>
          </w:p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2260C8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Standard TED – THE ECO Declaration. </w:t>
            </w:r>
          </w:p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  <w:proofErr w:type="spellStart"/>
            <w:r w:rsidRPr="002260C8">
              <w:rPr>
                <w:rFonts w:ascii="Segoe UI" w:hAnsi="Segoe UI" w:cs="Segoe UI"/>
                <w:sz w:val="20"/>
                <w:szCs w:val="20"/>
                <w:lang w:val="en-US"/>
              </w:rPr>
              <w:t>Certyfikat</w:t>
            </w:r>
            <w:proofErr w:type="spellEnd"/>
            <w:r w:rsidRPr="002260C8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Energy Efficiency Certification.</w:t>
            </w:r>
          </w:p>
        </w:tc>
      </w:tr>
      <w:tr w:rsidR="002260C8" w:rsidRPr="002260C8" w:rsidTr="007D2BF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C8" w:rsidRPr="002260C8" w:rsidRDefault="002260C8" w:rsidP="002260C8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sz w:val="20"/>
                <w:szCs w:val="20"/>
              </w:rPr>
              <w:t>23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bCs/>
                <w:sz w:val="20"/>
                <w:szCs w:val="20"/>
              </w:rPr>
              <w:t>Wsparcie techniczne producenta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sz w:val="20"/>
                <w:szCs w:val="20"/>
              </w:rPr>
              <w:t xml:space="preserve">A) Dostęp do aktualizacji systemu BIOS, podręczników użytkownika, najnowszych sterowników i uaktualnień na stronie producenta zestawu realizowany poprzez podanie na dedykowanej stronie internetowej producenta komputera numeru seryjnego lub modelu komputera – do </w:t>
            </w:r>
            <w:r w:rsidRPr="002260C8">
              <w:rPr>
                <w:rFonts w:ascii="Segoe UI" w:hAnsi="Segoe UI" w:cs="Segoe UI"/>
                <w:sz w:val="20"/>
                <w:szCs w:val="20"/>
              </w:rPr>
              <w:lastRenderedPageBreak/>
              <w:t>oferty należy dołączyć link strony.</w:t>
            </w:r>
          </w:p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sz w:val="20"/>
                <w:szCs w:val="20"/>
              </w:rPr>
              <w:t>B) 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Komputera.</w:t>
            </w:r>
          </w:p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sz w:val="20"/>
                <w:szCs w:val="20"/>
              </w:rPr>
              <w:t>C) W celu uniknięcia błędów kompatybilności Zamawiający wymaga, aby wszystkie elementy zestawu oraz podzespoły montowane przez Producenta były przez niego certyfikowane. Wykonawca niebędący producentem oferowanego sprzętu nie może samodzielnie dokonywać jego modyfikacji.</w:t>
            </w:r>
          </w:p>
          <w:p w:rsidR="002260C8" w:rsidRPr="002260C8" w:rsidRDefault="002260C8" w:rsidP="002260C8">
            <w:pPr>
              <w:spacing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2260C8">
              <w:rPr>
                <w:rFonts w:ascii="Segoe UI" w:hAnsi="Segoe UI" w:cs="Segoe UI"/>
                <w:sz w:val="20"/>
                <w:szCs w:val="20"/>
              </w:rPr>
              <w:t xml:space="preserve">D) Do oferty należy dołączyć kartę katalogową/specyfikację </w:t>
            </w:r>
            <w:proofErr w:type="spellStart"/>
            <w:r w:rsidRPr="002260C8">
              <w:rPr>
                <w:rFonts w:ascii="Segoe UI" w:hAnsi="Segoe UI" w:cs="Segoe UI"/>
                <w:sz w:val="20"/>
                <w:szCs w:val="20"/>
              </w:rPr>
              <w:t>techniczą</w:t>
            </w:r>
            <w:proofErr w:type="spellEnd"/>
            <w:r w:rsidRPr="002260C8">
              <w:rPr>
                <w:rFonts w:ascii="Segoe UI" w:hAnsi="Segoe UI" w:cs="Segoe UI"/>
                <w:sz w:val="20"/>
                <w:szCs w:val="20"/>
              </w:rPr>
              <w:t xml:space="preserve"> urządzenia. Karta powinna zawierać wyraźne zdjęcia obudowy oferowanego komputera.</w:t>
            </w:r>
          </w:p>
        </w:tc>
      </w:tr>
    </w:tbl>
    <w:p w:rsidR="002260C8" w:rsidRDefault="002260C8" w:rsidP="00CF0D54"/>
    <w:sectPr w:rsidR="002260C8" w:rsidSect="007721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73D" w:rsidRDefault="00A3473D" w:rsidP="00CF0D54">
      <w:r>
        <w:separator/>
      </w:r>
    </w:p>
  </w:endnote>
  <w:endnote w:type="continuationSeparator" w:id="0">
    <w:p w:rsidR="00A3473D" w:rsidRDefault="00A3473D" w:rsidP="00CF0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73D" w:rsidRDefault="00A3473D" w:rsidP="00CF0D54">
      <w:r>
        <w:separator/>
      </w:r>
    </w:p>
  </w:footnote>
  <w:footnote w:type="continuationSeparator" w:id="0">
    <w:p w:rsidR="00A3473D" w:rsidRDefault="00A3473D" w:rsidP="00CF0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D54" w:rsidRDefault="00CF0D54" w:rsidP="00CF0D54">
    <w:pPr>
      <w:pStyle w:val="Nagwek"/>
      <w:spacing w:line="360" w:lineRule="auto"/>
      <w:jc w:val="center"/>
    </w:pPr>
    <w:r>
      <w:rPr>
        <w:b/>
        <w:noProof/>
        <w:sz w:val="32"/>
      </w:rPr>
      <w:drawing>
        <wp:inline distT="0" distB="0" distL="0" distR="0">
          <wp:extent cx="5572125" cy="581025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F0D54" w:rsidRDefault="00CF0D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76B6A"/>
    <w:multiLevelType w:val="hybridMultilevel"/>
    <w:tmpl w:val="75F83150"/>
    <w:lvl w:ilvl="0" w:tplc="1488FDD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D3184"/>
    <w:multiLevelType w:val="hybridMultilevel"/>
    <w:tmpl w:val="D58E4E50"/>
    <w:lvl w:ilvl="0" w:tplc="A8704AF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BD0916"/>
    <w:multiLevelType w:val="hybridMultilevel"/>
    <w:tmpl w:val="7CCE8F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E33BE"/>
    <w:multiLevelType w:val="hybridMultilevel"/>
    <w:tmpl w:val="7B328B9A"/>
    <w:lvl w:ilvl="0" w:tplc="3690BB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84FC9"/>
    <w:multiLevelType w:val="hybridMultilevel"/>
    <w:tmpl w:val="3EB296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52A9D"/>
    <w:multiLevelType w:val="hybridMultilevel"/>
    <w:tmpl w:val="3894E696"/>
    <w:lvl w:ilvl="0" w:tplc="9DD2326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718B1"/>
    <w:multiLevelType w:val="hybridMultilevel"/>
    <w:tmpl w:val="7076E1F6"/>
    <w:lvl w:ilvl="0" w:tplc="1F1E04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C20C1"/>
    <w:multiLevelType w:val="hybridMultilevel"/>
    <w:tmpl w:val="36748DB4"/>
    <w:lvl w:ilvl="0" w:tplc="9E66327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C6F69"/>
    <w:multiLevelType w:val="hybridMultilevel"/>
    <w:tmpl w:val="B7723A6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E58FD"/>
    <w:multiLevelType w:val="hybridMultilevel"/>
    <w:tmpl w:val="880816D4"/>
    <w:lvl w:ilvl="0" w:tplc="25E0509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355C24"/>
    <w:multiLevelType w:val="hybridMultilevel"/>
    <w:tmpl w:val="90189116"/>
    <w:lvl w:ilvl="0" w:tplc="794857F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E3DB0"/>
    <w:multiLevelType w:val="hybridMultilevel"/>
    <w:tmpl w:val="4A947CF6"/>
    <w:lvl w:ilvl="0" w:tplc="81C8368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4C123C"/>
    <w:multiLevelType w:val="hybridMultilevel"/>
    <w:tmpl w:val="92AEC74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17B36"/>
    <w:multiLevelType w:val="hybridMultilevel"/>
    <w:tmpl w:val="48B6BC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6359F"/>
    <w:multiLevelType w:val="hybridMultilevel"/>
    <w:tmpl w:val="CABADF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15AAC"/>
    <w:multiLevelType w:val="hybridMultilevel"/>
    <w:tmpl w:val="8BCC86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2181B"/>
    <w:multiLevelType w:val="hybridMultilevel"/>
    <w:tmpl w:val="B262CF2C"/>
    <w:lvl w:ilvl="0" w:tplc="71AA10D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1263A"/>
    <w:multiLevelType w:val="hybridMultilevel"/>
    <w:tmpl w:val="35821C72"/>
    <w:lvl w:ilvl="0" w:tplc="6A6299C8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8B77BC"/>
    <w:multiLevelType w:val="hybridMultilevel"/>
    <w:tmpl w:val="9BAC9D64"/>
    <w:lvl w:ilvl="0" w:tplc="A45A886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634C3B"/>
    <w:multiLevelType w:val="hybridMultilevel"/>
    <w:tmpl w:val="E38E4462"/>
    <w:lvl w:ilvl="0" w:tplc="F8AC98D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C6DF1"/>
    <w:multiLevelType w:val="hybridMultilevel"/>
    <w:tmpl w:val="1B201DB0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78620D5"/>
    <w:multiLevelType w:val="hybridMultilevel"/>
    <w:tmpl w:val="68504E74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C2A36A5"/>
    <w:multiLevelType w:val="hybridMultilevel"/>
    <w:tmpl w:val="5E9C09D2"/>
    <w:lvl w:ilvl="0" w:tplc="139CCA4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726C0"/>
    <w:multiLevelType w:val="hybridMultilevel"/>
    <w:tmpl w:val="87F64E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2"/>
  </w:num>
  <w:num w:numId="11">
    <w:abstractNumId w:val="21"/>
  </w:num>
  <w:num w:numId="12">
    <w:abstractNumId w:val="8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4"/>
  </w:num>
  <w:num w:numId="21">
    <w:abstractNumId w:val="20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64AF"/>
    <w:rsid w:val="000A3476"/>
    <w:rsid w:val="001C48BB"/>
    <w:rsid w:val="00216168"/>
    <w:rsid w:val="002260C8"/>
    <w:rsid w:val="004458F1"/>
    <w:rsid w:val="00450BE2"/>
    <w:rsid w:val="00533F22"/>
    <w:rsid w:val="005B1197"/>
    <w:rsid w:val="006B64AF"/>
    <w:rsid w:val="007721C4"/>
    <w:rsid w:val="008F3F25"/>
    <w:rsid w:val="009B0FFF"/>
    <w:rsid w:val="00A3473D"/>
    <w:rsid w:val="00AA7134"/>
    <w:rsid w:val="00BE40F5"/>
    <w:rsid w:val="00C3532E"/>
    <w:rsid w:val="00CB35F1"/>
    <w:rsid w:val="00CC5E26"/>
    <w:rsid w:val="00CF0D54"/>
    <w:rsid w:val="00E54092"/>
    <w:rsid w:val="00F8402D"/>
    <w:rsid w:val="00F8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ECDA7"/>
  <w15:docId w15:val="{31307123-C256-45D1-AD20-90DC66F2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64A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64AF"/>
    <w:pPr>
      <w:suppressAutoHyphens/>
      <w:ind w:left="720"/>
      <w:contextualSpacing/>
    </w:pPr>
    <w:rPr>
      <w:rFonts w:ascii="Arial" w:eastAsia="Times New Roman" w:hAnsi="Arial" w:cs="Arial"/>
      <w:b/>
      <w:bCs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CF0D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F0D54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F0D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F0D54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0D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0D54"/>
    <w:rPr>
      <w:rFonts w:ascii="Tahoma" w:hAnsi="Tahoma" w:cs="Tahoma"/>
      <w:sz w:val="16"/>
      <w:szCs w:val="16"/>
      <w:lang w:eastAsia="pl-PL"/>
    </w:rPr>
  </w:style>
  <w:style w:type="paragraph" w:customStyle="1" w:styleId="Standard">
    <w:name w:val="Standard"/>
    <w:rsid w:val="00CF0D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CF0D5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7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11</Pages>
  <Words>2409</Words>
  <Characters>14458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Śmiechowska</dc:creator>
  <cp:lastModifiedBy>Admin</cp:lastModifiedBy>
  <cp:revision>5</cp:revision>
  <dcterms:created xsi:type="dcterms:W3CDTF">2022-04-04T11:24:00Z</dcterms:created>
  <dcterms:modified xsi:type="dcterms:W3CDTF">2022-05-18T09:14:00Z</dcterms:modified>
</cp:coreProperties>
</file>