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F48" w:rsidRPr="003C09FC" w:rsidRDefault="005C7F48" w:rsidP="005C7F48">
      <w:pPr>
        <w:jc w:val="center"/>
        <w:rPr>
          <w:rFonts w:cs="Calibri"/>
          <w:b/>
          <w:bCs/>
        </w:rPr>
      </w:pPr>
      <w:r w:rsidRPr="003C09FC">
        <w:rPr>
          <w:rFonts w:cs="Calibri"/>
          <w:b/>
          <w:bCs/>
        </w:rPr>
        <w:t>Zapytanie ofertowe</w:t>
      </w:r>
    </w:p>
    <w:p w:rsidR="005C7F48" w:rsidRPr="00655F9F" w:rsidRDefault="005C7F48" w:rsidP="005C7F48">
      <w:pPr>
        <w:rPr>
          <w:rFonts w:cs="Calibri"/>
        </w:rPr>
      </w:pPr>
      <w:r w:rsidRPr="00655F9F">
        <w:rPr>
          <w:rFonts w:cs="Calibri"/>
        </w:rPr>
        <w:t>W związku z realizacją projektu: „</w:t>
      </w:r>
      <w:r w:rsidR="00EC104D">
        <w:rPr>
          <w:rFonts w:cs="Calibri"/>
          <w:b/>
        </w:rPr>
        <w:t>Akademia pod dębem</w:t>
      </w:r>
      <w:r w:rsidRPr="00655F9F">
        <w:rPr>
          <w:rFonts w:cs="Calibri"/>
          <w:b/>
        </w:rPr>
        <w:t>”, realizowanego  w ramach działania XI.1.</w:t>
      </w:r>
      <w:r>
        <w:rPr>
          <w:rFonts w:cs="Calibri"/>
          <w:b/>
        </w:rPr>
        <w:t>3</w:t>
      </w:r>
      <w:r w:rsidRPr="00655F9F">
        <w:rPr>
          <w:rFonts w:cs="Calibri"/>
          <w:b/>
        </w:rPr>
        <w:t xml:space="preserve"> RPO WŁ  współfinansowanego przez Unię Europejską z Europejskiego Funduszu Społecznego, </w:t>
      </w:r>
      <w:r w:rsidRPr="00655F9F">
        <w:rPr>
          <w:rFonts w:cs="Calibri"/>
        </w:rPr>
        <w:t>zamawiający zaprasza do składania ofert w niniejszym postępowaniu.</w:t>
      </w:r>
    </w:p>
    <w:p w:rsidR="005C7F48" w:rsidRPr="00655F9F" w:rsidRDefault="005C7F48" w:rsidP="005C7F48">
      <w:pPr>
        <w:rPr>
          <w:rFonts w:cs="Calibri"/>
          <w:b/>
        </w:rPr>
      </w:pPr>
      <w:r w:rsidRPr="00655F9F">
        <w:rPr>
          <w:rFonts w:cs="Calibri"/>
          <w:b/>
        </w:rPr>
        <w:t>1. ZAMAWIAJĄCY:</w:t>
      </w:r>
    </w:p>
    <w:p w:rsidR="005C7F48" w:rsidRPr="00655F9F" w:rsidRDefault="005C7F48" w:rsidP="005C7F48">
      <w:pPr>
        <w:rPr>
          <w:rFonts w:cs="Calibri"/>
        </w:rPr>
      </w:pPr>
      <w:r w:rsidRPr="00655F9F">
        <w:rPr>
          <w:rFonts w:cs="Calibri"/>
        </w:rPr>
        <w:t xml:space="preserve">Miasto Łódź – </w:t>
      </w:r>
      <w:r w:rsidRPr="00655F9F">
        <w:rPr>
          <w:rFonts w:cs="Calibri"/>
          <w:b/>
        </w:rPr>
        <w:t xml:space="preserve">Specjalny Ośrodek </w:t>
      </w:r>
      <w:proofErr w:type="spellStart"/>
      <w:r w:rsidRPr="00655F9F">
        <w:rPr>
          <w:rFonts w:cs="Calibri"/>
          <w:b/>
        </w:rPr>
        <w:t>Szkolno</w:t>
      </w:r>
      <w:proofErr w:type="spellEnd"/>
      <w:r w:rsidRPr="00655F9F">
        <w:rPr>
          <w:rFonts w:cs="Calibri"/>
          <w:b/>
        </w:rPr>
        <w:t xml:space="preserve"> – Wychowawczy nr 4,</w:t>
      </w:r>
      <w:r w:rsidRPr="00655F9F">
        <w:rPr>
          <w:rFonts w:cs="Calibri"/>
        </w:rPr>
        <w:t xml:space="preserve"> ul. Krzywickiego 20</w:t>
      </w:r>
    </w:p>
    <w:p w:rsidR="005C7F48" w:rsidRPr="00655F9F" w:rsidRDefault="005C7F48" w:rsidP="005C7F48">
      <w:pPr>
        <w:rPr>
          <w:rFonts w:cs="Calibri"/>
        </w:rPr>
      </w:pPr>
      <w:r w:rsidRPr="00655F9F">
        <w:rPr>
          <w:rFonts w:cs="Calibri"/>
        </w:rPr>
        <w:t>90-149 Łódź, +42 678 47 00.</w:t>
      </w:r>
    </w:p>
    <w:p w:rsidR="005C7F48" w:rsidRPr="00655F9F" w:rsidRDefault="005C7F48" w:rsidP="005C7F48">
      <w:pPr>
        <w:rPr>
          <w:rFonts w:cs="Calibri"/>
        </w:rPr>
      </w:pPr>
    </w:p>
    <w:p w:rsidR="005C7F48" w:rsidRPr="00655F9F" w:rsidRDefault="005C7F48" w:rsidP="005C7F48">
      <w:pPr>
        <w:rPr>
          <w:rFonts w:cs="Calibri"/>
          <w:b/>
        </w:rPr>
      </w:pPr>
      <w:r w:rsidRPr="00655F9F">
        <w:rPr>
          <w:rFonts w:cs="Calibri"/>
          <w:b/>
        </w:rPr>
        <w:t>2. OPIS PRZEDMIOTU ZAMÓWIENIA: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>CPV: 80000000-4- Usługi edukacyjne i szkoleniowe.</w:t>
      </w:r>
    </w:p>
    <w:p w:rsidR="005C7F48" w:rsidRDefault="005C7F48" w:rsidP="005C7F48">
      <w:pPr>
        <w:rPr>
          <w:rFonts w:cs="Calibri"/>
          <w:b/>
          <w:bCs/>
        </w:rPr>
      </w:pPr>
      <w:r w:rsidRPr="003C09FC">
        <w:rPr>
          <w:rFonts w:cs="Calibri"/>
          <w:bCs/>
        </w:rPr>
        <w:t xml:space="preserve">Przedmiotem zapytania ofertowego jest wybór realizatora </w:t>
      </w:r>
      <w:r>
        <w:rPr>
          <w:rFonts w:cs="Calibri"/>
          <w:bCs/>
        </w:rPr>
        <w:t xml:space="preserve">i przeprowadzenie </w:t>
      </w:r>
      <w:r w:rsidRPr="003C09FC">
        <w:rPr>
          <w:rFonts w:cs="Calibri"/>
          <w:bCs/>
        </w:rPr>
        <w:t xml:space="preserve">usługi edukacyjnej polegającej na przeprowadzeniu </w:t>
      </w:r>
      <w:r>
        <w:rPr>
          <w:rFonts w:cs="Calibri"/>
          <w:bCs/>
        </w:rPr>
        <w:t>szkole</w:t>
      </w:r>
      <w:r w:rsidR="00EC104D">
        <w:rPr>
          <w:rFonts w:cs="Calibri"/>
          <w:bCs/>
        </w:rPr>
        <w:t>ń</w:t>
      </w:r>
      <w:r>
        <w:rPr>
          <w:rFonts w:cs="Calibri"/>
          <w:bCs/>
        </w:rPr>
        <w:t xml:space="preserve"> </w:t>
      </w:r>
      <w:r w:rsidRPr="003C09FC">
        <w:rPr>
          <w:rFonts w:cs="Calibri"/>
          <w:bCs/>
        </w:rPr>
        <w:t>w ramach projektu pn.</w:t>
      </w:r>
      <w:r w:rsidRPr="003C09FC">
        <w:rPr>
          <w:rFonts w:cs="Calibri"/>
          <w:b/>
          <w:bCs/>
        </w:rPr>
        <w:t xml:space="preserve"> </w:t>
      </w:r>
      <w:r w:rsidRPr="00B47082">
        <w:rPr>
          <w:rFonts w:cs="Calibri"/>
          <w:b/>
          <w:bCs/>
        </w:rPr>
        <w:t>„</w:t>
      </w:r>
      <w:r w:rsidR="00EC104D">
        <w:rPr>
          <w:rFonts w:cs="Calibri"/>
          <w:b/>
          <w:bCs/>
        </w:rPr>
        <w:t>Akademia pod dębem</w:t>
      </w:r>
      <w:r w:rsidRPr="00B47082">
        <w:rPr>
          <w:rFonts w:cs="Calibri"/>
          <w:b/>
          <w:bCs/>
        </w:rPr>
        <w:t>”, realiz</w:t>
      </w:r>
      <w:r>
        <w:rPr>
          <w:rFonts w:cs="Calibri"/>
          <w:b/>
          <w:bCs/>
        </w:rPr>
        <w:t>owanego</w:t>
      </w:r>
      <w:r w:rsidRPr="00B47082">
        <w:rPr>
          <w:rFonts w:cs="Calibri"/>
          <w:b/>
          <w:bCs/>
        </w:rPr>
        <w:t xml:space="preserve">  w ramach działania XI.1.</w:t>
      </w:r>
      <w:r>
        <w:rPr>
          <w:rFonts w:cs="Calibri"/>
          <w:b/>
          <w:bCs/>
        </w:rPr>
        <w:t>3</w:t>
      </w:r>
      <w:r w:rsidRPr="00B47082">
        <w:rPr>
          <w:rFonts w:cs="Calibri"/>
          <w:b/>
          <w:bCs/>
        </w:rPr>
        <w:t xml:space="preserve"> RPO WŁ  współfinansowanego przez Unię Europejską z Europejskiego Funduszu Społecznego.</w:t>
      </w:r>
    </w:p>
    <w:p w:rsidR="005C7F48" w:rsidRPr="00655F9F" w:rsidRDefault="005C7F48" w:rsidP="005C7F48">
      <w:pPr>
        <w:rPr>
          <w:rFonts w:cs="Calibri"/>
          <w:bCs/>
        </w:rPr>
      </w:pPr>
      <w:r w:rsidRPr="00655F9F">
        <w:rPr>
          <w:rFonts w:cs="Calibri"/>
          <w:bCs/>
        </w:rPr>
        <w:t>Słuchaczami  będą nauczyciele zatrudnieniu u Zamawiającego</w:t>
      </w:r>
    </w:p>
    <w:p w:rsidR="00D20D96" w:rsidRPr="00BF7F64" w:rsidRDefault="00D20D96" w:rsidP="00D20D96">
      <w:pPr>
        <w:rPr>
          <w:rFonts w:cs="Calibri"/>
          <w:b/>
          <w:u w:val="single"/>
        </w:rPr>
      </w:pPr>
      <w:r w:rsidRPr="00FE0040">
        <w:rPr>
          <w:rFonts w:cs="Calibri"/>
          <w:b/>
          <w:u w:val="single"/>
        </w:rPr>
        <w:t>ZAMAWIAJĄCY DOKONUJE PODZIAŁU PRZEDMIOTU ZAMÓWIENIA NA CZĘŚCI I DOPUSZCZA SKŁADANIE OFERT W ZAKRESIE JEDNEJ LUB KILKU CZĘŚCI ZAMÓWIENIA</w:t>
      </w:r>
    </w:p>
    <w:p w:rsidR="00827430" w:rsidRPr="00827430" w:rsidRDefault="00D20D96" w:rsidP="00827430">
      <w:pPr>
        <w:rPr>
          <w:rFonts w:cs="Calibri"/>
          <w:b/>
        </w:rPr>
      </w:pPr>
      <w:r w:rsidRPr="00BF7F64">
        <w:rPr>
          <w:color w:val="000000"/>
        </w:rPr>
        <w:t xml:space="preserve">CZĘŚĆ 1. </w:t>
      </w:r>
      <w:r>
        <w:rPr>
          <w:color w:val="000000"/>
        </w:rPr>
        <w:t xml:space="preserve"> </w:t>
      </w:r>
      <w:r w:rsidR="005C7F48" w:rsidRPr="003F1DB1">
        <w:rPr>
          <w:rFonts w:cs="Calibri"/>
          <w:b/>
        </w:rPr>
        <w:t xml:space="preserve">ZAKUP </w:t>
      </w:r>
      <w:r w:rsidR="00827430">
        <w:rPr>
          <w:rFonts w:cs="Calibri"/>
          <w:b/>
        </w:rPr>
        <w:t>5</w:t>
      </w:r>
      <w:r w:rsidR="005C7F48">
        <w:rPr>
          <w:rFonts w:cs="Calibri"/>
          <w:b/>
        </w:rPr>
        <w:t xml:space="preserve"> </w:t>
      </w:r>
      <w:r w:rsidR="005C7F48" w:rsidRPr="003F1DB1">
        <w:rPr>
          <w:rFonts w:cs="Calibri"/>
          <w:b/>
        </w:rPr>
        <w:t xml:space="preserve">MIEJSC NA </w:t>
      </w:r>
      <w:r w:rsidR="00827430">
        <w:rPr>
          <w:rFonts w:cs="Calibri"/>
          <w:b/>
        </w:rPr>
        <w:t xml:space="preserve">CERTYFIKOWANE SZKOLENIE PN. SNOEZALEN (SALA DOŚWIADCZANIA ŚWIATA) – TEORIA I PRAKTYKA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"/>
        <w:gridCol w:w="1858"/>
        <w:gridCol w:w="3957"/>
        <w:gridCol w:w="1530"/>
        <w:gridCol w:w="1349"/>
      </w:tblGrid>
      <w:tr w:rsidR="00827430" w:rsidRPr="00BF7F64" w:rsidTr="001F45E1">
        <w:tc>
          <w:tcPr>
            <w:tcW w:w="522" w:type="dxa"/>
            <w:shd w:val="clear" w:color="auto" w:fill="auto"/>
            <w:vAlign w:val="center"/>
          </w:tcPr>
          <w:p w:rsidR="00827430" w:rsidRPr="00BF7F64" w:rsidRDefault="00827430" w:rsidP="00827430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827430" w:rsidRPr="00BF7F64" w:rsidRDefault="00827430" w:rsidP="00827430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413" w:type="dxa"/>
            <w:shd w:val="clear" w:color="auto" w:fill="auto"/>
            <w:vAlign w:val="center"/>
          </w:tcPr>
          <w:p w:rsidR="00827430" w:rsidRPr="00BF7F64" w:rsidRDefault="00827430" w:rsidP="00827430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827430" w:rsidRPr="00BF7F64" w:rsidRDefault="00827430" w:rsidP="00827430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349" w:type="dxa"/>
            <w:shd w:val="clear" w:color="auto" w:fill="auto"/>
            <w:vAlign w:val="center"/>
          </w:tcPr>
          <w:p w:rsidR="00827430" w:rsidRPr="00BF7F64" w:rsidRDefault="00827430" w:rsidP="00827430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27430" w:rsidRPr="00622F39" w:rsidTr="001F45E1">
        <w:tc>
          <w:tcPr>
            <w:tcW w:w="522" w:type="dxa"/>
            <w:shd w:val="clear" w:color="auto" w:fill="auto"/>
          </w:tcPr>
          <w:p w:rsidR="00827430" w:rsidRPr="00622F39" w:rsidRDefault="00827430" w:rsidP="00827430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864" w:type="dxa"/>
            <w:shd w:val="clear" w:color="auto" w:fill="auto"/>
          </w:tcPr>
          <w:p w:rsidR="00827430" w:rsidRPr="00622F39" w:rsidRDefault="00827430" w:rsidP="00827430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b/>
              </w:rPr>
              <w:t xml:space="preserve">SNOEZALEN (SALA DOŚWIADCZANIA ŚWIATA) – TEORIA I PRAKTYKA </w:t>
            </w:r>
          </w:p>
        </w:tc>
        <w:tc>
          <w:tcPr>
            <w:tcW w:w="4413" w:type="dxa"/>
            <w:shd w:val="clear" w:color="auto" w:fill="auto"/>
          </w:tcPr>
          <w:p w:rsidR="00827430" w:rsidRPr="00622F39" w:rsidRDefault="00827430" w:rsidP="00827430">
            <w:pPr>
              <w:rPr>
                <w:rFonts w:cstheme="minorHAnsi"/>
              </w:rPr>
            </w:pPr>
            <w:r w:rsidRPr="00622F39">
              <w:rPr>
                <w:rFonts w:cstheme="minorHAnsi"/>
              </w:rPr>
              <w:t>Kurs prowadzony przez terapeutów metody.</w:t>
            </w:r>
          </w:p>
          <w:p w:rsidR="00622F39" w:rsidRPr="00622F39" w:rsidRDefault="00827430" w:rsidP="00827430">
            <w:pPr>
              <w:rPr>
                <w:rFonts w:cstheme="minorHAnsi"/>
              </w:rPr>
            </w:pPr>
            <w:r w:rsidRPr="00622F39">
              <w:rPr>
                <w:rFonts w:cstheme="minorHAnsi"/>
              </w:rPr>
              <w:t xml:space="preserve">Po zakończeniu kursu uczestnik otrzyma certyfikat </w:t>
            </w:r>
            <w:r w:rsidRPr="00622F39">
              <w:rPr>
                <w:rStyle w:val="js-text-content"/>
                <w:rFonts w:cstheme="minorHAnsi"/>
                <w:color w:val="0C0C0C"/>
              </w:rPr>
              <w:t>ISNA-MSE POLSKA</w:t>
            </w:r>
            <w:r w:rsidRPr="00622F39">
              <w:rPr>
                <w:rFonts w:cstheme="minorHAnsi"/>
              </w:rPr>
              <w:t>.</w:t>
            </w:r>
          </w:p>
          <w:p w:rsidR="00622F39" w:rsidRPr="00622F39" w:rsidRDefault="00622F39" w:rsidP="00622F39">
            <w:pPr>
              <w:rPr>
                <w:rFonts w:cstheme="minorHAnsi"/>
                <w:color w:val="000000"/>
                <w:lang w:eastAsia="x-none"/>
              </w:rPr>
            </w:pPr>
            <w:r w:rsidRPr="00622F39">
              <w:rPr>
                <w:rFonts w:cstheme="minorHAnsi"/>
                <w:color w:val="000000"/>
                <w:lang w:eastAsia="x-none"/>
              </w:rPr>
              <w:t>Program powinien zawierać m.in.:</w:t>
            </w:r>
          </w:p>
          <w:p w:rsidR="00827430" w:rsidRPr="00622F39" w:rsidRDefault="00827430" w:rsidP="00BB4CD0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x-none"/>
              </w:rPr>
              <w:t xml:space="preserve">Program </w:t>
            </w: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Geneza i istota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Snoezelen</w:t>
            </w:r>
            <w:proofErr w:type="spellEnd"/>
          </w:p>
          <w:p w:rsidR="00827430" w:rsidRPr="00622F39" w:rsidRDefault="00827430" w:rsidP="00827430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Definicje, rozwój i odbiorcy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Snoezelen</w:t>
            </w:r>
            <w:proofErr w:type="spellEnd"/>
          </w:p>
          <w:p w:rsidR="00827430" w:rsidRPr="00622F39" w:rsidRDefault="00827430" w:rsidP="003729EC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Zasady metodyczne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Snoezelen</w:t>
            </w:r>
            <w:proofErr w:type="spellEnd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 część I – teoretyczna</w:t>
            </w:r>
          </w:p>
          <w:p w:rsidR="00827430" w:rsidRPr="00622F39" w:rsidRDefault="00827430" w:rsidP="008A37B4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lastRenderedPageBreak/>
              <w:t xml:space="preserve">Zasady metodyczne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Snoezelen</w:t>
            </w:r>
            <w:proofErr w:type="spellEnd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 część II – praktyczna (warsztat)</w:t>
            </w:r>
          </w:p>
          <w:p w:rsidR="00622F39" w:rsidRPr="00622F39" w:rsidRDefault="00827430" w:rsidP="00A70F5B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Stymulacja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polisensoryczna</w:t>
            </w:r>
            <w:proofErr w:type="spellEnd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 w Sali Doświadczania Świata</w:t>
            </w:r>
          </w:p>
          <w:p w:rsidR="00622F39" w:rsidRPr="00622F39" w:rsidRDefault="00827430" w:rsidP="00EE1079">
            <w:pPr>
              <w:pStyle w:val="NormalnyWeb"/>
              <w:numPr>
                <w:ilvl w:val="0"/>
                <w:numId w:val="10"/>
              </w:numPr>
              <w:ind w:left="190" w:hanging="28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 xml:space="preserve">Integracja sensoryczna a metoda </w:t>
            </w:r>
            <w:proofErr w:type="spellStart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Snoezelen</w:t>
            </w:r>
            <w:proofErr w:type="spellEnd"/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 </w:t>
            </w:r>
          </w:p>
          <w:p w:rsidR="00622F39" w:rsidRPr="00622F39" w:rsidRDefault="00827430" w:rsidP="00F10DF2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Planowanie Sali Doświadczania Świata dobór sprzętu, aranżacja przestrzeni, możliwe błędy i zagrożenia – warsztat</w:t>
            </w:r>
          </w:p>
          <w:p w:rsidR="00827430" w:rsidRPr="00622F39" w:rsidRDefault="00827430" w:rsidP="00F10DF2">
            <w:pPr>
              <w:pStyle w:val="NormalnyWeb"/>
              <w:numPr>
                <w:ilvl w:val="0"/>
                <w:numId w:val="10"/>
              </w:numPr>
              <w:ind w:left="190" w:hanging="284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Planowanie zajęć w Sali Doświadczania Świata strukturyzacja zajęć, postawa terapeuty, możliwe błędy i zagrożenia – warsztat</w:t>
            </w:r>
          </w:p>
          <w:p w:rsidR="00827430" w:rsidRPr="00622F39" w:rsidRDefault="00827430" w:rsidP="00827430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622F39">
              <w:rPr>
                <w:rFonts w:asciiTheme="minorHAnsi" w:hAnsiTheme="minorHAnsi" w:cstheme="minorHAnsi"/>
                <w:color w:val="0C0C0C"/>
                <w:sz w:val="22"/>
                <w:szCs w:val="22"/>
              </w:rPr>
              <w:t>W trakcie szkolenia wizyty studyjne we wzorcowych Salach Doświadczania Świata</w:t>
            </w:r>
          </w:p>
          <w:p w:rsidR="00827430" w:rsidRPr="00622F39" w:rsidRDefault="00827430" w:rsidP="00827430">
            <w:pPr>
              <w:rPr>
                <w:rFonts w:cstheme="minorHAnsi"/>
                <w:b/>
                <w:color w:val="000000"/>
              </w:rPr>
            </w:pPr>
            <w:r w:rsidRPr="00622F39">
              <w:rPr>
                <w:rFonts w:cstheme="minorHAnsi"/>
                <w:color w:val="000000"/>
                <w:lang w:eastAsia="x-none"/>
              </w:rPr>
              <w:t xml:space="preserve"> </w:t>
            </w:r>
            <w:r w:rsidRPr="00622F39">
              <w:rPr>
                <w:rFonts w:cstheme="minorHAnsi"/>
                <w:b/>
                <w:color w:val="000000"/>
              </w:rPr>
              <w:t xml:space="preserve">Przeprowadzenie </w:t>
            </w:r>
            <w:proofErr w:type="spellStart"/>
            <w:r w:rsidRPr="00622F39">
              <w:rPr>
                <w:rFonts w:cstheme="minorHAnsi"/>
                <w:b/>
                <w:color w:val="000000"/>
              </w:rPr>
              <w:t>pre</w:t>
            </w:r>
            <w:proofErr w:type="spellEnd"/>
            <w:r w:rsidRPr="00622F39">
              <w:rPr>
                <w:rFonts w:cstheme="minorHAnsi"/>
                <w:b/>
                <w:color w:val="000000"/>
              </w:rPr>
              <w:t xml:space="preserve"> i post testu.</w:t>
            </w:r>
          </w:p>
          <w:p w:rsidR="00827430" w:rsidRPr="00622F39" w:rsidRDefault="00827430" w:rsidP="00827430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061" w:type="dxa"/>
            <w:shd w:val="clear" w:color="auto" w:fill="auto"/>
          </w:tcPr>
          <w:p w:rsidR="00827430" w:rsidRPr="00622F39" w:rsidRDefault="00827430" w:rsidP="00622F39">
            <w:pPr>
              <w:jc w:val="center"/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lastRenderedPageBreak/>
              <w:t xml:space="preserve">Co najmniej </w:t>
            </w:r>
            <w:r w:rsidRPr="00622F39">
              <w:rPr>
                <w:rFonts w:cstheme="minorHAnsi"/>
              </w:rPr>
              <w:t xml:space="preserve">18 godzin dydaktycznych </w:t>
            </w:r>
          </w:p>
        </w:tc>
        <w:tc>
          <w:tcPr>
            <w:tcW w:w="1349" w:type="dxa"/>
            <w:shd w:val="clear" w:color="auto" w:fill="auto"/>
          </w:tcPr>
          <w:p w:rsidR="00827430" w:rsidRPr="00622F39" w:rsidRDefault="00622F39" w:rsidP="00827430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</w:tbl>
    <w:p w:rsidR="00827430" w:rsidRPr="00622F39" w:rsidRDefault="00827430" w:rsidP="00827430">
      <w:pPr>
        <w:rPr>
          <w:rFonts w:cstheme="minorHAnsi"/>
          <w:color w:val="000000"/>
        </w:rPr>
      </w:pPr>
    </w:p>
    <w:p w:rsidR="00622F39" w:rsidRDefault="00622F39" w:rsidP="00622F3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  <w:r>
        <w:rPr>
          <w:color w:val="000000"/>
        </w:rPr>
        <w:t>CZĘŚĆ 2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3F1DB1">
        <w:rPr>
          <w:rFonts w:cs="Calibri"/>
          <w:b/>
        </w:rPr>
        <w:t xml:space="preserve">ZAKUP </w:t>
      </w:r>
      <w:r>
        <w:rPr>
          <w:rFonts w:cs="Calibri"/>
          <w:b/>
        </w:rPr>
        <w:t xml:space="preserve">1 </w:t>
      </w:r>
      <w:r w:rsidRPr="003F1DB1">
        <w:rPr>
          <w:rFonts w:cs="Calibri"/>
          <w:b/>
        </w:rPr>
        <w:t>MIEJSC</w:t>
      </w:r>
      <w:r>
        <w:rPr>
          <w:rFonts w:cs="Calibri"/>
          <w:b/>
        </w:rPr>
        <w:t>A</w:t>
      </w:r>
      <w:r w:rsidRPr="003F1DB1">
        <w:rPr>
          <w:rFonts w:cs="Calibri"/>
          <w:b/>
        </w:rPr>
        <w:t xml:space="preserve"> NA </w:t>
      </w:r>
      <w:r>
        <w:rPr>
          <w:rFonts w:cs="Calibri"/>
          <w:b/>
        </w:rPr>
        <w:t>SZKOLENIE PN. PECS – POZIOM 1 I 2</w:t>
      </w:r>
    </w:p>
    <w:p w:rsidR="00622F39" w:rsidRPr="00827430" w:rsidRDefault="00622F39" w:rsidP="00622F39">
      <w:pPr>
        <w:rPr>
          <w:rFonts w:cs="Calibri"/>
          <w:b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667"/>
        <w:gridCol w:w="4098"/>
        <w:gridCol w:w="1530"/>
        <w:gridCol w:w="1402"/>
      </w:tblGrid>
      <w:tr w:rsidR="00622F39" w:rsidRPr="00BF7F64" w:rsidTr="001F45E1">
        <w:tc>
          <w:tcPr>
            <w:tcW w:w="521" w:type="dxa"/>
            <w:shd w:val="clear" w:color="auto" w:fill="auto"/>
            <w:vAlign w:val="center"/>
          </w:tcPr>
          <w:p w:rsidR="00622F39" w:rsidRPr="00BF7F64" w:rsidRDefault="00622F3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864" w:type="dxa"/>
            <w:shd w:val="clear" w:color="auto" w:fill="auto"/>
            <w:vAlign w:val="center"/>
          </w:tcPr>
          <w:p w:rsidR="00622F39" w:rsidRPr="00BF7F64" w:rsidRDefault="00622F3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698" w:type="dxa"/>
            <w:shd w:val="clear" w:color="auto" w:fill="auto"/>
            <w:vAlign w:val="center"/>
          </w:tcPr>
          <w:p w:rsidR="00622F39" w:rsidRPr="00BF7F64" w:rsidRDefault="00622F3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22F39" w:rsidRPr="00BF7F64" w:rsidRDefault="00622F3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22F39" w:rsidRPr="00BF7F64" w:rsidRDefault="00622F3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622F39" w:rsidRPr="00622F39" w:rsidTr="001F45E1">
        <w:tc>
          <w:tcPr>
            <w:tcW w:w="521" w:type="dxa"/>
            <w:shd w:val="clear" w:color="auto" w:fill="auto"/>
          </w:tcPr>
          <w:p w:rsidR="00622F39" w:rsidRPr="00622F39" w:rsidRDefault="00622F39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864" w:type="dxa"/>
            <w:shd w:val="clear" w:color="auto" w:fill="auto"/>
          </w:tcPr>
          <w:p w:rsidR="00622F39" w:rsidRPr="00622F39" w:rsidRDefault="00EA4149" w:rsidP="00A41991">
            <w:pPr>
              <w:rPr>
                <w:rFonts w:cstheme="minorHAnsi"/>
                <w:color w:val="000000"/>
              </w:rPr>
            </w:pPr>
            <w:r>
              <w:rPr>
                <w:rFonts w:cs="Calibri"/>
                <w:b/>
              </w:rPr>
              <w:t>PECS – POZIOM 1 I 2</w:t>
            </w:r>
          </w:p>
        </w:tc>
        <w:tc>
          <w:tcPr>
            <w:tcW w:w="4698" w:type="dxa"/>
            <w:shd w:val="clear" w:color="auto" w:fill="auto"/>
          </w:tcPr>
          <w:p w:rsidR="00622F39" w:rsidRPr="00622F39" w:rsidRDefault="00622F39" w:rsidP="00A41991">
            <w:pPr>
              <w:rPr>
                <w:rFonts w:cstheme="minorHAnsi"/>
              </w:rPr>
            </w:pPr>
            <w:r w:rsidRPr="00622F39">
              <w:rPr>
                <w:rFonts w:cstheme="minorHAnsi"/>
              </w:rPr>
              <w:t>Kurs prowadzony przez terapeutów metody.</w:t>
            </w:r>
          </w:p>
          <w:p w:rsidR="00622F39" w:rsidRDefault="00622F39" w:rsidP="00A41991">
            <w:pPr>
              <w:rPr>
                <w:rFonts w:cstheme="minorHAnsi"/>
              </w:rPr>
            </w:pPr>
            <w:r w:rsidRPr="00622F39">
              <w:rPr>
                <w:rFonts w:cstheme="minorHAnsi"/>
              </w:rPr>
              <w:t xml:space="preserve">Po zakończeniu kursu uczestnik otrzyma </w:t>
            </w:r>
            <w:r>
              <w:rPr>
                <w:rFonts w:cstheme="minorHAnsi"/>
              </w:rPr>
              <w:t>zaświadczenie uczestnictwa w szkoleniu</w:t>
            </w:r>
            <w:r w:rsidRPr="00622F39">
              <w:rPr>
                <w:rFonts w:cstheme="minorHAnsi"/>
              </w:rPr>
              <w:t>.</w:t>
            </w:r>
          </w:p>
          <w:p w:rsidR="00622F39" w:rsidRDefault="00622F39" w:rsidP="00A41991">
            <w:pPr>
              <w:rPr>
                <w:rFonts w:cstheme="minorHAnsi"/>
                <w:color w:val="000000"/>
                <w:lang w:eastAsia="x-none"/>
              </w:rPr>
            </w:pPr>
            <w:r w:rsidRPr="00622F39">
              <w:rPr>
                <w:rFonts w:cstheme="minorHAnsi"/>
                <w:color w:val="000000"/>
                <w:lang w:eastAsia="x-none"/>
              </w:rPr>
              <w:t>Program powinien zawierać m.in.: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K</w:t>
            </w:r>
            <w:r w:rsidR="00622F39" w:rsidRPr="00EA4149">
              <w:rPr>
                <w:rFonts w:asciiTheme="minorHAnsi" w:hAnsiTheme="minorHAnsi" w:cstheme="minorHAnsi"/>
                <w:lang w:eastAsia="pl-PL"/>
              </w:rPr>
              <w:t>luczowe komponenty do stworzenia i zaprojektowania skutecznego środowiska edukacyjnego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R</w:t>
            </w:r>
            <w:r w:rsidR="00622F39" w:rsidRPr="00EA4149">
              <w:rPr>
                <w:rFonts w:asciiTheme="minorHAnsi" w:hAnsiTheme="minorHAnsi" w:cstheme="minorHAnsi"/>
                <w:lang w:eastAsia="pl-PL"/>
              </w:rPr>
              <w:t>óżne strategie tworzenia wielu okazji do komunikacji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lastRenderedPageBreak/>
              <w:t>Z</w:t>
            </w:r>
            <w:r w:rsidR="00622F39" w:rsidRPr="00EA4149">
              <w:rPr>
                <w:rFonts w:asciiTheme="minorHAnsi" w:hAnsiTheme="minorHAnsi" w:cstheme="minorHAnsi"/>
                <w:lang w:eastAsia="pl-PL"/>
              </w:rPr>
              <w:t>ależność między PECS a tradycyjnymi metodami szkolenia w zakresie komunikacji</w:t>
            </w:r>
          </w:p>
          <w:p w:rsidR="001F45E1" w:rsidRPr="00EA4149" w:rsidRDefault="00622F39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Jak wprowadzić wszystkie sześć faz PECS przy wykorzystaniu behawioralnej orientacji analitycznej</w:t>
            </w:r>
          </w:p>
          <w:p w:rsidR="001F45E1" w:rsidRPr="00EA4149" w:rsidRDefault="00622F39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Kryteria przejścia z PECS do innej metody komunikacji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Analiza wspólnych problemów z wdrażania PECS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Jak generować rozwiązania trudnych sytuacji przy wprowadzaniu PECS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Jak analizować dzień pod kątem realizacji pełnego programu poprzez stwarzanie okazji i możliwości do porozumiewania się we wszystkich czynnościach</w:t>
            </w:r>
          </w:p>
          <w:p w:rsidR="001F45E1" w:rsidRPr="00EA4149" w:rsidRDefault="001F45E1" w:rsidP="001F45E1">
            <w:pPr>
              <w:pStyle w:val="Akapitzlist"/>
              <w:numPr>
                <w:ilvl w:val="0"/>
                <w:numId w:val="11"/>
              </w:numPr>
              <w:tabs>
                <w:tab w:val="clear" w:pos="720"/>
                <w:tab w:val="num" w:pos="190"/>
              </w:tabs>
              <w:spacing w:before="100" w:beforeAutospacing="1" w:after="100" w:afterAutospacing="1" w:line="240" w:lineRule="auto"/>
              <w:ind w:left="190" w:hanging="284"/>
              <w:rPr>
                <w:rFonts w:asciiTheme="minorHAnsi" w:hAnsiTheme="minorHAnsi" w:cstheme="minorHAnsi"/>
                <w:lang w:eastAsia="pl-PL"/>
              </w:rPr>
            </w:pPr>
            <w:r w:rsidRPr="00EA4149">
              <w:rPr>
                <w:rFonts w:asciiTheme="minorHAnsi" w:hAnsiTheme="minorHAnsi" w:cstheme="minorHAnsi"/>
                <w:lang w:eastAsia="pl-PL"/>
              </w:rPr>
              <w:t>Jak wdrażać konkretne strategie szkoleń przygotowujących do nauczania koncepcji języka zaawansowanego</w:t>
            </w:r>
          </w:p>
          <w:p w:rsidR="00622F39" w:rsidRPr="00EA4149" w:rsidRDefault="00622F39" w:rsidP="00A41991">
            <w:pPr>
              <w:rPr>
                <w:rFonts w:cstheme="minorHAnsi"/>
                <w:b/>
                <w:color w:val="000000"/>
              </w:rPr>
            </w:pPr>
            <w:r w:rsidRPr="00EA4149">
              <w:rPr>
                <w:rFonts w:cstheme="minorHAnsi"/>
                <w:b/>
                <w:color w:val="000000"/>
              </w:rPr>
              <w:t xml:space="preserve">Przeprowadzenie </w:t>
            </w:r>
            <w:proofErr w:type="spellStart"/>
            <w:r w:rsidRPr="00EA4149">
              <w:rPr>
                <w:rFonts w:cstheme="minorHAnsi"/>
                <w:b/>
                <w:color w:val="000000"/>
              </w:rPr>
              <w:t>pre</w:t>
            </w:r>
            <w:proofErr w:type="spellEnd"/>
            <w:r w:rsidRPr="00EA4149">
              <w:rPr>
                <w:rFonts w:cstheme="minorHAnsi"/>
                <w:b/>
                <w:color w:val="000000"/>
              </w:rPr>
              <w:t xml:space="preserve"> i post testu.</w:t>
            </w:r>
          </w:p>
          <w:p w:rsidR="00622F39" w:rsidRPr="00622F39" w:rsidRDefault="00622F39" w:rsidP="00A41991">
            <w:pPr>
              <w:rPr>
                <w:rFonts w:cstheme="minorHAnsi"/>
                <w:color w:val="000000"/>
              </w:rPr>
            </w:pPr>
            <w:r w:rsidRPr="00EA4149">
              <w:rPr>
                <w:rFonts w:cstheme="minorHAnsi"/>
                <w:b/>
                <w:color w:val="000000"/>
              </w:rPr>
              <w:t>Wydanie indywidualnych zaświadczeń o ukończeniu szkolenia i rodzaju</w:t>
            </w:r>
            <w:r w:rsidRPr="00622F39">
              <w:rPr>
                <w:rFonts w:cstheme="minorHAnsi"/>
                <w:b/>
                <w:color w:val="000000"/>
              </w:rPr>
              <w:t xml:space="preserve"> nabytych kompetencji.</w:t>
            </w:r>
          </w:p>
        </w:tc>
        <w:tc>
          <w:tcPr>
            <w:tcW w:w="709" w:type="dxa"/>
            <w:shd w:val="clear" w:color="auto" w:fill="auto"/>
          </w:tcPr>
          <w:p w:rsidR="00622F39" w:rsidRPr="00622F39" w:rsidRDefault="00622F39" w:rsidP="001F45E1">
            <w:pPr>
              <w:jc w:val="center"/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lastRenderedPageBreak/>
              <w:t xml:space="preserve">Co najmniej </w:t>
            </w:r>
            <w:r>
              <w:rPr>
                <w:rFonts w:cstheme="minorHAnsi"/>
              </w:rPr>
              <w:t>13</w:t>
            </w:r>
            <w:r w:rsidRPr="00622F39">
              <w:rPr>
                <w:rFonts w:cstheme="minorHAnsi"/>
              </w:rPr>
              <w:t xml:space="preserve"> godzin dydaktycznych </w:t>
            </w:r>
          </w:p>
        </w:tc>
        <w:tc>
          <w:tcPr>
            <w:tcW w:w="1417" w:type="dxa"/>
            <w:shd w:val="clear" w:color="auto" w:fill="auto"/>
          </w:tcPr>
          <w:p w:rsidR="00622F39" w:rsidRPr="00622F39" w:rsidRDefault="00622F39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</w:t>
            </w:r>
          </w:p>
        </w:tc>
      </w:tr>
    </w:tbl>
    <w:p w:rsidR="00622F39" w:rsidRDefault="00622F39" w:rsidP="00622F39">
      <w:pPr>
        <w:rPr>
          <w:rFonts w:cstheme="minorHAnsi"/>
          <w:color w:val="000000"/>
        </w:rPr>
      </w:pPr>
    </w:p>
    <w:p w:rsidR="00EA4149" w:rsidRDefault="00EA4149" w:rsidP="00EA4149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color w:val="000000"/>
        </w:rPr>
        <w:t>CZĘŚĆ 3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Pr="003F1DB1">
        <w:rPr>
          <w:rFonts w:cs="Calibri"/>
          <w:b/>
        </w:rPr>
        <w:t xml:space="preserve">ZAKUP </w:t>
      </w:r>
      <w:r w:rsidR="00C40527">
        <w:rPr>
          <w:rFonts w:cs="Calibri"/>
          <w:b/>
        </w:rPr>
        <w:t>5</w:t>
      </w:r>
      <w:r>
        <w:rPr>
          <w:rFonts w:cs="Calibri"/>
          <w:b/>
        </w:rPr>
        <w:t xml:space="preserve">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 xml:space="preserve">SZKOLENIE PN. AAC KOMUNIKACJA ALTERNATYWNA I WSPOAMGAJĄCA – JAK ZACZĄĆ PRACE W OBSZARZE KOMUNIKACJI Z DZIECKIEM LUB OSOBĄ DOROSŁĄ Z AUTYZMEM I </w:t>
      </w:r>
      <w:proofErr w:type="spellStart"/>
      <w:r>
        <w:rPr>
          <w:rFonts w:cs="Calibri"/>
          <w:b/>
        </w:rPr>
        <w:t>i</w:t>
      </w:r>
      <w:proofErr w:type="spellEnd"/>
      <w:r>
        <w:rPr>
          <w:rFonts w:cs="Calibri"/>
          <w:b/>
        </w:rPr>
        <w:t xml:space="preserve"> II STOPIEŃ </w:t>
      </w:r>
    </w:p>
    <w:p w:rsidR="00EA4149" w:rsidRDefault="00EA4149" w:rsidP="00EA4149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1841"/>
        <w:gridCol w:w="3971"/>
        <w:gridCol w:w="1488"/>
        <w:gridCol w:w="1398"/>
      </w:tblGrid>
      <w:tr w:rsidR="008D78CB" w:rsidRPr="00BF7F64" w:rsidTr="00EA4149">
        <w:tc>
          <w:tcPr>
            <w:tcW w:w="513" w:type="dxa"/>
            <w:shd w:val="clear" w:color="auto" w:fill="auto"/>
            <w:vAlign w:val="center"/>
          </w:tcPr>
          <w:p w:rsidR="00EA4149" w:rsidRPr="00BF7F64" w:rsidRDefault="00EA414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EA4149" w:rsidRPr="00BF7F64" w:rsidRDefault="00EA414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EA4149" w:rsidRPr="00BF7F64" w:rsidRDefault="00EA414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EA4149" w:rsidRPr="00BF7F64" w:rsidRDefault="00EA414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EA4149" w:rsidRPr="00BF7F64" w:rsidRDefault="00EA4149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D78CB" w:rsidRPr="00622F39" w:rsidTr="00EA4149">
        <w:tc>
          <w:tcPr>
            <w:tcW w:w="513" w:type="dxa"/>
            <w:shd w:val="clear" w:color="auto" w:fill="auto"/>
          </w:tcPr>
          <w:p w:rsidR="00EA4149" w:rsidRPr="00622F39" w:rsidRDefault="00EA4149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EA4149" w:rsidRDefault="00EA4149" w:rsidP="00EA4149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AAC KOMUNIKACJA ALTERNATYWNA I WSPOAMGAJĄCA – JAK ZACZĄĆ PRACE W OBSZARZE KOMUNIKACJI Z DZIECKIEM LUB OSOBĄ DOROSŁĄ </w:t>
            </w:r>
            <w:r>
              <w:rPr>
                <w:rFonts w:cs="Calibri"/>
                <w:b/>
              </w:rPr>
              <w:lastRenderedPageBreak/>
              <w:t xml:space="preserve">Z AUTYZMEM I </w:t>
            </w:r>
            <w:proofErr w:type="spellStart"/>
            <w:r>
              <w:rPr>
                <w:rFonts w:cs="Calibri"/>
                <w:b/>
              </w:rPr>
              <w:t>i</w:t>
            </w:r>
            <w:proofErr w:type="spellEnd"/>
            <w:r>
              <w:rPr>
                <w:rFonts w:cs="Calibri"/>
                <w:b/>
              </w:rPr>
              <w:t xml:space="preserve"> II STOPIEŃ </w:t>
            </w:r>
          </w:p>
          <w:p w:rsidR="00EA4149" w:rsidRPr="00622F39" w:rsidRDefault="00EA4149" w:rsidP="00A41991">
            <w:pPr>
              <w:rPr>
                <w:rFonts w:cstheme="minorHAnsi"/>
                <w:color w:val="000000"/>
              </w:rPr>
            </w:pPr>
          </w:p>
        </w:tc>
        <w:tc>
          <w:tcPr>
            <w:tcW w:w="4107" w:type="dxa"/>
            <w:shd w:val="clear" w:color="auto" w:fill="auto"/>
          </w:tcPr>
          <w:p w:rsidR="008D78CB" w:rsidRPr="0001131A" w:rsidRDefault="008D78CB" w:rsidP="008D78CB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Forma szkolenia: webinarium, online.</w:t>
            </w:r>
          </w:p>
          <w:p w:rsidR="008D78CB" w:rsidRPr="0001131A" w:rsidRDefault="008D78CB" w:rsidP="008D78CB">
            <w:pPr>
              <w:rPr>
                <w:rFonts w:cs="Calibri"/>
              </w:rPr>
            </w:pPr>
            <w:r w:rsidRPr="0001131A">
              <w:rPr>
                <w:rFonts w:cs="Calibri"/>
              </w:rPr>
              <w:t>Uczestnik otrzyma zaświadczenie ukończenia kursu.</w:t>
            </w:r>
          </w:p>
          <w:p w:rsidR="008D78CB" w:rsidRDefault="008D78CB" w:rsidP="008D78CB">
            <w:pPr>
              <w:rPr>
                <w:rFonts w:cs="Calibri"/>
              </w:rPr>
            </w:pPr>
            <w:r w:rsidRPr="003C753E">
              <w:rPr>
                <w:rFonts w:cs="Calibri"/>
              </w:rPr>
              <w:t>Program powinien zawierać m.in.:</w:t>
            </w:r>
            <w:r>
              <w:rPr>
                <w:rFonts w:cs="Calibri"/>
              </w:rPr>
              <w:t xml:space="preserve"> </w:t>
            </w:r>
            <w:r w:rsidRPr="00425B3B">
              <w:rPr>
                <w:rFonts w:cs="Calibri"/>
              </w:rPr>
              <w:t xml:space="preserve"> </w:t>
            </w:r>
          </w:p>
          <w:p w:rsidR="008D78CB" w:rsidRPr="00425B3B" w:rsidRDefault="008D78CB" w:rsidP="008D78CB">
            <w:pPr>
              <w:rPr>
                <w:rFonts w:cs="Calibri"/>
              </w:rPr>
            </w:pPr>
            <w:r>
              <w:rPr>
                <w:rFonts w:cs="Calibri"/>
              </w:rPr>
              <w:t xml:space="preserve">I stopień: </w:t>
            </w:r>
            <w:r w:rsidRPr="00425B3B">
              <w:rPr>
                <w:rFonts w:cs="Calibri"/>
              </w:rPr>
              <w:t>Poziomy rozwoju komunikacji</w:t>
            </w:r>
          </w:p>
          <w:p w:rsidR="008D78CB" w:rsidRPr="00425B3B" w:rsidRDefault="008D78CB" w:rsidP="008D78CB">
            <w:pPr>
              <w:rPr>
                <w:rFonts w:cs="Calibri"/>
              </w:rPr>
            </w:pPr>
            <w:r w:rsidRPr="00425B3B">
              <w:rPr>
                <w:rFonts w:cs="Calibri"/>
              </w:rPr>
              <w:lastRenderedPageBreak/>
              <w:t>Trudności osób z autyzmem w obszarze porozumiewania się</w:t>
            </w:r>
            <w:r>
              <w:rPr>
                <w:rFonts w:cs="Calibri"/>
              </w:rPr>
              <w:t>;</w:t>
            </w:r>
          </w:p>
          <w:p w:rsidR="008D78CB" w:rsidRPr="00425B3B" w:rsidRDefault="008D78CB" w:rsidP="008D78CB">
            <w:pPr>
              <w:rPr>
                <w:rFonts w:cs="Calibri"/>
              </w:rPr>
            </w:pPr>
            <w:r w:rsidRPr="00425B3B">
              <w:rPr>
                <w:rFonts w:cs="Calibri"/>
              </w:rPr>
              <w:t>Funkcjonalna komunikacja</w:t>
            </w:r>
            <w:r>
              <w:rPr>
                <w:rFonts w:cs="Calibri"/>
              </w:rPr>
              <w:t>;</w:t>
            </w:r>
          </w:p>
          <w:p w:rsidR="008D78CB" w:rsidRDefault="008D78CB" w:rsidP="008D78CB">
            <w:pPr>
              <w:rPr>
                <w:sz w:val="26"/>
                <w:szCs w:val="26"/>
              </w:rPr>
            </w:pPr>
            <w:r w:rsidRPr="00425B3B">
              <w:rPr>
                <w:rFonts w:cs="Calibri"/>
              </w:rPr>
              <w:t>Sposoby i narzędzia do komunikacji</w:t>
            </w:r>
            <w:r>
              <w:rPr>
                <w:rFonts w:cs="Calibri"/>
              </w:rPr>
              <w:t xml:space="preserve">; </w:t>
            </w:r>
            <w:r w:rsidRPr="00425B3B">
              <w:rPr>
                <w:rFonts w:cs="Calibri"/>
              </w:rPr>
              <w:t>Znaki w otoczeniu użytkownika – korzystanie z planu dnia, tablice wyboru do zajęć</w:t>
            </w:r>
            <w:r>
              <w:rPr>
                <w:rFonts w:cs="Calibri"/>
              </w:rPr>
              <w:t xml:space="preserve">; </w:t>
            </w:r>
            <w:r w:rsidRPr="00425B3B">
              <w:rPr>
                <w:rFonts w:cs="Calibri"/>
              </w:rPr>
              <w:t>Tworzenie indywidualnego systemu komunikacji</w:t>
            </w:r>
            <w:r>
              <w:rPr>
                <w:rFonts w:cs="Calibri"/>
              </w:rPr>
              <w:t xml:space="preserve">; </w:t>
            </w:r>
            <w:r w:rsidRPr="00425B3B">
              <w:rPr>
                <w:rFonts w:cs="Calibri"/>
              </w:rPr>
              <w:t>Bazowe i istotne umiejętności komunikacyjne</w:t>
            </w:r>
            <w:r>
              <w:rPr>
                <w:rFonts w:cs="Calibri"/>
              </w:rPr>
              <w:t xml:space="preserve">; </w:t>
            </w:r>
            <w:r w:rsidRPr="00425B3B">
              <w:rPr>
                <w:rFonts w:cs="Calibri"/>
              </w:rPr>
              <w:t>Korzyści z wprowadzenia AAC</w:t>
            </w:r>
            <w:r>
              <w:rPr>
                <w:rFonts w:cs="Calibri"/>
              </w:rPr>
              <w:t xml:space="preserve">; </w:t>
            </w:r>
            <w:r w:rsidRPr="00425B3B">
              <w:rPr>
                <w:rFonts w:cs="Calibri"/>
              </w:rPr>
              <w:t>Warsztaty praktyczne</w:t>
            </w:r>
            <w:r>
              <w:rPr>
                <w:rFonts w:cs="Calibri"/>
              </w:rPr>
              <w:t xml:space="preserve">. </w:t>
            </w:r>
            <w:r w:rsidRPr="00751246">
              <w:rPr>
                <w:rFonts w:cs="Calibri"/>
              </w:rPr>
              <w:t>II stopień: Kompetentny partner komunikacyjny i sposoby wspomagania; Proszenie o pomoc i odmawianie jako ważne kompetencje komunikacyjne; Warsztaty praktyczne: Intencja i inicjatywa do komunikowania, Korzystanie z planu dnia, Proszenie o pomoc, Odmawianie, Rola partnera komunikacyjnego i osoby wspomagającej, Praca nad studium przypadku - budowanie systemu, wprowadzanie znaku, planowanie i aranżowanie sytuacji komunikacyjnych</w:t>
            </w:r>
            <w:r>
              <w:rPr>
                <w:rFonts w:cs="Calibri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  <w:p w:rsidR="008D78CB" w:rsidRPr="00BF7F64" w:rsidRDefault="008D78CB" w:rsidP="008D78CB">
            <w:pPr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 xml:space="preserve">Przeprowadzenie </w:t>
            </w:r>
            <w:proofErr w:type="spellStart"/>
            <w:r w:rsidRPr="00BF7F64">
              <w:rPr>
                <w:b/>
                <w:color w:val="000000"/>
              </w:rPr>
              <w:t>pre</w:t>
            </w:r>
            <w:proofErr w:type="spellEnd"/>
            <w:r w:rsidRPr="00BF7F64">
              <w:rPr>
                <w:b/>
                <w:color w:val="000000"/>
              </w:rPr>
              <w:t xml:space="preserve"> i post testu.</w:t>
            </w:r>
          </w:p>
          <w:p w:rsidR="008D78CB" w:rsidRPr="00BF7F64" w:rsidRDefault="008D78CB" w:rsidP="008D78CB">
            <w:pPr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Wydanie indywidualnych zaświadczeń o ukończeniu szkolenia i rodzaju nabytych kompetencji.</w:t>
            </w:r>
          </w:p>
          <w:p w:rsidR="00EA4149" w:rsidRPr="00622F39" w:rsidRDefault="00EA4149" w:rsidP="00A41991">
            <w:pPr>
              <w:rPr>
                <w:rFonts w:cstheme="minorHAnsi"/>
                <w:b/>
                <w:color w:val="000000"/>
              </w:rPr>
            </w:pPr>
            <w:r w:rsidRPr="00622F39">
              <w:rPr>
                <w:rFonts w:cstheme="minorHAnsi"/>
                <w:b/>
                <w:color w:val="000000"/>
              </w:rPr>
              <w:t xml:space="preserve">Przeprowadzenie </w:t>
            </w:r>
            <w:proofErr w:type="spellStart"/>
            <w:r w:rsidRPr="00622F39">
              <w:rPr>
                <w:rFonts w:cstheme="minorHAnsi"/>
                <w:b/>
                <w:color w:val="000000"/>
              </w:rPr>
              <w:t>pre</w:t>
            </w:r>
            <w:proofErr w:type="spellEnd"/>
            <w:r w:rsidRPr="00622F39">
              <w:rPr>
                <w:rFonts w:cstheme="minorHAnsi"/>
                <w:b/>
                <w:color w:val="000000"/>
              </w:rPr>
              <w:t xml:space="preserve"> i post testu.</w:t>
            </w:r>
          </w:p>
          <w:p w:rsidR="00EA4149" w:rsidRPr="00622F39" w:rsidRDefault="00EA4149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8D78CB" w:rsidRPr="00622F39" w:rsidRDefault="008D78CB" w:rsidP="008D78CB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lastRenderedPageBreak/>
              <w:t xml:space="preserve">Min. </w:t>
            </w:r>
            <w:r>
              <w:rPr>
                <w:color w:val="000000"/>
              </w:rPr>
              <w:br/>
              <w:t xml:space="preserve">14 godz. </w:t>
            </w:r>
            <w:r>
              <w:rPr>
                <w:color w:val="000000"/>
              </w:rPr>
              <w:br/>
            </w:r>
          </w:p>
          <w:p w:rsidR="00EA4149" w:rsidRPr="00622F39" w:rsidRDefault="00EA4149" w:rsidP="008D78CB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EA4149" w:rsidRPr="00622F39" w:rsidRDefault="00EA4149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</w:tbl>
    <w:p w:rsidR="00262E1C" w:rsidRDefault="00262E1C" w:rsidP="00EA4149">
      <w:pPr>
        <w:rPr>
          <w:rFonts w:cstheme="minorHAnsi"/>
          <w:color w:val="000000"/>
        </w:rPr>
      </w:pPr>
    </w:p>
    <w:p w:rsidR="00262E1C" w:rsidRDefault="00262E1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br w:type="page"/>
      </w:r>
    </w:p>
    <w:p w:rsidR="008D78CB" w:rsidRDefault="008D78CB" w:rsidP="008D78CB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color w:val="000000"/>
        </w:rPr>
        <w:lastRenderedPageBreak/>
        <w:t>CZĘŚĆ 4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 w:rsidR="00C40527">
        <w:rPr>
          <w:rFonts w:cs="Calibri"/>
          <w:b/>
        </w:rPr>
        <w:t>ZAKUP 5</w:t>
      </w:r>
      <w:r>
        <w:rPr>
          <w:rFonts w:cs="Calibri"/>
          <w:b/>
        </w:rPr>
        <w:t xml:space="preserve">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>SZKOLENIE PN. DIAGNOZA I TERAPIA AFAZJI DZIECĘCEJ</w:t>
      </w:r>
    </w:p>
    <w:p w:rsidR="008D78CB" w:rsidRDefault="008D78CB" w:rsidP="008D78CB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8"/>
        <w:gridCol w:w="4107"/>
        <w:gridCol w:w="1530"/>
        <w:gridCol w:w="1401"/>
      </w:tblGrid>
      <w:tr w:rsidR="008D78CB" w:rsidRPr="00BF7F64" w:rsidTr="00A41991">
        <w:tc>
          <w:tcPr>
            <w:tcW w:w="513" w:type="dxa"/>
            <w:shd w:val="clear" w:color="auto" w:fill="auto"/>
            <w:vAlign w:val="center"/>
          </w:tcPr>
          <w:p w:rsidR="008D78CB" w:rsidRPr="00BF7F64" w:rsidRDefault="008D78CB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D78CB" w:rsidRPr="00BF7F64" w:rsidRDefault="008D78CB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8D78CB" w:rsidRPr="00BF7F64" w:rsidRDefault="008D78CB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D78CB" w:rsidRPr="00BF7F64" w:rsidRDefault="008D78CB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D78CB" w:rsidRPr="00BF7F64" w:rsidRDefault="008D78CB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D78CB" w:rsidRPr="00622F39" w:rsidTr="00A41991">
        <w:tc>
          <w:tcPr>
            <w:tcW w:w="513" w:type="dxa"/>
            <w:shd w:val="clear" w:color="auto" w:fill="auto"/>
          </w:tcPr>
          <w:p w:rsidR="008D78CB" w:rsidRPr="00622F39" w:rsidRDefault="008D78CB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8D78CB" w:rsidRPr="00622F39" w:rsidRDefault="008D78CB" w:rsidP="00A41991">
            <w:pPr>
              <w:rPr>
                <w:rFonts w:cstheme="minorHAnsi"/>
                <w:color w:val="000000"/>
              </w:rPr>
            </w:pPr>
            <w:r>
              <w:rPr>
                <w:rFonts w:cs="Calibri"/>
                <w:b/>
              </w:rPr>
              <w:t>DIAGNOZA I TERAPIA AFAZJI DZIECĘCEJ</w:t>
            </w:r>
            <w:r w:rsidRPr="00622F3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:rsidR="00C40527" w:rsidRPr="00B47082" w:rsidRDefault="00C40527" w:rsidP="00C40527">
            <w:pPr>
              <w:rPr>
                <w:rFonts w:cs="Calibri"/>
              </w:rPr>
            </w:pPr>
            <w:r w:rsidRPr="00B47082">
              <w:rPr>
                <w:rFonts w:cs="Calibri"/>
              </w:rPr>
              <w:t>Forma szkolenia: online.</w:t>
            </w:r>
          </w:p>
          <w:p w:rsidR="00C40527" w:rsidRPr="00B47082" w:rsidRDefault="00C40527" w:rsidP="00C40527">
            <w:pPr>
              <w:rPr>
                <w:rFonts w:cs="Calibri"/>
              </w:rPr>
            </w:pPr>
            <w:r w:rsidRPr="00B47082">
              <w:rPr>
                <w:rFonts w:cs="Calibri"/>
              </w:rPr>
              <w:t>Szkolenie prowadzone przez certyfikowanych terapeutów metody. Uczestnik otrzyma: materiały szkoleniowe, zaświadczenie o ukończeniu szkolenia.</w:t>
            </w:r>
          </w:p>
          <w:p w:rsidR="00C40527" w:rsidRPr="00262E1C" w:rsidRDefault="00C40527" w:rsidP="00C40527">
            <w:pPr>
              <w:rPr>
                <w:rFonts w:eastAsia="Times New Roman" w:cstheme="minorHAnsi"/>
                <w:lang w:eastAsia="pl-PL"/>
              </w:rPr>
            </w:pPr>
            <w:r w:rsidRPr="003C753E">
              <w:rPr>
                <w:rFonts w:cs="Calibri"/>
              </w:rPr>
              <w:t>Program powinien zawierać m.in.:</w:t>
            </w:r>
            <w:r>
              <w:rPr>
                <w:rFonts w:cs="Calibri"/>
              </w:rPr>
              <w:t xml:space="preserve"> </w:t>
            </w:r>
            <w:r w:rsidRPr="00425B3B">
              <w:rPr>
                <w:rFonts w:cs="Calibri"/>
              </w:rPr>
              <w:t xml:space="preserve"> </w:t>
            </w:r>
            <w:r w:rsidRPr="001D7702">
              <w:t xml:space="preserve">Przedstawienie dotychczasowych </w:t>
            </w:r>
            <w:r w:rsidRPr="00262E1C">
              <w:rPr>
                <w:rFonts w:cstheme="minorHAnsi"/>
              </w:rPr>
              <w:t xml:space="preserve">terminologii oraz potrzeby jej ujednolicenia na gruncie polskim; </w:t>
            </w:r>
            <w:r w:rsidRPr="00262E1C">
              <w:rPr>
                <w:rFonts w:eastAsia="Times New Roman" w:cstheme="minorHAnsi"/>
                <w:lang w:eastAsia="pl-PL"/>
              </w:rPr>
              <w:t xml:space="preserve"> Zapoznanie z obowiązującymi kryteriami podziału zaburzeń afatycznych u dzieci (alalia, niedokształcenie mowy o typie afazji, afazja dziecięca);  Diagnozowanie zaburzeń afatycznych - wywiad, obserwacja, badanie mowy i analiza zebranego materiału; Na co i dlaczego warto zwrócić uwagę podczas diagnozowania (diagnoza różnicowa); Współpraca z rodziną dziecka i specjalistami warunkiem powodzenia terapii - zapoznanie z podstawowymi technikami nawiązywania kontaktu z dzieckiem i rodziną; Zasady i techniki terapeutyczne konieczne do osiągnięcia sukcesu; Praktyczna analiza zajęć - dobór ćwiczeń do poszczególnych rodzajów zaburzeń, tworzenie i nabywanie pomocy dydaktycznych, z których warto skorzystać podczas diagnozy i terapii.</w:t>
            </w:r>
          </w:p>
          <w:p w:rsidR="00C40527" w:rsidRPr="00BF7F64" w:rsidRDefault="00C40527" w:rsidP="00C40527">
            <w:pPr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 xml:space="preserve">Przeprowadzenie </w:t>
            </w:r>
            <w:proofErr w:type="spellStart"/>
            <w:r w:rsidRPr="00BF7F64">
              <w:rPr>
                <w:b/>
                <w:color w:val="000000"/>
              </w:rPr>
              <w:t>pre</w:t>
            </w:r>
            <w:proofErr w:type="spellEnd"/>
            <w:r w:rsidRPr="00BF7F64">
              <w:rPr>
                <w:b/>
                <w:color w:val="000000"/>
              </w:rPr>
              <w:t xml:space="preserve"> i post testu.</w:t>
            </w:r>
          </w:p>
          <w:p w:rsidR="008D78CB" w:rsidRPr="00622F39" w:rsidRDefault="00C40527" w:rsidP="00C40527">
            <w:pPr>
              <w:rPr>
                <w:rFonts w:cstheme="minorHAnsi"/>
                <w:color w:val="000000"/>
              </w:rPr>
            </w:pPr>
            <w:r w:rsidRPr="00BF7F64">
              <w:rPr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8D78CB" w:rsidRPr="00622F39" w:rsidRDefault="008D78CB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>
              <w:rPr>
                <w:color w:val="000000"/>
              </w:rPr>
              <w:br/>
              <w:t>1</w:t>
            </w:r>
            <w:r w:rsidR="00C40527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godz.</w:t>
            </w:r>
            <w:r w:rsidR="00C40527">
              <w:rPr>
                <w:color w:val="000000"/>
              </w:rPr>
              <w:t xml:space="preserve"> dydaktycznych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</w:r>
          </w:p>
          <w:p w:rsidR="008D78CB" w:rsidRPr="00622F39" w:rsidRDefault="008D78CB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8D78CB" w:rsidRPr="00622F39" w:rsidRDefault="008D78CB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</w:tbl>
    <w:p w:rsidR="008D78CB" w:rsidRPr="00622F39" w:rsidRDefault="008D78CB" w:rsidP="008D78CB">
      <w:pPr>
        <w:rPr>
          <w:rFonts w:cstheme="minorHAnsi"/>
          <w:color w:val="000000"/>
        </w:rPr>
      </w:pPr>
    </w:p>
    <w:p w:rsidR="00C40527" w:rsidRDefault="00C40527" w:rsidP="00C40527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color w:val="000000"/>
        </w:rPr>
        <w:lastRenderedPageBreak/>
        <w:t>CZĘŚĆ 5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Fonts w:cs="Calibri"/>
          <w:b/>
        </w:rPr>
        <w:t xml:space="preserve">ZAKUP 5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>SZKOLENIE PN. TUS – TRENING UMIEJĘTNOŚCI SPOŁECZNYCH</w:t>
      </w:r>
    </w:p>
    <w:p w:rsidR="00C40527" w:rsidRDefault="00C40527" w:rsidP="00C40527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8"/>
        <w:gridCol w:w="4107"/>
        <w:gridCol w:w="1530"/>
        <w:gridCol w:w="1401"/>
      </w:tblGrid>
      <w:tr w:rsidR="00C40527" w:rsidRPr="00BF7F64" w:rsidTr="00A41991">
        <w:tc>
          <w:tcPr>
            <w:tcW w:w="513" w:type="dxa"/>
            <w:shd w:val="clear" w:color="auto" w:fill="auto"/>
            <w:vAlign w:val="center"/>
          </w:tcPr>
          <w:p w:rsidR="00C40527" w:rsidRPr="00BF7F64" w:rsidRDefault="00C40527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C40527" w:rsidRPr="00BF7F64" w:rsidRDefault="00C40527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C40527" w:rsidRPr="00BF7F64" w:rsidRDefault="00C40527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C40527" w:rsidRPr="00BF7F64" w:rsidRDefault="00C40527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C40527" w:rsidRPr="00BF7F64" w:rsidRDefault="00C40527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C40527" w:rsidRPr="00622F39" w:rsidTr="00A41991">
        <w:tc>
          <w:tcPr>
            <w:tcW w:w="513" w:type="dxa"/>
            <w:shd w:val="clear" w:color="auto" w:fill="auto"/>
          </w:tcPr>
          <w:p w:rsidR="00C40527" w:rsidRPr="00622F39" w:rsidRDefault="00C40527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C40527" w:rsidRPr="00622F39" w:rsidRDefault="00C40527" w:rsidP="00A41991">
            <w:pPr>
              <w:rPr>
                <w:rFonts w:cstheme="minorHAnsi"/>
                <w:color w:val="000000"/>
              </w:rPr>
            </w:pPr>
            <w:r>
              <w:rPr>
                <w:rFonts w:cs="Calibri"/>
                <w:b/>
              </w:rPr>
              <w:t>TUS – TRENING UMIEJĘTNOŚCI SPOŁECZNYCH</w:t>
            </w:r>
          </w:p>
        </w:tc>
        <w:tc>
          <w:tcPr>
            <w:tcW w:w="4107" w:type="dxa"/>
            <w:shd w:val="clear" w:color="auto" w:fill="auto"/>
          </w:tcPr>
          <w:p w:rsidR="00C40527" w:rsidRPr="00B47082" w:rsidRDefault="00C40527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>Forma szkolenia: online.</w:t>
            </w:r>
          </w:p>
          <w:p w:rsidR="00C40527" w:rsidRPr="00B47082" w:rsidRDefault="00C40527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>Szkolenie prowadzone przez certyfikowanych terapeutów metody. Uczestnik otrzyma: materiały szkoleniowe, zaświadczenie o ukończeniu szkolenia.</w:t>
            </w:r>
          </w:p>
          <w:p w:rsidR="009F5C9E" w:rsidRPr="009F5C9E" w:rsidRDefault="00C40527" w:rsidP="009F5C9E">
            <w:pPr>
              <w:spacing w:before="100" w:beforeAutospacing="1" w:after="100" w:afterAutospacing="1" w:line="240" w:lineRule="auto"/>
              <w:rPr>
                <w:rFonts w:cstheme="minorHAnsi"/>
                <w:sz w:val="24"/>
                <w:szCs w:val="24"/>
              </w:rPr>
            </w:pPr>
            <w:r w:rsidRPr="003C753E">
              <w:rPr>
                <w:rFonts w:cs="Calibri"/>
              </w:rPr>
              <w:t xml:space="preserve">Program </w:t>
            </w:r>
            <w:r w:rsidRPr="009F5C9E">
              <w:rPr>
                <w:rFonts w:cstheme="minorHAnsi"/>
                <w:sz w:val="24"/>
                <w:szCs w:val="24"/>
              </w:rPr>
              <w:t xml:space="preserve">powinien zawierać m.in.:  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>Model kształtowania umiejętności wg Arnolda Goldsteina oraz podejściem poznawczo-behawioralnym do pracy z dziećmi ze spektrum autyzmu.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>Metody planowania przebiegu zajęć grupowych oraz zasady doboru grup treningu umiejętności społecznych.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>Dostępne na rynku pomoce do prowadzenia zajęć  grupowych i indywidualnych TUS  z dziećmi z diagnozą ze spektrum autyzmu.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>Przygotowanie przykładowego planu zajęć grupowych i indywidualnych dostosowany do danej grupy wiekowej oraz poziomu funkcjonowania dzieci.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 xml:space="preserve">Metody radzenia sobie z trudnymi </w:t>
            </w:r>
            <w:proofErr w:type="spellStart"/>
            <w:r w:rsidRPr="00262E1C">
              <w:rPr>
                <w:rFonts w:asciiTheme="minorHAnsi" w:hAnsiTheme="minorHAnsi" w:cstheme="minorHAnsi"/>
                <w:lang w:eastAsia="pl-PL"/>
              </w:rPr>
              <w:t>zachowaniami</w:t>
            </w:r>
            <w:proofErr w:type="spellEnd"/>
            <w:r w:rsidRPr="00262E1C">
              <w:rPr>
                <w:rFonts w:asciiTheme="minorHAnsi" w:hAnsiTheme="minorHAnsi" w:cstheme="minorHAnsi"/>
                <w:lang w:eastAsia="pl-PL"/>
              </w:rPr>
              <w:t xml:space="preserve"> w trakcie zajęć. </w:t>
            </w:r>
          </w:p>
          <w:p w:rsidR="009F5C9E" w:rsidRPr="00262E1C" w:rsidRDefault="009F5C9E" w:rsidP="009F5C9E">
            <w:pPr>
              <w:pStyle w:val="Akapitzlist"/>
              <w:numPr>
                <w:ilvl w:val="0"/>
                <w:numId w:val="13"/>
              </w:numPr>
              <w:tabs>
                <w:tab w:val="clear" w:pos="720"/>
                <w:tab w:val="num" w:pos="273"/>
              </w:tabs>
              <w:spacing w:before="100" w:beforeAutospacing="1" w:after="100" w:afterAutospacing="1" w:line="240" w:lineRule="auto"/>
              <w:ind w:left="273" w:hanging="273"/>
              <w:rPr>
                <w:rFonts w:asciiTheme="minorHAnsi" w:hAnsiTheme="minorHAnsi" w:cstheme="minorHAnsi"/>
                <w:lang w:eastAsia="pl-PL"/>
              </w:rPr>
            </w:pPr>
            <w:r w:rsidRPr="00262E1C">
              <w:rPr>
                <w:rFonts w:asciiTheme="minorHAnsi" w:hAnsiTheme="minorHAnsi" w:cstheme="minorHAnsi"/>
                <w:lang w:eastAsia="pl-PL"/>
              </w:rPr>
              <w:t>Na co zwrócić uwagę w procesie terapii.</w:t>
            </w:r>
          </w:p>
          <w:p w:rsidR="00C40527" w:rsidRPr="00BF7F64" w:rsidRDefault="00C40527" w:rsidP="00A41991">
            <w:pPr>
              <w:rPr>
                <w:b/>
                <w:color w:val="000000"/>
              </w:rPr>
            </w:pPr>
            <w:r w:rsidRPr="009F5C9E">
              <w:rPr>
                <w:rFonts w:cstheme="minorHAnsi"/>
                <w:b/>
                <w:color w:val="000000"/>
                <w:sz w:val="24"/>
                <w:szCs w:val="24"/>
              </w:rPr>
              <w:t>Przeprowadzenie</w:t>
            </w:r>
            <w:r w:rsidRPr="00BF7F64">
              <w:rPr>
                <w:b/>
                <w:color w:val="000000"/>
              </w:rPr>
              <w:t xml:space="preserve"> </w:t>
            </w:r>
            <w:proofErr w:type="spellStart"/>
            <w:r w:rsidRPr="00BF7F64">
              <w:rPr>
                <w:b/>
                <w:color w:val="000000"/>
              </w:rPr>
              <w:t>pre</w:t>
            </w:r>
            <w:proofErr w:type="spellEnd"/>
            <w:r w:rsidRPr="00BF7F64">
              <w:rPr>
                <w:b/>
                <w:color w:val="000000"/>
              </w:rPr>
              <w:t xml:space="preserve"> i post testu.</w:t>
            </w:r>
          </w:p>
          <w:p w:rsidR="00C40527" w:rsidRPr="00622F39" w:rsidRDefault="00C40527" w:rsidP="00A41991">
            <w:pPr>
              <w:rPr>
                <w:rFonts w:cstheme="minorHAnsi"/>
                <w:color w:val="000000"/>
              </w:rPr>
            </w:pPr>
            <w:r w:rsidRPr="00BF7F64">
              <w:rPr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C40527" w:rsidRPr="00622F39" w:rsidRDefault="00C40527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>
              <w:rPr>
                <w:color w:val="000000"/>
              </w:rPr>
              <w:br/>
              <w:t xml:space="preserve">16 godz. dydaktycznych </w:t>
            </w:r>
            <w:r>
              <w:rPr>
                <w:color w:val="000000"/>
              </w:rPr>
              <w:br/>
            </w:r>
          </w:p>
          <w:p w:rsidR="00C40527" w:rsidRPr="00622F39" w:rsidRDefault="00C40527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C40527" w:rsidRPr="00622F39" w:rsidRDefault="00C40527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</w:tbl>
    <w:p w:rsidR="00C40527" w:rsidRPr="00622F39" w:rsidRDefault="00C40527" w:rsidP="00C40527">
      <w:pPr>
        <w:rPr>
          <w:rFonts w:cstheme="minorHAnsi"/>
          <w:color w:val="000000"/>
        </w:rPr>
      </w:pPr>
    </w:p>
    <w:p w:rsidR="00262E1C" w:rsidRDefault="00262E1C">
      <w:pPr>
        <w:rPr>
          <w:color w:val="000000"/>
        </w:rPr>
      </w:pPr>
      <w:r>
        <w:rPr>
          <w:color w:val="000000"/>
        </w:rPr>
        <w:br w:type="page"/>
      </w:r>
    </w:p>
    <w:p w:rsidR="009F5C9E" w:rsidRDefault="009F5C9E" w:rsidP="009F5C9E">
      <w:pPr>
        <w:autoSpaceDE w:val="0"/>
        <w:autoSpaceDN w:val="0"/>
        <w:adjustRightInd w:val="0"/>
        <w:spacing w:after="0" w:line="240" w:lineRule="auto"/>
        <w:rPr>
          <w:rFonts w:cs="Calibri"/>
          <w:b/>
        </w:rPr>
      </w:pPr>
      <w:r>
        <w:rPr>
          <w:color w:val="000000"/>
        </w:rPr>
        <w:lastRenderedPageBreak/>
        <w:t>CZĘŚĆ 6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Fonts w:cs="Calibri"/>
          <w:b/>
        </w:rPr>
        <w:t xml:space="preserve">ZAKUP 5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 xml:space="preserve">SZKOLENIE PN. DIAGNOZA I TERAPIA RĘKI – KURS I </w:t>
      </w:r>
      <w:proofErr w:type="spellStart"/>
      <w:r>
        <w:rPr>
          <w:rFonts w:cs="Calibri"/>
          <w:b/>
        </w:rPr>
        <w:t>i</w:t>
      </w:r>
      <w:proofErr w:type="spellEnd"/>
      <w:r>
        <w:rPr>
          <w:rFonts w:cs="Calibri"/>
          <w:b/>
        </w:rPr>
        <w:t xml:space="preserve"> II STOPNIA W UJĘCIU GLOBALNYM </w:t>
      </w:r>
    </w:p>
    <w:p w:rsidR="009F5C9E" w:rsidRDefault="009F5C9E" w:rsidP="009F5C9E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8"/>
        <w:gridCol w:w="4107"/>
        <w:gridCol w:w="1530"/>
        <w:gridCol w:w="1401"/>
      </w:tblGrid>
      <w:tr w:rsidR="009F5C9E" w:rsidRPr="00BF7F64" w:rsidTr="00A41991">
        <w:tc>
          <w:tcPr>
            <w:tcW w:w="513" w:type="dxa"/>
            <w:shd w:val="clear" w:color="auto" w:fill="auto"/>
            <w:vAlign w:val="center"/>
          </w:tcPr>
          <w:p w:rsidR="009F5C9E" w:rsidRPr="00BF7F64" w:rsidRDefault="009F5C9E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9F5C9E" w:rsidRPr="00BF7F64" w:rsidRDefault="009F5C9E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9F5C9E" w:rsidRPr="00BF7F64" w:rsidRDefault="009F5C9E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F5C9E" w:rsidRPr="00BF7F64" w:rsidRDefault="009F5C9E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9F5C9E" w:rsidRPr="00BF7F64" w:rsidRDefault="009F5C9E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9F5C9E" w:rsidRPr="00622F39" w:rsidTr="00A41991">
        <w:tc>
          <w:tcPr>
            <w:tcW w:w="513" w:type="dxa"/>
            <w:shd w:val="clear" w:color="auto" w:fill="auto"/>
          </w:tcPr>
          <w:p w:rsidR="009F5C9E" w:rsidRPr="00622F39" w:rsidRDefault="009F5C9E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F72398" w:rsidRDefault="00F72398" w:rsidP="00F72398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DIAGNOZA I TERAPIA RĘKI – KURS I </w:t>
            </w:r>
            <w:proofErr w:type="spellStart"/>
            <w:r>
              <w:rPr>
                <w:rFonts w:cs="Calibri"/>
                <w:b/>
              </w:rPr>
              <w:t>i</w:t>
            </w:r>
            <w:proofErr w:type="spellEnd"/>
            <w:r>
              <w:rPr>
                <w:rFonts w:cs="Calibri"/>
                <w:b/>
              </w:rPr>
              <w:t xml:space="preserve"> II STOPNIA W UJĘCIU GLOBALNYM </w:t>
            </w:r>
          </w:p>
          <w:p w:rsidR="009F5C9E" w:rsidRPr="00622F39" w:rsidRDefault="009F5C9E" w:rsidP="00A41991">
            <w:pPr>
              <w:rPr>
                <w:rFonts w:cstheme="minorHAnsi"/>
                <w:color w:val="000000"/>
              </w:rPr>
            </w:pPr>
          </w:p>
        </w:tc>
        <w:tc>
          <w:tcPr>
            <w:tcW w:w="4107" w:type="dxa"/>
            <w:shd w:val="clear" w:color="auto" w:fill="auto"/>
          </w:tcPr>
          <w:p w:rsidR="009F5C9E" w:rsidRPr="00B47082" w:rsidRDefault="009F5C9E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>Forma szkolenia: online.</w:t>
            </w:r>
          </w:p>
          <w:p w:rsidR="009F5C9E" w:rsidRPr="00B47082" w:rsidRDefault="009F5C9E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>Szkolenie prowadzone przez certyfikowanych terapeutów metody. Uczestnik otrzyma: materiały szkoleniowe, zaświadczenie o ukończeniu szkolenia.</w:t>
            </w:r>
          </w:p>
          <w:p w:rsidR="009F5C9E" w:rsidRPr="008B18CC" w:rsidRDefault="009F5C9E" w:rsidP="00A41991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8B18CC">
              <w:rPr>
                <w:rFonts w:cs="Calibri"/>
              </w:rPr>
              <w:t xml:space="preserve">Program </w:t>
            </w:r>
            <w:r w:rsidRPr="008B18CC">
              <w:rPr>
                <w:rFonts w:cstheme="minorHAnsi"/>
              </w:rPr>
              <w:t xml:space="preserve">powinien zawierać m.in.:  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Cele i zadania terapii motorycznej, w tym grafomotorycznej.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 xml:space="preserve">Procesy percepcji zmysłowej. Zmysł dotyku i równowagi. Rola dotyku i </w:t>
            </w:r>
            <w:proofErr w:type="spellStart"/>
            <w:r w:rsidRPr="008B18CC">
              <w:rPr>
                <w:rFonts w:asciiTheme="minorHAnsi" w:hAnsiTheme="minorHAnsi" w:cstheme="minorHAnsi"/>
              </w:rPr>
              <w:t>propriocepcji</w:t>
            </w:r>
            <w:proofErr w:type="spellEnd"/>
            <w:r w:rsidRPr="008B18CC">
              <w:rPr>
                <w:rFonts w:asciiTheme="minorHAnsi" w:hAnsiTheme="minorHAnsi" w:cstheme="minorHAnsi"/>
              </w:rPr>
              <w:t xml:space="preserve"> w rozwoju dziecka.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Dysfunkcje procesów integracji sensorycznej i ich wpływ na rozwój chwytu.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Obserwacja zaburzeń małej motoryki w ujęciu całościowej postawy dziecka.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Czynniki zaburzające prace ręki.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Zarys anatomii i fizjologii ręki. Łuki dłoniowe.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Znaczenie ruchu dla rozwoju Ośrodkowego Nerwowego. Pełzanie i raczkowanie.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>Rozwój psychomotoryczny dziecka: kształtowanie chwytu, manipulacji, koordynacji wzrokowo-ruchowej.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asciiTheme="minorHAnsi" w:hAnsiTheme="minorHAnsi" w:cstheme="minorHAnsi"/>
              </w:rPr>
              <w:t xml:space="preserve">Etapy rozwoju </w:t>
            </w:r>
            <w:proofErr w:type="spellStart"/>
            <w:r w:rsidRPr="008B18CC">
              <w:rPr>
                <w:rFonts w:asciiTheme="minorHAnsi" w:hAnsiTheme="minorHAnsi" w:cstheme="minorHAnsi"/>
              </w:rPr>
              <w:t>grafomotoryki</w:t>
            </w:r>
            <w:proofErr w:type="spellEnd"/>
            <w:r w:rsidRPr="008B18CC">
              <w:rPr>
                <w:rFonts w:asciiTheme="minorHAnsi" w:hAnsiTheme="minorHAnsi" w:cstheme="minorHAnsi"/>
              </w:rPr>
              <w:t xml:space="preserve"> i chwytu pisarskiego.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Ocena praksji ręki i diagnoza dysfunkcji motorycznych u dzieci zdrowych i z zaburzeniami rozwoju.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Omawianie testów</w:t>
            </w:r>
            <w:r w:rsidRPr="008B18CC">
              <w:rPr>
                <w:rFonts w:cstheme="minorHAnsi"/>
              </w:rPr>
              <w:br/>
              <w:t>diagnostycznych.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lastRenderedPageBreak/>
              <w:t xml:space="preserve">Wpływ przetrwałych odruchów pierwotnych na rozwój dziecka. Niedojrzałość </w:t>
            </w:r>
            <w:proofErr w:type="spellStart"/>
            <w:r w:rsidRPr="008B18CC">
              <w:rPr>
                <w:rFonts w:cstheme="minorHAnsi"/>
              </w:rPr>
              <w:t>neuromotoryczna</w:t>
            </w:r>
            <w:proofErr w:type="spellEnd"/>
            <w:r w:rsidRPr="008B18CC">
              <w:rPr>
                <w:rFonts w:cstheme="minorHAnsi"/>
              </w:rPr>
              <w:t>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Wspomaganie czynności samoobsługowych.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Praca z dzieckiem z obniżonym/ wzmożonym napięciem mięśniowym.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Terapia ręki w pracy z dzieckiem ze specjalnymi potrzebami edukacyjnymi.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Ćwiczenia ruchowe usprawniające sferę motoryczną. Stymulacja dotykowa niemowląt.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Ćwiczenia manualne przygotowujące rękę do czynności grafomotorycznych.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Propozycje ćwiczeń ruchowych i zabaw usprawniających pomocnych w profilaktyce zaburzeń motoryki i korygujących takie zaburzenia.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Praktyczna nauka stymulacji motorycznej poprzez usprawniający masaż sensomotoryczny ręki.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 xml:space="preserve">Wykorzystywanie elementów Masażu </w:t>
            </w:r>
            <w:proofErr w:type="spellStart"/>
            <w:r w:rsidRPr="008B18CC">
              <w:rPr>
                <w:rFonts w:cstheme="minorHAnsi"/>
              </w:rPr>
              <w:t>Shantala</w:t>
            </w:r>
            <w:proofErr w:type="spellEnd"/>
            <w:r w:rsidRPr="008B18CC">
              <w:rPr>
                <w:rFonts w:cstheme="minorHAnsi"/>
              </w:rPr>
              <w:t xml:space="preserve"> w terapii ręki.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Torowanie aktywności ręki poprzez zastosowanie elementów różnych metod terapeutycznych i fizjoterapeutycznych.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Konstruowanie planu terapii.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Współpraca z rodzicami.</w:t>
            </w:r>
          </w:p>
          <w:p w:rsidR="00F72398" w:rsidRPr="008B18CC" w:rsidRDefault="00F72398" w:rsidP="00F72398">
            <w:pPr>
              <w:pStyle w:val="Akapitzlist"/>
              <w:numPr>
                <w:ilvl w:val="0"/>
                <w:numId w:val="16"/>
              </w:numPr>
              <w:tabs>
                <w:tab w:val="left" w:pos="415"/>
              </w:tabs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 w:rsidRPr="008B18CC">
              <w:rPr>
                <w:rFonts w:cstheme="minorHAnsi"/>
              </w:rPr>
              <w:t>Warsztat Terapeuty Ręki – prezentacja pomocy dydaktycznych wykorzystywanych w terapii ręki.</w:t>
            </w:r>
          </w:p>
          <w:p w:rsidR="009F5C9E" w:rsidRPr="008B18CC" w:rsidRDefault="009F5C9E" w:rsidP="00A41991">
            <w:pPr>
              <w:rPr>
                <w:b/>
                <w:color w:val="000000"/>
              </w:rPr>
            </w:pPr>
            <w:r w:rsidRPr="008B18CC">
              <w:rPr>
                <w:rFonts w:cstheme="minorHAnsi"/>
                <w:b/>
                <w:color w:val="000000"/>
              </w:rPr>
              <w:t>Przeprowadzenie</w:t>
            </w:r>
            <w:r w:rsidRPr="008B18CC">
              <w:rPr>
                <w:b/>
                <w:color w:val="000000"/>
              </w:rPr>
              <w:t xml:space="preserve"> </w:t>
            </w:r>
            <w:proofErr w:type="spellStart"/>
            <w:r w:rsidRPr="008B18CC">
              <w:rPr>
                <w:b/>
                <w:color w:val="000000"/>
              </w:rPr>
              <w:t>pre</w:t>
            </w:r>
            <w:proofErr w:type="spellEnd"/>
            <w:r w:rsidRPr="008B18CC">
              <w:rPr>
                <w:b/>
                <w:color w:val="000000"/>
              </w:rPr>
              <w:t xml:space="preserve"> i post testu.</w:t>
            </w:r>
          </w:p>
          <w:p w:rsidR="009F5C9E" w:rsidRPr="00622F39" w:rsidRDefault="009F5C9E" w:rsidP="00A41991">
            <w:pPr>
              <w:rPr>
                <w:rFonts w:cstheme="minorHAnsi"/>
                <w:color w:val="000000"/>
              </w:rPr>
            </w:pPr>
            <w:r w:rsidRPr="008B18CC">
              <w:rPr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9F5C9E" w:rsidRPr="00622F39" w:rsidRDefault="009F5C9E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lastRenderedPageBreak/>
              <w:t xml:space="preserve">Min. </w:t>
            </w:r>
            <w:r>
              <w:rPr>
                <w:color w:val="000000"/>
              </w:rPr>
              <w:br/>
              <w:t>1</w:t>
            </w:r>
            <w:r w:rsidR="00F72398">
              <w:rPr>
                <w:color w:val="000000"/>
              </w:rPr>
              <w:t>8</w:t>
            </w:r>
            <w:r>
              <w:rPr>
                <w:color w:val="000000"/>
              </w:rPr>
              <w:t xml:space="preserve"> godz. dydaktycznych </w:t>
            </w:r>
            <w:r>
              <w:rPr>
                <w:color w:val="000000"/>
              </w:rPr>
              <w:br/>
            </w:r>
          </w:p>
          <w:p w:rsidR="009F5C9E" w:rsidRPr="00622F39" w:rsidRDefault="009F5C9E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9F5C9E" w:rsidRPr="00622F39" w:rsidRDefault="009F5C9E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</w:t>
            </w:r>
          </w:p>
        </w:tc>
      </w:tr>
    </w:tbl>
    <w:p w:rsidR="009F5C9E" w:rsidRPr="00622F39" w:rsidRDefault="009F5C9E" w:rsidP="009F5C9E">
      <w:pPr>
        <w:rPr>
          <w:rFonts w:cstheme="minorHAnsi"/>
          <w:color w:val="000000"/>
        </w:rPr>
      </w:pPr>
    </w:p>
    <w:p w:rsidR="008B18CC" w:rsidRDefault="008B18CC" w:rsidP="008B18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  <w:r>
        <w:rPr>
          <w:color w:val="000000"/>
        </w:rPr>
        <w:lastRenderedPageBreak/>
        <w:t>CZĘŚĆ 7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Fonts w:cs="Calibri"/>
          <w:b/>
        </w:rPr>
        <w:t xml:space="preserve">ZAKUP 3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>SZKOLENIE PN. STOSOWANIE TESTU ROZWOJU JĘZYKOWEGO (+KOMPLET POMOCY)</w:t>
      </w:r>
    </w:p>
    <w:p w:rsidR="008B18CC" w:rsidRDefault="008B18CC" w:rsidP="008B18CC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8"/>
        <w:gridCol w:w="4107"/>
        <w:gridCol w:w="1530"/>
        <w:gridCol w:w="1401"/>
      </w:tblGrid>
      <w:tr w:rsidR="008B18CC" w:rsidRPr="00BF7F64" w:rsidTr="00A41991">
        <w:tc>
          <w:tcPr>
            <w:tcW w:w="513" w:type="dxa"/>
            <w:shd w:val="clear" w:color="auto" w:fill="auto"/>
            <w:vAlign w:val="center"/>
          </w:tcPr>
          <w:p w:rsidR="008B18CC" w:rsidRPr="00BF7F64" w:rsidRDefault="008B18CC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B18CC" w:rsidRPr="00BF7F64" w:rsidRDefault="008B18CC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8B18CC" w:rsidRPr="00BF7F64" w:rsidRDefault="008B18CC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B18CC" w:rsidRPr="00BF7F64" w:rsidRDefault="008B18CC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B18CC" w:rsidRPr="00BF7F64" w:rsidRDefault="008B18CC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B18CC" w:rsidRPr="00622F39" w:rsidTr="00A41991">
        <w:tc>
          <w:tcPr>
            <w:tcW w:w="513" w:type="dxa"/>
            <w:shd w:val="clear" w:color="auto" w:fill="auto"/>
          </w:tcPr>
          <w:p w:rsidR="008B18CC" w:rsidRPr="00622F39" w:rsidRDefault="008B18CC" w:rsidP="00A41991">
            <w:pPr>
              <w:rPr>
                <w:rFonts w:cstheme="minorHAnsi"/>
                <w:color w:val="000000"/>
              </w:rPr>
            </w:pPr>
            <w:r w:rsidRPr="00622F39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8B18CC" w:rsidRDefault="008B18CC" w:rsidP="008B18CC">
            <w:pPr>
              <w:autoSpaceDE w:val="0"/>
              <w:autoSpaceDN w:val="0"/>
              <w:adjustRightInd w:val="0"/>
              <w:spacing w:after="0" w:line="240" w:lineRule="auto"/>
              <w:rPr>
                <w:rFonts w:ascii="DejaVuSerifCondensed" w:hAnsi="DejaVuSerifCondensed" w:cs="DejaVuSerifCondensed"/>
                <w:sz w:val="17"/>
                <w:szCs w:val="17"/>
              </w:rPr>
            </w:pPr>
            <w:r>
              <w:rPr>
                <w:rFonts w:cs="Calibri"/>
                <w:b/>
              </w:rPr>
              <w:t>STOSOWANIE TESTU ROZWOJU JĘZYKOWEGO (+KOMPLET POMOCY)</w:t>
            </w:r>
          </w:p>
          <w:p w:rsidR="008B18CC" w:rsidRPr="00622F39" w:rsidRDefault="008B18CC" w:rsidP="00A41991">
            <w:pPr>
              <w:rPr>
                <w:rFonts w:cstheme="minorHAnsi"/>
                <w:color w:val="000000"/>
              </w:rPr>
            </w:pPr>
          </w:p>
        </w:tc>
        <w:tc>
          <w:tcPr>
            <w:tcW w:w="4107" w:type="dxa"/>
            <w:shd w:val="clear" w:color="auto" w:fill="auto"/>
          </w:tcPr>
          <w:p w:rsidR="008B18CC" w:rsidRDefault="008B18CC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 xml:space="preserve">Forma szkolenia: </w:t>
            </w:r>
            <w:r>
              <w:rPr>
                <w:rFonts w:cs="Calibri"/>
              </w:rPr>
              <w:t>stacjonarne lub online</w:t>
            </w:r>
            <w:r w:rsidRPr="00B47082">
              <w:rPr>
                <w:rFonts w:cs="Calibri"/>
              </w:rPr>
              <w:t>.</w:t>
            </w:r>
          </w:p>
          <w:p w:rsidR="008B18CC" w:rsidRDefault="008B18CC" w:rsidP="00A41991">
            <w:r>
              <w:t>Szkolenie ma charakter warsztatowy, uczestnicy ćwiczą na sobie procedurę badania testem, obliczanie wyników i ich interpretację.</w:t>
            </w:r>
          </w:p>
          <w:p w:rsidR="008B18CC" w:rsidRPr="00B47082" w:rsidRDefault="008B18CC" w:rsidP="00A41991">
            <w:pPr>
              <w:rPr>
                <w:rFonts w:cs="Calibri"/>
              </w:rPr>
            </w:pPr>
            <w:r w:rsidRPr="00B47082">
              <w:rPr>
                <w:rFonts w:cs="Calibri"/>
              </w:rPr>
              <w:t xml:space="preserve">Szkolenie prowadzone przez certyfikowanych terapeutów metody. Uczestnik otrzyma: </w:t>
            </w:r>
            <w:r>
              <w:t>certyfikat poświadczający nabycie kompetencji,  komplet Testu Rozwoju Językowego.</w:t>
            </w:r>
          </w:p>
          <w:p w:rsidR="008B18CC" w:rsidRDefault="008B18CC" w:rsidP="008B18CC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8B18CC">
              <w:rPr>
                <w:rFonts w:cs="Calibri"/>
              </w:rPr>
              <w:t xml:space="preserve">Program </w:t>
            </w:r>
            <w:r w:rsidRPr="008B18CC">
              <w:rPr>
                <w:rFonts w:cstheme="minorHAnsi"/>
              </w:rPr>
              <w:t xml:space="preserve">powinien zawierać m.in.:  </w:t>
            </w:r>
          </w:p>
          <w:p w:rsidR="008B18CC" w:rsidRDefault="008B18CC" w:rsidP="008B18C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 xml:space="preserve">1. </w:t>
            </w:r>
            <w:r w:rsidRPr="008B18CC">
              <w:rPr>
                <w:rFonts w:asciiTheme="minorHAnsi" w:hAnsiTheme="minorHAnsi" w:cstheme="minorHAnsi"/>
                <w:sz w:val="22"/>
                <w:szCs w:val="22"/>
              </w:rPr>
              <w:t>Wprowadzenie do zagadnienia diagnozy poziomu rozwoju językowego dziecka w wieku 4;0 - 8;11;</w:t>
            </w:r>
          </w:p>
          <w:p w:rsidR="008B18CC" w:rsidRPr="008B18CC" w:rsidRDefault="008B18CC" w:rsidP="008B18C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8B18CC">
              <w:rPr>
                <w:rFonts w:asciiTheme="minorHAnsi" w:hAnsiTheme="minorHAnsi" w:cstheme="minorHAnsi"/>
                <w:sz w:val="22"/>
                <w:szCs w:val="22"/>
              </w:rPr>
              <w:t>2. Zapoznanie z założeniami testu TRJ;</w:t>
            </w:r>
          </w:p>
          <w:p w:rsidR="008B18CC" w:rsidRPr="008B18CC" w:rsidRDefault="008B18CC" w:rsidP="008B18C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8B18CC">
              <w:rPr>
                <w:rFonts w:asciiTheme="minorHAnsi" w:hAnsiTheme="minorHAnsi" w:cstheme="minorHAnsi"/>
                <w:sz w:val="22"/>
                <w:szCs w:val="22"/>
              </w:rPr>
              <w:t>3. Zapoznanie z poszczególnymi podtestami TRJ;</w:t>
            </w:r>
          </w:p>
          <w:p w:rsidR="008B18CC" w:rsidRPr="008B18CC" w:rsidRDefault="008B18CC" w:rsidP="008B18C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8B18CC">
              <w:rPr>
                <w:rFonts w:asciiTheme="minorHAnsi" w:hAnsiTheme="minorHAnsi" w:cstheme="minorHAnsi"/>
                <w:sz w:val="22"/>
                <w:szCs w:val="22"/>
              </w:rPr>
              <w:t>4. Nauka posługiwania się testem: przeprowadzanie badania, wypełnianie arkusza odpowiedzi i obliczanie wyników;</w:t>
            </w:r>
          </w:p>
          <w:p w:rsidR="008B18CC" w:rsidRPr="008B18CC" w:rsidRDefault="008B18CC" w:rsidP="008B18CC">
            <w:pPr>
              <w:pStyle w:val="NormalnyWeb"/>
              <w:rPr>
                <w:rFonts w:asciiTheme="minorHAnsi" w:hAnsiTheme="minorHAnsi" w:cstheme="minorHAnsi"/>
                <w:sz w:val="22"/>
                <w:szCs w:val="22"/>
              </w:rPr>
            </w:pPr>
            <w:r w:rsidRPr="008B18CC">
              <w:rPr>
                <w:rFonts w:asciiTheme="minorHAnsi" w:hAnsiTheme="minorHAnsi" w:cstheme="minorHAnsi"/>
                <w:sz w:val="22"/>
                <w:szCs w:val="22"/>
              </w:rPr>
              <w:t>5. Interpretacja wyników.</w:t>
            </w:r>
          </w:p>
          <w:p w:rsidR="008B18CC" w:rsidRPr="008B18CC" w:rsidRDefault="008B18CC" w:rsidP="00A41991">
            <w:pPr>
              <w:rPr>
                <w:b/>
                <w:color w:val="000000"/>
              </w:rPr>
            </w:pPr>
            <w:r w:rsidRPr="008B18CC">
              <w:rPr>
                <w:rFonts w:cstheme="minorHAnsi"/>
                <w:b/>
                <w:color w:val="000000"/>
              </w:rPr>
              <w:t>Przeprowadzenie</w:t>
            </w:r>
            <w:r w:rsidRPr="008B18CC">
              <w:rPr>
                <w:b/>
                <w:color w:val="000000"/>
              </w:rPr>
              <w:t xml:space="preserve"> </w:t>
            </w:r>
            <w:proofErr w:type="spellStart"/>
            <w:r w:rsidRPr="008B18CC">
              <w:rPr>
                <w:b/>
                <w:color w:val="000000"/>
              </w:rPr>
              <w:t>pre</w:t>
            </w:r>
            <w:proofErr w:type="spellEnd"/>
            <w:r w:rsidRPr="008B18CC">
              <w:rPr>
                <w:b/>
                <w:color w:val="000000"/>
              </w:rPr>
              <w:t xml:space="preserve"> i post testu.</w:t>
            </w:r>
          </w:p>
          <w:p w:rsidR="008B18CC" w:rsidRPr="00622F39" w:rsidRDefault="008B18CC" w:rsidP="00A41991">
            <w:pPr>
              <w:rPr>
                <w:rFonts w:cstheme="minorHAnsi"/>
                <w:color w:val="000000"/>
              </w:rPr>
            </w:pPr>
            <w:r w:rsidRPr="008B18CC">
              <w:rPr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8B18CC" w:rsidRPr="00622F39" w:rsidRDefault="008B18CC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color w:val="000000"/>
              </w:rPr>
              <w:t xml:space="preserve">Min. </w:t>
            </w:r>
            <w:r>
              <w:rPr>
                <w:color w:val="000000"/>
              </w:rPr>
              <w:br/>
              <w:t xml:space="preserve">8 godz. dydaktycznych </w:t>
            </w:r>
            <w:r>
              <w:rPr>
                <w:color w:val="000000"/>
              </w:rPr>
              <w:br/>
            </w:r>
          </w:p>
          <w:p w:rsidR="008B18CC" w:rsidRPr="00622F39" w:rsidRDefault="008B18CC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8B18CC" w:rsidRPr="00622F39" w:rsidRDefault="008B18CC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</w:p>
        </w:tc>
      </w:tr>
    </w:tbl>
    <w:p w:rsidR="008B18CC" w:rsidRPr="00622F39" w:rsidRDefault="008B18CC" w:rsidP="008B18CC">
      <w:pPr>
        <w:rPr>
          <w:rFonts w:cstheme="minorHAnsi"/>
          <w:color w:val="000000"/>
        </w:rPr>
      </w:pPr>
    </w:p>
    <w:p w:rsidR="008B18CC" w:rsidRPr="00622F39" w:rsidRDefault="008B18CC" w:rsidP="008B18CC">
      <w:pPr>
        <w:rPr>
          <w:rFonts w:cstheme="minorHAnsi"/>
          <w:color w:val="000000"/>
        </w:rPr>
      </w:pPr>
    </w:p>
    <w:p w:rsidR="00850D86" w:rsidRDefault="00850D86" w:rsidP="00850D86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  <w:r>
        <w:rPr>
          <w:color w:val="000000"/>
        </w:rPr>
        <w:lastRenderedPageBreak/>
        <w:t xml:space="preserve">CZĘŚĆ </w:t>
      </w:r>
      <w:r w:rsidR="00AC212C">
        <w:rPr>
          <w:color w:val="000000"/>
        </w:rPr>
        <w:t>8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Fonts w:cs="Calibri"/>
          <w:b/>
        </w:rPr>
        <w:t xml:space="preserve">ZAKUP 15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>SZKOLENIE PN. INTEGRACJA ODRUCHÓW DYNAMICZNYCH I POSTURALNYCH CZĘŚĆ II</w:t>
      </w:r>
    </w:p>
    <w:p w:rsidR="00850D86" w:rsidRDefault="00850D86" w:rsidP="00850D86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1735"/>
        <w:gridCol w:w="4034"/>
        <w:gridCol w:w="1530"/>
        <w:gridCol w:w="1398"/>
      </w:tblGrid>
      <w:tr w:rsidR="00850D86" w:rsidRPr="00BF7F64" w:rsidTr="00A41991">
        <w:tc>
          <w:tcPr>
            <w:tcW w:w="513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50D86" w:rsidRPr="00850D86" w:rsidTr="00A41991">
        <w:tc>
          <w:tcPr>
            <w:tcW w:w="513" w:type="dxa"/>
            <w:shd w:val="clear" w:color="auto" w:fill="auto"/>
          </w:tcPr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850D86" w:rsidRPr="00850D86" w:rsidRDefault="00850D86" w:rsidP="00A41991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</w:rPr>
            </w:pPr>
            <w:r w:rsidRPr="00850D86">
              <w:rPr>
                <w:rFonts w:cstheme="minorHAnsi"/>
                <w:b/>
              </w:rPr>
              <w:t>INTEGRACJA ODRUCHÓW DYNAMICZNYCH I POSTURALNYCH CZĘŚĆ II</w:t>
            </w:r>
          </w:p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</w:p>
        </w:tc>
        <w:tc>
          <w:tcPr>
            <w:tcW w:w="4107" w:type="dxa"/>
            <w:shd w:val="clear" w:color="auto" w:fill="auto"/>
          </w:tcPr>
          <w:p w:rsidR="00850D86" w:rsidRPr="00850D86" w:rsidRDefault="00850D86" w:rsidP="00A41991">
            <w:pPr>
              <w:rPr>
                <w:rFonts w:cstheme="minorHAnsi"/>
              </w:rPr>
            </w:pPr>
            <w:r w:rsidRPr="00850D86">
              <w:rPr>
                <w:rFonts w:cstheme="minorHAnsi"/>
              </w:rPr>
              <w:t>Forma szkolenia: stacjonarne.</w:t>
            </w:r>
          </w:p>
          <w:p w:rsidR="00850D86" w:rsidRPr="00850D86" w:rsidRDefault="00850D86" w:rsidP="00A41991">
            <w:pPr>
              <w:rPr>
                <w:rFonts w:cstheme="minorHAnsi"/>
              </w:rPr>
            </w:pPr>
            <w:r w:rsidRPr="00850D86">
              <w:rPr>
                <w:rFonts w:cstheme="minorHAnsi"/>
              </w:rPr>
              <w:t xml:space="preserve">Szkolenie prowadzone przez certyfikowanych terapeutów metody. Uczestnik otrzyma: materiały szkoleniowe oraz Zaświadczenia Międzynarodowego Instytutu dr S. </w:t>
            </w:r>
            <w:proofErr w:type="spellStart"/>
            <w:r w:rsidRPr="00850D86">
              <w:rPr>
                <w:rFonts w:cstheme="minorHAnsi"/>
              </w:rPr>
              <w:t>Masgutowej</w:t>
            </w:r>
            <w:proofErr w:type="spellEnd"/>
            <w:r w:rsidRPr="00850D86">
              <w:rPr>
                <w:rFonts w:cstheme="minorHAnsi"/>
              </w:rPr>
              <w:t>.</w:t>
            </w:r>
          </w:p>
          <w:p w:rsidR="00850D86" w:rsidRPr="00850D86" w:rsidRDefault="00850D86" w:rsidP="00A41991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850D86">
              <w:rPr>
                <w:rFonts w:cstheme="minorHAnsi"/>
              </w:rPr>
              <w:t xml:space="preserve">Program powinien zawierać m.in.:  </w:t>
            </w:r>
          </w:p>
          <w:p w:rsidR="00850D86" w:rsidRPr="00850D86" w:rsidRDefault="00850D86" w:rsidP="00850D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Praca z diagnozą i technikami integracji odruchów</w:t>
            </w:r>
          </w:p>
          <w:p w:rsidR="00850D86" w:rsidRPr="00850D86" w:rsidRDefault="00850D86" w:rsidP="00850D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Przypomnienie informacji o związku odruchów i mechanizmów obronnych.</w:t>
            </w:r>
          </w:p>
          <w:p w:rsidR="00850D86" w:rsidRPr="00850D86" w:rsidRDefault="00850D86" w:rsidP="00850D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 xml:space="preserve">Przypomnienie wiadomości o koncepcja </w:t>
            </w:r>
            <w:proofErr w:type="spellStart"/>
            <w:r w:rsidRPr="00850D86">
              <w:rPr>
                <w:rFonts w:eastAsia="Times New Roman" w:cstheme="minorHAnsi"/>
                <w:lang w:eastAsia="pl-PL"/>
              </w:rPr>
              <w:t>neurosensomotorycznej</w:t>
            </w:r>
            <w:proofErr w:type="spellEnd"/>
            <w:r w:rsidRPr="00850D86">
              <w:rPr>
                <w:rFonts w:eastAsia="Times New Roman" w:cstheme="minorHAnsi"/>
                <w:lang w:eastAsia="pl-PL"/>
              </w:rPr>
              <w:t xml:space="preserve"> integracji schematów odruchów wg dr Swietłany </w:t>
            </w:r>
            <w:proofErr w:type="spellStart"/>
            <w:r w:rsidRPr="00850D86">
              <w:rPr>
                <w:rFonts w:eastAsia="Times New Roman" w:cstheme="minorHAnsi"/>
                <w:lang w:eastAsia="pl-PL"/>
              </w:rPr>
              <w:t>Masgutowej</w:t>
            </w:r>
            <w:proofErr w:type="spellEnd"/>
            <w:r w:rsidRPr="00850D86">
              <w:rPr>
                <w:rFonts w:eastAsia="Times New Roman" w:cstheme="minorHAnsi"/>
                <w:lang w:eastAsia="pl-PL"/>
              </w:rPr>
              <w:t>: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chodu automatycznego Thomasa.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pełzania Bauera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Moro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podparcia rąk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 xml:space="preserve">odruch </w:t>
            </w:r>
            <w:proofErr w:type="spellStart"/>
            <w:r w:rsidRPr="00850D86">
              <w:rPr>
                <w:rFonts w:eastAsia="Times New Roman" w:cstheme="minorHAnsi"/>
                <w:lang w:eastAsia="pl-PL"/>
              </w:rPr>
              <w:t>Landaua</w:t>
            </w:r>
            <w:proofErr w:type="spellEnd"/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wzlotu i lądowania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orientacyjny Pawłowa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prostowania tułowia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Symetryczny toniczny szyi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grzbietowy Galanta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Pereza</w:t>
            </w:r>
          </w:p>
          <w:p w:rsidR="00850D86" w:rsidRPr="00850D86" w:rsidRDefault="00850D86" w:rsidP="00850D86">
            <w:pPr>
              <w:numPr>
                <w:ilvl w:val="2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odruch błędnikowy toniczny</w:t>
            </w:r>
          </w:p>
          <w:p w:rsidR="00850D86" w:rsidRPr="00850D86" w:rsidRDefault="00850D86" w:rsidP="00850D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Powtórzenie i zebranie technik poznanych na kursie.</w:t>
            </w:r>
          </w:p>
          <w:p w:rsidR="00850D86" w:rsidRPr="00850D86" w:rsidRDefault="00850D86" w:rsidP="00850D86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ind w:left="340" w:hanging="340"/>
              <w:rPr>
                <w:rFonts w:eastAsia="Times New Roman" w:cstheme="minorHAnsi"/>
                <w:lang w:eastAsia="pl-PL"/>
              </w:rPr>
            </w:pPr>
            <w:r w:rsidRPr="00850D86">
              <w:rPr>
                <w:rFonts w:eastAsia="Times New Roman" w:cstheme="minorHAnsi"/>
                <w:lang w:eastAsia="pl-PL"/>
              </w:rPr>
              <w:t>Dodatkowe techniki pracy – ćwiczenia integrujące odruchy z całym układem ruchowym.</w:t>
            </w:r>
          </w:p>
          <w:p w:rsidR="00850D86" w:rsidRPr="00850D86" w:rsidRDefault="00850D86" w:rsidP="00A41991">
            <w:pPr>
              <w:rPr>
                <w:rFonts w:cstheme="minorHAnsi"/>
                <w:b/>
                <w:color w:val="000000"/>
              </w:rPr>
            </w:pPr>
            <w:r w:rsidRPr="00850D86">
              <w:rPr>
                <w:rFonts w:cstheme="minorHAnsi"/>
                <w:b/>
                <w:color w:val="000000"/>
              </w:rPr>
              <w:t xml:space="preserve">Przeprowadzenie </w:t>
            </w:r>
            <w:proofErr w:type="spellStart"/>
            <w:r w:rsidRPr="00850D86">
              <w:rPr>
                <w:rFonts w:cstheme="minorHAnsi"/>
                <w:b/>
                <w:color w:val="000000"/>
              </w:rPr>
              <w:t>pre</w:t>
            </w:r>
            <w:proofErr w:type="spellEnd"/>
            <w:r w:rsidRPr="00850D86">
              <w:rPr>
                <w:rFonts w:cstheme="minorHAnsi"/>
                <w:b/>
                <w:color w:val="000000"/>
              </w:rPr>
              <w:t xml:space="preserve"> i post testu.</w:t>
            </w:r>
          </w:p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b/>
                <w:color w:val="000000"/>
              </w:rPr>
              <w:lastRenderedPageBreak/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color w:val="000000"/>
              </w:rPr>
              <w:lastRenderedPageBreak/>
              <w:t xml:space="preserve">Min. </w:t>
            </w:r>
            <w:r w:rsidRPr="00850D86">
              <w:rPr>
                <w:rFonts w:cstheme="minorHAnsi"/>
                <w:color w:val="000000"/>
              </w:rPr>
              <w:br/>
              <w:t xml:space="preserve">27 godz. dydaktycznych </w:t>
            </w:r>
            <w:r w:rsidRPr="00850D86">
              <w:rPr>
                <w:rFonts w:cstheme="minorHAnsi"/>
                <w:color w:val="000000"/>
              </w:rPr>
              <w:br/>
            </w:r>
          </w:p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color w:val="000000"/>
              </w:rPr>
              <w:t>15</w:t>
            </w:r>
          </w:p>
        </w:tc>
      </w:tr>
    </w:tbl>
    <w:p w:rsidR="00850D86" w:rsidRPr="00850D86" w:rsidRDefault="00850D86" w:rsidP="00850D86">
      <w:pPr>
        <w:rPr>
          <w:rFonts w:cstheme="minorHAnsi"/>
          <w:color w:val="000000"/>
        </w:rPr>
      </w:pPr>
    </w:p>
    <w:p w:rsidR="00850D86" w:rsidRPr="00850D86" w:rsidRDefault="00850D86" w:rsidP="00850D8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color w:val="000000"/>
        </w:rPr>
        <w:t xml:space="preserve">CZĘŚĆ </w:t>
      </w:r>
      <w:r w:rsidR="00AC212C">
        <w:rPr>
          <w:color w:val="000000"/>
        </w:rPr>
        <w:t>9</w:t>
      </w:r>
      <w:r w:rsidRPr="00BF7F64">
        <w:rPr>
          <w:color w:val="000000"/>
        </w:rPr>
        <w:t xml:space="preserve">. </w:t>
      </w:r>
      <w:r>
        <w:rPr>
          <w:color w:val="000000"/>
        </w:rPr>
        <w:t xml:space="preserve"> </w:t>
      </w:r>
      <w:r>
        <w:rPr>
          <w:rFonts w:cs="Calibri"/>
          <w:b/>
        </w:rPr>
        <w:t xml:space="preserve">ZAKUP 6 </w:t>
      </w:r>
      <w:r w:rsidRPr="003F1DB1">
        <w:rPr>
          <w:rFonts w:cs="Calibri"/>
          <w:b/>
        </w:rPr>
        <w:t xml:space="preserve">MIEJSC NA </w:t>
      </w:r>
      <w:r>
        <w:rPr>
          <w:rFonts w:cs="Calibri"/>
          <w:b/>
        </w:rPr>
        <w:t>SZKOLENIE PN. INTEGRACJA BILATERALNA PROGRAM SZKOLNY</w:t>
      </w:r>
    </w:p>
    <w:p w:rsidR="00850D86" w:rsidRDefault="00850D86" w:rsidP="00850D86">
      <w:pPr>
        <w:autoSpaceDE w:val="0"/>
        <w:autoSpaceDN w:val="0"/>
        <w:adjustRightInd w:val="0"/>
        <w:spacing w:after="0" w:line="240" w:lineRule="auto"/>
        <w:rPr>
          <w:rFonts w:ascii="DejaVuSerifCondensed" w:hAnsi="DejaVuSerifCondensed" w:cs="DejaVuSerifCondensed"/>
          <w:sz w:val="17"/>
          <w:szCs w:val="17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1658"/>
        <w:gridCol w:w="4107"/>
        <w:gridCol w:w="1530"/>
        <w:gridCol w:w="1401"/>
      </w:tblGrid>
      <w:tr w:rsidR="00850D86" w:rsidRPr="00BF7F64" w:rsidTr="00A41991">
        <w:tc>
          <w:tcPr>
            <w:tcW w:w="513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LP.</w:t>
            </w:r>
          </w:p>
        </w:tc>
        <w:tc>
          <w:tcPr>
            <w:tcW w:w="1658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Nazwa</w:t>
            </w:r>
          </w:p>
        </w:tc>
        <w:tc>
          <w:tcPr>
            <w:tcW w:w="4107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Opis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godzin</w:t>
            </w:r>
          </w:p>
        </w:tc>
        <w:tc>
          <w:tcPr>
            <w:tcW w:w="1401" w:type="dxa"/>
            <w:shd w:val="clear" w:color="auto" w:fill="auto"/>
            <w:vAlign w:val="center"/>
          </w:tcPr>
          <w:p w:rsidR="00850D86" w:rsidRPr="00BF7F64" w:rsidRDefault="00850D86" w:rsidP="00A41991">
            <w:pPr>
              <w:jc w:val="center"/>
              <w:rPr>
                <w:b/>
                <w:color w:val="000000"/>
              </w:rPr>
            </w:pPr>
            <w:r w:rsidRPr="00BF7F64">
              <w:rPr>
                <w:b/>
                <w:color w:val="000000"/>
              </w:rPr>
              <w:t>Liczba uczestników</w:t>
            </w:r>
          </w:p>
        </w:tc>
      </w:tr>
      <w:tr w:rsidR="00850D86" w:rsidRPr="00850D86" w:rsidTr="00A41991">
        <w:tc>
          <w:tcPr>
            <w:tcW w:w="513" w:type="dxa"/>
            <w:shd w:val="clear" w:color="auto" w:fill="auto"/>
          </w:tcPr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color w:val="000000"/>
              </w:rPr>
              <w:t>1.</w:t>
            </w:r>
          </w:p>
        </w:tc>
        <w:tc>
          <w:tcPr>
            <w:tcW w:w="1658" w:type="dxa"/>
            <w:shd w:val="clear" w:color="auto" w:fill="auto"/>
          </w:tcPr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  <w:r>
              <w:rPr>
                <w:rFonts w:cs="Calibri"/>
                <w:b/>
              </w:rPr>
              <w:t>INTEGRACJA BILATERALNA PROGRAM SZKOLNY</w:t>
            </w:r>
            <w:r w:rsidRPr="00850D86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4107" w:type="dxa"/>
            <w:shd w:val="clear" w:color="auto" w:fill="auto"/>
          </w:tcPr>
          <w:p w:rsidR="00850D86" w:rsidRPr="00850D86" w:rsidRDefault="00850D86" w:rsidP="00A41991">
            <w:pPr>
              <w:rPr>
                <w:rFonts w:cstheme="minorHAnsi"/>
              </w:rPr>
            </w:pPr>
            <w:r w:rsidRPr="00850D86">
              <w:rPr>
                <w:rFonts w:cstheme="minorHAnsi"/>
              </w:rPr>
              <w:t>Forma szkolenia: stacjonarne</w:t>
            </w:r>
            <w:r>
              <w:rPr>
                <w:rFonts w:cstheme="minorHAnsi"/>
              </w:rPr>
              <w:t xml:space="preserve"> LUB online</w:t>
            </w:r>
            <w:r w:rsidRPr="00850D86">
              <w:rPr>
                <w:rFonts w:cstheme="minorHAnsi"/>
              </w:rPr>
              <w:t>.</w:t>
            </w:r>
          </w:p>
          <w:p w:rsidR="00850D86" w:rsidRDefault="00850D86" w:rsidP="00A41991">
            <w:pPr>
              <w:spacing w:before="100" w:beforeAutospacing="1" w:after="100" w:afterAutospacing="1" w:line="240" w:lineRule="auto"/>
            </w:pPr>
            <w:r w:rsidRPr="00850D86">
              <w:rPr>
                <w:rFonts w:cstheme="minorHAnsi"/>
              </w:rPr>
              <w:t xml:space="preserve">Szkolenie prowadzone przez certyfikowanych terapeutów metody. Uczestnik otrzyma: </w:t>
            </w:r>
            <w:r>
              <w:t xml:space="preserve">zaświadczenie o ukończeniu szkolenia, które uprawnia do pracy z grupą dzieci </w:t>
            </w:r>
          </w:p>
          <w:p w:rsidR="00850D86" w:rsidRPr="00850D86" w:rsidRDefault="00850D86" w:rsidP="00A41991">
            <w:pPr>
              <w:spacing w:before="100" w:beforeAutospacing="1" w:after="100" w:afterAutospacing="1" w:line="240" w:lineRule="auto"/>
              <w:rPr>
                <w:rFonts w:cstheme="minorHAnsi"/>
              </w:rPr>
            </w:pPr>
            <w:r w:rsidRPr="00850D86">
              <w:rPr>
                <w:rFonts w:cstheme="minorHAnsi"/>
              </w:rPr>
              <w:t xml:space="preserve">Program powinien zawierać m.in.:  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 xml:space="preserve">Bilateralna integracja mózgu i móżdżku 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>Czym jest bilateralna integracja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>Bateria testów diagnostycznych: teoria i ćwiczenia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>Teoria do programu ćwiczeń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>Program ćwiczeń ruchowych</w:t>
            </w:r>
          </w:p>
          <w:p w:rsidR="00850D86" w:rsidRPr="00850D86" w:rsidRDefault="00850D86" w:rsidP="00850D86">
            <w:pPr>
              <w:pStyle w:val="Akapitzlist"/>
              <w:numPr>
                <w:ilvl w:val="0"/>
                <w:numId w:val="19"/>
              </w:numPr>
              <w:ind w:left="273" w:hanging="284"/>
              <w:rPr>
                <w:rFonts w:asciiTheme="minorHAnsi" w:hAnsiTheme="minorHAnsi" w:cstheme="minorHAnsi"/>
                <w:b/>
                <w:color w:val="000000"/>
              </w:rPr>
            </w:pPr>
            <w:r>
              <w:t>Układanie programu na zajęć</w:t>
            </w:r>
            <w:r w:rsidRPr="00850D86">
              <w:rPr>
                <w:rFonts w:cstheme="minorHAnsi"/>
                <w:b/>
                <w:color w:val="000000"/>
              </w:rPr>
              <w:t xml:space="preserve"> </w:t>
            </w:r>
          </w:p>
          <w:p w:rsidR="00850D86" w:rsidRPr="00850D86" w:rsidRDefault="00850D86" w:rsidP="00850D86">
            <w:pPr>
              <w:rPr>
                <w:rFonts w:cstheme="minorHAnsi"/>
                <w:b/>
                <w:color w:val="000000"/>
              </w:rPr>
            </w:pPr>
            <w:r w:rsidRPr="00850D86">
              <w:rPr>
                <w:rFonts w:cstheme="minorHAnsi"/>
                <w:b/>
                <w:color w:val="000000"/>
              </w:rPr>
              <w:t xml:space="preserve">Przeprowadzenie </w:t>
            </w:r>
            <w:proofErr w:type="spellStart"/>
            <w:r w:rsidRPr="00850D86">
              <w:rPr>
                <w:rFonts w:cstheme="minorHAnsi"/>
                <w:b/>
                <w:color w:val="000000"/>
              </w:rPr>
              <w:t>pre</w:t>
            </w:r>
            <w:proofErr w:type="spellEnd"/>
            <w:r w:rsidRPr="00850D86">
              <w:rPr>
                <w:rFonts w:cstheme="minorHAnsi"/>
                <w:b/>
                <w:color w:val="000000"/>
              </w:rPr>
              <w:t xml:space="preserve"> i post testu.</w:t>
            </w:r>
          </w:p>
          <w:p w:rsidR="00850D86" w:rsidRPr="00850D86" w:rsidRDefault="00850D86" w:rsidP="00A41991">
            <w:pPr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b/>
                <w:color w:val="000000"/>
              </w:rPr>
              <w:t>Wydanie indywidualnych zaświadczeń o ukończeniu szkolenia i rodzaju nabytych kompetencji.</w:t>
            </w:r>
          </w:p>
        </w:tc>
        <w:tc>
          <w:tcPr>
            <w:tcW w:w="1530" w:type="dxa"/>
            <w:shd w:val="clear" w:color="auto" w:fill="auto"/>
          </w:tcPr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  <w:r w:rsidRPr="00850D86">
              <w:rPr>
                <w:rFonts w:cstheme="minorHAnsi"/>
                <w:color w:val="000000"/>
              </w:rPr>
              <w:t xml:space="preserve">Min. </w:t>
            </w:r>
            <w:r w:rsidRPr="00850D86">
              <w:rPr>
                <w:rFonts w:cstheme="minorHAnsi"/>
                <w:color w:val="000000"/>
              </w:rPr>
              <w:br/>
            </w:r>
            <w:r>
              <w:rPr>
                <w:rFonts w:cstheme="minorHAnsi"/>
                <w:color w:val="000000"/>
              </w:rPr>
              <w:t>16</w:t>
            </w:r>
            <w:r w:rsidRPr="00850D86">
              <w:rPr>
                <w:rFonts w:cstheme="minorHAnsi"/>
                <w:color w:val="000000"/>
              </w:rPr>
              <w:t xml:space="preserve"> godz. dydaktycznych </w:t>
            </w:r>
            <w:r w:rsidRPr="00850D86">
              <w:rPr>
                <w:rFonts w:cstheme="minorHAnsi"/>
                <w:color w:val="000000"/>
              </w:rPr>
              <w:br/>
            </w:r>
          </w:p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</w:p>
        </w:tc>
        <w:tc>
          <w:tcPr>
            <w:tcW w:w="1401" w:type="dxa"/>
            <w:shd w:val="clear" w:color="auto" w:fill="auto"/>
          </w:tcPr>
          <w:p w:rsidR="00850D86" w:rsidRPr="00850D86" w:rsidRDefault="00850D86" w:rsidP="00A41991">
            <w:pPr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6</w:t>
            </w:r>
          </w:p>
        </w:tc>
      </w:tr>
    </w:tbl>
    <w:p w:rsidR="00850D86" w:rsidRPr="00850D86" w:rsidRDefault="00850D86" w:rsidP="00850D86">
      <w:pPr>
        <w:rPr>
          <w:rFonts w:cstheme="minorHAnsi"/>
          <w:color w:val="000000"/>
        </w:rPr>
      </w:pPr>
    </w:p>
    <w:p w:rsidR="005C7F48" w:rsidRPr="0042529B" w:rsidRDefault="005C7F48" w:rsidP="005C7F48">
      <w:pPr>
        <w:tabs>
          <w:tab w:val="left" w:pos="5895"/>
        </w:tabs>
        <w:spacing w:after="160" w:line="259" w:lineRule="auto"/>
        <w:rPr>
          <w:u w:val="single"/>
        </w:rPr>
      </w:pPr>
      <w:r w:rsidRPr="0042529B">
        <w:rPr>
          <w:u w:val="single"/>
        </w:rPr>
        <w:t>Oferent winien jest zapewnić:</w:t>
      </w:r>
    </w:p>
    <w:p w:rsidR="005C7F48" w:rsidRPr="0042529B" w:rsidRDefault="005C7F48" w:rsidP="005C7F48">
      <w:pPr>
        <w:numPr>
          <w:ilvl w:val="0"/>
          <w:numId w:val="9"/>
        </w:numPr>
        <w:spacing w:after="160" w:line="259" w:lineRule="auto"/>
        <w:ind w:left="567"/>
        <w:rPr>
          <w:rFonts w:cs="Calibri"/>
        </w:rPr>
      </w:pPr>
      <w:r w:rsidRPr="0042529B">
        <w:rPr>
          <w:rFonts w:cs="Calibri"/>
        </w:rPr>
        <w:t>realizację zajęć na terenie Miasta Łodzi lub w placówce Zamawiającego</w:t>
      </w:r>
      <w:r w:rsidR="0042529B" w:rsidRPr="0042529B">
        <w:rPr>
          <w:rFonts w:cs="Calibri"/>
        </w:rPr>
        <w:t xml:space="preserve"> lub w formie online</w:t>
      </w:r>
      <w:r w:rsidRPr="0042529B">
        <w:rPr>
          <w:rFonts w:cs="Calibri"/>
        </w:rPr>
        <w:t>,</w:t>
      </w:r>
    </w:p>
    <w:p w:rsidR="005C7F48" w:rsidRPr="0042529B" w:rsidRDefault="005C7F48" w:rsidP="005C7F48">
      <w:pPr>
        <w:numPr>
          <w:ilvl w:val="0"/>
          <w:numId w:val="9"/>
        </w:numPr>
        <w:spacing w:after="160" w:line="259" w:lineRule="auto"/>
        <w:ind w:left="567"/>
        <w:jc w:val="both"/>
        <w:rPr>
          <w:rFonts w:cs="Calibri"/>
        </w:rPr>
      </w:pPr>
      <w:r w:rsidRPr="0042529B">
        <w:rPr>
          <w:rFonts w:cs="Calibri"/>
        </w:rPr>
        <w:t>ramowy program szkolenia ze wskazaniem przedmiotów/tematów i ich wymiaru godzinowego oraz ramowy harmonogram szkolenia ze wskazaniem terminów i miejsca realizacji zajęć,</w:t>
      </w:r>
    </w:p>
    <w:p w:rsidR="005C7F48" w:rsidRPr="0042529B" w:rsidRDefault="005C7F48" w:rsidP="005C7F48">
      <w:pPr>
        <w:numPr>
          <w:ilvl w:val="0"/>
          <w:numId w:val="9"/>
        </w:numPr>
        <w:spacing w:after="160" w:line="259" w:lineRule="auto"/>
        <w:ind w:left="567"/>
        <w:rPr>
          <w:rFonts w:cs="Calibri"/>
        </w:rPr>
      </w:pPr>
      <w:r w:rsidRPr="0042529B">
        <w:rPr>
          <w:rFonts w:cs="Calibri"/>
        </w:rPr>
        <w:t>wydać uczestnikom indywidualne zaświadczenia o ukończeniu szkolenia i rodzaju nabytych kompetencji,</w:t>
      </w:r>
    </w:p>
    <w:p w:rsidR="005C7F48" w:rsidRPr="0042529B" w:rsidRDefault="005C7F48" w:rsidP="005C7F48">
      <w:pPr>
        <w:numPr>
          <w:ilvl w:val="0"/>
          <w:numId w:val="9"/>
        </w:numPr>
        <w:spacing w:after="160" w:line="259" w:lineRule="auto"/>
        <w:ind w:left="567"/>
        <w:rPr>
          <w:rFonts w:cs="Calibri"/>
        </w:rPr>
      </w:pPr>
      <w:r w:rsidRPr="0042529B">
        <w:rPr>
          <w:rFonts w:cs="Calibri"/>
        </w:rPr>
        <w:lastRenderedPageBreak/>
        <w:t xml:space="preserve">przeprowadzić </w:t>
      </w:r>
      <w:proofErr w:type="spellStart"/>
      <w:r w:rsidRPr="0042529B">
        <w:rPr>
          <w:rFonts w:cs="Calibri"/>
        </w:rPr>
        <w:t>pre</w:t>
      </w:r>
      <w:proofErr w:type="spellEnd"/>
      <w:r w:rsidRPr="0042529B">
        <w:rPr>
          <w:rFonts w:cs="Calibri"/>
        </w:rPr>
        <w:t xml:space="preserve"> i post test</w:t>
      </w:r>
    </w:p>
    <w:p w:rsidR="005C7F48" w:rsidRPr="0019581B" w:rsidRDefault="005C7F48" w:rsidP="005C7F48">
      <w:pPr>
        <w:numPr>
          <w:ilvl w:val="0"/>
          <w:numId w:val="9"/>
        </w:numPr>
        <w:spacing w:after="160" w:line="259" w:lineRule="auto"/>
        <w:ind w:left="567"/>
        <w:rPr>
          <w:rFonts w:cs="Calibri"/>
        </w:rPr>
      </w:pPr>
      <w:r w:rsidRPr="0019581B">
        <w:rPr>
          <w:rFonts w:cs="Calibri"/>
        </w:rPr>
        <w:t>zapewnić sprzęt (</w:t>
      </w:r>
      <w:r w:rsidR="0042529B">
        <w:rPr>
          <w:rFonts w:cs="Calibri"/>
        </w:rPr>
        <w:t xml:space="preserve">np.: </w:t>
      </w:r>
      <w:r w:rsidRPr="0019581B">
        <w:rPr>
          <w:rFonts w:cs="Calibri"/>
        </w:rPr>
        <w:t>stoły do masażu) dla uczestników szkolenia.</w:t>
      </w:r>
    </w:p>
    <w:p w:rsidR="005C7F48" w:rsidRPr="003A753B" w:rsidRDefault="005C7F48" w:rsidP="005C7F48">
      <w:pPr>
        <w:spacing w:after="160" w:line="259" w:lineRule="auto"/>
      </w:pPr>
      <w:r w:rsidRPr="003A753B">
        <w:rPr>
          <w:bCs/>
        </w:rPr>
        <w:t xml:space="preserve">W ramach realizacji zamówienia Wykonawca zobowiązany będzie do </w:t>
      </w:r>
      <w:r w:rsidRPr="003A753B">
        <w:t xml:space="preserve">stałego kontaktu </w:t>
      </w:r>
      <w:r>
        <w:t xml:space="preserve">z </w:t>
      </w:r>
      <w:r w:rsidRPr="003A753B">
        <w:t>Zamawiającym (na czas trwania usługi), informowania Zamawiającego o pojawiających się problemach i innych zagadnieniach istotnych dla realizacji usługi</w:t>
      </w:r>
      <w:r>
        <w:t>.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  <w:b/>
        </w:rPr>
        <w:t>3. TERMIN SKŁADANIA OFERT:</w:t>
      </w: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</w:rPr>
        <w:t xml:space="preserve">Oferty proszę </w:t>
      </w:r>
      <w:r w:rsidRPr="00CA4ED2">
        <w:rPr>
          <w:rFonts w:cs="Calibri"/>
        </w:rPr>
        <w:t xml:space="preserve">składać </w:t>
      </w:r>
      <w:r w:rsidRPr="00CA4ED2">
        <w:rPr>
          <w:rFonts w:cs="Calibri"/>
          <w:b/>
        </w:rPr>
        <w:t>do 1</w:t>
      </w:r>
      <w:r w:rsidR="00CA4ED2" w:rsidRPr="00CA4ED2">
        <w:rPr>
          <w:rFonts w:cs="Calibri"/>
          <w:b/>
        </w:rPr>
        <w:t>1</w:t>
      </w:r>
      <w:r w:rsidRPr="00CA4ED2">
        <w:rPr>
          <w:rFonts w:cs="Calibri"/>
          <w:b/>
        </w:rPr>
        <w:t xml:space="preserve"> </w:t>
      </w:r>
      <w:r w:rsidR="00AC212C" w:rsidRPr="00CA4ED2">
        <w:rPr>
          <w:rFonts w:cs="Calibri"/>
          <w:b/>
        </w:rPr>
        <w:t>maja</w:t>
      </w:r>
      <w:r w:rsidRPr="00CA4ED2">
        <w:rPr>
          <w:rFonts w:cs="Calibri"/>
          <w:b/>
        </w:rPr>
        <w:t xml:space="preserve"> 202</w:t>
      </w:r>
      <w:r w:rsidR="00AC212C" w:rsidRPr="00CA4ED2">
        <w:rPr>
          <w:rFonts w:cs="Calibri"/>
          <w:b/>
        </w:rPr>
        <w:t>2</w:t>
      </w:r>
      <w:r w:rsidRPr="00CA4ED2">
        <w:rPr>
          <w:rFonts w:cs="Calibri"/>
          <w:b/>
        </w:rPr>
        <w:t xml:space="preserve"> r.</w:t>
      </w:r>
      <w:r>
        <w:rPr>
          <w:rFonts w:cs="Calibri"/>
          <w:b/>
        </w:rPr>
        <w:t xml:space="preserve"> </w:t>
      </w:r>
    </w:p>
    <w:p w:rsidR="005C7F48" w:rsidRPr="003C09FC" w:rsidRDefault="005C7F48" w:rsidP="005C7F48">
      <w:pPr>
        <w:numPr>
          <w:ilvl w:val="0"/>
          <w:numId w:val="4"/>
        </w:numPr>
        <w:contextualSpacing/>
        <w:jc w:val="both"/>
        <w:rPr>
          <w:rFonts w:cs="Calibri"/>
        </w:rPr>
      </w:pPr>
      <w:r w:rsidRPr="003C09FC">
        <w:rPr>
          <w:rFonts w:cs="Calibri"/>
        </w:rPr>
        <w:t xml:space="preserve">osobiście w zamkniętej kopercie z dopiskiem „Oferta w postępowaniu na </w:t>
      </w:r>
      <w:r w:rsidRPr="003C09FC">
        <w:rPr>
          <w:rFonts w:cs="Calibri"/>
          <w:bCs/>
        </w:rPr>
        <w:t>szkolenia, kursy i studia podyplomowe</w:t>
      </w:r>
      <w:r w:rsidRPr="003C09FC">
        <w:rPr>
          <w:rFonts w:cs="Calibri"/>
        </w:rPr>
        <w:t xml:space="preserve"> cz. ….”, w siedzibie zamawiającego: </w:t>
      </w:r>
      <w:r w:rsidRPr="00655F9F">
        <w:rPr>
          <w:rFonts w:cs="Calibri"/>
          <w:b/>
        </w:rPr>
        <w:t xml:space="preserve">Specjalny Ośrodek </w:t>
      </w:r>
      <w:proofErr w:type="spellStart"/>
      <w:r w:rsidRPr="00655F9F">
        <w:rPr>
          <w:rFonts w:cs="Calibri"/>
          <w:b/>
        </w:rPr>
        <w:t>Szkolno</w:t>
      </w:r>
      <w:proofErr w:type="spellEnd"/>
      <w:r w:rsidRPr="00655F9F">
        <w:rPr>
          <w:rFonts w:cs="Calibri"/>
          <w:b/>
        </w:rPr>
        <w:t xml:space="preserve"> – Wychowawczy nr 4,</w:t>
      </w:r>
      <w:r w:rsidRPr="00655F9F">
        <w:rPr>
          <w:rFonts w:cs="Calibri"/>
        </w:rPr>
        <w:t xml:space="preserve"> Łódź ul. Krzywickiego 20,  w sekretariacie w godzinach otwarcia</w:t>
      </w:r>
      <w:r w:rsidRPr="003C09FC">
        <w:rPr>
          <w:rFonts w:cs="Calibri"/>
        </w:rPr>
        <w:t xml:space="preserve"> (</w:t>
      </w:r>
      <w:r w:rsidRPr="00DA1D8C">
        <w:rPr>
          <w:rFonts w:cs="Calibri"/>
        </w:rPr>
        <w:t>od 9.00 do 14.00),</w:t>
      </w:r>
    </w:p>
    <w:p w:rsidR="005C7F48" w:rsidRPr="003C09FC" w:rsidRDefault="005C7F48" w:rsidP="005C7F48">
      <w:pPr>
        <w:ind w:left="720"/>
        <w:contextualSpacing/>
        <w:rPr>
          <w:rFonts w:cs="Calibri"/>
        </w:rPr>
      </w:pPr>
      <w:r w:rsidRPr="003C09FC">
        <w:rPr>
          <w:rFonts w:cs="Calibri"/>
        </w:rPr>
        <w:t xml:space="preserve"> lub</w:t>
      </w:r>
    </w:p>
    <w:p w:rsidR="005C7F48" w:rsidRPr="00AC4FE3" w:rsidRDefault="005C7F48" w:rsidP="005C7F48">
      <w:pPr>
        <w:numPr>
          <w:ilvl w:val="0"/>
          <w:numId w:val="4"/>
        </w:numPr>
        <w:contextualSpacing/>
        <w:jc w:val="both"/>
        <w:rPr>
          <w:rFonts w:cs="Calibri"/>
        </w:rPr>
      </w:pPr>
      <w:r w:rsidRPr="00655F9F">
        <w:rPr>
          <w:rFonts w:cs="Calibri"/>
        </w:rPr>
        <w:t xml:space="preserve">przesłać w formie elektronicznej skan kompletnej podpisanej oferty w formacie pliku PDF lub JPG na adres mailowy Zamawiającego: </w:t>
      </w:r>
      <w:r w:rsidRPr="00AC4FE3">
        <w:rPr>
          <w:rFonts w:cs="Calibri"/>
          <w:b/>
          <w:bCs/>
        </w:rPr>
        <w:t>zamowienia@sosw4.elodz.edu.pl</w:t>
      </w:r>
    </w:p>
    <w:p w:rsidR="005C7F48" w:rsidRPr="005F52BC" w:rsidRDefault="005C7F48" w:rsidP="005C7F48">
      <w:pPr>
        <w:ind w:left="720"/>
        <w:contextualSpacing/>
        <w:rPr>
          <w:rFonts w:cs="Calibri"/>
        </w:rPr>
      </w:pPr>
      <w:r>
        <w:rPr>
          <w:rFonts w:cs="Calibri"/>
        </w:rPr>
        <w:t>lub</w:t>
      </w:r>
    </w:p>
    <w:p w:rsidR="005C7F48" w:rsidRPr="00F8416A" w:rsidRDefault="005C7F48" w:rsidP="005C7F48">
      <w:pPr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F8416A">
        <w:rPr>
          <w:rFonts w:cs="Calibri"/>
        </w:rPr>
        <w:t>w formie elektronicznej za pośrednictwem bazy konkurencyjności https://bazakonkurencyjno</w:t>
      </w:r>
      <w:r>
        <w:rPr>
          <w:rFonts w:cs="Calibri"/>
        </w:rPr>
        <w:t>sci.funduszeeuropejskie.gov.pl/</w:t>
      </w:r>
    </w:p>
    <w:p w:rsidR="005C7F48" w:rsidRPr="00655F9F" w:rsidRDefault="005C7F48" w:rsidP="005C7F48">
      <w:pPr>
        <w:ind w:left="720"/>
        <w:contextualSpacing/>
        <w:rPr>
          <w:rFonts w:cs="Calibri"/>
        </w:rPr>
      </w:pPr>
    </w:p>
    <w:p w:rsidR="005C7F48" w:rsidRPr="003C09FC" w:rsidRDefault="005C7F48" w:rsidP="005C7F48">
      <w:pPr>
        <w:ind w:left="720"/>
        <w:contextualSpacing/>
        <w:rPr>
          <w:rFonts w:cs="Calibri"/>
        </w:rPr>
      </w:pP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4. TERMIN REALIZACJI UMOWY:</w:t>
      </w:r>
    </w:p>
    <w:p w:rsidR="0042529B" w:rsidRPr="00AC212C" w:rsidRDefault="005C7F48" w:rsidP="00AC212C">
      <w:pPr>
        <w:rPr>
          <w:rFonts w:cs="Calibri"/>
        </w:rPr>
      </w:pPr>
      <w:r w:rsidRPr="003C09FC">
        <w:rPr>
          <w:rFonts w:cs="Calibri"/>
        </w:rPr>
        <w:t xml:space="preserve">Od dnia podpisania umowy nie dłużej </w:t>
      </w:r>
      <w:r w:rsidRPr="00AC212C">
        <w:rPr>
          <w:rFonts w:cs="Calibri"/>
        </w:rPr>
        <w:t xml:space="preserve">niż </w:t>
      </w:r>
      <w:r w:rsidR="00E23380" w:rsidRPr="00AC212C">
        <w:rPr>
          <w:b/>
        </w:rPr>
        <w:t xml:space="preserve">do 31 grudnia </w:t>
      </w:r>
      <w:r w:rsidR="0042529B" w:rsidRPr="00AC212C">
        <w:rPr>
          <w:b/>
        </w:rPr>
        <w:t>2022 r.</w:t>
      </w:r>
    </w:p>
    <w:p w:rsidR="005C7F48" w:rsidRPr="0042529B" w:rsidRDefault="005C7F48" w:rsidP="0042529B">
      <w:r w:rsidRPr="0042529B">
        <w:t>w terminie ustalonym w uzgodnieniu z Zamawiającym, zgodnie z informacjami wskazanymi w opisie przedmiotu zamówienia.</w:t>
      </w: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5. WARUNKI UDZIAŁU W POSTĘPOWANIU ORAZ OPIS SPOSOBU DOKONYWANIA OCENY ICH SPEŁNIENIA:</w:t>
      </w:r>
    </w:p>
    <w:p w:rsidR="005C7F48" w:rsidRPr="007D2FD2" w:rsidRDefault="005C7F48" w:rsidP="005C7F48">
      <w:pPr>
        <w:numPr>
          <w:ilvl w:val="2"/>
          <w:numId w:val="8"/>
        </w:numPr>
        <w:tabs>
          <w:tab w:val="num" w:pos="851"/>
        </w:tabs>
        <w:spacing w:after="160" w:line="259" w:lineRule="auto"/>
        <w:ind w:left="993" w:hanging="426"/>
        <w:jc w:val="both"/>
        <w:rPr>
          <w:rFonts w:eastAsia="Times New Roman" w:cs="Calibri"/>
          <w:lang w:eastAsia="pl-PL"/>
        </w:rPr>
      </w:pPr>
      <w:r w:rsidRPr="007D2FD2">
        <w:rPr>
          <w:rFonts w:eastAsia="Times New Roman" w:cs="Calibri"/>
          <w:lang w:eastAsia="pl-PL"/>
        </w:rPr>
        <w:t>Warunki udziału w postępowaniu:</w:t>
      </w:r>
    </w:p>
    <w:p w:rsidR="005C7F48" w:rsidRPr="007D2FD2" w:rsidRDefault="005C7F48" w:rsidP="005C7F48">
      <w:pPr>
        <w:numPr>
          <w:ilvl w:val="3"/>
          <w:numId w:val="8"/>
        </w:numPr>
        <w:tabs>
          <w:tab w:val="clear" w:pos="786"/>
          <w:tab w:val="num" w:pos="993"/>
        </w:tabs>
        <w:spacing w:after="160" w:line="259" w:lineRule="auto"/>
        <w:ind w:left="1418" w:hanging="567"/>
        <w:jc w:val="both"/>
        <w:rPr>
          <w:rFonts w:eastAsia="Times New Roman" w:cs="Calibri"/>
          <w:lang w:eastAsia="pl-PL"/>
        </w:rPr>
      </w:pPr>
      <w:r w:rsidRPr="007D2FD2">
        <w:rPr>
          <w:rFonts w:eastAsia="Times New Roman" w:cs="Calibri"/>
          <w:lang w:eastAsia="pl-PL"/>
        </w:rPr>
        <w:t xml:space="preserve">Wykonawca posiada doświadczenie, tj. min. 100 godzin szkoleniowych (45 min.) doświadczenia w prowadzeniu szkoleń i kursów o tematyce </w:t>
      </w:r>
      <w:r w:rsidRPr="007D2FD2">
        <w:rPr>
          <w:rFonts w:eastAsia="Times New Roman" w:cs="Calibri"/>
          <w:u w:val="single"/>
          <w:lang w:eastAsia="pl-PL"/>
        </w:rPr>
        <w:t>tożsamej</w:t>
      </w:r>
      <w:r w:rsidRPr="007D2FD2">
        <w:rPr>
          <w:rFonts w:eastAsia="Times New Roman" w:cs="Calibri"/>
          <w:lang w:eastAsia="pl-PL"/>
        </w:rPr>
        <w:t xml:space="preserve"> z przedmiotem zamówienia, na którą składa ofertę, w okresie ostatnich 3 lat, a jeśli okres prowadzenia działalności jest krótszy to w tym okresie. Weryfikacja spełnienia warunku: wykaz z załącznika nr 4 oraz oświadczenie z załącznika nr 2. Badanie spełniania wymogu następuje osobno dla każdej z części zamówienia;</w:t>
      </w:r>
    </w:p>
    <w:p w:rsidR="005C7F48" w:rsidRPr="007D2FD2" w:rsidRDefault="005C7F48" w:rsidP="005C7F48">
      <w:pPr>
        <w:numPr>
          <w:ilvl w:val="3"/>
          <w:numId w:val="8"/>
        </w:numPr>
        <w:tabs>
          <w:tab w:val="clear" w:pos="786"/>
          <w:tab w:val="num" w:pos="993"/>
        </w:tabs>
        <w:spacing w:after="160" w:line="259" w:lineRule="auto"/>
        <w:ind w:left="1418" w:hanging="567"/>
        <w:jc w:val="both"/>
        <w:rPr>
          <w:rFonts w:eastAsia="Times New Roman" w:cs="Calibri"/>
          <w:lang w:eastAsia="pl-PL"/>
        </w:rPr>
      </w:pPr>
      <w:r w:rsidRPr="007D2FD2">
        <w:rPr>
          <w:rFonts w:eastAsia="Times New Roman" w:cs="Calibri"/>
          <w:lang w:eastAsia="pl-PL"/>
        </w:rPr>
        <w:t xml:space="preserve">Zamawiający dokona oceny spełniania ww. warunków udziału w postępowaniu na podstawie oświadczeń (załącznik nr 2 i 4) i dokumentów, na zasadzie „spełnia – nie spełnia”. </w:t>
      </w:r>
    </w:p>
    <w:p w:rsidR="005C7F48" w:rsidRPr="003C09FC" w:rsidRDefault="005C7F48" w:rsidP="005C7F48">
      <w:pPr>
        <w:suppressAutoHyphens/>
        <w:autoSpaceDE w:val="0"/>
        <w:autoSpaceDN w:val="0"/>
        <w:contextualSpacing/>
        <w:textAlignment w:val="baseline"/>
        <w:rPr>
          <w:rFonts w:cs="Calibri"/>
          <w:szCs w:val="24"/>
        </w:rPr>
      </w:pP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6. INFORMACJE O WYKLUCZENIU Z UDZIAŁU W POSTĘPOWANIU:</w:t>
      </w:r>
    </w:p>
    <w:p w:rsidR="005C7F48" w:rsidRPr="003C09FC" w:rsidRDefault="005C7F48" w:rsidP="005C7F48">
      <w:pPr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W postępowaniu nie mogą brać udziału osoby, które powiązane są z Zamawiającym osobowo lub kapitałowo. Przez powiązania kapitałowe lub osobowe rozumie się wzajemne powiązania pomiędzy Zamawiającym lub osobami upoważnionymi do zaciągania zobowiązań w imieniu Zamawiającego lub osobami wykonującymi w imieniu Zamawiającego czynności związanych z przygotowaniem i przeprowadzeniem procedury wyboru wykonawcy a Wykonawcą, polegające w szczególności na:</w:t>
      </w:r>
    </w:p>
    <w:p w:rsidR="005C7F48" w:rsidRPr="003C09FC" w:rsidRDefault="005C7F48" w:rsidP="005C7F48">
      <w:pPr>
        <w:numPr>
          <w:ilvl w:val="0"/>
          <w:numId w:val="2"/>
        </w:numPr>
        <w:tabs>
          <w:tab w:val="num" w:pos="993"/>
        </w:tabs>
        <w:ind w:left="993" w:hanging="426"/>
        <w:contextualSpacing/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uczestniczeniu w spółce jako wspólnik spółki cywilnej lub spółki osobowej;</w:t>
      </w:r>
    </w:p>
    <w:p w:rsidR="005C7F48" w:rsidRPr="003C09FC" w:rsidRDefault="005C7F48" w:rsidP="005C7F48">
      <w:pPr>
        <w:numPr>
          <w:ilvl w:val="0"/>
          <w:numId w:val="2"/>
        </w:numPr>
        <w:tabs>
          <w:tab w:val="num" w:pos="993"/>
        </w:tabs>
        <w:ind w:left="993" w:hanging="426"/>
        <w:contextualSpacing/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posiadania co najmniej 10% udziałów lub akcji;</w:t>
      </w:r>
    </w:p>
    <w:p w:rsidR="005C7F48" w:rsidRPr="003C09FC" w:rsidRDefault="005C7F48" w:rsidP="005C7F48">
      <w:pPr>
        <w:numPr>
          <w:ilvl w:val="0"/>
          <w:numId w:val="2"/>
        </w:numPr>
        <w:tabs>
          <w:tab w:val="num" w:pos="993"/>
        </w:tabs>
        <w:ind w:left="993" w:hanging="426"/>
        <w:contextualSpacing/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pełnieniu funkcji członka organu nadzorczego lub zarządzającego, prokurenta, pełnomocnika;</w:t>
      </w:r>
    </w:p>
    <w:p w:rsidR="005C7F48" w:rsidRPr="003C09FC" w:rsidRDefault="005C7F48" w:rsidP="005C7F48">
      <w:pPr>
        <w:numPr>
          <w:ilvl w:val="0"/>
          <w:numId w:val="2"/>
        </w:numPr>
        <w:tabs>
          <w:tab w:val="num" w:pos="993"/>
        </w:tabs>
        <w:ind w:left="993" w:hanging="426"/>
        <w:contextualSpacing/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pozostawaniu w związku małżeńskim, w stosunku pokrewieństwa lub powinowactwa w linii prostej, pokrewieństwa lub powinowactwa w linii bocznej do drugiego stopnia lub w stosunku przysposobienia, opieki lub kurateli.</w:t>
      </w:r>
    </w:p>
    <w:p w:rsidR="005C7F48" w:rsidRPr="003C09FC" w:rsidRDefault="005C7F48" w:rsidP="005C7F48">
      <w:pPr>
        <w:rPr>
          <w:rFonts w:eastAsia="Times New Roman" w:cs="Calibri"/>
          <w:lang w:eastAsia="pl-PL"/>
        </w:rPr>
      </w:pPr>
    </w:p>
    <w:p w:rsidR="005C7F48" w:rsidRPr="003C09FC" w:rsidRDefault="005C7F48" w:rsidP="005C7F48">
      <w:pPr>
        <w:rPr>
          <w:rFonts w:eastAsia="Times New Roman" w:cs="Calibri"/>
          <w:lang w:eastAsia="pl-PL"/>
        </w:rPr>
      </w:pPr>
      <w:r w:rsidRPr="003C09FC">
        <w:rPr>
          <w:rFonts w:eastAsia="Times New Roman" w:cs="Calibri"/>
          <w:lang w:eastAsia="pl-PL"/>
        </w:rPr>
        <w:t>W związku z powyższym Wykonawca jest zobowiązany do złożenia oświadczenia stanowiącego załącznik nr 2 do zapytania. Wykonawcy, którzy nie złożą ww. oświadczenia zostaną odrzuceni.</w:t>
      </w:r>
    </w:p>
    <w:p w:rsidR="005C7F48" w:rsidRPr="003C09FC" w:rsidRDefault="005C7F48" w:rsidP="005C7F48">
      <w:pPr>
        <w:rPr>
          <w:rFonts w:cs="Calibri"/>
          <w:b/>
        </w:rPr>
      </w:pP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7. OPIS SPOSOBU PRZYGOTOWANIA OFERTY:</w:t>
      </w:r>
    </w:p>
    <w:p w:rsidR="005C7F48" w:rsidRPr="00393BA2" w:rsidRDefault="005C7F48" w:rsidP="005C7F48">
      <w:pPr>
        <w:rPr>
          <w:rFonts w:cs="Calibri"/>
        </w:rPr>
      </w:pPr>
      <w:r w:rsidRPr="00393BA2">
        <w:rPr>
          <w:rFonts w:cs="Calibri"/>
        </w:rPr>
        <w:t xml:space="preserve">Na prawidłowo przygotowaną ofertę składają się następujące dokumenty: </w:t>
      </w:r>
    </w:p>
    <w:p w:rsidR="005C7F48" w:rsidRPr="00393BA2" w:rsidRDefault="005C7F48" w:rsidP="005C7F48">
      <w:pPr>
        <w:numPr>
          <w:ilvl w:val="0"/>
          <w:numId w:val="3"/>
        </w:numPr>
        <w:contextualSpacing/>
        <w:jc w:val="both"/>
        <w:rPr>
          <w:rFonts w:cs="Calibri"/>
        </w:rPr>
      </w:pPr>
      <w:r w:rsidRPr="00393BA2">
        <w:rPr>
          <w:rFonts w:cs="Calibri"/>
        </w:rPr>
        <w:t xml:space="preserve">czytelnie wypełniony pismem ręcznym lub komputerowym i podpisany przez osobę reprezentującą oferenta formularz oferty (załącznik nr 1 do niniejszego zapytania ofertowego); </w:t>
      </w:r>
    </w:p>
    <w:p w:rsidR="005C7F48" w:rsidRPr="00393BA2" w:rsidRDefault="005C7F48" w:rsidP="005C7F48">
      <w:pPr>
        <w:numPr>
          <w:ilvl w:val="0"/>
          <w:numId w:val="3"/>
        </w:numPr>
        <w:contextualSpacing/>
        <w:jc w:val="both"/>
        <w:rPr>
          <w:rFonts w:cs="Calibri"/>
        </w:rPr>
      </w:pPr>
      <w:r w:rsidRPr="00393BA2">
        <w:rPr>
          <w:rFonts w:cs="Calibri"/>
        </w:rPr>
        <w:t xml:space="preserve">podpisane przez osobę reprezentującą oferenta oświadczenie – załącznik nr 2; </w:t>
      </w:r>
    </w:p>
    <w:p w:rsidR="005C7F48" w:rsidRPr="00393BA2" w:rsidRDefault="005C7F48" w:rsidP="005C7F48">
      <w:pPr>
        <w:numPr>
          <w:ilvl w:val="0"/>
          <w:numId w:val="3"/>
        </w:numPr>
        <w:contextualSpacing/>
        <w:jc w:val="both"/>
        <w:rPr>
          <w:rFonts w:cs="Calibri"/>
        </w:rPr>
      </w:pPr>
      <w:r w:rsidRPr="00393BA2">
        <w:rPr>
          <w:rFonts w:cs="Calibri"/>
        </w:rPr>
        <w:t>podpisana przez osobę reprezentującą oferenta oraz osobę, klauzula informacyjna RODO - załącznik nr 3 do niniejszego zapytania ofertowego;</w:t>
      </w:r>
    </w:p>
    <w:p w:rsidR="005C7F48" w:rsidRPr="003C09FC" w:rsidRDefault="005C7F48" w:rsidP="005C7F48">
      <w:pPr>
        <w:numPr>
          <w:ilvl w:val="0"/>
          <w:numId w:val="3"/>
        </w:numPr>
        <w:contextualSpacing/>
        <w:jc w:val="both"/>
        <w:rPr>
          <w:rFonts w:cs="Calibri"/>
        </w:rPr>
      </w:pPr>
      <w:r w:rsidRPr="00393BA2">
        <w:rPr>
          <w:rFonts w:cs="Calibri"/>
        </w:rPr>
        <w:t>czytelnie wypełniony pismem ręcznym lub komputerowym</w:t>
      </w:r>
      <w:r w:rsidRPr="003C09FC">
        <w:rPr>
          <w:rFonts w:cs="Calibri"/>
        </w:rPr>
        <w:t xml:space="preserve"> i podpisany przez osobę reprezentującą oferenta wykaz – załącznik nr 4 </w:t>
      </w:r>
      <w:r w:rsidRPr="00DA1D8C">
        <w:rPr>
          <w:rFonts w:cs="Calibri"/>
          <w:b/>
        </w:rPr>
        <w:t>(osobno dla każdej części);</w:t>
      </w:r>
    </w:p>
    <w:p w:rsidR="005C7F48" w:rsidRPr="003C09FC" w:rsidRDefault="005C7F48" w:rsidP="005C7F48">
      <w:pPr>
        <w:numPr>
          <w:ilvl w:val="0"/>
          <w:numId w:val="3"/>
        </w:numPr>
        <w:contextualSpacing/>
        <w:jc w:val="both"/>
        <w:rPr>
          <w:rFonts w:cs="Calibri"/>
        </w:rPr>
      </w:pPr>
      <w:r w:rsidRPr="003C09FC">
        <w:rPr>
          <w:rFonts w:cs="Calibri"/>
        </w:rPr>
        <w:t xml:space="preserve">dokumenty wskazane w pkt 5 zapytania ofertowego </w:t>
      </w:r>
      <w:r w:rsidRPr="003062E6">
        <w:rPr>
          <w:rFonts w:cs="Calibri"/>
          <w:b/>
          <w:u w:val="single"/>
        </w:rPr>
        <w:t>w tym ramowy program kursu lub szkolenia ze wskazaniem przedmiotów/tematów i ich wymiaru godzinowego oraz ramowy harmonogram realizacji kursu lub szkolenia ze wskazaniem terminów i miejsca realizacji zajęć</w:t>
      </w:r>
      <w:r w:rsidRPr="003062E6">
        <w:rPr>
          <w:rFonts w:cs="Calibri"/>
        </w:rPr>
        <w:t>, oraz</w:t>
      </w:r>
      <w:r w:rsidRPr="003C09FC">
        <w:rPr>
          <w:rFonts w:cs="Calibri"/>
        </w:rPr>
        <w:t xml:space="preserve"> dokumenty potwierdzające uprawnienie osób podpisujących ofertę do jej podpisania, o ile nie wynika ono z przepisów prawa lub innych dokumentów rejestrowych</w:t>
      </w:r>
      <w:r>
        <w:rPr>
          <w:rFonts w:cs="Calibri"/>
        </w:rPr>
        <w:t>.</w:t>
      </w:r>
    </w:p>
    <w:p w:rsidR="005C7F48" w:rsidRPr="003C09FC" w:rsidRDefault="005C7F48" w:rsidP="005C7F48">
      <w:pPr>
        <w:rPr>
          <w:rFonts w:cs="Calibri"/>
        </w:rPr>
      </w:pPr>
    </w:p>
    <w:p w:rsidR="005C7F48" w:rsidRDefault="005C7F48" w:rsidP="005C7F48">
      <w:pPr>
        <w:rPr>
          <w:rFonts w:cs="Calibri"/>
        </w:rPr>
      </w:pPr>
      <w:r w:rsidRPr="003C09FC">
        <w:rPr>
          <w:rFonts w:cs="Calibri"/>
        </w:rPr>
        <w:lastRenderedPageBreak/>
        <w:t>Oferta musi zostać złożona w sposób i w terminie wskazanym w pkt 3 niniejszego zapytania ofertowego.</w:t>
      </w: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8. DODATKOWE POSTANOWIENIA: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Treść oferty musi odpowiadać treści niniejszego zapytania ofertowego.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Oferta powinna być sformułowana w języku polskim, przygotowana w sposób zrozumiały, czytelny i kompletny.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Wykonawca może przed upływem terminu składania ofert zmienić lub wycofać ofertę.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Wykonawca poda kwotę oferty w polskich złotych (PLN).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Wykonawcy, z którymi podpisana zostanie umowa będą odpowiedzialni za przebieg oraz terminowe wykonanie zamówienia.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Wykonawca ponosi wszelkie koszty własne związane z przygotowaniem i złożeniem oferty, niezależnie od wyniku postępowania. Zamawiający nie odpowiada za koszty poniesione przez Wykonawcę w związku z przygotowaniem i złożeniem oferty.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Wykonawca proponując cenę oferty powinien wziąć pod uwagę wszelkie koszty, które mogą powstać w ramach realizacji zamówienia, szczególnie koszty związane z dojazdem do miejsc realizacji zamówienia. Zamawiający nie będzie refundował Wykonawcy zwiększonych kosztów wykonania zamówienia.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Wszelkie rozliczenia między Zamawiającym, a Wykonawcą dokonywane będą w złotych polskich (PLN).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Zamawiający może również odrzucić ofertę, gdy cena zaproponowana przez wykonawcę okaże się rażąco niska, po uprzednim wezwaniu do złożenia wyjaśnień i nieuwzględnieniu tych wyjaśnień. Za cenę rażąco niską zostanie uznana cena o 30% niższa od średniej arytmetycznej cen z wszystkich ofert złożonych w postępowaniu.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Zamawiający zastrzega sobie prawo do anulowania zapytania ofertowego bez podania przyczyny oraz unieważnienia postępowania w ramach zapytania ofertowego bez podania przyczyny – na każdym etapie – bez ponoszenia jakichkolwiek skutków prawnych finansowych.</w:t>
      </w:r>
    </w:p>
    <w:p w:rsidR="005C7F48" w:rsidRPr="003C09FC" w:rsidRDefault="005C7F48" w:rsidP="005C7F48">
      <w:pPr>
        <w:numPr>
          <w:ilvl w:val="0"/>
          <w:numId w:val="6"/>
        </w:numPr>
        <w:contextualSpacing/>
        <w:jc w:val="both"/>
        <w:rPr>
          <w:rFonts w:cs="Calibri"/>
          <w:b/>
        </w:rPr>
      </w:pPr>
      <w:r w:rsidRPr="003C09FC">
        <w:rPr>
          <w:rFonts w:cs="Calibri"/>
        </w:rPr>
        <w:t>Zamawiający zastrzega sobie prawo wydłużenia terminu składania ofert w ramach zapytania ofertowego bez podania przyczyny.</w:t>
      </w:r>
    </w:p>
    <w:p w:rsidR="005C7F48" w:rsidRPr="003C09FC" w:rsidRDefault="005C7F48" w:rsidP="005C7F48">
      <w:pPr>
        <w:rPr>
          <w:rFonts w:cs="Calibri"/>
          <w:b/>
        </w:rPr>
      </w:pPr>
    </w:p>
    <w:p w:rsidR="005C7F48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9. KRYTERIA OCENY OFERTY. INFORMACJA O WAGACH PUNKTOWYCH PRZYPISANYCH DO</w:t>
      </w:r>
      <w:r w:rsidR="006012E5">
        <w:rPr>
          <w:rFonts w:cs="Calibri"/>
          <w:b/>
        </w:rPr>
        <w:t xml:space="preserve"> </w:t>
      </w:r>
      <w:r w:rsidRPr="003C09FC">
        <w:rPr>
          <w:rFonts w:cs="Calibri"/>
          <w:b/>
        </w:rPr>
        <w:t>POSZCZEGÓLNYCH KRYTERIÓW OCENY OFERTY. OPIS SPOSOBU PRZYZNAWANIA PUNKTACJI ZA SPEŁNIENIE</w:t>
      </w:r>
      <w:r>
        <w:rPr>
          <w:rFonts w:cs="Calibri"/>
          <w:b/>
        </w:rPr>
        <w:t xml:space="preserve"> DANEGO KRYTERIUM OCENY OFERTY:</w:t>
      </w:r>
    </w:p>
    <w:p w:rsidR="005C7F48" w:rsidRPr="004F3BC8" w:rsidRDefault="005C7F48" w:rsidP="005C7F48">
      <w:pPr>
        <w:rPr>
          <w:rFonts w:cs="Calibri"/>
          <w:szCs w:val="20"/>
        </w:rPr>
      </w:pPr>
      <w:r w:rsidRPr="004F3BC8">
        <w:rPr>
          <w:rFonts w:cs="Calibri"/>
          <w:szCs w:val="20"/>
        </w:rPr>
        <w:t>Jako kryterium wyboru oferty przyjmuje się w niniejszym postępowaniu najkorzystniejszy bilans punktów przyznanych w oparciu o kryteria</w:t>
      </w:r>
      <w:r>
        <w:rPr>
          <w:rFonts w:cs="Calibri"/>
          <w:szCs w:val="20"/>
        </w:rPr>
        <w:t>(ocena osobna dla każdej części)</w:t>
      </w:r>
      <w:r w:rsidRPr="004F3BC8">
        <w:rPr>
          <w:rFonts w:cs="Calibri"/>
          <w:szCs w:val="20"/>
        </w:rPr>
        <w:t>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6"/>
        <w:gridCol w:w="3090"/>
        <w:gridCol w:w="2886"/>
      </w:tblGrid>
      <w:tr w:rsidR="005C7F48" w:rsidRPr="004F3BC8" w:rsidTr="00A41991">
        <w:trPr>
          <w:trHeight w:val="997"/>
        </w:trPr>
        <w:tc>
          <w:tcPr>
            <w:tcW w:w="309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lastRenderedPageBreak/>
              <w:t>Kryterium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t>Waga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t>Maksymalna ilość punktów jakie może otrzymać oferta za dane kryterium</w:t>
            </w:r>
          </w:p>
        </w:tc>
      </w:tr>
      <w:tr w:rsidR="005C7F48" w:rsidRPr="004F3BC8" w:rsidTr="00A41991">
        <w:trPr>
          <w:trHeight w:val="332"/>
        </w:trPr>
        <w:tc>
          <w:tcPr>
            <w:tcW w:w="309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 w:rsidRPr="004F3BC8">
              <w:rPr>
                <w:rFonts w:cs="Calibri"/>
                <w:szCs w:val="20"/>
              </w:rPr>
              <w:t>Cena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 w:rsidRPr="004F3BC8">
              <w:rPr>
                <w:rFonts w:cs="Calibri"/>
                <w:szCs w:val="20"/>
              </w:rPr>
              <w:t>70%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 w:rsidRPr="004F3BC8">
              <w:rPr>
                <w:rFonts w:cs="Calibri"/>
                <w:szCs w:val="20"/>
              </w:rPr>
              <w:t>70 punktów</w:t>
            </w:r>
          </w:p>
        </w:tc>
      </w:tr>
      <w:tr w:rsidR="005C7F48" w:rsidRPr="004F3BC8" w:rsidTr="00A41991">
        <w:trPr>
          <w:trHeight w:val="332"/>
        </w:trPr>
        <w:tc>
          <w:tcPr>
            <w:tcW w:w="309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>
              <w:rPr>
                <w:rFonts w:cs="Calibri"/>
                <w:szCs w:val="20"/>
              </w:rPr>
              <w:t>Termin Płatności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 w:rsidRPr="004F3BC8">
              <w:rPr>
                <w:rFonts w:cs="Calibri"/>
                <w:szCs w:val="20"/>
              </w:rPr>
              <w:t>30%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szCs w:val="20"/>
              </w:rPr>
            </w:pPr>
            <w:r w:rsidRPr="004F3BC8">
              <w:rPr>
                <w:rFonts w:cs="Calibri"/>
                <w:szCs w:val="20"/>
              </w:rPr>
              <w:t>30 punktów</w:t>
            </w:r>
          </w:p>
        </w:tc>
      </w:tr>
      <w:tr w:rsidR="005C7F48" w:rsidRPr="004F3BC8" w:rsidTr="00A41991">
        <w:trPr>
          <w:trHeight w:val="354"/>
        </w:trPr>
        <w:tc>
          <w:tcPr>
            <w:tcW w:w="309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t>Suma</w:t>
            </w:r>
          </w:p>
        </w:tc>
        <w:tc>
          <w:tcPr>
            <w:tcW w:w="3090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t>100%</w:t>
            </w:r>
          </w:p>
        </w:tc>
        <w:tc>
          <w:tcPr>
            <w:tcW w:w="2886" w:type="dxa"/>
            <w:shd w:val="clear" w:color="auto" w:fill="auto"/>
            <w:vAlign w:val="center"/>
          </w:tcPr>
          <w:p w:rsidR="005C7F48" w:rsidRPr="004F3BC8" w:rsidRDefault="005C7F48" w:rsidP="00A41991">
            <w:pPr>
              <w:rPr>
                <w:rFonts w:cs="Calibri"/>
                <w:b/>
                <w:szCs w:val="20"/>
              </w:rPr>
            </w:pPr>
            <w:r w:rsidRPr="004F3BC8">
              <w:rPr>
                <w:rFonts w:cs="Calibri"/>
                <w:b/>
                <w:szCs w:val="20"/>
              </w:rPr>
              <w:t>100 punktów</w:t>
            </w:r>
          </w:p>
        </w:tc>
      </w:tr>
    </w:tbl>
    <w:p w:rsidR="005C7F48" w:rsidRPr="004F3BC8" w:rsidRDefault="005C7F48" w:rsidP="005C7F48">
      <w:pPr>
        <w:rPr>
          <w:rFonts w:cs="Calibri"/>
          <w:szCs w:val="20"/>
        </w:rPr>
      </w:pPr>
    </w:p>
    <w:p w:rsidR="005C7F48" w:rsidRPr="004F3BC8" w:rsidRDefault="005C7F48" w:rsidP="005C7F48">
      <w:pPr>
        <w:rPr>
          <w:rFonts w:cs="Calibri"/>
          <w:szCs w:val="20"/>
        </w:rPr>
      </w:pPr>
      <w:r w:rsidRPr="004F3BC8">
        <w:rPr>
          <w:rFonts w:cs="Calibri"/>
          <w:szCs w:val="20"/>
        </w:rPr>
        <w:t>Łączna liczba punktów przyznana każdej z ocenianych ofert obliczona zostanie wg poniższego wzoru.</w:t>
      </w:r>
    </w:p>
    <w:p w:rsidR="005C7F48" w:rsidRPr="004F3BC8" w:rsidRDefault="005C7F48" w:rsidP="005C7F48">
      <w:pPr>
        <w:rPr>
          <w:rFonts w:cs="Calibri"/>
          <w:szCs w:val="20"/>
        </w:rPr>
      </w:pPr>
      <w:proofErr w:type="spellStart"/>
      <w:r w:rsidRPr="004F3BC8">
        <w:rPr>
          <w:rFonts w:cs="Calibri"/>
          <w:szCs w:val="20"/>
        </w:rPr>
        <w:t>Lp</w:t>
      </w:r>
      <w:proofErr w:type="spellEnd"/>
      <w:r w:rsidRPr="004F3BC8">
        <w:rPr>
          <w:rFonts w:cs="Calibri"/>
          <w:szCs w:val="20"/>
        </w:rPr>
        <w:t xml:space="preserve"> = C + </w:t>
      </w:r>
      <w:r>
        <w:rPr>
          <w:rFonts w:cs="Calibri"/>
          <w:szCs w:val="20"/>
        </w:rPr>
        <w:t>TP</w:t>
      </w:r>
    </w:p>
    <w:p w:rsidR="005C7F48" w:rsidRPr="004F3BC8" w:rsidRDefault="005C7F48" w:rsidP="005C7F48">
      <w:pPr>
        <w:rPr>
          <w:rFonts w:cs="Calibri"/>
          <w:szCs w:val="20"/>
        </w:rPr>
      </w:pPr>
      <w:r w:rsidRPr="004F3BC8">
        <w:rPr>
          <w:rFonts w:cs="Calibri"/>
          <w:szCs w:val="20"/>
        </w:rPr>
        <w:t>gdzie:</w:t>
      </w:r>
    </w:p>
    <w:p w:rsidR="005C7F48" w:rsidRPr="004F3BC8" w:rsidRDefault="005C7F48" w:rsidP="005C7F48">
      <w:pPr>
        <w:rPr>
          <w:rFonts w:cs="Calibri"/>
          <w:szCs w:val="20"/>
        </w:rPr>
      </w:pPr>
      <w:proofErr w:type="spellStart"/>
      <w:r w:rsidRPr="004F3BC8">
        <w:rPr>
          <w:rFonts w:cs="Calibri"/>
          <w:szCs w:val="20"/>
        </w:rPr>
        <w:t>Lp</w:t>
      </w:r>
      <w:proofErr w:type="spellEnd"/>
      <w:r w:rsidRPr="004F3BC8">
        <w:rPr>
          <w:rFonts w:cs="Calibri"/>
          <w:szCs w:val="20"/>
        </w:rPr>
        <w:t xml:space="preserve"> – łączna liczba punktów przyznanych ofercie, </w:t>
      </w:r>
    </w:p>
    <w:p w:rsidR="005C7F48" w:rsidRPr="004F3BC8" w:rsidRDefault="005C7F48" w:rsidP="005C7F48">
      <w:pPr>
        <w:rPr>
          <w:rFonts w:cs="Calibri"/>
          <w:szCs w:val="20"/>
        </w:rPr>
      </w:pPr>
      <w:r w:rsidRPr="004F3BC8">
        <w:rPr>
          <w:rFonts w:cs="Calibri"/>
          <w:szCs w:val="20"/>
        </w:rPr>
        <w:t xml:space="preserve">C – liczba punktów przyznanych ofercie w oparciu o kryterium – cena </w:t>
      </w:r>
    </w:p>
    <w:p w:rsidR="005C7F48" w:rsidRPr="004F3BC8" w:rsidRDefault="005C7F48" w:rsidP="005C7F48">
      <w:pPr>
        <w:rPr>
          <w:rFonts w:cs="Calibri"/>
          <w:szCs w:val="20"/>
        </w:rPr>
      </w:pPr>
      <w:r>
        <w:rPr>
          <w:rFonts w:cs="Calibri"/>
          <w:szCs w:val="20"/>
        </w:rPr>
        <w:t>TP</w:t>
      </w:r>
      <w:r w:rsidRPr="004F3BC8">
        <w:rPr>
          <w:rFonts w:cs="Calibri"/>
          <w:szCs w:val="20"/>
        </w:rPr>
        <w:t xml:space="preserve"> – liczba punktów przyznanych ofercie w oparciu o kryterium –  </w:t>
      </w:r>
      <w:r>
        <w:rPr>
          <w:rFonts w:cs="Calibri"/>
          <w:szCs w:val="20"/>
        </w:rPr>
        <w:t>termin płatności</w:t>
      </w:r>
    </w:p>
    <w:p w:rsidR="005C7F48" w:rsidRPr="004F3BC8" w:rsidRDefault="005C7F48" w:rsidP="005C7F48">
      <w:pPr>
        <w:rPr>
          <w:rFonts w:cs="Calibri"/>
          <w:szCs w:val="20"/>
        </w:rPr>
      </w:pPr>
      <w:r w:rsidRPr="004F3BC8">
        <w:rPr>
          <w:rFonts w:cs="Calibri"/>
          <w:szCs w:val="20"/>
        </w:rPr>
        <w:t>Punkty będą liczone z dokładnością do dwóch miejsc po przecinku.</w:t>
      </w:r>
    </w:p>
    <w:p w:rsidR="005C7F48" w:rsidRPr="004F3BC8" w:rsidRDefault="005C7F48" w:rsidP="005C7F48">
      <w:pPr>
        <w:rPr>
          <w:rFonts w:cs="Calibri"/>
          <w:szCs w:val="20"/>
        </w:rPr>
      </w:pPr>
    </w:p>
    <w:p w:rsidR="005C7F48" w:rsidRPr="004F3BC8" w:rsidRDefault="005C7F48" w:rsidP="005C7F48">
      <w:pPr>
        <w:numPr>
          <w:ilvl w:val="0"/>
          <w:numId w:val="5"/>
        </w:numPr>
        <w:spacing w:after="0" w:line="240" w:lineRule="auto"/>
        <w:rPr>
          <w:rFonts w:cs="Calibri"/>
          <w:szCs w:val="20"/>
        </w:rPr>
      </w:pPr>
      <w:r w:rsidRPr="004F3BC8">
        <w:rPr>
          <w:rFonts w:cs="Calibri"/>
          <w:szCs w:val="20"/>
        </w:rPr>
        <w:t xml:space="preserve">Punkty za kryterium „Cena” – cena brutto za </w:t>
      </w:r>
      <w:r>
        <w:rPr>
          <w:rFonts w:cs="Calibri"/>
          <w:szCs w:val="20"/>
        </w:rPr>
        <w:t>wykonanie przedmiotu zamówienia</w:t>
      </w:r>
      <w:r w:rsidRPr="004F3BC8">
        <w:rPr>
          <w:rFonts w:cs="Calibri"/>
          <w:szCs w:val="20"/>
        </w:rPr>
        <w:t>, zostaną obliczone według wzoru:</w:t>
      </w:r>
      <w:r w:rsidRPr="004F3BC8">
        <w:rPr>
          <w:rFonts w:cs="Calibri"/>
          <w:szCs w:val="20"/>
        </w:rPr>
        <w:tab/>
      </w:r>
    </w:p>
    <w:p w:rsidR="005C7F48" w:rsidRPr="004F3BC8" w:rsidRDefault="005C7F48" w:rsidP="005C7F48">
      <w:pPr>
        <w:autoSpaceDE w:val="0"/>
        <w:autoSpaceDN w:val="0"/>
        <w:adjustRightInd w:val="0"/>
        <w:rPr>
          <w:rFonts w:cs="Calibri"/>
          <w:color w:val="000000"/>
        </w:rPr>
      </w:pPr>
      <w:r w:rsidRPr="004F3BC8">
        <w:rPr>
          <w:rFonts w:cs="Calibri"/>
          <w:color w:val="000000"/>
        </w:rPr>
        <w:t xml:space="preserve">        Cena brutto najtańszej oferty </w:t>
      </w:r>
    </w:p>
    <w:p w:rsidR="005C7F48" w:rsidRPr="004F3BC8" w:rsidRDefault="005C7F48" w:rsidP="005C7F48">
      <w:pPr>
        <w:autoSpaceDE w:val="0"/>
        <w:autoSpaceDN w:val="0"/>
        <w:adjustRightInd w:val="0"/>
        <w:rPr>
          <w:rFonts w:cs="Calibri"/>
          <w:color w:val="000000"/>
        </w:rPr>
      </w:pPr>
      <w:r w:rsidRPr="004F3BC8">
        <w:rPr>
          <w:rFonts w:cs="Calibri"/>
          <w:color w:val="000000"/>
        </w:rPr>
        <w:t xml:space="preserve">--------------------------------------------------    x 70 pkt. = </w:t>
      </w:r>
      <w:r w:rsidRPr="004F3BC8">
        <w:rPr>
          <w:rFonts w:cs="Calibri"/>
          <w:szCs w:val="20"/>
        </w:rPr>
        <w:t>liczba punktów w danym kryterium</w:t>
      </w:r>
    </w:p>
    <w:p w:rsidR="005C7F48" w:rsidRPr="004F3BC8" w:rsidRDefault="005C7F48" w:rsidP="005C7F48">
      <w:pPr>
        <w:autoSpaceDE w:val="0"/>
        <w:autoSpaceDN w:val="0"/>
        <w:adjustRightInd w:val="0"/>
        <w:rPr>
          <w:rFonts w:cs="Calibri"/>
          <w:color w:val="000000"/>
        </w:rPr>
      </w:pPr>
      <w:r w:rsidRPr="004F3BC8">
        <w:rPr>
          <w:rFonts w:cs="Calibri"/>
          <w:color w:val="000000"/>
        </w:rPr>
        <w:t xml:space="preserve">         Cena brutto badanej oferty </w:t>
      </w:r>
    </w:p>
    <w:p w:rsidR="005C7F48" w:rsidRPr="004F3BC8" w:rsidRDefault="005C7F48" w:rsidP="005C7F48">
      <w:pPr>
        <w:autoSpaceDE w:val="0"/>
        <w:autoSpaceDN w:val="0"/>
        <w:adjustRightInd w:val="0"/>
        <w:rPr>
          <w:rFonts w:cs="Calibri"/>
          <w:color w:val="000000"/>
        </w:rPr>
      </w:pPr>
    </w:p>
    <w:p w:rsidR="005C7F48" w:rsidRPr="004F3BC8" w:rsidRDefault="005C7F48" w:rsidP="005C7F48">
      <w:pPr>
        <w:numPr>
          <w:ilvl w:val="0"/>
          <w:numId w:val="5"/>
        </w:numPr>
        <w:spacing w:after="0"/>
        <w:rPr>
          <w:rFonts w:cs="Calibri"/>
        </w:rPr>
      </w:pPr>
      <w:r w:rsidRPr="004F3BC8">
        <w:rPr>
          <w:rFonts w:cs="Calibri"/>
        </w:rPr>
        <w:t>Punkty za kryterium „</w:t>
      </w:r>
      <w:r>
        <w:rPr>
          <w:rFonts w:cs="Calibri"/>
        </w:rPr>
        <w:t>Termin płatności</w:t>
      </w:r>
      <w:r w:rsidRPr="004F3BC8">
        <w:rPr>
          <w:rFonts w:cs="Calibri"/>
        </w:rPr>
        <w:t xml:space="preserve">” (30% tj. 30 pkt.) </w:t>
      </w:r>
      <w:r>
        <w:rPr>
          <w:rFonts w:cs="Calibri"/>
        </w:rPr>
        <w:t xml:space="preserve">rozumiane jako termin płatności faktury za wykonie przedmiotu zamówienia, </w:t>
      </w:r>
      <w:r w:rsidRPr="004F3BC8">
        <w:rPr>
          <w:rFonts w:cs="Calibri"/>
        </w:rPr>
        <w:t xml:space="preserve">zostaną przyznane na podstawie treści </w:t>
      </w:r>
      <w:r>
        <w:rPr>
          <w:rFonts w:cs="Calibri"/>
        </w:rPr>
        <w:t>oferty</w:t>
      </w:r>
      <w:r w:rsidRPr="004F3BC8">
        <w:rPr>
          <w:rFonts w:cs="Calibri"/>
        </w:rPr>
        <w:t xml:space="preserve"> według następującej punktacji:</w:t>
      </w:r>
    </w:p>
    <w:p w:rsidR="005C7F48" w:rsidRPr="004F3BC8" w:rsidRDefault="005C7F48" w:rsidP="005C7F48">
      <w:pPr>
        <w:numPr>
          <w:ilvl w:val="2"/>
          <w:numId w:val="5"/>
        </w:numPr>
        <w:spacing w:after="0"/>
        <w:rPr>
          <w:rFonts w:cs="Calibri"/>
        </w:rPr>
      </w:pPr>
      <w:r>
        <w:rPr>
          <w:rFonts w:cs="Calibri"/>
        </w:rPr>
        <w:t xml:space="preserve">termin płatności 7 dni </w:t>
      </w:r>
      <w:r w:rsidRPr="004F3BC8">
        <w:rPr>
          <w:rFonts w:cs="Calibri"/>
        </w:rPr>
        <w:t xml:space="preserve"> – 0 pkt.</w:t>
      </w:r>
    </w:p>
    <w:p w:rsidR="005C7F48" w:rsidRPr="004F3BC8" w:rsidRDefault="005C7F48" w:rsidP="005C7F48">
      <w:pPr>
        <w:numPr>
          <w:ilvl w:val="2"/>
          <w:numId w:val="5"/>
        </w:numPr>
        <w:spacing w:after="0"/>
        <w:rPr>
          <w:rFonts w:cs="Calibri"/>
        </w:rPr>
      </w:pPr>
      <w:r>
        <w:rPr>
          <w:rFonts w:cs="Calibri"/>
        </w:rPr>
        <w:t xml:space="preserve">termin płatności 14 dni </w:t>
      </w:r>
      <w:r w:rsidRPr="004F3BC8">
        <w:rPr>
          <w:rFonts w:cs="Calibri"/>
        </w:rPr>
        <w:t xml:space="preserve"> – </w:t>
      </w:r>
      <w:r>
        <w:rPr>
          <w:rFonts w:cs="Calibri"/>
        </w:rPr>
        <w:t>10</w:t>
      </w:r>
      <w:r w:rsidRPr="004F3BC8">
        <w:rPr>
          <w:rFonts w:cs="Calibri"/>
        </w:rPr>
        <w:t xml:space="preserve"> pkt </w:t>
      </w:r>
    </w:p>
    <w:p w:rsidR="005C7F48" w:rsidRPr="004F3BC8" w:rsidRDefault="005C7F48" w:rsidP="005C7F48">
      <w:pPr>
        <w:numPr>
          <w:ilvl w:val="2"/>
          <w:numId w:val="5"/>
        </w:numPr>
        <w:spacing w:after="0"/>
        <w:rPr>
          <w:rFonts w:cs="Calibri"/>
        </w:rPr>
      </w:pPr>
      <w:r>
        <w:rPr>
          <w:rFonts w:cs="Calibri"/>
        </w:rPr>
        <w:t>termin płatności 21 dni</w:t>
      </w:r>
      <w:r w:rsidRPr="004F3BC8">
        <w:rPr>
          <w:rFonts w:cs="Calibri"/>
        </w:rPr>
        <w:t xml:space="preserve"> – </w:t>
      </w:r>
      <w:r>
        <w:rPr>
          <w:rFonts w:cs="Calibri"/>
        </w:rPr>
        <w:t>20</w:t>
      </w:r>
      <w:r w:rsidRPr="004F3BC8">
        <w:rPr>
          <w:rFonts w:cs="Calibri"/>
        </w:rPr>
        <w:t xml:space="preserve"> pkt</w:t>
      </w:r>
    </w:p>
    <w:p w:rsidR="005C7F48" w:rsidRPr="004F3BC8" w:rsidRDefault="005C7F48" w:rsidP="005C7F48">
      <w:pPr>
        <w:numPr>
          <w:ilvl w:val="2"/>
          <w:numId w:val="5"/>
        </w:numPr>
        <w:spacing w:after="0"/>
        <w:rPr>
          <w:rFonts w:cs="Calibri"/>
        </w:rPr>
      </w:pPr>
      <w:r>
        <w:rPr>
          <w:rFonts w:cs="Calibri"/>
        </w:rPr>
        <w:t xml:space="preserve">termin płatności 28 dni </w:t>
      </w:r>
      <w:r w:rsidRPr="004F3BC8">
        <w:rPr>
          <w:rFonts w:cs="Calibri"/>
        </w:rPr>
        <w:t xml:space="preserve"> – </w:t>
      </w:r>
      <w:r>
        <w:rPr>
          <w:rFonts w:cs="Calibri"/>
        </w:rPr>
        <w:t>30</w:t>
      </w:r>
      <w:r w:rsidRPr="004F3BC8">
        <w:rPr>
          <w:rFonts w:cs="Calibri"/>
        </w:rPr>
        <w:t xml:space="preserve"> pkt</w:t>
      </w:r>
    </w:p>
    <w:p w:rsidR="005C7F48" w:rsidRPr="003C09FC" w:rsidRDefault="005C7F48" w:rsidP="005C7F48">
      <w:pPr>
        <w:rPr>
          <w:rFonts w:cs="Calibri"/>
        </w:rPr>
      </w:pPr>
    </w:p>
    <w:p w:rsidR="005C7F48" w:rsidRPr="003C09FC" w:rsidRDefault="005C7F48" w:rsidP="005C7F48">
      <w:pPr>
        <w:rPr>
          <w:rFonts w:cs="Calibri"/>
          <w:szCs w:val="20"/>
        </w:rPr>
      </w:pPr>
      <w:r w:rsidRPr="003C09FC">
        <w:rPr>
          <w:rFonts w:cs="Calibri"/>
          <w:szCs w:val="20"/>
        </w:rPr>
        <w:lastRenderedPageBreak/>
        <w:t xml:space="preserve">Jeżeli nie można wybrać oferty najkorzystniejszej z uwagi na to, że dwie lub więcej ofert przedstawia taki sam bilans kryteriów oceny ofert, Zamawiający spośród tych ofert wybiera ofertę z najniższą ceną. </w:t>
      </w: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10. INFORMACJE DOTYCZĄCE WYBORU NAJKORZYSTNIEJSZEJ OFERTY:</w:t>
      </w:r>
    </w:p>
    <w:p w:rsidR="005C7F48" w:rsidRPr="003C09FC" w:rsidRDefault="005C7F48" w:rsidP="005C7F48">
      <w:pPr>
        <w:numPr>
          <w:ilvl w:val="0"/>
          <w:numId w:val="7"/>
        </w:numPr>
        <w:ind w:left="567"/>
        <w:contextualSpacing/>
        <w:rPr>
          <w:rFonts w:cs="Calibri"/>
        </w:rPr>
      </w:pPr>
      <w:r w:rsidRPr="003C09FC">
        <w:rPr>
          <w:rFonts w:cs="Calibri"/>
        </w:rPr>
        <w:t>Oferty spełniające wymagania niniejszego zapytania ofertowego zostaną ocenione przez Zamawiającego zgodnie z przyjętymi kryteriami oceny.</w:t>
      </w:r>
    </w:p>
    <w:p w:rsidR="005C7F48" w:rsidRPr="003C09FC" w:rsidRDefault="005C7F48" w:rsidP="005C7F48">
      <w:pPr>
        <w:numPr>
          <w:ilvl w:val="0"/>
          <w:numId w:val="7"/>
        </w:numPr>
        <w:ind w:left="567"/>
        <w:contextualSpacing/>
        <w:rPr>
          <w:rFonts w:cs="Calibri"/>
        </w:rPr>
      </w:pPr>
      <w:r w:rsidRPr="003C09FC">
        <w:rPr>
          <w:rFonts w:cs="Calibri"/>
        </w:rPr>
        <w:t>W przypadku, gdy dla Zamawiającego oferta nie będzie zrozumiała może on się zwrócić do Wykonawcy o dodatkowe wyjaśnienia lub doprecyzowanie oferty.</w:t>
      </w:r>
    </w:p>
    <w:p w:rsidR="005C7F48" w:rsidRPr="003C09FC" w:rsidRDefault="005C7F48" w:rsidP="005C7F48">
      <w:pPr>
        <w:numPr>
          <w:ilvl w:val="0"/>
          <w:numId w:val="7"/>
        </w:numPr>
        <w:ind w:left="567"/>
        <w:contextualSpacing/>
        <w:rPr>
          <w:rFonts w:cs="Calibri"/>
        </w:rPr>
      </w:pPr>
      <w:r w:rsidRPr="003C09FC">
        <w:rPr>
          <w:rFonts w:cs="Calibri"/>
        </w:rPr>
        <w:t>Oferta zostanie odrzucona, jeśli: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jej treść nie odpowiada treści niniejszego zapytania ofertowego,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jej złożenie stanowi czyn nieuczciwej konkurencji w rozumieniu przepisów o zwalczaniu nieuczciwej konkurencji,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jest niezgodna z obowiązującymi przepisami prawa,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jest niekompletna (np. brak załączników, brak podpisów na załącznikach, brak kompletnych danych w załącznikach),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jeżeli będzie ona zawierała cenę brutto wyższą niż kwota, którą dysponuje Zamawiający na realizację usługi,</w:t>
      </w:r>
    </w:p>
    <w:p w:rsidR="005C7F48" w:rsidRPr="003C09FC" w:rsidRDefault="005C7F48" w:rsidP="005C7F48">
      <w:pPr>
        <w:numPr>
          <w:ilvl w:val="1"/>
          <w:numId w:val="7"/>
        </w:numPr>
        <w:ind w:left="993"/>
        <w:contextualSpacing/>
        <w:rPr>
          <w:rFonts w:cs="Calibri"/>
        </w:rPr>
      </w:pPr>
      <w:r w:rsidRPr="003C09FC">
        <w:rPr>
          <w:rFonts w:cs="Calibri"/>
        </w:rPr>
        <w:t>gdy cena zaproponowana przez wykonawcę okaże się rażąco niska.</w:t>
      </w:r>
    </w:p>
    <w:p w:rsidR="005C7F48" w:rsidRPr="003C09FC" w:rsidRDefault="005C7F48" w:rsidP="005C7F48">
      <w:pPr>
        <w:rPr>
          <w:rFonts w:cs="Calibri"/>
        </w:rPr>
      </w:pP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>Z tytułu odrzucenia oferty wykonawcy nie przysługuje żadne roszczenie przeciw Zamawiającemu.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>Wykonawca zostanie mailowo poinformowany, iż jego oferta jest najkorzystniejsza.</w:t>
      </w: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11. KONTAKT Z ZAMAWIAJĄCYM:</w:t>
      </w:r>
    </w:p>
    <w:p w:rsidR="005C7F48" w:rsidRPr="00655F9F" w:rsidRDefault="005C7F48" w:rsidP="005C7F48">
      <w:pPr>
        <w:tabs>
          <w:tab w:val="num" w:pos="851"/>
        </w:tabs>
        <w:rPr>
          <w:rFonts w:cs="Calibri"/>
        </w:rPr>
      </w:pPr>
      <w:r w:rsidRPr="00655F9F">
        <w:rPr>
          <w:rFonts w:cs="Calibri"/>
        </w:rPr>
        <w:t xml:space="preserve">Osoby uprawnione do kontaktu z Wykonawcami: Tomasz Tomaszewski, tel. 42 678 47 00, email: </w:t>
      </w:r>
      <w:r w:rsidRPr="00EA3130">
        <w:rPr>
          <w:rFonts w:cs="Calibri"/>
          <w:bCs/>
        </w:rPr>
        <w:t>zamowienia@sosw4.elodz.edu.pl</w:t>
      </w:r>
      <w:r w:rsidRPr="00EA3130">
        <w:rPr>
          <w:rFonts w:cs="Calibri"/>
        </w:rPr>
        <w:t xml:space="preserve">, od poniedziałku do piątku w godzinach </w:t>
      </w:r>
      <w:r>
        <w:rPr>
          <w:rFonts w:cs="Calibri"/>
        </w:rPr>
        <w:t>9</w:t>
      </w:r>
      <w:r w:rsidRPr="00EA3130">
        <w:rPr>
          <w:rFonts w:cs="Calibri"/>
        </w:rPr>
        <w:t>.00 – 1</w:t>
      </w:r>
      <w:r>
        <w:rPr>
          <w:rFonts w:cs="Calibri"/>
        </w:rPr>
        <w:t>4</w:t>
      </w:r>
      <w:r w:rsidRPr="00EA3130">
        <w:rPr>
          <w:rFonts w:cs="Calibri"/>
        </w:rPr>
        <w:t>.00.</w:t>
      </w:r>
    </w:p>
    <w:p w:rsidR="005C7F48" w:rsidRPr="003C09FC" w:rsidRDefault="005C7F48" w:rsidP="005C7F48">
      <w:pPr>
        <w:tabs>
          <w:tab w:val="num" w:pos="851"/>
        </w:tabs>
        <w:rPr>
          <w:rFonts w:cs="Calibri"/>
          <w:b/>
        </w:rPr>
      </w:pPr>
      <w:r w:rsidRPr="003C09FC">
        <w:rPr>
          <w:rFonts w:cs="Calibri"/>
          <w:b/>
        </w:rPr>
        <w:t>12. POSTANOWIENIA KOŃCOWE:</w:t>
      </w:r>
    </w:p>
    <w:p w:rsidR="005C7F48" w:rsidRPr="003C09FC" w:rsidRDefault="005C7F48" w:rsidP="00CA4ED2">
      <w:pPr>
        <w:tabs>
          <w:tab w:val="left" w:pos="7088"/>
        </w:tabs>
        <w:contextualSpacing/>
        <w:jc w:val="both"/>
        <w:rPr>
          <w:rFonts w:cs="Calibri"/>
        </w:rPr>
      </w:pPr>
      <w:r w:rsidRPr="003C09FC">
        <w:rPr>
          <w:rFonts w:cs="Calibri"/>
        </w:rPr>
        <w:t>Zamawiający dopuszcza zmianę treści zawartej umowy w zakresie jej realizacji pod warunkiem, że wystąpią czynniki zewnętrzne niezależne od Zamawiającego i Zleceniobiorcy, które nie pozwalają na prawidłowe i terminowe wykonanie usługi, pojawią się nieprzewidziane oraz niezawinione przez Zamawiającego lub Zleceniobiorcę okoliczności powodujące, iż realizacja Projektu nie może być kontynuowana. Zamawiający zastrzega możliwość zmiany umowy w zakresie zmiany terminów płatności w przypadku konieczności dokonania zmiany wynikającej z realizacji Projektu.</w:t>
      </w:r>
    </w:p>
    <w:p w:rsidR="005C7F48" w:rsidRDefault="005C7F48" w:rsidP="005C7F48">
      <w:pPr>
        <w:rPr>
          <w:rFonts w:cs="Calibri"/>
          <w:b/>
        </w:rPr>
      </w:pPr>
    </w:p>
    <w:p w:rsidR="00205EF5" w:rsidRDefault="00205EF5" w:rsidP="00205EF5">
      <w:pPr>
        <w:tabs>
          <w:tab w:val="left" w:pos="5103"/>
        </w:tabs>
        <w:rPr>
          <w:rFonts w:cs="Calibri"/>
          <w:b/>
        </w:rPr>
      </w:pPr>
      <w:r>
        <w:rPr>
          <w:rFonts w:cs="Calibri"/>
          <w:b/>
        </w:rPr>
        <w:tab/>
        <w:t>Dyrektor SOSW nr 4</w:t>
      </w:r>
    </w:p>
    <w:p w:rsidR="00205EF5" w:rsidRDefault="00205EF5" w:rsidP="00205EF5">
      <w:pPr>
        <w:tabs>
          <w:tab w:val="left" w:pos="5103"/>
        </w:tabs>
        <w:rPr>
          <w:rFonts w:cs="Calibri"/>
          <w:b/>
        </w:rPr>
      </w:pPr>
      <w:r>
        <w:rPr>
          <w:rFonts w:cs="Calibri"/>
          <w:b/>
        </w:rPr>
        <w:tab/>
      </w:r>
      <w:bookmarkStart w:id="0" w:name="_GoBack"/>
      <w:bookmarkEnd w:id="0"/>
      <w:r>
        <w:rPr>
          <w:rFonts w:cs="Calibri"/>
          <w:b/>
        </w:rPr>
        <w:t>Tomasz Tomaszewski</w:t>
      </w:r>
    </w:p>
    <w:p w:rsidR="00205EF5" w:rsidRDefault="00205EF5" w:rsidP="005C7F48">
      <w:pPr>
        <w:rPr>
          <w:rFonts w:cs="Calibri"/>
          <w:b/>
        </w:rPr>
      </w:pPr>
    </w:p>
    <w:p w:rsidR="005C7F48" w:rsidRPr="003C09FC" w:rsidRDefault="005C7F48" w:rsidP="005C7F48">
      <w:pPr>
        <w:rPr>
          <w:rFonts w:cs="Calibri"/>
          <w:b/>
        </w:rPr>
      </w:pPr>
      <w:r w:rsidRPr="003C09FC">
        <w:rPr>
          <w:rFonts w:cs="Calibri"/>
          <w:b/>
        </w:rPr>
        <w:t>Załączniki: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>Załącznik 1. Wzór oferty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>Załącznik 2. Oświadczenie Oferenta</w:t>
      </w:r>
    </w:p>
    <w:p w:rsidR="005C7F48" w:rsidRPr="003C09FC" w:rsidRDefault="005C7F48" w:rsidP="005C7F48">
      <w:pPr>
        <w:rPr>
          <w:rFonts w:cs="Calibri"/>
        </w:rPr>
      </w:pPr>
      <w:r w:rsidRPr="003C09FC">
        <w:rPr>
          <w:rFonts w:cs="Calibri"/>
        </w:rPr>
        <w:t xml:space="preserve">Załącznik 3. </w:t>
      </w:r>
      <w:r>
        <w:rPr>
          <w:rFonts w:cs="Calibri"/>
        </w:rPr>
        <w:t>K</w:t>
      </w:r>
      <w:r w:rsidRPr="003C09FC">
        <w:rPr>
          <w:rFonts w:cs="Calibri"/>
        </w:rPr>
        <w:t>lauzula informacyjna</w:t>
      </w:r>
    </w:p>
    <w:p w:rsidR="005C7F48" w:rsidRPr="003C09FC" w:rsidRDefault="006012E5" w:rsidP="005C7F48">
      <w:pPr>
        <w:rPr>
          <w:rFonts w:cs="Calibri"/>
        </w:rPr>
      </w:pPr>
      <w:r>
        <w:rPr>
          <w:rFonts w:cs="Calibri"/>
        </w:rPr>
        <w:t>Załącznik 4 – W</w:t>
      </w:r>
      <w:r w:rsidR="005C7F48" w:rsidRPr="003C09FC">
        <w:rPr>
          <w:rFonts w:cs="Calibri"/>
        </w:rPr>
        <w:t>ykaz.</w:t>
      </w:r>
    </w:p>
    <w:p w:rsidR="005C7F48" w:rsidRPr="003C09FC" w:rsidRDefault="005C7F48" w:rsidP="005C7F48">
      <w:pPr>
        <w:rPr>
          <w:rFonts w:cs="Calibri"/>
        </w:rPr>
      </w:pPr>
    </w:p>
    <w:p w:rsidR="00C31263" w:rsidRDefault="00C31263" w:rsidP="00C31263">
      <w:pPr>
        <w:tabs>
          <w:tab w:val="left" w:pos="1190"/>
        </w:tabs>
      </w:pPr>
      <w:r>
        <w:tab/>
      </w:r>
    </w:p>
    <w:p w:rsidR="00C31263" w:rsidRDefault="00C31263" w:rsidP="00C31263">
      <w:pPr>
        <w:pStyle w:val="Nagwek"/>
        <w:tabs>
          <w:tab w:val="clear" w:pos="4536"/>
          <w:tab w:val="center" w:pos="5387"/>
        </w:tabs>
        <w:jc w:val="center"/>
        <w:rPr>
          <w:rFonts w:ascii="Arial" w:hAnsi="Arial" w:cs="Arial"/>
          <w:sz w:val="18"/>
          <w:szCs w:val="18"/>
        </w:rPr>
      </w:pPr>
    </w:p>
    <w:p w:rsidR="00C31263" w:rsidRPr="00A87EAA" w:rsidRDefault="00C31263" w:rsidP="00C31263">
      <w:pPr>
        <w:pStyle w:val="Nagwek"/>
        <w:jc w:val="center"/>
      </w:pPr>
    </w:p>
    <w:p w:rsidR="00E60A21" w:rsidRDefault="00E60A21" w:rsidP="00C31263">
      <w:pPr>
        <w:tabs>
          <w:tab w:val="left" w:pos="1703"/>
        </w:tabs>
      </w:pPr>
    </w:p>
    <w:p w:rsidR="00C31263" w:rsidRDefault="00C31263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p w:rsidR="001F7889" w:rsidRDefault="001F7889" w:rsidP="00C31263">
      <w:pPr>
        <w:tabs>
          <w:tab w:val="left" w:pos="1703"/>
        </w:tabs>
      </w:pPr>
    </w:p>
    <w:sectPr w:rsidR="001F7889" w:rsidSect="00E60A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992" w:rsidRDefault="00C31992" w:rsidP="00C31263">
      <w:pPr>
        <w:spacing w:after="0" w:line="240" w:lineRule="auto"/>
      </w:pPr>
      <w:r>
        <w:separator/>
      </w:r>
    </w:p>
  </w:endnote>
  <w:endnote w:type="continuationSeparator" w:id="0">
    <w:p w:rsidR="00C31992" w:rsidRDefault="00C31992" w:rsidP="00C31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63" w:rsidRDefault="00C31263" w:rsidP="00316410">
    <w:pPr>
      <w:pStyle w:val="Stopka"/>
      <w:tabs>
        <w:tab w:val="clear" w:pos="9072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992" w:rsidRDefault="00C31992" w:rsidP="00C31263">
      <w:pPr>
        <w:spacing w:after="0" w:line="240" w:lineRule="auto"/>
      </w:pPr>
      <w:r>
        <w:separator/>
      </w:r>
    </w:p>
  </w:footnote>
  <w:footnote w:type="continuationSeparator" w:id="0">
    <w:p w:rsidR="00C31992" w:rsidRDefault="00C31992" w:rsidP="00C31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263" w:rsidRDefault="004A3CBA">
    <w:pPr>
      <w:pStyle w:val="Nagwek"/>
    </w:pPr>
    <w:r>
      <w:rPr>
        <w:noProof/>
        <w:lang w:eastAsia="pl-PL"/>
      </w:rPr>
      <w:drawing>
        <wp:inline distT="0" distB="0" distL="0" distR="0" wp14:anchorId="043C8F10" wp14:editId="2249161B">
          <wp:extent cx="5753100" cy="866775"/>
          <wp:effectExtent l="0" t="0" r="0" b="0"/>
          <wp:docPr id="1" name="Obraz 1" descr="FEpr-wl-ueefs-czb-pl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pr-wl-ueefs-czb-pl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0ECB" w:rsidRPr="00AE0ECB" w:rsidRDefault="008376E9" w:rsidP="00AE0ECB">
    <w:pPr>
      <w:suppressAutoHyphens/>
      <w:spacing w:after="60"/>
      <w:jc w:val="center"/>
      <w:rPr>
        <w:b/>
      </w:rPr>
    </w:pPr>
    <w:r>
      <w:rPr>
        <w:b/>
      </w:rPr>
      <w:t>Projekt „</w:t>
    </w:r>
    <w:r w:rsidR="00AE0ECB">
      <w:rPr>
        <w:b/>
      </w:rPr>
      <w:t>Akademia pod dębem</w:t>
    </w:r>
    <w:r w:rsidRPr="003D60FE">
      <w:rPr>
        <w:b/>
      </w:rPr>
      <w:t xml:space="preserve">” </w:t>
    </w:r>
    <w:r w:rsidR="00AE0ECB" w:rsidRPr="00AE0ECB">
      <w:rPr>
        <w:b/>
      </w:rPr>
      <w:t>RPLD.11.01.03-10-0006/20</w:t>
    </w:r>
  </w:p>
  <w:p w:rsidR="008376E9" w:rsidRPr="000E4A2A" w:rsidRDefault="008376E9" w:rsidP="008376E9">
    <w:pPr>
      <w:pStyle w:val="Akapitzlist"/>
      <w:tabs>
        <w:tab w:val="left" w:pos="7088"/>
      </w:tabs>
      <w:ind w:left="0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943DC"/>
    <w:multiLevelType w:val="hybridMultilevel"/>
    <w:tmpl w:val="14C63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EA7220"/>
    <w:multiLevelType w:val="hybridMultilevel"/>
    <w:tmpl w:val="FB92D036"/>
    <w:lvl w:ilvl="0" w:tplc="761C8738">
      <w:start w:val="1"/>
      <w:numFmt w:val="decimal"/>
      <w:lvlText w:val="%1)"/>
      <w:lvlJc w:val="center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E30EA"/>
    <w:multiLevelType w:val="hybridMultilevel"/>
    <w:tmpl w:val="D248A9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01F44"/>
    <w:multiLevelType w:val="multilevel"/>
    <w:tmpl w:val="EDD22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C6CE9"/>
    <w:multiLevelType w:val="hybridMultilevel"/>
    <w:tmpl w:val="D55E01F6"/>
    <w:lvl w:ilvl="0" w:tplc="9160B252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181AE3"/>
    <w:multiLevelType w:val="hybridMultilevel"/>
    <w:tmpl w:val="A2A06250"/>
    <w:lvl w:ilvl="0" w:tplc="D70EC412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D4414"/>
    <w:multiLevelType w:val="hybridMultilevel"/>
    <w:tmpl w:val="9E3616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A21D8"/>
    <w:multiLevelType w:val="hybridMultilevel"/>
    <w:tmpl w:val="AA481A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761C8738">
      <w:start w:val="1"/>
      <w:numFmt w:val="decimal"/>
      <w:lvlText w:val="%3)"/>
      <w:lvlJc w:val="center"/>
      <w:pPr>
        <w:ind w:left="1800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0437DDF"/>
    <w:multiLevelType w:val="multilevel"/>
    <w:tmpl w:val="7878F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E4214C"/>
    <w:multiLevelType w:val="multilevel"/>
    <w:tmpl w:val="10481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33A0E"/>
    <w:multiLevelType w:val="hybridMultilevel"/>
    <w:tmpl w:val="FD621F3C"/>
    <w:lvl w:ilvl="0" w:tplc="B354259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A6121"/>
    <w:multiLevelType w:val="hybridMultilevel"/>
    <w:tmpl w:val="07CA1A36"/>
    <w:lvl w:ilvl="0" w:tplc="D4CAF29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4E0323"/>
    <w:multiLevelType w:val="hybridMultilevel"/>
    <w:tmpl w:val="4FBEBEA8"/>
    <w:lvl w:ilvl="0" w:tplc="4114ED96">
      <w:start w:val="1"/>
      <w:numFmt w:val="decimal"/>
      <w:lvlText w:val="%1."/>
      <w:lvlJc w:val="right"/>
      <w:pPr>
        <w:ind w:left="1068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AEB2D27"/>
    <w:multiLevelType w:val="multilevel"/>
    <w:tmpl w:val="F72CD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0B412A3"/>
    <w:multiLevelType w:val="hybridMultilevel"/>
    <w:tmpl w:val="ACFCC786"/>
    <w:lvl w:ilvl="0" w:tplc="4DBCB2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083B78">
      <w:start w:val="6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2" w:tplc="603EAF8E">
      <w:start w:val="1"/>
      <w:numFmt w:val="decimal"/>
      <w:lvlText w:val="%3."/>
      <w:lvlJc w:val="left"/>
      <w:pPr>
        <w:tabs>
          <w:tab w:val="num" w:pos="2771"/>
        </w:tabs>
        <w:ind w:left="2771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0048E6"/>
    <w:multiLevelType w:val="hybridMultilevel"/>
    <w:tmpl w:val="25EC2B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D95742"/>
    <w:multiLevelType w:val="multilevel"/>
    <w:tmpl w:val="3EF0ECFA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7" w15:restartNumberingAfterBreak="0">
    <w:nsid w:val="6F113CBB"/>
    <w:multiLevelType w:val="multilevel"/>
    <w:tmpl w:val="1F321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E57655"/>
    <w:multiLevelType w:val="hybridMultilevel"/>
    <w:tmpl w:val="095EAB62"/>
    <w:lvl w:ilvl="0" w:tplc="4026405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3D3E8A"/>
    <w:multiLevelType w:val="hybridMultilevel"/>
    <w:tmpl w:val="A80C5F2E"/>
    <w:lvl w:ilvl="0" w:tplc="ECC01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15"/>
  </w:num>
  <w:num w:numId="4">
    <w:abstractNumId w:val="1"/>
  </w:num>
  <w:num w:numId="5">
    <w:abstractNumId w:val="7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5"/>
  </w:num>
  <w:num w:numId="11">
    <w:abstractNumId w:val="3"/>
  </w:num>
  <w:num w:numId="12">
    <w:abstractNumId w:val="9"/>
  </w:num>
  <w:num w:numId="13">
    <w:abstractNumId w:val="8"/>
  </w:num>
  <w:num w:numId="14">
    <w:abstractNumId w:val="6"/>
  </w:num>
  <w:num w:numId="15">
    <w:abstractNumId w:val="2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263"/>
    <w:rsid w:val="00093157"/>
    <w:rsid w:val="000B1FC8"/>
    <w:rsid w:val="00160A73"/>
    <w:rsid w:val="00177C97"/>
    <w:rsid w:val="001F45E1"/>
    <w:rsid w:val="001F7889"/>
    <w:rsid w:val="00205EF5"/>
    <w:rsid w:val="00262E1C"/>
    <w:rsid w:val="00316410"/>
    <w:rsid w:val="0038082C"/>
    <w:rsid w:val="003A4542"/>
    <w:rsid w:val="003A63A1"/>
    <w:rsid w:val="003C2E75"/>
    <w:rsid w:val="0042529B"/>
    <w:rsid w:val="0047678B"/>
    <w:rsid w:val="00495D4C"/>
    <w:rsid w:val="004A2E7E"/>
    <w:rsid w:val="004A3CBA"/>
    <w:rsid w:val="00531CC8"/>
    <w:rsid w:val="005741C5"/>
    <w:rsid w:val="005C7F48"/>
    <w:rsid w:val="006012E5"/>
    <w:rsid w:val="006129A8"/>
    <w:rsid w:val="00622F39"/>
    <w:rsid w:val="0063793E"/>
    <w:rsid w:val="00730727"/>
    <w:rsid w:val="00827430"/>
    <w:rsid w:val="008376E9"/>
    <w:rsid w:val="00850D86"/>
    <w:rsid w:val="008575C6"/>
    <w:rsid w:val="008B18CC"/>
    <w:rsid w:val="008D78CB"/>
    <w:rsid w:val="009639FB"/>
    <w:rsid w:val="00987220"/>
    <w:rsid w:val="009F5C9E"/>
    <w:rsid w:val="00A60FCF"/>
    <w:rsid w:val="00A76B5B"/>
    <w:rsid w:val="00AC212C"/>
    <w:rsid w:val="00AD6CC2"/>
    <w:rsid w:val="00AE0ECB"/>
    <w:rsid w:val="00BD236E"/>
    <w:rsid w:val="00BF05CD"/>
    <w:rsid w:val="00C31263"/>
    <w:rsid w:val="00C31992"/>
    <w:rsid w:val="00C363FC"/>
    <w:rsid w:val="00C401E3"/>
    <w:rsid w:val="00C40527"/>
    <w:rsid w:val="00CA4ED2"/>
    <w:rsid w:val="00CC6425"/>
    <w:rsid w:val="00D20D96"/>
    <w:rsid w:val="00DC3DE6"/>
    <w:rsid w:val="00E23380"/>
    <w:rsid w:val="00E60A21"/>
    <w:rsid w:val="00EA4149"/>
    <w:rsid w:val="00EC104D"/>
    <w:rsid w:val="00F00CA5"/>
    <w:rsid w:val="00F04642"/>
    <w:rsid w:val="00F72398"/>
    <w:rsid w:val="00FF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FB2B93"/>
  <w15:docId w15:val="{703506F6-91C7-4F43-ABBD-98434351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0A21"/>
  </w:style>
  <w:style w:type="paragraph" w:styleId="Nagwek2">
    <w:name w:val="heading 2"/>
    <w:basedOn w:val="Normalny"/>
    <w:link w:val="Nagwek2Znak"/>
    <w:uiPriority w:val="9"/>
    <w:qFormat/>
    <w:rsid w:val="0082743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7430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263"/>
  </w:style>
  <w:style w:type="paragraph" w:styleId="Stopka">
    <w:name w:val="footer"/>
    <w:basedOn w:val="Normalny"/>
    <w:link w:val="StopkaZnak"/>
    <w:uiPriority w:val="99"/>
    <w:unhideWhenUsed/>
    <w:rsid w:val="00C312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263"/>
  </w:style>
  <w:style w:type="paragraph" w:styleId="Tytu">
    <w:name w:val="Title"/>
    <w:basedOn w:val="Normalny"/>
    <w:link w:val="TytuZnak"/>
    <w:qFormat/>
    <w:rsid w:val="00C3126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C3126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6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641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376E9"/>
    <w:pPr>
      <w:suppressAutoHyphens/>
      <w:ind w:left="720"/>
      <w:contextualSpacing/>
    </w:pPr>
    <w:rPr>
      <w:rFonts w:ascii="Calibri" w:eastAsia="Times New Roman" w:hAnsi="Calibri" w:cs="Calibri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827430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82743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js-text-content">
    <w:name w:val="js-text-content"/>
    <w:basedOn w:val="Domylnaczcionkaakapitu"/>
    <w:rsid w:val="00827430"/>
  </w:style>
  <w:style w:type="paragraph" w:styleId="NormalnyWeb">
    <w:name w:val="Normal (Web)"/>
    <w:basedOn w:val="Normalny"/>
    <w:uiPriority w:val="99"/>
    <w:semiHidden/>
    <w:unhideWhenUsed/>
    <w:rsid w:val="00827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6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0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4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5C995-E1AC-4535-B393-F5F51764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3269</Words>
  <Characters>19614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Atlas</cp:lastModifiedBy>
  <cp:revision>6</cp:revision>
  <dcterms:created xsi:type="dcterms:W3CDTF">2022-04-30T20:12:00Z</dcterms:created>
  <dcterms:modified xsi:type="dcterms:W3CDTF">2022-05-03T14:53:00Z</dcterms:modified>
</cp:coreProperties>
</file>