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D1" w:rsidRPr="00487CD1" w:rsidRDefault="00487CD1" w:rsidP="008D1DFF">
      <w:pPr>
        <w:spacing w:line="276" w:lineRule="auto"/>
        <w:ind w:hanging="10"/>
        <w:jc w:val="center"/>
        <w:rPr>
          <w:b/>
          <w:color w:val="000000"/>
          <w:sz w:val="20"/>
          <w:szCs w:val="20"/>
        </w:rPr>
      </w:pPr>
      <w:r w:rsidRPr="00487CD1">
        <w:rPr>
          <w:b/>
          <w:color w:val="000000"/>
          <w:sz w:val="20"/>
          <w:szCs w:val="20"/>
        </w:rPr>
        <w:t>Załącznik nr 1</w:t>
      </w:r>
    </w:p>
    <w:p w:rsidR="00487CD1" w:rsidRPr="00487CD1" w:rsidRDefault="00487CD1" w:rsidP="008D1DFF">
      <w:pPr>
        <w:spacing w:line="276" w:lineRule="auto"/>
        <w:ind w:hanging="10"/>
        <w:rPr>
          <w:color w:val="000000"/>
          <w:sz w:val="20"/>
          <w:szCs w:val="20"/>
        </w:rPr>
      </w:pPr>
      <w:r w:rsidRPr="00487CD1">
        <w:rPr>
          <w:color w:val="000000"/>
          <w:sz w:val="20"/>
          <w:szCs w:val="20"/>
        </w:rPr>
        <w:t xml:space="preserve">do Zapytania ofertowego nr </w:t>
      </w:r>
      <w:r w:rsidR="00915E44">
        <w:rPr>
          <w:color w:val="000000"/>
          <w:sz w:val="20"/>
          <w:szCs w:val="20"/>
        </w:rPr>
        <w:t>PA/1/04/2022</w:t>
      </w:r>
      <w:r w:rsidR="00302E5F">
        <w:rPr>
          <w:color w:val="000000"/>
          <w:sz w:val="20"/>
          <w:szCs w:val="20"/>
        </w:rPr>
        <w:t xml:space="preserve"> z dnia </w:t>
      </w:r>
      <w:r w:rsidR="00861EB9">
        <w:rPr>
          <w:color w:val="000000"/>
          <w:sz w:val="20"/>
          <w:szCs w:val="20"/>
        </w:rPr>
        <w:t>29.</w:t>
      </w:r>
      <w:r w:rsidR="00915E44">
        <w:rPr>
          <w:color w:val="000000"/>
          <w:sz w:val="20"/>
          <w:szCs w:val="20"/>
        </w:rPr>
        <w:t>04</w:t>
      </w:r>
      <w:r w:rsidRPr="00487CD1">
        <w:rPr>
          <w:color w:val="000000"/>
          <w:sz w:val="20"/>
          <w:szCs w:val="20"/>
        </w:rPr>
        <w:t>.2022 r.</w:t>
      </w:r>
      <w:r w:rsidR="009851D4">
        <w:rPr>
          <w:color w:val="000000"/>
          <w:sz w:val="20"/>
          <w:szCs w:val="20"/>
        </w:rPr>
        <w:t xml:space="preserve"> </w:t>
      </w:r>
      <w:r w:rsidRPr="00487CD1">
        <w:rPr>
          <w:color w:val="000000"/>
          <w:sz w:val="20"/>
          <w:szCs w:val="20"/>
        </w:rPr>
        <w:t>dotyczącego realizacji</w:t>
      </w:r>
      <w:r w:rsidR="00915E44">
        <w:rPr>
          <w:color w:val="000000"/>
          <w:sz w:val="20"/>
          <w:szCs w:val="20"/>
        </w:rPr>
        <w:t xml:space="preserve"> </w:t>
      </w:r>
      <w:r w:rsidR="00915E44" w:rsidRPr="00915E44">
        <w:rPr>
          <w:color w:val="000000"/>
          <w:sz w:val="20"/>
          <w:szCs w:val="20"/>
        </w:rPr>
        <w:t xml:space="preserve"> zakupu i dostawy sprzętów na potrzeby wyposażenia Platformy sprzętowej – audio</w:t>
      </w:r>
      <w:r w:rsidRPr="00487CD1">
        <w:rPr>
          <w:color w:val="000000"/>
          <w:sz w:val="20"/>
          <w:szCs w:val="20"/>
        </w:rPr>
        <w:t xml:space="preserve"> </w:t>
      </w:r>
    </w:p>
    <w:p w:rsidR="00487CD1" w:rsidRPr="00487CD1" w:rsidRDefault="00487CD1" w:rsidP="008D1DFF">
      <w:pPr>
        <w:spacing w:line="276" w:lineRule="auto"/>
        <w:ind w:hanging="10"/>
        <w:rPr>
          <w:i/>
          <w:iCs/>
          <w:color w:val="000000"/>
          <w:sz w:val="20"/>
          <w:szCs w:val="20"/>
        </w:rPr>
      </w:pPr>
    </w:p>
    <w:p w:rsidR="00487CD1" w:rsidRPr="00487CD1" w:rsidRDefault="00487CD1" w:rsidP="008D1DFF">
      <w:pPr>
        <w:spacing w:line="276" w:lineRule="auto"/>
        <w:ind w:hanging="10"/>
        <w:rPr>
          <w:color w:val="000000"/>
          <w:sz w:val="20"/>
          <w:szCs w:val="20"/>
        </w:rPr>
      </w:pPr>
      <w:r w:rsidRPr="00487CD1">
        <w:rPr>
          <w:color w:val="000000"/>
          <w:sz w:val="20"/>
          <w:szCs w:val="20"/>
        </w:rPr>
        <w:t xml:space="preserve"> </w:t>
      </w:r>
    </w:p>
    <w:p w:rsidR="00487CD1" w:rsidRPr="00487CD1" w:rsidRDefault="00487CD1" w:rsidP="008D1DFF">
      <w:pPr>
        <w:spacing w:line="276" w:lineRule="auto"/>
        <w:ind w:hanging="10"/>
        <w:jc w:val="center"/>
        <w:rPr>
          <w:b/>
          <w:color w:val="000000"/>
          <w:sz w:val="20"/>
          <w:szCs w:val="20"/>
        </w:rPr>
      </w:pPr>
      <w:r w:rsidRPr="00487CD1">
        <w:rPr>
          <w:b/>
          <w:color w:val="000000"/>
          <w:sz w:val="20"/>
          <w:szCs w:val="20"/>
        </w:rPr>
        <w:t>FORMULARZ OFERTOWY</w:t>
      </w:r>
    </w:p>
    <w:p w:rsidR="00487CD1" w:rsidRPr="00487CD1" w:rsidRDefault="00487CD1" w:rsidP="008D1DFF">
      <w:pPr>
        <w:spacing w:line="276" w:lineRule="auto"/>
        <w:ind w:hanging="10"/>
        <w:rPr>
          <w:b/>
          <w:color w:val="000000"/>
          <w:sz w:val="20"/>
          <w:szCs w:val="20"/>
        </w:rPr>
      </w:pPr>
      <w:r w:rsidRPr="00487CD1">
        <w:rPr>
          <w:b/>
          <w:color w:val="000000"/>
          <w:sz w:val="20"/>
          <w:szCs w:val="20"/>
        </w:rPr>
        <w:t xml:space="preserve"> </w:t>
      </w:r>
    </w:p>
    <w:p w:rsidR="00487CD1" w:rsidRPr="00487CD1" w:rsidRDefault="00487CD1" w:rsidP="008D1DFF">
      <w:pPr>
        <w:spacing w:line="276" w:lineRule="auto"/>
        <w:ind w:hanging="10"/>
        <w:rPr>
          <w:color w:val="000000"/>
          <w:sz w:val="20"/>
          <w:szCs w:val="20"/>
        </w:rPr>
      </w:pPr>
      <w:r w:rsidRPr="00487CD1">
        <w:rPr>
          <w:color w:val="000000"/>
          <w:sz w:val="20"/>
          <w:szCs w:val="20"/>
        </w:rPr>
        <w:t xml:space="preserve">Występując w imieniu ……………………………………………………. (dalej: „Oferent”), w odpowiedzi </w:t>
      </w:r>
      <w:r w:rsidR="00A0765C">
        <w:rPr>
          <w:color w:val="000000"/>
          <w:sz w:val="20"/>
          <w:szCs w:val="20"/>
        </w:rPr>
        <w:br/>
      </w:r>
      <w:r w:rsidRPr="00487CD1">
        <w:rPr>
          <w:color w:val="000000"/>
          <w:sz w:val="20"/>
          <w:szCs w:val="20"/>
        </w:rPr>
        <w:t xml:space="preserve">na zapytanie ofertowe nr </w:t>
      </w:r>
      <w:r w:rsidR="00915E44">
        <w:rPr>
          <w:color w:val="000000"/>
          <w:sz w:val="20"/>
          <w:szCs w:val="20"/>
        </w:rPr>
        <w:t xml:space="preserve">PA/1/04/2022 z dnia </w:t>
      </w:r>
      <w:r w:rsidR="00861EB9">
        <w:rPr>
          <w:color w:val="000000"/>
          <w:sz w:val="20"/>
          <w:szCs w:val="20"/>
        </w:rPr>
        <w:t>29</w:t>
      </w:r>
      <w:r w:rsidR="00915E44">
        <w:rPr>
          <w:color w:val="000000"/>
          <w:sz w:val="20"/>
          <w:szCs w:val="20"/>
        </w:rPr>
        <w:t>.04</w:t>
      </w:r>
      <w:r w:rsidR="00915E44" w:rsidRPr="00487CD1">
        <w:rPr>
          <w:color w:val="000000"/>
          <w:sz w:val="20"/>
          <w:szCs w:val="20"/>
        </w:rPr>
        <w:t xml:space="preserve">.2022 </w:t>
      </w:r>
      <w:r w:rsidRPr="00487CD1">
        <w:rPr>
          <w:color w:val="000000"/>
          <w:sz w:val="20"/>
          <w:szCs w:val="20"/>
        </w:rPr>
        <w:t>r. zamieszczone przez Zamawi</w:t>
      </w:r>
      <w:r w:rsidR="00915E44">
        <w:rPr>
          <w:color w:val="000000"/>
          <w:sz w:val="20"/>
          <w:szCs w:val="20"/>
        </w:rPr>
        <w:t xml:space="preserve">ającego </w:t>
      </w:r>
      <w:r w:rsidR="00915E44" w:rsidRPr="00915E44">
        <w:rPr>
          <w:color w:val="000000"/>
          <w:sz w:val="20"/>
          <w:szCs w:val="20"/>
        </w:rPr>
        <w:t>WZORY STUDIO JADWIGA VALKOV</w:t>
      </w:r>
      <w:r w:rsidRPr="00487CD1">
        <w:rPr>
          <w:color w:val="000000"/>
          <w:sz w:val="20"/>
          <w:szCs w:val="20"/>
        </w:rPr>
        <w:t xml:space="preserve"> w serwisie pod nazwą Baza Konkurencyjności Fundusze Europejskie, przedkładając niniejszą ofertę oświadczam, że:</w:t>
      </w:r>
    </w:p>
    <w:p w:rsidR="006145B4" w:rsidRDefault="006145B4" w:rsidP="008D1DFF">
      <w:pPr>
        <w:spacing w:line="276" w:lineRule="auto"/>
        <w:rPr>
          <w:sz w:val="20"/>
          <w:szCs w:val="20"/>
        </w:rPr>
      </w:pPr>
    </w:p>
    <w:p w:rsidR="006145B4" w:rsidRDefault="006145B4" w:rsidP="008D1D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0" w:hanging="284"/>
        <w:rPr>
          <w:sz w:val="20"/>
          <w:szCs w:val="20"/>
        </w:rPr>
      </w:pPr>
      <w:r>
        <w:rPr>
          <w:b/>
          <w:sz w:val="20"/>
          <w:szCs w:val="20"/>
        </w:rPr>
        <w:t>Dane Oferenta: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5638"/>
      </w:tblGrid>
      <w:tr w:rsidR="006145B4" w:rsidTr="007E45B6">
        <w:trPr>
          <w:trHeight w:val="193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Oferenta</w:t>
            </w:r>
          </w:p>
        </w:tc>
        <w:tc>
          <w:tcPr>
            <w:tcW w:w="5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145B4" w:rsidTr="007E45B6">
        <w:trPr>
          <w:trHeight w:val="130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 (jeśli dotyczy)</w:t>
            </w:r>
          </w:p>
        </w:tc>
        <w:tc>
          <w:tcPr>
            <w:tcW w:w="5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145B4" w:rsidTr="007E45B6">
        <w:trPr>
          <w:trHeight w:val="500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(ulica, nr budynku i lokalu, miejscowość, kod pocztowy </w:t>
            </w:r>
            <w:r>
              <w:rPr>
                <w:sz w:val="20"/>
                <w:szCs w:val="20"/>
              </w:rPr>
              <w:br/>
              <w:t>i poczta)</w:t>
            </w:r>
          </w:p>
        </w:tc>
        <w:tc>
          <w:tcPr>
            <w:tcW w:w="5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6145B4" w:rsidRDefault="006145B4" w:rsidP="008D1DFF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6145B4" w:rsidRDefault="006145B4" w:rsidP="008D1D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0" w:hanging="284"/>
        <w:rPr>
          <w:b/>
          <w:sz w:val="20"/>
          <w:szCs w:val="20"/>
        </w:rPr>
      </w:pPr>
      <w:bookmarkStart w:id="0" w:name="_tyjcwt" w:colFirst="0" w:colLast="0"/>
      <w:bookmarkEnd w:id="0"/>
      <w:r>
        <w:rPr>
          <w:b/>
          <w:sz w:val="20"/>
          <w:szCs w:val="20"/>
        </w:rPr>
        <w:t>Osoba uprawniona do kontaktów w imieniu Oferenta: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5638"/>
      </w:tblGrid>
      <w:tr w:rsidR="006145B4" w:rsidTr="007E45B6">
        <w:trPr>
          <w:trHeight w:val="20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5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145B4" w:rsidTr="007E45B6">
        <w:trPr>
          <w:trHeight w:val="67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</w:t>
            </w:r>
          </w:p>
        </w:tc>
        <w:tc>
          <w:tcPr>
            <w:tcW w:w="5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145B4" w:rsidTr="007E45B6">
        <w:trPr>
          <w:trHeight w:val="25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</w:t>
            </w:r>
          </w:p>
        </w:tc>
        <w:tc>
          <w:tcPr>
            <w:tcW w:w="5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145B4" w:rsidTr="007E45B6">
        <w:trPr>
          <w:trHeight w:val="98"/>
        </w:trPr>
        <w:tc>
          <w:tcPr>
            <w:tcW w:w="33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563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145B4" w:rsidRDefault="006145B4" w:rsidP="008D1DFF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8F4EE6" w:rsidRPr="008F4EE6" w:rsidRDefault="008F4EE6" w:rsidP="008D1DFF">
      <w:pPr>
        <w:pStyle w:val="Akapitzlist"/>
        <w:numPr>
          <w:ilvl w:val="0"/>
          <w:numId w:val="1"/>
        </w:numPr>
        <w:rPr>
          <w:rFonts w:ascii="Arial" w:eastAsia="Arial" w:hAnsi="Arial" w:cs="Arial"/>
          <w:b/>
          <w:sz w:val="20"/>
          <w:szCs w:val="20"/>
          <w:lang w:eastAsia="pl-PL"/>
        </w:rPr>
      </w:pPr>
      <w:r w:rsidRPr="008F4EE6">
        <w:rPr>
          <w:rFonts w:ascii="Arial" w:eastAsia="Arial" w:hAnsi="Arial" w:cs="Arial"/>
          <w:b/>
          <w:sz w:val="20"/>
          <w:szCs w:val="20"/>
          <w:lang w:eastAsia="pl-PL"/>
        </w:rPr>
        <w:t>Zgodność oferowanego przedmiotu zamówienia ze specyfikacją określoną w zapytaniu ofertowym</w:t>
      </w:r>
      <w:r w:rsidR="00255B30">
        <w:rPr>
          <w:rFonts w:ascii="Arial" w:eastAsia="Arial" w:hAnsi="Arial" w:cs="Arial"/>
          <w:b/>
          <w:sz w:val="20"/>
          <w:szCs w:val="20"/>
          <w:lang w:eastAsia="pl-PL"/>
        </w:rPr>
        <w:t>:</w:t>
      </w:r>
    </w:p>
    <w:p w:rsidR="006168DF" w:rsidRDefault="006168DF" w:rsidP="008D1D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 w:hanging="10"/>
        <w:rPr>
          <w:b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>Mobilny sumator audio HI-END wysokiej rozdzielczości do realizacji wirtualnych wydarzeń wraz zautomatyzowanym sterowaniem cyfrowym – 1szt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sz w:val="20"/>
          <w:szCs w:val="20"/>
          <w:u w:val="single"/>
        </w:rPr>
      </w:pPr>
      <w:r w:rsidRPr="006168DF">
        <w:rPr>
          <w:rFonts w:ascii="Arial" w:hAnsi="Arial" w:cs="Arial"/>
          <w:i/>
          <w:sz w:val="20"/>
          <w:szCs w:val="20"/>
          <w:u w:val="single"/>
        </w:rPr>
        <w:t>specyfikacja techniczna:</w:t>
      </w:r>
      <w:r w:rsidRPr="006168DF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b/>
          <w:i/>
          <w:sz w:val="20"/>
          <w:szCs w:val="20"/>
        </w:rPr>
      </w:pPr>
      <w:r w:rsidRPr="006168DF">
        <w:rPr>
          <w:rFonts w:ascii="Arial" w:hAnsi="Arial" w:cs="Arial"/>
          <w:i/>
          <w:sz w:val="20"/>
          <w:szCs w:val="20"/>
        </w:rPr>
        <w:t xml:space="preserve">matryca cyfrowa routera sygnałów analogowych, system wielowarstwowej kontroli programów DAW, VCA poprzez sieć Ethernet 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>Przedwzmacniacz sygnałów audio, HI-End</w:t>
      </w:r>
      <w:r w:rsidRPr="006168DF">
        <w:rPr>
          <w:rFonts w:ascii="Arial" w:hAnsi="Arial" w:cs="Arial"/>
          <w:i/>
          <w:sz w:val="20"/>
          <w:szCs w:val="20"/>
        </w:rPr>
        <w:t xml:space="preserve"> </w:t>
      </w:r>
      <w:r w:rsidRPr="006168DF">
        <w:rPr>
          <w:rFonts w:ascii="Arial" w:hAnsi="Arial" w:cs="Arial"/>
          <w:b/>
          <w:sz w:val="20"/>
          <w:szCs w:val="20"/>
        </w:rPr>
        <w:t>- 2szt</w:t>
      </w:r>
    </w:p>
    <w:p w:rsidR="006168DF" w:rsidRPr="006168DF" w:rsidRDefault="006168DF" w:rsidP="008D1DFF">
      <w:pPr>
        <w:spacing w:line="276" w:lineRule="auto"/>
        <w:ind w:left="851" w:right="6" w:firstLine="0"/>
        <w:rPr>
          <w:sz w:val="20"/>
          <w:szCs w:val="20"/>
          <w:u w:val="single"/>
        </w:rPr>
      </w:pPr>
      <w:r w:rsidRPr="006168DF">
        <w:rPr>
          <w:i/>
          <w:sz w:val="20"/>
          <w:szCs w:val="20"/>
          <w:u w:val="single"/>
        </w:rPr>
        <w:t>specyfikacja techniczna:</w:t>
      </w:r>
      <w:r w:rsidRPr="006168DF">
        <w:rPr>
          <w:sz w:val="20"/>
          <w:szCs w:val="20"/>
          <w:u w:val="single"/>
        </w:rPr>
        <w:t xml:space="preserve"> </w:t>
      </w:r>
    </w:p>
    <w:p w:rsidR="006168DF" w:rsidRPr="006168DF" w:rsidRDefault="006168DF" w:rsidP="008D1DFF">
      <w:pPr>
        <w:spacing w:line="276" w:lineRule="auto"/>
        <w:ind w:left="851" w:right="6" w:firstLine="0"/>
        <w:rPr>
          <w:b/>
          <w:i/>
          <w:sz w:val="20"/>
          <w:szCs w:val="20"/>
        </w:rPr>
      </w:pPr>
      <w:r w:rsidRPr="006168DF">
        <w:rPr>
          <w:i/>
          <w:sz w:val="20"/>
          <w:szCs w:val="20"/>
        </w:rPr>
        <w:t>MADI, AVBBNC, zdalne sterowanie</w:t>
      </w:r>
    </w:p>
    <w:p w:rsidR="006168DF" w:rsidRPr="006168DF" w:rsidRDefault="006168DF" w:rsidP="008D1DFF">
      <w:pPr>
        <w:spacing w:line="276" w:lineRule="auto"/>
        <w:ind w:left="851" w:right="6" w:firstLine="0"/>
        <w:rPr>
          <w:b/>
          <w:i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>Konwerter sygnału analogowego na cyfrowy</w:t>
      </w:r>
      <w:r w:rsidRPr="006168DF">
        <w:rPr>
          <w:rFonts w:ascii="Arial" w:hAnsi="Arial" w:cs="Arial"/>
          <w:i/>
          <w:sz w:val="20"/>
          <w:szCs w:val="20"/>
        </w:rPr>
        <w:t xml:space="preserve"> </w:t>
      </w:r>
      <w:r w:rsidRPr="006168DF">
        <w:rPr>
          <w:rFonts w:ascii="Arial" w:hAnsi="Arial" w:cs="Arial"/>
          <w:b/>
          <w:sz w:val="20"/>
          <w:szCs w:val="20"/>
        </w:rPr>
        <w:t>- 2szt</w:t>
      </w:r>
    </w:p>
    <w:p w:rsidR="006168DF" w:rsidRPr="006168DF" w:rsidRDefault="006168DF" w:rsidP="008D1DFF">
      <w:pPr>
        <w:spacing w:line="276" w:lineRule="auto"/>
        <w:ind w:left="851" w:right="6" w:firstLine="0"/>
        <w:rPr>
          <w:sz w:val="20"/>
          <w:szCs w:val="20"/>
          <w:u w:val="single"/>
        </w:rPr>
      </w:pPr>
      <w:r w:rsidRPr="006168DF">
        <w:rPr>
          <w:i/>
          <w:sz w:val="20"/>
          <w:szCs w:val="20"/>
          <w:u w:val="single"/>
        </w:rPr>
        <w:t>specyfikacja techniczna:</w:t>
      </w:r>
      <w:r w:rsidRPr="006168DF">
        <w:rPr>
          <w:sz w:val="20"/>
          <w:szCs w:val="20"/>
          <w:u w:val="single"/>
        </w:rPr>
        <w:t xml:space="preserve"> </w:t>
      </w:r>
    </w:p>
    <w:p w:rsidR="006168DF" w:rsidRPr="006168DF" w:rsidRDefault="006168DF" w:rsidP="008D1DFF">
      <w:pPr>
        <w:spacing w:line="276" w:lineRule="auto"/>
        <w:ind w:left="851" w:right="6" w:firstLine="0"/>
        <w:rPr>
          <w:b/>
          <w:i/>
          <w:sz w:val="20"/>
          <w:szCs w:val="20"/>
        </w:rPr>
      </w:pPr>
      <w:r w:rsidRPr="006168DF">
        <w:rPr>
          <w:i/>
          <w:sz w:val="20"/>
          <w:szCs w:val="20"/>
        </w:rPr>
        <w:t>32 kanały, routing cyfrowy, zdalne sterowanie</w:t>
      </w:r>
    </w:p>
    <w:p w:rsidR="006168DF" w:rsidRPr="006168DF" w:rsidRDefault="006168DF" w:rsidP="008D1DFF">
      <w:pPr>
        <w:spacing w:line="276" w:lineRule="auto"/>
        <w:ind w:left="851" w:right="6" w:firstLine="0"/>
        <w:rPr>
          <w:b/>
          <w:i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>Transmiter w celu połączenia wszystkich kanałów cyfrowych – 1szt</w:t>
      </w:r>
    </w:p>
    <w:p w:rsidR="006168DF" w:rsidRPr="006168DF" w:rsidRDefault="006168DF" w:rsidP="008D1DFF">
      <w:pPr>
        <w:spacing w:line="276" w:lineRule="auto"/>
        <w:ind w:left="851" w:right="6"/>
        <w:rPr>
          <w:sz w:val="20"/>
          <w:szCs w:val="20"/>
          <w:u w:val="single"/>
        </w:rPr>
      </w:pPr>
      <w:r w:rsidRPr="006168DF">
        <w:rPr>
          <w:i/>
          <w:sz w:val="20"/>
          <w:szCs w:val="20"/>
          <w:u w:val="single"/>
        </w:rPr>
        <w:t>specyfikacja techniczna:</w:t>
      </w:r>
      <w:r w:rsidRPr="006168DF">
        <w:rPr>
          <w:sz w:val="20"/>
          <w:szCs w:val="20"/>
          <w:u w:val="single"/>
        </w:rPr>
        <w:t xml:space="preserve"> </w:t>
      </w:r>
    </w:p>
    <w:p w:rsidR="006168DF" w:rsidRPr="006168DF" w:rsidRDefault="006168DF" w:rsidP="008D1DFF">
      <w:pPr>
        <w:spacing w:line="276" w:lineRule="auto"/>
        <w:ind w:left="851" w:right="6" w:firstLine="0"/>
        <w:rPr>
          <w:i/>
          <w:sz w:val="20"/>
          <w:szCs w:val="20"/>
        </w:rPr>
      </w:pPr>
      <w:proofErr w:type="spellStart"/>
      <w:r w:rsidRPr="006168DF">
        <w:rPr>
          <w:i/>
          <w:sz w:val="20"/>
          <w:szCs w:val="20"/>
        </w:rPr>
        <w:t>interface</w:t>
      </w:r>
      <w:proofErr w:type="spellEnd"/>
      <w:r w:rsidRPr="006168DF">
        <w:rPr>
          <w:i/>
          <w:sz w:val="20"/>
          <w:szCs w:val="20"/>
        </w:rPr>
        <w:t xml:space="preserve"> mobilny audio, USB3, port PCI Express</w:t>
      </w:r>
    </w:p>
    <w:p w:rsidR="006168DF" w:rsidRPr="006168DF" w:rsidRDefault="006168DF" w:rsidP="008D1DFF">
      <w:pPr>
        <w:spacing w:line="276" w:lineRule="auto"/>
        <w:ind w:left="851" w:right="6" w:firstLine="0"/>
        <w:rPr>
          <w:i/>
          <w:sz w:val="20"/>
          <w:szCs w:val="20"/>
        </w:rPr>
      </w:pPr>
    </w:p>
    <w:p w:rsidR="006168DF" w:rsidRPr="006168DF" w:rsidRDefault="008D1DF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6168DF" w:rsidRPr="006168DF">
        <w:rPr>
          <w:rFonts w:ascii="Arial" w:hAnsi="Arial" w:cs="Arial"/>
          <w:b/>
          <w:sz w:val="20"/>
          <w:szCs w:val="20"/>
        </w:rPr>
        <w:t>łośniki aktywne monitory trójdrożne - 2szt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b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 xml:space="preserve">Konsola cyfrowa łącząca formaty sygnałów analogowych i cyfrowych, do zgrywania i miksowania materiału do </w:t>
      </w:r>
      <w:proofErr w:type="spellStart"/>
      <w:r w:rsidRPr="006168DF">
        <w:rPr>
          <w:rFonts w:ascii="Arial" w:hAnsi="Arial" w:cs="Arial"/>
          <w:b/>
          <w:sz w:val="20"/>
          <w:szCs w:val="20"/>
        </w:rPr>
        <w:t>streamu</w:t>
      </w:r>
      <w:proofErr w:type="spellEnd"/>
      <w:r w:rsidRPr="006168DF">
        <w:rPr>
          <w:rFonts w:ascii="Arial" w:hAnsi="Arial" w:cs="Arial"/>
          <w:b/>
          <w:sz w:val="20"/>
          <w:szCs w:val="20"/>
        </w:rPr>
        <w:t xml:space="preserve"> – 1szt</w:t>
      </w:r>
    </w:p>
    <w:p w:rsidR="006168DF" w:rsidRPr="006168DF" w:rsidRDefault="006168DF" w:rsidP="008D1DFF">
      <w:pPr>
        <w:spacing w:line="276" w:lineRule="auto"/>
        <w:ind w:left="851" w:right="6"/>
        <w:rPr>
          <w:sz w:val="20"/>
          <w:szCs w:val="20"/>
          <w:u w:val="single"/>
        </w:rPr>
      </w:pPr>
      <w:r w:rsidRPr="006168DF">
        <w:rPr>
          <w:i/>
          <w:sz w:val="20"/>
          <w:szCs w:val="20"/>
          <w:u w:val="single"/>
        </w:rPr>
        <w:t>specyfikacja techniczna:</w:t>
      </w:r>
      <w:r w:rsidRPr="006168DF">
        <w:rPr>
          <w:sz w:val="20"/>
          <w:szCs w:val="20"/>
          <w:u w:val="single"/>
        </w:rPr>
        <w:t xml:space="preserve"> 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sz w:val="20"/>
          <w:szCs w:val="20"/>
        </w:rPr>
      </w:pPr>
      <w:proofErr w:type="spellStart"/>
      <w:r w:rsidRPr="006168DF">
        <w:rPr>
          <w:rFonts w:ascii="Arial" w:hAnsi="Arial" w:cs="Arial"/>
          <w:sz w:val="20"/>
          <w:szCs w:val="20"/>
        </w:rPr>
        <w:t>interface</w:t>
      </w:r>
      <w:proofErr w:type="spellEnd"/>
      <w:r w:rsidRPr="006168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68DF">
        <w:rPr>
          <w:rFonts w:ascii="Arial" w:hAnsi="Arial" w:cs="Arial"/>
          <w:sz w:val="20"/>
          <w:szCs w:val="20"/>
        </w:rPr>
        <w:t>Madi</w:t>
      </w:r>
      <w:proofErr w:type="spellEnd"/>
      <w:r w:rsidRPr="006168D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68DF">
        <w:rPr>
          <w:rFonts w:ascii="Arial" w:hAnsi="Arial" w:cs="Arial"/>
          <w:sz w:val="20"/>
          <w:szCs w:val="20"/>
        </w:rPr>
        <w:t>przesył</w:t>
      </w:r>
      <w:proofErr w:type="spellEnd"/>
      <w:r w:rsidRPr="006168DF">
        <w:rPr>
          <w:rFonts w:ascii="Arial" w:hAnsi="Arial" w:cs="Arial"/>
          <w:sz w:val="20"/>
          <w:szCs w:val="20"/>
        </w:rPr>
        <w:t xml:space="preserve"> jednym kablem na odległość 1km dużej ilości danych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 xml:space="preserve">Rozszerzenie wejść do konsoli – 1szt </w:t>
      </w:r>
    </w:p>
    <w:p w:rsidR="006168DF" w:rsidRPr="006168DF" w:rsidRDefault="006168DF" w:rsidP="008D1DFF">
      <w:pPr>
        <w:spacing w:line="276" w:lineRule="auto"/>
        <w:ind w:left="851" w:right="6"/>
        <w:rPr>
          <w:i/>
          <w:sz w:val="20"/>
          <w:szCs w:val="20"/>
          <w:u w:val="single"/>
        </w:rPr>
      </w:pPr>
      <w:r w:rsidRPr="006168DF">
        <w:rPr>
          <w:i/>
          <w:sz w:val="20"/>
          <w:szCs w:val="20"/>
          <w:u w:val="single"/>
        </w:rPr>
        <w:t xml:space="preserve">specyfikacja techniczna: 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  <w:r w:rsidRPr="006168DF">
        <w:rPr>
          <w:rFonts w:ascii="Arial" w:hAnsi="Arial" w:cs="Arial"/>
          <w:i/>
          <w:sz w:val="20"/>
          <w:szCs w:val="20"/>
        </w:rPr>
        <w:t>dodatkowe kanały wejściowe na odległość do 100m, ULTRANET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>Krosownica sygnałowa – 1szt</w:t>
      </w:r>
    </w:p>
    <w:p w:rsidR="006168DF" w:rsidRPr="006168DF" w:rsidRDefault="006168DF" w:rsidP="008D1DFF">
      <w:pPr>
        <w:spacing w:line="276" w:lineRule="auto"/>
        <w:ind w:left="851" w:right="6"/>
        <w:rPr>
          <w:i/>
          <w:sz w:val="20"/>
          <w:szCs w:val="20"/>
          <w:u w:val="single"/>
        </w:rPr>
      </w:pPr>
      <w:r w:rsidRPr="006168DF">
        <w:rPr>
          <w:i/>
          <w:sz w:val="20"/>
          <w:szCs w:val="20"/>
          <w:u w:val="single"/>
        </w:rPr>
        <w:t>specyfikacja techniczna: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  <w:r w:rsidRPr="006168DF">
        <w:rPr>
          <w:rFonts w:ascii="Arial" w:hAnsi="Arial" w:cs="Arial"/>
          <w:i/>
          <w:sz w:val="20"/>
          <w:szCs w:val="20"/>
        </w:rPr>
        <w:t>sterowana cyfrowo, ULTRANET, ADAT, 16 kanałów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>Mikser cyfrowy - 2szt</w:t>
      </w:r>
    </w:p>
    <w:p w:rsidR="006168DF" w:rsidRPr="006168DF" w:rsidRDefault="006168DF" w:rsidP="008D1DFF">
      <w:pPr>
        <w:spacing w:line="276" w:lineRule="auto"/>
        <w:ind w:left="851" w:right="6"/>
        <w:rPr>
          <w:i/>
          <w:sz w:val="20"/>
          <w:szCs w:val="20"/>
          <w:u w:val="single"/>
        </w:rPr>
      </w:pPr>
      <w:r w:rsidRPr="006168DF">
        <w:rPr>
          <w:i/>
          <w:sz w:val="20"/>
          <w:szCs w:val="20"/>
          <w:u w:val="single"/>
        </w:rPr>
        <w:t>specyfikacja techniczna: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  <w:r w:rsidRPr="006168DF">
        <w:rPr>
          <w:rFonts w:ascii="Arial" w:hAnsi="Arial" w:cs="Arial"/>
          <w:i/>
          <w:sz w:val="20"/>
          <w:szCs w:val="20"/>
        </w:rPr>
        <w:t>16 kanałów stereo, 24-bit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>Kabel cyfrowy LAN do łączenia urządzeń – 1szt</w:t>
      </w:r>
    </w:p>
    <w:p w:rsidR="006168DF" w:rsidRPr="006168DF" w:rsidRDefault="006168DF" w:rsidP="008D1DFF">
      <w:pPr>
        <w:spacing w:line="276" w:lineRule="auto"/>
        <w:ind w:left="851" w:right="6"/>
        <w:rPr>
          <w:i/>
          <w:sz w:val="20"/>
          <w:szCs w:val="20"/>
          <w:u w:val="single"/>
        </w:rPr>
      </w:pPr>
      <w:r w:rsidRPr="006168DF">
        <w:rPr>
          <w:i/>
          <w:sz w:val="20"/>
          <w:szCs w:val="20"/>
          <w:u w:val="single"/>
        </w:rPr>
        <w:t>specyfikacja techniczna: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  <w:r w:rsidRPr="006168DF">
        <w:rPr>
          <w:rFonts w:ascii="Arial" w:hAnsi="Arial" w:cs="Arial"/>
          <w:i/>
          <w:sz w:val="20"/>
          <w:szCs w:val="20"/>
        </w:rPr>
        <w:t>Kabel LAN typu CAT5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 xml:space="preserve">Limiter sygnału końcowego audio do streamingu – 1szt </w:t>
      </w:r>
    </w:p>
    <w:p w:rsidR="006168DF" w:rsidRPr="006168DF" w:rsidRDefault="006168DF" w:rsidP="008D1DFF">
      <w:pPr>
        <w:spacing w:line="276" w:lineRule="auto"/>
        <w:ind w:left="851" w:right="6"/>
        <w:rPr>
          <w:i/>
          <w:sz w:val="20"/>
          <w:szCs w:val="20"/>
          <w:u w:val="single"/>
        </w:rPr>
      </w:pPr>
      <w:r w:rsidRPr="006168DF">
        <w:rPr>
          <w:i/>
          <w:sz w:val="20"/>
          <w:szCs w:val="20"/>
          <w:u w:val="single"/>
        </w:rPr>
        <w:t>specyfikacja techniczna: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  <w:r w:rsidRPr="006168DF">
        <w:rPr>
          <w:rFonts w:ascii="Arial" w:hAnsi="Arial" w:cs="Arial"/>
          <w:i/>
          <w:sz w:val="20"/>
          <w:szCs w:val="20"/>
        </w:rPr>
        <w:t>sterowany cyfrowo, kontrolowany z poziomu DAW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 xml:space="preserve">Mikrofony (w tym: fabrycznie sparowane, </w:t>
      </w:r>
      <w:proofErr w:type="spellStart"/>
      <w:r w:rsidRPr="006168DF">
        <w:rPr>
          <w:rFonts w:ascii="Arial" w:hAnsi="Arial" w:cs="Arial"/>
          <w:b/>
          <w:sz w:val="20"/>
          <w:szCs w:val="20"/>
        </w:rPr>
        <w:t>ambisoniczny</w:t>
      </w:r>
      <w:proofErr w:type="spellEnd"/>
      <w:r w:rsidRPr="006168DF">
        <w:rPr>
          <w:rFonts w:ascii="Arial" w:hAnsi="Arial" w:cs="Arial"/>
          <w:b/>
          <w:sz w:val="20"/>
          <w:szCs w:val="20"/>
        </w:rPr>
        <w:t xml:space="preserve"> do nagrań </w:t>
      </w:r>
      <w:proofErr w:type="spellStart"/>
      <w:r w:rsidRPr="006168DF">
        <w:rPr>
          <w:rFonts w:ascii="Arial" w:hAnsi="Arial" w:cs="Arial"/>
          <w:b/>
          <w:sz w:val="20"/>
          <w:szCs w:val="20"/>
        </w:rPr>
        <w:t>binauralnych</w:t>
      </w:r>
      <w:proofErr w:type="spellEnd"/>
      <w:r w:rsidRPr="006168DF">
        <w:rPr>
          <w:rFonts w:ascii="Arial" w:hAnsi="Arial" w:cs="Arial"/>
          <w:b/>
          <w:sz w:val="20"/>
          <w:szCs w:val="20"/>
        </w:rPr>
        <w:t xml:space="preserve"> oraz 3d audio, studyjny Hi-end, konferencyjne, dynamiczne, krawatowe, bezprzewodowe) - 18szt 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sz w:val="20"/>
          <w:szCs w:val="20"/>
        </w:rPr>
      </w:pPr>
    </w:p>
    <w:p w:rsidR="006168DF" w:rsidRPr="006168DF" w:rsidRDefault="008D1DF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6168DF" w:rsidRPr="006168DF">
        <w:rPr>
          <w:rFonts w:ascii="Arial" w:hAnsi="Arial" w:cs="Arial"/>
          <w:b/>
          <w:sz w:val="20"/>
          <w:szCs w:val="20"/>
        </w:rPr>
        <w:t>ealizowanie dźwięku przestrzennego dla potrzeb nagrań 360, rejestrowanie dźwięku VR 24 bit/96 kHz – 1szt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>Nagłośnienie mobilne – 1szt</w:t>
      </w:r>
    </w:p>
    <w:p w:rsidR="006168DF" w:rsidRPr="006168DF" w:rsidRDefault="006168DF" w:rsidP="008D1DFF">
      <w:pPr>
        <w:spacing w:line="276" w:lineRule="auto"/>
        <w:ind w:left="851" w:right="6"/>
        <w:rPr>
          <w:i/>
          <w:sz w:val="20"/>
          <w:szCs w:val="20"/>
          <w:u w:val="single"/>
        </w:rPr>
      </w:pPr>
      <w:r w:rsidRPr="006168DF">
        <w:rPr>
          <w:i/>
          <w:sz w:val="20"/>
          <w:szCs w:val="20"/>
          <w:u w:val="single"/>
        </w:rPr>
        <w:t>specyfikacja techniczna:</w:t>
      </w:r>
    </w:p>
    <w:p w:rsid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  <w:r w:rsidRPr="006168DF">
        <w:rPr>
          <w:rFonts w:ascii="Arial" w:hAnsi="Arial" w:cs="Arial"/>
          <w:i/>
          <w:sz w:val="20"/>
          <w:szCs w:val="20"/>
        </w:rPr>
        <w:t>Klasa D, dynamiczna moc znamionowa: 1100 watów</w:t>
      </w:r>
    </w:p>
    <w:p w:rsidR="008D1DFF" w:rsidRPr="008D1DFF" w:rsidRDefault="008D1DF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 xml:space="preserve">Transformatory sygnału - 4 </w:t>
      </w:r>
      <w:proofErr w:type="spellStart"/>
      <w:r w:rsidRPr="006168DF">
        <w:rPr>
          <w:rFonts w:ascii="Arial" w:hAnsi="Arial" w:cs="Arial"/>
          <w:b/>
          <w:sz w:val="20"/>
          <w:szCs w:val="20"/>
        </w:rPr>
        <w:t>szt</w:t>
      </w:r>
      <w:proofErr w:type="spellEnd"/>
    </w:p>
    <w:p w:rsidR="006168DF" w:rsidRPr="006168DF" w:rsidRDefault="006168DF" w:rsidP="008D1DFF">
      <w:pPr>
        <w:spacing w:line="276" w:lineRule="auto"/>
        <w:ind w:left="851" w:right="6"/>
        <w:rPr>
          <w:i/>
          <w:sz w:val="20"/>
          <w:szCs w:val="20"/>
          <w:u w:val="single"/>
        </w:rPr>
      </w:pPr>
      <w:r w:rsidRPr="006168DF">
        <w:rPr>
          <w:i/>
          <w:sz w:val="20"/>
          <w:szCs w:val="20"/>
          <w:u w:val="single"/>
        </w:rPr>
        <w:t>specyfikacja techniczna: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sz w:val="20"/>
          <w:szCs w:val="20"/>
        </w:rPr>
      </w:pPr>
      <w:r w:rsidRPr="006168DF">
        <w:rPr>
          <w:rFonts w:ascii="Arial" w:hAnsi="Arial" w:cs="Arial"/>
          <w:sz w:val="20"/>
          <w:szCs w:val="20"/>
        </w:rPr>
        <w:t xml:space="preserve">pasywny D-Box </w:t>
      </w:r>
    </w:p>
    <w:p w:rsidR="006168DF" w:rsidRDefault="006168DF" w:rsidP="008D1DFF">
      <w:pPr>
        <w:pStyle w:val="Akapitzlist"/>
        <w:ind w:left="851" w:right="6"/>
        <w:rPr>
          <w:rFonts w:ascii="Arial" w:hAnsi="Arial" w:cs="Arial"/>
          <w:sz w:val="20"/>
          <w:szCs w:val="20"/>
        </w:rPr>
      </w:pPr>
    </w:p>
    <w:p w:rsidR="008D1DFF" w:rsidRPr="006168DF" w:rsidRDefault="008D1DFF" w:rsidP="008D1DFF">
      <w:pPr>
        <w:pStyle w:val="Akapitzlist"/>
        <w:ind w:left="851" w:right="6"/>
        <w:rPr>
          <w:rFonts w:ascii="Arial" w:hAnsi="Arial" w:cs="Arial"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lastRenderedPageBreak/>
        <w:t>Statywy mikrofonowo - instrumentalne na potrzeby eventów wirtualnych - 2szt</w:t>
      </w:r>
    </w:p>
    <w:p w:rsidR="006168DF" w:rsidRPr="006168DF" w:rsidRDefault="006168DF" w:rsidP="008D1DFF">
      <w:pPr>
        <w:spacing w:line="276" w:lineRule="auto"/>
        <w:ind w:left="851" w:right="6"/>
        <w:rPr>
          <w:i/>
          <w:sz w:val="20"/>
          <w:szCs w:val="20"/>
          <w:u w:val="single"/>
        </w:rPr>
      </w:pPr>
      <w:r w:rsidRPr="006168DF">
        <w:rPr>
          <w:i/>
          <w:sz w:val="20"/>
          <w:szCs w:val="20"/>
          <w:u w:val="single"/>
        </w:rPr>
        <w:t>specyfikacja techniczna: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sz w:val="20"/>
          <w:szCs w:val="20"/>
        </w:rPr>
      </w:pPr>
      <w:r w:rsidRPr="006168DF">
        <w:rPr>
          <w:rFonts w:ascii="Arial" w:hAnsi="Arial" w:cs="Arial"/>
          <w:i/>
          <w:sz w:val="20"/>
          <w:szCs w:val="20"/>
        </w:rPr>
        <w:t>regulowana, wysokość, nogi składane, regulowane ramie</w:t>
      </w:r>
      <w:r w:rsidRPr="006168DF">
        <w:rPr>
          <w:rFonts w:ascii="Arial" w:hAnsi="Arial" w:cs="Arial"/>
          <w:sz w:val="20"/>
          <w:szCs w:val="20"/>
        </w:rPr>
        <w:t xml:space="preserve"> 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b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>Adapter do systemu odsłuchu bezprzewodowego – 1szt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  <w:u w:val="single"/>
        </w:rPr>
      </w:pPr>
      <w:r w:rsidRPr="006168DF">
        <w:rPr>
          <w:rFonts w:ascii="Arial" w:hAnsi="Arial" w:cs="Arial"/>
          <w:i/>
          <w:sz w:val="20"/>
          <w:szCs w:val="20"/>
          <w:u w:val="single"/>
        </w:rPr>
        <w:t>specyfikacja techniczna: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  <w:r w:rsidRPr="006168DF">
        <w:rPr>
          <w:rFonts w:ascii="Arial" w:hAnsi="Arial" w:cs="Arial"/>
          <w:i/>
          <w:sz w:val="20"/>
          <w:szCs w:val="20"/>
        </w:rPr>
        <w:t>sterowany zdanie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>System bezprzewodowy do mikrofonów – 1szt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  <w:u w:val="single"/>
        </w:rPr>
      </w:pPr>
      <w:r w:rsidRPr="006168DF">
        <w:rPr>
          <w:rFonts w:ascii="Arial" w:hAnsi="Arial" w:cs="Arial"/>
          <w:i/>
          <w:sz w:val="20"/>
          <w:szCs w:val="20"/>
          <w:u w:val="single"/>
        </w:rPr>
        <w:t>specyfikacja techniczna: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  <w:r w:rsidRPr="006168DF">
        <w:rPr>
          <w:rFonts w:ascii="Arial" w:hAnsi="Arial" w:cs="Arial"/>
          <w:i/>
          <w:sz w:val="20"/>
          <w:szCs w:val="20"/>
        </w:rPr>
        <w:t xml:space="preserve">Czułość min. -12 </w:t>
      </w:r>
      <w:proofErr w:type="spellStart"/>
      <w:r w:rsidRPr="006168DF">
        <w:rPr>
          <w:rFonts w:ascii="Arial" w:hAnsi="Arial" w:cs="Arial"/>
          <w:i/>
          <w:sz w:val="20"/>
          <w:szCs w:val="20"/>
        </w:rPr>
        <w:t>dB</w:t>
      </w:r>
      <w:proofErr w:type="spellEnd"/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 xml:space="preserve">System bezprzewodowy do odsłuchu dousznego - 2szt 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  <w:u w:val="single"/>
        </w:rPr>
      </w:pPr>
      <w:r w:rsidRPr="006168DF">
        <w:rPr>
          <w:rFonts w:ascii="Arial" w:hAnsi="Arial" w:cs="Arial"/>
          <w:i/>
          <w:sz w:val="20"/>
          <w:szCs w:val="20"/>
          <w:u w:val="single"/>
        </w:rPr>
        <w:t>specyfikacja techniczna: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  <w:r w:rsidRPr="006168DF">
        <w:rPr>
          <w:rFonts w:ascii="Arial" w:hAnsi="Arial" w:cs="Arial"/>
          <w:i/>
          <w:sz w:val="20"/>
          <w:szCs w:val="20"/>
        </w:rPr>
        <w:t>zakres 500-600mhz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>Słuchawki (w tym: bezprzewodowe, z mikrofonem, dla montażystów, z izolacja otoczenia) - 4szt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b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 xml:space="preserve">Kompaktowy wielokanałowy </w:t>
      </w:r>
      <w:proofErr w:type="spellStart"/>
      <w:r w:rsidRPr="006168DF">
        <w:rPr>
          <w:rFonts w:ascii="Arial" w:hAnsi="Arial" w:cs="Arial"/>
          <w:b/>
          <w:sz w:val="20"/>
          <w:szCs w:val="20"/>
        </w:rPr>
        <w:t>wielokapsułowy</w:t>
      </w:r>
      <w:proofErr w:type="spellEnd"/>
      <w:r w:rsidRPr="006168DF">
        <w:rPr>
          <w:rFonts w:ascii="Arial" w:hAnsi="Arial" w:cs="Arial"/>
          <w:b/>
          <w:sz w:val="20"/>
          <w:szCs w:val="20"/>
        </w:rPr>
        <w:t xml:space="preserve"> mikrofon dźwięku immersyjnego z</w:t>
      </w:r>
      <w:r w:rsidR="008D1DFF">
        <w:rPr>
          <w:rFonts w:ascii="Arial" w:hAnsi="Arial" w:cs="Arial"/>
          <w:b/>
          <w:sz w:val="20"/>
          <w:szCs w:val="20"/>
        </w:rPr>
        <w:t> </w:t>
      </w:r>
      <w:r w:rsidRPr="006168DF">
        <w:rPr>
          <w:rFonts w:ascii="Arial" w:hAnsi="Arial" w:cs="Arial"/>
          <w:b/>
          <w:sz w:val="20"/>
          <w:szCs w:val="20"/>
        </w:rPr>
        <w:t>możliwością dekodowania nagranego dźwięku przy użyciu wtyczki programowej lub dedykowanego oprogramowania – 1szt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b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>Okablowanie cyfrowe i analogowe i obudowy – 1szt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  <w:u w:val="single"/>
        </w:rPr>
      </w:pPr>
      <w:r w:rsidRPr="006168DF">
        <w:rPr>
          <w:rFonts w:ascii="Arial" w:hAnsi="Arial" w:cs="Arial"/>
          <w:i/>
          <w:sz w:val="20"/>
          <w:szCs w:val="20"/>
          <w:u w:val="single"/>
        </w:rPr>
        <w:t>specyfikacja techniczna: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  <w:r w:rsidRPr="006168DF">
        <w:rPr>
          <w:rFonts w:ascii="Arial" w:hAnsi="Arial" w:cs="Arial"/>
          <w:i/>
          <w:sz w:val="20"/>
          <w:szCs w:val="20"/>
        </w:rPr>
        <w:t xml:space="preserve">Kable XLR 5m, 10m, Okablowanie cyfrowe </w:t>
      </w:r>
      <w:proofErr w:type="spellStart"/>
      <w:r w:rsidRPr="006168DF">
        <w:rPr>
          <w:rFonts w:ascii="Arial" w:hAnsi="Arial" w:cs="Arial"/>
          <w:i/>
          <w:sz w:val="20"/>
          <w:szCs w:val="20"/>
        </w:rPr>
        <w:t>Dsub</w:t>
      </w:r>
      <w:proofErr w:type="spellEnd"/>
      <w:r w:rsidRPr="006168DF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6168DF">
        <w:rPr>
          <w:rFonts w:ascii="Arial" w:hAnsi="Arial" w:cs="Arial"/>
          <w:i/>
          <w:sz w:val="20"/>
          <w:szCs w:val="20"/>
        </w:rPr>
        <w:t>Madi</w:t>
      </w:r>
      <w:proofErr w:type="spellEnd"/>
      <w:r w:rsidRPr="006168DF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6168DF">
        <w:rPr>
          <w:rFonts w:ascii="Arial" w:hAnsi="Arial" w:cs="Arial"/>
          <w:i/>
          <w:sz w:val="20"/>
          <w:szCs w:val="20"/>
        </w:rPr>
        <w:t>Ultranet</w:t>
      </w:r>
      <w:proofErr w:type="spellEnd"/>
      <w:r w:rsidRPr="006168DF">
        <w:rPr>
          <w:rFonts w:ascii="Arial" w:hAnsi="Arial" w:cs="Arial"/>
          <w:i/>
          <w:sz w:val="20"/>
          <w:szCs w:val="20"/>
        </w:rPr>
        <w:t xml:space="preserve"> ,Obudowy Case mobilne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sz w:val="20"/>
          <w:szCs w:val="20"/>
        </w:rPr>
      </w:pPr>
    </w:p>
    <w:p w:rsidR="006168DF" w:rsidRPr="006168DF" w:rsidRDefault="006168DF" w:rsidP="008D1DFF">
      <w:pPr>
        <w:pStyle w:val="Akapitzlist"/>
        <w:numPr>
          <w:ilvl w:val="0"/>
          <w:numId w:val="3"/>
        </w:numPr>
        <w:spacing w:after="34"/>
        <w:ind w:left="851" w:right="6" w:hanging="425"/>
        <w:jc w:val="both"/>
        <w:rPr>
          <w:rFonts w:ascii="Arial" w:hAnsi="Arial" w:cs="Arial"/>
          <w:b/>
          <w:sz w:val="20"/>
          <w:szCs w:val="20"/>
        </w:rPr>
      </w:pPr>
      <w:r w:rsidRPr="006168DF">
        <w:rPr>
          <w:rFonts w:ascii="Arial" w:hAnsi="Arial" w:cs="Arial"/>
          <w:b/>
          <w:sz w:val="20"/>
          <w:szCs w:val="20"/>
        </w:rPr>
        <w:t xml:space="preserve">Wersja mobilna </w:t>
      </w:r>
      <w:proofErr w:type="spellStart"/>
      <w:r w:rsidRPr="006168DF">
        <w:rPr>
          <w:rFonts w:ascii="Arial" w:hAnsi="Arial" w:cs="Arial"/>
          <w:b/>
          <w:sz w:val="20"/>
          <w:szCs w:val="20"/>
        </w:rPr>
        <w:t>rack</w:t>
      </w:r>
      <w:proofErr w:type="spellEnd"/>
      <w:r w:rsidRPr="006168DF">
        <w:rPr>
          <w:rFonts w:ascii="Arial" w:hAnsi="Arial" w:cs="Arial"/>
          <w:b/>
          <w:sz w:val="20"/>
          <w:szCs w:val="20"/>
        </w:rPr>
        <w:t xml:space="preserve"> 500 – 1szt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  <w:u w:val="single"/>
        </w:rPr>
      </w:pPr>
      <w:r w:rsidRPr="006168DF">
        <w:rPr>
          <w:rFonts w:ascii="Arial" w:hAnsi="Arial" w:cs="Arial"/>
          <w:i/>
          <w:sz w:val="20"/>
          <w:szCs w:val="20"/>
          <w:u w:val="single"/>
        </w:rPr>
        <w:t>specyfikacja techniczna:</w:t>
      </w:r>
    </w:p>
    <w:p w:rsidR="006168DF" w:rsidRPr="006168DF" w:rsidRDefault="006168DF" w:rsidP="008D1DFF">
      <w:pPr>
        <w:pStyle w:val="Akapitzlist"/>
        <w:ind w:left="851" w:right="6"/>
        <w:rPr>
          <w:rFonts w:ascii="Arial" w:hAnsi="Arial" w:cs="Arial"/>
          <w:i/>
          <w:sz w:val="20"/>
          <w:szCs w:val="20"/>
        </w:rPr>
      </w:pPr>
      <w:r w:rsidRPr="006168DF">
        <w:rPr>
          <w:rFonts w:ascii="Arial" w:hAnsi="Arial" w:cs="Arial"/>
          <w:i/>
          <w:sz w:val="20"/>
          <w:szCs w:val="20"/>
        </w:rPr>
        <w:t>częstotliwość 10Hz-150kHz (-2dB), impedancja wejściowa 10kohm</w:t>
      </w:r>
    </w:p>
    <w:p w:rsidR="006168DF" w:rsidRPr="006168DF" w:rsidRDefault="008F4EE6" w:rsidP="008D1D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 w:hanging="10"/>
        <w:rPr>
          <w:b/>
          <w:sz w:val="20"/>
          <w:szCs w:val="20"/>
        </w:rPr>
      </w:pPr>
      <w:r w:rsidRPr="008F4EE6">
        <w:rPr>
          <w:b/>
          <w:sz w:val="20"/>
          <w:szCs w:val="20"/>
        </w:rPr>
        <w:t>Oferuję cenę łączną wykonania zamówienia (zgodnie z opisem przedmiotu określonym w</w:t>
      </w:r>
      <w:r w:rsidR="008D1DFF">
        <w:rPr>
          <w:b/>
          <w:sz w:val="20"/>
          <w:szCs w:val="20"/>
        </w:rPr>
        <w:t> </w:t>
      </w:r>
      <w:r w:rsidRPr="008F4EE6">
        <w:rPr>
          <w:b/>
          <w:sz w:val="20"/>
          <w:szCs w:val="20"/>
        </w:rPr>
        <w:t>zapytaniu ofertowym) :</w:t>
      </w:r>
    </w:p>
    <w:p w:rsidR="006145B4" w:rsidRDefault="006145B4" w:rsidP="008D1D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 w:hanging="10"/>
        <w:rPr>
          <w:b/>
          <w:sz w:val="20"/>
          <w:szCs w:val="20"/>
        </w:rPr>
      </w:pPr>
    </w:p>
    <w:tbl>
      <w:tblPr>
        <w:tblW w:w="90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8"/>
        <w:gridCol w:w="1701"/>
        <w:gridCol w:w="1134"/>
        <w:gridCol w:w="1559"/>
      </w:tblGrid>
      <w:tr w:rsidR="006145B4" w:rsidTr="006168DF">
        <w:trPr>
          <w:trHeight w:val="470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68DF" w:rsidP="008D1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Poszczególne elementy zamówienia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</w:t>
            </w:r>
          </w:p>
        </w:tc>
      </w:tr>
      <w:tr w:rsidR="006145B4" w:rsidTr="000A6432">
        <w:trPr>
          <w:trHeight w:val="1045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Mobilny sumator audio HI-END wysokiej rozdzielczości do realizacji wirtualnych wydarzeń wraz zautomatyzowanym sterowaniem cyfrowym – 1szt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145B4" w:rsidTr="006168DF">
        <w:trPr>
          <w:trHeight w:val="25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Przedwzmacniacz sygnałów audio, HI-End</w:t>
            </w:r>
            <w:r w:rsidRPr="000A6432">
              <w:rPr>
                <w:i/>
                <w:sz w:val="20"/>
                <w:szCs w:val="20"/>
              </w:rPr>
              <w:t xml:space="preserve"> </w:t>
            </w:r>
            <w:r w:rsidRPr="000A6432">
              <w:rPr>
                <w:sz w:val="20"/>
                <w:szCs w:val="20"/>
              </w:rPr>
              <w:t>- 2szt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145B4" w:rsidTr="000A6432">
        <w:trPr>
          <w:trHeight w:val="601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432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Konwerter sygnału analogowego na cyfrowy</w:t>
            </w:r>
            <w:r w:rsidRPr="000A6432">
              <w:rPr>
                <w:i/>
                <w:sz w:val="20"/>
                <w:szCs w:val="20"/>
              </w:rPr>
              <w:t xml:space="preserve"> </w:t>
            </w:r>
            <w:r w:rsidRPr="000A6432">
              <w:rPr>
                <w:sz w:val="20"/>
                <w:szCs w:val="20"/>
              </w:rPr>
              <w:t>- 2szt</w:t>
            </w:r>
          </w:p>
          <w:p w:rsidR="006145B4" w:rsidRPr="000A6432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168DF" w:rsidTr="006168DF">
        <w:trPr>
          <w:trHeight w:val="95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8DF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Transmiter w celu połączenia wszystkich kanałów cyfrowych – 1szt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7C43" w:rsidTr="006168DF">
        <w:trPr>
          <w:trHeight w:val="95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7C43" w:rsidRPr="000A6432" w:rsidRDefault="007B30AD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</w:t>
            </w:r>
            <w:r w:rsidR="00827C43" w:rsidRPr="000A6432">
              <w:rPr>
                <w:sz w:val="20"/>
                <w:szCs w:val="20"/>
              </w:rPr>
              <w:t>łośniki aktywne monitory trójdrożne - 2szt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C43" w:rsidRDefault="00827C43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C43" w:rsidRDefault="00827C43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C43" w:rsidRDefault="00827C43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168DF" w:rsidTr="006168DF">
        <w:trPr>
          <w:trHeight w:val="95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8DF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Konsola cyfrowa łącząca formaty sygnałów analogowych i cyfrowych, do zgrywania i</w:t>
            </w:r>
            <w:r w:rsidR="00842DD7">
              <w:rPr>
                <w:sz w:val="20"/>
                <w:szCs w:val="20"/>
              </w:rPr>
              <w:t> </w:t>
            </w:r>
            <w:bookmarkStart w:id="1" w:name="_GoBack"/>
            <w:bookmarkEnd w:id="1"/>
            <w:r w:rsidRPr="000A6432">
              <w:rPr>
                <w:sz w:val="20"/>
                <w:szCs w:val="20"/>
              </w:rPr>
              <w:t xml:space="preserve">miksowania materiału do </w:t>
            </w:r>
            <w:proofErr w:type="spellStart"/>
            <w:r w:rsidRPr="000A6432">
              <w:rPr>
                <w:sz w:val="20"/>
                <w:szCs w:val="20"/>
              </w:rPr>
              <w:t>streamu</w:t>
            </w:r>
            <w:proofErr w:type="spellEnd"/>
            <w:r w:rsidRPr="000A6432">
              <w:rPr>
                <w:sz w:val="20"/>
                <w:szCs w:val="20"/>
              </w:rPr>
              <w:t xml:space="preserve"> – 1szt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168DF" w:rsidTr="006168DF">
        <w:trPr>
          <w:trHeight w:val="95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8DF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 xml:space="preserve">Rozszerzenie wejść do konsoli – 1szt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168DF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8DF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Krosownica sygnałowa – 1szt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168DF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68DF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Mikser cyfrowy - 2szt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68DF" w:rsidRDefault="006168DF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6432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432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Kabel cyfrowy LAN do łączenia urządzeń – 1szt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6432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432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 xml:space="preserve">Limiter sygnału końcowego audio do streamingu – 1szt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6432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432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 xml:space="preserve">Mikrofony (w tym: fabrycznie sparowane, </w:t>
            </w:r>
            <w:proofErr w:type="spellStart"/>
            <w:r w:rsidRPr="000A6432">
              <w:rPr>
                <w:sz w:val="20"/>
                <w:szCs w:val="20"/>
              </w:rPr>
              <w:t>ambisoniczny</w:t>
            </w:r>
            <w:proofErr w:type="spellEnd"/>
            <w:r w:rsidRPr="000A6432">
              <w:rPr>
                <w:sz w:val="20"/>
                <w:szCs w:val="20"/>
              </w:rPr>
              <w:t xml:space="preserve"> do nagrań </w:t>
            </w:r>
            <w:proofErr w:type="spellStart"/>
            <w:r w:rsidRPr="000A6432">
              <w:rPr>
                <w:sz w:val="20"/>
                <w:szCs w:val="20"/>
              </w:rPr>
              <w:t>binauralnych</w:t>
            </w:r>
            <w:proofErr w:type="spellEnd"/>
            <w:r w:rsidRPr="000A6432">
              <w:rPr>
                <w:sz w:val="20"/>
                <w:szCs w:val="20"/>
              </w:rPr>
              <w:t xml:space="preserve"> oraz 3d audio, studyjny Hi-end, konferencyjne, dynamiczne, krawatowe, bezprzewodowe) - 18szt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6432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432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Realizowanie dźwięku przestrzennego dla potrzeb nagrań 360, rejestrowanie dźwięku VR 24 bit/96 kHz – 1szt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6432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432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Nagłośnienie mobilne – 1szt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6432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432" w:rsidRPr="000A6432" w:rsidRDefault="00827C43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Transformatory sygnału – 4szt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6432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432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Statywy mikrofonowo - instrumentalne na potrzeby eventów wirtualnych - 2szt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6432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432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Adapter do systemu odsłuchu bezprzewodowego – 1szt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7C43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7C43" w:rsidRPr="000A6432" w:rsidRDefault="00827C43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System bezprzewodowy do mikrofonów – 1szt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C43" w:rsidRDefault="00827C43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C43" w:rsidRDefault="00827C43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C43" w:rsidRDefault="00827C43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7C43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7C43" w:rsidRPr="000A6432" w:rsidRDefault="00827C43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C52409">
              <w:rPr>
                <w:sz w:val="20"/>
                <w:szCs w:val="20"/>
              </w:rPr>
              <w:t>System bezprzewodowy do odsłuchu dousznego - 2szt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C43" w:rsidRDefault="00827C43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C43" w:rsidRDefault="00827C43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C43" w:rsidRDefault="00827C43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145B4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>Słuchawki (w tym: bezprzewodowe, z mikrofonem, dla montażystów, z izolacja otoczenia) - 4szt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A6432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432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 xml:space="preserve">Kompaktowy wielokanałowy </w:t>
            </w:r>
            <w:proofErr w:type="spellStart"/>
            <w:r w:rsidRPr="000A6432">
              <w:rPr>
                <w:sz w:val="20"/>
                <w:szCs w:val="20"/>
              </w:rPr>
              <w:t>wielokapsułowy</w:t>
            </w:r>
            <w:proofErr w:type="spellEnd"/>
            <w:r w:rsidRPr="000A6432">
              <w:rPr>
                <w:sz w:val="20"/>
                <w:szCs w:val="20"/>
              </w:rPr>
              <w:t xml:space="preserve"> mikrofon dźwięku immersyjnego z możliwością dekodowania nagranego dźwięku przy użyciu wtyczki programowej lub dedykowanego oprogramowania – 1szt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6432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432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lastRenderedPageBreak/>
              <w:t>Okablowanie cyfrowe i analogowe i obudowy – 1szt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6432" w:rsidTr="006168DF">
        <w:trPr>
          <w:trHeight w:val="187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6432" w:rsidRPr="000A6432" w:rsidRDefault="000A6432" w:rsidP="008D1DFF">
            <w:pPr>
              <w:spacing w:line="276" w:lineRule="auto"/>
              <w:ind w:left="32" w:right="6" w:firstLine="0"/>
              <w:rPr>
                <w:sz w:val="20"/>
                <w:szCs w:val="20"/>
              </w:rPr>
            </w:pPr>
            <w:r w:rsidRPr="000A6432">
              <w:rPr>
                <w:sz w:val="20"/>
                <w:szCs w:val="20"/>
              </w:rPr>
              <w:t xml:space="preserve">Wersja mobilna </w:t>
            </w:r>
            <w:proofErr w:type="spellStart"/>
            <w:r w:rsidRPr="000A6432">
              <w:rPr>
                <w:sz w:val="20"/>
                <w:szCs w:val="20"/>
              </w:rPr>
              <w:t>rack</w:t>
            </w:r>
            <w:proofErr w:type="spellEnd"/>
            <w:r w:rsidRPr="000A6432">
              <w:rPr>
                <w:sz w:val="20"/>
                <w:szCs w:val="20"/>
              </w:rPr>
              <w:t xml:space="preserve"> 500 – 1szt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432" w:rsidRDefault="000A6432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145B4" w:rsidTr="006168DF">
        <w:trPr>
          <w:trHeight w:val="214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5B4" w:rsidRDefault="006145B4" w:rsidP="008D1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145B4" w:rsidRDefault="006145B4" w:rsidP="008D1DF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145B4" w:rsidRDefault="006145B4" w:rsidP="008D1D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0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Oświadczenia i zobowiązania Oferenta:</w:t>
      </w:r>
    </w:p>
    <w:p w:rsidR="006145B4" w:rsidRDefault="006145B4" w:rsidP="008D1D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 w:hanging="526"/>
        <w:rPr>
          <w:sz w:val="20"/>
          <w:szCs w:val="20"/>
        </w:rPr>
      </w:pPr>
      <w:r>
        <w:rPr>
          <w:sz w:val="20"/>
          <w:szCs w:val="20"/>
        </w:rPr>
        <w:t>Oświadczam, że Oferent zapoznał się z warunkami Zapytania ofertowego i w przypadku wyboru oferty Oferenta zobowiąże się on do zawarcia umowy w miejscu i terminie wyznaczonym przez Zamawiającego</w:t>
      </w:r>
      <w:r w:rsidR="00604A65">
        <w:rPr>
          <w:sz w:val="20"/>
          <w:szCs w:val="20"/>
        </w:rPr>
        <w:t>.</w:t>
      </w:r>
    </w:p>
    <w:p w:rsidR="00846B2C" w:rsidRPr="00991016" w:rsidRDefault="006145B4" w:rsidP="008D1D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 w:hanging="526"/>
        <w:rPr>
          <w:sz w:val="20"/>
          <w:szCs w:val="20"/>
        </w:rPr>
      </w:pPr>
      <w:r>
        <w:rPr>
          <w:sz w:val="20"/>
          <w:szCs w:val="20"/>
        </w:rPr>
        <w:t xml:space="preserve">Oświadczam, że Oferent zapoznał się z pełnym opisem przedmiotu zamówienia, </w:t>
      </w:r>
      <w:r>
        <w:rPr>
          <w:sz w:val="20"/>
          <w:szCs w:val="20"/>
        </w:rPr>
        <w:br/>
        <w:t xml:space="preserve">a przedstawiona oferta jest zgodna z wymaganiami funkcjonalnymi i technicznymi przedstawionymi przez Zamawiającego. Gwarantujemy wykonanie całości niniejszego zamówienia zgodnie z treścią Zapytania ofertowego oraz we wskazanym w Zapytaniu </w:t>
      </w:r>
      <w:r w:rsidRPr="00991016">
        <w:rPr>
          <w:sz w:val="20"/>
          <w:szCs w:val="20"/>
        </w:rPr>
        <w:t>ofertowym terminie.</w:t>
      </w:r>
    </w:p>
    <w:p w:rsidR="00433D9E" w:rsidRPr="00991016" w:rsidRDefault="00433D9E" w:rsidP="008D1D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 w:hanging="526"/>
        <w:rPr>
          <w:sz w:val="20"/>
          <w:szCs w:val="20"/>
        </w:rPr>
      </w:pPr>
      <w:r w:rsidRPr="00991016">
        <w:rPr>
          <w:sz w:val="20"/>
          <w:szCs w:val="20"/>
        </w:rPr>
        <w:t xml:space="preserve">Oświadczam, że wskazane w/w urządzenia </w:t>
      </w:r>
      <w:r w:rsidR="004B1873" w:rsidRPr="00991016">
        <w:rPr>
          <w:sz w:val="20"/>
          <w:szCs w:val="20"/>
        </w:rPr>
        <w:t xml:space="preserve">są nowe i </w:t>
      </w:r>
      <w:r w:rsidRPr="00991016">
        <w:rPr>
          <w:sz w:val="20"/>
          <w:szCs w:val="20"/>
        </w:rPr>
        <w:t>tworzą kompatybilny zestaw z wysokim stopniem integracji ze sobą</w:t>
      </w:r>
      <w:r w:rsidR="008F4EE9" w:rsidRPr="00991016">
        <w:rPr>
          <w:sz w:val="20"/>
          <w:szCs w:val="20"/>
        </w:rPr>
        <w:t>.</w:t>
      </w:r>
    </w:p>
    <w:p w:rsidR="00686193" w:rsidRPr="00991016" w:rsidRDefault="00686193" w:rsidP="008D1D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 w:hanging="526"/>
        <w:rPr>
          <w:sz w:val="20"/>
          <w:szCs w:val="20"/>
        </w:rPr>
      </w:pPr>
      <w:r w:rsidRPr="00991016">
        <w:rPr>
          <w:sz w:val="20"/>
          <w:szCs w:val="20"/>
        </w:rPr>
        <w:t>Oświadczam, że do oferty została dołączona szczegółowa specyfikacja techni</w:t>
      </w:r>
      <w:r w:rsidR="00433D9E" w:rsidRPr="00991016">
        <w:rPr>
          <w:sz w:val="20"/>
          <w:szCs w:val="20"/>
        </w:rPr>
        <w:t xml:space="preserve">czna </w:t>
      </w:r>
      <w:r w:rsidR="000A7DF5" w:rsidRPr="00991016">
        <w:rPr>
          <w:sz w:val="20"/>
          <w:szCs w:val="20"/>
        </w:rPr>
        <w:t>każdego z</w:t>
      </w:r>
      <w:r w:rsidR="00604A65">
        <w:rPr>
          <w:sz w:val="20"/>
          <w:szCs w:val="20"/>
        </w:rPr>
        <w:t> </w:t>
      </w:r>
      <w:r w:rsidR="000A7DF5" w:rsidRPr="00991016">
        <w:rPr>
          <w:sz w:val="20"/>
          <w:szCs w:val="20"/>
        </w:rPr>
        <w:t>oferowanych urządzeń.</w:t>
      </w:r>
    </w:p>
    <w:p w:rsidR="00846B2C" w:rsidRPr="008F4EE6" w:rsidRDefault="008F4EE6" w:rsidP="008D1D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 w:hanging="526"/>
        <w:rPr>
          <w:b/>
          <w:sz w:val="20"/>
          <w:szCs w:val="20"/>
        </w:rPr>
      </w:pPr>
      <w:r w:rsidRPr="008F4EE6">
        <w:rPr>
          <w:b/>
          <w:sz w:val="20"/>
          <w:szCs w:val="20"/>
        </w:rPr>
        <w:t>Oświadczam, że Oferent z</w:t>
      </w:r>
      <w:r w:rsidR="00846B2C" w:rsidRPr="008F4EE6">
        <w:rPr>
          <w:b/>
          <w:sz w:val="20"/>
          <w:szCs w:val="20"/>
        </w:rPr>
        <w:t>obowiązuj</w:t>
      </w:r>
      <w:r w:rsidRPr="008F4EE6">
        <w:rPr>
          <w:b/>
          <w:sz w:val="20"/>
          <w:szCs w:val="20"/>
        </w:rPr>
        <w:t>e</w:t>
      </w:r>
      <w:r w:rsidR="00846B2C" w:rsidRPr="008F4EE6">
        <w:rPr>
          <w:b/>
          <w:sz w:val="20"/>
          <w:szCs w:val="20"/>
        </w:rPr>
        <w:t xml:space="preserve"> się do dostawy przedmiotu zamówienia w ciągu ……………….. tygodni od dnia podpisana umowy.</w:t>
      </w:r>
    </w:p>
    <w:p w:rsidR="00846B2C" w:rsidRPr="008F4EE6" w:rsidRDefault="00846B2C" w:rsidP="008D1D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 w:hanging="526"/>
        <w:rPr>
          <w:b/>
          <w:sz w:val="20"/>
          <w:szCs w:val="20"/>
        </w:rPr>
      </w:pPr>
      <w:r w:rsidRPr="008F4EE6">
        <w:rPr>
          <w:b/>
          <w:sz w:val="20"/>
          <w:szCs w:val="20"/>
        </w:rPr>
        <w:t>Złożona oferta ważna jest przez okres ....................... dni od daty wystawienia oferty.</w:t>
      </w:r>
    </w:p>
    <w:p w:rsidR="00846B2C" w:rsidRPr="008F4EE6" w:rsidRDefault="008F4EE6" w:rsidP="008D1D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 w:hanging="526"/>
        <w:rPr>
          <w:b/>
          <w:sz w:val="20"/>
          <w:szCs w:val="20"/>
        </w:rPr>
      </w:pPr>
      <w:r w:rsidRPr="008F4EE6">
        <w:rPr>
          <w:b/>
          <w:sz w:val="20"/>
          <w:szCs w:val="20"/>
        </w:rPr>
        <w:t>Oświadczam, że Oferent o</w:t>
      </w:r>
      <w:r w:rsidR="00846B2C" w:rsidRPr="008F4EE6">
        <w:rPr>
          <w:b/>
          <w:sz w:val="20"/>
          <w:szCs w:val="20"/>
        </w:rPr>
        <w:t>feruj</w:t>
      </w:r>
      <w:r w:rsidRPr="008F4EE6">
        <w:rPr>
          <w:b/>
          <w:sz w:val="20"/>
          <w:szCs w:val="20"/>
        </w:rPr>
        <w:t xml:space="preserve">e </w:t>
      </w:r>
      <w:r w:rsidR="00846B2C" w:rsidRPr="008F4EE6">
        <w:rPr>
          <w:b/>
          <w:sz w:val="20"/>
          <w:szCs w:val="20"/>
        </w:rPr>
        <w:t>gwarancję na przedmiot zamówienia na ………………… miesięcy od dnia dostarczenia przedmiotu zamówienia.</w:t>
      </w:r>
    </w:p>
    <w:p w:rsidR="006145B4" w:rsidRDefault="006145B4" w:rsidP="008D1D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 w:hanging="526"/>
        <w:rPr>
          <w:sz w:val="20"/>
          <w:szCs w:val="20"/>
        </w:rPr>
      </w:pPr>
      <w:r>
        <w:rPr>
          <w:sz w:val="20"/>
          <w:szCs w:val="20"/>
        </w:rPr>
        <w:t xml:space="preserve">Oświadczam, że w cenie oferty ujęte zostały wszystkie koszty związane z realizacją zamówienia zgodnie z jego opisem w Zapytaniu ofertowym i załącznikach do Zapytania ofertowego. </w:t>
      </w:r>
    </w:p>
    <w:p w:rsidR="006145B4" w:rsidRDefault="006145B4" w:rsidP="008D1DFF">
      <w:pPr>
        <w:spacing w:line="276" w:lineRule="auto"/>
        <w:ind w:left="566" w:hanging="141"/>
        <w:rPr>
          <w:sz w:val="20"/>
          <w:szCs w:val="20"/>
        </w:rPr>
      </w:pPr>
    </w:p>
    <w:p w:rsidR="006145B4" w:rsidRDefault="006145B4" w:rsidP="008D1DFF">
      <w:pPr>
        <w:spacing w:line="276" w:lineRule="auto"/>
        <w:rPr>
          <w:sz w:val="20"/>
          <w:szCs w:val="20"/>
        </w:rPr>
      </w:pPr>
    </w:p>
    <w:p w:rsidR="006145B4" w:rsidRDefault="006145B4" w:rsidP="008D1DF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145B4" w:rsidRDefault="006145B4" w:rsidP="008D1DFF">
      <w:pPr>
        <w:spacing w:line="276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…………………………….                                        …………………………………………….                                   </w:t>
      </w:r>
    </w:p>
    <w:p w:rsidR="006145B4" w:rsidRDefault="006145B4" w:rsidP="008D1DFF">
      <w:pPr>
        <w:spacing w:line="276" w:lineRule="auto"/>
        <w:rPr>
          <w:i/>
          <w:sz w:val="20"/>
          <w:szCs w:val="20"/>
        </w:rPr>
      </w:pPr>
      <w:bookmarkStart w:id="2" w:name="_3dy6vkm" w:colFirst="0" w:colLast="0"/>
      <w:bookmarkEnd w:id="2"/>
      <w:r>
        <w:rPr>
          <w:i/>
          <w:sz w:val="20"/>
          <w:szCs w:val="20"/>
        </w:rPr>
        <w:t xml:space="preserve">           miejscowość i data                                                   (podpis osoby upoważnionej do</w:t>
      </w:r>
    </w:p>
    <w:p w:rsidR="006145B4" w:rsidRDefault="006145B4" w:rsidP="008D1DFF">
      <w:pPr>
        <w:spacing w:line="276" w:lineRule="auto"/>
        <w:ind w:left="504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reprezentowania Oferenta)</w:t>
      </w:r>
    </w:p>
    <w:p w:rsidR="00294B75" w:rsidRDefault="00294B75" w:rsidP="008D1DFF">
      <w:pPr>
        <w:spacing w:line="276" w:lineRule="auto"/>
      </w:pPr>
    </w:p>
    <w:sectPr w:rsidR="00294B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6A" w:rsidRDefault="0021256A" w:rsidP="006145B4">
      <w:pPr>
        <w:spacing w:after="0" w:line="240" w:lineRule="auto"/>
      </w:pPr>
      <w:r>
        <w:separator/>
      </w:r>
    </w:p>
  </w:endnote>
  <w:endnote w:type="continuationSeparator" w:id="0">
    <w:p w:rsidR="0021256A" w:rsidRDefault="0021256A" w:rsidP="0061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6A" w:rsidRDefault="0021256A" w:rsidP="006145B4">
      <w:pPr>
        <w:spacing w:after="0" w:line="240" w:lineRule="auto"/>
      </w:pPr>
      <w:r>
        <w:separator/>
      </w:r>
    </w:p>
  </w:footnote>
  <w:footnote w:type="continuationSeparator" w:id="0">
    <w:p w:rsidR="0021256A" w:rsidRDefault="0021256A" w:rsidP="0061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5B4" w:rsidRDefault="00BE2EF0" w:rsidP="00BE2EF0">
    <w:pPr>
      <w:pStyle w:val="Nagwek"/>
      <w:tabs>
        <w:tab w:val="clear" w:pos="4536"/>
        <w:tab w:val="clear" w:pos="9072"/>
        <w:tab w:val="left" w:pos="3540"/>
      </w:tabs>
      <w:ind w:left="0" w:firstLine="0"/>
    </w:pPr>
    <w:r w:rsidRPr="00B31789">
      <w:rPr>
        <w:noProof/>
      </w:rPr>
      <w:drawing>
        <wp:inline distT="0" distB="0" distL="0" distR="0" wp14:anchorId="2C293537" wp14:editId="43EB409E">
          <wp:extent cx="5739130" cy="711065"/>
          <wp:effectExtent l="0" t="0" r="0" b="0"/>
          <wp:docPr id="4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130" cy="71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2C76"/>
    <w:multiLevelType w:val="hybridMultilevel"/>
    <w:tmpl w:val="801C526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AE2D21"/>
    <w:multiLevelType w:val="hybridMultilevel"/>
    <w:tmpl w:val="37BEE3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F200E6"/>
    <w:multiLevelType w:val="hybridMultilevel"/>
    <w:tmpl w:val="37BEE3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A36854"/>
    <w:multiLevelType w:val="multilevel"/>
    <w:tmpl w:val="1B3C31A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810" w:hanging="45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4" w15:restartNumberingAfterBreak="0">
    <w:nsid w:val="251E2354"/>
    <w:multiLevelType w:val="hybridMultilevel"/>
    <w:tmpl w:val="37BEE3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B54F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715FAE"/>
    <w:multiLevelType w:val="hybridMultilevel"/>
    <w:tmpl w:val="37BEE3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C886370"/>
    <w:multiLevelType w:val="hybridMultilevel"/>
    <w:tmpl w:val="6660E63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68608F"/>
    <w:multiLevelType w:val="multilevel"/>
    <w:tmpl w:val="1B3C31A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810" w:hanging="45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9" w15:restartNumberingAfterBreak="0">
    <w:nsid w:val="75C31D4D"/>
    <w:multiLevelType w:val="hybridMultilevel"/>
    <w:tmpl w:val="801C526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6F357B"/>
    <w:multiLevelType w:val="hybridMultilevel"/>
    <w:tmpl w:val="F412E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B4"/>
    <w:rsid w:val="000A6432"/>
    <w:rsid w:val="000A7DF5"/>
    <w:rsid w:val="000C1B7C"/>
    <w:rsid w:val="00170227"/>
    <w:rsid w:val="00197E91"/>
    <w:rsid w:val="001E72BF"/>
    <w:rsid w:val="0021256A"/>
    <w:rsid w:val="00255B30"/>
    <w:rsid w:val="00294B75"/>
    <w:rsid w:val="002F5A41"/>
    <w:rsid w:val="00302E5F"/>
    <w:rsid w:val="00433D9E"/>
    <w:rsid w:val="00487CD1"/>
    <w:rsid w:val="004B1873"/>
    <w:rsid w:val="004D1D96"/>
    <w:rsid w:val="0055569A"/>
    <w:rsid w:val="00583CEC"/>
    <w:rsid w:val="00604A65"/>
    <w:rsid w:val="006145B4"/>
    <w:rsid w:val="006168DF"/>
    <w:rsid w:val="00686193"/>
    <w:rsid w:val="006B391B"/>
    <w:rsid w:val="00721B68"/>
    <w:rsid w:val="007312E6"/>
    <w:rsid w:val="007B30AD"/>
    <w:rsid w:val="00827C43"/>
    <w:rsid w:val="00842DD7"/>
    <w:rsid w:val="00846B2C"/>
    <w:rsid w:val="00861EB9"/>
    <w:rsid w:val="008D1DFF"/>
    <w:rsid w:val="008F4EE6"/>
    <w:rsid w:val="008F4EE9"/>
    <w:rsid w:val="00915E44"/>
    <w:rsid w:val="009851D4"/>
    <w:rsid w:val="00991016"/>
    <w:rsid w:val="00A0765C"/>
    <w:rsid w:val="00B36483"/>
    <w:rsid w:val="00BE2EF0"/>
    <w:rsid w:val="00D76421"/>
    <w:rsid w:val="00E7319B"/>
    <w:rsid w:val="00ED2B9E"/>
    <w:rsid w:val="00F9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71E9"/>
  <w15:chartTrackingRefBased/>
  <w15:docId w15:val="{D08F63B7-24F6-4DE3-887A-0E461254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145B4"/>
    <w:pPr>
      <w:spacing w:after="34" w:line="271" w:lineRule="auto"/>
      <w:ind w:left="10" w:right="7" w:hanging="20"/>
      <w:jc w:val="both"/>
    </w:pPr>
    <w:rPr>
      <w:rFonts w:ascii="Arial" w:eastAsia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5B4"/>
    <w:rPr>
      <w:rFonts w:ascii="Arial" w:eastAsia="Arial" w:hAnsi="Arial" w:cs="Arial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5B4"/>
    <w:rPr>
      <w:rFonts w:ascii="Arial" w:eastAsia="Arial" w:hAnsi="Arial" w:cs="Arial"/>
      <w:sz w:val="21"/>
      <w:szCs w:val="21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846B2C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846B2C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1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193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1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1020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23</cp:revision>
  <dcterms:created xsi:type="dcterms:W3CDTF">2022-02-11T19:11:00Z</dcterms:created>
  <dcterms:modified xsi:type="dcterms:W3CDTF">2022-04-29T16:43:00Z</dcterms:modified>
</cp:coreProperties>
</file>