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209" w:type="dxa"/>
        <w:tblInd w:w="0" w:type="dxa"/>
        <w:tblLook w:val="04A0" w:firstRow="1" w:lastRow="0" w:firstColumn="1" w:lastColumn="0" w:noHBand="0" w:noVBand="1"/>
      </w:tblPr>
      <w:tblGrid>
        <w:gridCol w:w="562"/>
        <w:gridCol w:w="3207"/>
        <w:gridCol w:w="618"/>
        <w:gridCol w:w="1364"/>
        <w:gridCol w:w="582"/>
        <w:gridCol w:w="1600"/>
        <w:gridCol w:w="1276"/>
      </w:tblGrid>
      <w:tr w:rsidR="004F7916" w:rsidRPr="008F6C28" w14:paraId="11A1299D" w14:textId="77777777" w:rsidTr="0083722A">
        <w:tc>
          <w:tcPr>
            <w:tcW w:w="9209" w:type="dxa"/>
            <w:gridSpan w:val="7"/>
            <w:tcBorders>
              <w:top w:val="single" w:sz="4" w:space="0" w:color="auto"/>
              <w:left w:val="single" w:sz="4" w:space="0" w:color="auto"/>
              <w:bottom w:val="single" w:sz="4" w:space="0" w:color="auto"/>
              <w:right w:val="single" w:sz="4" w:space="0" w:color="auto"/>
            </w:tcBorders>
          </w:tcPr>
          <w:p w14:paraId="572DC310" w14:textId="1E2002E5" w:rsidR="004F7916" w:rsidRPr="008F6C28" w:rsidRDefault="004F7916" w:rsidP="004F7916">
            <w:pPr>
              <w:spacing w:line="240" w:lineRule="auto"/>
              <w:jc w:val="right"/>
              <w:rPr>
                <w:rFonts w:cstheme="minorHAnsi"/>
                <w:sz w:val="16"/>
                <w:szCs w:val="16"/>
              </w:rPr>
            </w:pPr>
            <w:r w:rsidRPr="008F6C28">
              <w:rPr>
                <w:rFonts w:cstheme="minorHAnsi"/>
                <w:sz w:val="16"/>
                <w:szCs w:val="16"/>
              </w:rPr>
              <w:t xml:space="preserve">Załącznik nr 2 </w:t>
            </w:r>
          </w:p>
        </w:tc>
      </w:tr>
      <w:tr w:rsidR="004F7916" w:rsidRPr="008F6C28" w14:paraId="4299A8B7" w14:textId="77777777" w:rsidTr="00972065">
        <w:tc>
          <w:tcPr>
            <w:tcW w:w="9209" w:type="dxa"/>
            <w:gridSpan w:val="7"/>
            <w:tcBorders>
              <w:top w:val="single" w:sz="4" w:space="0" w:color="auto"/>
              <w:left w:val="single" w:sz="4" w:space="0" w:color="auto"/>
              <w:bottom w:val="single" w:sz="4" w:space="0" w:color="auto"/>
              <w:right w:val="single" w:sz="4" w:space="0" w:color="auto"/>
            </w:tcBorders>
          </w:tcPr>
          <w:p w14:paraId="2A53E16E" w14:textId="77777777" w:rsidR="004F7916" w:rsidRPr="008F6C28" w:rsidRDefault="004F7916" w:rsidP="004F7916">
            <w:pPr>
              <w:rPr>
                <w:rFonts w:cstheme="minorHAnsi"/>
                <w:sz w:val="20"/>
                <w:szCs w:val="20"/>
              </w:rPr>
            </w:pPr>
            <w:r w:rsidRPr="008F6C28">
              <w:rPr>
                <w:rFonts w:cstheme="minorHAnsi"/>
                <w:sz w:val="20"/>
                <w:szCs w:val="20"/>
              </w:rPr>
              <w:t>....................................................</w:t>
            </w:r>
          </w:p>
          <w:p w14:paraId="6EFC126C" w14:textId="77777777" w:rsidR="004F7916" w:rsidRPr="008F6C28" w:rsidRDefault="004F7916" w:rsidP="004F7916">
            <w:pPr>
              <w:rPr>
                <w:rFonts w:cstheme="minorHAnsi"/>
                <w:sz w:val="16"/>
                <w:szCs w:val="16"/>
              </w:rPr>
            </w:pPr>
            <w:r w:rsidRPr="008F6C28">
              <w:rPr>
                <w:rFonts w:cstheme="minorHAnsi"/>
                <w:sz w:val="16"/>
                <w:szCs w:val="16"/>
              </w:rPr>
              <w:t>(miejscowość, data)</w:t>
            </w:r>
          </w:p>
          <w:p w14:paraId="575BB4CA" w14:textId="77777777" w:rsidR="004F7916" w:rsidRPr="008F6C28" w:rsidRDefault="004F7916" w:rsidP="004F7916">
            <w:pPr>
              <w:rPr>
                <w:rFonts w:cstheme="minorHAnsi"/>
                <w:sz w:val="20"/>
                <w:szCs w:val="20"/>
              </w:rPr>
            </w:pPr>
            <w:r w:rsidRPr="008F6C28">
              <w:rPr>
                <w:rFonts w:cstheme="minorHAnsi"/>
                <w:sz w:val="20"/>
                <w:szCs w:val="20"/>
              </w:rPr>
              <w:t>..................................................................................</w:t>
            </w:r>
          </w:p>
          <w:p w14:paraId="74339773" w14:textId="524A44BA" w:rsidR="004F7916" w:rsidRPr="008F6C28" w:rsidRDefault="004F7916" w:rsidP="004F7916">
            <w:pPr>
              <w:rPr>
                <w:rFonts w:cstheme="minorHAnsi"/>
                <w:sz w:val="16"/>
                <w:szCs w:val="16"/>
              </w:rPr>
            </w:pPr>
            <w:r w:rsidRPr="008F6C28">
              <w:rPr>
                <w:rFonts w:cstheme="minorHAnsi"/>
                <w:sz w:val="16"/>
                <w:szCs w:val="16"/>
              </w:rPr>
              <w:t>(nazwa Wykonawcy, adres</w:t>
            </w:r>
            <w:r w:rsidR="008F6C28" w:rsidRPr="008F6C28">
              <w:rPr>
                <w:rFonts w:cstheme="minorHAnsi"/>
                <w:sz w:val="16"/>
                <w:szCs w:val="16"/>
              </w:rPr>
              <w:t>)</w:t>
            </w:r>
          </w:p>
          <w:p w14:paraId="7A461075" w14:textId="77777777" w:rsidR="004F7916" w:rsidRPr="008F6C28" w:rsidRDefault="004F7916" w:rsidP="004F7916">
            <w:pPr>
              <w:rPr>
                <w:rFonts w:cstheme="minorHAnsi"/>
                <w:sz w:val="20"/>
                <w:szCs w:val="20"/>
              </w:rPr>
            </w:pPr>
          </w:p>
          <w:p w14:paraId="6CF2581B" w14:textId="063B676B" w:rsidR="004F7916" w:rsidRPr="008F6C28" w:rsidRDefault="004F7916" w:rsidP="004F7916">
            <w:pPr>
              <w:rPr>
                <w:rFonts w:cstheme="minorHAnsi"/>
                <w:sz w:val="20"/>
                <w:szCs w:val="20"/>
              </w:rPr>
            </w:pPr>
            <w:r w:rsidRPr="008F6C28">
              <w:rPr>
                <w:rFonts w:cstheme="minorHAnsi"/>
                <w:sz w:val="20"/>
                <w:szCs w:val="20"/>
              </w:rPr>
              <w:t>nr tel....................... nr fax..............................</w:t>
            </w:r>
          </w:p>
          <w:p w14:paraId="282AEA89" w14:textId="77777777" w:rsidR="004F7916" w:rsidRPr="008F6C28" w:rsidRDefault="004F7916" w:rsidP="004F7916">
            <w:pPr>
              <w:rPr>
                <w:rFonts w:cstheme="minorHAnsi"/>
                <w:sz w:val="20"/>
                <w:szCs w:val="20"/>
              </w:rPr>
            </w:pPr>
          </w:p>
          <w:p w14:paraId="117464D0" w14:textId="77777777" w:rsidR="004F7916" w:rsidRPr="008F6C28" w:rsidRDefault="004F7916" w:rsidP="004F7916">
            <w:pPr>
              <w:jc w:val="center"/>
              <w:rPr>
                <w:rFonts w:cstheme="minorHAnsi"/>
                <w:sz w:val="20"/>
                <w:szCs w:val="20"/>
              </w:rPr>
            </w:pPr>
            <w:r w:rsidRPr="008F6C28">
              <w:rPr>
                <w:rFonts w:cstheme="minorHAnsi"/>
                <w:b/>
                <w:bCs/>
                <w:sz w:val="20"/>
                <w:szCs w:val="20"/>
              </w:rPr>
              <w:t>OFERTA</w:t>
            </w:r>
          </w:p>
          <w:p w14:paraId="394C2746" w14:textId="77777777" w:rsidR="004F7916" w:rsidRPr="008F6C28" w:rsidRDefault="004F7916" w:rsidP="004F7916">
            <w:pPr>
              <w:rPr>
                <w:rFonts w:cstheme="minorHAnsi"/>
                <w:sz w:val="20"/>
                <w:szCs w:val="20"/>
              </w:rPr>
            </w:pPr>
          </w:p>
          <w:p w14:paraId="398B8C9C" w14:textId="77777777" w:rsidR="004F7916" w:rsidRPr="008F6C28" w:rsidRDefault="004F7916" w:rsidP="004F7916">
            <w:pPr>
              <w:rPr>
                <w:rFonts w:cstheme="minorHAnsi"/>
                <w:sz w:val="20"/>
                <w:szCs w:val="20"/>
              </w:rPr>
            </w:pPr>
          </w:p>
          <w:p w14:paraId="399E10E4" w14:textId="77777777" w:rsidR="004F7916" w:rsidRPr="008F6C28" w:rsidRDefault="004F7916" w:rsidP="004F7916">
            <w:pPr>
              <w:rPr>
                <w:rFonts w:cstheme="minorHAnsi"/>
                <w:sz w:val="20"/>
                <w:szCs w:val="20"/>
              </w:rPr>
            </w:pPr>
            <w:r w:rsidRPr="008F6C28">
              <w:rPr>
                <w:rFonts w:cstheme="minorHAnsi"/>
                <w:sz w:val="20"/>
                <w:szCs w:val="20"/>
              </w:rPr>
              <w:t>Odpowiadając na zaproszenie do złożenia oferty  na zadanie pn.:</w:t>
            </w:r>
            <w:r w:rsidRPr="008F6C28">
              <w:rPr>
                <w:rFonts w:cstheme="minorHAnsi"/>
                <w:i/>
                <w:iCs/>
                <w:sz w:val="20"/>
                <w:szCs w:val="20"/>
              </w:rPr>
              <w:t xml:space="preserve"> </w:t>
            </w:r>
            <w:r w:rsidRPr="008F6C28">
              <w:rPr>
                <w:rFonts w:cstheme="minorHAnsi"/>
                <w:sz w:val="20"/>
                <w:szCs w:val="20"/>
              </w:rPr>
              <w:t xml:space="preserve"> </w:t>
            </w:r>
          </w:p>
          <w:p w14:paraId="7FFADAF5" w14:textId="77777777" w:rsidR="004F7916" w:rsidRPr="008F6C28" w:rsidRDefault="004F7916" w:rsidP="004F7916">
            <w:pPr>
              <w:rPr>
                <w:rFonts w:cstheme="minorHAnsi"/>
                <w:sz w:val="20"/>
                <w:szCs w:val="20"/>
              </w:rPr>
            </w:pPr>
          </w:p>
          <w:p w14:paraId="55AEEAEE" w14:textId="3FDD66A6" w:rsidR="004F7916" w:rsidRPr="008F6C28" w:rsidRDefault="004F7916" w:rsidP="004F7916">
            <w:pPr>
              <w:jc w:val="center"/>
              <w:rPr>
                <w:rFonts w:cstheme="minorHAnsi"/>
                <w:i/>
                <w:iCs/>
                <w:sz w:val="20"/>
                <w:szCs w:val="20"/>
              </w:rPr>
            </w:pPr>
            <w:r w:rsidRPr="008F6C28">
              <w:rPr>
                <w:rFonts w:cstheme="minorHAnsi"/>
                <w:b/>
                <w:bCs/>
                <w:sz w:val="20"/>
                <w:szCs w:val="20"/>
              </w:rPr>
              <w:t xml:space="preserve"> „Zakup i dostawa </w:t>
            </w:r>
            <w:r w:rsidR="00621CD8" w:rsidRPr="008F6C28">
              <w:rPr>
                <w:rFonts w:cstheme="minorHAnsi"/>
                <w:b/>
                <w:sz w:val="20"/>
                <w:szCs w:val="20"/>
              </w:rPr>
              <w:t>sprzętu do Sali Doświadczenia Światła</w:t>
            </w:r>
            <w:r w:rsidRPr="008F6C28">
              <w:rPr>
                <w:rFonts w:cstheme="minorHAnsi"/>
                <w:b/>
                <w:bCs/>
                <w:sz w:val="20"/>
                <w:szCs w:val="20"/>
              </w:rPr>
              <w:t>”</w:t>
            </w:r>
          </w:p>
          <w:p w14:paraId="3277851A" w14:textId="77777777" w:rsidR="004F7916" w:rsidRPr="008F6C28" w:rsidRDefault="004F7916" w:rsidP="004F7916">
            <w:pPr>
              <w:rPr>
                <w:rFonts w:cstheme="minorHAnsi"/>
                <w:sz w:val="20"/>
                <w:szCs w:val="20"/>
              </w:rPr>
            </w:pPr>
          </w:p>
          <w:p w14:paraId="2E3A0BB7" w14:textId="77777777" w:rsidR="004F7916" w:rsidRPr="008F6C28" w:rsidRDefault="004F7916" w:rsidP="004F7916">
            <w:pPr>
              <w:rPr>
                <w:rFonts w:cstheme="minorHAnsi"/>
                <w:sz w:val="20"/>
                <w:szCs w:val="20"/>
              </w:rPr>
            </w:pPr>
            <w:r w:rsidRPr="008F6C28">
              <w:rPr>
                <w:rFonts w:cstheme="minorHAnsi"/>
                <w:sz w:val="20"/>
                <w:szCs w:val="20"/>
              </w:rPr>
              <w:t>1. Oferuję(my) wykonanie dostawy będącej przedmiotem zamówienia, zgodnie z wymogami Zamawiającego za kwotę w wysokości:</w:t>
            </w:r>
          </w:p>
          <w:p w14:paraId="03E03A16" w14:textId="77777777" w:rsidR="004F7916" w:rsidRPr="008F6C28" w:rsidRDefault="004F7916" w:rsidP="004F7916">
            <w:pPr>
              <w:rPr>
                <w:rFonts w:cstheme="minorHAnsi"/>
                <w:sz w:val="20"/>
                <w:szCs w:val="20"/>
              </w:rPr>
            </w:pPr>
          </w:p>
          <w:p w14:paraId="4BDB996C" w14:textId="77777777" w:rsidR="004F7916" w:rsidRPr="008F6C28" w:rsidRDefault="004F7916" w:rsidP="007159A8">
            <w:pPr>
              <w:spacing w:line="240" w:lineRule="auto"/>
              <w:jc w:val="center"/>
              <w:rPr>
                <w:rFonts w:cstheme="minorHAnsi"/>
                <w:sz w:val="16"/>
                <w:szCs w:val="16"/>
              </w:rPr>
            </w:pPr>
          </w:p>
        </w:tc>
      </w:tr>
      <w:tr w:rsidR="007337A7" w:rsidRPr="008F6C28" w14:paraId="4EC8C21D"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5AA55603"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L. p.</w:t>
            </w:r>
          </w:p>
        </w:tc>
        <w:tc>
          <w:tcPr>
            <w:tcW w:w="3207" w:type="dxa"/>
            <w:tcBorders>
              <w:top w:val="single" w:sz="4" w:space="0" w:color="auto"/>
              <w:left w:val="single" w:sz="4" w:space="0" w:color="auto"/>
              <w:bottom w:val="single" w:sz="4" w:space="0" w:color="auto"/>
              <w:right w:val="single" w:sz="4" w:space="0" w:color="auto"/>
            </w:tcBorders>
            <w:hideMark/>
          </w:tcPr>
          <w:p w14:paraId="13E199D8" w14:textId="77777777" w:rsidR="007337A7" w:rsidRPr="008F6C28" w:rsidRDefault="007337A7" w:rsidP="007159A8">
            <w:pPr>
              <w:widowControl w:val="0"/>
              <w:shd w:val="clear" w:color="auto" w:fill="FFFFFF"/>
              <w:suppressAutoHyphens/>
              <w:autoSpaceDN w:val="0"/>
              <w:spacing w:line="240" w:lineRule="auto"/>
              <w:jc w:val="center"/>
              <w:textAlignment w:val="baseline"/>
              <w:rPr>
                <w:rFonts w:eastAsia="Times New Roman" w:cstheme="minorHAnsi"/>
                <w:bCs/>
                <w:iCs/>
                <w:kern w:val="3"/>
                <w:sz w:val="16"/>
                <w:szCs w:val="16"/>
                <w:lang w:eastAsia="pl-PL" w:bidi="hi-IN"/>
              </w:rPr>
            </w:pPr>
            <w:r w:rsidRPr="008F6C28">
              <w:rPr>
                <w:rFonts w:eastAsia="Times New Roman" w:cstheme="minorHAnsi"/>
                <w:bCs/>
                <w:iCs/>
                <w:kern w:val="3"/>
                <w:sz w:val="16"/>
                <w:szCs w:val="16"/>
                <w:lang w:eastAsia="pl-PL" w:bidi="hi-IN"/>
              </w:rPr>
              <w:t>Opis przedmiotu zamówienia</w:t>
            </w:r>
          </w:p>
        </w:tc>
        <w:tc>
          <w:tcPr>
            <w:tcW w:w="618" w:type="dxa"/>
            <w:tcBorders>
              <w:top w:val="single" w:sz="4" w:space="0" w:color="auto"/>
              <w:left w:val="single" w:sz="4" w:space="0" w:color="auto"/>
              <w:bottom w:val="single" w:sz="4" w:space="0" w:color="auto"/>
              <w:right w:val="single" w:sz="4" w:space="0" w:color="auto"/>
            </w:tcBorders>
            <w:hideMark/>
          </w:tcPr>
          <w:p w14:paraId="50D7A465"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Ilość</w:t>
            </w:r>
          </w:p>
        </w:tc>
        <w:tc>
          <w:tcPr>
            <w:tcW w:w="1364" w:type="dxa"/>
            <w:tcBorders>
              <w:top w:val="single" w:sz="4" w:space="0" w:color="auto"/>
              <w:left w:val="single" w:sz="4" w:space="0" w:color="auto"/>
              <w:bottom w:val="single" w:sz="4" w:space="0" w:color="auto"/>
              <w:right w:val="single" w:sz="4" w:space="0" w:color="auto"/>
            </w:tcBorders>
            <w:hideMark/>
          </w:tcPr>
          <w:p w14:paraId="7BCAA7FB"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Cena jednostkowa netto</w:t>
            </w:r>
          </w:p>
        </w:tc>
        <w:tc>
          <w:tcPr>
            <w:tcW w:w="582" w:type="dxa"/>
            <w:tcBorders>
              <w:top w:val="single" w:sz="4" w:space="0" w:color="auto"/>
              <w:left w:val="single" w:sz="4" w:space="0" w:color="auto"/>
              <w:bottom w:val="single" w:sz="4" w:space="0" w:color="auto"/>
              <w:right w:val="single" w:sz="4" w:space="0" w:color="auto"/>
            </w:tcBorders>
            <w:hideMark/>
          </w:tcPr>
          <w:p w14:paraId="289B3A9A"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vat</w:t>
            </w:r>
          </w:p>
        </w:tc>
        <w:tc>
          <w:tcPr>
            <w:tcW w:w="1600" w:type="dxa"/>
            <w:tcBorders>
              <w:top w:val="single" w:sz="4" w:space="0" w:color="auto"/>
              <w:left w:val="single" w:sz="4" w:space="0" w:color="auto"/>
              <w:bottom w:val="single" w:sz="4" w:space="0" w:color="auto"/>
              <w:right w:val="single" w:sz="4" w:space="0" w:color="auto"/>
            </w:tcBorders>
            <w:hideMark/>
          </w:tcPr>
          <w:p w14:paraId="6623E781"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Wartość netto</w:t>
            </w:r>
          </w:p>
        </w:tc>
        <w:tc>
          <w:tcPr>
            <w:tcW w:w="1276" w:type="dxa"/>
            <w:tcBorders>
              <w:top w:val="single" w:sz="4" w:space="0" w:color="auto"/>
              <w:left w:val="single" w:sz="4" w:space="0" w:color="auto"/>
              <w:bottom w:val="single" w:sz="4" w:space="0" w:color="auto"/>
              <w:right w:val="single" w:sz="4" w:space="0" w:color="auto"/>
            </w:tcBorders>
            <w:hideMark/>
          </w:tcPr>
          <w:p w14:paraId="0A753D99" w14:textId="77777777" w:rsidR="007337A7" w:rsidRPr="008F6C28" w:rsidRDefault="007337A7" w:rsidP="007159A8">
            <w:pPr>
              <w:spacing w:line="240" w:lineRule="auto"/>
              <w:jc w:val="center"/>
              <w:rPr>
                <w:rFonts w:cstheme="minorHAnsi"/>
                <w:sz w:val="16"/>
                <w:szCs w:val="16"/>
              </w:rPr>
            </w:pPr>
            <w:r w:rsidRPr="008F6C28">
              <w:rPr>
                <w:rFonts w:cstheme="minorHAnsi"/>
                <w:sz w:val="16"/>
                <w:szCs w:val="16"/>
              </w:rPr>
              <w:t>Wartość brutto</w:t>
            </w:r>
          </w:p>
        </w:tc>
      </w:tr>
      <w:tr w:rsidR="007337A7" w:rsidRPr="008F6C28" w14:paraId="7B6424FD"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06CBC0D5" w14:textId="77777777" w:rsidR="007337A7" w:rsidRPr="008F6C28" w:rsidRDefault="007337A7">
            <w:pPr>
              <w:spacing w:line="240" w:lineRule="auto"/>
              <w:jc w:val="center"/>
              <w:rPr>
                <w:rFonts w:cstheme="minorHAnsi"/>
                <w:sz w:val="18"/>
                <w:szCs w:val="18"/>
              </w:rPr>
            </w:pPr>
            <w:r w:rsidRPr="008F6C28">
              <w:rPr>
                <w:rFonts w:cstheme="minorHAnsi"/>
                <w:sz w:val="18"/>
                <w:szCs w:val="18"/>
              </w:rPr>
              <w:t>1</w:t>
            </w:r>
          </w:p>
        </w:tc>
        <w:tc>
          <w:tcPr>
            <w:tcW w:w="3207" w:type="dxa"/>
            <w:tcBorders>
              <w:top w:val="single" w:sz="4" w:space="0" w:color="auto"/>
              <w:left w:val="single" w:sz="4" w:space="0" w:color="auto"/>
              <w:bottom w:val="single" w:sz="4" w:space="0" w:color="auto"/>
              <w:right w:val="single" w:sz="4" w:space="0" w:color="auto"/>
            </w:tcBorders>
          </w:tcPr>
          <w:p w14:paraId="51B16D3D" w14:textId="77777777" w:rsidR="007337A7" w:rsidRPr="008F6C28" w:rsidRDefault="007337A7">
            <w:pPr>
              <w:spacing w:line="240" w:lineRule="auto"/>
              <w:rPr>
                <w:rFonts w:cstheme="minorHAnsi"/>
                <w:sz w:val="16"/>
                <w:szCs w:val="16"/>
              </w:rPr>
            </w:pPr>
            <w:r w:rsidRPr="008F6C28">
              <w:rPr>
                <w:rFonts w:cstheme="minorHAnsi"/>
                <w:sz w:val="16"/>
                <w:szCs w:val="16"/>
              </w:rPr>
              <w:t>Podświetlany stół  z osłonami</w:t>
            </w:r>
          </w:p>
          <w:p w14:paraId="1EB8B067" w14:textId="77777777" w:rsidR="007337A7" w:rsidRPr="008F6C28" w:rsidRDefault="007337A7">
            <w:pPr>
              <w:spacing w:line="240" w:lineRule="auto"/>
              <w:rPr>
                <w:rFonts w:cstheme="minorHAnsi"/>
                <w:sz w:val="16"/>
                <w:szCs w:val="16"/>
              </w:rPr>
            </w:pPr>
          </w:p>
          <w:p w14:paraId="2E5420D5" w14:textId="77777777" w:rsidR="007337A7" w:rsidRPr="008F6C28" w:rsidRDefault="007337A7">
            <w:pPr>
              <w:spacing w:line="240" w:lineRule="auto"/>
              <w:rPr>
                <w:rFonts w:eastAsia="Times New Roman" w:cstheme="minorHAnsi"/>
                <w:sz w:val="16"/>
                <w:szCs w:val="16"/>
                <w:lang w:eastAsia="pl-PL"/>
              </w:rPr>
            </w:pPr>
            <w:r w:rsidRPr="008F6C28">
              <w:rPr>
                <w:rFonts w:eastAsia="Times New Roman" w:cstheme="minorHAnsi"/>
                <w:sz w:val="16"/>
                <w:szCs w:val="16"/>
                <w:lang w:eastAsia="pl-PL"/>
              </w:rPr>
              <w:t>Podświetlany stół A3</w:t>
            </w:r>
          </w:p>
          <w:p w14:paraId="6C7C54CE" w14:textId="77777777" w:rsidR="007337A7" w:rsidRPr="008F6C28" w:rsidRDefault="007337A7">
            <w:pPr>
              <w:spacing w:line="240" w:lineRule="auto"/>
              <w:rPr>
                <w:rFonts w:eastAsia="Times New Roman" w:cstheme="minorHAnsi"/>
                <w:sz w:val="16"/>
                <w:szCs w:val="16"/>
                <w:lang w:eastAsia="pl-PL"/>
              </w:rPr>
            </w:pPr>
            <w:r w:rsidRPr="008F6C28">
              <w:rPr>
                <w:rFonts w:eastAsia="Times New Roman" w:cstheme="minorHAnsi"/>
                <w:sz w:val="16"/>
                <w:szCs w:val="16"/>
                <w:lang w:eastAsia="pl-PL"/>
              </w:rPr>
              <w:t xml:space="preserve">Lekka, przenośna podkładka w wymiarze A3. </w:t>
            </w:r>
          </w:p>
          <w:p w14:paraId="78CE6356" w14:textId="77777777" w:rsidR="007337A7" w:rsidRPr="008F6C28" w:rsidRDefault="007337A7">
            <w:pPr>
              <w:spacing w:line="240" w:lineRule="auto"/>
              <w:rPr>
                <w:rFonts w:cstheme="minorHAnsi"/>
                <w:sz w:val="16"/>
                <w:szCs w:val="16"/>
                <w:shd w:val="clear" w:color="auto" w:fill="FFFFFF"/>
              </w:rPr>
            </w:pPr>
            <w:r w:rsidRPr="008F6C28">
              <w:rPr>
                <w:rFonts w:cstheme="minorHAnsi"/>
                <w:sz w:val="16"/>
                <w:szCs w:val="16"/>
                <w:shd w:val="clear" w:color="auto" w:fill="FFFFFF"/>
              </w:rPr>
              <w:t xml:space="preserve">Idealna do podświetlania prac plastycznych oraz przejrzystych i przezroczystych obiektów, obserwowania wzorów, kształtów i kolorów. </w:t>
            </w:r>
          </w:p>
          <w:p w14:paraId="20C5C7DD" w14:textId="77777777" w:rsidR="007337A7" w:rsidRPr="008F6C28" w:rsidRDefault="007337A7">
            <w:pPr>
              <w:spacing w:line="240" w:lineRule="auto"/>
              <w:rPr>
                <w:rFonts w:cstheme="minorHAnsi"/>
                <w:sz w:val="16"/>
                <w:szCs w:val="16"/>
                <w:shd w:val="clear" w:color="auto" w:fill="FFFFFF"/>
              </w:rPr>
            </w:pPr>
            <w:r w:rsidRPr="008F6C28">
              <w:rPr>
                <w:rFonts w:cstheme="minorHAnsi"/>
                <w:sz w:val="16"/>
                <w:szCs w:val="16"/>
                <w:shd w:val="clear" w:color="auto" w:fill="FFFFFF"/>
              </w:rPr>
              <w:t xml:space="preserve">Odznacza się niskim zużyciem energii dzięki zastosowaniu nowoczesnej taśmy LED, która zapewnia jasne, równomiernie oświetlone tło. Panel umożliwia zmiany koloru światła na konkretną barwę.  Powierzchnia nie nagrzewa się. Powierzchnia trudna do zarysowania. </w:t>
            </w:r>
            <w:r w:rsidRPr="008F6C28">
              <w:rPr>
                <w:rFonts w:cstheme="minorHAnsi"/>
                <w:sz w:val="16"/>
                <w:szCs w:val="16"/>
              </w:rPr>
              <w:br/>
            </w:r>
            <w:r w:rsidRPr="008F6C28">
              <w:rPr>
                <w:rFonts w:cstheme="minorHAnsi"/>
                <w:sz w:val="16"/>
                <w:szCs w:val="16"/>
                <w:shd w:val="clear" w:color="auto" w:fill="FFFFFF"/>
              </w:rPr>
              <w:t>Estetycznie wykonany panel z zaokrąglonymi krawędziami jest łatwy do czyszczenia. Przeciętna żywotność źródła światła LED to 50.000 godzin.</w:t>
            </w:r>
          </w:p>
          <w:p w14:paraId="5E91393B" w14:textId="77777777" w:rsidR="007337A7" w:rsidRPr="008F6C28" w:rsidRDefault="007337A7">
            <w:pPr>
              <w:spacing w:line="240" w:lineRule="auto"/>
              <w:rPr>
                <w:rFonts w:cstheme="minorHAnsi"/>
                <w:sz w:val="16"/>
                <w:szCs w:val="16"/>
                <w:shd w:val="clear" w:color="auto" w:fill="FFFFFF"/>
              </w:rPr>
            </w:pPr>
            <w:r w:rsidRPr="008F6C28">
              <w:rPr>
                <w:rFonts w:cstheme="minorHAnsi"/>
                <w:sz w:val="16"/>
                <w:szCs w:val="16"/>
                <w:shd w:val="clear" w:color="auto" w:fill="FFFFFF"/>
              </w:rPr>
              <w:t xml:space="preserve">Minimalne wymiary: 48 x 35,2 x 1 cm. </w:t>
            </w:r>
          </w:p>
          <w:p w14:paraId="044D855F" w14:textId="77777777" w:rsidR="007337A7" w:rsidRPr="008F6C28" w:rsidRDefault="007337A7">
            <w:pPr>
              <w:spacing w:line="240" w:lineRule="auto"/>
              <w:rPr>
                <w:rFonts w:cstheme="minorHAnsi"/>
                <w:sz w:val="16"/>
                <w:szCs w:val="16"/>
                <w:shd w:val="clear" w:color="auto" w:fill="FFFFFF"/>
              </w:rPr>
            </w:pPr>
            <w:r w:rsidRPr="008F6C28">
              <w:rPr>
                <w:rFonts w:cstheme="minorHAnsi"/>
                <w:sz w:val="16"/>
                <w:szCs w:val="16"/>
                <w:shd w:val="clear" w:color="auto" w:fill="FFFFFF"/>
              </w:rPr>
              <w:t>Minimalny wymiar powierzchni podświetlania: 41 x 28,5 cm.</w:t>
            </w:r>
          </w:p>
          <w:p w14:paraId="2D02476F" w14:textId="77777777" w:rsidR="007337A7" w:rsidRPr="008F6C28" w:rsidRDefault="007337A7">
            <w:pPr>
              <w:shd w:val="clear" w:color="auto" w:fill="FFFFFF"/>
              <w:spacing w:line="240" w:lineRule="auto"/>
              <w:rPr>
                <w:rFonts w:cstheme="minorHAnsi"/>
                <w:sz w:val="16"/>
                <w:szCs w:val="16"/>
              </w:rPr>
            </w:pPr>
            <w:r w:rsidRPr="008F6C28">
              <w:rPr>
                <w:rFonts w:cstheme="minorHAnsi"/>
                <w:sz w:val="16"/>
                <w:szCs w:val="16"/>
                <w:shd w:val="clear" w:color="auto" w:fill="FFFFFF"/>
              </w:rPr>
              <w:t>Minimalna waga: 2 kg</w:t>
            </w:r>
          </w:p>
          <w:p w14:paraId="4B7B3076" w14:textId="77777777" w:rsidR="007337A7" w:rsidRPr="008F6C28" w:rsidRDefault="007337A7">
            <w:pPr>
              <w:spacing w:line="240" w:lineRule="auto"/>
              <w:rPr>
                <w:rFonts w:cstheme="minorHAnsi"/>
                <w:bCs/>
                <w:iCs/>
                <w:color w:val="000000"/>
                <w:sz w:val="16"/>
                <w:szCs w:val="16"/>
              </w:rPr>
            </w:pPr>
            <w:r w:rsidRPr="008F6C28">
              <w:rPr>
                <w:rFonts w:cstheme="minorHAnsi"/>
                <w:sz w:val="16"/>
                <w:szCs w:val="16"/>
              </w:rPr>
              <w:t xml:space="preserve">Osłona na blat podświetlanego stołu A3 powinna mieć  wymiary: 48 x 35,2 cm o wysokości ścianki bocznej: 3 cm. Osłona wykonana z przezroczystego tworzywa sztucznego. </w:t>
            </w:r>
          </w:p>
        </w:tc>
        <w:tc>
          <w:tcPr>
            <w:tcW w:w="618" w:type="dxa"/>
            <w:tcBorders>
              <w:top w:val="single" w:sz="4" w:space="0" w:color="auto"/>
              <w:left w:val="single" w:sz="4" w:space="0" w:color="auto"/>
              <w:bottom w:val="single" w:sz="4" w:space="0" w:color="auto"/>
              <w:right w:val="single" w:sz="4" w:space="0" w:color="auto"/>
            </w:tcBorders>
            <w:hideMark/>
          </w:tcPr>
          <w:p w14:paraId="4FFEEF1D" w14:textId="77777777" w:rsidR="007337A7" w:rsidRPr="008F6C28" w:rsidRDefault="007337A7">
            <w:pPr>
              <w:spacing w:line="240" w:lineRule="auto"/>
              <w:jc w:val="center"/>
              <w:rPr>
                <w:rFonts w:cstheme="minorHAnsi"/>
                <w:sz w:val="16"/>
                <w:szCs w:val="16"/>
              </w:rPr>
            </w:pPr>
            <w:r w:rsidRPr="008F6C28">
              <w:rPr>
                <w:rFonts w:cstheme="minorHAnsi"/>
                <w:sz w:val="16"/>
                <w:szCs w:val="16"/>
              </w:rPr>
              <w:t>2 szt.</w:t>
            </w:r>
          </w:p>
        </w:tc>
        <w:tc>
          <w:tcPr>
            <w:tcW w:w="1364" w:type="dxa"/>
            <w:tcBorders>
              <w:top w:val="single" w:sz="4" w:space="0" w:color="auto"/>
              <w:left w:val="single" w:sz="4" w:space="0" w:color="auto"/>
              <w:bottom w:val="single" w:sz="4" w:space="0" w:color="auto"/>
              <w:right w:val="single" w:sz="4" w:space="0" w:color="auto"/>
            </w:tcBorders>
          </w:tcPr>
          <w:p w14:paraId="022819FC"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577981FB"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6B7C652E"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E42953E" w14:textId="77777777" w:rsidR="007337A7" w:rsidRPr="008F6C28" w:rsidRDefault="007337A7">
            <w:pPr>
              <w:spacing w:line="240" w:lineRule="auto"/>
              <w:jc w:val="center"/>
              <w:rPr>
                <w:rFonts w:cstheme="minorHAnsi"/>
                <w:sz w:val="18"/>
                <w:szCs w:val="18"/>
              </w:rPr>
            </w:pPr>
          </w:p>
        </w:tc>
      </w:tr>
      <w:tr w:rsidR="007337A7" w:rsidRPr="008F6C28" w14:paraId="5C4550AE"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4BEC0A53" w14:textId="77777777" w:rsidR="007337A7" w:rsidRPr="008F6C28" w:rsidRDefault="007337A7">
            <w:pPr>
              <w:spacing w:line="240" w:lineRule="auto"/>
              <w:jc w:val="center"/>
              <w:rPr>
                <w:rFonts w:cstheme="minorHAnsi"/>
                <w:sz w:val="18"/>
                <w:szCs w:val="18"/>
              </w:rPr>
            </w:pPr>
            <w:r w:rsidRPr="008F6C28">
              <w:rPr>
                <w:rFonts w:cstheme="minorHAnsi"/>
                <w:sz w:val="18"/>
                <w:szCs w:val="18"/>
              </w:rPr>
              <w:t>2</w:t>
            </w:r>
          </w:p>
        </w:tc>
        <w:tc>
          <w:tcPr>
            <w:tcW w:w="3207" w:type="dxa"/>
            <w:tcBorders>
              <w:top w:val="single" w:sz="4" w:space="0" w:color="auto"/>
              <w:left w:val="single" w:sz="4" w:space="0" w:color="auto"/>
              <w:bottom w:val="single" w:sz="4" w:space="0" w:color="auto"/>
              <w:right w:val="single" w:sz="4" w:space="0" w:color="auto"/>
            </w:tcBorders>
          </w:tcPr>
          <w:p w14:paraId="3954FB47" w14:textId="77777777" w:rsidR="007337A7" w:rsidRPr="008F6C28" w:rsidRDefault="007337A7">
            <w:pPr>
              <w:spacing w:line="240" w:lineRule="auto"/>
              <w:rPr>
                <w:rFonts w:eastAsia="Times New Roman" w:cstheme="minorHAnsi"/>
                <w:sz w:val="16"/>
                <w:szCs w:val="16"/>
                <w:lang w:eastAsia="pl-PL"/>
              </w:rPr>
            </w:pPr>
            <w:r w:rsidRPr="008F6C28">
              <w:rPr>
                <w:rFonts w:eastAsia="Times New Roman" w:cstheme="minorHAnsi"/>
                <w:sz w:val="16"/>
                <w:szCs w:val="16"/>
                <w:lang w:eastAsia="pl-PL"/>
              </w:rPr>
              <w:t>Podświetlana tablica do rysowania</w:t>
            </w:r>
          </w:p>
          <w:p w14:paraId="0C38A691" w14:textId="77777777" w:rsidR="007337A7" w:rsidRPr="008F6C28" w:rsidRDefault="007337A7">
            <w:pPr>
              <w:spacing w:line="240" w:lineRule="auto"/>
              <w:rPr>
                <w:rFonts w:eastAsia="Times New Roman" w:cstheme="minorHAnsi"/>
                <w:sz w:val="16"/>
                <w:szCs w:val="16"/>
                <w:lang w:eastAsia="pl-PL"/>
              </w:rPr>
            </w:pPr>
          </w:p>
          <w:p w14:paraId="745ABEFF" w14:textId="77777777" w:rsidR="007337A7" w:rsidRPr="008F6C28" w:rsidRDefault="007337A7">
            <w:pPr>
              <w:spacing w:line="240" w:lineRule="auto"/>
              <w:rPr>
                <w:rFonts w:cstheme="minorHAnsi"/>
                <w:sz w:val="16"/>
                <w:szCs w:val="16"/>
              </w:rPr>
            </w:pPr>
            <w:r w:rsidRPr="008F6C28">
              <w:rPr>
                <w:rFonts w:cstheme="minorHAnsi"/>
                <w:sz w:val="16"/>
                <w:szCs w:val="16"/>
                <w:shd w:val="clear" w:color="auto" w:fill="FFFFFF"/>
              </w:rPr>
              <w:t>Tablica do pisania i rysowania, w formacie A1, która świeci min. w siedmiu różnych kolorach, umożliwiając wspólne angażowanie się i pracę nad tworzeniem prac. Wyposażona w dwa przyciski, dzięki czemu każda połówka planszy może być obsługiwana niezależnie, co jest idealnym wyjściem przy pracy grupowej. Ładowana za pomocą zasilacza.</w:t>
            </w:r>
            <w:r w:rsidRPr="008F6C28">
              <w:rPr>
                <w:rFonts w:cstheme="minorHAnsi"/>
                <w:sz w:val="16"/>
                <w:szCs w:val="16"/>
              </w:rPr>
              <w:t xml:space="preserve"> W komplecie min. </w:t>
            </w:r>
            <w:r w:rsidRPr="008F6C28">
              <w:rPr>
                <w:rFonts w:cstheme="minorHAnsi"/>
                <w:sz w:val="16"/>
                <w:szCs w:val="16"/>
                <w:shd w:val="clear" w:color="auto" w:fill="FFFFFF"/>
              </w:rPr>
              <w:t>6 pisaków.</w:t>
            </w:r>
          </w:p>
          <w:p w14:paraId="585E30ED" w14:textId="77777777" w:rsidR="007337A7" w:rsidRPr="008F6C28" w:rsidRDefault="007337A7">
            <w:pPr>
              <w:spacing w:line="240" w:lineRule="auto"/>
              <w:rPr>
                <w:rFonts w:cstheme="minorHAnsi"/>
                <w:bCs/>
                <w:iCs/>
                <w:color w:val="000000"/>
                <w:sz w:val="16"/>
                <w:szCs w:val="16"/>
              </w:rPr>
            </w:pPr>
          </w:p>
        </w:tc>
        <w:tc>
          <w:tcPr>
            <w:tcW w:w="618" w:type="dxa"/>
            <w:tcBorders>
              <w:top w:val="single" w:sz="4" w:space="0" w:color="auto"/>
              <w:left w:val="single" w:sz="4" w:space="0" w:color="auto"/>
              <w:bottom w:val="single" w:sz="4" w:space="0" w:color="auto"/>
              <w:right w:val="single" w:sz="4" w:space="0" w:color="auto"/>
            </w:tcBorders>
            <w:hideMark/>
          </w:tcPr>
          <w:p w14:paraId="3087CA57" w14:textId="77777777" w:rsidR="007337A7" w:rsidRPr="008F6C28" w:rsidRDefault="007337A7">
            <w:pPr>
              <w:spacing w:line="240" w:lineRule="auto"/>
              <w:jc w:val="center"/>
              <w:rPr>
                <w:rFonts w:cstheme="minorHAnsi"/>
                <w:sz w:val="16"/>
                <w:szCs w:val="16"/>
              </w:rPr>
            </w:pPr>
            <w:r w:rsidRPr="008F6C28">
              <w:rPr>
                <w:rFonts w:cstheme="minorHAnsi"/>
                <w:sz w:val="16"/>
                <w:szCs w:val="16"/>
              </w:rPr>
              <w:t>2 Szt.</w:t>
            </w:r>
          </w:p>
        </w:tc>
        <w:tc>
          <w:tcPr>
            <w:tcW w:w="1364" w:type="dxa"/>
            <w:tcBorders>
              <w:top w:val="single" w:sz="4" w:space="0" w:color="auto"/>
              <w:left w:val="single" w:sz="4" w:space="0" w:color="auto"/>
              <w:bottom w:val="single" w:sz="4" w:space="0" w:color="auto"/>
              <w:right w:val="single" w:sz="4" w:space="0" w:color="auto"/>
            </w:tcBorders>
          </w:tcPr>
          <w:p w14:paraId="646A4811"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5C5B938F"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4038B78E"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E69DEC" w14:textId="77777777" w:rsidR="007337A7" w:rsidRPr="008F6C28" w:rsidRDefault="007337A7">
            <w:pPr>
              <w:spacing w:line="240" w:lineRule="auto"/>
              <w:jc w:val="center"/>
              <w:rPr>
                <w:rFonts w:cstheme="minorHAnsi"/>
                <w:sz w:val="18"/>
                <w:szCs w:val="18"/>
              </w:rPr>
            </w:pPr>
          </w:p>
        </w:tc>
      </w:tr>
      <w:tr w:rsidR="007337A7" w:rsidRPr="008F6C28" w14:paraId="59FAE93E"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6A351D44" w14:textId="77777777" w:rsidR="007337A7" w:rsidRPr="008F6C28" w:rsidRDefault="007337A7">
            <w:pPr>
              <w:spacing w:line="240" w:lineRule="auto"/>
              <w:jc w:val="center"/>
              <w:rPr>
                <w:rFonts w:cstheme="minorHAnsi"/>
                <w:sz w:val="18"/>
                <w:szCs w:val="18"/>
              </w:rPr>
            </w:pPr>
            <w:r w:rsidRPr="008F6C28">
              <w:rPr>
                <w:rFonts w:cstheme="minorHAnsi"/>
                <w:sz w:val="18"/>
                <w:szCs w:val="18"/>
              </w:rPr>
              <w:t>3</w:t>
            </w:r>
          </w:p>
        </w:tc>
        <w:tc>
          <w:tcPr>
            <w:tcW w:w="3207" w:type="dxa"/>
            <w:tcBorders>
              <w:top w:val="single" w:sz="4" w:space="0" w:color="auto"/>
              <w:left w:val="single" w:sz="4" w:space="0" w:color="auto"/>
              <w:bottom w:val="single" w:sz="4" w:space="0" w:color="auto"/>
              <w:right w:val="single" w:sz="4" w:space="0" w:color="auto"/>
            </w:tcBorders>
          </w:tcPr>
          <w:p w14:paraId="12B0B5CA" w14:textId="77777777" w:rsidR="007337A7" w:rsidRPr="008F6C28" w:rsidRDefault="007337A7">
            <w:pPr>
              <w:shd w:val="clear" w:color="auto" w:fill="FFFFFF"/>
              <w:spacing w:line="240" w:lineRule="auto"/>
              <w:rPr>
                <w:rFonts w:cstheme="minorHAnsi"/>
                <w:sz w:val="16"/>
                <w:szCs w:val="16"/>
              </w:rPr>
            </w:pPr>
            <w:r w:rsidRPr="008F6C28">
              <w:rPr>
                <w:rFonts w:cstheme="minorHAnsi"/>
                <w:sz w:val="16"/>
                <w:szCs w:val="16"/>
              </w:rPr>
              <w:t xml:space="preserve">Liczmany Rodzina </w:t>
            </w:r>
          </w:p>
          <w:p w14:paraId="203AB211" w14:textId="77777777" w:rsidR="007337A7" w:rsidRPr="008F6C28" w:rsidRDefault="007337A7">
            <w:pPr>
              <w:shd w:val="clear" w:color="auto" w:fill="FFFFFF"/>
              <w:spacing w:line="240" w:lineRule="auto"/>
              <w:rPr>
                <w:rFonts w:cstheme="minorHAnsi"/>
                <w:sz w:val="16"/>
                <w:szCs w:val="16"/>
              </w:rPr>
            </w:pPr>
          </w:p>
          <w:p w14:paraId="06CE0C0C" w14:textId="77777777" w:rsidR="007337A7" w:rsidRPr="008F6C28" w:rsidRDefault="007337A7">
            <w:pPr>
              <w:spacing w:line="240" w:lineRule="auto"/>
              <w:rPr>
                <w:rFonts w:cstheme="minorHAnsi"/>
                <w:sz w:val="16"/>
                <w:szCs w:val="16"/>
              </w:rPr>
            </w:pPr>
            <w:r w:rsidRPr="008F6C28">
              <w:rPr>
                <w:rFonts w:cstheme="minorHAnsi"/>
                <w:sz w:val="16"/>
                <w:szCs w:val="16"/>
              </w:rPr>
              <w:lastRenderedPageBreak/>
              <w:t>Zestaw kolorowych liczmanów - płaskie figurki przedstawiające rodzinę: kobietę, mężczyznę, dziewczynkę, chłopca, w kolorach podstawowych i pochodnych (czerwony, niebieski, żółty, zielony, pomarańczowy i fioletowy), wykonanych z 4elastycznego, wytrzymałego tworzywa sztucznego. Można myć je w zmywarce. Ilość sztuk w opakowaniu: 36 szt.</w:t>
            </w:r>
          </w:p>
          <w:p w14:paraId="29B0E1FB" w14:textId="77777777" w:rsidR="007337A7" w:rsidRPr="008F6C28" w:rsidRDefault="007337A7">
            <w:pPr>
              <w:spacing w:line="240" w:lineRule="auto"/>
              <w:rPr>
                <w:rFonts w:cstheme="minorHAnsi"/>
                <w:bCs/>
                <w:iCs/>
                <w:color w:val="000000"/>
                <w:sz w:val="16"/>
                <w:szCs w:val="16"/>
              </w:rPr>
            </w:pPr>
            <w:r w:rsidRPr="008F6C28">
              <w:rPr>
                <w:rFonts w:cstheme="minorHAnsi"/>
                <w:sz w:val="16"/>
                <w:szCs w:val="16"/>
              </w:rPr>
              <w:t>Wymiary liczmanów od 7 do 10 cm.</w:t>
            </w:r>
          </w:p>
        </w:tc>
        <w:tc>
          <w:tcPr>
            <w:tcW w:w="618" w:type="dxa"/>
            <w:tcBorders>
              <w:top w:val="single" w:sz="4" w:space="0" w:color="auto"/>
              <w:left w:val="single" w:sz="4" w:space="0" w:color="auto"/>
              <w:bottom w:val="single" w:sz="4" w:space="0" w:color="auto"/>
              <w:right w:val="single" w:sz="4" w:space="0" w:color="auto"/>
            </w:tcBorders>
            <w:hideMark/>
          </w:tcPr>
          <w:p w14:paraId="01DA27D0" w14:textId="77777777" w:rsidR="007337A7" w:rsidRPr="008F6C28" w:rsidRDefault="007337A7">
            <w:pPr>
              <w:spacing w:line="240" w:lineRule="auto"/>
              <w:jc w:val="center"/>
              <w:rPr>
                <w:rFonts w:cstheme="minorHAnsi"/>
                <w:sz w:val="16"/>
                <w:szCs w:val="16"/>
              </w:rPr>
            </w:pPr>
            <w:r w:rsidRPr="008F6C28">
              <w:rPr>
                <w:rFonts w:cstheme="minorHAnsi"/>
                <w:sz w:val="16"/>
                <w:szCs w:val="16"/>
              </w:rPr>
              <w:lastRenderedPageBreak/>
              <w:t>1 szt.</w:t>
            </w:r>
          </w:p>
        </w:tc>
        <w:tc>
          <w:tcPr>
            <w:tcW w:w="1364" w:type="dxa"/>
            <w:tcBorders>
              <w:top w:val="single" w:sz="4" w:space="0" w:color="auto"/>
              <w:left w:val="single" w:sz="4" w:space="0" w:color="auto"/>
              <w:bottom w:val="single" w:sz="4" w:space="0" w:color="auto"/>
              <w:right w:val="single" w:sz="4" w:space="0" w:color="auto"/>
            </w:tcBorders>
          </w:tcPr>
          <w:p w14:paraId="293610EF"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1A346769"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676FF5AB"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3088BF" w14:textId="77777777" w:rsidR="007337A7" w:rsidRPr="008F6C28" w:rsidRDefault="007337A7">
            <w:pPr>
              <w:spacing w:line="240" w:lineRule="auto"/>
              <w:jc w:val="center"/>
              <w:rPr>
                <w:rFonts w:cstheme="minorHAnsi"/>
                <w:sz w:val="18"/>
                <w:szCs w:val="18"/>
              </w:rPr>
            </w:pPr>
          </w:p>
        </w:tc>
      </w:tr>
      <w:tr w:rsidR="007337A7" w:rsidRPr="008F6C28" w14:paraId="7C1DD184"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09D2D1E8" w14:textId="77777777" w:rsidR="007337A7" w:rsidRPr="008F6C28" w:rsidRDefault="007337A7">
            <w:pPr>
              <w:spacing w:line="240" w:lineRule="auto"/>
              <w:jc w:val="center"/>
              <w:rPr>
                <w:rFonts w:cstheme="minorHAnsi"/>
                <w:sz w:val="18"/>
                <w:szCs w:val="18"/>
              </w:rPr>
            </w:pPr>
            <w:r w:rsidRPr="008F6C28">
              <w:rPr>
                <w:rFonts w:cstheme="minorHAnsi"/>
                <w:sz w:val="18"/>
                <w:szCs w:val="18"/>
              </w:rPr>
              <w:t>4</w:t>
            </w:r>
          </w:p>
        </w:tc>
        <w:tc>
          <w:tcPr>
            <w:tcW w:w="3207" w:type="dxa"/>
            <w:tcBorders>
              <w:top w:val="single" w:sz="4" w:space="0" w:color="auto"/>
              <w:left w:val="single" w:sz="4" w:space="0" w:color="auto"/>
              <w:bottom w:val="single" w:sz="4" w:space="0" w:color="auto"/>
              <w:right w:val="single" w:sz="4" w:space="0" w:color="auto"/>
            </w:tcBorders>
          </w:tcPr>
          <w:p w14:paraId="77CB77B6" w14:textId="77777777" w:rsidR="007337A7" w:rsidRPr="008F6C28" w:rsidRDefault="007337A7">
            <w:pPr>
              <w:spacing w:line="240" w:lineRule="auto"/>
              <w:rPr>
                <w:rFonts w:cstheme="minorHAnsi"/>
                <w:sz w:val="16"/>
                <w:szCs w:val="16"/>
              </w:rPr>
            </w:pPr>
            <w:r w:rsidRPr="008F6C28">
              <w:rPr>
                <w:rFonts w:cstheme="minorHAnsi"/>
                <w:sz w:val="16"/>
                <w:szCs w:val="16"/>
              </w:rPr>
              <w:t>Plamy transparentne</w:t>
            </w:r>
          </w:p>
          <w:p w14:paraId="53BC776E" w14:textId="77777777" w:rsidR="007337A7" w:rsidRPr="008F6C28" w:rsidRDefault="007337A7">
            <w:pPr>
              <w:spacing w:line="240" w:lineRule="auto"/>
              <w:rPr>
                <w:rFonts w:cstheme="minorHAnsi"/>
                <w:sz w:val="16"/>
                <w:szCs w:val="16"/>
              </w:rPr>
            </w:pPr>
          </w:p>
          <w:p w14:paraId="003E899C" w14:textId="77777777" w:rsidR="007337A7" w:rsidRPr="008F6C28" w:rsidRDefault="007337A7">
            <w:pPr>
              <w:spacing w:line="240" w:lineRule="auto"/>
              <w:rPr>
                <w:rFonts w:cstheme="minorHAnsi"/>
                <w:sz w:val="16"/>
                <w:szCs w:val="16"/>
              </w:rPr>
            </w:pPr>
            <w:r w:rsidRPr="008F6C28">
              <w:rPr>
                <w:rFonts w:cstheme="minorHAnsi"/>
                <w:sz w:val="16"/>
                <w:szCs w:val="16"/>
              </w:rPr>
              <w:t>Plamy wykonane z akrylu w różnych kolorach podstawowych i pochodnych (czerwony, niebieski, żółty, zielony, pomarańczowy i fioletowy) oraz przezroczysta, biała, czarna i lustrzana. Przeznaczone do samodzielnego używania lub na podświetlanym stole, do mieszania kolorów, dopasowywania, obserwacji światła, cienia dekoracji ścian lub tworzenia dekoracji w pobliżu kącika plastycznego.</w:t>
            </w:r>
          </w:p>
          <w:p w14:paraId="7A31E68E" w14:textId="77777777" w:rsidR="007337A7" w:rsidRPr="008F6C28" w:rsidRDefault="007337A7">
            <w:pPr>
              <w:spacing w:line="240" w:lineRule="auto"/>
              <w:rPr>
                <w:rFonts w:cstheme="minorHAnsi"/>
                <w:sz w:val="16"/>
                <w:szCs w:val="16"/>
              </w:rPr>
            </w:pPr>
            <w:r w:rsidRPr="008F6C28">
              <w:rPr>
                <w:rFonts w:cstheme="minorHAnsi"/>
                <w:sz w:val="16"/>
                <w:szCs w:val="16"/>
              </w:rPr>
              <w:t>Ilość sztuk w opakowaniu: 10 szt.</w:t>
            </w:r>
          </w:p>
          <w:p w14:paraId="6766E154" w14:textId="77777777" w:rsidR="007337A7" w:rsidRPr="008F6C28" w:rsidRDefault="007337A7">
            <w:pPr>
              <w:spacing w:line="240" w:lineRule="auto"/>
              <w:rPr>
                <w:rFonts w:cstheme="minorHAnsi"/>
                <w:bCs/>
                <w:iCs/>
                <w:color w:val="000000"/>
                <w:sz w:val="16"/>
                <w:szCs w:val="16"/>
              </w:rPr>
            </w:pPr>
            <w:r w:rsidRPr="008F6C28">
              <w:rPr>
                <w:rFonts w:cstheme="minorHAnsi"/>
                <w:sz w:val="16"/>
                <w:szCs w:val="16"/>
              </w:rPr>
              <w:t>Średnica: 15 cm.</w:t>
            </w:r>
          </w:p>
        </w:tc>
        <w:tc>
          <w:tcPr>
            <w:tcW w:w="618" w:type="dxa"/>
            <w:tcBorders>
              <w:top w:val="single" w:sz="4" w:space="0" w:color="auto"/>
              <w:left w:val="single" w:sz="4" w:space="0" w:color="auto"/>
              <w:bottom w:val="single" w:sz="4" w:space="0" w:color="auto"/>
              <w:right w:val="single" w:sz="4" w:space="0" w:color="auto"/>
            </w:tcBorders>
            <w:hideMark/>
          </w:tcPr>
          <w:p w14:paraId="70DF3299" w14:textId="77777777" w:rsidR="007337A7" w:rsidRPr="008F6C28" w:rsidRDefault="007337A7">
            <w:pPr>
              <w:spacing w:line="240" w:lineRule="auto"/>
              <w:jc w:val="center"/>
              <w:rPr>
                <w:rFonts w:cstheme="minorHAnsi"/>
                <w:sz w:val="16"/>
                <w:szCs w:val="16"/>
              </w:rPr>
            </w:pPr>
            <w:r w:rsidRPr="008F6C28">
              <w:rPr>
                <w:rFonts w:cstheme="minorHAnsi"/>
                <w:sz w:val="16"/>
                <w:szCs w:val="16"/>
              </w:rPr>
              <w:t>1 szt.</w:t>
            </w:r>
          </w:p>
        </w:tc>
        <w:tc>
          <w:tcPr>
            <w:tcW w:w="1364" w:type="dxa"/>
            <w:tcBorders>
              <w:top w:val="single" w:sz="4" w:space="0" w:color="auto"/>
              <w:left w:val="single" w:sz="4" w:space="0" w:color="auto"/>
              <w:bottom w:val="single" w:sz="4" w:space="0" w:color="auto"/>
              <w:right w:val="single" w:sz="4" w:space="0" w:color="auto"/>
            </w:tcBorders>
          </w:tcPr>
          <w:p w14:paraId="3DA504AE"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7EB14CAA"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72D72492"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A2D6F8" w14:textId="77777777" w:rsidR="007337A7" w:rsidRPr="008F6C28" w:rsidRDefault="007337A7">
            <w:pPr>
              <w:spacing w:line="240" w:lineRule="auto"/>
              <w:jc w:val="center"/>
              <w:rPr>
                <w:rFonts w:cstheme="minorHAnsi"/>
                <w:sz w:val="18"/>
                <w:szCs w:val="18"/>
              </w:rPr>
            </w:pPr>
          </w:p>
        </w:tc>
      </w:tr>
      <w:tr w:rsidR="007337A7" w:rsidRPr="008F6C28" w14:paraId="7CC2F85D"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1EFBA499" w14:textId="77777777" w:rsidR="007337A7" w:rsidRPr="008F6C28" w:rsidRDefault="007337A7">
            <w:pPr>
              <w:spacing w:line="240" w:lineRule="auto"/>
              <w:jc w:val="center"/>
              <w:rPr>
                <w:rFonts w:cstheme="minorHAnsi"/>
                <w:sz w:val="18"/>
                <w:szCs w:val="18"/>
              </w:rPr>
            </w:pPr>
            <w:r w:rsidRPr="008F6C28">
              <w:rPr>
                <w:rFonts w:cstheme="minorHAnsi"/>
                <w:sz w:val="18"/>
                <w:szCs w:val="18"/>
              </w:rPr>
              <w:t>5</w:t>
            </w:r>
          </w:p>
        </w:tc>
        <w:tc>
          <w:tcPr>
            <w:tcW w:w="3207" w:type="dxa"/>
            <w:tcBorders>
              <w:top w:val="single" w:sz="4" w:space="0" w:color="auto"/>
              <w:left w:val="single" w:sz="4" w:space="0" w:color="auto"/>
              <w:bottom w:val="single" w:sz="4" w:space="0" w:color="auto"/>
              <w:right w:val="single" w:sz="4" w:space="0" w:color="auto"/>
            </w:tcBorders>
          </w:tcPr>
          <w:p w14:paraId="36E64DEF" w14:textId="77777777" w:rsidR="007337A7" w:rsidRPr="008F6C28" w:rsidRDefault="007337A7">
            <w:pPr>
              <w:spacing w:line="240" w:lineRule="auto"/>
              <w:rPr>
                <w:rFonts w:cstheme="minorHAnsi"/>
                <w:sz w:val="16"/>
                <w:szCs w:val="16"/>
              </w:rPr>
            </w:pPr>
            <w:r w:rsidRPr="008F6C28">
              <w:rPr>
                <w:rFonts w:cstheme="minorHAnsi"/>
                <w:sz w:val="16"/>
                <w:szCs w:val="16"/>
              </w:rPr>
              <w:t>Transparentne klocki</w:t>
            </w:r>
          </w:p>
          <w:p w14:paraId="3C48A72F" w14:textId="77777777" w:rsidR="007337A7" w:rsidRPr="008F6C28" w:rsidRDefault="007337A7">
            <w:pPr>
              <w:spacing w:line="240" w:lineRule="auto"/>
              <w:rPr>
                <w:rFonts w:cstheme="minorHAnsi"/>
                <w:sz w:val="16"/>
                <w:szCs w:val="16"/>
              </w:rPr>
            </w:pPr>
          </w:p>
          <w:p w14:paraId="4A429C5A" w14:textId="77777777" w:rsidR="007337A7" w:rsidRPr="008F6C28" w:rsidRDefault="007337A7">
            <w:pPr>
              <w:spacing w:line="240" w:lineRule="auto"/>
              <w:rPr>
                <w:rFonts w:cstheme="minorHAnsi"/>
                <w:sz w:val="16"/>
                <w:szCs w:val="16"/>
              </w:rPr>
            </w:pPr>
            <w:r w:rsidRPr="008F6C28">
              <w:rPr>
                <w:rFonts w:cstheme="minorHAnsi"/>
                <w:sz w:val="16"/>
                <w:szCs w:val="16"/>
              </w:rPr>
              <w:t>Zestaw przezroczystych, plastikowych  klocków. W zestawie powinno być 50 klocków o wymiarach od 3,3 x 3,3 x 3,3 cm do 9,9 x 3,3 x 3,3 cm, w 6 różnych kolorach oraz 6 kształtach (walec, sześcian, prostopadłościan, most, 2 rodzaje trójkątnych pryzmatów). Klocki powinny być zapakowane w poręcznym, plastikowym pojemniku z przykrywką.</w:t>
            </w:r>
          </w:p>
          <w:p w14:paraId="78750035" w14:textId="77777777" w:rsidR="007337A7" w:rsidRPr="008F6C28" w:rsidRDefault="007337A7">
            <w:pPr>
              <w:spacing w:line="240" w:lineRule="auto"/>
              <w:rPr>
                <w:rFonts w:cstheme="minorHAnsi"/>
                <w:bCs/>
                <w:iCs/>
                <w:color w:val="000000"/>
                <w:sz w:val="16"/>
                <w:szCs w:val="16"/>
              </w:rPr>
            </w:pPr>
          </w:p>
          <w:p w14:paraId="3B95F773" w14:textId="77777777" w:rsidR="007337A7" w:rsidRPr="008F6C28" w:rsidRDefault="007337A7">
            <w:pPr>
              <w:spacing w:line="240" w:lineRule="auto"/>
              <w:rPr>
                <w:rFonts w:cstheme="minorHAnsi"/>
                <w:bCs/>
                <w:iCs/>
                <w:color w:val="000000"/>
                <w:sz w:val="16"/>
                <w:szCs w:val="16"/>
              </w:rPr>
            </w:pPr>
          </w:p>
        </w:tc>
        <w:tc>
          <w:tcPr>
            <w:tcW w:w="618" w:type="dxa"/>
            <w:tcBorders>
              <w:top w:val="single" w:sz="4" w:space="0" w:color="auto"/>
              <w:left w:val="single" w:sz="4" w:space="0" w:color="auto"/>
              <w:bottom w:val="single" w:sz="4" w:space="0" w:color="auto"/>
              <w:right w:val="single" w:sz="4" w:space="0" w:color="auto"/>
            </w:tcBorders>
            <w:hideMark/>
          </w:tcPr>
          <w:p w14:paraId="0342DCE9" w14:textId="77777777" w:rsidR="007337A7" w:rsidRPr="008F6C28" w:rsidRDefault="007337A7">
            <w:pPr>
              <w:spacing w:line="240" w:lineRule="auto"/>
              <w:jc w:val="center"/>
              <w:rPr>
                <w:rFonts w:cstheme="minorHAnsi"/>
                <w:sz w:val="16"/>
                <w:szCs w:val="16"/>
              </w:rPr>
            </w:pPr>
            <w:r w:rsidRPr="008F6C28">
              <w:rPr>
                <w:rFonts w:cstheme="minorHAnsi"/>
                <w:sz w:val="16"/>
                <w:szCs w:val="16"/>
              </w:rPr>
              <w:t>1 szt.</w:t>
            </w:r>
          </w:p>
        </w:tc>
        <w:tc>
          <w:tcPr>
            <w:tcW w:w="1364" w:type="dxa"/>
            <w:tcBorders>
              <w:top w:val="single" w:sz="4" w:space="0" w:color="auto"/>
              <w:left w:val="single" w:sz="4" w:space="0" w:color="auto"/>
              <w:bottom w:val="single" w:sz="4" w:space="0" w:color="auto"/>
              <w:right w:val="single" w:sz="4" w:space="0" w:color="auto"/>
            </w:tcBorders>
          </w:tcPr>
          <w:p w14:paraId="372179DD"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1A4CD501"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109436F2"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0CA281" w14:textId="77777777" w:rsidR="007337A7" w:rsidRPr="008F6C28" w:rsidRDefault="007337A7">
            <w:pPr>
              <w:spacing w:line="240" w:lineRule="auto"/>
              <w:jc w:val="center"/>
              <w:rPr>
                <w:rFonts w:cstheme="minorHAnsi"/>
                <w:sz w:val="18"/>
                <w:szCs w:val="18"/>
              </w:rPr>
            </w:pPr>
          </w:p>
        </w:tc>
      </w:tr>
      <w:tr w:rsidR="007337A7" w:rsidRPr="008F6C28" w14:paraId="038AE00F" w14:textId="77777777" w:rsidTr="007337A7">
        <w:tc>
          <w:tcPr>
            <w:tcW w:w="562" w:type="dxa"/>
            <w:tcBorders>
              <w:top w:val="single" w:sz="4" w:space="0" w:color="auto"/>
              <w:left w:val="single" w:sz="4" w:space="0" w:color="auto"/>
              <w:bottom w:val="single" w:sz="4" w:space="0" w:color="auto"/>
              <w:right w:val="single" w:sz="4" w:space="0" w:color="auto"/>
            </w:tcBorders>
            <w:hideMark/>
          </w:tcPr>
          <w:p w14:paraId="5EBF0F41" w14:textId="77777777" w:rsidR="007337A7" w:rsidRPr="008F6C28" w:rsidRDefault="007337A7">
            <w:pPr>
              <w:spacing w:line="240" w:lineRule="auto"/>
              <w:jc w:val="center"/>
              <w:rPr>
                <w:rFonts w:cstheme="minorHAnsi"/>
                <w:sz w:val="18"/>
                <w:szCs w:val="18"/>
              </w:rPr>
            </w:pPr>
            <w:r w:rsidRPr="008F6C28">
              <w:rPr>
                <w:rFonts w:cstheme="minorHAnsi"/>
                <w:sz w:val="18"/>
                <w:szCs w:val="18"/>
              </w:rPr>
              <w:t>6</w:t>
            </w:r>
          </w:p>
        </w:tc>
        <w:tc>
          <w:tcPr>
            <w:tcW w:w="3207" w:type="dxa"/>
            <w:tcBorders>
              <w:top w:val="single" w:sz="4" w:space="0" w:color="auto"/>
              <w:left w:val="single" w:sz="4" w:space="0" w:color="auto"/>
              <w:bottom w:val="single" w:sz="4" w:space="0" w:color="auto"/>
              <w:right w:val="single" w:sz="4" w:space="0" w:color="auto"/>
            </w:tcBorders>
          </w:tcPr>
          <w:p w14:paraId="62B91A09" w14:textId="77777777" w:rsidR="007337A7" w:rsidRPr="008F6C28" w:rsidRDefault="007337A7">
            <w:pPr>
              <w:spacing w:line="240" w:lineRule="auto"/>
              <w:rPr>
                <w:rFonts w:cstheme="minorHAnsi"/>
                <w:sz w:val="16"/>
                <w:szCs w:val="16"/>
              </w:rPr>
            </w:pPr>
            <w:r w:rsidRPr="008F6C28">
              <w:rPr>
                <w:rFonts w:cstheme="minorHAnsi"/>
                <w:sz w:val="16"/>
                <w:szCs w:val="16"/>
              </w:rPr>
              <w:t xml:space="preserve">Transparentne liczmany </w:t>
            </w:r>
          </w:p>
          <w:p w14:paraId="7228BAE9" w14:textId="77777777" w:rsidR="007337A7" w:rsidRPr="008F6C28" w:rsidRDefault="007337A7">
            <w:pPr>
              <w:spacing w:line="240" w:lineRule="auto"/>
              <w:rPr>
                <w:rFonts w:cstheme="minorHAnsi"/>
                <w:sz w:val="16"/>
                <w:szCs w:val="16"/>
              </w:rPr>
            </w:pPr>
          </w:p>
          <w:p w14:paraId="1F976F36" w14:textId="77777777" w:rsidR="007337A7" w:rsidRPr="008F6C28" w:rsidRDefault="007337A7">
            <w:pPr>
              <w:spacing w:line="240" w:lineRule="auto"/>
              <w:rPr>
                <w:rFonts w:cstheme="minorHAnsi"/>
                <w:sz w:val="16"/>
                <w:szCs w:val="16"/>
              </w:rPr>
            </w:pPr>
            <w:r w:rsidRPr="008F6C28">
              <w:rPr>
                <w:rFonts w:cstheme="minorHAnsi"/>
                <w:sz w:val="16"/>
                <w:szCs w:val="16"/>
              </w:rPr>
              <w:t>Przezroczyste plastikowe liczmany w 6 kolorach. Można je układać w wieże lub wykorzystywać do liczenia, sortowania, tworzenia wzorów i sekwencjonowania.</w:t>
            </w:r>
          </w:p>
          <w:p w14:paraId="0F923A1F" w14:textId="77777777" w:rsidR="007337A7" w:rsidRPr="008F6C28" w:rsidRDefault="007337A7">
            <w:pPr>
              <w:spacing w:line="240" w:lineRule="auto"/>
              <w:rPr>
                <w:rFonts w:cstheme="minorHAnsi"/>
                <w:sz w:val="16"/>
                <w:szCs w:val="16"/>
              </w:rPr>
            </w:pPr>
            <w:r w:rsidRPr="008F6C28">
              <w:rPr>
                <w:rFonts w:cstheme="minorHAnsi"/>
                <w:sz w:val="16"/>
                <w:szCs w:val="16"/>
              </w:rPr>
              <w:t>Wymiary:  1,9 x 1,9 x 1 cm</w:t>
            </w:r>
          </w:p>
          <w:p w14:paraId="77CC6005" w14:textId="77777777" w:rsidR="007337A7" w:rsidRPr="008F6C28" w:rsidRDefault="007337A7">
            <w:pPr>
              <w:spacing w:line="240" w:lineRule="auto"/>
              <w:rPr>
                <w:rFonts w:cstheme="minorHAnsi"/>
                <w:sz w:val="16"/>
                <w:szCs w:val="16"/>
              </w:rPr>
            </w:pPr>
            <w:r w:rsidRPr="008F6C28">
              <w:rPr>
                <w:rFonts w:cstheme="minorHAnsi"/>
                <w:sz w:val="16"/>
                <w:szCs w:val="16"/>
              </w:rPr>
              <w:t>Ilość sztuk w opakowaniu: 500 szt.</w:t>
            </w:r>
          </w:p>
          <w:p w14:paraId="768C98D3" w14:textId="77777777" w:rsidR="007337A7" w:rsidRPr="008F6C28" w:rsidRDefault="007337A7">
            <w:pPr>
              <w:spacing w:line="240" w:lineRule="auto"/>
              <w:rPr>
                <w:rFonts w:cstheme="minorHAnsi"/>
                <w:sz w:val="16"/>
                <w:szCs w:val="16"/>
              </w:rPr>
            </w:pPr>
            <w:r w:rsidRPr="008F6C28">
              <w:rPr>
                <w:rFonts w:cstheme="minorHAnsi"/>
                <w:sz w:val="16"/>
                <w:szCs w:val="16"/>
              </w:rPr>
              <w:t>Zapakowane w poręczne, plastikowe pojemnik z przykrywką.</w:t>
            </w:r>
          </w:p>
          <w:p w14:paraId="0ACFBDFB" w14:textId="77777777" w:rsidR="007337A7" w:rsidRPr="008F6C28" w:rsidRDefault="007337A7">
            <w:pPr>
              <w:spacing w:line="240" w:lineRule="auto"/>
              <w:rPr>
                <w:rFonts w:cstheme="minorHAnsi"/>
                <w:sz w:val="16"/>
                <w:szCs w:val="16"/>
              </w:rPr>
            </w:pPr>
          </w:p>
          <w:p w14:paraId="5EB80C3D" w14:textId="77777777" w:rsidR="007337A7" w:rsidRPr="008F6C28" w:rsidRDefault="007337A7">
            <w:pPr>
              <w:spacing w:line="240" w:lineRule="auto"/>
              <w:rPr>
                <w:rFonts w:cstheme="minorHAnsi"/>
                <w:sz w:val="16"/>
                <w:szCs w:val="16"/>
              </w:rPr>
            </w:pPr>
          </w:p>
        </w:tc>
        <w:tc>
          <w:tcPr>
            <w:tcW w:w="618" w:type="dxa"/>
            <w:tcBorders>
              <w:top w:val="single" w:sz="4" w:space="0" w:color="auto"/>
              <w:left w:val="single" w:sz="4" w:space="0" w:color="auto"/>
              <w:bottom w:val="single" w:sz="4" w:space="0" w:color="auto"/>
              <w:right w:val="single" w:sz="4" w:space="0" w:color="auto"/>
            </w:tcBorders>
            <w:hideMark/>
          </w:tcPr>
          <w:p w14:paraId="55BA79FE" w14:textId="77777777" w:rsidR="007337A7" w:rsidRPr="008F6C28" w:rsidRDefault="007337A7">
            <w:pPr>
              <w:spacing w:line="240" w:lineRule="auto"/>
              <w:jc w:val="center"/>
              <w:rPr>
                <w:rFonts w:cstheme="minorHAnsi"/>
                <w:sz w:val="16"/>
                <w:szCs w:val="16"/>
              </w:rPr>
            </w:pPr>
            <w:r w:rsidRPr="008F6C28">
              <w:rPr>
                <w:rFonts w:cstheme="minorHAnsi"/>
                <w:sz w:val="16"/>
                <w:szCs w:val="16"/>
              </w:rPr>
              <w:t xml:space="preserve">1 szt. </w:t>
            </w:r>
          </w:p>
        </w:tc>
        <w:tc>
          <w:tcPr>
            <w:tcW w:w="1364" w:type="dxa"/>
            <w:tcBorders>
              <w:top w:val="single" w:sz="4" w:space="0" w:color="auto"/>
              <w:left w:val="single" w:sz="4" w:space="0" w:color="auto"/>
              <w:bottom w:val="single" w:sz="4" w:space="0" w:color="auto"/>
              <w:right w:val="single" w:sz="4" w:space="0" w:color="auto"/>
            </w:tcBorders>
          </w:tcPr>
          <w:p w14:paraId="6DE6EC72" w14:textId="77777777" w:rsidR="007337A7" w:rsidRPr="008F6C28" w:rsidRDefault="007337A7">
            <w:pPr>
              <w:spacing w:line="240" w:lineRule="auto"/>
              <w:jc w:val="center"/>
              <w:rPr>
                <w:rFonts w:cstheme="minorHAnsi"/>
                <w:sz w:val="18"/>
                <w:szCs w:val="18"/>
              </w:rPr>
            </w:pPr>
          </w:p>
        </w:tc>
        <w:tc>
          <w:tcPr>
            <w:tcW w:w="582" w:type="dxa"/>
            <w:tcBorders>
              <w:top w:val="single" w:sz="4" w:space="0" w:color="auto"/>
              <w:left w:val="single" w:sz="4" w:space="0" w:color="auto"/>
              <w:bottom w:val="single" w:sz="4" w:space="0" w:color="auto"/>
              <w:right w:val="single" w:sz="4" w:space="0" w:color="auto"/>
            </w:tcBorders>
          </w:tcPr>
          <w:p w14:paraId="4F09D630" w14:textId="77777777" w:rsidR="007337A7" w:rsidRPr="008F6C28" w:rsidRDefault="007337A7">
            <w:pPr>
              <w:spacing w:line="240" w:lineRule="auto"/>
              <w:jc w:val="center"/>
              <w:rPr>
                <w:rFonts w:cstheme="minorHAnsi"/>
                <w:sz w:val="18"/>
                <w:szCs w:val="18"/>
              </w:rPr>
            </w:pPr>
          </w:p>
        </w:tc>
        <w:tc>
          <w:tcPr>
            <w:tcW w:w="1600" w:type="dxa"/>
            <w:tcBorders>
              <w:top w:val="single" w:sz="4" w:space="0" w:color="auto"/>
              <w:left w:val="single" w:sz="4" w:space="0" w:color="auto"/>
              <w:bottom w:val="single" w:sz="4" w:space="0" w:color="auto"/>
              <w:right w:val="single" w:sz="4" w:space="0" w:color="auto"/>
            </w:tcBorders>
          </w:tcPr>
          <w:p w14:paraId="476AC42E" w14:textId="77777777" w:rsidR="007337A7" w:rsidRPr="008F6C28" w:rsidRDefault="007337A7">
            <w:pPr>
              <w:spacing w:line="240" w:lineRule="auto"/>
              <w:jc w:val="center"/>
              <w:rPr>
                <w:rFonts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5F50342" w14:textId="77777777" w:rsidR="007337A7" w:rsidRPr="008F6C28" w:rsidRDefault="007337A7">
            <w:pPr>
              <w:spacing w:line="240" w:lineRule="auto"/>
              <w:jc w:val="center"/>
              <w:rPr>
                <w:rFonts w:cstheme="minorHAnsi"/>
                <w:sz w:val="18"/>
                <w:szCs w:val="18"/>
              </w:rPr>
            </w:pPr>
          </w:p>
        </w:tc>
      </w:tr>
    </w:tbl>
    <w:p w14:paraId="4FE429C4" w14:textId="02D64F18" w:rsidR="004A1C35" w:rsidRDefault="004A1C35"/>
    <w:p w14:paraId="40772079" w14:textId="77777777" w:rsidR="004F7916" w:rsidRDefault="004F7916" w:rsidP="004F7916">
      <w:r>
        <w:t xml:space="preserve">netto................................zł, (słownie: .....................................................................), </w:t>
      </w:r>
    </w:p>
    <w:p w14:paraId="3525A8AF" w14:textId="77777777" w:rsidR="004F7916" w:rsidRDefault="004F7916" w:rsidP="004F7916"/>
    <w:p w14:paraId="00C51C8B" w14:textId="77777777" w:rsidR="004F7916" w:rsidRDefault="004F7916" w:rsidP="004F7916">
      <w:r>
        <w:t>podatek VAT stawka .............%  kwota zł ................................................................</w:t>
      </w:r>
    </w:p>
    <w:p w14:paraId="24E4A13E" w14:textId="77777777" w:rsidR="004F7916" w:rsidRDefault="004F7916" w:rsidP="004F7916"/>
    <w:p w14:paraId="720A8975" w14:textId="77777777" w:rsidR="004F7916" w:rsidRDefault="004F7916" w:rsidP="004F7916">
      <w:r>
        <w:t xml:space="preserve">brutto:.............................zł, (słownie:.........................................................................). </w:t>
      </w:r>
    </w:p>
    <w:p w14:paraId="19485337" w14:textId="77777777" w:rsidR="004F7916" w:rsidRDefault="004F7916" w:rsidP="004F7916"/>
    <w:p w14:paraId="06AD3109" w14:textId="77777777" w:rsidR="004F7916" w:rsidRDefault="004F7916" w:rsidP="004F7916">
      <w:r>
        <w:t>2.  Posiadam(y) niezbędną wiedzę i doświadczenie do wykonania przedmiotu zamówienia.</w:t>
      </w:r>
    </w:p>
    <w:p w14:paraId="3D3EE7C2" w14:textId="77777777" w:rsidR="004F7916" w:rsidRDefault="004F7916" w:rsidP="004F7916">
      <w:r>
        <w:t>3.  Akceptuje(my) termin realizacji  zamówienia.</w:t>
      </w:r>
    </w:p>
    <w:p w14:paraId="314DCDE0" w14:textId="5CA55BCC" w:rsidR="004F7916" w:rsidRDefault="004F7916" w:rsidP="004F7916">
      <w:r>
        <w:lastRenderedPageBreak/>
        <w:t>4. Oświadczam(y), że spełniam (y) i akceptuję (my)  warunki podane w zaproszeniu do złożenia oferty.</w:t>
      </w:r>
    </w:p>
    <w:p w14:paraId="10DFE065" w14:textId="77777777" w:rsidR="004F7916" w:rsidRDefault="004F7916" w:rsidP="004F7916">
      <w:r>
        <w:t xml:space="preserve">5. Akceptuję(my) warunki zawarte we wzorze umowy. </w:t>
      </w:r>
    </w:p>
    <w:p w14:paraId="77B04A3F" w14:textId="77777777" w:rsidR="004F7916" w:rsidRDefault="004F7916" w:rsidP="004F7916">
      <w:r>
        <w:t>6. Oświadczam(y), że zapoznałem (liśmy) się z klauzulą RODO Zamawiającego.</w:t>
      </w:r>
    </w:p>
    <w:p w14:paraId="411D3EA2" w14:textId="77777777" w:rsidR="004F7916" w:rsidRDefault="004F7916" w:rsidP="004F7916"/>
    <w:p w14:paraId="19F8AE7C" w14:textId="77777777" w:rsidR="004F7916" w:rsidRDefault="004F7916" w:rsidP="004F7916"/>
    <w:p w14:paraId="744A9885" w14:textId="77777777" w:rsidR="004F7916" w:rsidRDefault="004F7916" w:rsidP="004F7916"/>
    <w:p w14:paraId="6CCA1F79" w14:textId="77777777" w:rsidR="004F7916" w:rsidRDefault="004F7916" w:rsidP="004F7916">
      <w:pPr>
        <w:jc w:val="right"/>
      </w:pPr>
      <w:bookmarkStart w:id="0" w:name="_GoBack"/>
      <w:bookmarkEnd w:id="0"/>
      <w:r>
        <w:tab/>
      </w:r>
      <w:r>
        <w:tab/>
      </w:r>
      <w:r>
        <w:tab/>
      </w:r>
      <w:r>
        <w:tab/>
      </w:r>
      <w:r>
        <w:tab/>
      </w:r>
      <w:r>
        <w:tab/>
      </w:r>
      <w:r>
        <w:tab/>
        <w:t xml:space="preserve">…………………………………….  </w:t>
      </w:r>
    </w:p>
    <w:p w14:paraId="21265A39" w14:textId="77777777" w:rsidR="004F7916" w:rsidRDefault="004F7916" w:rsidP="004F7916">
      <w:pPr>
        <w:jc w:val="right"/>
      </w:pPr>
      <w:r>
        <w:tab/>
      </w:r>
      <w:r>
        <w:tab/>
      </w:r>
      <w:r>
        <w:tab/>
      </w:r>
      <w:r>
        <w:tab/>
      </w:r>
      <w:r>
        <w:tab/>
      </w:r>
      <w:r>
        <w:tab/>
      </w:r>
      <w:r>
        <w:tab/>
        <w:t xml:space="preserve">      (data i podpis Wykonawcy)</w:t>
      </w:r>
    </w:p>
    <w:p w14:paraId="575FFA86" w14:textId="77777777" w:rsidR="004F7916" w:rsidRDefault="004F7916" w:rsidP="004F7916"/>
    <w:p w14:paraId="181ABAE7" w14:textId="77777777" w:rsidR="004F7916" w:rsidRDefault="004F7916" w:rsidP="004F7916"/>
    <w:p w14:paraId="5480E9B0" w14:textId="77777777" w:rsidR="004F7916" w:rsidRDefault="004F7916" w:rsidP="004F7916">
      <w:r>
        <w:t>Załączniki do oferty:</w:t>
      </w:r>
    </w:p>
    <w:p w14:paraId="7091E07F" w14:textId="77777777" w:rsidR="004F7916" w:rsidRDefault="004F7916" w:rsidP="004F7916">
      <w:r>
        <w:t>1/ Klauzula RODO (zał. Nr 5)</w:t>
      </w:r>
    </w:p>
    <w:p w14:paraId="275E66FE" w14:textId="77777777" w:rsidR="004F7916" w:rsidRDefault="004F7916" w:rsidP="004F7916">
      <w:r>
        <w:t>2/ Oświadczenie (Zał. Nr 3)</w:t>
      </w:r>
    </w:p>
    <w:p w14:paraId="6BA1E5AE" w14:textId="77777777" w:rsidR="004F7916" w:rsidRDefault="004F7916" w:rsidP="004F7916">
      <w:r>
        <w:t>3/ Opis techniczny  sprzętów  wraz ze zdjęciem poglądowym</w:t>
      </w:r>
    </w:p>
    <w:p w14:paraId="3CF52206" w14:textId="77777777" w:rsidR="004F7916" w:rsidRDefault="004F7916" w:rsidP="004F7916">
      <w:r>
        <w:t>4/……………………………..</w:t>
      </w:r>
    </w:p>
    <w:p w14:paraId="2327038B" w14:textId="77777777" w:rsidR="004F7916" w:rsidRDefault="004F7916" w:rsidP="004F7916">
      <w:r>
        <w:t>5/…………………………….</w:t>
      </w:r>
    </w:p>
    <w:p w14:paraId="72A509D5" w14:textId="77777777" w:rsidR="004F7916" w:rsidRDefault="004F7916"/>
    <w:sectPr w:rsidR="004F79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372B" w14:textId="77777777" w:rsidR="002C34BD" w:rsidRDefault="002C34BD" w:rsidP="006E34C0">
      <w:pPr>
        <w:spacing w:after="0" w:line="240" w:lineRule="auto"/>
      </w:pPr>
      <w:r>
        <w:separator/>
      </w:r>
    </w:p>
  </w:endnote>
  <w:endnote w:type="continuationSeparator" w:id="0">
    <w:p w14:paraId="60C215F7" w14:textId="77777777" w:rsidR="002C34BD" w:rsidRDefault="002C34BD" w:rsidP="006E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FA06" w14:textId="77777777" w:rsidR="00D54F9E" w:rsidRDefault="00D54F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F7F8" w14:textId="77777777" w:rsidR="00D54F9E" w:rsidRDefault="00D54F9E" w:rsidP="00D54F9E">
    <w:pPr>
      <w:jc w:val="center"/>
      <w:rPr>
        <w:b/>
        <w:i/>
        <w:sz w:val="16"/>
        <w:szCs w:val="16"/>
      </w:rPr>
    </w:pPr>
    <w:r>
      <w:rPr>
        <w:b/>
        <w:i/>
        <w:sz w:val="16"/>
        <w:szCs w:val="16"/>
      </w:rPr>
      <w:t>Zamówienie jest dofinansowane w ramach Regionalnego Programu Operacyjnego Województwa Podlaskiego na lata 2014-2020, oś priorytetowa III: „Kompetencje i kwalifikacje”, Działanie 3.1. „Kształcenie i edukacja”, Poddziałanie 3.1.1 „Zapewnienie równego dostępu do wysokiej jakości edukacji przedszkolnej” w ramach projektu pn. „Przyjazne przedszkole dla dzieci z niepełnosprawnością”.</w:t>
    </w:r>
  </w:p>
  <w:p w14:paraId="2F264784" w14:textId="77777777" w:rsidR="00D54F9E" w:rsidRDefault="00D54F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8155" w14:textId="77777777" w:rsidR="00D54F9E" w:rsidRDefault="00D54F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D778" w14:textId="77777777" w:rsidR="002C34BD" w:rsidRDefault="002C34BD" w:rsidP="006E34C0">
      <w:pPr>
        <w:spacing w:after="0" w:line="240" w:lineRule="auto"/>
      </w:pPr>
      <w:r>
        <w:separator/>
      </w:r>
    </w:p>
  </w:footnote>
  <w:footnote w:type="continuationSeparator" w:id="0">
    <w:p w14:paraId="084F45CB" w14:textId="77777777" w:rsidR="002C34BD" w:rsidRDefault="002C34BD" w:rsidP="006E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E199" w14:textId="77777777" w:rsidR="00D54F9E" w:rsidRDefault="00D54F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774D" w14:textId="2BA2626D" w:rsidR="006E34C0" w:rsidRDefault="006E34C0">
    <w:pPr>
      <w:pStyle w:val="Nagwek"/>
    </w:pPr>
    <w:r>
      <w:rPr>
        <w:noProof/>
      </w:rPr>
      <w:drawing>
        <wp:inline distT="0" distB="0" distL="0" distR="0" wp14:anchorId="0FA6A985" wp14:editId="60E46FF1">
          <wp:extent cx="5760720" cy="532765"/>
          <wp:effectExtent l="0" t="0" r="0" b="63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2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DAD8" w14:textId="77777777" w:rsidR="00D54F9E" w:rsidRDefault="00D54F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7A"/>
    <w:rsid w:val="0022047A"/>
    <w:rsid w:val="002C34BD"/>
    <w:rsid w:val="0037480E"/>
    <w:rsid w:val="004028C9"/>
    <w:rsid w:val="004A1C35"/>
    <w:rsid w:val="004F7916"/>
    <w:rsid w:val="00621CD8"/>
    <w:rsid w:val="006E34C0"/>
    <w:rsid w:val="007159A8"/>
    <w:rsid w:val="007337A7"/>
    <w:rsid w:val="008F6C28"/>
    <w:rsid w:val="00D54F9E"/>
    <w:rsid w:val="00F24883"/>
    <w:rsid w:val="00FB5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5D1C"/>
  <w15:chartTrackingRefBased/>
  <w15:docId w15:val="{557B7A22-64BB-4EBB-A3D9-8A9635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337A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337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E34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34C0"/>
  </w:style>
  <w:style w:type="paragraph" w:styleId="Stopka">
    <w:name w:val="footer"/>
    <w:basedOn w:val="Normalny"/>
    <w:link w:val="StopkaZnak"/>
    <w:uiPriority w:val="99"/>
    <w:unhideWhenUsed/>
    <w:rsid w:val="006E34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4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FA6E-54E4-43BF-910B-9A931702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3832</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nr 8</dc:creator>
  <cp:keywords/>
  <dc:description/>
  <cp:lastModifiedBy>SP nr 8</cp:lastModifiedBy>
  <cp:revision>10</cp:revision>
  <dcterms:created xsi:type="dcterms:W3CDTF">2022-04-19T10:50:00Z</dcterms:created>
  <dcterms:modified xsi:type="dcterms:W3CDTF">2022-04-22T11:24:00Z</dcterms:modified>
</cp:coreProperties>
</file>