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12" w:rsidRDefault="0054543F" w:rsidP="00346E12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t>Załącznik nr 5</w:t>
      </w:r>
      <w:r w:rsidR="00346E12">
        <w:rPr>
          <w:rFonts w:eastAsia="Tahoma" w:cs="Times New Roman"/>
          <w:b/>
          <w:sz w:val="28"/>
          <w:szCs w:val="28"/>
        </w:rPr>
        <w:t xml:space="preserve"> </w:t>
      </w:r>
      <w:r w:rsidR="00346E12" w:rsidRPr="001D6F88">
        <w:rPr>
          <w:rFonts w:eastAsia="Tahoma" w:cs="Times New Roman"/>
          <w:b/>
          <w:sz w:val="28"/>
          <w:szCs w:val="28"/>
        </w:rPr>
        <w:t xml:space="preserve">do zapytania ofertowego </w:t>
      </w:r>
      <w:r w:rsidR="00346E12" w:rsidRPr="001D6F88">
        <w:rPr>
          <w:rFonts w:cs="Arial"/>
          <w:b/>
          <w:sz w:val="28"/>
          <w:szCs w:val="28"/>
        </w:rPr>
        <w:t xml:space="preserve">nr </w:t>
      </w:r>
      <w:r w:rsidR="006B5264" w:rsidRPr="006B5264">
        <w:rPr>
          <w:rFonts w:cs="Arial"/>
          <w:b/>
          <w:sz w:val="28"/>
          <w:szCs w:val="28"/>
        </w:rPr>
        <w:t>BIOLAB/RPWM.01.02.02/2019/6</w:t>
      </w:r>
      <w:r w:rsidR="00750369">
        <w:rPr>
          <w:rFonts w:cs="Arial"/>
          <w:b/>
          <w:sz w:val="28"/>
          <w:szCs w:val="28"/>
        </w:rPr>
        <w:t>.4</w:t>
      </w:r>
    </w:p>
    <w:p w:rsidR="00346E12" w:rsidRDefault="00346E12" w:rsidP="00346E12">
      <w:pPr>
        <w:spacing w:after="0" w:line="360" w:lineRule="auto"/>
        <w:jc w:val="center"/>
        <w:rPr>
          <w:rFonts w:eastAsia="Tahoma" w:cs="Times New Roman"/>
          <w:b/>
          <w:sz w:val="28"/>
          <w:szCs w:val="28"/>
        </w:rPr>
      </w:pPr>
    </w:p>
    <w:p w:rsidR="00346E12" w:rsidRDefault="009B1299" w:rsidP="00346E12">
      <w:pPr>
        <w:spacing w:line="360" w:lineRule="auto"/>
        <w:jc w:val="center"/>
        <w:rPr>
          <w:rFonts w:ascii="Calibri" w:hAnsi="Calibri" w:cs="Calibri"/>
        </w:rPr>
      </w:pPr>
      <w:r w:rsidRPr="009B1299">
        <w:rPr>
          <w:rFonts w:eastAsia="Tahoma" w:cs="Times New Roman"/>
          <w:b/>
          <w:sz w:val="28"/>
          <w:szCs w:val="28"/>
        </w:rPr>
        <w:t xml:space="preserve">Wykaz </w:t>
      </w:r>
      <w:r w:rsidR="006B5264">
        <w:rPr>
          <w:rFonts w:eastAsia="Tahoma" w:cs="Times New Roman"/>
          <w:b/>
          <w:sz w:val="28"/>
          <w:szCs w:val="28"/>
        </w:rPr>
        <w:t>materiałów</w:t>
      </w:r>
      <w:r w:rsidRPr="009B1299">
        <w:rPr>
          <w:rFonts w:eastAsia="Tahoma" w:cs="Times New Roman"/>
          <w:b/>
          <w:sz w:val="28"/>
          <w:szCs w:val="28"/>
        </w:rPr>
        <w:t xml:space="preserve"> oraz minimalne, oczekiwane parametry </w:t>
      </w:r>
      <w:r w:rsidR="006B5264">
        <w:rPr>
          <w:rFonts w:eastAsia="Tahoma" w:cs="Times New Roman"/>
          <w:b/>
          <w:sz w:val="28"/>
          <w:szCs w:val="28"/>
        </w:rPr>
        <w:t>materiałów</w:t>
      </w:r>
    </w:p>
    <w:p w:rsidR="00653FE4" w:rsidRDefault="00653FE4" w:rsidP="00EC6222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44D82" w:rsidRPr="00750369" w:rsidRDefault="00244D82" w:rsidP="00750369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50369">
        <w:rPr>
          <w:rFonts w:asciiTheme="minorHAnsi" w:hAnsiTheme="minorHAnsi" w:cstheme="minorHAnsi"/>
          <w:b/>
          <w:color w:val="auto"/>
          <w:sz w:val="22"/>
          <w:szCs w:val="22"/>
        </w:rPr>
        <w:t>Pozostałe materiały:</w:t>
      </w:r>
    </w:p>
    <w:p w:rsidR="00D84DCC" w:rsidRPr="00750369" w:rsidRDefault="00750369" w:rsidP="00750369">
      <w:pPr>
        <w:pStyle w:val="Akapitzlist"/>
        <w:numPr>
          <w:ilvl w:val="0"/>
          <w:numId w:val="1"/>
        </w:numPr>
        <w:spacing w:after="0" w:line="360" w:lineRule="auto"/>
        <w:ind w:left="568" w:hanging="284"/>
        <w:rPr>
          <w:rFonts w:cstheme="minorHAnsi"/>
        </w:rPr>
      </w:pPr>
      <w:r w:rsidRPr="00750369">
        <w:rPr>
          <w:rFonts w:cstheme="minorHAnsi"/>
          <w:b/>
        </w:rPr>
        <w:t xml:space="preserve">zmodyfikowana półpłynna pożywka </w:t>
      </w:r>
      <w:proofErr w:type="spellStart"/>
      <w:r w:rsidRPr="00750369">
        <w:rPr>
          <w:rFonts w:cstheme="minorHAnsi"/>
          <w:b/>
        </w:rPr>
        <w:t>Rappaporta-Vassiliadisa</w:t>
      </w:r>
      <w:proofErr w:type="spellEnd"/>
      <w:r w:rsidRPr="00750369">
        <w:rPr>
          <w:rFonts w:cstheme="minorHAnsi"/>
          <w:b/>
        </w:rPr>
        <w:t xml:space="preserve"> (agar MSRV) – 40 opakowań</w:t>
      </w:r>
    </w:p>
    <w:p w:rsidR="00750369" w:rsidRPr="00750369" w:rsidRDefault="00750369" w:rsidP="00750369">
      <w:pPr>
        <w:pStyle w:val="Akapitzlist"/>
        <w:numPr>
          <w:ilvl w:val="0"/>
          <w:numId w:val="2"/>
        </w:numPr>
        <w:spacing w:after="0" w:line="360" w:lineRule="auto"/>
        <w:ind w:left="568" w:hanging="284"/>
        <w:rPr>
          <w:rFonts w:cstheme="minorHAnsi"/>
        </w:rPr>
      </w:pPr>
      <w:r w:rsidRPr="00750369">
        <w:rPr>
          <w:rFonts w:cstheme="minorHAnsi"/>
        </w:rPr>
        <w:t>pożywka sucha w proszku</w:t>
      </w:r>
    </w:p>
    <w:p w:rsidR="00750369" w:rsidRPr="00750369" w:rsidRDefault="00750369" w:rsidP="00750369">
      <w:pPr>
        <w:pStyle w:val="Akapitzlist"/>
        <w:numPr>
          <w:ilvl w:val="0"/>
          <w:numId w:val="2"/>
        </w:numPr>
        <w:spacing w:after="0" w:line="360" w:lineRule="auto"/>
        <w:ind w:left="568" w:hanging="284"/>
        <w:rPr>
          <w:rFonts w:cstheme="minorHAnsi"/>
        </w:rPr>
      </w:pPr>
      <w:r w:rsidRPr="00750369">
        <w:rPr>
          <w:rFonts w:cstheme="minorHAnsi"/>
        </w:rPr>
        <w:t>opakowanie jednostkowe 500 g</w:t>
      </w:r>
    </w:p>
    <w:p w:rsidR="00750369" w:rsidRPr="00750369" w:rsidRDefault="00750369" w:rsidP="00750369">
      <w:pPr>
        <w:pStyle w:val="Akapitzlist"/>
        <w:numPr>
          <w:ilvl w:val="0"/>
          <w:numId w:val="2"/>
        </w:numPr>
        <w:spacing w:after="0" w:line="360" w:lineRule="auto"/>
        <w:ind w:left="568" w:hanging="284"/>
        <w:rPr>
          <w:rFonts w:cstheme="minorHAnsi"/>
        </w:rPr>
      </w:pPr>
      <w:r w:rsidRPr="00750369">
        <w:rPr>
          <w:rFonts w:cstheme="minorHAnsi"/>
        </w:rPr>
        <w:t xml:space="preserve">data ważności – przynajmniej 2 lata od momentu realizacji zamówienia </w:t>
      </w:r>
    </w:p>
    <w:p w:rsidR="00750369" w:rsidRPr="00750369" w:rsidRDefault="00750369" w:rsidP="00750369">
      <w:pPr>
        <w:pStyle w:val="Akapitzlist"/>
        <w:numPr>
          <w:ilvl w:val="0"/>
          <w:numId w:val="2"/>
        </w:numPr>
        <w:spacing w:after="0" w:line="360" w:lineRule="auto"/>
        <w:ind w:left="568" w:hanging="284"/>
        <w:rPr>
          <w:rFonts w:cstheme="minorHAnsi"/>
        </w:rPr>
      </w:pPr>
      <w:r w:rsidRPr="00750369">
        <w:rPr>
          <w:rFonts w:cstheme="minorHAnsi"/>
        </w:rPr>
        <w:t>instrukcja przygotowywania podłoża</w:t>
      </w:r>
    </w:p>
    <w:p w:rsidR="00750369" w:rsidRPr="00750369" w:rsidRDefault="00750369" w:rsidP="00750369">
      <w:pPr>
        <w:pStyle w:val="Akapitzlist"/>
        <w:numPr>
          <w:ilvl w:val="0"/>
          <w:numId w:val="2"/>
        </w:numPr>
        <w:spacing w:after="0" w:line="360" w:lineRule="auto"/>
        <w:ind w:left="568" w:hanging="284"/>
        <w:rPr>
          <w:rFonts w:cstheme="minorHAnsi"/>
          <w:bCs/>
        </w:rPr>
      </w:pPr>
      <w:r w:rsidRPr="00750369">
        <w:rPr>
          <w:rFonts w:cstheme="minorHAnsi"/>
          <w:bCs/>
        </w:rPr>
        <w:t>certyfikat kontroli jakości wg aktualnego wydania normy PN-EN ISO 11133</w:t>
      </w:r>
    </w:p>
    <w:p w:rsidR="00D84DCC" w:rsidRPr="00750369" w:rsidRDefault="00750369" w:rsidP="00750369">
      <w:pPr>
        <w:pStyle w:val="Akapitzlist"/>
        <w:numPr>
          <w:ilvl w:val="0"/>
          <w:numId w:val="2"/>
        </w:numPr>
        <w:spacing w:after="0" w:line="360" w:lineRule="auto"/>
        <w:ind w:left="568" w:hanging="284"/>
        <w:rPr>
          <w:rFonts w:cstheme="minorHAnsi"/>
        </w:rPr>
      </w:pPr>
      <w:r w:rsidRPr="00750369">
        <w:rPr>
          <w:rFonts w:cstheme="minorHAnsi"/>
        </w:rPr>
        <w:t>skład zgodny z aktualnym wydaniem PN-ISO 6579</w:t>
      </w:r>
    </w:p>
    <w:p w:rsidR="00750369" w:rsidRPr="00750369" w:rsidRDefault="00750369" w:rsidP="00750369">
      <w:pPr>
        <w:pStyle w:val="Akapitzlist"/>
        <w:numPr>
          <w:ilvl w:val="0"/>
          <w:numId w:val="1"/>
        </w:numPr>
        <w:spacing w:after="0" w:line="360" w:lineRule="auto"/>
        <w:ind w:left="568" w:hanging="284"/>
        <w:rPr>
          <w:rFonts w:cstheme="minorHAnsi"/>
        </w:rPr>
      </w:pPr>
      <w:proofErr w:type="spellStart"/>
      <w:r w:rsidRPr="00750369">
        <w:rPr>
          <w:rFonts w:cstheme="minorHAnsi"/>
          <w:b/>
        </w:rPr>
        <w:t>nowobiocyna</w:t>
      </w:r>
      <w:proofErr w:type="spellEnd"/>
      <w:r w:rsidRPr="00750369">
        <w:rPr>
          <w:rFonts w:cstheme="minorHAnsi"/>
          <w:b/>
        </w:rPr>
        <w:t xml:space="preserve"> do MSRV – 630 fiolek</w:t>
      </w:r>
      <w:r w:rsidRPr="00750369">
        <w:rPr>
          <w:rFonts w:cstheme="minorHAnsi"/>
        </w:rPr>
        <w:t xml:space="preserve"> </w:t>
      </w:r>
    </w:p>
    <w:p w:rsidR="00750369" w:rsidRPr="00750369" w:rsidRDefault="00750369" w:rsidP="00750369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 xml:space="preserve">stężenie </w:t>
      </w:r>
      <w:proofErr w:type="spellStart"/>
      <w:r w:rsidRPr="00750369">
        <w:rPr>
          <w:rFonts w:cstheme="minorHAnsi"/>
        </w:rPr>
        <w:t>nowobiocyny</w:t>
      </w:r>
      <w:proofErr w:type="spellEnd"/>
      <w:r w:rsidRPr="00750369">
        <w:rPr>
          <w:rFonts w:cstheme="minorHAnsi"/>
        </w:rPr>
        <w:t xml:space="preserve"> – 10 mg</w:t>
      </w:r>
    </w:p>
    <w:p w:rsidR="00750369" w:rsidRPr="00750369" w:rsidRDefault="00750369" w:rsidP="00750369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jednostkowe – 10 fiolek</w:t>
      </w:r>
    </w:p>
    <w:p w:rsidR="00750369" w:rsidRPr="00750369" w:rsidRDefault="00750369" w:rsidP="00750369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 xml:space="preserve">postać: </w:t>
      </w:r>
      <w:proofErr w:type="spellStart"/>
      <w:r w:rsidRPr="00750369">
        <w:rPr>
          <w:rFonts w:cstheme="minorHAnsi"/>
        </w:rPr>
        <w:t>liofilizat</w:t>
      </w:r>
      <w:proofErr w:type="spellEnd"/>
    </w:p>
    <w:p w:rsidR="00750369" w:rsidRPr="00750369" w:rsidRDefault="00750369" w:rsidP="00750369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opis na każdej fiolce: nazwa, nr katalogowy, nr serii, data ważności</w:t>
      </w:r>
    </w:p>
    <w:p w:rsidR="00D84DCC" w:rsidRPr="00750369" w:rsidRDefault="00750369" w:rsidP="00750369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jedna fiolka na litr pożywki</w:t>
      </w:r>
    </w:p>
    <w:p w:rsidR="00D84DCC" w:rsidRPr="00750369" w:rsidRDefault="00750369" w:rsidP="00750369">
      <w:pPr>
        <w:pStyle w:val="Akapitzlist"/>
        <w:numPr>
          <w:ilvl w:val="0"/>
          <w:numId w:val="1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  <w:b/>
        </w:rPr>
        <w:t>bulion pół-Frasera – 70 opakowań</w:t>
      </w:r>
    </w:p>
    <w:p w:rsidR="00750369" w:rsidRPr="00750369" w:rsidRDefault="00750369" w:rsidP="00750369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pożywka gotowa do użycia</w:t>
      </w:r>
    </w:p>
    <w:p w:rsidR="00750369" w:rsidRPr="00750369" w:rsidRDefault="00750369" w:rsidP="00750369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jednostkowe – butelka szklana 225 ml z zakręcanym korkiem</w:t>
      </w:r>
    </w:p>
    <w:p w:rsidR="00750369" w:rsidRPr="00750369" w:rsidRDefault="00750369" w:rsidP="00750369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nadruk na butelce zawierający nazwę, nr katalogowy, nr serii i datę ważności</w:t>
      </w:r>
    </w:p>
    <w:p w:rsidR="00750369" w:rsidRPr="00750369" w:rsidRDefault="00750369" w:rsidP="00750369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data ważności – przynajmniej 6 miesięcy od daty realizacji zamówienia</w:t>
      </w:r>
    </w:p>
    <w:p w:rsidR="00750369" w:rsidRPr="00750369" w:rsidRDefault="00750369" w:rsidP="00750369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instrukcja postępowania z podłożem</w:t>
      </w:r>
    </w:p>
    <w:p w:rsidR="00750369" w:rsidRPr="00750369" w:rsidRDefault="00750369" w:rsidP="00750369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certyfikat kontroli jakości wg aktualnego wydania normy PN-EN ISO 11133</w:t>
      </w:r>
    </w:p>
    <w:p w:rsidR="00D84DCC" w:rsidRPr="00750369" w:rsidRDefault="00750369" w:rsidP="00750369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skład zgodny z aktualnym wydaniem PN-ISO 11290-1</w:t>
      </w:r>
    </w:p>
    <w:p w:rsidR="00D84DCC" w:rsidRPr="00750369" w:rsidRDefault="00750369" w:rsidP="00750369">
      <w:pPr>
        <w:pStyle w:val="Akapitzlist"/>
        <w:numPr>
          <w:ilvl w:val="0"/>
          <w:numId w:val="1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  <w:b/>
        </w:rPr>
        <w:t>bulion Frasera – 200 probówek</w:t>
      </w:r>
    </w:p>
    <w:p w:rsidR="00750369" w:rsidRPr="00750369" w:rsidRDefault="00750369" w:rsidP="00750369">
      <w:pPr>
        <w:pStyle w:val="Akapitzlist"/>
        <w:numPr>
          <w:ilvl w:val="0"/>
          <w:numId w:val="5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pożywka gotowa do użycia</w:t>
      </w:r>
    </w:p>
    <w:p w:rsidR="00750369" w:rsidRPr="00750369" w:rsidRDefault="00750369" w:rsidP="00750369">
      <w:pPr>
        <w:pStyle w:val="Akapitzlist"/>
        <w:numPr>
          <w:ilvl w:val="0"/>
          <w:numId w:val="5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jednostkowe – probówka plastikowa 10 ml z zakręcanym korkiem</w:t>
      </w:r>
    </w:p>
    <w:p w:rsidR="00750369" w:rsidRPr="00750369" w:rsidRDefault="00750369" w:rsidP="00750369">
      <w:pPr>
        <w:pStyle w:val="Akapitzlist"/>
        <w:numPr>
          <w:ilvl w:val="0"/>
          <w:numId w:val="5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nadruk na probówce zawierający nazwę, nr katalogowy, nr serii i datę ważności</w:t>
      </w:r>
    </w:p>
    <w:p w:rsidR="00750369" w:rsidRPr="00750369" w:rsidRDefault="00750369" w:rsidP="00750369">
      <w:pPr>
        <w:pStyle w:val="Akapitzlist"/>
        <w:numPr>
          <w:ilvl w:val="0"/>
          <w:numId w:val="5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data ważności – przynajmniej 6 miesięcy od daty realizacji zamówienia</w:t>
      </w:r>
    </w:p>
    <w:p w:rsidR="00750369" w:rsidRPr="00750369" w:rsidRDefault="00750369" w:rsidP="00750369">
      <w:pPr>
        <w:pStyle w:val="Akapitzlist"/>
        <w:numPr>
          <w:ilvl w:val="0"/>
          <w:numId w:val="5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 xml:space="preserve">instrukcja </w:t>
      </w:r>
      <w:proofErr w:type="spellStart"/>
      <w:r w:rsidRPr="00750369">
        <w:rPr>
          <w:rFonts w:cstheme="minorHAnsi"/>
        </w:rPr>
        <w:t>postepowania</w:t>
      </w:r>
      <w:proofErr w:type="spellEnd"/>
      <w:r w:rsidRPr="00750369">
        <w:rPr>
          <w:rFonts w:cstheme="minorHAnsi"/>
        </w:rPr>
        <w:t xml:space="preserve"> z podłożem</w:t>
      </w:r>
    </w:p>
    <w:p w:rsidR="00750369" w:rsidRPr="00750369" w:rsidRDefault="00750369" w:rsidP="00750369">
      <w:pPr>
        <w:pStyle w:val="Akapitzlist"/>
        <w:numPr>
          <w:ilvl w:val="0"/>
          <w:numId w:val="5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certyfikat kontroli jakości wg aktualnego wydania normy PN-EN ISO 11133</w:t>
      </w:r>
    </w:p>
    <w:p w:rsidR="00D84DCC" w:rsidRPr="00750369" w:rsidRDefault="00750369" w:rsidP="00750369">
      <w:pPr>
        <w:pStyle w:val="Akapitzlist"/>
        <w:numPr>
          <w:ilvl w:val="0"/>
          <w:numId w:val="5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lastRenderedPageBreak/>
        <w:t>skład zgodny z aktualnym wydaniem PN-ISO 11290-1</w:t>
      </w:r>
    </w:p>
    <w:p w:rsidR="00D84DCC" w:rsidRPr="00750369" w:rsidRDefault="00750369" w:rsidP="00750369">
      <w:pPr>
        <w:pStyle w:val="Akapitzlist"/>
        <w:numPr>
          <w:ilvl w:val="0"/>
          <w:numId w:val="1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  <w:b/>
        </w:rPr>
        <w:t>agar PALCAM – 1 opakowanie</w:t>
      </w:r>
    </w:p>
    <w:p w:rsidR="00750369" w:rsidRPr="00750369" w:rsidRDefault="00750369" w:rsidP="0075036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pożywka sucha w proszku</w:t>
      </w:r>
    </w:p>
    <w:p w:rsidR="00750369" w:rsidRPr="00750369" w:rsidRDefault="00750369" w:rsidP="0075036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jednostkowe 500 g</w:t>
      </w:r>
    </w:p>
    <w:p w:rsidR="00750369" w:rsidRPr="00750369" w:rsidRDefault="00750369" w:rsidP="0075036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 xml:space="preserve">data ważności – przynajmniej 2 lata od momentu realizacji zamówienia </w:t>
      </w:r>
    </w:p>
    <w:p w:rsidR="00750369" w:rsidRPr="00750369" w:rsidRDefault="00750369" w:rsidP="0075036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instrukcja przygotowywania podłoża</w:t>
      </w:r>
    </w:p>
    <w:p w:rsidR="00750369" w:rsidRPr="00750369" w:rsidRDefault="00750369" w:rsidP="0075036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cstheme="minorHAnsi"/>
          <w:bCs/>
        </w:rPr>
      </w:pPr>
      <w:r w:rsidRPr="00750369">
        <w:rPr>
          <w:rFonts w:cstheme="minorHAnsi"/>
          <w:bCs/>
        </w:rPr>
        <w:t>certyfikat kontroli jakości wg aktualnego wydania normy PN-EN ISO 11133</w:t>
      </w:r>
    </w:p>
    <w:p w:rsidR="00D84DCC" w:rsidRPr="00750369" w:rsidRDefault="00750369" w:rsidP="0075036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  <w:bCs/>
        </w:rPr>
        <w:t xml:space="preserve">skład w g/l: pepton 23,00, ekstrakt drożdżowy 3,00, skrobia 1,00, chlorek sodu 5,00, D-Mannitol 10,00, D-Glukoza 0,50, </w:t>
      </w:r>
      <w:proofErr w:type="spellStart"/>
      <w:r w:rsidRPr="00750369">
        <w:rPr>
          <w:rFonts w:cstheme="minorHAnsi"/>
          <w:bCs/>
        </w:rPr>
        <w:t>eskulina</w:t>
      </w:r>
      <w:proofErr w:type="spellEnd"/>
      <w:r w:rsidRPr="00750369">
        <w:rPr>
          <w:rFonts w:cstheme="minorHAnsi"/>
          <w:bCs/>
        </w:rPr>
        <w:t xml:space="preserve"> 0,80, chlorek litu 15,00, agar 10,00 – 15,00, cytrynian żelaza (III) i amonu 0,50, </w:t>
      </w:r>
      <w:r w:rsidRPr="00750369">
        <w:rPr>
          <w:rFonts w:cstheme="minorHAnsi"/>
        </w:rPr>
        <w:t>czerwień fenolowa</w:t>
      </w:r>
      <w:r>
        <w:rPr>
          <w:rFonts w:cstheme="minorHAnsi"/>
        </w:rPr>
        <w:t xml:space="preserve"> </w:t>
      </w:r>
      <w:r w:rsidRPr="00750369">
        <w:rPr>
          <w:rFonts w:cstheme="minorHAnsi"/>
        </w:rPr>
        <w:t>0,08</w:t>
      </w:r>
    </w:p>
    <w:p w:rsidR="00D84DCC" w:rsidRPr="00750369" w:rsidRDefault="00750369" w:rsidP="00750369">
      <w:pPr>
        <w:pStyle w:val="Akapitzlist"/>
        <w:numPr>
          <w:ilvl w:val="0"/>
          <w:numId w:val="1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  <w:b/>
        </w:rPr>
        <w:t xml:space="preserve">suplement do PALCAM – 2 opakowania </w:t>
      </w:r>
    </w:p>
    <w:p w:rsidR="00750369" w:rsidRPr="00750369" w:rsidRDefault="00750369" w:rsidP="00750369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jednostkowe – 10 fiolek</w:t>
      </w:r>
    </w:p>
    <w:p w:rsidR="00750369" w:rsidRPr="00750369" w:rsidRDefault="00750369" w:rsidP="00750369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opis na każdej fiolce: nazwa, nr katalogowy, nr serii, data ważności</w:t>
      </w:r>
    </w:p>
    <w:p w:rsidR="00750369" w:rsidRPr="00750369" w:rsidRDefault="00750369" w:rsidP="00750369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 xml:space="preserve">postać: </w:t>
      </w:r>
      <w:proofErr w:type="spellStart"/>
      <w:r w:rsidRPr="00750369">
        <w:rPr>
          <w:rFonts w:cstheme="minorHAnsi"/>
        </w:rPr>
        <w:t>liofilizat</w:t>
      </w:r>
      <w:proofErr w:type="spellEnd"/>
    </w:p>
    <w:p w:rsidR="00750369" w:rsidRDefault="00750369" w:rsidP="00750369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jedna fiolka na 500 ml pożywki</w:t>
      </w:r>
    </w:p>
    <w:p w:rsidR="00D84DCC" w:rsidRPr="00750369" w:rsidRDefault="00750369" w:rsidP="00750369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 xml:space="preserve">skład 1 fiolki: </w:t>
      </w:r>
      <w:proofErr w:type="spellStart"/>
      <w:r w:rsidRPr="00750369">
        <w:rPr>
          <w:rFonts w:cstheme="minorHAnsi"/>
        </w:rPr>
        <w:t>polimyksyna</w:t>
      </w:r>
      <w:proofErr w:type="spellEnd"/>
      <w:r w:rsidRPr="00750369">
        <w:rPr>
          <w:rFonts w:cstheme="minorHAnsi"/>
        </w:rPr>
        <w:t xml:space="preserve"> B 5,00 mg, </w:t>
      </w:r>
      <w:proofErr w:type="spellStart"/>
      <w:r w:rsidRPr="00750369">
        <w:rPr>
          <w:rFonts w:cstheme="minorHAnsi"/>
        </w:rPr>
        <w:t>ceftazydym</w:t>
      </w:r>
      <w:proofErr w:type="spellEnd"/>
      <w:r w:rsidRPr="00750369">
        <w:rPr>
          <w:rFonts w:cstheme="minorHAnsi"/>
        </w:rPr>
        <w:t xml:space="preserve"> 10,00 mg, </w:t>
      </w:r>
      <w:proofErr w:type="spellStart"/>
      <w:r w:rsidRPr="00750369">
        <w:rPr>
          <w:rFonts w:cstheme="minorHAnsi"/>
        </w:rPr>
        <w:t>akryflawina</w:t>
      </w:r>
      <w:proofErr w:type="spellEnd"/>
      <w:r w:rsidRPr="00750369">
        <w:rPr>
          <w:rFonts w:cstheme="minorHAnsi"/>
        </w:rPr>
        <w:t xml:space="preserve"> 2,50 mg</w:t>
      </w:r>
    </w:p>
    <w:p w:rsidR="00D84DCC" w:rsidRPr="00750369" w:rsidRDefault="00750369" w:rsidP="00750369">
      <w:pPr>
        <w:pStyle w:val="Akapitzlist"/>
        <w:numPr>
          <w:ilvl w:val="0"/>
          <w:numId w:val="1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  <w:b/>
        </w:rPr>
        <w:t xml:space="preserve">pożywka agarowa </w:t>
      </w:r>
      <w:proofErr w:type="spellStart"/>
      <w:r w:rsidRPr="00750369">
        <w:rPr>
          <w:rFonts w:cstheme="minorHAnsi"/>
          <w:b/>
        </w:rPr>
        <w:t>Listeria</w:t>
      </w:r>
      <w:proofErr w:type="spellEnd"/>
      <w:r w:rsidRPr="00750369">
        <w:rPr>
          <w:rFonts w:cstheme="minorHAnsi"/>
          <w:b/>
        </w:rPr>
        <w:t xml:space="preserve"> wg </w:t>
      </w:r>
      <w:proofErr w:type="spellStart"/>
      <w:r w:rsidRPr="00750369">
        <w:rPr>
          <w:rFonts w:cstheme="minorHAnsi"/>
          <w:b/>
        </w:rPr>
        <w:t>Ottaviani</w:t>
      </w:r>
      <w:proofErr w:type="spellEnd"/>
      <w:r w:rsidRPr="00750369">
        <w:rPr>
          <w:rFonts w:cstheme="minorHAnsi"/>
          <w:b/>
        </w:rPr>
        <w:t xml:space="preserve"> i </w:t>
      </w:r>
      <w:proofErr w:type="spellStart"/>
      <w:r w:rsidRPr="00750369">
        <w:rPr>
          <w:rFonts w:cstheme="minorHAnsi"/>
          <w:b/>
        </w:rPr>
        <w:t>Agosti</w:t>
      </w:r>
      <w:proofErr w:type="spellEnd"/>
      <w:r w:rsidRPr="00750369">
        <w:rPr>
          <w:rFonts w:cstheme="minorHAnsi"/>
          <w:b/>
        </w:rPr>
        <w:t xml:space="preserve"> – 1 opakowanie</w:t>
      </w:r>
    </w:p>
    <w:p w:rsidR="00750369" w:rsidRPr="00750369" w:rsidRDefault="00750369" w:rsidP="00750369">
      <w:pPr>
        <w:pStyle w:val="Akapitzlist"/>
        <w:numPr>
          <w:ilvl w:val="0"/>
          <w:numId w:val="8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pożywka sucha w proszku</w:t>
      </w:r>
    </w:p>
    <w:p w:rsidR="00750369" w:rsidRPr="00750369" w:rsidRDefault="00750369" w:rsidP="00750369">
      <w:pPr>
        <w:pStyle w:val="Akapitzlist"/>
        <w:numPr>
          <w:ilvl w:val="0"/>
          <w:numId w:val="8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jednostkowe 500 g</w:t>
      </w:r>
    </w:p>
    <w:p w:rsidR="00750369" w:rsidRPr="00750369" w:rsidRDefault="00750369" w:rsidP="00750369">
      <w:pPr>
        <w:pStyle w:val="Akapitzlist"/>
        <w:numPr>
          <w:ilvl w:val="0"/>
          <w:numId w:val="8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 xml:space="preserve">data ważności – przynajmniej 2 lata od momentu realizacji zamówienia </w:t>
      </w:r>
    </w:p>
    <w:p w:rsidR="00750369" w:rsidRPr="00750369" w:rsidRDefault="00750369" w:rsidP="00750369">
      <w:pPr>
        <w:pStyle w:val="Akapitzlist"/>
        <w:numPr>
          <w:ilvl w:val="0"/>
          <w:numId w:val="8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instrukcja przygotowywania podłoża</w:t>
      </w:r>
    </w:p>
    <w:p w:rsidR="00750369" w:rsidRPr="00750369" w:rsidRDefault="00750369" w:rsidP="00750369">
      <w:pPr>
        <w:pStyle w:val="Akapitzlist"/>
        <w:numPr>
          <w:ilvl w:val="0"/>
          <w:numId w:val="8"/>
        </w:numPr>
        <w:spacing w:after="0" w:line="360" w:lineRule="auto"/>
        <w:ind w:left="567" w:hanging="283"/>
        <w:rPr>
          <w:rFonts w:cstheme="minorHAnsi"/>
          <w:bCs/>
        </w:rPr>
      </w:pPr>
      <w:r w:rsidRPr="00750369">
        <w:rPr>
          <w:rFonts w:cstheme="minorHAnsi"/>
          <w:bCs/>
        </w:rPr>
        <w:t>certyfikat kontroli jakości wg aktualnego wydania normy PN-EN ISO 11133</w:t>
      </w:r>
    </w:p>
    <w:p w:rsidR="00D84DCC" w:rsidRPr="00750369" w:rsidRDefault="00750369" w:rsidP="00750369">
      <w:pPr>
        <w:pStyle w:val="Akapitzlist"/>
        <w:numPr>
          <w:ilvl w:val="0"/>
          <w:numId w:val="8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skład zgodny z aktualnym wydaniem PN-ISO 11290-1</w:t>
      </w:r>
    </w:p>
    <w:p w:rsidR="00D84DCC" w:rsidRPr="00750369" w:rsidRDefault="00750369" w:rsidP="00750369">
      <w:pPr>
        <w:pStyle w:val="Akapitzlist"/>
        <w:numPr>
          <w:ilvl w:val="0"/>
          <w:numId w:val="1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  <w:b/>
        </w:rPr>
        <w:t>jałowa krew barania odwłókniona – 40 litrów</w:t>
      </w:r>
    </w:p>
    <w:p w:rsidR="00750369" w:rsidRPr="00750369" w:rsidRDefault="00750369" w:rsidP="00750369">
      <w:pPr>
        <w:pStyle w:val="Akapitzlist"/>
        <w:numPr>
          <w:ilvl w:val="0"/>
          <w:numId w:val="9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jednostkowe – butelka szklana z zakręcanym korkiem 500 ml</w:t>
      </w:r>
    </w:p>
    <w:p w:rsidR="00750369" w:rsidRPr="00750369" w:rsidRDefault="00750369" w:rsidP="00750369">
      <w:pPr>
        <w:pStyle w:val="Akapitzlist"/>
        <w:numPr>
          <w:ilvl w:val="0"/>
          <w:numId w:val="9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bez konserwantów</w:t>
      </w:r>
    </w:p>
    <w:p w:rsidR="00750369" w:rsidRPr="00750369" w:rsidRDefault="00750369" w:rsidP="00750369">
      <w:pPr>
        <w:pStyle w:val="Akapitzlist"/>
        <w:numPr>
          <w:ilvl w:val="0"/>
          <w:numId w:val="9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w przypadku braku butelek 500 ml, akceptowane są mniejsze opakowania o łącznej pojemności odpowiadającej zamówieniu</w:t>
      </w:r>
    </w:p>
    <w:p w:rsidR="00750369" w:rsidRPr="00750369" w:rsidRDefault="00750369" w:rsidP="00750369">
      <w:pPr>
        <w:pStyle w:val="Akapitzlist"/>
        <w:numPr>
          <w:ilvl w:val="0"/>
          <w:numId w:val="9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data ważności – przynajmniej 10 dni od daty realizacji zamówienia</w:t>
      </w:r>
    </w:p>
    <w:p w:rsidR="00D84DCC" w:rsidRPr="00750369" w:rsidRDefault="00750369" w:rsidP="00750369">
      <w:pPr>
        <w:pStyle w:val="Akapitzlist"/>
        <w:numPr>
          <w:ilvl w:val="0"/>
          <w:numId w:val="9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dostawy podzielone na 2,5 litra co 2 tygodnie</w:t>
      </w:r>
    </w:p>
    <w:p w:rsidR="00D84DCC" w:rsidRPr="00750369" w:rsidRDefault="006E7BA3" w:rsidP="00750369">
      <w:pPr>
        <w:pStyle w:val="Akapitzlist"/>
        <w:numPr>
          <w:ilvl w:val="0"/>
          <w:numId w:val="1"/>
        </w:numPr>
        <w:spacing w:after="0" w:line="360" w:lineRule="auto"/>
        <w:ind w:left="567" w:hanging="283"/>
        <w:rPr>
          <w:rFonts w:cstheme="minorHAnsi"/>
        </w:rPr>
      </w:pPr>
      <w:proofErr w:type="spellStart"/>
      <w:r>
        <w:rPr>
          <w:rFonts w:cstheme="minorHAnsi"/>
          <w:b/>
        </w:rPr>
        <w:t>c</w:t>
      </w:r>
      <w:r w:rsidR="00750369" w:rsidRPr="00750369">
        <w:rPr>
          <w:rFonts w:cstheme="minorHAnsi"/>
          <w:b/>
        </w:rPr>
        <w:t>hromagar</w:t>
      </w:r>
      <w:proofErr w:type="spellEnd"/>
      <w:r w:rsidR="00750369" w:rsidRPr="00750369">
        <w:rPr>
          <w:rFonts w:cstheme="minorHAnsi"/>
          <w:b/>
        </w:rPr>
        <w:t xml:space="preserve"> Salmonella z suplementem (jeśli konieczny) – 3 opakowania</w:t>
      </w:r>
    </w:p>
    <w:p w:rsidR="00750369" w:rsidRPr="00750369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pożywka sucha w proszku (baza) + liofilizowany suplement  (jeśli konieczny)</w:t>
      </w:r>
    </w:p>
    <w:p w:rsidR="00750369" w:rsidRPr="00750369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jednostkowe bazy: 500 g</w:t>
      </w:r>
    </w:p>
    <w:p w:rsidR="00750369" w:rsidRPr="00750369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opakowanie suplementu: fiolka</w:t>
      </w:r>
    </w:p>
    <w:p w:rsidR="00750369" w:rsidRPr="00750369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nadruk zawierający nazwę, nr katalogowy, nr serii i datę ważności</w:t>
      </w:r>
    </w:p>
    <w:p w:rsidR="00750369" w:rsidRPr="00750369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lastRenderedPageBreak/>
        <w:t xml:space="preserve">data ważności – przynajmniej 2 lata od momentu realizacji zamówienia </w:t>
      </w:r>
    </w:p>
    <w:p w:rsidR="00750369" w:rsidRPr="00750369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cstheme="minorHAnsi"/>
        </w:rPr>
      </w:pPr>
      <w:r w:rsidRPr="00750369">
        <w:rPr>
          <w:rFonts w:cstheme="minorHAnsi"/>
        </w:rPr>
        <w:t>instrukcja przygotowywania podłoża</w:t>
      </w:r>
    </w:p>
    <w:p w:rsidR="00750369" w:rsidRPr="00750369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cstheme="minorHAnsi"/>
          <w:bCs/>
        </w:rPr>
      </w:pPr>
      <w:r w:rsidRPr="00750369">
        <w:rPr>
          <w:rFonts w:cstheme="minorHAnsi"/>
          <w:bCs/>
        </w:rPr>
        <w:t>certyfikat kontroli jakości wg aktualnego wydania normy PN-EN ISO 11133</w:t>
      </w:r>
    </w:p>
    <w:p w:rsidR="00750369" w:rsidRPr="00750369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cstheme="minorHAnsi"/>
          <w:bCs/>
        </w:rPr>
      </w:pPr>
      <w:r w:rsidRPr="00750369">
        <w:rPr>
          <w:rFonts w:cstheme="minorHAnsi"/>
          <w:bCs/>
        </w:rPr>
        <w:t>spełnienie wymagań aktualnego wydania normy PN-ISO 6579</w:t>
      </w:r>
    </w:p>
    <w:p w:rsidR="00D84DCC" w:rsidRDefault="00750369" w:rsidP="00750369">
      <w:pPr>
        <w:pStyle w:val="Akapitzlist"/>
        <w:numPr>
          <w:ilvl w:val="0"/>
          <w:numId w:val="10"/>
        </w:numPr>
        <w:spacing w:after="0" w:line="360" w:lineRule="auto"/>
        <w:ind w:left="567" w:hanging="283"/>
      </w:pPr>
      <w:r w:rsidRPr="00750369">
        <w:rPr>
          <w:rFonts w:cstheme="minorHAnsi"/>
        </w:rPr>
        <w:t>ilość suplementu dostosowana do zamówionej iloś</w:t>
      </w:r>
      <w:r w:rsidRPr="00750369">
        <w:t>ci podłoża bazowego</w:t>
      </w:r>
    </w:p>
    <w:sectPr w:rsidR="00D84DCC" w:rsidSect="00AF6F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981" w:rsidRDefault="00A32981" w:rsidP="00EC6222">
      <w:pPr>
        <w:spacing w:after="0" w:line="240" w:lineRule="auto"/>
      </w:pPr>
      <w:r>
        <w:separator/>
      </w:r>
    </w:p>
  </w:endnote>
  <w:endnote w:type="continuationSeparator" w:id="0">
    <w:p w:rsidR="00A32981" w:rsidRDefault="00A32981" w:rsidP="00EC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144251"/>
      <w:docPartObj>
        <w:docPartGallery w:val="Page Numbers (Bottom of Page)"/>
        <w:docPartUnique/>
      </w:docPartObj>
    </w:sdtPr>
    <w:sdtContent>
      <w:p w:rsidR="00421956" w:rsidRDefault="00D452FD">
        <w:pPr>
          <w:pStyle w:val="Stopka"/>
          <w:jc w:val="right"/>
        </w:pPr>
        <w:r>
          <w:fldChar w:fldCharType="begin"/>
        </w:r>
        <w:r w:rsidR="00FD6384">
          <w:instrText xml:space="preserve"> PAGE   \* MERGEFORMAT </w:instrText>
        </w:r>
        <w:r>
          <w:fldChar w:fldCharType="separate"/>
        </w:r>
        <w:r w:rsidR="006E7B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222" w:rsidRDefault="00EC62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981" w:rsidRDefault="00A32981" w:rsidP="00EC6222">
      <w:pPr>
        <w:spacing w:after="0" w:line="240" w:lineRule="auto"/>
      </w:pPr>
      <w:r>
        <w:separator/>
      </w:r>
    </w:p>
  </w:footnote>
  <w:footnote w:type="continuationSeparator" w:id="0">
    <w:p w:rsidR="00A32981" w:rsidRDefault="00A32981" w:rsidP="00EC6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5B6"/>
    <w:multiLevelType w:val="hybridMultilevel"/>
    <w:tmpl w:val="94BECDF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A1356D"/>
    <w:multiLevelType w:val="hybridMultilevel"/>
    <w:tmpl w:val="BF2ED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B2E"/>
    <w:multiLevelType w:val="hybridMultilevel"/>
    <w:tmpl w:val="E03C1AD2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>
    <w:nsid w:val="085B32D3"/>
    <w:multiLevelType w:val="hybridMultilevel"/>
    <w:tmpl w:val="D2082C9A"/>
    <w:lvl w:ilvl="0" w:tplc="B546DA7E">
      <w:start w:val="1"/>
      <w:numFmt w:val="lowerLetter"/>
      <w:lvlText w:val="%1.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4">
    <w:nsid w:val="0B450AA6"/>
    <w:multiLevelType w:val="hybridMultilevel"/>
    <w:tmpl w:val="80E67E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507005"/>
    <w:multiLevelType w:val="hybridMultilevel"/>
    <w:tmpl w:val="5C3015C6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>
    <w:nsid w:val="13903D9A"/>
    <w:multiLevelType w:val="hybridMultilevel"/>
    <w:tmpl w:val="183654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5E068F0"/>
    <w:multiLevelType w:val="hybridMultilevel"/>
    <w:tmpl w:val="F6E2C3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51F7F"/>
    <w:multiLevelType w:val="hybridMultilevel"/>
    <w:tmpl w:val="F44236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54314"/>
    <w:multiLevelType w:val="hybridMultilevel"/>
    <w:tmpl w:val="269A6F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7A7"/>
    <w:multiLevelType w:val="hybridMultilevel"/>
    <w:tmpl w:val="5D3A0454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>
    <w:nsid w:val="1AD649BA"/>
    <w:multiLevelType w:val="hybridMultilevel"/>
    <w:tmpl w:val="483A4D0A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2">
    <w:nsid w:val="1F790A1E"/>
    <w:multiLevelType w:val="hybridMultilevel"/>
    <w:tmpl w:val="6D98E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B0465"/>
    <w:multiLevelType w:val="hybridMultilevel"/>
    <w:tmpl w:val="8408A29C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4">
    <w:nsid w:val="22BD74C7"/>
    <w:multiLevelType w:val="hybridMultilevel"/>
    <w:tmpl w:val="A7CA949E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5">
    <w:nsid w:val="24047340"/>
    <w:multiLevelType w:val="hybridMultilevel"/>
    <w:tmpl w:val="7F6CDE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A6310"/>
    <w:multiLevelType w:val="hybridMultilevel"/>
    <w:tmpl w:val="30DCA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C1CDD"/>
    <w:multiLevelType w:val="hybridMultilevel"/>
    <w:tmpl w:val="E7B48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34D45"/>
    <w:multiLevelType w:val="hybridMultilevel"/>
    <w:tmpl w:val="26DAF062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9">
    <w:nsid w:val="31845956"/>
    <w:multiLevelType w:val="hybridMultilevel"/>
    <w:tmpl w:val="03AE66EC"/>
    <w:lvl w:ilvl="0" w:tplc="08363EC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B5754"/>
    <w:multiLevelType w:val="hybridMultilevel"/>
    <w:tmpl w:val="0EAC5B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E0544"/>
    <w:multiLevelType w:val="hybridMultilevel"/>
    <w:tmpl w:val="8744BC6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EAA4121"/>
    <w:multiLevelType w:val="hybridMultilevel"/>
    <w:tmpl w:val="A7364D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63D2"/>
    <w:multiLevelType w:val="hybridMultilevel"/>
    <w:tmpl w:val="6570F570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4">
    <w:nsid w:val="4D0048C3"/>
    <w:multiLevelType w:val="hybridMultilevel"/>
    <w:tmpl w:val="2C40EDEA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5">
    <w:nsid w:val="507E2719"/>
    <w:multiLevelType w:val="hybridMultilevel"/>
    <w:tmpl w:val="376A5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41938"/>
    <w:multiLevelType w:val="hybridMultilevel"/>
    <w:tmpl w:val="7A2673AC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7">
    <w:nsid w:val="57040706"/>
    <w:multiLevelType w:val="hybridMultilevel"/>
    <w:tmpl w:val="4D5670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52A9B"/>
    <w:multiLevelType w:val="hybridMultilevel"/>
    <w:tmpl w:val="DCE4C80A"/>
    <w:lvl w:ilvl="0" w:tplc="D67260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3023B"/>
    <w:multiLevelType w:val="hybridMultilevel"/>
    <w:tmpl w:val="BDCCCF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A73B2"/>
    <w:multiLevelType w:val="hybridMultilevel"/>
    <w:tmpl w:val="833AA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743F1"/>
    <w:multiLevelType w:val="hybridMultilevel"/>
    <w:tmpl w:val="8C38C562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2">
    <w:nsid w:val="671731DD"/>
    <w:multiLevelType w:val="hybridMultilevel"/>
    <w:tmpl w:val="40DCA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D3A42"/>
    <w:multiLevelType w:val="hybridMultilevel"/>
    <w:tmpl w:val="8F9CE1F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BE90CC6"/>
    <w:multiLevelType w:val="hybridMultilevel"/>
    <w:tmpl w:val="6C4AD8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48443C"/>
    <w:multiLevelType w:val="hybridMultilevel"/>
    <w:tmpl w:val="40D0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D2708"/>
    <w:multiLevelType w:val="hybridMultilevel"/>
    <w:tmpl w:val="2F3E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2343D"/>
    <w:multiLevelType w:val="hybridMultilevel"/>
    <w:tmpl w:val="AE98B230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8">
    <w:nsid w:val="746812B6"/>
    <w:multiLevelType w:val="hybridMultilevel"/>
    <w:tmpl w:val="1FAA33CC"/>
    <w:lvl w:ilvl="0" w:tplc="0415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9">
    <w:nsid w:val="75D41383"/>
    <w:multiLevelType w:val="hybridMultilevel"/>
    <w:tmpl w:val="6324C0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435C92"/>
    <w:multiLevelType w:val="hybridMultilevel"/>
    <w:tmpl w:val="2C7CE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0"/>
  </w:num>
  <w:num w:numId="4">
    <w:abstractNumId w:val="34"/>
  </w:num>
  <w:num w:numId="5">
    <w:abstractNumId w:val="1"/>
  </w:num>
  <w:num w:numId="6">
    <w:abstractNumId w:val="15"/>
  </w:num>
  <w:num w:numId="7">
    <w:abstractNumId w:val="39"/>
  </w:num>
  <w:num w:numId="8">
    <w:abstractNumId w:val="33"/>
  </w:num>
  <w:num w:numId="9">
    <w:abstractNumId w:val="37"/>
  </w:num>
  <w:num w:numId="10">
    <w:abstractNumId w:val="20"/>
  </w:num>
  <w:num w:numId="11">
    <w:abstractNumId w:val="14"/>
  </w:num>
  <w:num w:numId="12">
    <w:abstractNumId w:val="8"/>
  </w:num>
  <w:num w:numId="13">
    <w:abstractNumId w:val="26"/>
  </w:num>
  <w:num w:numId="14">
    <w:abstractNumId w:val="25"/>
  </w:num>
  <w:num w:numId="15">
    <w:abstractNumId w:val="40"/>
  </w:num>
  <w:num w:numId="16">
    <w:abstractNumId w:val="9"/>
  </w:num>
  <w:num w:numId="17">
    <w:abstractNumId w:val="2"/>
  </w:num>
  <w:num w:numId="18">
    <w:abstractNumId w:val="23"/>
  </w:num>
  <w:num w:numId="19">
    <w:abstractNumId w:val="13"/>
  </w:num>
  <w:num w:numId="20">
    <w:abstractNumId w:val="31"/>
  </w:num>
  <w:num w:numId="21">
    <w:abstractNumId w:val="21"/>
  </w:num>
  <w:num w:numId="22">
    <w:abstractNumId w:val="5"/>
  </w:num>
  <w:num w:numId="23">
    <w:abstractNumId w:val="38"/>
  </w:num>
  <w:num w:numId="24">
    <w:abstractNumId w:val="11"/>
  </w:num>
  <w:num w:numId="25">
    <w:abstractNumId w:val="18"/>
  </w:num>
  <w:num w:numId="26">
    <w:abstractNumId w:val="24"/>
  </w:num>
  <w:num w:numId="27">
    <w:abstractNumId w:val="0"/>
  </w:num>
  <w:num w:numId="28">
    <w:abstractNumId w:val="10"/>
  </w:num>
  <w:num w:numId="29">
    <w:abstractNumId w:val="22"/>
  </w:num>
  <w:num w:numId="30">
    <w:abstractNumId w:val="28"/>
  </w:num>
  <w:num w:numId="31">
    <w:abstractNumId w:val="29"/>
  </w:num>
  <w:num w:numId="32">
    <w:abstractNumId w:val="16"/>
  </w:num>
  <w:num w:numId="33">
    <w:abstractNumId w:val="12"/>
  </w:num>
  <w:num w:numId="34">
    <w:abstractNumId w:val="3"/>
  </w:num>
  <w:num w:numId="35">
    <w:abstractNumId w:val="35"/>
  </w:num>
  <w:num w:numId="36">
    <w:abstractNumId w:val="36"/>
  </w:num>
  <w:num w:numId="37">
    <w:abstractNumId w:val="17"/>
  </w:num>
  <w:num w:numId="38">
    <w:abstractNumId w:val="7"/>
  </w:num>
  <w:num w:numId="39">
    <w:abstractNumId w:val="6"/>
  </w:num>
  <w:num w:numId="40">
    <w:abstractNumId w:val="4"/>
  </w:num>
  <w:num w:numId="41">
    <w:abstractNumId w:val="3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E12"/>
    <w:rsid w:val="00005D47"/>
    <w:rsid w:val="00062E01"/>
    <w:rsid w:val="00092370"/>
    <w:rsid w:val="000B14D3"/>
    <w:rsid w:val="000C178D"/>
    <w:rsid w:val="0019409C"/>
    <w:rsid w:val="001A00A3"/>
    <w:rsid w:val="001C3889"/>
    <w:rsid w:val="001D0201"/>
    <w:rsid w:val="00221BB6"/>
    <w:rsid w:val="00244D82"/>
    <w:rsid w:val="002519DE"/>
    <w:rsid w:val="0026350D"/>
    <w:rsid w:val="00282CED"/>
    <w:rsid w:val="002A1164"/>
    <w:rsid w:val="002E0632"/>
    <w:rsid w:val="002E0DD2"/>
    <w:rsid w:val="002E773A"/>
    <w:rsid w:val="002F36A1"/>
    <w:rsid w:val="00337E61"/>
    <w:rsid w:val="00337F63"/>
    <w:rsid w:val="00341201"/>
    <w:rsid w:val="00346E12"/>
    <w:rsid w:val="0037737B"/>
    <w:rsid w:val="00392FB0"/>
    <w:rsid w:val="003F4D18"/>
    <w:rsid w:val="00404CB5"/>
    <w:rsid w:val="00416DDE"/>
    <w:rsid w:val="00421956"/>
    <w:rsid w:val="00440892"/>
    <w:rsid w:val="004470D8"/>
    <w:rsid w:val="00463FCE"/>
    <w:rsid w:val="0049688B"/>
    <w:rsid w:val="004B798C"/>
    <w:rsid w:val="004C1167"/>
    <w:rsid w:val="004D407C"/>
    <w:rsid w:val="004E5BE5"/>
    <w:rsid w:val="00513103"/>
    <w:rsid w:val="00540A2B"/>
    <w:rsid w:val="0054543F"/>
    <w:rsid w:val="00577510"/>
    <w:rsid w:val="005A16DE"/>
    <w:rsid w:val="005A6B48"/>
    <w:rsid w:val="005C1CD2"/>
    <w:rsid w:val="005D7435"/>
    <w:rsid w:val="00603CFC"/>
    <w:rsid w:val="00653FE4"/>
    <w:rsid w:val="00670B80"/>
    <w:rsid w:val="006A7259"/>
    <w:rsid w:val="006B5264"/>
    <w:rsid w:val="006C336C"/>
    <w:rsid w:val="006D1DEF"/>
    <w:rsid w:val="006E7BA3"/>
    <w:rsid w:val="00701649"/>
    <w:rsid w:val="007403C4"/>
    <w:rsid w:val="00750369"/>
    <w:rsid w:val="007612BF"/>
    <w:rsid w:val="0077347B"/>
    <w:rsid w:val="00782B2D"/>
    <w:rsid w:val="00782D17"/>
    <w:rsid w:val="007E6FF0"/>
    <w:rsid w:val="007F70D1"/>
    <w:rsid w:val="008565A6"/>
    <w:rsid w:val="00863DB9"/>
    <w:rsid w:val="00863FF1"/>
    <w:rsid w:val="0089029F"/>
    <w:rsid w:val="008D3074"/>
    <w:rsid w:val="008D616F"/>
    <w:rsid w:val="008E4D7C"/>
    <w:rsid w:val="008F5028"/>
    <w:rsid w:val="0092468A"/>
    <w:rsid w:val="00933A88"/>
    <w:rsid w:val="009458F9"/>
    <w:rsid w:val="009647DD"/>
    <w:rsid w:val="009A20EC"/>
    <w:rsid w:val="009B0EE9"/>
    <w:rsid w:val="009B1299"/>
    <w:rsid w:val="009B60E7"/>
    <w:rsid w:val="00A034D7"/>
    <w:rsid w:val="00A07925"/>
    <w:rsid w:val="00A105E5"/>
    <w:rsid w:val="00A3048D"/>
    <w:rsid w:val="00A32981"/>
    <w:rsid w:val="00A33EE7"/>
    <w:rsid w:val="00A424F3"/>
    <w:rsid w:val="00A53146"/>
    <w:rsid w:val="00A72E39"/>
    <w:rsid w:val="00A93E74"/>
    <w:rsid w:val="00AA03B2"/>
    <w:rsid w:val="00AD1282"/>
    <w:rsid w:val="00AF6F0D"/>
    <w:rsid w:val="00B22E57"/>
    <w:rsid w:val="00B454E9"/>
    <w:rsid w:val="00B7340E"/>
    <w:rsid w:val="00B87A7B"/>
    <w:rsid w:val="00BA67D3"/>
    <w:rsid w:val="00C23D11"/>
    <w:rsid w:val="00C85802"/>
    <w:rsid w:val="00CA158F"/>
    <w:rsid w:val="00CB149C"/>
    <w:rsid w:val="00CE1CBF"/>
    <w:rsid w:val="00CE25C9"/>
    <w:rsid w:val="00D05DC4"/>
    <w:rsid w:val="00D14F27"/>
    <w:rsid w:val="00D2449C"/>
    <w:rsid w:val="00D452CB"/>
    <w:rsid w:val="00D452FD"/>
    <w:rsid w:val="00D743CE"/>
    <w:rsid w:val="00D84DCC"/>
    <w:rsid w:val="00DA53C4"/>
    <w:rsid w:val="00DD0B37"/>
    <w:rsid w:val="00DF53F3"/>
    <w:rsid w:val="00DF5DFD"/>
    <w:rsid w:val="00E02048"/>
    <w:rsid w:val="00E47B31"/>
    <w:rsid w:val="00E56542"/>
    <w:rsid w:val="00E659CC"/>
    <w:rsid w:val="00EC6222"/>
    <w:rsid w:val="00EC62EA"/>
    <w:rsid w:val="00EC72E7"/>
    <w:rsid w:val="00EF28CE"/>
    <w:rsid w:val="00EF332D"/>
    <w:rsid w:val="00F03811"/>
    <w:rsid w:val="00FA15A0"/>
    <w:rsid w:val="00FD4895"/>
    <w:rsid w:val="00FD6384"/>
    <w:rsid w:val="00FE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E12"/>
  </w:style>
  <w:style w:type="paragraph" w:styleId="Nagwek1">
    <w:name w:val="heading 1"/>
    <w:basedOn w:val="Normalny"/>
    <w:link w:val="Nagwek1Znak"/>
    <w:uiPriority w:val="9"/>
    <w:qFormat/>
    <w:rsid w:val="00244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E12"/>
    <w:pPr>
      <w:ind w:left="720"/>
      <w:contextualSpacing/>
    </w:pPr>
  </w:style>
  <w:style w:type="paragraph" w:customStyle="1" w:styleId="Default">
    <w:name w:val="Default"/>
    <w:rsid w:val="00346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C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6222"/>
  </w:style>
  <w:style w:type="paragraph" w:styleId="Stopka">
    <w:name w:val="footer"/>
    <w:basedOn w:val="Normalny"/>
    <w:link w:val="StopkaZnak"/>
    <w:uiPriority w:val="99"/>
    <w:unhideWhenUsed/>
    <w:rsid w:val="00EC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22"/>
  </w:style>
  <w:style w:type="character" w:customStyle="1" w:styleId="Nagwek1Znak">
    <w:name w:val="Nagłówek 1 Znak"/>
    <w:basedOn w:val="Domylnaczcionkaakapitu"/>
    <w:link w:val="Nagwek1"/>
    <w:uiPriority w:val="9"/>
    <w:rsid w:val="00244D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702D-1A0F-47DD-BD29-6B227928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DSDB</dc:creator>
  <cp:lastModifiedBy>DSDB</cp:lastModifiedBy>
  <cp:revision>5</cp:revision>
  <dcterms:created xsi:type="dcterms:W3CDTF">2022-04-19T02:44:00Z</dcterms:created>
  <dcterms:modified xsi:type="dcterms:W3CDTF">2022-04-19T03:08:00Z</dcterms:modified>
</cp:coreProperties>
</file>