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1E" w:rsidRPr="00974F4A" w:rsidRDefault="00851B1E" w:rsidP="00EC7DD9">
      <w:pPr>
        <w:pStyle w:val="Nagwek11"/>
        <w:spacing w:before="34" w:line="276" w:lineRule="auto"/>
        <w:ind w:left="0" w:right="34"/>
        <w:jc w:val="center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52450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1" t="-169" r="-21" b="-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B1E" w:rsidRPr="00974F4A" w:rsidRDefault="008673A4" w:rsidP="00EC7DD9">
      <w:pPr>
        <w:pStyle w:val="Nagwek11"/>
        <w:spacing w:before="34" w:line="276" w:lineRule="auto"/>
        <w:ind w:left="0" w:right="34"/>
        <w:jc w:val="center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74F4A">
        <w:rPr>
          <w:rFonts w:ascii="Times New Roman" w:hAnsi="Times New Roman" w:cs="Times New Roman"/>
          <w:sz w:val="24"/>
          <w:szCs w:val="24"/>
        </w:rPr>
        <w:tab/>
      </w:r>
      <w:r w:rsidR="000C1A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F4AEC">
        <w:rPr>
          <w:rFonts w:ascii="Times New Roman" w:hAnsi="Times New Roman" w:cs="Times New Roman"/>
          <w:sz w:val="24"/>
          <w:szCs w:val="24"/>
        </w:rPr>
        <w:t>Zał. nr 6</w:t>
      </w:r>
      <w:r w:rsidRPr="00974F4A">
        <w:rPr>
          <w:rFonts w:ascii="Times New Roman" w:hAnsi="Times New Roman" w:cs="Times New Roman"/>
          <w:sz w:val="24"/>
          <w:szCs w:val="24"/>
        </w:rPr>
        <w:tab/>
      </w:r>
      <w:r w:rsidRPr="00974F4A">
        <w:rPr>
          <w:rFonts w:ascii="Times New Roman" w:hAnsi="Times New Roman" w:cs="Times New Roman"/>
          <w:sz w:val="24"/>
          <w:szCs w:val="24"/>
        </w:rPr>
        <w:tab/>
        <w:t xml:space="preserve">  PROJEKT </w:t>
      </w:r>
    </w:p>
    <w:p w:rsidR="00851B1E" w:rsidRPr="00974F4A" w:rsidRDefault="00851B1E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B1E" w:rsidRPr="00974F4A" w:rsidRDefault="00851B1E" w:rsidP="00EC7D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b/>
          <w:bCs/>
          <w:sz w:val="24"/>
          <w:szCs w:val="24"/>
        </w:rPr>
        <w:t>UMOWA Nr ……………………………202</w:t>
      </w:r>
      <w:r w:rsidR="008673A4" w:rsidRPr="00974F4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851B1E" w:rsidRPr="00974F4A" w:rsidRDefault="00851B1E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z</w:t>
      </w:r>
      <w:r w:rsidR="00974F4A" w:rsidRPr="00974F4A">
        <w:rPr>
          <w:rFonts w:ascii="Times New Roman" w:hAnsi="Times New Roman" w:cs="Times New Roman"/>
          <w:sz w:val="24"/>
          <w:szCs w:val="24"/>
        </w:rPr>
        <w:t>awarta w dniu: ……………………………… 2022</w:t>
      </w:r>
      <w:r w:rsidRPr="00974F4A">
        <w:rPr>
          <w:rFonts w:ascii="Times New Roman" w:hAnsi="Times New Roman" w:cs="Times New Roman"/>
          <w:sz w:val="24"/>
          <w:szCs w:val="24"/>
        </w:rPr>
        <w:t xml:space="preserve"> roku w Gierzwałdzie, pomiędzy:</w:t>
      </w:r>
    </w:p>
    <w:p w:rsidR="00851B1E" w:rsidRPr="00974F4A" w:rsidRDefault="00851B1E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b/>
          <w:bCs/>
          <w:sz w:val="24"/>
          <w:szCs w:val="24"/>
        </w:rPr>
        <w:t>Gminną Grunwald</w:t>
      </w:r>
      <w:r w:rsidRPr="00974F4A">
        <w:rPr>
          <w:rFonts w:ascii="Times New Roman" w:hAnsi="Times New Roman" w:cs="Times New Roman"/>
          <w:sz w:val="24"/>
          <w:szCs w:val="24"/>
        </w:rPr>
        <w:t xml:space="preserve">, Gierzwałd 33, 14-107 Gierzwałd, </w:t>
      </w:r>
      <w:r w:rsidRPr="00974F4A">
        <w:rPr>
          <w:rFonts w:ascii="Times New Roman" w:hAnsi="Times New Roman" w:cs="Times New Roman"/>
          <w:sz w:val="24"/>
          <w:szCs w:val="24"/>
        </w:rPr>
        <w:br/>
        <w:t xml:space="preserve">NIP: 741-209-03-87 zwanym dalej "Zamawiającym" i reprezentowanym przez: </w:t>
      </w:r>
    </w:p>
    <w:p w:rsidR="00851B1E" w:rsidRPr="00974F4A" w:rsidRDefault="00851B1E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b/>
          <w:bCs/>
          <w:sz w:val="24"/>
          <w:szCs w:val="24"/>
        </w:rPr>
        <w:t>Adam Szczepkowski – Wójt Gminy</w:t>
      </w:r>
    </w:p>
    <w:p w:rsidR="00851B1E" w:rsidRPr="00974F4A" w:rsidRDefault="00851B1E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="001C3B1C" w:rsidRPr="001C3B1C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1C3B1C">
        <w:rPr>
          <w:rFonts w:ascii="Times New Roman" w:hAnsi="Times New Roman" w:cs="Times New Roman"/>
          <w:bCs/>
          <w:sz w:val="24"/>
          <w:szCs w:val="24"/>
        </w:rPr>
        <w:t>…..</w:t>
      </w:r>
      <w:r w:rsidR="001C3B1C" w:rsidRPr="001C3B1C">
        <w:rPr>
          <w:rFonts w:ascii="Times New Roman" w:hAnsi="Times New Roman" w:cs="Times New Roman"/>
          <w:bCs/>
          <w:sz w:val="24"/>
          <w:szCs w:val="24"/>
        </w:rPr>
        <w:t>…</w:t>
      </w:r>
      <w:r w:rsidRPr="00974F4A">
        <w:rPr>
          <w:rFonts w:ascii="Times New Roman" w:hAnsi="Times New Roman" w:cs="Times New Roman"/>
          <w:b/>
          <w:bCs/>
          <w:sz w:val="24"/>
          <w:szCs w:val="24"/>
        </w:rPr>
        <w:t xml:space="preserve"> – Skarbnika Gminy,</w:t>
      </w:r>
    </w:p>
    <w:p w:rsidR="00851B1E" w:rsidRPr="00974F4A" w:rsidRDefault="00851B1E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a  </w:t>
      </w:r>
      <w:r w:rsidR="00AB7B62" w:rsidRPr="00974F4A">
        <w:rPr>
          <w:rFonts w:ascii="Times New Roman" w:hAnsi="Times New Roman" w:cs="Times New Roman"/>
          <w:sz w:val="24"/>
          <w:szCs w:val="24"/>
        </w:rPr>
        <w:t>…………………………</w:t>
      </w:r>
      <w:r w:rsidR="004013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Pr="00974F4A">
        <w:rPr>
          <w:rFonts w:ascii="Times New Roman" w:hAnsi="Times New Roman" w:cs="Times New Roman"/>
          <w:sz w:val="24"/>
          <w:szCs w:val="24"/>
        </w:rPr>
        <w:t>, zwaną da</w:t>
      </w:r>
      <w:r w:rsidR="00AE55AB" w:rsidRPr="00974F4A">
        <w:rPr>
          <w:rFonts w:ascii="Times New Roman" w:hAnsi="Times New Roman" w:cs="Times New Roman"/>
          <w:sz w:val="24"/>
          <w:szCs w:val="24"/>
        </w:rPr>
        <w:t xml:space="preserve">lej "Wykonawcą" i reprezentowanym </w:t>
      </w:r>
      <w:r w:rsidRPr="00974F4A">
        <w:rPr>
          <w:rFonts w:ascii="Times New Roman" w:hAnsi="Times New Roman" w:cs="Times New Roman"/>
          <w:sz w:val="24"/>
          <w:szCs w:val="24"/>
        </w:rPr>
        <w:t xml:space="preserve"> przez:</w:t>
      </w:r>
      <w:r w:rsidR="00FE38E0" w:rsidRPr="00974F4A">
        <w:rPr>
          <w:rFonts w:ascii="Times New Roman" w:hAnsi="Times New Roman" w:cs="Times New Roman"/>
          <w:sz w:val="24"/>
          <w:szCs w:val="24"/>
        </w:rPr>
        <w:t xml:space="preserve">   …..</w:t>
      </w:r>
      <w:r w:rsidRPr="00974F4A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401392">
        <w:rPr>
          <w:rFonts w:ascii="Times New Roman" w:hAnsi="Times New Roman" w:cs="Times New Roman"/>
          <w:bCs/>
          <w:sz w:val="24"/>
          <w:szCs w:val="24"/>
        </w:rPr>
        <w:t xml:space="preserve"> ………….</w:t>
      </w:r>
      <w:r w:rsidRPr="00974F4A">
        <w:rPr>
          <w:rFonts w:ascii="Times New Roman" w:hAnsi="Times New Roman" w:cs="Times New Roman"/>
          <w:bCs/>
          <w:sz w:val="24"/>
          <w:szCs w:val="24"/>
        </w:rPr>
        <w:t>,</w:t>
      </w:r>
    </w:p>
    <w:p w:rsidR="00851B1E" w:rsidRPr="00974F4A" w:rsidRDefault="00851B1E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z siedzibą Wykonawcy……………………</w:t>
      </w:r>
      <w:r w:rsidR="00A97A70" w:rsidRPr="00974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401392">
        <w:rPr>
          <w:rFonts w:ascii="Times New Roman" w:hAnsi="Times New Roman" w:cs="Times New Roman"/>
          <w:sz w:val="24"/>
          <w:szCs w:val="24"/>
        </w:rPr>
        <w:t>……………………</w:t>
      </w:r>
      <w:r w:rsidR="008F3C0D">
        <w:rPr>
          <w:rFonts w:ascii="Times New Roman" w:hAnsi="Times New Roman" w:cs="Times New Roman"/>
          <w:sz w:val="24"/>
          <w:szCs w:val="24"/>
        </w:rPr>
        <w:t>,</w:t>
      </w:r>
      <w:r w:rsidR="008F3C0D">
        <w:rPr>
          <w:rFonts w:ascii="Times New Roman" w:hAnsi="Times New Roman" w:cs="Times New Roman"/>
          <w:sz w:val="24"/>
          <w:szCs w:val="24"/>
        </w:rPr>
        <w:br/>
        <w:t>posiadającą NIP: …………</w:t>
      </w:r>
      <w:r w:rsidR="00CB28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F5284" w:rsidRPr="00974F4A" w:rsidRDefault="00E92B0F" w:rsidP="00B0297D">
      <w:pPr>
        <w:spacing w:line="276" w:lineRule="auto"/>
        <w:ind w:right="307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umowa zostaje zawarta </w:t>
      </w:r>
      <w:r w:rsidR="00345544" w:rsidRPr="00974F4A">
        <w:rPr>
          <w:rFonts w:ascii="Times New Roman" w:hAnsi="Times New Roman" w:cs="Times New Roman"/>
          <w:sz w:val="24"/>
          <w:szCs w:val="24"/>
        </w:rPr>
        <w:t xml:space="preserve">po przeprowadzeniu postępowania o udzieleniu zamówienia zgodnie </w:t>
      </w:r>
      <w:r w:rsidR="00CB28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45544" w:rsidRPr="00974F4A">
        <w:rPr>
          <w:rFonts w:ascii="Times New Roman" w:hAnsi="Times New Roman" w:cs="Times New Roman"/>
          <w:sz w:val="24"/>
          <w:szCs w:val="24"/>
        </w:rPr>
        <w:t xml:space="preserve">z zasadą konkurencyjności określoną w </w:t>
      </w:r>
      <w:r w:rsidR="00345544" w:rsidRPr="00974F4A">
        <w:rPr>
          <w:rFonts w:ascii="Times New Roman" w:hAnsi="Times New Roman" w:cs="Times New Roman"/>
          <w:i/>
          <w:sz w:val="24"/>
          <w:szCs w:val="24"/>
        </w:rPr>
        <w:t xml:space="preserve">Wytycznych w zakresie kwalifikowalności wydatków </w:t>
      </w:r>
      <w:r w:rsidR="00CB283E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345544" w:rsidRPr="00974F4A">
        <w:rPr>
          <w:rFonts w:ascii="Times New Roman" w:hAnsi="Times New Roman" w:cs="Times New Roman"/>
          <w:i/>
          <w:sz w:val="24"/>
          <w:szCs w:val="24"/>
        </w:rPr>
        <w:t>w ramach Europejskiego Funduszu Rozwoju Regionalnego, Europejskiego Funduszu Społecznego oraz Funduszu Spójności na lata 2014-2020</w:t>
      </w:r>
      <w:r w:rsidRPr="00974F4A">
        <w:rPr>
          <w:rFonts w:ascii="Times New Roman" w:hAnsi="Times New Roman" w:cs="Times New Roman"/>
          <w:i/>
          <w:sz w:val="24"/>
          <w:szCs w:val="24"/>
        </w:rPr>
        <w:t>.</w:t>
      </w:r>
    </w:p>
    <w:p w:rsidR="006F5284" w:rsidRPr="00974F4A" w:rsidRDefault="00BB3F94" w:rsidP="00481A02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§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1</w:t>
      </w:r>
    </w:p>
    <w:p w:rsidR="006F5284" w:rsidRPr="00974F4A" w:rsidRDefault="00BB3F94" w:rsidP="00520B69">
      <w:pPr>
        <w:pStyle w:val="Akapitzlist"/>
        <w:numPr>
          <w:ilvl w:val="0"/>
          <w:numId w:val="6"/>
        </w:numPr>
        <w:tabs>
          <w:tab w:val="left" w:pos="426"/>
        </w:tabs>
        <w:ind w:left="425" w:right="15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Zamawiający zleca, a Wykonawca zobowiązuje się do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 xml:space="preserve">dostawy </w:t>
      </w:r>
      <w:r w:rsidR="00AF656F" w:rsidRPr="00974F4A">
        <w:rPr>
          <w:rFonts w:ascii="Times New Roman" w:hAnsi="Times New Roman" w:cs="Times New Roman"/>
          <w:sz w:val="24"/>
          <w:szCs w:val="24"/>
        </w:rPr>
        <w:t xml:space="preserve">i </w:t>
      </w:r>
      <w:r w:rsidR="00447242" w:rsidRPr="00974F4A">
        <w:rPr>
          <w:rFonts w:ascii="Times New Roman" w:hAnsi="Times New Roman" w:cs="Times New Roman"/>
          <w:sz w:val="24"/>
          <w:szCs w:val="24"/>
        </w:rPr>
        <w:t>rozładunku</w:t>
      </w:r>
      <w:r w:rsidR="00AF656F" w:rsidRPr="00974F4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produktów</w:t>
      </w:r>
      <w:r w:rsidRPr="00974F4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żywnościowych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wg asortymentu i cen jednostkowych określonych w formularzu</w:t>
      </w:r>
      <w:r w:rsidR="002157E1">
        <w:rPr>
          <w:rFonts w:ascii="Times New Roman" w:hAnsi="Times New Roman" w:cs="Times New Roman"/>
          <w:sz w:val="24"/>
          <w:szCs w:val="24"/>
        </w:rPr>
        <w:t xml:space="preserve"> cenowym</w:t>
      </w:r>
      <w:r w:rsidRPr="00974F4A">
        <w:rPr>
          <w:rFonts w:ascii="Times New Roman" w:hAnsi="Times New Roman" w:cs="Times New Roman"/>
          <w:sz w:val="24"/>
          <w:szCs w:val="24"/>
        </w:rPr>
        <w:t xml:space="preserve"> stanowiącym do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 xml:space="preserve">umowy do </w:t>
      </w:r>
      <w:r w:rsidR="002F00C6" w:rsidRPr="00974F4A">
        <w:rPr>
          <w:rFonts w:ascii="Times New Roman" w:hAnsi="Times New Roman" w:cs="Times New Roman"/>
          <w:sz w:val="24"/>
          <w:szCs w:val="24"/>
        </w:rPr>
        <w:t xml:space="preserve">Żłobka Gminnego w Stębarku 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00C6" w:rsidRPr="00974F4A">
        <w:rPr>
          <w:rFonts w:ascii="Times New Roman" w:hAnsi="Times New Roman" w:cs="Times New Roman"/>
          <w:sz w:val="24"/>
          <w:szCs w:val="24"/>
        </w:rPr>
        <w:t xml:space="preserve">w okresie </w:t>
      </w:r>
      <w:r w:rsidR="000A4098" w:rsidRPr="00974F4A">
        <w:rPr>
          <w:rFonts w:ascii="Times New Roman" w:hAnsi="Times New Roman" w:cs="Times New Roman"/>
          <w:sz w:val="24"/>
          <w:szCs w:val="24"/>
        </w:rPr>
        <w:t>od podpisania umowy</w:t>
      </w:r>
      <w:r w:rsidRPr="00974F4A">
        <w:rPr>
          <w:rFonts w:ascii="Times New Roman" w:hAnsi="Times New Roman" w:cs="Times New Roman"/>
          <w:sz w:val="24"/>
          <w:szCs w:val="24"/>
        </w:rPr>
        <w:t xml:space="preserve"> do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00C6" w:rsidRPr="00974F4A">
        <w:rPr>
          <w:rFonts w:ascii="Times New Roman" w:hAnsi="Times New Roman" w:cs="Times New Roman"/>
          <w:sz w:val="24"/>
          <w:szCs w:val="24"/>
        </w:rPr>
        <w:t>30.09</w:t>
      </w:r>
      <w:r w:rsidRPr="00974F4A">
        <w:rPr>
          <w:rFonts w:ascii="Times New Roman" w:hAnsi="Times New Roman" w:cs="Times New Roman"/>
          <w:sz w:val="24"/>
          <w:szCs w:val="24"/>
        </w:rPr>
        <w:t>.202</w:t>
      </w:r>
      <w:r w:rsidR="002F00C6" w:rsidRPr="00974F4A">
        <w:rPr>
          <w:rFonts w:ascii="Times New Roman" w:hAnsi="Times New Roman" w:cs="Times New Roman"/>
          <w:sz w:val="24"/>
          <w:szCs w:val="24"/>
        </w:rPr>
        <w:t>3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roku,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z wyłączeniem przerwy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17AAE" w:rsidRPr="00974F4A">
        <w:rPr>
          <w:rFonts w:ascii="Times New Roman" w:hAnsi="Times New Roman" w:cs="Times New Roman"/>
          <w:sz w:val="24"/>
          <w:szCs w:val="24"/>
        </w:rPr>
        <w:t>pracy Żłobka.</w:t>
      </w:r>
    </w:p>
    <w:p w:rsidR="006F5284" w:rsidRPr="00974F4A" w:rsidRDefault="00BB3F94" w:rsidP="00917803">
      <w:pPr>
        <w:pStyle w:val="Akapitzlist"/>
        <w:numPr>
          <w:ilvl w:val="0"/>
          <w:numId w:val="6"/>
        </w:numPr>
        <w:tabs>
          <w:tab w:val="left" w:pos="426"/>
        </w:tabs>
        <w:spacing w:before="2" w:line="276" w:lineRule="auto"/>
        <w:ind w:left="426" w:right="15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Zamówienie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obejmuje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dostawę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produktów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żywnościowych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ilości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i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asortymencie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określonym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formularz</w:t>
      </w:r>
      <w:r w:rsidR="002F00C6" w:rsidRPr="00974F4A">
        <w:rPr>
          <w:rFonts w:ascii="Times New Roman" w:hAnsi="Times New Roman" w:cs="Times New Roman"/>
          <w:sz w:val="24"/>
          <w:szCs w:val="24"/>
        </w:rPr>
        <w:t>u</w:t>
      </w:r>
      <w:r w:rsidRPr="00974F4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ofertowy</w:t>
      </w:r>
      <w:r w:rsidR="002F00C6" w:rsidRPr="00974F4A">
        <w:rPr>
          <w:rFonts w:ascii="Times New Roman" w:hAnsi="Times New Roman" w:cs="Times New Roman"/>
          <w:sz w:val="24"/>
          <w:szCs w:val="24"/>
        </w:rPr>
        <w:t>m</w:t>
      </w:r>
      <w:r w:rsidR="00317AAE" w:rsidRPr="00974F4A">
        <w:rPr>
          <w:rFonts w:ascii="Times New Roman" w:hAnsi="Times New Roman" w:cs="Times New Roman"/>
          <w:spacing w:val="49"/>
          <w:sz w:val="24"/>
          <w:szCs w:val="24"/>
        </w:rPr>
        <w:t>.</w:t>
      </w:r>
    </w:p>
    <w:p w:rsidR="00D760F1" w:rsidRPr="00974F4A" w:rsidRDefault="00AF3329" w:rsidP="00EC7DD9">
      <w:pPr>
        <w:pStyle w:val="Akapitzlist"/>
        <w:tabs>
          <w:tab w:val="left" w:pos="426"/>
        </w:tabs>
        <w:spacing w:before="2" w:line="276" w:lineRule="auto"/>
        <w:ind w:left="426" w:right="156" w:firstLine="708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Cz. 1 </w:t>
      </w:r>
      <w:r w:rsidR="00D760F1" w:rsidRPr="00974F4A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D760F1" w:rsidRPr="00974F4A" w:rsidRDefault="00AF3329" w:rsidP="00EC7DD9">
      <w:pPr>
        <w:pStyle w:val="Akapitzlist"/>
        <w:tabs>
          <w:tab w:val="left" w:pos="426"/>
        </w:tabs>
        <w:spacing w:before="2" w:line="276" w:lineRule="auto"/>
        <w:ind w:left="426" w:right="156" w:firstLine="708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Cz. 2 </w:t>
      </w:r>
      <w:r w:rsidR="00D760F1" w:rsidRPr="00974F4A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D760F1" w:rsidRPr="00974F4A" w:rsidRDefault="00AF3329" w:rsidP="00EC7DD9">
      <w:pPr>
        <w:pStyle w:val="Akapitzlist"/>
        <w:tabs>
          <w:tab w:val="left" w:pos="426"/>
        </w:tabs>
        <w:spacing w:before="2" w:line="276" w:lineRule="auto"/>
        <w:ind w:left="426" w:right="156" w:firstLine="708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Cz. 3 </w:t>
      </w:r>
      <w:r w:rsidR="00D760F1" w:rsidRPr="00974F4A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AF3329" w:rsidRPr="00974F4A" w:rsidRDefault="00AF3329" w:rsidP="00EC7DD9">
      <w:pPr>
        <w:pStyle w:val="Akapitzlist"/>
        <w:tabs>
          <w:tab w:val="left" w:pos="426"/>
        </w:tabs>
        <w:spacing w:before="2" w:line="276" w:lineRule="auto"/>
        <w:ind w:left="426" w:right="156" w:firstLine="708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Cz. 4 …………………………………………………….</w:t>
      </w:r>
    </w:p>
    <w:p w:rsidR="00AF3329" w:rsidRPr="00974F4A" w:rsidRDefault="00AF3329" w:rsidP="00EC7DD9">
      <w:pPr>
        <w:pStyle w:val="Akapitzlist"/>
        <w:tabs>
          <w:tab w:val="left" w:pos="426"/>
        </w:tabs>
        <w:spacing w:before="2" w:line="276" w:lineRule="auto"/>
        <w:ind w:left="426" w:right="156" w:firstLine="708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Cz. 5 …………………………………………………….</w:t>
      </w:r>
    </w:p>
    <w:p w:rsidR="00AF3329" w:rsidRPr="00974F4A" w:rsidRDefault="00AF3329" w:rsidP="00EC7DD9">
      <w:pPr>
        <w:pStyle w:val="Akapitzlist"/>
        <w:tabs>
          <w:tab w:val="left" w:pos="426"/>
        </w:tabs>
        <w:spacing w:before="2" w:line="276" w:lineRule="auto"/>
        <w:ind w:left="426" w:right="156" w:firstLine="708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Cz. 6 …………………………………………………….</w:t>
      </w:r>
    </w:p>
    <w:p w:rsidR="00AF3329" w:rsidRPr="00974F4A" w:rsidRDefault="00AF3329" w:rsidP="008F3C0D">
      <w:pPr>
        <w:tabs>
          <w:tab w:val="left" w:pos="284"/>
        </w:tabs>
        <w:spacing w:before="2" w:line="276" w:lineRule="auto"/>
        <w:ind w:left="876" w:right="156" w:hanging="876"/>
        <w:rPr>
          <w:rFonts w:ascii="Times New Roman" w:hAnsi="Times New Roman" w:cs="Times New Roman"/>
          <w:sz w:val="24"/>
          <w:szCs w:val="24"/>
        </w:rPr>
      </w:pPr>
    </w:p>
    <w:p w:rsidR="006F5284" w:rsidRPr="00513850" w:rsidRDefault="00BB3F94" w:rsidP="00C53ECA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Dostawa artykułów żywnościowych odbywać się będzie w dniach od poniedziałku do piątku </w:t>
      </w:r>
      <w:r w:rsidR="00C53E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0B69" w:rsidRPr="00974F4A">
        <w:rPr>
          <w:rFonts w:ascii="Times New Roman" w:hAnsi="Times New Roman" w:cs="Times New Roman"/>
          <w:sz w:val="24"/>
          <w:szCs w:val="24"/>
        </w:rPr>
        <w:t xml:space="preserve">z wyłączeniem dni ustawowo wolnych od pracy </w:t>
      </w:r>
      <w:r w:rsidRPr="00974F4A">
        <w:rPr>
          <w:rFonts w:ascii="Times New Roman" w:hAnsi="Times New Roman" w:cs="Times New Roman"/>
          <w:sz w:val="24"/>
          <w:szCs w:val="24"/>
        </w:rPr>
        <w:t>-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do godziny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5287" w:rsidRPr="00974F4A">
        <w:rPr>
          <w:rFonts w:ascii="Times New Roman" w:hAnsi="Times New Roman" w:cs="Times New Roman"/>
          <w:sz w:val="24"/>
          <w:szCs w:val="24"/>
        </w:rPr>
        <w:t>10</w:t>
      </w:r>
      <w:r w:rsidRPr="00974F4A">
        <w:rPr>
          <w:rFonts w:ascii="Times New Roman" w:hAnsi="Times New Roman" w:cs="Times New Roman"/>
          <w:sz w:val="24"/>
          <w:szCs w:val="24"/>
        </w:rPr>
        <w:t>:00. Terminy i ilości dostaw częściowych będą każdorazowo określone przez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7AAE" w:rsidRPr="00974F4A">
        <w:rPr>
          <w:rFonts w:ascii="Times New Roman" w:hAnsi="Times New Roman" w:cs="Times New Roman"/>
          <w:sz w:val="24"/>
          <w:szCs w:val="24"/>
        </w:rPr>
        <w:t>Dyrektora Żłobka lub osobę przez niego upoważnioną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 oparciu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70BF9" w:rsidRPr="00974F4A">
        <w:rPr>
          <w:rFonts w:ascii="Times New Roman" w:hAnsi="Times New Roman" w:cs="Times New Roman"/>
          <w:sz w:val="24"/>
          <w:szCs w:val="24"/>
        </w:rPr>
        <w:t xml:space="preserve">złożone </w:t>
      </w:r>
      <w:r w:rsidRPr="00974F4A">
        <w:rPr>
          <w:rFonts w:ascii="Times New Roman" w:hAnsi="Times New Roman" w:cs="Times New Roman"/>
          <w:sz w:val="24"/>
          <w:szCs w:val="24"/>
        </w:rPr>
        <w:t xml:space="preserve"> zamówi</w:t>
      </w:r>
      <w:r w:rsidR="00070BF9" w:rsidRPr="00974F4A">
        <w:rPr>
          <w:rFonts w:ascii="Times New Roman" w:hAnsi="Times New Roman" w:cs="Times New Roman"/>
          <w:sz w:val="24"/>
          <w:szCs w:val="24"/>
        </w:rPr>
        <w:t>enie.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13850" w:rsidRPr="00513850" w:rsidRDefault="00513850" w:rsidP="00C53ECA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3206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51385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amawiający zastrzega, że zakres objęty szczegółowym opisem przedmiotu zamówienia z podaniem </w:t>
      </w:r>
      <w:r w:rsidRPr="00513850">
        <w:rPr>
          <w:rFonts w:ascii="Times New Roman" w:hAnsi="Times New Roman" w:cs="Times New Roman"/>
          <w:w w:val="105"/>
          <w:sz w:val="24"/>
          <w:szCs w:val="24"/>
        </w:rPr>
        <w:t xml:space="preserve">kategoryzacji rodzajowej i ilościowej przedstawionej w specyfikacji (formularz ofertowy) oraz ofercie </w:t>
      </w:r>
      <w:r w:rsidRPr="0051385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Wykonawcy stanowi orientacyjne ilości, które mogą ulec zmianie (zmniejszeniu lub zwiększeniu) w trakcie </w:t>
      </w:r>
      <w:r w:rsidRPr="00513850">
        <w:rPr>
          <w:rFonts w:ascii="Times New Roman" w:hAnsi="Times New Roman" w:cs="Times New Roman"/>
          <w:spacing w:val="3"/>
          <w:w w:val="105"/>
          <w:sz w:val="24"/>
          <w:szCs w:val="24"/>
        </w:rPr>
        <w:t>trwania umowy.</w:t>
      </w:r>
      <w:r w:rsidRPr="00513850">
        <w:rPr>
          <w:rFonts w:ascii="Times New Roman" w:hAnsi="Times New Roman" w:cs="Times New Roman"/>
          <w:sz w:val="24"/>
          <w:szCs w:val="24"/>
        </w:rPr>
        <w:t xml:space="preserve"> </w:t>
      </w:r>
      <w:r w:rsidRPr="0051385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Zamawiający zastrzega sobie prawo dokonywania zamówień z zakresu </w:t>
      </w:r>
      <w:r w:rsidRPr="00513850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poszczególnych kategoryzacji rodzajowych i ilościowych towarów w zależności od własnych potrzeb bez względu na ilości danego asortymentu podane w ofercie Wykonawcy, pod warunkiem nieprzekroczenia </w:t>
      </w:r>
      <w:r w:rsidRPr="0051385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całkowitej kwoty umownej brutto oraz przy uwzględnieniu wartości cen jednostkowych ujętych w </w:t>
      </w:r>
      <w:r w:rsidRPr="00513850">
        <w:rPr>
          <w:rFonts w:ascii="Times New Roman" w:hAnsi="Times New Roman" w:cs="Times New Roman"/>
          <w:spacing w:val="-2"/>
          <w:w w:val="105"/>
          <w:sz w:val="24"/>
          <w:szCs w:val="24"/>
        </w:rPr>
        <w:lastRenderedPageBreak/>
        <w:t xml:space="preserve">ofercie. Wykonawca z tego tytułu nie będzie dochodził jakichkolwiek roszczeń z tego tytułu od Zamawiającego. Wykonawcy nie przysługują żadne roszczenia odszkodowawcze z tytułu zmniejszenia zamówienia. </w:t>
      </w:r>
    </w:p>
    <w:p w:rsidR="006F5284" w:rsidRPr="00513850" w:rsidRDefault="00BB3F94" w:rsidP="007B6239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right="1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3850">
        <w:rPr>
          <w:rFonts w:ascii="Times New Roman" w:hAnsi="Times New Roman" w:cs="Times New Roman"/>
          <w:sz w:val="24"/>
          <w:szCs w:val="24"/>
        </w:rPr>
        <w:t>Wykonawca zobowiązany jest we własnym zakresie i na koszt własny zapewnić dostawę</w:t>
      </w:r>
      <w:r w:rsidRPr="005138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3850">
        <w:rPr>
          <w:rFonts w:ascii="Times New Roman" w:hAnsi="Times New Roman" w:cs="Times New Roman"/>
          <w:sz w:val="24"/>
          <w:szCs w:val="24"/>
        </w:rPr>
        <w:t>produktów żywnościowych</w:t>
      </w:r>
      <w:r w:rsidRPr="005138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850">
        <w:rPr>
          <w:rFonts w:ascii="Times New Roman" w:hAnsi="Times New Roman" w:cs="Times New Roman"/>
          <w:sz w:val="24"/>
          <w:szCs w:val="24"/>
        </w:rPr>
        <w:t xml:space="preserve">do </w:t>
      </w:r>
      <w:r w:rsidR="00317AAE" w:rsidRPr="00513850">
        <w:rPr>
          <w:rFonts w:ascii="Times New Roman" w:hAnsi="Times New Roman" w:cs="Times New Roman"/>
          <w:sz w:val="24"/>
          <w:szCs w:val="24"/>
        </w:rPr>
        <w:t>Żłobka</w:t>
      </w:r>
      <w:r w:rsidR="00C76071" w:rsidRPr="00513850">
        <w:rPr>
          <w:rFonts w:ascii="Times New Roman" w:hAnsi="Times New Roman" w:cs="Times New Roman"/>
          <w:sz w:val="24"/>
          <w:szCs w:val="24"/>
        </w:rPr>
        <w:t xml:space="preserve"> z ważnym okresem przydatności do spożycia.</w:t>
      </w:r>
    </w:p>
    <w:p w:rsidR="00614556" w:rsidRPr="00974F4A" w:rsidRDefault="00614556" w:rsidP="00B66A02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right="1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Wykonawca  </w:t>
      </w:r>
      <w:r w:rsidRPr="00974F4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 xml:space="preserve">zobowiązuje  </w:t>
      </w:r>
      <w:r w:rsidRPr="00974F4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 xml:space="preserve">się  </w:t>
      </w:r>
      <w:r w:rsidRPr="00974F4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 xml:space="preserve">dostarczać  </w:t>
      </w:r>
      <w:r w:rsidRPr="00974F4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 xml:space="preserve">produkty spożywcze </w:t>
      </w:r>
      <w:r w:rsidRPr="00974F4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 xml:space="preserve">odpowiadające  </w:t>
      </w:r>
      <w:r w:rsidRPr="00974F4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 xml:space="preserve">wszelkim  </w:t>
      </w:r>
      <w:r w:rsidRPr="00974F4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normom</w:t>
      </w:r>
      <w:r w:rsidRPr="00974F4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i standardom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dopuszczającym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je do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sprzedaży i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spożycia.</w:t>
      </w:r>
    </w:p>
    <w:p w:rsidR="00614556" w:rsidRPr="002A6CD8" w:rsidRDefault="00614556" w:rsidP="002A6CD8">
      <w:pPr>
        <w:widowControl/>
        <w:numPr>
          <w:ilvl w:val="0"/>
          <w:numId w:val="6"/>
        </w:numPr>
        <w:tabs>
          <w:tab w:val="left" w:pos="284"/>
          <w:tab w:val="decimal" w:pos="360"/>
        </w:tabs>
        <w:autoSpaceDE/>
        <w:autoSpaceDN/>
        <w:ind w:left="284" w:hanging="284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CD33C7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Dostarczana żywność musi być oznakowana widocznym, czytelnym i nieusuwalnym kodem </w:t>
      </w:r>
      <w:r w:rsidRPr="00CD33C7">
        <w:rPr>
          <w:rFonts w:ascii="Times New Roman" w:hAnsi="Times New Roman" w:cs="Times New Roman"/>
          <w:spacing w:val="-3"/>
          <w:w w:val="105"/>
          <w:sz w:val="24"/>
          <w:szCs w:val="24"/>
        </w:rPr>
        <w:t>identyfikacyjnym oraz terminem przydatności do spożycia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,</w:t>
      </w:r>
      <w:r w:rsidRPr="00CD33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produkty muszą być świeże.</w:t>
      </w:r>
      <w:r w:rsidR="002A6CD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A6CD8">
        <w:rPr>
          <w:rFonts w:ascii="Times New Roman" w:hAnsi="Times New Roman" w:cs="Times New Roman"/>
          <w:spacing w:val="-1"/>
          <w:w w:val="105"/>
          <w:sz w:val="24"/>
          <w:szCs w:val="24"/>
        </w:rPr>
        <w:t>Produkty nieoznakowane muszą spełniać wymogi pod względem organoleptycznym.</w:t>
      </w:r>
    </w:p>
    <w:p w:rsidR="0072138F" w:rsidRPr="002A6CD8" w:rsidRDefault="002A6CD8" w:rsidP="002A6CD8">
      <w:pPr>
        <w:suppressAutoHyphens/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2138F" w:rsidRPr="002A6CD8">
        <w:rPr>
          <w:rFonts w:ascii="Times New Roman" w:hAnsi="Times New Roman"/>
        </w:rPr>
        <w:t xml:space="preserve">Towar będzie dostarczany w opakowaniach z materiałów dopuszczonych do kontaktu </w:t>
      </w:r>
      <w:r w:rsidR="0072138F" w:rsidRPr="002A6CD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</w:t>
      </w:r>
      <w:r w:rsidR="0072138F" w:rsidRPr="002A6CD8">
        <w:rPr>
          <w:rFonts w:ascii="Times New Roman" w:hAnsi="Times New Roman"/>
        </w:rPr>
        <w:t>z żywnością.</w:t>
      </w:r>
    </w:p>
    <w:p w:rsidR="00D464E9" w:rsidRDefault="00614556" w:rsidP="00B5305D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right="1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Termin przydatności do spożycia w chwili dostawy nie może być krótszy niż ½ okresu w którym towar  zachowuje zdatność do spożycia określoną na opakowaniu lub w Polskiej Normie.</w:t>
      </w:r>
    </w:p>
    <w:p w:rsidR="00614556" w:rsidRPr="00297AF4" w:rsidRDefault="00D464E9" w:rsidP="00D464E9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right="1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4E9">
        <w:rPr>
          <w:rFonts w:ascii="Times New Roman" w:hAnsi="Times New Roman"/>
        </w:rPr>
        <w:t xml:space="preserve">Dostarczane produkty spożywcze muszą spełniać wymagania wynikające </w:t>
      </w:r>
      <w:r w:rsidRPr="00D464E9">
        <w:rPr>
          <w:rFonts w:ascii="Times New Roman" w:hAnsi="Times New Roman"/>
        </w:rPr>
        <w:br/>
        <w:t xml:space="preserve">z obowiązujących przepisów prawa dotyczących produkcji i obrotu żywności, winny odpowiadać Polskim Normom oraz być zgodne z normami określonymi i obowiązującymi na obszarze Unii Europejskiej. Jakość dostarczanych produktów oraz sposób ich dostawy winny być zgodne z obowiązującymi przepisami oraz atestami dla produktów pierwszego gatunku (klasy). </w:t>
      </w:r>
    </w:p>
    <w:p w:rsidR="00297AF4" w:rsidRPr="00297AF4" w:rsidRDefault="00297AF4" w:rsidP="00297AF4">
      <w:pPr>
        <w:pStyle w:val="Akapitzlist"/>
        <w:numPr>
          <w:ilvl w:val="0"/>
          <w:numId w:val="6"/>
        </w:numPr>
        <w:suppressAutoHyphens/>
        <w:overflowPunct w:val="0"/>
        <w:ind w:left="284" w:hanging="284"/>
        <w:jc w:val="both"/>
      </w:pPr>
      <w:r>
        <w:rPr>
          <w:rFonts w:ascii="Times New Roman" w:hAnsi="Times New Roman"/>
        </w:rPr>
        <w:t>Wykonawca na każde żądanie Zamawiającego zobowiązany jest przedstawić stosowne zaświadczenie właściwego lekarza weterynarii poświadczające badanie dostarczanego mięsa- jeśli dotyczy.</w:t>
      </w:r>
    </w:p>
    <w:p w:rsidR="00CC7B2F" w:rsidRPr="00CC7B2F" w:rsidRDefault="00614556" w:rsidP="00CC7B2F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right="1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razie</w:t>
      </w:r>
      <w:r w:rsidRPr="00974F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stwierdzenia</w:t>
      </w:r>
      <w:r w:rsidRPr="00974F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dostawie</w:t>
      </w:r>
      <w:r w:rsidRPr="00974F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produktów</w:t>
      </w:r>
      <w:r w:rsidRPr="00974F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nieodpowiedniej</w:t>
      </w:r>
      <w:r w:rsidRPr="00974F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jakości</w:t>
      </w:r>
      <w:r w:rsidRPr="00974F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lub</w:t>
      </w:r>
      <w:r w:rsidRPr="00974F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braków</w:t>
      </w:r>
      <w:r w:rsidRPr="00974F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ilościowych</w:t>
      </w:r>
      <w:r w:rsidRPr="00974F4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CC7B2F">
        <w:rPr>
          <w:rFonts w:ascii="Times New Roman" w:hAnsi="Times New Roman" w:cs="Times New Roman"/>
          <w:spacing w:val="-47"/>
          <w:sz w:val="24"/>
          <w:szCs w:val="24"/>
        </w:rPr>
        <w:t xml:space="preserve">         </w:t>
      </w:r>
    </w:p>
    <w:p w:rsidR="005E13EB" w:rsidRDefault="00CC7B2F" w:rsidP="00CC7B2F">
      <w:pPr>
        <w:pStyle w:val="Akapitzlist"/>
        <w:tabs>
          <w:tab w:val="left" w:pos="284"/>
        </w:tabs>
        <w:spacing w:line="276" w:lineRule="auto"/>
        <w:ind w:left="0" w:right="15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7"/>
          <w:sz w:val="24"/>
          <w:szCs w:val="24"/>
        </w:rPr>
        <w:t xml:space="preserve">              </w:t>
      </w:r>
      <w:r w:rsidR="00465EC2">
        <w:rPr>
          <w:rFonts w:ascii="Times New Roman" w:hAnsi="Times New Roman" w:cs="Times New Roman"/>
          <w:spacing w:val="-47"/>
          <w:sz w:val="24"/>
          <w:szCs w:val="24"/>
        </w:rPr>
        <w:t xml:space="preserve">     </w:t>
      </w:r>
      <w:r w:rsidR="00614556" w:rsidRPr="00974F4A">
        <w:rPr>
          <w:rFonts w:ascii="Times New Roman" w:hAnsi="Times New Roman" w:cs="Times New Roman"/>
          <w:sz w:val="24"/>
          <w:szCs w:val="24"/>
        </w:rPr>
        <w:t>Wykonawca</w:t>
      </w:r>
      <w:r w:rsidR="00614556"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14556" w:rsidRPr="00974F4A">
        <w:rPr>
          <w:rFonts w:ascii="Times New Roman" w:hAnsi="Times New Roman" w:cs="Times New Roman"/>
          <w:sz w:val="24"/>
          <w:szCs w:val="24"/>
        </w:rPr>
        <w:t>zobowiązuje</w:t>
      </w:r>
      <w:r w:rsidR="00614556"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14556" w:rsidRPr="00974F4A">
        <w:rPr>
          <w:rFonts w:ascii="Times New Roman" w:hAnsi="Times New Roman" w:cs="Times New Roman"/>
          <w:sz w:val="24"/>
          <w:szCs w:val="24"/>
        </w:rPr>
        <w:t>się:</w:t>
      </w:r>
    </w:p>
    <w:p w:rsidR="00CC7B2F" w:rsidRPr="00CC7B2F" w:rsidRDefault="00614556" w:rsidP="00BA06BF">
      <w:pPr>
        <w:pStyle w:val="Akapitzlist"/>
        <w:numPr>
          <w:ilvl w:val="0"/>
          <w:numId w:val="22"/>
        </w:numPr>
        <w:tabs>
          <w:tab w:val="left" w:pos="0"/>
          <w:tab w:val="left" w:pos="993"/>
        </w:tabs>
        <w:spacing w:line="276" w:lineRule="auto"/>
        <w:ind w:left="284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EB">
        <w:rPr>
          <w:rFonts w:ascii="Times New Roman" w:hAnsi="Times New Roman" w:cs="Times New Roman"/>
          <w:sz w:val="24"/>
          <w:szCs w:val="24"/>
        </w:rPr>
        <w:t>bezzwłocznie</w:t>
      </w:r>
      <w:r w:rsidRPr="005E13E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uzupełnić</w:t>
      </w:r>
      <w:r w:rsidRPr="005E13EB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braki ilościowe – jeżeli</w:t>
      </w:r>
      <w:r w:rsidRPr="005E1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takie</w:t>
      </w:r>
      <w:r w:rsidRPr="005E1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zostaną</w:t>
      </w:r>
      <w:r w:rsidRPr="005E1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stwierdzone przez</w:t>
      </w:r>
      <w:r w:rsidRPr="005E13EB">
        <w:rPr>
          <w:rFonts w:ascii="Times New Roman" w:hAnsi="Times New Roman" w:cs="Times New Roman"/>
          <w:spacing w:val="-47"/>
          <w:sz w:val="24"/>
          <w:szCs w:val="24"/>
        </w:rPr>
        <w:t xml:space="preserve">         </w:t>
      </w:r>
      <w:r w:rsidR="00CC7B2F">
        <w:rPr>
          <w:rFonts w:ascii="Times New Roman" w:hAnsi="Times New Roman" w:cs="Times New Roman"/>
          <w:spacing w:val="-47"/>
          <w:sz w:val="24"/>
          <w:szCs w:val="24"/>
        </w:rPr>
        <w:t xml:space="preserve">    </w:t>
      </w:r>
    </w:p>
    <w:p w:rsidR="00614556" w:rsidRDefault="00CC7B2F" w:rsidP="00CC7B2F">
      <w:pPr>
        <w:pStyle w:val="Akapitzlist"/>
        <w:tabs>
          <w:tab w:val="left" w:pos="0"/>
          <w:tab w:val="left" w:pos="993"/>
        </w:tabs>
        <w:spacing w:line="276" w:lineRule="auto"/>
        <w:ind w:left="993" w:right="15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7"/>
          <w:sz w:val="24"/>
          <w:szCs w:val="24"/>
        </w:rPr>
        <w:t xml:space="preserve">                            </w:t>
      </w:r>
      <w:r w:rsidR="00614556" w:rsidRPr="005E13EB">
        <w:rPr>
          <w:rFonts w:ascii="Times New Roman" w:hAnsi="Times New Roman" w:cs="Times New Roman"/>
          <w:sz w:val="24"/>
          <w:szCs w:val="24"/>
        </w:rPr>
        <w:t>Zamawiającego</w:t>
      </w:r>
      <w:r w:rsidR="00614556" w:rsidRPr="005E13EB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="00614556" w:rsidRPr="005E13EB">
        <w:rPr>
          <w:rFonts w:ascii="Times New Roman" w:hAnsi="Times New Roman" w:cs="Times New Roman"/>
          <w:sz w:val="24"/>
          <w:szCs w:val="24"/>
        </w:rPr>
        <w:t>w</w:t>
      </w:r>
      <w:r w:rsidR="00614556" w:rsidRPr="005E1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14556" w:rsidRPr="005E13EB">
        <w:rPr>
          <w:rFonts w:ascii="Times New Roman" w:hAnsi="Times New Roman" w:cs="Times New Roman"/>
          <w:sz w:val="24"/>
          <w:szCs w:val="24"/>
        </w:rPr>
        <w:t>otrzymanej</w:t>
      </w:r>
      <w:r w:rsidR="00614556" w:rsidRPr="005E1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14556" w:rsidRPr="005E13EB">
        <w:rPr>
          <w:rFonts w:ascii="Times New Roman" w:hAnsi="Times New Roman" w:cs="Times New Roman"/>
          <w:sz w:val="24"/>
          <w:szCs w:val="24"/>
        </w:rPr>
        <w:t>dostawie;</w:t>
      </w:r>
    </w:p>
    <w:p w:rsidR="00614556" w:rsidRPr="005E13EB" w:rsidRDefault="00614556" w:rsidP="00CC7B2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spacing w:line="276" w:lineRule="auto"/>
        <w:ind w:right="152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5E13EB">
        <w:rPr>
          <w:rFonts w:ascii="Times New Roman" w:hAnsi="Times New Roman" w:cs="Times New Roman"/>
          <w:sz w:val="24"/>
          <w:szCs w:val="24"/>
        </w:rPr>
        <w:t>niezwłocznie</w:t>
      </w:r>
      <w:r w:rsidRPr="005E1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wymienić</w:t>
      </w:r>
      <w:r w:rsidRPr="005E1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wadliwe</w:t>
      </w:r>
      <w:r w:rsidRPr="005E1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produkty</w:t>
      </w:r>
      <w:r w:rsidRPr="005E1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na wolne</w:t>
      </w:r>
      <w:r w:rsidRPr="005E1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od wad</w:t>
      </w:r>
      <w:r w:rsidRPr="005E1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3EB">
        <w:rPr>
          <w:rFonts w:ascii="Times New Roman" w:hAnsi="Times New Roman" w:cs="Times New Roman"/>
          <w:sz w:val="24"/>
          <w:szCs w:val="24"/>
        </w:rPr>
        <w:t>– na swój koszt.</w:t>
      </w:r>
    </w:p>
    <w:p w:rsidR="00614556" w:rsidRDefault="00465EC2" w:rsidP="00465EC2">
      <w:pPr>
        <w:pStyle w:val="Akapitzlist"/>
        <w:widowControl/>
        <w:numPr>
          <w:ilvl w:val="0"/>
          <w:numId w:val="6"/>
        </w:numPr>
        <w:tabs>
          <w:tab w:val="left" w:pos="0"/>
          <w:tab w:val="left" w:pos="284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556" w:rsidRPr="00DA7316">
        <w:rPr>
          <w:rFonts w:ascii="Times New Roman" w:hAnsi="Times New Roman" w:cs="Times New Roman"/>
          <w:sz w:val="24"/>
          <w:szCs w:val="24"/>
        </w:rPr>
        <w:t>Dokumentem stwierdzającym otrzymanie produktu będzie faktura</w:t>
      </w:r>
      <w:r w:rsidR="00614556" w:rsidRPr="00974F4A">
        <w:rPr>
          <w:rFonts w:ascii="Times New Roman" w:hAnsi="Times New Roman" w:cs="Times New Roman"/>
          <w:sz w:val="24"/>
          <w:szCs w:val="24"/>
        </w:rPr>
        <w:t>.</w:t>
      </w:r>
    </w:p>
    <w:p w:rsidR="00481A02" w:rsidRPr="00974F4A" w:rsidRDefault="00481A02" w:rsidP="009B6EDA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F5284" w:rsidRPr="00BD13B1" w:rsidRDefault="00BB3F94" w:rsidP="00481A02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D13B1">
        <w:rPr>
          <w:rFonts w:ascii="Times New Roman" w:hAnsi="Times New Roman" w:cs="Times New Roman"/>
          <w:b w:val="0"/>
          <w:sz w:val="24"/>
          <w:szCs w:val="24"/>
        </w:rPr>
        <w:t>§</w:t>
      </w:r>
      <w:r w:rsidRPr="00BD13B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BD13B1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6F5284" w:rsidRPr="00974F4A" w:rsidRDefault="006F5284" w:rsidP="00EC7DD9">
      <w:pPr>
        <w:pStyle w:val="Tekstpodstawowy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12876" w:rsidRPr="00BD13B1" w:rsidRDefault="00BB3F94" w:rsidP="00BD13B1">
      <w:pPr>
        <w:pStyle w:val="Tekstpodstawowy"/>
        <w:spacing w:line="276" w:lineRule="auto"/>
        <w:ind w:left="804" w:hanging="804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Umowę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zawarto na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czas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określony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od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dnia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06F53"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podpisania umowy </w:t>
      </w:r>
      <w:r w:rsidRPr="00974F4A">
        <w:rPr>
          <w:rFonts w:ascii="Times New Roman" w:hAnsi="Times New Roman" w:cs="Times New Roman"/>
          <w:sz w:val="24"/>
          <w:szCs w:val="24"/>
        </w:rPr>
        <w:t>d</w:t>
      </w:r>
      <w:r w:rsidR="000A4098" w:rsidRPr="00974F4A">
        <w:rPr>
          <w:rFonts w:ascii="Times New Roman" w:hAnsi="Times New Roman" w:cs="Times New Roman"/>
          <w:sz w:val="24"/>
          <w:szCs w:val="24"/>
        </w:rPr>
        <w:t>o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3</w:t>
      </w:r>
      <w:r w:rsidR="00317AAE" w:rsidRPr="00974F4A">
        <w:rPr>
          <w:rFonts w:ascii="Times New Roman" w:hAnsi="Times New Roman" w:cs="Times New Roman"/>
          <w:sz w:val="24"/>
          <w:szCs w:val="24"/>
        </w:rPr>
        <w:t>0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17AAE" w:rsidRPr="00974F4A">
        <w:rPr>
          <w:rFonts w:ascii="Times New Roman" w:hAnsi="Times New Roman" w:cs="Times New Roman"/>
          <w:sz w:val="24"/>
          <w:szCs w:val="24"/>
        </w:rPr>
        <w:t xml:space="preserve">września 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202</w:t>
      </w:r>
      <w:r w:rsidR="00317AAE" w:rsidRPr="00974F4A">
        <w:rPr>
          <w:rFonts w:ascii="Times New Roman" w:hAnsi="Times New Roman" w:cs="Times New Roman"/>
          <w:sz w:val="24"/>
          <w:szCs w:val="24"/>
        </w:rPr>
        <w:t>3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roku.</w:t>
      </w:r>
    </w:p>
    <w:p w:rsidR="00F12876" w:rsidRDefault="00F12876" w:rsidP="00BD13B1">
      <w:pPr>
        <w:pStyle w:val="Nagwek11"/>
        <w:tabs>
          <w:tab w:val="left" w:pos="0"/>
        </w:tabs>
        <w:spacing w:line="276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5284" w:rsidRPr="00DB0C52" w:rsidRDefault="00BB3F94" w:rsidP="00DB0C52">
      <w:pPr>
        <w:pStyle w:val="Nagwek11"/>
        <w:tabs>
          <w:tab w:val="left" w:pos="0"/>
        </w:tabs>
        <w:spacing w:line="276" w:lineRule="au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B0C52">
        <w:rPr>
          <w:rFonts w:ascii="Times New Roman" w:hAnsi="Times New Roman" w:cs="Times New Roman"/>
          <w:b w:val="0"/>
          <w:sz w:val="24"/>
          <w:szCs w:val="24"/>
        </w:rPr>
        <w:t>§</w:t>
      </w:r>
      <w:r w:rsidRPr="00DB0C52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DB0C52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BD13B1" w:rsidRPr="005132EB" w:rsidRDefault="00BD13B1" w:rsidP="00935119">
      <w:pPr>
        <w:pStyle w:val="Nagwek11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010B" w:rsidRPr="005132EB" w:rsidRDefault="00EC010B" w:rsidP="00935119">
      <w:pPr>
        <w:widowControl/>
        <w:numPr>
          <w:ilvl w:val="0"/>
          <w:numId w:val="14"/>
        </w:numPr>
        <w:tabs>
          <w:tab w:val="clear" w:pos="288"/>
          <w:tab w:val="decimal" w:pos="360"/>
          <w:tab w:val="left" w:leader="dot" w:pos="2646"/>
          <w:tab w:val="right" w:leader="dot" w:pos="6283"/>
        </w:tabs>
        <w:autoSpaceDE/>
        <w:autoSpaceDN/>
        <w:ind w:left="284" w:hanging="284"/>
        <w:rPr>
          <w:rFonts w:ascii="Times New Roman" w:hAnsi="Times New Roman" w:cs="Times New Roman"/>
          <w:spacing w:val="3"/>
          <w:w w:val="105"/>
          <w:sz w:val="24"/>
          <w:szCs w:val="24"/>
        </w:rPr>
      </w:pPr>
      <w:r w:rsidRPr="005132EB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Za wykonanie przedmiotu umowy ustala się zgodnie ze złożoną ofertą Wykonawcy wynagrodzenie </w:t>
      </w:r>
      <w:r w:rsidRPr="005132EB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w wysokości </w:t>
      </w:r>
      <w:r w:rsidR="00974F4A" w:rsidRPr="005132EB">
        <w:rPr>
          <w:rFonts w:ascii="Times New Roman" w:hAnsi="Times New Roman" w:cs="Times New Roman"/>
          <w:spacing w:val="-10"/>
          <w:w w:val="105"/>
          <w:sz w:val="24"/>
          <w:szCs w:val="24"/>
        </w:rPr>
        <w:t>…………</w:t>
      </w:r>
      <w:r w:rsidR="00BA06BF">
        <w:rPr>
          <w:rFonts w:ascii="Times New Roman" w:hAnsi="Times New Roman" w:cs="Times New Roman"/>
          <w:spacing w:val="-10"/>
          <w:w w:val="105"/>
          <w:sz w:val="24"/>
          <w:szCs w:val="24"/>
        </w:rPr>
        <w:t>…</w:t>
      </w:r>
      <w:r w:rsidR="00BA06BF">
        <w:rPr>
          <w:rFonts w:ascii="Times New Roman" w:hAnsi="Times New Roman" w:cs="Times New Roman"/>
          <w:spacing w:val="-10"/>
          <w:w w:val="110"/>
          <w:sz w:val="24"/>
          <w:szCs w:val="24"/>
        </w:rPr>
        <w:t>……………………………………………</w:t>
      </w:r>
      <w:r w:rsidRPr="00604799">
        <w:rPr>
          <w:rFonts w:ascii="Times New Roman" w:hAnsi="Times New Roman" w:cs="Times New Roman"/>
          <w:spacing w:val="-8"/>
          <w:w w:val="110"/>
          <w:sz w:val="24"/>
          <w:szCs w:val="24"/>
        </w:rPr>
        <w:t>zł brutto</w:t>
      </w:r>
      <w:r w:rsidRPr="00604799">
        <w:rPr>
          <w:rFonts w:ascii="Times New Roman" w:hAnsi="Times New Roman" w:cs="Times New Roman"/>
          <w:spacing w:val="-8"/>
          <w:w w:val="105"/>
          <w:sz w:val="24"/>
          <w:szCs w:val="24"/>
        </w:rPr>
        <w:t>,</w:t>
      </w:r>
      <w:r w:rsidRPr="005132E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słownie:</w:t>
      </w:r>
      <w:r w:rsidR="00974F4A" w:rsidRPr="005132EB">
        <w:rPr>
          <w:rFonts w:ascii="Times New Roman" w:hAnsi="Times New Roman" w:cs="Times New Roman"/>
          <w:spacing w:val="-8"/>
          <w:w w:val="105"/>
          <w:sz w:val="24"/>
          <w:szCs w:val="24"/>
        </w:rPr>
        <w:t>………………………………………..</w:t>
      </w:r>
      <w:r w:rsidRPr="005132E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5132EB">
        <w:rPr>
          <w:rFonts w:ascii="Times New Roman" w:hAnsi="Times New Roman" w:cs="Times New Roman"/>
          <w:spacing w:val="-8"/>
          <w:w w:val="105"/>
          <w:sz w:val="24"/>
          <w:szCs w:val="24"/>
        </w:rPr>
        <w:tab/>
      </w:r>
      <w:r w:rsidR="00BA06BF">
        <w:rPr>
          <w:rFonts w:ascii="Times New Roman" w:hAnsi="Times New Roman" w:cs="Times New Roman"/>
          <w:spacing w:val="-8"/>
          <w:w w:val="105"/>
          <w:sz w:val="24"/>
          <w:szCs w:val="24"/>
        </w:rPr>
        <w:t>……………………….</w:t>
      </w:r>
      <w:r w:rsidR="00974F4A" w:rsidRPr="005132EB">
        <w:rPr>
          <w:rFonts w:ascii="Times New Roman" w:hAnsi="Times New Roman" w:cs="Times New Roman"/>
          <w:spacing w:val="-8"/>
          <w:w w:val="105"/>
          <w:sz w:val="24"/>
          <w:szCs w:val="24"/>
        </w:rPr>
        <w:t>………………</w:t>
      </w:r>
      <w:r w:rsidR="00BA06B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..zł </w:t>
      </w:r>
      <w:r w:rsidRPr="005132EB">
        <w:rPr>
          <w:rFonts w:ascii="Times New Roman" w:hAnsi="Times New Roman" w:cs="Times New Roman"/>
          <w:w w:val="105"/>
          <w:sz w:val="24"/>
          <w:szCs w:val="24"/>
        </w:rPr>
        <w:t>brutto,</w:t>
      </w:r>
    </w:p>
    <w:p w:rsidR="006F5284" w:rsidRPr="005132EB" w:rsidRDefault="00EC010B" w:rsidP="00F12876">
      <w:pPr>
        <w:widowControl/>
        <w:numPr>
          <w:ilvl w:val="0"/>
          <w:numId w:val="14"/>
        </w:numPr>
        <w:tabs>
          <w:tab w:val="clear" w:pos="288"/>
          <w:tab w:val="decimal" w:pos="360"/>
        </w:tabs>
        <w:autoSpaceDE/>
        <w:autoSpaceDN/>
        <w:ind w:left="284" w:hanging="284"/>
        <w:jc w:val="both"/>
        <w:rPr>
          <w:rFonts w:ascii="Times New Roman" w:hAnsi="Times New Roman" w:cs="Times New Roman"/>
          <w:spacing w:val="-7"/>
          <w:w w:val="105"/>
          <w:sz w:val="24"/>
          <w:szCs w:val="24"/>
        </w:rPr>
      </w:pPr>
      <w:r w:rsidRPr="005132E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Wynagrodzenie będzie wyliczone stosownie do ilości faktycznie zrealizowanych dostaw z uwzględnieniem </w:t>
      </w:r>
      <w:r w:rsidRPr="005132E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zastosowanych cen jednostkowych brutto przedstawionych w złożonej ofercie stanowiącej integralną część </w:t>
      </w:r>
      <w:r w:rsidRPr="005132EB">
        <w:rPr>
          <w:rFonts w:ascii="Times New Roman" w:hAnsi="Times New Roman" w:cs="Times New Roman"/>
          <w:w w:val="105"/>
          <w:sz w:val="24"/>
          <w:szCs w:val="24"/>
        </w:rPr>
        <w:t xml:space="preserve">umowy </w:t>
      </w:r>
      <w:r w:rsidR="00A1691A">
        <w:rPr>
          <w:rFonts w:ascii="Times New Roman" w:hAnsi="Times New Roman" w:cs="Times New Roman"/>
          <w:w w:val="105"/>
          <w:sz w:val="24"/>
          <w:szCs w:val="24"/>
        </w:rPr>
        <w:t>lub</w:t>
      </w:r>
      <w:r w:rsidR="0070061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A09BD">
        <w:rPr>
          <w:rFonts w:ascii="Times New Roman" w:hAnsi="Times New Roman" w:cs="Times New Roman"/>
          <w:w w:val="105"/>
          <w:sz w:val="24"/>
          <w:szCs w:val="24"/>
        </w:rPr>
        <w:t xml:space="preserve">cen </w:t>
      </w:r>
      <w:r w:rsidR="00700615">
        <w:rPr>
          <w:rFonts w:ascii="Times New Roman" w:hAnsi="Times New Roman" w:cs="Times New Roman"/>
          <w:w w:val="105"/>
          <w:sz w:val="24"/>
          <w:szCs w:val="24"/>
        </w:rPr>
        <w:t>po zastosowaniu waloryzacji</w:t>
      </w:r>
      <w:r w:rsidRPr="005132EB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</w:p>
    <w:p w:rsidR="003E28A0" w:rsidRPr="003E28A0" w:rsidRDefault="00BB3F94" w:rsidP="003E28A0">
      <w:pPr>
        <w:widowControl/>
        <w:numPr>
          <w:ilvl w:val="0"/>
          <w:numId w:val="14"/>
        </w:numPr>
        <w:tabs>
          <w:tab w:val="clear" w:pos="288"/>
          <w:tab w:val="decimal" w:pos="360"/>
        </w:tabs>
        <w:autoSpaceDE/>
        <w:autoSpaceDN/>
        <w:ind w:left="284" w:hanging="284"/>
        <w:jc w:val="both"/>
        <w:rPr>
          <w:rFonts w:ascii="Times New Roman" w:hAnsi="Times New Roman" w:cs="Times New Roman"/>
          <w:color w:val="FF0000"/>
          <w:spacing w:val="-7"/>
          <w:w w:val="105"/>
          <w:sz w:val="24"/>
          <w:szCs w:val="24"/>
        </w:rPr>
      </w:pPr>
      <w:r w:rsidRPr="003338C5">
        <w:rPr>
          <w:rFonts w:ascii="Times New Roman" w:hAnsi="Times New Roman" w:cs="Times New Roman"/>
          <w:sz w:val="24"/>
          <w:szCs w:val="24"/>
        </w:rPr>
        <w:t>Zamawiający zobowiązuje się dokonać zapłaty za poszczególne partie dostarczonego towaru</w:t>
      </w:r>
      <w:r w:rsidRPr="003338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zgodnie</w:t>
      </w:r>
      <w:r w:rsidRPr="003338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z</w:t>
      </w:r>
      <w:r w:rsidRPr="003338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ustaloną ceną</w:t>
      </w:r>
      <w:r w:rsidRPr="003338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netto</w:t>
      </w:r>
      <w:r w:rsidRPr="003338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powiększon</w:t>
      </w:r>
      <w:r w:rsidR="00CD11F0">
        <w:rPr>
          <w:rFonts w:ascii="Times New Roman" w:hAnsi="Times New Roman" w:cs="Times New Roman"/>
          <w:sz w:val="24"/>
          <w:szCs w:val="24"/>
        </w:rPr>
        <w:t>ą</w:t>
      </w:r>
      <w:r w:rsidRPr="003338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o należny</w:t>
      </w:r>
      <w:r w:rsidRPr="003338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podatek</w:t>
      </w:r>
      <w:r w:rsidRPr="003338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od</w:t>
      </w:r>
      <w:r w:rsidRPr="003338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towarów i</w:t>
      </w:r>
      <w:r w:rsidRPr="003338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8C5">
        <w:rPr>
          <w:rFonts w:ascii="Times New Roman" w:hAnsi="Times New Roman" w:cs="Times New Roman"/>
          <w:sz w:val="24"/>
          <w:szCs w:val="24"/>
        </w:rPr>
        <w:t>usług</w:t>
      </w:r>
      <w:r w:rsidRPr="003338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23D2" w:rsidRPr="003338C5">
        <w:rPr>
          <w:rFonts w:ascii="Times New Roman" w:hAnsi="Times New Roman" w:cs="Times New Roman"/>
          <w:sz w:val="24"/>
          <w:szCs w:val="24"/>
        </w:rPr>
        <w:t>VAT</w:t>
      </w:r>
      <w:r w:rsidR="00AE3F1E" w:rsidRPr="003338C5">
        <w:rPr>
          <w:rFonts w:ascii="Times New Roman" w:hAnsi="Times New Roman" w:cs="Times New Roman"/>
          <w:sz w:val="24"/>
          <w:szCs w:val="24"/>
        </w:rPr>
        <w:t>.</w:t>
      </w:r>
    </w:p>
    <w:p w:rsidR="003E28A0" w:rsidRDefault="003E28A0" w:rsidP="003E28A0">
      <w:pPr>
        <w:pStyle w:val="Akapitzlist"/>
        <w:numPr>
          <w:ilvl w:val="0"/>
          <w:numId w:val="14"/>
        </w:numPr>
        <w:tabs>
          <w:tab w:val="left" w:pos="877"/>
        </w:tabs>
        <w:spacing w:before="34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E28A0">
        <w:rPr>
          <w:rFonts w:ascii="Times New Roman" w:hAnsi="Times New Roman" w:cs="Times New Roman"/>
          <w:sz w:val="24"/>
          <w:szCs w:val="24"/>
        </w:rPr>
        <w:t>Podstawę</w:t>
      </w:r>
      <w:r w:rsidRPr="003E28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zapłaty</w:t>
      </w:r>
      <w:r w:rsidRPr="003E28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stanowi</w:t>
      </w:r>
      <w:r w:rsidRPr="003E28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faktura</w:t>
      </w:r>
      <w:r w:rsidRPr="003E28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VAT</w:t>
      </w:r>
      <w:r w:rsidRPr="003E28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i</w:t>
      </w:r>
      <w:r w:rsidRPr="003E28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jakościowo-ilościowy</w:t>
      </w:r>
      <w:r w:rsidRPr="003E28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odbiór</w:t>
      </w:r>
      <w:r w:rsidRPr="003E28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partii</w:t>
      </w:r>
      <w:r w:rsidRPr="003E28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8A0">
        <w:rPr>
          <w:rFonts w:ascii="Times New Roman" w:hAnsi="Times New Roman" w:cs="Times New Roman"/>
          <w:sz w:val="24"/>
          <w:szCs w:val="24"/>
        </w:rPr>
        <w:t>dostawy.</w:t>
      </w:r>
    </w:p>
    <w:p w:rsidR="00F1233F" w:rsidRDefault="00F1233F" w:rsidP="00DA7316">
      <w:pPr>
        <w:pStyle w:val="Akapitzlist"/>
        <w:numPr>
          <w:ilvl w:val="0"/>
          <w:numId w:val="14"/>
        </w:numPr>
        <w:tabs>
          <w:tab w:val="left" w:pos="877"/>
        </w:tabs>
        <w:spacing w:before="1" w:line="276" w:lineRule="auto"/>
        <w:ind w:left="284" w:right="15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33F">
        <w:rPr>
          <w:rFonts w:ascii="Times New Roman" w:hAnsi="Times New Roman" w:cs="Times New Roman"/>
          <w:sz w:val="24"/>
          <w:szCs w:val="24"/>
        </w:rPr>
        <w:t>Termin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płatności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za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dostawy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częściowe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wynosi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do </w:t>
      </w:r>
      <w:r w:rsidR="00700615">
        <w:rPr>
          <w:rFonts w:ascii="Times New Roman" w:hAnsi="Times New Roman" w:cs="Times New Roman"/>
          <w:sz w:val="24"/>
          <w:szCs w:val="24"/>
        </w:rPr>
        <w:t>14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dni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od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daty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otrzymania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i</w:t>
      </w:r>
      <w:r w:rsidRPr="00F1233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podpisania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faktury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przez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Zamawiającego.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Należność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wynikająca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z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realizacji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umowy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płatna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będzie</w:t>
      </w:r>
      <w:r w:rsidRPr="00F12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przelewem na</w:t>
      </w:r>
      <w:r w:rsidRPr="00F12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wskazane</w:t>
      </w:r>
      <w:r w:rsidRPr="00F123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konto</w:t>
      </w:r>
      <w:r w:rsidRPr="00F12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33F">
        <w:rPr>
          <w:rFonts w:ascii="Times New Roman" w:hAnsi="Times New Roman" w:cs="Times New Roman"/>
          <w:sz w:val="24"/>
          <w:szCs w:val="24"/>
        </w:rPr>
        <w:t>Wykonawcy.</w:t>
      </w:r>
    </w:p>
    <w:p w:rsidR="00E24954" w:rsidRPr="004B13DB" w:rsidRDefault="00E24954" w:rsidP="00DA7316">
      <w:pPr>
        <w:pStyle w:val="Akapitzlist"/>
        <w:numPr>
          <w:ilvl w:val="0"/>
          <w:numId w:val="14"/>
        </w:numPr>
        <w:tabs>
          <w:tab w:val="left" w:pos="877"/>
        </w:tabs>
        <w:spacing w:before="1" w:line="276" w:lineRule="auto"/>
        <w:ind w:left="284" w:right="150" w:hanging="284"/>
        <w:jc w:val="both"/>
        <w:rPr>
          <w:rFonts w:ascii="Times New Roman" w:hAnsi="Times New Roman" w:cs="Times New Roman"/>
          <w:sz w:val="24"/>
          <w:szCs w:val="24"/>
        </w:rPr>
        <w:sectPr w:rsidR="00E24954" w:rsidRPr="004B13DB" w:rsidSect="00CB28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851" w:right="992" w:bottom="1418" w:left="1259" w:header="709" w:footer="709" w:gutter="0"/>
          <w:cols w:space="708"/>
        </w:sectPr>
      </w:pPr>
    </w:p>
    <w:p w:rsidR="00BF63EC" w:rsidRPr="006A75D5" w:rsidRDefault="004B13DB" w:rsidP="006A75D5">
      <w:pPr>
        <w:tabs>
          <w:tab w:val="left" w:pos="877"/>
        </w:tabs>
        <w:spacing w:before="1" w:line="276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BF63EC" w:rsidRPr="006A75D5">
        <w:rPr>
          <w:rFonts w:ascii="Times New Roman" w:hAnsi="Times New Roman" w:cs="Times New Roman"/>
          <w:sz w:val="24"/>
          <w:szCs w:val="24"/>
        </w:rPr>
        <w:t>Dane do faktury/rachunku</w:t>
      </w:r>
    </w:p>
    <w:p w:rsidR="00BF63EC" w:rsidRPr="00974F4A" w:rsidRDefault="00BF63EC" w:rsidP="00BF63EC">
      <w:pPr>
        <w:spacing w:before="1" w:line="276" w:lineRule="auto"/>
        <w:ind w:left="876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b/>
          <w:bCs/>
          <w:sz w:val="24"/>
          <w:szCs w:val="24"/>
        </w:rPr>
        <w:t>Nabywca: Gminną Grunwald</w:t>
      </w:r>
      <w:r w:rsidRPr="00974F4A">
        <w:rPr>
          <w:rFonts w:ascii="Times New Roman" w:hAnsi="Times New Roman" w:cs="Times New Roman"/>
          <w:sz w:val="24"/>
          <w:szCs w:val="24"/>
        </w:rPr>
        <w:t xml:space="preserve">, Gierzwałd 33, 14-107 Gierzwałd, </w:t>
      </w:r>
      <w:r w:rsidRPr="00974F4A">
        <w:rPr>
          <w:rFonts w:ascii="Times New Roman" w:hAnsi="Times New Roman" w:cs="Times New Roman"/>
          <w:sz w:val="24"/>
          <w:szCs w:val="24"/>
        </w:rPr>
        <w:br/>
        <w:t>NIP: 741-209-03-87</w:t>
      </w:r>
    </w:p>
    <w:p w:rsidR="00BF63EC" w:rsidRPr="00974F4A" w:rsidRDefault="004F1722" w:rsidP="00BF63EC">
      <w:pPr>
        <w:spacing w:line="276" w:lineRule="auto"/>
        <w:ind w:left="864"/>
        <w:rPr>
          <w:rFonts w:ascii="Times New Roman" w:hAnsi="Times New Roman" w:cs="Times New Roman"/>
          <w:b/>
          <w:sz w:val="24"/>
          <w:szCs w:val="24"/>
        </w:rPr>
      </w:pPr>
      <w:r w:rsidRPr="00974F4A">
        <w:rPr>
          <w:rFonts w:ascii="Times New Roman" w:hAnsi="Times New Roman" w:cs="Times New Roman"/>
          <w:b/>
          <w:sz w:val="24"/>
          <w:szCs w:val="24"/>
        </w:rPr>
        <w:t>Odbiorca:</w:t>
      </w:r>
    </w:p>
    <w:p w:rsidR="007C158D" w:rsidRPr="00974F4A" w:rsidRDefault="00BF63EC" w:rsidP="004B13DB">
      <w:pPr>
        <w:spacing w:line="276" w:lineRule="auto"/>
        <w:ind w:left="876" w:right="4501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Urząd Gminy Grunwald.</w:t>
      </w:r>
    </w:p>
    <w:p w:rsidR="001D4E46" w:rsidRPr="00974F4A" w:rsidRDefault="004B13DB" w:rsidP="007C158D">
      <w:pPr>
        <w:spacing w:line="276" w:lineRule="auto"/>
        <w:ind w:righ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158D" w:rsidRPr="00974F4A">
        <w:rPr>
          <w:rFonts w:ascii="Times New Roman" w:hAnsi="Times New Roman" w:cs="Times New Roman"/>
          <w:sz w:val="24"/>
          <w:szCs w:val="24"/>
        </w:rPr>
        <w:t>.  Za dzień zapłaty  uznaje  się  dzień obciążenia rachunku  bankowego  Zamawiającego</w:t>
      </w:r>
    </w:p>
    <w:p w:rsidR="001D4E46" w:rsidRPr="00974F4A" w:rsidRDefault="001D4E46" w:rsidP="007F260C">
      <w:pPr>
        <w:spacing w:line="276" w:lineRule="auto"/>
        <w:ind w:left="876" w:right="4501"/>
        <w:rPr>
          <w:rFonts w:ascii="Times New Roman" w:hAnsi="Times New Roman" w:cs="Times New Roman"/>
          <w:sz w:val="24"/>
          <w:szCs w:val="24"/>
        </w:rPr>
      </w:pPr>
    </w:p>
    <w:p w:rsidR="001D4E46" w:rsidRDefault="001D4E46" w:rsidP="001D4E46">
      <w:pPr>
        <w:pStyle w:val="Nagwek11"/>
        <w:tabs>
          <w:tab w:val="left" w:pos="284"/>
        </w:tabs>
        <w:spacing w:before="1" w:line="276" w:lineRule="auto"/>
        <w:ind w:left="0" w:right="34"/>
        <w:jc w:val="center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§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132EB">
        <w:rPr>
          <w:rFonts w:ascii="Times New Roman" w:hAnsi="Times New Roman" w:cs="Times New Roman"/>
          <w:sz w:val="24"/>
          <w:szCs w:val="24"/>
        </w:rPr>
        <w:t>4</w:t>
      </w:r>
    </w:p>
    <w:p w:rsidR="00D964E0" w:rsidRPr="005F0C62" w:rsidRDefault="00D964E0" w:rsidP="001D4E46">
      <w:pPr>
        <w:pStyle w:val="Nagwek11"/>
        <w:tabs>
          <w:tab w:val="left" w:pos="284"/>
        </w:tabs>
        <w:spacing w:before="1" w:line="276" w:lineRule="auto"/>
        <w:ind w:left="0" w:right="34"/>
        <w:jc w:val="center"/>
        <w:rPr>
          <w:rFonts w:ascii="Times New Roman" w:hAnsi="Times New Roman" w:cs="Times New Roman"/>
          <w:sz w:val="24"/>
          <w:szCs w:val="24"/>
        </w:rPr>
      </w:pPr>
    </w:p>
    <w:p w:rsidR="00B43894" w:rsidRPr="00B43894" w:rsidRDefault="007A0FD6" w:rsidP="00B43894">
      <w:pPr>
        <w:numPr>
          <w:ilvl w:val="0"/>
          <w:numId w:val="25"/>
        </w:numPr>
        <w:tabs>
          <w:tab w:val="left" w:pos="408"/>
        </w:tabs>
        <w:spacing w:before="38" w:line="276" w:lineRule="auto"/>
        <w:ind w:right="18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/>
          <w:color w:val="00000A"/>
        </w:rPr>
        <w:t>Z</w:t>
      </w:r>
      <w:r w:rsidR="00B43894" w:rsidRPr="00B43894">
        <w:rPr>
          <w:rFonts w:ascii="Times New Roman" w:eastAsia="Arial" w:hAnsi="Times New Roman"/>
          <w:color w:val="00000A"/>
        </w:rPr>
        <w:t>miany</w:t>
      </w:r>
      <w:r w:rsidR="004C1197">
        <w:rPr>
          <w:rFonts w:ascii="Times New Roman" w:eastAsia="Arial" w:hAnsi="Times New Roman"/>
          <w:color w:val="00000A"/>
        </w:rPr>
        <w:t xml:space="preserve"> </w:t>
      </w:r>
      <w:r>
        <w:rPr>
          <w:rFonts w:ascii="Times New Roman" w:eastAsia="Arial" w:hAnsi="Times New Roman"/>
          <w:color w:val="00000A"/>
        </w:rPr>
        <w:t xml:space="preserve">w </w:t>
      </w:r>
      <w:r w:rsidR="004C1197">
        <w:rPr>
          <w:rFonts w:ascii="Times New Roman" w:eastAsia="Arial" w:hAnsi="Times New Roman"/>
          <w:color w:val="00000A"/>
        </w:rPr>
        <w:t>umow</w:t>
      </w:r>
      <w:r>
        <w:rPr>
          <w:rFonts w:ascii="Times New Roman" w:eastAsia="Arial" w:hAnsi="Times New Roman"/>
          <w:color w:val="00000A"/>
        </w:rPr>
        <w:t>ie</w:t>
      </w:r>
      <w:r w:rsidR="00B43894" w:rsidRPr="00B43894">
        <w:rPr>
          <w:rFonts w:ascii="Times New Roman" w:eastAsia="Arial" w:hAnsi="Times New Roman"/>
          <w:color w:val="00000A"/>
        </w:rPr>
        <w:t xml:space="preserve"> mo</w:t>
      </w:r>
      <w:r w:rsidR="00301543">
        <w:rPr>
          <w:rFonts w:ascii="Times New Roman" w:eastAsia="Arial" w:hAnsi="Times New Roman"/>
          <w:color w:val="00000A"/>
        </w:rPr>
        <w:t>gą</w:t>
      </w:r>
      <w:r w:rsidR="00B43894" w:rsidRPr="00B43894">
        <w:rPr>
          <w:rFonts w:ascii="Times New Roman" w:eastAsia="Arial" w:hAnsi="Times New Roman"/>
          <w:color w:val="00000A"/>
        </w:rPr>
        <w:t xml:space="preserve"> być </w:t>
      </w:r>
      <w:r w:rsidR="00301543">
        <w:rPr>
          <w:rFonts w:ascii="Times New Roman" w:eastAsia="Arial" w:hAnsi="Times New Roman"/>
          <w:color w:val="00000A"/>
        </w:rPr>
        <w:t>wnioskowane przez</w:t>
      </w:r>
      <w:r w:rsidR="00B43894" w:rsidRPr="00B43894">
        <w:rPr>
          <w:rFonts w:ascii="Times New Roman" w:eastAsia="Arial" w:hAnsi="Times New Roman"/>
          <w:color w:val="00000A"/>
        </w:rPr>
        <w:t xml:space="preserve"> Zamawiający</w:t>
      </w:r>
      <w:r w:rsidR="00301543">
        <w:rPr>
          <w:rFonts w:ascii="Times New Roman" w:eastAsia="Arial" w:hAnsi="Times New Roman"/>
          <w:color w:val="00000A"/>
        </w:rPr>
        <w:t xml:space="preserve"> </w:t>
      </w:r>
      <w:r w:rsidR="00B43894" w:rsidRPr="00B43894">
        <w:rPr>
          <w:rFonts w:ascii="Times New Roman" w:eastAsia="Arial" w:hAnsi="Times New Roman"/>
          <w:color w:val="00000A"/>
        </w:rPr>
        <w:t>jak i Wykonawc</w:t>
      </w:r>
      <w:r w:rsidR="00301543">
        <w:rPr>
          <w:rFonts w:ascii="Times New Roman" w:eastAsia="Arial" w:hAnsi="Times New Roman"/>
          <w:color w:val="00000A"/>
        </w:rPr>
        <w:t>ę</w:t>
      </w:r>
      <w:r w:rsidR="00B43894" w:rsidRPr="00B43894">
        <w:rPr>
          <w:rFonts w:ascii="Times New Roman" w:eastAsia="Arial" w:hAnsi="Times New Roman"/>
          <w:color w:val="00000A"/>
        </w:rPr>
        <w:t>. Warunkiem dokonania zmian umowy jest złożenie pisemnego wniosku przez stronę inicjującą zmianę zawierającego opis propozycji zmiany, uzasadnienie zmiany oraz  zgoda obu stron.</w:t>
      </w:r>
    </w:p>
    <w:p w:rsidR="00493C9A" w:rsidRPr="005F0C62" w:rsidRDefault="00493C9A" w:rsidP="00386DCF">
      <w:pPr>
        <w:numPr>
          <w:ilvl w:val="0"/>
          <w:numId w:val="25"/>
        </w:numPr>
        <w:tabs>
          <w:tab w:val="left" w:pos="420"/>
        </w:tabs>
        <w:spacing w:line="276" w:lineRule="auto"/>
        <w:ind w:right="18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Zamawiający przewiduje zgodnie z art.</w:t>
      </w:r>
      <w:r w:rsidR="00C13F7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0C62">
        <w:rPr>
          <w:rFonts w:ascii="Times New Roman" w:eastAsia="Arial" w:hAnsi="Times New Roman" w:cs="Times New Roman"/>
          <w:sz w:val="24"/>
          <w:szCs w:val="24"/>
        </w:rPr>
        <w:t xml:space="preserve">455 ustawy </w:t>
      </w:r>
      <w:proofErr w:type="spellStart"/>
      <w:r w:rsidRPr="005F0C62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5F0C62">
        <w:rPr>
          <w:rFonts w:ascii="Times New Roman" w:eastAsia="Arial" w:hAnsi="Times New Roman" w:cs="Times New Roman"/>
          <w:sz w:val="24"/>
          <w:szCs w:val="24"/>
        </w:rPr>
        <w:t xml:space="preserve"> możliwość zmiany postanowień Umowy w stosunku do treści oferty, na podstawie której dokonano wyboru Wykonawcy i określa następujący </w:t>
      </w:r>
      <w:r w:rsidR="007B7A30" w:rsidRPr="005F0C62">
        <w:rPr>
          <w:rFonts w:ascii="Times New Roman" w:eastAsia="Arial" w:hAnsi="Times New Roman" w:cs="Times New Roman"/>
          <w:sz w:val="24"/>
          <w:szCs w:val="24"/>
        </w:rPr>
        <w:t xml:space="preserve">rodzaj i </w:t>
      </w:r>
      <w:r w:rsidRPr="005F0C62">
        <w:rPr>
          <w:rFonts w:ascii="Times New Roman" w:eastAsia="Arial" w:hAnsi="Times New Roman" w:cs="Times New Roman"/>
          <w:sz w:val="24"/>
          <w:szCs w:val="24"/>
        </w:rPr>
        <w:t>zakres</w:t>
      </w:r>
      <w:r w:rsidR="007B7A30" w:rsidRPr="005F0C62">
        <w:rPr>
          <w:rFonts w:ascii="Times New Roman" w:eastAsia="Arial" w:hAnsi="Times New Roman" w:cs="Times New Roman"/>
          <w:sz w:val="24"/>
          <w:szCs w:val="24"/>
        </w:rPr>
        <w:t xml:space="preserve"> zmian</w:t>
      </w:r>
      <w:r w:rsidRPr="005F0C62">
        <w:rPr>
          <w:rFonts w:ascii="Times New Roman" w:eastAsia="Arial" w:hAnsi="Times New Roman" w:cs="Times New Roman"/>
          <w:sz w:val="24"/>
          <w:szCs w:val="24"/>
        </w:rPr>
        <w:t>, charakter oraz warunki zmiany postanowień umowy w stosunku do treści oferty, na podstawie której dokonano wyboru</w:t>
      </w:r>
      <w:r w:rsidRPr="005F0C6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F0C62">
        <w:rPr>
          <w:rFonts w:ascii="Times New Roman" w:eastAsia="Arial" w:hAnsi="Times New Roman" w:cs="Times New Roman"/>
          <w:sz w:val="24"/>
          <w:szCs w:val="24"/>
        </w:rPr>
        <w:t>Wykonawcy</w:t>
      </w:r>
      <w:r w:rsidR="00274DD0" w:rsidRPr="005F0C62">
        <w:rPr>
          <w:rFonts w:ascii="Times New Roman" w:eastAsia="Arial" w:hAnsi="Times New Roman" w:cs="Times New Roman"/>
          <w:sz w:val="24"/>
          <w:szCs w:val="24"/>
        </w:rPr>
        <w:t>,</w:t>
      </w:r>
      <w:r w:rsidR="00274DD0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7A30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ze względu na</w:t>
      </w:r>
      <w:r w:rsidR="00274DD0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konieczność wprowadzenia  zmian których nie można było przewidzieć w chwili zawierania umowy, wystąpienia siły wyższej, w przypadku wystąpienia gwałtownej dekoniunktury, ograniczenie dostępności</w:t>
      </w:r>
      <w:r w:rsidR="003B047E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DD0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>surowców/produktów</w:t>
      </w:r>
      <w:r w:rsidR="0095040A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41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wzrost inflacji,</w:t>
      </w:r>
      <w:r w:rsidR="0095040A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istotny wzrost cen artykułów spożywczych  na rynku</w:t>
      </w:r>
      <w:r w:rsidR="00274DD0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lub zmiany te są korzystne dla </w:t>
      </w:r>
      <w:r w:rsidR="003B047E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74DD0" w:rsidRPr="005F0C62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amawiającego</w:t>
      </w:r>
      <w:r w:rsidRPr="005F0C62">
        <w:rPr>
          <w:rFonts w:ascii="Times New Roman" w:eastAsia="Arial" w:hAnsi="Times New Roman" w:cs="Times New Roman"/>
          <w:sz w:val="24"/>
          <w:szCs w:val="24"/>
        </w:rPr>
        <w:t>:</w:t>
      </w:r>
    </w:p>
    <w:p w:rsidR="00BA2FB7" w:rsidRPr="005F0C62" w:rsidRDefault="00C50B00" w:rsidP="00BA2FB7">
      <w:pPr>
        <w:numPr>
          <w:ilvl w:val="1"/>
          <w:numId w:val="25"/>
        </w:numPr>
        <w:tabs>
          <w:tab w:val="left" w:pos="606"/>
        </w:tabs>
        <w:spacing w:before="1" w:line="276" w:lineRule="auto"/>
        <w:ind w:right="185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hAnsi="Times New Roman" w:cs="Times New Roman"/>
          <w:sz w:val="24"/>
          <w:szCs w:val="24"/>
        </w:rPr>
        <w:t>Z</w:t>
      </w:r>
      <w:r w:rsidR="00BA2FB7" w:rsidRPr="005F0C62">
        <w:rPr>
          <w:rFonts w:ascii="Times New Roman" w:hAnsi="Times New Roman" w:cs="Times New Roman"/>
          <w:sz w:val="24"/>
          <w:szCs w:val="24"/>
        </w:rPr>
        <w:t>amawiający dopuszcza możliwość zmiany  produktów wyszczególnionych w specyfikacji, w tym ich:  gramatury/wagi w opakowaniu, ilości produktów, częściowo jakościowo innych,  ilości dostaw oraz ewentualnej zmiany produktów na równoważne (spełniające to same przeznaczenie, posiadające te same wartości odżywcze) - w szczególności  ze względu na specjalne potrzeby żywieniowe dzieci w żłobku, frekwencji dzieci w żłobku</w:t>
      </w:r>
      <w:r w:rsidR="00C83EFD" w:rsidRPr="005F0C62">
        <w:rPr>
          <w:rFonts w:ascii="Times New Roman" w:hAnsi="Times New Roman" w:cs="Times New Roman"/>
          <w:sz w:val="24"/>
          <w:szCs w:val="24"/>
        </w:rPr>
        <w:t>;</w:t>
      </w:r>
    </w:p>
    <w:p w:rsidR="00BA2FB7" w:rsidRPr="005F0C62" w:rsidRDefault="00BA2FB7" w:rsidP="00BA2FB7">
      <w:pPr>
        <w:numPr>
          <w:ilvl w:val="1"/>
          <w:numId w:val="25"/>
        </w:numPr>
        <w:tabs>
          <w:tab w:val="left" w:pos="606"/>
        </w:tabs>
        <w:spacing w:before="1" w:line="276" w:lineRule="auto"/>
        <w:ind w:right="185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hAnsi="Times New Roman" w:cs="Times New Roman"/>
          <w:sz w:val="24"/>
          <w:szCs w:val="24"/>
        </w:rPr>
        <w:t xml:space="preserve"> </w:t>
      </w:r>
      <w:r w:rsidR="00C83EFD" w:rsidRPr="005F0C62">
        <w:rPr>
          <w:rFonts w:ascii="Times New Roman" w:hAnsi="Times New Roman" w:cs="Times New Roman"/>
          <w:sz w:val="24"/>
          <w:szCs w:val="24"/>
        </w:rPr>
        <w:t>z</w:t>
      </w:r>
      <w:r w:rsidR="00482C0B" w:rsidRPr="005F0C62">
        <w:rPr>
          <w:rFonts w:ascii="Times New Roman" w:hAnsi="Times New Roman" w:cs="Times New Roman"/>
          <w:sz w:val="24"/>
          <w:szCs w:val="24"/>
        </w:rPr>
        <w:t>miany n</w:t>
      </w:r>
      <w:r w:rsidRPr="005F0C62">
        <w:rPr>
          <w:rFonts w:ascii="Times New Roman" w:hAnsi="Times New Roman" w:cs="Times New Roman"/>
          <w:sz w:val="24"/>
          <w:szCs w:val="24"/>
        </w:rPr>
        <w:t>azwy produktów,  w tym nazw własn</w:t>
      </w:r>
      <w:r w:rsidR="00482C0B" w:rsidRPr="005F0C62">
        <w:rPr>
          <w:rFonts w:ascii="Times New Roman" w:hAnsi="Times New Roman" w:cs="Times New Roman"/>
          <w:sz w:val="24"/>
          <w:szCs w:val="24"/>
        </w:rPr>
        <w:t>ych</w:t>
      </w:r>
      <w:r w:rsidRPr="005F0C62">
        <w:rPr>
          <w:rFonts w:ascii="Times New Roman" w:hAnsi="Times New Roman" w:cs="Times New Roman"/>
          <w:sz w:val="24"/>
          <w:szCs w:val="24"/>
        </w:rPr>
        <w:t xml:space="preserve"> produktów stosowan</w:t>
      </w:r>
      <w:r w:rsidR="00C50B00" w:rsidRPr="005F0C62">
        <w:rPr>
          <w:rFonts w:ascii="Times New Roman" w:hAnsi="Times New Roman" w:cs="Times New Roman"/>
          <w:sz w:val="24"/>
          <w:szCs w:val="24"/>
        </w:rPr>
        <w:t>ych</w:t>
      </w:r>
      <w:r w:rsidRPr="005F0C62">
        <w:rPr>
          <w:rFonts w:ascii="Times New Roman" w:hAnsi="Times New Roman" w:cs="Times New Roman"/>
          <w:sz w:val="24"/>
          <w:szCs w:val="24"/>
        </w:rPr>
        <w:t xml:space="preserve"> przez  Wykonawcę</w:t>
      </w:r>
      <w:r w:rsidR="00482C0B" w:rsidRPr="005F0C62">
        <w:rPr>
          <w:rFonts w:ascii="Times New Roman" w:hAnsi="Times New Roman" w:cs="Times New Roman"/>
          <w:sz w:val="24"/>
          <w:szCs w:val="24"/>
        </w:rPr>
        <w:t>,</w:t>
      </w:r>
      <w:r w:rsidRPr="005F0C62">
        <w:rPr>
          <w:rFonts w:ascii="Times New Roman" w:hAnsi="Times New Roman" w:cs="Times New Roman"/>
          <w:sz w:val="24"/>
          <w:szCs w:val="24"/>
        </w:rPr>
        <w:t xml:space="preserve"> mogą różnić się od wykazanych w specyfikacji przez Zamawiającego, jednak przeznaczenie jak i walory odżywcze  muszą pozostać te same</w:t>
      </w:r>
      <w:r w:rsidR="00C83EFD" w:rsidRPr="005F0C62">
        <w:rPr>
          <w:rFonts w:ascii="Times New Roman" w:hAnsi="Times New Roman" w:cs="Times New Roman"/>
          <w:sz w:val="24"/>
          <w:szCs w:val="24"/>
        </w:rPr>
        <w:t>;</w:t>
      </w:r>
      <w:r w:rsidRPr="005F0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EC5" w:rsidRPr="00386DCF" w:rsidRDefault="00C50B00" w:rsidP="005C675F">
      <w:pPr>
        <w:numPr>
          <w:ilvl w:val="1"/>
          <w:numId w:val="25"/>
        </w:numPr>
        <w:tabs>
          <w:tab w:val="left" w:pos="567"/>
          <w:tab w:val="left" w:pos="606"/>
        </w:tabs>
        <w:spacing w:before="1" w:line="276" w:lineRule="auto"/>
        <w:ind w:right="185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hAnsi="Times New Roman" w:cs="Times New Roman"/>
          <w:sz w:val="24"/>
          <w:szCs w:val="24"/>
        </w:rPr>
        <w:t>Z</w:t>
      </w:r>
      <w:r w:rsidR="00BA2FB7" w:rsidRPr="005F0C62">
        <w:rPr>
          <w:rFonts w:ascii="Times New Roman" w:hAnsi="Times New Roman" w:cs="Times New Roman"/>
          <w:sz w:val="24"/>
          <w:szCs w:val="24"/>
        </w:rPr>
        <w:t xml:space="preserve">amawiający zastrzega także, że może zamówić inne, nie wymienione/nieprzewidziane  w </w:t>
      </w:r>
      <w:r w:rsidR="00A362DF" w:rsidRPr="005F0C62">
        <w:rPr>
          <w:rFonts w:ascii="Times New Roman" w:hAnsi="Times New Roman" w:cs="Times New Roman"/>
          <w:sz w:val="24"/>
          <w:szCs w:val="24"/>
        </w:rPr>
        <w:t>s</w:t>
      </w:r>
      <w:r w:rsidR="00BA2FB7" w:rsidRPr="005F0C62">
        <w:rPr>
          <w:rFonts w:ascii="Times New Roman" w:hAnsi="Times New Roman" w:cs="Times New Roman"/>
          <w:sz w:val="24"/>
          <w:szCs w:val="24"/>
        </w:rPr>
        <w:t xml:space="preserve">pecyfikacji zamówienia produkty, w związku z pojawiającą się nową lub zmienioną ofertą lub podjętym decyzjami dotyczącymi sposobu żywienia w żłobku ze względu na szczególne potrzeby żywieniowe dzieci, w tym ze względu na wymagania  </w:t>
      </w:r>
      <w:r w:rsidR="00B66F86" w:rsidRPr="005F0C62">
        <w:rPr>
          <w:rFonts w:ascii="Times New Roman" w:hAnsi="Times New Roman" w:cs="Times New Roman"/>
          <w:sz w:val="24"/>
          <w:szCs w:val="24"/>
        </w:rPr>
        <w:t xml:space="preserve">stawiane przez </w:t>
      </w:r>
      <w:r w:rsidR="00386DCF">
        <w:rPr>
          <w:rFonts w:ascii="Times New Roman" w:hAnsi="Times New Roman" w:cs="Times New Roman"/>
          <w:sz w:val="24"/>
          <w:szCs w:val="24"/>
        </w:rPr>
        <w:t xml:space="preserve">Państwową </w:t>
      </w:r>
      <w:r w:rsidR="00B66F86" w:rsidRPr="005F0C62">
        <w:rPr>
          <w:rFonts w:ascii="Times New Roman" w:hAnsi="Times New Roman" w:cs="Times New Roman"/>
          <w:sz w:val="24"/>
          <w:szCs w:val="24"/>
        </w:rPr>
        <w:t xml:space="preserve">Powiatową  </w:t>
      </w:r>
      <w:r w:rsidR="00BA2FB7" w:rsidRPr="005F0C62">
        <w:rPr>
          <w:rFonts w:ascii="Times New Roman" w:hAnsi="Times New Roman" w:cs="Times New Roman"/>
          <w:sz w:val="24"/>
          <w:szCs w:val="24"/>
        </w:rPr>
        <w:t>S</w:t>
      </w:r>
      <w:r w:rsidR="00B66F86" w:rsidRPr="005F0C62">
        <w:rPr>
          <w:rFonts w:ascii="Times New Roman" w:hAnsi="Times New Roman" w:cs="Times New Roman"/>
          <w:sz w:val="24"/>
          <w:szCs w:val="24"/>
        </w:rPr>
        <w:t xml:space="preserve">tację </w:t>
      </w:r>
      <w:r w:rsidR="00BA2FB7" w:rsidRPr="005F0C62">
        <w:rPr>
          <w:rFonts w:ascii="Times New Roman" w:hAnsi="Times New Roman" w:cs="Times New Roman"/>
          <w:sz w:val="24"/>
          <w:szCs w:val="24"/>
        </w:rPr>
        <w:t>S</w:t>
      </w:r>
      <w:r w:rsidR="00B66F86" w:rsidRPr="005F0C62">
        <w:rPr>
          <w:rFonts w:ascii="Times New Roman" w:hAnsi="Times New Roman" w:cs="Times New Roman"/>
          <w:sz w:val="24"/>
          <w:szCs w:val="24"/>
        </w:rPr>
        <w:t>anitarno</w:t>
      </w:r>
      <w:r w:rsidR="00BA2FB7" w:rsidRPr="005F0C62">
        <w:rPr>
          <w:rFonts w:ascii="Times New Roman" w:hAnsi="Times New Roman" w:cs="Times New Roman"/>
          <w:sz w:val="24"/>
          <w:szCs w:val="24"/>
        </w:rPr>
        <w:t>-E</w:t>
      </w:r>
      <w:r w:rsidR="00B66F86" w:rsidRPr="005F0C62">
        <w:rPr>
          <w:rFonts w:ascii="Times New Roman" w:hAnsi="Times New Roman" w:cs="Times New Roman"/>
          <w:sz w:val="24"/>
          <w:szCs w:val="24"/>
        </w:rPr>
        <w:t>pidemiologiczną</w:t>
      </w:r>
      <w:r w:rsidR="00BA2FB7" w:rsidRPr="005F0C62">
        <w:rPr>
          <w:rFonts w:ascii="Times New Roman" w:hAnsi="Times New Roman" w:cs="Times New Roman"/>
          <w:sz w:val="24"/>
          <w:szCs w:val="24"/>
        </w:rPr>
        <w:t>. Wykonawca zastosuje wówczas na te produkty  cenę stosowaną w rozliczeniach z innymi klientami</w:t>
      </w:r>
      <w:r w:rsidR="00B66F86" w:rsidRPr="005F0C62">
        <w:rPr>
          <w:rFonts w:ascii="Times New Roman" w:hAnsi="Times New Roman" w:cs="Times New Roman"/>
          <w:sz w:val="24"/>
          <w:szCs w:val="24"/>
        </w:rPr>
        <w:t>/dostawcami;</w:t>
      </w:r>
    </w:p>
    <w:p w:rsidR="00386DCF" w:rsidRPr="003E1B9A" w:rsidRDefault="00345430" w:rsidP="003E1B9A">
      <w:pPr>
        <w:numPr>
          <w:ilvl w:val="1"/>
          <w:numId w:val="25"/>
        </w:numPr>
        <w:tabs>
          <w:tab w:val="left" w:pos="567"/>
          <w:tab w:val="left" w:pos="606"/>
        </w:tabs>
        <w:spacing w:before="1" w:line="276" w:lineRule="auto"/>
        <w:ind w:right="185" w:hanging="15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 zgodą obu stron, </w:t>
      </w:r>
      <w:r w:rsidR="00386DCF" w:rsidRPr="00D44210">
        <w:rPr>
          <w:rFonts w:ascii="Times New Roman" w:hAnsi="Times New Roman" w:cs="Times New Roman"/>
          <w:sz w:val="24"/>
          <w:szCs w:val="24"/>
          <w:shd w:val="clear" w:color="auto" w:fill="FFFFFF"/>
        </w:rPr>
        <w:t>dopuszcza się wprowadzenie zmiany terminów realizacji zamówienia, terminów płatności</w:t>
      </w:r>
      <w:r w:rsidR="003E1B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386DCF" w:rsidRPr="00D44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824263" w:rsidRPr="00D44210" w:rsidRDefault="005C675F" w:rsidP="004707A6">
      <w:pPr>
        <w:numPr>
          <w:ilvl w:val="1"/>
          <w:numId w:val="25"/>
        </w:numPr>
        <w:tabs>
          <w:tab w:val="left" w:pos="567"/>
          <w:tab w:val="left" w:pos="606"/>
        </w:tabs>
        <w:spacing w:before="1" w:line="276" w:lineRule="auto"/>
        <w:ind w:right="185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d</w:t>
      </w:r>
      <w:r w:rsidR="00032C2D" w:rsidRPr="005F0C62">
        <w:rPr>
          <w:rFonts w:ascii="Times New Roman" w:eastAsia="Arial" w:hAnsi="Times New Roman" w:cs="Times New Roman"/>
          <w:sz w:val="24"/>
          <w:szCs w:val="24"/>
        </w:rPr>
        <w:t xml:space="preserve">opuszcza się waloryzację jednostkowych cen netto poszczególnych produktów </w:t>
      </w:r>
      <w:r w:rsidR="00BA2FB7" w:rsidRPr="005F0C62">
        <w:rPr>
          <w:rFonts w:ascii="Times New Roman" w:hAnsi="Times New Roman" w:cs="Times New Roman"/>
          <w:sz w:val="24"/>
          <w:szCs w:val="24"/>
        </w:rPr>
        <w:t>w szc</w:t>
      </w:r>
      <w:r w:rsidR="00444EC5" w:rsidRPr="005F0C62">
        <w:rPr>
          <w:rFonts w:ascii="Times New Roman" w:hAnsi="Times New Roman" w:cs="Times New Roman"/>
          <w:sz w:val="24"/>
          <w:szCs w:val="24"/>
        </w:rPr>
        <w:t>z</w:t>
      </w:r>
      <w:r w:rsidR="00BA2FB7" w:rsidRPr="005F0C62">
        <w:rPr>
          <w:rFonts w:ascii="Times New Roman" w:hAnsi="Times New Roman" w:cs="Times New Roman"/>
          <w:sz w:val="24"/>
          <w:szCs w:val="24"/>
        </w:rPr>
        <w:t>ególności: ze względu na wzrost</w:t>
      </w:r>
      <w:r w:rsidR="008B47A1" w:rsidRPr="005F0C62">
        <w:rPr>
          <w:rFonts w:ascii="Times New Roman" w:hAnsi="Times New Roman" w:cs="Times New Roman"/>
          <w:sz w:val="24"/>
          <w:szCs w:val="24"/>
        </w:rPr>
        <w:t>:</w:t>
      </w:r>
      <w:r w:rsidR="00BA2FB7" w:rsidRPr="005F0C62">
        <w:rPr>
          <w:rFonts w:ascii="Times New Roman" w:hAnsi="Times New Roman" w:cs="Times New Roman"/>
          <w:sz w:val="24"/>
          <w:szCs w:val="24"/>
        </w:rPr>
        <w:t xml:space="preserve"> cen surowców do produkcji produktów żywnościowych,</w:t>
      </w:r>
      <w:r w:rsidR="004E7533">
        <w:rPr>
          <w:rFonts w:ascii="Times New Roman" w:hAnsi="Times New Roman" w:cs="Times New Roman"/>
          <w:sz w:val="24"/>
          <w:szCs w:val="24"/>
        </w:rPr>
        <w:t xml:space="preserve"> wzrostu</w:t>
      </w:r>
      <w:r w:rsidR="00BA2FB7" w:rsidRPr="005F0C62">
        <w:rPr>
          <w:rFonts w:ascii="Times New Roman" w:hAnsi="Times New Roman" w:cs="Times New Roman"/>
          <w:sz w:val="24"/>
          <w:szCs w:val="24"/>
        </w:rPr>
        <w:t xml:space="preserve"> inflacji, </w:t>
      </w:r>
      <w:r w:rsidR="00F46BE3" w:rsidRPr="005F0C62">
        <w:rPr>
          <w:rFonts w:ascii="Times New Roman" w:hAnsi="Times New Roman" w:cs="Times New Roman"/>
          <w:sz w:val="24"/>
          <w:szCs w:val="24"/>
        </w:rPr>
        <w:t xml:space="preserve"> </w:t>
      </w:r>
      <w:r w:rsidR="004E7533">
        <w:rPr>
          <w:rFonts w:ascii="Times New Roman" w:hAnsi="Times New Roman" w:cs="Times New Roman"/>
          <w:sz w:val="24"/>
          <w:szCs w:val="24"/>
        </w:rPr>
        <w:t xml:space="preserve">wzrostu </w:t>
      </w:r>
      <w:r w:rsidR="00F46BE3" w:rsidRPr="005F0C62">
        <w:rPr>
          <w:rFonts w:ascii="Times New Roman" w:hAnsi="Times New Roman" w:cs="Times New Roman"/>
          <w:sz w:val="24"/>
          <w:szCs w:val="24"/>
        </w:rPr>
        <w:t xml:space="preserve">cen </w:t>
      </w:r>
      <w:r w:rsidR="00BA2FB7" w:rsidRPr="005F0C62">
        <w:rPr>
          <w:rFonts w:ascii="Times New Roman" w:hAnsi="Times New Roman" w:cs="Times New Roman"/>
          <w:sz w:val="24"/>
          <w:szCs w:val="24"/>
        </w:rPr>
        <w:t xml:space="preserve">paliw, </w:t>
      </w:r>
      <w:r w:rsidR="004E7533">
        <w:rPr>
          <w:rFonts w:ascii="Times New Roman" w:hAnsi="Times New Roman" w:cs="Times New Roman"/>
          <w:sz w:val="24"/>
          <w:szCs w:val="24"/>
        </w:rPr>
        <w:t xml:space="preserve">wzrostu cen </w:t>
      </w:r>
      <w:r w:rsidR="00BA2FB7" w:rsidRPr="005F0C62">
        <w:rPr>
          <w:rFonts w:ascii="Times New Roman" w:hAnsi="Times New Roman" w:cs="Times New Roman"/>
          <w:sz w:val="24"/>
          <w:szCs w:val="24"/>
        </w:rPr>
        <w:t>ene</w:t>
      </w:r>
      <w:r w:rsidR="00444EC5" w:rsidRPr="005F0C62">
        <w:rPr>
          <w:rFonts w:ascii="Times New Roman" w:hAnsi="Times New Roman" w:cs="Times New Roman"/>
          <w:sz w:val="24"/>
          <w:szCs w:val="24"/>
        </w:rPr>
        <w:t>r</w:t>
      </w:r>
      <w:r w:rsidR="00BA2FB7" w:rsidRPr="005F0C62">
        <w:rPr>
          <w:rFonts w:ascii="Times New Roman" w:hAnsi="Times New Roman" w:cs="Times New Roman"/>
          <w:sz w:val="24"/>
          <w:szCs w:val="24"/>
        </w:rPr>
        <w:t>gii elektrycznej</w:t>
      </w:r>
      <w:r w:rsidR="00BE4819" w:rsidRPr="005F0C62">
        <w:rPr>
          <w:rFonts w:ascii="Times New Roman" w:hAnsi="Times New Roman" w:cs="Times New Roman"/>
          <w:sz w:val="24"/>
          <w:szCs w:val="24"/>
        </w:rPr>
        <w:t>, wystąpienia siły wyższej</w:t>
      </w:r>
      <w:r w:rsidR="00AE47C8" w:rsidRPr="005F0C62">
        <w:rPr>
          <w:rFonts w:ascii="Times New Roman" w:hAnsi="Times New Roman" w:cs="Times New Roman"/>
          <w:sz w:val="24"/>
          <w:szCs w:val="24"/>
        </w:rPr>
        <w:t xml:space="preserve">, której </w:t>
      </w:r>
      <w:r w:rsidR="00BE4819" w:rsidRPr="005F0C62">
        <w:rPr>
          <w:rFonts w:ascii="Times New Roman" w:hAnsi="Times New Roman" w:cs="Times New Roman"/>
          <w:sz w:val="24"/>
          <w:szCs w:val="24"/>
        </w:rPr>
        <w:t xml:space="preserve"> </w:t>
      </w:r>
      <w:r w:rsidR="00AE47C8" w:rsidRPr="005F0C62">
        <w:rPr>
          <w:rFonts w:ascii="Times New Roman" w:hAnsi="Times New Roman" w:cs="Times New Roman"/>
          <w:sz w:val="24"/>
          <w:szCs w:val="24"/>
        </w:rPr>
        <w:t>działając z należytą starannością nie można było przewidzieć</w:t>
      </w:r>
      <w:r w:rsidR="003E1B9A">
        <w:rPr>
          <w:rFonts w:ascii="Times New Roman" w:hAnsi="Times New Roman" w:cs="Times New Roman"/>
          <w:sz w:val="24"/>
          <w:szCs w:val="24"/>
        </w:rPr>
        <w:t>.</w:t>
      </w:r>
    </w:p>
    <w:p w:rsidR="000855B5" w:rsidRPr="00035FC9" w:rsidRDefault="008B47A1" w:rsidP="00032C2D">
      <w:pPr>
        <w:numPr>
          <w:ilvl w:val="1"/>
          <w:numId w:val="25"/>
        </w:numPr>
        <w:tabs>
          <w:tab w:val="left" w:pos="570"/>
          <w:tab w:val="left" w:pos="606"/>
        </w:tabs>
        <w:spacing w:before="1" w:line="276" w:lineRule="auto"/>
        <w:ind w:right="185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35FC9">
        <w:rPr>
          <w:rFonts w:ascii="Times New Roman" w:eastAsia="Arial" w:hAnsi="Times New Roman" w:cs="Times New Roman"/>
          <w:sz w:val="24"/>
          <w:szCs w:val="24"/>
        </w:rPr>
        <w:t>W</w:t>
      </w:r>
      <w:r w:rsidR="00032C2D" w:rsidRPr="00035FC9">
        <w:rPr>
          <w:rFonts w:ascii="Times New Roman" w:eastAsia="Arial" w:hAnsi="Times New Roman" w:cs="Times New Roman"/>
          <w:sz w:val="24"/>
          <w:szCs w:val="24"/>
        </w:rPr>
        <w:t>aloryzac</w:t>
      </w:r>
      <w:r w:rsidRPr="00035FC9">
        <w:rPr>
          <w:rFonts w:ascii="Times New Roman" w:eastAsia="Arial" w:hAnsi="Times New Roman" w:cs="Times New Roman"/>
          <w:sz w:val="24"/>
          <w:szCs w:val="24"/>
        </w:rPr>
        <w:t>ja</w:t>
      </w:r>
      <w:r w:rsidR="00032C2D" w:rsidRPr="00035FC9">
        <w:rPr>
          <w:rFonts w:ascii="Times New Roman" w:eastAsia="Arial" w:hAnsi="Times New Roman" w:cs="Times New Roman"/>
          <w:sz w:val="24"/>
          <w:szCs w:val="24"/>
        </w:rPr>
        <w:t xml:space="preserve"> cen</w:t>
      </w:r>
      <w:r w:rsidRPr="00035FC9">
        <w:rPr>
          <w:rFonts w:ascii="Times New Roman" w:eastAsia="Arial" w:hAnsi="Times New Roman" w:cs="Times New Roman"/>
          <w:sz w:val="24"/>
          <w:szCs w:val="24"/>
        </w:rPr>
        <w:t xml:space="preserve"> jednostkowych</w:t>
      </w:r>
      <w:r w:rsidR="00032C2D" w:rsidRPr="00035FC9">
        <w:rPr>
          <w:rFonts w:ascii="Times New Roman" w:eastAsia="Arial" w:hAnsi="Times New Roman" w:cs="Times New Roman"/>
          <w:sz w:val="24"/>
          <w:szCs w:val="24"/>
        </w:rPr>
        <w:t xml:space="preserve"> netto poszczególnych grup </w:t>
      </w:r>
      <w:r w:rsidRPr="00035FC9">
        <w:rPr>
          <w:rFonts w:ascii="Times New Roman" w:eastAsia="Arial" w:hAnsi="Times New Roman" w:cs="Times New Roman"/>
          <w:sz w:val="24"/>
          <w:szCs w:val="24"/>
        </w:rPr>
        <w:t xml:space="preserve">artykułów spożywczych następuje </w:t>
      </w:r>
      <w:r w:rsidR="00032C2D" w:rsidRPr="00035FC9">
        <w:rPr>
          <w:rFonts w:ascii="Times New Roman" w:eastAsia="Arial" w:hAnsi="Times New Roman" w:cs="Times New Roman"/>
          <w:sz w:val="24"/>
          <w:szCs w:val="24"/>
        </w:rPr>
        <w:t xml:space="preserve"> według</w:t>
      </w:r>
      <w:r w:rsidR="007607B0" w:rsidRPr="00035FC9">
        <w:rPr>
          <w:rFonts w:ascii="Times New Roman" w:eastAsia="Arial" w:hAnsi="Times New Roman" w:cs="Times New Roman"/>
          <w:sz w:val="24"/>
          <w:szCs w:val="24"/>
        </w:rPr>
        <w:t xml:space="preserve"> informacji sygnalnej GUS </w:t>
      </w:r>
      <w:proofErr w:type="spellStart"/>
      <w:r w:rsidR="00035FC9" w:rsidRPr="00035FC9">
        <w:rPr>
          <w:rFonts w:ascii="Times New Roman" w:eastAsia="Arial" w:hAnsi="Times New Roman" w:cs="Times New Roman"/>
          <w:sz w:val="24"/>
          <w:szCs w:val="24"/>
        </w:rPr>
        <w:t>wg</w:t>
      </w:r>
      <w:proofErr w:type="spellEnd"/>
      <w:r w:rsidR="00035FC9" w:rsidRPr="00035FC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7607B0" w:rsidRPr="00035FC9">
        <w:rPr>
          <w:rFonts w:ascii="Times New Roman" w:eastAsia="Arial" w:hAnsi="Times New Roman" w:cs="Times New Roman"/>
          <w:sz w:val="24"/>
          <w:szCs w:val="24"/>
        </w:rPr>
        <w:t xml:space="preserve">wskaźnika cen towarów i usług konsumpcyjnych w danym miesiącu </w:t>
      </w:r>
      <w:r w:rsidR="00032C2D" w:rsidRPr="00035FC9">
        <w:rPr>
          <w:rFonts w:ascii="Times New Roman" w:eastAsia="Arial" w:hAnsi="Times New Roman" w:cs="Times New Roman"/>
          <w:sz w:val="24"/>
          <w:szCs w:val="24"/>
        </w:rPr>
        <w:t>dla żywności i napojów bezalkoholowych opublikowanego przez Główny Urząd Statystyczny</w:t>
      </w:r>
      <w:r w:rsidR="00035FC9" w:rsidRPr="00035FC9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91038C" w:rsidRPr="00035FC9">
        <w:rPr>
          <w:rFonts w:ascii="Times New Roman" w:eastAsia="Arial" w:hAnsi="Times New Roman" w:cs="Times New Roman"/>
          <w:sz w:val="24"/>
          <w:szCs w:val="24"/>
        </w:rPr>
        <w:t>dostępn</w:t>
      </w:r>
      <w:r w:rsidR="00FF4C79" w:rsidRPr="00035FC9">
        <w:rPr>
          <w:rFonts w:ascii="Times New Roman" w:eastAsia="Arial" w:hAnsi="Times New Roman" w:cs="Times New Roman"/>
          <w:sz w:val="24"/>
          <w:szCs w:val="24"/>
        </w:rPr>
        <w:t>y</w:t>
      </w:r>
      <w:r w:rsidR="0091038C" w:rsidRPr="00035FC9">
        <w:rPr>
          <w:rFonts w:ascii="Times New Roman" w:eastAsia="Arial" w:hAnsi="Times New Roman" w:cs="Times New Roman"/>
          <w:sz w:val="24"/>
          <w:szCs w:val="24"/>
        </w:rPr>
        <w:t xml:space="preserve"> na str. </w:t>
      </w:r>
      <w:r w:rsidR="00B56A53" w:rsidRPr="00B56A53">
        <w:rPr>
          <w:rFonts w:ascii="Times New Roman" w:hAnsi="Times New Roman" w:cs="Times New Roman"/>
        </w:rPr>
        <w:t>https://stat.gov.pl/obszary-tematyczne/ceny-handel/wskazniki-cen/</w:t>
      </w:r>
      <w:r w:rsidR="00C13F79" w:rsidRPr="00B56A53">
        <w:rPr>
          <w:rFonts w:ascii="Times New Roman" w:eastAsia="Arial" w:hAnsi="Times New Roman" w:cs="Times New Roman"/>
          <w:sz w:val="24"/>
          <w:szCs w:val="24"/>
        </w:rPr>
        <w:t>.</w:t>
      </w:r>
      <w:r w:rsidR="00C13F79" w:rsidRPr="00035FC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2C2D" w:rsidRPr="00035FC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5FC9" w:rsidRPr="00035FC9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  <w:r w:rsidR="00C13F79" w:rsidRPr="00035FC9">
        <w:rPr>
          <w:rFonts w:ascii="Times New Roman" w:hAnsi="Times New Roman"/>
        </w:rPr>
        <w:t>Celem waloryzacji jest tylko i wyłącznie urealnienie cen zakupu przedmiotu niniejszej umowy.</w:t>
      </w:r>
    </w:p>
    <w:p w:rsidR="00032C2D" w:rsidRPr="005F0C62" w:rsidRDefault="00032C2D" w:rsidP="00032C2D">
      <w:pPr>
        <w:numPr>
          <w:ilvl w:val="1"/>
          <w:numId w:val="25"/>
        </w:numPr>
        <w:tabs>
          <w:tab w:val="left" w:pos="570"/>
          <w:tab w:val="left" w:pos="606"/>
        </w:tabs>
        <w:spacing w:before="1" w:line="276" w:lineRule="auto"/>
        <w:ind w:right="185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 xml:space="preserve">Waloryzacja </w:t>
      </w:r>
      <w:r w:rsidR="00514CDF">
        <w:rPr>
          <w:rFonts w:ascii="Times New Roman" w:eastAsia="Arial" w:hAnsi="Times New Roman" w:cs="Times New Roman"/>
          <w:sz w:val="24"/>
          <w:szCs w:val="24"/>
        </w:rPr>
        <w:t>cen</w:t>
      </w:r>
      <w:r w:rsidR="005F2165">
        <w:rPr>
          <w:rFonts w:ascii="Times New Roman" w:eastAsia="Arial" w:hAnsi="Times New Roman" w:cs="Times New Roman"/>
          <w:sz w:val="24"/>
          <w:szCs w:val="24"/>
        </w:rPr>
        <w:t>y</w:t>
      </w:r>
      <w:r w:rsidRPr="005F0C62">
        <w:rPr>
          <w:rFonts w:ascii="Times New Roman" w:eastAsia="Arial" w:hAnsi="Times New Roman" w:cs="Times New Roman"/>
          <w:sz w:val="24"/>
          <w:szCs w:val="24"/>
        </w:rPr>
        <w:t xml:space="preserve"> jest dopuszczalna w razie spełnienia łącznie następujących warunków:</w:t>
      </w:r>
    </w:p>
    <w:p w:rsidR="006E622A" w:rsidRDefault="00032C2D" w:rsidP="00032C2D">
      <w:pPr>
        <w:numPr>
          <w:ilvl w:val="2"/>
          <w:numId w:val="25"/>
        </w:numPr>
        <w:tabs>
          <w:tab w:val="left" w:pos="659"/>
        </w:tabs>
        <w:spacing w:line="278" w:lineRule="auto"/>
        <w:ind w:left="540" w:right="186" w:hanging="1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lastRenderedPageBreak/>
        <w:t>złożeni</w:t>
      </w:r>
      <w:r w:rsidR="00861879">
        <w:rPr>
          <w:rFonts w:ascii="Times New Roman" w:eastAsia="Arial" w:hAnsi="Times New Roman" w:cs="Times New Roman"/>
          <w:sz w:val="24"/>
          <w:szCs w:val="24"/>
        </w:rPr>
        <w:t>e</w:t>
      </w:r>
      <w:r w:rsidRPr="005F0C6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03173" w:rsidRPr="005F0C62">
        <w:rPr>
          <w:rFonts w:ascii="Times New Roman" w:eastAsia="Arial" w:hAnsi="Times New Roman" w:cs="Times New Roman"/>
          <w:sz w:val="24"/>
          <w:szCs w:val="24"/>
        </w:rPr>
        <w:t xml:space="preserve">przez Wykonawcę do Zamawiającego </w:t>
      </w:r>
      <w:r w:rsidR="00C525E6" w:rsidRPr="005F0C62">
        <w:rPr>
          <w:rFonts w:ascii="Times New Roman" w:eastAsia="Arial" w:hAnsi="Times New Roman" w:cs="Times New Roman"/>
          <w:sz w:val="24"/>
          <w:szCs w:val="24"/>
        </w:rPr>
        <w:t xml:space="preserve">wniosku w formie </w:t>
      </w:r>
      <w:r w:rsidR="00003173" w:rsidRPr="005F0C62">
        <w:rPr>
          <w:rFonts w:ascii="Times New Roman" w:eastAsia="Arial" w:hAnsi="Times New Roman" w:cs="Times New Roman"/>
          <w:sz w:val="24"/>
          <w:szCs w:val="24"/>
        </w:rPr>
        <w:t>zaktualizowa</w:t>
      </w:r>
      <w:r w:rsidR="00C525E6" w:rsidRPr="005F0C62">
        <w:rPr>
          <w:rFonts w:ascii="Times New Roman" w:eastAsia="Arial" w:hAnsi="Times New Roman" w:cs="Times New Roman"/>
          <w:sz w:val="24"/>
          <w:szCs w:val="24"/>
        </w:rPr>
        <w:t>nego</w:t>
      </w:r>
      <w:r w:rsidR="00003173" w:rsidRPr="005F0C62">
        <w:rPr>
          <w:rFonts w:ascii="Times New Roman" w:eastAsia="Arial" w:hAnsi="Times New Roman" w:cs="Times New Roman"/>
          <w:sz w:val="24"/>
          <w:szCs w:val="24"/>
        </w:rPr>
        <w:t xml:space="preserve"> formularz</w:t>
      </w:r>
      <w:r w:rsidR="00C525E6" w:rsidRPr="005F0C62">
        <w:rPr>
          <w:rFonts w:ascii="Times New Roman" w:eastAsia="Arial" w:hAnsi="Times New Roman" w:cs="Times New Roman"/>
          <w:sz w:val="24"/>
          <w:szCs w:val="24"/>
        </w:rPr>
        <w:t>a</w:t>
      </w:r>
      <w:r w:rsidR="00003173" w:rsidRPr="005F0C62">
        <w:rPr>
          <w:rFonts w:ascii="Times New Roman" w:eastAsia="Arial" w:hAnsi="Times New Roman" w:cs="Times New Roman"/>
          <w:sz w:val="24"/>
          <w:szCs w:val="24"/>
        </w:rPr>
        <w:t xml:space="preserve"> cenowego</w:t>
      </w:r>
      <w:r w:rsidR="00475700">
        <w:rPr>
          <w:rFonts w:ascii="Times New Roman" w:eastAsia="Arial" w:hAnsi="Times New Roman" w:cs="Times New Roman"/>
          <w:sz w:val="24"/>
          <w:szCs w:val="24"/>
        </w:rPr>
        <w:t xml:space="preserve"> zawierającego zmianę ceny jednostkowej netto produktu,</w:t>
      </w:r>
      <w:r w:rsidR="007D1CD7" w:rsidRPr="005F0C6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B4C82">
        <w:rPr>
          <w:rFonts w:ascii="Times New Roman" w:eastAsia="Arial" w:hAnsi="Times New Roman" w:cs="Times New Roman"/>
          <w:sz w:val="24"/>
          <w:szCs w:val="24"/>
        </w:rPr>
        <w:t xml:space="preserve">stawkę podatku VAT, </w:t>
      </w:r>
      <w:r w:rsidR="005F2165">
        <w:rPr>
          <w:rFonts w:ascii="Times New Roman" w:eastAsia="Arial" w:hAnsi="Times New Roman" w:cs="Times New Roman"/>
          <w:sz w:val="24"/>
          <w:szCs w:val="24"/>
        </w:rPr>
        <w:t xml:space="preserve">cenę jednostkową brutto </w:t>
      </w:r>
      <w:r w:rsidR="00AB4C82">
        <w:rPr>
          <w:rFonts w:ascii="Times New Roman" w:eastAsia="Arial" w:hAnsi="Times New Roman" w:cs="Times New Roman"/>
          <w:sz w:val="24"/>
          <w:szCs w:val="24"/>
        </w:rPr>
        <w:t>produktu oraz</w:t>
      </w:r>
      <w:r w:rsidR="005F21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36E0A" w:rsidRPr="005F0C62">
        <w:rPr>
          <w:rFonts w:ascii="Times New Roman" w:eastAsia="Arial" w:hAnsi="Times New Roman" w:cs="Times New Roman"/>
          <w:sz w:val="24"/>
          <w:szCs w:val="24"/>
        </w:rPr>
        <w:t xml:space="preserve"> uzasadn</w:t>
      </w:r>
      <w:r w:rsidR="00AB4C82">
        <w:rPr>
          <w:rFonts w:ascii="Times New Roman" w:eastAsia="Arial" w:hAnsi="Times New Roman" w:cs="Times New Roman"/>
          <w:sz w:val="24"/>
          <w:szCs w:val="24"/>
        </w:rPr>
        <w:t>ienie zmiany</w:t>
      </w:r>
      <w:r w:rsidR="006E622A">
        <w:rPr>
          <w:rFonts w:ascii="Times New Roman" w:eastAsia="Arial" w:hAnsi="Times New Roman" w:cs="Times New Roman"/>
          <w:sz w:val="24"/>
          <w:szCs w:val="24"/>
        </w:rPr>
        <w:t>,</w:t>
      </w:r>
    </w:p>
    <w:p w:rsidR="00781D4C" w:rsidRPr="00486FA3" w:rsidRDefault="00781D4C" w:rsidP="00781D4C">
      <w:pPr>
        <w:numPr>
          <w:ilvl w:val="2"/>
          <w:numId w:val="25"/>
        </w:numPr>
        <w:tabs>
          <w:tab w:val="left" w:pos="695"/>
        </w:tabs>
        <w:spacing w:line="276" w:lineRule="auto"/>
        <w:ind w:right="1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86FA3">
        <w:rPr>
          <w:rFonts w:ascii="Times New Roman" w:eastAsia="Arial" w:hAnsi="Times New Roman" w:cs="Times New Roman"/>
          <w:sz w:val="24"/>
          <w:szCs w:val="24"/>
        </w:rPr>
        <w:t>upływu co najmniej miesiąca od rozpoczęcia realizacji umowy.</w:t>
      </w:r>
    </w:p>
    <w:p w:rsidR="002E29C0" w:rsidRPr="00486FA3" w:rsidRDefault="00DC46CD" w:rsidP="00DC46CD">
      <w:pPr>
        <w:numPr>
          <w:ilvl w:val="2"/>
          <w:numId w:val="25"/>
        </w:numPr>
        <w:tabs>
          <w:tab w:val="left" w:pos="659"/>
        </w:tabs>
        <w:spacing w:line="278" w:lineRule="auto"/>
        <w:ind w:left="540" w:right="186" w:hanging="1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86FA3">
        <w:rPr>
          <w:rFonts w:ascii="Times New Roman" w:eastAsia="Arial" w:hAnsi="Times New Roman" w:cs="Times New Roman"/>
          <w:sz w:val="24"/>
          <w:szCs w:val="24"/>
        </w:rPr>
        <w:t>z</w:t>
      </w:r>
      <w:r w:rsidR="00B2289E" w:rsidRPr="00486FA3">
        <w:rPr>
          <w:rFonts w:ascii="Times New Roman" w:eastAsia="Arial" w:hAnsi="Times New Roman" w:cs="Times New Roman"/>
          <w:sz w:val="24"/>
          <w:szCs w:val="24"/>
        </w:rPr>
        <w:t>ostał ogło</w:t>
      </w:r>
      <w:r w:rsidR="002E29C0" w:rsidRPr="00486FA3">
        <w:rPr>
          <w:rFonts w:ascii="Times New Roman" w:eastAsia="Arial" w:hAnsi="Times New Roman" w:cs="Times New Roman"/>
          <w:sz w:val="24"/>
          <w:szCs w:val="24"/>
        </w:rPr>
        <w:t>s</w:t>
      </w:r>
      <w:r w:rsidR="00B2289E" w:rsidRPr="00486FA3">
        <w:rPr>
          <w:rFonts w:ascii="Times New Roman" w:eastAsia="Arial" w:hAnsi="Times New Roman" w:cs="Times New Roman"/>
          <w:sz w:val="24"/>
          <w:szCs w:val="24"/>
        </w:rPr>
        <w:t xml:space="preserve">zony </w:t>
      </w:r>
      <w:r w:rsidR="002E29C0" w:rsidRPr="00486FA3">
        <w:rPr>
          <w:rFonts w:ascii="Times New Roman" w:eastAsia="Arial" w:hAnsi="Times New Roman" w:cs="Times New Roman"/>
          <w:sz w:val="24"/>
          <w:szCs w:val="24"/>
        </w:rPr>
        <w:t xml:space="preserve">przez GUS </w:t>
      </w:r>
      <w:r w:rsidR="002E29C0" w:rsidRPr="00486FA3">
        <w:rPr>
          <w:rStyle w:val="markedcontent"/>
          <w:rFonts w:ascii="Times New Roman" w:hAnsi="Times New Roman" w:cs="Times New Roman"/>
          <w:sz w:val="24"/>
          <w:szCs w:val="24"/>
        </w:rPr>
        <w:t>wskaźnik cen towarów i usług konsumpcyjnych</w:t>
      </w:r>
      <w:r w:rsidR="00486FA3" w:rsidRPr="00486FA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86FA3">
        <w:rPr>
          <w:rStyle w:val="markedcontent"/>
          <w:rFonts w:ascii="Times New Roman" w:hAnsi="Times New Roman" w:cs="Times New Roman"/>
          <w:sz w:val="24"/>
          <w:szCs w:val="24"/>
        </w:rPr>
        <w:t>dla żywności i napoi alkoholowych</w:t>
      </w:r>
      <w:r w:rsidR="001C3B1C">
        <w:rPr>
          <w:rStyle w:val="markedcontent"/>
          <w:rFonts w:ascii="Times New Roman" w:hAnsi="Times New Roman" w:cs="Times New Roman"/>
          <w:sz w:val="24"/>
          <w:szCs w:val="24"/>
        </w:rPr>
        <w:t xml:space="preserve"> w danym </w:t>
      </w:r>
      <w:proofErr w:type="spellStart"/>
      <w:r w:rsidR="001C3B1C">
        <w:rPr>
          <w:rStyle w:val="markedcontent"/>
          <w:rFonts w:ascii="Times New Roman" w:hAnsi="Times New Roman" w:cs="Times New Roman"/>
          <w:sz w:val="24"/>
          <w:szCs w:val="24"/>
        </w:rPr>
        <w:t>miesiąu</w:t>
      </w:r>
      <w:proofErr w:type="spellEnd"/>
      <w:r w:rsidRPr="00486FA3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032C2D" w:rsidRDefault="007D1CD7" w:rsidP="00032C2D">
      <w:pPr>
        <w:numPr>
          <w:ilvl w:val="2"/>
          <w:numId w:val="25"/>
        </w:numPr>
        <w:tabs>
          <w:tab w:val="left" w:pos="659"/>
        </w:tabs>
        <w:spacing w:line="278" w:lineRule="auto"/>
        <w:ind w:left="540" w:right="186" w:hanging="1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 xml:space="preserve"> akceptacja przedłożonego zaktualizowanego formularza cenowego przez </w:t>
      </w:r>
      <w:r w:rsidR="00C525E6" w:rsidRPr="005F0C62">
        <w:rPr>
          <w:rFonts w:ascii="Times New Roman" w:eastAsia="Arial" w:hAnsi="Times New Roman" w:cs="Times New Roman"/>
          <w:sz w:val="24"/>
          <w:szCs w:val="24"/>
        </w:rPr>
        <w:t>Zamawiającego</w:t>
      </w:r>
      <w:r w:rsidR="005D324F">
        <w:rPr>
          <w:rFonts w:ascii="Times New Roman" w:eastAsia="Arial" w:hAnsi="Times New Roman" w:cs="Times New Roman"/>
          <w:sz w:val="24"/>
          <w:szCs w:val="24"/>
        </w:rPr>
        <w:t>,</w:t>
      </w:r>
    </w:p>
    <w:p w:rsidR="00DA61A2" w:rsidRPr="00437154" w:rsidRDefault="00DA61A2" w:rsidP="00DA61A2">
      <w:pPr>
        <w:numPr>
          <w:ilvl w:val="2"/>
          <w:numId w:val="25"/>
        </w:numPr>
        <w:tabs>
          <w:tab w:val="left" w:pos="695"/>
        </w:tabs>
        <w:spacing w:line="276" w:lineRule="auto"/>
        <w:ind w:left="540" w:right="184" w:hanging="1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7154">
        <w:rPr>
          <w:rFonts w:ascii="Times New Roman" w:hAnsi="Times New Roman"/>
          <w:sz w:val="24"/>
          <w:szCs w:val="24"/>
        </w:rPr>
        <w:t>zmiany wskaźnika cen towarów i usług konsumpcyjnych</w:t>
      </w:r>
      <w:r w:rsidRPr="00437154">
        <w:rPr>
          <w:rFonts w:ascii="Times New Roman" w:hAnsi="Times New Roman"/>
          <w:sz w:val="24"/>
          <w:szCs w:val="24"/>
          <w:shd w:val="clear" w:color="auto" w:fill="FFFFFF"/>
        </w:rPr>
        <w:t xml:space="preserve"> przekracz</w:t>
      </w:r>
      <w:r w:rsidR="00C5167C" w:rsidRPr="00437154">
        <w:rPr>
          <w:rFonts w:ascii="Times New Roman" w:hAnsi="Times New Roman"/>
          <w:sz w:val="24"/>
          <w:szCs w:val="24"/>
          <w:shd w:val="clear" w:color="auto" w:fill="FFFFFF"/>
        </w:rPr>
        <w:t>ająca</w:t>
      </w:r>
      <w:r w:rsidRPr="004371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9040C" w:rsidRPr="00437154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CE12A4">
        <w:rPr>
          <w:rFonts w:ascii="Times New Roman" w:hAnsi="Times New Roman"/>
          <w:sz w:val="24"/>
          <w:szCs w:val="24"/>
          <w:shd w:val="clear" w:color="auto" w:fill="FFFFFF"/>
        </w:rPr>
        <w:t>,0</w:t>
      </w:r>
      <w:r w:rsidRPr="00437154">
        <w:rPr>
          <w:rFonts w:ascii="Times New Roman" w:hAnsi="Times New Roman"/>
          <w:sz w:val="24"/>
          <w:szCs w:val="24"/>
          <w:shd w:val="clear" w:color="auto" w:fill="FFFFFF"/>
        </w:rPr>
        <w:t xml:space="preserve"> punkt</w:t>
      </w:r>
      <w:r w:rsidR="00F662CA" w:rsidRPr="00437154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437154">
        <w:rPr>
          <w:rFonts w:ascii="Times New Roman" w:hAnsi="Times New Roman"/>
          <w:sz w:val="24"/>
          <w:szCs w:val="24"/>
          <w:shd w:val="clear" w:color="auto" w:fill="FFFFFF"/>
        </w:rPr>
        <w:t xml:space="preserve"> proc</w:t>
      </w:r>
      <w:r w:rsidR="00F662CA" w:rsidRPr="00437154">
        <w:rPr>
          <w:rFonts w:ascii="Times New Roman" w:hAnsi="Times New Roman"/>
          <w:sz w:val="24"/>
          <w:szCs w:val="24"/>
          <w:shd w:val="clear" w:color="auto" w:fill="FFFFFF"/>
        </w:rPr>
        <w:t>entoweg</w:t>
      </w:r>
      <w:r w:rsidR="00383D09" w:rsidRPr="00437154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Pr="00437154">
        <w:rPr>
          <w:rFonts w:ascii="Times New Roman" w:hAnsi="Times New Roman"/>
          <w:sz w:val="24"/>
          <w:szCs w:val="24"/>
        </w:rPr>
        <w:t>.</w:t>
      </w:r>
    </w:p>
    <w:p w:rsidR="00CB05C5" w:rsidRPr="00474384" w:rsidRDefault="00861879" w:rsidP="00235FA6">
      <w:pPr>
        <w:pStyle w:val="Akapitzlist"/>
        <w:numPr>
          <w:ilvl w:val="1"/>
          <w:numId w:val="25"/>
        </w:numPr>
        <w:tabs>
          <w:tab w:val="left" w:pos="567"/>
        </w:tabs>
        <w:spacing w:line="276" w:lineRule="auto"/>
        <w:ind w:right="184" w:hanging="15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W</w:t>
      </w:r>
      <w:r w:rsidR="00CB05C5" w:rsidRPr="00CB05C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zór </w:t>
      </w:r>
      <w:r w:rsidR="00CB05C5" w:rsidRPr="00CB05C5">
        <w:rPr>
          <w:rFonts w:ascii="Times New Roman" w:hAnsi="Times New Roman" w:cs="Times New Roman"/>
          <w:sz w:val="24"/>
          <w:szCs w:val="24"/>
        </w:rPr>
        <w:t xml:space="preserve">zwaloryzowanego  formularza cenowego stanowi </w:t>
      </w:r>
      <w:r w:rsidR="00CB05C5" w:rsidRPr="00CB05C5">
        <w:rPr>
          <w:rFonts w:ascii="Times New Roman" w:hAnsi="Times New Roman" w:cs="Times New Roman"/>
          <w:b/>
          <w:sz w:val="24"/>
          <w:szCs w:val="24"/>
        </w:rPr>
        <w:t>załącznik</w:t>
      </w:r>
      <w:r w:rsidR="00CB05C5" w:rsidRPr="00CB05C5">
        <w:rPr>
          <w:rFonts w:ascii="Times New Roman" w:hAnsi="Times New Roman" w:cs="Times New Roman"/>
          <w:sz w:val="24"/>
          <w:szCs w:val="24"/>
        </w:rPr>
        <w:t xml:space="preserve"> do niniejszej umowy, </w:t>
      </w:r>
    </w:p>
    <w:p w:rsidR="00032C2D" w:rsidRPr="005F0C62" w:rsidRDefault="00BF02EF" w:rsidP="00032C2D">
      <w:pPr>
        <w:numPr>
          <w:ilvl w:val="1"/>
          <w:numId w:val="25"/>
        </w:numPr>
        <w:tabs>
          <w:tab w:val="left" w:pos="553"/>
        </w:tabs>
        <w:spacing w:line="276" w:lineRule="auto"/>
        <w:ind w:right="183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W</w:t>
      </w:r>
      <w:r w:rsidR="00032C2D" w:rsidRPr="005F0C62">
        <w:rPr>
          <w:rFonts w:ascii="Times New Roman" w:eastAsia="Arial" w:hAnsi="Times New Roman" w:cs="Times New Roman"/>
          <w:sz w:val="24"/>
          <w:szCs w:val="24"/>
        </w:rPr>
        <w:t>aloryzacja</w:t>
      </w:r>
      <w:r w:rsidR="00DA61A2">
        <w:rPr>
          <w:rFonts w:ascii="Times New Roman" w:eastAsia="Arial" w:hAnsi="Times New Roman" w:cs="Times New Roman"/>
          <w:sz w:val="24"/>
          <w:szCs w:val="24"/>
        </w:rPr>
        <w:t xml:space="preserve"> ceny </w:t>
      </w:r>
      <w:r w:rsidR="00032C2D" w:rsidRPr="005F0C62">
        <w:rPr>
          <w:rFonts w:ascii="Times New Roman" w:eastAsia="Arial" w:hAnsi="Times New Roman" w:cs="Times New Roman"/>
          <w:sz w:val="24"/>
          <w:szCs w:val="24"/>
        </w:rPr>
        <w:t>przeprowadzana będzie  w następujący sposób:</w:t>
      </w:r>
    </w:p>
    <w:p w:rsidR="00032C2D" w:rsidRPr="005F0C62" w:rsidRDefault="005F0C62" w:rsidP="00032C2D">
      <w:pPr>
        <w:numPr>
          <w:ilvl w:val="2"/>
          <w:numId w:val="25"/>
        </w:numPr>
        <w:tabs>
          <w:tab w:val="left" w:pos="656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2C2D" w:rsidRPr="005F0C62">
        <w:rPr>
          <w:rFonts w:ascii="Times New Roman" w:eastAsia="Arial" w:hAnsi="Times New Roman" w:cs="Times New Roman"/>
          <w:sz w:val="24"/>
          <w:szCs w:val="24"/>
        </w:rPr>
        <w:t xml:space="preserve">zastosowanie </w:t>
      </w:r>
      <w:r w:rsidR="00C525E6" w:rsidRPr="005F0C62">
        <w:rPr>
          <w:rFonts w:ascii="Times New Roman" w:eastAsia="Arial" w:hAnsi="Times New Roman" w:cs="Times New Roman"/>
          <w:sz w:val="24"/>
          <w:szCs w:val="24"/>
        </w:rPr>
        <w:t xml:space="preserve">do wysokości </w:t>
      </w:r>
      <w:r w:rsidR="00DA61A2" w:rsidRPr="005F0C62">
        <w:rPr>
          <w:rFonts w:ascii="Times New Roman" w:eastAsia="Arial" w:hAnsi="Times New Roman" w:cs="Times New Roman"/>
          <w:sz w:val="24"/>
          <w:szCs w:val="24"/>
        </w:rPr>
        <w:t xml:space="preserve">wskaźnika cen towarów i usług konsumpcyjnych </w:t>
      </w:r>
      <w:r w:rsidR="001C441D">
        <w:rPr>
          <w:rFonts w:ascii="Times New Roman" w:eastAsia="Arial" w:hAnsi="Times New Roman" w:cs="Times New Roman"/>
          <w:sz w:val="24"/>
          <w:szCs w:val="24"/>
        </w:rPr>
        <w:t xml:space="preserve">w danym miesiącu </w:t>
      </w:r>
      <w:r w:rsidR="00DA61A2" w:rsidRPr="005F0C62">
        <w:rPr>
          <w:rFonts w:ascii="Times New Roman" w:eastAsia="Arial" w:hAnsi="Times New Roman" w:cs="Times New Roman"/>
          <w:sz w:val="24"/>
          <w:szCs w:val="24"/>
        </w:rPr>
        <w:t xml:space="preserve">dla żywności i napojów bezalkoholowych </w:t>
      </w:r>
      <w:r w:rsidR="00DA61A2">
        <w:rPr>
          <w:rFonts w:ascii="Times New Roman" w:eastAsia="Arial" w:hAnsi="Times New Roman" w:cs="Times New Roman"/>
          <w:sz w:val="24"/>
          <w:szCs w:val="24"/>
        </w:rPr>
        <w:t xml:space="preserve">ogłoszonego przez </w:t>
      </w:r>
      <w:r w:rsidR="00DA61A2" w:rsidRPr="005F0C62">
        <w:rPr>
          <w:rFonts w:ascii="Times New Roman" w:eastAsia="Arial" w:hAnsi="Times New Roman" w:cs="Times New Roman"/>
          <w:sz w:val="24"/>
          <w:szCs w:val="24"/>
        </w:rPr>
        <w:t>GUS</w:t>
      </w:r>
      <w:r w:rsidR="00236E0A" w:rsidRPr="005F0C6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10CB4" w:rsidRPr="00B56A53">
        <w:rPr>
          <w:rFonts w:ascii="Times New Roman" w:hAnsi="Times New Roman" w:cs="Times New Roman"/>
          <w:sz w:val="24"/>
          <w:szCs w:val="24"/>
        </w:rPr>
        <w:t xml:space="preserve">w stosunku do poprzedniego miesiąca </w:t>
      </w:r>
      <w:r w:rsidR="003C58D3" w:rsidRPr="00B56A53">
        <w:rPr>
          <w:rFonts w:ascii="Times New Roman" w:hAnsi="Times New Roman" w:cs="Times New Roman"/>
          <w:sz w:val="24"/>
          <w:szCs w:val="24"/>
        </w:rPr>
        <w:t>(</w:t>
      </w:r>
      <w:r w:rsidR="00110CB4" w:rsidRPr="00B56A53">
        <w:rPr>
          <w:rStyle w:val="markedcontent"/>
          <w:rFonts w:ascii="Times New Roman" w:hAnsi="Times New Roman" w:cs="Times New Roman"/>
          <w:sz w:val="24"/>
          <w:szCs w:val="24"/>
        </w:rPr>
        <w:t>poprzedzającego złożenie wniosku</w:t>
      </w:r>
      <w:r w:rsidR="003C58D3" w:rsidRPr="00B56A53">
        <w:rPr>
          <w:rStyle w:val="markedcontent"/>
          <w:rFonts w:ascii="Times New Roman" w:hAnsi="Times New Roman" w:cs="Times New Roman"/>
          <w:sz w:val="24"/>
          <w:szCs w:val="24"/>
        </w:rPr>
        <w:t xml:space="preserve"> o dokonanie waloryzacji)</w:t>
      </w:r>
      <w:r w:rsidR="00110CB4" w:rsidRPr="005F0C6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36E0A" w:rsidRPr="005F0C62">
        <w:rPr>
          <w:rFonts w:ascii="Times New Roman" w:eastAsia="Arial" w:hAnsi="Times New Roman" w:cs="Times New Roman"/>
          <w:sz w:val="24"/>
          <w:szCs w:val="24"/>
        </w:rPr>
        <w:t>wraz z uzasadnieniem przez Wykonawcę</w:t>
      </w:r>
      <w:r w:rsidR="00DA61A2">
        <w:rPr>
          <w:rFonts w:ascii="Times New Roman" w:eastAsia="Arial" w:hAnsi="Times New Roman" w:cs="Times New Roman"/>
          <w:sz w:val="24"/>
          <w:szCs w:val="24"/>
        </w:rPr>
        <w:t xml:space="preserve"> oraz </w:t>
      </w:r>
      <w:r w:rsidR="00F30029">
        <w:rPr>
          <w:rFonts w:ascii="Times New Roman" w:eastAsia="Arial" w:hAnsi="Times New Roman" w:cs="Times New Roman"/>
          <w:sz w:val="24"/>
          <w:szCs w:val="24"/>
        </w:rPr>
        <w:t>akceptacją zmian przez Zamawiającego</w:t>
      </w:r>
      <w:r w:rsidR="00032C2D" w:rsidRPr="005F0C62">
        <w:rPr>
          <w:rFonts w:ascii="Times New Roman" w:eastAsia="Arial" w:hAnsi="Times New Roman" w:cs="Times New Roman"/>
          <w:sz w:val="24"/>
          <w:szCs w:val="24"/>
        </w:rPr>
        <w:t>,</w:t>
      </w:r>
    </w:p>
    <w:p w:rsidR="00032C2D" w:rsidRPr="005F0C62" w:rsidRDefault="005F0C62" w:rsidP="00032C2D">
      <w:pPr>
        <w:numPr>
          <w:ilvl w:val="2"/>
          <w:numId w:val="25"/>
        </w:numPr>
        <w:tabs>
          <w:tab w:val="left" w:pos="656"/>
        </w:tabs>
        <w:spacing w:before="3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2C2D" w:rsidRPr="005F0C62">
        <w:rPr>
          <w:rFonts w:ascii="Times New Roman" w:eastAsia="Arial" w:hAnsi="Times New Roman" w:cs="Times New Roman"/>
          <w:sz w:val="24"/>
          <w:szCs w:val="24"/>
        </w:rPr>
        <w:t xml:space="preserve">przy pierwszej waloryzacji - </w:t>
      </w:r>
      <w:bookmarkStart w:id="0" w:name="_Hlk98701352"/>
      <w:r w:rsidR="00032C2D" w:rsidRPr="005F0C62">
        <w:rPr>
          <w:rFonts w:ascii="Times New Roman" w:eastAsia="Arial" w:hAnsi="Times New Roman" w:cs="Times New Roman"/>
          <w:sz w:val="24"/>
          <w:szCs w:val="24"/>
        </w:rPr>
        <w:t>w odniesieniu do cen</w:t>
      </w:r>
      <w:r w:rsidR="00BF02EF" w:rsidRPr="005F0C62">
        <w:rPr>
          <w:rFonts w:ascii="Times New Roman" w:eastAsia="Arial" w:hAnsi="Times New Roman" w:cs="Times New Roman"/>
          <w:sz w:val="24"/>
          <w:szCs w:val="24"/>
        </w:rPr>
        <w:t xml:space="preserve">y produktu danego artykułu spożywczego                        </w:t>
      </w:r>
      <w:r w:rsidR="00032C2D" w:rsidRPr="005F0C62">
        <w:rPr>
          <w:rFonts w:ascii="Times New Roman" w:eastAsia="Arial" w:hAnsi="Times New Roman" w:cs="Times New Roman"/>
          <w:sz w:val="24"/>
          <w:szCs w:val="24"/>
        </w:rPr>
        <w:t xml:space="preserve"> z dnia złożenia</w:t>
      </w:r>
      <w:r w:rsidR="00AF5B0B" w:rsidRPr="005F0C62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oferty cenowej</w:t>
      </w:r>
      <w:r w:rsidR="00032C2D" w:rsidRPr="005F0C62">
        <w:rPr>
          <w:rFonts w:ascii="Times New Roman" w:eastAsia="Arial" w:hAnsi="Times New Roman" w:cs="Times New Roman"/>
          <w:sz w:val="24"/>
          <w:szCs w:val="24"/>
        </w:rPr>
        <w:t>.</w:t>
      </w:r>
    </w:p>
    <w:bookmarkEnd w:id="0"/>
    <w:p w:rsidR="00236E0A" w:rsidRDefault="005F0C62" w:rsidP="00236E0A">
      <w:pPr>
        <w:numPr>
          <w:ilvl w:val="2"/>
          <w:numId w:val="25"/>
        </w:numPr>
        <w:tabs>
          <w:tab w:val="left" w:pos="656"/>
        </w:tabs>
        <w:spacing w:before="3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525E6" w:rsidRPr="005F0C62">
        <w:rPr>
          <w:rFonts w:ascii="Times New Roman" w:eastAsia="Arial" w:hAnsi="Times New Roman" w:cs="Times New Roman"/>
          <w:sz w:val="24"/>
          <w:szCs w:val="24"/>
        </w:rPr>
        <w:t>przy kolejnej waloryzacji – w stosunku do cen</w:t>
      </w:r>
      <w:r w:rsidR="00BF02EF" w:rsidRPr="005F0C62">
        <w:rPr>
          <w:rFonts w:ascii="Times New Roman" w:eastAsia="Arial" w:hAnsi="Times New Roman" w:cs="Times New Roman"/>
          <w:sz w:val="24"/>
          <w:szCs w:val="24"/>
        </w:rPr>
        <w:t>y danego artykułu spożywczego</w:t>
      </w:r>
      <w:r w:rsidR="00C525E6" w:rsidRPr="005F0C6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36E0A" w:rsidRPr="005F0C62">
        <w:rPr>
          <w:rFonts w:ascii="Times New Roman" w:eastAsia="Arial" w:hAnsi="Times New Roman" w:cs="Times New Roman"/>
          <w:sz w:val="24"/>
          <w:szCs w:val="24"/>
        </w:rPr>
        <w:t>z dnia złożenia</w:t>
      </w:r>
      <w:r w:rsidR="00236E0A" w:rsidRPr="005F0C62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oferty cenowej</w:t>
      </w:r>
      <w:r w:rsidR="00236E0A" w:rsidRPr="005F0C62">
        <w:rPr>
          <w:rFonts w:ascii="Times New Roman" w:eastAsia="Arial" w:hAnsi="Times New Roman" w:cs="Times New Roman"/>
          <w:sz w:val="24"/>
          <w:szCs w:val="24"/>
        </w:rPr>
        <w:t xml:space="preserve"> lub w stosunku do </w:t>
      </w:r>
      <w:r w:rsidR="00171C5F" w:rsidRPr="005F0C62">
        <w:rPr>
          <w:rFonts w:ascii="Times New Roman" w:eastAsia="Arial" w:hAnsi="Times New Roman" w:cs="Times New Roman"/>
          <w:sz w:val="24"/>
          <w:szCs w:val="24"/>
        </w:rPr>
        <w:t>waloryzacji</w:t>
      </w:r>
      <w:r w:rsidR="00BF02EF" w:rsidRPr="005F0C6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71C5F" w:rsidRPr="005F0C62">
        <w:rPr>
          <w:rFonts w:ascii="Times New Roman" w:eastAsia="Arial" w:hAnsi="Times New Roman" w:cs="Times New Roman"/>
          <w:sz w:val="24"/>
          <w:szCs w:val="24"/>
        </w:rPr>
        <w:t>poprzednio zastosowanej danego artykułu spożywczego</w:t>
      </w:r>
      <w:r w:rsidR="00BF02EF" w:rsidRPr="005F0C6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236E0A" w:rsidRPr="005F0C6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C527B" w:rsidRPr="00F30029" w:rsidRDefault="004C527B" w:rsidP="00425A0B">
      <w:pPr>
        <w:numPr>
          <w:ilvl w:val="2"/>
          <w:numId w:val="25"/>
        </w:numPr>
        <w:tabs>
          <w:tab w:val="left" w:pos="656"/>
        </w:tabs>
        <w:spacing w:before="33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E12A4">
        <w:rPr>
          <w:rFonts w:ascii="Times New Roman" w:hAnsi="Times New Roman"/>
        </w:rPr>
        <w:t>Waloryzację przeprowadza się w oparciu o wskaźniki cen towarów i usług konsumpcyjnych dla żywności i napojów bezalkoholowych ogłoszonych przez GUS</w:t>
      </w:r>
      <w:r w:rsidR="002776C1" w:rsidRPr="00CE12A4">
        <w:rPr>
          <w:rFonts w:ascii="Times New Roman" w:hAnsi="Times New Roman"/>
        </w:rPr>
        <w:t xml:space="preserve"> –</w:t>
      </w:r>
      <w:r w:rsidRPr="00CE12A4">
        <w:rPr>
          <w:rFonts w:ascii="Times New Roman" w:hAnsi="Times New Roman"/>
        </w:rPr>
        <w:t xml:space="preserve"> </w:t>
      </w:r>
      <w:r w:rsidR="002776C1" w:rsidRPr="00CE12A4">
        <w:rPr>
          <w:rFonts w:ascii="Times New Roman" w:hAnsi="Times New Roman"/>
        </w:rPr>
        <w:t xml:space="preserve">począwszy od </w:t>
      </w:r>
      <w:r w:rsidRPr="00CE12A4">
        <w:rPr>
          <w:rFonts w:ascii="Times New Roman" w:hAnsi="Times New Roman"/>
        </w:rPr>
        <w:t xml:space="preserve"> miesiąc</w:t>
      </w:r>
      <w:r w:rsidR="008E7DB2" w:rsidRPr="00CE12A4">
        <w:rPr>
          <w:rFonts w:ascii="Times New Roman" w:hAnsi="Times New Roman"/>
        </w:rPr>
        <w:t>a</w:t>
      </w:r>
      <w:r w:rsidRPr="00CE12A4">
        <w:rPr>
          <w:rFonts w:ascii="Times New Roman" w:hAnsi="Times New Roman"/>
        </w:rPr>
        <w:t xml:space="preserve"> poprzedzają</w:t>
      </w:r>
      <w:r w:rsidR="008E7DB2" w:rsidRPr="00CE12A4">
        <w:rPr>
          <w:rFonts w:ascii="Times New Roman" w:hAnsi="Times New Roman"/>
        </w:rPr>
        <w:t>cego</w:t>
      </w:r>
      <w:r w:rsidRPr="00CE12A4">
        <w:rPr>
          <w:rFonts w:ascii="Times New Roman" w:hAnsi="Times New Roman"/>
        </w:rPr>
        <w:t xml:space="preserve"> </w:t>
      </w:r>
      <w:r w:rsidR="002776C1" w:rsidRPr="00CE12A4">
        <w:rPr>
          <w:rFonts w:ascii="Times New Roman" w:hAnsi="Times New Roman"/>
        </w:rPr>
        <w:t xml:space="preserve">złożenie wniosku o dokonanie waloryzacji zmiany ceny </w:t>
      </w:r>
      <w:r w:rsidR="00425A0B" w:rsidRPr="00CE12A4">
        <w:rPr>
          <w:rFonts w:ascii="Times New Roman" w:hAnsi="Times New Roman"/>
        </w:rPr>
        <w:t>produktów</w:t>
      </w:r>
      <w:r w:rsidRPr="00CE12A4">
        <w:rPr>
          <w:rFonts w:ascii="Times New Roman" w:hAnsi="Times New Roman"/>
        </w:rPr>
        <w:t xml:space="preserve"> </w:t>
      </w:r>
      <w:r w:rsidR="00425A0B" w:rsidRPr="00CE12A4">
        <w:rPr>
          <w:rFonts w:ascii="Times New Roman" w:hAnsi="Times New Roman"/>
        </w:rPr>
        <w:t>spożywczych</w:t>
      </w:r>
      <w:r w:rsidRPr="00F30029">
        <w:rPr>
          <w:rFonts w:ascii="Times New Roman" w:hAnsi="Times New Roman"/>
          <w:color w:val="FF0000"/>
        </w:rPr>
        <w:t>.</w:t>
      </w:r>
    </w:p>
    <w:p w:rsidR="00A92E16" w:rsidRPr="00A92E16" w:rsidRDefault="00493C9A" w:rsidP="00A92E16">
      <w:pPr>
        <w:numPr>
          <w:ilvl w:val="1"/>
          <w:numId w:val="25"/>
        </w:numPr>
        <w:tabs>
          <w:tab w:val="left" w:pos="570"/>
        </w:tabs>
        <w:spacing w:before="39" w:line="276" w:lineRule="auto"/>
        <w:ind w:right="181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W przypadku urzędowej zmiany wysokości podatku od towarów i usług (VAT), dopuszcza się wprowadzenie nowej stawki dla artykułów spożywczych, których ta zmiana</w:t>
      </w:r>
      <w:r w:rsidRPr="005F0C6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F0C62">
        <w:rPr>
          <w:rFonts w:ascii="Times New Roman" w:eastAsia="Arial" w:hAnsi="Times New Roman" w:cs="Times New Roman"/>
          <w:sz w:val="24"/>
          <w:szCs w:val="24"/>
        </w:rPr>
        <w:t>dotyczy.</w:t>
      </w:r>
      <w:r w:rsidR="00A92E16">
        <w:rPr>
          <w:rFonts w:ascii="Times New Roman" w:eastAsia="Arial" w:hAnsi="Times New Roman" w:cs="Times New Roman"/>
          <w:sz w:val="24"/>
          <w:szCs w:val="24"/>
        </w:rPr>
        <w:t xml:space="preserve"> W przypadku </w:t>
      </w:r>
      <w:r w:rsidR="00A92E16" w:rsidRPr="00D44210">
        <w:rPr>
          <w:rFonts w:ascii="Times New Roman" w:hAnsi="Times New Roman" w:cs="Times New Roman"/>
          <w:spacing w:val="-4"/>
          <w:w w:val="105"/>
          <w:sz w:val="24"/>
          <w:szCs w:val="24"/>
        </w:rPr>
        <w:t>zmiany stawki VAT na dane towary może nastąpić zmiana cen jednostkowych odpowiednio do stawki podatku.</w:t>
      </w:r>
    </w:p>
    <w:p w:rsidR="00493C9A" w:rsidRPr="005F0C62" w:rsidRDefault="00493C9A" w:rsidP="00493C9A">
      <w:pPr>
        <w:numPr>
          <w:ilvl w:val="0"/>
          <w:numId w:val="25"/>
        </w:numPr>
        <w:tabs>
          <w:tab w:val="left" w:pos="361"/>
        </w:tabs>
        <w:spacing w:before="37"/>
        <w:ind w:left="360" w:hanging="24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Zmiany umowy mogą nastąpić również w następujących</w:t>
      </w:r>
      <w:r w:rsidRPr="005F0C62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5F0C62">
        <w:rPr>
          <w:rFonts w:ascii="Times New Roman" w:eastAsia="Arial" w:hAnsi="Times New Roman" w:cs="Times New Roman"/>
          <w:sz w:val="24"/>
          <w:szCs w:val="24"/>
        </w:rPr>
        <w:t>okolicznościach:</w:t>
      </w:r>
    </w:p>
    <w:p w:rsidR="00493C9A" w:rsidRPr="00E87BB7" w:rsidRDefault="00493C9A" w:rsidP="00636B23">
      <w:pPr>
        <w:numPr>
          <w:ilvl w:val="1"/>
          <w:numId w:val="25"/>
        </w:numPr>
        <w:tabs>
          <w:tab w:val="left" w:pos="527"/>
        </w:tabs>
        <w:spacing w:line="276" w:lineRule="auto"/>
        <w:ind w:right="182" w:hanging="295"/>
        <w:jc w:val="both"/>
        <w:rPr>
          <w:rFonts w:ascii="Times New Roman" w:eastAsia="Arial" w:hAnsi="Times New Roman" w:cs="Times New Roman"/>
          <w:sz w:val="24"/>
          <w:szCs w:val="24"/>
        </w:rPr>
        <w:sectPr w:rsidR="00493C9A" w:rsidRPr="00E87BB7" w:rsidSect="00493C9A">
          <w:type w:val="continuous"/>
          <w:pgSz w:w="11910" w:h="16840"/>
          <w:pgMar w:top="820" w:right="720" w:bottom="280" w:left="1020" w:header="708" w:footer="708" w:gutter="0"/>
          <w:cols w:space="708"/>
        </w:sectPr>
      </w:pPr>
      <w:r w:rsidRPr="005F0C62">
        <w:rPr>
          <w:rFonts w:ascii="Times New Roman" w:eastAsia="Arial" w:hAnsi="Times New Roman" w:cs="Times New Roman"/>
          <w:sz w:val="24"/>
          <w:szCs w:val="24"/>
        </w:rPr>
        <w:t>zaistnienia po zawarciu umowy</w:t>
      </w:r>
      <w:r w:rsidR="000400CF">
        <w:rPr>
          <w:rFonts w:ascii="Times New Roman" w:eastAsia="Arial" w:hAnsi="Times New Roman" w:cs="Times New Roman"/>
          <w:sz w:val="24"/>
          <w:szCs w:val="24"/>
        </w:rPr>
        <w:t xml:space="preserve"> w</w:t>
      </w:r>
      <w:r w:rsidRPr="005F0C62">
        <w:rPr>
          <w:rFonts w:ascii="Times New Roman" w:eastAsia="Arial" w:hAnsi="Times New Roman" w:cs="Times New Roman"/>
          <w:sz w:val="24"/>
          <w:szCs w:val="24"/>
        </w:rPr>
        <w:t xml:space="preserve"> przypadku </w:t>
      </w:r>
      <w:r w:rsidR="000400CF">
        <w:rPr>
          <w:rFonts w:ascii="Times New Roman" w:eastAsia="Arial" w:hAnsi="Times New Roman" w:cs="Times New Roman"/>
          <w:sz w:val="24"/>
          <w:szCs w:val="24"/>
        </w:rPr>
        <w:t xml:space="preserve">wystąpienia </w:t>
      </w:r>
      <w:r w:rsidRPr="005F0C62">
        <w:rPr>
          <w:rFonts w:ascii="Times New Roman" w:eastAsia="Arial" w:hAnsi="Times New Roman" w:cs="Times New Roman"/>
          <w:sz w:val="24"/>
          <w:szCs w:val="24"/>
        </w:rPr>
        <w:t>siły wyższej, przez którą należy rozumieć zdarzenia zewnętrzne</w:t>
      </w:r>
      <w:r w:rsidR="00425A0B">
        <w:rPr>
          <w:rFonts w:ascii="Times New Roman" w:eastAsia="Arial" w:hAnsi="Times New Roman" w:cs="Times New Roman"/>
          <w:sz w:val="24"/>
          <w:szCs w:val="24"/>
        </w:rPr>
        <w:t xml:space="preserve"> w wyniku </w:t>
      </w:r>
      <w:r w:rsidR="00E87BB7">
        <w:rPr>
          <w:rFonts w:ascii="Times New Roman" w:eastAsia="Arial" w:hAnsi="Times New Roman" w:cs="Times New Roman"/>
          <w:sz w:val="24"/>
          <w:szCs w:val="24"/>
        </w:rPr>
        <w:t xml:space="preserve">wystąpienia </w:t>
      </w:r>
      <w:r w:rsidR="00425A0B">
        <w:rPr>
          <w:rFonts w:ascii="Times New Roman" w:eastAsia="Arial" w:hAnsi="Times New Roman" w:cs="Times New Roman"/>
          <w:sz w:val="24"/>
          <w:szCs w:val="24"/>
        </w:rPr>
        <w:t>gwałtow</w:t>
      </w:r>
      <w:r w:rsidR="00E87BB7">
        <w:rPr>
          <w:rFonts w:ascii="Times New Roman" w:eastAsia="Arial" w:hAnsi="Times New Roman" w:cs="Times New Roman"/>
          <w:sz w:val="24"/>
          <w:szCs w:val="24"/>
        </w:rPr>
        <w:t>nej</w:t>
      </w:r>
      <w:r w:rsidR="00425A0B">
        <w:rPr>
          <w:rFonts w:ascii="Times New Roman" w:eastAsia="Arial" w:hAnsi="Times New Roman" w:cs="Times New Roman"/>
          <w:sz w:val="24"/>
          <w:szCs w:val="24"/>
        </w:rPr>
        <w:t xml:space="preserve"> dekoniunktur</w:t>
      </w:r>
      <w:r w:rsidR="00E87BB7">
        <w:rPr>
          <w:rFonts w:ascii="Times New Roman" w:eastAsia="Arial" w:hAnsi="Times New Roman" w:cs="Times New Roman"/>
          <w:sz w:val="24"/>
          <w:szCs w:val="24"/>
        </w:rPr>
        <w:t>y,</w:t>
      </w:r>
      <w:r w:rsidR="00425A0B">
        <w:rPr>
          <w:rFonts w:ascii="Times New Roman" w:eastAsia="Arial" w:hAnsi="Times New Roman" w:cs="Times New Roman"/>
          <w:sz w:val="24"/>
          <w:szCs w:val="24"/>
        </w:rPr>
        <w:t xml:space="preserve"> ograniczenie dostępności surowców</w:t>
      </w:r>
      <w:r w:rsidR="00715FAA">
        <w:rPr>
          <w:rFonts w:ascii="Times New Roman" w:eastAsia="Arial" w:hAnsi="Times New Roman" w:cs="Times New Roman"/>
          <w:sz w:val="24"/>
          <w:szCs w:val="24"/>
        </w:rPr>
        <w:t xml:space="preserve"> lub </w:t>
      </w:r>
      <w:r w:rsidR="00425A0B">
        <w:rPr>
          <w:rFonts w:ascii="Times New Roman" w:eastAsia="Arial" w:hAnsi="Times New Roman" w:cs="Times New Roman"/>
          <w:sz w:val="24"/>
          <w:szCs w:val="24"/>
        </w:rPr>
        <w:t xml:space="preserve">produktów spożywczych, istotny wzrost cen  </w:t>
      </w:r>
      <w:r w:rsidR="00E87BB7">
        <w:rPr>
          <w:rFonts w:ascii="Times New Roman" w:eastAsia="Arial" w:hAnsi="Times New Roman" w:cs="Times New Roman"/>
          <w:sz w:val="24"/>
          <w:szCs w:val="24"/>
        </w:rPr>
        <w:t xml:space="preserve">artykułów spożywczych, działań wojennych, </w:t>
      </w:r>
      <w:r w:rsidR="00715FAA">
        <w:rPr>
          <w:rFonts w:ascii="Times New Roman" w:eastAsia="Arial" w:hAnsi="Times New Roman" w:cs="Times New Roman"/>
          <w:sz w:val="24"/>
          <w:szCs w:val="24"/>
        </w:rPr>
        <w:t>których</w:t>
      </w:r>
      <w:r w:rsidRPr="00E87BB7">
        <w:rPr>
          <w:rFonts w:ascii="Times New Roman" w:eastAsia="Arial" w:hAnsi="Times New Roman" w:cs="Times New Roman"/>
          <w:sz w:val="24"/>
          <w:szCs w:val="24"/>
        </w:rPr>
        <w:t xml:space="preserve"> strony nie mogły przewidzieć przed zawarciem</w:t>
      </w:r>
      <w:r w:rsidRPr="00E87BB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E87BB7">
        <w:rPr>
          <w:rFonts w:ascii="Times New Roman" w:eastAsia="Arial" w:hAnsi="Times New Roman" w:cs="Times New Roman"/>
          <w:sz w:val="24"/>
          <w:szCs w:val="24"/>
        </w:rPr>
        <w:t>umowy</w:t>
      </w:r>
      <w:r w:rsidR="00715FAA">
        <w:rPr>
          <w:rFonts w:ascii="Times New Roman" w:eastAsia="Arial" w:hAnsi="Times New Roman" w:cs="Times New Roman"/>
          <w:sz w:val="24"/>
          <w:szCs w:val="24"/>
        </w:rPr>
        <w:t>,</w:t>
      </w:r>
    </w:p>
    <w:p w:rsidR="006009E1" w:rsidRDefault="00E87BB7" w:rsidP="006009E1">
      <w:pPr>
        <w:tabs>
          <w:tab w:val="left" w:pos="663"/>
        </w:tabs>
        <w:spacing w:line="276" w:lineRule="auto"/>
        <w:ind w:right="185" w:hanging="29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</w:t>
      </w:r>
      <w:r w:rsidR="00AC28A3"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="00493C9A" w:rsidRPr="005F0C62">
        <w:rPr>
          <w:rFonts w:ascii="Times New Roman" w:eastAsia="Arial" w:hAnsi="Times New Roman" w:cs="Times New Roman"/>
          <w:sz w:val="24"/>
          <w:szCs w:val="24"/>
        </w:rPr>
        <w:t xml:space="preserve">nie można </w:t>
      </w:r>
      <w:r w:rsidR="006009E1">
        <w:rPr>
          <w:rFonts w:ascii="Times New Roman" w:eastAsia="Arial" w:hAnsi="Times New Roman" w:cs="Times New Roman"/>
          <w:sz w:val="24"/>
          <w:szCs w:val="24"/>
        </w:rPr>
        <w:t xml:space="preserve">było </w:t>
      </w:r>
      <w:r w:rsidR="00493C9A" w:rsidRPr="005F0C62">
        <w:rPr>
          <w:rFonts w:ascii="Times New Roman" w:eastAsia="Arial" w:hAnsi="Times New Roman" w:cs="Times New Roman"/>
          <w:sz w:val="24"/>
          <w:szCs w:val="24"/>
        </w:rPr>
        <w:t xml:space="preserve">uniknąć </w:t>
      </w:r>
      <w:r w:rsidR="006009E1">
        <w:rPr>
          <w:rFonts w:ascii="Times New Roman" w:eastAsia="Arial" w:hAnsi="Times New Roman" w:cs="Times New Roman"/>
          <w:sz w:val="24"/>
          <w:szCs w:val="24"/>
        </w:rPr>
        <w:t xml:space="preserve">ani przewidzieć </w:t>
      </w:r>
      <w:r w:rsidR="006009E1" w:rsidRPr="006009E1">
        <w:rPr>
          <w:rFonts w:ascii="Times New Roman" w:eastAsia="Arial" w:hAnsi="Times New Roman" w:cs="Times New Roman"/>
          <w:sz w:val="24"/>
          <w:szCs w:val="24"/>
        </w:rPr>
        <w:t xml:space="preserve">przy </w:t>
      </w:r>
      <w:r w:rsidR="00493C9A" w:rsidRPr="005F0C62">
        <w:rPr>
          <w:rFonts w:ascii="Times New Roman" w:eastAsia="Arial" w:hAnsi="Times New Roman" w:cs="Times New Roman"/>
          <w:sz w:val="24"/>
          <w:szCs w:val="24"/>
        </w:rPr>
        <w:t xml:space="preserve">zachowaniu należytej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93C9A" w:rsidRPr="005F0C62">
        <w:rPr>
          <w:rFonts w:ascii="Times New Roman" w:eastAsia="Arial" w:hAnsi="Times New Roman" w:cs="Times New Roman"/>
          <w:sz w:val="24"/>
          <w:szCs w:val="24"/>
        </w:rPr>
        <w:t xml:space="preserve">staranności, której nie </w:t>
      </w:r>
      <w:r w:rsidR="006009E1">
        <w:rPr>
          <w:rFonts w:ascii="Times New Roman" w:eastAsia="Arial" w:hAnsi="Times New Roman" w:cs="Times New Roman"/>
          <w:sz w:val="24"/>
          <w:szCs w:val="24"/>
        </w:rPr>
        <w:t xml:space="preserve">      </w:t>
      </w:r>
    </w:p>
    <w:p w:rsidR="00493C9A" w:rsidRPr="005F0C62" w:rsidRDefault="006009E1" w:rsidP="006009E1">
      <w:pPr>
        <w:tabs>
          <w:tab w:val="left" w:pos="663"/>
        </w:tabs>
        <w:spacing w:line="276" w:lineRule="auto"/>
        <w:ind w:right="185" w:hanging="29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="00493C9A" w:rsidRPr="005F0C62">
        <w:rPr>
          <w:rFonts w:ascii="Times New Roman" w:eastAsia="Arial" w:hAnsi="Times New Roman" w:cs="Times New Roman"/>
          <w:sz w:val="24"/>
          <w:szCs w:val="24"/>
        </w:rPr>
        <w:t xml:space="preserve">można przypisać </w:t>
      </w:r>
      <w:r>
        <w:rPr>
          <w:rFonts w:ascii="Times New Roman" w:eastAsia="Arial" w:hAnsi="Times New Roman" w:cs="Times New Roman"/>
          <w:sz w:val="24"/>
          <w:szCs w:val="24"/>
        </w:rPr>
        <w:t>żadnej ze</w:t>
      </w:r>
      <w:r w:rsidR="00493C9A" w:rsidRPr="005F0C6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493C9A" w:rsidRPr="005F0C62">
        <w:rPr>
          <w:rFonts w:ascii="Times New Roman" w:eastAsia="Arial" w:hAnsi="Times New Roman" w:cs="Times New Roman"/>
          <w:sz w:val="24"/>
          <w:szCs w:val="24"/>
        </w:rPr>
        <w:t>stronie,</w:t>
      </w:r>
    </w:p>
    <w:p w:rsidR="00493C9A" w:rsidRPr="005F0C62" w:rsidRDefault="00493C9A" w:rsidP="00E87BB7">
      <w:pPr>
        <w:numPr>
          <w:ilvl w:val="1"/>
          <w:numId w:val="25"/>
        </w:numPr>
        <w:spacing w:line="278" w:lineRule="auto"/>
        <w:ind w:right="186" w:hanging="29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zmiany powszechnie obowiązujących przepisów prawa w zakresie mającym wpływ na realizację przedmiotu zamówienia lub świadczenia</w:t>
      </w:r>
      <w:r w:rsidRPr="005F0C6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F0C62">
        <w:rPr>
          <w:rFonts w:ascii="Times New Roman" w:eastAsia="Arial" w:hAnsi="Times New Roman" w:cs="Times New Roman"/>
          <w:sz w:val="24"/>
          <w:szCs w:val="24"/>
        </w:rPr>
        <w:t>stron,</w:t>
      </w:r>
    </w:p>
    <w:p w:rsidR="00493C9A" w:rsidRDefault="00493C9A" w:rsidP="005F0C62">
      <w:pPr>
        <w:numPr>
          <w:ilvl w:val="1"/>
          <w:numId w:val="25"/>
        </w:numPr>
        <w:tabs>
          <w:tab w:val="left" w:pos="570"/>
        </w:tabs>
        <w:spacing w:line="276" w:lineRule="auto"/>
        <w:ind w:right="185" w:hanging="43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gdy zaistnieje inna, niemożliwa do przewidzenia w momencie zawarcia umowy okoliczność prawna, ekonomiczna lub techniczna, za którą żadna ze stron nie ponosi odpowiedzialności, skutkująca brakiem możliwości należytego wykonania umowy, zgodnie z</w:t>
      </w:r>
      <w:r w:rsidRPr="005F0C62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="001A022A">
        <w:rPr>
          <w:rFonts w:ascii="Times New Roman" w:eastAsia="Arial" w:hAnsi="Times New Roman" w:cs="Times New Roman"/>
          <w:sz w:val="24"/>
          <w:szCs w:val="24"/>
        </w:rPr>
        <w:t>opisem przedmiotu zamówienia</w:t>
      </w:r>
      <w:r w:rsidRPr="005F0C62">
        <w:rPr>
          <w:rFonts w:ascii="Times New Roman" w:eastAsia="Arial" w:hAnsi="Times New Roman" w:cs="Times New Roman"/>
          <w:sz w:val="24"/>
          <w:szCs w:val="24"/>
        </w:rPr>
        <w:t>.</w:t>
      </w:r>
    </w:p>
    <w:p w:rsidR="00457964" w:rsidRPr="00457964" w:rsidRDefault="00457964" w:rsidP="00457964">
      <w:pPr>
        <w:numPr>
          <w:ilvl w:val="1"/>
          <w:numId w:val="25"/>
        </w:numPr>
        <w:tabs>
          <w:tab w:val="left" w:pos="570"/>
        </w:tabs>
        <w:spacing w:line="276" w:lineRule="auto"/>
        <w:ind w:right="185" w:hanging="43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7964">
        <w:rPr>
          <w:rFonts w:ascii="Times New Roman" w:hAnsi="Times New Roman"/>
          <w:lang w:eastAsia="ar-SA"/>
        </w:rPr>
        <w:t>Warunkiem dokonania zmian</w:t>
      </w:r>
      <w:r>
        <w:rPr>
          <w:rFonts w:ascii="Times New Roman" w:hAnsi="Times New Roman"/>
          <w:lang w:eastAsia="ar-SA"/>
        </w:rPr>
        <w:t>y</w:t>
      </w:r>
      <w:r w:rsidRPr="00457964">
        <w:rPr>
          <w:rFonts w:ascii="Times New Roman" w:hAnsi="Times New Roman"/>
          <w:lang w:eastAsia="ar-SA"/>
        </w:rPr>
        <w:t xml:space="preserve">  jest:</w:t>
      </w:r>
    </w:p>
    <w:p w:rsidR="00457964" w:rsidRDefault="00457964" w:rsidP="00457964">
      <w:pPr>
        <w:widowControl/>
        <w:numPr>
          <w:ilvl w:val="0"/>
          <w:numId w:val="29"/>
        </w:numPr>
        <w:autoSpaceDE/>
        <w:ind w:left="284" w:firstLine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inicjowanie zmian przez Wykonawcę lub Zamawiającego,</w:t>
      </w:r>
    </w:p>
    <w:p w:rsidR="00457964" w:rsidRDefault="00457964" w:rsidP="00457964">
      <w:pPr>
        <w:widowControl/>
        <w:numPr>
          <w:ilvl w:val="0"/>
          <w:numId w:val="29"/>
        </w:numPr>
        <w:autoSpaceDE/>
        <w:ind w:left="284" w:firstLine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uzasadnienie zmiany,</w:t>
      </w:r>
    </w:p>
    <w:p w:rsidR="001C441D" w:rsidRPr="00457964" w:rsidRDefault="00457964" w:rsidP="00457964">
      <w:pPr>
        <w:widowControl/>
        <w:numPr>
          <w:ilvl w:val="0"/>
          <w:numId w:val="29"/>
        </w:numPr>
        <w:autoSpaceDE/>
        <w:ind w:left="284" w:firstLine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zgoda obu stron.</w:t>
      </w:r>
    </w:p>
    <w:p w:rsidR="00493C9A" w:rsidRPr="005F0C62" w:rsidRDefault="00493C9A" w:rsidP="005F0C62">
      <w:pPr>
        <w:numPr>
          <w:ilvl w:val="0"/>
          <w:numId w:val="25"/>
        </w:numPr>
        <w:tabs>
          <w:tab w:val="left" w:pos="366"/>
        </w:tabs>
        <w:spacing w:line="278" w:lineRule="auto"/>
        <w:ind w:right="18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Wszelkie zmiany umowy</w:t>
      </w:r>
      <w:r w:rsidR="000400C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5F0C62">
        <w:rPr>
          <w:rFonts w:ascii="Times New Roman" w:eastAsia="Arial" w:hAnsi="Times New Roman" w:cs="Times New Roman"/>
          <w:sz w:val="24"/>
          <w:szCs w:val="24"/>
        </w:rPr>
        <w:t>poza przypadkami określonymi w umowie</w:t>
      </w:r>
      <w:r w:rsidR="000400CF">
        <w:rPr>
          <w:rFonts w:ascii="Times New Roman" w:eastAsia="Arial" w:hAnsi="Times New Roman" w:cs="Times New Roman"/>
          <w:sz w:val="24"/>
          <w:szCs w:val="24"/>
        </w:rPr>
        <w:t>,</w:t>
      </w:r>
      <w:r w:rsidRPr="005F0C62">
        <w:rPr>
          <w:rFonts w:ascii="Times New Roman" w:eastAsia="Arial" w:hAnsi="Times New Roman" w:cs="Times New Roman"/>
          <w:sz w:val="24"/>
          <w:szCs w:val="24"/>
        </w:rPr>
        <w:t xml:space="preserve"> wymagają dla swej ważności formy pisemnej w formie aneksu do</w:t>
      </w:r>
      <w:r w:rsidRPr="005F0C6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F0C62">
        <w:rPr>
          <w:rFonts w:ascii="Times New Roman" w:eastAsia="Arial" w:hAnsi="Times New Roman" w:cs="Times New Roman"/>
          <w:sz w:val="24"/>
          <w:szCs w:val="24"/>
        </w:rPr>
        <w:t>umowy.</w:t>
      </w:r>
    </w:p>
    <w:p w:rsidR="00FF076B" w:rsidRPr="005F0C62" w:rsidRDefault="00FF076B" w:rsidP="005F0C62">
      <w:pPr>
        <w:numPr>
          <w:ilvl w:val="0"/>
          <w:numId w:val="25"/>
        </w:numPr>
        <w:tabs>
          <w:tab w:val="left" w:pos="366"/>
        </w:tabs>
        <w:spacing w:line="278" w:lineRule="auto"/>
        <w:ind w:right="18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eastAsia="Arial" w:hAnsi="Times New Roman" w:cs="Times New Roman"/>
          <w:sz w:val="24"/>
          <w:szCs w:val="24"/>
        </w:rPr>
        <w:t>Ceny jednostkowe produktów Wykonawca może obniżyć w każdym momencie obowiązywania umowy bez wymagalności zawierania aneksu do umowy.</w:t>
      </w:r>
    </w:p>
    <w:p w:rsidR="005F0C62" w:rsidRPr="005F0C62" w:rsidRDefault="003743B0" w:rsidP="005F0C62">
      <w:pPr>
        <w:numPr>
          <w:ilvl w:val="0"/>
          <w:numId w:val="25"/>
        </w:numPr>
        <w:tabs>
          <w:tab w:val="left" w:pos="366"/>
        </w:tabs>
        <w:spacing w:line="278" w:lineRule="auto"/>
        <w:ind w:right="18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hAnsi="Times New Roman" w:cs="Times New Roman"/>
          <w:sz w:val="24"/>
          <w:szCs w:val="24"/>
        </w:rPr>
        <w:lastRenderedPageBreak/>
        <w:t xml:space="preserve">Rozliczenia finansowe Wykonawcy z Zamawiającym odbywać się będą na podstawie ilości i rodzaju faktycznie dostarczonych do Zamawiającego produktów żywnościowych </w:t>
      </w:r>
      <w:r w:rsidR="00D143EE">
        <w:rPr>
          <w:rFonts w:ascii="Times New Roman" w:hAnsi="Times New Roman" w:cs="Times New Roman"/>
          <w:sz w:val="24"/>
          <w:szCs w:val="24"/>
        </w:rPr>
        <w:t>w oparciu o</w:t>
      </w:r>
      <w:r w:rsidRPr="005F0C62">
        <w:rPr>
          <w:rFonts w:ascii="Times New Roman" w:hAnsi="Times New Roman" w:cs="Times New Roman"/>
          <w:sz w:val="24"/>
          <w:szCs w:val="24"/>
        </w:rPr>
        <w:t xml:space="preserve"> cen</w:t>
      </w:r>
      <w:r w:rsidR="00D143EE">
        <w:rPr>
          <w:rFonts w:ascii="Times New Roman" w:hAnsi="Times New Roman" w:cs="Times New Roman"/>
          <w:sz w:val="24"/>
          <w:szCs w:val="24"/>
        </w:rPr>
        <w:t>y</w:t>
      </w:r>
      <w:r w:rsidRPr="005F0C62">
        <w:rPr>
          <w:rFonts w:ascii="Times New Roman" w:hAnsi="Times New Roman" w:cs="Times New Roman"/>
          <w:sz w:val="24"/>
          <w:szCs w:val="24"/>
        </w:rPr>
        <w:t xml:space="preserve"> jednostko</w:t>
      </w:r>
      <w:r w:rsidR="00D143EE">
        <w:rPr>
          <w:rFonts w:ascii="Times New Roman" w:hAnsi="Times New Roman" w:cs="Times New Roman"/>
          <w:sz w:val="24"/>
          <w:szCs w:val="24"/>
        </w:rPr>
        <w:t>we</w:t>
      </w:r>
      <w:r w:rsidRPr="005F0C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3B0" w:rsidRPr="005F0C62" w:rsidRDefault="005F0C62" w:rsidP="005F0C62">
      <w:pPr>
        <w:numPr>
          <w:ilvl w:val="0"/>
          <w:numId w:val="25"/>
        </w:numPr>
        <w:tabs>
          <w:tab w:val="left" w:pos="366"/>
        </w:tabs>
        <w:spacing w:line="278" w:lineRule="auto"/>
        <w:ind w:right="18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0C62">
        <w:rPr>
          <w:rFonts w:ascii="Times New Roman" w:hAnsi="Times New Roman" w:cs="Times New Roman"/>
          <w:sz w:val="24"/>
          <w:szCs w:val="24"/>
        </w:rPr>
        <w:t xml:space="preserve">Dowodem zakupu produktów jest faktura lub rachunek Wykonawcy. </w:t>
      </w:r>
      <w:r w:rsidR="003743B0" w:rsidRPr="005F0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DE8" w:rsidRPr="00974F4A" w:rsidRDefault="00F07DE8" w:rsidP="00D44210">
      <w:pPr>
        <w:pStyle w:val="Nagwek11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7DE8" w:rsidRPr="00401392" w:rsidRDefault="00F07DE8" w:rsidP="00390DEC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1392">
        <w:rPr>
          <w:rFonts w:ascii="Times New Roman" w:hAnsi="Times New Roman" w:cs="Times New Roman"/>
          <w:b w:val="0"/>
          <w:sz w:val="24"/>
          <w:szCs w:val="24"/>
        </w:rPr>
        <w:t>§</w:t>
      </w:r>
      <w:r w:rsidRPr="00401392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5132EB" w:rsidRPr="00401392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232051" w:rsidRPr="00974F4A" w:rsidRDefault="00232051" w:rsidP="00EC7DD9">
      <w:pPr>
        <w:pStyle w:val="Nagwek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4F59" w:rsidRPr="00974F4A" w:rsidRDefault="00244F59" w:rsidP="00EC7DD9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Zamawiający zastrzega sobie od Wykonawcy kary umowne: </w:t>
      </w:r>
    </w:p>
    <w:p w:rsidR="00244F59" w:rsidRPr="00974F4A" w:rsidRDefault="00244F59" w:rsidP="00EC7DD9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1. za zwłokę w wykonaniu przedmiotu umowy w wysokości 1 % wartości danej partii, za każdy dzień zwłoki co do ustalonego terminu dostawy poszczególnej partii, </w:t>
      </w:r>
    </w:p>
    <w:p w:rsidR="00232051" w:rsidRPr="00974F4A" w:rsidRDefault="00244F59" w:rsidP="00EC7DD9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2. za odstąpienie przez Zamawiającego od umowy z przyczyn leżących po stronie Wykonawcy w wysokości 10% wynagrodzenia, o którym mowa w § 3 ust. 1 Umowy.</w:t>
      </w:r>
    </w:p>
    <w:p w:rsidR="00244F59" w:rsidRPr="00974F4A" w:rsidRDefault="00244F59" w:rsidP="00594F4A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2051" w:rsidRPr="00401392" w:rsidRDefault="00232051" w:rsidP="00594F4A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1392">
        <w:rPr>
          <w:rFonts w:ascii="Times New Roman" w:hAnsi="Times New Roman" w:cs="Times New Roman"/>
          <w:b w:val="0"/>
          <w:sz w:val="24"/>
          <w:szCs w:val="24"/>
        </w:rPr>
        <w:t>§</w:t>
      </w:r>
      <w:r w:rsidRPr="00401392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5132EB" w:rsidRPr="00401392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594F4A" w:rsidRPr="00974F4A" w:rsidRDefault="00594F4A" w:rsidP="00594F4A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2051" w:rsidRPr="00974F4A" w:rsidRDefault="00232051" w:rsidP="00475F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Zamawiający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zastrzega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sobie</w:t>
      </w:r>
      <w:r w:rsidRPr="00974F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prawo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odstąpienia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od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umowy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razie:</w:t>
      </w:r>
    </w:p>
    <w:p w:rsidR="00232051" w:rsidRPr="00974F4A" w:rsidRDefault="00232051" w:rsidP="004B13DB">
      <w:pPr>
        <w:pStyle w:val="Akapitzlist"/>
        <w:numPr>
          <w:ilvl w:val="1"/>
          <w:numId w:val="5"/>
        </w:numPr>
        <w:tabs>
          <w:tab w:val="left" w:pos="426"/>
        </w:tabs>
        <w:spacing w:before="1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Przerwy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 realizacji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dostaw, gdy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przerwa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ta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trwa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dłużej niż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75FB5" w:rsidRPr="00974F4A">
        <w:rPr>
          <w:rFonts w:ascii="Times New Roman" w:hAnsi="Times New Roman" w:cs="Times New Roman"/>
          <w:sz w:val="24"/>
          <w:szCs w:val="24"/>
        </w:rPr>
        <w:t>5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dni.</w:t>
      </w:r>
    </w:p>
    <w:p w:rsidR="00232051" w:rsidRPr="00974F4A" w:rsidRDefault="00232051" w:rsidP="004B13DB">
      <w:pPr>
        <w:pStyle w:val="Akapitzlist"/>
        <w:numPr>
          <w:ilvl w:val="1"/>
          <w:numId w:val="5"/>
        </w:numPr>
        <w:tabs>
          <w:tab w:val="left" w:pos="426"/>
        </w:tabs>
        <w:spacing w:line="276" w:lineRule="auto"/>
        <w:ind w:left="426" w:right="154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Wystąpienia</w:t>
      </w:r>
      <w:r w:rsidRPr="00974F4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istotnej</w:t>
      </w:r>
      <w:r w:rsidRPr="00974F4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zmiany   okoliczności</w:t>
      </w:r>
      <w:r w:rsidRPr="00974F4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powodującej,   że</w:t>
      </w:r>
      <w:r w:rsidRPr="00974F4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wykonanie   umowy   nie</w:t>
      </w:r>
      <w:r w:rsidRPr="00974F4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leży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interesie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publicznym,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czego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nie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można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było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przewidzieć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chwili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zawarcia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umowy.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Odstąpienie od umowy w tym przypadku może nastąpić w terminie miesiąca od powzięcia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wiadomości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powyższych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okolicznościach.</w:t>
      </w:r>
    </w:p>
    <w:p w:rsidR="00232051" w:rsidRDefault="00232051" w:rsidP="004B13DB">
      <w:pPr>
        <w:pStyle w:val="Akapitzlist"/>
        <w:numPr>
          <w:ilvl w:val="1"/>
          <w:numId w:val="5"/>
        </w:numPr>
        <w:tabs>
          <w:tab w:val="left" w:pos="426"/>
        </w:tabs>
        <w:spacing w:line="276" w:lineRule="auto"/>
        <w:ind w:left="426" w:right="154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W przypadku niedotrzymania warunków umowy przez Wykonawcę, pogorszenia się jakości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towaru lub bezzasadnego podwyższenia cen artykułów żywnościowych, umowa może być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rozwiązana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przez Zamawiającego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trybie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natychmiastowym</w:t>
      </w:r>
      <w:r w:rsidR="00ED02D7">
        <w:rPr>
          <w:rFonts w:ascii="Times New Roman" w:hAnsi="Times New Roman" w:cs="Times New Roman"/>
          <w:sz w:val="24"/>
          <w:szCs w:val="24"/>
        </w:rPr>
        <w:t>.</w:t>
      </w:r>
    </w:p>
    <w:p w:rsidR="00ED02D7" w:rsidRPr="00ED02D7" w:rsidRDefault="00ED02D7" w:rsidP="00ED02D7">
      <w:pPr>
        <w:pStyle w:val="Akapitzlist"/>
        <w:numPr>
          <w:ilvl w:val="1"/>
          <w:numId w:val="5"/>
        </w:numPr>
        <w:tabs>
          <w:tab w:val="left" w:pos="426"/>
        </w:tabs>
        <w:spacing w:line="276" w:lineRule="auto"/>
        <w:ind w:left="426" w:right="154" w:hanging="426"/>
        <w:jc w:val="both"/>
        <w:rPr>
          <w:rFonts w:ascii="Times New Roman" w:hAnsi="Times New Roman" w:cs="Times New Roman"/>
          <w:sz w:val="24"/>
          <w:szCs w:val="24"/>
        </w:rPr>
      </w:pPr>
      <w:r>
        <w:t>Zamawiający może odstąpić od umowy w razie wystąpienia istotnej zmiany okoliczności powodującej, że wykonanie umowy nie leży w interesie publicznym, czego nie można było przewi</w:t>
      </w:r>
      <w:r w:rsidR="00F5183A">
        <w:t>dzieć w chwili zawierania umowy,</w:t>
      </w:r>
      <w:r>
        <w:t xml:space="preserve"> w terminie 30 dni od powzięcia wiadomości o tych okolicznościach.</w:t>
      </w:r>
    </w:p>
    <w:p w:rsidR="00ED02D7" w:rsidRDefault="00ED02D7" w:rsidP="00ED02D7">
      <w:pPr>
        <w:pStyle w:val="Akapitzlist"/>
        <w:tabs>
          <w:tab w:val="left" w:pos="426"/>
        </w:tabs>
        <w:spacing w:line="276" w:lineRule="auto"/>
        <w:ind w:left="426" w:right="1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4237" w:rsidRDefault="00E84237" w:rsidP="00ED02D7">
      <w:pPr>
        <w:pStyle w:val="Akapitzlist"/>
        <w:tabs>
          <w:tab w:val="left" w:pos="426"/>
        </w:tabs>
        <w:spacing w:line="276" w:lineRule="auto"/>
        <w:ind w:left="426" w:right="1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02D7">
        <w:rPr>
          <w:rFonts w:ascii="Times New Roman" w:hAnsi="Times New Roman" w:cs="Times New Roman"/>
          <w:sz w:val="24"/>
          <w:szCs w:val="24"/>
        </w:rPr>
        <w:t xml:space="preserve">§  </w:t>
      </w:r>
      <w:r w:rsidR="005132EB" w:rsidRPr="00ED02D7">
        <w:rPr>
          <w:rFonts w:ascii="Times New Roman" w:hAnsi="Times New Roman" w:cs="Times New Roman"/>
          <w:sz w:val="24"/>
          <w:szCs w:val="24"/>
        </w:rPr>
        <w:t>7</w:t>
      </w:r>
    </w:p>
    <w:p w:rsidR="00ED02D7" w:rsidRPr="00ED02D7" w:rsidRDefault="00ED02D7" w:rsidP="00ED02D7">
      <w:pPr>
        <w:pStyle w:val="Akapitzlist"/>
        <w:tabs>
          <w:tab w:val="left" w:pos="426"/>
        </w:tabs>
        <w:spacing w:line="276" w:lineRule="auto"/>
        <w:ind w:left="426" w:right="1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E76B7" w:rsidRPr="00974F4A" w:rsidRDefault="008E76B7" w:rsidP="00ED02D7">
      <w:pPr>
        <w:pStyle w:val="Tekstpodstawowy"/>
        <w:numPr>
          <w:ilvl w:val="0"/>
          <w:numId w:val="21"/>
        </w:numPr>
        <w:spacing w:before="1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Zamawiający  może  rozwiązać  Umowę  ze</w:t>
      </w:r>
      <w:r>
        <w:rPr>
          <w:rFonts w:ascii="Times New Roman" w:hAnsi="Times New Roman" w:cs="Times New Roman"/>
          <w:sz w:val="24"/>
          <w:szCs w:val="24"/>
        </w:rPr>
        <w:t xml:space="preserve">  skutkiem  natychmiastowym   </w:t>
      </w:r>
      <w:r w:rsidRPr="00974F4A">
        <w:rPr>
          <w:rFonts w:ascii="Times New Roman" w:hAnsi="Times New Roman" w:cs="Times New Roman"/>
          <w:sz w:val="24"/>
          <w:szCs w:val="24"/>
        </w:rPr>
        <w:t xml:space="preserve">następujących przypadkach: </w:t>
      </w:r>
    </w:p>
    <w:p w:rsidR="00E84237" w:rsidRPr="00974F4A" w:rsidRDefault="00E84237" w:rsidP="008E76B7">
      <w:pPr>
        <w:pStyle w:val="Tekstpodstawowy"/>
        <w:numPr>
          <w:ilvl w:val="0"/>
          <w:numId w:val="23"/>
        </w:numPr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Wykonawca w  sposób  rażący zaniedbuje  lub  narusza  postanowienia  Umowy, </w:t>
      </w:r>
    </w:p>
    <w:p w:rsidR="008E76B7" w:rsidRDefault="00E84237" w:rsidP="008E76B7">
      <w:pPr>
        <w:pStyle w:val="Tekstpodstawowy"/>
        <w:numPr>
          <w:ilvl w:val="0"/>
          <w:numId w:val="23"/>
        </w:numPr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Wykonawca  bezzasadnie  podwyższa  ceny  artykułów  spożywczych  lub  jakość  towaru ulegnie  pogorsze</w:t>
      </w:r>
      <w:r w:rsidR="008E76B7">
        <w:rPr>
          <w:rFonts w:ascii="Times New Roman" w:hAnsi="Times New Roman" w:cs="Times New Roman"/>
          <w:sz w:val="24"/>
          <w:szCs w:val="24"/>
        </w:rPr>
        <w:t>n</w:t>
      </w:r>
      <w:r w:rsidRPr="008E76B7">
        <w:rPr>
          <w:rFonts w:ascii="Times New Roman" w:hAnsi="Times New Roman" w:cs="Times New Roman"/>
          <w:sz w:val="24"/>
          <w:szCs w:val="24"/>
        </w:rPr>
        <w:t xml:space="preserve">iu. </w:t>
      </w:r>
    </w:p>
    <w:p w:rsidR="008E76B7" w:rsidRPr="00974F4A" w:rsidRDefault="008E76B7" w:rsidP="00583C52">
      <w:pPr>
        <w:pStyle w:val="Tekstpodstawowy"/>
        <w:numPr>
          <w:ilvl w:val="0"/>
          <w:numId w:val="21"/>
        </w:numPr>
        <w:spacing w:before="1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Rozwiązanie  Umowy  może  nastąpić  wyłącznie  w  formie  pisemnej  pod  rygorem nieważności. </w:t>
      </w:r>
    </w:p>
    <w:p w:rsidR="00E87A0C" w:rsidRDefault="008E76B7" w:rsidP="00583C52">
      <w:pPr>
        <w:pStyle w:val="Tekstpodstawowy"/>
        <w:numPr>
          <w:ilvl w:val="0"/>
          <w:numId w:val="21"/>
        </w:numPr>
        <w:spacing w:before="1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Każdej  ze  Stron  przysługuje  prawo  rozwiązania  Umowy  z  zachowaniem  miesięcznego okresu  wypowiedzenia.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6B7" w:rsidRPr="008E76B7" w:rsidRDefault="008E76B7" w:rsidP="00583C52">
      <w:pPr>
        <w:pStyle w:val="Tekstpodstawowy"/>
        <w:numPr>
          <w:ilvl w:val="0"/>
          <w:numId w:val="21"/>
        </w:numPr>
        <w:spacing w:before="1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porozumieniem stron </w:t>
      </w:r>
      <w:r w:rsidR="00E87A0C">
        <w:rPr>
          <w:rFonts w:ascii="Times New Roman" w:hAnsi="Times New Roman" w:cs="Times New Roman"/>
          <w:sz w:val="24"/>
          <w:szCs w:val="24"/>
        </w:rPr>
        <w:t xml:space="preserve">umowa </w:t>
      </w:r>
      <w:r>
        <w:rPr>
          <w:rFonts w:ascii="Times New Roman" w:hAnsi="Times New Roman" w:cs="Times New Roman"/>
          <w:sz w:val="24"/>
          <w:szCs w:val="24"/>
        </w:rPr>
        <w:t xml:space="preserve">może być </w:t>
      </w:r>
      <w:r w:rsidR="00E87A0C">
        <w:rPr>
          <w:rFonts w:ascii="Times New Roman" w:hAnsi="Times New Roman" w:cs="Times New Roman"/>
          <w:sz w:val="24"/>
          <w:szCs w:val="24"/>
        </w:rPr>
        <w:t>rozwiązana</w:t>
      </w:r>
      <w:r>
        <w:rPr>
          <w:rFonts w:ascii="Times New Roman" w:hAnsi="Times New Roman" w:cs="Times New Roman"/>
          <w:sz w:val="24"/>
          <w:szCs w:val="24"/>
        </w:rPr>
        <w:t xml:space="preserve"> bez okresu wypowiedzenia. </w:t>
      </w:r>
    </w:p>
    <w:p w:rsidR="00E84237" w:rsidRPr="008E76B7" w:rsidRDefault="00E84237" w:rsidP="00583C52">
      <w:pPr>
        <w:pStyle w:val="Tekstpodstawowy"/>
        <w:numPr>
          <w:ilvl w:val="0"/>
          <w:numId w:val="21"/>
        </w:numPr>
        <w:spacing w:before="1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E76B7">
        <w:rPr>
          <w:rFonts w:ascii="Times New Roman" w:hAnsi="Times New Roman" w:cs="Times New Roman"/>
          <w:sz w:val="24"/>
          <w:szCs w:val="24"/>
        </w:rPr>
        <w:t>Zamawiający  zastrzega  sobie  prawo  odstąpienia  od  umowy  w  razie:</w:t>
      </w:r>
    </w:p>
    <w:p w:rsidR="008E76B7" w:rsidRDefault="00E84237" w:rsidP="00E87A0C">
      <w:pPr>
        <w:pStyle w:val="Tekstpodstawowy"/>
        <w:numPr>
          <w:ilvl w:val="0"/>
          <w:numId w:val="24"/>
        </w:numPr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 xml:space="preserve"> ogłoszenia  upadłości, </w:t>
      </w:r>
    </w:p>
    <w:p w:rsidR="00E87A0C" w:rsidRDefault="00E87A0C" w:rsidP="00E87A0C">
      <w:pPr>
        <w:pStyle w:val="Tekstpodstawowy"/>
        <w:numPr>
          <w:ilvl w:val="0"/>
          <w:numId w:val="24"/>
        </w:numPr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237" w:rsidRPr="00974F4A">
        <w:rPr>
          <w:rFonts w:ascii="Times New Roman" w:hAnsi="Times New Roman" w:cs="Times New Roman"/>
          <w:sz w:val="24"/>
          <w:szCs w:val="24"/>
        </w:rPr>
        <w:t xml:space="preserve">likwidacji, </w:t>
      </w:r>
    </w:p>
    <w:p w:rsidR="00E84237" w:rsidRPr="00974F4A" w:rsidRDefault="00E87A0C" w:rsidP="00E87A0C">
      <w:pPr>
        <w:pStyle w:val="Tekstpodstawowy"/>
        <w:numPr>
          <w:ilvl w:val="0"/>
          <w:numId w:val="24"/>
        </w:numPr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237" w:rsidRPr="00974F4A">
        <w:rPr>
          <w:rFonts w:ascii="Times New Roman" w:hAnsi="Times New Roman" w:cs="Times New Roman"/>
          <w:sz w:val="24"/>
          <w:szCs w:val="24"/>
        </w:rPr>
        <w:t xml:space="preserve">rozwiązania  firmy  Wykonawcy. </w:t>
      </w:r>
    </w:p>
    <w:p w:rsidR="00E87A0C" w:rsidRDefault="00E87A0C" w:rsidP="00EC7DD9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2051" w:rsidRPr="00974F4A" w:rsidRDefault="00232051" w:rsidP="00EC7DD9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01392">
        <w:rPr>
          <w:rFonts w:ascii="Times New Roman" w:hAnsi="Times New Roman" w:cs="Times New Roman"/>
          <w:b w:val="0"/>
          <w:sz w:val="24"/>
          <w:szCs w:val="24"/>
        </w:rPr>
        <w:t>§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07DE8" w:rsidRPr="005132EB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453F77" w:rsidRPr="00974F4A" w:rsidRDefault="00453F77" w:rsidP="00EC7DD9">
      <w:pPr>
        <w:pStyle w:val="Nagwek11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2051" w:rsidRPr="00974F4A" w:rsidRDefault="00232051" w:rsidP="00EC7DD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Wszelkie</w:t>
      </w:r>
      <w:r w:rsidRPr="00974F4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zmiany</w:t>
      </w:r>
      <w:r w:rsidRPr="00974F4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niniejszej</w:t>
      </w:r>
      <w:r w:rsidRPr="00974F4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umowy</w:t>
      </w:r>
      <w:r w:rsidRPr="00974F4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będą</w:t>
      </w:r>
      <w:r w:rsidRPr="00974F4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odbywały</w:t>
      </w:r>
      <w:r w:rsidRPr="00974F4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się</w:t>
      </w:r>
      <w:r w:rsidRPr="00974F4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formie</w:t>
      </w:r>
      <w:r w:rsidRPr="00974F4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aneksów,</w:t>
      </w:r>
      <w:r w:rsidRPr="00974F4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sporządzanych</w:t>
      </w:r>
      <w:r w:rsidRPr="00974F4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na</w:t>
      </w:r>
      <w:r w:rsidRPr="00974F4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piśmie</w:t>
      </w:r>
      <w:r w:rsidRPr="00974F4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pod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rygorem</w:t>
      </w:r>
      <w:r w:rsidRPr="009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nieważności.</w:t>
      </w:r>
    </w:p>
    <w:p w:rsidR="00232051" w:rsidRPr="00974F4A" w:rsidRDefault="00232051" w:rsidP="00EC7DD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07DE8" w:rsidRPr="00974F4A" w:rsidRDefault="00F07DE8" w:rsidP="00EC7DD9">
      <w:pPr>
        <w:pStyle w:val="Nagwek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32051" w:rsidRPr="00401392" w:rsidRDefault="00232051" w:rsidP="00EC7DD9">
      <w:pPr>
        <w:pStyle w:val="Nagwek11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401392">
        <w:rPr>
          <w:rFonts w:ascii="Times New Roman" w:hAnsi="Times New Roman" w:cs="Times New Roman"/>
          <w:b w:val="0"/>
          <w:sz w:val="24"/>
          <w:szCs w:val="24"/>
        </w:rPr>
        <w:t>§</w:t>
      </w:r>
      <w:r w:rsidRPr="00401392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07DE8" w:rsidRPr="00401392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232051" w:rsidRPr="00974F4A" w:rsidRDefault="00232051" w:rsidP="00EC7DD9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32051" w:rsidRPr="00974F4A" w:rsidRDefault="00232051" w:rsidP="00EC7DD9">
      <w:pPr>
        <w:pStyle w:val="Tekstpodstawowy"/>
        <w:spacing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W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sprawach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nieuregulowanych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niniejszą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umową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mają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zastosowanie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przepisy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Kodeksu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Cywilnego.</w:t>
      </w:r>
    </w:p>
    <w:p w:rsidR="00232051" w:rsidRPr="00974F4A" w:rsidRDefault="00232051" w:rsidP="00EC7DD9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:rsidR="00232051" w:rsidRPr="00401392" w:rsidRDefault="00232051" w:rsidP="00EC7DD9">
      <w:pPr>
        <w:pStyle w:val="Nagwek11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401392">
        <w:rPr>
          <w:rFonts w:ascii="Times New Roman" w:hAnsi="Times New Roman" w:cs="Times New Roman"/>
          <w:b w:val="0"/>
          <w:sz w:val="24"/>
          <w:szCs w:val="24"/>
        </w:rPr>
        <w:t>§</w:t>
      </w:r>
      <w:r w:rsidRPr="00401392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07DE8" w:rsidRPr="00401392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232051" w:rsidRPr="00974F4A" w:rsidRDefault="00232051" w:rsidP="00EC7DD9">
      <w:pPr>
        <w:pStyle w:val="Tekstpodstawowy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32051" w:rsidRPr="00974F4A" w:rsidRDefault="00232051" w:rsidP="00EC7DD9">
      <w:pPr>
        <w:pStyle w:val="Tekstpodstawowy"/>
        <w:spacing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974F4A">
        <w:rPr>
          <w:rFonts w:ascii="Times New Roman" w:hAnsi="Times New Roman" w:cs="Times New Roman"/>
          <w:sz w:val="24"/>
          <w:szCs w:val="24"/>
        </w:rPr>
        <w:t>Integralnym</w:t>
      </w:r>
      <w:r w:rsidRPr="00974F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składnikiem umowy</w:t>
      </w:r>
      <w:r w:rsidRPr="00974F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jest</w:t>
      </w:r>
      <w:r w:rsidRPr="009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formularz</w:t>
      </w:r>
      <w:r w:rsidRPr="00974F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cenowy</w:t>
      </w:r>
      <w:r w:rsidRPr="009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F4A">
        <w:rPr>
          <w:rFonts w:ascii="Times New Roman" w:hAnsi="Times New Roman" w:cs="Times New Roman"/>
          <w:sz w:val="24"/>
          <w:szCs w:val="24"/>
        </w:rPr>
        <w:t>Wykonawcy</w:t>
      </w:r>
      <w:r w:rsidR="000400CF">
        <w:rPr>
          <w:rFonts w:ascii="Times New Roman" w:hAnsi="Times New Roman" w:cs="Times New Roman"/>
          <w:sz w:val="24"/>
          <w:szCs w:val="24"/>
        </w:rPr>
        <w:t xml:space="preserve"> oraz </w:t>
      </w:r>
      <w:r w:rsidR="006D3E96">
        <w:rPr>
          <w:rFonts w:ascii="Times New Roman" w:hAnsi="Times New Roman" w:cs="Times New Roman"/>
          <w:sz w:val="24"/>
          <w:szCs w:val="24"/>
        </w:rPr>
        <w:t xml:space="preserve">zaktualizowany formularz oferty. </w:t>
      </w:r>
    </w:p>
    <w:p w:rsidR="00E41BE9" w:rsidRDefault="00E41BE9" w:rsidP="00E906F5">
      <w:pPr>
        <w:spacing w:after="45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8A0" w:rsidRPr="00401392" w:rsidRDefault="003F68A0" w:rsidP="00E906F5">
      <w:pPr>
        <w:spacing w:after="4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392">
        <w:rPr>
          <w:rFonts w:ascii="Times New Roman" w:hAnsi="Times New Roman" w:cs="Times New Roman"/>
          <w:sz w:val="24"/>
          <w:szCs w:val="24"/>
        </w:rPr>
        <w:t>§ 11</w:t>
      </w:r>
    </w:p>
    <w:p w:rsidR="003F68A0" w:rsidRPr="00974F4A" w:rsidRDefault="003F68A0" w:rsidP="00EC7DD9">
      <w:pPr>
        <w:pStyle w:val="Tekstpodstawowy"/>
        <w:spacing w:line="276" w:lineRule="auto"/>
        <w:ind w:left="156"/>
        <w:rPr>
          <w:rFonts w:ascii="Times New Roman" w:hAnsi="Times New Roman" w:cs="Times New Roman"/>
          <w:sz w:val="24"/>
          <w:szCs w:val="24"/>
        </w:rPr>
      </w:pPr>
    </w:p>
    <w:p w:rsidR="000037C3" w:rsidRPr="00974F4A" w:rsidRDefault="000037C3" w:rsidP="005132EB">
      <w:pPr>
        <w:pStyle w:val="Tekstpodstawowy"/>
        <w:spacing w:line="276" w:lineRule="auto"/>
        <w:ind w:left="1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F4A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Wszelkie spory, które wynikną w związku z realizacją niniejszej umowy będą rozstrzygane w pierwszej kolejności na drodze negocjacji. W przypadku braku osiągnięcia porozumienia, sądem właściwym do rozstrzygnięcia sporów będzie </w:t>
      </w:r>
      <w:r w:rsidRPr="00974F4A">
        <w:rPr>
          <w:rStyle w:val="Pogrubienie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sąd właściwy ze względu na siedzibę </w:t>
      </w:r>
      <w:r w:rsidR="003F68A0" w:rsidRPr="00974F4A">
        <w:rPr>
          <w:rStyle w:val="Pogrubienie"/>
          <w:rFonts w:ascii="Times New Roman" w:hAnsi="Times New Roman" w:cs="Times New Roman"/>
          <w:b w:val="0"/>
          <w:iCs/>
          <w:color w:val="000000"/>
          <w:sz w:val="24"/>
          <w:szCs w:val="24"/>
        </w:rPr>
        <w:t>Zamawiającego</w:t>
      </w:r>
      <w:r w:rsidR="003F68A0" w:rsidRPr="00974F4A">
        <w:rPr>
          <w:rStyle w:val="Pogrubienie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BFAFA"/>
        </w:rPr>
        <w:t>.</w:t>
      </w:r>
      <w:r w:rsidR="003F68A0" w:rsidRPr="00974F4A">
        <w:rPr>
          <w:rStyle w:val="Pogrubieni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BFAFA"/>
        </w:rPr>
        <w:t xml:space="preserve"> </w:t>
      </w:r>
    </w:p>
    <w:p w:rsidR="00D44210" w:rsidRDefault="00D44210" w:rsidP="00457964">
      <w:pPr>
        <w:spacing w:after="45" w:line="276" w:lineRule="auto"/>
        <w:rPr>
          <w:rFonts w:ascii="Times New Roman" w:hAnsi="Times New Roman" w:cs="Times New Roman"/>
          <w:sz w:val="24"/>
          <w:szCs w:val="24"/>
        </w:rPr>
      </w:pPr>
    </w:p>
    <w:p w:rsidR="00D44210" w:rsidRDefault="00D44210" w:rsidP="00EC7DD9">
      <w:pPr>
        <w:spacing w:after="45" w:line="276" w:lineRule="auto"/>
        <w:ind w:left="4501"/>
        <w:rPr>
          <w:rFonts w:ascii="Times New Roman" w:hAnsi="Times New Roman" w:cs="Times New Roman"/>
          <w:sz w:val="24"/>
          <w:szCs w:val="24"/>
        </w:rPr>
      </w:pPr>
    </w:p>
    <w:p w:rsidR="00232051" w:rsidRDefault="003F68A0" w:rsidP="00EC7DD9">
      <w:pPr>
        <w:spacing w:after="45" w:line="276" w:lineRule="auto"/>
        <w:ind w:left="4501"/>
        <w:rPr>
          <w:rFonts w:ascii="Times New Roman" w:hAnsi="Times New Roman" w:cs="Times New Roman"/>
          <w:b/>
          <w:sz w:val="24"/>
          <w:szCs w:val="24"/>
        </w:rPr>
      </w:pPr>
      <w:r w:rsidRPr="00D77394">
        <w:rPr>
          <w:rFonts w:ascii="Times New Roman" w:hAnsi="Times New Roman" w:cs="Times New Roman"/>
          <w:sz w:val="24"/>
          <w:szCs w:val="24"/>
        </w:rPr>
        <w:t>§</w:t>
      </w:r>
      <w:r w:rsidRPr="00974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92">
        <w:rPr>
          <w:rFonts w:ascii="Times New Roman" w:hAnsi="Times New Roman" w:cs="Times New Roman"/>
          <w:sz w:val="24"/>
          <w:szCs w:val="24"/>
        </w:rPr>
        <w:t>12</w:t>
      </w:r>
    </w:p>
    <w:p w:rsidR="00232051" w:rsidRPr="00974F4A" w:rsidRDefault="00232051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32051" w:rsidRPr="00974F4A" w:rsidSect="00E906F5">
          <w:type w:val="continuous"/>
          <w:pgSz w:w="11910" w:h="16840"/>
          <w:pgMar w:top="1134" w:right="126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5599"/>
        <w:gridCol w:w="1597"/>
        <w:gridCol w:w="1976"/>
      </w:tblGrid>
      <w:tr w:rsidR="0029785D" w:rsidRPr="009149BB" w:rsidTr="005530DC">
        <w:trPr>
          <w:trHeight w:val="782"/>
        </w:trPr>
        <w:tc>
          <w:tcPr>
            <w:tcW w:w="5599" w:type="dxa"/>
          </w:tcPr>
          <w:p w:rsidR="0029785D" w:rsidRPr="009149BB" w:rsidRDefault="0029785D" w:rsidP="005530DC">
            <w:pPr>
              <w:pStyle w:val="TableParagraph"/>
              <w:tabs>
                <w:tab w:val="left" w:pos="961"/>
                <w:tab w:val="left" w:pos="1940"/>
                <w:tab w:val="left" w:pos="3287"/>
                <w:tab w:val="left" w:pos="3651"/>
                <w:tab w:val="left" w:pos="397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9BB">
              <w:rPr>
                <w:rFonts w:ascii="Times New Roman" w:hAnsi="Times New Roman" w:cs="Times New Roman"/>
              </w:rPr>
              <w:lastRenderedPageBreak/>
              <w:t>Umowę</w:t>
            </w:r>
            <w:r w:rsidRPr="009149BB">
              <w:rPr>
                <w:rFonts w:ascii="Times New Roman" w:hAnsi="Times New Roman" w:cs="Times New Roman"/>
              </w:rPr>
              <w:tab/>
              <w:t>niniejszą</w:t>
            </w:r>
            <w:r w:rsidRPr="009149BB">
              <w:rPr>
                <w:rFonts w:ascii="Times New Roman" w:hAnsi="Times New Roman" w:cs="Times New Roman"/>
              </w:rPr>
              <w:tab/>
              <w:t>sporządzono</w:t>
            </w:r>
            <w:r w:rsidRPr="009149BB">
              <w:rPr>
                <w:rFonts w:ascii="Times New Roman" w:hAnsi="Times New Roman" w:cs="Times New Roman"/>
              </w:rPr>
              <w:tab/>
              <w:t>w</w:t>
            </w:r>
            <w:r w:rsidRPr="009149BB">
              <w:rPr>
                <w:rFonts w:ascii="Times New Roman" w:hAnsi="Times New Roman" w:cs="Times New Roman"/>
              </w:rPr>
              <w:tab/>
              <w:t>2</w:t>
            </w:r>
            <w:r w:rsidRPr="009149BB">
              <w:rPr>
                <w:rFonts w:ascii="Times New Roman" w:hAnsi="Times New Roman" w:cs="Times New Roman"/>
              </w:rPr>
              <w:tab/>
              <w:t>jednobrzmiących</w:t>
            </w:r>
          </w:p>
          <w:p w:rsidR="0029785D" w:rsidRDefault="0029785D" w:rsidP="005530DC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9149BB">
              <w:rPr>
                <w:rFonts w:ascii="Times New Roman" w:hAnsi="Times New Roman" w:cs="Times New Roman"/>
              </w:rPr>
              <w:t>Zamawiającego</w:t>
            </w:r>
            <w:r w:rsidRPr="009149B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149BB">
              <w:rPr>
                <w:rFonts w:ascii="Times New Roman" w:hAnsi="Times New Roman" w:cs="Times New Roman"/>
              </w:rPr>
              <w:t>i</w:t>
            </w:r>
            <w:r w:rsidRPr="00914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149BB">
              <w:rPr>
                <w:rFonts w:ascii="Times New Roman" w:hAnsi="Times New Roman" w:cs="Times New Roman"/>
              </w:rPr>
              <w:t>1</w:t>
            </w:r>
            <w:r w:rsidRPr="00914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49BB">
              <w:rPr>
                <w:rFonts w:ascii="Times New Roman" w:hAnsi="Times New Roman" w:cs="Times New Roman"/>
              </w:rPr>
              <w:t>egzemplarz</w:t>
            </w:r>
            <w:r w:rsidRPr="00914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49BB">
              <w:rPr>
                <w:rFonts w:ascii="Times New Roman" w:hAnsi="Times New Roman" w:cs="Times New Roman"/>
              </w:rPr>
              <w:t>dla</w:t>
            </w:r>
            <w:r w:rsidRPr="00914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49BB">
              <w:rPr>
                <w:rFonts w:ascii="Times New Roman" w:hAnsi="Times New Roman" w:cs="Times New Roman"/>
              </w:rPr>
              <w:t>Wykonawcy.</w:t>
            </w:r>
          </w:p>
          <w:p w:rsidR="004C0663" w:rsidRDefault="004C0663" w:rsidP="005530DC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  <w:p w:rsidR="004C0663" w:rsidRPr="009149BB" w:rsidRDefault="004C0663" w:rsidP="005530DC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29785D" w:rsidRPr="009149BB" w:rsidRDefault="0029785D" w:rsidP="005530DC">
            <w:pPr>
              <w:pStyle w:val="TableParagraph"/>
              <w:spacing w:line="276" w:lineRule="auto"/>
              <w:ind w:left="104"/>
              <w:rPr>
                <w:rFonts w:ascii="Times New Roman" w:hAnsi="Times New Roman" w:cs="Times New Roman"/>
              </w:rPr>
            </w:pPr>
            <w:r w:rsidRPr="009149BB">
              <w:rPr>
                <w:rFonts w:ascii="Times New Roman" w:hAnsi="Times New Roman" w:cs="Times New Roman"/>
              </w:rPr>
              <w:t>egzemplarzach,</w:t>
            </w:r>
          </w:p>
        </w:tc>
        <w:tc>
          <w:tcPr>
            <w:tcW w:w="1976" w:type="dxa"/>
          </w:tcPr>
          <w:p w:rsidR="0029785D" w:rsidRPr="009149BB" w:rsidRDefault="0029785D" w:rsidP="005530DC">
            <w:pPr>
              <w:pStyle w:val="TableParagraph"/>
              <w:tabs>
                <w:tab w:val="left" w:pos="424"/>
                <w:tab w:val="left" w:pos="1652"/>
              </w:tabs>
              <w:spacing w:line="276" w:lineRule="auto"/>
              <w:ind w:left="102"/>
              <w:rPr>
                <w:rFonts w:ascii="Times New Roman" w:hAnsi="Times New Roman" w:cs="Times New Roman"/>
              </w:rPr>
            </w:pPr>
            <w:r w:rsidRPr="009149BB">
              <w:rPr>
                <w:rFonts w:ascii="Times New Roman" w:hAnsi="Times New Roman" w:cs="Times New Roman"/>
              </w:rPr>
              <w:t>1</w:t>
            </w:r>
            <w:r w:rsidRPr="009149BB">
              <w:rPr>
                <w:rFonts w:ascii="Times New Roman" w:hAnsi="Times New Roman" w:cs="Times New Roman"/>
              </w:rPr>
              <w:tab/>
              <w:t>egzemplarz</w:t>
            </w:r>
            <w:r w:rsidRPr="009149BB">
              <w:rPr>
                <w:rFonts w:ascii="Times New Roman" w:hAnsi="Times New Roman" w:cs="Times New Roman"/>
              </w:rPr>
              <w:tab/>
              <w:t>dla</w:t>
            </w:r>
          </w:p>
        </w:tc>
      </w:tr>
      <w:tr w:rsidR="0029785D" w:rsidRPr="009149BB" w:rsidTr="005530DC">
        <w:trPr>
          <w:trHeight w:val="782"/>
        </w:trPr>
        <w:tc>
          <w:tcPr>
            <w:tcW w:w="5599" w:type="dxa"/>
          </w:tcPr>
          <w:p w:rsidR="0029785D" w:rsidRPr="009149BB" w:rsidRDefault="0029785D" w:rsidP="005530DC">
            <w:pPr>
              <w:pStyle w:val="TableParagraph"/>
              <w:spacing w:before="4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29785D" w:rsidRPr="009149BB" w:rsidRDefault="0029785D" w:rsidP="005530DC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9149BB">
              <w:rPr>
                <w:rFonts w:ascii="Times New Roman" w:hAnsi="Times New Roman" w:cs="Times New Roman"/>
              </w:rPr>
              <w:t>WYKONAWCA :</w:t>
            </w:r>
          </w:p>
          <w:p w:rsidR="0029785D" w:rsidRPr="009149BB" w:rsidRDefault="005D2FCA" w:rsidP="005530DC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1597" w:type="dxa"/>
          </w:tcPr>
          <w:p w:rsidR="0029785D" w:rsidRPr="009149BB" w:rsidRDefault="0029785D" w:rsidP="005530DC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:rsidR="0029785D" w:rsidRPr="009149BB" w:rsidRDefault="0029785D" w:rsidP="005530DC">
            <w:pPr>
              <w:pStyle w:val="TableParagraph"/>
              <w:spacing w:before="4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29785D" w:rsidRPr="009149BB" w:rsidRDefault="0029785D" w:rsidP="005530DC">
            <w:pPr>
              <w:pStyle w:val="TableParagraph"/>
              <w:spacing w:line="276" w:lineRule="auto"/>
              <w:ind w:left="158"/>
              <w:rPr>
                <w:rFonts w:ascii="Times New Roman" w:hAnsi="Times New Roman" w:cs="Times New Roman"/>
              </w:rPr>
            </w:pPr>
            <w:r w:rsidRPr="009149BB">
              <w:rPr>
                <w:rFonts w:ascii="Times New Roman" w:hAnsi="Times New Roman" w:cs="Times New Roman"/>
              </w:rPr>
              <w:t>ZAMAWIAJĄCY:</w:t>
            </w:r>
          </w:p>
          <w:p w:rsidR="0029785D" w:rsidRPr="009149BB" w:rsidRDefault="0029785D" w:rsidP="005530DC">
            <w:pPr>
              <w:pStyle w:val="TableParagraph"/>
              <w:spacing w:before="1" w:line="276" w:lineRule="auto"/>
              <w:ind w:left="105"/>
              <w:rPr>
                <w:rFonts w:ascii="Times New Roman" w:hAnsi="Times New Roman" w:cs="Times New Roman"/>
              </w:rPr>
            </w:pPr>
            <w:r w:rsidRPr="009149BB">
              <w:rPr>
                <w:rFonts w:ascii="Times New Roman" w:hAnsi="Times New Roman" w:cs="Times New Roman"/>
              </w:rPr>
              <w:t>……………………</w:t>
            </w:r>
          </w:p>
        </w:tc>
      </w:tr>
    </w:tbl>
    <w:p w:rsidR="0029785D" w:rsidRPr="009149BB" w:rsidRDefault="0029785D" w:rsidP="0029785D">
      <w:pPr>
        <w:spacing w:line="276" w:lineRule="auto"/>
        <w:rPr>
          <w:rFonts w:ascii="Times New Roman" w:hAnsi="Times New Roman" w:cs="Times New Roman"/>
        </w:rPr>
        <w:sectPr w:rsidR="0029785D" w:rsidRPr="009149BB" w:rsidSect="00E906F5">
          <w:type w:val="continuous"/>
          <w:pgSz w:w="11910" w:h="16840"/>
          <w:pgMar w:top="1134" w:right="1260" w:bottom="280" w:left="1260" w:header="708" w:footer="708" w:gutter="0"/>
          <w:cols w:space="708"/>
        </w:sectPr>
      </w:pPr>
    </w:p>
    <w:p w:rsidR="00232051" w:rsidRPr="00974F4A" w:rsidRDefault="00232051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32051" w:rsidRPr="00974F4A" w:rsidSect="00232051">
          <w:type w:val="continuous"/>
          <w:pgSz w:w="11910" w:h="16840"/>
          <w:pgMar w:top="1360" w:right="1260" w:bottom="1843" w:left="1260" w:header="708" w:footer="708" w:gutter="0"/>
          <w:cols w:space="708"/>
        </w:sectPr>
      </w:pPr>
    </w:p>
    <w:p w:rsidR="006F5284" w:rsidRPr="00974F4A" w:rsidRDefault="006F5284" w:rsidP="00EC7DD9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F5284" w:rsidRPr="00974F4A">
          <w:pgSz w:w="11910" w:h="16840"/>
          <w:pgMar w:top="1360" w:right="1260" w:bottom="280" w:left="1260" w:header="708" w:footer="708" w:gutter="0"/>
          <w:cols w:space="708"/>
        </w:sectPr>
      </w:pPr>
    </w:p>
    <w:p w:rsidR="00232051" w:rsidRPr="00974F4A" w:rsidRDefault="00232051" w:rsidP="00EA4D77">
      <w:pPr>
        <w:tabs>
          <w:tab w:val="left" w:pos="1277"/>
          <w:tab w:val="left" w:pos="1278"/>
        </w:tabs>
        <w:spacing w:before="34" w:line="276" w:lineRule="auto"/>
        <w:ind w:right="156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32051" w:rsidRPr="00974F4A" w:rsidSect="006F5284">
      <w:pgSz w:w="11910" w:h="16840"/>
      <w:pgMar w:top="1360" w:right="1260" w:bottom="280" w:left="12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AF8" w:rsidRDefault="00955AF8" w:rsidP="002A57A0">
      <w:r>
        <w:separator/>
      </w:r>
    </w:p>
  </w:endnote>
  <w:endnote w:type="continuationSeparator" w:id="0">
    <w:p w:rsidR="00955AF8" w:rsidRDefault="00955AF8" w:rsidP="002A5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97" w:rsidRDefault="005404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86898"/>
      <w:docPartObj>
        <w:docPartGallery w:val="Page Numbers (Bottom of Page)"/>
        <w:docPartUnique/>
      </w:docPartObj>
    </w:sdtPr>
    <w:sdtContent>
      <w:p w:rsidR="00540497" w:rsidRDefault="004064E9">
        <w:pPr>
          <w:pStyle w:val="Stopka"/>
          <w:jc w:val="right"/>
        </w:pPr>
        <w:r>
          <w:fldChar w:fldCharType="begin"/>
        </w:r>
        <w:r w:rsidR="00540497">
          <w:instrText>PAGE   \* MERGEFORMAT</w:instrText>
        </w:r>
        <w:r>
          <w:fldChar w:fldCharType="separate"/>
        </w:r>
        <w:r w:rsidR="00F5183A">
          <w:rPr>
            <w:noProof/>
          </w:rPr>
          <w:t>6</w:t>
        </w:r>
        <w:r>
          <w:fldChar w:fldCharType="end"/>
        </w:r>
      </w:p>
    </w:sdtContent>
  </w:sdt>
  <w:p w:rsidR="00540497" w:rsidRDefault="0054049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97" w:rsidRDefault="005404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AF8" w:rsidRDefault="00955AF8" w:rsidP="002A57A0">
      <w:r>
        <w:separator/>
      </w:r>
    </w:p>
  </w:footnote>
  <w:footnote w:type="continuationSeparator" w:id="0">
    <w:p w:rsidR="00955AF8" w:rsidRDefault="00955AF8" w:rsidP="002A5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97" w:rsidRDefault="0054049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97" w:rsidRDefault="0054049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97" w:rsidRDefault="005404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4FA"/>
    <w:multiLevelType w:val="hybridMultilevel"/>
    <w:tmpl w:val="0392677E"/>
    <w:lvl w:ilvl="0" w:tplc="4934DF22">
      <w:start w:val="1"/>
      <w:numFmt w:val="decimal"/>
      <w:lvlText w:val="%1."/>
      <w:lvlJc w:val="left"/>
      <w:pPr>
        <w:ind w:left="876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0A75DC">
      <w:start w:val="1"/>
      <w:numFmt w:val="decimal"/>
      <w:lvlText w:val="%2)"/>
      <w:lvlJc w:val="left"/>
      <w:pPr>
        <w:ind w:left="1003" w:hanging="118"/>
      </w:pPr>
      <w:rPr>
        <w:rFonts w:ascii="Times New Roman" w:eastAsia="Calibri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BEF42ADA">
      <w:numFmt w:val="bullet"/>
      <w:lvlText w:val="•"/>
      <w:lvlJc w:val="left"/>
      <w:pPr>
        <w:ind w:left="1931" w:hanging="118"/>
      </w:pPr>
      <w:rPr>
        <w:rFonts w:hint="default"/>
        <w:lang w:val="pl-PL" w:eastAsia="en-US" w:bidi="ar-SA"/>
      </w:rPr>
    </w:lvl>
    <w:lvl w:ilvl="3" w:tplc="476C66D8">
      <w:numFmt w:val="bullet"/>
      <w:lvlText w:val="•"/>
      <w:lvlJc w:val="left"/>
      <w:pPr>
        <w:ind w:left="2863" w:hanging="118"/>
      </w:pPr>
      <w:rPr>
        <w:rFonts w:hint="default"/>
        <w:lang w:val="pl-PL" w:eastAsia="en-US" w:bidi="ar-SA"/>
      </w:rPr>
    </w:lvl>
    <w:lvl w:ilvl="4" w:tplc="032E3EE0">
      <w:numFmt w:val="bullet"/>
      <w:lvlText w:val="•"/>
      <w:lvlJc w:val="left"/>
      <w:pPr>
        <w:ind w:left="3795" w:hanging="118"/>
      </w:pPr>
      <w:rPr>
        <w:rFonts w:hint="default"/>
        <w:lang w:val="pl-PL" w:eastAsia="en-US" w:bidi="ar-SA"/>
      </w:rPr>
    </w:lvl>
    <w:lvl w:ilvl="5" w:tplc="63681002">
      <w:numFmt w:val="bullet"/>
      <w:lvlText w:val="•"/>
      <w:lvlJc w:val="left"/>
      <w:pPr>
        <w:ind w:left="4727" w:hanging="118"/>
      </w:pPr>
      <w:rPr>
        <w:rFonts w:hint="default"/>
        <w:lang w:val="pl-PL" w:eastAsia="en-US" w:bidi="ar-SA"/>
      </w:rPr>
    </w:lvl>
    <w:lvl w:ilvl="6" w:tplc="73BC5BFA">
      <w:numFmt w:val="bullet"/>
      <w:lvlText w:val="•"/>
      <w:lvlJc w:val="left"/>
      <w:pPr>
        <w:ind w:left="5659" w:hanging="118"/>
      </w:pPr>
      <w:rPr>
        <w:rFonts w:hint="default"/>
        <w:lang w:val="pl-PL" w:eastAsia="en-US" w:bidi="ar-SA"/>
      </w:rPr>
    </w:lvl>
    <w:lvl w:ilvl="7" w:tplc="F7029DEC">
      <w:numFmt w:val="bullet"/>
      <w:lvlText w:val="•"/>
      <w:lvlJc w:val="left"/>
      <w:pPr>
        <w:ind w:left="6590" w:hanging="118"/>
      </w:pPr>
      <w:rPr>
        <w:rFonts w:hint="default"/>
        <w:lang w:val="pl-PL" w:eastAsia="en-US" w:bidi="ar-SA"/>
      </w:rPr>
    </w:lvl>
    <w:lvl w:ilvl="8" w:tplc="CCAA558C">
      <w:numFmt w:val="bullet"/>
      <w:lvlText w:val="•"/>
      <w:lvlJc w:val="left"/>
      <w:pPr>
        <w:ind w:left="7522" w:hanging="118"/>
      </w:pPr>
      <w:rPr>
        <w:rFonts w:hint="default"/>
        <w:lang w:val="pl-PL" w:eastAsia="en-US" w:bidi="ar-SA"/>
      </w:rPr>
    </w:lvl>
  </w:abstractNum>
  <w:abstractNum w:abstractNumId="1">
    <w:nsid w:val="06354A8E"/>
    <w:multiLevelType w:val="hybridMultilevel"/>
    <w:tmpl w:val="B39E3106"/>
    <w:lvl w:ilvl="0" w:tplc="871A60F2">
      <w:start w:val="1"/>
      <w:numFmt w:val="decimal"/>
      <w:lvlText w:val="%1."/>
      <w:lvlJc w:val="left"/>
      <w:pPr>
        <w:ind w:left="295" w:hanging="295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AF9EAFD0">
      <w:start w:val="1"/>
      <w:numFmt w:val="decimal"/>
      <w:lvlText w:val="%2)"/>
      <w:lvlJc w:val="left"/>
      <w:pPr>
        <w:ind w:left="437" w:hanging="35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25941D7E">
      <w:start w:val="1"/>
      <w:numFmt w:val="lowerLetter"/>
      <w:lvlText w:val="%3)"/>
      <w:lvlJc w:val="left"/>
      <w:pPr>
        <w:ind w:left="696" w:hanging="260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val="pl-PL" w:eastAsia="en-US" w:bidi="ar-SA"/>
      </w:rPr>
    </w:lvl>
    <w:lvl w:ilvl="3" w:tplc="F36AC724">
      <w:numFmt w:val="bullet"/>
      <w:lvlText w:val="•"/>
      <w:lvlJc w:val="left"/>
      <w:pPr>
        <w:ind w:left="701" w:hanging="260"/>
      </w:pPr>
      <w:rPr>
        <w:rFonts w:hint="default"/>
        <w:lang w:val="pl-PL" w:eastAsia="en-US" w:bidi="ar-SA"/>
      </w:rPr>
    </w:lvl>
    <w:lvl w:ilvl="4" w:tplc="4A8E8CFC">
      <w:numFmt w:val="bullet"/>
      <w:lvlText w:val="•"/>
      <w:lvlJc w:val="left"/>
      <w:pPr>
        <w:ind w:left="2059" w:hanging="260"/>
      </w:pPr>
      <w:rPr>
        <w:rFonts w:hint="default"/>
        <w:lang w:val="pl-PL" w:eastAsia="en-US" w:bidi="ar-SA"/>
      </w:rPr>
    </w:lvl>
    <w:lvl w:ilvl="5" w:tplc="22D462FC">
      <w:numFmt w:val="bullet"/>
      <w:lvlText w:val="•"/>
      <w:lvlJc w:val="left"/>
      <w:pPr>
        <w:ind w:left="3417" w:hanging="260"/>
      </w:pPr>
      <w:rPr>
        <w:rFonts w:hint="default"/>
        <w:lang w:val="pl-PL" w:eastAsia="en-US" w:bidi="ar-SA"/>
      </w:rPr>
    </w:lvl>
    <w:lvl w:ilvl="6" w:tplc="DBFE593A">
      <w:numFmt w:val="bullet"/>
      <w:lvlText w:val="•"/>
      <w:lvlJc w:val="left"/>
      <w:pPr>
        <w:ind w:left="4775" w:hanging="260"/>
      </w:pPr>
      <w:rPr>
        <w:rFonts w:hint="default"/>
        <w:lang w:val="pl-PL" w:eastAsia="en-US" w:bidi="ar-SA"/>
      </w:rPr>
    </w:lvl>
    <w:lvl w:ilvl="7" w:tplc="5D2CB3B4">
      <w:numFmt w:val="bullet"/>
      <w:lvlText w:val="•"/>
      <w:lvlJc w:val="left"/>
      <w:pPr>
        <w:ind w:left="6133" w:hanging="260"/>
      </w:pPr>
      <w:rPr>
        <w:rFonts w:hint="default"/>
        <w:lang w:val="pl-PL" w:eastAsia="en-US" w:bidi="ar-SA"/>
      </w:rPr>
    </w:lvl>
    <w:lvl w:ilvl="8" w:tplc="9F30A258">
      <w:numFmt w:val="bullet"/>
      <w:lvlText w:val="•"/>
      <w:lvlJc w:val="left"/>
      <w:pPr>
        <w:ind w:left="7491" w:hanging="260"/>
      </w:pPr>
      <w:rPr>
        <w:rFonts w:hint="default"/>
        <w:lang w:val="pl-PL" w:eastAsia="en-US" w:bidi="ar-SA"/>
      </w:rPr>
    </w:lvl>
  </w:abstractNum>
  <w:abstractNum w:abstractNumId="2">
    <w:nsid w:val="09BC2D1E"/>
    <w:multiLevelType w:val="multilevel"/>
    <w:tmpl w:val="0F904AE8"/>
    <w:lvl w:ilvl="0">
      <w:start w:val="10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6313E"/>
    <w:multiLevelType w:val="hybridMultilevel"/>
    <w:tmpl w:val="2E7CD0FE"/>
    <w:lvl w:ilvl="0" w:tplc="3028CE84">
      <w:start w:val="1"/>
      <w:numFmt w:val="lowerLetter"/>
      <w:lvlText w:val="%1)"/>
      <w:lvlJc w:val="left"/>
      <w:pPr>
        <w:ind w:left="1309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>
    <w:nsid w:val="0F46247B"/>
    <w:multiLevelType w:val="multilevel"/>
    <w:tmpl w:val="95C0537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F6283"/>
    <w:multiLevelType w:val="hybridMultilevel"/>
    <w:tmpl w:val="FFF4D724"/>
    <w:lvl w:ilvl="0" w:tplc="243C8CEA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29E59B0"/>
    <w:multiLevelType w:val="multilevel"/>
    <w:tmpl w:val="0B6A252A"/>
    <w:lvl w:ilvl="0">
      <w:start w:val="1"/>
      <w:numFmt w:val="decimal"/>
      <w:lvlText w:val="%1."/>
      <w:lvlJc w:val="left"/>
      <w:pPr>
        <w:ind w:left="577" w:hanging="360"/>
      </w:pPr>
      <w:rPr>
        <w:rFonts w:ascii="Times New Roman" w:eastAsia="Arial" w:hAnsi="Times New Roman" w:cs="Times New Roman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>
    <w:nsid w:val="1B17020F"/>
    <w:multiLevelType w:val="hybridMultilevel"/>
    <w:tmpl w:val="5244698A"/>
    <w:lvl w:ilvl="0" w:tplc="5686C7C6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36688CD8">
      <w:numFmt w:val="bullet"/>
      <w:lvlText w:val="•"/>
      <w:lvlJc w:val="left"/>
      <w:pPr>
        <w:ind w:left="1730" w:hanging="360"/>
      </w:pPr>
      <w:rPr>
        <w:rFonts w:hint="default"/>
        <w:lang w:val="pl-PL" w:eastAsia="en-US" w:bidi="ar-SA"/>
      </w:rPr>
    </w:lvl>
    <w:lvl w:ilvl="2" w:tplc="BCC8DFF8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B9A0D090">
      <w:numFmt w:val="bullet"/>
      <w:lvlText w:val="•"/>
      <w:lvlJc w:val="left"/>
      <w:pPr>
        <w:ind w:left="3431" w:hanging="360"/>
      </w:pPr>
      <w:rPr>
        <w:rFonts w:hint="default"/>
        <w:lang w:val="pl-PL" w:eastAsia="en-US" w:bidi="ar-SA"/>
      </w:rPr>
    </w:lvl>
    <w:lvl w:ilvl="4" w:tplc="B1B018BC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3BDE04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93E8BE94">
      <w:numFmt w:val="bullet"/>
      <w:lvlText w:val="•"/>
      <w:lvlJc w:val="left"/>
      <w:pPr>
        <w:ind w:left="5983" w:hanging="360"/>
      </w:pPr>
      <w:rPr>
        <w:rFonts w:hint="default"/>
        <w:lang w:val="pl-PL" w:eastAsia="en-US" w:bidi="ar-SA"/>
      </w:rPr>
    </w:lvl>
    <w:lvl w:ilvl="7" w:tplc="C674D0CA">
      <w:numFmt w:val="bullet"/>
      <w:lvlText w:val="•"/>
      <w:lvlJc w:val="left"/>
      <w:pPr>
        <w:ind w:left="6834" w:hanging="360"/>
      </w:pPr>
      <w:rPr>
        <w:rFonts w:hint="default"/>
        <w:lang w:val="pl-PL" w:eastAsia="en-US" w:bidi="ar-SA"/>
      </w:rPr>
    </w:lvl>
    <w:lvl w:ilvl="8" w:tplc="64E2A3FE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8">
    <w:nsid w:val="1B2B0009"/>
    <w:multiLevelType w:val="hybridMultilevel"/>
    <w:tmpl w:val="8F44B99E"/>
    <w:lvl w:ilvl="0" w:tplc="7212BB7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4BA6AAE">
      <w:numFmt w:val="bullet"/>
      <w:lvlText w:val="•"/>
      <w:lvlJc w:val="left"/>
      <w:pPr>
        <w:ind w:left="1730" w:hanging="360"/>
      </w:pPr>
      <w:rPr>
        <w:rFonts w:hint="default"/>
        <w:lang w:val="pl-PL" w:eastAsia="en-US" w:bidi="ar-SA"/>
      </w:rPr>
    </w:lvl>
    <w:lvl w:ilvl="2" w:tplc="01128C0C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4E1875E4">
      <w:numFmt w:val="bullet"/>
      <w:lvlText w:val="•"/>
      <w:lvlJc w:val="left"/>
      <w:pPr>
        <w:ind w:left="3431" w:hanging="360"/>
      </w:pPr>
      <w:rPr>
        <w:rFonts w:hint="default"/>
        <w:lang w:val="pl-PL" w:eastAsia="en-US" w:bidi="ar-SA"/>
      </w:rPr>
    </w:lvl>
    <w:lvl w:ilvl="4" w:tplc="22209670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AFB0A4C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0602C76">
      <w:numFmt w:val="bullet"/>
      <w:lvlText w:val="•"/>
      <w:lvlJc w:val="left"/>
      <w:pPr>
        <w:ind w:left="5983" w:hanging="360"/>
      </w:pPr>
      <w:rPr>
        <w:rFonts w:hint="default"/>
        <w:lang w:val="pl-PL" w:eastAsia="en-US" w:bidi="ar-SA"/>
      </w:rPr>
    </w:lvl>
    <w:lvl w:ilvl="7" w:tplc="13DAD35A">
      <w:numFmt w:val="bullet"/>
      <w:lvlText w:val="•"/>
      <w:lvlJc w:val="left"/>
      <w:pPr>
        <w:ind w:left="6834" w:hanging="360"/>
      </w:pPr>
      <w:rPr>
        <w:rFonts w:hint="default"/>
        <w:lang w:val="pl-PL" w:eastAsia="en-US" w:bidi="ar-SA"/>
      </w:rPr>
    </w:lvl>
    <w:lvl w:ilvl="8" w:tplc="A32EB5D2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9">
    <w:nsid w:val="1C2B54B7"/>
    <w:multiLevelType w:val="hybridMultilevel"/>
    <w:tmpl w:val="F2FA25F8"/>
    <w:lvl w:ilvl="0" w:tplc="90AA3BA0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C5D5264"/>
    <w:multiLevelType w:val="hybridMultilevel"/>
    <w:tmpl w:val="8A58C14A"/>
    <w:lvl w:ilvl="0" w:tplc="56406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4D2148"/>
    <w:multiLevelType w:val="hybridMultilevel"/>
    <w:tmpl w:val="3808FFCE"/>
    <w:lvl w:ilvl="0" w:tplc="C26E76D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4732A"/>
    <w:multiLevelType w:val="hybridMultilevel"/>
    <w:tmpl w:val="E9B44EB4"/>
    <w:lvl w:ilvl="0" w:tplc="C9622B3C">
      <w:start w:val="1"/>
      <w:numFmt w:val="decimal"/>
      <w:lvlText w:val="%1)"/>
      <w:lvlJc w:val="left"/>
      <w:pPr>
        <w:ind w:left="774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FCD952">
      <w:numFmt w:val="bullet"/>
      <w:lvlText w:val="•"/>
      <w:lvlJc w:val="left"/>
      <w:pPr>
        <w:ind w:left="1628" w:hanging="348"/>
      </w:pPr>
      <w:rPr>
        <w:rFonts w:hint="default"/>
        <w:lang w:val="pl-PL" w:eastAsia="en-US" w:bidi="ar-SA"/>
      </w:rPr>
    </w:lvl>
    <w:lvl w:ilvl="2" w:tplc="A0F66AD2">
      <w:numFmt w:val="bullet"/>
      <w:lvlText w:val="•"/>
      <w:lvlJc w:val="left"/>
      <w:pPr>
        <w:ind w:left="2479" w:hanging="348"/>
      </w:pPr>
      <w:rPr>
        <w:rFonts w:hint="default"/>
        <w:lang w:val="pl-PL" w:eastAsia="en-US" w:bidi="ar-SA"/>
      </w:rPr>
    </w:lvl>
    <w:lvl w:ilvl="3" w:tplc="71B8F9B8">
      <w:numFmt w:val="bullet"/>
      <w:lvlText w:val="•"/>
      <w:lvlJc w:val="left"/>
      <w:pPr>
        <w:ind w:left="3329" w:hanging="348"/>
      </w:pPr>
      <w:rPr>
        <w:rFonts w:hint="default"/>
        <w:lang w:val="pl-PL" w:eastAsia="en-US" w:bidi="ar-SA"/>
      </w:rPr>
    </w:lvl>
    <w:lvl w:ilvl="4" w:tplc="BD4EE8D2">
      <w:numFmt w:val="bullet"/>
      <w:lvlText w:val="•"/>
      <w:lvlJc w:val="left"/>
      <w:pPr>
        <w:ind w:left="4180" w:hanging="348"/>
      </w:pPr>
      <w:rPr>
        <w:rFonts w:hint="default"/>
        <w:lang w:val="pl-PL" w:eastAsia="en-US" w:bidi="ar-SA"/>
      </w:rPr>
    </w:lvl>
    <w:lvl w:ilvl="5" w:tplc="809674FE">
      <w:numFmt w:val="bullet"/>
      <w:lvlText w:val="•"/>
      <w:lvlJc w:val="left"/>
      <w:pPr>
        <w:ind w:left="5031" w:hanging="348"/>
      </w:pPr>
      <w:rPr>
        <w:rFonts w:hint="default"/>
        <w:lang w:val="pl-PL" w:eastAsia="en-US" w:bidi="ar-SA"/>
      </w:rPr>
    </w:lvl>
    <w:lvl w:ilvl="6" w:tplc="BC5832F0">
      <w:numFmt w:val="bullet"/>
      <w:lvlText w:val="•"/>
      <w:lvlJc w:val="left"/>
      <w:pPr>
        <w:ind w:left="5881" w:hanging="348"/>
      </w:pPr>
      <w:rPr>
        <w:rFonts w:hint="default"/>
        <w:lang w:val="pl-PL" w:eastAsia="en-US" w:bidi="ar-SA"/>
      </w:rPr>
    </w:lvl>
    <w:lvl w:ilvl="7" w:tplc="B30A09EC">
      <w:numFmt w:val="bullet"/>
      <w:lvlText w:val="•"/>
      <w:lvlJc w:val="left"/>
      <w:pPr>
        <w:ind w:left="6732" w:hanging="348"/>
      </w:pPr>
      <w:rPr>
        <w:rFonts w:hint="default"/>
        <w:lang w:val="pl-PL" w:eastAsia="en-US" w:bidi="ar-SA"/>
      </w:rPr>
    </w:lvl>
    <w:lvl w:ilvl="8" w:tplc="E54C1754">
      <w:numFmt w:val="bullet"/>
      <w:lvlText w:val="•"/>
      <w:lvlJc w:val="left"/>
      <w:pPr>
        <w:ind w:left="7583" w:hanging="348"/>
      </w:pPr>
      <w:rPr>
        <w:rFonts w:hint="default"/>
        <w:lang w:val="pl-PL" w:eastAsia="en-US" w:bidi="ar-SA"/>
      </w:rPr>
    </w:lvl>
  </w:abstractNum>
  <w:abstractNum w:abstractNumId="13">
    <w:nsid w:val="2CE218F1"/>
    <w:multiLevelType w:val="hybridMultilevel"/>
    <w:tmpl w:val="65443F08"/>
    <w:lvl w:ilvl="0" w:tplc="B55AE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D369D"/>
    <w:multiLevelType w:val="hybridMultilevel"/>
    <w:tmpl w:val="A40A83AE"/>
    <w:lvl w:ilvl="0" w:tplc="5E6E1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2832BB"/>
    <w:multiLevelType w:val="hybridMultilevel"/>
    <w:tmpl w:val="DE503556"/>
    <w:lvl w:ilvl="0" w:tplc="B0EC000A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6">
    <w:nsid w:val="3C264759"/>
    <w:multiLevelType w:val="hybridMultilevel"/>
    <w:tmpl w:val="BF247992"/>
    <w:lvl w:ilvl="0" w:tplc="37F8787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C429EF0">
      <w:numFmt w:val="bullet"/>
      <w:lvlText w:val="•"/>
      <w:lvlJc w:val="left"/>
      <w:pPr>
        <w:ind w:left="1730" w:hanging="360"/>
      </w:pPr>
      <w:rPr>
        <w:rFonts w:hint="default"/>
        <w:lang w:val="pl-PL" w:eastAsia="en-US" w:bidi="ar-SA"/>
      </w:rPr>
    </w:lvl>
    <w:lvl w:ilvl="2" w:tplc="C9FA3438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A2145EDE">
      <w:numFmt w:val="bullet"/>
      <w:lvlText w:val="•"/>
      <w:lvlJc w:val="left"/>
      <w:pPr>
        <w:ind w:left="3431" w:hanging="360"/>
      </w:pPr>
      <w:rPr>
        <w:rFonts w:hint="default"/>
        <w:lang w:val="pl-PL" w:eastAsia="en-US" w:bidi="ar-SA"/>
      </w:rPr>
    </w:lvl>
    <w:lvl w:ilvl="4" w:tplc="F20C4708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89C847B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F0653EC">
      <w:numFmt w:val="bullet"/>
      <w:lvlText w:val="•"/>
      <w:lvlJc w:val="left"/>
      <w:pPr>
        <w:ind w:left="5983" w:hanging="360"/>
      </w:pPr>
      <w:rPr>
        <w:rFonts w:hint="default"/>
        <w:lang w:val="pl-PL" w:eastAsia="en-US" w:bidi="ar-SA"/>
      </w:rPr>
    </w:lvl>
    <w:lvl w:ilvl="7" w:tplc="E39C6630">
      <w:numFmt w:val="bullet"/>
      <w:lvlText w:val="•"/>
      <w:lvlJc w:val="left"/>
      <w:pPr>
        <w:ind w:left="6834" w:hanging="360"/>
      </w:pPr>
      <w:rPr>
        <w:rFonts w:hint="default"/>
        <w:lang w:val="pl-PL" w:eastAsia="en-US" w:bidi="ar-SA"/>
      </w:rPr>
    </w:lvl>
    <w:lvl w:ilvl="8" w:tplc="CE16D73E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7">
    <w:nsid w:val="474152E9"/>
    <w:multiLevelType w:val="multilevel"/>
    <w:tmpl w:val="FCFE2FE0"/>
    <w:lvl w:ilvl="0">
      <w:start w:val="1"/>
      <w:numFmt w:val="decimal"/>
      <w:lvlText w:val="%1."/>
      <w:lvlJc w:val="left"/>
      <w:pPr>
        <w:ind w:left="400" w:hanging="340"/>
      </w:pPr>
    </w:lvl>
    <w:lvl w:ilvl="1">
      <w:start w:val="1"/>
      <w:numFmt w:val="decimal"/>
      <w:lvlText w:val="%2)"/>
      <w:lvlJc w:val="left"/>
      <w:pPr>
        <w:ind w:left="737" w:hanging="34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400" w:hanging="36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left"/>
      <w:pPr>
        <w:ind w:left="6540" w:hanging="180"/>
      </w:pPr>
    </w:lvl>
  </w:abstractNum>
  <w:abstractNum w:abstractNumId="18">
    <w:nsid w:val="50406850"/>
    <w:multiLevelType w:val="multilevel"/>
    <w:tmpl w:val="0DD4CD90"/>
    <w:lvl w:ilvl="0">
      <w:start w:val="1"/>
      <w:numFmt w:val="decimal"/>
      <w:lvlText w:val="%1."/>
      <w:lvlJc w:val="left"/>
      <w:pPr>
        <w:ind w:left="577" w:hanging="360"/>
      </w:pPr>
      <w:rPr>
        <w:rFonts w:ascii="Times New Roman" w:eastAsia="Arial" w:hAnsi="Times New Roman" w:cs="Times New Roman"/>
        <w:b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>
    <w:nsid w:val="53244AFB"/>
    <w:multiLevelType w:val="multilevel"/>
    <w:tmpl w:val="8D963068"/>
    <w:lvl w:ilvl="0">
      <w:start w:val="1"/>
      <w:numFmt w:val="decimal"/>
      <w:lvlText w:val="%1)"/>
      <w:lvlJc w:val="left"/>
      <w:pPr>
        <w:ind w:left="2140" w:hanging="360"/>
      </w:p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20">
    <w:nsid w:val="56D043DA"/>
    <w:multiLevelType w:val="multilevel"/>
    <w:tmpl w:val="69EE281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Calibri" w:eastAsia="Calibri" w:hAnsi="Calibri" w:cs="Calibri"/>
        <w:strike w:val="0"/>
        <w:color w:val="000000"/>
        <w:spacing w:val="-1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E116FA"/>
    <w:multiLevelType w:val="hybridMultilevel"/>
    <w:tmpl w:val="5BEA7BAA"/>
    <w:lvl w:ilvl="0" w:tplc="CA6AD756">
      <w:start w:val="1"/>
      <w:numFmt w:val="decimal"/>
      <w:lvlText w:val="%1."/>
      <w:lvlJc w:val="left"/>
      <w:pPr>
        <w:ind w:left="79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A8AE024">
      <w:start w:val="1"/>
      <w:numFmt w:val="lowerLetter"/>
      <w:lvlText w:val="%2."/>
      <w:lvlJc w:val="left"/>
      <w:pPr>
        <w:ind w:left="12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2CA11F4">
      <w:numFmt w:val="bullet"/>
      <w:lvlText w:val="•"/>
      <w:lvlJc w:val="left"/>
      <w:pPr>
        <w:ind w:left="2180" w:hanging="411"/>
      </w:pPr>
      <w:rPr>
        <w:rFonts w:hint="default"/>
        <w:lang w:val="pl-PL" w:eastAsia="en-US" w:bidi="ar-SA"/>
      </w:rPr>
    </w:lvl>
    <w:lvl w:ilvl="3" w:tplc="1A0A4558">
      <w:numFmt w:val="bullet"/>
      <w:lvlText w:val="•"/>
      <w:lvlJc w:val="left"/>
      <w:pPr>
        <w:ind w:left="3081" w:hanging="411"/>
      </w:pPr>
      <w:rPr>
        <w:rFonts w:hint="default"/>
        <w:lang w:val="pl-PL" w:eastAsia="en-US" w:bidi="ar-SA"/>
      </w:rPr>
    </w:lvl>
    <w:lvl w:ilvl="4" w:tplc="B00A1D56">
      <w:numFmt w:val="bullet"/>
      <w:lvlText w:val="•"/>
      <w:lvlJc w:val="left"/>
      <w:pPr>
        <w:ind w:left="3982" w:hanging="411"/>
      </w:pPr>
      <w:rPr>
        <w:rFonts w:hint="default"/>
        <w:lang w:val="pl-PL" w:eastAsia="en-US" w:bidi="ar-SA"/>
      </w:rPr>
    </w:lvl>
    <w:lvl w:ilvl="5" w:tplc="BC6292BA">
      <w:numFmt w:val="bullet"/>
      <w:lvlText w:val="•"/>
      <w:lvlJc w:val="left"/>
      <w:pPr>
        <w:ind w:left="4882" w:hanging="411"/>
      </w:pPr>
      <w:rPr>
        <w:rFonts w:hint="default"/>
        <w:lang w:val="pl-PL" w:eastAsia="en-US" w:bidi="ar-SA"/>
      </w:rPr>
    </w:lvl>
    <w:lvl w:ilvl="6" w:tplc="5E06A7E0">
      <w:numFmt w:val="bullet"/>
      <w:lvlText w:val="•"/>
      <w:lvlJc w:val="left"/>
      <w:pPr>
        <w:ind w:left="5783" w:hanging="411"/>
      </w:pPr>
      <w:rPr>
        <w:rFonts w:hint="default"/>
        <w:lang w:val="pl-PL" w:eastAsia="en-US" w:bidi="ar-SA"/>
      </w:rPr>
    </w:lvl>
    <w:lvl w:ilvl="7" w:tplc="C1C89760">
      <w:numFmt w:val="bullet"/>
      <w:lvlText w:val="•"/>
      <w:lvlJc w:val="left"/>
      <w:pPr>
        <w:ind w:left="6684" w:hanging="411"/>
      </w:pPr>
      <w:rPr>
        <w:rFonts w:hint="default"/>
        <w:lang w:val="pl-PL" w:eastAsia="en-US" w:bidi="ar-SA"/>
      </w:rPr>
    </w:lvl>
    <w:lvl w:ilvl="8" w:tplc="BD7EFE44">
      <w:numFmt w:val="bullet"/>
      <w:lvlText w:val="•"/>
      <w:lvlJc w:val="left"/>
      <w:pPr>
        <w:ind w:left="7584" w:hanging="411"/>
      </w:pPr>
      <w:rPr>
        <w:rFonts w:hint="default"/>
        <w:lang w:val="pl-PL" w:eastAsia="en-US" w:bidi="ar-SA"/>
      </w:rPr>
    </w:lvl>
  </w:abstractNum>
  <w:abstractNum w:abstractNumId="22">
    <w:nsid w:val="5EA475B1"/>
    <w:multiLevelType w:val="hybridMultilevel"/>
    <w:tmpl w:val="19DEA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12035"/>
    <w:multiLevelType w:val="multilevel"/>
    <w:tmpl w:val="A4CA76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837E5F"/>
    <w:multiLevelType w:val="hybridMultilevel"/>
    <w:tmpl w:val="AF3A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0120B"/>
    <w:multiLevelType w:val="hybridMultilevel"/>
    <w:tmpl w:val="FB44E838"/>
    <w:lvl w:ilvl="0" w:tplc="F74E07DC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DAE0893"/>
    <w:multiLevelType w:val="hybridMultilevel"/>
    <w:tmpl w:val="4E407460"/>
    <w:lvl w:ilvl="0" w:tplc="E2243042">
      <w:start w:val="1"/>
      <w:numFmt w:val="decimal"/>
      <w:lvlText w:val="%1."/>
      <w:lvlJc w:val="left"/>
      <w:pPr>
        <w:ind w:left="589" w:hanging="284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B3124E6A">
      <w:numFmt w:val="bullet"/>
      <w:lvlText w:val="•"/>
      <w:lvlJc w:val="left"/>
      <w:pPr>
        <w:ind w:left="1587" w:hanging="284"/>
      </w:pPr>
      <w:rPr>
        <w:rFonts w:hint="default"/>
      </w:rPr>
    </w:lvl>
    <w:lvl w:ilvl="2" w:tplc="C9648F60">
      <w:numFmt w:val="bullet"/>
      <w:lvlText w:val="•"/>
      <w:lvlJc w:val="left"/>
      <w:pPr>
        <w:ind w:left="2587" w:hanging="284"/>
      </w:pPr>
      <w:rPr>
        <w:rFonts w:hint="default"/>
      </w:rPr>
    </w:lvl>
    <w:lvl w:ilvl="3" w:tplc="F126CFA0">
      <w:numFmt w:val="bullet"/>
      <w:lvlText w:val="•"/>
      <w:lvlJc w:val="left"/>
      <w:pPr>
        <w:ind w:left="3588" w:hanging="284"/>
      </w:pPr>
      <w:rPr>
        <w:rFonts w:hint="default"/>
      </w:rPr>
    </w:lvl>
    <w:lvl w:ilvl="4" w:tplc="D12288D0">
      <w:numFmt w:val="bullet"/>
      <w:lvlText w:val="•"/>
      <w:lvlJc w:val="left"/>
      <w:pPr>
        <w:ind w:left="4588" w:hanging="284"/>
      </w:pPr>
      <w:rPr>
        <w:rFonts w:hint="default"/>
      </w:rPr>
    </w:lvl>
    <w:lvl w:ilvl="5" w:tplc="F56CD566">
      <w:numFmt w:val="bullet"/>
      <w:lvlText w:val="•"/>
      <w:lvlJc w:val="left"/>
      <w:pPr>
        <w:ind w:left="5589" w:hanging="284"/>
      </w:pPr>
      <w:rPr>
        <w:rFonts w:hint="default"/>
      </w:rPr>
    </w:lvl>
    <w:lvl w:ilvl="6" w:tplc="583088D4"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AF36383C">
      <w:numFmt w:val="bullet"/>
      <w:lvlText w:val="•"/>
      <w:lvlJc w:val="left"/>
      <w:pPr>
        <w:ind w:left="7589" w:hanging="284"/>
      </w:pPr>
      <w:rPr>
        <w:rFonts w:hint="default"/>
      </w:rPr>
    </w:lvl>
    <w:lvl w:ilvl="8" w:tplc="C192B516">
      <w:numFmt w:val="bullet"/>
      <w:lvlText w:val="•"/>
      <w:lvlJc w:val="left"/>
      <w:pPr>
        <w:ind w:left="8590" w:hanging="284"/>
      </w:pPr>
      <w:rPr>
        <w:rFonts w:hint="default"/>
      </w:rPr>
    </w:lvl>
  </w:abstractNum>
  <w:abstractNum w:abstractNumId="27">
    <w:nsid w:val="70B467A7"/>
    <w:multiLevelType w:val="hybridMultilevel"/>
    <w:tmpl w:val="14123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11F31"/>
    <w:multiLevelType w:val="hybridMultilevel"/>
    <w:tmpl w:val="3C52A024"/>
    <w:lvl w:ilvl="0" w:tplc="E26AB5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1"/>
  </w:num>
  <w:num w:numId="3">
    <w:abstractNumId w:val="12"/>
  </w:num>
  <w:num w:numId="4">
    <w:abstractNumId w:val="16"/>
  </w:num>
  <w:num w:numId="5">
    <w:abstractNumId w:val="0"/>
  </w:num>
  <w:num w:numId="6">
    <w:abstractNumId w:val="7"/>
  </w:num>
  <w:num w:numId="7">
    <w:abstractNumId w:val="15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3"/>
  </w:num>
  <w:num w:numId="13">
    <w:abstractNumId w:val="11"/>
  </w:num>
  <w:num w:numId="14">
    <w:abstractNumId w:val="23"/>
  </w:num>
  <w:num w:numId="15">
    <w:abstractNumId w:val="27"/>
  </w:num>
  <w:num w:numId="16">
    <w:abstractNumId w:val="2"/>
  </w:num>
  <w:num w:numId="17">
    <w:abstractNumId w:val="20"/>
  </w:num>
  <w:num w:numId="18">
    <w:abstractNumId w:val="10"/>
  </w:num>
  <w:num w:numId="19">
    <w:abstractNumId w:val="14"/>
  </w:num>
  <w:num w:numId="20">
    <w:abstractNumId w:val="4"/>
  </w:num>
  <w:num w:numId="21">
    <w:abstractNumId w:val="24"/>
  </w:num>
  <w:num w:numId="22">
    <w:abstractNumId w:val="22"/>
  </w:num>
  <w:num w:numId="23">
    <w:abstractNumId w:val="13"/>
  </w:num>
  <w:num w:numId="24">
    <w:abstractNumId w:val="28"/>
  </w:num>
  <w:num w:numId="25">
    <w:abstractNumId w:val="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5284"/>
    <w:rsid w:val="00003173"/>
    <w:rsid w:val="000037C3"/>
    <w:rsid w:val="00032C2D"/>
    <w:rsid w:val="00035FC9"/>
    <w:rsid w:val="0003785B"/>
    <w:rsid w:val="000400CF"/>
    <w:rsid w:val="000478A4"/>
    <w:rsid w:val="00070BF9"/>
    <w:rsid w:val="00077620"/>
    <w:rsid w:val="00081ED9"/>
    <w:rsid w:val="000855B5"/>
    <w:rsid w:val="00087734"/>
    <w:rsid w:val="000A4098"/>
    <w:rsid w:val="000B0083"/>
    <w:rsid w:val="000B26F3"/>
    <w:rsid w:val="000C1A81"/>
    <w:rsid w:val="000C334E"/>
    <w:rsid w:val="000E4757"/>
    <w:rsid w:val="000E5B58"/>
    <w:rsid w:val="00110CB4"/>
    <w:rsid w:val="00123104"/>
    <w:rsid w:val="001407B9"/>
    <w:rsid w:val="00141D1B"/>
    <w:rsid w:val="00152D8F"/>
    <w:rsid w:val="00171C5F"/>
    <w:rsid w:val="00177EFC"/>
    <w:rsid w:val="0019760A"/>
    <w:rsid w:val="001A022A"/>
    <w:rsid w:val="001C3B1C"/>
    <w:rsid w:val="001C441D"/>
    <w:rsid w:val="001D4E46"/>
    <w:rsid w:val="001D689B"/>
    <w:rsid w:val="001E7F50"/>
    <w:rsid w:val="001F3610"/>
    <w:rsid w:val="001F493A"/>
    <w:rsid w:val="001F6B69"/>
    <w:rsid w:val="00204984"/>
    <w:rsid w:val="00211A0D"/>
    <w:rsid w:val="002157E1"/>
    <w:rsid w:val="0023111B"/>
    <w:rsid w:val="00232051"/>
    <w:rsid w:val="00234BEF"/>
    <w:rsid w:val="00235FA6"/>
    <w:rsid w:val="00236E0A"/>
    <w:rsid w:val="00240F61"/>
    <w:rsid w:val="00244F59"/>
    <w:rsid w:val="00251863"/>
    <w:rsid w:val="002613DB"/>
    <w:rsid w:val="00274DD0"/>
    <w:rsid w:val="00275973"/>
    <w:rsid w:val="002776C1"/>
    <w:rsid w:val="00294A91"/>
    <w:rsid w:val="0029785D"/>
    <w:rsid w:val="00297AF4"/>
    <w:rsid w:val="002A013F"/>
    <w:rsid w:val="002A2A51"/>
    <w:rsid w:val="002A2C2C"/>
    <w:rsid w:val="002A57A0"/>
    <w:rsid w:val="002A6CD8"/>
    <w:rsid w:val="002B6444"/>
    <w:rsid w:val="002C15B6"/>
    <w:rsid w:val="002D17D5"/>
    <w:rsid w:val="002D47BC"/>
    <w:rsid w:val="002E29C0"/>
    <w:rsid w:val="002F00C6"/>
    <w:rsid w:val="00301543"/>
    <w:rsid w:val="00312590"/>
    <w:rsid w:val="00314FEB"/>
    <w:rsid w:val="00317AAE"/>
    <w:rsid w:val="003338C5"/>
    <w:rsid w:val="00345430"/>
    <w:rsid w:val="00345544"/>
    <w:rsid w:val="00357DEF"/>
    <w:rsid w:val="00363DCF"/>
    <w:rsid w:val="0037425B"/>
    <w:rsid w:val="003743B0"/>
    <w:rsid w:val="003753F2"/>
    <w:rsid w:val="00383D09"/>
    <w:rsid w:val="00386DCF"/>
    <w:rsid w:val="00390DEC"/>
    <w:rsid w:val="00393AD8"/>
    <w:rsid w:val="0039692C"/>
    <w:rsid w:val="003B022D"/>
    <w:rsid w:val="003B047E"/>
    <w:rsid w:val="003C58D3"/>
    <w:rsid w:val="003E1B9A"/>
    <w:rsid w:val="003E28A0"/>
    <w:rsid w:val="003F30D5"/>
    <w:rsid w:val="003F622B"/>
    <w:rsid w:val="003F68A0"/>
    <w:rsid w:val="00401392"/>
    <w:rsid w:val="00402A6B"/>
    <w:rsid w:val="004064E9"/>
    <w:rsid w:val="0040689B"/>
    <w:rsid w:val="00425A0B"/>
    <w:rsid w:val="0042677B"/>
    <w:rsid w:val="00430DFC"/>
    <w:rsid w:val="00437154"/>
    <w:rsid w:val="00442B2D"/>
    <w:rsid w:val="00444EC5"/>
    <w:rsid w:val="00447242"/>
    <w:rsid w:val="00453F77"/>
    <w:rsid w:val="00454566"/>
    <w:rsid w:val="00457964"/>
    <w:rsid w:val="00463860"/>
    <w:rsid w:val="00465EC2"/>
    <w:rsid w:val="004707A6"/>
    <w:rsid w:val="00474384"/>
    <w:rsid w:val="00475700"/>
    <w:rsid w:val="00475FB5"/>
    <w:rsid w:val="00481001"/>
    <w:rsid w:val="00481A02"/>
    <w:rsid w:val="00482C0B"/>
    <w:rsid w:val="00483517"/>
    <w:rsid w:val="00486FA3"/>
    <w:rsid w:val="00491193"/>
    <w:rsid w:val="0049272B"/>
    <w:rsid w:val="00493C9A"/>
    <w:rsid w:val="004B13DB"/>
    <w:rsid w:val="004C0663"/>
    <w:rsid w:val="004C1197"/>
    <w:rsid w:val="004C527B"/>
    <w:rsid w:val="004D2DB8"/>
    <w:rsid w:val="004E7533"/>
    <w:rsid w:val="004F00F1"/>
    <w:rsid w:val="004F1722"/>
    <w:rsid w:val="004F19AA"/>
    <w:rsid w:val="005076E1"/>
    <w:rsid w:val="005132EB"/>
    <w:rsid w:val="00513850"/>
    <w:rsid w:val="0051497C"/>
    <w:rsid w:val="00514CDF"/>
    <w:rsid w:val="00520B69"/>
    <w:rsid w:val="00540497"/>
    <w:rsid w:val="00553510"/>
    <w:rsid w:val="0056763D"/>
    <w:rsid w:val="00571A1A"/>
    <w:rsid w:val="0057372B"/>
    <w:rsid w:val="00583C52"/>
    <w:rsid w:val="00585012"/>
    <w:rsid w:val="00585B50"/>
    <w:rsid w:val="00585E76"/>
    <w:rsid w:val="005949F1"/>
    <w:rsid w:val="00594F4A"/>
    <w:rsid w:val="005C4644"/>
    <w:rsid w:val="005C675F"/>
    <w:rsid w:val="005D2FCA"/>
    <w:rsid w:val="005D324F"/>
    <w:rsid w:val="005E13EB"/>
    <w:rsid w:val="005E4EDC"/>
    <w:rsid w:val="005E61CE"/>
    <w:rsid w:val="005F0C62"/>
    <w:rsid w:val="005F1DEA"/>
    <w:rsid w:val="005F2165"/>
    <w:rsid w:val="005F4AEC"/>
    <w:rsid w:val="005F62DB"/>
    <w:rsid w:val="006009E1"/>
    <w:rsid w:val="00604799"/>
    <w:rsid w:val="00614556"/>
    <w:rsid w:val="00636B23"/>
    <w:rsid w:val="00650613"/>
    <w:rsid w:val="00650708"/>
    <w:rsid w:val="006844B6"/>
    <w:rsid w:val="0068724D"/>
    <w:rsid w:val="006879AA"/>
    <w:rsid w:val="00692908"/>
    <w:rsid w:val="0069701C"/>
    <w:rsid w:val="006A75D5"/>
    <w:rsid w:val="006C10D0"/>
    <w:rsid w:val="006C3558"/>
    <w:rsid w:val="006D1D35"/>
    <w:rsid w:val="006D3E96"/>
    <w:rsid w:val="006E622A"/>
    <w:rsid w:val="006E69D4"/>
    <w:rsid w:val="006F5284"/>
    <w:rsid w:val="00700615"/>
    <w:rsid w:val="00711418"/>
    <w:rsid w:val="00715FAA"/>
    <w:rsid w:val="0072138F"/>
    <w:rsid w:val="00725237"/>
    <w:rsid w:val="00737AB0"/>
    <w:rsid w:val="007551B1"/>
    <w:rsid w:val="007607B0"/>
    <w:rsid w:val="00761CFA"/>
    <w:rsid w:val="007737A7"/>
    <w:rsid w:val="00781D4C"/>
    <w:rsid w:val="007A0FD6"/>
    <w:rsid w:val="007A170D"/>
    <w:rsid w:val="007A7DF1"/>
    <w:rsid w:val="007B6239"/>
    <w:rsid w:val="007B7A30"/>
    <w:rsid w:val="007C158D"/>
    <w:rsid w:val="007D1CD7"/>
    <w:rsid w:val="007E631D"/>
    <w:rsid w:val="007F260C"/>
    <w:rsid w:val="007F2969"/>
    <w:rsid w:val="00800724"/>
    <w:rsid w:val="008029FC"/>
    <w:rsid w:val="00815954"/>
    <w:rsid w:val="00824263"/>
    <w:rsid w:val="00851B1E"/>
    <w:rsid w:val="0086081C"/>
    <w:rsid w:val="00861879"/>
    <w:rsid w:val="00866589"/>
    <w:rsid w:val="008673A4"/>
    <w:rsid w:val="008766A6"/>
    <w:rsid w:val="00883277"/>
    <w:rsid w:val="0089040C"/>
    <w:rsid w:val="008B47A1"/>
    <w:rsid w:val="008B484E"/>
    <w:rsid w:val="008B6441"/>
    <w:rsid w:val="008B7552"/>
    <w:rsid w:val="008D307A"/>
    <w:rsid w:val="008D4D7D"/>
    <w:rsid w:val="008E76B7"/>
    <w:rsid w:val="008E7DB2"/>
    <w:rsid w:val="008F1FB1"/>
    <w:rsid w:val="008F3C0D"/>
    <w:rsid w:val="0091038C"/>
    <w:rsid w:val="00917803"/>
    <w:rsid w:val="009340E8"/>
    <w:rsid w:val="00935119"/>
    <w:rsid w:val="00936AD6"/>
    <w:rsid w:val="0095040A"/>
    <w:rsid w:val="00954C4C"/>
    <w:rsid w:val="00955AF8"/>
    <w:rsid w:val="00961562"/>
    <w:rsid w:val="00963A4C"/>
    <w:rsid w:val="00967C73"/>
    <w:rsid w:val="00974F4A"/>
    <w:rsid w:val="00977989"/>
    <w:rsid w:val="00980FD3"/>
    <w:rsid w:val="0099559A"/>
    <w:rsid w:val="00997157"/>
    <w:rsid w:val="009A2EDA"/>
    <w:rsid w:val="009A3BC3"/>
    <w:rsid w:val="009B12D0"/>
    <w:rsid w:val="009B6EDA"/>
    <w:rsid w:val="009C12E2"/>
    <w:rsid w:val="009E0746"/>
    <w:rsid w:val="009F46B9"/>
    <w:rsid w:val="00A07E5B"/>
    <w:rsid w:val="00A10931"/>
    <w:rsid w:val="00A1691A"/>
    <w:rsid w:val="00A362DF"/>
    <w:rsid w:val="00A56956"/>
    <w:rsid w:val="00A85A9D"/>
    <w:rsid w:val="00A92E16"/>
    <w:rsid w:val="00A97A70"/>
    <w:rsid w:val="00AA39F5"/>
    <w:rsid w:val="00AB4C82"/>
    <w:rsid w:val="00AB7B62"/>
    <w:rsid w:val="00AB7CD3"/>
    <w:rsid w:val="00AC28A3"/>
    <w:rsid w:val="00AD2AAF"/>
    <w:rsid w:val="00AE3F1E"/>
    <w:rsid w:val="00AE47C8"/>
    <w:rsid w:val="00AE55AB"/>
    <w:rsid w:val="00AF3329"/>
    <w:rsid w:val="00AF425C"/>
    <w:rsid w:val="00AF5B0B"/>
    <w:rsid w:val="00AF656F"/>
    <w:rsid w:val="00B0297D"/>
    <w:rsid w:val="00B076CD"/>
    <w:rsid w:val="00B161F1"/>
    <w:rsid w:val="00B2289E"/>
    <w:rsid w:val="00B43894"/>
    <w:rsid w:val="00B47A11"/>
    <w:rsid w:val="00B5075B"/>
    <w:rsid w:val="00B52385"/>
    <w:rsid w:val="00B5305D"/>
    <w:rsid w:val="00B56A53"/>
    <w:rsid w:val="00B66A02"/>
    <w:rsid w:val="00B66F86"/>
    <w:rsid w:val="00B809C6"/>
    <w:rsid w:val="00B91422"/>
    <w:rsid w:val="00BA06BF"/>
    <w:rsid w:val="00BA2FB7"/>
    <w:rsid w:val="00BA4AF4"/>
    <w:rsid w:val="00BB3F94"/>
    <w:rsid w:val="00BD0685"/>
    <w:rsid w:val="00BD13B1"/>
    <w:rsid w:val="00BD271F"/>
    <w:rsid w:val="00BE4819"/>
    <w:rsid w:val="00BF02EF"/>
    <w:rsid w:val="00BF63EC"/>
    <w:rsid w:val="00BF741F"/>
    <w:rsid w:val="00C13F79"/>
    <w:rsid w:val="00C22C1C"/>
    <w:rsid w:val="00C245C1"/>
    <w:rsid w:val="00C50B00"/>
    <w:rsid w:val="00C5167C"/>
    <w:rsid w:val="00C525E6"/>
    <w:rsid w:val="00C53ECA"/>
    <w:rsid w:val="00C6493C"/>
    <w:rsid w:val="00C7052C"/>
    <w:rsid w:val="00C76071"/>
    <w:rsid w:val="00C83EFD"/>
    <w:rsid w:val="00CA09BD"/>
    <w:rsid w:val="00CB05C5"/>
    <w:rsid w:val="00CB283E"/>
    <w:rsid w:val="00CB5185"/>
    <w:rsid w:val="00CC7B2F"/>
    <w:rsid w:val="00CD11F0"/>
    <w:rsid w:val="00CD33C7"/>
    <w:rsid w:val="00CE12A4"/>
    <w:rsid w:val="00CE2053"/>
    <w:rsid w:val="00CE4D54"/>
    <w:rsid w:val="00CF2172"/>
    <w:rsid w:val="00CF534F"/>
    <w:rsid w:val="00D143EE"/>
    <w:rsid w:val="00D166D4"/>
    <w:rsid w:val="00D44210"/>
    <w:rsid w:val="00D464E9"/>
    <w:rsid w:val="00D63206"/>
    <w:rsid w:val="00D65E80"/>
    <w:rsid w:val="00D75DFE"/>
    <w:rsid w:val="00D760F1"/>
    <w:rsid w:val="00D77394"/>
    <w:rsid w:val="00D802F0"/>
    <w:rsid w:val="00D964E0"/>
    <w:rsid w:val="00DA61A2"/>
    <w:rsid w:val="00DA7316"/>
    <w:rsid w:val="00DA77AB"/>
    <w:rsid w:val="00DB0C52"/>
    <w:rsid w:val="00DC46CD"/>
    <w:rsid w:val="00DF428E"/>
    <w:rsid w:val="00E11ECA"/>
    <w:rsid w:val="00E15F89"/>
    <w:rsid w:val="00E24954"/>
    <w:rsid w:val="00E27CB8"/>
    <w:rsid w:val="00E41BE9"/>
    <w:rsid w:val="00E423A5"/>
    <w:rsid w:val="00E637E8"/>
    <w:rsid w:val="00E65287"/>
    <w:rsid w:val="00E80BFE"/>
    <w:rsid w:val="00E8362E"/>
    <w:rsid w:val="00E84237"/>
    <w:rsid w:val="00E85AC2"/>
    <w:rsid w:val="00E87A0C"/>
    <w:rsid w:val="00E87BB7"/>
    <w:rsid w:val="00E906F5"/>
    <w:rsid w:val="00E9259D"/>
    <w:rsid w:val="00E92B0F"/>
    <w:rsid w:val="00E978EC"/>
    <w:rsid w:val="00EA4D77"/>
    <w:rsid w:val="00EB61BF"/>
    <w:rsid w:val="00EC010B"/>
    <w:rsid w:val="00EC7DD9"/>
    <w:rsid w:val="00ED02D7"/>
    <w:rsid w:val="00ED0FB9"/>
    <w:rsid w:val="00ED23D2"/>
    <w:rsid w:val="00ED3EAF"/>
    <w:rsid w:val="00EE684A"/>
    <w:rsid w:val="00F0227A"/>
    <w:rsid w:val="00F06F53"/>
    <w:rsid w:val="00F07B1D"/>
    <w:rsid w:val="00F07DE8"/>
    <w:rsid w:val="00F1233F"/>
    <w:rsid w:val="00F12876"/>
    <w:rsid w:val="00F16E7D"/>
    <w:rsid w:val="00F30029"/>
    <w:rsid w:val="00F34716"/>
    <w:rsid w:val="00F46BE3"/>
    <w:rsid w:val="00F4783A"/>
    <w:rsid w:val="00F5183A"/>
    <w:rsid w:val="00F552C5"/>
    <w:rsid w:val="00F57725"/>
    <w:rsid w:val="00F662CA"/>
    <w:rsid w:val="00F7597C"/>
    <w:rsid w:val="00F76A62"/>
    <w:rsid w:val="00F80962"/>
    <w:rsid w:val="00F838C5"/>
    <w:rsid w:val="00FA0A96"/>
    <w:rsid w:val="00FA6EB5"/>
    <w:rsid w:val="00FB5D06"/>
    <w:rsid w:val="00FE0E01"/>
    <w:rsid w:val="00FE38E0"/>
    <w:rsid w:val="00FF076B"/>
    <w:rsid w:val="00FF131C"/>
    <w:rsid w:val="00FF17D3"/>
    <w:rsid w:val="00FF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F5284"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77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2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F5284"/>
  </w:style>
  <w:style w:type="paragraph" w:customStyle="1" w:styleId="Nagwek11">
    <w:name w:val="Nagłówek 11"/>
    <w:basedOn w:val="Normalny"/>
    <w:uiPriority w:val="1"/>
    <w:qFormat/>
    <w:rsid w:val="006F5284"/>
    <w:pPr>
      <w:ind w:left="4556"/>
      <w:outlineLvl w:val="1"/>
    </w:pPr>
    <w:rPr>
      <w:b/>
      <w:bCs/>
    </w:rPr>
  </w:style>
  <w:style w:type="paragraph" w:styleId="Akapitzlist">
    <w:name w:val="List Paragraph"/>
    <w:basedOn w:val="Normalny"/>
    <w:qFormat/>
    <w:rsid w:val="006F5284"/>
    <w:pPr>
      <w:ind w:left="876" w:hanging="360"/>
    </w:pPr>
  </w:style>
  <w:style w:type="paragraph" w:customStyle="1" w:styleId="TableParagraph">
    <w:name w:val="Table Paragraph"/>
    <w:basedOn w:val="Normalny"/>
    <w:uiPriority w:val="1"/>
    <w:qFormat/>
    <w:rsid w:val="006F5284"/>
    <w:pPr>
      <w:ind w:left="5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B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B1E"/>
    <w:rPr>
      <w:rFonts w:ascii="Tahoma" w:eastAsia="Calibri" w:hAnsi="Tahoma" w:cs="Tahoma"/>
      <w:sz w:val="16"/>
      <w:szCs w:val="16"/>
      <w:lang w:val="pl-PL"/>
    </w:rPr>
  </w:style>
  <w:style w:type="character" w:styleId="Uwydatnienie">
    <w:name w:val="Emphasis"/>
    <w:basedOn w:val="Domylnaczcionkaakapitu"/>
    <w:uiPriority w:val="20"/>
    <w:qFormat/>
    <w:rsid w:val="000037C3"/>
    <w:rPr>
      <w:i/>
      <w:iCs/>
    </w:rPr>
  </w:style>
  <w:style w:type="character" w:styleId="Pogrubienie">
    <w:name w:val="Strong"/>
    <w:basedOn w:val="Domylnaczcionkaakapitu"/>
    <w:uiPriority w:val="22"/>
    <w:qFormat/>
    <w:rsid w:val="000037C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A77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Bezodstpw">
    <w:name w:val="No Spacing"/>
    <w:uiPriority w:val="1"/>
    <w:qFormat/>
    <w:rsid w:val="00614556"/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A5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7A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5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7A0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C13F7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13F7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E2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014CC-C006-4429-A373-F942B251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2190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Administrator</cp:lastModifiedBy>
  <cp:revision>310</cp:revision>
  <cp:lastPrinted>2022-04-14T09:05:00Z</cp:lastPrinted>
  <dcterms:created xsi:type="dcterms:W3CDTF">2021-09-17T10:40:00Z</dcterms:created>
  <dcterms:modified xsi:type="dcterms:W3CDTF">2022-04-14T09:05:00Z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