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49DB37" w14:textId="107D05D4" w:rsidR="00724C9D" w:rsidRPr="003D11CA" w:rsidRDefault="00724C9D" w:rsidP="00D87F87">
      <w:pPr>
        <w:spacing w:line="276" w:lineRule="auto"/>
        <w:jc w:val="right"/>
        <w:rPr>
          <w:rFonts w:asciiTheme="minorHAnsi" w:hAnsiTheme="minorHAnsi" w:cstheme="minorHAnsi"/>
          <w:b/>
        </w:rPr>
      </w:pPr>
      <w:r w:rsidRPr="003D11CA">
        <w:rPr>
          <w:rFonts w:asciiTheme="minorHAnsi" w:hAnsiTheme="minorHAnsi" w:cstheme="minorHAnsi"/>
          <w:b/>
        </w:rPr>
        <w:t xml:space="preserve">Załącznik nr </w:t>
      </w:r>
      <w:r w:rsidR="00321BFA">
        <w:rPr>
          <w:rFonts w:asciiTheme="minorHAnsi" w:hAnsiTheme="minorHAnsi" w:cstheme="minorHAnsi"/>
          <w:b/>
        </w:rPr>
        <w:t>6</w:t>
      </w:r>
      <w:r w:rsidRPr="003D11CA">
        <w:rPr>
          <w:rFonts w:asciiTheme="minorHAnsi" w:hAnsiTheme="minorHAnsi" w:cstheme="minorHAnsi"/>
          <w:b/>
        </w:rPr>
        <w:t xml:space="preserve"> do </w:t>
      </w:r>
      <w:r w:rsidR="00DB1971" w:rsidRPr="003D11CA">
        <w:rPr>
          <w:rFonts w:asciiTheme="minorHAnsi" w:hAnsiTheme="minorHAnsi" w:cstheme="minorHAnsi"/>
          <w:b/>
        </w:rPr>
        <w:t>Zapytania ofertowego</w:t>
      </w:r>
    </w:p>
    <w:p w14:paraId="07F0549D" w14:textId="77777777" w:rsidR="00117246" w:rsidRPr="003D11CA" w:rsidRDefault="00117246" w:rsidP="00D87F87">
      <w:pPr>
        <w:autoSpaceDE w:val="0"/>
        <w:autoSpaceDN w:val="0"/>
        <w:adjustRightInd w:val="0"/>
        <w:spacing w:line="276" w:lineRule="auto"/>
        <w:rPr>
          <w:rFonts w:asciiTheme="minorHAnsi" w:eastAsiaTheme="minorHAnsi" w:hAnsiTheme="minorHAnsi" w:cstheme="minorHAnsi"/>
          <w:color w:val="000000"/>
          <w:lang w:eastAsia="en-US"/>
        </w:rPr>
      </w:pPr>
    </w:p>
    <w:p w14:paraId="147B5490" w14:textId="2FB8E7F2" w:rsidR="00F62F73" w:rsidRDefault="00F62F73" w:rsidP="00321BFA">
      <w:pPr>
        <w:autoSpaceDE w:val="0"/>
        <w:autoSpaceDN w:val="0"/>
        <w:adjustRightInd w:val="0"/>
        <w:spacing w:line="360" w:lineRule="auto"/>
        <w:jc w:val="center"/>
        <w:rPr>
          <w:rFonts w:asciiTheme="minorHAnsi" w:eastAsiaTheme="minorHAnsi" w:hAnsiTheme="minorHAnsi" w:cstheme="minorHAnsi"/>
          <w:b/>
          <w:bCs/>
          <w:color w:val="000000"/>
          <w:lang w:eastAsia="en-US"/>
        </w:rPr>
      </w:pPr>
      <w:r>
        <w:rPr>
          <w:rFonts w:asciiTheme="minorHAnsi" w:eastAsiaTheme="minorHAnsi" w:hAnsiTheme="minorHAnsi" w:cstheme="minorHAnsi"/>
          <w:b/>
          <w:bCs/>
          <w:color w:val="000000"/>
          <w:lang w:eastAsia="en-US"/>
        </w:rPr>
        <w:t>WYKAZANIE SPEŁNIENIA PRZEZ WYK</w:t>
      </w:r>
      <w:r w:rsidR="00D6722A">
        <w:rPr>
          <w:rFonts w:asciiTheme="minorHAnsi" w:eastAsiaTheme="minorHAnsi" w:hAnsiTheme="minorHAnsi" w:cstheme="minorHAnsi"/>
          <w:b/>
          <w:bCs/>
          <w:color w:val="000000"/>
          <w:lang w:eastAsia="en-US"/>
        </w:rPr>
        <w:t>ONAWCĘ KRYTERIA DOT. PRZEDMIOTU</w:t>
      </w:r>
      <w:r>
        <w:rPr>
          <w:rFonts w:asciiTheme="minorHAnsi" w:eastAsiaTheme="minorHAnsi" w:hAnsiTheme="minorHAnsi" w:cstheme="minorHAnsi"/>
          <w:b/>
          <w:bCs/>
          <w:color w:val="000000"/>
          <w:lang w:eastAsia="en-US"/>
        </w:rPr>
        <w:t xml:space="preserve"> ZAMÓWIENIA</w:t>
      </w:r>
    </w:p>
    <w:p w14:paraId="27555C9A" w14:textId="5622C882" w:rsidR="00321BFA" w:rsidRDefault="00321BFA" w:rsidP="00B000E8">
      <w:pPr>
        <w:autoSpaceDE w:val="0"/>
        <w:autoSpaceDN w:val="0"/>
        <w:adjustRightInd w:val="0"/>
        <w:spacing w:line="360" w:lineRule="auto"/>
        <w:ind w:firstLine="709"/>
        <w:jc w:val="both"/>
        <w:rPr>
          <w:rFonts w:eastAsiaTheme="minorHAnsi"/>
          <w:bCs/>
          <w:color w:val="000000"/>
          <w:lang w:eastAsia="en-US"/>
        </w:rPr>
      </w:pPr>
      <w:r>
        <w:rPr>
          <w:rFonts w:eastAsiaTheme="minorHAnsi"/>
          <w:bCs/>
          <w:color w:val="000000"/>
          <w:lang w:eastAsia="en-US"/>
        </w:rPr>
        <w:t xml:space="preserve">Wykaz urządzeń stanowiący element oferty służący do oceny równoważności </w:t>
      </w:r>
      <w:r w:rsidR="00B000E8">
        <w:rPr>
          <w:rFonts w:eastAsiaTheme="minorHAnsi"/>
          <w:bCs/>
          <w:color w:val="000000"/>
          <w:lang w:eastAsia="en-US"/>
        </w:rPr>
        <w:br/>
      </w:r>
      <w:r>
        <w:rPr>
          <w:rFonts w:eastAsiaTheme="minorHAnsi"/>
          <w:bCs/>
          <w:color w:val="000000"/>
          <w:lang w:eastAsia="en-US"/>
        </w:rPr>
        <w:t>w stosunku do rozwiązań opisanych</w:t>
      </w:r>
      <w:r w:rsidR="00847D8F">
        <w:rPr>
          <w:rFonts w:eastAsiaTheme="minorHAnsi"/>
          <w:bCs/>
          <w:color w:val="000000"/>
          <w:lang w:eastAsia="en-US"/>
        </w:rPr>
        <w:t xml:space="preserve"> w zapytaniu ofertowym dotyczącym</w:t>
      </w:r>
      <w:r w:rsidR="00847D8F" w:rsidRPr="00847D8F">
        <w:rPr>
          <w:rFonts w:eastAsiaTheme="minorHAnsi"/>
          <w:bCs/>
          <w:color w:val="000000"/>
          <w:lang w:eastAsia="en-US"/>
        </w:rPr>
        <w:t xml:space="preserve"> zakupu i dostawy serwera, serwera kop</w:t>
      </w:r>
      <w:r w:rsidR="00B000E8">
        <w:rPr>
          <w:rFonts w:eastAsiaTheme="minorHAnsi"/>
          <w:bCs/>
          <w:color w:val="000000"/>
          <w:lang w:eastAsia="en-US"/>
        </w:rPr>
        <w:t>ii zapasowych, urządzenia typu UTM</w:t>
      </w:r>
      <w:r w:rsidR="00847D8F" w:rsidRPr="00847D8F">
        <w:rPr>
          <w:rFonts w:eastAsiaTheme="minorHAnsi"/>
          <w:bCs/>
          <w:color w:val="000000"/>
          <w:lang w:eastAsia="en-US"/>
        </w:rPr>
        <w:t xml:space="preserve">, stacji roboczych, monitorów oraz licencji na korzystanie </w:t>
      </w:r>
      <w:r w:rsidR="00847D8F">
        <w:rPr>
          <w:rFonts w:eastAsiaTheme="minorHAnsi"/>
          <w:bCs/>
          <w:color w:val="000000"/>
          <w:lang w:eastAsia="en-US"/>
        </w:rPr>
        <w:t>z oprogramowania biurowego dla Urzędu G</w:t>
      </w:r>
      <w:r w:rsidR="00847D8F" w:rsidRPr="00847D8F">
        <w:rPr>
          <w:rFonts w:eastAsiaTheme="minorHAnsi"/>
          <w:bCs/>
          <w:color w:val="000000"/>
          <w:lang w:eastAsia="en-US"/>
        </w:rPr>
        <w:t xml:space="preserve">miny </w:t>
      </w:r>
      <w:r w:rsidR="00847D8F">
        <w:rPr>
          <w:rFonts w:eastAsiaTheme="minorHAnsi"/>
          <w:bCs/>
          <w:color w:val="000000"/>
          <w:lang w:eastAsia="en-US"/>
        </w:rPr>
        <w:t>w O</w:t>
      </w:r>
      <w:r w:rsidR="00847D8F" w:rsidRPr="00847D8F">
        <w:rPr>
          <w:rFonts w:eastAsiaTheme="minorHAnsi"/>
          <w:bCs/>
          <w:color w:val="000000"/>
          <w:lang w:eastAsia="en-US"/>
        </w:rPr>
        <w:t>s</w:t>
      </w:r>
      <w:bookmarkStart w:id="0" w:name="_GoBack"/>
      <w:bookmarkEnd w:id="0"/>
      <w:r w:rsidR="00847D8F" w:rsidRPr="00847D8F">
        <w:rPr>
          <w:rFonts w:eastAsiaTheme="minorHAnsi"/>
          <w:bCs/>
          <w:color w:val="000000"/>
          <w:lang w:eastAsia="en-US"/>
        </w:rPr>
        <w:t>trówku</w:t>
      </w:r>
      <w:r w:rsidR="00847D8F">
        <w:rPr>
          <w:rFonts w:eastAsiaTheme="minorHAnsi"/>
          <w:bCs/>
          <w:color w:val="000000"/>
          <w:lang w:eastAsia="en-US"/>
        </w:rPr>
        <w:t>.</w:t>
      </w:r>
    </w:p>
    <w:p w14:paraId="24696D9D" w14:textId="77777777" w:rsidR="00847D8F" w:rsidRPr="00847D8F" w:rsidRDefault="00847D8F" w:rsidP="00847D8F">
      <w:pPr>
        <w:autoSpaceDE w:val="0"/>
        <w:autoSpaceDN w:val="0"/>
        <w:adjustRightInd w:val="0"/>
        <w:spacing w:line="360" w:lineRule="auto"/>
        <w:rPr>
          <w:rFonts w:eastAsiaTheme="minorHAnsi"/>
          <w:bCs/>
          <w:color w:val="000000"/>
          <w:lang w:eastAsia="en-US"/>
        </w:rPr>
      </w:pPr>
    </w:p>
    <w:tbl>
      <w:tblPr>
        <w:tblStyle w:val="Tabela-Siatka"/>
        <w:tblW w:w="9320" w:type="dxa"/>
        <w:tblInd w:w="-34" w:type="dxa"/>
        <w:tblLook w:val="04A0" w:firstRow="1" w:lastRow="0" w:firstColumn="1" w:lastColumn="0" w:noHBand="0" w:noVBand="1"/>
      </w:tblPr>
      <w:tblGrid>
        <w:gridCol w:w="637"/>
        <w:gridCol w:w="1947"/>
        <w:gridCol w:w="4413"/>
        <w:gridCol w:w="2323"/>
      </w:tblGrid>
      <w:tr w:rsidR="00847D8F" w:rsidRPr="003D11CA" w14:paraId="6BA7AF40" w14:textId="3122B224" w:rsidTr="00B000E8">
        <w:tc>
          <w:tcPr>
            <w:tcW w:w="9320" w:type="dxa"/>
            <w:gridSpan w:val="4"/>
            <w:shd w:val="clear" w:color="auto" w:fill="D9D9D9" w:themeFill="background1" w:themeFillShade="D9"/>
          </w:tcPr>
          <w:p w14:paraId="1B18E792" w14:textId="6E37FC4F" w:rsidR="00847D8F" w:rsidRPr="003D11CA" w:rsidRDefault="00847D8F" w:rsidP="008F3645">
            <w:pPr>
              <w:autoSpaceDE w:val="0"/>
              <w:autoSpaceDN w:val="0"/>
              <w:adjustRightInd w:val="0"/>
              <w:spacing w:line="360" w:lineRule="auto"/>
              <w:jc w:val="center"/>
              <w:rPr>
                <w:rFonts w:asciiTheme="minorHAnsi" w:eastAsiaTheme="minorHAnsi" w:hAnsiTheme="minorHAnsi" w:cstheme="minorHAnsi"/>
                <w:color w:val="000000"/>
                <w:lang w:eastAsia="en-US"/>
              </w:rPr>
            </w:pPr>
            <w:r w:rsidRPr="003D11CA">
              <w:rPr>
                <w:rFonts w:asciiTheme="minorHAnsi" w:eastAsiaTheme="minorHAnsi" w:hAnsiTheme="minorHAnsi" w:cstheme="minorHAnsi"/>
                <w:color w:val="000000"/>
                <w:lang w:eastAsia="en-US"/>
              </w:rPr>
              <w:t>Serwer</w:t>
            </w:r>
          </w:p>
        </w:tc>
      </w:tr>
      <w:tr w:rsidR="00847D8F" w:rsidRPr="003D11CA" w14:paraId="57BB2D6A" w14:textId="2578935F" w:rsidTr="00847D8F">
        <w:tc>
          <w:tcPr>
            <w:tcW w:w="637" w:type="dxa"/>
            <w:shd w:val="clear" w:color="auto" w:fill="F2F2F2" w:themeFill="background1" w:themeFillShade="F2"/>
          </w:tcPr>
          <w:p w14:paraId="1AFB23A3" w14:textId="6AF92B9F" w:rsidR="00847D8F" w:rsidRPr="003D11CA" w:rsidRDefault="00847D8F" w:rsidP="00B000E8">
            <w:pPr>
              <w:autoSpaceDE w:val="0"/>
              <w:autoSpaceDN w:val="0"/>
              <w:adjustRightInd w:val="0"/>
              <w:spacing w:line="360" w:lineRule="auto"/>
              <w:ind w:left="65" w:firstLine="1"/>
              <w:jc w:val="center"/>
              <w:rPr>
                <w:rFonts w:asciiTheme="minorHAnsi" w:eastAsiaTheme="minorHAnsi" w:hAnsiTheme="minorHAnsi" w:cstheme="minorHAnsi"/>
                <w:b/>
                <w:color w:val="000000"/>
                <w:lang w:eastAsia="en-US"/>
              </w:rPr>
            </w:pPr>
            <w:r w:rsidRPr="003D11CA">
              <w:rPr>
                <w:rFonts w:asciiTheme="minorHAnsi" w:eastAsiaTheme="minorHAnsi" w:hAnsiTheme="minorHAnsi" w:cstheme="minorHAnsi"/>
                <w:b/>
                <w:color w:val="000000"/>
                <w:lang w:eastAsia="en-US"/>
              </w:rPr>
              <w:t>Lp.</w:t>
            </w:r>
          </w:p>
        </w:tc>
        <w:tc>
          <w:tcPr>
            <w:tcW w:w="1947" w:type="dxa"/>
            <w:shd w:val="clear" w:color="auto" w:fill="F2F2F2" w:themeFill="background1" w:themeFillShade="F2"/>
          </w:tcPr>
          <w:p w14:paraId="2F92E195" w14:textId="740B56F0" w:rsidR="00847D8F" w:rsidRPr="003D11CA" w:rsidRDefault="00847D8F" w:rsidP="00B000E8">
            <w:pPr>
              <w:autoSpaceDE w:val="0"/>
              <w:autoSpaceDN w:val="0"/>
              <w:adjustRightInd w:val="0"/>
              <w:spacing w:line="360" w:lineRule="auto"/>
              <w:ind w:left="65" w:firstLine="1"/>
              <w:jc w:val="center"/>
              <w:rPr>
                <w:rFonts w:asciiTheme="minorHAnsi" w:eastAsiaTheme="minorHAnsi" w:hAnsiTheme="minorHAnsi" w:cstheme="minorHAnsi"/>
                <w:b/>
                <w:color w:val="000000"/>
                <w:lang w:eastAsia="en-US"/>
              </w:rPr>
            </w:pPr>
            <w:r w:rsidRPr="003D11CA">
              <w:rPr>
                <w:rFonts w:asciiTheme="minorHAnsi" w:eastAsiaTheme="minorHAnsi" w:hAnsiTheme="minorHAnsi" w:cstheme="minorHAnsi"/>
                <w:b/>
                <w:color w:val="000000"/>
                <w:lang w:eastAsia="en-US"/>
              </w:rPr>
              <w:t>Nazwa komponentu</w:t>
            </w:r>
          </w:p>
        </w:tc>
        <w:tc>
          <w:tcPr>
            <w:tcW w:w="4413" w:type="dxa"/>
            <w:shd w:val="clear" w:color="auto" w:fill="F2F2F2" w:themeFill="background1" w:themeFillShade="F2"/>
          </w:tcPr>
          <w:p w14:paraId="30E4E1E7" w14:textId="72132FD8" w:rsidR="00847D8F" w:rsidRPr="003D11CA" w:rsidRDefault="00847D8F" w:rsidP="00B000E8">
            <w:pPr>
              <w:autoSpaceDE w:val="0"/>
              <w:autoSpaceDN w:val="0"/>
              <w:adjustRightInd w:val="0"/>
              <w:spacing w:line="360" w:lineRule="auto"/>
              <w:ind w:left="65" w:firstLine="1"/>
              <w:jc w:val="center"/>
              <w:rPr>
                <w:rFonts w:asciiTheme="minorHAnsi" w:eastAsiaTheme="minorHAnsi" w:hAnsiTheme="minorHAnsi" w:cstheme="minorHAnsi"/>
                <w:b/>
                <w:color w:val="000000"/>
                <w:lang w:eastAsia="en-US"/>
              </w:rPr>
            </w:pPr>
            <w:r w:rsidRPr="003D11CA">
              <w:rPr>
                <w:rFonts w:asciiTheme="minorHAnsi" w:eastAsiaTheme="minorHAnsi" w:hAnsiTheme="minorHAnsi" w:cstheme="minorHAnsi"/>
                <w:b/>
                <w:color w:val="000000"/>
                <w:lang w:eastAsia="en-US"/>
              </w:rPr>
              <w:t>Wymagane minimalne parametry techniczne</w:t>
            </w:r>
          </w:p>
        </w:tc>
        <w:tc>
          <w:tcPr>
            <w:tcW w:w="2323" w:type="dxa"/>
            <w:shd w:val="clear" w:color="auto" w:fill="F2F2F2" w:themeFill="background1" w:themeFillShade="F2"/>
          </w:tcPr>
          <w:p w14:paraId="1DBA7A5B" w14:textId="42E1B55C" w:rsidR="00847D8F" w:rsidRPr="003D11CA" w:rsidRDefault="00847D8F" w:rsidP="00B000E8">
            <w:pPr>
              <w:autoSpaceDE w:val="0"/>
              <w:autoSpaceDN w:val="0"/>
              <w:adjustRightInd w:val="0"/>
              <w:spacing w:line="360" w:lineRule="auto"/>
              <w:ind w:left="65" w:firstLine="1"/>
              <w:jc w:val="center"/>
              <w:rPr>
                <w:rFonts w:asciiTheme="minorHAnsi" w:eastAsiaTheme="minorHAnsi" w:hAnsiTheme="minorHAnsi" w:cstheme="minorHAnsi"/>
                <w:b/>
                <w:color w:val="000000"/>
                <w:lang w:eastAsia="en-US"/>
              </w:rPr>
            </w:pPr>
            <w:r>
              <w:rPr>
                <w:rFonts w:asciiTheme="minorHAnsi" w:eastAsiaTheme="minorHAnsi" w:hAnsiTheme="minorHAnsi" w:cstheme="minorHAnsi"/>
                <w:b/>
                <w:color w:val="000000"/>
                <w:lang w:eastAsia="en-US"/>
              </w:rPr>
              <w:t>Parametry techniczne sprzętu wykorzystanego do wykonania przedmiotu zamówienia</w:t>
            </w:r>
          </w:p>
        </w:tc>
      </w:tr>
      <w:tr w:rsidR="00847D8F" w:rsidRPr="003D11CA" w14:paraId="3211FCEC" w14:textId="15F4BC8B" w:rsidTr="00847D8F">
        <w:tc>
          <w:tcPr>
            <w:tcW w:w="637" w:type="dxa"/>
          </w:tcPr>
          <w:p w14:paraId="42CA14D3" w14:textId="77777777" w:rsidR="00847D8F" w:rsidRPr="003D11CA" w:rsidRDefault="00847D8F" w:rsidP="00B000E8">
            <w:pPr>
              <w:pStyle w:val="Akapitzlist"/>
              <w:numPr>
                <w:ilvl w:val="0"/>
                <w:numId w:val="19"/>
              </w:numPr>
              <w:autoSpaceDE w:val="0"/>
              <w:autoSpaceDN w:val="0"/>
              <w:adjustRightInd w:val="0"/>
              <w:spacing w:line="360" w:lineRule="auto"/>
              <w:ind w:left="65" w:firstLine="1"/>
              <w:jc w:val="center"/>
              <w:rPr>
                <w:rFonts w:asciiTheme="minorHAnsi" w:eastAsiaTheme="minorHAnsi" w:hAnsiTheme="minorHAnsi" w:cstheme="minorHAnsi"/>
                <w:color w:val="000000"/>
                <w:lang w:eastAsia="en-US"/>
              </w:rPr>
            </w:pPr>
          </w:p>
        </w:tc>
        <w:tc>
          <w:tcPr>
            <w:tcW w:w="1947" w:type="dxa"/>
          </w:tcPr>
          <w:p w14:paraId="5D8DA9E8" w14:textId="0F730815" w:rsidR="00847D8F" w:rsidRPr="003D11CA" w:rsidRDefault="00847D8F" w:rsidP="00B000E8">
            <w:pPr>
              <w:autoSpaceDE w:val="0"/>
              <w:autoSpaceDN w:val="0"/>
              <w:adjustRightInd w:val="0"/>
              <w:spacing w:line="276" w:lineRule="auto"/>
              <w:ind w:left="33"/>
              <w:jc w:val="center"/>
              <w:rPr>
                <w:rFonts w:asciiTheme="minorHAnsi" w:eastAsiaTheme="minorHAnsi" w:hAnsiTheme="minorHAnsi" w:cstheme="minorHAnsi"/>
                <w:color w:val="000000"/>
                <w:lang w:eastAsia="en-US"/>
              </w:rPr>
            </w:pPr>
            <w:r w:rsidRPr="003D11CA">
              <w:rPr>
                <w:rFonts w:asciiTheme="minorHAnsi" w:hAnsiTheme="minorHAnsi" w:cstheme="minorHAnsi"/>
              </w:rPr>
              <w:t>Ilość procesorów</w:t>
            </w:r>
          </w:p>
        </w:tc>
        <w:tc>
          <w:tcPr>
            <w:tcW w:w="4413" w:type="dxa"/>
          </w:tcPr>
          <w:p w14:paraId="1EBC1F85" w14:textId="6A26BF2D" w:rsidR="00847D8F" w:rsidRPr="003D11CA" w:rsidRDefault="00847D8F" w:rsidP="00B000E8">
            <w:pPr>
              <w:autoSpaceDE w:val="0"/>
              <w:autoSpaceDN w:val="0"/>
              <w:adjustRightInd w:val="0"/>
              <w:spacing w:line="360" w:lineRule="auto"/>
              <w:ind w:left="65" w:firstLine="1"/>
              <w:jc w:val="center"/>
              <w:rPr>
                <w:rFonts w:asciiTheme="minorHAnsi" w:eastAsiaTheme="minorHAnsi" w:hAnsiTheme="minorHAnsi" w:cstheme="minorHAnsi"/>
                <w:lang w:eastAsia="en-US"/>
              </w:rPr>
            </w:pPr>
            <w:r w:rsidRPr="003D11CA">
              <w:rPr>
                <w:rFonts w:asciiTheme="minorHAnsi" w:eastAsiaTheme="minorHAnsi" w:hAnsiTheme="minorHAnsi" w:cstheme="minorHAnsi"/>
                <w:lang w:eastAsia="en-US"/>
              </w:rPr>
              <w:t>1</w:t>
            </w:r>
          </w:p>
        </w:tc>
        <w:tc>
          <w:tcPr>
            <w:tcW w:w="2323" w:type="dxa"/>
          </w:tcPr>
          <w:p w14:paraId="68F1DEE9" w14:textId="77777777" w:rsidR="00847D8F" w:rsidRPr="003D11CA" w:rsidRDefault="00847D8F" w:rsidP="00B000E8">
            <w:pPr>
              <w:autoSpaceDE w:val="0"/>
              <w:autoSpaceDN w:val="0"/>
              <w:adjustRightInd w:val="0"/>
              <w:spacing w:line="360" w:lineRule="auto"/>
              <w:ind w:left="65" w:firstLine="1"/>
              <w:jc w:val="center"/>
              <w:rPr>
                <w:rFonts w:asciiTheme="minorHAnsi" w:eastAsiaTheme="minorHAnsi" w:hAnsiTheme="minorHAnsi" w:cstheme="minorHAnsi"/>
                <w:lang w:eastAsia="en-US"/>
              </w:rPr>
            </w:pPr>
          </w:p>
        </w:tc>
      </w:tr>
      <w:tr w:rsidR="00847D8F" w:rsidRPr="003D11CA" w14:paraId="112F8A1E" w14:textId="22017640" w:rsidTr="00847D8F">
        <w:tc>
          <w:tcPr>
            <w:tcW w:w="637" w:type="dxa"/>
          </w:tcPr>
          <w:p w14:paraId="7720A7C6" w14:textId="38ABA2F9" w:rsidR="00847D8F" w:rsidRPr="003D11CA" w:rsidRDefault="00847D8F" w:rsidP="00B000E8">
            <w:pPr>
              <w:pStyle w:val="Akapitzlist"/>
              <w:numPr>
                <w:ilvl w:val="0"/>
                <w:numId w:val="19"/>
              </w:numPr>
              <w:autoSpaceDE w:val="0"/>
              <w:autoSpaceDN w:val="0"/>
              <w:adjustRightInd w:val="0"/>
              <w:spacing w:line="360" w:lineRule="auto"/>
              <w:ind w:left="65" w:firstLine="1"/>
              <w:jc w:val="center"/>
              <w:rPr>
                <w:rFonts w:asciiTheme="minorHAnsi" w:eastAsiaTheme="minorHAnsi" w:hAnsiTheme="minorHAnsi" w:cstheme="minorHAnsi"/>
                <w:color w:val="000000"/>
                <w:lang w:eastAsia="en-US"/>
              </w:rPr>
            </w:pPr>
          </w:p>
        </w:tc>
        <w:tc>
          <w:tcPr>
            <w:tcW w:w="1947" w:type="dxa"/>
          </w:tcPr>
          <w:p w14:paraId="3AD1400E" w14:textId="4B09D3D6" w:rsidR="00847D8F" w:rsidRPr="003D11CA" w:rsidRDefault="00847D8F" w:rsidP="00B000E8">
            <w:pPr>
              <w:autoSpaceDE w:val="0"/>
              <w:autoSpaceDN w:val="0"/>
              <w:adjustRightInd w:val="0"/>
              <w:spacing w:line="276" w:lineRule="auto"/>
              <w:ind w:left="33"/>
              <w:jc w:val="center"/>
              <w:rPr>
                <w:rFonts w:asciiTheme="minorHAnsi" w:eastAsiaTheme="minorHAnsi" w:hAnsiTheme="minorHAnsi" w:cstheme="minorHAnsi"/>
                <w:color w:val="000000"/>
                <w:lang w:eastAsia="en-US"/>
              </w:rPr>
            </w:pPr>
            <w:r w:rsidRPr="003D11CA">
              <w:rPr>
                <w:rFonts w:asciiTheme="minorHAnsi" w:hAnsiTheme="minorHAnsi" w:cstheme="minorHAnsi"/>
              </w:rPr>
              <w:t>Wydajność obliczeniowa pojedynczego procesora</w:t>
            </w:r>
          </w:p>
        </w:tc>
        <w:tc>
          <w:tcPr>
            <w:tcW w:w="4413" w:type="dxa"/>
          </w:tcPr>
          <w:p w14:paraId="08932CEF" w14:textId="4B9655F9" w:rsidR="00847D8F" w:rsidRPr="003D11CA" w:rsidRDefault="00847D8F" w:rsidP="00B000E8">
            <w:pPr>
              <w:pStyle w:val="Default"/>
              <w:jc w:val="center"/>
              <w:rPr>
                <w:rFonts w:asciiTheme="minorHAnsi" w:hAnsiTheme="minorHAnsi" w:cstheme="minorHAnsi"/>
                <w:color w:val="auto"/>
              </w:rPr>
            </w:pPr>
            <w:r w:rsidRPr="003D11CA">
              <w:rPr>
                <w:rFonts w:asciiTheme="minorHAnsi" w:hAnsiTheme="minorHAnsi" w:cstheme="minorHAnsi"/>
                <w:color w:val="auto"/>
              </w:rPr>
              <w:t xml:space="preserve">Wydajność obliczeniowa pojedynczego procesora - w teście wydajności </w:t>
            </w:r>
            <w:proofErr w:type="spellStart"/>
            <w:r w:rsidRPr="003D11CA">
              <w:rPr>
                <w:rFonts w:asciiTheme="minorHAnsi" w:hAnsiTheme="minorHAnsi" w:cstheme="minorHAnsi"/>
                <w:color w:val="auto"/>
              </w:rPr>
              <w:t>PassMark</w:t>
            </w:r>
            <w:proofErr w:type="spellEnd"/>
            <w:r w:rsidRPr="003D11CA">
              <w:rPr>
                <w:rFonts w:asciiTheme="minorHAnsi" w:hAnsiTheme="minorHAnsi" w:cstheme="minorHAnsi"/>
                <w:color w:val="auto"/>
              </w:rPr>
              <w:t xml:space="preserve"> CPU Mark (https</w:t>
            </w:r>
            <w:proofErr w:type="gramStart"/>
            <w:r w:rsidRPr="003D11CA">
              <w:rPr>
                <w:rFonts w:asciiTheme="minorHAnsi" w:hAnsiTheme="minorHAnsi" w:cstheme="minorHAnsi"/>
                <w:color w:val="auto"/>
              </w:rPr>
              <w:t>://www</w:t>
            </w:r>
            <w:proofErr w:type="gramEnd"/>
            <w:r w:rsidRPr="003D11CA">
              <w:rPr>
                <w:rFonts w:asciiTheme="minorHAnsi" w:hAnsiTheme="minorHAnsi" w:cstheme="minorHAnsi"/>
                <w:color w:val="auto"/>
              </w:rPr>
              <w:t>.</w:t>
            </w:r>
            <w:proofErr w:type="gramStart"/>
            <w:r w:rsidRPr="003D11CA">
              <w:rPr>
                <w:rFonts w:asciiTheme="minorHAnsi" w:hAnsiTheme="minorHAnsi" w:cstheme="minorHAnsi"/>
                <w:color w:val="auto"/>
              </w:rPr>
              <w:t>cpubenchmark</w:t>
            </w:r>
            <w:proofErr w:type="gramEnd"/>
            <w:r w:rsidRPr="003D11CA">
              <w:rPr>
                <w:rFonts w:asciiTheme="minorHAnsi" w:hAnsiTheme="minorHAnsi" w:cstheme="minorHAnsi"/>
                <w:color w:val="auto"/>
              </w:rPr>
              <w:t>.</w:t>
            </w:r>
            <w:proofErr w:type="gramStart"/>
            <w:r w:rsidRPr="003D11CA">
              <w:rPr>
                <w:rFonts w:asciiTheme="minorHAnsi" w:hAnsiTheme="minorHAnsi" w:cstheme="minorHAnsi"/>
                <w:color w:val="auto"/>
              </w:rPr>
              <w:t>net</w:t>
            </w:r>
            <w:proofErr w:type="gramEnd"/>
            <w:r w:rsidRPr="003D11CA">
              <w:rPr>
                <w:rFonts w:asciiTheme="minorHAnsi" w:hAnsiTheme="minorHAnsi" w:cstheme="minorHAnsi"/>
                <w:color w:val="auto"/>
              </w:rPr>
              <w:t xml:space="preserve">) wynik nie gorszy </w:t>
            </w:r>
            <w:r w:rsidRPr="003D11CA">
              <w:rPr>
                <w:rFonts w:asciiTheme="minorHAnsi" w:hAnsiTheme="minorHAnsi" w:cstheme="minorHAnsi"/>
                <w:color w:val="auto"/>
              </w:rPr>
              <w:br/>
              <w:t>niż 19 300 punktów lub procesor równoważny wydajnościowo według wyniku testów z innymi benchmarkami. Przez ”równoważny” Zamawiający rozumie wyniki wskazanych testów równe lub wyższe.</w:t>
            </w:r>
          </w:p>
        </w:tc>
        <w:tc>
          <w:tcPr>
            <w:tcW w:w="2323" w:type="dxa"/>
          </w:tcPr>
          <w:p w14:paraId="2D22346B" w14:textId="77777777" w:rsidR="00847D8F" w:rsidRPr="003D11CA" w:rsidRDefault="00847D8F" w:rsidP="00B000E8">
            <w:pPr>
              <w:pStyle w:val="Default"/>
              <w:jc w:val="center"/>
              <w:rPr>
                <w:rFonts w:asciiTheme="minorHAnsi" w:hAnsiTheme="minorHAnsi" w:cstheme="minorHAnsi"/>
                <w:color w:val="auto"/>
              </w:rPr>
            </w:pPr>
          </w:p>
        </w:tc>
      </w:tr>
      <w:tr w:rsidR="00847D8F" w:rsidRPr="003D11CA" w14:paraId="11293DE7" w14:textId="1441A512" w:rsidTr="00847D8F">
        <w:tc>
          <w:tcPr>
            <w:tcW w:w="637" w:type="dxa"/>
          </w:tcPr>
          <w:p w14:paraId="67D26AB3" w14:textId="77777777" w:rsidR="00847D8F" w:rsidRPr="003D11CA" w:rsidRDefault="00847D8F" w:rsidP="00B000E8">
            <w:pPr>
              <w:pStyle w:val="Akapitzlist"/>
              <w:numPr>
                <w:ilvl w:val="0"/>
                <w:numId w:val="19"/>
              </w:numPr>
              <w:autoSpaceDE w:val="0"/>
              <w:autoSpaceDN w:val="0"/>
              <w:adjustRightInd w:val="0"/>
              <w:spacing w:line="360" w:lineRule="auto"/>
              <w:ind w:left="65" w:firstLine="1"/>
              <w:jc w:val="center"/>
              <w:rPr>
                <w:rFonts w:asciiTheme="minorHAnsi" w:eastAsiaTheme="minorHAnsi" w:hAnsiTheme="minorHAnsi" w:cstheme="minorHAnsi"/>
                <w:color w:val="000000"/>
                <w:lang w:eastAsia="en-US"/>
              </w:rPr>
            </w:pPr>
          </w:p>
        </w:tc>
        <w:tc>
          <w:tcPr>
            <w:tcW w:w="1947" w:type="dxa"/>
          </w:tcPr>
          <w:p w14:paraId="0E545203" w14:textId="53109A26" w:rsidR="00847D8F" w:rsidRPr="003D11CA" w:rsidRDefault="00847D8F" w:rsidP="00B000E8">
            <w:pPr>
              <w:autoSpaceDE w:val="0"/>
              <w:autoSpaceDN w:val="0"/>
              <w:adjustRightInd w:val="0"/>
              <w:spacing w:line="276" w:lineRule="auto"/>
              <w:ind w:left="33"/>
              <w:jc w:val="center"/>
              <w:rPr>
                <w:rFonts w:asciiTheme="minorHAnsi" w:eastAsiaTheme="minorHAnsi" w:hAnsiTheme="minorHAnsi" w:cstheme="minorHAnsi"/>
                <w:color w:val="000000"/>
                <w:lang w:eastAsia="en-US"/>
              </w:rPr>
            </w:pPr>
            <w:r w:rsidRPr="003D11CA">
              <w:rPr>
                <w:rFonts w:asciiTheme="minorHAnsi" w:hAnsiTheme="minorHAnsi" w:cstheme="minorHAnsi"/>
              </w:rPr>
              <w:t>Ilość rdzeni pojedynczego procesora</w:t>
            </w:r>
          </w:p>
        </w:tc>
        <w:tc>
          <w:tcPr>
            <w:tcW w:w="4413" w:type="dxa"/>
          </w:tcPr>
          <w:p w14:paraId="53DAEFAA" w14:textId="540C454F" w:rsidR="00847D8F" w:rsidRPr="003D11CA" w:rsidRDefault="00847D8F" w:rsidP="00B000E8">
            <w:pPr>
              <w:autoSpaceDE w:val="0"/>
              <w:autoSpaceDN w:val="0"/>
              <w:adjustRightInd w:val="0"/>
              <w:spacing w:line="360" w:lineRule="auto"/>
              <w:ind w:left="65" w:firstLine="1"/>
              <w:jc w:val="center"/>
              <w:rPr>
                <w:rFonts w:asciiTheme="minorHAnsi" w:eastAsiaTheme="minorHAnsi" w:hAnsiTheme="minorHAnsi" w:cstheme="minorHAnsi"/>
                <w:lang w:eastAsia="en-US"/>
              </w:rPr>
            </w:pPr>
            <w:r w:rsidRPr="003D11CA">
              <w:rPr>
                <w:rFonts w:asciiTheme="minorHAnsi" w:eastAsiaTheme="minorHAnsi" w:hAnsiTheme="minorHAnsi" w:cstheme="minorHAnsi"/>
                <w:lang w:eastAsia="en-US"/>
              </w:rPr>
              <w:t>16</w:t>
            </w:r>
          </w:p>
        </w:tc>
        <w:tc>
          <w:tcPr>
            <w:tcW w:w="2323" w:type="dxa"/>
          </w:tcPr>
          <w:p w14:paraId="35665FDB" w14:textId="77777777" w:rsidR="00847D8F" w:rsidRPr="003D11CA" w:rsidRDefault="00847D8F" w:rsidP="00B000E8">
            <w:pPr>
              <w:autoSpaceDE w:val="0"/>
              <w:autoSpaceDN w:val="0"/>
              <w:adjustRightInd w:val="0"/>
              <w:spacing w:line="360" w:lineRule="auto"/>
              <w:ind w:left="65" w:firstLine="1"/>
              <w:jc w:val="center"/>
              <w:rPr>
                <w:rFonts w:asciiTheme="minorHAnsi" w:eastAsiaTheme="minorHAnsi" w:hAnsiTheme="minorHAnsi" w:cstheme="minorHAnsi"/>
                <w:lang w:eastAsia="en-US"/>
              </w:rPr>
            </w:pPr>
          </w:p>
        </w:tc>
      </w:tr>
      <w:tr w:rsidR="00847D8F" w:rsidRPr="003D11CA" w14:paraId="367A0471" w14:textId="337836DE" w:rsidTr="00847D8F">
        <w:tc>
          <w:tcPr>
            <w:tcW w:w="637" w:type="dxa"/>
          </w:tcPr>
          <w:p w14:paraId="76388508" w14:textId="77777777" w:rsidR="00847D8F" w:rsidRPr="003D11CA" w:rsidRDefault="00847D8F" w:rsidP="00B000E8">
            <w:pPr>
              <w:pStyle w:val="Akapitzlist"/>
              <w:numPr>
                <w:ilvl w:val="0"/>
                <w:numId w:val="19"/>
              </w:numPr>
              <w:autoSpaceDE w:val="0"/>
              <w:autoSpaceDN w:val="0"/>
              <w:adjustRightInd w:val="0"/>
              <w:spacing w:line="360" w:lineRule="auto"/>
              <w:ind w:left="65" w:firstLine="1"/>
              <w:jc w:val="center"/>
              <w:rPr>
                <w:rFonts w:asciiTheme="minorHAnsi" w:eastAsiaTheme="minorHAnsi" w:hAnsiTheme="minorHAnsi" w:cstheme="minorHAnsi"/>
                <w:color w:val="000000"/>
                <w:lang w:eastAsia="en-US"/>
              </w:rPr>
            </w:pPr>
          </w:p>
        </w:tc>
        <w:tc>
          <w:tcPr>
            <w:tcW w:w="1947" w:type="dxa"/>
          </w:tcPr>
          <w:p w14:paraId="715473FF" w14:textId="3EF682BD" w:rsidR="00847D8F" w:rsidRPr="003D11CA" w:rsidRDefault="00847D8F" w:rsidP="00B000E8">
            <w:pPr>
              <w:autoSpaceDE w:val="0"/>
              <w:autoSpaceDN w:val="0"/>
              <w:adjustRightInd w:val="0"/>
              <w:spacing w:line="276" w:lineRule="auto"/>
              <w:ind w:left="33"/>
              <w:jc w:val="center"/>
              <w:rPr>
                <w:rFonts w:asciiTheme="minorHAnsi" w:eastAsiaTheme="minorHAnsi" w:hAnsiTheme="minorHAnsi" w:cstheme="minorHAnsi"/>
                <w:color w:val="000000"/>
                <w:lang w:eastAsia="en-US"/>
              </w:rPr>
            </w:pPr>
            <w:r w:rsidRPr="003D11CA">
              <w:rPr>
                <w:rFonts w:asciiTheme="minorHAnsi" w:hAnsiTheme="minorHAnsi" w:cstheme="minorHAnsi"/>
              </w:rPr>
              <w:t>Wielkość pamięci podręcznej</w:t>
            </w:r>
          </w:p>
        </w:tc>
        <w:tc>
          <w:tcPr>
            <w:tcW w:w="4413" w:type="dxa"/>
          </w:tcPr>
          <w:p w14:paraId="4FF2F3A6" w14:textId="5020E99A" w:rsidR="00847D8F" w:rsidRPr="003D11CA" w:rsidRDefault="00847D8F" w:rsidP="00B000E8">
            <w:pPr>
              <w:autoSpaceDE w:val="0"/>
              <w:autoSpaceDN w:val="0"/>
              <w:adjustRightInd w:val="0"/>
              <w:spacing w:line="360" w:lineRule="auto"/>
              <w:ind w:left="65" w:firstLine="1"/>
              <w:jc w:val="center"/>
              <w:rPr>
                <w:rFonts w:asciiTheme="minorHAnsi" w:eastAsiaTheme="minorHAnsi" w:hAnsiTheme="minorHAnsi" w:cstheme="minorHAnsi"/>
                <w:lang w:eastAsia="en-US"/>
              </w:rPr>
            </w:pPr>
            <w:r w:rsidRPr="003D11CA">
              <w:rPr>
                <w:rFonts w:asciiTheme="minorHAnsi" w:hAnsiTheme="minorHAnsi" w:cstheme="minorHAnsi"/>
                <w:shd w:val="clear" w:color="auto" w:fill="FFFFFF"/>
              </w:rPr>
              <w:t>22 MB</w:t>
            </w:r>
          </w:p>
        </w:tc>
        <w:tc>
          <w:tcPr>
            <w:tcW w:w="2323" w:type="dxa"/>
          </w:tcPr>
          <w:p w14:paraId="25DDA21D" w14:textId="77777777" w:rsidR="00847D8F" w:rsidRPr="003D11CA" w:rsidRDefault="00847D8F" w:rsidP="00B000E8">
            <w:pPr>
              <w:autoSpaceDE w:val="0"/>
              <w:autoSpaceDN w:val="0"/>
              <w:adjustRightInd w:val="0"/>
              <w:spacing w:line="360" w:lineRule="auto"/>
              <w:ind w:left="65" w:firstLine="1"/>
              <w:jc w:val="center"/>
              <w:rPr>
                <w:rFonts w:asciiTheme="minorHAnsi" w:hAnsiTheme="minorHAnsi" w:cstheme="minorHAnsi"/>
                <w:shd w:val="clear" w:color="auto" w:fill="FFFFFF"/>
              </w:rPr>
            </w:pPr>
          </w:p>
        </w:tc>
      </w:tr>
      <w:tr w:rsidR="00847D8F" w:rsidRPr="003D11CA" w14:paraId="032A3C26" w14:textId="42A1069B" w:rsidTr="00847D8F">
        <w:tc>
          <w:tcPr>
            <w:tcW w:w="637" w:type="dxa"/>
          </w:tcPr>
          <w:p w14:paraId="0209346D" w14:textId="77777777" w:rsidR="00847D8F" w:rsidRPr="003D11CA" w:rsidRDefault="00847D8F" w:rsidP="00B000E8">
            <w:pPr>
              <w:pStyle w:val="Akapitzlist"/>
              <w:numPr>
                <w:ilvl w:val="0"/>
                <w:numId w:val="19"/>
              </w:numPr>
              <w:autoSpaceDE w:val="0"/>
              <w:autoSpaceDN w:val="0"/>
              <w:adjustRightInd w:val="0"/>
              <w:spacing w:line="360" w:lineRule="auto"/>
              <w:ind w:left="65" w:firstLine="1"/>
              <w:jc w:val="center"/>
              <w:rPr>
                <w:rFonts w:asciiTheme="minorHAnsi" w:eastAsiaTheme="minorHAnsi" w:hAnsiTheme="minorHAnsi" w:cstheme="minorHAnsi"/>
                <w:color w:val="000000"/>
                <w:lang w:eastAsia="en-US"/>
              </w:rPr>
            </w:pPr>
          </w:p>
        </w:tc>
        <w:tc>
          <w:tcPr>
            <w:tcW w:w="1947" w:type="dxa"/>
          </w:tcPr>
          <w:p w14:paraId="362CF71D" w14:textId="12026BD2" w:rsidR="00847D8F" w:rsidRPr="003D11CA" w:rsidRDefault="00847D8F" w:rsidP="00B000E8">
            <w:pPr>
              <w:autoSpaceDE w:val="0"/>
              <w:autoSpaceDN w:val="0"/>
              <w:adjustRightInd w:val="0"/>
              <w:spacing w:line="276" w:lineRule="auto"/>
              <w:ind w:left="33"/>
              <w:jc w:val="center"/>
              <w:rPr>
                <w:rFonts w:asciiTheme="minorHAnsi" w:eastAsiaTheme="minorHAnsi" w:hAnsiTheme="minorHAnsi" w:cstheme="minorHAnsi"/>
                <w:color w:val="000000"/>
                <w:lang w:eastAsia="en-US"/>
              </w:rPr>
            </w:pPr>
            <w:r w:rsidRPr="003D11CA">
              <w:rPr>
                <w:rFonts w:asciiTheme="minorHAnsi" w:hAnsiTheme="minorHAnsi" w:cstheme="minorHAnsi"/>
              </w:rPr>
              <w:t>Prędkość magistrali wewnętrznej</w:t>
            </w:r>
          </w:p>
        </w:tc>
        <w:tc>
          <w:tcPr>
            <w:tcW w:w="4413" w:type="dxa"/>
          </w:tcPr>
          <w:p w14:paraId="7610F23E" w14:textId="776766E5" w:rsidR="00847D8F" w:rsidRPr="003D11CA" w:rsidRDefault="00847D8F" w:rsidP="00B000E8">
            <w:pPr>
              <w:autoSpaceDE w:val="0"/>
              <w:autoSpaceDN w:val="0"/>
              <w:adjustRightInd w:val="0"/>
              <w:spacing w:line="360" w:lineRule="auto"/>
              <w:ind w:left="65" w:firstLine="1"/>
              <w:jc w:val="center"/>
              <w:rPr>
                <w:rFonts w:asciiTheme="minorHAnsi" w:eastAsiaTheme="minorHAnsi" w:hAnsiTheme="minorHAnsi" w:cstheme="minorHAnsi"/>
                <w:lang w:eastAsia="en-US"/>
              </w:rPr>
            </w:pPr>
            <w:r w:rsidRPr="003D11CA">
              <w:rPr>
                <w:rFonts w:asciiTheme="minorHAnsi" w:hAnsiTheme="minorHAnsi" w:cstheme="minorHAnsi"/>
                <w:shd w:val="clear" w:color="auto" w:fill="FFFFFF"/>
              </w:rPr>
              <w:t>9.6 GT/s</w:t>
            </w:r>
          </w:p>
        </w:tc>
        <w:tc>
          <w:tcPr>
            <w:tcW w:w="2323" w:type="dxa"/>
          </w:tcPr>
          <w:p w14:paraId="36873A81" w14:textId="77777777" w:rsidR="00847D8F" w:rsidRPr="003D11CA" w:rsidRDefault="00847D8F" w:rsidP="00B000E8">
            <w:pPr>
              <w:autoSpaceDE w:val="0"/>
              <w:autoSpaceDN w:val="0"/>
              <w:adjustRightInd w:val="0"/>
              <w:spacing w:line="360" w:lineRule="auto"/>
              <w:ind w:left="65" w:firstLine="1"/>
              <w:jc w:val="center"/>
              <w:rPr>
                <w:rFonts w:asciiTheme="minorHAnsi" w:hAnsiTheme="minorHAnsi" w:cstheme="minorHAnsi"/>
                <w:shd w:val="clear" w:color="auto" w:fill="FFFFFF"/>
              </w:rPr>
            </w:pPr>
          </w:p>
        </w:tc>
      </w:tr>
      <w:tr w:rsidR="00847D8F" w:rsidRPr="003D11CA" w14:paraId="28E5C464" w14:textId="7CDC4AAA" w:rsidTr="00847D8F">
        <w:trPr>
          <w:trHeight w:val="70"/>
        </w:trPr>
        <w:tc>
          <w:tcPr>
            <w:tcW w:w="637" w:type="dxa"/>
          </w:tcPr>
          <w:p w14:paraId="06522871" w14:textId="77777777" w:rsidR="00847D8F" w:rsidRPr="003D11CA" w:rsidRDefault="00847D8F" w:rsidP="00B000E8">
            <w:pPr>
              <w:pStyle w:val="Akapitzlist"/>
              <w:numPr>
                <w:ilvl w:val="0"/>
                <w:numId w:val="19"/>
              </w:numPr>
              <w:autoSpaceDE w:val="0"/>
              <w:autoSpaceDN w:val="0"/>
              <w:adjustRightInd w:val="0"/>
              <w:spacing w:line="360" w:lineRule="auto"/>
              <w:ind w:left="65" w:firstLine="1"/>
              <w:jc w:val="center"/>
              <w:rPr>
                <w:rFonts w:asciiTheme="minorHAnsi" w:eastAsiaTheme="minorHAnsi" w:hAnsiTheme="minorHAnsi" w:cstheme="minorHAnsi"/>
                <w:color w:val="000000"/>
                <w:lang w:eastAsia="en-US"/>
              </w:rPr>
            </w:pPr>
          </w:p>
        </w:tc>
        <w:tc>
          <w:tcPr>
            <w:tcW w:w="1947" w:type="dxa"/>
          </w:tcPr>
          <w:p w14:paraId="18E63818" w14:textId="01EF24FE" w:rsidR="00847D8F" w:rsidRPr="003D11CA" w:rsidRDefault="00847D8F" w:rsidP="00B000E8">
            <w:pPr>
              <w:autoSpaceDE w:val="0"/>
              <w:autoSpaceDN w:val="0"/>
              <w:adjustRightInd w:val="0"/>
              <w:spacing w:line="276" w:lineRule="auto"/>
              <w:ind w:left="33"/>
              <w:jc w:val="center"/>
              <w:rPr>
                <w:rFonts w:asciiTheme="minorHAnsi" w:eastAsiaTheme="minorHAnsi" w:hAnsiTheme="minorHAnsi" w:cstheme="minorHAnsi"/>
                <w:color w:val="000000"/>
                <w:lang w:eastAsia="en-US"/>
              </w:rPr>
            </w:pPr>
            <w:r w:rsidRPr="003D11CA">
              <w:rPr>
                <w:rFonts w:asciiTheme="minorHAnsi" w:hAnsiTheme="minorHAnsi" w:cstheme="minorHAnsi"/>
              </w:rPr>
              <w:t>Wielkość pamięci RAM</w:t>
            </w:r>
          </w:p>
        </w:tc>
        <w:tc>
          <w:tcPr>
            <w:tcW w:w="4413" w:type="dxa"/>
          </w:tcPr>
          <w:p w14:paraId="5302AE4E" w14:textId="54E360AB" w:rsidR="00847D8F" w:rsidRPr="003D11CA" w:rsidRDefault="00847D8F" w:rsidP="00B000E8">
            <w:pPr>
              <w:autoSpaceDE w:val="0"/>
              <w:autoSpaceDN w:val="0"/>
              <w:adjustRightInd w:val="0"/>
              <w:spacing w:line="360" w:lineRule="auto"/>
              <w:ind w:left="65" w:firstLine="1"/>
              <w:jc w:val="center"/>
              <w:rPr>
                <w:rFonts w:asciiTheme="minorHAnsi" w:eastAsiaTheme="minorHAnsi" w:hAnsiTheme="minorHAnsi" w:cstheme="minorHAnsi"/>
                <w:lang w:eastAsia="en-US"/>
              </w:rPr>
            </w:pPr>
            <w:r w:rsidRPr="003D11CA">
              <w:rPr>
                <w:rFonts w:asciiTheme="minorHAnsi" w:eastAsiaTheme="minorHAnsi" w:hAnsiTheme="minorHAnsi" w:cstheme="minorHAnsi"/>
                <w:lang w:eastAsia="en-US"/>
              </w:rPr>
              <w:t>64GB</w:t>
            </w:r>
          </w:p>
        </w:tc>
        <w:tc>
          <w:tcPr>
            <w:tcW w:w="2323" w:type="dxa"/>
          </w:tcPr>
          <w:p w14:paraId="2A2959DD" w14:textId="77777777" w:rsidR="00847D8F" w:rsidRPr="003D11CA" w:rsidRDefault="00847D8F" w:rsidP="00B000E8">
            <w:pPr>
              <w:autoSpaceDE w:val="0"/>
              <w:autoSpaceDN w:val="0"/>
              <w:adjustRightInd w:val="0"/>
              <w:spacing w:line="360" w:lineRule="auto"/>
              <w:ind w:left="65" w:firstLine="1"/>
              <w:jc w:val="center"/>
              <w:rPr>
                <w:rFonts w:asciiTheme="minorHAnsi" w:eastAsiaTheme="minorHAnsi" w:hAnsiTheme="minorHAnsi" w:cstheme="minorHAnsi"/>
                <w:lang w:eastAsia="en-US"/>
              </w:rPr>
            </w:pPr>
          </w:p>
        </w:tc>
      </w:tr>
      <w:tr w:rsidR="00847D8F" w:rsidRPr="003D11CA" w14:paraId="683E27F6" w14:textId="0F6941BD" w:rsidTr="00847D8F">
        <w:trPr>
          <w:trHeight w:val="70"/>
        </w:trPr>
        <w:tc>
          <w:tcPr>
            <w:tcW w:w="637" w:type="dxa"/>
          </w:tcPr>
          <w:p w14:paraId="4677DE76" w14:textId="77777777" w:rsidR="00847D8F" w:rsidRPr="003D11CA" w:rsidRDefault="00847D8F" w:rsidP="00B000E8">
            <w:pPr>
              <w:pStyle w:val="Akapitzlist"/>
              <w:numPr>
                <w:ilvl w:val="0"/>
                <w:numId w:val="19"/>
              </w:numPr>
              <w:autoSpaceDE w:val="0"/>
              <w:autoSpaceDN w:val="0"/>
              <w:adjustRightInd w:val="0"/>
              <w:spacing w:line="360" w:lineRule="auto"/>
              <w:ind w:left="65" w:firstLine="1"/>
              <w:jc w:val="center"/>
              <w:rPr>
                <w:rFonts w:asciiTheme="minorHAnsi" w:eastAsiaTheme="minorHAnsi" w:hAnsiTheme="minorHAnsi" w:cstheme="minorHAnsi"/>
                <w:color w:val="000000"/>
                <w:lang w:eastAsia="en-US"/>
              </w:rPr>
            </w:pPr>
          </w:p>
        </w:tc>
        <w:tc>
          <w:tcPr>
            <w:tcW w:w="1947" w:type="dxa"/>
          </w:tcPr>
          <w:p w14:paraId="7F9E41F6" w14:textId="4E6AE59C" w:rsidR="00847D8F" w:rsidRPr="003D11CA" w:rsidRDefault="00847D8F" w:rsidP="00B000E8">
            <w:pPr>
              <w:autoSpaceDE w:val="0"/>
              <w:autoSpaceDN w:val="0"/>
              <w:adjustRightInd w:val="0"/>
              <w:spacing w:line="276" w:lineRule="auto"/>
              <w:ind w:left="33"/>
              <w:jc w:val="center"/>
              <w:rPr>
                <w:rFonts w:asciiTheme="minorHAnsi" w:eastAsiaTheme="minorHAnsi" w:hAnsiTheme="minorHAnsi" w:cstheme="minorHAnsi"/>
                <w:color w:val="000000"/>
                <w:lang w:eastAsia="en-US"/>
              </w:rPr>
            </w:pPr>
            <w:r w:rsidRPr="003D11CA">
              <w:rPr>
                <w:rFonts w:asciiTheme="minorHAnsi" w:hAnsiTheme="minorHAnsi" w:cstheme="minorHAnsi"/>
              </w:rPr>
              <w:t>Typ pamięci RAM</w:t>
            </w:r>
          </w:p>
        </w:tc>
        <w:tc>
          <w:tcPr>
            <w:tcW w:w="4413" w:type="dxa"/>
          </w:tcPr>
          <w:p w14:paraId="75556630" w14:textId="56CC6B0F" w:rsidR="00847D8F" w:rsidRPr="003D11CA" w:rsidRDefault="00847D8F" w:rsidP="00B000E8">
            <w:pPr>
              <w:autoSpaceDE w:val="0"/>
              <w:autoSpaceDN w:val="0"/>
              <w:adjustRightInd w:val="0"/>
              <w:spacing w:line="360" w:lineRule="auto"/>
              <w:ind w:left="65" w:firstLine="1"/>
              <w:jc w:val="center"/>
              <w:rPr>
                <w:rFonts w:asciiTheme="minorHAnsi" w:eastAsiaTheme="minorHAnsi" w:hAnsiTheme="minorHAnsi" w:cstheme="minorHAnsi"/>
                <w:lang w:eastAsia="en-US"/>
              </w:rPr>
            </w:pPr>
            <w:r w:rsidRPr="003D11CA">
              <w:rPr>
                <w:rFonts w:asciiTheme="minorHAnsi" w:eastAsiaTheme="minorHAnsi" w:hAnsiTheme="minorHAnsi" w:cstheme="minorHAnsi"/>
                <w:lang w:eastAsia="en-US"/>
              </w:rPr>
              <w:t xml:space="preserve">DDR4 2400 </w:t>
            </w:r>
            <w:proofErr w:type="spellStart"/>
            <w:r w:rsidRPr="003D11CA">
              <w:rPr>
                <w:rFonts w:asciiTheme="minorHAnsi" w:eastAsiaTheme="minorHAnsi" w:hAnsiTheme="minorHAnsi" w:cstheme="minorHAnsi"/>
                <w:lang w:eastAsia="en-US"/>
              </w:rPr>
              <w:t>Mhz</w:t>
            </w:r>
            <w:proofErr w:type="spellEnd"/>
          </w:p>
        </w:tc>
        <w:tc>
          <w:tcPr>
            <w:tcW w:w="2323" w:type="dxa"/>
          </w:tcPr>
          <w:p w14:paraId="540BA9F4" w14:textId="77777777" w:rsidR="00847D8F" w:rsidRPr="003D11CA" w:rsidRDefault="00847D8F" w:rsidP="00B000E8">
            <w:pPr>
              <w:autoSpaceDE w:val="0"/>
              <w:autoSpaceDN w:val="0"/>
              <w:adjustRightInd w:val="0"/>
              <w:spacing w:line="360" w:lineRule="auto"/>
              <w:ind w:left="65" w:firstLine="1"/>
              <w:jc w:val="center"/>
              <w:rPr>
                <w:rFonts w:asciiTheme="minorHAnsi" w:eastAsiaTheme="minorHAnsi" w:hAnsiTheme="minorHAnsi" w:cstheme="minorHAnsi"/>
                <w:lang w:eastAsia="en-US"/>
              </w:rPr>
            </w:pPr>
          </w:p>
        </w:tc>
      </w:tr>
      <w:tr w:rsidR="00847D8F" w:rsidRPr="003D11CA" w14:paraId="08221A88" w14:textId="5E83DB9E" w:rsidTr="00847D8F">
        <w:trPr>
          <w:trHeight w:val="70"/>
        </w:trPr>
        <w:tc>
          <w:tcPr>
            <w:tcW w:w="637" w:type="dxa"/>
          </w:tcPr>
          <w:p w14:paraId="4203B730" w14:textId="77777777" w:rsidR="00847D8F" w:rsidRPr="003D11CA" w:rsidRDefault="00847D8F" w:rsidP="00B000E8">
            <w:pPr>
              <w:pStyle w:val="Akapitzlist"/>
              <w:numPr>
                <w:ilvl w:val="0"/>
                <w:numId w:val="19"/>
              </w:numPr>
              <w:autoSpaceDE w:val="0"/>
              <w:autoSpaceDN w:val="0"/>
              <w:adjustRightInd w:val="0"/>
              <w:spacing w:line="360" w:lineRule="auto"/>
              <w:ind w:left="65" w:firstLine="1"/>
              <w:jc w:val="center"/>
              <w:rPr>
                <w:rFonts w:asciiTheme="minorHAnsi" w:eastAsiaTheme="minorHAnsi" w:hAnsiTheme="minorHAnsi" w:cstheme="minorHAnsi"/>
                <w:color w:val="000000"/>
                <w:lang w:eastAsia="en-US"/>
              </w:rPr>
            </w:pPr>
          </w:p>
        </w:tc>
        <w:tc>
          <w:tcPr>
            <w:tcW w:w="1947" w:type="dxa"/>
          </w:tcPr>
          <w:p w14:paraId="239790C5" w14:textId="75F77A7F" w:rsidR="00847D8F" w:rsidRPr="003D11CA" w:rsidRDefault="00847D8F" w:rsidP="00B000E8">
            <w:pPr>
              <w:autoSpaceDE w:val="0"/>
              <w:autoSpaceDN w:val="0"/>
              <w:adjustRightInd w:val="0"/>
              <w:spacing w:line="276" w:lineRule="auto"/>
              <w:ind w:left="33"/>
              <w:jc w:val="center"/>
              <w:rPr>
                <w:rFonts w:asciiTheme="minorHAnsi" w:eastAsiaTheme="minorHAnsi" w:hAnsiTheme="minorHAnsi" w:cstheme="minorHAnsi"/>
                <w:color w:val="000000"/>
                <w:lang w:eastAsia="en-US"/>
              </w:rPr>
            </w:pPr>
            <w:r w:rsidRPr="003D11CA">
              <w:rPr>
                <w:rFonts w:asciiTheme="minorHAnsi" w:hAnsiTheme="minorHAnsi" w:cstheme="minorHAnsi"/>
              </w:rPr>
              <w:t>Łączna maksymalna ilość dysków</w:t>
            </w:r>
          </w:p>
        </w:tc>
        <w:tc>
          <w:tcPr>
            <w:tcW w:w="4413" w:type="dxa"/>
          </w:tcPr>
          <w:p w14:paraId="08999CD4" w14:textId="35755405" w:rsidR="00847D8F" w:rsidRPr="003D11CA" w:rsidRDefault="00847D8F" w:rsidP="00B000E8">
            <w:pPr>
              <w:autoSpaceDE w:val="0"/>
              <w:autoSpaceDN w:val="0"/>
              <w:adjustRightInd w:val="0"/>
              <w:spacing w:line="360" w:lineRule="auto"/>
              <w:ind w:left="65" w:firstLine="1"/>
              <w:jc w:val="center"/>
              <w:rPr>
                <w:rFonts w:asciiTheme="minorHAnsi" w:eastAsiaTheme="minorHAnsi" w:hAnsiTheme="minorHAnsi" w:cstheme="minorHAnsi"/>
                <w:lang w:eastAsia="en-US"/>
              </w:rPr>
            </w:pPr>
            <w:r w:rsidRPr="003D11CA">
              <w:rPr>
                <w:rFonts w:asciiTheme="minorHAnsi" w:eastAsiaTheme="minorHAnsi" w:hAnsiTheme="minorHAnsi" w:cstheme="minorHAnsi"/>
                <w:lang w:eastAsia="en-US"/>
              </w:rPr>
              <w:t>12</w:t>
            </w:r>
          </w:p>
        </w:tc>
        <w:tc>
          <w:tcPr>
            <w:tcW w:w="2323" w:type="dxa"/>
          </w:tcPr>
          <w:p w14:paraId="038D1E69" w14:textId="77777777" w:rsidR="00847D8F" w:rsidRPr="003D11CA" w:rsidRDefault="00847D8F" w:rsidP="00B000E8">
            <w:pPr>
              <w:autoSpaceDE w:val="0"/>
              <w:autoSpaceDN w:val="0"/>
              <w:adjustRightInd w:val="0"/>
              <w:spacing w:line="360" w:lineRule="auto"/>
              <w:ind w:left="65" w:firstLine="1"/>
              <w:jc w:val="center"/>
              <w:rPr>
                <w:rFonts w:asciiTheme="minorHAnsi" w:eastAsiaTheme="minorHAnsi" w:hAnsiTheme="minorHAnsi" w:cstheme="minorHAnsi"/>
                <w:lang w:eastAsia="en-US"/>
              </w:rPr>
            </w:pPr>
          </w:p>
        </w:tc>
      </w:tr>
      <w:tr w:rsidR="00847D8F" w:rsidRPr="003D11CA" w14:paraId="7BDB36F7" w14:textId="57D445BC" w:rsidTr="00847D8F">
        <w:trPr>
          <w:trHeight w:val="70"/>
        </w:trPr>
        <w:tc>
          <w:tcPr>
            <w:tcW w:w="637" w:type="dxa"/>
          </w:tcPr>
          <w:p w14:paraId="2E12E77D" w14:textId="77777777" w:rsidR="00847D8F" w:rsidRPr="003D11CA" w:rsidRDefault="00847D8F" w:rsidP="00B000E8">
            <w:pPr>
              <w:pStyle w:val="Akapitzlist"/>
              <w:numPr>
                <w:ilvl w:val="0"/>
                <w:numId w:val="19"/>
              </w:numPr>
              <w:autoSpaceDE w:val="0"/>
              <w:autoSpaceDN w:val="0"/>
              <w:adjustRightInd w:val="0"/>
              <w:spacing w:line="360" w:lineRule="auto"/>
              <w:ind w:left="65" w:firstLine="1"/>
              <w:jc w:val="center"/>
              <w:rPr>
                <w:rFonts w:asciiTheme="minorHAnsi" w:eastAsiaTheme="minorHAnsi" w:hAnsiTheme="minorHAnsi" w:cstheme="minorHAnsi"/>
                <w:color w:val="000000"/>
                <w:lang w:eastAsia="en-US"/>
              </w:rPr>
            </w:pPr>
          </w:p>
        </w:tc>
        <w:tc>
          <w:tcPr>
            <w:tcW w:w="1947" w:type="dxa"/>
          </w:tcPr>
          <w:p w14:paraId="26478319" w14:textId="32234F67" w:rsidR="00847D8F" w:rsidRPr="003D11CA" w:rsidRDefault="00847D8F" w:rsidP="00B000E8">
            <w:pPr>
              <w:autoSpaceDE w:val="0"/>
              <w:autoSpaceDN w:val="0"/>
              <w:adjustRightInd w:val="0"/>
              <w:spacing w:line="276" w:lineRule="auto"/>
              <w:ind w:left="33"/>
              <w:jc w:val="center"/>
              <w:rPr>
                <w:rFonts w:asciiTheme="minorHAnsi" w:eastAsiaTheme="minorHAnsi" w:hAnsiTheme="minorHAnsi" w:cstheme="minorHAnsi"/>
                <w:color w:val="000000"/>
                <w:lang w:eastAsia="en-US"/>
              </w:rPr>
            </w:pPr>
            <w:r>
              <w:rPr>
                <w:rFonts w:asciiTheme="minorHAnsi" w:hAnsiTheme="minorHAnsi" w:cstheme="minorHAnsi"/>
              </w:rPr>
              <w:t>Dyski</w:t>
            </w:r>
            <w:r w:rsidRPr="003D11CA">
              <w:rPr>
                <w:rFonts w:asciiTheme="minorHAnsi" w:hAnsiTheme="minorHAnsi" w:cstheme="minorHAnsi"/>
              </w:rPr>
              <w:t xml:space="preserve"> SSD SATA</w:t>
            </w:r>
          </w:p>
        </w:tc>
        <w:tc>
          <w:tcPr>
            <w:tcW w:w="4413" w:type="dxa"/>
          </w:tcPr>
          <w:p w14:paraId="207D2402" w14:textId="2CF376C9" w:rsidR="00847D8F" w:rsidRPr="003D11CA" w:rsidRDefault="00847D8F" w:rsidP="00B000E8">
            <w:pPr>
              <w:autoSpaceDE w:val="0"/>
              <w:autoSpaceDN w:val="0"/>
              <w:adjustRightInd w:val="0"/>
              <w:spacing w:line="360" w:lineRule="auto"/>
              <w:ind w:left="65" w:firstLine="1"/>
              <w:jc w:val="center"/>
              <w:rPr>
                <w:rFonts w:asciiTheme="minorHAnsi" w:eastAsiaTheme="minorHAnsi" w:hAnsiTheme="minorHAnsi" w:cstheme="minorHAnsi"/>
                <w:lang w:eastAsia="en-US"/>
              </w:rPr>
            </w:pPr>
            <w:r>
              <w:rPr>
                <w:rFonts w:asciiTheme="minorHAnsi" w:eastAsiaTheme="minorHAnsi" w:hAnsiTheme="minorHAnsi" w:cstheme="minorHAnsi"/>
                <w:lang w:eastAsia="en-US"/>
              </w:rPr>
              <w:t>2 x min 400 GB</w:t>
            </w:r>
          </w:p>
        </w:tc>
        <w:tc>
          <w:tcPr>
            <w:tcW w:w="2323" w:type="dxa"/>
          </w:tcPr>
          <w:p w14:paraId="058421DB" w14:textId="77777777" w:rsidR="00847D8F" w:rsidRDefault="00847D8F" w:rsidP="00B000E8">
            <w:pPr>
              <w:autoSpaceDE w:val="0"/>
              <w:autoSpaceDN w:val="0"/>
              <w:adjustRightInd w:val="0"/>
              <w:spacing w:line="360" w:lineRule="auto"/>
              <w:ind w:left="65" w:firstLine="1"/>
              <w:jc w:val="center"/>
              <w:rPr>
                <w:rFonts w:asciiTheme="minorHAnsi" w:eastAsiaTheme="minorHAnsi" w:hAnsiTheme="minorHAnsi" w:cstheme="minorHAnsi"/>
                <w:lang w:eastAsia="en-US"/>
              </w:rPr>
            </w:pPr>
          </w:p>
        </w:tc>
      </w:tr>
      <w:tr w:rsidR="00847D8F" w:rsidRPr="003D11CA" w14:paraId="06D4B7E3" w14:textId="391378E5" w:rsidTr="00847D8F">
        <w:trPr>
          <w:trHeight w:val="70"/>
        </w:trPr>
        <w:tc>
          <w:tcPr>
            <w:tcW w:w="637" w:type="dxa"/>
          </w:tcPr>
          <w:p w14:paraId="6757145D" w14:textId="77777777" w:rsidR="00847D8F" w:rsidRPr="003D11CA" w:rsidRDefault="00847D8F" w:rsidP="00B000E8">
            <w:pPr>
              <w:pStyle w:val="Akapitzlist"/>
              <w:numPr>
                <w:ilvl w:val="0"/>
                <w:numId w:val="19"/>
              </w:numPr>
              <w:autoSpaceDE w:val="0"/>
              <w:autoSpaceDN w:val="0"/>
              <w:adjustRightInd w:val="0"/>
              <w:spacing w:line="360" w:lineRule="auto"/>
              <w:ind w:left="65" w:firstLine="1"/>
              <w:jc w:val="center"/>
              <w:rPr>
                <w:rFonts w:asciiTheme="minorHAnsi" w:eastAsiaTheme="minorHAnsi" w:hAnsiTheme="minorHAnsi" w:cstheme="minorHAnsi"/>
                <w:color w:val="000000"/>
                <w:lang w:eastAsia="en-US"/>
              </w:rPr>
            </w:pPr>
          </w:p>
        </w:tc>
        <w:tc>
          <w:tcPr>
            <w:tcW w:w="1947" w:type="dxa"/>
            <w:tcBorders>
              <w:bottom w:val="single" w:sz="4" w:space="0" w:color="auto"/>
            </w:tcBorders>
          </w:tcPr>
          <w:p w14:paraId="12B51DD0" w14:textId="0BE6A962" w:rsidR="00847D8F" w:rsidRPr="003D11CA" w:rsidRDefault="00847D8F" w:rsidP="00B000E8">
            <w:pPr>
              <w:autoSpaceDE w:val="0"/>
              <w:autoSpaceDN w:val="0"/>
              <w:adjustRightInd w:val="0"/>
              <w:spacing w:line="276" w:lineRule="auto"/>
              <w:ind w:left="33"/>
              <w:jc w:val="center"/>
              <w:rPr>
                <w:rFonts w:asciiTheme="minorHAnsi" w:eastAsiaTheme="minorHAnsi" w:hAnsiTheme="minorHAnsi" w:cstheme="minorHAnsi"/>
                <w:color w:val="000000"/>
                <w:lang w:eastAsia="en-US"/>
              </w:rPr>
            </w:pPr>
            <w:r>
              <w:rPr>
                <w:rFonts w:asciiTheme="minorHAnsi" w:hAnsiTheme="minorHAnsi" w:cstheme="minorHAnsi"/>
              </w:rPr>
              <w:t>Dyski</w:t>
            </w:r>
            <w:r w:rsidRPr="003D11CA">
              <w:rPr>
                <w:rFonts w:asciiTheme="minorHAnsi" w:hAnsiTheme="minorHAnsi" w:cstheme="minorHAnsi"/>
              </w:rPr>
              <w:t xml:space="preserve"> SAS 3,5 cala</w:t>
            </w:r>
          </w:p>
        </w:tc>
        <w:tc>
          <w:tcPr>
            <w:tcW w:w="4413" w:type="dxa"/>
            <w:tcBorders>
              <w:bottom w:val="single" w:sz="4" w:space="0" w:color="auto"/>
            </w:tcBorders>
          </w:tcPr>
          <w:p w14:paraId="494568DD" w14:textId="133ED447" w:rsidR="00847D8F" w:rsidRPr="003D11CA" w:rsidRDefault="00847D8F" w:rsidP="00B000E8">
            <w:pPr>
              <w:autoSpaceDE w:val="0"/>
              <w:autoSpaceDN w:val="0"/>
              <w:adjustRightInd w:val="0"/>
              <w:spacing w:line="360" w:lineRule="auto"/>
              <w:ind w:left="65" w:firstLine="1"/>
              <w:jc w:val="center"/>
              <w:rPr>
                <w:rFonts w:asciiTheme="minorHAnsi" w:eastAsiaTheme="minorHAnsi" w:hAnsiTheme="minorHAnsi" w:cstheme="minorHAnsi"/>
                <w:lang w:eastAsia="en-US"/>
              </w:rPr>
            </w:pPr>
            <w:r>
              <w:rPr>
                <w:rFonts w:asciiTheme="minorHAnsi" w:eastAsiaTheme="minorHAnsi" w:hAnsiTheme="minorHAnsi" w:cstheme="minorHAnsi"/>
                <w:lang w:eastAsia="en-US"/>
              </w:rPr>
              <w:t>4 x min 4TB</w:t>
            </w:r>
          </w:p>
        </w:tc>
        <w:tc>
          <w:tcPr>
            <w:tcW w:w="2323" w:type="dxa"/>
            <w:tcBorders>
              <w:bottom w:val="single" w:sz="4" w:space="0" w:color="auto"/>
            </w:tcBorders>
          </w:tcPr>
          <w:p w14:paraId="3B11B4B8" w14:textId="77777777" w:rsidR="00847D8F" w:rsidRDefault="00847D8F" w:rsidP="00B000E8">
            <w:pPr>
              <w:autoSpaceDE w:val="0"/>
              <w:autoSpaceDN w:val="0"/>
              <w:adjustRightInd w:val="0"/>
              <w:spacing w:line="360" w:lineRule="auto"/>
              <w:ind w:left="65" w:firstLine="1"/>
              <w:jc w:val="center"/>
              <w:rPr>
                <w:rFonts w:asciiTheme="minorHAnsi" w:eastAsiaTheme="minorHAnsi" w:hAnsiTheme="minorHAnsi" w:cstheme="minorHAnsi"/>
                <w:lang w:eastAsia="en-US"/>
              </w:rPr>
            </w:pPr>
          </w:p>
        </w:tc>
      </w:tr>
      <w:tr w:rsidR="00847D8F" w:rsidRPr="003D11CA" w14:paraId="7FF1827C" w14:textId="314ED448" w:rsidTr="00847D8F">
        <w:trPr>
          <w:trHeight w:val="70"/>
        </w:trPr>
        <w:tc>
          <w:tcPr>
            <w:tcW w:w="637" w:type="dxa"/>
          </w:tcPr>
          <w:p w14:paraId="08357E3D" w14:textId="77777777" w:rsidR="00847D8F" w:rsidRPr="003D11CA" w:rsidRDefault="00847D8F" w:rsidP="00B000E8">
            <w:pPr>
              <w:pStyle w:val="Akapitzlist"/>
              <w:numPr>
                <w:ilvl w:val="0"/>
                <w:numId w:val="19"/>
              </w:numPr>
              <w:autoSpaceDE w:val="0"/>
              <w:autoSpaceDN w:val="0"/>
              <w:adjustRightInd w:val="0"/>
              <w:spacing w:line="360" w:lineRule="auto"/>
              <w:ind w:left="65" w:firstLine="1"/>
              <w:jc w:val="center"/>
              <w:rPr>
                <w:rFonts w:asciiTheme="minorHAnsi" w:eastAsiaTheme="minorHAnsi" w:hAnsiTheme="minorHAnsi" w:cstheme="minorHAnsi"/>
                <w:color w:val="000000"/>
                <w:lang w:eastAsia="en-US"/>
              </w:rPr>
            </w:pPr>
          </w:p>
        </w:tc>
        <w:tc>
          <w:tcPr>
            <w:tcW w:w="1947" w:type="dxa"/>
            <w:shd w:val="clear" w:color="auto" w:fill="FFFFFF" w:themeFill="background1"/>
          </w:tcPr>
          <w:p w14:paraId="073892ED" w14:textId="0FA9E03D" w:rsidR="00847D8F" w:rsidRPr="003D11CA" w:rsidRDefault="00847D8F" w:rsidP="00B000E8">
            <w:pPr>
              <w:autoSpaceDE w:val="0"/>
              <w:autoSpaceDN w:val="0"/>
              <w:adjustRightInd w:val="0"/>
              <w:spacing w:line="276" w:lineRule="auto"/>
              <w:ind w:left="33"/>
              <w:jc w:val="center"/>
              <w:rPr>
                <w:rFonts w:asciiTheme="minorHAnsi" w:eastAsiaTheme="minorHAnsi" w:hAnsiTheme="minorHAnsi" w:cstheme="minorHAnsi"/>
                <w:color w:val="000000"/>
                <w:lang w:eastAsia="en-US"/>
              </w:rPr>
            </w:pPr>
            <w:r w:rsidRPr="003D11CA">
              <w:rPr>
                <w:rFonts w:asciiTheme="minorHAnsi" w:hAnsiTheme="minorHAnsi" w:cstheme="minorHAnsi"/>
              </w:rPr>
              <w:t xml:space="preserve">Poziomy </w:t>
            </w:r>
            <w:r>
              <w:rPr>
                <w:rFonts w:asciiTheme="minorHAnsi" w:hAnsiTheme="minorHAnsi" w:cstheme="minorHAnsi"/>
              </w:rPr>
              <w:t xml:space="preserve">macierzy </w:t>
            </w:r>
            <w:r w:rsidRPr="003D11CA">
              <w:rPr>
                <w:rFonts w:asciiTheme="minorHAnsi" w:hAnsiTheme="minorHAnsi" w:cstheme="minorHAnsi"/>
              </w:rPr>
              <w:t>RAID</w:t>
            </w:r>
          </w:p>
        </w:tc>
        <w:tc>
          <w:tcPr>
            <w:tcW w:w="4413" w:type="dxa"/>
            <w:shd w:val="clear" w:color="auto" w:fill="FFFFFF" w:themeFill="background1"/>
          </w:tcPr>
          <w:p w14:paraId="20693A62" w14:textId="7B0E8BC4" w:rsidR="00847D8F" w:rsidRPr="003D11CA" w:rsidRDefault="00847D8F" w:rsidP="00B000E8">
            <w:pPr>
              <w:autoSpaceDE w:val="0"/>
              <w:autoSpaceDN w:val="0"/>
              <w:adjustRightInd w:val="0"/>
              <w:spacing w:line="360" w:lineRule="auto"/>
              <w:ind w:left="65" w:firstLine="1"/>
              <w:jc w:val="center"/>
              <w:rPr>
                <w:rFonts w:asciiTheme="minorHAnsi" w:eastAsiaTheme="minorHAnsi" w:hAnsiTheme="minorHAnsi" w:cstheme="minorHAnsi"/>
                <w:lang w:eastAsia="en-US"/>
              </w:rPr>
            </w:pPr>
            <w:r w:rsidRPr="009D5F55">
              <w:rPr>
                <w:rFonts w:asciiTheme="minorHAnsi" w:eastAsiaTheme="minorHAnsi" w:hAnsiTheme="minorHAnsi" w:cstheme="minorHAnsi"/>
                <w:lang w:eastAsia="en-US"/>
              </w:rPr>
              <w:t>0, 1, 5, 6, 10, 50, 60</w:t>
            </w:r>
          </w:p>
        </w:tc>
        <w:tc>
          <w:tcPr>
            <w:tcW w:w="2323" w:type="dxa"/>
            <w:shd w:val="clear" w:color="auto" w:fill="FFFFFF" w:themeFill="background1"/>
          </w:tcPr>
          <w:p w14:paraId="3832950A" w14:textId="77777777" w:rsidR="00847D8F" w:rsidRPr="009D5F55" w:rsidRDefault="00847D8F" w:rsidP="00B000E8">
            <w:pPr>
              <w:autoSpaceDE w:val="0"/>
              <w:autoSpaceDN w:val="0"/>
              <w:adjustRightInd w:val="0"/>
              <w:spacing w:line="360" w:lineRule="auto"/>
              <w:ind w:left="65" w:firstLine="1"/>
              <w:jc w:val="center"/>
              <w:rPr>
                <w:rFonts w:asciiTheme="minorHAnsi" w:eastAsiaTheme="minorHAnsi" w:hAnsiTheme="minorHAnsi" w:cstheme="minorHAnsi"/>
                <w:lang w:eastAsia="en-US"/>
              </w:rPr>
            </w:pPr>
          </w:p>
        </w:tc>
      </w:tr>
      <w:tr w:rsidR="00847D8F" w:rsidRPr="003D11CA" w14:paraId="64DCF78E" w14:textId="078C7408" w:rsidTr="00847D8F">
        <w:trPr>
          <w:trHeight w:val="70"/>
        </w:trPr>
        <w:tc>
          <w:tcPr>
            <w:tcW w:w="637" w:type="dxa"/>
          </w:tcPr>
          <w:p w14:paraId="57CFD0D6" w14:textId="77777777" w:rsidR="00847D8F" w:rsidRPr="003D11CA" w:rsidRDefault="00847D8F" w:rsidP="00B000E8">
            <w:pPr>
              <w:pStyle w:val="Akapitzlist"/>
              <w:numPr>
                <w:ilvl w:val="0"/>
                <w:numId w:val="19"/>
              </w:numPr>
              <w:autoSpaceDE w:val="0"/>
              <w:autoSpaceDN w:val="0"/>
              <w:adjustRightInd w:val="0"/>
              <w:spacing w:line="360" w:lineRule="auto"/>
              <w:ind w:left="65" w:firstLine="1"/>
              <w:jc w:val="center"/>
              <w:rPr>
                <w:rFonts w:asciiTheme="minorHAnsi" w:eastAsiaTheme="minorHAnsi" w:hAnsiTheme="minorHAnsi" w:cstheme="minorHAnsi"/>
                <w:color w:val="000000"/>
                <w:lang w:eastAsia="en-US"/>
              </w:rPr>
            </w:pPr>
          </w:p>
        </w:tc>
        <w:tc>
          <w:tcPr>
            <w:tcW w:w="1947" w:type="dxa"/>
            <w:shd w:val="clear" w:color="auto" w:fill="FFFFFF" w:themeFill="background1"/>
          </w:tcPr>
          <w:p w14:paraId="5A8B8ADE" w14:textId="030C3205" w:rsidR="00847D8F" w:rsidRPr="003D11CA" w:rsidRDefault="00847D8F" w:rsidP="00B000E8">
            <w:pPr>
              <w:autoSpaceDE w:val="0"/>
              <w:autoSpaceDN w:val="0"/>
              <w:adjustRightInd w:val="0"/>
              <w:spacing w:line="276" w:lineRule="auto"/>
              <w:ind w:left="33"/>
              <w:jc w:val="center"/>
              <w:rPr>
                <w:rFonts w:asciiTheme="minorHAnsi" w:eastAsiaTheme="minorHAnsi" w:hAnsiTheme="minorHAnsi" w:cstheme="minorHAnsi"/>
                <w:color w:val="000000"/>
                <w:lang w:eastAsia="en-US"/>
              </w:rPr>
            </w:pPr>
            <w:r w:rsidRPr="009D5F55">
              <w:rPr>
                <w:rFonts w:asciiTheme="minorHAnsi" w:hAnsiTheme="minorHAnsi" w:cstheme="minorHAnsi"/>
              </w:rPr>
              <w:t>Rozmiar pamięci podręcznej</w:t>
            </w:r>
            <w:r>
              <w:rPr>
                <w:rFonts w:asciiTheme="minorHAnsi" w:hAnsiTheme="minorHAnsi" w:cstheme="minorHAnsi"/>
              </w:rPr>
              <w:t xml:space="preserve"> </w:t>
            </w:r>
            <w:r w:rsidRPr="003D11CA">
              <w:rPr>
                <w:rFonts w:asciiTheme="minorHAnsi" w:hAnsiTheme="minorHAnsi" w:cstheme="minorHAnsi"/>
              </w:rPr>
              <w:t>kontrolera RAID</w:t>
            </w:r>
          </w:p>
        </w:tc>
        <w:tc>
          <w:tcPr>
            <w:tcW w:w="4413" w:type="dxa"/>
            <w:shd w:val="clear" w:color="auto" w:fill="FFFFFF" w:themeFill="background1"/>
          </w:tcPr>
          <w:p w14:paraId="365B3A6B" w14:textId="51E86109" w:rsidR="00847D8F" w:rsidRPr="003D11CA" w:rsidRDefault="00847D8F" w:rsidP="00B000E8">
            <w:pPr>
              <w:autoSpaceDE w:val="0"/>
              <w:autoSpaceDN w:val="0"/>
              <w:adjustRightInd w:val="0"/>
              <w:spacing w:line="360" w:lineRule="auto"/>
              <w:ind w:left="65" w:firstLine="1"/>
              <w:jc w:val="center"/>
              <w:rPr>
                <w:rFonts w:asciiTheme="minorHAnsi" w:eastAsiaTheme="minorHAnsi" w:hAnsiTheme="minorHAnsi" w:cstheme="minorHAnsi"/>
                <w:lang w:eastAsia="en-US"/>
              </w:rPr>
            </w:pPr>
            <w:r>
              <w:rPr>
                <w:rFonts w:asciiTheme="minorHAnsi" w:eastAsiaTheme="minorHAnsi" w:hAnsiTheme="minorHAnsi" w:cstheme="minorHAnsi"/>
                <w:lang w:eastAsia="en-US"/>
              </w:rPr>
              <w:t>8 GB pamięci NV</w:t>
            </w:r>
          </w:p>
        </w:tc>
        <w:tc>
          <w:tcPr>
            <w:tcW w:w="2323" w:type="dxa"/>
            <w:shd w:val="clear" w:color="auto" w:fill="FFFFFF" w:themeFill="background1"/>
          </w:tcPr>
          <w:p w14:paraId="324C10C1" w14:textId="77777777" w:rsidR="00847D8F" w:rsidRDefault="00847D8F" w:rsidP="00B000E8">
            <w:pPr>
              <w:autoSpaceDE w:val="0"/>
              <w:autoSpaceDN w:val="0"/>
              <w:adjustRightInd w:val="0"/>
              <w:spacing w:line="360" w:lineRule="auto"/>
              <w:ind w:left="65" w:firstLine="1"/>
              <w:jc w:val="center"/>
              <w:rPr>
                <w:rFonts w:asciiTheme="minorHAnsi" w:eastAsiaTheme="minorHAnsi" w:hAnsiTheme="minorHAnsi" w:cstheme="minorHAnsi"/>
                <w:lang w:eastAsia="en-US"/>
              </w:rPr>
            </w:pPr>
          </w:p>
        </w:tc>
      </w:tr>
      <w:tr w:rsidR="00847D8F" w:rsidRPr="003D11CA" w14:paraId="0AF84042" w14:textId="2B2B7848" w:rsidTr="00847D8F">
        <w:trPr>
          <w:trHeight w:val="70"/>
        </w:trPr>
        <w:tc>
          <w:tcPr>
            <w:tcW w:w="637" w:type="dxa"/>
          </w:tcPr>
          <w:p w14:paraId="3114BEE2" w14:textId="77777777" w:rsidR="00847D8F" w:rsidRPr="003D11CA" w:rsidRDefault="00847D8F" w:rsidP="00B000E8">
            <w:pPr>
              <w:pStyle w:val="Akapitzlist"/>
              <w:numPr>
                <w:ilvl w:val="0"/>
                <w:numId w:val="19"/>
              </w:numPr>
              <w:autoSpaceDE w:val="0"/>
              <w:autoSpaceDN w:val="0"/>
              <w:adjustRightInd w:val="0"/>
              <w:spacing w:line="360" w:lineRule="auto"/>
              <w:ind w:left="65" w:firstLine="1"/>
              <w:jc w:val="center"/>
              <w:rPr>
                <w:rFonts w:asciiTheme="minorHAnsi" w:eastAsiaTheme="minorHAnsi" w:hAnsiTheme="minorHAnsi" w:cstheme="minorHAnsi"/>
                <w:color w:val="000000"/>
                <w:lang w:eastAsia="en-US"/>
              </w:rPr>
            </w:pPr>
          </w:p>
        </w:tc>
        <w:tc>
          <w:tcPr>
            <w:tcW w:w="1947" w:type="dxa"/>
            <w:tcBorders>
              <w:bottom w:val="single" w:sz="4" w:space="0" w:color="auto"/>
            </w:tcBorders>
          </w:tcPr>
          <w:p w14:paraId="03EBA3CB" w14:textId="05E7A397" w:rsidR="00847D8F" w:rsidRPr="003D11CA" w:rsidRDefault="00847D8F" w:rsidP="00B000E8">
            <w:pPr>
              <w:pStyle w:val="Default"/>
              <w:spacing w:line="276" w:lineRule="auto"/>
              <w:ind w:left="33"/>
              <w:jc w:val="center"/>
              <w:rPr>
                <w:rFonts w:asciiTheme="minorHAnsi" w:hAnsiTheme="minorHAnsi" w:cstheme="minorHAnsi"/>
              </w:rPr>
            </w:pPr>
            <w:r w:rsidRPr="003D11CA">
              <w:rPr>
                <w:rFonts w:asciiTheme="minorHAnsi" w:hAnsiTheme="minorHAnsi" w:cstheme="minorHAnsi"/>
              </w:rPr>
              <w:t>Ilość zasilaczy</w:t>
            </w:r>
          </w:p>
        </w:tc>
        <w:tc>
          <w:tcPr>
            <w:tcW w:w="4413" w:type="dxa"/>
            <w:tcBorders>
              <w:bottom w:val="single" w:sz="4" w:space="0" w:color="auto"/>
            </w:tcBorders>
          </w:tcPr>
          <w:p w14:paraId="01F7655D" w14:textId="6B632BCF" w:rsidR="00847D8F" w:rsidRPr="003D11CA" w:rsidRDefault="00847D8F" w:rsidP="00B000E8">
            <w:pPr>
              <w:autoSpaceDE w:val="0"/>
              <w:autoSpaceDN w:val="0"/>
              <w:adjustRightInd w:val="0"/>
              <w:spacing w:line="360" w:lineRule="auto"/>
              <w:ind w:left="65" w:firstLine="1"/>
              <w:jc w:val="center"/>
              <w:rPr>
                <w:rFonts w:asciiTheme="minorHAnsi" w:eastAsiaTheme="minorHAnsi" w:hAnsiTheme="minorHAnsi" w:cstheme="minorHAnsi"/>
                <w:lang w:eastAsia="en-US"/>
              </w:rPr>
            </w:pPr>
            <w:r w:rsidRPr="003D11CA">
              <w:rPr>
                <w:rFonts w:asciiTheme="minorHAnsi" w:eastAsiaTheme="minorHAnsi" w:hAnsiTheme="minorHAnsi" w:cstheme="minorHAnsi"/>
                <w:lang w:eastAsia="en-US"/>
              </w:rPr>
              <w:t>2</w:t>
            </w:r>
          </w:p>
        </w:tc>
        <w:tc>
          <w:tcPr>
            <w:tcW w:w="2323" w:type="dxa"/>
            <w:tcBorders>
              <w:bottom w:val="single" w:sz="4" w:space="0" w:color="auto"/>
            </w:tcBorders>
          </w:tcPr>
          <w:p w14:paraId="3DB23687" w14:textId="77777777" w:rsidR="00847D8F" w:rsidRPr="003D11CA" w:rsidRDefault="00847D8F" w:rsidP="00B000E8">
            <w:pPr>
              <w:autoSpaceDE w:val="0"/>
              <w:autoSpaceDN w:val="0"/>
              <w:adjustRightInd w:val="0"/>
              <w:spacing w:line="360" w:lineRule="auto"/>
              <w:ind w:left="65" w:firstLine="1"/>
              <w:jc w:val="center"/>
              <w:rPr>
                <w:rFonts w:asciiTheme="minorHAnsi" w:eastAsiaTheme="minorHAnsi" w:hAnsiTheme="minorHAnsi" w:cstheme="minorHAnsi"/>
                <w:lang w:eastAsia="en-US"/>
              </w:rPr>
            </w:pPr>
          </w:p>
        </w:tc>
      </w:tr>
      <w:tr w:rsidR="00847D8F" w:rsidRPr="003D11CA" w14:paraId="19EF7296" w14:textId="78E2A0BF" w:rsidTr="00847D8F">
        <w:trPr>
          <w:trHeight w:val="70"/>
        </w:trPr>
        <w:tc>
          <w:tcPr>
            <w:tcW w:w="637" w:type="dxa"/>
          </w:tcPr>
          <w:p w14:paraId="723FB342" w14:textId="77777777" w:rsidR="00847D8F" w:rsidRPr="003D11CA" w:rsidRDefault="00847D8F" w:rsidP="00B000E8">
            <w:pPr>
              <w:pStyle w:val="Akapitzlist"/>
              <w:numPr>
                <w:ilvl w:val="0"/>
                <w:numId w:val="19"/>
              </w:numPr>
              <w:autoSpaceDE w:val="0"/>
              <w:autoSpaceDN w:val="0"/>
              <w:adjustRightInd w:val="0"/>
              <w:spacing w:line="360" w:lineRule="auto"/>
              <w:ind w:left="65" w:firstLine="1"/>
              <w:jc w:val="center"/>
              <w:rPr>
                <w:rFonts w:asciiTheme="minorHAnsi" w:eastAsiaTheme="minorHAnsi" w:hAnsiTheme="minorHAnsi" w:cstheme="minorHAnsi"/>
                <w:color w:val="000000"/>
                <w:lang w:eastAsia="en-US"/>
              </w:rPr>
            </w:pPr>
          </w:p>
        </w:tc>
        <w:tc>
          <w:tcPr>
            <w:tcW w:w="1947" w:type="dxa"/>
          </w:tcPr>
          <w:p w14:paraId="10CCED6E" w14:textId="227B8D0F" w:rsidR="00847D8F" w:rsidRPr="003D11CA" w:rsidRDefault="00847D8F" w:rsidP="00B000E8">
            <w:pPr>
              <w:autoSpaceDE w:val="0"/>
              <w:autoSpaceDN w:val="0"/>
              <w:adjustRightInd w:val="0"/>
              <w:spacing w:line="276" w:lineRule="auto"/>
              <w:ind w:left="33"/>
              <w:jc w:val="center"/>
              <w:rPr>
                <w:rFonts w:asciiTheme="minorHAnsi" w:eastAsiaTheme="minorHAnsi" w:hAnsiTheme="minorHAnsi" w:cstheme="minorHAnsi"/>
                <w:color w:val="000000"/>
                <w:lang w:eastAsia="en-US"/>
              </w:rPr>
            </w:pPr>
            <w:r w:rsidRPr="003D11CA">
              <w:rPr>
                <w:rFonts w:asciiTheme="minorHAnsi" w:eastAsiaTheme="minorHAnsi" w:hAnsiTheme="minorHAnsi" w:cstheme="minorHAnsi"/>
                <w:color w:val="000000"/>
                <w:lang w:eastAsia="en-US"/>
              </w:rPr>
              <w:t>Zdalne zarzadzanie serwerem przez sieć wraz z podglądem konsoli</w:t>
            </w:r>
          </w:p>
        </w:tc>
        <w:tc>
          <w:tcPr>
            <w:tcW w:w="4413" w:type="dxa"/>
          </w:tcPr>
          <w:p w14:paraId="20BD5195" w14:textId="79740ABC" w:rsidR="00847D8F" w:rsidRPr="003D11CA" w:rsidRDefault="00847D8F" w:rsidP="00B000E8">
            <w:pPr>
              <w:autoSpaceDE w:val="0"/>
              <w:autoSpaceDN w:val="0"/>
              <w:adjustRightInd w:val="0"/>
              <w:spacing w:line="360" w:lineRule="auto"/>
              <w:ind w:left="65" w:firstLine="1"/>
              <w:jc w:val="center"/>
              <w:rPr>
                <w:rFonts w:asciiTheme="minorHAnsi" w:eastAsiaTheme="minorHAnsi" w:hAnsiTheme="minorHAnsi" w:cstheme="minorHAnsi"/>
                <w:lang w:eastAsia="en-US"/>
              </w:rPr>
            </w:pPr>
            <w:r w:rsidRPr="003D11CA">
              <w:rPr>
                <w:rFonts w:asciiTheme="minorHAnsi" w:eastAsiaTheme="minorHAnsi" w:hAnsiTheme="minorHAnsi" w:cstheme="minorHAnsi"/>
                <w:lang w:eastAsia="en-US"/>
              </w:rPr>
              <w:t>TAK</w:t>
            </w:r>
          </w:p>
        </w:tc>
        <w:tc>
          <w:tcPr>
            <w:tcW w:w="2323" w:type="dxa"/>
          </w:tcPr>
          <w:p w14:paraId="293DB912" w14:textId="77777777" w:rsidR="00847D8F" w:rsidRPr="003D11CA" w:rsidRDefault="00847D8F" w:rsidP="00B000E8">
            <w:pPr>
              <w:autoSpaceDE w:val="0"/>
              <w:autoSpaceDN w:val="0"/>
              <w:adjustRightInd w:val="0"/>
              <w:spacing w:line="360" w:lineRule="auto"/>
              <w:ind w:left="65" w:firstLine="1"/>
              <w:jc w:val="center"/>
              <w:rPr>
                <w:rFonts w:asciiTheme="minorHAnsi" w:eastAsiaTheme="minorHAnsi" w:hAnsiTheme="minorHAnsi" w:cstheme="minorHAnsi"/>
                <w:lang w:eastAsia="en-US"/>
              </w:rPr>
            </w:pPr>
          </w:p>
        </w:tc>
      </w:tr>
      <w:tr w:rsidR="00847D8F" w:rsidRPr="003D11CA" w14:paraId="5DABF28E" w14:textId="3FF1C0C7" w:rsidTr="00847D8F">
        <w:trPr>
          <w:trHeight w:val="70"/>
        </w:trPr>
        <w:tc>
          <w:tcPr>
            <w:tcW w:w="637" w:type="dxa"/>
          </w:tcPr>
          <w:p w14:paraId="3D9FB9D2" w14:textId="77777777" w:rsidR="00847D8F" w:rsidRPr="003D11CA" w:rsidRDefault="00847D8F" w:rsidP="00B000E8">
            <w:pPr>
              <w:pStyle w:val="Akapitzlist"/>
              <w:numPr>
                <w:ilvl w:val="0"/>
                <w:numId w:val="19"/>
              </w:numPr>
              <w:autoSpaceDE w:val="0"/>
              <w:autoSpaceDN w:val="0"/>
              <w:adjustRightInd w:val="0"/>
              <w:spacing w:line="360" w:lineRule="auto"/>
              <w:ind w:left="65" w:firstLine="1"/>
              <w:jc w:val="center"/>
              <w:rPr>
                <w:rFonts w:asciiTheme="minorHAnsi" w:eastAsiaTheme="minorHAnsi" w:hAnsiTheme="minorHAnsi" w:cstheme="minorHAnsi"/>
                <w:color w:val="000000"/>
                <w:lang w:eastAsia="en-US"/>
              </w:rPr>
            </w:pPr>
          </w:p>
        </w:tc>
        <w:tc>
          <w:tcPr>
            <w:tcW w:w="1947" w:type="dxa"/>
          </w:tcPr>
          <w:p w14:paraId="33A87419" w14:textId="288513BE" w:rsidR="00847D8F" w:rsidRPr="003D11CA" w:rsidRDefault="00847D8F" w:rsidP="00B000E8">
            <w:pPr>
              <w:autoSpaceDE w:val="0"/>
              <w:autoSpaceDN w:val="0"/>
              <w:adjustRightInd w:val="0"/>
              <w:spacing w:line="276" w:lineRule="auto"/>
              <w:ind w:left="33"/>
              <w:jc w:val="center"/>
              <w:rPr>
                <w:rFonts w:asciiTheme="minorHAnsi" w:eastAsiaTheme="minorHAnsi" w:hAnsiTheme="minorHAnsi" w:cstheme="minorHAnsi"/>
                <w:color w:val="000000"/>
                <w:lang w:eastAsia="en-US"/>
              </w:rPr>
            </w:pPr>
            <w:r w:rsidRPr="003D11CA">
              <w:rPr>
                <w:rFonts w:asciiTheme="minorHAnsi" w:eastAsiaTheme="minorHAnsi" w:hAnsiTheme="minorHAnsi" w:cstheme="minorHAnsi"/>
                <w:color w:val="000000"/>
                <w:lang w:eastAsia="en-US"/>
              </w:rPr>
              <w:t>TPM 2.0</w:t>
            </w:r>
          </w:p>
        </w:tc>
        <w:tc>
          <w:tcPr>
            <w:tcW w:w="4413" w:type="dxa"/>
          </w:tcPr>
          <w:p w14:paraId="607AAF82" w14:textId="145337EB" w:rsidR="00847D8F" w:rsidRPr="003D11CA" w:rsidRDefault="00847D8F" w:rsidP="00B000E8">
            <w:pPr>
              <w:autoSpaceDE w:val="0"/>
              <w:autoSpaceDN w:val="0"/>
              <w:adjustRightInd w:val="0"/>
              <w:spacing w:line="360" w:lineRule="auto"/>
              <w:ind w:left="65" w:firstLine="1"/>
              <w:jc w:val="center"/>
              <w:rPr>
                <w:rFonts w:asciiTheme="minorHAnsi" w:eastAsiaTheme="minorHAnsi" w:hAnsiTheme="minorHAnsi" w:cstheme="minorHAnsi"/>
                <w:lang w:eastAsia="en-US"/>
              </w:rPr>
            </w:pPr>
            <w:r w:rsidRPr="003D11CA">
              <w:rPr>
                <w:rFonts w:asciiTheme="minorHAnsi" w:eastAsiaTheme="minorHAnsi" w:hAnsiTheme="minorHAnsi" w:cstheme="minorHAnsi"/>
                <w:lang w:eastAsia="en-US"/>
              </w:rPr>
              <w:t>TAK</w:t>
            </w:r>
          </w:p>
        </w:tc>
        <w:tc>
          <w:tcPr>
            <w:tcW w:w="2323" w:type="dxa"/>
          </w:tcPr>
          <w:p w14:paraId="387D78F2" w14:textId="77777777" w:rsidR="00847D8F" w:rsidRPr="003D11CA" w:rsidRDefault="00847D8F" w:rsidP="00B000E8">
            <w:pPr>
              <w:autoSpaceDE w:val="0"/>
              <w:autoSpaceDN w:val="0"/>
              <w:adjustRightInd w:val="0"/>
              <w:spacing w:line="360" w:lineRule="auto"/>
              <w:ind w:left="65" w:firstLine="1"/>
              <w:jc w:val="center"/>
              <w:rPr>
                <w:rFonts w:asciiTheme="minorHAnsi" w:eastAsiaTheme="minorHAnsi" w:hAnsiTheme="minorHAnsi" w:cstheme="minorHAnsi"/>
                <w:lang w:eastAsia="en-US"/>
              </w:rPr>
            </w:pPr>
          </w:p>
        </w:tc>
      </w:tr>
      <w:tr w:rsidR="00847D8F" w:rsidRPr="003D11CA" w14:paraId="15695633" w14:textId="4095AFE9" w:rsidTr="00847D8F">
        <w:trPr>
          <w:trHeight w:val="70"/>
        </w:trPr>
        <w:tc>
          <w:tcPr>
            <w:tcW w:w="637" w:type="dxa"/>
          </w:tcPr>
          <w:p w14:paraId="5AA62747" w14:textId="77777777" w:rsidR="00847D8F" w:rsidRPr="003D11CA" w:rsidRDefault="00847D8F" w:rsidP="00B000E8">
            <w:pPr>
              <w:pStyle w:val="Akapitzlist"/>
              <w:numPr>
                <w:ilvl w:val="0"/>
                <w:numId w:val="19"/>
              </w:numPr>
              <w:autoSpaceDE w:val="0"/>
              <w:autoSpaceDN w:val="0"/>
              <w:adjustRightInd w:val="0"/>
              <w:spacing w:line="360" w:lineRule="auto"/>
              <w:ind w:left="65" w:firstLine="1"/>
              <w:jc w:val="center"/>
              <w:rPr>
                <w:rFonts w:asciiTheme="minorHAnsi" w:eastAsiaTheme="minorHAnsi" w:hAnsiTheme="minorHAnsi" w:cstheme="minorHAnsi"/>
                <w:color w:val="000000"/>
                <w:lang w:eastAsia="en-US"/>
              </w:rPr>
            </w:pPr>
          </w:p>
        </w:tc>
        <w:tc>
          <w:tcPr>
            <w:tcW w:w="1947" w:type="dxa"/>
          </w:tcPr>
          <w:p w14:paraId="333DAE07" w14:textId="78DF4192" w:rsidR="00847D8F" w:rsidRPr="003D11CA" w:rsidRDefault="00847D8F" w:rsidP="00B000E8">
            <w:pPr>
              <w:autoSpaceDE w:val="0"/>
              <w:autoSpaceDN w:val="0"/>
              <w:adjustRightInd w:val="0"/>
              <w:spacing w:line="276" w:lineRule="auto"/>
              <w:ind w:left="33"/>
              <w:jc w:val="center"/>
              <w:rPr>
                <w:rFonts w:asciiTheme="minorHAnsi" w:eastAsiaTheme="minorHAnsi" w:hAnsiTheme="minorHAnsi" w:cstheme="minorHAnsi"/>
                <w:color w:val="000000"/>
                <w:lang w:eastAsia="en-US"/>
              </w:rPr>
            </w:pPr>
            <w:r w:rsidRPr="003D11CA">
              <w:rPr>
                <w:rFonts w:asciiTheme="minorHAnsi" w:eastAsiaTheme="minorHAnsi" w:hAnsiTheme="minorHAnsi" w:cstheme="minorHAnsi"/>
                <w:color w:val="000000"/>
                <w:lang w:eastAsia="en-US"/>
              </w:rPr>
              <w:t>Ilość portów sieciowych 1Gbps</w:t>
            </w:r>
          </w:p>
        </w:tc>
        <w:tc>
          <w:tcPr>
            <w:tcW w:w="4413" w:type="dxa"/>
          </w:tcPr>
          <w:p w14:paraId="604A1736" w14:textId="2AD465F9" w:rsidR="00847D8F" w:rsidRPr="003D11CA" w:rsidRDefault="00847D8F" w:rsidP="00B000E8">
            <w:pPr>
              <w:autoSpaceDE w:val="0"/>
              <w:autoSpaceDN w:val="0"/>
              <w:adjustRightInd w:val="0"/>
              <w:spacing w:line="360" w:lineRule="auto"/>
              <w:ind w:left="65" w:firstLine="1"/>
              <w:jc w:val="center"/>
              <w:rPr>
                <w:rFonts w:asciiTheme="minorHAnsi" w:eastAsiaTheme="minorHAnsi" w:hAnsiTheme="minorHAnsi" w:cstheme="minorHAnsi"/>
                <w:lang w:eastAsia="en-US"/>
              </w:rPr>
            </w:pPr>
            <w:r w:rsidRPr="003D11CA">
              <w:rPr>
                <w:rFonts w:asciiTheme="minorHAnsi" w:eastAsiaTheme="minorHAnsi" w:hAnsiTheme="minorHAnsi" w:cstheme="minorHAnsi"/>
                <w:lang w:eastAsia="en-US"/>
              </w:rPr>
              <w:t>2</w:t>
            </w:r>
          </w:p>
        </w:tc>
        <w:tc>
          <w:tcPr>
            <w:tcW w:w="2323" w:type="dxa"/>
          </w:tcPr>
          <w:p w14:paraId="498A48DF" w14:textId="77777777" w:rsidR="00847D8F" w:rsidRPr="003D11CA" w:rsidRDefault="00847D8F" w:rsidP="00B000E8">
            <w:pPr>
              <w:autoSpaceDE w:val="0"/>
              <w:autoSpaceDN w:val="0"/>
              <w:adjustRightInd w:val="0"/>
              <w:spacing w:line="360" w:lineRule="auto"/>
              <w:ind w:left="65" w:firstLine="1"/>
              <w:jc w:val="center"/>
              <w:rPr>
                <w:rFonts w:asciiTheme="minorHAnsi" w:eastAsiaTheme="minorHAnsi" w:hAnsiTheme="minorHAnsi" w:cstheme="minorHAnsi"/>
                <w:lang w:eastAsia="en-US"/>
              </w:rPr>
            </w:pPr>
          </w:p>
        </w:tc>
      </w:tr>
      <w:tr w:rsidR="00847D8F" w:rsidRPr="003D11CA" w14:paraId="2FA15E15" w14:textId="591A7AF0" w:rsidTr="00847D8F">
        <w:trPr>
          <w:trHeight w:val="70"/>
        </w:trPr>
        <w:tc>
          <w:tcPr>
            <w:tcW w:w="637" w:type="dxa"/>
          </w:tcPr>
          <w:p w14:paraId="17DC2B31" w14:textId="77777777" w:rsidR="00847D8F" w:rsidRPr="003D11CA" w:rsidRDefault="00847D8F" w:rsidP="00B000E8">
            <w:pPr>
              <w:pStyle w:val="Akapitzlist"/>
              <w:numPr>
                <w:ilvl w:val="0"/>
                <w:numId w:val="19"/>
              </w:numPr>
              <w:autoSpaceDE w:val="0"/>
              <w:autoSpaceDN w:val="0"/>
              <w:adjustRightInd w:val="0"/>
              <w:spacing w:line="360" w:lineRule="auto"/>
              <w:ind w:left="65" w:firstLine="1"/>
              <w:jc w:val="center"/>
              <w:rPr>
                <w:rFonts w:asciiTheme="minorHAnsi" w:eastAsiaTheme="minorHAnsi" w:hAnsiTheme="minorHAnsi" w:cstheme="minorHAnsi"/>
                <w:color w:val="000000"/>
                <w:lang w:eastAsia="en-US"/>
              </w:rPr>
            </w:pPr>
          </w:p>
        </w:tc>
        <w:tc>
          <w:tcPr>
            <w:tcW w:w="1947" w:type="dxa"/>
            <w:tcBorders>
              <w:bottom w:val="single" w:sz="4" w:space="0" w:color="auto"/>
            </w:tcBorders>
          </w:tcPr>
          <w:p w14:paraId="7471A328" w14:textId="27E38164" w:rsidR="00847D8F" w:rsidRPr="003D11CA" w:rsidRDefault="00847D8F" w:rsidP="00B000E8">
            <w:pPr>
              <w:autoSpaceDE w:val="0"/>
              <w:autoSpaceDN w:val="0"/>
              <w:adjustRightInd w:val="0"/>
              <w:spacing w:line="276" w:lineRule="auto"/>
              <w:ind w:left="33"/>
              <w:jc w:val="center"/>
              <w:rPr>
                <w:rFonts w:asciiTheme="minorHAnsi" w:eastAsiaTheme="minorHAnsi" w:hAnsiTheme="minorHAnsi" w:cstheme="minorHAnsi"/>
                <w:color w:val="000000"/>
                <w:lang w:eastAsia="en-US"/>
              </w:rPr>
            </w:pPr>
            <w:r w:rsidRPr="003D11CA">
              <w:rPr>
                <w:rFonts w:asciiTheme="minorHAnsi" w:eastAsiaTheme="minorHAnsi" w:hAnsiTheme="minorHAnsi" w:cstheme="minorHAnsi"/>
                <w:color w:val="000000"/>
                <w:lang w:eastAsia="en-US"/>
              </w:rPr>
              <w:t>System operacyjny</w:t>
            </w:r>
          </w:p>
        </w:tc>
        <w:tc>
          <w:tcPr>
            <w:tcW w:w="4413" w:type="dxa"/>
            <w:tcBorders>
              <w:bottom w:val="single" w:sz="4" w:space="0" w:color="auto"/>
            </w:tcBorders>
          </w:tcPr>
          <w:p w14:paraId="468D23C0" w14:textId="768E8FA3" w:rsidR="00847D8F" w:rsidRPr="003D11CA" w:rsidRDefault="00847D8F" w:rsidP="00B000E8">
            <w:pPr>
              <w:autoSpaceDE w:val="0"/>
              <w:autoSpaceDN w:val="0"/>
              <w:adjustRightInd w:val="0"/>
              <w:spacing w:line="360" w:lineRule="auto"/>
              <w:ind w:left="65" w:firstLine="1"/>
              <w:jc w:val="center"/>
              <w:rPr>
                <w:rFonts w:asciiTheme="minorHAnsi" w:eastAsiaTheme="minorHAnsi" w:hAnsiTheme="minorHAnsi" w:cstheme="minorHAnsi"/>
                <w:lang w:eastAsia="en-US"/>
              </w:rPr>
            </w:pPr>
            <w:r w:rsidRPr="003D11CA">
              <w:rPr>
                <w:rFonts w:asciiTheme="minorHAnsi" w:eastAsiaTheme="minorHAnsi" w:hAnsiTheme="minorHAnsi" w:cstheme="minorHAnsi"/>
                <w:lang w:eastAsia="en-US"/>
              </w:rPr>
              <w:t>Zgodny z Windows Server 2022</w:t>
            </w:r>
          </w:p>
        </w:tc>
        <w:tc>
          <w:tcPr>
            <w:tcW w:w="2323" w:type="dxa"/>
            <w:tcBorders>
              <w:bottom w:val="single" w:sz="4" w:space="0" w:color="auto"/>
            </w:tcBorders>
          </w:tcPr>
          <w:p w14:paraId="67EB208D" w14:textId="77777777" w:rsidR="00847D8F" w:rsidRPr="003D11CA" w:rsidRDefault="00847D8F" w:rsidP="00B000E8">
            <w:pPr>
              <w:autoSpaceDE w:val="0"/>
              <w:autoSpaceDN w:val="0"/>
              <w:adjustRightInd w:val="0"/>
              <w:spacing w:line="360" w:lineRule="auto"/>
              <w:ind w:left="65" w:firstLine="1"/>
              <w:jc w:val="center"/>
              <w:rPr>
                <w:rFonts w:asciiTheme="minorHAnsi" w:eastAsiaTheme="minorHAnsi" w:hAnsiTheme="minorHAnsi" w:cstheme="minorHAnsi"/>
                <w:lang w:eastAsia="en-US"/>
              </w:rPr>
            </w:pPr>
          </w:p>
        </w:tc>
      </w:tr>
      <w:tr w:rsidR="00847D8F" w:rsidRPr="003D11CA" w14:paraId="75D1110C" w14:textId="424CB97C" w:rsidTr="00847D8F">
        <w:trPr>
          <w:trHeight w:val="70"/>
        </w:trPr>
        <w:tc>
          <w:tcPr>
            <w:tcW w:w="637" w:type="dxa"/>
          </w:tcPr>
          <w:p w14:paraId="066D72AB" w14:textId="77777777" w:rsidR="00847D8F" w:rsidRPr="003D11CA" w:rsidRDefault="00847D8F" w:rsidP="00B000E8">
            <w:pPr>
              <w:pStyle w:val="Akapitzlist"/>
              <w:numPr>
                <w:ilvl w:val="0"/>
                <w:numId w:val="19"/>
              </w:numPr>
              <w:autoSpaceDE w:val="0"/>
              <w:autoSpaceDN w:val="0"/>
              <w:adjustRightInd w:val="0"/>
              <w:spacing w:line="360" w:lineRule="auto"/>
              <w:ind w:left="65" w:firstLine="1"/>
              <w:jc w:val="center"/>
              <w:rPr>
                <w:rFonts w:asciiTheme="minorHAnsi" w:eastAsiaTheme="minorHAnsi" w:hAnsiTheme="minorHAnsi" w:cstheme="minorHAnsi"/>
                <w:color w:val="000000"/>
                <w:lang w:eastAsia="en-US"/>
              </w:rPr>
            </w:pPr>
          </w:p>
        </w:tc>
        <w:tc>
          <w:tcPr>
            <w:tcW w:w="1947" w:type="dxa"/>
          </w:tcPr>
          <w:p w14:paraId="2FD4BAD3" w14:textId="07D269F4" w:rsidR="00847D8F" w:rsidRPr="003D11CA" w:rsidRDefault="00847D8F" w:rsidP="00B000E8">
            <w:pPr>
              <w:autoSpaceDE w:val="0"/>
              <w:autoSpaceDN w:val="0"/>
              <w:adjustRightInd w:val="0"/>
              <w:spacing w:line="276" w:lineRule="auto"/>
              <w:ind w:left="33"/>
              <w:jc w:val="center"/>
              <w:rPr>
                <w:rFonts w:asciiTheme="minorHAnsi" w:eastAsiaTheme="minorHAnsi" w:hAnsiTheme="minorHAnsi" w:cstheme="minorHAnsi"/>
                <w:color w:val="000000"/>
                <w:lang w:eastAsia="en-US"/>
              </w:rPr>
            </w:pPr>
            <w:r w:rsidRPr="003D11CA">
              <w:rPr>
                <w:rFonts w:asciiTheme="minorHAnsi" w:eastAsiaTheme="minorHAnsi" w:hAnsiTheme="minorHAnsi" w:cstheme="minorHAnsi"/>
                <w:color w:val="000000"/>
                <w:lang w:eastAsia="en-US"/>
              </w:rPr>
              <w:t>Ilość licencji dla serwera Windows Server Cal 2022 User</w:t>
            </w:r>
          </w:p>
        </w:tc>
        <w:tc>
          <w:tcPr>
            <w:tcW w:w="4413" w:type="dxa"/>
          </w:tcPr>
          <w:p w14:paraId="0F100D0B" w14:textId="2E3766B8" w:rsidR="00847D8F" w:rsidRPr="003D11CA" w:rsidRDefault="00847D8F" w:rsidP="00B000E8">
            <w:pPr>
              <w:autoSpaceDE w:val="0"/>
              <w:autoSpaceDN w:val="0"/>
              <w:adjustRightInd w:val="0"/>
              <w:spacing w:line="360" w:lineRule="auto"/>
              <w:ind w:left="65" w:firstLine="1"/>
              <w:jc w:val="center"/>
              <w:rPr>
                <w:rFonts w:asciiTheme="minorHAnsi" w:eastAsiaTheme="minorHAnsi" w:hAnsiTheme="minorHAnsi" w:cstheme="minorHAnsi"/>
                <w:lang w:eastAsia="en-US"/>
              </w:rPr>
            </w:pPr>
            <w:r w:rsidRPr="003D11CA">
              <w:rPr>
                <w:rFonts w:asciiTheme="minorHAnsi" w:eastAsiaTheme="minorHAnsi" w:hAnsiTheme="minorHAnsi" w:cstheme="minorHAnsi"/>
                <w:lang w:eastAsia="en-US"/>
              </w:rPr>
              <w:t>30</w:t>
            </w:r>
          </w:p>
        </w:tc>
        <w:tc>
          <w:tcPr>
            <w:tcW w:w="2323" w:type="dxa"/>
          </w:tcPr>
          <w:p w14:paraId="147491FB" w14:textId="77777777" w:rsidR="00847D8F" w:rsidRPr="003D11CA" w:rsidRDefault="00847D8F" w:rsidP="00B000E8">
            <w:pPr>
              <w:autoSpaceDE w:val="0"/>
              <w:autoSpaceDN w:val="0"/>
              <w:adjustRightInd w:val="0"/>
              <w:spacing w:line="360" w:lineRule="auto"/>
              <w:ind w:left="65" w:firstLine="1"/>
              <w:jc w:val="center"/>
              <w:rPr>
                <w:rFonts w:asciiTheme="minorHAnsi" w:eastAsiaTheme="minorHAnsi" w:hAnsiTheme="minorHAnsi" w:cstheme="minorHAnsi"/>
                <w:lang w:eastAsia="en-US"/>
              </w:rPr>
            </w:pPr>
          </w:p>
        </w:tc>
      </w:tr>
      <w:tr w:rsidR="00847D8F" w:rsidRPr="003D11CA" w14:paraId="63274D11" w14:textId="57110C0B" w:rsidTr="00847D8F">
        <w:trPr>
          <w:trHeight w:val="70"/>
        </w:trPr>
        <w:tc>
          <w:tcPr>
            <w:tcW w:w="637" w:type="dxa"/>
          </w:tcPr>
          <w:p w14:paraId="426C603C" w14:textId="77777777" w:rsidR="00847D8F" w:rsidRPr="003D11CA" w:rsidRDefault="00847D8F" w:rsidP="00B000E8">
            <w:pPr>
              <w:pStyle w:val="Akapitzlist"/>
              <w:numPr>
                <w:ilvl w:val="0"/>
                <w:numId w:val="19"/>
              </w:numPr>
              <w:autoSpaceDE w:val="0"/>
              <w:autoSpaceDN w:val="0"/>
              <w:adjustRightInd w:val="0"/>
              <w:spacing w:line="360" w:lineRule="auto"/>
              <w:ind w:left="65" w:firstLine="1"/>
              <w:jc w:val="center"/>
              <w:rPr>
                <w:rFonts w:asciiTheme="minorHAnsi" w:eastAsiaTheme="minorHAnsi" w:hAnsiTheme="minorHAnsi" w:cstheme="minorHAnsi"/>
                <w:color w:val="000000"/>
                <w:lang w:eastAsia="en-US"/>
              </w:rPr>
            </w:pPr>
          </w:p>
        </w:tc>
        <w:tc>
          <w:tcPr>
            <w:tcW w:w="1947" w:type="dxa"/>
          </w:tcPr>
          <w:p w14:paraId="52B4ADE5" w14:textId="5DE79CD6" w:rsidR="00847D8F" w:rsidRPr="003D11CA" w:rsidRDefault="00847D8F" w:rsidP="00B000E8">
            <w:pPr>
              <w:autoSpaceDE w:val="0"/>
              <w:autoSpaceDN w:val="0"/>
              <w:adjustRightInd w:val="0"/>
              <w:spacing w:line="276" w:lineRule="auto"/>
              <w:ind w:left="33"/>
              <w:jc w:val="center"/>
              <w:rPr>
                <w:rFonts w:asciiTheme="minorHAnsi" w:eastAsiaTheme="minorHAnsi" w:hAnsiTheme="minorHAnsi" w:cstheme="minorHAnsi"/>
                <w:color w:val="000000"/>
                <w:lang w:eastAsia="en-US"/>
              </w:rPr>
            </w:pPr>
            <w:r w:rsidRPr="003D11CA">
              <w:rPr>
                <w:rFonts w:asciiTheme="minorHAnsi" w:eastAsiaTheme="minorHAnsi" w:hAnsiTheme="minorHAnsi" w:cstheme="minorHAnsi"/>
                <w:color w:val="000000"/>
                <w:lang w:eastAsia="en-US"/>
              </w:rPr>
              <w:t xml:space="preserve">Możliwość montażu w szafie </w:t>
            </w:r>
            <w:proofErr w:type="spellStart"/>
            <w:r w:rsidRPr="003D11CA">
              <w:rPr>
                <w:rFonts w:asciiTheme="minorHAnsi" w:eastAsiaTheme="minorHAnsi" w:hAnsiTheme="minorHAnsi" w:cstheme="minorHAnsi"/>
                <w:color w:val="000000"/>
                <w:lang w:eastAsia="en-US"/>
              </w:rPr>
              <w:t>Rack</w:t>
            </w:r>
            <w:proofErr w:type="spellEnd"/>
            <w:r w:rsidRPr="003D11CA">
              <w:rPr>
                <w:rFonts w:asciiTheme="minorHAnsi" w:eastAsiaTheme="minorHAnsi" w:hAnsiTheme="minorHAnsi" w:cstheme="minorHAnsi"/>
                <w:color w:val="000000"/>
                <w:lang w:eastAsia="en-US"/>
              </w:rPr>
              <w:t xml:space="preserve"> 19”</w:t>
            </w:r>
          </w:p>
        </w:tc>
        <w:tc>
          <w:tcPr>
            <w:tcW w:w="4413" w:type="dxa"/>
          </w:tcPr>
          <w:p w14:paraId="78800AB2" w14:textId="62F86472" w:rsidR="00847D8F" w:rsidRPr="003D11CA" w:rsidRDefault="00847D8F" w:rsidP="00B000E8">
            <w:pPr>
              <w:autoSpaceDE w:val="0"/>
              <w:autoSpaceDN w:val="0"/>
              <w:adjustRightInd w:val="0"/>
              <w:spacing w:line="360" w:lineRule="auto"/>
              <w:ind w:left="65" w:firstLine="1"/>
              <w:jc w:val="center"/>
              <w:rPr>
                <w:rFonts w:asciiTheme="minorHAnsi" w:eastAsiaTheme="minorHAnsi" w:hAnsiTheme="minorHAnsi" w:cstheme="minorHAnsi"/>
                <w:lang w:eastAsia="en-US"/>
              </w:rPr>
            </w:pPr>
            <w:r w:rsidRPr="003D11CA">
              <w:rPr>
                <w:rFonts w:asciiTheme="minorHAnsi" w:eastAsiaTheme="minorHAnsi" w:hAnsiTheme="minorHAnsi" w:cstheme="minorHAnsi"/>
                <w:lang w:eastAsia="en-US"/>
              </w:rPr>
              <w:t>TAK</w:t>
            </w:r>
          </w:p>
        </w:tc>
        <w:tc>
          <w:tcPr>
            <w:tcW w:w="2323" w:type="dxa"/>
          </w:tcPr>
          <w:p w14:paraId="4407F53C" w14:textId="77777777" w:rsidR="00847D8F" w:rsidRPr="003D11CA" w:rsidRDefault="00847D8F" w:rsidP="00B000E8">
            <w:pPr>
              <w:autoSpaceDE w:val="0"/>
              <w:autoSpaceDN w:val="0"/>
              <w:adjustRightInd w:val="0"/>
              <w:spacing w:line="360" w:lineRule="auto"/>
              <w:ind w:left="65" w:firstLine="1"/>
              <w:jc w:val="center"/>
              <w:rPr>
                <w:rFonts w:asciiTheme="minorHAnsi" w:eastAsiaTheme="minorHAnsi" w:hAnsiTheme="minorHAnsi" w:cstheme="minorHAnsi"/>
                <w:lang w:eastAsia="en-US"/>
              </w:rPr>
            </w:pPr>
          </w:p>
        </w:tc>
      </w:tr>
      <w:tr w:rsidR="00847D8F" w:rsidRPr="003D11CA" w14:paraId="0C1CB19F" w14:textId="0057E694" w:rsidTr="00847D8F">
        <w:trPr>
          <w:trHeight w:val="70"/>
        </w:trPr>
        <w:tc>
          <w:tcPr>
            <w:tcW w:w="637" w:type="dxa"/>
          </w:tcPr>
          <w:p w14:paraId="631F2349" w14:textId="77777777" w:rsidR="00847D8F" w:rsidRPr="003D11CA" w:rsidRDefault="00847D8F" w:rsidP="00B000E8">
            <w:pPr>
              <w:pStyle w:val="Akapitzlist"/>
              <w:numPr>
                <w:ilvl w:val="0"/>
                <w:numId w:val="19"/>
              </w:numPr>
              <w:autoSpaceDE w:val="0"/>
              <w:autoSpaceDN w:val="0"/>
              <w:adjustRightInd w:val="0"/>
              <w:spacing w:line="360" w:lineRule="auto"/>
              <w:ind w:left="65" w:firstLine="1"/>
              <w:jc w:val="center"/>
              <w:rPr>
                <w:rFonts w:asciiTheme="minorHAnsi" w:eastAsiaTheme="minorHAnsi" w:hAnsiTheme="minorHAnsi" w:cstheme="minorHAnsi"/>
                <w:color w:val="000000"/>
                <w:lang w:eastAsia="en-US"/>
              </w:rPr>
            </w:pPr>
          </w:p>
        </w:tc>
        <w:tc>
          <w:tcPr>
            <w:tcW w:w="1947" w:type="dxa"/>
          </w:tcPr>
          <w:p w14:paraId="3C999225" w14:textId="1978B0D6" w:rsidR="00847D8F" w:rsidRPr="003D11CA" w:rsidRDefault="00847D8F" w:rsidP="00B000E8">
            <w:pPr>
              <w:autoSpaceDE w:val="0"/>
              <w:autoSpaceDN w:val="0"/>
              <w:adjustRightInd w:val="0"/>
              <w:spacing w:line="276" w:lineRule="auto"/>
              <w:ind w:left="33"/>
              <w:jc w:val="center"/>
              <w:rPr>
                <w:rFonts w:asciiTheme="minorHAnsi" w:eastAsiaTheme="minorHAnsi" w:hAnsiTheme="minorHAnsi" w:cstheme="minorHAnsi"/>
                <w:color w:val="000000"/>
                <w:lang w:eastAsia="en-US"/>
              </w:rPr>
            </w:pPr>
            <w:r w:rsidRPr="003D11CA">
              <w:rPr>
                <w:rFonts w:asciiTheme="minorHAnsi" w:eastAsiaTheme="minorHAnsi" w:hAnsiTheme="minorHAnsi" w:cstheme="minorHAnsi"/>
                <w:color w:val="000000"/>
                <w:lang w:eastAsia="en-US"/>
              </w:rPr>
              <w:t>Wysokość w szafie RACK 19”</w:t>
            </w:r>
          </w:p>
        </w:tc>
        <w:tc>
          <w:tcPr>
            <w:tcW w:w="4413" w:type="dxa"/>
          </w:tcPr>
          <w:p w14:paraId="6A885B1F" w14:textId="6E324859" w:rsidR="00847D8F" w:rsidRPr="003D11CA" w:rsidRDefault="00847D8F" w:rsidP="00B000E8">
            <w:pPr>
              <w:autoSpaceDE w:val="0"/>
              <w:autoSpaceDN w:val="0"/>
              <w:adjustRightInd w:val="0"/>
              <w:spacing w:line="360" w:lineRule="auto"/>
              <w:ind w:left="65" w:firstLine="1"/>
              <w:jc w:val="center"/>
              <w:rPr>
                <w:rFonts w:asciiTheme="minorHAnsi" w:eastAsiaTheme="minorHAnsi" w:hAnsiTheme="minorHAnsi" w:cstheme="minorHAnsi"/>
                <w:lang w:eastAsia="en-US"/>
              </w:rPr>
            </w:pPr>
            <w:r w:rsidRPr="003D11CA">
              <w:rPr>
                <w:rFonts w:asciiTheme="minorHAnsi" w:eastAsiaTheme="minorHAnsi" w:hAnsiTheme="minorHAnsi" w:cstheme="minorHAnsi"/>
                <w:lang w:eastAsia="en-US"/>
              </w:rPr>
              <w:t>2U</w:t>
            </w:r>
          </w:p>
        </w:tc>
        <w:tc>
          <w:tcPr>
            <w:tcW w:w="2323" w:type="dxa"/>
          </w:tcPr>
          <w:p w14:paraId="47355ED5" w14:textId="77777777" w:rsidR="00847D8F" w:rsidRPr="003D11CA" w:rsidRDefault="00847D8F" w:rsidP="00B000E8">
            <w:pPr>
              <w:autoSpaceDE w:val="0"/>
              <w:autoSpaceDN w:val="0"/>
              <w:adjustRightInd w:val="0"/>
              <w:spacing w:line="360" w:lineRule="auto"/>
              <w:ind w:left="65" w:firstLine="1"/>
              <w:jc w:val="center"/>
              <w:rPr>
                <w:rFonts w:asciiTheme="minorHAnsi" w:eastAsiaTheme="minorHAnsi" w:hAnsiTheme="minorHAnsi" w:cstheme="minorHAnsi"/>
                <w:lang w:eastAsia="en-US"/>
              </w:rPr>
            </w:pPr>
          </w:p>
        </w:tc>
      </w:tr>
      <w:tr w:rsidR="00847D8F" w:rsidRPr="003D11CA" w14:paraId="1DBD0DBF" w14:textId="6583EB84" w:rsidTr="00847D8F">
        <w:trPr>
          <w:trHeight w:val="70"/>
        </w:trPr>
        <w:tc>
          <w:tcPr>
            <w:tcW w:w="637" w:type="dxa"/>
          </w:tcPr>
          <w:p w14:paraId="03A378A7" w14:textId="77777777" w:rsidR="00847D8F" w:rsidRPr="003D11CA" w:rsidRDefault="00847D8F" w:rsidP="00B000E8">
            <w:pPr>
              <w:pStyle w:val="Akapitzlist"/>
              <w:numPr>
                <w:ilvl w:val="0"/>
                <w:numId w:val="19"/>
              </w:numPr>
              <w:autoSpaceDE w:val="0"/>
              <w:autoSpaceDN w:val="0"/>
              <w:adjustRightInd w:val="0"/>
              <w:spacing w:line="360" w:lineRule="auto"/>
              <w:ind w:left="65" w:firstLine="1"/>
              <w:jc w:val="center"/>
              <w:rPr>
                <w:rFonts w:asciiTheme="minorHAnsi" w:eastAsiaTheme="minorHAnsi" w:hAnsiTheme="minorHAnsi" w:cstheme="minorHAnsi"/>
                <w:color w:val="000000"/>
                <w:lang w:eastAsia="en-US"/>
              </w:rPr>
            </w:pPr>
          </w:p>
        </w:tc>
        <w:tc>
          <w:tcPr>
            <w:tcW w:w="1947" w:type="dxa"/>
          </w:tcPr>
          <w:p w14:paraId="31586208" w14:textId="3ECE9C22" w:rsidR="00847D8F" w:rsidRPr="003D11CA" w:rsidRDefault="00847D8F" w:rsidP="00B000E8">
            <w:pPr>
              <w:autoSpaceDE w:val="0"/>
              <w:autoSpaceDN w:val="0"/>
              <w:adjustRightInd w:val="0"/>
              <w:spacing w:line="276" w:lineRule="auto"/>
              <w:ind w:left="33"/>
              <w:jc w:val="center"/>
              <w:rPr>
                <w:rFonts w:asciiTheme="minorHAnsi" w:eastAsiaTheme="minorHAnsi" w:hAnsiTheme="minorHAnsi" w:cstheme="minorHAnsi"/>
                <w:color w:val="000000"/>
                <w:lang w:eastAsia="en-US"/>
              </w:rPr>
            </w:pPr>
            <w:r w:rsidRPr="003D11CA">
              <w:rPr>
                <w:rFonts w:asciiTheme="minorHAnsi" w:eastAsiaTheme="minorHAnsi" w:hAnsiTheme="minorHAnsi" w:cstheme="minorHAnsi"/>
                <w:color w:val="000000"/>
                <w:lang w:eastAsia="en-US"/>
              </w:rPr>
              <w:t>Czas reakcji w przypadku naprawy gwarancyjnej</w:t>
            </w:r>
          </w:p>
        </w:tc>
        <w:tc>
          <w:tcPr>
            <w:tcW w:w="4413" w:type="dxa"/>
          </w:tcPr>
          <w:p w14:paraId="26B58BB3" w14:textId="139F04EC" w:rsidR="00847D8F" w:rsidRPr="003D11CA" w:rsidRDefault="00847D8F" w:rsidP="00B000E8">
            <w:pPr>
              <w:autoSpaceDE w:val="0"/>
              <w:autoSpaceDN w:val="0"/>
              <w:adjustRightInd w:val="0"/>
              <w:spacing w:line="360" w:lineRule="auto"/>
              <w:ind w:left="65" w:firstLine="1"/>
              <w:jc w:val="center"/>
              <w:rPr>
                <w:rFonts w:asciiTheme="minorHAnsi" w:eastAsiaTheme="minorHAnsi" w:hAnsiTheme="minorHAnsi" w:cstheme="minorHAnsi"/>
                <w:lang w:eastAsia="en-US"/>
              </w:rPr>
            </w:pPr>
            <w:r w:rsidRPr="003D11CA">
              <w:rPr>
                <w:rFonts w:asciiTheme="minorHAnsi" w:eastAsiaTheme="minorHAnsi" w:hAnsiTheme="minorHAnsi" w:cstheme="minorHAnsi"/>
                <w:lang w:eastAsia="en-US"/>
              </w:rPr>
              <w:t>1 dzień roboczy (NBD)</w:t>
            </w:r>
          </w:p>
        </w:tc>
        <w:tc>
          <w:tcPr>
            <w:tcW w:w="2323" w:type="dxa"/>
          </w:tcPr>
          <w:p w14:paraId="10EF22E3" w14:textId="77777777" w:rsidR="00847D8F" w:rsidRPr="003D11CA" w:rsidRDefault="00847D8F" w:rsidP="00B000E8">
            <w:pPr>
              <w:autoSpaceDE w:val="0"/>
              <w:autoSpaceDN w:val="0"/>
              <w:adjustRightInd w:val="0"/>
              <w:spacing w:line="360" w:lineRule="auto"/>
              <w:ind w:left="65" w:firstLine="1"/>
              <w:jc w:val="center"/>
              <w:rPr>
                <w:rFonts w:asciiTheme="minorHAnsi" w:eastAsiaTheme="minorHAnsi" w:hAnsiTheme="minorHAnsi" w:cstheme="minorHAnsi"/>
                <w:lang w:eastAsia="en-US"/>
              </w:rPr>
            </w:pPr>
          </w:p>
        </w:tc>
      </w:tr>
      <w:tr w:rsidR="00847D8F" w:rsidRPr="003D11CA" w14:paraId="1199AF84" w14:textId="411A2293" w:rsidTr="00847D8F">
        <w:trPr>
          <w:trHeight w:val="70"/>
        </w:trPr>
        <w:tc>
          <w:tcPr>
            <w:tcW w:w="637" w:type="dxa"/>
          </w:tcPr>
          <w:p w14:paraId="14730176" w14:textId="77777777" w:rsidR="00847D8F" w:rsidRPr="003D11CA" w:rsidRDefault="00847D8F" w:rsidP="00B000E8">
            <w:pPr>
              <w:pStyle w:val="Akapitzlist"/>
              <w:numPr>
                <w:ilvl w:val="0"/>
                <w:numId w:val="19"/>
              </w:numPr>
              <w:autoSpaceDE w:val="0"/>
              <w:autoSpaceDN w:val="0"/>
              <w:adjustRightInd w:val="0"/>
              <w:spacing w:line="360" w:lineRule="auto"/>
              <w:ind w:left="65" w:firstLine="1"/>
              <w:jc w:val="center"/>
              <w:rPr>
                <w:rFonts w:asciiTheme="minorHAnsi" w:eastAsiaTheme="minorHAnsi" w:hAnsiTheme="minorHAnsi" w:cstheme="minorHAnsi"/>
                <w:color w:val="000000"/>
                <w:lang w:eastAsia="en-US"/>
              </w:rPr>
            </w:pPr>
          </w:p>
        </w:tc>
        <w:tc>
          <w:tcPr>
            <w:tcW w:w="1947" w:type="dxa"/>
          </w:tcPr>
          <w:p w14:paraId="1B0BBEF9" w14:textId="4FEF274E" w:rsidR="00847D8F" w:rsidRPr="003D11CA" w:rsidRDefault="00847D8F" w:rsidP="00B000E8">
            <w:pPr>
              <w:autoSpaceDE w:val="0"/>
              <w:autoSpaceDN w:val="0"/>
              <w:adjustRightInd w:val="0"/>
              <w:spacing w:line="276" w:lineRule="auto"/>
              <w:ind w:left="33"/>
              <w:jc w:val="center"/>
              <w:rPr>
                <w:rFonts w:asciiTheme="minorHAnsi" w:eastAsiaTheme="minorHAnsi" w:hAnsiTheme="minorHAnsi" w:cstheme="minorHAnsi"/>
                <w:color w:val="000000"/>
                <w:lang w:eastAsia="en-US"/>
              </w:rPr>
            </w:pPr>
            <w:r w:rsidRPr="003D11CA">
              <w:rPr>
                <w:rFonts w:asciiTheme="minorHAnsi" w:eastAsiaTheme="minorHAnsi" w:hAnsiTheme="minorHAnsi" w:cstheme="minorHAnsi"/>
                <w:color w:val="000000"/>
                <w:lang w:eastAsia="en-US"/>
              </w:rPr>
              <w:t>Gwarancja</w:t>
            </w:r>
          </w:p>
        </w:tc>
        <w:tc>
          <w:tcPr>
            <w:tcW w:w="4413" w:type="dxa"/>
          </w:tcPr>
          <w:p w14:paraId="2CAA054A" w14:textId="24C3B8B3" w:rsidR="00847D8F" w:rsidRPr="003D11CA" w:rsidRDefault="00847D8F" w:rsidP="00B000E8">
            <w:pPr>
              <w:autoSpaceDE w:val="0"/>
              <w:autoSpaceDN w:val="0"/>
              <w:adjustRightInd w:val="0"/>
              <w:spacing w:line="360" w:lineRule="auto"/>
              <w:ind w:left="65" w:firstLine="1"/>
              <w:jc w:val="center"/>
              <w:rPr>
                <w:rFonts w:asciiTheme="minorHAnsi" w:eastAsiaTheme="minorHAnsi" w:hAnsiTheme="minorHAnsi" w:cstheme="minorHAnsi"/>
                <w:lang w:eastAsia="en-US"/>
              </w:rPr>
            </w:pPr>
            <w:r w:rsidRPr="003D11CA">
              <w:rPr>
                <w:rFonts w:asciiTheme="minorHAnsi" w:eastAsiaTheme="minorHAnsi" w:hAnsiTheme="minorHAnsi" w:cstheme="minorHAnsi"/>
                <w:lang w:eastAsia="en-US"/>
              </w:rPr>
              <w:t>24 miesiące</w:t>
            </w:r>
          </w:p>
        </w:tc>
        <w:tc>
          <w:tcPr>
            <w:tcW w:w="2323" w:type="dxa"/>
          </w:tcPr>
          <w:p w14:paraId="22AD3F84" w14:textId="77777777" w:rsidR="00847D8F" w:rsidRPr="003D11CA" w:rsidRDefault="00847D8F" w:rsidP="00B000E8">
            <w:pPr>
              <w:autoSpaceDE w:val="0"/>
              <w:autoSpaceDN w:val="0"/>
              <w:adjustRightInd w:val="0"/>
              <w:spacing w:line="360" w:lineRule="auto"/>
              <w:ind w:left="65" w:firstLine="1"/>
              <w:jc w:val="center"/>
              <w:rPr>
                <w:rFonts w:asciiTheme="minorHAnsi" w:eastAsiaTheme="minorHAnsi" w:hAnsiTheme="minorHAnsi" w:cstheme="minorHAnsi"/>
                <w:lang w:eastAsia="en-US"/>
              </w:rPr>
            </w:pPr>
          </w:p>
        </w:tc>
      </w:tr>
    </w:tbl>
    <w:p w14:paraId="5A26B52E" w14:textId="77777777" w:rsidR="003B5F5D" w:rsidRPr="003D11CA" w:rsidRDefault="003B5F5D" w:rsidP="00B000E8">
      <w:pPr>
        <w:spacing w:line="360" w:lineRule="auto"/>
        <w:jc w:val="center"/>
        <w:rPr>
          <w:rFonts w:asciiTheme="minorHAnsi" w:hAnsiTheme="minorHAnsi" w:cstheme="minorHAnsi"/>
        </w:rPr>
      </w:pPr>
    </w:p>
    <w:p w14:paraId="6A59F53D" w14:textId="77777777" w:rsidR="002179C2" w:rsidRPr="003D11CA" w:rsidRDefault="002179C2" w:rsidP="00F62F73">
      <w:pPr>
        <w:spacing w:line="360" w:lineRule="auto"/>
        <w:rPr>
          <w:rFonts w:asciiTheme="minorHAnsi" w:hAnsiTheme="minorHAnsi" w:cstheme="minorHAnsi"/>
        </w:rPr>
      </w:pPr>
    </w:p>
    <w:tbl>
      <w:tblPr>
        <w:tblStyle w:val="Tabela-Siatka"/>
        <w:tblW w:w="9320" w:type="dxa"/>
        <w:tblInd w:w="-34" w:type="dxa"/>
        <w:tblLook w:val="04A0" w:firstRow="1" w:lastRow="0" w:firstColumn="1" w:lastColumn="0" w:noHBand="0" w:noVBand="1"/>
      </w:tblPr>
      <w:tblGrid>
        <w:gridCol w:w="634"/>
        <w:gridCol w:w="2073"/>
        <w:gridCol w:w="4407"/>
        <w:gridCol w:w="2206"/>
      </w:tblGrid>
      <w:tr w:rsidR="00847D8F" w:rsidRPr="003D11CA" w14:paraId="54F6108F" w14:textId="553E35A0" w:rsidTr="00B000E8">
        <w:tc>
          <w:tcPr>
            <w:tcW w:w="9320" w:type="dxa"/>
            <w:gridSpan w:val="4"/>
            <w:shd w:val="clear" w:color="auto" w:fill="D9D9D9" w:themeFill="background1" w:themeFillShade="D9"/>
          </w:tcPr>
          <w:p w14:paraId="4E9C2AB1" w14:textId="0C02A2EC" w:rsidR="00847D8F" w:rsidRPr="003D11CA" w:rsidRDefault="00847D8F" w:rsidP="00B000E8">
            <w:pPr>
              <w:autoSpaceDE w:val="0"/>
              <w:autoSpaceDN w:val="0"/>
              <w:adjustRightInd w:val="0"/>
              <w:spacing w:line="360" w:lineRule="auto"/>
              <w:jc w:val="center"/>
              <w:rPr>
                <w:rFonts w:asciiTheme="minorHAnsi" w:eastAsiaTheme="minorHAnsi" w:hAnsiTheme="minorHAnsi" w:cstheme="minorHAnsi"/>
                <w:color w:val="000000"/>
                <w:lang w:eastAsia="en-US"/>
              </w:rPr>
            </w:pPr>
            <w:r w:rsidRPr="003D11CA">
              <w:rPr>
                <w:rFonts w:asciiTheme="minorHAnsi" w:eastAsiaTheme="minorHAnsi" w:hAnsiTheme="minorHAnsi" w:cstheme="minorHAnsi"/>
                <w:color w:val="000000"/>
                <w:lang w:eastAsia="en-US"/>
              </w:rPr>
              <w:lastRenderedPageBreak/>
              <w:t>Serwer kopii zapasowych</w:t>
            </w:r>
          </w:p>
        </w:tc>
      </w:tr>
      <w:tr w:rsidR="00847D8F" w:rsidRPr="003D11CA" w14:paraId="11B53184" w14:textId="581EB3E6" w:rsidTr="00B000E8">
        <w:tc>
          <w:tcPr>
            <w:tcW w:w="634" w:type="dxa"/>
            <w:shd w:val="clear" w:color="auto" w:fill="F2F2F2" w:themeFill="background1" w:themeFillShade="F2"/>
          </w:tcPr>
          <w:p w14:paraId="7EE6117E" w14:textId="77777777" w:rsidR="00847D8F" w:rsidRPr="003D11CA" w:rsidRDefault="00847D8F" w:rsidP="00B000E8">
            <w:pPr>
              <w:autoSpaceDE w:val="0"/>
              <w:autoSpaceDN w:val="0"/>
              <w:adjustRightInd w:val="0"/>
              <w:spacing w:line="360" w:lineRule="auto"/>
              <w:ind w:left="65" w:firstLine="1"/>
              <w:jc w:val="center"/>
              <w:rPr>
                <w:rFonts w:asciiTheme="minorHAnsi" w:eastAsiaTheme="minorHAnsi" w:hAnsiTheme="minorHAnsi" w:cstheme="minorHAnsi"/>
                <w:b/>
                <w:color w:val="000000"/>
                <w:lang w:eastAsia="en-US"/>
              </w:rPr>
            </w:pPr>
            <w:r w:rsidRPr="003D11CA">
              <w:rPr>
                <w:rFonts w:asciiTheme="minorHAnsi" w:eastAsiaTheme="minorHAnsi" w:hAnsiTheme="minorHAnsi" w:cstheme="minorHAnsi"/>
                <w:b/>
                <w:color w:val="000000"/>
                <w:lang w:eastAsia="en-US"/>
              </w:rPr>
              <w:t>Lp.</w:t>
            </w:r>
          </w:p>
        </w:tc>
        <w:tc>
          <w:tcPr>
            <w:tcW w:w="2073" w:type="dxa"/>
            <w:shd w:val="clear" w:color="auto" w:fill="F2F2F2" w:themeFill="background1" w:themeFillShade="F2"/>
            <w:vAlign w:val="center"/>
          </w:tcPr>
          <w:p w14:paraId="5B39FCEB" w14:textId="77777777" w:rsidR="00847D8F" w:rsidRPr="003D11CA" w:rsidRDefault="00847D8F" w:rsidP="00B000E8">
            <w:pPr>
              <w:autoSpaceDE w:val="0"/>
              <w:autoSpaceDN w:val="0"/>
              <w:adjustRightInd w:val="0"/>
              <w:spacing w:line="360" w:lineRule="auto"/>
              <w:ind w:left="65" w:firstLine="1"/>
              <w:jc w:val="center"/>
              <w:rPr>
                <w:rFonts w:asciiTheme="minorHAnsi" w:eastAsiaTheme="minorHAnsi" w:hAnsiTheme="minorHAnsi" w:cstheme="minorHAnsi"/>
                <w:b/>
                <w:color w:val="000000"/>
                <w:lang w:eastAsia="en-US"/>
              </w:rPr>
            </w:pPr>
            <w:r w:rsidRPr="003D11CA">
              <w:rPr>
                <w:rFonts w:asciiTheme="minorHAnsi" w:eastAsiaTheme="minorHAnsi" w:hAnsiTheme="minorHAnsi" w:cstheme="minorHAnsi"/>
                <w:b/>
                <w:color w:val="000000"/>
                <w:lang w:eastAsia="en-US"/>
              </w:rPr>
              <w:t>Nazwa komponentu</w:t>
            </w:r>
          </w:p>
        </w:tc>
        <w:tc>
          <w:tcPr>
            <w:tcW w:w="4407" w:type="dxa"/>
            <w:shd w:val="clear" w:color="auto" w:fill="F2F2F2" w:themeFill="background1" w:themeFillShade="F2"/>
            <w:vAlign w:val="center"/>
          </w:tcPr>
          <w:p w14:paraId="5AA89DA9" w14:textId="77777777" w:rsidR="00847D8F" w:rsidRPr="003D11CA" w:rsidRDefault="00847D8F" w:rsidP="00B000E8">
            <w:pPr>
              <w:autoSpaceDE w:val="0"/>
              <w:autoSpaceDN w:val="0"/>
              <w:adjustRightInd w:val="0"/>
              <w:spacing w:line="360" w:lineRule="auto"/>
              <w:ind w:left="65" w:firstLine="1"/>
              <w:jc w:val="center"/>
              <w:rPr>
                <w:rFonts w:asciiTheme="minorHAnsi" w:eastAsiaTheme="minorHAnsi" w:hAnsiTheme="minorHAnsi" w:cstheme="minorHAnsi"/>
                <w:b/>
                <w:color w:val="000000"/>
                <w:lang w:eastAsia="en-US"/>
              </w:rPr>
            </w:pPr>
            <w:r w:rsidRPr="003D11CA">
              <w:rPr>
                <w:rFonts w:asciiTheme="minorHAnsi" w:eastAsiaTheme="minorHAnsi" w:hAnsiTheme="minorHAnsi" w:cstheme="minorHAnsi"/>
                <w:b/>
                <w:color w:val="000000"/>
                <w:lang w:eastAsia="en-US"/>
              </w:rPr>
              <w:t>Wymagane minimalne parametry techniczne</w:t>
            </w:r>
          </w:p>
        </w:tc>
        <w:tc>
          <w:tcPr>
            <w:tcW w:w="2206" w:type="dxa"/>
            <w:shd w:val="clear" w:color="auto" w:fill="F2F2F2" w:themeFill="background1" w:themeFillShade="F2"/>
            <w:vAlign w:val="center"/>
          </w:tcPr>
          <w:p w14:paraId="2CE8521A" w14:textId="5C3D9119" w:rsidR="00847D8F" w:rsidRPr="003D11CA" w:rsidRDefault="00847D8F" w:rsidP="00B000E8">
            <w:pPr>
              <w:autoSpaceDE w:val="0"/>
              <w:autoSpaceDN w:val="0"/>
              <w:adjustRightInd w:val="0"/>
              <w:spacing w:line="360" w:lineRule="auto"/>
              <w:ind w:left="65" w:firstLine="1"/>
              <w:jc w:val="center"/>
              <w:rPr>
                <w:rFonts w:asciiTheme="minorHAnsi" w:eastAsiaTheme="minorHAnsi" w:hAnsiTheme="minorHAnsi" w:cstheme="minorHAnsi"/>
                <w:b/>
                <w:color w:val="000000"/>
                <w:lang w:eastAsia="en-US"/>
              </w:rPr>
            </w:pPr>
            <w:r>
              <w:rPr>
                <w:rFonts w:asciiTheme="minorHAnsi" w:eastAsiaTheme="minorHAnsi" w:hAnsiTheme="minorHAnsi" w:cstheme="minorHAnsi"/>
                <w:b/>
                <w:color w:val="000000"/>
                <w:lang w:eastAsia="en-US"/>
              </w:rPr>
              <w:t>Parametry techniczne sprzętu wykorzystanego do wykonania przedmiotu zamówienia</w:t>
            </w:r>
          </w:p>
        </w:tc>
      </w:tr>
      <w:tr w:rsidR="00847D8F" w:rsidRPr="003D11CA" w14:paraId="6202B96F" w14:textId="67A27739" w:rsidTr="00B000E8">
        <w:tc>
          <w:tcPr>
            <w:tcW w:w="634" w:type="dxa"/>
          </w:tcPr>
          <w:p w14:paraId="6F39559D" w14:textId="77777777" w:rsidR="00847D8F" w:rsidRPr="003D11CA" w:rsidRDefault="00847D8F" w:rsidP="00B000E8">
            <w:pPr>
              <w:pStyle w:val="Akapitzlist"/>
              <w:numPr>
                <w:ilvl w:val="0"/>
                <w:numId w:val="39"/>
              </w:numPr>
              <w:autoSpaceDE w:val="0"/>
              <w:autoSpaceDN w:val="0"/>
              <w:adjustRightInd w:val="0"/>
              <w:spacing w:line="360" w:lineRule="auto"/>
              <w:jc w:val="center"/>
              <w:rPr>
                <w:rFonts w:asciiTheme="minorHAnsi" w:eastAsiaTheme="minorHAnsi" w:hAnsiTheme="minorHAnsi" w:cstheme="minorHAnsi"/>
                <w:color w:val="000000"/>
                <w:lang w:eastAsia="en-US"/>
              </w:rPr>
            </w:pPr>
          </w:p>
        </w:tc>
        <w:tc>
          <w:tcPr>
            <w:tcW w:w="2073" w:type="dxa"/>
            <w:vAlign w:val="center"/>
          </w:tcPr>
          <w:p w14:paraId="05965EE0" w14:textId="1F32E007" w:rsidR="00847D8F" w:rsidRPr="003D11CA" w:rsidRDefault="00847D8F" w:rsidP="00B000E8">
            <w:pPr>
              <w:autoSpaceDE w:val="0"/>
              <w:autoSpaceDN w:val="0"/>
              <w:adjustRightInd w:val="0"/>
              <w:spacing w:line="276" w:lineRule="auto"/>
              <w:ind w:left="33"/>
              <w:jc w:val="center"/>
              <w:rPr>
                <w:rFonts w:asciiTheme="minorHAnsi" w:eastAsiaTheme="minorHAnsi" w:hAnsiTheme="minorHAnsi" w:cstheme="minorHAnsi"/>
                <w:color w:val="000000"/>
                <w:lang w:eastAsia="en-US"/>
              </w:rPr>
            </w:pPr>
            <w:r w:rsidRPr="003D11CA">
              <w:rPr>
                <w:rFonts w:asciiTheme="minorHAnsi" w:hAnsiTheme="minorHAnsi" w:cstheme="minorHAnsi"/>
              </w:rPr>
              <w:t>Procesor</w:t>
            </w:r>
          </w:p>
        </w:tc>
        <w:tc>
          <w:tcPr>
            <w:tcW w:w="4407" w:type="dxa"/>
            <w:vAlign w:val="center"/>
          </w:tcPr>
          <w:p w14:paraId="74C26DFF" w14:textId="21C2CB66" w:rsidR="00847D8F" w:rsidRPr="003D11CA" w:rsidRDefault="00847D8F" w:rsidP="00B000E8">
            <w:pPr>
              <w:autoSpaceDE w:val="0"/>
              <w:autoSpaceDN w:val="0"/>
              <w:adjustRightInd w:val="0"/>
              <w:spacing w:line="360" w:lineRule="auto"/>
              <w:ind w:left="65" w:firstLine="1"/>
              <w:jc w:val="center"/>
              <w:rPr>
                <w:rFonts w:asciiTheme="minorHAnsi" w:eastAsiaTheme="minorHAnsi" w:hAnsiTheme="minorHAnsi" w:cstheme="minorHAnsi"/>
                <w:lang w:eastAsia="en-US"/>
              </w:rPr>
            </w:pPr>
            <w:r w:rsidRPr="003D11CA">
              <w:rPr>
                <w:rFonts w:asciiTheme="minorHAnsi" w:hAnsiTheme="minorHAnsi" w:cstheme="minorHAnsi"/>
              </w:rPr>
              <w:t xml:space="preserve">Wydajność obliczeniowa pojedynczego procesora - w teście wydajności </w:t>
            </w:r>
            <w:proofErr w:type="spellStart"/>
            <w:r w:rsidRPr="003D11CA">
              <w:rPr>
                <w:rFonts w:asciiTheme="minorHAnsi" w:hAnsiTheme="minorHAnsi" w:cstheme="minorHAnsi"/>
              </w:rPr>
              <w:t>PassMark</w:t>
            </w:r>
            <w:proofErr w:type="spellEnd"/>
            <w:r w:rsidRPr="003D11CA">
              <w:rPr>
                <w:rFonts w:asciiTheme="minorHAnsi" w:hAnsiTheme="minorHAnsi" w:cstheme="minorHAnsi"/>
              </w:rPr>
              <w:t xml:space="preserve"> CPU Mark (https</w:t>
            </w:r>
            <w:proofErr w:type="gramStart"/>
            <w:r w:rsidRPr="003D11CA">
              <w:rPr>
                <w:rFonts w:asciiTheme="minorHAnsi" w:hAnsiTheme="minorHAnsi" w:cstheme="minorHAnsi"/>
              </w:rPr>
              <w:t>://www</w:t>
            </w:r>
            <w:proofErr w:type="gramEnd"/>
            <w:r w:rsidRPr="003D11CA">
              <w:rPr>
                <w:rFonts w:asciiTheme="minorHAnsi" w:hAnsiTheme="minorHAnsi" w:cstheme="minorHAnsi"/>
              </w:rPr>
              <w:t>.</w:t>
            </w:r>
            <w:proofErr w:type="gramStart"/>
            <w:r w:rsidRPr="003D11CA">
              <w:rPr>
                <w:rFonts w:asciiTheme="minorHAnsi" w:hAnsiTheme="minorHAnsi" w:cstheme="minorHAnsi"/>
              </w:rPr>
              <w:t>cpubenchmark</w:t>
            </w:r>
            <w:proofErr w:type="gramEnd"/>
            <w:r w:rsidRPr="003D11CA">
              <w:rPr>
                <w:rFonts w:asciiTheme="minorHAnsi" w:hAnsiTheme="minorHAnsi" w:cstheme="minorHAnsi"/>
              </w:rPr>
              <w:t>.</w:t>
            </w:r>
            <w:proofErr w:type="gramStart"/>
            <w:r w:rsidRPr="003D11CA">
              <w:rPr>
                <w:rFonts w:asciiTheme="minorHAnsi" w:hAnsiTheme="minorHAnsi" w:cstheme="minorHAnsi"/>
              </w:rPr>
              <w:t>net</w:t>
            </w:r>
            <w:proofErr w:type="gramEnd"/>
            <w:r w:rsidRPr="003D11CA">
              <w:rPr>
                <w:rFonts w:asciiTheme="minorHAnsi" w:hAnsiTheme="minorHAnsi" w:cstheme="minorHAnsi"/>
              </w:rPr>
              <w:t xml:space="preserve">) wynik nie gorszy </w:t>
            </w:r>
            <w:r w:rsidRPr="003D11CA">
              <w:rPr>
                <w:rFonts w:asciiTheme="minorHAnsi" w:hAnsiTheme="minorHAnsi" w:cstheme="minorHAnsi"/>
              </w:rPr>
              <w:br/>
              <w:t>niż 3 000 punktów lub procesor równoważny wydajnościowo według wyniku testów z innymi benchmarkami. Przez ”równoważny” Zamawiający rozumie wyniki wskazanych testów równe lub wyższe.</w:t>
            </w:r>
          </w:p>
        </w:tc>
        <w:tc>
          <w:tcPr>
            <w:tcW w:w="2206" w:type="dxa"/>
            <w:vAlign w:val="center"/>
          </w:tcPr>
          <w:p w14:paraId="5EC4C65B" w14:textId="77777777" w:rsidR="00847D8F" w:rsidRPr="003D11CA" w:rsidRDefault="00847D8F" w:rsidP="00B000E8">
            <w:pPr>
              <w:autoSpaceDE w:val="0"/>
              <w:autoSpaceDN w:val="0"/>
              <w:adjustRightInd w:val="0"/>
              <w:spacing w:line="360" w:lineRule="auto"/>
              <w:ind w:left="65" w:firstLine="1"/>
              <w:jc w:val="center"/>
              <w:rPr>
                <w:rFonts w:asciiTheme="minorHAnsi" w:hAnsiTheme="minorHAnsi" w:cstheme="minorHAnsi"/>
              </w:rPr>
            </w:pPr>
          </w:p>
        </w:tc>
      </w:tr>
      <w:tr w:rsidR="00847D8F" w:rsidRPr="003D11CA" w14:paraId="16C3F2E6" w14:textId="3DFA8C8A" w:rsidTr="00B000E8">
        <w:tc>
          <w:tcPr>
            <w:tcW w:w="634" w:type="dxa"/>
          </w:tcPr>
          <w:p w14:paraId="1D90C373" w14:textId="77777777" w:rsidR="00847D8F" w:rsidRPr="003D11CA" w:rsidRDefault="00847D8F" w:rsidP="00B000E8">
            <w:pPr>
              <w:pStyle w:val="Akapitzlist"/>
              <w:numPr>
                <w:ilvl w:val="0"/>
                <w:numId w:val="39"/>
              </w:numPr>
              <w:autoSpaceDE w:val="0"/>
              <w:autoSpaceDN w:val="0"/>
              <w:adjustRightInd w:val="0"/>
              <w:spacing w:line="360" w:lineRule="auto"/>
              <w:ind w:left="65" w:firstLine="1"/>
              <w:jc w:val="center"/>
              <w:rPr>
                <w:rFonts w:asciiTheme="minorHAnsi" w:eastAsiaTheme="minorHAnsi" w:hAnsiTheme="minorHAnsi" w:cstheme="minorHAnsi"/>
                <w:color w:val="000000"/>
                <w:lang w:eastAsia="en-US"/>
              </w:rPr>
            </w:pPr>
          </w:p>
        </w:tc>
        <w:tc>
          <w:tcPr>
            <w:tcW w:w="2073" w:type="dxa"/>
            <w:vAlign w:val="center"/>
          </w:tcPr>
          <w:p w14:paraId="55A6CA60" w14:textId="173ACB55" w:rsidR="00847D8F" w:rsidRPr="003D11CA" w:rsidRDefault="00847D8F" w:rsidP="00B000E8">
            <w:pPr>
              <w:autoSpaceDE w:val="0"/>
              <w:autoSpaceDN w:val="0"/>
              <w:adjustRightInd w:val="0"/>
              <w:spacing w:line="276" w:lineRule="auto"/>
              <w:ind w:left="33"/>
              <w:jc w:val="center"/>
              <w:rPr>
                <w:rFonts w:asciiTheme="minorHAnsi" w:eastAsiaTheme="minorHAnsi" w:hAnsiTheme="minorHAnsi" w:cstheme="minorHAnsi"/>
                <w:color w:val="000000"/>
                <w:lang w:eastAsia="en-US"/>
              </w:rPr>
            </w:pPr>
            <w:r w:rsidRPr="003D11CA">
              <w:rPr>
                <w:rFonts w:asciiTheme="minorHAnsi" w:hAnsiTheme="minorHAnsi" w:cstheme="minorHAnsi"/>
              </w:rPr>
              <w:t>Obudowa</w:t>
            </w:r>
          </w:p>
        </w:tc>
        <w:tc>
          <w:tcPr>
            <w:tcW w:w="4407" w:type="dxa"/>
            <w:vAlign w:val="center"/>
          </w:tcPr>
          <w:p w14:paraId="7AAE962B" w14:textId="559E751B" w:rsidR="00847D8F" w:rsidRPr="003D11CA" w:rsidRDefault="00847D8F" w:rsidP="00B000E8">
            <w:pPr>
              <w:pStyle w:val="Default"/>
              <w:jc w:val="center"/>
              <w:rPr>
                <w:rFonts w:asciiTheme="minorHAnsi" w:hAnsiTheme="minorHAnsi" w:cstheme="minorHAnsi"/>
                <w:color w:val="auto"/>
              </w:rPr>
            </w:pPr>
            <w:r w:rsidRPr="003D11CA">
              <w:rPr>
                <w:rFonts w:asciiTheme="minorHAnsi" w:hAnsiTheme="minorHAnsi" w:cstheme="minorHAnsi"/>
              </w:rPr>
              <w:t>Tower o wymiarach 166 × 199 × 223 mm</w:t>
            </w:r>
          </w:p>
        </w:tc>
        <w:tc>
          <w:tcPr>
            <w:tcW w:w="2206" w:type="dxa"/>
            <w:vAlign w:val="center"/>
          </w:tcPr>
          <w:p w14:paraId="4FEE7129" w14:textId="77777777" w:rsidR="00847D8F" w:rsidRPr="003D11CA" w:rsidRDefault="00847D8F" w:rsidP="00B000E8">
            <w:pPr>
              <w:pStyle w:val="Default"/>
              <w:jc w:val="center"/>
              <w:rPr>
                <w:rFonts w:asciiTheme="minorHAnsi" w:hAnsiTheme="minorHAnsi" w:cstheme="minorHAnsi"/>
              </w:rPr>
            </w:pPr>
          </w:p>
        </w:tc>
      </w:tr>
      <w:tr w:rsidR="00847D8F" w:rsidRPr="00D6722A" w14:paraId="476B7D17" w14:textId="0978025F" w:rsidTr="00B000E8">
        <w:tc>
          <w:tcPr>
            <w:tcW w:w="634" w:type="dxa"/>
          </w:tcPr>
          <w:p w14:paraId="764A1E05" w14:textId="77777777" w:rsidR="00847D8F" w:rsidRPr="003D11CA" w:rsidRDefault="00847D8F" w:rsidP="00B000E8">
            <w:pPr>
              <w:pStyle w:val="Akapitzlist"/>
              <w:numPr>
                <w:ilvl w:val="0"/>
                <w:numId w:val="39"/>
              </w:numPr>
              <w:autoSpaceDE w:val="0"/>
              <w:autoSpaceDN w:val="0"/>
              <w:adjustRightInd w:val="0"/>
              <w:spacing w:line="360" w:lineRule="auto"/>
              <w:ind w:left="65" w:firstLine="1"/>
              <w:jc w:val="center"/>
              <w:rPr>
                <w:rFonts w:asciiTheme="minorHAnsi" w:eastAsiaTheme="minorHAnsi" w:hAnsiTheme="minorHAnsi" w:cstheme="minorHAnsi"/>
                <w:color w:val="000000"/>
                <w:lang w:eastAsia="en-US"/>
              </w:rPr>
            </w:pPr>
          </w:p>
        </w:tc>
        <w:tc>
          <w:tcPr>
            <w:tcW w:w="2073" w:type="dxa"/>
            <w:vAlign w:val="center"/>
          </w:tcPr>
          <w:p w14:paraId="146E9610" w14:textId="760E5D93" w:rsidR="00847D8F" w:rsidRPr="003D11CA" w:rsidRDefault="00847D8F" w:rsidP="00B000E8">
            <w:pPr>
              <w:autoSpaceDE w:val="0"/>
              <w:autoSpaceDN w:val="0"/>
              <w:adjustRightInd w:val="0"/>
              <w:spacing w:line="276" w:lineRule="auto"/>
              <w:ind w:left="33"/>
              <w:jc w:val="center"/>
              <w:rPr>
                <w:rFonts w:asciiTheme="minorHAnsi" w:eastAsiaTheme="minorHAnsi" w:hAnsiTheme="minorHAnsi" w:cstheme="minorHAnsi"/>
                <w:color w:val="000000"/>
                <w:lang w:eastAsia="en-US"/>
              </w:rPr>
            </w:pPr>
            <w:r w:rsidRPr="003D11CA">
              <w:rPr>
                <w:rFonts w:asciiTheme="minorHAnsi" w:hAnsiTheme="minorHAnsi" w:cstheme="minorHAnsi"/>
              </w:rPr>
              <w:t>Pamięć RAM</w:t>
            </w:r>
          </w:p>
        </w:tc>
        <w:tc>
          <w:tcPr>
            <w:tcW w:w="4407" w:type="dxa"/>
            <w:vAlign w:val="center"/>
          </w:tcPr>
          <w:p w14:paraId="717F9B08" w14:textId="557942DA" w:rsidR="00847D8F" w:rsidRPr="003D11CA" w:rsidRDefault="00847D8F" w:rsidP="00B000E8">
            <w:pPr>
              <w:autoSpaceDE w:val="0"/>
              <w:autoSpaceDN w:val="0"/>
              <w:adjustRightInd w:val="0"/>
              <w:spacing w:line="360" w:lineRule="auto"/>
              <w:ind w:left="65" w:firstLine="1"/>
              <w:jc w:val="center"/>
              <w:rPr>
                <w:rFonts w:asciiTheme="minorHAnsi" w:eastAsiaTheme="minorHAnsi" w:hAnsiTheme="minorHAnsi" w:cstheme="minorHAnsi"/>
                <w:lang w:val="en-US" w:eastAsia="en-US"/>
              </w:rPr>
            </w:pPr>
            <w:proofErr w:type="spellStart"/>
            <w:r w:rsidRPr="003D11CA">
              <w:rPr>
                <w:rFonts w:asciiTheme="minorHAnsi" w:hAnsiTheme="minorHAnsi" w:cstheme="minorHAnsi"/>
                <w:lang w:val="en-GB"/>
              </w:rPr>
              <w:t>Pamięć</w:t>
            </w:r>
            <w:proofErr w:type="spellEnd"/>
            <w:r w:rsidRPr="003D11CA">
              <w:rPr>
                <w:rFonts w:asciiTheme="minorHAnsi" w:hAnsiTheme="minorHAnsi" w:cstheme="minorHAnsi"/>
                <w:lang w:val="en-GB"/>
              </w:rPr>
              <w:t xml:space="preserve"> 4 GB DDR3L SO-DIMM</w:t>
            </w:r>
          </w:p>
        </w:tc>
        <w:tc>
          <w:tcPr>
            <w:tcW w:w="2206" w:type="dxa"/>
            <w:vAlign w:val="center"/>
          </w:tcPr>
          <w:p w14:paraId="5BFFAD22" w14:textId="77777777" w:rsidR="00847D8F" w:rsidRPr="003D11CA" w:rsidRDefault="00847D8F" w:rsidP="00B000E8">
            <w:pPr>
              <w:autoSpaceDE w:val="0"/>
              <w:autoSpaceDN w:val="0"/>
              <w:adjustRightInd w:val="0"/>
              <w:spacing w:line="360" w:lineRule="auto"/>
              <w:ind w:left="65" w:firstLine="1"/>
              <w:jc w:val="center"/>
              <w:rPr>
                <w:rFonts w:asciiTheme="minorHAnsi" w:hAnsiTheme="minorHAnsi" w:cstheme="minorHAnsi"/>
                <w:lang w:val="en-GB"/>
              </w:rPr>
            </w:pPr>
          </w:p>
        </w:tc>
      </w:tr>
      <w:tr w:rsidR="00847D8F" w:rsidRPr="003D11CA" w14:paraId="65DA84D3" w14:textId="7AA1DB26" w:rsidTr="00B000E8">
        <w:tc>
          <w:tcPr>
            <w:tcW w:w="634" w:type="dxa"/>
          </w:tcPr>
          <w:p w14:paraId="01AAA683" w14:textId="77777777" w:rsidR="00847D8F" w:rsidRPr="003D11CA" w:rsidRDefault="00847D8F" w:rsidP="00B000E8">
            <w:pPr>
              <w:pStyle w:val="Akapitzlist"/>
              <w:numPr>
                <w:ilvl w:val="0"/>
                <w:numId w:val="39"/>
              </w:numPr>
              <w:autoSpaceDE w:val="0"/>
              <w:autoSpaceDN w:val="0"/>
              <w:adjustRightInd w:val="0"/>
              <w:spacing w:line="360" w:lineRule="auto"/>
              <w:ind w:left="65" w:firstLine="1"/>
              <w:jc w:val="center"/>
              <w:rPr>
                <w:rFonts w:asciiTheme="minorHAnsi" w:eastAsiaTheme="minorHAnsi" w:hAnsiTheme="minorHAnsi" w:cstheme="minorHAnsi"/>
                <w:color w:val="000000"/>
                <w:lang w:val="en-US" w:eastAsia="en-US"/>
              </w:rPr>
            </w:pPr>
          </w:p>
        </w:tc>
        <w:tc>
          <w:tcPr>
            <w:tcW w:w="2073" w:type="dxa"/>
            <w:vAlign w:val="center"/>
          </w:tcPr>
          <w:p w14:paraId="0AC2AA30" w14:textId="1E8BD3B1" w:rsidR="00847D8F" w:rsidRPr="003D11CA" w:rsidRDefault="00847D8F" w:rsidP="00B000E8">
            <w:pPr>
              <w:autoSpaceDE w:val="0"/>
              <w:autoSpaceDN w:val="0"/>
              <w:adjustRightInd w:val="0"/>
              <w:spacing w:line="276" w:lineRule="auto"/>
              <w:ind w:left="33"/>
              <w:jc w:val="center"/>
              <w:rPr>
                <w:rFonts w:asciiTheme="minorHAnsi" w:eastAsiaTheme="minorHAnsi" w:hAnsiTheme="minorHAnsi" w:cstheme="minorHAnsi"/>
                <w:color w:val="000000"/>
                <w:lang w:eastAsia="en-US"/>
              </w:rPr>
            </w:pPr>
            <w:r w:rsidRPr="003D11CA">
              <w:rPr>
                <w:rFonts w:asciiTheme="minorHAnsi" w:hAnsiTheme="minorHAnsi" w:cstheme="minorHAnsi"/>
              </w:rPr>
              <w:t>Ilość obsługiwanych dysków</w:t>
            </w:r>
          </w:p>
        </w:tc>
        <w:tc>
          <w:tcPr>
            <w:tcW w:w="4407" w:type="dxa"/>
            <w:vAlign w:val="center"/>
          </w:tcPr>
          <w:p w14:paraId="6907A890" w14:textId="5A1E0369" w:rsidR="00847D8F" w:rsidRPr="003D11CA" w:rsidRDefault="00847D8F" w:rsidP="00B000E8">
            <w:pPr>
              <w:autoSpaceDE w:val="0"/>
              <w:autoSpaceDN w:val="0"/>
              <w:adjustRightInd w:val="0"/>
              <w:spacing w:line="360" w:lineRule="auto"/>
              <w:ind w:left="65" w:firstLine="1"/>
              <w:jc w:val="center"/>
              <w:rPr>
                <w:rFonts w:asciiTheme="minorHAnsi" w:eastAsiaTheme="minorHAnsi" w:hAnsiTheme="minorHAnsi" w:cstheme="minorHAnsi"/>
                <w:lang w:eastAsia="en-US"/>
              </w:rPr>
            </w:pPr>
            <w:r w:rsidRPr="003D11CA">
              <w:rPr>
                <w:rFonts w:asciiTheme="minorHAnsi" w:hAnsiTheme="minorHAnsi" w:cstheme="minorHAnsi"/>
              </w:rPr>
              <w:t xml:space="preserve">4 dysków o maksymalnej pojemności 18TB każdy, po podłączeniu modułu rozszerzającego 9 dysków; </w:t>
            </w:r>
            <w:r w:rsidRPr="003D11CA">
              <w:rPr>
                <w:rFonts w:asciiTheme="minorHAnsi" w:hAnsiTheme="minorHAnsi" w:cstheme="minorHAnsi"/>
              </w:rPr>
              <w:br/>
              <w:t xml:space="preserve">2 dyski M.2 2280 </w:t>
            </w:r>
            <w:proofErr w:type="spellStart"/>
            <w:r w:rsidRPr="003D11CA">
              <w:rPr>
                <w:rFonts w:asciiTheme="minorHAnsi" w:hAnsiTheme="minorHAnsi" w:cstheme="minorHAnsi"/>
              </w:rPr>
              <w:t>NVMe</w:t>
            </w:r>
            <w:proofErr w:type="spellEnd"/>
            <w:r w:rsidRPr="003D11CA">
              <w:rPr>
                <w:rFonts w:asciiTheme="minorHAnsi" w:hAnsiTheme="minorHAnsi" w:cstheme="minorHAnsi"/>
              </w:rPr>
              <w:t xml:space="preserve"> SSD</w:t>
            </w:r>
          </w:p>
        </w:tc>
        <w:tc>
          <w:tcPr>
            <w:tcW w:w="2206" w:type="dxa"/>
            <w:vAlign w:val="center"/>
          </w:tcPr>
          <w:p w14:paraId="2E612CED" w14:textId="77777777" w:rsidR="00847D8F" w:rsidRPr="003D11CA" w:rsidRDefault="00847D8F" w:rsidP="00B000E8">
            <w:pPr>
              <w:autoSpaceDE w:val="0"/>
              <w:autoSpaceDN w:val="0"/>
              <w:adjustRightInd w:val="0"/>
              <w:spacing w:line="360" w:lineRule="auto"/>
              <w:ind w:left="65" w:firstLine="1"/>
              <w:jc w:val="center"/>
              <w:rPr>
                <w:rFonts w:asciiTheme="minorHAnsi" w:hAnsiTheme="minorHAnsi" w:cstheme="minorHAnsi"/>
              </w:rPr>
            </w:pPr>
          </w:p>
        </w:tc>
      </w:tr>
      <w:tr w:rsidR="00847D8F" w:rsidRPr="003D11CA" w14:paraId="6EACA0DC" w14:textId="61055E22" w:rsidTr="00B000E8">
        <w:tc>
          <w:tcPr>
            <w:tcW w:w="634" w:type="dxa"/>
          </w:tcPr>
          <w:p w14:paraId="0B26927C" w14:textId="77777777" w:rsidR="00847D8F" w:rsidRPr="003D11CA" w:rsidRDefault="00847D8F" w:rsidP="00B000E8">
            <w:pPr>
              <w:pStyle w:val="Akapitzlist"/>
              <w:numPr>
                <w:ilvl w:val="0"/>
                <w:numId w:val="39"/>
              </w:numPr>
              <w:autoSpaceDE w:val="0"/>
              <w:autoSpaceDN w:val="0"/>
              <w:adjustRightInd w:val="0"/>
              <w:spacing w:line="360" w:lineRule="auto"/>
              <w:ind w:left="65" w:firstLine="1"/>
              <w:jc w:val="center"/>
              <w:rPr>
                <w:rFonts w:asciiTheme="minorHAnsi" w:eastAsiaTheme="minorHAnsi" w:hAnsiTheme="minorHAnsi" w:cstheme="minorHAnsi"/>
                <w:color w:val="000000"/>
                <w:lang w:eastAsia="en-US"/>
              </w:rPr>
            </w:pPr>
          </w:p>
        </w:tc>
        <w:tc>
          <w:tcPr>
            <w:tcW w:w="2073" w:type="dxa"/>
            <w:vAlign w:val="center"/>
          </w:tcPr>
          <w:p w14:paraId="61CE4DE0" w14:textId="3AE21A4A" w:rsidR="00847D8F" w:rsidRPr="003D11CA" w:rsidRDefault="00847D8F" w:rsidP="00B000E8">
            <w:pPr>
              <w:autoSpaceDE w:val="0"/>
              <w:autoSpaceDN w:val="0"/>
              <w:adjustRightInd w:val="0"/>
              <w:spacing w:line="276" w:lineRule="auto"/>
              <w:ind w:left="33"/>
              <w:jc w:val="center"/>
              <w:rPr>
                <w:rFonts w:asciiTheme="minorHAnsi" w:eastAsiaTheme="minorHAnsi" w:hAnsiTheme="minorHAnsi" w:cstheme="minorHAnsi"/>
                <w:color w:val="000000"/>
                <w:lang w:eastAsia="en-US"/>
              </w:rPr>
            </w:pPr>
            <w:r w:rsidRPr="003D11CA">
              <w:rPr>
                <w:rFonts w:asciiTheme="minorHAnsi" w:hAnsiTheme="minorHAnsi" w:cstheme="minorHAnsi"/>
              </w:rPr>
              <w:t>Interfejsy sieciowe</w:t>
            </w:r>
          </w:p>
        </w:tc>
        <w:tc>
          <w:tcPr>
            <w:tcW w:w="4407" w:type="dxa"/>
            <w:vAlign w:val="center"/>
          </w:tcPr>
          <w:p w14:paraId="428E785F" w14:textId="102D39A1" w:rsidR="00847D8F" w:rsidRPr="003D11CA" w:rsidRDefault="00847D8F" w:rsidP="00B000E8">
            <w:pPr>
              <w:autoSpaceDE w:val="0"/>
              <w:autoSpaceDN w:val="0"/>
              <w:adjustRightInd w:val="0"/>
              <w:spacing w:line="360" w:lineRule="auto"/>
              <w:ind w:left="65" w:firstLine="1"/>
              <w:jc w:val="center"/>
              <w:rPr>
                <w:rFonts w:asciiTheme="minorHAnsi" w:eastAsiaTheme="minorHAnsi" w:hAnsiTheme="minorHAnsi" w:cstheme="minorHAnsi"/>
                <w:lang w:eastAsia="en-US"/>
              </w:rPr>
            </w:pPr>
            <w:r w:rsidRPr="003D11CA">
              <w:rPr>
                <w:rFonts w:asciiTheme="minorHAnsi" w:hAnsiTheme="minorHAnsi" w:cstheme="minorHAnsi"/>
              </w:rPr>
              <w:t xml:space="preserve">2 x Gigabit (10/100/1000); Wsparcie dla Link </w:t>
            </w:r>
            <w:proofErr w:type="spellStart"/>
            <w:r w:rsidRPr="003D11CA">
              <w:rPr>
                <w:rFonts w:asciiTheme="minorHAnsi" w:hAnsiTheme="minorHAnsi" w:cstheme="minorHAnsi"/>
              </w:rPr>
              <w:t>Agregation</w:t>
            </w:r>
            <w:proofErr w:type="spellEnd"/>
            <w:r w:rsidRPr="003D11CA">
              <w:rPr>
                <w:rFonts w:asciiTheme="minorHAnsi" w:hAnsiTheme="minorHAnsi" w:cstheme="minorHAnsi"/>
              </w:rPr>
              <w:t>.</w:t>
            </w:r>
          </w:p>
        </w:tc>
        <w:tc>
          <w:tcPr>
            <w:tcW w:w="2206" w:type="dxa"/>
            <w:vAlign w:val="center"/>
          </w:tcPr>
          <w:p w14:paraId="25F9169E" w14:textId="77777777" w:rsidR="00847D8F" w:rsidRPr="003D11CA" w:rsidRDefault="00847D8F" w:rsidP="00B000E8">
            <w:pPr>
              <w:autoSpaceDE w:val="0"/>
              <w:autoSpaceDN w:val="0"/>
              <w:adjustRightInd w:val="0"/>
              <w:spacing w:line="360" w:lineRule="auto"/>
              <w:ind w:left="65" w:firstLine="1"/>
              <w:jc w:val="center"/>
              <w:rPr>
                <w:rFonts w:asciiTheme="minorHAnsi" w:hAnsiTheme="minorHAnsi" w:cstheme="minorHAnsi"/>
              </w:rPr>
            </w:pPr>
          </w:p>
        </w:tc>
      </w:tr>
      <w:tr w:rsidR="00847D8F" w:rsidRPr="00D6722A" w14:paraId="34A04DA0" w14:textId="5FE58430" w:rsidTr="00B000E8">
        <w:trPr>
          <w:trHeight w:val="70"/>
        </w:trPr>
        <w:tc>
          <w:tcPr>
            <w:tcW w:w="634" w:type="dxa"/>
          </w:tcPr>
          <w:p w14:paraId="6FA41BA5" w14:textId="77777777" w:rsidR="00847D8F" w:rsidRPr="003D11CA" w:rsidRDefault="00847D8F" w:rsidP="00B000E8">
            <w:pPr>
              <w:pStyle w:val="Akapitzlist"/>
              <w:numPr>
                <w:ilvl w:val="0"/>
                <w:numId w:val="39"/>
              </w:numPr>
              <w:autoSpaceDE w:val="0"/>
              <w:autoSpaceDN w:val="0"/>
              <w:adjustRightInd w:val="0"/>
              <w:spacing w:line="360" w:lineRule="auto"/>
              <w:ind w:left="65" w:firstLine="1"/>
              <w:jc w:val="center"/>
              <w:rPr>
                <w:rFonts w:asciiTheme="minorHAnsi" w:eastAsiaTheme="minorHAnsi" w:hAnsiTheme="minorHAnsi" w:cstheme="minorHAnsi"/>
                <w:color w:val="000000"/>
                <w:lang w:eastAsia="en-US"/>
              </w:rPr>
            </w:pPr>
          </w:p>
        </w:tc>
        <w:tc>
          <w:tcPr>
            <w:tcW w:w="2073" w:type="dxa"/>
            <w:vAlign w:val="center"/>
          </w:tcPr>
          <w:p w14:paraId="05C56F39" w14:textId="102CF2DB" w:rsidR="00847D8F" w:rsidRPr="003D11CA" w:rsidRDefault="00847D8F" w:rsidP="00B000E8">
            <w:pPr>
              <w:autoSpaceDE w:val="0"/>
              <w:autoSpaceDN w:val="0"/>
              <w:adjustRightInd w:val="0"/>
              <w:spacing w:line="276" w:lineRule="auto"/>
              <w:ind w:left="33"/>
              <w:jc w:val="center"/>
              <w:rPr>
                <w:rFonts w:asciiTheme="minorHAnsi" w:eastAsiaTheme="minorHAnsi" w:hAnsiTheme="minorHAnsi" w:cstheme="minorHAnsi"/>
                <w:color w:val="000000"/>
                <w:lang w:eastAsia="en-US"/>
              </w:rPr>
            </w:pPr>
            <w:r w:rsidRPr="003D11CA">
              <w:rPr>
                <w:rFonts w:asciiTheme="minorHAnsi" w:hAnsiTheme="minorHAnsi" w:cstheme="minorHAnsi"/>
              </w:rPr>
              <w:t>Porty</w:t>
            </w:r>
          </w:p>
        </w:tc>
        <w:tc>
          <w:tcPr>
            <w:tcW w:w="4407" w:type="dxa"/>
            <w:vAlign w:val="center"/>
          </w:tcPr>
          <w:p w14:paraId="02488EF0" w14:textId="3000F323" w:rsidR="00847D8F" w:rsidRPr="003D11CA" w:rsidRDefault="00847D8F" w:rsidP="00B000E8">
            <w:pPr>
              <w:autoSpaceDE w:val="0"/>
              <w:autoSpaceDN w:val="0"/>
              <w:adjustRightInd w:val="0"/>
              <w:spacing w:line="360" w:lineRule="auto"/>
              <w:ind w:left="65" w:firstLine="1"/>
              <w:jc w:val="center"/>
              <w:rPr>
                <w:rFonts w:asciiTheme="minorHAnsi" w:eastAsiaTheme="minorHAnsi" w:hAnsiTheme="minorHAnsi" w:cstheme="minorHAnsi"/>
                <w:lang w:val="en-US" w:eastAsia="en-US"/>
              </w:rPr>
            </w:pPr>
            <w:r w:rsidRPr="003D11CA">
              <w:rPr>
                <w:rFonts w:asciiTheme="minorHAnsi" w:hAnsiTheme="minorHAnsi" w:cstheme="minorHAnsi"/>
                <w:lang w:val="en-US"/>
              </w:rPr>
              <w:t xml:space="preserve">2 x USB3.2 gen 1, 1 x </w:t>
            </w:r>
            <w:proofErr w:type="spellStart"/>
            <w:r w:rsidRPr="003D11CA">
              <w:rPr>
                <w:rFonts w:asciiTheme="minorHAnsi" w:hAnsiTheme="minorHAnsi" w:cstheme="minorHAnsi"/>
                <w:lang w:val="en-US"/>
              </w:rPr>
              <w:t>eSATA</w:t>
            </w:r>
            <w:proofErr w:type="spellEnd"/>
          </w:p>
        </w:tc>
        <w:tc>
          <w:tcPr>
            <w:tcW w:w="2206" w:type="dxa"/>
            <w:vAlign w:val="center"/>
          </w:tcPr>
          <w:p w14:paraId="030D08A6" w14:textId="77777777" w:rsidR="00847D8F" w:rsidRPr="003D11CA" w:rsidRDefault="00847D8F" w:rsidP="00B000E8">
            <w:pPr>
              <w:autoSpaceDE w:val="0"/>
              <w:autoSpaceDN w:val="0"/>
              <w:adjustRightInd w:val="0"/>
              <w:spacing w:line="360" w:lineRule="auto"/>
              <w:ind w:left="65" w:firstLine="1"/>
              <w:jc w:val="center"/>
              <w:rPr>
                <w:rFonts w:asciiTheme="minorHAnsi" w:hAnsiTheme="minorHAnsi" w:cstheme="minorHAnsi"/>
                <w:lang w:val="en-US"/>
              </w:rPr>
            </w:pPr>
          </w:p>
        </w:tc>
      </w:tr>
      <w:tr w:rsidR="00847D8F" w:rsidRPr="003D11CA" w14:paraId="249006C2" w14:textId="2611684D" w:rsidTr="00B000E8">
        <w:trPr>
          <w:trHeight w:val="70"/>
        </w:trPr>
        <w:tc>
          <w:tcPr>
            <w:tcW w:w="634" w:type="dxa"/>
          </w:tcPr>
          <w:p w14:paraId="04CED510" w14:textId="77777777" w:rsidR="00847D8F" w:rsidRPr="003D11CA" w:rsidRDefault="00847D8F" w:rsidP="00B000E8">
            <w:pPr>
              <w:pStyle w:val="Akapitzlist"/>
              <w:numPr>
                <w:ilvl w:val="0"/>
                <w:numId w:val="39"/>
              </w:numPr>
              <w:autoSpaceDE w:val="0"/>
              <w:autoSpaceDN w:val="0"/>
              <w:adjustRightInd w:val="0"/>
              <w:spacing w:line="360" w:lineRule="auto"/>
              <w:ind w:left="65" w:firstLine="1"/>
              <w:jc w:val="center"/>
              <w:rPr>
                <w:rFonts w:asciiTheme="minorHAnsi" w:eastAsiaTheme="minorHAnsi" w:hAnsiTheme="minorHAnsi" w:cstheme="minorHAnsi"/>
                <w:color w:val="000000"/>
                <w:lang w:val="en-US" w:eastAsia="en-US"/>
              </w:rPr>
            </w:pPr>
          </w:p>
        </w:tc>
        <w:tc>
          <w:tcPr>
            <w:tcW w:w="2073" w:type="dxa"/>
            <w:tcBorders>
              <w:bottom w:val="single" w:sz="4" w:space="0" w:color="auto"/>
            </w:tcBorders>
            <w:vAlign w:val="center"/>
          </w:tcPr>
          <w:p w14:paraId="0DD07A71" w14:textId="4E2621E4" w:rsidR="00847D8F" w:rsidRPr="003D11CA" w:rsidRDefault="00847D8F" w:rsidP="00B000E8">
            <w:pPr>
              <w:autoSpaceDE w:val="0"/>
              <w:autoSpaceDN w:val="0"/>
              <w:adjustRightInd w:val="0"/>
              <w:spacing w:line="276" w:lineRule="auto"/>
              <w:ind w:left="33"/>
              <w:jc w:val="center"/>
              <w:rPr>
                <w:rFonts w:asciiTheme="minorHAnsi" w:eastAsiaTheme="minorHAnsi" w:hAnsiTheme="minorHAnsi" w:cstheme="minorHAnsi"/>
                <w:color w:val="000000"/>
                <w:lang w:eastAsia="en-US"/>
              </w:rPr>
            </w:pPr>
            <w:r w:rsidRPr="003D11CA">
              <w:rPr>
                <w:rFonts w:asciiTheme="minorHAnsi" w:hAnsiTheme="minorHAnsi" w:cstheme="minorHAnsi"/>
              </w:rPr>
              <w:t>Wskaźniki LED</w:t>
            </w:r>
          </w:p>
        </w:tc>
        <w:tc>
          <w:tcPr>
            <w:tcW w:w="4407" w:type="dxa"/>
            <w:tcBorders>
              <w:bottom w:val="single" w:sz="4" w:space="0" w:color="auto"/>
            </w:tcBorders>
            <w:vAlign w:val="center"/>
          </w:tcPr>
          <w:p w14:paraId="11F5FA4D" w14:textId="188CDE5F" w:rsidR="00847D8F" w:rsidRPr="003D11CA" w:rsidRDefault="00847D8F" w:rsidP="00B000E8">
            <w:pPr>
              <w:autoSpaceDE w:val="0"/>
              <w:autoSpaceDN w:val="0"/>
              <w:adjustRightInd w:val="0"/>
              <w:spacing w:line="360" w:lineRule="auto"/>
              <w:ind w:left="65" w:firstLine="1"/>
              <w:jc w:val="center"/>
              <w:rPr>
                <w:rFonts w:asciiTheme="minorHAnsi" w:eastAsiaTheme="minorHAnsi" w:hAnsiTheme="minorHAnsi" w:cstheme="minorHAnsi"/>
                <w:lang w:eastAsia="en-US"/>
              </w:rPr>
            </w:pPr>
            <w:r w:rsidRPr="003D11CA">
              <w:rPr>
                <w:rFonts w:asciiTheme="minorHAnsi" w:hAnsiTheme="minorHAnsi" w:cstheme="minorHAnsi"/>
                <w:lang w:val="en-US"/>
              </w:rPr>
              <w:t>Status, HDD1-4, Power on</w:t>
            </w:r>
          </w:p>
        </w:tc>
        <w:tc>
          <w:tcPr>
            <w:tcW w:w="2206" w:type="dxa"/>
            <w:tcBorders>
              <w:bottom w:val="single" w:sz="4" w:space="0" w:color="auto"/>
            </w:tcBorders>
            <w:vAlign w:val="center"/>
          </w:tcPr>
          <w:p w14:paraId="04DB1AF6" w14:textId="77777777" w:rsidR="00847D8F" w:rsidRPr="003D11CA" w:rsidRDefault="00847D8F" w:rsidP="00B000E8">
            <w:pPr>
              <w:autoSpaceDE w:val="0"/>
              <w:autoSpaceDN w:val="0"/>
              <w:adjustRightInd w:val="0"/>
              <w:spacing w:line="360" w:lineRule="auto"/>
              <w:ind w:left="65" w:firstLine="1"/>
              <w:jc w:val="center"/>
              <w:rPr>
                <w:rFonts w:asciiTheme="minorHAnsi" w:hAnsiTheme="minorHAnsi" w:cstheme="minorHAnsi"/>
                <w:lang w:val="en-US"/>
              </w:rPr>
            </w:pPr>
          </w:p>
        </w:tc>
      </w:tr>
      <w:tr w:rsidR="00847D8F" w:rsidRPr="003D11CA" w14:paraId="5F2699C8" w14:textId="64A5F055" w:rsidTr="00B000E8">
        <w:trPr>
          <w:trHeight w:val="70"/>
        </w:trPr>
        <w:tc>
          <w:tcPr>
            <w:tcW w:w="634" w:type="dxa"/>
          </w:tcPr>
          <w:p w14:paraId="44600F73" w14:textId="77777777" w:rsidR="00847D8F" w:rsidRPr="003D11CA" w:rsidRDefault="00847D8F" w:rsidP="00B000E8">
            <w:pPr>
              <w:pStyle w:val="Akapitzlist"/>
              <w:numPr>
                <w:ilvl w:val="0"/>
                <w:numId w:val="39"/>
              </w:numPr>
              <w:autoSpaceDE w:val="0"/>
              <w:autoSpaceDN w:val="0"/>
              <w:adjustRightInd w:val="0"/>
              <w:spacing w:line="360" w:lineRule="auto"/>
              <w:ind w:left="65" w:firstLine="1"/>
              <w:jc w:val="center"/>
              <w:rPr>
                <w:rFonts w:asciiTheme="minorHAnsi" w:eastAsiaTheme="minorHAnsi" w:hAnsiTheme="minorHAnsi" w:cstheme="minorHAnsi"/>
                <w:color w:val="000000"/>
                <w:lang w:eastAsia="en-US"/>
              </w:rPr>
            </w:pPr>
          </w:p>
        </w:tc>
        <w:tc>
          <w:tcPr>
            <w:tcW w:w="2073" w:type="dxa"/>
            <w:shd w:val="clear" w:color="auto" w:fill="FFFFFF" w:themeFill="background1"/>
            <w:vAlign w:val="center"/>
          </w:tcPr>
          <w:p w14:paraId="343D99DA" w14:textId="5DF2A5B1" w:rsidR="00847D8F" w:rsidRPr="003D11CA" w:rsidRDefault="00847D8F" w:rsidP="00B000E8">
            <w:pPr>
              <w:autoSpaceDE w:val="0"/>
              <w:autoSpaceDN w:val="0"/>
              <w:adjustRightInd w:val="0"/>
              <w:spacing w:line="276" w:lineRule="auto"/>
              <w:ind w:left="33"/>
              <w:jc w:val="center"/>
              <w:rPr>
                <w:rFonts w:asciiTheme="minorHAnsi" w:eastAsiaTheme="minorHAnsi" w:hAnsiTheme="minorHAnsi" w:cstheme="minorHAnsi"/>
                <w:color w:val="000000"/>
                <w:lang w:eastAsia="en-US"/>
              </w:rPr>
            </w:pPr>
            <w:r w:rsidRPr="003D11CA">
              <w:rPr>
                <w:rFonts w:asciiTheme="minorHAnsi" w:hAnsiTheme="minorHAnsi" w:cstheme="minorHAnsi"/>
              </w:rPr>
              <w:t>Obsługa RAID</w:t>
            </w:r>
          </w:p>
        </w:tc>
        <w:tc>
          <w:tcPr>
            <w:tcW w:w="4407" w:type="dxa"/>
            <w:shd w:val="clear" w:color="auto" w:fill="FFFFFF" w:themeFill="background1"/>
            <w:vAlign w:val="center"/>
          </w:tcPr>
          <w:p w14:paraId="3A440953" w14:textId="52D2254D" w:rsidR="00847D8F" w:rsidRPr="003D11CA" w:rsidRDefault="00847D8F" w:rsidP="00B000E8">
            <w:pPr>
              <w:autoSpaceDE w:val="0"/>
              <w:autoSpaceDN w:val="0"/>
              <w:adjustRightInd w:val="0"/>
              <w:spacing w:line="360" w:lineRule="auto"/>
              <w:ind w:left="65" w:firstLine="1"/>
              <w:jc w:val="center"/>
              <w:rPr>
                <w:rFonts w:asciiTheme="minorHAnsi" w:eastAsiaTheme="minorHAnsi" w:hAnsiTheme="minorHAnsi" w:cstheme="minorHAnsi"/>
                <w:lang w:eastAsia="en-US"/>
              </w:rPr>
            </w:pPr>
            <w:r w:rsidRPr="003D11CA">
              <w:rPr>
                <w:rFonts w:asciiTheme="minorHAnsi" w:hAnsiTheme="minorHAnsi" w:cstheme="minorHAnsi"/>
              </w:rPr>
              <w:t xml:space="preserve">Basic, JBOD, RAID 0,1,5,6,10, SHR + Obsługa Hot </w:t>
            </w:r>
            <w:proofErr w:type="spellStart"/>
            <w:r w:rsidRPr="003D11CA">
              <w:rPr>
                <w:rFonts w:asciiTheme="minorHAnsi" w:hAnsiTheme="minorHAnsi" w:cstheme="minorHAnsi"/>
              </w:rPr>
              <w:t>Spare</w:t>
            </w:r>
            <w:proofErr w:type="spellEnd"/>
            <w:r w:rsidRPr="003D11CA">
              <w:rPr>
                <w:rFonts w:asciiTheme="minorHAnsi" w:hAnsiTheme="minorHAnsi" w:cstheme="minorHAnsi"/>
              </w:rPr>
              <w:t xml:space="preserve"> dla SHR</w:t>
            </w:r>
            <w:proofErr w:type="gramStart"/>
            <w:r w:rsidRPr="003D11CA">
              <w:rPr>
                <w:rFonts w:asciiTheme="minorHAnsi" w:hAnsiTheme="minorHAnsi" w:cstheme="minorHAnsi"/>
              </w:rPr>
              <w:t>,RAID</w:t>
            </w:r>
            <w:proofErr w:type="gramEnd"/>
            <w:r w:rsidRPr="003D11CA">
              <w:rPr>
                <w:rFonts w:asciiTheme="minorHAnsi" w:hAnsiTheme="minorHAnsi" w:cstheme="minorHAnsi"/>
              </w:rPr>
              <w:t xml:space="preserve"> 1,5,6 (z dodatkową jednostką rozszerzającą), 10 (z dodatkową jednostką rozszerzającą),</w:t>
            </w:r>
          </w:p>
        </w:tc>
        <w:tc>
          <w:tcPr>
            <w:tcW w:w="2206" w:type="dxa"/>
            <w:shd w:val="clear" w:color="auto" w:fill="FFFFFF" w:themeFill="background1"/>
            <w:vAlign w:val="center"/>
          </w:tcPr>
          <w:p w14:paraId="4D01EA15" w14:textId="77777777" w:rsidR="00847D8F" w:rsidRPr="003D11CA" w:rsidRDefault="00847D8F" w:rsidP="00B000E8">
            <w:pPr>
              <w:autoSpaceDE w:val="0"/>
              <w:autoSpaceDN w:val="0"/>
              <w:adjustRightInd w:val="0"/>
              <w:spacing w:line="360" w:lineRule="auto"/>
              <w:ind w:left="65" w:firstLine="1"/>
              <w:jc w:val="center"/>
              <w:rPr>
                <w:rFonts w:asciiTheme="minorHAnsi" w:hAnsiTheme="minorHAnsi" w:cstheme="minorHAnsi"/>
              </w:rPr>
            </w:pPr>
          </w:p>
        </w:tc>
      </w:tr>
      <w:tr w:rsidR="00847D8F" w:rsidRPr="003D11CA" w14:paraId="3B906333" w14:textId="5D7E1579" w:rsidTr="00B000E8">
        <w:trPr>
          <w:trHeight w:val="70"/>
        </w:trPr>
        <w:tc>
          <w:tcPr>
            <w:tcW w:w="634" w:type="dxa"/>
          </w:tcPr>
          <w:p w14:paraId="66E66552" w14:textId="77777777" w:rsidR="00847D8F" w:rsidRPr="003D11CA" w:rsidRDefault="00847D8F" w:rsidP="00B000E8">
            <w:pPr>
              <w:pStyle w:val="Akapitzlist"/>
              <w:numPr>
                <w:ilvl w:val="0"/>
                <w:numId w:val="39"/>
              </w:numPr>
              <w:autoSpaceDE w:val="0"/>
              <w:autoSpaceDN w:val="0"/>
              <w:adjustRightInd w:val="0"/>
              <w:spacing w:line="360" w:lineRule="auto"/>
              <w:ind w:left="65" w:firstLine="1"/>
              <w:jc w:val="center"/>
              <w:rPr>
                <w:rFonts w:asciiTheme="minorHAnsi" w:eastAsiaTheme="minorHAnsi" w:hAnsiTheme="minorHAnsi" w:cstheme="minorHAnsi"/>
                <w:color w:val="000000"/>
                <w:lang w:eastAsia="en-US"/>
              </w:rPr>
            </w:pPr>
          </w:p>
        </w:tc>
        <w:tc>
          <w:tcPr>
            <w:tcW w:w="2073" w:type="dxa"/>
            <w:shd w:val="clear" w:color="auto" w:fill="FFFFFF" w:themeFill="background1"/>
            <w:vAlign w:val="center"/>
          </w:tcPr>
          <w:p w14:paraId="2FC9E88F" w14:textId="5AA22EDE" w:rsidR="00847D8F" w:rsidRPr="003D11CA" w:rsidRDefault="00847D8F" w:rsidP="00B000E8">
            <w:pPr>
              <w:autoSpaceDE w:val="0"/>
              <w:autoSpaceDN w:val="0"/>
              <w:adjustRightInd w:val="0"/>
              <w:spacing w:line="276" w:lineRule="auto"/>
              <w:ind w:left="33"/>
              <w:jc w:val="center"/>
              <w:rPr>
                <w:rFonts w:asciiTheme="minorHAnsi" w:eastAsiaTheme="minorHAnsi" w:hAnsiTheme="minorHAnsi" w:cstheme="minorHAnsi"/>
                <w:color w:val="000000"/>
                <w:lang w:eastAsia="en-US"/>
              </w:rPr>
            </w:pPr>
            <w:r w:rsidRPr="003D11CA">
              <w:rPr>
                <w:rFonts w:asciiTheme="minorHAnsi" w:hAnsiTheme="minorHAnsi" w:cstheme="minorHAnsi"/>
              </w:rPr>
              <w:t>Funkcje RAID</w:t>
            </w:r>
          </w:p>
        </w:tc>
        <w:tc>
          <w:tcPr>
            <w:tcW w:w="4407" w:type="dxa"/>
            <w:shd w:val="clear" w:color="auto" w:fill="FFFFFF" w:themeFill="background1"/>
            <w:vAlign w:val="center"/>
          </w:tcPr>
          <w:p w14:paraId="6FEB93C2" w14:textId="0ED96075" w:rsidR="00847D8F" w:rsidRPr="003D11CA" w:rsidRDefault="00847D8F" w:rsidP="00B000E8">
            <w:pPr>
              <w:autoSpaceDE w:val="0"/>
              <w:autoSpaceDN w:val="0"/>
              <w:adjustRightInd w:val="0"/>
              <w:spacing w:line="360" w:lineRule="auto"/>
              <w:ind w:left="65" w:firstLine="1"/>
              <w:jc w:val="center"/>
              <w:rPr>
                <w:rFonts w:asciiTheme="minorHAnsi" w:eastAsiaTheme="minorHAnsi" w:hAnsiTheme="minorHAnsi" w:cstheme="minorHAnsi"/>
                <w:lang w:eastAsia="en-US"/>
              </w:rPr>
            </w:pPr>
            <w:r w:rsidRPr="003D11CA">
              <w:rPr>
                <w:rFonts w:asciiTheme="minorHAnsi" w:hAnsiTheme="minorHAnsi" w:cstheme="minorHAnsi"/>
              </w:rPr>
              <w:t>Możliwość zwiększania pojemności i migracja między poziomami RAID online.</w:t>
            </w:r>
          </w:p>
        </w:tc>
        <w:tc>
          <w:tcPr>
            <w:tcW w:w="2206" w:type="dxa"/>
            <w:shd w:val="clear" w:color="auto" w:fill="FFFFFF" w:themeFill="background1"/>
            <w:vAlign w:val="center"/>
          </w:tcPr>
          <w:p w14:paraId="490AA7BC" w14:textId="77777777" w:rsidR="00847D8F" w:rsidRPr="003D11CA" w:rsidRDefault="00847D8F" w:rsidP="00B000E8">
            <w:pPr>
              <w:autoSpaceDE w:val="0"/>
              <w:autoSpaceDN w:val="0"/>
              <w:adjustRightInd w:val="0"/>
              <w:spacing w:line="360" w:lineRule="auto"/>
              <w:ind w:left="65" w:firstLine="1"/>
              <w:jc w:val="center"/>
              <w:rPr>
                <w:rFonts w:asciiTheme="minorHAnsi" w:hAnsiTheme="minorHAnsi" w:cstheme="minorHAnsi"/>
              </w:rPr>
            </w:pPr>
          </w:p>
        </w:tc>
      </w:tr>
      <w:tr w:rsidR="00847D8F" w:rsidRPr="003D11CA" w14:paraId="7DCC9541" w14:textId="38D1BCE7" w:rsidTr="00B000E8">
        <w:trPr>
          <w:trHeight w:val="70"/>
        </w:trPr>
        <w:tc>
          <w:tcPr>
            <w:tcW w:w="634" w:type="dxa"/>
          </w:tcPr>
          <w:p w14:paraId="2D3A80C2" w14:textId="77777777" w:rsidR="00847D8F" w:rsidRPr="003D11CA" w:rsidRDefault="00847D8F" w:rsidP="00B000E8">
            <w:pPr>
              <w:pStyle w:val="Akapitzlist"/>
              <w:numPr>
                <w:ilvl w:val="0"/>
                <w:numId w:val="39"/>
              </w:numPr>
              <w:autoSpaceDE w:val="0"/>
              <w:autoSpaceDN w:val="0"/>
              <w:adjustRightInd w:val="0"/>
              <w:spacing w:line="360" w:lineRule="auto"/>
              <w:ind w:left="65" w:firstLine="1"/>
              <w:jc w:val="center"/>
              <w:rPr>
                <w:rFonts w:asciiTheme="minorHAnsi" w:eastAsiaTheme="minorHAnsi" w:hAnsiTheme="minorHAnsi" w:cstheme="minorHAnsi"/>
                <w:color w:val="000000"/>
                <w:lang w:eastAsia="en-US"/>
              </w:rPr>
            </w:pPr>
          </w:p>
        </w:tc>
        <w:tc>
          <w:tcPr>
            <w:tcW w:w="2073" w:type="dxa"/>
            <w:tcBorders>
              <w:bottom w:val="single" w:sz="4" w:space="0" w:color="auto"/>
            </w:tcBorders>
            <w:shd w:val="clear" w:color="auto" w:fill="FFFFFF" w:themeFill="background1"/>
            <w:vAlign w:val="center"/>
          </w:tcPr>
          <w:p w14:paraId="386A552A" w14:textId="39EBD648" w:rsidR="00847D8F" w:rsidRPr="003D11CA" w:rsidRDefault="00847D8F" w:rsidP="00B000E8">
            <w:pPr>
              <w:autoSpaceDE w:val="0"/>
              <w:autoSpaceDN w:val="0"/>
              <w:adjustRightInd w:val="0"/>
              <w:spacing w:line="276" w:lineRule="auto"/>
              <w:ind w:left="33"/>
              <w:jc w:val="center"/>
              <w:rPr>
                <w:rFonts w:asciiTheme="minorHAnsi" w:eastAsiaTheme="minorHAnsi" w:hAnsiTheme="minorHAnsi" w:cstheme="minorHAnsi"/>
                <w:color w:val="000000"/>
                <w:lang w:eastAsia="en-US"/>
              </w:rPr>
            </w:pPr>
            <w:r w:rsidRPr="003D11CA">
              <w:rPr>
                <w:rFonts w:asciiTheme="minorHAnsi" w:hAnsiTheme="minorHAnsi" w:cstheme="minorHAnsi"/>
              </w:rPr>
              <w:t>Szyfrowanie</w:t>
            </w:r>
          </w:p>
        </w:tc>
        <w:tc>
          <w:tcPr>
            <w:tcW w:w="4407" w:type="dxa"/>
            <w:tcBorders>
              <w:bottom w:val="single" w:sz="4" w:space="0" w:color="auto"/>
            </w:tcBorders>
            <w:shd w:val="clear" w:color="auto" w:fill="FFFFFF" w:themeFill="background1"/>
            <w:vAlign w:val="center"/>
          </w:tcPr>
          <w:p w14:paraId="6251F90F" w14:textId="36D0BD8D" w:rsidR="00847D8F" w:rsidRPr="003D11CA" w:rsidRDefault="00847D8F" w:rsidP="00B000E8">
            <w:pPr>
              <w:autoSpaceDE w:val="0"/>
              <w:autoSpaceDN w:val="0"/>
              <w:adjustRightInd w:val="0"/>
              <w:spacing w:line="360" w:lineRule="auto"/>
              <w:ind w:left="65" w:firstLine="1"/>
              <w:jc w:val="center"/>
              <w:rPr>
                <w:rFonts w:asciiTheme="minorHAnsi" w:eastAsiaTheme="minorHAnsi" w:hAnsiTheme="minorHAnsi" w:cstheme="minorHAnsi"/>
                <w:lang w:eastAsia="en-US"/>
              </w:rPr>
            </w:pPr>
            <w:r w:rsidRPr="003D11CA">
              <w:rPr>
                <w:rFonts w:asciiTheme="minorHAnsi" w:hAnsiTheme="minorHAnsi" w:cstheme="minorHAnsi"/>
              </w:rPr>
              <w:t>Możliwość szyfrowania wybranych udziałów sieciowych.</w:t>
            </w:r>
          </w:p>
        </w:tc>
        <w:tc>
          <w:tcPr>
            <w:tcW w:w="2206" w:type="dxa"/>
            <w:tcBorders>
              <w:bottom w:val="single" w:sz="4" w:space="0" w:color="auto"/>
            </w:tcBorders>
            <w:shd w:val="clear" w:color="auto" w:fill="FFFFFF" w:themeFill="background1"/>
            <w:vAlign w:val="center"/>
          </w:tcPr>
          <w:p w14:paraId="6148A915" w14:textId="77777777" w:rsidR="00847D8F" w:rsidRPr="003D11CA" w:rsidRDefault="00847D8F" w:rsidP="00B000E8">
            <w:pPr>
              <w:autoSpaceDE w:val="0"/>
              <w:autoSpaceDN w:val="0"/>
              <w:adjustRightInd w:val="0"/>
              <w:spacing w:line="360" w:lineRule="auto"/>
              <w:ind w:left="65" w:firstLine="1"/>
              <w:jc w:val="center"/>
              <w:rPr>
                <w:rFonts w:asciiTheme="minorHAnsi" w:hAnsiTheme="minorHAnsi" w:cstheme="minorHAnsi"/>
              </w:rPr>
            </w:pPr>
          </w:p>
        </w:tc>
      </w:tr>
      <w:tr w:rsidR="00847D8F" w:rsidRPr="003D11CA" w14:paraId="5688E651" w14:textId="3B8B6930" w:rsidTr="00B000E8">
        <w:trPr>
          <w:trHeight w:val="70"/>
        </w:trPr>
        <w:tc>
          <w:tcPr>
            <w:tcW w:w="634" w:type="dxa"/>
          </w:tcPr>
          <w:p w14:paraId="2C86D287" w14:textId="77777777" w:rsidR="00847D8F" w:rsidRPr="003D11CA" w:rsidRDefault="00847D8F" w:rsidP="00B000E8">
            <w:pPr>
              <w:pStyle w:val="Akapitzlist"/>
              <w:numPr>
                <w:ilvl w:val="0"/>
                <w:numId w:val="39"/>
              </w:numPr>
              <w:autoSpaceDE w:val="0"/>
              <w:autoSpaceDN w:val="0"/>
              <w:adjustRightInd w:val="0"/>
              <w:spacing w:line="360" w:lineRule="auto"/>
              <w:ind w:left="65" w:firstLine="1"/>
              <w:jc w:val="center"/>
              <w:rPr>
                <w:rFonts w:asciiTheme="minorHAnsi" w:eastAsiaTheme="minorHAnsi" w:hAnsiTheme="minorHAnsi" w:cstheme="minorHAnsi"/>
                <w:color w:val="000000"/>
                <w:lang w:eastAsia="en-US"/>
              </w:rPr>
            </w:pPr>
          </w:p>
        </w:tc>
        <w:tc>
          <w:tcPr>
            <w:tcW w:w="2073" w:type="dxa"/>
            <w:shd w:val="clear" w:color="auto" w:fill="FFFFFF" w:themeFill="background1"/>
            <w:vAlign w:val="center"/>
          </w:tcPr>
          <w:p w14:paraId="4B475EE2" w14:textId="277629C0" w:rsidR="00847D8F" w:rsidRPr="003D11CA" w:rsidRDefault="00847D8F" w:rsidP="00B000E8">
            <w:pPr>
              <w:autoSpaceDE w:val="0"/>
              <w:autoSpaceDN w:val="0"/>
              <w:adjustRightInd w:val="0"/>
              <w:spacing w:line="276" w:lineRule="auto"/>
              <w:ind w:left="33"/>
              <w:jc w:val="center"/>
              <w:rPr>
                <w:rFonts w:asciiTheme="minorHAnsi" w:eastAsiaTheme="minorHAnsi" w:hAnsiTheme="minorHAnsi" w:cstheme="minorHAnsi"/>
                <w:color w:val="000000"/>
                <w:lang w:eastAsia="en-US"/>
              </w:rPr>
            </w:pPr>
            <w:r w:rsidRPr="003D11CA">
              <w:rPr>
                <w:rFonts w:asciiTheme="minorHAnsi" w:hAnsiTheme="minorHAnsi" w:cstheme="minorHAnsi"/>
              </w:rPr>
              <w:t>System Operacyjny</w:t>
            </w:r>
          </w:p>
        </w:tc>
        <w:tc>
          <w:tcPr>
            <w:tcW w:w="4407" w:type="dxa"/>
            <w:shd w:val="clear" w:color="auto" w:fill="FFFFFF" w:themeFill="background1"/>
            <w:vAlign w:val="center"/>
          </w:tcPr>
          <w:p w14:paraId="0C0FD5C7" w14:textId="70DFABF7" w:rsidR="00847D8F" w:rsidRPr="003D11CA" w:rsidRDefault="00847D8F" w:rsidP="00B000E8">
            <w:pPr>
              <w:autoSpaceDE w:val="0"/>
              <w:autoSpaceDN w:val="0"/>
              <w:adjustRightInd w:val="0"/>
              <w:spacing w:line="360" w:lineRule="auto"/>
              <w:ind w:left="65" w:firstLine="1"/>
              <w:jc w:val="center"/>
              <w:rPr>
                <w:rFonts w:asciiTheme="minorHAnsi" w:eastAsiaTheme="minorHAnsi" w:hAnsiTheme="minorHAnsi" w:cstheme="minorHAnsi"/>
                <w:lang w:eastAsia="en-US"/>
              </w:rPr>
            </w:pPr>
            <w:r w:rsidRPr="003D11CA">
              <w:rPr>
                <w:rFonts w:asciiTheme="minorHAnsi" w:hAnsiTheme="minorHAnsi" w:cstheme="minorHAnsi"/>
              </w:rPr>
              <w:t xml:space="preserve">Windows 7 i 10, Mac OS X 10.11 </w:t>
            </w:r>
            <w:proofErr w:type="gramStart"/>
            <w:r w:rsidRPr="003D11CA">
              <w:rPr>
                <w:rFonts w:asciiTheme="minorHAnsi" w:hAnsiTheme="minorHAnsi" w:cstheme="minorHAnsi"/>
              </w:rPr>
              <w:t>i</w:t>
            </w:r>
            <w:proofErr w:type="gramEnd"/>
            <w:r w:rsidRPr="003D11CA">
              <w:rPr>
                <w:rFonts w:asciiTheme="minorHAnsi" w:hAnsiTheme="minorHAnsi" w:cstheme="minorHAnsi"/>
              </w:rPr>
              <w:t xml:space="preserve"> nowsze</w:t>
            </w:r>
          </w:p>
        </w:tc>
        <w:tc>
          <w:tcPr>
            <w:tcW w:w="2206" w:type="dxa"/>
            <w:shd w:val="clear" w:color="auto" w:fill="FFFFFF" w:themeFill="background1"/>
            <w:vAlign w:val="center"/>
          </w:tcPr>
          <w:p w14:paraId="6E4F391E" w14:textId="77777777" w:rsidR="00847D8F" w:rsidRPr="003D11CA" w:rsidRDefault="00847D8F" w:rsidP="00B000E8">
            <w:pPr>
              <w:autoSpaceDE w:val="0"/>
              <w:autoSpaceDN w:val="0"/>
              <w:adjustRightInd w:val="0"/>
              <w:spacing w:line="360" w:lineRule="auto"/>
              <w:ind w:left="65" w:firstLine="1"/>
              <w:jc w:val="center"/>
              <w:rPr>
                <w:rFonts w:asciiTheme="minorHAnsi" w:hAnsiTheme="minorHAnsi" w:cstheme="minorHAnsi"/>
              </w:rPr>
            </w:pPr>
          </w:p>
        </w:tc>
      </w:tr>
      <w:tr w:rsidR="00847D8F" w:rsidRPr="003D11CA" w14:paraId="664CEC50" w14:textId="704F1634" w:rsidTr="00B000E8">
        <w:trPr>
          <w:trHeight w:val="70"/>
        </w:trPr>
        <w:tc>
          <w:tcPr>
            <w:tcW w:w="634" w:type="dxa"/>
          </w:tcPr>
          <w:p w14:paraId="5CF8A603" w14:textId="77777777" w:rsidR="00847D8F" w:rsidRPr="003D11CA" w:rsidRDefault="00847D8F" w:rsidP="00B000E8">
            <w:pPr>
              <w:pStyle w:val="Akapitzlist"/>
              <w:numPr>
                <w:ilvl w:val="0"/>
                <w:numId w:val="39"/>
              </w:numPr>
              <w:autoSpaceDE w:val="0"/>
              <w:autoSpaceDN w:val="0"/>
              <w:adjustRightInd w:val="0"/>
              <w:spacing w:line="360" w:lineRule="auto"/>
              <w:ind w:left="65" w:firstLine="1"/>
              <w:jc w:val="center"/>
              <w:rPr>
                <w:rFonts w:asciiTheme="minorHAnsi" w:eastAsiaTheme="minorHAnsi" w:hAnsiTheme="minorHAnsi" w:cstheme="minorHAnsi"/>
                <w:color w:val="000000"/>
                <w:lang w:eastAsia="en-US"/>
              </w:rPr>
            </w:pPr>
          </w:p>
        </w:tc>
        <w:tc>
          <w:tcPr>
            <w:tcW w:w="2073" w:type="dxa"/>
            <w:shd w:val="clear" w:color="auto" w:fill="FFFFFF" w:themeFill="background1"/>
            <w:vAlign w:val="center"/>
          </w:tcPr>
          <w:p w14:paraId="4A05B335" w14:textId="3BC45DF0" w:rsidR="00847D8F" w:rsidRPr="003D11CA" w:rsidRDefault="00847D8F" w:rsidP="00B000E8">
            <w:pPr>
              <w:autoSpaceDE w:val="0"/>
              <w:autoSpaceDN w:val="0"/>
              <w:adjustRightInd w:val="0"/>
              <w:spacing w:line="276" w:lineRule="auto"/>
              <w:ind w:left="33"/>
              <w:jc w:val="center"/>
              <w:rPr>
                <w:rFonts w:asciiTheme="minorHAnsi" w:eastAsiaTheme="minorHAnsi" w:hAnsiTheme="minorHAnsi" w:cstheme="minorHAnsi"/>
                <w:color w:val="000000"/>
                <w:lang w:eastAsia="en-US"/>
              </w:rPr>
            </w:pPr>
            <w:r w:rsidRPr="003D11CA">
              <w:rPr>
                <w:rFonts w:asciiTheme="minorHAnsi" w:hAnsiTheme="minorHAnsi" w:cstheme="minorHAnsi"/>
              </w:rPr>
              <w:t>Licencja na Kamery IP</w:t>
            </w:r>
          </w:p>
        </w:tc>
        <w:tc>
          <w:tcPr>
            <w:tcW w:w="4407" w:type="dxa"/>
            <w:shd w:val="clear" w:color="auto" w:fill="FFFFFF" w:themeFill="background1"/>
            <w:vAlign w:val="center"/>
          </w:tcPr>
          <w:p w14:paraId="57B8C43B" w14:textId="02FC37D9" w:rsidR="00847D8F" w:rsidRPr="003D11CA" w:rsidRDefault="00847D8F" w:rsidP="00B000E8">
            <w:pPr>
              <w:autoSpaceDE w:val="0"/>
              <w:autoSpaceDN w:val="0"/>
              <w:adjustRightInd w:val="0"/>
              <w:spacing w:line="360" w:lineRule="auto"/>
              <w:ind w:left="65" w:firstLine="1"/>
              <w:jc w:val="center"/>
              <w:rPr>
                <w:rFonts w:asciiTheme="minorHAnsi" w:eastAsiaTheme="minorHAnsi" w:hAnsiTheme="minorHAnsi" w:cstheme="minorHAnsi"/>
                <w:lang w:eastAsia="en-US"/>
              </w:rPr>
            </w:pPr>
            <w:r w:rsidRPr="003D11CA">
              <w:rPr>
                <w:rFonts w:asciiTheme="minorHAnsi" w:hAnsiTheme="minorHAnsi" w:cstheme="minorHAnsi"/>
              </w:rPr>
              <w:t>W zestawie licencja na dwie kamery z możliwością rozszerzenia do 40.</w:t>
            </w:r>
          </w:p>
        </w:tc>
        <w:tc>
          <w:tcPr>
            <w:tcW w:w="2206" w:type="dxa"/>
            <w:shd w:val="clear" w:color="auto" w:fill="FFFFFF" w:themeFill="background1"/>
            <w:vAlign w:val="center"/>
          </w:tcPr>
          <w:p w14:paraId="2513AEB8" w14:textId="77777777" w:rsidR="00847D8F" w:rsidRPr="003D11CA" w:rsidRDefault="00847D8F" w:rsidP="00B000E8">
            <w:pPr>
              <w:autoSpaceDE w:val="0"/>
              <w:autoSpaceDN w:val="0"/>
              <w:adjustRightInd w:val="0"/>
              <w:spacing w:line="360" w:lineRule="auto"/>
              <w:ind w:left="65" w:firstLine="1"/>
              <w:jc w:val="center"/>
              <w:rPr>
                <w:rFonts w:asciiTheme="minorHAnsi" w:hAnsiTheme="minorHAnsi" w:cstheme="minorHAnsi"/>
              </w:rPr>
            </w:pPr>
          </w:p>
        </w:tc>
      </w:tr>
      <w:tr w:rsidR="00847D8F" w:rsidRPr="003D11CA" w14:paraId="6029BB88" w14:textId="7F229CFC" w:rsidTr="00B000E8">
        <w:trPr>
          <w:trHeight w:val="70"/>
        </w:trPr>
        <w:tc>
          <w:tcPr>
            <w:tcW w:w="634" w:type="dxa"/>
          </w:tcPr>
          <w:p w14:paraId="3012B3F2" w14:textId="77777777" w:rsidR="00847D8F" w:rsidRPr="003D11CA" w:rsidRDefault="00847D8F" w:rsidP="00B000E8">
            <w:pPr>
              <w:pStyle w:val="Akapitzlist"/>
              <w:numPr>
                <w:ilvl w:val="0"/>
                <w:numId w:val="39"/>
              </w:numPr>
              <w:autoSpaceDE w:val="0"/>
              <w:autoSpaceDN w:val="0"/>
              <w:adjustRightInd w:val="0"/>
              <w:spacing w:line="360" w:lineRule="auto"/>
              <w:ind w:left="65" w:firstLine="1"/>
              <w:jc w:val="center"/>
              <w:rPr>
                <w:rFonts w:asciiTheme="minorHAnsi" w:eastAsiaTheme="minorHAnsi" w:hAnsiTheme="minorHAnsi" w:cstheme="minorHAnsi"/>
                <w:color w:val="000000"/>
                <w:lang w:eastAsia="en-US"/>
              </w:rPr>
            </w:pPr>
          </w:p>
        </w:tc>
        <w:tc>
          <w:tcPr>
            <w:tcW w:w="2073" w:type="dxa"/>
            <w:tcBorders>
              <w:bottom w:val="single" w:sz="4" w:space="0" w:color="auto"/>
            </w:tcBorders>
            <w:shd w:val="clear" w:color="auto" w:fill="FFFFFF" w:themeFill="background1"/>
            <w:vAlign w:val="center"/>
          </w:tcPr>
          <w:p w14:paraId="588E208E" w14:textId="485B19A5" w:rsidR="00847D8F" w:rsidRPr="003D11CA" w:rsidRDefault="00847D8F" w:rsidP="00B000E8">
            <w:pPr>
              <w:pStyle w:val="Default"/>
              <w:spacing w:line="276" w:lineRule="auto"/>
              <w:ind w:left="33"/>
              <w:jc w:val="center"/>
              <w:rPr>
                <w:rFonts w:asciiTheme="minorHAnsi" w:hAnsiTheme="minorHAnsi" w:cstheme="minorHAnsi"/>
              </w:rPr>
            </w:pPr>
            <w:r w:rsidRPr="003D11CA">
              <w:rPr>
                <w:rFonts w:asciiTheme="minorHAnsi" w:hAnsiTheme="minorHAnsi" w:cstheme="minorHAnsi"/>
              </w:rPr>
              <w:t>Protokoły</w:t>
            </w:r>
          </w:p>
        </w:tc>
        <w:tc>
          <w:tcPr>
            <w:tcW w:w="4407" w:type="dxa"/>
            <w:tcBorders>
              <w:bottom w:val="single" w:sz="4" w:space="0" w:color="auto"/>
            </w:tcBorders>
            <w:shd w:val="clear" w:color="auto" w:fill="FFFFFF" w:themeFill="background1"/>
            <w:vAlign w:val="center"/>
          </w:tcPr>
          <w:p w14:paraId="5F83D907" w14:textId="46BB0E81" w:rsidR="00847D8F" w:rsidRPr="003D11CA" w:rsidRDefault="00847D8F" w:rsidP="00B000E8">
            <w:pPr>
              <w:autoSpaceDE w:val="0"/>
              <w:autoSpaceDN w:val="0"/>
              <w:adjustRightInd w:val="0"/>
              <w:spacing w:line="360" w:lineRule="auto"/>
              <w:ind w:left="65" w:firstLine="1"/>
              <w:jc w:val="center"/>
              <w:rPr>
                <w:rFonts w:asciiTheme="minorHAnsi" w:eastAsiaTheme="minorHAnsi" w:hAnsiTheme="minorHAnsi" w:cstheme="minorHAnsi"/>
                <w:lang w:eastAsia="en-US"/>
              </w:rPr>
            </w:pPr>
            <w:r w:rsidRPr="003D11CA">
              <w:rPr>
                <w:rFonts w:asciiTheme="minorHAnsi" w:hAnsiTheme="minorHAnsi" w:cstheme="minorHAnsi"/>
              </w:rPr>
              <w:t xml:space="preserve">SMB, AFP, NFS, FTP, </w:t>
            </w:r>
            <w:proofErr w:type="spellStart"/>
            <w:r w:rsidRPr="003D11CA">
              <w:rPr>
                <w:rFonts w:asciiTheme="minorHAnsi" w:hAnsiTheme="minorHAnsi" w:cstheme="minorHAnsi"/>
              </w:rPr>
              <w:t>WebDAV</w:t>
            </w:r>
            <w:proofErr w:type="spellEnd"/>
            <w:r w:rsidRPr="003D11CA">
              <w:rPr>
                <w:rFonts w:asciiTheme="minorHAnsi" w:hAnsiTheme="minorHAnsi" w:cstheme="minorHAnsi"/>
              </w:rPr>
              <w:t xml:space="preserve">, </w:t>
            </w:r>
            <w:proofErr w:type="spellStart"/>
            <w:r w:rsidRPr="003D11CA">
              <w:rPr>
                <w:rFonts w:asciiTheme="minorHAnsi" w:hAnsiTheme="minorHAnsi" w:cstheme="minorHAnsi"/>
              </w:rPr>
              <w:t>CalDAV</w:t>
            </w:r>
            <w:proofErr w:type="spellEnd"/>
            <w:r w:rsidRPr="003D11CA">
              <w:rPr>
                <w:rFonts w:asciiTheme="minorHAnsi" w:hAnsiTheme="minorHAnsi" w:cstheme="minorHAnsi"/>
              </w:rPr>
              <w:t xml:space="preserve">, </w:t>
            </w:r>
            <w:proofErr w:type="spellStart"/>
            <w:r w:rsidRPr="003D11CA">
              <w:rPr>
                <w:rFonts w:asciiTheme="minorHAnsi" w:hAnsiTheme="minorHAnsi" w:cstheme="minorHAnsi"/>
              </w:rPr>
              <w:t>iSCSI</w:t>
            </w:r>
            <w:proofErr w:type="spellEnd"/>
            <w:r w:rsidRPr="003D11CA">
              <w:rPr>
                <w:rFonts w:asciiTheme="minorHAnsi" w:hAnsiTheme="minorHAnsi" w:cstheme="minorHAnsi"/>
              </w:rPr>
              <w:t xml:space="preserve">, Telnet, SSH, SNMP, VPN (PPTP, </w:t>
            </w:r>
            <w:proofErr w:type="spellStart"/>
            <w:r w:rsidRPr="003D11CA">
              <w:rPr>
                <w:rFonts w:asciiTheme="minorHAnsi" w:hAnsiTheme="minorHAnsi" w:cstheme="minorHAnsi"/>
              </w:rPr>
              <w:t>OpenVPN</w:t>
            </w:r>
            <w:proofErr w:type="spellEnd"/>
            <w:r w:rsidRPr="003D11CA">
              <w:rPr>
                <w:rFonts w:asciiTheme="minorHAnsi" w:hAnsiTheme="minorHAnsi" w:cstheme="minorHAnsi"/>
              </w:rPr>
              <w:t>™, L2TP)</w:t>
            </w:r>
          </w:p>
        </w:tc>
        <w:tc>
          <w:tcPr>
            <w:tcW w:w="2206" w:type="dxa"/>
            <w:tcBorders>
              <w:bottom w:val="single" w:sz="4" w:space="0" w:color="auto"/>
            </w:tcBorders>
            <w:shd w:val="clear" w:color="auto" w:fill="FFFFFF" w:themeFill="background1"/>
            <w:vAlign w:val="center"/>
          </w:tcPr>
          <w:p w14:paraId="6DED6F13" w14:textId="77777777" w:rsidR="00847D8F" w:rsidRPr="003D11CA" w:rsidRDefault="00847D8F" w:rsidP="00B000E8">
            <w:pPr>
              <w:autoSpaceDE w:val="0"/>
              <w:autoSpaceDN w:val="0"/>
              <w:adjustRightInd w:val="0"/>
              <w:spacing w:line="360" w:lineRule="auto"/>
              <w:ind w:left="65" w:firstLine="1"/>
              <w:jc w:val="center"/>
              <w:rPr>
                <w:rFonts w:asciiTheme="minorHAnsi" w:hAnsiTheme="minorHAnsi" w:cstheme="minorHAnsi"/>
              </w:rPr>
            </w:pPr>
          </w:p>
        </w:tc>
      </w:tr>
      <w:tr w:rsidR="00847D8F" w:rsidRPr="003D11CA" w14:paraId="474C6672" w14:textId="48CB0B96" w:rsidTr="00B000E8">
        <w:trPr>
          <w:trHeight w:val="70"/>
        </w:trPr>
        <w:tc>
          <w:tcPr>
            <w:tcW w:w="634" w:type="dxa"/>
          </w:tcPr>
          <w:p w14:paraId="3C0C3004" w14:textId="77777777" w:rsidR="00847D8F" w:rsidRPr="003D11CA" w:rsidRDefault="00847D8F" w:rsidP="00B000E8">
            <w:pPr>
              <w:pStyle w:val="Akapitzlist"/>
              <w:numPr>
                <w:ilvl w:val="0"/>
                <w:numId w:val="39"/>
              </w:numPr>
              <w:autoSpaceDE w:val="0"/>
              <w:autoSpaceDN w:val="0"/>
              <w:adjustRightInd w:val="0"/>
              <w:spacing w:line="360" w:lineRule="auto"/>
              <w:ind w:left="65" w:firstLine="1"/>
              <w:jc w:val="center"/>
              <w:rPr>
                <w:rFonts w:asciiTheme="minorHAnsi" w:eastAsiaTheme="minorHAnsi" w:hAnsiTheme="minorHAnsi" w:cstheme="minorHAnsi"/>
                <w:color w:val="000000"/>
                <w:lang w:eastAsia="en-US"/>
              </w:rPr>
            </w:pPr>
          </w:p>
        </w:tc>
        <w:tc>
          <w:tcPr>
            <w:tcW w:w="2073" w:type="dxa"/>
            <w:shd w:val="clear" w:color="auto" w:fill="FFFFFF" w:themeFill="background1"/>
            <w:vAlign w:val="center"/>
          </w:tcPr>
          <w:p w14:paraId="3A9ADA9A" w14:textId="52368FAC" w:rsidR="00847D8F" w:rsidRPr="003D11CA" w:rsidRDefault="00847D8F" w:rsidP="00B000E8">
            <w:pPr>
              <w:pStyle w:val="Default"/>
              <w:spacing w:line="276" w:lineRule="auto"/>
              <w:ind w:left="33"/>
              <w:jc w:val="center"/>
              <w:rPr>
                <w:rFonts w:asciiTheme="minorHAnsi" w:hAnsiTheme="minorHAnsi" w:cstheme="minorHAnsi"/>
              </w:rPr>
            </w:pPr>
            <w:r w:rsidRPr="003D11CA">
              <w:rPr>
                <w:rFonts w:asciiTheme="minorHAnsi" w:hAnsiTheme="minorHAnsi" w:cstheme="minorHAnsi"/>
              </w:rPr>
              <w:t>Usługi</w:t>
            </w:r>
          </w:p>
        </w:tc>
        <w:tc>
          <w:tcPr>
            <w:tcW w:w="4407" w:type="dxa"/>
            <w:shd w:val="clear" w:color="auto" w:fill="FFFFFF" w:themeFill="background1"/>
            <w:vAlign w:val="center"/>
          </w:tcPr>
          <w:p w14:paraId="61C114EB" w14:textId="317F1B74" w:rsidR="00847D8F" w:rsidRPr="003D11CA" w:rsidRDefault="00847D8F" w:rsidP="00B000E8">
            <w:pPr>
              <w:autoSpaceDE w:val="0"/>
              <w:autoSpaceDN w:val="0"/>
              <w:adjustRightInd w:val="0"/>
              <w:spacing w:line="360" w:lineRule="auto"/>
              <w:ind w:left="65" w:firstLine="1"/>
              <w:jc w:val="center"/>
              <w:rPr>
                <w:rFonts w:asciiTheme="minorHAnsi" w:eastAsiaTheme="minorHAnsi" w:hAnsiTheme="minorHAnsi" w:cstheme="minorHAnsi"/>
                <w:lang w:eastAsia="en-US"/>
              </w:rPr>
            </w:pPr>
            <w:r w:rsidRPr="003D11CA">
              <w:rPr>
                <w:rFonts w:asciiTheme="minorHAnsi" w:hAnsiTheme="minorHAnsi" w:cstheme="minorHAnsi"/>
              </w:rPr>
              <w:t xml:space="preserve">Serwer VPN, Serwer pocztowy dla kilku domen, Stacja monitoringu, Windows ACL, </w:t>
            </w:r>
            <w:proofErr w:type="spellStart"/>
            <w:r w:rsidRPr="003D11CA">
              <w:rPr>
                <w:rFonts w:asciiTheme="minorHAnsi" w:hAnsiTheme="minorHAnsi" w:cstheme="minorHAnsi"/>
              </w:rPr>
              <w:t>Hyper</w:t>
            </w:r>
            <w:proofErr w:type="spellEnd"/>
            <w:r w:rsidRPr="003D11CA">
              <w:rPr>
                <w:rFonts w:asciiTheme="minorHAnsi" w:hAnsiTheme="minorHAnsi" w:cstheme="minorHAnsi"/>
              </w:rPr>
              <w:t xml:space="preserve"> Backup, Integracja </w:t>
            </w:r>
            <w:r w:rsidRPr="003D11CA">
              <w:rPr>
                <w:rFonts w:asciiTheme="minorHAnsi" w:hAnsiTheme="minorHAnsi" w:cstheme="minorHAnsi"/>
              </w:rPr>
              <w:br/>
              <w:t xml:space="preserve">z Windows ADS, </w:t>
            </w:r>
            <w:proofErr w:type="gramStart"/>
            <w:r w:rsidRPr="003D11CA">
              <w:rPr>
                <w:rFonts w:asciiTheme="minorHAnsi" w:hAnsiTheme="minorHAnsi" w:cstheme="minorHAnsi"/>
              </w:rPr>
              <w:t>Firewall,  Serwer</w:t>
            </w:r>
            <w:proofErr w:type="gramEnd"/>
            <w:r w:rsidRPr="003D11CA">
              <w:rPr>
                <w:rFonts w:asciiTheme="minorHAnsi" w:hAnsiTheme="minorHAnsi" w:cstheme="minorHAnsi"/>
              </w:rPr>
              <w:t xml:space="preserve"> wydruku, Serwer WWW, Serwer plików, Manager plików przez WWW, Szyfrowana replikacja zdalna na kilka serwerów w tym samym czasie, </w:t>
            </w:r>
            <w:proofErr w:type="spellStart"/>
            <w:r w:rsidRPr="003D11CA">
              <w:rPr>
                <w:rFonts w:asciiTheme="minorHAnsi" w:hAnsiTheme="minorHAnsi" w:cstheme="minorHAnsi"/>
              </w:rPr>
              <w:t>Antyvirus</w:t>
            </w:r>
            <w:proofErr w:type="spellEnd"/>
            <w:r w:rsidRPr="003D11CA">
              <w:rPr>
                <w:rFonts w:asciiTheme="minorHAnsi" w:hAnsiTheme="minorHAnsi" w:cstheme="minorHAnsi"/>
              </w:rPr>
              <w:t xml:space="preserve">, Klient VPN, </w:t>
            </w:r>
            <w:proofErr w:type="spellStart"/>
            <w:r w:rsidRPr="003D11CA">
              <w:rPr>
                <w:rFonts w:asciiTheme="minorHAnsi" w:hAnsiTheme="minorHAnsi" w:cstheme="minorHAnsi"/>
              </w:rPr>
              <w:t>Cloud</w:t>
            </w:r>
            <w:proofErr w:type="spellEnd"/>
            <w:r w:rsidRPr="003D11CA">
              <w:rPr>
                <w:rFonts w:asciiTheme="minorHAnsi" w:hAnsiTheme="minorHAnsi" w:cstheme="minorHAnsi"/>
              </w:rPr>
              <w:t xml:space="preserve"> Station, Usługa DDNS, Zarządzanie przez komórkę, Serwer </w:t>
            </w:r>
            <w:r w:rsidRPr="003D11CA">
              <w:rPr>
                <w:rFonts w:asciiTheme="minorHAnsi" w:hAnsiTheme="minorHAnsi" w:cstheme="minorHAnsi"/>
              </w:rPr>
              <w:br/>
              <w:t xml:space="preserve">i klient LDAP, Możliwość utworzenia kilku wolumenów w obrębie jednej macierzy RAID, </w:t>
            </w:r>
            <w:proofErr w:type="spellStart"/>
            <w:r w:rsidRPr="003D11CA">
              <w:rPr>
                <w:rFonts w:asciiTheme="minorHAnsi" w:hAnsiTheme="minorHAnsi" w:cstheme="minorHAnsi"/>
              </w:rPr>
              <w:t>Snapshot</w:t>
            </w:r>
            <w:proofErr w:type="spellEnd"/>
            <w:r w:rsidRPr="003D11CA">
              <w:rPr>
                <w:rFonts w:asciiTheme="minorHAnsi" w:hAnsiTheme="minorHAnsi" w:cstheme="minorHAnsi"/>
              </w:rPr>
              <w:t xml:space="preserve"> Replication, </w:t>
            </w:r>
            <w:proofErr w:type="spellStart"/>
            <w:r w:rsidRPr="003D11CA">
              <w:rPr>
                <w:rFonts w:asciiTheme="minorHAnsi" w:hAnsiTheme="minorHAnsi" w:cstheme="minorHAnsi"/>
              </w:rPr>
              <w:t>MailPlus</w:t>
            </w:r>
            <w:proofErr w:type="spellEnd"/>
            <w:r w:rsidRPr="003D11CA">
              <w:rPr>
                <w:rFonts w:asciiTheme="minorHAnsi" w:hAnsiTheme="minorHAnsi" w:cstheme="minorHAnsi"/>
              </w:rPr>
              <w:t xml:space="preserve"> Serwer, Virtual Machine Manager, Active Backup Suite, Chat, Office, Klaster SHA</w:t>
            </w:r>
          </w:p>
        </w:tc>
        <w:tc>
          <w:tcPr>
            <w:tcW w:w="2206" w:type="dxa"/>
            <w:shd w:val="clear" w:color="auto" w:fill="FFFFFF" w:themeFill="background1"/>
            <w:vAlign w:val="center"/>
          </w:tcPr>
          <w:p w14:paraId="308851AF" w14:textId="77777777" w:rsidR="00847D8F" w:rsidRPr="003D11CA" w:rsidRDefault="00847D8F" w:rsidP="00B000E8">
            <w:pPr>
              <w:autoSpaceDE w:val="0"/>
              <w:autoSpaceDN w:val="0"/>
              <w:adjustRightInd w:val="0"/>
              <w:spacing w:line="360" w:lineRule="auto"/>
              <w:ind w:left="65" w:firstLine="1"/>
              <w:jc w:val="center"/>
              <w:rPr>
                <w:rFonts w:asciiTheme="minorHAnsi" w:hAnsiTheme="minorHAnsi" w:cstheme="minorHAnsi"/>
              </w:rPr>
            </w:pPr>
          </w:p>
        </w:tc>
      </w:tr>
      <w:tr w:rsidR="00847D8F" w:rsidRPr="003D11CA" w14:paraId="523018A7" w14:textId="78B27865" w:rsidTr="00B000E8">
        <w:trPr>
          <w:trHeight w:val="70"/>
        </w:trPr>
        <w:tc>
          <w:tcPr>
            <w:tcW w:w="634" w:type="dxa"/>
          </w:tcPr>
          <w:p w14:paraId="5902EC8B" w14:textId="77777777" w:rsidR="00847D8F" w:rsidRPr="003D11CA" w:rsidRDefault="00847D8F" w:rsidP="00B000E8">
            <w:pPr>
              <w:pStyle w:val="Akapitzlist"/>
              <w:numPr>
                <w:ilvl w:val="0"/>
                <w:numId w:val="39"/>
              </w:numPr>
              <w:autoSpaceDE w:val="0"/>
              <w:autoSpaceDN w:val="0"/>
              <w:adjustRightInd w:val="0"/>
              <w:spacing w:line="360" w:lineRule="auto"/>
              <w:ind w:left="65" w:firstLine="1"/>
              <w:jc w:val="center"/>
              <w:rPr>
                <w:rFonts w:asciiTheme="minorHAnsi" w:eastAsiaTheme="minorHAnsi" w:hAnsiTheme="minorHAnsi" w:cstheme="minorHAnsi"/>
                <w:color w:val="000000"/>
                <w:lang w:eastAsia="en-US"/>
              </w:rPr>
            </w:pPr>
          </w:p>
        </w:tc>
        <w:tc>
          <w:tcPr>
            <w:tcW w:w="2073" w:type="dxa"/>
            <w:vAlign w:val="center"/>
          </w:tcPr>
          <w:p w14:paraId="60397520" w14:textId="5FF8D983" w:rsidR="00847D8F" w:rsidRPr="003D11CA" w:rsidRDefault="00847D8F" w:rsidP="00B000E8">
            <w:pPr>
              <w:autoSpaceDE w:val="0"/>
              <w:autoSpaceDN w:val="0"/>
              <w:adjustRightInd w:val="0"/>
              <w:spacing w:line="276" w:lineRule="auto"/>
              <w:ind w:left="33"/>
              <w:jc w:val="center"/>
              <w:rPr>
                <w:rFonts w:asciiTheme="minorHAnsi" w:eastAsiaTheme="minorHAnsi" w:hAnsiTheme="minorHAnsi" w:cstheme="minorHAnsi"/>
                <w:color w:val="000000"/>
                <w:lang w:eastAsia="en-US"/>
              </w:rPr>
            </w:pPr>
            <w:r w:rsidRPr="003D11CA">
              <w:rPr>
                <w:rFonts w:asciiTheme="minorHAnsi" w:hAnsiTheme="minorHAnsi" w:cstheme="minorHAnsi"/>
              </w:rPr>
              <w:t>Obsługa migawek</w:t>
            </w:r>
          </w:p>
        </w:tc>
        <w:tc>
          <w:tcPr>
            <w:tcW w:w="4407" w:type="dxa"/>
            <w:vAlign w:val="center"/>
          </w:tcPr>
          <w:p w14:paraId="41BABE05" w14:textId="77777777" w:rsidR="00847D8F" w:rsidRPr="003D11CA" w:rsidRDefault="00847D8F" w:rsidP="00B000E8">
            <w:pPr>
              <w:jc w:val="center"/>
              <w:rPr>
                <w:rFonts w:asciiTheme="minorHAnsi" w:hAnsiTheme="minorHAnsi" w:cstheme="minorHAnsi"/>
              </w:rPr>
            </w:pPr>
            <w:r w:rsidRPr="003D11CA">
              <w:rPr>
                <w:rFonts w:asciiTheme="minorHAnsi" w:hAnsiTheme="minorHAnsi" w:cstheme="minorHAnsi"/>
              </w:rPr>
              <w:t>• Maksymalna liczba migawek folderów współdzielonych: 1 024</w:t>
            </w:r>
          </w:p>
          <w:p w14:paraId="174F244B" w14:textId="3418AB92" w:rsidR="00847D8F" w:rsidRPr="003D11CA" w:rsidRDefault="00847D8F" w:rsidP="00B000E8">
            <w:pPr>
              <w:autoSpaceDE w:val="0"/>
              <w:autoSpaceDN w:val="0"/>
              <w:adjustRightInd w:val="0"/>
              <w:spacing w:line="360" w:lineRule="auto"/>
              <w:ind w:left="65" w:firstLine="1"/>
              <w:jc w:val="center"/>
              <w:rPr>
                <w:rFonts w:asciiTheme="minorHAnsi" w:eastAsiaTheme="minorHAnsi" w:hAnsiTheme="minorHAnsi" w:cstheme="minorHAnsi"/>
                <w:lang w:eastAsia="en-US"/>
              </w:rPr>
            </w:pPr>
            <w:r w:rsidRPr="003D11CA">
              <w:rPr>
                <w:rFonts w:asciiTheme="minorHAnsi" w:hAnsiTheme="minorHAnsi" w:cstheme="minorHAnsi"/>
              </w:rPr>
              <w:t>• Maksymalna liczba migawek systemu: 65 536</w:t>
            </w:r>
          </w:p>
        </w:tc>
        <w:tc>
          <w:tcPr>
            <w:tcW w:w="2206" w:type="dxa"/>
            <w:vAlign w:val="center"/>
          </w:tcPr>
          <w:p w14:paraId="71C1A204" w14:textId="77777777" w:rsidR="00847D8F" w:rsidRPr="003D11CA" w:rsidRDefault="00847D8F" w:rsidP="00B000E8">
            <w:pPr>
              <w:jc w:val="center"/>
              <w:rPr>
                <w:rFonts w:asciiTheme="minorHAnsi" w:hAnsiTheme="minorHAnsi" w:cstheme="minorHAnsi"/>
              </w:rPr>
            </w:pPr>
          </w:p>
        </w:tc>
      </w:tr>
      <w:tr w:rsidR="00847D8F" w:rsidRPr="003D11CA" w14:paraId="3A2E60E3" w14:textId="2C715FE0" w:rsidTr="00B000E8">
        <w:trPr>
          <w:trHeight w:val="70"/>
        </w:trPr>
        <w:tc>
          <w:tcPr>
            <w:tcW w:w="634" w:type="dxa"/>
          </w:tcPr>
          <w:p w14:paraId="1A2E9C7B" w14:textId="77777777" w:rsidR="00847D8F" w:rsidRPr="003D11CA" w:rsidRDefault="00847D8F" w:rsidP="00B000E8">
            <w:pPr>
              <w:pStyle w:val="Akapitzlist"/>
              <w:numPr>
                <w:ilvl w:val="0"/>
                <w:numId w:val="39"/>
              </w:numPr>
              <w:autoSpaceDE w:val="0"/>
              <w:autoSpaceDN w:val="0"/>
              <w:adjustRightInd w:val="0"/>
              <w:spacing w:line="360" w:lineRule="auto"/>
              <w:ind w:left="65" w:firstLine="1"/>
              <w:jc w:val="center"/>
              <w:rPr>
                <w:rFonts w:asciiTheme="minorHAnsi" w:eastAsiaTheme="minorHAnsi" w:hAnsiTheme="minorHAnsi" w:cstheme="minorHAnsi"/>
                <w:color w:val="000000"/>
                <w:lang w:eastAsia="en-US"/>
              </w:rPr>
            </w:pPr>
          </w:p>
        </w:tc>
        <w:tc>
          <w:tcPr>
            <w:tcW w:w="2073" w:type="dxa"/>
            <w:vAlign w:val="center"/>
          </w:tcPr>
          <w:p w14:paraId="0935DE0C" w14:textId="4F1CB465" w:rsidR="00847D8F" w:rsidRPr="003D11CA" w:rsidRDefault="00847D8F" w:rsidP="00B000E8">
            <w:pPr>
              <w:autoSpaceDE w:val="0"/>
              <w:autoSpaceDN w:val="0"/>
              <w:adjustRightInd w:val="0"/>
              <w:spacing w:line="276" w:lineRule="auto"/>
              <w:ind w:left="33"/>
              <w:jc w:val="center"/>
              <w:rPr>
                <w:rFonts w:asciiTheme="minorHAnsi" w:eastAsiaTheme="minorHAnsi" w:hAnsiTheme="minorHAnsi" w:cstheme="minorHAnsi"/>
                <w:color w:val="000000"/>
                <w:lang w:eastAsia="en-US"/>
              </w:rPr>
            </w:pPr>
            <w:r w:rsidRPr="003D11CA">
              <w:rPr>
                <w:rFonts w:asciiTheme="minorHAnsi" w:hAnsiTheme="minorHAnsi" w:cstheme="minorHAnsi"/>
              </w:rPr>
              <w:t>Zarządzanie dyskami</w:t>
            </w:r>
          </w:p>
        </w:tc>
        <w:tc>
          <w:tcPr>
            <w:tcW w:w="4407" w:type="dxa"/>
            <w:vAlign w:val="center"/>
          </w:tcPr>
          <w:p w14:paraId="72943126" w14:textId="37910286" w:rsidR="00847D8F" w:rsidRPr="003D11CA" w:rsidRDefault="00847D8F" w:rsidP="00B000E8">
            <w:pPr>
              <w:autoSpaceDE w:val="0"/>
              <w:autoSpaceDN w:val="0"/>
              <w:adjustRightInd w:val="0"/>
              <w:spacing w:line="360" w:lineRule="auto"/>
              <w:ind w:left="65" w:firstLine="1"/>
              <w:jc w:val="center"/>
              <w:rPr>
                <w:rFonts w:asciiTheme="minorHAnsi" w:eastAsiaTheme="minorHAnsi" w:hAnsiTheme="minorHAnsi" w:cstheme="minorHAnsi"/>
                <w:lang w:eastAsia="en-US"/>
              </w:rPr>
            </w:pPr>
            <w:r w:rsidRPr="003D11CA">
              <w:rPr>
                <w:rFonts w:asciiTheme="minorHAnsi" w:hAnsiTheme="minorHAnsi" w:cstheme="minorHAnsi"/>
              </w:rPr>
              <w:t>SMART, sprawdzanie złych sektorów, dynamiczne mapowanie uszkodzonych sektorów</w:t>
            </w:r>
          </w:p>
        </w:tc>
        <w:tc>
          <w:tcPr>
            <w:tcW w:w="2206" w:type="dxa"/>
            <w:vAlign w:val="center"/>
          </w:tcPr>
          <w:p w14:paraId="1477E7EC" w14:textId="77777777" w:rsidR="00847D8F" w:rsidRPr="003D11CA" w:rsidRDefault="00847D8F" w:rsidP="00B000E8">
            <w:pPr>
              <w:autoSpaceDE w:val="0"/>
              <w:autoSpaceDN w:val="0"/>
              <w:adjustRightInd w:val="0"/>
              <w:spacing w:line="360" w:lineRule="auto"/>
              <w:ind w:left="65" w:firstLine="1"/>
              <w:jc w:val="center"/>
              <w:rPr>
                <w:rFonts w:asciiTheme="minorHAnsi" w:hAnsiTheme="minorHAnsi" w:cstheme="minorHAnsi"/>
              </w:rPr>
            </w:pPr>
          </w:p>
        </w:tc>
      </w:tr>
      <w:tr w:rsidR="00847D8F" w:rsidRPr="003D11CA" w14:paraId="015DEB47" w14:textId="57091084" w:rsidTr="00B000E8">
        <w:trPr>
          <w:trHeight w:val="70"/>
        </w:trPr>
        <w:tc>
          <w:tcPr>
            <w:tcW w:w="634" w:type="dxa"/>
          </w:tcPr>
          <w:p w14:paraId="2047B577" w14:textId="77777777" w:rsidR="00847D8F" w:rsidRPr="003D11CA" w:rsidRDefault="00847D8F" w:rsidP="00B000E8">
            <w:pPr>
              <w:pStyle w:val="Akapitzlist"/>
              <w:numPr>
                <w:ilvl w:val="0"/>
                <w:numId w:val="39"/>
              </w:numPr>
              <w:autoSpaceDE w:val="0"/>
              <w:autoSpaceDN w:val="0"/>
              <w:adjustRightInd w:val="0"/>
              <w:spacing w:line="360" w:lineRule="auto"/>
              <w:ind w:left="65" w:firstLine="1"/>
              <w:jc w:val="center"/>
              <w:rPr>
                <w:rFonts w:asciiTheme="minorHAnsi" w:eastAsiaTheme="minorHAnsi" w:hAnsiTheme="minorHAnsi" w:cstheme="minorHAnsi"/>
                <w:color w:val="000000"/>
                <w:lang w:eastAsia="en-US"/>
              </w:rPr>
            </w:pPr>
          </w:p>
        </w:tc>
        <w:tc>
          <w:tcPr>
            <w:tcW w:w="2073" w:type="dxa"/>
            <w:vAlign w:val="center"/>
          </w:tcPr>
          <w:p w14:paraId="7A095744" w14:textId="081E7837" w:rsidR="00847D8F" w:rsidRPr="003D11CA" w:rsidRDefault="00847D8F" w:rsidP="00B000E8">
            <w:pPr>
              <w:autoSpaceDE w:val="0"/>
              <w:autoSpaceDN w:val="0"/>
              <w:adjustRightInd w:val="0"/>
              <w:spacing w:line="276" w:lineRule="auto"/>
              <w:ind w:left="33"/>
              <w:jc w:val="center"/>
              <w:rPr>
                <w:rFonts w:asciiTheme="minorHAnsi" w:eastAsiaTheme="minorHAnsi" w:hAnsiTheme="minorHAnsi" w:cstheme="minorHAnsi"/>
                <w:color w:val="000000"/>
                <w:lang w:eastAsia="en-US"/>
              </w:rPr>
            </w:pPr>
            <w:r w:rsidRPr="003D11CA">
              <w:rPr>
                <w:rFonts w:asciiTheme="minorHAnsi" w:hAnsiTheme="minorHAnsi" w:cstheme="minorHAnsi"/>
              </w:rPr>
              <w:t>Język GUI</w:t>
            </w:r>
          </w:p>
        </w:tc>
        <w:tc>
          <w:tcPr>
            <w:tcW w:w="4407" w:type="dxa"/>
            <w:vAlign w:val="center"/>
          </w:tcPr>
          <w:p w14:paraId="5365BF04" w14:textId="7357A6EF" w:rsidR="00847D8F" w:rsidRPr="003D11CA" w:rsidRDefault="00847D8F" w:rsidP="00B000E8">
            <w:pPr>
              <w:autoSpaceDE w:val="0"/>
              <w:autoSpaceDN w:val="0"/>
              <w:adjustRightInd w:val="0"/>
              <w:spacing w:line="360" w:lineRule="auto"/>
              <w:ind w:left="65" w:firstLine="1"/>
              <w:jc w:val="center"/>
              <w:rPr>
                <w:rFonts w:asciiTheme="minorHAnsi" w:eastAsiaTheme="minorHAnsi" w:hAnsiTheme="minorHAnsi" w:cstheme="minorHAnsi"/>
                <w:lang w:eastAsia="en-US"/>
              </w:rPr>
            </w:pPr>
            <w:r w:rsidRPr="003D11CA">
              <w:rPr>
                <w:rFonts w:asciiTheme="minorHAnsi" w:hAnsiTheme="minorHAnsi" w:cstheme="minorHAnsi"/>
              </w:rPr>
              <w:t>Polski</w:t>
            </w:r>
          </w:p>
        </w:tc>
        <w:tc>
          <w:tcPr>
            <w:tcW w:w="2206" w:type="dxa"/>
            <w:vAlign w:val="center"/>
          </w:tcPr>
          <w:p w14:paraId="11CB723F" w14:textId="77777777" w:rsidR="00847D8F" w:rsidRPr="003D11CA" w:rsidRDefault="00847D8F" w:rsidP="00B000E8">
            <w:pPr>
              <w:autoSpaceDE w:val="0"/>
              <w:autoSpaceDN w:val="0"/>
              <w:adjustRightInd w:val="0"/>
              <w:spacing w:line="360" w:lineRule="auto"/>
              <w:ind w:left="65" w:firstLine="1"/>
              <w:jc w:val="center"/>
              <w:rPr>
                <w:rFonts w:asciiTheme="minorHAnsi" w:hAnsiTheme="minorHAnsi" w:cstheme="minorHAnsi"/>
              </w:rPr>
            </w:pPr>
          </w:p>
        </w:tc>
      </w:tr>
      <w:tr w:rsidR="00847D8F" w:rsidRPr="003D11CA" w14:paraId="59371F18" w14:textId="0227EDC9" w:rsidTr="00B000E8">
        <w:trPr>
          <w:trHeight w:val="70"/>
        </w:trPr>
        <w:tc>
          <w:tcPr>
            <w:tcW w:w="634" w:type="dxa"/>
          </w:tcPr>
          <w:p w14:paraId="0BA6186D" w14:textId="77777777" w:rsidR="00847D8F" w:rsidRPr="003D11CA" w:rsidRDefault="00847D8F" w:rsidP="00B000E8">
            <w:pPr>
              <w:pStyle w:val="Akapitzlist"/>
              <w:numPr>
                <w:ilvl w:val="0"/>
                <w:numId w:val="39"/>
              </w:numPr>
              <w:autoSpaceDE w:val="0"/>
              <w:autoSpaceDN w:val="0"/>
              <w:adjustRightInd w:val="0"/>
              <w:spacing w:line="360" w:lineRule="auto"/>
              <w:ind w:left="65" w:firstLine="1"/>
              <w:jc w:val="center"/>
              <w:rPr>
                <w:rFonts w:asciiTheme="minorHAnsi" w:eastAsiaTheme="minorHAnsi" w:hAnsiTheme="minorHAnsi" w:cstheme="minorHAnsi"/>
                <w:color w:val="000000"/>
                <w:lang w:eastAsia="en-US"/>
              </w:rPr>
            </w:pPr>
          </w:p>
        </w:tc>
        <w:tc>
          <w:tcPr>
            <w:tcW w:w="2073" w:type="dxa"/>
            <w:vAlign w:val="center"/>
          </w:tcPr>
          <w:p w14:paraId="7E03B801" w14:textId="780BBEEE" w:rsidR="00847D8F" w:rsidRPr="003D11CA" w:rsidRDefault="00847D8F" w:rsidP="00B000E8">
            <w:pPr>
              <w:autoSpaceDE w:val="0"/>
              <w:autoSpaceDN w:val="0"/>
              <w:adjustRightInd w:val="0"/>
              <w:spacing w:line="276" w:lineRule="auto"/>
              <w:ind w:left="33"/>
              <w:jc w:val="center"/>
              <w:rPr>
                <w:rFonts w:asciiTheme="minorHAnsi" w:eastAsiaTheme="minorHAnsi" w:hAnsiTheme="minorHAnsi" w:cstheme="minorHAnsi"/>
                <w:color w:val="000000"/>
                <w:lang w:eastAsia="en-US"/>
              </w:rPr>
            </w:pPr>
            <w:r w:rsidRPr="003D11CA">
              <w:rPr>
                <w:rFonts w:asciiTheme="minorHAnsi" w:hAnsiTheme="minorHAnsi" w:cstheme="minorHAnsi"/>
              </w:rPr>
              <w:t>Waga</w:t>
            </w:r>
          </w:p>
        </w:tc>
        <w:tc>
          <w:tcPr>
            <w:tcW w:w="4407" w:type="dxa"/>
            <w:vAlign w:val="center"/>
          </w:tcPr>
          <w:p w14:paraId="6FB6F738" w14:textId="61077887" w:rsidR="00847D8F" w:rsidRPr="003D11CA" w:rsidRDefault="00847D8F" w:rsidP="00B000E8">
            <w:pPr>
              <w:autoSpaceDE w:val="0"/>
              <w:autoSpaceDN w:val="0"/>
              <w:adjustRightInd w:val="0"/>
              <w:spacing w:line="360" w:lineRule="auto"/>
              <w:ind w:left="65" w:firstLine="1"/>
              <w:jc w:val="center"/>
              <w:rPr>
                <w:rFonts w:asciiTheme="minorHAnsi" w:eastAsiaTheme="minorHAnsi" w:hAnsiTheme="minorHAnsi" w:cstheme="minorHAnsi"/>
                <w:lang w:eastAsia="en-US"/>
              </w:rPr>
            </w:pPr>
            <w:r w:rsidRPr="003D11CA">
              <w:rPr>
                <w:rFonts w:asciiTheme="minorHAnsi" w:hAnsiTheme="minorHAnsi" w:cstheme="minorHAnsi"/>
              </w:rPr>
              <w:t>Max. 2,3 kg</w:t>
            </w:r>
          </w:p>
        </w:tc>
        <w:tc>
          <w:tcPr>
            <w:tcW w:w="2206" w:type="dxa"/>
            <w:vAlign w:val="center"/>
          </w:tcPr>
          <w:p w14:paraId="50D9EEA4" w14:textId="77777777" w:rsidR="00847D8F" w:rsidRPr="003D11CA" w:rsidRDefault="00847D8F" w:rsidP="00B000E8">
            <w:pPr>
              <w:autoSpaceDE w:val="0"/>
              <w:autoSpaceDN w:val="0"/>
              <w:adjustRightInd w:val="0"/>
              <w:spacing w:line="360" w:lineRule="auto"/>
              <w:ind w:left="65" w:firstLine="1"/>
              <w:jc w:val="center"/>
              <w:rPr>
                <w:rFonts w:asciiTheme="minorHAnsi" w:hAnsiTheme="minorHAnsi" w:cstheme="minorHAnsi"/>
              </w:rPr>
            </w:pPr>
          </w:p>
        </w:tc>
      </w:tr>
      <w:tr w:rsidR="00847D8F" w:rsidRPr="003D11CA" w14:paraId="570DA7FB" w14:textId="53A4F361" w:rsidTr="00B000E8">
        <w:trPr>
          <w:trHeight w:val="70"/>
        </w:trPr>
        <w:tc>
          <w:tcPr>
            <w:tcW w:w="634" w:type="dxa"/>
          </w:tcPr>
          <w:p w14:paraId="32B0D062" w14:textId="77777777" w:rsidR="00847D8F" w:rsidRPr="003D11CA" w:rsidRDefault="00847D8F" w:rsidP="00B000E8">
            <w:pPr>
              <w:pStyle w:val="Akapitzlist"/>
              <w:numPr>
                <w:ilvl w:val="0"/>
                <w:numId w:val="39"/>
              </w:numPr>
              <w:autoSpaceDE w:val="0"/>
              <w:autoSpaceDN w:val="0"/>
              <w:adjustRightInd w:val="0"/>
              <w:spacing w:line="360" w:lineRule="auto"/>
              <w:ind w:left="65" w:firstLine="1"/>
              <w:jc w:val="center"/>
              <w:rPr>
                <w:rFonts w:asciiTheme="minorHAnsi" w:eastAsiaTheme="minorHAnsi" w:hAnsiTheme="minorHAnsi" w:cstheme="minorHAnsi"/>
                <w:color w:val="000000"/>
                <w:lang w:eastAsia="en-US"/>
              </w:rPr>
            </w:pPr>
          </w:p>
        </w:tc>
        <w:tc>
          <w:tcPr>
            <w:tcW w:w="2073" w:type="dxa"/>
            <w:vAlign w:val="center"/>
          </w:tcPr>
          <w:p w14:paraId="44371253" w14:textId="1A8BE12C" w:rsidR="00847D8F" w:rsidRPr="003D11CA" w:rsidRDefault="00847D8F" w:rsidP="00B000E8">
            <w:pPr>
              <w:autoSpaceDE w:val="0"/>
              <w:autoSpaceDN w:val="0"/>
              <w:adjustRightInd w:val="0"/>
              <w:spacing w:line="276" w:lineRule="auto"/>
              <w:ind w:left="33"/>
              <w:jc w:val="center"/>
              <w:rPr>
                <w:rFonts w:asciiTheme="minorHAnsi" w:eastAsiaTheme="minorHAnsi" w:hAnsiTheme="minorHAnsi" w:cstheme="minorHAnsi"/>
                <w:color w:val="000000"/>
                <w:lang w:eastAsia="en-US"/>
              </w:rPr>
            </w:pPr>
            <w:r w:rsidRPr="003D11CA">
              <w:rPr>
                <w:rFonts w:asciiTheme="minorHAnsi" w:hAnsiTheme="minorHAnsi" w:cstheme="minorHAnsi"/>
              </w:rPr>
              <w:t>Pobór mocy</w:t>
            </w:r>
          </w:p>
        </w:tc>
        <w:tc>
          <w:tcPr>
            <w:tcW w:w="4407" w:type="dxa"/>
            <w:vAlign w:val="center"/>
          </w:tcPr>
          <w:p w14:paraId="0FC6C203" w14:textId="4B3BDCA4" w:rsidR="00847D8F" w:rsidRPr="003D11CA" w:rsidRDefault="00847D8F" w:rsidP="00B000E8">
            <w:pPr>
              <w:autoSpaceDE w:val="0"/>
              <w:autoSpaceDN w:val="0"/>
              <w:adjustRightInd w:val="0"/>
              <w:spacing w:line="360" w:lineRule="auto"/>
              <w:ind w:left="65" w:firstLine="1"/>
              <w:jc w:val="center"/>
              <w:rPr>
                <w:rFonts w:asciiTheme="minorHAnsi" w:eastAsiaTheme="minorHAnsi" w:hAnsiTheme="minorHAnsi" w:cstheme="minorHAnsi"/>
                <w:lang w:eastAsia="en-US"/>
              </w:rPr>
            </w:pPr>
            <w:r w:rsidRPr="003D11CA">
              <w:rPr>
                <w:rFonts w:asciiTheme="minorHAnsi" w:hAnsiTheme="minorHAnsi" w:cstheme="minorHAnsi"/>
              </w:rPr>
              <w:t>Praca max. 33W / Hibernacja dysków max. 10W</w:t>
            </w:r>
          </w:p>
        </w:tc>
        <w:tc>
          <w:tcPr>
            <w:tcW w:w="2206" w:type="dxa"/>
            <w:vAlign w:val="center"/>
          </w:tcPr>
          <w:p w14:paraId="7A19ACFF" w14:textId="77777777" w:rsidR="00847D8F" w:rsidRPr="003D11CA" w:rsidRDefault="00847D8F" w:rsidP="00B000E8">
            <w:pPr>
              <w:autoSpaceDE w:val="0"/>
              <w:autoSpaceDN w:val="0"/>
              <w:adjustRightInd w:val="0"/>
              <w:spacing w:line="360" w:lineRule="auto"/>
              <w:ind w:left="65" w:firstLine="1"/>
              <w:jc w:val="center"/>
              <w:rPr>
                <w:rFonts w:asciiTheme="minorHAnsi" w:hAnsiTheme="minorHAnsi" w:cstheme="minorHAnsi"/>
              </w:rPr>
            </w:pPr>
          </w:p>
        </w:tc>
      </w:tr>
      <w:tr w:rsidR="00847D8F" w:rsidRPr="003D11CA" w14:paraId="30E2059C" w14:textId="460EADE5" w:rsidTr="00B000E8">
        <w:trPr>
          <w:trHeight w:val="70"/>
        </w:trPr>
        <w:tc>
          <w:tcPr>
            <w:tcW w:w="634" w:type="dxa"/>
          </w:tcPr>
          <w:p w14:paraId="41F23F8B" w14:textId="77777777" w:rsidR="00847D8F" w:rsidRPr="003D11CA" w:rsidRDefault="00847D8F" w:rsidP="00B000E8">
            <w:pPr>
              <w:pStyle w:val="Akapitzlist"/>
              <w:numPr>
                <w:ilvl w:val="0"/>
                <w:numId w:val="39"/>
              </w:numPr>
              <w:autoSpaceDE w:val="0"/>
              <w:autoSpaceDN w:val="0"/>
              <w:adjustRightInd w:val="0"/>
              <w:spacing w:line="360" w:lineRule="auto"/>
              <w:ind w:left="65" w:firstLine="1"/>
              <w:jc w:val="center"/>
              <w:rPr>
                <w:rFonts w:asciiTheme="minorHAnsi" w:eastAsiaTheme="minorHAnsi" w:hAnsiTheme="minorHAnsi" w:cstheme="minorHAnsi"/>
                <w:color w:val="000000"/>
                <w:lang w:eastAsia="en-US"/>
              </w:rPr>
            </w:pPr>
          </w:p>
        </w:tc>
        <w:tc>
          <w:tcPr>
            <w:tcW w:w="2073" w:type="dxa"/>
            <w:vAlign w:val="center"/>
          </w:tcPr>
          <w:p w14:paraId="057C9EE7" w14:textId="4624B538" w:rsidR="00847D8F" w:rsidRPr="003D11CA" w:rsidRDefault="00847D8F" w:rsidP="00B000E8">
            <w:pPr>
              <w:autoSpaceDE w:val="0"/>
              <w:autoSpaceDN w:val="0"/>
              <w:adjustRightInd w:val="0"/>
              <w:spacing w:line="276" w:lineRule="auto"/>
              <w:ind w:left="33"/>
              <w:jc w:val="center"/>
              <w:rPr>
                <w:rFonts w:asciiTheme="minorHAnsi" w:eastAsiaTheme="minorHAnsi" w:hAnsiTheme="minorHAnsi" w:cstheme="minorHAnsi"/>
                <w:color w:val="000000"/>
                <w:lang w:eastAsia="en-US"/>
              </w:rPr>
            </w:pPr>
            <w:r w:rsidRPr="003D11CA">
              <w:rPr>
                <w:rFonts w:asciiTheme="minorHAnsi" w:hAnsiTheme="minorHAnsi" w:cstheme="minorHAnsi"/>
              </w:rPr>
              <w:t>Certyfikaty</w:t>
            </w:r>
          </w:p>
        </w:tc>
        <w:tc>
          <w:tcPr>
            <w:tcW w:w="4407" w:type="dxa"/>
            <w:vAlign w:val="center"/>
          </w:tcPr>
          <w:p w14:paraId="18E8AA82" w14:textId="40817A13" w:rsidR="00847D8F" w:rsidRPr="003D11CA" w:rsidRDefault="00847D8F" w:rsidP="00B000E8">
            <w:pPr>
              <w:autoSpaceDE w:val="0"/>
              <w:autoSpaceDN w:val="0"/>
              <w:adjustRightInd w:val="0"/>
              <w:spacing w:line="360" w:lineRule="auto"/>
              <w:ind w:left="65" w:firstLine="1"/>
              <w:jc w:val="center"/>
              <w:rPr>
                <w:rFonts w:asciiTheme="minorHAnsi" w:eastAsiaTheme="minorHAnsi" w:hAnsiTheme="minorHAnsi" w:cstheme="minorHAnsi"/>
                <w:lang w:eastAsia="en-US"/>
              </w:rPr>
            </w:pPr>
            <w:r w:rsidRPr="003D11CA">
              <w:rPr>
                <w:rFonts w:asciiTheme="minorHAnsi" w:hAnsiTheme="minorHAnsi" w:cstheme="minorHAnsi"/>
              </w:rPr>
              <w:t>EAC, VCCI, CCC, RCM, KC, FCC, CE, BSMI</w:t>
            </w:r>
          </w:p>
        </w:tc>
        <w:tc>
          <w:tcPr>
            <w:tcW w:w="2206" w:type="dxa"/>
            <w:vAlign w:val="center"/>
          </w:tcPr>
          <w:p w14:paraId="3C31FC63" w14:textId="77777777" w:rsidR="00847D8F" w:rsidRPr="003D11CA" w:rsidRDefault="00847D8F" w:rsidP="00B000E8">
            <w:pPr>
              <w:autoSpaceDE w:val="0"/>
              <w:autoSpaceDN w:val="0"/>
              <w:adjustRightInd w:val="0"/>
              <w:spacing w:line="360" w:lineRule="auto"/>
              <w:ind w:left="65" w:firstLine="1"/>
              <w:jc w:val="center"/>
              <w:rPr>
                <w:rFonts w:asciiTheme="minorHAnsi" w:hAnsiTheme="minorHAnsi" w:cstheme="minorHAnsi"/>
              </w:rPr>
            </w:pPr>
          </w:p>
        </w:tc>
      </w:tr>
      <w:tr w:rsidR="00847D8F" w:rsidRPr="003D11CA" w14:paraId="7A6CF599" w14:textId="64AC45C4" w:rsidTr="00B000E8">
        <w:trPr>
          <w:trHeight w:val="70"/>
        </w:trPr>
        <w:tc>
          <w:tcPr>
            <w:tcW w:w="634" w:type="dxa"/>
          </w:tcPr>
          <w:p w14:paraId="69FDF6FA" w14:textId="77777777" w:rsidR="00847D8F" w:rsidRPr="003D11CA" w:rsidRDefault="00847D8F" w:rsidP="00B000E8">
            <w:pPr>
              <w:pStyle w:val="Akapitzlist"/>
              <w:numPr>
                <w:ilvl w:val="0"/>
                <w:numId w:val="39"/>
              </w:numPr>
              <w:autoSpaceDE w:val="0"/>
              <w:autoSpaceDN w:val="0"/>
              <w:adjustRightInd w:val="0"/>
              <w:spacing w:line="360" w:lineRule="auto"/>
              <w:ind w:left="65" w:firstLine="1"/>
              <w:jc w:val="center"/>
              <w:rPr>
                <w:rFonts w:asciiTheme="minorHAnsi" w:eastAsiaTheme="minorHAnsi" w:hAnsiTheme="minorHAnsi" w:cstheme="minorHAnsi"/>
                <w:color w:val="000000"/>
                <w:lang w:eastAsia="en-US"/>
              </w:rPr>
            </w:pPr>
          </w:p>
        </w:tc>
        <w:tc>
          <w:tcPr>
            <w:tcW w:w="2073" w:type="dxa"/>
            <w:vAlign w:val="center"/>
          </w:tcPr>
          <w:p w14:paraId="4EF8D5B2" w14:textId="0523B44C" w:rsidR="00847D8F" w:rsidRPr="003D11CA" w:rsidRDefault="00847D8F" w:rsidP="00B000E8">
            <w:pPr>
              <w:autoSpaceDE w:val="0"/>
              <w:autoSpaceDN w:val="0"/>
              <w:adjustRightInd w:val="0"/>
              <w:spacing w:line="276" w:lineRule="auto"/>
              <w:ind w:left="33"/>
              <w:jc w:val="center"/>
              <w:rPr>
                <w:rFonts w:asciiTheme="minorHAnsi" w:eastAsiaTheme="minorHAnsi" w:hAnsiTheme="minorHAnsi" w:cstheme="minorHAnsi"/>
                <w:color w:val="000000"/>
                <w:lang w:eastAsia="en-US"/>
              </w:rPr>
            </w:pPr>
            <w:r w:rsidRPr="003D11CA">
              <w:rPr>
                <w:rFonts w:asciiTheme="minorHAnsi" w:hAnsiTheme="minorHAnsi" w:cstheme="minorHAnsi"/>
              </w:rPr>
              <w:t>System plików</w:t>
            </w:r>
          </w:p>
        </w:tc>
        <w:tc>
          <w:tcPr>
            <w:tcW w:w="4407" w:type="dxa"/>
            <w:vAlign w:val="center"/>
          </w:tcPr>
          <w:p w14:paraId="3B2AF7B0" w14:textId="36BC7173" w:rsidR="00847D8F" w:rsidRPr="003D11CA" w:rsidRDefault="00847D8F" w:rsidP="00B000E8">
            <w:pPr>
              <w:autoSpaceDE w:val="0"/>
              <w:autoSpaceDN w:val="0"/>
              <w:adjustRightInd w:val="0"/>
              <w:spacing w:line="360" w:lineRule="auto"/>
              <w:ind w:left="65" w:firstLine="1"/>
              <w:jc w:val="center"/>
              <w:rPr>
                <w:rFonts w:asciiTheme="minorHAnsi" w:eastAsiaTheme="minorHAnsi" w:hAnsiTheme="minorHAnsi" w:cstheme="minorHAnsi"/>
                <w:lang w:eastAsia="en-US"/>
              </w:rPr>
            </w:pPr>
            <w:r w:rsidRPr="003D11CA">
              <w:rPr>
                <w:rFonts w:asciiTheme="minorHAnsi" w:hAnsiTheme="minorHAnsi" w:cstheme="minorHAnsi"/>
              </w:rPr>
              <w:t xml:space="preserve">Dyski wewnętrzne </w:t>
            </w:r>
            <w:proofErr w:type="spellStart"/>
            <w:r w:rsidRPr="003D11CA">
              <w:rPr>
                <w:rFonts w:asciiTheme="minorHAnsi" w:hAnsiTheme="minorHAnsi" w:cstheme="minorHAnsi"/>
              </w:rPr>
              <w:t>Btrfs</w:t>
            </w:r>
            <w:proofErr w:type="spellEnd"/>
            <w:r w:rsidRPr="003D11CA">
              <w:rPr>
                <w:rFonts w:asciiTheme="minorHAnsi" w:hAnsiTheme="minorHAnsi" w:cstheme="minorHAnsi"/>
              </w:rPr>
              <w:t xml:space="preserve"> EXT4. Dyski zewnętrzne </w:t>
            </w:r>
            <w:proofErr w:type="spellStart"/>
            <w:r w:rsidRPr="003D11CA">
              <w:rPr>
                <w:rFonts w:asciiTheme="minorHAnsi" w:hAnsiTheme="minorHAnsi" w:cstheme="minorHAnsi"/>
              </w:rPr>
              <w:t>Btrfs</w:t>
            </w:r>
            <w:proofErr w:type="spellEnd"/>
            <w:r w:rsidRPr="003D11CA">
              <w:rPr>
                <w:rFonts w:asciiTheme="minorHAnsi" w:hAnsiTheme="minorHAnsi" w:cstheme="minorHAnsi"/>
              </w:rPr>
              <w:t xml:space="preserve">, FAT, NTFS, EXT3, EXT4, HFS+, </w:t>
            </w:r>
            <w:proofErr w:type="spellStart"/>
            <w:r w:rsidRPr="003D11CA">
              <w:rPr>
                <w:rFonts w:asciiTheme="minorHAnsi" w:hAnsiTheme="minorHAnsi" w:cstheme="minorHAnsi"/>
              </w:rPr>
              <w:t>exFAT</w:t>
            </w:r>
            <w:proofErr w:type="spellEnd"/>
            <w:r w:rsidRPr="003D11CA">
              <w:rPr>
                <w:rFonts w:asciiTheme="minorHAnsi" w:hAnsiTheme="minorHAnsi" w:cstheme="minorHAnsi"/>
              </w:rPr>
              <w:t>*(z dodatkową licencją)</w:t>
            </w:r>
          </w:p>
        </w:tc>
        <w:tc>
          <w:tcPr>
            <w:tcW w:w="2206" w:type="dxa"/>
            <w:vAlign w:val="center"/>
          </w:tcPr>
          <w:p w14:paraId="3FFD6E4F" w14:textId="77777777" w:rsidR="00847D8F" w:rsidRPr="003D11CA" w:rsidRDefault="00847D8F" w:rsidP="00B000E8">
            <w:pPr>
              <w:autoSpaceDE w:val="0"/>
              <w:autoSpaceDN w:val="0"/>
              <w:adjustRightInd w:val="0"/>
              <w:spacing w:line="360" w:lineRule="auto"/>
              <w:ind w:left="65" w:firstLine="1"/>
              <w:jc w:val="center"/>
              <w:rPr>
                <w:rFonts w:asciiTheme="minorHAnsi" w:hAnsiTheme="minorHAnsi" w:cstheme="minorHAnsi"/>
              </w:rPr>
            </w:pPr>
          </w:p>
        </w:tc>
      </w:tr>
      <w:tr w:rsidR="00847D8F" w:rsidRPr="003D11CA" w14:paraId="6ED73E0D" w14:textId="787D9B12" w:rsidTr="00B000E8">
        <w:trPr>
          <w:trHeight w:val="70"/>
        </w:trPr>
        <w:tc>
          <w:tcPr>
            <w:tcW w:w="634" w:type="dxa"/>
          </w:tcPr>
          <w:p w14:paraId="7A8944B3" w14:textId="77777777" w:rsidR="00847D8F" w:rsidRPr="003D11CA" w:rsidRDefault="00847D8F" w:rsidP="00B000E8">
            <w:pPr>
              <w:pStyle w:val="Akapitzlist"/>
              <w:numPr>
                <w:ilvl w:val="0"/>
                <w:numId w:val="39"/>
              </w:numPr>
              <w:autoSpaceDE w:val="0"/>
              <w:autoSpaceDN w:val="0"/>
              <w:adjustRightInd w:val="0"/>
              <w:spacing w:line="360" w:lineRule="auto"/>
              <w:ind w:left="65" w:firstLine="1"/>
              <w:jc w:val="center"/>
              <w:rPr>
                <w:rFonts w:asciiTheme="minorHAnsi" w:eastAsiaTheme="minorHAnsi" w:hAnsiTheme="minorHAnsi" w:cstheme="minorHAnsi"/>
                <w:color w:val="000000"/>
                <w:lang w:eastAsia="en-US"/>
              </w:rPr>
            </w:pPr>
          </w:p>
        </w:tc>
        <w:tc>
          <w:tcPr>
            <w:tcW w:w="2073" w:type="dxa"/>
            <w:vAlign w:val="center"/>
          </w:tcPr>
          <w:p w14:paraId="7F1D9191" w14:textId="0D31874C" w:rsidR="00847D8F" w:rsidRPr="003D11CA" w:rsidRDefault="00847D8F" w:rsidP="00B000E8">
            <w:pPr>
              <w:autoSpaceDE w:val="0"/>
              <w:autoSpaceDN w:val="0"/>
              <w:adjustRightInd w:val="0"/>
              <w:spacing w:line="276" w:lineRule="auto"/>
              <w:ind w:left="33"/>
              <w:jc w:val="center"/>
              <w:rPr>
                <w:rFonts w:asciiTheme="minorHAnsi" w:hAnsiTheme="minorHAnsi" w:cstheme="minorHAnsi"/>
              </w:rPr>
            </w:pPr>
            <w:r w:rsidRPr="003D11CA">
              <w:rPr>
                <w:rFonts w:asciiTheme="minorHAnsi" w:hAnsiTheme="minorHAnsi" w:cstheme="minorHAnsi"/>
              </w:rPr>
              <w:t>Szyfrowanie</w:t>
            </w:r>
          </w:p>
        </w:tc>
        <w:tc>
          <w:tcPr>
            <w:tcW w:w="4407" w:type="dxa"/>
            <w:vAlign w:val="center"/>
          </w:tcPr>
          <w:p w14:paraId="2C666256" w14:textId="40201D97" w:rsidR="00847D8F" w:rsidRPr="003D11CA" w:rsidRDefault="00847D8F" w:rsidP="00B000E8">
            <w:pPr>
              <w:autoSpaceDE w:val="0"/>
              <w:autoSpaceDN w:val="0"/>
              <w:adjustRightInd w:val="0"/>
              <w:spacing w:line="360" w:lineRule="auto"/>
              <w:ind w:left="65" w:firstLine="1"/>
              <w:jc w:val="center"/>
              <w:rPr>
                <w:rFonts w:asciiTheme="minorHAnsi" w:hAnsiTheme="minorHAnsi" w:cstheme="minorHAnsi"/>
              </w:rPr>
            </w:pPr>
            <w:r w:rsidRPr="003D11CA">
              <w:rPr>
                <w:rFonts w:asciiTheme="minorHAnsi" w:hAnsiTheme="minorHAnsi" w:cstheme="minorHAnsi"/>
              </w:rPr>
              <w:t>Mechanizm szyfrowania sprzętowego (AES-NI)</w:t>
            </w:r>
          </w:p>
        </w:tc>
        <w:tc>
          <w:tcPr>
            <w:tcW w:w="2206" w:type="dxa"/>
            <w:vAlign w:val="center"/>
          </w:tcPr>
          <w:p w14:paraId="05B30198" w14:textId="77777777" w:rsidR="00847D8F" w:rsidRPr="003D11CA" w:rsidRDefault="00847D8F" w:rsidP="00B000E8">
            <w:pPr>
              <w:autoSpaceDE w:val="0"/>
              <w:autoSpaceDN w:val="0"/>
              <w:adjustRightInd w:val="0"/>
              <w:spacing w:line="360" w:lineRule="auto"/>
              <w:ind w:left="65" w:firstLine="1"/>
              <w:jc w:val="center"/>
              <w:rPr>
                <w:rFonts w:asciiTheme="minorHAnsi" w:hAnsiTheme="minorHAnsi" w:cstheme="minorHAnsi"/>
              </w:rPr>
            </w:pPr>
          </w:p>
        </w:tc>
      </w:tr>
      <w:tr w:rsidR="00847D8F" w:rsidRPr="003D11CA" w14:paraId="5E863C50" w14:textId="3F50E807" w:rsidTr="00B000E8">
        <w:trPr>
          <w:trHeight w:val="70"/>
        </w:trPr>
        <w:tc>
          <w:tcPr>
            <w:tcW w:w="634" w:type="dxa"/>
          </w:tcPr>
          <w:p w14:paraId="0172DC9A" w14:textId="77777777" w:rsidR="00847D8F" w:rsidRPr="003D11CA" w:rsidRDefault="00847D8F" w:rsidP="00B000E8">
            <w:pPr>
              <w:pStyle w:val="Akapitzlist"/>
              <w:numPr>
                <w:ilvl w:val="0"/>
                <w:numId w:val="39"/>
              </w:numPr>
              <w:autoSpaceDE w:val="0"/>
              <w:autoSpaceDN w:val="0"/>
              <w:adjustRightInd w:val="0"/>
              <w:spacing w:line="360" w:lineRule="auto"/>
              <w:ind w:left="65" w:firstLine="1"/>
              <w:jc w:val="center"/>
              <w:rPr>
                <w:rFonts w:asciiTheme="minorHAnsi" w:eastAsiaTheme="minorHAnsi" w:hAnsiTheme="minorHAnsi" w:cstheme="minorHAnsi"/>
                <w:color w:val="000000"/>
                <w:lang w:eastAsia="en-US"/>
              </w:rPr>
            </w:pPr>
          </w:p>
        </w:tc>
        <w:tc>
          <w:tcPr>
            <w:tcW w:w="2073" w:type="dxa"/>
            <w:vAlign w:val="center"/>
          </w:tcPr>
          <w:p w14:paraId="2E85B4B2" w14:textId="2B1BFF6D" w:rsidR="00847D8F" w:rsidRPr="003D11CA" w:rsidRDefault="00847D8F" w:rsidP="00B000E8">
            <w:pPr>
              <w:autoSpaceDE w:val="0"/>
              <w:autoSpaceDN w:val="0"/>
              <w:adjustRightInd w:val="0"/>
              <w:spacing w:line="276" w:lineRule="auto"/>
              <w:ind w:left="33"/>
              <w:jc w:val="center"/>
              <w:rPr>
                <w:rFonts w:asciiTheme="minorHAnsi" w:hAnsiTheme="minorHAnsi" w:cstheme="minorHAnsi"/>
              </w:rPr>
            </w:pPr>
            <w:r w:rsidRPr="003D11CA">
              <w:rPr>
                <w:rFonts w:asciiTheme="minorHAnsi" w:hAnsiTheme="minorHAnsi" w:cstheme="minorHAnsi"/>
              </w:rPr>
              <w:t>Liczba wolumenów</w:t>
            </w:r>
          </w:p>
        </w:tc>
        <w:tc>
          <w:tcPr>
            <w:tcW w:w="4407" w:type="dxa"/>
            <w:vAlign w:val="center"/>
          </w:tcPr>
          <w:p w14:paraId="5A71E5B5" w14:textId="6C22BCB5" w:rsidR="00847D8F" w:rsidRPr="003D11CA" w:rsidRDefault="00847D8F" w:rsidP="00B000E8">
            <w:pPr>
              <w:autoSpaceDE w:val="0"/>
              <w:autoSpaceDN w:val="0"/>
              <w:adjustRightInd w:val="0"/>
              <w:spacing w:line="360" w:lineRule="auto"/>
              <w:ind w:left="65" w:firstLine="1"/>
              <w:jc w:val="center"/>
              <w:rPr>
                <w:rFonts w:asciiTheme="minorHAnsi" w:hAnsiTheme="minorHAnsi" w:cstheme="minorHAnsi"/>
              </w:rPr>
            </w:pPr>
            <w:r w:rsidRPr="003D11CA">
              <w:rPr>
                <w:rFonts w:asciiTheme="minorHAnsi" w:hAnsiTheme="minorHAnsi" w:cstheme="minorHAnsi"/>
              </w:rPr>
              <w:t>Do 64</w:t>
            </w:r>
          </w:p>
        </w:tc>
        <w:tc>
          <w:tcPr>
            <w:tcW w:w="2206" w:type="dxa"/>
            <w:vAlign w:val="center"/>
          </w:tcPr>
          <w:p w14:paraId="1DE23D25" w14:textId="77777777" w:rsidR="00847D8F" w:rsidRPr="003D11CA" w:rsidRDefault="00847D8F" w:rsidP="00B000E8">
            <w:pPr>
              <w:autoSpaceDE w:val="0"/>
              <w:autoSpaceDN w:val="0"/>
              <w:adjustRightInd w:val="0"/>
              <w:spacing w:line="360" w:lineRule="auto"/>
              <w:ind w:left="65" w:firstLine="1"/>
              <w:jc w:val="center"/>
              <w:rPr>
                <w:rFonts w:asciiTheme="minorHAnsi" w:hAnsiTheme="minorHAnsi" w:cstheme="minorHAnsi"/>
              </w:rPr>
            </w:pPr>
          </w:p>
        </w:tc>
      </w:tr>
      <w:tr w:rsidR="00847D8F" w:rsidRPr="003D11CA" w14:paraId="7B9C3443" w14:textId="0B507DCD" w:rsidTr="00B000E8">
        <w:trPr>
          <w:trHeight w:val="70"/>
        </w:trPr>
        <w:tc>
          <w:tcPr>
            <w:tcW w:w="634" w:type="dxa"/>
          </w:tcPr>
          <w:p w14:paraId="073D5BAA" w14:textId="77777777" w:rsidR="00847D8F" w:rsidRPr="003D11CA" w:rsidRDefault="00847D8F" w:rsidP="00B000E8">
            <w:pPr>
              <w:pStyle w:val="Akapitzlist"/>
              <w:numPr>
                <w:ilvl w:val="0"/>
                <w:numId w:val="39"/>
              </w:numPr>
              <w:autoSpaceDE w:val="0"/>
              <w:autoSpaceDN w:val="0"/>
              <w:adjustRightInd w:val="0"/>
              <w:spacing w:line="360" w:lineRule="auto"/>
              <w:ind w:left="65" w:firstLine="1"/>
              <w:jc w:val="center"/>
              <w:rPr>
                <w:rFonts w:asciiTheme="minorHAnsi" w:eastAsiaTheme="minorHAnsi" w:hAnsiTheme="minorHAnsi" w:cstheme="minorHAnsi"/>
                <w:color w:val="000000"/>
                <w:lang w:eastAsia="en-US"/>
              </w:rPr>
            </w:pPr>
          </w:p>
        </w:tc>
        <w:tc>
          <w:tcPr>
            <w:tcW w:w="2073" w:type="dxa"/>
            <w:vAlign w:val="center"/>
          </w:tcPr>
          <w:p w14:paraId="57F23EC8" w14:textId="0BAE49DE" w:rsidR="00847D8F" w:rsidRPr="003D11CA" w:rsidRDefault="00847D8F" w:rsidP="00B000E8">
            <w:pPr>
              <w:autoSpaceDE w:val="0"/>
              <w:autoSpaceDN w:val="0"/>
              <w:adjustRightInd w:val="0"/>
              <w:spacing w:line="276" w:lineRule="auto"/>
              <w:ind w:left="33"/>
              <w:jc w:val="center"/>
              <w:rPr>
                <w:rFonts w:asciiTheme="minorHAnsi" w:hAnsiTheme="minorHAnsi" w:cstheme="minorHAnsi"/>
              </w:rPr>
            </w:pPr>
            <w:r w:rsidRPr="003D11CA">
              <w:rPr>
                <w:rFonts w:asciiTheme="minorHAnsi" w:hAnsiTheme="minorHAnsi" w:cstheme="minorHAnsi"/>
              </w:rPr>
              <w:t xml:space="preserve">Liczba </w:t>
            </w:r>
            <w:proofErr w:type="spellStart"/>
            <w:r w:rsidRPr="003D11CA">
              <w:rPr>
                <w:rFonts w:asciiTheme="minorHAnsi" w:hAnsiTheme="minorHAnsi" w:cstheme="minorHAnsi"/>
              </w:rPr>
              <w:t>iSCSI</w:t>
            </w:r>
            <w:proofErr w:type="spellEnd"/>
            <w:r w:rsidRPr="003D11CA">
              <w:rPr>
                <w:rFonts w:asciiTheme="minorHAnsi" w:hAnsiTheme="minorHAnsi" w:cstheme="minorHAnsi"/>
              </w:rPr>
              <w:t xml:space="preserve"> </w:t>
            </w:r>
            <w:proofErr w:type="spellStart"/>
            <w:r w:rsidRPr="003D11CA">
              <w:rPr>
                <w:rFonts w:asciiTheme="minorHAnsi" w:hAnsiTheme="minorHAnsi" w:cstheme="minorHAnsi"/>
              </w:rPr>
              <w:t>Targetów</w:t>
            </w:r>
            <w:proofErr w:type="spellEnd"/>
          </w:p>
        </w:tc>
        <w:tc>
          <w:tcPr>
            <w:tcW w:w="4407" w:type="dxa"/>
            <w:vAlign w:val="center"/>
          </w:tcPr>
          <w:p w14:paraId="035F5713" w14:textId="38548285" w:rsidR="00847D8F" w:rsidRPr="003D11CA" w:rsidRDefault="00847D8F" w:rsidP="00B000E8">
            <w:pPr>
              <w:autoSpaceDE w:val="0"/>
              <w:autoSpaceDN w:val="0"/>
              <w:adjustRightInd w:val="0"/>
              <w:spacing w:line="360" w:lineRule="auto"/>
              <w:ind w:left="65" w:firstLine="1"/>
              <w:jc w:val="center"/>
              <w:rPr>
                <w:rFonts w:asciiTheme="minorHAnsi" w:hAnsiTheme="minorHAnsi" w:cstheme="minorHAnsi"/>
              </w:rPr>
            </w:pPr>
            <w:r w:rsidRPr="003D11CA">
              <w:rPr>
                <w:rFonts w:asciiTheme="minorHAnsi" w:hAnsiTheme="minorHAnsi" w:cstheme="minorHAnsi"/>
              </w:rPr>
              <w:t>Do 128</w:t>
            </w:r>
          </w:p>
        </w:tc>
        <w:tc>
          <w:tcPr>
            <w:tcW w:w="2206" w:type="dxa"/>
            <w:vAlign w:val="center"/>
          </w:tcPr>
          <w:p w14:paraId="29F6CE48" w14:textId="77777777" w:rsidR="00847D8F" w:rsidRPr="003D11CA" w:rsidRDefault="00847D8F" w:rsidP="00B000E8">
            <w:pPr>
              <w:autoSpaceDE w:val="0"/>
              <w:autoSpaceDN w:val="0"/>
              <w:adjustRightInd w:val="0"/>
              <w:spacing w:line="360" w:lineRule="auto"/>
              <w:ind w:left="65" w:firstLine="1"/>
              <w:jc w:val="center"/>
              <w:rPr>
                <w:rFonts w:asciiTheme="minorHAnsi" w:hAnsiTheme="minorHAnsi" w:cstheme="minorHAnsi"/>
              </w:rPr>
            </w:pPr>
          </w:p>
        </w:tc>
      </w:tr>
      <w:tr w:rsidR="00847D8F" w:rsidRPr="003D11CA" w14:paraId="4434F007" w14:textId="7C546B75" w:rsidTr="00B000E8">
        <w:trPr>
          <w:trHeight w:val="70"/>
        </w:trPr>
        <w:tc>
          <w:tcPr>
            <w:tcW w:w="634" w:type="dxa"/>
          </w:tcPr>
          <w:p w14:paraId="07592F5C" w14:textId="77777777" w:rsidR="00847D8F" w:rsidRPr="003D11CA" w:rsidRDefault="00847D8F" w:rsidP="00B000E8">
            <w:pPr>
              <w:pStyle w:val="Akapitzlist"/>
              <w:numPr>
                <w:ilvl w:val="0"/>
                <w:numId w:val="39"/>
              </w:numPr>
              <w:autoSpaceDE w:val="0"/>
              <w:autoSpaceDN w:val="0"/>
              <w:adjustRightInd w:val="0"/>
              <w:spacing w:line="360" w:lineRule="auto"/>
              <w:ind w:left="65" w:firstLine="1"/>
              <w:jc w:val="center"/>
              <w:rPr>
                <w:rFonts w:asciiTheme="minorHAnsi" w:eastAsiaTheme="minorHAnsi" w:hAnsiTheme="minorHAnsi" w:cstheme="minorHAnsi"/>
                <w:color w:val="000000"/>
                <w:lang w:eastAsia="en-US"/>
              </w:rPr>
            </w:pPr>
          </w:p>
        </w:tc>
        <w:tc>
          <w:tcPr>
            <w:tcW w:w="2073" w:type="dxa"/>
            <w:vAlign w:val="center"/>
          </w:tcPr>
          <w:p w14:paraId="037A99CB" w14:textId="1D1FFCFD" w:rsidR="00847D8F" w:rsidRPr="003D11CA" w:rsidRDefault="00847D8F" w:rsidP="00B000E8">
            <w:pPr>
              <w:autoSpaceDE w:val="0"/>
              <w:autoSpaceDN w:val="0"/>
              <w:adjustRightInd w:val="0"/>
              <w:spacing w:line="276" w:lineRule="auto"/>
              <w:ind w:left="33"/>
              <w:jc w:val="center"/>
              <w:rPr>
                <w:rFonts w:asciiTheme="minorHAnsi" w:hAnsiTheme="minorHAnsi" w:cstheme="minorHAnsi"/>
              </w:rPr>
            </w:pPr>
            <w:r w:rsidRPr="003D11CA">
              <w:rPr>
                <w:rFonts w:asciiTheme="minorHAnsi" w:hAnsiTheme="minorHAnsi" w:cstheme="minorHAnsi"/>
              </w:rPr>
              <w:t xml:space="preserve">Liczba </w:t>
            </w:r>
            <w:proofErr w:type="spellStart"/>
            <w:r w:rsidRPr="003D11CA">
              <w:rPr>
                <w:rFonts w:asciiTheme="minorHAnsi" w:hAnsiTheme="minorHAnsi" w:cstheme="minorHAnsi"/>
              </w:rPr>
              <w:t>iSCSI</w:t>
            </w:r>
            <w:proofErr w:type="spellEnd"/>
            <w:r w:rsidRPr="003D11CA">
              <w:rPr>
                <w:rFonts w:asciiTheme="minorHAnsi" w:hAnsiTheme="minorHAnsi" w:cstheme="minorHAnsi"/>
              </w:rPr>
              <w:t xml:space="preserve"> LUN</w:t>
            </w:r>
          </w:p>
        </w:tc>
        <w:tc>
          <w:tcPr>
            <w:tcW w:w="4407" w:type="dxa"/>
            <w:vAlign w:val="center"/>
          </w:tcPr>
          <w:p w14:paraId="116AAB29" w14:textId="6F393320" w:rsidR="00847D8F" w:rsidRPr="003D11CA" w:rsidRDefault="00847D8F" w:rsidP="00B000E8">
            <w:pPr>
              <w:autoSpaceDE w:val="0"/>
              <w:autoSpaceDN w:val="0"/>
              <w:adjustRightInd w:val="0"/>
              <w:spacing w:line="360" w:lineRule="auto"/>
              <w:ind w:left="65" w:firstLine="1"/>
              <w:jc w:val="center"/>
              <w:rPr>
                <w:rFonts w:asciiTheme="minorHAnsi" w:hAnsiTheme="minorHAnsi" w:cstheme="minorHAnsi"/>
              </w:rPr>
            </w:pPr>
            <w:r w:rsidRPr="003D11CA">
              <w:rPr>
                <w:rFonts w:asciiTheme="minorHAnsi" w:hAnsiTheme="minorHAnsi" w:cstheme="minorHAnsi"/>
              </w:rPr>
              <w:t>Do 256</w:t>
            </w:r>
          </w:p>
        </w:tc>
        <w:tc>
          <w:tcPr>
            <w:tcW w:w="2206" w:type="dxa"/>
            <w:vAlign w:val="center"/>
          </w:tcPr>
          <w:p w14:paraId="4DAB5666" w14:textId="77777777" w:rsidR="00847D8F" w:rsidRPr="003D11CA" w:rsidRDefault="00847D8F" w:rsidP="00B000E8">
            <w:pPr>
              <w:autoSpaceDE w:val="0"/>
              <w:autoSpaceDN w:val="0"/>
              <w:adjustRightInd w:val="0"/>
              <w:spacing w:line="360" w:lineRule="auto"/>
              <w:ind w:left="65" w:firstLine="1"/>
              <w:jc w:val="center"/>
              <w:rPr>
                <w:rFonts w:asciiTheme="minorHAnsi" w:hAnsiTheme="minorHAnsi" w:cstheme="minorHAnsi"/>
              </w:rPr>
            </w:pPr>
          </w:p>
        </w:tc>
      </w:tr>
      <w:tr w:rsidR="00847D8F" w:rsidRPr="003D11CA" w14:paraId="751E96CF" w14:textId="411E5A4D" w:rsidTr="00B000E8">
        <w:trPr>
          <w:trHeight w:val="70"/>
        </w:trPr>
        <w:tc>
          <w:tcPr>
            <w:tcW w:w="634" w:type="dxa"/>
          </w:tcPr>
          <w:p w14:paraId="18E70A19" w14:textId="77777777" w:rsidR="00847D8F" w:rsidRPr="003D11CA" w:rsidRDefault="00847D8F" w:rsidP="00B000E8">
            <w:pPr>
              <w:pStyle w:val="Akapitzlist"/>
              <w:numPr>
                <w:ilvl w:val="0"/>
                <w:numId w:val="39"/>
              </w:numPr>
              <w:autoSpaceDE w:val="0"/>
              <w:autoSpaceDN w:val="0"/>
              <w:adjustRightInd w:val="0"/>
              <w:spacing w:line="360" w:lineRule="auto"/>
              <w:ind w:left="65" w:firstLine="1"/>
              <w:jc w:val="center"/>
              <w:rPr>
                <w:rFonts w:asciiTheme="minorHAnsi" w:eastAsiaTheme="minorHAnsi" w:hAnsiTheme="minorHAnsi" w:cstheme="minorHAnsi"/>
                <w:color w:val="000000"/>
                <w:lang w:eastAsia="en-US"/>
              </w:rPr>
            </w:pPr>
          </w:p>
        </w:tc>
        <w:tc>
          <w:tcPr>
            <w:tcW w:w="2073" w:type="dxa"/>
            <w:vAlign w:val="center"/>
          </w:tcPr>
          <w:p w14:paraId="727B1F1F" w14:textId="006B3BD4" w:rsidR="00847D8F" w:rsidRPr="003D11CA" w:rsidRDefault="00847D8F" w:rsidP="00B000E8">
            <w:pPr>
              <w:autoSpaceDE w:val="0"/>
              <w:autoSpaceDN w:val="0"/>
              <w:adjustRightInd w:val="0"/>
              <w:spacing w:line="276" w:lineRule="auto"/>
              <w:ind w:left="33"/>
              <w:jc w:val="center"/>
              <w:rPr>
                <w:rFonts w:asciiTheme="minorHAnsi" w:hAnsiTheme="minorHAnsi" w:cstheme="minorHAnsi"/>
              </w:rPr>
            </w:pPr>
            <w:r w:rsidRPr="003D11CA">
              <w:rPr>
                <w:rFonts w:asciiTheme="minorHAnsi" w:hAnsiTheme="minorHAnsi" w:cstheme="minorHAnsi"/>
              </w:rPr>
              <w:t>Liczba kont użytkowników</w:t>
            </w:r>
          </w:p>
        </w:tc>
        <w:tc>
          <w:tcPr>
            <w:tcW w:w="4407" w:type="dxa"/>
            <w:vAlign w:val="center"/>
          </w:tcPr>
          <w:p w14:paraId="7865D162" w14:textId="2CE2E864" w:rsidR="00847D8F" w:rsidRPr="003D11CA" w:rsidRDefault="00847D8F" w:rsidP="00B000E8">
            <w:pPr>
              <w:autoSpaceDE w:val="0"/>
              <w:autoSpaceDN w:val="0"/>
              <w:adjustRightInd w:val="0"/>
              <w:spacing w:line="360" w:lineRule="auto"/>
              <w:ind w:left="65" w:firstLine="1"/>
              <w:jc w:val="center"/>
              <w:rPr>
                <w:rFonts w:asciiTheme="minorHAnsi" w:hAnsiTheme="minorHAnsi" w:cstheme="minorHAnsi"/>
              </w:rPr>
            </w:pPr>
            <w:r w:rsidRPr="003D11CA">
              <w:rPr>
                <w:rFonts w:asciiTheme="minorHAnsi" w:hAnsiTheme="minorHAnsi" w:cstheme="minorHAnsi"/>
              </w:rPr>
              <w:t>2048</w:t>
            </w:r>
          </w:p>
        </w:tc>
        <w:tc>
          <w:tcPr>
            <w:tcW w:w="2206" w:type="dxa"/>
            <w:vAlign w:val="center"/>
          </w:tcPr>
          <w:p w14:paraId="447B0E3E" w14:textId="77777777" w:rsidR="00847D8F" w:rsidRPr="003D11CA" w:rsidRDefault="00847D8F" w:rsidP="00B000E8">
            <w:pPr>
              <w:autoSpaceDE w:val="0"/>
              <w:autoSpaceDN w:val="0"/>
              <w:adjustRightInd w:val="0"/>
              <w:spacing w:line="360" w:lineRule="auto"/>
              <w:ind w:left="65" w:firstLine="1"/>
              <w:jc w:val="center"/>
              <w:rPr>
                <w:rFonts w:asciiTheme="minorHAnsi" w:hAnsiTheme="minorHAnsi" w:cstheme="minorHAnsi"/>
              </w:rPr>
            </w:pPr>
          </w:p>
        </w:tc>
      </w:tr>
      <w:tr w:rsidR="00847D8F" w:rsidRPr="003D11CA" w14:paraId="1B6B9585" w14:textId="3FDE4B4C" w:rsidTr="00B000E8">
        <w:trPr>
          <w:trHeight w:val="70"/>
        </w:trPr>
        <w:tc>
          <w:tcPr>
            <w:tcW w:w="634" w:type="dxa"/>
          </w:tcPr>
          <w:p w14:paraId="3F78A174" w14:textId="77777777" w:rsidR="00847D8F" w:rsidRPr="003D11CA" w:rsidRDefault="00847D8F" w:rsidP="00B000E8">
            <w:pPr>
              <w:pStyle w:val="Akapitzlist"/>
              <w:numPr>
                <w:ilvl w:val="0"/>
                <w:numId w:val="39"/>
              </w:numPr>
              <w:autoSpaceDE w:val="0"/>
              <w:autoSpaceDN w:val="0"/>
              <w:adjustRightInd w:val="0"/>
              <w:spacing w:line="360" w:lineRule="auto"/>
              <w:ind w:left="65" w:firstLine="1"/>
              <w:jc w:val="center"/>
              <w:rPr>
                <w:rFonts w:asciiTheme="minorHAnsi" w:eastAsiaTheme="minorHAnsi" w:hAnsiTheme="minorHAnsi" w:cstheme="minorHAnsi"/>
                <w:color w:val="000000"/>
                <w:lang w:eastAsia="en-US"/>
              </w:rPr>
            </w:pPr>
          </w:p>
        </w:tc>
        <w:tc>
          <w:tcPr>
            <w:tcW w:w="2073" w:type="dxa"/>
            <w:vAlign w:val="center"/>
          </w:tcPr>
          <w:p w14:paraId="11D6A6C6" w14:textId="17FA1CE6" w:rsidR="00847D8F" w:rsidRPr="003D11CA" w:rsidRDefault="00847D8F" w:rsidP="00B000E8">
            <w:pPr>
              <w:autoSpaceDE w:val="0"/>
              <w:autoSpaceDN w:val="0"/>
              <w:adjustRightInd w:val="0"/>
              <w:spacing w:line="276" w:lineRule="auto"/>
              <w:ind w:left="33"/>
              <w:jc w:val="center"/>
              <w:rPr>
                <w:rFonts w:asciiTheme="minorHAnsi" w:hAnsiTheme="minorHAnsi" w:cstheme="minorHAnsi"/>
              </w:rPr>
            </w:pPr>
            <w:r w:rsidRPr="003D11CA">
              <w:rPr>
                <w:rFonts w:asciiTheme="minorHAnsi" w:hAnsiTheme="minorHAnsi" w:cstheme="minorHAnsi"/>
              </w:rPr>
              <w:t>Liczba grup</w:t>
            </w:r>
          </w:p>
        </w:tc>
        <w:tc>
          <w:tcPr>
            <w:tcW w:w="4407" w:type="dxa"/>
            <w:vAlign w:val="center"/>
          </w:tcPr>
          <w:p w14:paraId="72C8C647" w14:textId="713356FE" w:rsidR="00847D8F" w:rsidRPr="003D11CA" w:rsidRDefault="00847D8F" w:rsidP="00B000E8">
            <w:pPr>
              <w:autoSpaceDE w:val="0"/>
              <w:autoSpaceDN w:val="0"/>
              <w:adjustRightInd w:val="0"/>
              <w:spacing w:line="360" w:lineRule="auto"/>
              <w:ind w:left="65" w:firstLine="1"/>
              <w:jc w:val="center"/>
              <w:rPr>
                <w:rFonts w:asciiTheme="minorHAnsi" w:hAnsiTheme="minorHAnsi" w:cstheme="minorHAnsi"/>
              </w:rPr>
            </w:pPr>
            <w:r w:rsidRPr="003D11CA">
              <w:rPr>
                <w:rFonts w:asciiTheme="minorHAnsi" w:hAnsiTheme="minorHAnsi" w:cstheme="minorHAnsi"/>
              </w:rPr>
              <w:t>256</w:t>
            </w:r>
          </w:p>
        </w:tc>
        <w:tc>
          <w:tcPr>
            <w:tcW w:w="2206" w:type="dxa"/>
            <w:vAlign w:val="center"/>
          </w:tcPr>
          <w:p w14:paraId="4DFB763B" w14:textId="77777777" w:rsidR="00847D8F" w:rsidRPr="003D11CA" w:rsidRDefault="00847D8F" w:rsidP="00B000E8">
            <w:pPr>
              <w:autoSpaceDE w:val="0"/>
              <w:autoSpaceDN w:val="0"/>
              <w:adjustRightInd w:val="0"/>
              <w:spacing w:line="360" w:lineRule="auto"/>
              <w:ind w:left="65" w:firstLine="1"/>
              <w:jc w:val="center"/>
              <w:rPr>
                <w:rFonts w:asciiTheme="minorHAnsi" w:hAnsiTheme="minorHAnsi" w:cstheme="minorHAnsi"/>
              </w:rPr>
            </w:pPr>
          </w:p>
        </w:tc>
      </w:tr>
      <w:tr w:rsidR="00847D8F" w:rsidRPr="003D11CA" w14:paraId="6D7DE7E9" w14:textId="42F3842F" w:rsidTr="00B000E8">
        <w:trPr>
          <w:trHeight w:val="70"/>
        </w:trPr>
        <w:tc>
          <w:tcPr>
            <w:tcW w:w="634" w:type="dxa"/>
          </w:tcPr>
          <w:p w14:paraId="29CBA34D" w14:textId="77777777" w:rsidR="00847D8F" w:rsidRPr="003D11CA" w:rsidRDefault="00847D8F" w:rsidP="00B000E8">
            <w:pPr>
              <w:pStyle w:val="Akapitzlist"/>
              <w:numPr>
                <w:ilvl w:val="0"/>
                <w:numId w:val="39"/>
              </w:numPr>
              <w:autoSpaceDE w:val="0"/>
              <w:autoSpaceDN w:val="0"/>
              <w:adjustRightInd w:val="0"/>
              <w:spacing w:line="360" w:lineRule="auto"/>
              <w:ind w:left="65" w:firstLine="1"/>
              <w:jc w:val="center"/>
              <w:rPr>
                <w:rFonts w:asciiTheme="minorHAnsi" w:eastAsiaTheme="minorHAnsi" w:hAnsiTheme="minorHAnsi" w:cstheme="minorHAnsi"/>
                <w:color w:val="000000"/>
                <w:lang w:eastAsia="en-US"/>
              </w:rPr>
            </w:pPr>
          </w:p>
        </w:tc>
        <w:tc>
          <w:tcPr>
            <w:tcW w:w="2073" w:type="dxa"/>
            <w:vAlign w:val="center"/>
          </w:tcPr>
          <w:p w14:paraId="04448A8E" w14:textId="599D2FA4" w:rsidR="00847D8F" w:rsidRPr="003D11CA" w:rsidRDefault="00847D8F" w:rsidP="00B000E8">
            <w:pPr>
              <w:autoSpaceDE w:val="0"/>
              <w:autoSpaceDN w:val="0"/>
              <w:adjustRightInd w:val="0"/>
              <w:spacing w:line="276" w:lineRule="auto"/>
              <w:ind w:left="33"/>
              <w:jc w:val="center"/>
              <w:rPr>
                <w:rFonts w:asciiTheme="minorHAnsi" w:hAnsiTheme="minorHAnsi" w:cstheme="minorHAnsi"/>
              </w:rPr>
            </w:pPr>
            <w:r w:rsidRPr="003D11CA">
              <w:rPr>
                <w:rFonts w:asciiTheme="minorHAnsi" w:hAnsiTheme="minorHAnsi" w:cstheme="minorHAnsi"/>
              </w:rPr>
              <w:t>Liczba folderów udostępnionych</w:t>
            </w:r>
          </w:p>
        </w:tc>
        <w:tc>
          <w:tcPr>
            <w:tcW w:w="4407" w:type="dxa"/>
            <w:vAlign w:val="center"/>
          </w:tcPr>
          <w:p w14:paraId="54842B4C" w14:textId="7E39953E" w:rsidR="00847D8F" w:rsidRPr="003D11CA" w:rsidRDefault="00847D8F" w:rsidP="00B000E8">
            <w:pPr>
              <w:autoSpaceDE w:val="0"/>
              <w:autoSpaceDN w:val="0"/>
              <w:adjustRightInd w:val="0"/>
              <w:spacing w:line="360" w:lineRule="auto"/>
              <w:ind w:left="65" w:firstLine="1"/>
              <w:jc w:val="center"/>
              <w:rPr>
                <w:rFonts w:asciiTheme="minorHAnsi" w:hAnsiTheme="minorHAnsi" w:cstheme="minorHAnsi"/>
              </w:rPr>
            </w:pPr>
            <w:r w:rsidRPr="003D11CA">
              <w:rPr>
                <w:rFonts w:asciiTheme="minorHAnsi" w:hAnsiTheme="minorHAnsi" w:cstheme="minorHAnsi"/>
              </w:rPr>
              <w:t>512</w:t>
            </w:r>
          </w:p>
        </w:tc>
        <w:tc>
          <w:tcPr>
            <w:tcW w:w="2206" w:type="dxa"/>
            <w:vAlign w:val="center"/>
          </w:tcPr>
          <w:p w14:paraId="1322D53F" w14:textId="77777777" w:rsidR="00847D8F" w:rsidRPr="003D11CA" w:rsidRDefault="00847D8F" w:rsidP="00B000E8">
            <w:pPr>
              <w:autoSpaceDE w:val="0"/>
              <w:autoSpaceDN w:val="0"/>
              <w:adjustRightInd w:val="0"/>
              <w:spacing w:line="360" w:lineRule="auto"/>
              <w:ind w:left="65" w:firstLine="1"/>
              <w:jc w:val="center"/>
              <w:rPr>
                <w:rFonts w:asciiTheme="minorHAnsi" w:hAnsiTheme="minorHAnsi" w:cstheme="minorHAnsi"/>
              </w:rPr>
            </w:pPr>
          </w:p>
        </w:tc>
      </w:tr>
      <w:tr w:rsidR="00847D8F" w:rsidRPr="003D11CA" w14:paraId="758F5C0D" w14:textId="3A5B8104" w:rsidTr="00B000E8">
        <w:trPr>
          <w:trHeight w:val="70"/>
        </w:trPr>
        <w:tc>
          <w:tcPr>
            <w:tcW w:w="634" w:type="dxa"/>
          </w:tcPr>
          <w:p w14:paraId="1C0EAEEF" w14:textId="77777777" w:rsidR="00847D8F" w:rsidRPr="003D11CA" w:rsidRDefault="00847D8F" w:rsidP="00B000E8">
            <w:pPr>
              <w:pStyle w:val="Akapitzlist"/>
              <w:numPr>
                <w:ilvl w:val="0"/>
                <w:numId w:val="39"/>
              </w:numPr>
              <w:autoSpaceDE w:val="0"/>
              <w:autoSpaceDN w:val="0"/>
              <w:adjustRightInd w:val="0"/>
              <w:spacing w:line="360" w:lineRule="auto"/>
              <w:ind w:left="65" w:firstLine="1"/>
              <w:jc w:val="center"/>
              <w:rPr>
                <w:rFonts w:asciiTheme="minorHAnsi" w:eastAsiaTheme="minorHAnsi" w:hAnsiTheme="minorHAnsi" w:cstheme="minorHAnsi"/>
                <w:color w:val="000000"/>
                <w:lang w:eastAsia="en-US"/>
              </w:rPr>
            </w:pPr>
          </w:p>
        </w:tc>
        <w:tc>
          <w:tcPr>
            <w:tcW w:w="2073" w:type="dxa"/>
            <w:vAlign w:val="center"/>
          </w:tcPr>
          <w:p w14:paraId="7A59CC5B" w14:textId="021F7698" w:rsidR="00847D8F" w:rsidRPr="003D11CA" w:rsidRDefault="00847D8F" w:rsidP="00B000E8">
            <w:pPr>
              <w:autoSpaceDE w:val="0"/>
              <w:autoSpaceDN w:val="0"/>
              <w:adjustRightInd w:val="0"/>
              <w:spacing w:line="276" w:lineRule="auto"/>
              <w:ind w:left="33"/>
              <w:jc w:val="center"/>
              <w:rPr>
                <w:rFonts w:asciiTheme="minorHAnsi" w:hAnsiTheme="minorHAnsi" w:cstheme="minorHAnsi"/>
              </w:rPr>
            </w:pPr>
            <w:r w:rsidRPr="003D11CA">
              <w:rPr>
                <w:rFonts w:asciiTheme="minorHAnsi" w:hAnsiTheme="minorHAnsi" w:cstheme="minorHAnsi"/>
              </w:rPr>
              <w:t>Ilość jednoczesnych połączeń</w:t>
            </w:r>
          </w:p>
        </w:tc>
        <w:tc>
          <w:tcPr>
            <w:tcW w:w="4407" w:type="dxa"/>
            <w:vAlign w:val="center"/>
          </w:tcPr>
          <w:p w14:paraId="6201AE7A" w14:textId="0C155D7E" w:rsidR="00847D8F" w:rsidRPr="003D11CA" w:rsidRDefault="00847D8F" w:rsidP="00B000E8">
            <w:pPr>
              <w:autoSpaceDE w:val="0"/>
              <w:autoSpaceDN w:val="0"/>
              <w:adjustRightInd w:val="0"/>
              <w:spacing w:line="360" w:lineRule="auto"/>
              <w:ind w:left="65" w:firstLine="1"/>
              <w:jc w:val="center"/>
              <w:rPr>
                <w:rFonts w:asciiTheme="minorHAnsi" w:hAnsiTheme="minorHAnsi" w:cstheme="minorHAnsi"/>
              </w:rPr>
            </w:pPr>
            <w:r w:rsidRPr="003D11CA">
              <w:rPr>
                <w:rFonts w:asciiTheme="minorHAnsi" w:hAnsiTheme="minorHAnsi" w:cstheme="minorHAnsi"/>
              </w:rPr>
              <w:t>2000 dla CIFS/AFP/NFS/FTP/</w:t>
            </w:r>
            <w:proofErr w:type="spellStart"/>
            <w:r w:rsidRPr="003D11CA">
              <w:rPr>
                <w:rFonts w:asciiTheme="minorHAnsi" w:hAnsiTheme="minorHAnsi" w:cstheme="minorHAnsi"/>
              </w:rPr>
              <w:t>WebDAV</w:t>
            </w:r>
            <w:proofErr w:type="spellEnd"/>
            <w:r w:rsidRPr="003D11CA">
              <w:rPr>
                <w:rFonts w:asciiTheme="minorHAnsi" w:hAnsiTheme="minorHAnsi" w:cstheme="minorHAnsi"/>
              </w:rPr>
              <w:t xml:space="preserve"> z 8GB RAM</w:t>
            </w:r>
          </w:p>
        </w:tc>
        <w:tc>
          <w:tcPr>
            <w:tcW w:w="2206" w:type="dxa"/>
            <w:vAlign w:val="center"/>
          </w:tcPr>
          <w:p w14:paraId="637159F5" w14:textId="77777777" w:rsidR="00847D8F" w:rsidRPr="003D11CA" w:rsidRDefault="00847D8F" w:rsidP="00B000E8">
            <w:pPr>
              <w:autoSpaceDE w:val="0"/>
              <w:autoSpaceDN w:val="0"/>
              <w:adjustRightInd w:val="0"/>
              <w:spacing w:line="360" w:lineRule="auto"/>
              <w:ind w:left="65" w:firstLine="1"/>
              <w:jc w:val="center"/>
              <w:rPr>
                <w:rFonts w:asciiTheme="minorHAnsi" w:hAnsiTheme="minorHAnsi" w:cstheme="minorHAnsi"/>
              </w:rPr>
            </w:pPr>
          </w:p>
        </w:tc>
      </w:tr>
      <w:tr w:rsidR="00847D8F" w:rsidRPr="003D11CA" w14:paraId="1F962FC6" w14:textId="0E94EE3D" w:rsidTr="00B000E8">
        <w:trPr>
          <w:trHeight w:val="70"/>
        </w:trPr>
        <w:tc>
          <w:tcPr>
            <w:tcW w:w="634" w:type="dxa"/>
          </w:tcPr>
          <w:p w14:paraId="111F865D" w14:textId="77777777" w:rsidR="00847D8F" w:rsidRPr="003D11CA" w:rsidRDefault="00847D8F" w:rsidP="00B000E8">
            <w:pPr>
              <w:pStyle w:val="Akapitzlist"/>
              <w:numPr>
                <w:ilvl w:val="0"/>
                <w:numId w:val="39"/>
              </w:numPr>
              <w:autoSpaceDE w:val="0"/>
              <w:autoSpaceDN w:val="0"/>
              <w:adjustRightInd w:val="0"/>
              <w:spacing w:line="360" w:lineRule="auto"/>
              <w:ind w:left="65" w:firstLine="1"/>
              <w:jc w:val="center"/>
              <w:rPr>
                <w:rFonts w:asciiTheme="minorHAnsi" w:eastAsiaTheme="minorHAnsi" w:hAnsiTheme="minorHAnsi" w:cstheme="minorHAnsi"/>
                <w:color w:val="000000"/>
                <w:lang w:eastAsia="en-US"/>
              </w:rPr>
            </w:pPr>
          </w:p>
        </w:tc>
        <w:tc>
          <w:tcPr>
            <w:tcW w:w="2073" w:type="dxa"/>
            <w:vAlign w:val="center"/>
          </w:tcPr>
          <w:p w14:paraId="0172461A" w14:textId="2AB06E10" w:rsidR="00847D8F" w:rsidRPr="003D11CA" w:rsidRDefault="00847D8F" w:rsidP="00B000E8">
            <w:pPr>
              <w:autoSpaceDE w:val="0"/>
              <w:autoSpaceDN w:val="0"/>
              <w:adjustRightInd w:val="0"/>
              <w:spacing w:line="276" w:lineRule="auto"/>
              <w:ind w:left="33"/>
              <w:jc w:val="center"/>
              <w:rPr>
                <w:rFonts w:asciiTheme="minorHAnsi" w:hAnsiTheme="minorHAnsi" w:cstheme="minorHAnsi"/>
              </w:rPr>
            </w:pPr>
            <w:r w:rsidRPr="003D11CA">
              <w:rPr>
                <w:rFonts w:asciiTheme="minorHAnsi" w:hAnsiTheme="minorHAnsi" w:cstheme="minorHAnsi"/>
              </w:rPr>
              <w:t>Maks. liczba kamer IP</w:t>
            </w:r>
          </w:p>
        </w:tc>
        <w:tc>
          <w:tcPr>
            <w:tcW w:w="4407" w:type="dxa"/>
            <w:vAlign w:val="center"/>
          </w:tcPr>
          <w:p w14:paraId="17F7FC49" w14:textId="0948F705" w:rsidR="00847D8F" w:rsidRPr="003D11CA" w:rsidRDefault="00847D8F" w:rsidP="00B000E8">
            <w:pPr>
              <w:autoSpaceDE w:val="0"/>
              <w:autoSpaceDN w:val="0"/>
              <w:adjustRightInd w:val="0"/>
              <w:spacing w:line="360" w:lineRule="auto"/>
              <w:ind w:left="65" w:firstLine="1"/>
              <w:jc w:val="center"/>
              <w:rPr>
                <w:rFonts w:asciiTheme="minorHAnsi" w:hAnsiTheme="minorHAnsi" w:cstheme="minorHAnsi"/>
              </w:rPr>
            </w:pPr>
            <w:r w:rsidRPr="003D11CA">
              <w:rPr>
                <w:rFonts w:asciiTheme="minorHAnsi" w:hAnsiTheme="minorHAnsi" w:cstheme="minorHAnsi"/>
              </w:rPr>
              <w:t>Obsługa do 40 kamer w tym 2 licencje darmowe</w:t>
            </w:r>
          </w:p>
        </w:tc>
        <w:tc>
          <w:tcPr>
            <w:tcW w:w="2206" w:type="dxa"/>
            <w:vAlign w:val="center"/>
          </w:tcPr>
          <w:p w14:paraId="028452A9" w14:textId="77777777" w:rsidR="00847D8F" w:rsidRPr="003D11CA" w:rsidRDefault="00847D8F" w:rsidP="00B000E8">
            <w:pPr>
              <w:autoSpaceDE w:val="0"/>
              <w:autoSpaceDN w:val="0"/>
              <w:adjustRightInd w:val="0"/>
              <w:spacing w:line="360" w:lineRule="auto"/>
              <w:ind w:left="65" w:firstLine="1"/>
              <w:jc w:val="center"/>
              <w:rPr>
                <w:rFonts w:asciiTheme="minorHAnsi" w:hAnsiTheme="minorHAnsi" w:cstheme="minorHAnsi"/>
              </w:rPr>
            </w:pPr>
          </w:p>
        </w:tc>
      </w:tr>
      <w:tr w:rsidR="00847D8F" w:rsidRPr="003D11CA" w14:paraId="0FA46AF4" w14:textId="2963CF39" w:rsidTr="00B000E8">
        <w:trPr>
          <w:trHeight w:val="70"/>
        </w:trPr>
        <w:tc>
          <w:tcPr>
            <w:tcW w:w="634" w:type="dxa"/>
          </w:tcPr>
          <w:p w14:paraId="650217D5" w14:textId="77777777" w:rsidR="00847D8F" w:rsidRPr="003D11CA" w:rsidRDefault="00847D8F" w:rsidP="00B000E8">
            <w:pPr>
              <w:pStyle w:val="Akapitzlist"/>
              <w:numPr>
                <w:ilvl w:val="0"/>
                <w:numId w:val="39"/>
              </w:numPr>
              <w:autoSpaceDE w:val="0"/>
              <w:autoSpaceDN w:val="0"/>
              <w:adjustRightInd w:val="0"/>
              <w:spacing w:line="360" w:lineRule="auto"/>
              <w:ind w:left="65" w:firstLine="1"/>
              <w:jc w:val="center"/>
              <w:rPr>
                <w:rFonts w:asciiTheme="minorHAnsi" w:eastAsiaTheme="minorHAnsi" w:hAnsiTheme="minorHAnsi" w:cstheme="minorHAnsi"/>
                <w:color w:val="000000"/>
                <w:lang w:eastAsia="en-US"/>
              </w:rPr>
            </w:pPr>
          </w:p>
        </w:tc>
        <w:tc>
          <w:tcPr>
            <w:tcW w:w="2073" w:type="dxa"/>
            <w:vAlign w:val="center"/>
          </w:tcPr>
          <w:p w14:paraId="1C593773" w14:textId="091F3061" w:rsidR="00847D8F" w:rsidRPr="003D11CA" w:rsidRDefault="00847D8F" w:rsidP="00B000E8">
            <w:pPr>
              <w:autoSpaceDE w:val="0"/>
              <w:autoSpaceDN w:val="0"/>
              <w:adjustRightInd w:val="0"/>
              <w:spacing w:line="276" w:lineRule="auto"/>
              <w:ind w:left="33"/>
              <w:jc w:val="center"/>
              <w:rPr>
                <w:rFonts w:asciiTheme="minorHAnsi" w:hAnsiTheme="minorHAnsi" w:cstheme="minorHAnsi"/>
              </w:rPr>
            </w:pPr>
            <w:r w:rsidRPr="003D11CA">
              <w:rPr>
                <w:rFonts w:asciiTheme="minorHAnsi" w:hAnsiTheme="minorHAnsi" w:cstheme="minorHAnsi"/>
              </w:rPr>
              <w:t>Głośność pracy</w:t>
            </w:r>
          </w:p>
        </w:tc>
        <w:tc>
          <w:tcPr>
            <w:tcW w:w="4407" w:type="dxa"/>
            <w:vAlign w:val="center"/>
          </w:tcPr>
          <w:p w14:paraId="25B0EDED" w14:textId="0C8FB8DB" w:rsidR="00847D8F" w:rsidRPr="003D11CA" w:rsidRDefault="00847D8F" w:rsidP="00B000E8">
            <w:pPr>
              <w:autoSpaceDE w:val="0"/>
              <w:autoSpaceDN w:val="0"/>
              <w:adjustRightInd w:val="0"/>
              <w:spacing w:line="360" w:lineRule="auto"/>
              <w:ind w:left="65" w:firstLine="1"/>
              <w:jc w:val="center"/>
              <w:rPr>
                <w:rFonts w:asciiTheme="minorHAnsi" w:hAnsiTheme="minorHAnsi" w:cstheme="minorHAnsi"/>
              </w:rPr>
            </w:pPr>
            <w:r w:rsidRPr="003D11CA">
              <w:rPr>
                <w:rFonts w:asciiTheme="minorHAnsi" w:hAnsiTheme="minorHAnsi" w:cstheme="minorHAnsi"/>
              </w:rPr>
              <w:t xml:space="preserve">19,8 </w:t>
            </w:r>
            <w:proofErr w:type="spellStart"/>
            <w:r w:rsidRPr="003D11CA">
              <w:rPr>
                <w:rFonts w:asciiTheme="minorHAnsi" w:hAnsiTheme="minorHAnsi" w:cstheme="minorHAnsi"/>
              </w:rPr>
              <w:t>dB</w:t>
            </w:r>
            <w:proofErr w:type="spellEnd"/>
            <w:r w:rsidRPr="003D11CA">
              <w:rPr>
                <w:rFonts w:asciiTheme="minorHAnsi" w:hAnsiTheme="minorHAnsi" w:cstheme="minorHAnsi"/>
              </w:rPr>
              <w:t>(A)</w:t>
            </w:r>
          </w:p>
        </w:tc>
        <w:tc>
          <w:tcPr>
            <w:tcW w:w="2206" w:type="dxa"/>
            <w:vAlign w:val="center"/>
          </w:tcPr>
          <w:p w14:paraId="75118F87" w14:textId="77777777" w:rsidR="00847D8F" w:rsidRPr="003D11CA" w:rsidRDefault="00847D8F" w:rsidP="00B000E8">
            <w:pPr>
              <w:autoSpaceDE w:val="0"/>
              <w:autoSpaceDN w:val="0"/>
              <w:adjustRightInd w:val="0"/>
              <w:spacing w:line="360" w:lineRule="auto"/>
              <w:ind w:left="65" w:firstLine="1"/>
              <w:jc w:val="center"/>
              <w:rPr>
                <w:rFonts w:asciiTheme="minorHAnsi" w:hAnsiTheme="minorHAnsi" w:cstheme="minorHAnsi"/>
              </w:rPr>
            </w:pPr>
          </w:p>
        </w:tc>
      </w:tr>
      <w:tr w:rsidR="00847D8F" w:rsidRPr="003D11CA" w14:paraId="6155EB65" w14:textId="3DBC2C5F" w:rsidTr="00B000E8">
        <w:trPr>
          <w:trHeight w:val="70"/>
        </w:trPr>
        <w:tc>
          <w:tcPr>
            <w:tcW w:w="634" w:type="dxa"/>
          </w:tcPr>
          <w:p w14:paraId="42ED5D99" w14:textId="77777777" w:rsidR="00847D8F" w:rsidRPr="003D11CA" w:rsidRDefault="00847D8F" w:rsidP="00B000E8">
            <w:pPr>
              <w:pStyle w:val="Akapitzlist"/>
              <w:numPr>
                <w:ilvl w:val="0"/>
                <w:numId w:val="39"/>
              </w:numPr>
              <w:autoSpaceDE w:val="0"/>
              <w:autoSpaceDN w:val="0"/>
              <w:adjustRightInd w:val="0"/>
              <w:spacing w:line="360" w:lineRule="auto"/>
              <w:ind w:left="65" w:firstLine="1"/>
              <w:jc w:val="center"/>
              <w:rPr>
                <w:rFonts w:asciiTheme="minorHAnsi" w:eastAsiaTheme="minorHAnsi" w:hAnsiTheme="minorHAnsi" w:cstheme="minorHAnsi"/>
                <w:color w:val="000000"/>
                <w:lang w:eastAsia="en-US"/>
              </w:rPr>
            </w:pPr>
          </w:p>
        </w:tc>
        <w:tc>
          <w:tcPr>
            <w:tcW w:w="2073" w:type="dxa"/>
            <w:vAlign w:val="center"/>
          </w:tcPr>
          <w:p w14:paraId="272C802A" w14:textId="00B36535" w:rsidR="00847D8F" w:rsidRPr="003D11CA" w:rsidRDefault="00847D8F" w:rsidP="00B000E8">
            <w:pPr>
              <w:autoSpaceDE w:val="0"/>
              <w:autoSpaceDN w:val="0"/>
              <w:adjustRightInd w:val="0"/>
              <w:spacing w:line="276" w:lineRule="auto"/>
              <w:ind w:left="33"/>
              <w:jc w:val="center"/>
              <w:rPr>
                <w:rFonts w:asciiTheme="minorHAnsi" w:hAnsiTheme="minorHAnsi" w:cstheme="minorHAnsi"/>
              </w:rPr>
            </w:pPr>
            <w:r w:rsidRPr="003D11CA">
              <w:rPr>
                <w:rFonts w:asciiTheme="minorHAnsi" w:hAnsiTheme="minorHAnsi" w:cstheme="minorHAnsi"/>
              </w:rPr>
              <w:t>Rozbudowa</w:t>
            </w:r>
          </w:p>
        </w:tc>
        <w:tc>
          <w:tcPr>
            <w:tcW w:w="4407" w:type="dxa"/>
            <w:vAlign w:val="center"/>
          </w:tcPr>
          <w:p w14:paraId="713D8CF8" w14:textId="7D3E45D7" w:rsidR="00847D8F" w:rsidRPr="003D11CA" w:rsidRDefault="00847D8F" w:rsidP="00B000E8">
            <w:pPr>
              <w:autoSpaceDE w:val="0"/>
              <w:autoSpaceDN w:val="0"/>
              <w:adjustRightInd w:val="0"/>
              <w:spacing w:line="360" w:lineRule="auto"/>
              <w:ind w:left="65" w:firstLine="1"/>
              <w:jc w:val="center"/>
              <w:rPr>
                <w:rFonts w:asciiTheme="minorHAnsi" w:hAnsiTheme="minorHAnsi" w:cstheme="minorHAnsi"/>
              </w:rPr>
            </w:pPr>
            <w:r w:rsidRPr="003D11CA">
              <w:rPr>
                <w:rFonts w:asciiTheme="minorHAnsi" w:hAnsiTheme="minorHAnsi" w:cstheme="minorHAnsi"/>
              </w:rPr>
              <w:t xml:space="preserve">Możliwość rozbudowy o kolejny moduł bezpośrednio podłączony do urządzenia przez złącze </w:t>
            </w:r>
            <w:proofErr w:type="spellStart"/>
            <w:r w:rsidRPr="003D11CA">
              <w:rPr>
                <w:rFonts w:asciiTheme="minorHAnsi" w:hAnsiTheme="minorHAnsi" w:cstheme="minorHAnsi"/>
              </w:rPr>
              <w:t>eSATA</w:t>
            </w:r>
            <w:proofErr w:type="spellEnd"/>
            <w:r w:rsidRPr="003D11CA">
              <w:rPr>
                <w:rFonts w:asciiTheme="minorHAnsi" w:hAnsiTheme="minorHAnsi" w:cstheme="minorHAnsi"/>
              </w:rPr>
              <w:t>, maksymalnie do 9 dysków.</w:t>
            </w:r>
          </w:p>
        </w:tc>
        <w:tc>
          <w:tcPr>
            <w:tcW w:w="2206" w:type="dxa"/>
            <w:vAlign w:val="center"/>
          </w:tcPr>
          <w:p w14:paraId="76FF1BCA" w14:textId="77777777" w:rsidR="00847D8F" w:rsidRPr="003D11CA" w:rsidRDefault="00847D8F" w:rsidP="00B000E8">
            <w:pPr>
              <w:autoSpaceDE w:val="0"/>
              <w:autoSpaceDN w:val="0"/>
              <w:adjustRightInd w:val="0"/>
              <w:spacing w:line="360" w:lineRule="auto"/>
              <w:ind w:left="65" w:firstLine="1"/>
              <w:jc w:val="center"/>
              <w:rPr>
                <w:rFonts w:asciiTheme="minorHAnsi" w:hAnsiTheme="minorHAnsi" w:cstheme="minorHAnsi"/>
              </w:rPr>
            </w:pPr>
          </w:p>
        </w:tc>
      </w:tr>
      <w:tr w:rsidR="00847D8F" w:rsidRPr="003D11CA" w14:paraId="70F7861D" w14:textId="33DA0813" w:rsidTr="00B000E8">
        <w:trPr>
          <w:trHeight w:val="70"/>
        </w:trPr>
        <w:tc>
          <w:tcPr>
            <w:tcW w:w="634" w:type="dxa"/>
          </w:tcPr>
          <w:p w14:paraId="780A0146" w14:textId="77777777" w:rsidR="00847D8F" w:rsidRPr="003D11CA" w:rsidRDefault="00847D8F" w:rsidP="00B000E8">
            <w:pPr>
              <w:pStyle w:val="Akapitzlist"/>
              <w:numPr>
                <w:ilvl w:val="0"/>
                <w:numId w:val="39"/>
              </w:numPr>
              <w:autoSpaceDE w:val="0"/>
              <w:autoSpaceDN w:val="0"/>
              <w:adjustRightInd w:val="0"/>
              <w:spacing w:line="360" w:lineRule="auto"/>
              <w:ind w:left="65" w:firstLine="1"/>
              <w:jc w:val="center"/>
              <w:rPr>
                <w:rFonts w:asciiTheme="minorHAnsi" w:eastAsiaTheme="minorHAnsi" w:hAnsiTheme="minorHAnsi" w:cstheme="minorHAnsi"/>
                <w:color w:val="000000"/>
                <w:lang w:eastAsia="en-US"/>
              </w:rPr>
            </w:pPr>
          </w:p>
        </w:tc>
        <w:tc>
          <w:tcPr>
            <w:tcW w:w="2073" w:type="dxa"/>
            <w:vAlign w:val="center"/>
          </w:tcPr>
          <w:p w14:paraId="32DFC5F4" w14:textId="590A5406" w:rsidR="00847D8F" w:rsidRPr="003D11CA" w:rsidRDefault="00847D8F" w:rsidP="00B000E8">
            <w:pPr>
              <w:autoSpaceDE w:val="0"/>
              <w:autoSpaceDN w:val="0"/>
              <w:adjustRightInd w:val="0"/>
              <w:spacing w:line="276" w:lineRule="auto"/>
              <w:ind w:left="33"/>
              <w:jc w:val="center"/>
              <w:rPr>
                <w:rFonts w:asciiTheme="minorHAnsi" w:hAnsiTheme="minorHAnsi" w:cstheme="minorHAnsi"/>
              </w:rPr>
            </w:pPr>
            <w:r w:rsidRPr="003D11CA">
              <w:rPr>
                <w:rFonts w:asciiTheme="minorHAnsi" w:hAnsiTheme="minorHAnsi" w:cstheme="minorHAnsi"/>
              </w:rPr>
              <w:t>Zasilacz</w:t>
            </w:r>
          </w:p>
        </w:tc>
        <w:tc>
          <w:tcPr>
            <w:tcW w:w="4407" w:type="dxa"/>
            <w:vAlign w:val="center"/>
          </w:tcPr>
          <w:p w14:paraId="4DB9EE4B" w14:textId="7C46466A" w:rsidR="00847D8F" w:rsidRPr="003D11CA" w:rsidRDefault="00847D8F" w:rsidP="00B000E8">
            <w:pPr>
              <w:autoSpaceDE w:val="0"/>
              <w:autoSpaceDN w:val="0"/>
              <w:adjustRightInd w:val="0"/>
              <w:spacing w:line="360" w:lineRule="auto"/>
              <w:ind w:left="65" w:firstLine="1"/>
              <w:jc w:val="center"/>
              <w:rPr>
                <w:rFonts w:asciiTheme="minorHAnsi" w:hAnsiTheme="minorHAnsi" w:cstheme="minorHAnsi"/>
              </w:rPr>
            </w:pPr>
            <w:r w:rsidRPr="003D11CA">
              <w:rPr>
                <w:rFonts w:asciiTheme="minorHAnsi" w:hAnsiTheme="minorHAnsi" w:cstheme="minorHAnsi"/>
              </w:rPr>
              <w:t>100W</w:t>
            </w:r>
          </w:p>
        </w:tc>
        <w:tc>
          <w:tcPr>
            <w:tcW w:w="2206" w:type="dxa"/>
            <w:vAlign w:val="center"/>
          </w:tcPr>
          <w:p w14:paraId="4E7485C3" w14:textId="77777777" w:rsidR="00847D8F" w:rsidRPr="003D11CA" w:rsidRDefault="00847D8F" w:rsidP="00B000E8">
            <w:pPr>
              <w:autoSpaceDE w:val="0"/>
              <w:autoSpaceDN w:val="0"/>
              <w:adjustRightInd w:val="0"/>
              <w:spacing w:line="360" w:lineRule="auto"/>
              <w:ind w:left="65" w:firstLine="1"/>
              <w:jc w:val="center"/>
              <w:rPr>
                <w:rFonts w:asciiTheme="minorHAnsi" w:hAnsiTheme="minorHAnsi" w:cstheme="minorHAnsi"/>
              </w:rPr>
            </w:pPr>
          </w:p>
        </w:tc>
      </w:tr>
      <w:tr w:rsidR="00847D8F" w:rsidRPr="003D11CA" w14:paraId="177CFB59" w14:textId="673C60E8" w:rsidTr="00B000E8">
        <w:trPr>
          <w:trHeight w:val="70"/>
        </w:trPr>
        <w:tc>
          <w:tcPr>
            <w:tcW w:w="634" w:type="dxa"/>
          </w:tcPr>
          <w:p w14:paraId="37CA843C" w14:textId="77777777" w:rsidR="00847D8F" w:rsidRPr="003D11CA" w:rsidRDefault="00847D8F" w:rsidP="00B000E8">
            <w:pPr>
              <w:pStyle w:val="Akapitzlist"/>
              <w:numPr>
                <w:ilvl w:val="0"/>
                <w:numId w:val="39"/>
              </w:numPr>
              <w:autoSpaceDE w:val="0"/>
              <w:autoSpaceDN w:val="0"/>
              <w:adjustRightInd w:val="0"/>
              <w:spacing w:line="360" w:lineRule="auto"/>
              <w:ind w:left="65" w:firstLine="1"/>
              <w:jc w:val="center"/>
              <w:rPr>
                <w:rFonts w:asciiTheme="minorHAnsi" w:eastAsiaTheme="minorHAnsi" w:hAnsiTheme="minorHAnsi" w:cstheme="minorHAnsi"/>
                <w:color w:val="000000"/>
                <w:lang w:eastAsia="en-US"/>
              </w:rPr>
            </w:pPr>
          </w:p>
        </w:tc>
        <w:tc>
          <w:tcPr>
            <w:tcW w:w="2073" w:type="dxa"/>
            <w:vAlign w:val="center"/>
          </w:tcPr>
          <w:p w14:paraId="6F3FBC46" w14:textId="2F08415A" w:rsidR="00847D8F" w:rsidRPr="003D11CA" w:rsidRDefault="00847D8F" w:rsidP="00B000E8">
            <w:pPr>
              <w:autoSpaceDE w:val="0"/>
              <w:autoSpaceDN w:val="0"/>
              <w:adjustRightInd w:val="0"/>
              <w:spacing w:line="276" w:lineRule="auto"/>
              <w:ind w:left="33"/>
              <w:jc w:val="center"/>
              <w:rPr>
                <w:rFonts w:asciiTheme="minorHAnsi" w:hAnsiTheme="minorHAnsi" w:cstheme="minorHAnsi"/>
              </w:rPr>
            </w:pPr>
            <w:r w:rsidRPr="003D11CA">
              <w:rPr>
                <w:rFonts w:asciiTheme="minorHAnsi" w:hAnsiTheme="minorHAnsi" w:cstheme="minorHAnsi"/>
              </w:rPr>
              <w:t>Chłodzenie</w:t>
            </w:r>
          </w:p>
        </w:tc>
        <w:tc>
          <w:tcPr>
            <w:tcW w:w="4407" w:type="dxa"/>
            <w:vAlign w:val="center"/>
          </w:tcPr>
          <w:p w14:paraId="7B26B865" w14:textId="6ABFE24C" w:rsidR="00847D8F" w:rsidRPr="003D11CA" w:rsidRDefault="00847D8F" w:rsidP="00B000E8">
            <w:pPr>
              <w:autoSpaceDE w:val="0"/>
              <w:autoSpaceDN w:val="0"/>
              <w:adjustRightInd w:val="0"/>
              <w:spacing w:line="360" w:lineRule="auto"/>
              <w:ind w:left="65" w:firstLine="1"/>
              <w:jc w:val="center"/>
              <w:rPr>
                <w:rFonts w:asciiTheme="minorHAnsi" w:hAnsiTheme="minorHAnsi" w:cstheme="minorHAnsi"/>
              </w:rPr>
            </w:pPr>
            <w:r w:rsidRPr="003D11CA">
              <w:rPr>
                <w:rFonts w:asciiTheme="minorHAnsi" w:hAnsiTheme="minorHAnsi" w:cstheme="minorHAnsi"/>
              </w:rPr>
              <w:t xml:space="preserve">FAN </w:t>
            </w:r>
            <w:proofErr w:type="gramStart"/>
            <w:r w:rsidRPr="003D11CA">
              <w:rPr>
                <w:rFonts w:asciiTheme="minorHAnsi" w:hAnsiTheme="minorHAnsi" w:cstheme="minorHAnsi"/>
              </w:rPr>
              <w:t>x 2   92 x</w:t>
            </w:r>
            <w:proofErr w:type="gramEnd"/>
            <w:r w:rsidRPr="003D11CA">
              <w:rPr>
                <w:rFonts w:asciiTheme="minorHAnsi" w:hAnsiTheme="minorHAnsi" w:cstheme="minorHAnsi"/>
              </w:rPr>
              <w:t xml:space="preserve"> 92 mm</w:t>
            </w:r>
          </w:p>
        </w:tc>
        <w:tc>
          <w:tcPr>
            <w:tcW w:w="2206" w:type="dxa"/>
            <w:vAlign w:val="center"/>
          </w:tcPr>
          <w:p w14:paraId="125E80AC" w14:textId="77777777" w:rsidR="00847D8F" w:rsidRPr="003D11CA" w:rsidRDefault="00847D8F" w:rsidP="00B000E8">
            <w:pPr>
              <w:autoSpaceDE w:val="0"/>
              <w:autoSpaceDN w:val="0"/>
              <w:adjustRightInd w:val="0"/>
              <w:spacing w:line="360" w:lineRule="auto"/>
              <w:ind w:left="65" w:firstLine="1"/>
              <w:jc w:val="center"/>
              <w:rPr>
                <w:rFonts w:asciiTheme="minorHAnsi" w:hAnsiTheme="minorHAnsi" w:cstheme="minorHAnsi"/>
              </w:rPr>
            </w:pPr>
          </w:p>
        </w:tc>
      </w:tr>
      <w:tr w:rsidR="00847D8F" w:rsidRPr="003D11CA" w14:paraId="47DA6694" w14:textId="4E7AF889" w:rsidTr="00B000E8">
        <w:trPr>
          <w:trHeight w:val="70"/>
        </w:trPr>
        <w:tc>
          <w:tcPr>
            <w:tcW w:w="634" w:type="dxa"/>
          </w:tcPr>
          <w:p w14:paraId="0DA7DDDB" w14:textId="77777777" w:rsidR="00847D8F" w:rsidRPr="003D11CA" w:rsidRDefault="00847D8F" w:rsidP="00B000E8">
            <w:pPr>
              <w:pStyle w:val="Akapitzlist"/>
              <w:numPr>
                <w:ilvl w:val="0"/>
                <w:numId w:val="39"/>
              </w:numPr>
              <w:autoSpaceDE w:val="0"/>
              <w:autoSpaceDN w:val="0"/>
              <w:adjustRightInd w:val="0"/>
              <w:spacing w:line="360" w:lineRule="auto"/>
              <w:ind w:left="65" w:firstLine="1"/>
              <w:jc w:val="center"/>
              <w:rPr>
                <w:rFonts w:asciiTheme="minorHAnsi" w:eastAsiaTheme="minorHAnsi" w:hAnsiTheme="minorHAnsi" w:cstheme="minorHAnsi"/>
                <w:color w:val="000000"/>
                <w:lang w:eastAsia="en-US"/>
              </w:rPr>
            </w:pPr>
          </w:p>
        </w:tc>
        <w:tc>
          <w:tcPr>
            <w:tcW w:w="2073" w:type="dxa"/>
            <w:vAlign w:val="center"/>
          </w:tcPr>
          <w:p w14:paraId="7BF6E436" w14:textId="69512844" w:rsidR="00847D8F" w:rsidRPr="003D11CA" w:rsidRDefault="00847D8F" w:rsidP="00B000E8">
            <w:pPr>
              <w:autoSpaceDE w:val="0"/>
              <w:autoSpaceDN w:val="0"/>
              <w:adjustRightInd w:val="0"/>
              <w:spacing w:line="276" w:lineRule="auto"/>
              <w:ind w:left="33"/>
              <w:jc w:val="center"/>
              <w:rPr>
                <w:rFonts w:asciiTheme="minorHAnsi" w:hAnsiTheme="minorHAnsi" w:cstheme="minorHAnsi"/>
              </w:rPr>
            </w:pPr>
            <w:r w:rsidRPr="003D11CA">
              <w:rPr>
                <w:rFonts w:asciiTheme="minorHAnsi" w:hAnsiTheme="minorHAnsi" w:cstheme="minorHAnsi"/>
              </w:rPr>
              <w:t>Gwarancja</w:t>
            </w:r>
          </w:p>
        </w:tc>
        <w:tc>
          <w:tcPr>
            <w:tcW w:w="4407" w:type="dxa"/>
            <w:vAlign w:val="center"/>
          </w:tcPr>
          <w:p w14:paraId="499DDAA9" w14:textId="6982ABA4" w:rsidR="00847D8F" w:rsidRPr="003D11CA" w:rsidRDefault="00847D8F" w:rsidP="00B000E8">
            <w:pPr>
              <w:autoSpaceDE w:val="0"/>
              <w:autoSpaceDN w:val="0"/>
              <w:adjustRightInd w:val="0"/>
              <w:spacing w:line="360" w:lineRule="auto"/>
              <w:ind w:left="65" w:firstLine="1"/>
              <w:jc w:val="center"/>
              <w:rPr>
                <w:rFonts w:asciiTheme="minorHAnsi" w:hAnsiTheme="minorHAnsi" w:cstheme="minorHAnsi"/>
              </w:rPr>
            </w:pPr>
            <w:r w:rsidRPr="003D11CA">
              <w:rPr>
                <w:rFonts w:asciiTheme="minorHAnsi" w:hAnsiTheme="minorHAnsi" w:cstheme="minorHAnsi"/>
              </w:rPr>
              <w:t xml:space="preserve">24 </w:t>
            </w:r>
            <w:proofErr w:type="spellStart"/>
            <w:r w:rsidRPr="003D11CA">
              <w:rPr>
                <w:rFonts w:asciiTheme="minorHAnsi" w:hAnsiTheme="minorHAnsi" w:cstheme="minorHAnsi"/>
              </w:rPr>
              <w:t>miesiace</w:t>
            </w:r>
            <w:proofErr w:type="spellEnd"/>
          </w:p>
        </w:tc>
        <w:tc>
          <w:tcPr>
            <w:tcW w:w="2206" w:type="dxa"/>
            <w:vAlign w:val="center"/>
          </w:tcPr>
          <w:p w14:paraId="5E9D867F" w14:textId="77777777" w:rsidR="00847D8F" w:rsidRPr="003D11CA" w:rsidRDefault="00847D8F" w:rsidP="00B000E8">
            <w:pPr>
              <w:autoSpaceDE w:val="0"/>
              <w:autoSpaceDN w:val="0"/>
              <w:adjustRightInd w:val="0"/>
              <w:spacing w:line="360" w:lineRule="auto"/>
              <w:ind w:left="65" w:firstLine="1"/>
              <w:jc w:val="center"/>
              <w:rPr>
                <w:rFonts w:asciiTheme="minorHAnsi" w:hAnsiTheme="minorHAnsi" w:cstheme="minorHAnsi"/>
              </w:rPr>
            </w:pPr>
          </w:p>
        </w:tc>
      </w:tr>
    </w:tbl>
    <w:p w14:paraId="49851974" w14:textId="77777777" w:rsidR="00882AD9" w:rsidRPr="003D11CA" w:rsidRDefault="00882AD9" w:rsidP="00071960">
      <w:pPr>
        <w:spacing w:line="360" w:lineRule="auto"/>
        <w:rPr>
          <w:rFonts w:asciiTheme="minorHAnsi" w:hAnsiTheme="minorHAnsi" w:cstheme="minorHAnsi"/>
        </w:rPr>
      </w:pPr>
    </w:p>
    <w:tbl>
      <w:tblPr>
        <w:tblStyle w:val="Tabela-Siatka"/>
        <w:tblW w:w="9214" w:type="dxa"/>
        <w:tblInd w:w="-34" w:type="dxa"/>
        <w:tblLook w:val="04A0" w:firstRow="1" w:lastRow="0" w:firstColumn="1" w:lastColumn="0" w:noHBand="0" w:noVBand="1"/>
      </w:tblPr>
      <w:tblGrid>
        <w:gridCol w:w="9214"/>
      </w:tblGrid>
      <w:tr w:rsidR="00F24D36" w:rsidRPr="003D11CA" w14:paraId="270D60CD" w14:textId="77777777" w:rsidTr="00882AD9">
        <w:tc>
          <w:tcPr>
            <w:tcW w:w="9214" w:type="dxa"/>
            <w:tcBorders>
              <w:bottom w:val="single" w:sz="4" w:space="0" w:color="auto"/>
            </w:tcBorders>
            <w:shd w:val="clear" w:color="auto" w:fill="D9D9D9" w:themeFill="background1" w:themeFillShade="D9"/>
          </w:tcPr>
          <w:p w14:paraId="29E73C9F" w14:textId="29237DE0" w:rsidR="00F24D36" w:rsidRPr="003D11CA" w:rsidRDefault="00A46304" w:rsidP="00F35468">
            <w:pPr>
              <w:autoSpaceDE w:val="0"/>
              <w:autoSpaceDN w:val="0"/>
              <w:adjustRightInd w:val="0"/>
              <w:spacing w:line="360" w:lineRule="auto"/>
              <w:jc w:val="center"/>
              <w:rPr>
                <w:rFonts w:asciiTheme="minorHAnsi" w:eastAsiaTheme="minorHAnsi" w:hAnsiTheme="minorHAnsi" w:cstheme="minorHAnsi"/>
                <w:b/>
                <w:color w:val="000000"/>
                <w:lang w:eastAsia="en-US"/>
              </w:rPr>
            </w:pPr>
            <w:r w:rsidRPr="003D11CA">
              <w:rPr>
                <w:rFonts w:asciiTheme="minorHAnsi" w:eastAsiaTheme="minorHAnsi" w:hAnsiTheme="minorHAnsi" w:cstheme="minorHAnsi"/>
                <w:b/>
                <w:color w:val="000000"/>
                <w:lang w:eastAsia="en-US"/>
              </w:rPr>
              <w:lastRenderedPageBreak/>
              <w:t>Urządzenie typu UTM</w:t>
            </w:r>
          </w:p>
        </w:tc>
      </w:tr>
      <w:tr w:rsidR="00A46304" w:rsidRPr="003D11CA" w14:paraId="35FEA1EB" w14:textId="77777777" w:rsidTr="00882AD9">
        <w:tc>
          <w:tcPr>
            <w:tcW w:w="9214" w:type="dxa"/>
            <w:tcBorders>
              <w:bottom w:val="single" w:sz="4" w:space="0" w:color="auto"/>
            </w:tcBorders>
            <w:shd w:val="clear" w:color="auto" w:fill="F2F2F2" w:themeFill="background1" w:themeFillShade="F2"/>
          </w:tcPr>
          <w:p w14:paraId="1D93465A" w14:textId="5B719617" w:rsidR="00A46304" w:rsidRPr="003D11CA" w:rsidRDefault="00DC1BE9" w:rsidP="00F35468">
            <w:pPr>
              <w:autoSpaceDE w:val="0"/>
              <w:autoSpaceDN w:val="0"/>
              <w:adjustRightInd w:val="0"/>
              <w:spacing w:line="360" w:lineRule="auto"/>
              <w:jc w:val="center"/>
              <w:rPr>
                <w:rFonts w:asciiTheme="minorHAnsi" w:eastAsiaTheme="minorHAnsi" w:hAnsiTheme="minorHAnsi" w:cstheme="minorHAnsi"/>
                <w:color w:val="000000"/>
                <w:lang w:eastAsia="en-US"/>
              </w:rPr>
            </w:pPr>
            <w:r w:rsidRPr="003D11CA">
              <w:rPr>
                <w:rFonts w:asciiTheme="minorHAnsi" w:eastAsiaTheme="minorHAnsi" w:hAnsiTheme="minorHAnsi" w:cstheme="minorHAnsi"/>
                <w:color w:val="000000"/>
                <w:lang w:eastAsia="en-US"/>
              </w:rPr>
              <w:t>OBSŁUGA SIECI</w:t>
            </w:r>
          </w:p>
        </w:tc>
      </w:tr>
      <w:tr w:rsidR="00A46304" w:rsidRPr="003D11CA" w14:paraId="25B2812C" w14:textId="77777777" w:rsidTr="00882AD9">
        <w:tc>
          <w:tcPr>
            <w:tcW w:w="9214" w:type="dxa"/>
            <w:tcBorders>
              <w:bottom w:val="single" w:sz="4" w:space="0" w:color="auto"/>
            </w:tcBorders>
            <w:shd w:val="clear" w:color="auto" w:fill="FFFFFF" w:themeFill="background1"/>
          </w:tcPr>
          <w:p w14:paraId="191DC245" w14:textId="087A4D32" w:rsidR="00A46304" w:rsidRPr="003D11CA" w:rsidRDefault="00A46304" w:rsidP="00A229FA">
            <w:pPr>
              <w:pStyle w:val="Tretekstu"/>
              <w:numPr>
                <w:ilvl w:val="0"/>
                <w:numId w:val="48"/>
              </w:numPr>
              <w:tabs>
                <w:tab w:val="left" w:pos="318"/>
              </w:tabs>
              <w:ind w:hanging="686"/>
              <w:rPr>
                <w:rFonts w:asciiTheme="minorHAnsi" w:eastAsiaTheme="minorHAnsi" w:hAnsiTheme="minorHAnsi" w:cstheme="minorHAnsi"/>
                <w:color w:val="000000"/>
                <w:szCs w:val="24"/>
                <w:lang w:eastAsia="en-US"/>
              </w:rPr>
            </w:pPr>
            <w:r w:rsidRPr="003D11CA">
              <w:rPr>
                <w:rFonts w:asciiTheme="minorHAnsi" w:hAnsiTheme="minorHAnsi" w:cstheme="minorHAnsi"/>
                <w:b w:val="0"/>
                <w:bCs w:val="0"/>
                <w:szCs w:val="24"/>
              </w:rPr>
              <w:t xml:space="preserve">Urządzenie ma posiadać wsparcie dla protokołu IPv4 oraz </w:t>
            </w:r>
            <w:proofErr w:type="gramStart"/>
            <w:r w:rsidRPr="003D11CA">
              <w:rPr>
                <w:rFonts w:asciiTheme="minorHAnsi" w:hAnsiTheme="minorHAnsi" w:cstheme="minorHAnsi"/>
                <w:b w:val="0"/>
                <w:bCs w:val="0"/>
                <w:szCs w:val="24"/>
              </w:rPr>
              <w:t>IPv6 co</w:t>
            </w:r>
            <w:proofErr w:type="gramEnd"/>
            <w:r w:rsidR="00A229FA">
              <w:rPr>
                <w:rFonts w:asciiTheme="minorHAnsi" w:hAnsiTheme="minorHAnsi" w:cstheme="minorHAnsi"/>
                <w:b w:val="0"/>
                <w:bCs w:val="0"/>
                <w:szCs w:val="24"/>
              </w:rPr>
              <w:t xml:space="preserve"> najmniej na poziomie </w:t>
            </w:r>
            <w:r w:rsidRPr="003D11CA">
              <w:rPr>
                <w:rFonts w:asciiTheme="minorHAnsi" w:hAnsiTheme="minorHAnsi" w:cstheme="minorHAnsi"/>
                <w:b w:val="0"/>
                <w:bCs w:val="0"/>
                <w:szCs w:val="24"/>
              </w:rPr>
              <w:t>konfiguracji adresów dla interfejsów, routingu, firewall, systemu IPS oraz usług sieciowych takich jak np. DHCP.</w:t>
            </w:r>
            <w:r w:rsidRPr="003D11CA">
              <w:rPr>
                <w:rFonts w:asciiTheme="minorHAnsi" w:eastAsiaTheme="minorHAnsi" w:hAnsiTheme="minorHAnsi" w:cstheme="minorHAnsi"/>
                <w:color w:val="000000"/>
                <w:szCs w:val="24"/>
                <w:lang w:eastAsia="en-US"/>
              </w:rPr>
              <w:t xml:space="preserve"> </w:t>
            </w:r>
          </w:p>
        </w:tc>
      </w:tr>
      <w:tr w:rsidR="00A46304" w:rsidRPr="003D11CA" w14:paraId="385D5131" w14:textId="77777777" w:rsidTr="00882AD9">
        <w:tc>
          <w:tcPr>
            <w:tcW w:w="9214" w:type="dxa"/>
            <w:tcBorders>
              <w:bottom w:val="single" w:sz="4" w:space="0" w:color="auto"/>
            </w:tcBorders>
            <w:shd w:val="clear" w:color="auto" w:fill="F2F2F2" w:themeFill="background1" w:themeFillShade="F2"/>
          </w:tcPr>
          <w:p w14:paraId="732D9FEE" w14:textId="38E2E49C" w:rsidR="00A46304" w:rsidRPr="003D11CA" w:rsidRDefault="00A46304" w:rsidP="00A46304">
            <w:pPr>
              <w:pStyle w:val="Tretekstu"/>
              <w:jc w:val="center"/>
              <w:rPr>
                <w:rFonts w:asciiTheme="minorHAnsi" w:hAnsiTheme="minorHAnsi" w:cstheme="minorHAnsi"/>
                <w:b w:val="0"/>
                <w:szCs w:val="24"/>
              </w:rPr>
            </w:pPr>
            <w:r w:rsidRPr="003D11CA">
              <w:rPr>
                <w:rFonts w:asciiTheme="minorHAnsi" w:hAnsiTheme="minorHAnsi" w:cstheme="minorHAnsi"/>
                <w:b w:val="0"/>
                <w:szCs w:val="24"/>
              </w:rPr>
              <w:t>ZAPORA KORPORACYJNA (Firewall)</w:t>
            </w:r>
          </w:p>
        </w:tc>
      </w:tr>
      <w:tr w:rsidR="00A46304" w:rsidRPr="003D11CA" w14:paraId="51CA8CC2" w14:textId="77777777" w:rsidTr="00882AD9">
        <w:tc>
          <w:tcPr>
            <w:tcW w:w="9214" w:type="dxa"/>
            <w:tcBorders>
              <w:bottom w:val="single" w:sz="4" w:space="0" w:color="auto"/>
            </w:tcBorders>
            <w:shd w:val="clear" w:color="auto" w:fill="FFFFFF" w:themeFill="background1"/>
          </w:tcPr>
          <w:p w14:paraId="78EEB6D2" w14:textId="41D670AE" w:rsidR="00A46304" w:rsidRPr="003D11CA" w:rsidRDefault="00A46304" w:rsidP="00882AD9">
            <w:pPr>
              <w:pStyle w:val="Tretekstu"/>
              <w:numPr>
                <w:ilvl w:val="0"/>
                <w:numId w:val="20"/>
              </w:numPr>
              <w:tabs>
                <w:tab w:val="left" w:pos="720"/>
              </w:tabs>
              <w:jc w:val="both"/>
              <w:rPr>
                <w:rFonts w:asciiTheme="minorHAnsi" w:hAnsiTheme="minorHAnsi" w:cstheme="minorHAnsi"/>
                <w:b w:val="0"/>
                <w:bCs w:val="0"/>
                <w:szCs w:val="24"/>
              </w:rPr>
            </w:pPr>
            <w:r w:rsidRPr="003D11CA">
              <w:rPr>
                <w:rFonts w:asciiTheme="minorHAnsi" w:hAnsiTheme="minorHAnsi" w:cstheme="minorHAnsi"/>
                <w:b w:val="0"/>
                <w:szCs w:val="24"/>
              </w:rPr>
              <w:t xml:space="preserve">Urządzenie ma być wyposażone w Firewall klasy </w:t>
            </w:r>
            <w:proofErr w:type="spellStart"/>
            <w:r w:rsidRPr="003D11CA">
              <w:rPr>
                <w:rFonts w:asciiTheme="minorHAnsi" w:hAnsiTheme="minorHAnsi" w:cstheme="minorHAnsi"/>
                <w:b w:val="0"/>
                <w:szCs w:val="24"/>
              </w:rPr>
              <w:t>Stateful</w:t>
            </w:r>
            <w:proofErr w:type="spellEnd"/>
            <w:r w:rsidRPr="003D11CA">
              <w:rPr>
                <w:rFonts w:asciiTheme="minorHAnsi" w:hAnsiTheme="minorHAnsi" w:cstheme="minorHAnsi"/>
                <w:b w:val="0"/>
                <w:szCs w:val="24"/>
              </w:rPr>
              <w:t xml:space="preserve"> </w:t>
            </w:r>
            <w:proofErr w:type="spellStart"/>
            <w:r w:rsidRPr="003D11CA">
              <w:rPr>
                <w:rFonts w:asciiTheme="minorHAnsi" w:hAnsiTheme="minorHAnsi" w:cstheme="minorHAnsi"/>
                <w:b w:val="0"/>
                <w:szCs w:val="24"/>
              </w:rPr>
              <w:t>Inspection</w:t>
            </w:r>
            <w:proofErr w:type="spellEnd"/>
            <w:r w:rsidRPr="003D11CA">
              <w:rPr>
                <w:rFonts w:asciiTheme="minorHAnsi" w:hAnsiTheme="minorHAnsi" w:cstheme="minorHAnsi"/>
                <w:b w:val="0"/>
                <w:szCs w:val="24"/>
              </w:rPr>
              <w:t>.</w:t>
            </w:r>
          </w:p>
          <w:p w14:paraId="78E885B4" w14:textId="77777777" w:rsidR="00A46304" w:rsidRPr="003D11CA" w:rsidRDefault="00A46304" w:rsidP="00882AD9">
            <w:pPr>
              <w:pStyle w:val="Tretekstu"/>
              <w:numPr>
                <w:ilvl w:val="0"/>
                <w:numId w:val="20"/>
              </w:numPr>
              <w:jc w:val="both"/>
              <w:rPr>
                <w:rFonts w:asciiTheme="minorHAnsi" w:hAnsiTheme="minorHAnsi" w:cstheme="minorHAnsi"/>
                <w:b w:val="0"/>
                <w:color w:val="auto"/>
                <w:szCs w:val="24"/>
              </w:rPr>
            </w:pPr>
            <w:r w:rsidRPr="003D11CA">
              <w:rPr>
                <w:rFonts w:asciiTheme="minorHAnsi" w:hAnsiTheme="minorHAnsi" w:cstheme="minorHAnsi"/>
                <w:b w:val="0"/>
                <w:color w:val="auto"/>
                <w:szCs w:val="24"/>
              </w:rPr>
              <w:t>Urządzenie ma obsługiwać translacje adresów NAT n</w:t>
            </w:r>
            <w:proofErr w:type="gramStart"/>
            <w:r w:rsidRPr="003D11CA">
              <w:rPr>
                <w:rFonts w:asciiTheme="minorHAnsi" w:hAnsiTheme="minorHAnsi" w:cstheme="minorHAnsi"/>
                <w:b w:val="0"/>
                <w:color w:val="auto"/>
                <w:szCs w:val="24"/>
              </w:rPr>
              <w:t>:1, NAT</w:t>
            </w:r>
            <w:proofErr w:type="gramEnd"/>
            <w:r w:rsidRPr="003D11CA">
              <w:rPr>
                <w:rFonts w:asciiTheme="minorHAnsi" w:hAnsiTheme="minorHAnsi" w:cstheme="minorHAnsi"/>
                <w:b w:val="0"/>
                <w:color w:val="auto"/>
                <w:szCs w:val="24"/>
              </w:rPr>
              <w:t xml:space="preserve"> 1:1 oraz PAT.</w:t>
            </w:r>
          </w:p>
          <w:p w14:paraId="0B5E4E7E" w14:textId="77777777" w:rsidR="00A46304" w:rsidRPr="003D11CA" w:rsidRDefault="00A46304" w:rsidP="00882AD9">
            <w:pPr>
              <w:numPr>
                <w:ilvl w:val="0"/>
                <w:numId w:val="20"/>
              </w:numPr>
              <w:jc w:val="both"/>
              <w:rPr>
                <w:rFonts w:asciiTheme="minorHAnsi" w:hAnsiTheme="minorHAnsi" w:cstheme="minorHAnsi"/>
              </w:rPr>
            </w:pPr>
            <w:r w:rsidRPr="003D11CA">
              <w:rPr>
                <w:rFonts w:asciiTheme="minorHAnsi" w:hAnsiTheme="minorHAnsi" w:cstheme="minorHAnsi"/>
              </w:rPr>
              <w:t xml:space="preserve">Urządzenie ma dawać możliwość ustawienia trybu </w:t>
            </w:r>
            <w:proofErr w:type="gramStart"/>
            <w:r w:rsidRPr="003D11CA">
              <w:rPr>
                <w:rFonts w:asciiTheme="minorHAnsi" w:hAnsiTheme="minorHAnsi" w:cstheme="minorHAnsi"/>
              </w:rPr>
              <w:t>pracy jako</w:t>
            </w:r>
            <w:proofErr w:type="gramEnd"/>
            <w:r w:rsidRPr="003D11CA">
              <w:rPr>
                <w:rFonts w:asciiTheme="minorHAnsi" w:hAnsiTheme="minorHAnsi" w:cstheme="minorHAnsi"/>
              </w:rPr>
              <w:t xml:space="preserve"> router warstwy trzeciej, jako </w:t>
            </w:r>
            <w:proofErr w:type="spellStart"/>
            <w:r w:rsidRPr="003D11CA">
              <w:rPr>
                <w:rFonts w:asciiTheme="minorHAnsi" w:hAnsiTheme="minorHAnsi" w:cstheme="minorHAnsi"/>
              </w:rPr>
              <w:t>bridge</w:t>
            </w:r>
            <w:proofErr w:type="spellEnd"/>
            <w:r w:rsidRPr="003D11CA">
              <w:rPr>
                <w:rFonts w:asciiTheme="minorHAnsi" w:hAnsiTheme="minorHAnsi" w:cstheme="minorHAnsi"/>
              </w:rPr>
              <w:t xml:space="preserve"> warstwy drugiej oraz hybrydowo (częściowo jako router, a częściowo jako </w:t>
            </w:r>
            <w:proofErr w:type="spellStart"/>
            <w:r w:rsidRPr="003D11CA">
              <w:rPr>
                <w:rFonts w:asciiTheme="minorHAnsi" w:hAnsiTheme="minorHAnsi" w:cstheme="minorHAnsi"/>
              </w:rPr>
              <w:t>bridge</w:t>
            </w:r>
            <w:proofErr w:type="spellEnd"/>
            <w:r w:rsidRPr="003D11CA">
              <w:rPr>
                <w:rFonts w:asciiTheme="minorHAnsi" w:hAnsiTheme="minorHAnsi" w:cstheme="minorHAnsi"/>
              </w:rPr>
              <w:t>).</w:t>
            </w:r>
          </w:p>
          <w:p w14:paraId="3BF5F43E" w14:textId="77777777" w:rsidR="00A46304" w:rsidRPr="003D11CA" w:rsidRDefault="00A46304" w:rsidP="00882AD9">
            <w:pPr>
              <w:numPr>
                <w:ilvl w:val="0"/>
                <w:numId w:val="20"/>
              </w:numPr>
              <w:jc w:val="both"/>
              <w:rPr>
                <w:rFonts w:asciiTheme="minorHAnsi" w:hAnsiTheme="minorHAnsi" w:cstheme="minorHAnsi"/>
              </w:rPr>
            </w:pPr>
            <w:r w:rsidRPr="003D11CA">
              <w:rPr>
                <w:rFonts w:asciiTheme="minorHAnsi" w:hAnsiTheme="minorHAnsi" w:cstheme="minorHAnsi"/>
              </w:rPr>
              <w:t>Interface (GUI) do konfiguracji firewall ma umożliwiać tworzenie odpowiednich reguł przy użyciu prekonfigurowanych obiektów. Przy zastosowaniu takiej technologii osoba administrująca ma mieć możliwość określania parametrów pojedynczej reguły (adres źródłowy, adres docelowy etc.) przy wykorzystaniu obiektów określających ich logiczne przeznaczenie.</w:t>
            </w:r>
          </w:p>
          <w:p w14:paraId="65A7B867" w14:textId="77777777" w:rsidR="00A46304" w:rsidRPr="003D11CA" w:rsidRDefault="00A46304" w:rsidP="00882AD9">
            <w:pPr>
              <w:numPr>
                <w:ilvl w:val="0"/>
                <w:numId w:val="20"/>
              </w:numPr>
              <w:jc w:val="both"/>
              <w:rPr>
                <w:rFonts w:asciiTheme="minorHAnsi" w:hAnsiTheme="minorHAnsi" w:cstheme="minorHAnsi"/>
              </w:rPr>
            </w:pPr>
            <w:r w:rsidRPr="003D11CA">
              <w:rPr>
                <w:rFonts w:asciiTheme="minorHAnsi" w:hAnsiTheme="minorHAnsi" w:cstheme="minorHAnsi"/>
              </w:rPr>
              <w:t xml:space="preserve">Administrator musi mieć możliwość budowania reguł firewall na podstawie: interfejsów wejściowych i wyjściowych ruchu, źródłowego adresu IP, docelowego adresu IP, </w:t>
            </w:r>
            <w:proofErr w:type="spellStart"/>
            <w:r w:rsidRPr="003D11CA">
              <w:rPr>
                <w:rFonts w:asciiTheme="minorHAnsi" w:hAnsiTheme="minorHAnsi" w:cstheme="minorHAnsi"/>
              </w:rPr>
              <w:t>geolokacji</w:t>
            </w:r>
            <w:proofErr w:type="spellEnd"/>
            <w:r w:rsidRPr="003D11CA">
              <w:rPr>
                <w:rFonts w:asciiTheme="minorHAnsi" w:hAnsiTheme="minorHAnsi" w:cstheme="minorHAnsi"/>
              </w:rPr>
              <w:t xml:space="preserve"> hosta źródłowego bądź docelowego, reputacji hosta, użytkownika bądź grupy bazy LDAP, pola DSCP nagłówka pakietu, godziny oraz dnia nawiązywania połączenia.</w:t>
            </w:r>
          </w:p>
          <w:p w14:paraId="6E5A2500" w14:textId="50FEB270" w:rsidR="00A46304" w:rsidRPr="003D11CA" w:rsidRDefault="00A46304" w:rsidP="00882AD9">
            <w:pPr>
              <w:numPr>
                <w:ilvl w:val="0"/>
                <w:numId w:val="20"/>
              </w:numPr>
              <w:jc w:val="both"/>
              <w:rPr>
                <w:rFonts w:asciiTheme="minorHAnsi" w:hAnsiTheme="minorHAnsi" w:cstheme="minorHAnsi"/>
              </w:rPr>
            </w:pPr>
            <w:r w:rsidRPr="003D11CA">
              <w:rPr>
                <w:rFonts w:asciiTheme="minorHAnsi" w:hAnsiTheme="minorHAnsi" w:cstheme="minorHAnsi"/>
              </w:rPr>
              <w:t xml:space="preserve">Rozwiązanie musi umożliwiać między innymi filtrowanie jedynie na poziomie warstwy </w:t>
            </w:r>
            <w:r w:rsidR="00882AD9" w:rsidRPr="003D11CA">
              <w:rPr>
                <w:rFonts w:asciiTheme="minorHAnsi" w:hAnsiTheme="minorHAnsi" w:cstheme="minorHAnsi"/>
              </w:rPr>
              <w:br/>
            </w:r>
            <w:r w:rsidRPr="003D11CA">
              <w:rPr>
                <w:rFonts w:asciiTheme="minorHAnsi" w:hAnsiTheme="minorHAnsi" w:cstheme="minorHAnsi"/>
              </w:rPr>
              <w:t>2 modelu OSI tj. na podstawie adresów mac.</w:t>
            </w:r>
          </w:p>
          <w:p w14:paraId="134A6C2F" w14:textId="77777777" w:rsidR="00A46304" w:rsidRPr="003D11CA" w:rsidRDefault="00A46304" w:rsidP="00882AD9">
            <w:pPr>
              <w:pStyle w:val="Tekstpodstawowy"/>
              <w:numPr>
                <w:ilvl w:val="0"/>
                <w:numId w:val="20"/>
              </w:numPr>
              <w:autoSpaceDE w:val="0"/>
              <w:autoSpaceDN w:val="0"/>
              <w:adjustRightInd w:val="0"/>
              <w:spacing w:after="0"/>
              <w:jc w:val="both"/>
              <w:rPr>
                <w:rFonts w:asciiTheme="minorHAnsi" w:hAnsiTheme="minorHAnsi" w:cstheme="minorHAnsi"/>
                <w:b/>
                <w:bCs/>
              </w:rPr>
            </w:pPr>
            <w:r w:rsidRPr="003D11CA">
              <w:rPr>
                <w:rFonts w:asciiTheme="minorHAnsi" w:hAnsiTheme="minorHAnsi" w:cstheme="minorHAnsi"/>
              </w:rPr>
              <w:t>Administrator ma możliwość zdefiniowania minimum 10 różnych, niezależnie konfigurowalnych, zestawów reguł firewall.</w:t>
            </w:r>
          </w:p>
          <w:p w14:paraId="2925123B" w14:textId="77777777" w:rsidR="00A46304" w:rsidRPr="003D11CA" w:rsidRDefault="00A46304" w:rsidP="00882AD9">
            <w:pPr>
              <w:pStyle w:val="Tretekstu"/>
              <w:numPr>
                <w:ilvl w:val="0"/>
                <w:numId w:val="20"/>
              </w:numPr>
              <w:jc w:val="both"/>
              <w:rPr>
                <w:rFonts w:asciiTheme="minorHAnsi" w:hAnsiTheme="minorHAnsi" w:cstheme="minorHAnsi"/>
                <w:b w:val="0"/>
                <w:bCs w:val="0"/>
                <w:szCs w:val="24"/>
              </w:rPr>
            </w:pPr>
            <w:r w:rsidRPr="003D11CA">
              <w:rPr>
                <w:rFonts w:asciiTheme="minorHAnsi" w:hAnsiTheme="minorHAnsi" w:cstheme="minorHAnsi"/>
                <w:b w:val="0"/>
                <w:szCs w:val="24"/>
              </w:rPr>
              <w:t>Edytor reguł firewall ma posiadać wbudowany analizator reguł, który eliminuje sprzeczności w konfiguracji reguł lub wskazuje na użycie nieistniejących elementów (obiektów).</w:t>
            </w:r>
          </w:p>
          <w:p w14:paraId="0479DAC6" w14:textId="2623B1AD" w:rsidR="00A46304" w:rsidRPr="003D11CA" w:rsidRDefault="00A46304" w:rsidP="00882AD9">
            <w:pPr>
              <w:numPr>
                <w:ilvl w:val="0"/>
                <w:numId w:val="20"/>
              </w:numPr>
              <w:jc w:val="both"/>
              <w:rPr>
                <w:rFonts w:asciiTheme="minorHAnsi" w:hAnsiTheme="minorHAnsi" w:cstheme="minorHAnsi"/>
              </w:rPr>
            </w:pPr>
            <w:r w:rsidRPr="003D11CA">
              <w:rPr>
                <w:rFonts w:asciiTheme="minorHAnsi" w:hAnsiTheme="minorHAnsi" w:cstheme="minorHAnsi"/>
              </w:rPr>
              <w:t>Firewall ma umożliwiać uwierzytelnienie i autoryzację użytkowników w oparciu o bazę lokalną, zewnętrzny serwer RADIUS, LDAP (wewnętrzny i zewnętrzny) lub przy współpracy z uwierzytelnieniem Windows 2k (</w:t>
            </w:r>
            <w:proofErr w:type="spellStart"/>
            <w:r w:rsidRPr="003D11CA">
              <w:rPr>
                <w:rFonts w:asciiTheme="minorHAnsi" w:hAnsiTheme="minorHAnsi" w:cstheme="minorHAnsi"/>
              </w:rPr>
              <w:t>Kerberos</w:t>
            </w:r>
            <w:proofErr w:type="spellEnd"/>
            <w:r w:rsidRPr="003D11CA">
              <w:rPr>
                <w:rFonts w:asciiTheme="minorHAnsi" w:hAnsiTheme="minorHAnsi" w:cstheme="minorHAnsi"/>
              </w:rPr>
              <w:t>).</w:t>
            </w:r>
          </w:p>
        </w:tc>
      </w:tr>
      <w:tr w:rsidR="00A46304" w:rsidRPr="003D11CA" w14:paraId="1CF7E610" w14:textId="77777777" w:rsidTr="00882AD9">
        <w:tc>
          <w:tcPr>
            <w:tcW w:w="9214" w:type="dxa"/>
            <w:tcBorders>
              <w:bottom w:val="single" w:sz="4" w:space="0" w:color="auto"/>
            </w:tcBorders>
            <w:shd w:val="clear" w:color="auto" w:fill="F2F2F2" w:themeFill="background1" w:themeFillShade="F2"/>
          </w:tcPr>
          <w:p w14:paraId="6AC4DA4F" w14:textId="48BBC39C" w:rsidR="00A46304" w:rsidRPr="003D11CA" w:rsidRDefault="00A46304" w:rsidP="00A46304">
            <w:pPr>
              <w:pStyle w:val="Tretekstu"/>
              <w:rPr>
                <w:rFonts w:asciiTheme="minorHAnsi" w:hAnsiTheme="minorHAnsi" w:cstheme="minorHAnsi"/>
                <w:b w:val="0"/>
                <w:bCs w:val="0"/>
                <w:szCs w:val="24"/>
              </w:rPr>
            </w:pPr>
            <w:r w:rsidRPr="003D11CA">
              <w:rPr>
                <w:rFonts w:asciiTheme="minorHAnsi" w:hAnsiTheme="minorHAnsi" w:cstheme="minorHAnsi"/>
                <w:b w:val="0"/>
                <w:bCs w:val="0"/>
                <w:szCs w:val="24"/>
              </w:rPr>
              <w:t>INTRUSION PREVENTION SYSTEM (IPS)</w:t>
            </w:r>
          </w:p>
        </w:tc>
      </w:tr>
      <w:tr w:rsidR="00A46304" w:rsidRPr="003D11CA" w14:paraId="5AC131D3" w14:textId="77777777" w:rsidTr="00882AD9">
        <w:tc>
          <w:tcPr>
            <w:tcW w:w="9214" w:type="dxa"/>
            <w:tcBorders>
              <w:bottom w:val="single" w:sz="4" w:space="0" w:color="auto"/>
            </w:tcBorders>
            <w:shd w:val="clear" w:color="auto" w:fill="FFFFFF" w:themeFill="background1"/>
          </w:tcPr>
          <w:p w14:paraId="4249DE98" w14:textId="5AAD9A20" w:rsidR="00A46304" w:rsidRPr="003D11CA" w:rsidRDefault="00A46304" w:rsidP="00882AD9">
            <w:pPr>
              <w:numPr>
                <w:ilvl w:val="0"/>
                <w:numId w:val="20"/>
              </w:numPr>
              <w:jc w:val="both"/>
              <w:rPr>
                <w:rFonts w:asciiTheme="minorHAnsi" w:hAnsiTheme="minorHAnsi" w:cstheme="minorHAnsi"/>
                <w:bCs/>
              </w:rPr>
            </w:pPr>
            <w:r w:rsidRPr="003D11CA">
              <w:rPr>
                <w:rFonts w:asciiTheme="minorHAnsi" w:hAnsiTheme="minorHAnsi" w:cstheme="minorHAnsi"/>
              </w:rPr>
              <w:t xml:space="preserve">System detekcji i prewencji włamań (IPS) ma być zaimplementowany w jądrze systemu </w:t>
            </w:r>
            <w:r w:rsidR="00882AD9" w:rsidRPr="003D11CA">
              <w:rPr>
                <w:rFonts w:asciiTheme="minorHAnsi" w:hAnsiTheme="minorHAnsi" w:cstheme="minorHAnsi"/>
              </w:rPr>
              <w:br/>
            </w:r>
            <w:r w:rsidRPr="003D11CA">
              <w:rPr>
                <w:rFonts w:asciiTheme="minorHAnsi" w:hAnsiTheme="minorHAnsi" w:cstheme="minorHAnsi"/>
              </w:rPr>
              <w:t xml:space="preserve">i ma wykrywać włamania oraz anomalia w ruchu sieciowym przy pomocy </w:t>
            </w:r>
            <w:r w:rsidRPr="003D11CA">
              <w:rPr>
                <w:rFonts w:asciiTheme="minorHAnsi" w:hAnsiTheme="minorHAnsi" w:cstheme="minorHAnsi"/>
                <w:bCs/>
              </w:rPr>
              <w:t>analizy protokołów</w:t>
            </w:r>
            <w:r w:rsidRPr="003D11CA">
              <w:rPr>
                <w:rFonts w:asciiTheme="minorHAnsi" w:hAnsiTheme="minorHAnsi" w:cstheme="minorHAnsi"/>
              </w:rPr>
              <w:t>, a</w:t>
            </w:r>
            <w:r w:rsidRPr="003D11CA">
              <w:rPr>
                <w:rFonts w:asciiTheme="minorHAnsi" w:hAnsiTheme="minorHAnsi" w:cstheme="minorHAnsi"/>
                <w:bCs/>
              </w:rPr>
              <w:t>nalizy heurystycznej oraz analizy w oparciu o sygnatury kontekstowe</w:t>
            </w:r>
            <w:r w:rsidRPr="003D11CA">
              <w:rPr>
                <w:rFonts w:asciiTheme="minorHAnsi" w:hAnsiTheme="minorHAnsi" w:cstheme="minorHAnsi"/>
              </w:rPr>
              <w:t>.</w:t>
            </w:r>
          </w:p>
          <w:p w14:paraId="26ED5539" w14:textId="77777777" w:rsidR="00A46304" w:rsidRPr="003D11CA" w:rsidRDefault="00A46304" w:rsidP="00882AD9">
            <w:pPr>
              <w:pStyle w:val="Tretekstu"/>
              <w:numPr>
                <w:ilvl w:val="0"/>
                <w:numId w:val="20"/>
              </w:numPr>
              <w:jc w:val="both"/>
              <w:rPr>
                <w:rFonts w:asciiTheme="minorHAnsi" w:hAnsiTheme="minorHAnsi" w:cstheme="minorHAnsi"/>
                <w:b w:val="0"/>
                <w:szCs w:val="24"/>
              </w:rPr>
            </w:pPr>
            <w:r w:rsidRPr="003D11CA">
              <w:rPr>
                <w:rFonts w:asciiTheme="minorHAnsi" w:hAnsiTheme="minorHAnsi" w:cstheme="minorHAnsi"/>
                <w:b w:val="0"/>
                <w:szCs w:val="24"/>
              </w:rPr>
              <w:t>Moduł IPS musi być opracowany przez producenta urządzenia. Nie dopuszcza się, aby moduł IPS pochodził od zewnętrznego dostawcy.</w:t>
            </w:r>
          </w:p>
          <w:p w14:paraId="79EB23AD" w14:textId="77777777" w:rsidR="00A46304" w:rsidRPr="003D11CA" w:rsidRDefault="00A46304" w:rsidP="00882AD9">
            <w:pPr>
              <w:numPr>
                <w:ilvl w:val="0"/>
                <w:numId w:val="20"/>
              </w:numPr>
              <w:jc w:val="both"/>
              <w:rPr>
                <w:rFonts w:asciiTheme="minorHAnsi" w:hAnsiTheme="minorHAnsi" w:cstheme="minorHAnsi"/>
                <w:bCs/>
              </w:rPr>
            </w:pPr>
            <w:r w:rsidRPr="003D11CA">
              <w:rPr>
                <w:rFonts w:asciiTheme="minorHAnsi" w:hAnsiTheme="minorHAnsi" w:cstheme="minorHAnsi"/>
                <w:bCs/>
              </w:rPr>
              <w:t xml:space="preserve">Moduł IPS musi </w:t>
            </w:r>
            <w:proofErr w:type="gramStart"/>
            <w:r w:rsidRPr="003D11CA">
              <w:rPr>
                <w:rFonts w:asciiTheme="minorHAnsi" w:hAnsiTheme="minorHAnsi" w:cstheme="minorHAnsi"/>
                <w:bCs/>
              </w:rPr>
              <w:t>zabezpieczać przed co</w:t>
            </w:r>
            <w:proofErr w:type="gramEnd"/>
            <w:r w:rsidRPr="003D11CA">
              <w:rPr>
                <w:rFonts w:asciiTheme="minorHAnsi" w:hAnsiTheme="minorHAnsi" w:cstheme="minorHAnsi"/>
                <w:bCs/>
              </w:rPr>
              <w:t xml:space="preserve"> najmniej 10 000 ataków i zagrożeń.</w:t>
            </w:r>
          </w:p>
          <w:p w14:paraId="4CC497FC" w14:textId="77777777" w:rsidR="00A46304" w:rsidRPr="003D11CA" w:rsidRDefault="00A46304" w:rsidP="00882AD9">
            <w:pPr>
              <w:numPr>
                <w:ilvl w:val="0"/>
                <w:numId w:val="20"/>
              </w:numPr>
              <w:jc w:val="both"/>
              <w:rPr>
                <w:rFonts w:asciiTheme="minorHAnsi" w:hAnsiTheme="minorHAnsi" w:cstheme="minorHAnsi"/>
                <w:bCs/>
              </w:rPr>
            </w:pPr>
            <w:r w:rsidRPr="003D11CA">
              <w:rPr>
                <w:rFonts w:asciiTheme="minorHAnsi" w:hAnsiTheme="minorHAnsi" w:cstheme="minorHAnsi"/>
                <w:bCs/>
              </w:rPr>
              <w:t>Administrator musi mieć możliwość tworzenia własnych sygnatur dla systemu IPS.</w:t>
            </w:r>
          </w:p>
          <w:p w14:paraId="2D078D38" w14:textId="77777777" w:rsidR="00A46304" w:rsidRPr="003D11CA" w:rsidRDefault="00A46304" w:rsidP="00882AD9">
            <w:pPr>
              <w:pStyle w:val="Tretekstu"/>
              <w:numPr>
                <w:ilvl w:val="0"/>
                <w:numId w:val="20"/>
              </w:numPr>
              <w:jc w:val="both"/>
              <w:rPr>
                <w:rFonts w:asciiTheme="minorHAnsi" w:hAnsiTheme="minorHAnsi" w:cstheme="minorHAnsi"/>
                <w:b w:val="0"/>
                <w:szCs w:val="24"/>
              </w:rPr>
            </w:pPr>
            <w:r w:rsidRPr="003D11CA">
              <w:rPr>
                <w:rFonts w:asciiTheme="minorHAnsi" w:hAnsiTheme="minorHAnsi" w:cstheme="minorHAnsi"/>
                <w:b w:val="0"/>
                <w:szCs w:val="24"/>
              </w:rPr>
              <w:t xml:space="preserve">Moduł IPS ma nie tylko wykrywać, ale również usuwać szkodliwą zawartość w kodzie HTML oraz </w:t>
            </w:r>
            <w:proofErr w:type="spellStart"/>
            <w:r w:rsidRPr="003D11CA">
              <w:rPr>
                <w:rFonts w:asciiTheme="minorHAnsi" w:hAnsiTheme="minorHAnsi" w:cstheme="minorHAnsi"/>
                <w:b w:val="0"/>
                <w:szCs w:val="24"/>
              </w:rPr>
              <w:t>JavaScript</w:t>
            </w:r>
            <w:proofErr w:type="spellEnd"/>
            <w:r w:rsidRPr="003D11CA">
              <w:rPr>
                <w:rFonts w:asciiTheme="minorHAnsi" w:hAnsiTheme="minorHAnsi" w:cstheme="minorHAnsi"/>
                <w:b w:val="0"/>
                <w:szCs w:val="24"/>
              </w:rPr>
              <w:t xml:space="preserve"> żądanej przez użytkownika strony internetowej.</w:t>
            </w:r>
          </w:p>
          <w:p w14:paraId="15C15BB0" w14:textId="77777777" w:rsidR="00A46304" w:rsidRPr="003D11CA" w:rsidRDefault="00A46304" w:rsidP="00882AD9">
            <w:pPr>
              <w:numPr>
                <w:ilvl w:val="0"/>
                <w:numId w:val="20"/>
              </w:numPr>
              <w:jc w:val="both"/>
              <w:rPr>
                <w:rFonts w:asciiTheme="minorHAnsi" w:hAnsiTheme="minorHAnsi" w:cstheme="minorHAnsi"/>
              </w:rPr>
            </w:pPr>
            <w:r w:rsidRPr="003D11CA">
              <w:rPr>
                <w:rFonts w:asciiTheme="minorHAnsi" w:hAnsiTheme="minorHAnsi" w:cstheme="minorHAnsi"/>
              </w:rPr>
              <w:t>Urządzenie ma mieć możliwość inspekcji ruchu tunelowanego wewnątrz protokołu SSL, co najmniej w zakresie analizy HTTPS, FTPS, POP3S oraz SMTPS.</w:t>
            </w:r>
          </w:p>
          <w:p w14:paraId="35E72736" w14:textId="56105358" w:rsidR="00A46304" w:rsidRPr="003D11CA" w:rsidRDefault="00A46304" w:rsidP="00882AD9">
            <w:pPr>
              <w:numPr>
                <w:ilvl w:val="0"/>
                <w:numId w:val="20"/>
              </w:numPr>
              <w:jc w:val="both"/>
              <w:rPr>
                <w:rFonts w:asciiTheme="minorHAnsi" w:hAnsiTheme="minorHAnsi" w:cstheme="minorHAnsi"/>
              </w:rPr>
            </w:pPr>
            <w:r w:rsidRPr="003D11CA">
              <w:rPr>
                <w:rFonts w:asciiTheme="minorHAnsi" w:hAnsiTheme="minorHAnsi" w:cstheme="minorHAnsi"/>
              </w:rPr>
              <w:t xml:space="preserve">Administrator urządzenia ma mieć możliwość konfiguracji jednego z trybów pracy urządzenia, to jest: IPS, IDS lub Firewall dla wybranych adresów IP (źródłowych </w:t>
            </w:r>
            <w:r w:rsidR="00882AD9" w:rsidRPr="003D11CA">
              <w:rPr>
                <w:rFonts w:asciiTheme="minorHAnsi" w:hAnsiTheme="minorHAnsi" w:cstheme="minorHAnsi"/>
              </w:rPr>
              <w:br/>
            </w:r>
            <w:r w:rsidRPr="003D11CA">
              <w:rPr>
                <w:rFonts w:asciiTheme="minorHAnsi" w:hAnsiTheme="minorHAnsi" w:cstheme="minorHAnsi"/>
              </w:rPr>
              <w:t>i docelowych), użytkowników, portów (źródłowych i docelowych) oraz na podstawie pola DSCP.</w:t>
            </w:r>
          </w:p>
          <w:p w14:paraId="0C98BE17" w14:textId="58904471" w:rsidR="00882AD9" w:rsidRPr="003D11CA" w:rsidRDefault="00A46304" w:rsidP="00A54AA5">
            <w:pPr>
              <w:pStyle w:val="Akapitzlist"/>
              <w:numPr>
                <w:ilvl w:val="0"/>
                <w:numId w:val="20"/>
              </w:numPr>
              <w:jc w:val="both"/>
              <w:rPr>
                <w:rFonts w:asciiTheme="minorHAnsi" w:hAnsiTheme="minorHAnsi" w:cstheme="minorHAnsi"/>
              </w:rPr>
            </w:pPr>
            <w:r w:rsidRPr="003D11CA">
              <w:rPr>
                <w:rFonts w:asciiTheme="minorHAnsi" w:hAnsiTheme="minorHAnsi" w:cstheme="minorHAnsi"/>
              </w:rPr>
              <w:t xml:space="preserve">Urządzenie ma mieć możliwość ochrony między innymi przed atakami typu SQL </w:t>
            </w:r>
            <w:proofErr w:type="spellStart"/>
            <w:r w:rsidRPr="003D11CA">
              <w:rPr>
                <w:rFonts w:asciiTheme="minorHAnsi" w:hAnsiTheme="minorHAnsi" w:cstheme="minorHAnsi"/>
              </w:rPr>
              <w:lastRenderedPageBreak/>
              <w:t>injection</w:t>
            </w:r>
            <w:proofErr w:type="spellEnd"/>
            <w:r w:rsidRPr="003D11CA">
              <w:rPr>
                <w:rFonts w:asciiTheme="minorHAnsi" w:hAnsiTheme="minorHAnsi" w:cstheme="minorHAnsi"/>
              </w:rPr>
              <w:t>, Cross Site Scripting (XSS) oraz złośliwym kodem Web2.0.</w:t>
            </w:r>
          </w:p>
        </w:tc>
      </w:tr>
      <w:tr w:rsidR="00A46304" w:rsidRPr="003D11CA" w14:paraId="2A998EFC" w14:textId="77777777" w:rsidTr="00882AD9">
        <w:tc>
          <w:tcPr>
            <w:tcW w:w="9214" w:type="dxa"/>
            <w:tcBorders>
              <w:bottom w:val="single" w:sz="4" w:space="0" w:color="auto"/>
            </w:tcBorders>
            <w:shd w:val="clear" w:color="auto" w:fill="F2F2F2" w:themeFill="background1" w:themeFillShade="F2"/>
          </w:tcPr>
          <w:p w14:paraId="07C84F5E" w14:textId="27D25CC6" w:rsidR="00A46304" w:rsidRPr="003D11CA" w:rsidRDefault="005F55C9" w:rsidP="00F35468">
            <w:pPr>
              <w:autoSpaceDE w:val="0"/>
              <w:autoSpaceDN w:val="0"/>
              <w:adjustRightInd w:val="0"/>
              <w:spacing w:line="360" w:lineRule="auto"/>
              <w:jc w:val="center"/>
              <w:rPr>
                <w:rFonts w:asciiTheme="minorHAnsi" w:eastAsiaTheme="minorHAnsi" w:hAnsiTheme="minorHAnsi" w:cstheme="minorHAnsi"/>
                <w:color w:val="000000"/>
                <w:lang w:eastAsia="en-US"/>
              </w:rPr>
            </w:pPr>
            <w:r w:rsidRPr="003D11CA">
              <w:rPr>
                <w:rFonts w:asciiTheme="minorHAnsi" w:hAnsiTheme="minorHAnsi" w:cstheme="minorHAnsi"/>
              </w:rPr>
              <w:lastRenderedPageBreak/>
              <w:t>KSZTAŁTOWANIE PASMA (</w:t>
            </w:r>
            <w:proofErr w:type="spellStart"/>
            <w:r w:rsidRPr="003D11CA">
              <w:rPr>
                <w:rFonts w:asciiTheme="minorHAnsi" w:hAnsiTheme="minorHAnsi" w:cstheme="minorHAnsi"/>
              </w:rPr>
              <w:t>Traffic</w:t>
            </w:r>
            <w:proofErr w:type="spellEnd"/>
            <w:r w:rsidRPr="003D11CA">
              <w:rPr>
                <w:rFonts w:asciiTheme="minorHAnsi" w:hAnsiTheme="minorHAnsi" w:cstheme="minorHAnsi"/>
              </w:rPr>
              <w:t xml:space="preserve"> </w:t>
            </w:r>
            <w:proofErr w:type="spellStart"/>
            <w:r w:rsidRPr="003D11CA">
              <w:rPr>
                <w:rFonts w:asciiTheme="minorHAnsi" w:hAnsiTheme="minorHAnsi" w:cstheme="minorHAnsi"/>
              </w:rPr>
              <w:t>Shapping</w:t>
            </w:r>
            <w:proofErr w:type="spellEnd"/>
            <w:r w:rsidRPr="003D11CA">
              <w:rPr>
                <w:rFonts w:asciiTheme="minorHAnsi" w:hAnsiTheme="minorHAnsi" w:cstheme="minorHAnsi"/>
              </w:rPr>
              <w:t>)</w:t>
            </w:r>
          </w:p>
        </w:tc>
      </w:tr>
      <w:tr w:rsidR="00A46304" w:rsidRPr="003D11CA" w14:paraId="74726C66" w14:textId="77777777" w:rsidTr="00882AD9">
        <w:tc>
          <w:tcPr>
            <w:tcW w:w="9214" w:type="dxa"/>
            <w:tcBorders>
              <w:bottom w:val="single" w:sz="4" w:space="0" w:color="auto"/>
            </w:tcBorders>
            <w:shd w:val="clear" w:color="auto" w:fill="FFFFFF" w:themeFill="background1"/>
          </w:tcPr>
          <w:p w14:paraId="40D5B610" w14:textId="77777777" w:rsidR="005F55C9" w:rsidRPr="003D11CA" w:rsidRDefault="005F55C9" w:rsidP="00882AD9">
            <w:pPr>
              <w:pStyle w:val="Tretekstu"/>
              <w:numPr>
                <w:ilvl w:val="0"/>
                <w:numId w:val="20"/>
              </w:numPr>
              <w:jc w:val="both"/>
              <w:rPr>
                <w:rFonts w:asciiTheme="minorHAnsi" w:hAnsiTheme="minorHAnsi" w:cstheme="minorHAnsi"/>
                <w:b w:val="0"/>
                <w:szCs w:val="24"/>
              </w:rPr>
            </w:pPr>
            <w:r w:rsidRPr="003D11CA">
              <w:rPr>
                <w:rFonts w:asciiTheme="minorHAnsi" w:hAnsiTheme="minorHAnsi" w:cstheme="minorHAnsi"/>
                <w:b w:val="0"/>
                <w:szCs w:val="24"/>
              </w:rPr>
              <w:t xml:space="preserve">Urządzenie ma mieć możliwość kształtowania pasma w oparciu o </w:t>
            </w:r>
            <w:proofErr w:type="spellStart"/>
            <w:r w:rsidRPr="003D11CA">
              <w:rPr>
                <w:rFonts w:asciiTheme="minorHAnsi" w:hAnsiTheme="minorHAnsi" w:cstheme="minorHAnsi"/>
                <w:b w:val="0"/>
                <w:szCs w:val="24"/>
              </w:rPr>
              <w:t>priorytetyzację</w:t>
            </w:r>
            <w:proofErr w:type="spellEnd"/>
            <w:r w:rsidRPr="003D11CA">
              <w:rPr>
                <w:rFonts w:asciiTheme="minorHAnsi" w:hAnsiTheme="minorHAnsi" w:cstheme="minorHAnsi"/>
                <w:b w:val="0"/>
                <w:szCs w:val="24"/>
              </w:rPr>
              <w:t xml:space="preserve"> ruchu oraz minimalną i maksymalną wartość pasma.</w:t>
            </w:r>
          </w:p>
          <w:p w14:paraId="61B6601F" w14:textId="77777777" w:rsidR="005F55C9" w:rsidRPr="003D11CA" w:rsidRDefault="005F55C9" w:rsidP="00882AD9">
            <w:pPr>
              <w:pStyle w:val="Tretekstu"/>
              <w:numPr>
                <w:ilvl w:val="0"/>
                <w:numId w:val="20"/>
              </w:numPr>
              <w:jc w:val="both"/>
              <w:rPr>
                <w:rFonts w:asciiTheme="minorHAnsi" w:hAnsiTheme="minorHAnsi" w:cstheme="minorHAnsi"/>
                <w:b w:val="0"/>
                <w:szCs w:val="24"/>
              </w:rPr>
            </w:pPr>
            <w:r w:rsidRPr="003D11CA">
              <w:rPr>
                <w:rFonts w:asciiTheme="minorHAnsi" w:hAnsiTheme="minorHAnsi" w:cstheme="minorHAnsi"/>
                <w:b w:val="0"/>
                <w:szCs w:val="24"/>
              </w:rPr>
              <w:t xml:space="preserve">Ograniczenie pasma lub </w:t>
            </w:r>
            <w:proofErr w:type="spellStart"/>
            <w:r w:rsidRPr="003D11CA">
              <w:rPr>
                <w:rFonts w:asciiTheme="minorHAnsi" w:hAnsiTheme="minorHAnsi" w:cstheme="minorHAnsi"/>
                <w:b w:val="0"/>
                <w:szCs w:val="24"/>
              </w:rPr>
              <w:t>priorytetyzacja</w:t>
            </w:r>
            <w:proofErr w:type="spellEnd"/>
            <w:r w:rsidRPr="003D11CA">
              <w:rPr>
                <w:rFonts w:asciiTheme="minorHAnsi" w:hAnsiTheme="minorHAnsi" w:cstheme="minorHAnsi"/>
                <w:b w:val="0"/>
                <w:szCs w:val="24"/>
              </w:rPr>
              <w:t xml:space="preserve"> ma być określana względem reguły na firewallu w odniesieniu do pojedynczego połączenia, adresu IP lub autoryzowanego użytkownika oraz pola DSCP.</w:t>
            </w:r>
          </w:p>
          <w:p w14:paraId="2C927D13" w14:textId="77777777" w:rsidR="005F55C9" w:rsidRPr="003D11CA" w:rsidRDefault="005F55C9" w:rsidP="00882AD9">
            <w:pPr>
              <w:pStyle w:val="Tretekstu"/>
              <w:numPr>
                <w:ilvl w:val="0"/>
                <w:numId w:val="20"/>
              </w:numPr>
              <w:jc w:val="both"/>
              <w:rPr>
                <w:rFonts w:asciiTheme="minorHAnsi" w:hAnsiTheme="minorHAnsi" w:cstheme="minorHAnsi"/>
                <w:b w:val="0"/>
                <w:szCs w:val="24"/>
              </w:rPr>
            </w:pPr>
            <w:r w:rsidRPr="003D11CA">
              <w:rPr>
                <w:rFonts w:asciiTheme="minorHAnsi" w:hAnsiTheme="minorHAnsi" w:cstheme="minorHAnsi"/>
                <w:b w:val="0"/>
                <w:szCs w:val="24"/>
              </w:rPr>
              <w:t xml:space="preserve">Rozwiązanie ma umożliwiać tworzenie tzw. kolejki </w:t>
            </w:r>
            <w:proofErr w:type="gramStart"/>
            <w:r w:rsidRPr="003D11CA">
              <w:rPr>
                <w:rFonts w:asciiTheme="minorHAnsi" w:hAnsiTheme="minorHAnsi" w:cstheme="minorHAnsi"/>
                <w:b w:val="0"/>
                <w:szCs w:val="24"/>
              </w:rPr>
              <w:t>nie mającej</w:t>
            </w:r>
            <w:proofErr w:type="gramEnd"/>
            <w:r w:rsidRPr="003D11CA">
              <w:rPr>
                <w:rFonts w:asciiTheme="minorHAnsi" w:hAnsiTheme="minorHAnsi" w:cstheme="minorHAnsi"/>
                <w:b w:val="0"/>
                <w:szCs w:val="24"/>
              </w:rPr>
              <w:t xml:space="preserve"> wpływu na kształtowanie pasma a jedynie na śledzenie konkretnego typu ruchu (monitoring).</w:t>
            </w:r>
          </w:p>
          <w:p w14:paraId="3E1CDDB6" w14:textId="73728B4B" w:rsidR="00A46304" w:rsidRPr="003D11CA" w:rsidRDefault="005F55C9" w:rsidP="00882AD9">
            <w:pPr>
              <w:pStyle w:val="Tretekstu"/>
              <w:numPr>
                <w:ilvl w:val="0"/>
                <w:numId w:val="20"/>
              </w:numPr>
              <w:jc w:val="both"/>
              <w:rPr>
                <w:rFonts w:asciiTheme="minorHAnsi" w:hAnsiTheme="minorHAnsi" w:cstheme="minorHAnsi"/>
                <w:b w:val="0"/>
                <w:szCs w:val="24"/>
              </w:rPr>
            </w:pPr>
            <w:r w:rsidRPr="003D11CA">
              <w:rPr>
                <w:rFonts w:asciiTheme="minorHAnsi" w:hAnsiTheme="minorHAnsi" w:cstheme="minorHAnsi"/>
                <w:b w:val="0"/>
                <w:szCs w:val="24"/>
              </w:rPr>
              <w:t>Urządzenie ma umożliwiać kształtowanie pasma na podstawie aplikacji generującej ruch.</w:t>
            </w:r>
          </w:p>
        </w:tc>
      </w:tr>
      <w:tr w:rsidR="00A46304" w:rsidRPr="003D11CA" w14:paraId="140E19B7" w14:textId="77777777" w:rsidTr="00882AD9">
        <w:tc>
          <w:tcPr>
            <w:tcW w:w="9214" w:type="dxa"/>
            <w:tcBorders>
              <w:bottom w:val="single" w:sz="4" w:space="0" w:color="auto"/>
            </w:tcBorders>
            <w:shd w:val="clear" w:color="auto" w:fill="F2F2F2" w:themeFill="background1" w:themeFillShade="F2"/>
          </w:tcPr>
          <w:p w14:paraId="2397DD36" w14:textId="17DA408A" w:rsidR="00A46304" w:rsidRPr="003D11CA" w:rsidRDefault="005F55C9" w:rsidP="005F55C9">
            <w:pPr>
              <w:pStyle w:val="Tretekstu"/>
              <w:jc w:val="center"/>
              <w:rPr>
                <w:rFonts w:asciiTheme="minorHAnsi" w:hAnsiTheme="minorHAnsi" w:cstheme="minorHAnsi"/>
                <w:b w:val="0"/>
                <w:bCs w:val="0"/>
                <w:szCs w:val="24"/>
              </w:rPr>
            </w:pPr>
            <w:r w:rsidRPr="003D11CA">
              <w:rPr>
                <w:rFonts w:asciiTheme="minorHAnsi" w:hAnsiTheme="minorHAnsi" w:cstheme="minorHAnsi"/>
                <w:b w:val="0"/>
                <w:bCs w:val="0"/>
                <w:szCs w:val="24"/>
              </w:rPr>
              <w:t>OCHRONA ANTYWIRUSOWA</w:t>
            </w:r>
          </w:p>
        </w:tc>
      </w:tr>
      <w:tr w:rsidR="00A46304" w:rsidRPr="003D11CA" w14:paraId="466B0262" w14:textId="77777777" w:rsidTr="00882AD9">
        <w:tc>
          <w:tcPr>
            <w:tcW w:w="9214" w:type="dxa"/>
            <w:tcBorders>
              <w:bottom w:val="single" w:sz="4" w:space="0" w:color="auto"/>
            </w:tcBorders>
            <w:shd w:val="clear" w:color="auto" w:fill="FFFFFF" w:themeFill="background1"/>
          </w:tcPr>
          <w:p w14:paraId="7BDD4294" w14:textId="3207A298" w:rsidR="005F55C9" w:rsidRPr="003D11CA" w:rsidRDefault="005F55C9" w:rsidP="00882AD9">
            <w:pPr>
              <w:pStyle w:val="Tretekstu"/>
              <w:numPr>
                <w:ilvl w:val="0"/>
                <w:numId w:val="20"/>
              </w:numPr>
              <w:jc w:val="both"/>
              <w:rPr>
                <w:rFonts w:asciiTheme="minorHAnsi" w:hAnsiTheme="minorHAnsi" w:cstheme="minorHAnsi"/>
                <w:b w:val="0"/>
                <w:szCs w:val="24"/>
              </w:rPr>
            </w:pPr>
            <w:r w:rsidRPr="003D11CA">
              <w:rPr>
                <w:rFonts w:asciiTheme="minorHAnsi" w:hAnsiTheme="minorHAnsi" w:cstheme="minorHAnsi"/>
                <w:b w:val="0"/>
                <w:szCs w:val="24"/>
              </w:rPr>
              <w:t xml:space="preserve">Rozwiązanie ma zezwalać na zastosowanie </w:t>
            </w:r>
            <w:r w:rsidR="004538C9" w:rsidRPr="003D11CA">
              <w:rPr>
                <w:rFonts w:asciiTheme="minorHAnsi" w:hAnsiTheme="minorHAnsi" w:cstheme="minorHAnsi"/>
                <w:b w:val="0"/>
                <w:szCs w:val="24"/>
              </w:rPr>
              <w:t>jednego, z co</w:t>
            </w:r>
            <w:r w:rsidRPr="003D11CA">
              <w:rPr>
                <w:rFonts w:asciiTheme="minorHAnsi" w:hAnsiTheme="minorHAnsi" w:cstheme="minorHAnsi"/>
                <w:b w:val="0"/>
                <w:szCs w:val="24"/>
              </w:rPr>
              <w:t xml:space="preserve"> najmniej dwóch skanerów antywirusowych dostarczonych przez firmy trzecie (innych niż producent rozwiązania).</w:t>
            </w:r>
          </w:p>
          <w:p w14:paraId="72501C34" w14:textId="77777777" w:rsidR="005F55C9" w:rsidRPr="003D11CA" w:rsidRDefault="005F55C9" w:rsidP="00882AD9">
            <w:pPr>
              <w:pStyle w:val="Tretekstu"/>
              <w:numPr>
                <w:ilvl w:val="0"/>
                <w:numId w:val="20"/>
              </w:numPr>
              <w:jc w:val="both"/>
              <w:rPr>
                <w:rFonts w:asciiTheme="minorHAnsi" w:hAnsiTheme="minorHAnsi" w:cstheme="minorHAnsi"/>
                <w:b w:val="0"/>
                <w:szCs w:val="24"/>
              </w:rPr>
            </w:pPr>
            <w:r w:rsidRPr="003D11CA">
              <w:rPr>
                <w:rFonts w:asciiTheme="minorHAnsi" w:hAnsiTheme="minorHAnsi" w:cstheme="minorHAnsi"/>
                <w:b w:val="0"/>
                <w:szCs w:val="24"/>
              </w:rPr>
              <w:t xml:space="preserve">Co najmniej jeden z dwóch skanerów antywirusowych ma być dostarczany w ramach podstawowej </w:t>
            </w:r>
            <w:proofErr w:type="gramStart"/>
            <w:r w:rsidRPr="003D11CA">
              <w:rPr>
                <w:rFonts w:asciiTheme="minorHAnsi" w:hAnsiTheme="minorHAnsi" w:cstheme="minorHAnsi"/>
                <w:b w:val="0"/>
                <w:szCs w:val="24"/>
              </w:rPr>
              <w:t>licencji.</w:t>
            </w:r>
            <w:proofErr w:type="gramEnd"/>
          </w:p>
          <w:p w14:paraId="0656DB13" w14:textId="1C203FE1" w:rsidR="005F55C9" w:rsidRPr="003D11CA" w:rsidRDefault="005F55C9" w:rsidP="00882AD9">
            <w:pPr>
              <w:pStyle w:val="Tretekstu"/>
              <w:numPr>
                <w:ilvl w:val="0"/>
                <w:numId w:val="20"/>
              </w:numPr>
              <w:jc w:val="both"/>
              <w:rPr>
                <w:rFonts w:asciiTheme="minorHAnsi" w:hAnsiTheme="minorHAnsi" w:cstheme="minorHAnsi"/>
                <w:b w:val="0"/>
                <w:szCs w:val="24"/>
              </w:rPr>
            </w:pPr>
            <w:r w:rsidRPr="003D11CA">
              <w:rPr>
                <w:rFonts w:asciiTheme="minorHAnsi" w:hAnsiTheme="minorHAnsi" w:cstheme="minorHAnsi"/>
                <w:b w:val="0"/>
                <w:szCs w:val="24"/>
              </w:rPr>
              <w:t xml:space="preserve">Administrator ma mieć możliwość określenia maksymalnej wielkości </w:t>
            </w:r>
            <w:r w:rsidR="004538C9" w:rsidRPr="003D11CA">
              <w:rPr>
                <w:rFonts w:asciiTheme="minorHAnsi" w:hAnsiTheme="minorHAnsi" w:cstheme="minorHAnsi"/>
                <w:b w:val="0"/>
                <w:szCs w:val="24"/>
              </w:rPr>
              <w:t>pliku, jaki</w:t>
            </w:r>
            <w:r w:rsidRPr="003D11CA">
              <w:rPr>
                <w:rFonts w:asciiTheme="minorHAnsi" w:hAnsiTheme="minorHAnsi" w:cstheme="minorHAnsi"/>
                <w:b w:val="0"/>
                <w:szCs w:val="24"/>
              </w:rPr>
              <w:t xml:space="preserve"> będzie poddawany analizie skanerem antywirusowym.</w:t>
            </w:r>
          </w:p>
          <w:p w14:paraId="32857F22" w14:textId="53ADB4B0" w:rsidR="00A46304" w:rsidRPr="003D11CA" w:rsidRDefault="005F55C9" w:rsidP="00882AD9">
            <w:pPr>
              <w:pStyle w:val="Tretekstu"/>
              <w:numPr>
                <w:ilvl w:val="0"/>
                <w:numId w:val="20"/>
              </w:numPr>
              <w:jc w:val="both"/>
              <w:rPr>
                <w:rFonts w:asciiTheme="minorHAnsi" w:hAnsiTheme="minorHAnsi" w:cstheme="minorHAnsi"/>
                <w:b w:val="0"/>
                <w:szCs w:val="24"/>
              </w:rPr>
            </w:pPr>
            <w:r w:rsidRPr="003D11CA">
              <w:rPr>
                <w:rFonts w:asciiTheme="minorHAnsi" w:hAnsiTheme="minorHAnsi" w:cstheme="minorHAnsi"/>
                <w:b w:val="0"/>
                <w:szCs w:val="24"/>
              </w:rPr>
              <w:t xml:space="preserve">Administrator ma mieć możliwość zdefiniowania treści komunikatu dla użytkownika </w:t>
            </w:r>
            <w:r w:rsidR="00882AD9" w:rsidRPr="003D11CA">
              <w:rPr>
                <w:rFonts w:asciiTheme="minorHAnsi" w:hAnsiTheme="minorHAnsi" w:cstheme="minorHAnsi"/>
                <w:b w:val="0"/>
                <w:szCs w:val="24"/>
              </w:rPr>
              <w:br/>
            </w:r>
            <w:r w:rsidRPr="003D11CA">
              <w:rPr>
                <w:rFonts w:asciiTheme="minorHAnsi" w:hAnsiTheme="minorHAnsi" w:cstheme="minorHAnsi"/>
                <w:b w:val="0"/>
                <w:szCs w:val="24"/>
              </w:rPr>
              <w:t xml:space="preserve">o wykryciu infekcji, osobno dla infekcji wykrytych wewnątrz protokołu POP3, SMTP </w:t>
            </w:r>
            <w:r w:rsidR="00882AD9" w:rsidRPr="003D11CA">
              <w:rPr>
                <w:rFonts w:asciiTheme="minorHAnsi" w:hAnsiTheme="minorHAnsi" w:cstheme="minorHAnsi"/>
                <w:b w:val="0"/>
                <w:szCs w:val="24"/>
              </w:rPr>
              <w:br/>
            </w:r>
            <w:r w:rsidRPr="003D11CA">
              <w:rPr>
                <w:rFonts w:asciiTheme="minorHAnsi" w:hAnsiTheme="minorHAnsi" w:cstheme="minorHAnsi"/>
                <w:b w:val="0"/>
                <w:szCs w:val="24"/>
              </w:rPr>
              <w:t xml:space="preserve">i FTP. W przypadku SMTP i FTP ponadto ma być możliwość zdefiniowania </w:t>
            </w:r>
            <w:r w:rsidR="00882AD9" w:rsidRPr="003D11CA">
              <w:rPr>
                <w:rFonts w:asciiTheme="minorHAnsi" w:hAnsiTheme="minorHAnsi" w:cstheme="minorHAnsi"/>
                <w:b w:val="0"/>
                <w:szCs w:val="24"/>
              </w:rPr>
              <w:br/>
            </w:r>
            <w:r w:rsidRPr="003D11CA">
              <w:rPr>
                <w:rFonts w:asciiTheme="minorHAnsi" w:hAnsiTheme="minorHAnsi" w:cstheme="minorHAnsi"/>
                <w:b w:val="0"/>
                <w:szCs w:val="24"/>
              </w:rPr>
              <w:t>3-cyfrowego kodu odrzucenia.</w:t>
            </w:r>
          </w:p>
        </w:tc>
      </w:tr>
      <w:tr w:rsidR="00A46304" w:rsidRPr="003D11CA" w14:paraId="66634AA9" w14:textId="77777777" w:rsidTr="00882AD9">
        <w:tc>
          <w:tcPr>
            <w:tcW w:w="9214" w:type="dxa"/>
            <w:tcBorders>
              <w:bottom w:val="single" w:sz="4" w:space="0" w:color="auto"/>
            </w:tcBorders>
            <w:shd w:val="clear" w:color="auto" w:fill="F2F2F2" w:themeFill="background1" w:themeFillShade="F2"/>
          </w:tcPr>
          <w:p w14:paraId="54128ACA" w14:textId="1138C5FE" w:rsidR="00A46304" w:rsidRPr="003D11CA" w:rsidRDefault="005F55C9" w:rsidP="005F55C9">
            <w:pPr>
              <w:pStyle w:val="Tretekstu"/>
              <w:jc w:val="center"/>
              <w:rPr>
                <w:rFonts w:asciiTheme="minorHAnsi" w:hAnsiTheme="minorHAnsi" w:cstheme="minorHAnsi"/>
                <w:b w:val="0"/>
                <w:bCs w:val="0"/>
                <w:szCs w:val="24"/>
              </w:rPr>
            </w:pPr>
            <w:r w:rsidRPr="003D11CA">
              <w:rPr>
                <w:rFonts w:asciiTheme="minorHAnsi" w:hAnsiTheme="minorHAnsi" w:cstheme="minorHAnsi"/>
                <w:b w:val="0"/>
                <w:bCs w:val="0"/>
                <w:szCs w:val="24"/>
              </w:rPr>
              <w:t>OCHRONA ANTYSPAM</w:t>
            </w:r>
          </w:p>
        </w:tc>
      </w:tr>
      <w:tr w:rsidR="00A46304" w:rsidRPr="003D11CA" w14:paraId="6E9C8342" w14:textId="77777777" w:rsidTr="00882AD9">
        <w:tc>
          <w:tcPr>
            <w:tcW w:w="9214" w:type="dxa"/>
            <w:tcBorders>
              <w:bottom w:val="single" w:sz="4" w:space="0" w:color="auto"/>
            </w:tcBorders>
            <w:shd w:val="clear" w:color="auto" w:fill="FFFFFF" w:themeFill="background1"/>
          </w:tcPr>
          <w:p w14:paraId="1A0E8622" w14:textId="77777777" w:rsidR="005F55C9" w:rsidRPr="003D11CA" w:rsidRDefault="005F55C9" w:rsidP="00882AD9">
            <w:pPr>
              <w:pStyle w:val="Tretekstu"/>
              <w:numPr>
                <w:ilvl w:val="0"/>
                <w:numId w:val="20"/>
              </w:numPr>
              <w:jc w:val="both"/>
              <w:rPr>
                <w:rFonts w:asciiTheme="minorHAnsi" w:hAnsiTheme="minorHAnsi" w:cstheme="minorHAnsi"/>
                <w:b w:val="0"/>
                <w:szCs w:val="24"/>
              </w:rPr>
            </w:pPr>
            <w:r w:rsidRPr="003D11CA">
              <w:rPr>
                <w:rFonts w:asciiTheme="minorHAnsi" w:hAnsiTheme="minorHAnsi" w:cstheme="minorHAnsi"/>
                <w:b w:val="0"/>
                <w:szCs w:val="24"/>
              </w:rPr>
              <w:t>Producent ma udostępniać mechanizm klasyfikacji poczty elektronicznej określający czy jest pocztą niechcianą (SPAM).</w:t>
            </w:r>
          </w:p>
          <w:p w14:paraId="3A3C7F26" w14:textId="77777777" w:rsidR="005F55C9" w:rsidRPr="003D11CA" w:rsidRDefault="005F55C9" w:rsidP="00882AD9">
            <w:pPr>
              <w:pStyle w:val="Tretekstu"/>
              <w:numPr>
                <w:ilvl w:val="0"/>
                <w:numId w:val="20"/>
              </w:numPr>
              <w:jc w:val="both"/>
              <w:rPr>
                <w:rFonts w:asciiTheme="minorHAnsi" w:hAnsiTheme="minorHAnsi" w:cstheme="minorHAnsi"/>
                <w:b w:val="0"/>
                <w:szCs w:val="24"/>
              </w:rPr>
            </w:pPr>
            <w:r w:rsidRPr="003D11CA">
              <w:rPr>
                <w:rFonts w:asciiTheme="minorHAnsi" w:hAnsiTheme="minorHAnsi" w:cstheme="minorHAnsi"/>
                <w:b w:val="0"/>
                <w:szCs w:val="24"/>
              </w:rPr>
              <w:t xml:space="preserve">Ochrona </w:t>
            </w:r>
            <w:proofErr w:type="spellStart"/>
            <w:r w:rsidRPr="003D11CA">
              <w:rPr>
                <w:rFonts w:asciiTheme="minorHAnsi" w:hAnsiTheme="minorHAnsi" w:cstheme="minorHAnsi"/>
                <w:b w:val="0"/>
                <w:szCs w:val="24"/>
              </w:rPr>
              <w:t>antyspam</w:t>
            </w:r>
            <w:proofErr w:type="spellEnd"/>
            <w:r w:rsidRPr="003D11CA">
              <w:rPr>
                <w:rFonts w:asciiTheme="minorHAnsi" w:hAnsiTheme="minorHAnsi" w:cstheme="minorHAnsi"/>
                <w:b w:val="0"/>
                <w:szCs w:val="24"/>
              </w:rPr>
              <w:t xml:space="preserve"> ma działać w oparciu o:</w:t>
            </w:r>
          </w:p>
          <w:p w14:paraId="3DE6A281" w14:textId="77777777" w:rsidR="005F55C9" w:rsidRPr="003D11CA" w:rsidRDefault="005F55C9" w:rsidP="00882AD9">
            <w:pPr>
              <w:pStyle w:val="Tretekstu"/>
              <w:numPr>
                <w:ilvl w:val="1"/>
                <w:numId w:val="20"/>
              </w:numPr>
              <w:jc w:val="both"/>
              <w:rPr>
                <w:rFonts w:asciiTheme="minorHAnsi" w:hAnsiTheme="minorHAnsi" w:cstheme="minorHAnsi"/>
                <w:b w:val="0"/>
                <w:szCs w:val="24"/>
              </w:rPr>
            </w:pPr>
            <w:proofErr w:type="gramStart"/>
            <w:r w:rsidRPr="003D11CA">
              <w:rPr>
                <w:rFonts w:asciiTheme="minorHAnsi" w:hAnsiTheme="minorHAnsi" w:cstheme="minorHAnsi"/>
                <w:b w:val="0"/>
                <w:szCs w:val="24"/>
              </w:rPr>
              <w:t>białe</w:t>
            </w:r>
            <w:proofErr w:type="gramEnd"/>
            <w:r w:rsidRPr="003D11CA">
              <w:rPr>
                <w:rFonts w:asciiTheme="minorHAnsi" w:hAnsiTheme="minorHAnsi" w:cstheme="minorHAnsi"/>
                <w:b w:val="0"/>
                <w:szCs w:val="24"/>
              </w:rPr>
              <w:t>/czarne listy,</w:t>
            </w:r>
          </w:p>
          <w:p w14:paraId="53F51690" w14:textId="77777777" w:rsidR="005F55C9" w:rsidRPr="003D11CA" w:rsidRDefault="005F55C9" w:rsidP="00882AD9">
            <w:pPr>
              <w:pStyle w:val="Tretekstu"/>
              <w:numPr>
                <w:ilvl w:val="1"/>
                <w:numId w:val="20"/>
              </w:numPr>
              <w:jc w:val="both"/>
              <w:rPr>
                <w:rFonts w:asciiTheme="minorHAnsi" w:hAnsiTheme="minorHAnsi" w:cstheme="minorHAnsi"/>
                <w:b w:val="0"/>
                <w:szCs w:val="24"/>
              </w:rPr>
            </w:pPr>
            <w:r w:rsidRPr="003D11CA">
              <w:rPr>
                <w:rFonts w:asciiTheme="minorHAnsi" w:hAnsiTheme="minorHAnsi" w:cstheme="minorHAnsi"/>
                <w:b w:val="0"/>
                <w:szCs w:val="24"/>
              </w:rPr>
              <w:t>DNS RBL,</w:t>
            </w:r>
          </w:p>
          <w:p w14:paraId="7C6F7B22" w14:textId="77777777" w:rsidR="005F55C9" w:rsidRPr="003D11CA" w:rsidRDefault="005F55C9" w:rsidP="00882AD9">
            <w:pPr>
              <w:pStyle w:val="Tretekstu"/>
              <w:numPr>
                <w:ilvl w:val="1"/>
                <w:numId w:val="20"/>
              </w:numPr>
              <w:jc w:val="both"/>
              <w:rPr>
                <w:rFonts w:asciiTheme="minorHAnsi" w:hAnsiTheme="minorHAnsi" w:cstheme="minorHAnsi"/>
                <w:b w:val="0"/>
                <w:szCs w:val="24"/>
              </w:rPr>
            </w:pPr>
            <w:proofErr w:type="gramStart"/>
            <w:r w:rsidRPr="003D11CA">
              <w:rPr>
                <w:rFonts w:asciiTheme="minorHAnsi" w:hAnsiTheme="minorHAnsi" w:cstheme="minorHAnsi"/>
                <w:b w:val="0"/>
                <w:szCs w:val="24"/>
              </w:rPr>
              <w:t>heurystyczny</w:t>
            </w:r>
            <w:proofErr w:type="gramEnd"/>
            <w:r w:rsidRPr="003D11CA">
              <w:rPr>
                <w:rFonts w:asciiTheme="minorHAnsi" w:hAnsiTheme="minorHAnsi" w:cstheme="minorHAnsi"/>
                <w:b w:val="0"/>
                <w:szCs w:val="24"/>
              </w:rPr>
              <w:t xml:space="preserve"> skaner.</w:t>
            </w:r>
          </w:p>
          <w:p w14:paraId="5BD3CBF9" w14:textId="77777777" w:rsidR="005F55C9" w:rsidRPr="003D11CA" w:rsidRDefault="005F55C9" w:rsidP="00882AD9">
            <w:pPr>
              <w:pStyle w:val="Tretekstu"/>
              <w:numPr>
                <w:ilvl w:val="0"/>
                <w:numId w:val="20"/>
              </w:numPr>
              <w:jc w:val="both"/>
              <w:rPr>
                <w:rFonts w:asciiTheme="minorHAnsi" w:hAnsiTheme="minorHAnsi" w:cstheme="minorHAnsi"/>
                <w:b w:val="0"/>
                <w:szCs w:val="24"/>
              </w:rPr>
            </w:pPr>
            <w:r w:rsidRPr="003D11CA">
              <w:rPr>
                <w:rFonts w:asciiTheme="minorHAnsi" w:hAnsiTheme="minorHAnsi" w:cstheme="minorHAnsi"/>
                <w:b w:val="0"/>
                <w:szCs w:val="24"/>
              </w:rPr>
              <w:t>W przypadku ochrony w oparciu o DNS RBL administrator może modyfikować listę serwerów RBL lub skorzystać z domyślnie wprowadzonych przez producenta serwerów. Może także definiować dowolną ilość wykorzystywanych serwerów RBL.</w:t>
            </w:r>
          </w:p>
          <w:p w14:paraId="0E18F5DB" w14:textId="43B8D230" w:rsidR="00A46304" w:rsidRPr="003D11CA" w:rsidRDefault="005F55C9" w:rsidP="00882AD9">
            <w:pPr>
              <w:pStyle w:val="Tretekstu"/>
              <w:numPr>
                <w:ilvl w:val="0"/>
                <w:numId w:val="20"/>
              </w:numPr>
              <w:jc w:val="both"/>
              <w:rPr>
                <w:rFonts w:asciiTheme="minorHAnsi" w:hAnsiTheme="minorHAnsi" w:cstheme="minorHAnsi"/>
                <w:b w:val="0"/>
                <w:szCs w:val="24"/>
              </w:rPr>
            </w:pPr>
            <w:r w:rsidRPr="003D11CA">
              <w:rPr>
                <w:rFonts w:asciiTheme="minorHAnsi" w:hAnsiTheme="minorHAnsi" w:cstheme="minorHAnsi"/>
                <w:b w:val="0"/>
                <w:szCs w:val="24"/>
              </w:rPr>
              <w:t xml:space="preserve">Wpis w nagłówku wiadomości </w:t>
            </w:r>
            <w:r w:rsidR="004538C9" w:rsidRPr="003D11CA">
              <w:rPr>
                <w:rFonts w:asciiTheme="minorHAnsi" w:hAnsiTheme="minorHAnsi" w:cstheme="minorHAnsi"/>
                <w:b w:val="0"/>
                <w:szCs w:val="24"/>
              </w:rPr>
              <w:t>zaklasyfikowanej, jako</w:t>
            </w:r>
            <w:r w:rsidRPr="003D11CA">
              <w:rPr>
                <w:rFonts w:asciiTheme="minorHAnsi" w:hAnsiTheme="minorHAnsi" w:cstheme="minorHAnsi"/>
                <w:b w:val="0"/>
                <w:szCs w:val="24"/>
              </w:rPr>
              <w:t xml:space="preserve"> spam ma być w formacie zgodnym z formatem programu </w:t>
            </w:r>
            <w:proofErr w:type="spellStart"/>
            <w:r w:rsidRPr="003D11CA">
              <w:rPr>
                <w:rFonts w:asciiTheme="minorHAnsi" w:hAnsiTheme="minorHAnsi" w:cstheme="minorHAnsi"/>
                <w:b w:val="0"/>
                <w:szCs w:val="24"/>
              </w:rPr>
              <w:t>Spamassassin</w:t>
            </w:r>
            <w:proofErr w:type="spellEnd"/>
            <w:r w:rsidRPr="003D11CA">
              <w:rPr>
                <w:rFonts w:asciiTheme="minorHAnsi" w:hAnsiTheme="minorHAnsi" w:cstheme="minorHAnsi"/>
                <w:b w:val="0"/>
                <w:szCs w:val="24"/>
              </w:rPr>
              <w:t>.</w:t>
            </w:r>
          </w:p>
        </w:tc>
      </w:tr>
      <w:tr w:rsidR="005F55C9" w:rsidRPr="003D11CA" w14:paraId="14117172" w14:textId="77777777" w:rsidTr="00882AD9">
        <w:tc>
          <w:tcPr>
            <w:tcW w:w="9214" w:type="dxa"/>
            <w:tcBorders>
              <w:bottom w:val="single" w:sz="4" w:space="0" w:color="auto"/>
            </w:tcBorders>
            <w:shd w:val="clear" w:color="auto" w:fill="F2F2F2" w:themeFill="background1" w:themeFillShade="F2"/>
          </w:tcPr>
          <w:p w14:paraId="6245350F" w14:textId="65C14CA3" w:rsidR="005F55C9" w:rsidRPr="003D11CA" w:rsidRDefault="005F55C9" w:rsidP="005F55C9">
            <w:pPr>
              <w:pStyle w:val="Tretekstu"/>
              <w:jc w:val="center"/>
              <w:rPr>
                <w:rFonts w:asciiTheme="minorHAnsi" w:hAnsiTheme="minorHAnsi" w:cstheme="minorHAnsi"/>
                <w:b w:val="0"/>
                <w:szCs w:val="24"/>
              </w:rPr>
            </w:pPr>
            <w:r w:rsidRPr="003D11CA">
              <w:rPr>
                <w:rFonts w:asciiTheme="minorHAnsi" w:hAnsiTheme="minorHAnsi" w:cstheme="minorHAnsi"/>
                <w:b w:val="0"/>
                <w:szCs w:val="24"/>
              </w:rPr>
              <w:t>WIRTUALNE SIECI PRYWANTE (VPN)</w:t>
            </w:r>
          </w:p>
        </w:tc>
      </w:tr>
      <w:tr w:rsidR="005F55C9" w:rsidRPr="003D11CA" w14:paraId="27289DB4" w14:textId="77777777" w:rsidTr="00882AD9">
        <w:tc>
          <w:tcPr>
            <w:tcW w:w="9214" w:type="dxa"/>
            <w:tcBorders>
              <w:bottom w:val="single" w:sz="4" w:space="0" w:color="auto"/>
            </w:tcBorders>
            <w:shd w:val="clear" w:color="auto" w:fill="FFFFFF" w:themeFill="background1"/>
          </w:tcPr>
          <w:p w14:paraId="05C4A5A7" w14:textId="77777777" w:rsidR="00DC1BE9" w:rsidRPr="003D11CA" w:rsidRDefault="00DC1BE9" w:rsidP="00882AD9">
            <w:pPr>
              <w:numPr>
                <w:ilvl w:val="0"/>
                <w:numId w:val="20"/>
              </w:numPr>
              <w:jc w:val="both"/>
              <w:rPr>
                <w:rFonts w:asciiTheme="minorHAnsi" w:hAnsiTheme="minorHAnsi" w:cstheme="minorHAnsi"/>
              </w:rPr>
            </w:pPr>
            <w:r w:rsidRPr="003D11CA">
              <w:rPr>
                <w:rFonts w:asciiTheme="minorHAnsi" w:hAnsiTheme="minorHAnsi" w:cstheme="minorHAnsi"/>
              </w:rPr>
              <w:t xml:space="preserve">Urządzenie ma posiadać wbudowany serwer VPN umożliwiający budowanie połączeń VPN typu </w:t>
            </w:r>
            <w:proofErr w:type="spellStart"/>
            <w:r w:rsidRPr="003D11CA">
              <w:rPr>
                <w:rFonts w:asciiTheme="minorHAnsi" w:hAnsiTheme="minorHAnsi" w:cstheme="minorHAnsi"/>
              </w:rPr>
              <w:t>client</w:t>
            </w:r>
            <w:proofErr w:type="spellEnd"/>
            <w:r w:rsidRPr="003D11CA">
              <w:rPr>
                <w:rFonts w:asciiTheme="minorHAnsi" w:hAnsiTheme="minorHAnsi" w:cstheme="minorHAnsi"/>
              </w:rPr>
              <w:t>-to-</w:t>
            </w:r>
            <w:proofErr w:type="spellStart"/>
            <w:r w:rsidRPr="003D11CA">
              <w:rPr>
                <w:rFonts w:asciiTheme="minorHAnsi" w:hAnsiTheme="minorHAnsi" w:cstheme="minorHAnsi"/>
              </w:rPr>
              <w:t>site</w:t>
            </w:r>
            <w:proofErr w:type="spellEnd"/>
            <w:r w:rsidRPr="003D11CA">
              <w:rPr>
                <w:rFonts w:asciiTheme="minorHAnsi" w:hAnsiTheme="minorHAnsi" w:cstheme="minorHAnsi"/>
              </w:rPr>
              <w:t xml:space="preserve"> (klient mobilny – lokalizacja) lub </w:t>
            </w:r>
            <w:proofErr w:type="spellStart"/>
            <w:r w:rsidRPr="003D11CA">
              <w:rPr>
                <w:rFonts w:asciiTheme="minorHAnsi" w:hAnsiTheme="minorHAnsi" w:cstheme="minorHAnsi"/>
              </w:rPr>
              <w:t>site</w:t>
            </w:r>
            <w:proofErr w:type="spellEnd"/>
            <w:r w:rsidRPr="003D11CA">
              <w:rPr>
                <w:rFonts w:asciiTheme="minorHAnsi" w:hAnsiTheme="minorHAnsi" w:cstheme="minorHAnsi"/>
              </w:rPr>
              <w:t>-to-</w:t>
            </w:r>
            <w:proofErr w:type="spellStart"/>
            <w:r w:rsidRPr="003D11CA">
              <w:rPr>
                <w:rFonts w:asciiTheme="minorHAnsi" w:hAnsiTheme="minorHAnsi" w:cstheme="minorHAnsi"/>
              </w:rPr>
              <w:t>site</w:t>
            </w:r>
            <w:proofErr w:type="spellEnd"/>
            <w:r w:rsidRPr="003D11CA">
              <w:rPr>
                <w:rFonts w:asciiTheme="minorHAnsi" w:hAnsiTheme="minorHAnsi" w:cstheme="minorHAnsi"/>
              </w:rPr>
              <w:t xml:space="preserve"> (lokalizacja-lokalizacja).</w:t>
            </w:r>
          </w:p>
          <w:p w14:paraId="641398C9" w14:textId="77777777" w:rsidR="00DC1BE9" w:rsidRPr="003D11CA" w:rsidRDefault="00DC1BE9" w:rsidP="00882AD9">
            <w:pPr>
              <w:numPr>
                <w:ilvl w:val="0"/>
                <w:numId w:val="20"/>
              </w:numPr>
              <w:jc w:val="both"/>
              <w:rPr>
                <w:rFonts w:asciiTheme="minorHAnsi" w:hAnsiTheme="minorHAnsi" w:cstheme="minorHAnsi"/>
              </w:rPr>
            </w:pPr>
            <w:r w:rsidRPr="003D11CA">
              <w:rPr>
                <w:rFonts w:asciiTheme="minorHAnsi" w:hAnsiTheme="minorHAnsi" w:cstheme="minorHAnsi"/>
              </w:rPr>
              <w:t>Odpowiednio kanały VPN można budować w oparciu o:</w:t>
            </w:r>
          </w:p>
          <w:p w14:paraId="5ED93BCC" w14:textId="77777777" w:rsidR="00DC1BE9" w:rsidRPr="003D11CA" w:rsidRDefault="00DC1BE9" w:rsidP="00882AD9">
            <w:pPr>
              <w:numPr>
                <w:ilvl w:val="1"/>
                <w:numId w:val="20"/>
              </w:numPr>
              <w:jc w:val="both"/>
              <w:rPr>
                <w:rFonts w:asciiTheme="minorHAnsi" w:hAnsiTheme="minorHAnsi" w:cstheme="minorHAnsi"/>
              </w:rPr>
            </w:pPr>
            <w:r w:rsidRPr="003D11CA">
              <w:rPr>
                <w:rFonts w:asciiTheme="minorHAnsi" w:hAnsiTheme="minorHAnsi" w:cstheme="minorHAnsi"/>
              </w:rPr>
              <w:t>PPTP VPN,</w:t>
            </w:r>
          </w:p>
          <w:p w14:paraId="4ED7E6B6" w14:textId="77777777" w:rsidR="00DC1BE9" w:rsidRPr="003D11CA" w:rsidRDefault="00DC1BE9" w:rsidP="00882AD9">
            <w:pPr>
              <w:numPr>
                <w:ilvl w:val="1"/>
                <w:numId w:val="20"/>
              </w:numPr>
              <w:jc w:val="both"/>
              <w:rPr>
                <w:rFonts w:asciiTheme="minorHAnsi" w:hAnsiTheme="minorHAnsi" w:cstheme="minorHAnsi"/>
              </w:rPr>
            </w:pPr>
            <w:proofErr w:type="spellStart"/>
            <w:r w:rsidRPr="003D11CA">
              <w:rPr>
                <w:rFonts w:asciiTheme="minorHAnsi" w:hAnsiTheme="minorHAnsi" w:cstheme="minorHAnsi"/>
              </w:rPr>
              <w:t>IPSec</w:t>
            </w:r>
            <w:proofErr w:type="spellEnd"/>
            <w:r w:rsidRPr="003D11CA">
              <w:rPr>
                <w:rFonts w:asciiTheme="minorHAnsi" w:hAnsiTheme="minorHAnsi" w:cstheme="minorHAnsi"/>
              </w:rPr>
              <w:t xml:space="preserve"> VPN,</w:t>
            </w:r>
          </w:p>
          <w:p w14:paraId="4BBAB9A5" w14:textId="77777777" w:rsidR="00DC1BE9" w:rsidRPr="003D11CA" w:rsidRDefault="00DC1BE9" w:rsidP="00882AD9">
            <w:pPr>
              <w:numPr>
                <w:ilvl w:val="1"/>
                <w:numId w:val="20"/>
              </w:numPr>
              <w:jc w:val="both"/>
              <w:rPr>
                <w:rFonts w:asciiTheme="minorHAnsi" w:hAnsiTheme="minorHAnsi" w:cstheme="minorHAnsi"/>
              </w:rPr>
            </w:pPr>
            <w:r w:rsidRPr="003D11CA">
              <w:rPr>
                <w:rFonts w:asciiTheme="minorHAnsi" w:hAnsiTheme="minorHAnsi" w:cstheme="minorHAnsi"/>
              </w:rPr>
              <w:t>SSL VPN.</w:t>
            </w:r>
          </w:p>
          <w:p w14:paraId="5570CD80" w14:textId="77777777" w:rsidR="00DC1BE9" w:rsidRPr="003D11CA" w:rsidRDefault="00DC1BE9" w:rsidP="00882AD9">
            <w:pPr>
              <w:numPr>
                <w:ilvl w:val="0"/>
                <w:numId w:val="20"/>
              </w:numPr>
              <w:jc w:val="both"/>
              <w:rPr>
                <w:rFonts w:asciiTheme="minorHAnsi" w:hAnsiTheme="minorHAnsi" w:cstheme="minorHAnsi"/>
              </w:rPr>
            </w:pPr>
            <w:r w:rsidRPr="003D11CA">
              <w:rPr>
                <w:rFonts w:asciiTheme="minorHAnsi" w:hAnsiTheme="minorHAnsi" w:cstheme="minorHAnsi"/>
              </w:rPr>
              <w:t>SSL VPN musi działać w trybach Tunel i Portal.</w:t>
            </w:r>
          </w:p>
          <w:p w14:paraId="63888A2E" w14:textId="77777777" w:rsidR="00DC1BE9" w:rsidRPr="003D11CA" w:rsidRDefault="00DC1BE9" w:rsidP="00882AD9">
            <w:pPr>
              <w:numPr>
                <w:ilvl w:val="0"/>
                <w:numId w:val="20"/>
              </w:numPr>
              <w:jc w:val="both"/>
              <w:rPr>
                <w:rFonts w:asciiTheme="minorHAnsi" w:hAnsiTheme="minorHAnsi" w:cstheme="minorHAnsi"/>
              </w:rPr>
            </w:pPr>
            <w:r w:rsidRPr="003D11CA">
              <w:rPr>
                <w:rFonts w:asciiTheme="minorHAnsi" w:hAnsiTheme="minorHAnsi" w:cstheme="minorHAnsi"/>
              </w:rPr>
              <w:t>W ramach funkcji SSL VPN producenci powinien dostarczać klienta VPN współpracującego z oferowanym rozwiązaniem.</w:t>
            </w:r>
          </w:p>
          <w:p w14:paraId="0829E905" w14:textId="77777777" w:rsidR="00DC1BE9" w:rsidRPr="003D11CA" w:rsidRDefault="00DC1BE9" w:rsidP="00882AD9">
            <w:pPr>
              <w:numPr>
                <w:ilvl w:val="0"/>
                <w:numId w:val="20"/>
              </w:numPr>
              <w:jc w:val="both"/>
              <w:rPr>
                <w:rFonts w:asciiTheme="minorHAnsi" w:hAnsiTheme="minorHAnsi" w:cstheme="minorHAnsi"/>
              </w:rPr>
            </w:pPr>
            <w:r w:rsidRPr="003D11CA">
              <w:rPr>
                <w:rFonts w:asciiTheme="minorHAnsi" w:hAnsiTheme="minorHAnsi" w:cstheme="minorHAnsi"/>
              </w:rPr>
              <w:t xml:space="preserve">Urządzenie ma posiadać funkcjonalność przełączenia tunelu na łącze zapasowe na wypadek awarii łącza dostawcy podstawowego (VPN </w:t>
            </w:r>
            <w:proofErr w:type="spellStart"/>
            <w:r w:rsidRPr="003D11CA">
              <w:rPr>
                <w:rFonts w:asciiTheme="minorHAnsi" w:hAnsiTheme="minorHAnsi" w:cstheme="minorHAnsi"/>
              </w:rPr>
              <w:t>Failover</w:t>
            </w:r>
            <w:proofErr w:type="spellEnd"/>
            <w:r w:rsidRPr="003D11CA">
              <w:rPr>
                <w:rFonts w:asciiTheme="minorHAnsi" w:hAnsiTheme="minorHAnsi" w:cstheme="minorHAnsi"/>
              </w:rPr>
              <w:t>).</w:t>
            </w:r>
          </w:p>
          <w:p w14:paraId="4ADD2448" w14:textId="77777777" w:rsidR="00DC1BE9" w:rsidRPr="003D11CA" w:rsidRDefault="00DC1BE9" w:rsidP="00882AD9">
            <w:pPr>
              <w:pStyle w:val="Tretekstu"/>
              <w:numPr>
                <w:ilvl w:val="0"/>
                <w:numId w:val="20"/>
              </w:numPr>
              <w:jc w:val="both"/>
              <w:rPr>
                <w:rFonts w:asciiTheme="minorHAnsi" w:hAnsiTheme="minorHAnsi" w:cstheme="minorHAnsi"/>
                <w:b w:val="0"/>
                <w:szCs w:val="24"/>
              </w:rPr>
            </w:pPr>
            <w:r w:rsidRPr="003D11CA">
              <w:rPr>
                <w:rFonts w:asciiTheme="minorHAnsi" w:hAnsiTheme="minorHAnsi" w:cstheme="minorHAnsi"/>
                <w:b w:val="0"/>
                <w:szCs w:val="24"/>
              </w:rPr>
              <w:lastRenderedPageBreak/>
              <w:t xml:space="preserve">Urządzenie ma posiadać wsparcie dla technologii </w:t>
            </w:r>
            <w:proofErr w:type="spellStart"/>
            <w:r w:rsidRPr="003D11CA">
              <w:rPr>
                <w:rFonts w:asciiTheme="minorHAnsi" w:hAnsiTheme="minorHAnsi" w:cstheme="minorHAnsi"/>
                <w:b w:val="0"/>
                <w:szCs w:val="24"/>
              </w:rPr>
              <w:t>XAuth</w:t>
            </w:r>
            <w:proofErr w:type="spellEnd"/>
            <w:r w:rsidRPr="003D11CA">
              <w:rPr>
                <w:rFonts w:asciiTheme="minorHAnsi" w:hAnsiTheme="minorHAnsi" w:cstheme="minorHAnsi"/>
                <w:b w:val="0"/>
                <w:szCs w:val="24"/>
              </w:rPr>
              <w:t xml:space="preserve">, Hub ‘n’ </w:t>
            </w:r>
            <w:proofErr w:type="spellStart"/>
            <w:r w:rsidRPr="003D11CA">
              <w:rPr>
                <w:rFonts w:asciiTheme="minorHAnsi" w:hAnsiTheme="minorHAnsi" w:cstheme="minorHAnsi"/>
                <w:b w:val="0"/>
                <w:szCs w:val="24"/>
              </w:rPr>
              <w:t>Spoke</w:t>
            </w:r>
            <w:proofErr w:type="spellEnd"/>
            <w:r w:rsidRPr="003D11CA">
              <w:rPr>
                <w:rFonts w:asciiTheme="minorHAnsi" w:hAnsiTheme="minorHAnsi" w:cstheme="minorHAnsi"/>
                <w:b w:val="0"/>
                <w:szCs w:val="24"/>
              </w:rPr>
              <w:t xml:space="preserve"> oraz </w:t>
            </w:r>
            <w:proofErr w:type="spellStart"/>
            <w:r w:rsidRPr="003D11CA">
              <w:rPr>
                <w:rFonts w:asciiTheme="minorHAnsi" w:hAnsiTheme="minorHAnsi" w:cstheme="minorHAnsi"/>
                <w:b w:val="0"/>
                <w:szCs w:val="24"/>
              </w:rPr>
              <w:t>modconf</w:t>
            </w:r>
            <w:proofErr w:type="spellEnd"/>
            <w:r w:rsidRPr="003D11CA">
              <w:rPr>
                <w:rFonts w:asciiTheme="minorHAnsi" w:hAnsiTheme="minorHAnsi" w:cstheme="minorHAnsi"/>
                <w:b w:val="0"/>
                <w:szCs w:val="24"/>
              </w:rPr>
              <w:t>.</w:t>
            </w:r>
          </w:p>
          <w:p w14:paraId="5150E331" w14:textId="4ADE6441" w:rsidR="005F55C9" w:rsidRPr="003D11CA" w:rsidRDefault="00DC1BE9" w:rsidP="00882AD9">
            <w:pPr>
              <w:pStyle w:val="Tretekstu"/>
              <w:numPr>
                <w:ilvl w:val="0"/>
                <w:numId w:val="20"/>
              </w:numPr>
              <w:jc w:val="both"/>
              <w:rPr>
                <w:rFonts w:asciiTheme="minorHAnsi" w:hAnsiTheme="minorHAnsi" w:cstheme="minorHAnsi"/>
                <w:b w:val="0"/>
                <w:szCs w:val="24"/>
              </w:rPr>
            </w:pPr>
            <w:r w:rsidRPr="003D11CA">
              <w:rPr>
                <w:rFonts w:asciiTheme="minorHAnsi" w:hAnsiTheme="minorHAnsi" w:cstheme="minorHAnsi"/>
                <w:b w:val="0"/>
                <w:szCs w:val="24"/>
              </w:rPr>
              <w:t xml:space="preserve">Urządzenie ma umożliwiać tworzenie tuneli w oparciu o technologię </w:t>
            </w:r>
            <w:proofErr w:type="spellStart"/>
            <w:r w:rsidRPr="003D11CA">
              <w:rPr>
                <w:rFonts w:asciiTheme="minorHAnsi" w:hAnsiTheme="minorHAnsi" w:cstheme="minorHAnsi"/>
                <w:b w:val="0"/>
                <w:szCs w:val="24"/>
              </w:rPr>
              <w:t>Route</w:t>
            </w:r>
            <w:proofErr w:type="spellEnd"/>
            <w:r w:rsidRPr="003D11CA">
              <w:rPr>
                <w:rFonts w:asciiTheme="minorHAnsi" w:hAnsiTheme="minorHAnsi" w:cstheme="minorHAnsi"/>
                <w:b w:val="0"/>
                <w:szCs w:val="24"/>
              </w:rPr>
              <w:t xml:space="preserve"> </w:t>
            </w:r>
            <w:proofErr w:type="spellStart"/>
            <w:r w:rsidRPr="003D11CA">
              <w:rPr>
                <w:rFonts w:asciiTheme="minorHAnsi" w:hAnsiTheme="minorHAnsi" w:cstheme="minorHAnsi"/>
                <w:b w:val="0"/>
                <w:szCs w:val="24"/>
              </w:rPr>
              <w:t>Based</w:t>
            </w:r>
            <w:proofErr w:type="spellEnd"/>
            <w:r w:rsidRPr="003D11CA">
              <w:rPr>
                <w:rFonts w:asciiTheme="minorHAnsi" w:hAnsiTheme="minorHAnsi" w:cstheme="minorHAnsi"/>
                <w:b w:val="0"/>
                <w:szCs w:val="24"/>
              </w:rPr>
              <w:t>.</w:t>
            </w:r>
          </w:p>
        </w:tc>
      </w:tr>
      <w:tr w:rsidR="005F55C9" w:rsidRPr="003D11CA" w14:paraId="2B5EE933" w14:textId="77777777" w:rsidTr="00882AD9">
        <w:tc>
          <w:tcPr>
            <w:tcW w:w="9214" w:type="dxa"/>
            <w:tcBorders>
              <w:bottom w:val="single" w:sz="4" w:space="0" w:color="auto"/>
            </w:tcBorders>
            <w:shd w:val="clear" w:color="auto" w:fill="F2F2F2" w:themeFill="background1" w:themeFillShade="F2"/>
          </w:tcPr>
          <w:p w14:paraId="3B75A59A" w14:textId="4A4B546D" w:rsidR="005F55C9" w:rsidRPr="003D11CA" w:rsidRDefault="005F55C9" w:rsidP="005F55C9">
            <w:pPr>
              <w:pStyle w:val="Tretekstu"/>
              <w:jc w:val="center"/>
              <w:rPr>
                <w:rFonts w:asciiTheme="minorHAnsi" w:hAnsiTheme="minorHAnsi" w:cstheme="minorHAnsi"/>
                <w:b w:val="0"/>
                <w:szCs w:val="24"/>
              </w:rPr>
            </w:pPr>
            <w:r w:rsidRPr="003D11CA">
              <w:rPr>
                <w:rFonts w:asciiTheme="minorHAnsi" w:hAnsiTheme="minorHAnsi" w:cstheme="minorHAnsi"/>
                <w:b w:val="0"/>
                <w:szCs w:val="24"/>
              </w:rPr>
              <w:lastRenderedPageBreak/>
              <w:t>FILTR DOSTĘPU DO STRON WWW</w:t>
            </w:r>
          </w:p>
        </w:tc>
      </w:tr>
      <w:tr w:rsidR="005F55C9" w:rsidRPr="003D11CA" w14:paraId="232F29B6" w14:textId="77777777" w:rsidTr="00882AD9">
        <w:tc>
          <w:tcPr>
            <w:tcW w:w="9214" w:type="dxa"/>
            <w:tcBorders>
              <w:bottom w:val="single" w:sz="4" w:space="0" w:color="auto"/>
            </w:tcBorders>
            <w:shd w:val="clear" w:color="auto" w:fill="FFFFFF" w:themeFill="background1"/>
          </w:tcPr>
          <w:p w14:paraId="64197274" w14:textId="77777777" w:rsidR="00DC1BE9" w:rsidRPr="003D11CA" w:rsidRDefault="00DC1BE9" w:rsidP="00882AD9">
            <w:pPr>
              <w:pStyle w:val="Tretekstu"/>
              <w:numPr>
                <w:ilvl w:val="0"/>
                <w:numId w:val="20"/>
              </w:numPr>
              <w:jc w:val="both"/>
              <w:rPr>
                <w:rFonts w:asciiTheme="minorHAnsi" w:hAnsiTheme="minorHAnsi" w:cstheme="minorHAnsi"/>
                <w:b w:val="0"/>
                <w:bCs w:val="0"/>
                <w:szCs w:val="24"/>
              </w:rPr>
            </w:pPr>
            <w:r w:rsidRPr="003D11CA">
              <w:rPr>
                <w:rFonts w:asciiTheme="minorHAnsi" w:hAnsiTheme="minorHAnsi" w:cstheme="minorHAnsi"/>
                <w:b w:val="0"/>
                <w:bCs w:val="0"/>
                <w:szCs w:val="24"/>
              </w:rPr>
              <w:t>Urządzenie ma posiadać wbudowany filtr URL.</w:t>
            </w:r>
          </w:p>
          <w:p w14:paraId="3F48CA52" w14:textId="77777777" w:rsidR="00DC1BE9" w:rsidRPr="003D11CA" w:rsidRDefault="00DC1BE9" w:rsidP="00882AD9">
            <w:pPr>
              <w:pStyle w:val="Tretekstu"/>
              <w:numPr>
                <w:ilvl w:val="0"/>
                <w:numId w:val="20"/>
              </w:numPr>
              <w:jc w:val="both"/>
              <w:rPr>
                <w:rFonts w:asciiTheme="minorHAnsi" w:hAnsiTheme="minorHAnsi" w:cstheme="minorHAnsi"/>
                <w:b w:val="0"/>
                <w:bCs w:val="0"/>
                <w:szCs w:val="24"/>
              </w:rPr>
            </w:pPr>
            <w:r w:rsidRPr="003D11CA">
              <w:rPr>
                <w:rFonts w:asciiTheme="minorHAnsi" w:hAnsiTheme="minorHAnsi" w:cstheme="minorHAnsi"/>
                <w:b w:val="0"/>
                <w:bCs w:val="0"/>
                <w:szCs w:val="24"/>
              </w:rPr>
              <w:t xml:space="preserve">Filtr URL ma działać w oparciu o klasyfikację URL </w:t>
            </w:r>
            <w:proofErr w:type="gramStart"/>
            <w:r w:rsidRPr="003D11CA">
              <w:rPr>
                <w:rFonts w:asciiTheme="minorHAnsi" w:hAnsiTheme="minorHAnsi" w:cstheme="minorHAnsi"/>
                <w:b w:val="0"/>
                <w:bCs w:val="0"/>
                <w:szCs w:val="24"/>
              </w:rPr>
              <w:t>zawierającą co</w:t>
            </w:r>
            <w:proofErr w:type="gramEnd"/>
            <w:r w:rsidRPr="003D11CA">
              <w:rPr>
                <w:rFonts w:asciiTheme="minorHAnsi" w:hAnsiTheme="minorHAnsi" w:cstheme="minorHAnsi"/>
                <w:b w:val="0"/>
                <w:bCs w:val="0"/>
                <w:szCs w:val="24"/>
              </w:rPr>
              <w:t xml:space="preserve"> najmniej 50 kategorii tematycznych stron internetowych.</w:t>
            </w:r>
          </w:p>
          <w:p w14:paraId="66868121" w14:textId="77777777" w:rsidR="00DC1BE9" w:rsidRPr="003D11CA" w:rsidRDefault="00DC1BE9" w:rsidP="00882AD9">
            <w:pPr>
              <w:pStyle w:val="Tretekstu"/>
              <w:numPr>
                <w:ilvl w:val="0"/>
                <w:numId w:val="20"/>
              </w:numPr>
              <w:jc w:val="both"/>
              <w:rPr>
                <w:rFonts w:asciiTheme="minorHAnsi" w:hAnsiTheme="minorHAnsi" w:cstheme="minorHAnsi"/>
                <w:b w:val="0"/>
                <w:bCs w:val="0"/>
                <w:szCs w:val="24"/>
              </w:rPr>
            </w:pPr>
            <w:r w:rsidRPr="003D11CA">
              <w:rPr>
                <w:rFonts w:asciiTheme="minorHAnsi" w:hAnsiTheme="minorHAnsi" w:cstheme="minorHAnsi"/>
                <w:b w:val="0"/>
                <w:bCs w:val="0"/>
                <w:szCs w:val="24"/>
              </w:rPr>
              <w:t>Administrator musi mieć możliwość dodawania własnych kategorii URL.</w:t>
            </w:r>
          </w:p>
          <w:p w14:paraId="5114CAEB" w14:textId="77777777" w:rsidR="00DC1BE9" w:rsidRPr="003D11CA" w:rsidRDefault="00DC1BE9" w:rsidP="00882AD9">
            <w:pPr>
              <w:pStyle w:val="Tretekstu"/>
              <w:numPr>
                <w:ilvl w:val="0"/>
                <w:numId w:val="20"/>
              </w:numPr>
              <w:jc w:val="both"/>
              <w:rPr>
                <w:rFonts w:asciiTheme="minorHAnsi" w:hAnsiTheme="minorHAnsi" w:cstheme="minorHAnsi"/>
                <w:b w:val="0"/>
                <w:bCs w:val="0"/>
                <w:szCs w:val="24"/>
              </w:rPr>
            </w:pPr>
            <w:r w:rsidRPr="003D11CA">
              <w:rPr>
                <w:rFonts w:asciiTheme="minorHAnsi" w:hAnsiTheme="minorHAnsi" w:cstheme="minorHAnsi"/>
                <w:b w:val="0"/>
                <w:bCs w:val="0"/>
                <w:szCs w:val="24"/>
              </w:rPr>
              <w:t>Urządzenie nie jest limitowane pod względem kategorii URL dodawanych przez administratora.</w:t>
            </w:r>
          </w:p>
          <w:p w14:paraId="25B983D9" w14:textId="77777777" w:rsidR="00DC1BE9" w:rsidRPr="003D11CA" w:rsidRDefault="00DC1BE9" w:rsidP="00882AD9">
            <w:pPr>
              <w:pStyle w:val="Tretekstu"/>
              <w:numPr>
                <w:ilvl w:val="0"/>
                <w:numId w:val="20"/>
              </w:numPr>
              <w:jc w:val="both"/>
              <w:rPr>
                <w:rFonts w:asciiTheme="minorHAnsi" w:hAnsiTheme="minorHAnsi" w:cstheme="minorHAnsi"/>
                <w:b w:val="0"/>
                <w:bCs w:val="0"/>
                <w:szCs w:val="24"/>
              </w:rPr>
            </w:pPr>
            <w:r w:rsidRPr="003D11CA">
              <w:rPr>
                <w:rFonts w:asciiTheme="minorHAnsi" w:hAnsiTheme="minorHAnsi" w:cstheme="minorHAnsi"/>
                <w:b w:val="0"/>
                <w:bCs w:val="0"/>
                <w:szCs w:val="24"/>
              </w:rPr>
              <w:t xml:space="preserve">Moduł filtra URL, wspierany przez HTTP PROXY, musi być zgodny z protokołem </w:t>
            </w:r>
            <w:proofErr w:type="gramStart"/>
            <w:r w:rsidRPr="003D11CA">
              <w:rPr>
                <w:rFonts w:asciiTheme="minorHAnsi" w:hAnsiTheme="minorHAnsi" w:cstheme="minorHAnsi"/>
                <w:b w:val="0"/>
                <w:bCs w:val="0"/>
                <w:szCs w:val="24"/>
              </w:rPr>
              <w:t>ICAP co</w:t>
            </w:r>
            <w:proofErr w:type="gramEnd"/>
            <w:r w:rsidRPr="003D11CA">
              <w:rPr>
                <w:rFonts w:asciiTheme="minorHAnsi" w:hAnsiTheme="minorHAnsi" w:cstheme="minorHAnsi"/>
                <w:b w:val="0"/>
                <w:bCs w:val="0"/>
                <w:szCs w:val="24"/>
              </w:rPr>
              <w:t xml:space="preserve"> najmniej w trybie REQUEST.</w:t>
            </w:r>
          </w:p>
          <w:p w14:paraId="5903D394" w14:textId="77777777" w:rsidR="00DC1BE9" w:rsidRPr="003D11CA" w:rsidRDefault="00DC1BE9" w:rsidP="00882AD9">
            <w:pPr>
              <w:pStyle w:val="Tretekstu"/>
              <w:numPr>
                <w:ilvl w:val="0"/>
                <w:numId w:val="20"/>
              </w:numPr>
              <w:jc w:val="both"/>
              <w:rPr>
                <w:rFonts w:asciiTheme="minorHAnsi" w:hAnsiTheme="minorHAnsi" w:cstheme="minorHAnsi"/>
                <w:b w:val="0"/>
                <w:bCs w:val="0"/>
                <w:szCs w:val="24"/>
              </w:rPr>
            </w:pPr>
            <w:r w:rsidRPr="003D11CA">
              <w:rPr>
                <w:rFonts w:asciiTheme="minorHAnsi" w:hAnsiTheme="minorHAnsi" w:cstheme="minorHAnsi"/>
                <w:b w:val="0"/>
                <w:bCs w:val="0"/>
                <w:szCs w:val="24"/>
              </w:rPr>
              <w:t>Administrator posiada możliwość zdefiniowania akcji w przypadku zaklasyfikowania danej strony do konkretnej kategorii. Do wyboru jest jedna z trzech akcji:</w:t>
            </w:r>
          </w:p>
          <w:p w14:paraId="02D8B401" w14:textId="77777777" w:rsidR="00DC1BE9" w:rsidRPr="003D11CA" w:rsidRDefault="00DC1BE9" w:rsidP="00882AD9">
            <w:pPr>
              <w:pStyle w:val="Tretekstu"/>
              <w:numPr>
                <w:ilvl w:val="0"/>
                <w:numId w:val="21"/>
              </w:numPr>
              <w:jc w:val="both"/>
              <w:rPr>
                <w:rFonts w:asciiTheme="minorHAnsi" w:hAnsiTheme="minorHAnsi" w:cstheme="minorHAnsi"/>
                <w:b w:val="0"/>
                <w:bCs w:val="0"/>
                <w:szCs w:val="24"/>
              </w:rPr>
            </w:pPr>
            <w:proofErr w:type="gramStart"/>
            <w:r w:rsidRPr="003D11CA">
              <w:rPr>
                <w:rFonts w:asciiTheme="minorHAnsi" w:hAnsiTheme="minorHAnsi" w:cstheme="minorHAnsi"/>
                <w:b w:val="0"/>
                <w:bCs w:val="0"/>
                <w:szCs w:val="24"/>
              </w:rPr>
              <w:t>blokowanie</w:t>
            </w:r>
            <w:proofErr w:type="gramEnd"/>
            <w:r w:rsidRPr="003D11CA">
              <w:rPr>
                <w:rFonts w:asciiTheme="minorHAnsi" w:hAnsiTheme="minorHAnsi" w:cstheme="minorHAnsi"/>
                <w:b w:val="0"/>
                <w:bCs w:val="0"/>
                <w:szCs w:val="24"/>
              </w:rPr>
              <w:t xml:space="preserve"> dostępu do adresu URL,</w:t>
            </w:r>
          </w:p>
          <w:p w14:paraId="4E7E38AB" w14:textId="77777777" w:rsidR="00DC1BE9" w:rsidRPr="003D11CA" w:rsidRDefault="00DC1BE9" w:rsidP="00882AD9">
            <w:pPr>
              <w:pStyle w:val="Tretekstu"/>
              <w:numPr>
                <w:ilvl w:val="0"/>
                <w:numId w:val="21"/>
              </w:numPr>
              <w:jc w:val="both"/>
              <w:rPr>
                <w:rFonts w:asciiTheme="minorHAnsi" w:hAnsiTheme="minorHAnsi" w:cstheme="minorHAnsi"/>
                <w:b w:val="0"/>
                <w:bCs w:val="0"/>
                <w:szCs w:val="24"/>
              </w:rPr>
            </w:pPr>
            <w:proofErr w:type="gramStart"/>
            <w:r w:rsidRPr="003D11CA">
              <w:rPr>
                <w:rFonts w:asciiTheme="minorHAnsi" w:hAnsiTheme="minorHAnsi" w:cstheme="minorHAnsi"/>
                <w:b w:val="0"/>
                <w:bCs w:val="0"/>
                <w:szCs w:val="24"/>
              </w:rPr>
              <w:t>zezwolenie</w:t>
            </w:r>
            <w:proofErr w:type="gramEnd"/>
            <w:r w:rsidRPr="003D11CA">
              <w:rPr>
                <w:rFonts w:asciiTheme="minorHAnsi" w:hAnsiTheme="minorHAnsi" w:cstheme="minorHAnsi"/>
                <w:b w:val="0"/>
                <w:bCs w:val="0"/>
                <w:szCs w:val="24"/>
              </w:rPr>
              <w:t xml:space="preserve"> na dostęp do adresu URL,</w:t>
            </w:r>
          </w:p>
          <w:p w14:paraId="5B50DBB4" w14:textId="77777777" w:rsidR="00DC1BE9" w:rsidRPr="003D11CA" w:rsidRDefault="00DC1BE9" w:rsidP="00882AD9">
            <w:pPr>
              <w:pStyle w:val="Tretekstu"/>
              <w:numPr>
                <w:ilvl w:val="0"/>
                <w:numId w:val="21"/>
              </w:numPr>
              <w:jc w:val="both"/>
              <w:rPr>
                <w:rFonts w:asciiTheme="minorHAnsi" w:hAnsiTheme="minorHAnsi" w:cstheme="minorHAnsi"/>
                <w:b w:val="0"/>
                <w:bCs w:val="0"/>
                <w:szCs w:val="24"/>
              </w:rPr>
            </w:pPr>
            <w:proofErr w:type="gramStart"/>
            <w:r w:rsidRPr="003D11CA">
              <w:rPr>
                <w:rFonts w:asciiTheme="minorHAnsi" w:hAnsiTheme="minorHAnsi" w:cstheme="minorHAnsi"/>
                <w:b w:val="0"/>
                <w:bCs w:val="0"/>
                <w:szCs w:val="24"/>
              </w:rPr>
              <w:t>blokowanie</w:t>
            </w:r>
            <w:proofErr w:type="gramEnd"/>
            <w:r w:rsidRPr="003D11CA">
              <w:rPr>
                <w:rFonts w:asciiTheme="minorHAnsi" w:hAnsiTheme="minorHAnsi" w:cstheme="minorHAnsi"/>
                <w:b w:val="0"/>
                <w:bCs w:val="0"/>
                <w:szCs w:val="24"/>
              </w:rPr>
              <w:t xml:space="preserve"> dostępu do adresu URL oraz wyświetlenie strony HTML zdefiniowanej przez administratora.</w:t>
            </w:r>
          </w:p>
          <w:p w14:paraId="4809623B" w14:textId="49F9A87E" w:rsidR="00DC1BE9" w:rsidRPr="003D11CA" w:rsidRDefault="00DC1BE9" w:rsidP="00882AD9">
            <w:pPr>
              <w:pStyle w:val="Tretekstu"/>
              <w:numPr>
                <w:ilvl w:val="0"/>
                <w:numId w:val="20"/>
              </w:numPr>
              <w:jc w:val="both"/>
              <w:rPr>
                <w:rFonts w:asciiTheme="minorHAnsi" w:hAnsiTheme="minorHAnsi" w:cstheme="minorHAnsi"/>
                <w:b w:val="0"/>
                <w:bCs w:val="0"/>
                <w:szCs w:val="24"/>
              </w:rPr>
            </w:pPr>
            <w:r w:rsidRPr="003D11CA">
              <w:rPr>
                <w:rFonts w:asciiTheme="minorHAnsi" w:hAnsiTheme="minorHAnsi" w:cstheme="minorHAnsi"/>
                <w:b w:val="0"/>
                <w:bCs w:val="0"/>
                <w:szCs w:val="24"/>
              </w:rPr>
              <w:t xml:space="preserve">Administrator musi mieć możliwość </w:t>
            </w:r>
            <w:proofErr w:type="gramStart"/>
            <w:r w:rsidRPr="003D11CA">
              <w:rPr>
                <w:rFonts w:asciiTheme="minorHAnsi" w:hAnsiTheme="minorHAnsi" w:cstheme="minorHAnsi"/>
                <w:b w:val="0"/>
                <w:bCs w:val="0"/>
                <w:szCs w:val="24"/>
              </w:rPr>
              <w:t>zdefiniowania co</w:t>
            </w:r>
            <w:proofErr w:type="gramEnd"/>
            <w:r w:rsidRPr="003D11CA">
              <w:rPr>
                <w:rFonts w:asciiTheme="minorHAnsi" w:hAnsiTheme="minorHAnsi" w:cstheme="minorHAnsi"/>
                <w:b w:val="0"/>
                <w:bCs w:val="0"/>
                <w:szCs w:val="24"/>
              </w:rPr>
              <w:t xml:space="preserve"> najmniej 4 różnych stron </w:t>
            </w:r>
            <w:r w:rsidR="00882AD9" w:rsidRPr="003D11CA">
              <w:rPr>
                <w:rFonts w:asciiTheme="minorHAnsi" w:hAnsiTheme="minorHAnsi" w:cstheme="minorHAnsi"/>
                <w:b w:val="0"/>
                <w:bCs w:val="0"/>
                <w:szCs w:val="24"/>
              </w:rPr>
              <w:br/>
            </w:r>
            <w:r w:rsidRPr="003D11CA">
              <w:rPr>
                <w:rFonts w:asciiTheme="minorHAnsi" w:hAnsiTheme="minorHAnsi" w:cstheme="minorHAnsi"/>
                <w:b w:val="0"/>
                <w:bCs w:val="0"/>
                <w:szCs w:val="24"/>
              </w:rPr>
              <w:t>z komunikatem o zablokowaniu strony.</w:t>
            </w:r>
          </w:p>
          <w:p w14:paraId="2B0A431B" w14:textId="77777777" w:rsidR="00DC1BE9" w:rsidRPr="003D11CA" w:rsidRDefault="00DC1BE9" w:rsidP="00882AD9">
            <w:pPr>
              <w:pStyle w:val="Tekstpodstawowy"/>
              <w:numPr>
                <w:ilvl w:val="0"/>
                <w:numId w:val="20"/>
              </w:numPr>
              <w:autoSpaceDE w:val="0"/>
              <w:autoSpaceDN w:val="0"/>
              <w:adjustRightInd w:val="0"/>
              <w:spacing w:after="0"/>
              <w:jc w:val="both"/>
              <w:rPr>
                <w:rFonts w:asciiTheme="minorHAnsi" w:hAnsiTheme="minorHAnsi" w:cstheme="minorHAnsi"/>
                <w:b/>
                <w:bCs/>
              </w:rPr>
            </w:pPr>
            <w:r w:rsidRPr="003D11CA">
              <w:rPr>
                <w:rFonts w:asciiTheme="minorHAnsi" w:hAnsiTheme="minorHAnsi" w:cstheme="minorHAnsi"/>
              </w:rPr>
              <w:t>Strona blokady powinna umożliwiać wykorzystanie zmiennych środowiskowych.</w:t>
            </w:r>
          </w:p>
          <w:p w14:paraId="43BD3C33" w14:textId="77777777" w:rsidR="00DC1BE9" w:rsidRPr="003D11CA" w:rsidRDefault="00DC1BE9" w:rsidP="00882AD9">
            <w:pPr>
              <w:pStyle w:val="Tretekstu"/>
              <w:numPr>
                <w:ilvl w:val="0"/>
                <w:numId w:val="20"/>
              </w:numPr>
              <w:jc w:val="both"/>
              <w:rPr>
                <w:rFonts w:asciiTheme="minorHAnsi" w:hAnsiTheme="minorHAnsi" w:cstheme="minorHAnsi"/>
                <w:b w:val="0"/>
                <w:bCs w:val="0"/>
                <w:szCs w:val="24"/>
              </w:rPr>
            </w:pPr>
            <w:r w:rsidRPr="003D11CA">
              <w:rPr>
                <w:rFonts w:asciiTheme="minorHAnsi" w:hAnsiTheme="minorHAnsi" w:cstheme="minorHAnsi"/>
                <w:b w:val="0"/>
                <w:bCs w:val="0"/>
                <w:szCs w:val="24"/>
              </w:rPr>
              <w:t>Filtrowanie URL musi uwzględniać także komunikację po protokole HTTPS.</w:t>
            </w:r>
          </w:p>
          <w:p w14:paraId="4DBB3EC1" w14:textId="09C1BA7A" w:rsidR="00DC1BE9" w:rsidRPr="003D11CA" w:rsidRDefault="00DC1BE9" w:rsidP="00882AD9">
            <w:pPr>
              <w:pStyle w:val="Tekstpodstawowy"/>
              <w:numPr>
                <w:ilvl w:val="0"/>
                <w:numId w:val="20"/>
              </w:numPr>
              <w:autoSpaceDE w:val="0"/>
              <w:autoSpaceDN w:val="0"/>
              <w:adjustRightInd w:val="0"/>
              <w:spacing w:after="0"/>
              <w:jc w:val="both"/>
              <w:rPr>
                <w:rFonts w:asciiTheme="minorHAnsi" w:hAnsiTheme="minorHAnsi" w:cstheme="minorHAnsi"/>
                <w:b/>
                <w:bCs/>
              </w:rPr>
            </w:pPr>
            <w:r w:rsidRPr="003D11CA">
              <w:rPr>
                <w:rFonts w:asciiTheme="minorHAnsi" w:hAnsiTheme="minorHAnsi" w:cstheme="minorHAnsi"/>
              </w:rPr>
              <w:t xml:space="preserve">Urządzenie musi pozwalać na identyfikację i blokowanie przesyłanych danych </w:t>
            </w:r>
            <w:r w:rsidR="00882AD9" w:rsidRPr="003D11CA">
              <w:rPr>
                <w:rFonts w:asciiTheme="minorHAnsi" w:hAnsiTheme="minorHAnsi" w:cstheme="minorHAnsi"/>
              </w:rPr>
              <w:br/>
            </w:r>
            <w:r w:rsidRPr="003D11CA">
              <w:rPr>
                <w:rFonts w:asciiTheme="minorHAnsi" w:hAnsiTheme="minorHAnsi" w:cstheme="minorHAnsi"/>
              </w:rPr>
              <w:t>z wykorzystaniem typu MIME.</w:t>
            </w:r>
          </w:p>
          <w:p w14:paraId="72FE5C7D" w14:textId="50C29609" w:rsidR="005F55C9" w:rsidRPr="003D11CA" w:rsidRDefault="00DC1BE9" w:rsidP="00882AD9">
            <w:pPr>
              <w:pStyle w:val="Tekstpodstawowy"/>
              <w:numPr>
                <w:ilvl w:val="0"/>
                <w:numId w:val="20"/>
              </w:numPr>
              <w:autoSpaceDE w:val="0"/>
              <w:autoSpaceDN w:val="0"/>
              <w:adjustRightInd w:val="0"/>
              <w:spacing w:after="0"/>
              <w:jc w:val="both"/>
              <w:rPr>
                <w:rFonts w:asciiTheme="minorHAnsi" w:hAnsiTheme="minorHAnsi" w:cstheme="minorHAnsi"/>
                <w:b/>
                <w:bCs/>
              </w:rPr>
            </w:pPr>
            <w:r w:rsidRPr="003D11CA">
              <w:rPr>
                <w:rFonts w:asciiTheme="minorHAnsi" w:hAnsiTheme="minorHAnsi" w:cstheme="minorHAnsi"/>
              </w:rPr>
              <w:t>Urządzenie posiada możliwość stworzenia białej listy stron dostępnych poprzez HTTPS, które nie będą deszyfrowane.</w:t>
            </w:r>
          </w:p>
        </w:tc>
      </w:tr>
      <w:tr w:rsidR="005F55C9" w:rsidRPr="003D11CA" w14:paraId="2A11D93D" w14:textId="77777777" w:rsidTr="00882AD9">
        <w:tc>
          <w:tcPr>
            <w:tcW w:w="9214" w:type="dxa"/>
            <w:tcBorders>
              <w:bottom w:val="single" w:sz="4" w:space="0" w:color="auto"/>
            </w:tcBorders>
            <w:shd w:val="clear" w:color="auto" w:fill="F2F2F2" w:themeFill="background1" w:themeFillShade="F2"/>
          </w:tcPr>
          <w:p w14:paraId="74F304F3" w14:textId="7D6D9FF1" w:rsidR="005F55C9" w:rsidRPr="003D11CA" w:rsidRDefault="005F55C9" w:rsidP="005F55C9">
            <w:pPr>
              <w:pStyle w:val="Tretekstu"/>
              <w:jc w:val="center"/>
              <w:rPr>
                <w:rFonts w:asciiTheme="minorHAnsi" w:hAnsiTheme="minorHAnsi" w:cstheme="minorHAnsi"/>
                <w:b w:val="0"/>
                <w:szCs w:val="24"/>
              </w:rPr>
            </w:pPr>
            <w:r w:rsidRPr="003D11CA">
              <w:rPr>
                <w:rFonts w:asciiTheme="minorHAnsi" w:hAnsiTheme="minorHAnsi" w:cstheme="minorHAnsi"/>
                <w:b w:val="0"/>
                <w:szCs w:val="24"/>
              </w:rPr>
              <w:t>UWIERZYTELNIANIE</w:t>
            </w:r>
          </w:p>
        </w:tc>
      </w:tr>
      <w:tr w:rsidR="005F55C9" w:rsidRPr="003D11CA" w14:paraId="492027B3" w14:textId="77777777" w:rsidTr="00882AD9">
        <w:tc>
          <w:tcPr>
            <w:tcW w:w="9214" w:type="dxa"/>
            <w:tcBorders>
              <w:bottom w:val="single" w:sz="4" w:space="0" w:color="auto"/>
            </w:tcBorders>
            <w:shd w:val="clear" w:color="auto" w:fill="FFFFFF" w:themeFill="background1"/>
          </w:tcPr>
          <w:p w14:paraId="4D1CB42D" w14:textId="681B7F7C" w:rsidR="00DC1BE9" w:rsidRPr="003D11CA" w:rsidRDefault="00DC1BE9" w:rsidP="00882AD9">
            <w:pPr>
              <w:pStyle w:val="Tretekstu"/>
              <w:numPr>
                <w:ilvl w:val="0"/>
                <w:numId w:val="20"/>
              </w:numPr>
              <w:jc w:val="both"/>
              <w:rPr>
                <w:rFonts w:asciiTheme="minorHAnsi" w:hAnsiTheme="minorHAnsi" w:cstheme="minorHAnsi"/>
                <w:b w:val="0"/>
                <w:bCs w:val="0"/>
                <w:szCs w:val="24"/>
              </w:rPr>
            </w:pPr>
            <w:r w:rsidRPr="003D11CA">
              <w:rPr>
                <w:rFonts w:asciiTheme="minorHAnsi" w:hAnsiTheme="minorHAnsi" w:cstheme="minorHAnsi"/>
                <w:b w:val="0"/>
                <w:bCs w:val="0"/>
                <w:szCs w:val="24"/>
              </w:rPr>
              <w:t xml:space="preserve">Urządzenie ma zezwalać na uruchomienie systemu uwierzytelniania użytkowników </w:t>
            </w:r>
            <w:r w:rsidR="00882AD9" w:rsidRPr="003D11CA">
              <w:rPr>
                <w:rFonts w:asciiTheme="minorHAnsi" w:hAnsiTheme="minorHAnsi" w:cstheme="minorHAnsi"/>
                <w:b w:val="0"/>
                <w:bCs w:val="0"/>
                <w:szCs w:val="24"/>
              </w:rPr>
              <w:br/>
            </w:r>
            <w:r w:rsidRPr="003D11CA">
              <w:rPr>
                <w:rFonts w:asciiTheme="minorHAnsi" w:hAnsiTheme="minorHAnsi" w:cstheme="minorHAnsi"/>
                <w:b w:val="0"/>
                <w:bCs w:val="0"/>
                <w:szCs w:val="24"/>
              </w:rPr>
              <w:t>w oparciu o:</w:t>
            </w:r>
          </w:p>
          <w:p w14:paraId="6138FC56" w14:textId="77777777" w:rsidR="00DC1BE9" w:rsidRPr="003D11CA" w:rsidRDefault="00DC1BE9" w:rsidP="00882AD9">
            <w:pPr>
              <w:pStyle w:val="Tekstpodstawowy"/>
              <w:numPr>
                <w:ilvl w:val="1"/>
                <w:numId w:val="20"/>
              </w:numPr>
              <w:autoSpaceDE w:val="0"/>
              <w:autoSpaceDN w:val="0"/>
              <w:adjustRightInd w:val="0"/>
              <w:spacing w:after="0"/>
              <w:jc w:val="both"/>
              <w:rPr>
                <w:rFonts w:asciiTheme="minorHAnsi" w:hAnsiTheme="minorHAnsi" w:cstheme="minorHAnsi"/>
                <w:b/>
                <w:bCs/>
              </w:rPr>
            </w:pPr>
            <w:proofErr w:type="gramStart"/>
            <w:r w:rsidRPr="003D11CA">
              <w:rPr>
                <w:rFonts w:asciiTheme="minorHAnsi" w:hAnsiTheme="minorHAnsi" w:cstheme="minorHAnsi"/>
              </w:rPr>
              <w:t>lokalną</w:t>
            </w:r>
            <w:proofErr w:type="gramEnd"/>
            <w:r w:rsidRPr="003D11CA">
              <w:rPr>
                <w:rFonts w:asciiTheme="minorHAnsi" w:hAnsiTheme="minorHAnsi" w:cstheme="minorHAnsi"/>
              </w:rPr>
              <w:t xml:space="preserve"> bazę użytkowników (wewnętrzny LDAP),</w:t>
            </w:r>
          </w:p>
          <w:p w14:paraId="62354ED9" w14:textId="77777777" w:rsidR="00DC1BE9" w:rsidRPr="003D11CA" w:rsidRDefault="00DC1BE9" w:rsidP="00882AD9">
            <w:pPr>
              <w:pStyle w:val="Tekstpodstawowy"/>
              <w:numPr>
                <w:ilvl w:val="1"/>
                <w:numId w:val="20"/>
              </w:numPr>
              <w:autoSpaceDE w:val="0"/>
              <w:autoSpaceDN w:val="0"/>
              <w:adjustRightInd w:val="0"/>
              <w:spacing w:after="0"/>
              <w:jc w:val="both"/>
              <w:rPr>
                <w:rFonts w:asciiTheme="minorHAnsi" w:hAnsiTheme="minorHAnsi" w:cstheme="minorHAnsi"/>
                <w:b/>
                <w:bCs/>
              </w:rPr>
            </w:pPr>
            <w:proofErr w:type="gramStart"/>
            <w:r w:rsidRPr="003D11CA">
              <w:rPr>
                <w:rFonts w:asciiTheme="minorHAnsi" w:hAnsiTheme="minorHAnsi" w:cstheme="minorHAnsi"/>
              </w:rPr>
              <w:t>zewnętrzną</w:t>
            </w:r>
            <w:proofErr w:type="gramEnd"/>
            <w:r w:rsidRPr="003D11CA">
              <w:rPr>
                <w:rFonts w:asciiTheme="minorHAnsi" w:hAnsiTheme="minorHAnsi" w:cstheme="minorHAnsi"/>
              </w:rPr>
              <w:t xml:space="preserve"> bazę użytkowników (zewnętrzny LDAP),</w:t>
            </w:r>
          </w:p>
          <w:p w14:paraId="321ED258" w14:textId="77777777" w:rsidR="00DC1BE9" w:rsidRPr="003D11CA" w:rsidRDefault="00DC1BE9" w:rsidP="00882AD9">
            <w:pPr>
              <w:pStyle w:val="Tekstpodstawowy"/>
              <w:numPr>
                <w:ilvl w:val="1"/>
                <w:numId w:val="20"/>
              </w:numPr>
              <w:autoSpaceDE w:val="0"/>
              <w:autoSpaceDN w:val="0"/>
              <w:adjustRightInd w:val="0"/>
              <w:spacing w:after="0"/>
              <w:jc w:val="both"/>
              <w:rPr>
                <w:rFonts w:asciiTheme="minorHAnsi" w:hAnsiTheme="minorHAnsi" w:cstheme="minorHAnsi"/>
                <w:b/>
                <w:bCs/>
                <w:lang w:val="en-US"/>
              </w:rPr>
            </w:pPr>
            <w:proofErr w:type="spellStart"/>
            <w:proofErr w:type="gramStart"/>
            <w:r w:rsidRPr="003D11CA">
              <w:rPr>
                <w:rFonts w:asciiTheme="minorHAnsi" w:hAnsiTheme="minorHAnsi" w:cstheme="minorHAnsi"/>
                <w:lang w:val="en-US"/>
              </w:rPr>
              <w:t>usługę</w:t>
            </w:r>
            <w:proofErr w:type="spellEnd"/>
            <w:proofErr w:type="gramEnd"/>
            <w:r w:rsidRPr="003D11CA">
              <w:rPr>
                <w:rFonts w:asciiTheme="minorHAnsi" w:hAnsiTheme="minorHAnsi" w:cstheme="minorHAnsi"/>
                <w:lang w:val="en-US"/>
              </w:rPr>
              <w:t xml:space="preserve"> </w:t>
            </w:r>
            <w:proofErr w:type="spellStart"/>
            <w:r w:rsidRPr="003D11CA">
              <w:rPr>
                <w:rFonts w:asciiTheme="minorHAnsi" w:hAnsiTheme="minorHAnsi" w:cstheme="minorHAnsi"/>
                <w:lang w:val="en-US"/>
              </w:rPr>
              <w:t>katalogową</w:t>
            </w:r>
            <w:proofErr w:type="spellEnd"/>
            <w:r w:rsidRPr="003D11CA">
              <w:rPr>
                <w:rFonts w:asciiTheme="minorHAnsi" w:hAnsiTheme="minorHAnsi" w:cstheme="minorHAnsi"/>
                <w:lang w:val="en-US"/>
              </w:rPr>
              <w:t xml:space="preserve"> Microsoft Active Directory.</w:t>
            </w:r>
          </w:p>
          <w:p w14:paraId="637848F1" w14:textId="77777777" w:rsidR="00DC1BE9" w:rsidRPr="003D11CA" w:rsidRDefault="00DC1BE9" w:rsidP="00882AD9">
            <w:pPr>
              <w:pStyle w:val="Tretekstu"/>
              <w:numPr>
                <w:ilvl w:val="0"/>
                <w:numId w:val="20"/>
              </w:numPr>
              <w:jc w:val="both"/>
              <w:rPr>
                <w:rFonts w:asciiTheme="minorHAnsi" w:hAnsiTheme="minorHAnsi" w:cstheme="minorHAnsi"/>
                <w:b w:val="0"/>
                <w:bCs w:val="0"/>
                <w:szCs w:val="24"/>
              </w:rPr>
            </w:pPr>
            <w:r w:rsidRPr="003D11CA">
              <w:rPr>
                <w:rFonts w:asciiTheme="minorHAnsi" w:hAnsiTheme="minorHAnsi" w:cstheme="minorHAnsi"/>
                <w:b w:val="0"/>
                <w:bCs w:val="0"/>
                <w:szCs w:val="24"/>
              </w:rPr>
              <w:t xml:space="preserve">Rozwiązanie musi pozwalać na równoczesne </w:t>
            </w:r>
            <w:proofErr w:type="gramStart"/>
            <w:r w:rsidRPr="003D11CA">
              <w:rPr>
                <w:rFonts w:asciiTheme="minorHAnsi" w:hAnsiTheme="minorHAnsi" w:cstheme="minorHAnsi"/>
                <w:b w:val="0"/>
                <w:bCs w:val="0"/>
                <w:szCs w:val="24"/>
              </w:rPr>
              <w:t>użycie co</w:t>
            </w:r>
            <w:proofErr w:type="gramEnd"/>
            <w:r w:rsidRPr="003D11CA">
              <w:rPr>
                <w:rFonts w:asciiTheme="minorHAnsi" w:hAnsiTheme="minorHAnsi" w:cstheme="minorHAnsi"/>
                <w:b w:val="0"/>
                <w:bCs w:val="0"/>
                <w:szCs w:val="24"/>
              </w:rPr>
              <w:t xml:space="preserve"> najmniej 5 różnych baz LDAP.</w:t>
            </w:r>
          </w:p>
          <w:p w14:paraId="189330A0" w14:textId="77777777" w:rsidR="00DC1BE9" w:rsidRPr="003D11CA" w:rsidRDefault="00DC1BE9" w:rsidP="00882AD9">
            <w:pPr>
              <w:pStyle w:val="Tretekstu"/>
              <w:numPr>
                <w:ilvl w:val="0"/>
                <w:numId w:val="20"/>
              </w:numPr>
              <w:jc w:val="both"/>
              <w:rPr>
                <w:rFonts w:asciiTheme="minorHAnsi" w:hAnsiTheme="minorHAnsi" w:cstheme="minorHAnsi"/>
                <w:b w:val="0"/>
                <w:bCs w:val="0"/>
                <w:szCs w:val="24"/>
              </w:rPr>
            </w:pPr>
            <w:r w:rsidRPr="003D11CA">
              <w:rPr>
                <w:rFonts w:asciiTheme="minorHAnsi" w:hAnsiTheme="minorHAnsi" w:cstheme="minorHAnsi"/>
                <w:b w:val="0"/>
                <w:bCs w:val="0"/>
                <w:szCs w:val="24"/>
              </w:rPr>
              <w:t>Rozwiązanie ma zezwalać na uruchomienie specjalnego portalu, który umożliwia autoryzacje w oparciu o protokoły:</w:t>
            </w:r>
          </w:p>
          <w:p w14:paraId="61BD3341" w14:textId="77777777" w:rsidR="00DC1BE9" w:rsidRPr="003D11CA" w:rsidRDefault="00DC1BE9" w:rsidP="00882AD9">
            <w:pPr>
              <w:pStyle w:val="Tretekstu"/>
              <w:numPr>
                <w:ilvl w:val="1"/>
                <w:numId w:val="20"/>
              </w:numPr>
              <w:jc w:val="both"/>
              <w:rPr>
                <w:rFonts w:asciiTheme="minorHAnsi" w:hAnsiTheme="minorHAnsi" w:cstheme="minorHAnsi"/>
                <w:b w:val="0"/>
                <w:bCs w:val="0"/>
                <w:szCs w:val="24"/>
              </w:rPr>
            </w:pPr>
            <w:r w:rsidRPr="003D11CA">
              <w:rPr>
                <w:rFonts w:asciiTheme="minorHAnsi" w:hAnsiTheme="minorHAnsi" w:cstheme="minorHAnsi"/>
                <w:b w:val="0"/>
                <w:bCs w:val="0"/>
                <w:szCs w:val="24"/>
              </w:rPr>
              <w:t>SSL,</w:t>
            </w:r>
          </w:p>
          <w:p w14:paraId="3264293E" w14:textId="77777777" w:rsidR="00DC1BE9" w:rsidRPr="003D11CA" w:rsidRDefault="00DC1BE9" w:rsidP="00882AD9">
            <w:pPr>
              <w:pStyle w:val="Tretekstu"/>
              <w:numPr>
                <w:ilvl w:val="1"/>
                <w:numId w:val="20"/>
              </w:numPr>
              <w:jc w:val="both"/>
              <w:rPr>
                <w:rFonts w:asciiTheme="minorHAnsi" w:hAnsiTheme="minorHAnsi" w:cstheme="minorHAnsi"/>
                <w:b w:val="0"/>
                <w:bCs w:val="0"/>
                <w:szCs w:val="24"/>
              </w:rPr>
            </w:pPr>
            <w:r w:rsidRPr="003D11CA">
              <w:rPr>
                <w:rFonts w:asciiTheme="minorHAnsi" w:hAnsiTheme="minorHAnsi" w:cstheme="minorHAnsi"/>
                <w:b w:val="0"/>
                <w:bCs w:val="0"/>
                <w:szCs w:val="24"/>
              </w:rPr>
              <w:t>Radius,</w:t>
            </w:r>
          </w:p>
          <w:p w14:paraId="478F0730" w14:textId="77777777" w:rsidR="00DC1BE9" w:rsidRPr="003D11CA" w:rsidRDefault="00DC1BE9" w:rsidP="00882AD9">
            <w:pPr>
              <w:pStyle w:val="Tretekstu"/>
              <w:numPr>
                <w:ilvl w:val="1"/>
                <w:numId w:val="20"/>
              </w:numPr>
              <w:jc w:val="both"/>
              <w:rPr>
                <w:rFonts w:asciiTheme="minorHAnsi" w:hAnsiTheme="minorHAnsi" w:cstheme="minorHAnsi"/>
                <w:b w:val="0"/>
                <w:bCs w:val="0"/>
                <w:szCs w:val="24"/>
              </w:rPr>
            </w:pPr>
            <w:proofErr w:type="spellStart"/>
            <w:r w:rsidRPr="003D11CA">
              <w:rPr>
                <w:rFonts w:asciiTheme="minorHAnsi" w:hAnsiTheme="minorHAnsi" w:cstheme="minorHAnsi"/>
                <w:b w:val="0"/>
                <w:bCs w:val="0"/>
                <w:szCs w:val="24"/>
              </w:rPr>
              <w:t>Kerberos</w:t>
            </w:r>
            <w:proofErr w:type="spellEnd"/>
            <w:r w:rsidRPr="003D11CA">
              <w:rPr>
                <w:rFonts w:asciiTheme="minorHAnsi" w:hAnsiTheme="minorHAnsi" w:cstheme="minorHAnsi"/>
                <w:b w:val="0"/>
                <w:bCs w:val="0"/>
                <w:szCs w:val="24"/>
              </w:rPr>
              <w:t>.</w:t>
            </w:r>
          </w:p>
          <w:p w14:paraId="5513AA35" w14:textId="77777777" w:rsidR="00DC1BE9" w:rsidRPr="003D11CA" w:rsidRDefault="00DC1BE9" w:rsidP="00882AD9">
            <w:pPr>
              <w:pStyle w:val="Tretekstu"/>
              <w:numPr>
                <w:ilvl w:val="0"/>
                <w:numId w:val="20"/>
              </w:numPr>
              <w:jc w:val="both"/>
              <w:rPr>
                <w:rFonts w:asciiTheme="minorHAnsi" w:hAnsiTheme="minorHAnsi" w:cstheme="minorHAnsi"/>
                <w:b w:val="0"/>
                <w:bCs w:val="0"/>
                <w:szCs w:val="24"/>
              </w:rPr>
            </w:pPr>
            <w:r w:rsidRPr="003D11CA">
              <w:rPr>
                <w:rFonts w:asciiTheme="minorHAnsi" w:hAnsiTheme="minorHAnsi" w:cstheme="minorHAnsi"/>
                <w:b w:val="0"/>
                <w:bCs w:val="0"/>
                <w:szCs w:val="24"/>
              </w:rPr>
              <w:t xml:space="preserve">Urządzenie ma </w:t>
            </w:r>
            <w:proofErr w:type="gramStart"/>
            <w:r w:rsidRPr="003D11CA">
              <w:rPr>
                <w:rFonts w:asciiTheme="minorHAnsi" w:hAnsiTheme="minorHAnsi" w:cstheme="minorHAnsi"/>
                <w:b w:val="0"/>
                <w:bCs w:val="0"/>
                <w:szCs w:val="24"/>
              </w:rPr>
              <w:t>posiadać co</w:t>
            </w:r>
            <w:proofErr w:type="gramEnd"/>
            <w:r w:rsidRPr="003D11CA">
              <w:rPr>
                <w:rFonts w:asciiTheme="minorHAnsi" w:hAnsiTheme="minorHAnsi" w:cstheme="minorHAnsi"/>
                <w:b w:val="0"/>
                <w:bCs w:val="0"/>
                <w:szCs w:val="24"/>
              </w:rPr>
              <w:t xml:space="preserve"> najmniej dwa mechanizmy transparentnej autoryzacji użytkowników w usłudze katalogowej Microsoft Active Directory.</w:t>
            </w:r>
          </w:p>
          <w:p w14:paraId="6E759110" w14:textId="77777777" w:rsidR="00DC1BE9" w:rsidRPr="003D11CA" w:rsidRDefault="00DC1BE9" w:rsidP="00882AD9">
            <w:pPr>
              <w:pStyle w:val="Tretekstu"/>
              <w:numPr>
                <w:ilvl w:val="0"/>
                <w:numId w:val="20"/>
              </w:numPr>
              <w:jc w:val="both"/>
              <w:rPr>
                <w:rFonts w:asciiTheme="minorHAnsi" w:hAnsiTheme="minorHAnsi" w:cstheme="minorHAnsi"/>
                <w:b w:val="0"/>
                <w:bCs w:val="0"/>
                <w:szCs w:val="24"/>
              </w:rPr>
            </w:pPr>
            <w:r w:rsidRPr="003D11CA">
              <w:rPr>
                <w:rFonts w:asciiTheme="minorHAnsi" w:hAnsiTheme="minorHAnsi" w:cstheme="minorHAnsi"/>
                <w:b w:val="0"/>
                <w:bCs w:val="0"/>
                <w:szCs w:val="24"/>
              </w:rPr>
              <w:t xml:space="preserve">Co najmniej jedna z metod transparentnej autoryzacji nie wymaga instalacji dedykowanego </w:t>
            </w:r>
            <w:proofErr w:type="gramStart"/>
            <w:r w:rsidRPr="003D11CA">
              <w:rPr>
                <w:rFonts w:asciiTheme="minorHAnsi" w:hAnsiTheme="minorHAnsi" w:cstheme="minorHAnsi"/>
                <w:b w:val="0"/>
                <w:bCs w:val="0"/>
                <w:szCs w:val="24"/>
              </w:rPr>
              <w:t>agenta.</w:t>
            </w:r>
            <w:proofErr w:type="gramEnd"/>
          </w:p>
          <w:p w14:paraId="4CA3F5F9" w14:textId="550AA218" w:rsidR="005F55C9" w:rsidRPr="003D11CA" w:rsidRDefault="00DC1BE9" w:rsidP="00882AD9">
            <w:pPr>
              <w:pStyle w:val="Tretekstu"/>
              <w:numPr>
                <w:ilvl w:val="0"/>
                <w:numId w:val="20"/>
              </w:numPr>
              <w:jc w:val="both"/>
              <w:rPr>
                <w:rFonts w:asciiTheme="minorHAnsi" w:hAnsiTheme="minorHAnsi" w:cstheme="minorHAnsi"/>
                <w:b w:val="0"/>
                <w:bCs w:val="0"/>
                <w:szCs w:val="24"/>
              </w:rPr>
            </w:pPr>
            <w:r w:rsidRPr="003D11CA">
              <w:rPr>
                <w:rFonts w:asciiTheme="minorHAnsi" w:hAnsiTheme="minorHAnsi" w:cstheme="minorHAnsi"/>
                <w:b w:val="0"/>
                <w:bCs w:val="0"/>
                <w:szCs w:val="24"/>
              </w:rPr>
              <w:t>Autoryzacja użytkowników z Microsoft Active Directory nie wymaga modyfikacji schematu domeny.</w:t>
            </w:r>
          </w:p>
        </w:tc>
      </w:tr>
      <w:tr w:rsidR="00A46304" w:rsidRPr="003D11CA" w14:paraId="33592A25" w14:textId="77777777" w:rsidTr="00882AD9">
        <w:tc>
          <w:tcPr>
            <w:tcW w:w="9214" w:type="dxa"/>
            <w:tcBorders>
              <w:bottom w:val="single" w:sz="4" w:space="0" w:color="auto"/>
            </w:tcBorders>
            <w:shd w:val="clear" w:color="auto" w:fill="F2F2F2" w:themeFill="background1" w:themeFillShade="F2"/>
          </w:tcPr>
          <w:p w14:paraId="7B38210F" w14:textId="0B3E2C4B" w:rsidR="00A46304" w:rsidRPr="003D11CA" w:rsidRDefault="005F55C9" w:rsidP="005F55C9">
            <w:pPr>
              <w:jc w:val="center"/>
              <w:rPr>
                <w:rFonts w:asciiTheme="minorHAnsi" w:hAnsiTheme="minorHAnsi" w:cstheme="minorHAnsi"/>
              </w:rPr>
            </w:pPr>
            <w:r w:rsidRPr="003D11CA">
              <w:rPr>
                <w:rFonts w:asciiTheme="minorHAnsi" w:hAnsiTheme="minorHAnsi" w:cstheme="minorHAnsi"/>
              </w:rPr>
              <w:t>ADMINISTRACJA ŁĄCZAMI DO INTERNETU (ISP)</w:t>
            </w:r>
          </w:p>
        </w:tc>
      </w:tr>
      <w:tr w:rsidR="00A46304" w:rsidRPr="003D11CA" w14:paraId="315180C8" w14:textId="77777777" w:rsidTr="00882AD9">
        <w:tc>
          <w:tcPr>
            <w:tcW w:w="9214" w:type="dxa"/>
            <w:tcBorders>
              <w:bottom w:val="single" w:sz="4" w:space="0" w:color="auto"/>
            </w:tcBorders>
            <w:shd w:val="clear" w:color="auto" w:fill="FFFFFF" w:themeFill="background1"/>
          </w:tcPr>
          <w:p w14:paraId="624DC030" w14:textId="77777777" w:rsidR="00DC1BE9" w:rsidRPr="003D11CA" w:rsidRDefault="00DC1BE9" w:rsidP="00DC1BE9">
            <w:pPr>
              <w:numPr>
                <w:ilvl w:val="0"/>
                <w:numId w:val="20"/>
              </w:numPr>
              <w:jc w:val="both"/>
              <w:rPr>
                <w:rFonts w:asciiTheme="minorHAnsi" w:hAnsiTheme="minorHAnsi" w:cstheme="minorHAnsi"/>
              </w:rPr>
            </w:pPr>
            <w:r w:rsidRPr="003D11CA">
              <w:rPr>
                <w:rFonts w:asciiTheme="minorHAnsi" w:hAnsiTheme="minorHAnsi" w:cstheme="minorHAnsi"/>
              </w:rPr>
              <w:t xml:space="preserve">Urządzenie ma posiadać wsparcie dla mechanizmów równoważenia obciążenia łączy do sieci Internet (tzw. </w:t>
            </w:r>
            <w:proofErr w:type="spellStart"/>
            <w:r w:rsidRPr="003D11CA">
              <w:rPr>
                <w:rFonts w:asciiTheme="minorHAnsi" w:hAnsiTheme="minorHAnsi" w:cstheme="minorHAnsi"/>
              </w:rPr>
              <w:t>Load</w:t>
            </w:r>
            <w:proofErr w:type="spellEnd"/>
            <w:r w:rsidRPr="003D11CA">
              <w:rPr>
                <w:rFonts w:asciiTheme="minorHAnsi" w:hAnsiTheme="minorHAnsi" w:cstheme="minorHAnsi"/>
              </w:rPr>
              <w:t xml:space="preserve"> </w:t>
            </w:r>
            <w:proofErr w:type="spellStart"/>
            <w:r w:rsidRPr="003D11CA">
              <w:rPr>
                <w:rFonts w:asciiTheme="minorHAnsi" w:hAnsiTheme="minorHAnsi" w:cstheme="minorHAnsi"/>
              </w:rPr>
              <w:t>Balancing</w:t>
            </w:r>
            <w:proofErr w:type="spellEnd"/>
            <w:r w:rsidRPr="003D11CA">
              <w:rPr>
                <w:rFonts w:asciiTheme="minorHAnsi" w:hAnsiTheme="minorHAnsi" w:cstheme="minorHAnsi"/>
              </w:rPr>
              <w:t>).</w:t>
            </w:r>
          </w:p>
          <w:p w14:paraId="5BD2D923" w14:textId="01F6957D" w:rsidR="00DC1BE9" w:rsidRPr="003D11CA" w:rsidRDefault="00DC1BE9" w:rsidP="00DC1BE9">
            <w:pPr>
              <w:numPr>
                <w:ilvl w:val="0"/>
                <w:numId w:val="20"/>
              </w:numPr>
              <w:jc w:val="both"/>
              <w:rPr>
                <w:rFonts w:asciiTheme="minorHAnsi" w:hAnsiTheme="minorHAnsi" w:cstheme="minorHAnsi"/>
              </w:rPr>
            </w:pPr>
            <w:r w:rsidRPr="003D11CA">
              <w:rPr>
                <w:rFonts w:asciiTheme="minorHAnsi" w:hAnsiTheme="minorHAnsi" w:cstheme="minorHAnsi"/>
              </w:rPr>
              <w:t xml:space="preserve">Mechanizm równoważenia obciążenia łącza internetowego ma działać w oparciu </w:t>
            </w:r>
            <w:r w:rsidR="00882AD9" w:rsidRPr="003D11CA">
              <w:rPr>
                <w:rFonts w:asciiTheme="minorHAnsi" w:hAnsiTheme="minorHAnsi" w:cstheme="minorHAnsi"/>
              </w:rPr>
              <w:br/>
            </w:r>
            <w:r w:rsidRPr="003D11CA">
              <w:rPr>
                <w:rFonts w:asciiTheme="minorHAnsi" w:hAnsiTheme="minorHAnsi" w:cstheme="minorHAnsi"/>
              </w:rPr>
              <w:t>o następujące dwa mechanizmy:</w:t>
            </w:r>
          </w:p>
          <w:p w14:paraId="42E0FC8A" w14:textId="77777777" w:rsidR="00DC1BE9" w:rsidRPr="003D11CA" w:rsidRDefault="00DC1BE9" w:rsidP="00DC1BE9">
            <w:pPr>
              <w:numPr>
                <w:ilvl w:val="1"/>
                <w:numId w:val="20"/>
              </w:numPr>
              <w:jc w:val="both"/>
              <w:rPr>
                <w:rFonts w:asciiTheme="minorHAnsi" w:hAnsiTheme="minorHAnsi" w:cstheme="minorHAnsi"/>
              </w:rPr>
            </w:pPr>
            <w:proofErr w:type="gramStart"/>
            <w:r w:rsidRPr="003D11CA">
              <w:rPr>
                <w:rFonts w:asciiTheme="minorHAnsi" w:hAnsiTheme="minorHAnsi" w:cstheme="minorHAnsi"/>
              </w:rPr>
              <w:lastRenderedPageBreak/>
              <w:t>równoważenie</w:t>
            </w:r>
            <w:proofErr w:type="gramEnd"/>
            <w:r w:rsidRPr="003D11CA">
              <w:rPr>
                <w:rFonts w:asciiTheme="minorHAnsi" w:hAnsiTheme="minorHAnsi" w:cstheme="minorHAnsi"/>
              </w:rPr>
              <w:t xml:space="preserve"> względem adresu źródłowego,</w:t>
            </w:r>
          </w:p>
          <w:p w14:paraId="4C451864" w14:textId="77777777" w:rsidR="00DC1BE9" w:rsidRPr="003D11CA" w:rsidRDefault="00DC1BE9" w:rsidP="00DC1BE9">
            <w:pPr>
              <w:numPr>
                <w:ilvl w:val="1"/>
                <w:numId w:val="20"/>
              </w:numPr>
              <w:jc w:val="both"/>
              <w:rPr>
                <w:rFonts w:asciiTheme="minorHAnsi" w:hAnsiTheme="minorHAnsi" w:cstheme="minorHAnsi"/>
              </w:rPr>
            </w:pPr>
            <w:proofErr w:type="gramStart"/>
            <w:r w:rsidRPr="003D11CA">
              <w:rPr>
                <w:rFonts w:asciiTheme="minorHAnsi" w:hAnsiTheme="minorHAnsi" w:cstheme="minorHAnsi"/>
              </w:rPr>
              <w:t>równoważenie</w:t>
            </w:r>
            <w:proofErr w:type="gramEnd"/>
            <w:r w:rsidRPr="003D11CA">
              <w:rPr>
                <w:rFonts w:asciiTheme="minorHAnsi" w:hAnsiTheme="minorHAnsi" w:cstheme="minorHAnsi"/>
              </w:rPr>
              <w:t xml:space="preserve"> względem połączenia.</w:t>
            </w:r>
          </w:p>
          <w:p w14:paraId="11C5A180" w14:textId="77777777" w:rsidR="00DC1BE9" w:rsidRPr="003D11CA" w:rsidRDefault="00DC1BE9" w:rsidP="00DC1BE9">
            <w:pPr>
              <w:numPr>
                <w:ilvl w:val="0"/>
                <w:numId w:val="20"/>
              </w:numPr>
              <w:jc w:val="both"/>
              <w:rPr>
                <w:rFonts w:asciiTheme="minorHAnsi" w:hAnsiTheme="minorHAnsi" w:cstheme="minorHAnsi"/>
              </w:rPr>
            </w:pPr>
            <w:r w:rsidRPr="003D11CA">
              <w:rPr>
                <w:rFonts w:asciiTheme="minorHAnsi" w:hAnsiTheme="minorHAnsi" w:cstheme="minorHAnsi"/>
              </w:rPr>
              <w:t>Mechanizm równoważenia łącza musi uwzględniać wagi przypisywane osobno dla każdego z łączy do Internetu.</w:t>
            </w:r>
          </w:p>
          <w:p w14:paraId="65D177ED" w14:textId="77777777" w:rsidR="00DC1BE9" w:rsidRPr="003D11CA" w:rsidRDefault="00DC1BE9" w:rsidP="00DC1BE9">
            <w:pPr>
              <w:numPr>
                <w:ilvl w:val="0"/>
                <w:numId w:val="20"/>
              </w:numPr>
              <w:jc w:val="both"/>
              <w:rPr>
                <w:rFonts w:asciiTheme="minorHAnsi" w:hAnsiTheme="minorHAnsi" w:cstheme="minorHAnsi"/>
              </w:rPr>
            </w:pPr>
            <w:r w:rsidRPr="003D11CA">
              <w:rPr>
                <w:rFonts w:asciiTheme="minorHAnsi" w:hAnsiTheme="minorHAnsi" w:cstheme="minorHAnsi"/>
              </w:rPr>
              <w:t>Urządzenie ma posiadać mechanizm przełączenia na łącze zapasowe w przypadku awarii łącza podstawowego.</w:t>
            </w:r>
          </w:p>
          <w:p w14:paraId="2FF2A36E" w14:textId="77777777" w:rsidR="00DC1BE9" w:rsidRPr="003D11CA" w:rsidRDefault="00DC1BE9" w:rsidP="00DC1BE9">
            <w:pPr>
              <w:numPr>
                <w:ilvl w:val="0"/>
                <w:numId w:val="20"/>
              </w:numPr>
              <w:jc w:val="both"/>
              <w:rPr>
                <w:rFonts w:asciiTheme="minorHAnsi" w:hAnsiTheme="minorHAnsi" w:cstheme="minorHAnsi"/>
              </w:rPr>
            </w:pPr>
            <w:r w:rsidRPr="003D11CA">
              <w:rPr>
                <w:rFonts w:asciiTheme="minorHAnsi" w:hAnsiTheme="minorHAnsi" w:cstheme="minorHAnsi"/>
              </w:rPr>
              <w:t>Urządzenie ma posiadać mechanizm statycznego trasowania pakietów.</w:t>
            </w:r>
          </w:p>
          <w:p w14:paraId="0A746EC2" w14:textId="5EB289DB" w:rsidR="00DC1BE9" w:rsidRPr="003D11CA" w:rsidRDefault="00DC1BE9" w:rsidP="00DC1BE9">
            <w:pPr>
              <w:numPr>
                <w:ilvl w:val="0"/>
                <w:numId w:val="20"/>
              </w:numPr>
              <w:jc w:val="both"/>
              <w:rPr>
                <w:rFonts w:asciiTheme="minorHAnsi" w:hAnsiTheme="minorHAnsi" w:cstheme="minorHAnsi"/>
              </w:rPr>
            </w:pPr>
            <w:r w:rsidRPr="003D11CA">
              <w:rPr>
                <w:rFonts w:asciiTheme="minorHAnsi" w:hAnsiTheme="minorHAnsi" w:cstheme="minorHAnsi"/>
              </w:rPr>
              <w:t xml:space="preserve">Urządzenie musi posiadać możliwość trasowania połączeń dla </w:t>
            </w:r>
            <w:proofErr w:type="gramStart"/>
            <w:r w:rsidRPr="003D11CA">
              <w:rPr>
                <w:rFonts w:asciiTheme="minorHAnsi" w:hAnsiTheme="minorHAnsi" w:cstheme="minorHAnsi"/>
              </w:rPr>
              <w:t>IPv6 co</w:t>
            </w:r>
            <w:proofErr w:type="gramEnd"/>
            <w:r w:rsidRPr="003D11CA">
              <w:rPr>
                <w:rFonts w:asciiTheme="minorHAnsi" w:hAnsiTheme="minorHAnsi" w:cstheme="minorHAnsi"/>
              </w:rPr>
              <w:t xml:space="preserve"> najmniej </w:t>
            </w:r>
            <w:r w:rsidR="00882AD9" w:rsidRPr="003D11CA">
              <w:rPr>
                <w:rFonts w:asciiTheme="minorHAnsi" w:hAnsiTheme="minorHAnsi" w:cstheme="minorHAnsi"/>
              </w:rPr>
              <w:br/>
            </w:r>
            <w:r w:rsidRPr="003D11CA">
              <w:rPr>
                <w:rFonts w:asciiTheme="minorHAnsi" w:hAnsiTheme="minorHAnsi" w:cstheme="minorHAnsi"/>
              </w:rPr>
              <w:t xml:space="preserve">w zakresie trasowania statycznego oraz mechanizmu przełączenia na łącze zapasowe </w:t>
            </w:r>
            <w:r w:rsidR="00882AD9" w:rsidRPr="003D11CA">
              <w:rPr>
                <w:rFonts w:asciiTheme="minorHAnsi" w:hAnsiTheme="minorHAnsi" w:cstheme="minorHAnsi"/>
              </w:rPr>
              <w:br/>
            </w:r>
            <w:r w:rsidRPr="003D11CA">
              <w:rPr>
                <w:rFonts w:asciiTheme="minorHAnsi" w:hAnsiTheme="minorHAnsi" w:cstheme="minorHAnsi"/>
              </w:rPr>
              <w:t>w przypadku awarii łącza podstawowego.</w:t>
            </w:r>
          </w:p>
          <w:p w14:paraId="2FC9BA01" w14:textId="77777777" w:rsidR="00DC1BE9" w:rsidRPr="003D11CA" w:rsidRDefault="00DC1BE9" w:rsidP="00DC1BE9">
            <w:pPr>
              <w:numPr>
                <w:ilvl w:val="0"/>
                <w:numId w:val="20"/>
              </w:numPr>
              <w:jc w:val="both"/>
              <w:rPr>
                <w:rFonts w:asciiTheme="minorHAnsi" w:hAnsiTheme="minorHAnsi" w:cstheme="minorHAnsi"/>
              </w:rPr>
            </w:pPr>
            <w:r w:rsidRPr="003D11CA">
              <w:rPr>
                <w:rFonts w:asciiTheme="minorHAnsi" w:hAnsiTheme="minorHAnsi" w:cstheme="minorHAnsi"/>
              </w:rPr>
              <w:t xml:space="preserve">Urządzenie musi posiadać możliwość trasowania połączeń względem reguły na firewallu w odniesieniu do pojedynczego połączenia, adresu IP lub autoryzowanego użytkownika oraz pola DSCP. </w:t>
            </w:r>
          </w:p>
          <w:p w14:paraId="26554C01" w14:textId="79C4BD01" w:rsidR="00A46304" w:rsidRPr="003D11CA" w:rsidRDefault="00DC1BE9" w:rsidP="00882AD9">
            <w:pPr>
              <w:numPr>
                <w:ilvl w:val="0"/>
                <w:numId w:val="20"/>
              </w:numPr>
              <w:jc w:val="both"/>
              <w:rPr>
                <w:rFonts w:asciiTheme="minorHAnsi" w:hAnsiTheme="minorHAnsi" w:cstheme="minorHAnsi"/>
              </w:rPr>
            </w:pPr>
            <w:r w:rsidRPr="003D11CA">
              <w:rPr>
                <w:rFonts w:asciiTheme="minorHAnsi" w:hAnsiTheme="minorHAnsi" w:cstheme="minorHAnsi"/>
              </w:rPr>
              <w:t xml:space="preserve">Rozwiązanie powinno zapewniać obsługę routingu dynamicznego w </w:t>
            </w:r>
            <w:proofErr w:type="gramStart"/>
            <w:r w:rsidRPr="003D11CA">
              <w:rPr>
                <w:rFonts w:asciiTheme="minorHAnsi" w:hAnsiTheme="minorHAnsi" w:cstheme="minorHAnsi"/>
              </w:rPr>
              <w:t>oparciu co</w:t>
            </w:r>
            <w:proofErr w:type="gramEnd"/>
            <w:r w:rsidRPr="003D11CA">
              <w:rPr>
                <w:rFonts w:asciiTheme="minorHAnsi" w:hAnsiTheme="minorHAnsi" w:cstheme="minorHAnsi"/>
              </w:rPr>
              <w:t xml:space="preserve"> najmniej o protokoły: RIPv2, OSPF oraz BGP.</w:t>
            </w:r>
          </w:p>
        </w:tc>
      </w:tr>
      <w:tr w:rsidR="00A46304" w:rsidRPr="003D11CA" w14:paraId="068F3E68" w14:textId="77777777" w:rsidTr="00882AD9">
        <w:tc>
          <w:tcPr>
            <w:tcW w:w="9214" w:type="dxa"/>
            <w:tcBorders>
              <w:bottom w:val="single" w:sz="4" w:space="0" w:color="auto"/>
            </w:tcBorders>
            <w:shd w:val="clear" w:color="auto" w:fill="F2F2F2" w:themeFill="background1" w:themeFillShade="F2"/>
          </w:tcPr>
          <w:p w14:paraId="355B31B8" w14:textId="0113BF20" w:rsidR="00A46304" w:rsidRPr="003D11CA" w:rsidRDefault="005F55C9" w:rsidP="00F35468">
            <w:pPr>
              <w:autoSpaceDE w:val="0"/>
              <w:autoSpaceDN w:val="0"/>
              <w:adjustRightInd w:val="0"/>
              <w:spacing w:line="360" w:lineRule="auto"/>
              <w:jc w:val="center"/>
              <w:rPr>
                <w:rFonts w:asciiTheme="minorHAnsi" w:eastAsiaTheme="minorHAnsi" w:hAnsiTheme="minorHAnsi" w:cstheme="minorHAnsi"/>
                <w:color w:val="000000"/>
                <w:lang w:eastAsia="en-US"/>
              </w:rPr>
            </w:pPr>
            <w:r w:rsidRPr="003D11CA">
              <w:rPr>
                <w:rFonts w:asciiTheme="minorHAnsi" w:eastAsiaTheme="minorHAnsi" w:hAnsiTheme="minorHAnsi" w:cstheme="minorHAnsi"/>
                <w:color w:val="000000"/>
                <w:lang w:eastAsia="en-US"/>
              </w:rPr>
              <w:lastRenderedPageBreak/>
              <w:t>POZOSTAŁE USŁUGI I FUNKCJE ROZWIĄZANIA</w:t>
            </w:r>
          </w:p>
        </w:tc>
      </w:tr>
      <w:tr w:rsidR="00A46304" w:rsidRPr="003D11CA" w14:paraId="6B0ED0CA" w14:textId="77777777" w:rsidTr="00882AD9">
        <w:tc>
          <w:tcPr>
            <w:tcW w:w="9214" w:type="dxa"/>
            <w:tcBorders>
              <w:bottom w:val="single" w:sz="4" w:space="0" w:color="auto"/>
            </w:tcBorders>
            <w:shd w:val="clear" w:color="auto" w:fill="FFFFFF" w:themeFill="background1"/>
          </w:tcPr>
          <w:p w14:paraId="2C448142" w14:textId="77777777" w:rsidR="00DC1BE9" w:rsidRPr="003D11CA" w:rsidRDefault="00DC1BE9" w:rsidP="00DC1BE9">
            <w:pPr>
              <w:numPr>
                <w:ilvl w:val="0"/>
                <w:numId w:val="20"/>
              </w:numPr>
              <w:jc w:val="both"/>
              <w:rPr>
                <w:rFonts w:asciiTheme="minorHAnsi" w:hAnsiTheme="minorHAnsi" w:cstheme="minorHAnsi"/>
              </w:rPr>
            </w:pPr>
            <w:r w:rsidRPr="003D11CA">
              <w:rPr>
                <w:rFonts w:asciiTheme="minorHAnsi" w:hAnsiTheme="minorHAnsi" w:cstheme="minorHAnsi"/>
                <w:bCs/>
              </w:rPr>
              <w:t>Urządzenie musi posiadać wbudowany serwer DHCP</w:t>
            </w:r>
            <w:r w:rsidRPr="003D11CA">
              <w:rPr>
                <w:rFonts w:asciiTheme="minorHAnsi" w:hAnsiTheme="minorHAnsi" w:cstheme="minorHAnsi"/>
              </w:rPr>
              <w:t xml:space="preserve"> z możliwością przypisywania adresu IP do adresu MAC karty sieciowej stacji roboczej w sieci.</w:t>
            </w:r>
          </w:p>
          <w:p w14:paraId="5B1F9C9D" w14:textId="77777777" w:rsidR="00DC1BE9" w:rsidRPr="003D11CA" w:rsidRDefault="00DC1BE9" w:rsidP="00DC1BE9">
            <w:pPr>
              <w:numPr>
                <w:ilvl w:val="0"/>
                <w:numId w:val="20"/>
              </w:numPr>
              <w:jc w:val="both"/>
              <w:rPr>
                <w:rFonts w:asciiTheme="minorHAnsi" w:hAnsiTheme="minorHAnsi" w:cstheme="minorHAnsi"/>
              </w:rPr>
            </w:pPr>
            <w:r w:rsidRPr="003D11CA">
              <w:rPr>
                <w:rFonts w:asciiTheme="minorHAnsi" w:hAnsiTheme="minorHAnsi" w:cstheme="minorHAnsi"/>
              </w:rPr>
              <w:t xml:space="preserve">Urządzenie musi pozwalać na przesyłanie zapytań DHCP do zewnętrznego serwera DHCP – DHCP </w:t>
            </w:r>
            <w:proofErr w:type="spellStart"/>
            <w:r w:rsidRPr="003D11CA">
              <w:rPr>
                <w:rFonts w:asciiTheme="minorHAnsi" w:hAnsiTheme="minorHAnsi" w:cstheme="minorHAnsi"/>
              </w:rPr>
              <w:t>Relay</w:t>
            </w:r>
            <w:proofErr w:type="spellEnd"/>
            <w:r w:rsidRPr="003D11CA">
              <w:rPr>
                <w:rFonts w:asciiTheme="minorHAnsi" w:hAnsiTheme="minorHAnsi" w:cstheme="minorHAnsi"/>
              </w:rPr>
              <w:t>.</w:t>
            </w:r>
          </w:p>
          <w:p w14:paraId="66C8127E" w14:textId="77777777" w:rsidR="00DC1BE9" w:rsidRPr="003D11CA" w:rsidRDefault="00DC1BE9" w:rsidP="00DC1BE9">
            <w:pPr>
              <w:numPr>
                <w:ilvl w:val="0"/>
                <w:numId w:val="20"/>
              </w:numPr>
              <w:jc w:val="both"/>
              <w:rPr>
                <w:rFonts w:asciiTheme="minorHAnsi" w:hAnsiTheme="minorHAnsi" w:cstheme="minorHAnsi"/>
              </w:rPr>
            </w:pPr>
            <w:r w:rsidRPr="003D11CA">
              <w:rPr>
                <w:rFonts w:asciiTheme="minorHAnsi" w:hAnsiTheme="minorHAnsi" w:cstheme="minorHAnsi"/>
              </w:rPr>
              <w:t>Konfiguracja serwera DHCP musi być niezależna dla protokołu IPv4 i IPv6.</w:t>
            </w:r>
          </w:p>
          <w:p w14:paraId="247A5559" w14:textId="77777777" w:rsidR="00DC1BE9" w:rsidRPr="003D11CA" w:rsidRDefault="00DC1BE9" w:rsidP="00DC1BE9">
            <w:pPr>
              <w:numPr>
                <w:ilvl w:val="0"/>
                <w:numId w:val="20"/>
              </w:numPr>
              <w:jc w:val="both"/>
              <w:rPr>
                <w:rFonts w:asciiTheme="minorHAnsi" w:hAnsiTheme="minorHAnsi" w:cstheme="minorHAnsi"/>
              </w:rPr>
            </w:pPr>
            <w:r w:rsidRPr="003D11CA">
              <w:rPr>
                <w:rFonts w:asciiTheme="minorHAnsi" w:hAnsiTheme="minorHAnsi" w:cstheme="minorHAnsi"/>
              </w:rPr>
              <w:t>Urządzenie musi posiadać możliwość tworzenia różnych konfiguracji dla różnych podsieci. Z możliwością określenia różnych bram, a także serwerów DNS.</w:t>
            </w:r>
          </w:p>
          <w:p w14:paraId="04290E8D" w14:textId="77777777" w:rsidR="00DC1BE9" w:rsidRPr="003D11CA" w:rsidRDefault="00DC1BE9" w:rsidP="00DC1BE9">
            <w:pPr>
              <w:numPr>
                <w:ilvl w:val="0"/>
                <w:numId w:val="20"/>
              </w:numPr>
              <w:jc w:val="both"/>
              <w:rPr>
                <w:rFonts w:asciiTheme="minorHAnsi" w:hAnsiTheme="minorHAnsi" w:cstheme="minorHAnsi"/>
              </w:rPr>
            </w:pPr>
            <w:r w:rsidRPr="003D11CA">
              <w:rPr>
                <w:rFonts w:asciiTheme="minorHAnsi" w:hAnsiTheme="minorHAnsi" w:cstheme="minorHAnsi"/>
              </w:rPr>
              <w:t>Urządzenie musi być wyposażone w klienta usługi SNMP w wersji 1,2 i 3.</w:t>
            </w:r>
          </w:p>
          <w:p w14:paraId="51C41963" w14:textId="3C796594" w:rsidR="00A46304" w:rsidRPr="003D11CA" w:rsidRDefault="00DC1BE9" w:rsidP="00DC1BE9">
            <w:pPr>
              <w:numPr>
                <w:ilvl w:val="0"/>
                <w:numId w:val="20"/>
              </w:numPr>
              <w:jc w:val="both"/>
              <w:rPr>
                <w:rFonts w:asciiTheme="minorHAnsi" w:hAnsiTheme="minorHAnsi" w:cstheme="minorHAnsi"/>
              </w:rPr>
            </w:pPr>
            <w:r w:rsidRPr="003D11CA">
              <w:rPr>
                <w:rFonts w:asciiTheme="minorHAnsi" w:hAnsiTheme="minorHAnsi" w:cstheme="minorHAnsi"/>
              </w:rPr>
              <w:t>Urządzenie musi posiadać usługę DNS Proxy.</w:t>
            </w:r>
          </w:p>
        </w:tc>
      </w:tr>
      <w:tr w:rsidR="00A46304" w:rsidRPr="003D11CA" w14:paraId="64B42410" w14:textId="77777777" w:rsidTr="00882AD9">
        <w:tc>
          <w:tcPr>
            <w:tcW w:w="9214" w:type="dxa"/>
            <w:tcBorders>
              <w:bottom w:val="single" w:sz="4" w:space="0" w:color="auto"/>
            </w:tcBorders>
            <w:shd w:val="clear" w:color="auto" w:fill="F2F2F2" w:themeFill="background1" w:themeFillShade="F2"/>
          </w:tcPr>
          <w:p w14:paraId="136D5720" w14:textId="334EC4A6" w:rsidR="00A46304" w:rsidRPr="003D11CA" w:rsidRDefault="005F55C9" w:rsidP="005F55C9">
            <w:pPr>
              <w:autoSpaceDE w:val="0"/>
              <w:autoSpaceDN w:val="0"/>
              <w:adjustRightInd w:val="0"/>
              <w:spacing w:line="360" w:lineRule="auto"/>
              <w:jc w:val="center"/>
              <w:rPr>
                <w:rFonts w:asciiTheme="minorHAnsi" w:eastAsiaTheme="minorHAnsi" w:hAnsiTheme="minorHAnsi" w:cstheme="minorHAnsi"/>
                <w:bCs/>
                <w:color w:val="000000"/>
                <w:lang w:eastAsia="en-US"/>
              </w:rPr>
            </w:pPr>
            <w:r w:rsidRPr="003D11CA">
              <w:rPr>
                <w:rFonts w:asciiTheme="minorHAnsi" w:eastAsiaTheme="minorHAnsi" w:hAnsiTheme="minorHAnsi" w:cstheme="minorHAnsi"/>
                <w:bCs/>
                <w:color w:val="000000"/>
                <w:lang w:eastAsia="en-US"/>
              </w:rPr>
              <w:t>ADMINISTRACJA URZĄDZENIEM</w:t>
            </w:r>
          </w:p>
        </w:tc>
      </w:tr>
      <w:tr w:rsidR="005E0651" w:rsidRPr="003D11CA" w14:paraId="216DF3B3" w14:textId="77777777" w:rsidTr="00882AD9">
        <w:tc>
          <w:tcPr>
            <w:tcW w:w="9214" w:type="dxa"/>
            <w:tcBorders>
              <w:bottom w:val="single" w:sz="4" w:space="0" w:color="auto"/>
            </w:tcBorders>
            <w:shd w:val="clear" w:color="auto" w:fill="FFFFFF" w:themeFill="background1"/>
          </w:tcPr>
          <w:p w14:paraId="4291B20D" w14:textId="77777777" w:rsidR="00DC1BE9" w:rsidRPr="003D11CA" w:rsidRDefault="00DC1BE9" w:rsidP="00882AD9">
            <w:pPr>
              <w:numPr>
                <w:ilvl w:val="0"/>
                <w:numId w:val="20"/>
              </w:numPr>
              <w:jc w:val="both"/>
              <w:rPr>
                <w:rFonts w:asciiTheme="minorHAnsi" w:hAnsiTheme="minorHAnsi" w:cstheme="minorHAnsi"/>
              </w:rPr>
            </w:pPr>
            <w:r w:rsidRPr="003D11CA">
              <w:rPr>
                <w:rFonts w:asciiTheme="minorHAnsi" w:hAnsiTheme="minorHAnsi" w:cstheme="minorHAnsi"/>
              </w:rPr>
              <w:t>Konfiguracja urządzenia ma być możliwa z wykorzystaniem polskiego interfejsu graficznego.</w:t>
            </w:r>
          </w:p>
          <w:p w14:paraId="6A68646D" w14:textId="025F8DC6" w:rsidR="00DC1BE9" w:rsidRPr="003D11CA" w:rsidRDefault="00DC1BE9" w:rsidP="00882AD9">
            <w:pPr>
              <w:numPr>
                <w:ilvl w:val="0"/>
                <w:numId w:val="20"/>
              </w:numPr>
              <w:jc w:val="both"/>
              <w:rPr>
                <w:rFonts w:asciiTheme="minorHAnsi" w:hAnsiTheme="minorHAnsi" w:cstheme="minorHAnsi"/>
              </w:rPr>
            </w:pPr>
            <w:r w:rsidRPr="003D11CA">
              <w:rPr>
                <w:rFonts w:asciiTheme="minorHAnsi" w:hAnsiTheme="minorHAnsi" w:cstheme="minorHAnsi"/>
              </w:rPr>
              <w:t xml:space="preserve">Interfejs konfiguracyjny musi być dostępny poprzez przeglądarkę internetową </w:t>
            </w:r>
            <w:r w:rsidR="00882AD9" w:rsidRPr="003D11CA">
              <w:rPr>
                <w:rFonts w:asciiTheme="minorHAnsi" w:hAnsiTheme="minorHAnsi" w:cstheme="minorHAnsi"/>
              </w:rPr>
              <w:br/>
            </w:r>
            <w:r w:rsidRPr="003D11CA">
              <w:rPr>
                <w:rFonts w:asciiTheme="minorHAnsi" w:hAnsiTheme="minorHAnsi" w:cstheme="minorHAnsi"/>
              </w:rPr>
              <w:t xml:space="preserve">a komunikacja musi być zabezpieczona za pomocą protokołu </w:t>
            </w:r>
            <w:proofErr w:type="spellStart"/>
            <w:r w:rsidRPr="003D11CA">
              <w:rPr>
                <w:rFonts w:asciiTheme="minorHAnsi" w:hAnsiTheme="minorHAnsi" w:cstheme="minorHAnsi"/>
              </w:rPr>
              <w:t>https</w:t>
            </w:r>
            <w:proofErr w:type="spellEnd"/>
            <w:r w:rsidRPr="003D11CA">
              <w:rPr>
                <w:rFonts w:asciiTheme="minorHAnsi" w:hAnsiTheme="minorHAnsi" w:cstheme="minorHAnsi"/>
              </w:rPr>
              <w:t>.</w:t>
            </w:r>
          </w:p>
          <w:p w14:paraId="41E1A348" w14:textId="77777777" w:rsidR="00DC1BE9" w:rsidRPr="003D11CA" w:rsidRDefault="00DC1BE9" w:rsidP="00882AD9">
            <w:pPr>
              <w:numPr>
                <w:ilvl w:val="0"/>
                <w:numId w:val="20"/>
              </w:numPr>
              <w:jc w:val="both"/>
              <w:rPr>
                <w:rFonts w:asciiTheme="minorHAnsi" w:hAnsiTheme="minorHAnsi" w:cstheme="minorHAnsi"/>
              </w:rPr>
            </w:pPr>
            <w:r w:rsidRPr="003D11CA">
              <w:rPr>
                <w:rFonts w:asciiTheme="minorHAnsi" w:hAnsiTheme="minorHAnsi" w:cstheme="minorHAnsi"/>
              </w:rPr>
              <w:t xml:space="preserve">Komunikacja może odbywać się na porcie innym niż </w:t>
            </w:r>
            <w:proofErr w:type="spellStart"/>
            <w:r w:rsidRPr="003D11CA">
              <w:rPr>
                <w:rFonts w:asciiTheme="minorHAnsi" w:hAnsiTheme="minorHAnsi" w:cstheme="minorHAnsi"/>
              </w:rPr>
              <w:t>https</w:t>
            </w:r>
            <w:proofErr w:type="spellEnd"/>
            <w:r w:rsidRPr="003D11CA">
              <w:rPr>
                <w:rFonts w:asciiTheme="minorHAnsi" w:hAnsiTheme="minorHAnsi" w:cstheme="minorHAnsi"/>
              </w:rPr>
              <w:t xml:space="preserve"> (443 TCP).</w:t>
            </w:r>
          </w:p>
          <w:p w14:paraId="0841DA66" w14:textId="77777777" w:rsidR="00DC1BE9" w:rsidRPr="003D11CA" w:rsidRDefault="00DC1BE9" w:rsidP="00882AD9">
            <w:pPr>
              <w:numPr>
                <w:ilvl w:val="0"/>
                <w:numId w:val="20"/>
              </w:numPr>
              <w:jc w:val="both"/>
              <w:rPr>
                <w:rFonts w:asciiTheme="minorHAnsi" w:hAnsiTheme="minorHAnsi" w:cstheme="minorHAnsi"/>
              </w:rPr>
            </w:pPr>
            <w:r w:rsidRPr="003D11CA">
              <w:rPr>
                <w:rFonts w:asciiTheme="minorHAnsi" w:hAnsiTheme="minorHAnsi" w:cstheme="minorHAnsi"/>
              </w:rPr>
              <w:t>Urządzenie ma być zarządzane przez dowolną liczbę administratorów z różnymi (także nakładającymi się) uprawnieniami.</w:t>
            </w:r>
          </w:p>
          <w:p w14:paraId="61643B57" w14:textId="77777777" w:rsidR="00DC1BE9" w:rsidRPr="003D11CA" w:rsidRDefault="00DC1BE9" w:rsidP="00882AD9">
            <w:pPr>
              <w:numPr>
                <w:ilvl w:val="0"/>
                <w:numId w:val="20"/>
              </w:numPr>
              <w:jc w:val="both"/>
              <w:rPr>
                <w:rFonts w:asciiTheme="minorHAnsi" w:hAnsiTheme="minorHAnsi" w:cstheme="minorHAnsi"/>
              </w:rPr>
            </w:pPr>
            <w:r w:rsidRPr="003D11CA">
              <w:rPr>
                <w:rFonts w:asciiTheme="minorHAnsi" w:hAnsiTheme="minorHAnsi" w:cstheme="minorHAnsi"/>
              </w:rPr>
              <w:t>Rozwiązanie musi mieć możliwość zarządzania poprzez dedykowaną platformę centralnego zarządzania. Komunikacja pomiędzy urządzeniem a platformą centralnej administracji musi być szyfrowana.</w:t>
            </w:r>
          </w:p>
          <w:p w14:paraId="5D4572F6" w14:textId="77777777" w:rsidR="00DC1BE9" w:rsidRPr="003D11CA" w:rsidRDefault="00DC1BE9" w:rsidP="00882AD9">
            <w:pPr>
              <w:numPr>
                <w:ilvl w:val="0"/>
                <w:numId w:val="20"/>
              </w:numPr>
              <w:jc w:val="both"/>
              <w:rPr>
                <w:rFonts w:asciiTheme="minorHAnsi" w:hAnsiTheme="minorHAnsi" w:cstheme="minorHAnsi"/>
              </w:rPr>
            </w:pPr>
            <w:r w:rsidRPr="003D11CA">
              <w:rPr>
                <w:rFonts w:asciiTheme="minorHAnsi" w:hAnsiTheme="minorHAnsi" w:cstheme="minorHAnsi"/>
              </w:rPr>
              <w:t xml:space="preserve">Interfejs konfiguracyjny platformy centralnego zarządzania musi być dostępny poprzez przeglądarkę internetową a komunikacja musi być zabezpieczona za pomocą protokołu </w:t>
            </w:r>
            <w:proofErr w:type="spellStart"/>
            <w:r w:rsidRPr="003D11CA">
              <w:rPr>
                <w:rFonts w:asciiTheme="minorHAnsi" w:hAnsiTheme="minorHAnsi" w:cstheme="minorHAnsi"/>
              </w:rPr>
              <w:t>https</w:t>
            </w:r>
            <w:proofErr w:type="spellEnd"/>
            <w:r w:rsidRPr="003D11CA">
              <w:rPr>
                <w:rFonts w:asciiTheme="minorHAnsi" w:hAnsiTheme="minorHAnsi" w:cstheme="minorHAnsi"/>
              </w:rPr>
              <w:t>.</w:t>
            </w:r>
          </w:p>
          <w:p w14:paraId="4C5838F5" w14:textId="77777777" w:rsidR="00DC1BE9" w:rsidRPr="003D11CA" w:rsidRDefault="00DC1BE9" w:rsidP="00882AD9">
            <w:pPr>
              <w:numPr>
                <w:ilvl w:val="0"/>
                <w:numId w:val="20"/>
              </w:numPr>
              <w:jc w:val="both"/>
              <w:rPr>
                <w:rFonts w:asciiTheme="minorHAnsi" w:hAnsiTheme="minorHAnsi" w:cstheme="minorHAnsi"/>
              </w:rPr>
            </w:pPr>
            <w:r w:rsidRPr="003D11CA">
              <w:rPr>
                <w:rFonts w:asciiTheme="minorHAnsi" w:hAnsiTheme="minorHAnsi" w:cstheme="minorHAnsi"/>
              </w:rPr>
              <w:t>Urządzenie ma mieć możliwość eksportowania logów na zewnętrzny serwer (</w:t>
            </w:r>
            <w:proofErr w:type="spellStart"/>
            <w:r w:rsidRPr="003D11CA">
              <w:rPr>
                <w:rFonts w:asciiTheme="minorHAnsi" w:hAnsiTheme="minorHAnsi" w:cstheme="minorHAnsi"/>
              </w:rPr>
              <w:t>syslog</w:t>
            </w:r>
            <w:proofErr w:type="spellEnd"/>
            <w:r w:rsidRPr="003D11CA">
              <w:rPr>
                <w:rFonts w:asciiTheme="minorHAnsi" w:hAnsiTheme="minorHAnsi" w:cstheme="minorHAnsi"/>
              </w:rPr>
              <w:t>). Wysyłanie logów powinno być możliwe za pomocą transmisji szyfrowanej (TLS).</w:t>
            </w:r>
          </w:p>
          <w:p w14:paraId="6F8DF6ED" w14:textId="77777777" w:rsidR="00DC1BE9" w:rsidRPr="003D11CA" w:rsidRDefault="00DC1BE9" w:rsidP="00882AD9">
            <w:pPr>
              <w:numPr>
                <w:ilvl w:val="0"/>
                <w:numId w:val="20"/>
              </w:numPr>
              <w:jc w:val="both"/>
              <w:rPr>
                <w:rFonts w:asciiTheme="minorHAnsi" w:hAnsiTheme="minorHAnsi" w:cstheme="minorHAnsi"/>
              </w:rPr>
            </w:pPr>
            <w:r w:rsidRPr="003D11CA">
              <w:rPr>
                <w:rFonts w:asciiTheme="minorHAnsi" w:hAnsiTheme="minorHAnsi" w:cstheme="minorHAnsi"/>
              </w:rPr>
              <w:t>Rozwiązanie ma mieć możliwość eksportowania logów za pomocą protokołu IPFIX.</w:t>
            </w:r>
          </w:p>
          <w:p w14:paraId="3446DFD4" w14:textId="77777777" w:rsidR="00DC1BE9" w:rsidRPr="003D11CA" w:rsidRDefault="00DC1BE9" w:rsidP="00882AD9">
            <w:pPr>
              <w:numPr>
                <w:ilvl w:val="0"/>
                <w:numId w:val="20"/>
              </w:numPr>
              <w:jc w:val="both"/>
              <w:rPr>
                <w:rFonts w:asciiTheme="minorHAnsi" w:hAnsiTheme="minorHAnsi" w:cstheme="minorHAnsi"/>
              </w:rPr>
            </w:pPr>
            <w:r w:rsidRPr="003D11CA">
              <w:rPr>
                <w:rFonts w:asciiTheme="minorHAnsi" w:hAnsiTheme="minorHAnsi" w:cstheme="minorHAnsi"/>
              </w:rPr>
              <w:t>Urządzenie musi pozwalać na automatyczne wykonywanie kopii zapasowej ustawień (backup konfiguracji) do chmury producenta lub na dedykowany serwer zarządzany przez administratora.</w:t>
            </w:r>
          </w:p>
          <w:p w14:paraId="1E0599EA" w14:textId="26CE9808" w:rsidR="00DC1BE9" w:rsidRPr="003D11CA" w:rsidRDefault="00DC1BE9" w:rsidP="00882AD9">
            <w:pPr>
              <w:numPr>
                <w:ilvl w:val="0"/>
                <w:numId w:val="20"/>
              </w:numPr>
              <w:jc w:val="both"/>
              <w:rPr>
                <w:rFonts w:asciiTheme="minorHAnsi" w:hAnsiTheme="minorHAnsi" w:cstheme="minorHAnsi"/>
              </w:rPr>
            </w:pPr>
            <w:r w:rsidRPr="003D11CA">
              <w:rPr>
                <w:rFonts w:asciiTheme="minorHAnsi" w:hAnsiTheme="minorHAnsi" w:cstheme="minorHAnsi"/>
              </w:rPr>
              <w:t xml:space="preserve">Urządzenie musi pozwalać na odtworzenie backupu konfiguracji bezpośrednio </w:t>
            </w:r>
            <w:r w:rsidR="00882AD9" w:rsidRPr="003D11CA">
              <w:rPr>
                <w:rFonts w:asciiTheme="minorHAnsi" w:hAnsiTheme="minorHAnsi" w:cstheme="minorHAnsi"/>
              </w:rPr>
              <w:br/>
            </w:r>
            <w:r w:rsidRPr="003D11CA">
              <w:rPr>
                <w:rFonts w:asciiTheme="minorHAnsi" w:hAnsiTheme="minorHAnsi" w:cstheme="minorHAnsi"/>
              </w:rPr>
              <w:t xml:space="preserve">z serwerów chmury producenta lub z dedykowanego serwera zarządzanego przez </w:t>
            </w:r>
            <w:r w:rsidRPr="003D11CA">
              <w:rPr>
                <w:rFonts w:asciiTheme="minorHAnsi" w:hAnsiTheme="minorHAnsi" w:cstheme="minorHAnsi"/>
              </w:rPr>
              <w:lastRenderedPageBreak/>
              <w:t>administratora.</w:t>
            </w:r>
          </w:p>
          <w:p w14:paraId="57EE6DF0" w14:textId="77777777" w:rsidR="00DC1BE9" w:rsidRPr="003D11CA" w:rsidRDefault="00DC1BE9" w:rsidP="00882AD9">
            <w:pPr>
              <w:pStyle w:val="Akapitzlist"/>
              <w:numPr>
                <w:ilvl w:val="0"/>
                <w:numId w:val="20"/>
              </w:numPr>
              <w:jc w:val="both"/>
              <w:rPr>
                <w:rFonts w:asciiTheme="minorHAnsi" w:hAnsiTheme="minorHAnsi" w:cstheme="minorHAnsi"/>
              </w:rPr>
            </w:pPr>
            <w:r w:rsidRPr="003D11CA">
              <w:rPr>
                <w:rFonts w:asciiTheme="minorHAnsi" w:hAnsiTheme="minorHAnsi" w:cstheme="minorHAnsi"/>
              </w:rPr>
              <w:t xml:space="preserve">Urządzenie musi posiadać funkcjonalność </w:t>
            </w:r>
            <w:proofErr w:type="spellStart"/>
            <w:r w:rsidRPr="003D11CA">
              <w:rPr>
                <w:rFonts w:asciiTheme="minorHAnsi" w:hAnsiTheme="minorHAnsi" w:cstheme="minorHAnsi"/>
              </w:rPr>
              <w:t>anonimizacji</w:t>
            </w:r>
            <w:proofErr w:type="spellEnd"/>
            <w:r w:rsidRPr="003D11CA">
              <w:rPr>
                <w:rFonts w:asciiTheme="minorHAnsi" w:hAnsiTheme="minorHAnsi" w:cstheme="minorHAnsi"/>
              </w:rPr>
              <w:t xml:space="preserve"> logów.</w:t>
            </w:r>
          </w:p>
          <w:p w14:paraId="70239DE9" w14:textId="5EAB401A" w:rsidR="005E0651" w:rsidRPr="003D11CA" w:rsidRDefault="00DC1BE9" w:rsidP="00882AD9">
            <w:pPr>
              <w:pStyle w:val="Akapitzlist"/>
              <w:numPr>
                <w:ilvl w:val="0"/>
                <w:numId w:val="20"/>
              </w:numPr>
              <w:jc w:val="both"/>
              <w:rPr>
                <w:rFonts w:asciiTheme="minorHAnsi" w:hAnsiTheme="minorHAnsi" w:cstheme="minorHAnsi"/>
              </w:rPr>
            </w:pPr>
            <w:r w:rsidRPr="003D11CA">
              <w:rPr>
                <w:rFonts w:asciiTheme="minorHAnsi" w:hAnsiTheme="minorHAnsi" w:cstheme="minorHAnsi"/>
              </w:rPr>
              <w:t xml:space="preserve">Urządzenie ma mieć możliwość bezpośredniego podłączenia karty pamięci typu SD </w:t>
            </w:r>
            <w:r w:rsidR="00882AD9" w:rsidRPr="003D11CA">
              <w:rPr>
                <w:rFonts w:asciiTheme="minorHAnsi" w:hAnsiTheme="minorHAnsi" w:cstheme="minorHAnsi"/>
              </w:rPr>
              <w:br/>
            </w:r>
            <w:r w:rsidRPr="003D11CA">
              <w:rPr>
                <w:rFonts w:asciiTheme="minorHAnsi" w:hAnsiTheme="minorHAnsi" w:cstheme="minorHAnsi"/>
              </w:rPr>
              <w:t>w celu zbierania logów.</w:t>
            </w:r>
          </w:p>
        </w:tc>
      </w:tr>
      <w:tr w:rsidR="00DC1BE9" w:rsidRPr="003D11CA" w14:paraId="67C0CAD5" w14:textId="77777777" w:rsidTr="00882AD9">
        <w:tc>
          <w:tcPr>
            <w:tcW w:w="9214" w:type="dxa"/>
            <w:shd w:val="clear" w:color="auto" w:fill="F2F2F2" w:themeFill="background1" w:themeFillShade="F2"/>
          </w:tcPr>
          <w:p w14:paraId="3C8F7D25" w14:textId="699D79DA" w:rsidR="00DC1BE9" w:rsidRPr="003D11CA" w:rsidRDefault="00DC1BE9" w:rsidP="00882AD9">
            <w:pPr>
              <w:jc w:val="center"/>
              <w:rPr>
                <w:rFonts w:asciiTheme="minorHAnsi" w:hAnsiTheme="minorHAnsi" w:cstheme="minorHAnsi"/>
                <w:bCs/>
              </w:rPr>
            </w:pPr>
            <w:r w:rsidRPr="003D11CA">
              <w:rPr>
                <w:rFonts w:asciiTheme="minorHAnsi" w:hAnsiTheme="minorHAnsi" w:cstheme="minorHAnsi"/>
                <w:bCs/>
              </w:rPr>
              <w:lastRenderedPageBreak/>
              <w:t>RAPORTOWANIE</w:t>
            </w:r>
          </w:p>
        </w:tc>
      </w:tr>
      <w:tr w:rsidR="00DC1BE9" w:rsidRPr="003D11CA" w14:paraId="4BBB19AE" w14:textId="77777777" w:rsidTr="00882AD9">
        <w:tc>
          <w:tcPr>
            <w:tcW w:w="9214" w:type="dxa"/>
            <w:tcBorders>
              <w:bottom w:val="single" w:sz="4" w:space="0" w:color="auto"/>
            </w:tcBorders>
            <w:shd w:val="clear" w:color="auto" w:fill="FFFFFF" w:themeFill="background1"/>
          </w:tcPr>
          <w:p w14:paraId="09D6E583" w14:textId="6AC70414" w:rsidR="00DC1BE9" w:rsidRPr="003D11CA" w:rsidRDefault="00DC1BE9" w:rsidP="00882AD9">
            <w:pPr>
              <w:numPr>
                <w:ilvl w:val="0"/>
                <w:numId w:val="20"/>
              </w:numPr>
              <w:jc w:val="both"/>
              <w:rPr>
                <w:rFonts w:asciiTheme="minorHAnsi" w:hAnsiTheme="minorHAnsi" w:cstheme="minorHAnsi"/>
              </w:rPr>
            </w:pPr>
            <w:r w:rsidRPr="003D11CA">
              <w:rPr>
                <w:rFonts w:asciiTheme="minorHAnsi" w:hAnsiTheme="minorHAnsi" w:cstheme="minorHAnsi"/>
              </w:rPr>
              <w:t xml:space="preserve">Urządzenie musi posiadać wbudowany w interfejs administracyjny system raportowania </w:t>
            </w:r>
            <w:r w:rsidR="00882AD9" w:rsidRPr="003D11CA">
              <w:rPr>
                <w:rFonts w:asciiTheme="minorHAnsi" w:hAnsiTheme="minorHAnsi" w:cstheme="minorHAnsi"/>
              </w:rPr>
              <w:br/>
            </w:r>
            <w:r w:rsidRPr="003D11CA">
              <w:rPr>
                <w:rFonts w:asciiTheme="minorHAnsi" w:hAnsiTheme="minorHAnsi" w:cstheme="minorHAnsi"/>
              </w:rPr>
              <w:t>i przeglądania logów zebranych na urządzeniu.</w:t>
            </w:r>
          </w:p>
          <w:p w14:paraId="142F8D69" w14:textId="77777777" w:rsidR="00DC1BE9" w:rsidRPr="003D11CA" w:rsidRDefault="00DC1BE9" w:rsidP="00882AD9">
            <w:pPr>
              <w:numPr>
                <w:ilvl w:val="0"/>
                <w:numId w:val="20"/>
              </w:numPr>
              <w:jc w:val="both"/>
              <w:rPr>
                <w:rFonts w:asciiTheme="minorHAnsi" w:hAnsiTheme="minorHAnsi" w:cstheme="minorHAnsi"/>
              </w:rPr>
            </w:pPr>
            <w:r w:rsidRPr="003D11CA">
              <w:rPr>
                <w:rFonts w:asciiTheme="minorHAnsi" w:hAnsiTheme="minorHAnsi" w:cstheme="minorHAnsi"/>
              </w:rPr>
              <w:t>System raportowania i przeglądania logów wbudowany w system nie może wymagać dodatkowej licencji do swojego działania.</w:t>
            </w:r>
          </w:p>
          <w:p w14:paraId="7F50BF2C" w14:textId="77777777" w:rsidR="00DC1BE9" w:rsidRPr="003D11CA" w:rsidRDefault="00DC1BE9" w:rsidP="00882AD9">
            <w:pPr>
              <w:numPr>
                <w:ilvl w:val="0"/>
                <w:numId w:val="20"/>
              </w:numPr>
              <w:jc w:val="both"/>
              <w:rPr>
                <w:rFonts w:asciiTheme="minorHAnsi" w:hAnsiTheme="minorHAnsi" w:cstheme="minorHAnsi"/>
              </w:rPr>
            </w:pPr>
            <w:r w:rsidRPr="003D11CA">
              <w:rPr>
                <w:rFonts w:asciiTheme="minorHAnsi" w:hAnsiTheme="minorHAnsi" w:cstheme="minorHAnsi"/>
              </w:rPr>
              <w:t xml:space="preserve">System raportowania musi posiadać predefiniowane </w:t>
            </w:r>
            <w:proofErr w:type="gramStart"/>
            <w:r w:rsidRPr="003D11CA">
              <w:rPr>
                <w:rFonts w:asciiTheme="minorHAnsi" w:hAnsiTheme="minorHAnsi" w:cstheme="minorHAnsi"/>
              </w:rPr>
              <w:t>raporty dla co</w:t>
            </w:r>
            <w:proofErr w:type="gramEnd"/>
            <w:r w:rsidRPr="003D11CA">
              <w:rPr>
                <w:rFonts w:asciiTheme="minorHAnsi" w:hAnsiTheme="minorHAnsi" w:cstheme="minorHAnsi"/>
              </w:rPr>
              <w:t xml:space="preserve"> najmniej ruchu WEB, modułu IPS, skanera Antywirusowego i Antyspamowego.</w:t>
            </w:r>
          </w:p>
          <w:p w14:paraId="57C2E681" w14:textId="77777777" w:rsidR="00DC1BE9" w:rsidRPr="003D11CA" w:rsidRDefault="00DC1BE9" w:rsidP="00882AD9">
            <w:pPr>
              <w:numPr>
                <w:ilvl w:val="0"/>
                <w:numId w:val="20"/>
              </w:numPr>
              <w:jc w:val="both"/>
              <w:rPr>
                <w:rFonts w:asciiTheme="minorHAnsi" w:hAnsiTheme="minorHAnsi" w:cstheme="minorHAnsi"/>
              </w:rPr>
            </w:pPr>
            <w:r w:rsidRPr="003D11CA">
              <w:rPr>
                <w:rFonts w:asciiTheme="minorHAnsi" w:hAnsiTheme="minorHAnsi" w:cstheme="minorHAnsi"/>
              </w:rPr>
              <w:t xml:space="preserve">System raportujący musi umożliwiać </w:t>
            </w:r>
            <w:proofErr w:type="gramStart"/>
            <w:r w:rsidRPr="003D11CA">
              <w:rPr>
                <w:rFonts w:asciiTheme="minorHAnsi" w:hAnsiTheme="minorHAnsi" w:cstheme="minorHAnsi"/>
              </w:rPr>
              <w:t>wygenerowanie co</w:t>
            </w:r>
            <w:proofErr w:type="gramEnd"/>
            <w:r w:rsidRPr="003D11CA">
              <w:rPr>
                <w:rFonts w:asciiTheme="minorHAnsi" w:hAnsiTheme="minorHAnsi" w:cstheme="minorHAnsi"/>
              </w:rPr>
              <w:t xml:space="preserve"> najmniej 5 różnych raportów.</w:t>
            </w:r>
          </w:p>
          <w:p w14:paraId="6B11D5E0" w14:textId="77777777" w:rsidR="00DC1BE9" w:rsidRPr="003D11CA" w:rsidRDefault="00DC1BE9" w:rsidP="00882AD9">
            <w:pPr>
              <w:numPr>
                <w:ilvl w:val="0"/>
                <w:numId w:val="20"/>
              </w:numPr>
              <w:jc w:val="both"/>
              <w:rPr>
                <w:rFonts w:asciiTheme="minorHAnsi" w:hAnsiTheme="minorHAnsi" w:cstheme="minorHAnsi"/>
              </w:rPr>
            </w:pPr>
            <w:r w:rsidRPr="003D11CA">
              <w:rPr>
                <w:rFonts w:asciiTheme="minorHAnsi" w:hAnsiTheme="minorHAnsi" w:cstheme="minorHAnsi"/>
              </w:rPr>
              <w:t>System raportujący ma dawać możliwość edycji konfiguracji z poziomu raportu.</w:t>
            </w:r>
          </w:p>
          <w:p w14:paraId="2646EB9C" w14:textId="77777777" w:rsidR="00DC1BE9" w:rsidRPr="003D11CA" w:rsidRDefault="00DC1BE9" w:rsidP="00882AD9">
            <w:pPr>
              <w:numPr>
                <w:ilvl w:val="0"/>
                <w:numId w:val="20"/>
              </w:numPr>
              <w:jc w:val="both"/>
              <w:rPr>
                <w:rFonts w:asciiTheme="minorHAnsi" w:hAnsiTheme="minorHAnsi" w:cstheme="minorHAnsi"/>
              </w:rPr>
            </w:pPr>
            <w:r w:rsidRPr="003D11CA">
              <w:rPr>
                <w:rFonts w:asciiTheme="minorHAnsi" w:hAnsiTheme="minorHAnsi" w:cstheme="minorHAnsi"/>
              </w:rPr>
              <w:t>W ramach podstawowej licencji zamawiający powinien otrzymać możliwość korzystania z dedykowanego systemu zbierania logów i tworzenia raportów w postaci wirtualnej maszyny.</w:t>
            </w:r>
          </w:p>
          <w:p w14:paraId="2392A470" w14:textId="1BEECD92" w:rsidR="00DC1BE9" w:rsidRPr="003D11CA" w:rsidRDefault="00DC1BE9" w:rsidP="00882AD9">
            <w:pPr>
              <w:numPr>
                <w:ilvl w:val="0"/>
                <w:numId w:val="20"/>
              </w:numPr>
              <w:jc w:val="both"/>
              <w:rPr>
                <w:rFonts w:asciiTheme="minorHAnsi" w:hAnsiTheme="minorHAnsi" w:cstheme="minorHAnsi"/>
              </w:rPr>
            </w:pPr>
            <w:r w:rsidRPr="003D11CA">
              <w:rPr>
                <w:rFonts w:asciiTheme="minorHAnsi" w:hAnsiTheme="minorHAnsi" w:cstheme="minorHAnsi"/>
              </w:rPr>
              <w:t xml:space="preserve">Dodatkowy system umożliwia tworzenie interaktywnych raportów w zakresie </w:t>
            </w:r>
            <w:proofErr w:type="gramStart"/>
            <w:r w:rsidRPr="003D11CA">
              <w:rPr>
                <w:rFonts w:asciiTheme="minorHAnsi" w:hAnsiTheme="minorHAnsi" w:cstheme="minorHAnsi"/>
              </w:rPr>
              <w:t>działania co</w:t>
            </w:r>
            <w:proofErr w:type="gramEnd"/>
            <w:r w:rsidRPr="003D11CA">
              <w:rPr>
                <w:rFonts w:asciiTheme="minorHAnsi" w:hAnsiTheme="minorHAnsi" w:cstheme="minorHAnsi"/>
              </w:rPr>
              <w:t xml:space="preserve"> najmniej następujących modułów: IPS, URL </w:t>
            </w:r>
            <w:proofErr w:type="spellStart"/>
            <w:r w:rsidRPr="003D11CA">
              <w:rPr>
                <w:rFonts w:asciiTheme="minorHAnsi" w:hAnsiTheme="minorHAnsi" w:cstheme="minorHAnsi"/>
              </w:rPr>
              <w:t>Filtering</w:t>
            </w:r>
            <w:proofErr w:type="spellEnd"/>
            <w:r w:rsidRPr="003D11CA">
              <w:rPr>
                <w:rFonts w:asciiTheme="minorHAnsi" w:hAnsiTheme="minorHAnsi" w:cstheme="minorHAnsi"/>
              </w:rPr>
              <w:t>, skaner antywirusowy, skaner antyspamowy.</w:t>
            </w:r>
          </w:p>
        </w:tc>
      </w:tr>
      <w:tr w:rsidR="00DC1BE9" w:rsidRPr="003D11CA" w14:paraId="62EF262C" w14:textId="77777777" w:rsidTr="00882AD9">
        <w:tc>
          <w:tcPr>
            <w:tcW w:w="9214" w:type="dxa"/>
            <w:shd w:val="clear" w:color="auto" w:fill="F2F2F2" w:themeFill="background1" w:themeFillShade="F2"/>
          </w:tcPr>
          <w:p w14:paraId="7CE7C7F6" w14:textId="04D8C757" w:rsidR="00DC1BE9" w:rsidRPr="003D11CA" w:rsidRDefault="00DC1BE9" w:rsidP="00DC1BE9">
            <w:pPr>
              <w:jc w:val="center"/>
              <w:rPr>
                <w:rFonts w:asciiTheme="minorHAnsi" w:hAnsiTheme="minorHAnsi" w:cstheme="minorHAnsi"/>
                <w:bCs/>
              </w:rPr>
            </w:pPr>
            <w:r w:rsidRPr="003D11CA">
              <w:rPr>
                <w:rFonts w:asciiTheme="minorHAnsi" w:hAnsiTheme="minorHAnsi" w:cstheme="minorHAnsi"/>
                <w:bCs/>
              </w:rPr>
              <w:t>PARAMETRY SPRZĘTOWE</w:t>
            </w:r>
          </w:p>
        </w:tc>
      </w:tr>
      <w:tr w:rsidR="00DC1BE9" w:rsidRPr="003D11CA" w14:paraId="504067F4" w14:textId="77777777" w:rsidTr="00882AD9">
        <w:tc>
          <w:tcPr>
            <w:tcW w:w="9214" w:type="dxa"/>
            <w:shd w:val="clear" w:color="auto" w:fill="FFFFFF" w:themeFill="background1"/>
          </w:tcPr>
          <w:p w14:paraId="46F8B376" w14:textId="77777777" w:rsidR="00DC1BE9" w:rsidRPr="003D11CA" w:rsidRDefault="00DC1BE9" w:rsidP="00882AD9">
            <w:pPr>
              <w:numPr>
                <w:ilvl w:val="0"/>
                <w:numId w:val="20"/>
              </w:numPr>
              <w:jc w:val="both"/>
              <w:rPr>
                <w:rFonts w:asciiTheme="minorHAnsi" w:hAnsiTheme="minorHAnsi" w:cstheme="minorHAnsi"/>
              </w:rPr>
            </w:pPr>
            <w:r w:rsidRPr="003D11CA">
              <w:rPr>
                <w:rFonts w:asciiTheme="minorHAnsi" w:hAnsiTheme="minorHAnsi" w:cstheme="minorHAnsi"/>
              </w:rPr>
              <w:t xml:space="preserve">Urządzenie musi być pozbawione dysku twardego, a oprogramowanie wewnętrzne musi działać z wbudowanej pamięci </w:t>
            </w:r>
            <w:proofErr w:type="spellStart"/>
            <w:r w:rsidRPr="003D11CA">
              <w:rPr>
                <w:rFonts w:asciiTheme="minorHAnsi" w:hAnsiTheme="minorHAnsi" w:cstheme="minorHAnsi"/>
              </w:rPr>
              <w:t>flash</w:t>
            </w:r>
            <w:proofErr w:type="spellEnd"/>
            <w:r w:rsidRPr="003D11CA">
              <w:rPr>
                <w:rFonts w:asciiTheme="minorHAnsi" w:hAnsiTheme="minorHAnsi" w:cstheme="minorHAnsi"/>
              </w:rPr>
              <w:t>.</w:t>
            </w:r>
          </w:p>
          <w:p w14:paraId="4E09A24A" w14:textId="77777777" w:rsidR="00DC1BE9" w:rsidRPr="003D11CA" w:rsidRDefault="00DC1BE9" w:rsidP="00882AD9">
            <w:pPr>
              <w:numPr>
                <w:ilvl w:val="0"/>
                <w:numId w:val="20"/>
              </w:numPr>
              <w:jc w:val="both"/>
              <w:rPr>
                <w:rFonts w:asciiTheme="minorHAnsi" w:hAnsiTheme="minorHAnsi" w:cstheme="minorHAnsi"/>
              </w:rPr>
            </w:pPr>
            <w:r w:rsidRPr="003D11CA">
              <w:rPr>
                <w:rFonts w:asciiTheme="minorHAnsi" w:hAnsiTheme="minorHAnsi" w:cstheme="minorHAnsi"/>
              </w:rPr>
              <w:t>Liczba portów Ethernet 10/100/1000Mbps – min. 8.</w:t>
            </w:r>
          </w:p>
          <w:p w14:paraId="62A3C45A" w14:textId="77777777" w:rsidR="00DC1BE9" w:rsidRPr="003D11CA" w:rsidRDefault="00DC1BE9" w:rsidP="00882AD9">
            <w:pPr>
              <w:numPr>
                <w:ilvl w:val="0"/>
                <w:numId w:val="20"/>
              </w:numPr>
              <w:jc w:val="both"/>
              <w:rPr>
                <w:rFonts w:asciiTheme="minorHAnsi" w:hAnsiTheme="minorHAnsi" w:cstheme="minorHAnsi"/>
              </w:rPr>
            </w:pPr>
            <w:r w:rsidRPr="003D11CA">
              <w:rPr>
                <w:rFonts w:asciiTheme="minorHAnsi" w:hAnsiTheme="minorHAnsi" w:cstheme="minorHAnsi"/>
              </w:rPr>
              <w:t>Urządzenie musi posiadać funkcjonalność budowania połączeń z Internetem za pomocą modemu 3G pochodzącego od dowolnego producenta.</w:t>
            </w:r>
          </w:p>
          <w:p w14:paraId="3FB097DF" w14:textId="77777777" w:rsidR="00DC1BE9" w:rsidRPr="003D11CA" w:rsidRDefault="00DC1BE9" w:rsidP="00882AD9">
            <w:pPr>
              <w:numPr>
                <w:ilvl w:val="0"/>
                <w:numId w:val="20"/>
              </w:numPr>
              <w:jc w:val="both"/>
              <w:rPr>
                <w:rFonts w:asciiTheme="minorHAnsi" w:hAnsiTheme="minorHAnsi" w:cstheme="minorHAnsi"/>
              </w:rPr>
            </w:pPr>
            <w:r w:rsidRPr="003D11CA">
              <w:rPr>
                <w:rFonts w:asciiTheme="minorHAnsi" w:hAnsiTheme="minorHAnsi" w:cstheme="minorHAnsi"/>
              </w:rPr>
              <w:t xml:space="preserve">Przepustowość Firewall – min. 4 </w:t>
            </w:r>
            <w:proofErr w:type="spellStart"/>
            <w:r w:rsidRPr="003D11CA">
              <w:rPr>
                <w:rFonts w:asciiTheme="minorHAnsi" w:hAnsiTheme="minorHAnsi" w:cstheme="minorHAnsi"/>
              </w:rPr>
              <w:t>Gbps</w:t>
            </w:r>
            <w:proofErr w:type="spellEnd"/>
            <w:r w:rsidRPr="003D11CA">
              <w:rPr>
                <w:rFonts w:asciiTheme="minorHAnsi" w:hAnsiTheme="minorHAnsi" w:cstheme="minorHAnsi"/>
              </w:rPr>
              <w:t>.</w:t>
            </w:r>
          </w:p>
          <w:p w14:paraId="74BF246B" w14:textId="77777777" w:rsidR="00DC1BE9" w:rsidRPr="003D11CA" w:rsidRDefault="00DC1BE9" w:rsidP="00882AD9">
            <w:pPr>
              <w:numPr>
                <w:ilvl w:val="0"/>
                <w:numId w:val="20"/>
              </w:numPr>
              <w:jc w:val="both"/>
              <w:rPr>
                <w:rFonts w:asciiTheme="minorHAnsi" w:hAnsiTheme="minorHAnsi" w:cstheme="minorHAnsi"/>
              </w:rPr>
            </w:pPr>
            <w:r w:rsidRPr="003D11CA">
              <w:rPr>
                <w:rFonts w:asciiTheme="minorHAnsi" w:hAnsiTheme="minorHAnsi" w:cstheme="minorHAnsi"/>
              </w:rPr>
              <w:t xml:space="preserve">Przepustowość Firewall wraz z włączonym systemem IPS – min. 2,4 </w:t>
            </w:r>
            <w:proofErr w:type="spellStart"/>
            <w:r w:rsidRPr="003D11CA">
              <w:rPr>
                <w:rFonts w:asciiTheme="minorHAnsi" w:hAnsiTheme="minorHAnsi" w:cstheme="minorHAnsi"/>
              </w:rPr>
              <w:t>Gbps</w:t>
            </w:r>
            <w:proofErr w:type="spellEnd"/>
            <w:r w:rsidRPr="003D11CA">
              <w:rPr>
                <w:rFonts w:asciiTheme="minorHAnsi" w:hAnsiTheme="minorHAnsi" w:cstheme="minorHAnsi"/>
              </w:rPr>
              <w:t>.</w:t>
            </w:r>
          </w:p>
          <w:p w14:paraId="63E517FA" w14:textId="77777777" w:rsidR="00DC1BE9" w:rsidRPr="003D11CA" w:rsidRDefault="00DC1BE9" w:rsidP="00882AD9">
            <w:pPr>
              <w:numPr>
                <w:ilvl w:val="0"/>
                <w:numId w:val="20"/>
              </w:numPr>
              <w:jc w:val="both"/>
              <w:rPr>
                <w:rFonts w:asciiTheme="minorHAnsi" w:hAnsiTheme="minorHAnsi" w:cstheme="minorHAnsi"/>
              </w:rPr>
            </w:pPr>
            <w:r w:rsidRPr="003D11CA">
              <w:rPr>
                <w:rFonts w:asciiTheme="minorHAnsi" w:hAnsiTheme="minorHAnsi" w:cstheme="minorHAnsi"/>
              </w:rPr>
              <w:t xml:space="preserve">Przepustowość filtrowania Antywirusowego – min. 495 </w:t>
            </w:r>
            <w:proofErr w:type="spellStart"/>
            <w:r w:rsidRPr="003D11CA">
              <w:rPr>
                <w:rFonts w:asciiTheme="minorHAnsi" w:hAnsiTheme="minorHAnsi" w:cstheme="minorHAnsi"/>
              </w:rPr>
              <w:t>Mbps</w:t>
            </w:r>
            <w:proofErr w:type="spellEnd"/>
            <w:r w:rsidRPr="003D11CA">
              <w:rPr>
                <w:rFonts w:asciiTheme="minorHAnsi" w:hAnsiTheme="minorHAnsi" w:cstheme="minorHAnsi"/>
              </w:rPr>
              <w:t>.</w:t>
            </w:r>
          </w:p>
          <w:p w14:paraId="66D5BC71" w14:textId="77777777" w:rsidR="00DC1BE9" w:rsidRPr="003D11CA" w:rsidRDefault="00DC1BE9" w:rsidP="00882AD9">
            <w:pPr>
              <w:numPr>
                <w:ilvl w:val="0"/>
                <w:numId w:val="20"/>
              </w:numPr>
              <w:jc w:val="both"/>
              <w:rPr>
                <w:rFonts w:asciiTheme="minorHAnsi" w:hAnsiTheme="minorHAnsi" w:cstheme="minorHAnsi"/>
              </w:rPr>
            </w:pPr>
            <w:r w:rsidRPr="003D11CA">
              <w:rPr>
                <w:rFonts w:asciiTheme="minorHAnsi" w:hAnsiTheme="minorHAnsi" w:cstheme="minorHAnsi"/>
              </w:rPr>
              <w:t xml:space="preserve">Minimalna przepustowość tunelu VPN przy szyfrowaniu AES wynosi min. 600 </w:t>
            </w:r>
            <w:proofErr w:type="spellStart"/>
            <w:r w:rsidRPr="003D11CA">
              <w:rPr>
                <w:rFonts w:asciiTheme="minorHAnsi" w:hAnsiTheme="minorHAnsi" w:cstheme="minorHAnsi"/>
              </w:rPr>
              <w:t>Mbps</w:t>
            </w:r>
            <w:proofErr w:type="spellEnd"/>
            <w:r w:rsidRPr="003D11CA">
              <w:rPr>
                <w:rFonts w:asciiTheme="minorHAnsi" w:hAnsiTheme="minorHAnsi" w:cstheme="minorHAnsi"/>
              </w:rPr>
              <w:t>.</w:t>
            </w:r>
          </w:p>
          <w:p w14:paraId="30AB2719" w14:textId="77777777" w:rsidR="00DC1BE9" w:rsidRPr="003D11CA" w:rsidRDefault="00DC1BE9" w:rsidP="00882AD9">
            <w:pPr>
              <w:numPr>
                <w:ilvl w:val="0"/>
                <w:numId w:val="20"/>
              </w:numPr>
              <w:jc w:val="both"/>
              <w:rPr>
                <w:rFonts w:asciiTheme="minorHAnsi" w:hAnsiTheme="minorHAnsi" w:cstheme="minorHAnsi"/>
              </w:rPr>
            </w:pPr>
            <w:r w:rsidRPr="003D11CA">
              <w:rPr>
                <w:rFonts w:asciiTheme="minorHAnsi" w:hAnsiTheme="minorHAnsi" w:cstheme="minorHAnsi"/>
              </w:rPr>
              <w:t xml:space="preserve">Maksymalna liczba tuneli VPN </w:t>
            </w:r>
            <w:proofErr w:type="spellStart"/>
            <w:r w:rsidRPr="003D11CA">
              <w:rPr>
                <w:rFonts w:asciiTheme="minorHAnsi" w:hAnsiTheme="minorHAnsi" w:cstheme="minorHAnsi"/>
              </w:rPr>
              <w:t>IPSec</w:t>
            </w:r>
            <w:proofErr w:type="spellEnd"/>
            <w:r w:rsidRPr="003D11CA">
              <w:rPr>
                <w:rFonts w:asciiTheme="minorHAnsi" w:hAnsiTheme="minorHAnsi" w:cstheme="minorHAnsi"/>
              </w:rPr>
              <w:t xml:space="preserve"> nie może być mniejsza niż 100.</w:t>
            </w:r>
          </w:p>
          <w:p w14:paraId="3107C113" w14:textId="77777777" w:rsidR="00DC1BE9" w:rsidRPr="003D11CA" w:rsidRDefault="00DC1BE9" w:rsidP="00882AD9">
            <w:pPr>
              <w:numPr>
                <w:ilvl w:val="0"/>
                <w:numId w:val="20"/>
              </w:numPr>
              <w:jc w:val="both"/>
              <w:rPr>
                <w:rFonts w:asciiTheme="minorHAnsi" w:hAnsiTheme="minorHAnsi" w:cstheme="minorHAnsi"/>
              </w:rPr>
            </w:pPr>
            <w:r w:rsidRPr="003D11CA">
              <w:rPr>
                <w:rFonts w:asciiTheme="minorHAnsi" w:hAnsiTheme="minorHAnsi" w:cstheme="minorHAnsi"/>
              </w:rPr>
              <w:t xml:space="preserve">Maksymalna liczba tuneli typu Full SSL VPN nie może być mniejsza niż 20. </w:t>
            </w:r>
          </w:p>
          <w:p w14:paraId="1186CB53" w14:textId="77777777" w:rsidR="00DC1BE9" w:rsidRPr="003D11CA" w:rsidRDefault="00DC1BE9" w:rsidP="00882AD9">
            <w:pPr>
              <w:numPr>
                <w:ilvl w:val="0"/>
                <w:numId w:val="20"/>
              </w:numPr>
              <w:jc w:val="both"/>
              <w:rPr>
                <w:rFonts w:asciiTheme="minorHAnsi" w:hAnsiTheme="minorHAnsi" w:cstheme="minorHAnsi"/>
              </w:rPr>
            </w:pPr>
            <w:r w:rsidRPr="003D11CA">
              <w:rPr>
                <w:rFonts w:asciiTheme="minorHAnsi" w:hAnsiTheme="minorHAnsi" w:cstheme="minorHAnsi"/>
              </w:rPr>
              <w:t>Obsługa min. VLAN 64.</w:t>
            </w:r>
          </w:p>
          <w:p w14:paraId="7B32E552" w14:textId="77777777" w:rsidR="00DC1BE9" w:rsidRPr="003D11CA" w:rsidRDefault="00DC1BE9" w:rsidP="00882AD9">
            <w:pPr>
              <w:numPr>
                <w:ilvl w:val="0"/>
                <w:numId w:val="20"/>
              </w:numPr>
              <w:jc w:val="both"/>
              <w:rPr>
                <w:rFonts w:asciiTheme="minorHAnsi" w:hAnsiTheme="minorHAnsi" w:cstheme="minorHAnsi"/>
              </w:rPr>
            </w:pPr>
            <w:r w:rsidRPr="003D11CA">
              <w:rPr>
                <w:rFonts w:asciiTheme="minorHAnsi" w:hAnsiTheme="minorHAnsi" w:cstheme="minorHAnsi"/>
              </w:rPr>
              <w:t>Liczba równoczesnych sesji - min. 300 000 i nie mniej niż 18 000 nowych sesji/sekundę.</w:t>
            </w:r>
          </w:p>
          <w:p w14:paraId="66D4EE64" w14:textId="77777777" w:rsidR="00DC1BE9" w:rsidRPr="003D11CA" w:rsidRDefault="00DC1BE9" w:rsidP="00882AD9">
            <w:pPr>
              <w:numPr>
                <w:ilvl w:val="0"/>
                <w:numId w:val="20"/>
              </w:numPr>
              <w:jc w:val="both"/>
              <w:rPr>
                <w:rFonts w:asciiTheme="minorHAnsi" w:hAnsiTheme="minorHAnsi" w:cstheme="minorHAnsi"/>
              </w:rPr>
            </w:pPr>
            <w:r w:rsidRPr="003D11CA">
              <w:rPr>
                <w:rFonts w:asciiTheme="minorHAnsi" w:hAnsiTheme="minorHAnsi" w:cstheme="minorHAnsi"/>
              </w:rPr>
              <w:t xml:space="preserve">Urządzenie musi dawać możliwość budowania klastrów wysokiej dostępności </w:t>
            </w:r>
            <w:proofErr w:type="gramStart"/>
            <w:r w:rsidRPr="003D11CA">
              <w:rPr>
                <w:rFonts w:asciiTheme="minorHAnsi" w:hAnsiTheme="minorHAnsi" w:cstheme="minorHAnsi"/>
              </w:rPr>
              <w:t>HA co</w:t>
            </w:r>
            <w:proofErr w:type="gramEnd"/>
            <w:r w:rsidRPr="003D11CA">
              <w:rPr>
                <w:rFonts w:asciiTheme="minorHAnsi" w:hAnsiTheme="minorHAnsi" w:cstheme="minorHAnsi"/>
              </w:rPr>
              <w:t xml:space="preserve"> najmniej w trybie Active-</w:t>
            </w:r>
            <w:proofErr w:type="spellStart"/>
            <w:r w:rsidRPr="003D11CA">
              <w:rPr>
                <w:rFonts w:asciiTheme="minorHAnsi" w:hAnsiTheme="minorHAnsi" w:cstheme="minorHAnsi"/>
              </w:rPr>
              <w:t>Passive</w:t>
            </w:r>
            <w:proofErr w:type="spellEnd"/>
            <w:r w:rsidRPr="003D11CA">
              <w:rPr>
                <w:rFonts w:asciiTheme="minorHAnsi" w:hAnsiTheme="minorHAnsi" w:cstheme="minorHAnsi"/>
              </w:rPr>
              <w:t>.</w:t>
            </w:r>
          </w:p>
          <w:p w14:paraId="4F975A55" w14:textId="77777777" w:rsidR="0023344B" w:rsidRPr="003D11CA" w:rsidRDefault="00DC1BE9" w:rsidP="00882AD9">
            <w:pPr>
              <w:numPr>
                <w:ilvl w:val="0"/>
                <w:numId w:val="20"/>
              </w:numPr>
              <w:jc w:val="both"/>
              <w:rPr>
                <w:rFonts w:asciiTheme="minorHAnsi" w:hAnsiTheme="minorHAnsi" w:cstheme="minorHAnsi"/>
              </w:rPr>
            </w:pPr>
            <w:r w:rsidRPr="003D11CA">
              <w:rPr>
                <w:rFonts w:asciiTheme="minorHAnsi" w:hAnsiTheme="minorHAnsi" w:cstheme="minorHAnsi"/>
              </w:rPr>
              <w:t>Urządzenie jest nielimitowane na użytkowników.</w:t>
            </w:r>
          </w:p>
          <w:p w14:paraId="293E25E4" w14:textId="39E8867C" w:rsidR="009D40A5" w:rsidRPr="003D11CA" w:rsidRDefault="00DA0A22" w:rsidP="00882AD9">
            <w:pPr>
              <w:numPr>
                <w:ilvl w:val="0"/>
                <w:numId w:val="20"/>
              </w:numPr>
              <w:jc w:val="both"/>
              <w:rPr>
                <w:rFonts w:asciiTheme="minorHAnsi" w:hAnsiTheme="minorHAnsi" w:cstheme="minorHAnsi"/>
              </w:rPr>
            </w:pPr>
            <w:r>
              <w:rPr>
                <w:rFonts w:asciiTheme="minorHAnsi" w:hAnsiTheme="minorHAnsi" w:cstheme="minorHAnsi"/>
              </w:rPr>
              <w:t>Gwarancja minimum 12 miesięcy</w:t>
            </w:r>
            <w:r w:rsidR="0023344B" w:rsidRPr="003D11CA">
              <w:rPr>
                <w:rFonts w:asciiTheme="minorHAnsi" w:hAnsiTheme="minorHAnsi" w:cstheme="minorHAnsi"/>
              </w:rPr>
              <w:t xml:space="preserve"> </w:t>
            </w:r>
            <w:r w:rsidR="00DC1BE9" w:rsidRPr="003D11CA">
              <w:rPr>
                <w:rFonts w:asciiTheme="minorHAnsi" w:hAnsiTheme="minorHAnsi" w:cstheme="minorHAnsi"/>
              </w:rPr>
              <w:t xml:space="preserve"> </w:t>
            </w:r>
          </w:p>
        </w:tc>
      </w:tr>
    </w:tbl>
    <w:p w14:paraId="027163AE" w14:textId="77777777" w:rsidR="00882AD9" w:rsidRPr="003D11CA" w:rsidRDefault="00882AD9" w:rsidP="00882AD9">
      <w:pPr>
        <w:spacing w:line="360" w:lineRule="auto"/>
        <w:rPr>
          <w:rFonts w:asciiTheme="minorHAnsi" w:hAnsiTheme="minorHAnsi" w:cstheme="minorHAnsi"/>
        </w:rPr>
      </w:pPr>
    </w:p>
    <w:p w14:paraId="0AF9BFE3" w14:textId="77777777" w:rsidR="00071960" w:rsidRDefault="00071960" w:rsidP="00882AD9">
      <w:pPr>
        <w:spacing w:line="360" w:lineRule="auto"/>
        <w:rPr>
          <w:rFonts w:asciiTheme="minorHAnsi" w:hAnsiTheme="minorHAnsi" w:cstheme="minorHAnsi"/>
        </w:rPr>
      </w:pPr>
    </w:p>
    <w:p w14:paraId="41B88CA2" w14:textId="77777777" w:rsidR="00847D8F" w:rsidRDefault="00847D8F" w:rsidP="00882AD9">
      <w:pPr>
        <w:spacing w:line="360" w:lineRule="auto"/>
        <w:rPr>
          <w:rFonts w:asciiTheme="minorHAnsi" w:hAnsiTheme="minorHAnsi" w:cstheme="minorHAnsi"/>
        </w:rPr>
      </w:pPr>
    </w:p>
    <w:p w14:paraId="74357D28" w14:textId="77777777" w:rsidR="00DA0A22" w:rsidRDefault="00DA0A22" w:rsidP="00882AD9">
      <w:pPr>
        <w:spacing w:line="360" w:lineRule="auto"/>
        <w:rPr>
          <w:rFonts w:asciiTheme="minorHAnsi" w:hAnsiTheme="minorHAnsi" w:cstheme="minorHAnsi"/>
        </w:rPr>
      </w:pPr>
    </w:p>
    <w:p w14:paraId="56F020D3" w14:textId="77777777" w:rsidR="00A229FA" w:rsidRDefault="00A229FA" w:rsidP="00882AD9">
      <w:pPr>
        <w:spacing w:line="360" w:lineRule="auto"/>
        <w:rPr>
          <w:rFonts w:asciiTheme="minorHAnsi" w:hAnsiTheme="minorHAnsi" w:cstheme="minorHAnsi"/>
        </w:rPr>
      </w:pPr>
    </w:p>
    <w:p w14:paraId="5FF7FECA" w14:textId="77777777" w:rsidR="00847D8F" w:rsidRPr="003D11CA" w:rsidRDefault="00847D8F" w:rsidP="00882AD9">
      <w:pPr>
        <w:spacing w:line="360" w:lineRule="auto"/>
        <w:rPr>
          <w:rFonts w:asciiTheme="minorHAnsi" w:hAnsiTheme="minorHAnsi" w:cstheme="minorHAnsi"/>
        </w:rPr>
      </w:pPr>
    </w:p>
    <w:tbl>
      <w:tblPr>
        <w:tblStyle w:val="Tabela-Siatka"/>
        <w:tblW w:w="9320" w:type="dxa"/>
        <w:tblInd w:w="-34" w:type="dxa"/>
        <w:tblLook w:val="04A0" w:firstRow="1" w:lastRow="0" w:firstColumn="1" w:lastColumn="0" w:noHBand="0" w:noVBand="1"/>
      </w:tblPr>
      <w:tblGrid>
        <w:gridCol w:w="636"/>
        <w:gridCol w:w="1943"/>
        <w:gridCol w:w="4444"/>
        <w:gridCol w:w="2297"/>
      </w:tblGrid>
      <w:tr w:rsidR="00847D8F" w:rsidRPr="003D11CA" w14:paraId="619CD5B2" w14:textId="15D4DA24" w:rsidTr="00B000E8">
        <w:tc>
          <w:tcPr>
            <w:tcW w:w="9320" w:type="dxa"/>
            <w:gridSpan w:val="4"/>
            <w:shd w:val="clear" w:color="auto" w:fill="D9D9D9" w:themeFill="background1" w:themeFillShade="D9"/>
            <w:vAlign w:val="center"/>
          </w:tcPr>
          <w:p w14:paraId="21C14E74" w14:textId="6568DA37" w:rsidR="00847D8F" w:rsidRPr="003D11CA" w:rsidRDefault="00847D8F" w:rsidP="00B000E8">
            <w:pPr>
              <w:autoSpaceDE w:val="0"/>
              <w:autoSpaceDN w:val="0"/>
              <w:adjustRightInd w:val="0"/>
              <w:spacing w:line="360" w:lineRule="auto"/>
              <w:jc w:val="center"/>
              <w:rPr>
                <w:rFonts w:asciiTheme="minorHAnsi" w:eastAsiaTheme="minorHAnsi" w:hAnsiTheme="minorHAnsi" w:cstheme="minorHAnsi"/>
                <w:b/>
                <w:color w:val="000000"/>
                <w:lang w:eastAsia="en-US"/>
              </w:rPr>
            </w:pPr>
            <w:r w:rsidRPr="003D11CA">
              <w:rPr>
                <w:rFonts w:asciiTheme="minorHAnsi" w:eastAsiaTheme="minorHAnsi" w:hAnsiTheme="minorHAnsi" w:cstheme="minorHAnsi"/>
                <w:b/>
                <w:color w:val="000000"/>
                <w:lang w:eastAsia="en-US"/>
              </w:rPr>
              <w:t>Stacje robocze</w:t>
            </w:r>
          </w:p>
        </w:tc>
      </w:tr>
      <w:tr w:rsidR="00847D8F" w:rsidRPr="003D11CA" w14:paraId="2F26230A" w14:textId="0FEB7489" w:rsidTr="00B000E8">
        <w:tc>
          <w:tcPr>
            <w:tcW w:w="636" w:type="dxa"/>
            <w:shd w:val="clear" w:color="auto" w:fill="F2F2F2" w:themeFill="background1" w:themeFillShade="F2"/>
            <w:vAlign w:val="center"/>
          </w:tcPr>
          <w:p w14:paraId="58BEE541" w14:textId="77777777" w:rsidR="00847D8F" w:rsidRPr="003D11CA" w:rsidRDefault="00847D8F" w:rsidP="00B000E8">
            <w:pPr>
              <w:autoSpaceDE w:val="0"/>
              <w:autoSpaceDN w:val="0"/>
              <w:adjustRightInd w:val="0"/>
              <w:spacing w:line="360" w:lineRule="auto"/>
              <w:ind w:left="65" w:firstLine="1"/>
              <w:jc w:val="center"/>
              <w:rPr>
                <w:rFonts w:asciiTheme="minorHAnsi" w:eastAsiaTheme="minorHAnsi" w:hAnsiTheme="minorHAnsi" w:cstheme="minorHAnsi"/>
                <w:b/>
                <w:color w:val="000000"/>
                <w:lang w:eastAsia="en-US"/>
              </w:rPr>
            </w:pPr>
            <w:r w:rsidRPr="003D11CA">
              <w:rPr>
                <w:rFonts w:asciiTheme="minorHAnsi" w:eastAsiaTheme="minorHAnsi" w:hAnsiTheme="minorHAnsi" w:cstheme="minorHAnsi"/>
                <w:b/>
                <w:color w:val="000000"/>
                <w:lang w:eastAsia="en-US"/>
              </w:rPr>
              <w:lastRenderedPageBreak/>
              <w:t>Lp.</w:t>
            </w:r>
          </w:p>
        </w:tc>
        <w:tc>
          <w:tcPr>
            <w:tcW w:w="1943" w:type="dxa"/>
            <w:shd w:val="clear" w:color="auto" w:fill="F2F2F2" w:themeFill="background1" w:themeFillShade="F2"/>
            <w:vAlign w:val="center"/>
          </w:tcPr>
          <w:p w14:paraId="2E6DD56B" w14:textId="77777777" w:rsidR="00847D8F" w:rsidRPr="003D11CA" w:rsidRDefault="00847D8F" w:rsidP="00B000E8">
            <w:pPr>
              <w:autoSpaceDE w:val="0"/>
              <w:autoSpaceDN w:val="0"/>
              <w:adjustRightInd w:val="0"/>
              <w:spacing w:line="360" w:lineRule="auto"/>
              <w:ind w:left="65" w:firstLine="1"/>
              <w:jc w:val="center"/>
              <w:rPr>
                <w:rFonts w:asciiTheme="minorHAnsi" w:eastAsiaTheme="minorHAnsi" w:hAnsiTheme="minorHAnsi" w:cstheme="minorHAnsi"/>
                <w:b/>
                <w:color w:val="000000"/>
                <w:lang w:eastAsia="en-US"/>
              </w:rPr>
            </w:pPr>
            <w:r w:rsidRPr="003D11CA">
              <w:rPr>
                <w:rFonts w:asciiTheme="minorHAnsi" w:eastAsiaTheme="minorHAnsi" w:hAnsiTheme="minorHAnsi" w:cstheme="minorHAnsi"/>
                <w:b/>
                <w:color w:val="000000"/>
                <w:lang w:eastAsia="en-US"/>
              </w:rPr>
              <w:t>Nazwa komponentu</w:t>
            </w:r>
          </w:p>
        </w:tc>
        <w:tc>
          <w:tcPr>
            <w:tcW w:w="4444" w:type="dxa"/>
            <w:shd w:val="clear" w:color="auto" w:fill="F2F2F2" w:themeFill="background1" w:themeFillShade="F2"/>
            <w:vAlign w:val="center"/>
          </w:tcPr>
          <w:p w14:paraId="46A12570" w14:textId="77777777" w:rsidR="00847D8F" w:rsidRPr="003D11CA" w:rsidRDefault="00847D8F" w:rsidP="00B000E8">
            <w:pPr>
              <w:autoSpaceDE w:val="0"/>
              <w:autoSpaceDN w:val="0"/>
              <w:adjustRightInd w:val="0"/>
              <w:spacing w:line="360" w:lineRule="auto"/>
              <w:ind w:left="65" w:firstLine="1"/>
              <w:jc w:val="center"/>
              <w:rPr>
                <w:rFonts w:asciiTheme="minorHAnsi" w:eastAsiaTheme="minorHAnsi" w:hAnsiTheme="minorHAnsi" w:cstheme="minorHAnsi"/>
                <w:b/>
                <w:color w:val="000000"/>
                <w:lang w:eastAsia="en-US"/>
              </w:rPr>
            </w:pPr>
            <w:r w:rsidRPr="003D11CA">
              <w:rPr>
                <w:rFonts w:asciiTheme="minorHAnsi" w:eastAsiaTheme="minorHAnsi" w:hAnsiTheme="minorHAnsi" w:cstheme="minorHAnsi"/>
                <w:b/>
                <w:color w:val="000000"/>
                <w:lang w:eastAsia="en-US"/>
              </w:rPr>
              <w:t>Wymagane minimalne parametry techniczne</w:t>
            </w:r>
          </w:p>
        </w:tc>
        <w:tc>
          <w:tcPr>
            <w:tcW w:w="2297" w:type="dxa"/>
            <w:shd w:val="clear" w:color="auto" w:fill="F2F2F2" w:themeFill="background1" w:themeFillShade="F2"/>
            <w:vAlign w:val="center"/>
          </w:tcPr>
          <w:p w14:paraId="56E26EAE" w14:textId="02884B2C" w:rsidR="00847D8F" w:rsidRPr="003D11CA" w:rsidRDefault="00847D8F" w:rsidP="00B000E8">
            <w:pPr>
              <w:autoSpaceDE w:val="0"/>
              <w:autoSpaceDN w:val="0"/>
              <w:adjustRightInd w:val="0"/>
              <w:spacing w:line="360" w:lineRule="auto"/>
              <w:ind w:left="65" w:firstLine="1"/>
              <w:jc w:val="center"/>
              <w:rPr>
                <w:rFonts w:asciiTheme="minorHAnsi" w:eastAsiaTheme="minorHAnsi" w:hAnsiTheme="minorHAnsi" w:cstheme="minorHAnsi"/>
                <w:b/>
                <w:color w:val="000000"/>
                <w:lang w:eastAsia="en-US"/>
              </w:rPr>
            </w:pPr>
            <w:r>
              <w:rPr>
                <w:rFonts w:asciiTheme="minorHAnsi" w:eastAsiaTheme="minorHAnsi" w:hAnsiTheme="minorHAnsi" w:cstheme="minorHAnsi"/>
                <w:b/>
                <w:color w:val="000000"/>
                <w:lang w:eastAsia="en-US"/>
              </w:rPr>
              <w:t>Parametry techniczne sprzętu wykorzystanego do wykonania przedmiotu zamówienia</w:t>
            </w:r>
          </w:p>
        </w:tc>
      </w:tr>
      <w:tr w:rsidR="00847D8F" w:rsidRPr="003D11CA" w14:paraId="28B3B64C" w14:textId="47BCEAEB" w:rsidTr="00B000E8">
        <w:tc>
          <w:tcPr>
            <w:tcW w:w="636" w:type="dxa"/>
            <w:vAlign w:val="center"/>
          </w:tcPr>
          <w:p w14:paraId="651AF8F1" w14:textId="77777777" w:rsidR="00847D8F" w:rsidRPr="003D11CA" w:rsidRDefault="00847D8F" w:rsidP="00B000E8">
            <w:pPr>
              <w:pStyle w:val="Akapitzlist"/>
              <w:numPr>
                <w:ilvl w:val="0"/>
                <w:numId w:val="24"/>
              </w:numPr>
              <w:autoSpaceDE w:val="0"/>
              <w:autoSpaceDN w:val="0"/>
              <w:adjustRightInd w:val="0"/>
              <w:spacing w:line="360" w:lineRule="auto"/>
              <w:jc w:val="center"/>
              <w:rPr>
                <w:rFonts w:asciiTheme="minorHAnsi" w:eastAsiaTheme="minorHAnsi" w:hAnsiTheme="minorHAnsi" w:cstheme="minorHAnsi"/>
                <w:color w:val="000000"/>
                <w:lang w:eastAsia="en-US"/>
              </w:rPr>
            </w:pPr>
          </w:p>
        </w:tc>
        <w:tc>
          <w:tcPr>
            <w:tcW w:w="1943" w:type="dxa"/>
            <w:vAlign w:val="center"/>
          </w:tcPr>
          <w:p w14:paraId="56CD2C3C" w14:textId="034ABCAD" w:rsidR="00847D8F" w:rsidRPr="003D11CA" w:rsidRDefault="00847D8F" w:rsidP="00B000E8">
            <w:pPr>
              <w:autoSpaceDE w:val="0"/>
              <w:autoSpaceDN w:val="0"/>
              <w:adjustRightInd w:val="0"/>
              <w:spacing w:line="276" w:lineRule="auto"/>
              <w:ind w:left="33"/>
              <w:jc w:val="center"/>
              <w:rPr>
                <w:rFonts w:asciiTheme="minorHAnsi" w:eastAsiaTheme="minorHAnsi" w:hAnsiTheme="minorHAnsi" w:cstheme="minorHAnsi"/>
                <w:color w:val="000000"/>
                <w:lang w:eastAsia="en-US"/>
              </w:rPr>
            </w:pPr>
            <w:r w:rsidRPr="003D11CA">
              <w:rPr>
                <w:rFonts w:asciiTheme="minorHAnsi" w:hAnsiTheme="minorHAnsi" w:cstheme="minorHAnsi"/>
              </w:rPr>
              <w:t>Wydajność obliczeniowa pojedynczego procesora</w:t>
            </w:r>
          </w:p>
        </w:tc>
        <w:tc>
          <w:tcPr>
            <w:tcW w:w="4444" w:type="dxa"/>
            <w:vAlign w:val="center"/>
          </w:tcPr>
          <w:p w14:paraId="1826EF36" w14:textId="3FA390FF" w:rsidR="00847D8F" w:rsidRPr="003D11CA" w:rsidRDefault="00847D8F" w:rsidP="00B000E8">
            <w:pPr>
              <w:autoSpaceDE w:val="0"/>
              <w:autoSpaceDN w:val="0"/>
              <w:adjustRightInd w:val="0"/>
              <w:spacing w:line="360" w:lineRule="auto"/>
              <w:ind w:left="65" w:firstLine="1"/>
              <w:jc w:val="center"/>
              <w:rPr>
                <w:rFonts w:asciiTheme="minorHAnsi" w:eastAsiaTheme="minorHAnsi" w:hAnsiTheme="minorHAnsi" w:cstheme="minorHAnsi"/>
                <w:lang w:eastAsia="en-US"/>
              </w:rPr>
            </w:pPr>
            <w:r w:rsidRPr="003D11CA">
              <w:rPr>
                <w:rFonts w:asciiTheme="minorHAnsi" w:hAnsiTheme="minorHAnsi" w:cstheme="minorHAnsi"/>
              </w:rPr>
              <w:t xml:space="preserve">Wydajność obliczeniowa pojedynczego procesora - w teście wydajności </w:t>
            </w:r>
            <w:proofErr w:type="spellStart"/>
            <w:r w:rsidRPr="003D11CA">
              <w:rPr>
                <w:rFonts w:asciiTheme="minorHAnsi" w:hAnsiTheme="minorHAnsi" w:cstheme="minorHAnsi"/>
              </w:rPr>
              <w:t>PassMark</w:t>
            </w:r>
            <w:proofErr w:type="spellEnd"/>
            <w:r w:rsidRPr="003D11CA">
              <w:rPr>
                <w:rFonts w:asciiTheme="minorHAnsi" w:hAnsiTheme="minorHAnsi" w:cstheme="minorHAnsi"/>
              </w:rPr>
              <w:t xml:space="preserve"> CPU Mark (https</w:t>
            </w:r>
            <w:proofErr w:type="gramStart"/>
            <w:r w:rsidRPr="003D11CA">
              <w:rPr>
                <w:rFonts w:asciiTheme="minorHAnsi" w:hAnsiTheme="minorHAnsi" w:cstheme="minorHAnsi"/>
              </w:rPr>
              <w:t>://www</w:t>
            </w:r>
            <w:proofErr w:type="gramEnd"/>
            <w:r w:rsidRPr="003D11CA">
              <w:rPr>
                <w:rFonts w:asciiTheme="minorHAnsi" w:hAnsiTheme="minorHAnsi" w:cstheme="minorHAnsi"/>
              </w:rPr>
              <w:t>.</w:t>
            </w:r>
            <w:proofErr w:type="gramStart"/>
            <w:r w:rsidRPr="003D11CA">
              <w:rPr>
                <w:rFonts w:asciiTheme="minorHAnsi" w:hAnsiTheme="minorHAnsi" w:cstheme="minorHAnsi"/>
              </w:rPr>
              <w:t>cpubenchmark</w:t>
            </w:r>
            <w:proofErr w:type="gramEnd"/>
            <w:r w:rsidRPr="003D11CA">
              <w:rPr>
                <w:rFonts w:asciiTheme="minorHAnsi" w:hAnsiTheme="minorHAnsi" w:cstheme="minorHAnsi"/>
              </w:rPr>
              <w:t>.</w:t>
            </w:r>
            <w:proofErr w:type="gramStart"/>
            <w:r w:rsidRPr="003D11CA">
              <w:rPr>
                <w:rFonts w:asciiTheme="minorHAnsi" w:hAnsiTheme="minorHAnsi" w:cstheme="minorHAnsi"/>
              </w:rPr>
              <w:t>net</w:t>
            </w:r>
            <w:proofErr w:type="gramEnd"/>
            <w:r w:rsidRPr="003D11CA">
              <w:rPr>
                <w:rFonts w:asciiTheme="minorHAnsi" w:hAnsiTheme="minorHAnsi" w:cstheme="minorHAnsi"/>
              </w:rPr>
              <w:t>) wynik nie gorszy niż 12 300 punktów lub procesor równoważny wydajnościowo według wyniku testów z innymi benchmarkami. Przez ”równoważny” Zamawiający rozumie wyniki wskazanych testów równe lub wyższe.</w:t>
            </w:r>
          </w:p>
        </w:tc>
        <w:tc>
          <w:tcPr>
            <w:tcW w:w="2297" w:type="dxa"/>
            <w:vAlign w:val="center"/>
          </w:tcPr>
          <w:p w14:paraId="358D0DD1" w14:textId="77777777" w:rsidR="00847D8F" w:rsidRPr="003D11CA" w:rsidRDefault="00847D8F" w:rsidP="00B000E8">
            <w:pPr>
              <w:autoSpaceDE w:val="0"/>
              <w:autoSpaceDN w:val="0"/>
              <w:adjustRightInd w:val="0"/>
              <w:spacing w:line="360" w:lineRule="auto"/>
              <w:ind w:left="65" w:firstLine="1"/>
              <w:jc w:val="center"/>
              <w:rPr>
                <w:rFonts w:asciiTheme="minorHAnsi" w:hAnsiTheme="minorHAnsi" w:cstheme="minorHAnsi"/>
              </w:rPr>
            </w:pPr>
          </w:p>
        </w:tc>
      </w:tr>
      <w:tr w:rsidR="00847D8F" w:rsidRPr="003D11CA" w14:paraId="0B83C48E" w14:textId="7F57D999" w:rsidTr="00B000E8">
        <w:tc>
          <w:tcPr>
            <w:tcW w:w="636" w:type="dxa"/>
            <w:vAlign w:val="center"/>
          </w:tcPr>
          <w:p w14:paraId="1165469F" w14:textId="77777777" w:rsidR="00847D8F" w:rsidRPr="003D11CA" w:rsidRDefault="00847D8F" w:rsidP="00B000E8">
            <w:pPr>
              <w:pStyle w:val="Akapitzlist"/>
              <w:numPr>
                <w:ilvl w:val="0"/>
                <w:numId w:val="24"/>
              </w:numPr>
              <w:autoSpaceDE w:val="0"/>
              <w:autoSpaceDN w:val="0"/>
              <w:adjustRightInd w:val="0"/>
              <w:spacing w:line="360" w:lineRule="auto"/>
              <w:ind w:left="65" w:firstLine="1"/>
              <w:jc w:val="center"/>
              <w:rPr>
                <w:rFonts w:asciiTheme="minorHAnsi" w:eastAsiaTheme="minorHAnsi" w:hAnsiTheme="minorHAnsi" w:cstheme="minorHAnsi"/>
                <w:color w:val="000000"/>
                <w:lang w:eastAsia="en-US"/>
              </w:rPr>
            </w:pPr>
          </w:p>
        </w:tc>
        <w:tc>
          <w:tcPr>
            <w:tcW w:w="1943" w:type="dxa"/>
            <w:vAlign w:val="center"/>
          </w:tcPr>
          <w:p w14:paraId="75530066" w14:textId="78F05074" w:rsidR="00847D8F" w:rsidRPr="003D11CA" w:rsidRDefault="00847D8F" w:rsidP="00B000E8">
            <w:pPr>
              <w:autoSpaceDE w:val="0"/>
              <w:autoSpaceDN w:val="0"/>
              <w:adjustRightInd w:val="0"/>
              <w:spacing w:line="276" w:lineRule="auto"/>
              <w:ind w:left="33"/>
              <w:jc w:val="center"/>
              <w:rPr>
                <w:rFonts w:asciiTheme="minorHAnsi" w:eastAsiaTheme="minorHAnsi" w:hAnsiTheme="minorHAnsi" w:cstheme="minorHAnsi"/>
                <w:color w:val="000000"/>
                <w:lang w:eastAsia="en-US"/>
              </w:rPr>
            </w:pPr>
            <w:r w:rsidRPr="003D11CA">
              <w:rPr>
                <w:rFonts w:asciiTheme="minorHAnsi" w:hAnsiTheme="minorHAnsi" w:cstheme="minorHAnsi"/>
              </w:rPr>
              <w:t>Ilość rdzeni procesora</w:t>
            </w:r>
          </w:p>
        </w:tc>
        <w:tc>
          <w:tcPr>
            <w:tcW w:w="4444" w:type="dxa"/>
            <w:vAlign w:val="center"/>
          </w:tcPr>
          <w:p w14:paraId="0C434391" w14:textId="0488CD16" w:rsidR="00847D8F" w:rsidRPr="003D11CA" w:rsidRDefault="00847D8F" w:rsidP="00B000E8">
            <w:pPr>
              <w:pStyle w:val="Default"/>
              <w:jc w:val="center"/>
              <w:rPr>
                <w:rFonts w:asciiTheme="minorHAnsi" w:hAnsiTheme="minorHAnsi" w:cstheme="minorHAnsi"/>
                <w:color w:val="auto"/>
              </w:rPr>
            </w:pPr>
            <w:r w:rsidRPr="003D11CA">
              <w:rPr>
                <w:rFonts w:asciiTheme="minorHAnsi" w:hAnsiTheme="minorHAnsi" w:cstheme="minorHAnsi"/>
              </w:rPr>
              <w:t>6</w:t>
            </w:r>
          </w:p>
        </w:tc>
        <w:tc>
          <w:tcPr>
            <w:tcW w:w="2297" w:type="dxa"/>
            <w:vAlign w:val="center"/>
          </w:tcPr>
          <w:p w14:paraId="6843B824" w14:textId="77777777" w:rsidR="00847D8F" w:rsidRPr="003D11CA" w:rsidRDefault="00847D8F" w:rsidP="00B000E8">
            <w:pPr>
              <w:pStyle w:val="Default"/>
              <w:jc w:val="center"/>
              <w:rPr>
                <w:rFonts w:asciiTheme="minorHAnsi" w:hAnsiTheme="minorHAnsi" w:cstheme="minorHAnsi"/>
              </w:rPr>
            </w:pPr>
          </w:p>
        </w:tc>
      </w:tr>
      <w:tr w:rsidR="00847D8F" w:rsidRPr="003D11CA" w14:paraId="36943996" w14:textId="08FC3D22" w:rsidTr="00B000E8">
        <w:tc>
          <w:tcPr>
            <w:tcW w:w="636" w:type="dxa"/>
            <w:vAlign w:val="center"/>
          </w:tcPr>
          <w:p w14:paraId="59183BE0" w14:textId="77777777" w:rsidR="00847D8F" w:rsidRPr="003D11CA" w:rsidRDefault="00847D8F" w:rsidP="00B000E8">
            <w:pPr>
              <w:pStyle w:val="Akapitzlist"/>
              <w:numPr>
                <w:ilvl w:val="0"/>
                <w:numId w:val="24"/>
              </w:numPr>
              <w:autoSpaceDE w:val="0"/>
              <w:autoSpaceDN w:val="0"/>
              <w:adjustRightInd w:val="0"/>
              <w:spacing w:line="360" w:lineRule="auto"/>
              <w:ind w:left="65" w:firstLine="1"/>
              <w:jc w:val="center"/>
              <w:rPr>
                <w:rFonts w:asciiTheme="minorHAnsi" w:eastAsiaTheme="minorHAnsi" w:hAnsiTheme="minorHAnsi" w:cstheme="minorHAnsi"/>
                <w:color w:val="000000"/>
                <w:lang w:eastAsia="en-US"/>
              </w:rPr>
            </w:pPr>
          </w:p>
        </w:tc>
        <w:tc>
          <w:tcPr>
            <w:tcW w:w="1943" w:type="dxa"/>
            <w:vAlign w:val="center"/>
          </w:tcPr>
          <w:p w14:paraId="11BDD45F" w14:textId="77777777" w:rsidR="00847D8F" w:rsidRPr="003D11CA" w:rsidRDefault="00847D8F" w:rsidP="00B000E8">
            <w:pPr>
              <w:autoSpaceDE w:val="0"/>
              <w:autoSpaceDN w:val="0"/>
              <w:adjustRightInd w:val="0"/>
              <w:spacing w:line="276" w:lineRule="auto"/>
              <w:ind w:left="33"/>
              <w:jc w:val="center"/>
              <w:rPr>
                <w:rFonts w:asciiTheme="minorHAnsi" w:eastAsiaTheme="minorHAnsi" w:hAnsiTheme="minorHAnsi" w:cstheme="minorHAnsi"/>
                <w:color w:val="000000"/>
                <w:lang w:eastAsia="en-US"/>
              </w:rPr>
            </w:pPr>
            <w:r w:rsidRPr="003D11CA">
              <w:rPr>
                <w:rFonts w:asciiTheme="minorHAnsi" w:hAnsiTheme="minorHAnsi" w:cstheme="minorHAnsi"/>
              </w:rPr>
              <w:t>Pamięć RAM</w:t>
            </w:r>
          </w:p>
        </w:tc>
        <w:tc>
          <w:tcPr>
            <w:tcW w:w="4444" w:type="dxa"/>
            <w:vAlign w:val="center"/>
          </w:tcPr>
          <w:p w14:paraId="3A890BBE" w14:textId="5BD04738" w:rsidR="00847D8F" w:rsidRPr="003D11CA" w:rsidRDefault="00847D8F" w:rsidP="00B000E8">
            <w:pPr>
              <w:autoSpaceDE w:val="0"/>
              <w:autoSpaceDN w:val="0"/>
              <w:adjustRightInd w:val="0"/>
              <w:spacing w:line="360" w:lineRule="auto"/>
              <w:ind w:left="65" w:firstLine="1"/>
              <w:jc w:val="center"/>
              <w:rPr>
                <w:rFonts w:asciiTheme="minorHAnsi" w:eastAsiaTheme="minorHAnsi" w:hAnsiTheme="minorHAnsi" w:cstheme="minorHAnsi"/>
                <w:lang w:val="en-US" w:eastAsia="en-US"/>
              </w:rPr>
            </w:pPr>
            <w:r w:rsidRPr="003D11CA">
              <w:rPr>
                <w:rFonts w:asciiTheme="minorHAnsi" w:hAnsiTheme="minorHAnsi" w:cstheme="minorHAnsi"/>
                <w:lang w:val="en-GB"/>
              </w:rPr>
              <w:t>8 GB (DIMM DDR4, 3200 MHz)</w:t>
            </w:r>
          </w:p>
        </w:tc>
        <w:tc>
          <w:tcPr>
            <w:tcW w:w="2297" w:type="dxa"/>
            <w:vAlign w:val="center"/>
          </w:tcPr>
          <w:p w14:paraId="4FC20516" w14:textId="77777777" w:rsidR="00847D8F" w:rsidRPr="003D11CA" w:rsidRDefault="00847D8F" w:rsidP="00B000E8">
            <w:pPr>
              <w:autoSpaceDE w:val="0"/>
              <w:autoSpaceDN w:val="0"/>
              <w:adjustRightInd w:val="0"/>
              <w:spacing w:line="360" w:lineRule="auto"/>
              <w:ind w:left="65" w:firstLine="1"/>
              <w:jc w:val="center"/>
              <w:rPr>
                <w:rFonts w:asciiTheme="minorHAnsi" w:hAnsiTheme="minorHAnsi" w:cstheme="minorHAnsi"/>
                <w:lang w:val="en-GB"/>
              </w:rPr>
            </w:pPr>
          </w:p>
        </w:tc>
      </w:tr>
      <w:tr w:rsidR="00847D8F" w:rsidRPr="003D11CA" w14:paraId="5AED5B70" w14:textId="6149FE9F" w:rsidTr="00B000E8">
        <w:tc>
          <w:tcPr>
            <w:tcW w:w="636" w:type="dxa"/>
            <w:vAlign w:val="center"/>
          </w:tcPr>
          <w:p w14:paraId="6F7206DB" w14:textId="77777777" w:rsidR="00847D8F" w:rsidRPr="003D11CA" w:rsidRDefault="00847D8F" w:rsidP="00B000E8">
            <w:pPr>
              <w:pStyle w:val="Akapitzlist"/>
              <w:numPr>
                <w:ilvl w:val="0"/>
                <w:numId w:val="24"/>
              </w:numPr>
              <w:autoSpaceDE w:val="0"/>
              <w:autoSpaceDN w:val="0"/>
              <w:adjustRightInd w:val="0"/>
              <w:spacing w:line="360" w:lineRule="auto"/>
              <w:ind w:left="65" w:firstLine="1"/>
              <w:jc w:val="center"/>
              <w:rPr>
                <w:rFonts w:asciiTheme="minorHAnsi" w:eastAsiaTheme="minorHAnsi" w:hAnsiTheme="minorHAnsi" w:cstheme="minorHAnsi"/>
                <w:color w:val="000000"/>
                <w:lang w:val="en-US" w:eastAsia="en-US"/>
              </w:rPr>
            </w:pPr>
          </w:p>
        </w:tc>
        <w:tc>
          <w:tcPr>
            <w:tcW w:w="1943" w:type="dxa"/>
            <w:vAlign w:val="center"/>
          </w:tcPr>
          <w:p w14:paraId="047DF7D3" w14:textId="00EA966F" w:rsidR="00847D8F" w:rsidRPr="003D11CA" w:rsidRDefault="00847D8F" w:rsidP="00B000E8">
            <w:pPr>
              <w:autoSpaceDE w:val="0"/>
              <w:autoSpaceDN w:val="0"/>
              <w:adjustRightInd w:val="0"/>
              <w:spacing w:line="276" w:lineRule="auto"/>
              <w:ind w:left="33"/>
              <w:jc w:val="center"/>
              <w:rPr>
                <w:rFonts w:asciiTheme="minorHAnsi" w:eastAsiaTheme="minorHAnsi" w:hAnsiTheme="minorHAnsi" w:cstheme="minorHAnsi"/>
                <w:color w:val="000000"/>
                <w:lang w:eastAsia="en-US"/>
              </w:rPr>
            </w:pPr>
            <w:r w:rsidRPr="003D11CA">
              <w:rPr>
                <w:rFonts w:asciiTheme="minorHAnsi" w:hAnsiTheme="minorHAnsi" w:cstheme="minorHAnsi"/>
              </w:rPr>
              <w:t>Maksymalna obsługiwana ilość pamięci RAM</w:t>
            </w:r>
          </w:p>
        </w:tc>
        <w:tc>
          <w:tcPr>
            <w:tcW w:w="4444" w:type="dxa"/>
            <w:vAlign w:val="center"/>
          </w:tcPr>
          <w:p w14:paraId="6F98FB4B" w14:textId="3A95E725" w:rsidR="00847D8F" w:rsidRPr="003D11CA" w:rsidRDefault="00847D8F" w:rsidP="00B000E8">
            <w:pPr>
              <w:autoSpaceDE w:val="0"/>
              <w:autoSpaceDN w:val="0"/>
              <w:adjustRightInd w:val="0"/>
              <w:spacing w:line="360" w:lineRule="auto"/>
              <w:ind w:left="65" w:firstLine="1"/>
              <w:jc w:val="center"/>
              <w:rPr>
                <w:rFonts w:asciiTheme="minorHAnsi" w:eastAsiaTheme="minorHAnsi" w:hAnsiTheme="minorHAnsi" w:cstheme="minorHAnsi"/>
                <w:lang w:eastAsia="en-US"/>
              </w:rPr>
            </w:pPr>
            <w:r w:rsidRPr="003D11CA">
              <w:rPr>
                <w:rFonts w:asciiTheme="minorHAnsi" w:hAnsiTheme="minorHAnsi" w:cstheme="minorHAnsi"/>
              </w:rPr>
              <w:t>32 GB</w:t>
            </w:r>
          </w:p>
        </w:tc>
        <w:tc>
          <w:tcPr>
            <w:tcW w:w="2297" w:type="dxa"/>
            <w:vAlign w:val="center"/>
          </w:tcPr>
          <w:p w14:paraId="6EBA0D99" w14:textId="77777777" w:rsidR="00847D8F" w:rsidRPr="003D11CA" w:rsidRDefault="00847D8F" w:rsidP="00B000E8">
            <w:pPr>
              <w:autoSpaceDE w:val="0"/>
              <w:autoSpaceDN w:val="0"/>
              <w:adjustRightInd w:val="0"/>
              <w:spacing w:line="360" w:lineRule="auto"/>
              <w:ind w:left="65" w:firstLine="1"/>
              <w:jc w:val="center"/>
              <w:rPr>
                <w:rFonts w:asciiTheme="minorHAnsi" w:hAnsiTheme="minorHAnsi" w:cstheme="minorHAnsi"/>
              </w:rPr>
            </w:pPr>
          </w:p>
        </w:tc>
      </w:tr>
      <w:tr w:rsidR="00847D8F" w:rsidRPr="003D11CA" w14:paraId="120D24D3" w14:textId="72A89FBD" w:rsidTr="00B000E8">
        <w:tc>
          <w:tcPr>
            <w:tcW w:w="636" w:type="dxa"/>
            <w:vAlign w:val="center"/>
          </w:tcPr>
          <w:p w14:paraId="5ED9C6CE" w14:textId="77777777" w:rsidR="00847D8F" w:rsidRPr="003D11CA" w:rsidRDefault="00847D8F" w:rsidP="00B000E8">
            <w:pPr>
              <w:pStyle w:val="Akapitzlist"/>
              <w:numPr>
                <w:ilvl w:val="0"/>
                <w:numId w:val="24"/>
              </w:numPr>
              <w:autoSpaceDE w:val="0"/>
              <w:autoSpaceDN w:val="0"/>
              <w:adjustRightInd w:val="0"/>
              <w:spacing w:line="360" w:lineRule="auto"/>
              <w:ind w:left="65" w:firstLine="1"/>
              <w:jc w:val="center"/>
              <w:rPr>
                <w:rFonts w:asciiTheme="minorHAnsi" w:eastAsiaTheme="minorHAnsi" w:hAnsiTheme="minorHAnsi" w:cstheme="minorHAnsi"/>
                <w:color w:val="000000"/>
                <w:lang w:eastAsia="en-US"/>
              </w:rPr>
            </w:pPr>
          </w:p>
        </w:tc>
        <w:tc>
          <w:tcPr>
            <w:tcW w:w="1943" w:type="dxa"/>
            <w:vAlign w:val="center"/>
          </w:tcPr>
          <w:p w14:paraId="63ACB4FC" w14:textId="195E7242" w:rsidR="00847D8F" w:rsidRPr="003D11CA" w:rsidRDefault="00847D8F" w:rsidP="00B000E8">
            <w:pPr>
              <w:autoSpaceDE w:val="0"/>
              <w:autoSpaceDN w:val="0"/>
              <w:adjustRightInd w:val="0"/>
              <w:spacing w:line="276" w:lineRule="auto"/>
              <w:ind w:left="33"/>
              <w:jc w:val="center"/>
              <w:rPr>
                <w:rFonts w:asciiTheme="minorHAnsi" w:eastAsiaTheme="minorHAnsi" w:hAnsiTheme="minorHAnsi" w:cstheme="minorHAnsi"/>
                <w:color w:val="000000"/>
                <w:lang w:eastAsia="en-US"/>
              </w:rPr>
            </w:pPr>
            <w:r w:rsidRPr="003D11CA">
              <w:rPr>
                <w:rFonts w:asciiTheme="minorHAnsi" w:hAnsiTheme="minorHAnsi" w:cstheme="minorHAnsi"/>
              </w:rPr>
              <w:t xml:space="preserve">Dysk SSD </w:t>
            </w:r>
            <w:proofErr w:type="spellStart"/>
            <w:r w:rsidRPr="003D11CA">
              <w:rPr>
                <w:rFonts w:asciiTheme="minorHAnsi" w:hAnsiTheme="minorHAnsi" w:cstheme="minorHAnsi"/>
              </w:rPr>
              <w:t>PCIe</w:t>
            </w:r>
            <w:proofErr w:type="spellEnd"/>
          </w:p>
        </w:tc>
        <w:tc>
          <w:tcPr>
            <w:tcW w:w="4444" w:type="dxa"/>
            <w:vAlign w:val="center"/>
          </w:tcPr>
          <w:p w14:paraId="73A813D1" w14:textId="33B3652E" w:rsidR="00847D8F" w:rsidRPr="003D11CA" w:rsidRDefault="00847D8F" w:rsidP="00B000E8">
            <w:pPr>
              <w:autoSpaceDE w:val="0"/>
              <w:autoSpaceDN w:val="0"/>
              <w:adjustRightInd w:val="0"/>
              <w:spacing w:line="360" w:lineRule="auto"/>
              <w:ind w:left="65" w:firstLine="1"/>
              <w:jc w:val="center"/>
              <w:rPr>
                <w:rFonts w:asciiTheme="minorHAnsi" w:eastAsiaTheme="minorHAnsi" w:hAnsiTheme="minorHAnsi" w:cstheme="minorHAnsi"/>
                <w:lang w:eastAsia="en-US"/>
              </w:rPr>
            </w:pPr>
            <w:r w:rsidRPr="003D11CA">
              <w:rPr>
                <w:rFonts w:asciiTheme="minorHAnsi" w:hAnsiTheme="minorHAnsi" w:cstheme="minorHAnsi"/>
              </w:rPr>
              <w:t>256 GB</w:t>
            </w:r>
          </w:p>
        </w:tc>
        <w:tc>
          <w:tcPr>
            <w:tcW w:w="2297" w:type="dxa"/>
            <w:vAlign w:val="center"/>
          </w:tcPr>
          <w:p w14:paraId="4A050AEC" w14:textId="77777777" w:rsidR="00847D8F" w:rsidRPr="003D11CA" w:rsidRDefault="00847D8F" w:rsidP="00B000E8">
            <w:pPr>
              <w:autoSpaceDE w:val="0"/>
              <w:autoSpaceDN w:val="0"/>
              <w:adjustRightInd w:val="0"/>
              <w:spacing w:line="360" w:lineRule="auto"/>
              <w:ind w:left="65" w:firstLine="1"/>
              <w:jc w:val="center"/>
              <w:rPr>
                <w:rFonts w:asciiTheme="minorHAnsi" w:hAnsiTheme="minorHAnsi" w:cstheme="minorHAnsi"/>
              </w:rPr>
            </w:pPr>
          </w:p>
        </w:tc>
      </w:tr>
      <w:tr w:rsidR="00847D8F" w:rsidRPr="003D11CA" w14:paraId="77783CA3" w14:textId="3E80E3EA" w:rsidTr="00B000E8">
        <w:trPr>
          <w:trHeight w:val="70"/>
        </w:trPr>
        <w:tc>
          <w:tcPr>
            <w:tcW w:w="636" w:type="dxa"/>
            <w:vAlign w:val="center"/>
          </w:tcPr>
          <w:p w14:paraId="1D4A7BB6" w14:textId="77777777" w:rsidR="00847D8F" w:rsidRPr="003D11CA" w:rsidRDefault="00847D8F" w:rsidP="00B000E8">
            <w:pPr>
              <w:pStyle w:val="Akapitzlist"/>
              <w:numPr>
                <w:ilvl w:val="0"/>
                <w:numId w:val="24"/>
              </w:numPr>
              <w:autoSpaceDE w:val="0"/>
              <w:autoSpaceDN w:val="0"/>
              <w:adjustRightInd w:val="0"/>
              <w:spacing w:line="360" w:lineRule="auto"/>
              <w:ind w:left="65" w:firstLine="1"/>
              <w:jc w:val="center"/>
              <w:rPr>
                <w:rFonts w:asciiTheme="minorHAnsi" w:eastAsiaTheme="minorHAnsi" w:hAnsiTheme="minorHAnsi" w:cstheme="minorHAnsi"/>
                <w:color w:val="000000"/>
                <w:lang w:eastAsia="en-US"/>
              </w:rPr>
            </w:pPr>
          </w:p>
        </w:tc>
        <w:tc>
          <w:tcPr>
            <w:tcW w:w="1943" w:type="dxa"/>
            <w:vAlign w:val="center"/>
          </w:tcPr>
          <w:p w14:paraId="4D78AC6A" w14:textId="2BF76F31" w:rsidR="00847D8F" w:rsidRPr="003D11CA" w:rsidRDefault="00847D8F" w:rsidP="00B000E8">
            <w:pPr>
              <w:autoSpaceDE w:val="0"/>
              <w:autoSpaceDN w:val="0"/>
              <w:adjustRightInd w:val="0"/>
              <w:spacing w:line="276" w:lineRule="auto"/>
              <w:ind w:left="33"/>
              <w:jc w:val="center"/>
              <w:rPr>
                <w:rFonts w:asciiTheme="minorHAnsi" w:eastAsiaTheme="minorHAnsi" w:hAnsiTheme="minorHAnsi" w:cstheme="minorHAnsi"/>
                <w:color w:val="000000"/>
                <w:lang w:eastAsia="en-US"/>
              </w:rPr>
            </w:pPr>
            <w:r w:rsidRPr="003D11CA">
              <w:rPr>
                <w:rFonts w:asciiTheme="minorHAnsi" w:hAnsiTheme="minorHAnsi" w:cstheme="minorHAnsi"/>
              </w:rPr>
              <w:t>Opcje dołożenia dysków</w:t>
            </w:r>
          </w:p>
        </w:tc>
        <w:tc>
          <w:tcPr>
            <w:tcW w:w="4444" w:type="dxa"/>
            <w:vAlign w:val="center"/>
          </w:tcPr>
          <w:p w14:paraId="297B3A4C" w14:textId="4737CCFB" w:rsidR="00847D8F" w:rsidRPr="003D11CA" w:rsidRDefault="00847D8F" w:rsidP="00B000E8">
            <w:pPr>
              <w:autoSpaceDE w:val="0"/>
              <w:autoSpaceDN w:val="0"/>
              <w:adjustRightInd w:val="0"/>
              <w:spacing w:line="360" w:lineRule="auto"/>
              <w:ind w:left="65" w:firstLine="1"/>
              <w:jc w:val="center"/>
              <w:rPr>
                <w:rFonts w:asciiTheme="minorHAnsi" w:eastAsiaTheme="minorHAnsi" w:hAnsiTheme="minorHAnsi" w:cstheme="minorHAnsi"/>
                <w:lang w:val="en-US" w:eastAsia="en-US"/>
              </w:rPr>
            </w:pPr>
            <w:proofErr w:type="spellStart"/>
            <w:r w:rsidRPr="003D11CA">
              <w:rPr>
                <w:rFonts w:asciiTheme="minorHAnsi" w:hAnsiTheme="minorHAnsi" w:cstheme="minorHAnsi"/>
                <w:lang w:val="en-GB"/>
              </w:rPr>
              <w:t>Możliwość</w:t>
            </w:r>
            <w:proofErr w:type="spellEnd"/>
            <w:r w:rsidRPr="003D11CA">
              <w:rPr>
                <w:rFonts w:asciiTheme="minorHAnsi" w:hAnsiTheme="minorHAnsi" w:cstheme="minorHAnsi"/>
                <w:lang w:val="en-GB"/>
              </w:rPr>
              <w:t xml:space="preserve"> </w:t>
            </w:r>
            <w:proofErr w:type="spellStart"/>
            <w:r w:rsidRPr="003D11CA">
              <w:rPr>
                <w:rFonts w:asciiTheme="minorHAnsi" w:hAnsiTheme="minorHAnsi" w:cstheme="minorHAnsi"/>
                <w:lang w:val="en-GB"/>
              </w:rPr>
              <w:t>montażu</w:t>
            </w:r>
            <w:proofErr w:type="spellEnd"/>
            <w:r w:rsidRPr="003D11CA">
              <w:rPr>
                <w:rFonts w:asciiTheme="minorHAnsi" w:hAnsiTheme="minorHAnsi" w:cstheme="minorHAnsi"/>
                <w:lang w:val="en-GB"/>
              </w:rPr>
              <w:t xml:space="preserve"> </w:t>
            </w:r>
            <w:proofErr w:type="spellStart"/>
            <w:r w:rsidRPr="003D11CA">
              <w:rPr>
                <w:rFonts w:asciiTheme="minorHAnsi" w:hAnsiTheme="minorHAnsi" w:cstheme="minorHAnsi"/>
                <w:lang w:val="en-GB"/>
              </w:rPr>
              <w:t>dysku</w:t>
            </w:r>
            <w:proofErr w:type="spellEnd"/>
            <w:r w:rsidRPr="003D11CA">
              <w:rPr>
                <w:rFonts w:asciiTheme="minorHAnsi" w:hAnsiTheme="minorHAnsi" w:cstheme="minorHAnsi"/>
                <w:lang w:val="en-GB"/>
              </w:rPr>
              <w:t xml:space="preserve"> SATA</w:t>
            </w:r>
          </w:p>
        </w:tc>
        <w:tc>
          <w:tcPr>
            <w:tcW w:w="2297" w:type="dxa"/>
            <w:vAlign w:val="center"/>
          </w:tcPr>
          <w:p w14:paraId="71B45C39" w14:textId="77777777" w:rsidR="00847D8F" w:rsidRPr="003D11CA" w:rsidRDefault="00847D8F" w:rsidP="00B000E8">
            <w:pPr>
              <w:autoSpaceDE w:val="0"/>
              <w:autoSpaceDN w:val="0"/>
              <w:adjustRightInd w:val="0"/>
              <w:spacing w:line="360" w:lineRule="auto"/>
              <w:ind w:left="65" w:firstLine="1"/>
              <w:jc w:val="center"/>
              <w:rPr>
                <w:rFonts w:asciiTheme="minorHAnsi" w:hAnsiTheme="minorHAnsi" w:cstheme="minorHAnsi"/>
                <w:lang w:val="en-GB"/>
              </w:rPr>
            </w:pPr>
          </w:p>
        </w:tc>
      </w:tr>
      <w:tr w:rsidR="00847D8F" w:rsidRPr="003D11CA" w14:paraId="6FF7B0DB" w14:textId="2F42FD34" w:rsidTr="00B000E8">
        <w:trPr>
          <w:trHeight w:val="70"/>
        </w:trPr>
        <w:tc>
          <w:tcPr>
            <w:tcW w:w="636" w:type="dxa"/>
            <w:vAlign w:val="center"/>
          </w:tcPr>
          <w:p w14:paraId="5ABB40E9" w14:textId="77777777" w:rsidR="00847D8F" w:rsidRPr="003D11CA" w:rsidRDefault="00847D8F" w:rsidP="00B000E8">
            <w:pPr>
              <w:pStyle w:val="Akapitzlist"/>
              <w:numPr>
                <w:ilvl w:val="0"/>
                <w:numId w:val="24"/>
              </w:numPr>
              <w:autoSpaceDE w:val="0"/>
              <w:autoSpaceDN w:val="0"/>
              <w:adjustRightInd w:val="0"/>
              <w:spacing w:line="360" w:lineRule="auto"/>
              <w:ind w:left="65" w:firstLine="1"/>
              <w:jc w:val="center"/>
              <w:rPr>
                <w:rFonts w:asciiTheme="minorHAnsi" w:eastAsiaTheme="minorHAnsi" w:hAnsiTheme="minorHAnsi" w:cstheme="minorHAnsi"/>
                <w:color w:val="000000"/>
                <w:lang w:val="en-US" w:eastAsia="en-US"/>
              </w:rPr>
            </w:pPr>
          </w:p>
        </w:tc>
        <w:tc>
          <w:tcPr>
            <w:tcW w:w="1943" w:type="dxa"/>
            <w:tcBorders>
              <w:bottom w:val="single" w:sz="4" w:space="0" w:color="auto"/>
            </w:tcBorders>
            <w:vAlign w:val="center"/>
          </w:tcPr>
          <w:p w14:paraId="5CB602AF" w14:textId="49BD53C5" w:rsidR="00847D8F" w:rsidRPr="003D11CA" w:rsidRDefault="00847D8F" w:rsidP="00B000E8">
            <w:pPr>
              <w:autoSpaceDE w:val="0"/>
              <w:autoSpaceDN w:val="0"/>
              <w:adjustRightInd w:val="0"/>
              <w:spacing w:line="276" w:lineRule="auto"/>
              <w:ind w:left="33"/>
              <w:jc w:val="center"/>
              <w:rPr>
                <w:rFonts w:asciiTheme="minorHAnsi" w:eastAsiaTheme="minorHAnsi" w:hAnsiTheme="minorHAnsi" w:cstheme="minorHAnsi"/>
                <w:color w:val="000000"/>
                <w:lang w:eastAsia="en-US"/>
              </w:rPr>
            </w:pPr>
            <w:r w:rsidRPr="003D11CA">
              <w:rPr>
                <w:rFonts w:asciiTheme="minorHAnsi" w:hAnsiTheme="minorHAnsi" w:cstheme="minorHAnsi"/>
              </w:rPr>
              <w:t>Wbudowane napędy optyczne</w:t>
            </w:r>
          </w:p>
        </w:tc>
        <w:tc>
          <w:tcPr>
            <w:tcW w:w="4444" w:type="dxa"/>
            <w:tcBorders>
              <w:bottom w:val="single" w:sz="4" w:space="0" w:color="auto"/>
            </w:tcBorders>
            <w:vAlign w:val="center"/>
          </w:tcPr>
          <w:p w14:paraId="4D91DDD2" w14:textId="2A8AE471" w:rsidR="00847D8F" w:rsidRPr="003D11CA" w:rsidRDefault="00847D8F" w:rsidP="00B000E8">
            <w:pPr>
              <w:autoSpaceDE w:val="0"/>
              <w:autoSpaceDN w:val="0"/>
              <w:adjustRightInd w:val="0"/>
              <w:spacing w:line="360" w:lineRule="auto"/>
              <w:ind w:left="65" w:firstLine="1"/>
              <w:jc w:val="center"/>
              <w:rPr>
                <w:rFonts w:asciiTheme="minorHAnsi" w:eastAsiaTheme="minorHAnsi" w:hAnsiTheme="minorHAnsi" w:cstheme="minorHAnsi"/>
                <w:lang w:eastAsia="en-US"/>
              </w:rPr>
            </w:pPr>
            <w:proofErr w:type="spellStart"/>
            <w:r w:rsidRPr="003D11CA">
              <w:rPr>
                <w:rFonts w:asciiTheme="minorHAnsi" w:hAnsiTheme="minorHAnsi" w:cstheme="minorHAnsi"/>
                <w:lang w:val="en-US"/>
              </w:rPr>
              <w:t>Nagrywarka</w:t>
            </w:r>
            <w:proofErr w:type="spellEnd"/>
            <w:r w:rsidRPr="003D11CA">
              <w:rPr>
                <w:rFonts w:asciiTheme="minorHAnsi" w:hAnsiTheme="minorHAnsi" w:cstheme="minorHAnsi"/>
                <w:lang w:val="en-US"/>
              </w:rPr>
              <w:t xml:space="preserve"> DVD+/-RW</w:t>
            </w:r>
          </w:p>
        </w:tc>
        <w:tc>
          <w:tcPr>
            <w:tcW w:w="2297" w:type="dxa"/>
            <w:tcBorders>
              <w:bottom w:val="single" w:sz="4" w:space="0" w:color="auto"/>
            </w:tcBorders>
            <w:vAlign w:val="center"/>
          </w:tcPr>
          <w:p w14:paraId="37F88F87" w14:textId="77777777" w:rsidR="00847D8F" w:rsidRPr="003D11CA" w:rsidRDefault="00847D8F" w:rsidP="00B000E8">
            <w:pPr>
              <w:autoSpaceDE w:val="0"/>
              <w:autoSpaceDN w:val="0"/>
              <w:adjustRightInd w:val="0"/>
              <w:spacing w:line="360" w:lineRule="auto"/>
              <w:ind w:left="65" w:firstLine="1"/>
              <w:jc w:val="center"/>
              <w:rPr>
                <w:rFonts w:asciiTheme="minorHAnsi" w:hAnsiTheme="minorHAnsi" w:cstheme="minorHAnsi"/>
                <w:lang w:val="en-US"/>
              </w:rPr>
            </w:pPr>
          </w:p>
        </w:tc>
      </w:tr>
      <w:tr w:rsidR="00847D8F" w:rsidRPr="003D11CA" w14:paraId="37B834A6" w14:textId="55A70D80" w:rsidTr="00B000E8">
        <w:trPr>
          <w:trHeight w:val="70"/>
        </w:trPr>
        <w:tc>
          <w:tcPr>
            <w:tcW w:w="636" w:type="dxa"/>
            <w:vAlign w:val="center"/>
          </w:tcPr>
          <w:p w14:paraId="0C48AD29" w14:textId="77777777" w:rsidR="00847D8F" w:rsidRPr="003D11CA" w:rsidRDefault="00847D8F" w:rsidP="00B000E8">
            <w:pPr>
              <w:pStyle w:val="Akapitzlist"/>
              <w:numPr>
                <w:ilvl w:val="0"/>
                <w:numId w:val="24"/>
              </w:numPr>
              <w:autoSpaceDE w:val="0"/>
              <w:autoSpaceDN w:val="0"/>
              <w:adjustRightInd w:val="0"/>
              <w:spacing w:line="360" w:lineRule="auto"/>
              <w:ind w:left="65" w:firstLine="1"/>
              <w:jc w:val="center"/>
              <w:rPr>
                <w:rFonts w:asciiTheme="minorHAnsi" w:eastAsiaTheme="minorHAnsi" w:hAnsiTheme="minorHAnsi" w:cstheme="minorHAnsi"/>
                <w:color w:val="000000"/>
                <w:lang w:eastAsia="en-US"/>
              </w:rPr>
            </w:pPr>
          </w:p>
        </w:tc>
        <w:tc>
          <w:tcPr>
            <w:tcW w:w="1943" w:type="dxa"/>
            <w:shd w:val="clear" w:color="auto" w:fill="FFFFFF" w:themeFill="background1"/>
            <w:vAlign w:val="center"/>
          </w:tcPr>
          <w:p w14:paraId="5B27AB13" w14:textId="1D6CDE8B" w:rsidR="00847D8F" w:rsidRPr="003D11CA" w:rsidRDefault="00847D8F" w:rsidP="00B000E8">
            <w:pPr>
              <w:autoSpaceDE w:val="0"/>
              <w:autoSpaceDN w:val="0"/>
              <w:adjustRightInd w:val="0"/>
              <w:spacing w:line="276" w:lineRule="auto"/>
              <w:ind w:left="33"/>
              <w:jc w:val="center"/>
              <w:rPr>
                <w:rFonts w:asciiTheme="minorHAnsi" w:eastAsiaTheme="minorHAnsi" w:hAnsiTheme="minorHAnsi" w:cstheme="minorHAnsi"/>
                <w:color w:val="000000"/>
                <w:lang w:eastAsia="en-US"/>
              </w:rPr>
            </w:pPr>
            <w:r w:rsidRPr="003D11CA">
              <w:rPr>
                <w:rFonts w:asciiTheme="minorHAnsi" w:hAnsiTheme="minorHAnsi" w:cstheme="minorHAnsi"/>
              </w:rPr>
              <w:t>Dźwięk</w:t>
            </w:r>
          </w:p>
        </w:tc>
        <w:tc>
          <w:tcPr>
            <w:tcW w:w="4444" w:type="dxa"/>
            <w:shd w:val="clear" w:color="auto" w:fill="FFFFFF" w:themeFill="background1"/>
            <w:vAlign w:val="center"/>
          </w:tcPr>
          <w:p w14:paraId="1BDAE60D" w14:textId="44071689" w:rsidR="00847D8F" w:rsidRPr="003D11CA" w:rsidRDefault="00847D8F" w:rsidP="00B000E8">
            <w:pPr>
              <w:autoSpaceDE w:val="0"/>
              <w:autoSpaceDN w:val="0"/>
              <w:adjustRightInd w:val="0"/>
              <w:spacing w:line="360" w:lineRule="auto"/>
              <w:ind w:left="65" w:firstLine="1"/>
              <w:jc w:val="center"/>
              <w:rPr>
                <w:rFonts w:asciiTheme="minorHAnsi" w:eastAsiaTheme="minorHAnsi" w:hAnsiTheme="minorHAnsi" w:cstheme="minorHAnsi"/>
                <w:lang w:eastAsia="en-US"/>
              </w:rPr>
            </w:pPr>
            <w:r w:rsidRPr="003D11CA">
              <w:rPr>
                <w:rFonts w:asciiTheme="minorHAnsi" w:hAnsiTheme="minorHAnsi" w:cstheme="minorHAnsi"/>
              </w:rPr>
              <w:t>Zintegrowana karta dźwiękowa</w:t>
            </w:r>
          </w:p>
        </w:tc>
        <w:tc>
          <w:tcPr>
            <w:tcW w:w="2297" w:type="dxa"/>
            <w:shd w:val="clear" w:color="auto" w:fill="FFFFFF" w:themeFill="background1"/>
            <w:vAlign w:val="center"/>
          </w:tcPr>
          <w:p w14:paraId="04BDD114" w14:textId="77777777" w:rsidR="00847D8F" w:rsidRPr="003D11CA" w:rsidRDefault="00847D8F" w:rsidP="00B000E8">
            <w:pPr>
              <w:autoSpaceDE w:val="0"/>
              <w:autoSpaceDN w:val="0"/>
              <w:adjustRightInd w:val="0"/>
              <w:spacing w:line="360" w:lineRule="auto"/>
              <w:ind w:left="65" w:firstLine="1"/>
              <w:jc w:val="center"/>
              <w:rPr>
                <w:rFonts w:asciiTheme="minorHAnsi" w:hAnsiTheme="minorHAnsi" w:cstheme="minorHAnsi"/>
              </w:rPr>
            </w:pPr>
          </w:p>
        </w:tc>
      </w:tr>
      <w:tr w:rsidR="00847D8F" w:rsidRPr="003D11CA" w14:paraId="4A5C7D8C" w14:textId="010A9D1F" w:rsidTr="00B000E8">
        <w:trPr>
          <w:trHeight w:val="70"/>
        </w:trPr>
        <w:tc>
          <w:tcPr>
            <w:tcW w:w="636" w:type="dxa"/>
            <w:vAlign w:val="center"/>
          </w:tcPr>
          <w:p w14:paraId="30C8996D" w14:textId="77777777" w:rsidR="00847D8F" w:rsidRPr="003D11CA" w:rsidRDefault="00847D8F" w:rsidP="00B000E8">
            <w:pPr>
              <w:pStyle w:val="Akapitzlist"/>
              <w:numPr>
                <w:ilvl w:val="0"/>
                <w:numId w:val="24"/>
              </w:numPr>
              <w:autoSpaceDE w:val="0"/>
              <w:autoSpaceDN w:val="0"/>
              <w:adjustRightInd w:val="0"/>
              <w:spacing w:line="360" w:lineRule="auto"/>
              <w:ind w:left="65" w:firstLine="1"/>
              <w:jc w:val="center"/>
              <w:rPr>
                <w:rFonts w:asciiTheme="minorHAnsi" w:eastAsiaTheme="minorHAnsi" w:hAnsiTheme="minorHAnsi" w:cstheme="minorHAnsi"/>
                <w:color w:val="000000"/>
                <w:lang w:eastAsia="en-US"/>
              </w:rPr>
            </w:pPr>
          </w:p>
        </w:tc>
        <w:tc>
          <w:tcPr>
            <w:tcW w:w="1943" w:type="dxa"/>
            <w:shd w:val="clear" w:color="auto" w:fill="FFFFFF" w:themeFill="background1"/>
            <w:vAlign w:val="center"/>
          </w:tcPr>
          <w:p w14:paraId="1AB2AB43" w14:textId="74A24798" w:rsidR="00847D8F" w:rsidRPr="003D11CA" w:rsidRDefault="00847D8F" w:rsidP="00B000E8">
            <w:pPr>
              <w:autoSpaceDE w:val="0"/>
              <w:autoSpaceDN w:val="0"/>
              <w:adjustRightInd w:val="0"/>
              <w:spacing w:line="276" w:lineRule="auto"/>
              <w:ind w:left="33"/>
              <w:jc w:val="center"/>
              <w:rPr>
                <w:rFonts w:asciiTheme="minorHAnsi" w:eastAsiaTheme="minorHAnsi" w:hAnsiTheme="minorHAnsi" w:cstheme="minorHAnsi"/>
                <w:color w:val="000000"/>
                <w:lang w:eastAsia="en-US"/>
              </w:rPr>
            </w:pPr>
            <w:r w:rsidRPr="003D11CA">
              <w:rPr>
                <w:rFonts w:asciiTheme="minorHAnsi" w:hAnsiTheme="minorHAnsi" w:cstheme="minorHAnsi"/>
              </w:rPr>
              <w:t>Karta sieciowa</w:t>
            </w:r>
          </w:p>
        </w:tc>
        <w:tc>
          <w:tcPr>
            <w:tcW w:w="4444" w:type="dxa"/>
            <w:shd w:val="clear" w:color="auto" w:fill="FFFFFF" w:themeFill="background1"/>
            <w:vAlign w:val="center"/>
          </w:tcPr>
          <w:p w14:paraId="5360F9D0" w14:textId="10A18EE7" w:rsidR="00847D8F" w:rsidRPr="003D11CA" w:rsidRDefault="00847D8F" w:rsidP="00B000E8">
            <w:pPr>
              <w:autoSpaceDE w:val="0"/>
              <w:autoSpaceDN w:val="0"/>
              <w:adjustRightInd w:val="0"/>
              <w:spacing w:line="360" w:lineRule="auto"/>
              <w:ind w:left="65" w:firstLine="1"/>
              <w:jc w:val="center"/>
              <w:rPr>
                <w:rFonts w:asciiTheme="minorHAnsi" w:eastAsiaTheme="minorHAnsi" w:hAnsiTheme="minorHAnsi" w:cstheme="minorHAnsi"/>
                <w:lang w:val="en-US" w:eastAsia="en-US"/>
              </w:rPr>
            </w:pPr>
            <w:r w:rsidRPr="003D11CA">
              <w:rPr>
                <w:rFonts w:asciiTheme="minorHAnsi" w:hAnsiTheme="minorHAnsi" w:cstheme="minorHAnsi"/>
                <w:lang w:val="en-US"/>
              </w:rPr>
              <w:t>LAN 10/100/1000 Mbps</w:t>
            </w:r>
          </w:p>
        </w:tc>
        <w:tc>
          <w:tcPr>
            <w:tcW w:w="2297" w:type="dxa"/>
            <w:shd w:val="clear" w:color="auto" w:fill="FFFFFF" w:themeFill="background1"/>
            <w:vAlign w:val="center"/>
          </w:tcPr>
          <w:p w14:paraId="0F3A723A" w14:textId="77777777" w:rsidR="00847D8F" w:rsidRPr="003D11CA" w:rsidRDefault="00847D8F" w:rsidP="00B000E8">
            <w:pPr>
              <w:autoSpaceDE w:val="0"/>
              <w:autoSpaceDN w:val="0"/>
              <w:adjustRightInd w:val="0"/>
              <w:spacing w:line="360" w:lineRule="auto"/>
              <w:ind w:left="65" w:firstLine="1"/>
              <w:jc w:val="center"/>
              <w:rPr>
                <w:rFonts w:asciiTheme="minorHAnsi" w:hAnsiTheme="minorHAnsi" w:cstheme="minorHAnsi"/>
                <w:lang w:val="en-US"/>
              </w:rPr>
            </w:pPr>
          </w:p>
        </w:tc>
      </w:tr>
      <w:tr w:rsidR="00847D8F" w:rsidRPr="003D11CA" w14:paraId="49D70349" w14:textId="503CC4E1" w:rsidTr="00B000E8">
        <w:trPr>
          <w:trHeight w:val="70"/>
        </w:trPr>
        <w:tc>
          <w:tcPr>
            <w:tcW w:w="636" w:type="dxa"/>
            <w:vAlign w:val="center"/>
          </w:tcPr>
          <w:p w14:paraId="59494DA8" w14:textId="77777777" w:rsidR="00847D8F" w:rsidRPr="003D11CA" w:rsidRDefault="00847D8F" w:rsidP="00B000E8">
            <w:pPr>
              <w:pStyle w:val="Akapitzlist"/>
              <w:numPr>
                <w:ilvl w:val="0"/>
                <w:numId w:val="24"/>
              </w:numPr>
              <w:autoSpaceDE w:val="0"/>
              <w:autoSpaceDN w:val="0"/>
              <w:adjustRightInd w:val="0"/>
              <w:spacing w:line="360" w:lineRule="auto"/>
              <w:ind w:left="65" w:firstLine="1"/>
              <w:jc w:val="center"/>
              <w:rPr>
                <w:rFonts w:asciiTheme="minorHAnsi" w:eastAsiaTheme="minorHAnsi" w:hAnsiTheme="minorHAnsi" w:cstheme="minorHAnsi"/>
                <w:color w:val="000000"/>
                <w:lang w:val="en-US" w:eastAsia="en-US"/>
              </w:rPr>
            </w:pPr>
          </w:p>
        </w:tc>
        <w:tc>
          <w:tcPr>
            <w:tcW w:w="1943" w:type="dxa"/>
            <w:tcBorders>
              <w:bottom w:val="single" w:sz="4" w:space="0" w:color="auto"/>
            </w:tcBorders>
            <w:shd w:val="clear" w:color="auto" w:fill="FFFFFF" w:themeFill="background1"/>
            <w:vAlign w:val="center"/>
          </w:tcPr>
          <w:p w14:paraId="6C351227" w14:textId="5C26EEF0" w:rsidR="00847D8F" w:rsidRPr="003D11CA" w:rsidRDefault="00847D8F" w:rsidP="00B000E8">
            <w:pPr>
              <w:autoSpaceDE w:val="0"/>
              <w:autoSpaceDN w:val="0"/>
              <w:adjustRightInd w:val="0"/>
              <w:spacing w:line="276" w:lineRule="auto"/>
              <w:ind w:left="33"/>
              <w:jc w:val="center"/>
              <w:rPr>
                <w:rFonts w:asciiTheme="minorHAnsi" w:eastAsiaTheme="minorHAnsi" w:hAnsiTheme="minorHAnsi" w:cstheme="minorHAnsi"/>
                <w:color w:val="000000"/>
                <w:lang w:eastAsia="en-US"/>
              </w:rPr>
            </w:pPr>
            <w:r w:rsidRPr="003D11CA">
              <w:rPr>
                <w:rFonts w:asciiTheme="minorHAnsi" w:hAnsiTheme="minorHAnsi" w:cstheme="minorHAnsi"/>
              </w:rPr>
              <w:t>Zasilacz</w:t>
            </w:r>
          </w:p>
        </w:tc>
        <w:tc>
          <w:tcPr>
            <w:tcW w:w="4444" w:type="dxa"/>
            <w:tcBorders>
              <w:bottom w:val="single" w:sz="4" w:space="0" w:color="auto"/>
            </w:tcBorders>
            <w:shd w:val="clear" w:color="auto" w:fill="FFFFFF" w:themeFill="background1"/>
            <w:vAlign w:val="center"/>
          </w:tcPr>
          <w:p w14:paraId="4B064021" w14:textId="739FE8A2" w:rsidR="00847D8F" w:rsidRPr="003D11CA" w:rsidRDefault="00847D8F" w:rsidP="00B000E8">
            <w:pPr>
              <w:autoSpaceDE w:val="0"/>
              <w:autoSpaceDN w:val="0"/>
              <w:adjustRightInd w:val="0"/>
              <w:spacing w:line="360" w:lineRule="auto"/>
              <w:ind w:left="65" w:firstLine="1"/>
              <w:jc w:val="center"/>
              <w:rPr>
                <w:rFonts w:asciiTheme="minorHAnsi" w:eastAsiaTheme="minorHAnsi" w:hAnsiTheme="minorHAnsi" w:cstheme="minorHAnsi"/>
                <w:lang w:eastAsia="en-US"/>
              </w:rPr>
            </w:pPr>
            <w:r w:rsidRPr="003D11CA">
              <w:rPr>
                <w:rFonts w:asciiTheme="minorHAnsi" w:hAnsiTheme="minorHAnsi" w:cstheme="minorHAnsi"/>
              </w:rPr>
              <w:t>250 W</w:t>
            </w:r>
          </w:p>
        </w:tc>
        <w:tc>
          <w:tcPr>
            <w:tcW w:w="2297" w:type="dxa"/>
            <w:tcBorders>
              <w:bottom w:val="single" w:sz="4" w:space="0" w:color="auto"/>
            </w:tcBorders>
            <w:shd w:val="clear" w:color="auto" w:fill="FFFFFF" w:themeFill="background1"/>
            <w:vAlign w:val="center"/>
          </w:tcPr>
          <w:p w14:paraId="4659DEB7" w14:textId="77777777" w:rsidR="00847D8F" w:rsidRPr="003D11CA" w:rsidRDefault="00847D8F" w:rsidP="00B000E8">
            <w:pPr>
              <w:autoSpaceDE w:val="0"/>
              <w:autoSpaceDN w:val="0"/>
              <w:adjustRightInd w:val="0"/>
              <w:spacing w:line="360" w:lineRule="auto"/>
              <w:ind w:left="65" w:firstLine="1"/>
              <w:jc w:val="center"/>
              <w:rPr>
                <w:rFonts w:asciiTheme="minorHAnsi" w:hAnsiTheme="minorHAnsi" w:cstheme="minorHAnsi"/>
              </w:rPr>
            </w:pPr>
          </w:p>
        </w:tc>
      </w:tr>
      <w:tr w:rsidR="00847D8F" w:rsidRPr="003D11CA" w14:paraId="3F875AB6" w14:textId="00C1F517" w:rsidTr="00B000E8">
        <w:trPr>
          <w:trHeight w:val="70"/>
        </w:trPr>
        <w:tc>
          <w:tcPr>
            <w:tcW w:w="636" w:type="dxa"/>
            <w:vAlign w:val="center"/>
          </w:tcPr>
          <w:p w14:paraId="58A5E46E" w14:textId="77777777" w:rsidR="00847D8F" w:rsidRPr="003D11CA" w:rsidRDefault="00847D8F" w:rsidP="00B000E8">
            <w:pPr>
              <w:pStyle w:val="Akapitzlist"/>
              <w:numPr>
                <w:ilvl w:val="0"/>
                <w:numId w:val="24"/>
              </w:numPr>
              <w:autoSpaceDE w:val="0"/>
              <w:autoSpaceDN w:val="0"/>
              <w:adjustRightInd w:val="0"/>
              <w:spacing w:line="360" w:lineRule="auto"/>
              <w:ind w:left="65" w:firstLine="1"/>
              <w:jc w:val="center"/>
              <w:rPr>
                <w:rFonts w:asciiTheme="minorHAnsi" w:eastAsiaTheme="minorHAnsi" w:hAnsiTheme="minorHAnsi" w:cstheme="minorHAnsi"/>
                <w:color w:val="000000"/>
                <w:lang w:eastAsia="en-US"/>
              </w:rPr>
            </w:pPr>
          </w:p>
        </w:tc>
        <w:tc>
          <w:tcPr>
            <w:tcW w:w="1943" w:type="dxa"/>
            <w:shd w:val="clear" w:color="auto" w:fill="FFFFFF" w:themeFill="background1"/>
            <w:vAlign w:val="center"/>
          </w:tcPr>
          <w:p w14:paraId="6F3932CA" w14:textId="77777777" w:rsidR="00847D8F" w:rsidRPr="003D11CA" w:rsidRDefault="00847D8F" w:rsidP="00B000E8">
            <w:pPr>
              <w:autoSpaceDE w:val="0"/>
              <w:autoSpaceDN w:val="0"/>
              <w:adjustRightInd w:val="0"/>
              <w:spacing w:line="276" w:lineRule="auto"/>
              <w:ind w:left="33"/>
              <w:jc w:val="center"/>
              <w:rPr>
                <w:rFonts w:asciiTheme="minorHAnsi" w:eastAsiaTheme="minorHAnsi" w:hAnsiTheme="minorHAnsi" w:cstheme="minorHAnsi"/>
                <w:color w:val="000000"/>
                <w:lang w:eastAsia="en-US"/>
              </w:rPr>
            </w:pPr>
            <w:r w:rsidRPr="003D11CA">
              <w:rPr>
                <w:rFonts w:asciiTheme="minorHAnsi" w:hAnsiTheme="minorHAnsi" w:cstheme="minorHAnsi"/>
              </w:rPr>
              <w:t>System Operacyjny</w:t>
            </w:r>
          </w:p>
        </w:tc>
        <w:tc>
          <w:tcPr>
            <w:tcW w:w="4444" w:type="dxa"/>
            <w:shd w:val="clear" w:color="auto" w:fill="FFFFFF" w:themeFill="background1"/>
            <w:vAlign w:val="center"/>
          </w:tcPr>
          <w:p w14:paraId="005E5FA1" w14:textId="20F3F0FD" w:rsidR="00847D8F" w:rsidRPr="003D11CA" w:rsidRDefault="00847D8F" w:rsidP="00B000E8">
            <w:pPr>
              <w:autoSpaceDE w:val="0"/>
              <w:autoSpaceDN w:val="0"/>
              <w:adjustRightInd w:val="0"/>
              <w:spacing w:line="360" w:lineRule="auto"/>
              <w:ind w:left="65" w:firstLine="1"/>
              <w:jc w:val="center"/>
              <w:rPr>
                <w:rFonts w:asciiTheme="minorHAnsi" w:eastAsiaTheme="minorHAnsi" w:hAnsiTheme="minorHAnsi" w:cstheme="minorHAnsi"/>
                <w:lang w:val="en-US" w:eastAsia="en-US"/>
              </w:rPr>
            </w:pPr>
            <w:r w:rsidRPr="003D11CA">
              <w:rPr>
                <w:rFonts w:asciiTheme="minorHAnsi" w:hAnsiTheme="minorHAnsi" w:cstheme="minorHAnsi"/>
                <w:lang w:val="en-US"/>
              </w:rPr>
              <w:t>Windows 11 Pro</w:t>
            </w:r>
          </w:p>
        </w:tc>
        <w:tc>
          <w:tcPr>
            <w:tcW w:w="2297" w:type="dxa"/>
            <w:shd w:val="clear" w:color="auto" w:fill="FFFFFF" w:themeFill="background1"/>
            <w:vAlign w:val="center"/>
          </w:tcPr>
          <w:p w14:paraId="2BE42855" w14:textId="77777777" w:rsidR="00847D8F" w:rsidRPr="003D11CA" w:rsidRDefault="00847D8F" w:rsidP="00B000E8">
            <w:pPr>
              <w:autoSpaceDE w:val="0"/>
              <w:autoSpaceDN w:val="0"/>
              <w:adjustRightInd w:val="0"/>
              <w:spacing w:line="360" w:lineRule="auto"/>
              <w:ind w:left="65" w:firstLine="1"/>
              <w:jc w:val="center"/>
              <w:rPr>
                <w:rFonts w:asciiTheme="minorHAnsi" w:hAnsiTheme="minorHAnsi" w:cstheme="minorHAnsi"/>
                <w:lang w:val="en-US"/>
              </w:rPr>
            </w:pPr>
          </w:p>
        </w:tc>
      </w:tr>
      <w:tr w:rsidR="00847D8F" w:rsidRPr="003D11CA" w14:paraId="74692ACE" w14:textId="6AEC0877" w:rsidTr="00847D8F">
        <w:trPr>
          <w:trHeight w:val="70"/>
        </w:trPr>
        <w:tc>
          <w:tcPr>
            <w:tcW w:w="636" w:type="dxa"/>
          </w:tcPr>
          <w:p w14:paraId="46AFCCF0" w14:textId="77777777" w:rsidR="00847D8F" w:rsidRPr="003D11CA" w:rsidRDefault="00847D8F" w:rsidP="00071960">
            <w:pPr>
              <w:pStyle w:val="Akapitzlist"/>
              <w:numPr>
                <w:ilvl w:val="0"/>
                <w:numId w:val="24"/>
              </w:numPr>
              <w:autoSpaceDE w:val="0"/>
              <w:autoSpaceDN w:val="0"/>
              <w:adjustRightInd w:val="0"/>
              <w:spacing w:line="360" w:lineRule="auto"/>
              <w:ind w:left="65" w:firstLine="1"/>
              <w:rPr>
                <w:rFonts w:asciiTheme="minorHAnsi" w:eastAsiaTheme="minorHAnsi" w:hAnsiTheme="minorHAnsi" w:cstheme="minorHAnsi"/>
                <w:color w:val="000000"/>
                <w:lang w:val="en-US" w:eastAsia="en-US"/>
              </w:rPr>
            </w:pPr>
          </w:p>
        </w:tc>
        <w:tc>
          <w:tcPr>
            <w:tcW w:w="1943" w:type="dxa"/>
            <w:shd w:val="clear" w:color="auto" w:fill="FFFFFF" w:themeFill="background1"/>
          </w:tcPr>
          <w:p w14:paraId="6155ECBA" w14:textId="7B2FAC31" w:rsidR="00847D8F" w:rsidRPr="003D11CA" w:rsidRDefault="00847D8F" w:rsidP="00F35468">
            <w:pPr>
              <w:autoSpaceDE w:val="0"/>
              <w:autoSpaceDN w:val="0"/>
              <w:adjustRightInd w:val="0"/>
              <w:spacing w:line="276" w:lineRule="auto"/>
              <w:ind w:left="33"/>
              <w:rPr>
                <w:rFonts w:asciiTheme="minorHAnsi" w:eastAsiaTheme="minorHAnsi" w:hAnsiTheme="minorHAnsi" w:cstheme="minorHAnsi"/>
                <w:color w:val="000000"/>
                <w:lang w:eastAsia="en-US"/>
              </w:rPr>
            </w:pPr>
            <w:r w:rsidRPr="003D11CA">
              <w:rPr>
                <w:rFonts w:asciiTheme="minorHAnsi" w:hAnsiTheme="minorHAnsi" w:cstheme="minorHAnsi"/>
              </w:rPr>
              <w:t>Dodatkowe informacje</w:t>
            </w:r>
          </w:p>
        </w:tc>
        <w:tc>
          <w:tcPr>
            <w:tcW w:w="4444" w:type="dxa"/>
            <w:shd w:val="clear" w:color="auto" w:fill="FFFFFF" w:themeFill="background1"/>
          </w:tcPr>
          <w:p w14:paraId="386777BC" w14:textId="5376432A" w:rsidR="00847D8F" w:rsidRPr="003D11CA" w:rsidRDefault="00847D8F" w:rsidP="00F35468">
            <w:pPr>
              <w:autoSpaceDE w:val="0"/>
              <w:autoSpaceDN w:val="0"/>
              <w:adjustRightInd w:val="0"/>
              <w:spacing w:line="360" w:lineRule="auto"/>
              <w:ind w:left="65" w:firstLine="1"/>
              <w:jc w:val="center"/>
              <w:rPr>
                <w:rFonts w:asciiTheme="minorHAnsi" w:eastAsiaTheme="minorHAnsi" w:hAnsiTheme="minorHAnsi" w:cstheme="minorHAnsi"/>
                <w:lang w:eastAsia="en-US"/>
              </w:rPr>
            </w:pPr>
            <w:r w:rsidRPr="003D11CA">
              <w:rPr>
                <w:rFonts w:asciiTheme="minorHAnsi" w:hAnsiTheme="minorHAnsi" w:cstheme="minorHAnsi"/>
              </w:rPr>
              <w:t>Wbudowany moduł TPM 2.0</w:t>
            </w:r>
          </w:p>
        </w:tc>
        <w:tc>
          <w:tcPr>
            <w:tcW w:w="2297" w:type="dxa"/>
            <w:shd w:val="clear" w:color="auto" w:fill="FFFFFF" w:themeFill="background1"/>
          </w:tcPr>
          <w:p w14:paraId="7C0D9C6C" w14:textId="77777777" w:rsidR="00847D8F" w:rsidRPr="003D11CA" w:rsidRDefault="00847D8F" w:rsidP="00F35468">
            <w:pPr>
              <w:autoSpaceDE w:val="0"/>
              <w:autoSpaceDN w:val="0"/>
              <w:adjustRightInd w:val="0"/>
              <w:spacing w:line="360" w:lineRule="auto"/>
              <w:ind w:left="65" w:firstLine="1"/>
              <w:jc w:val="center"/>
              <w:rPr>
                <w:rFonts w:asciiTheme="minorHAnsi" w:hAnsiTheme="minorHAnsi" w:cstheme="minorHAnsi"/>
              </w:rPr>
            </w:pPr>
          </w:p>
        </w:tc>
      </w:tr>
      <w:tr w:rsidR="00847D8F" w:rsidRPr="003D11CA" w14:paraId="6DDA4066" w14:textId="3136E5EE" w:rsidTr="00847D8F">
        <w:trPr>
          <w:trHeight w:val="70"/>
        </w:trPr>
        <w:tc>
          <w:tcPr>
            <w:tcW w:w="636" w:type="dxa"/>
          </w:tcPr>
          <w:p w14:paraId="6537C8DF" w14:textId="77777777" w:rsidR="00847D8F" w:rsidRPr="003D11CA" w:rsidRDefault="00847D8F" w:rsidP="00071960">
            <w:pPr>
              <w:pStyle w:val="Akapitzlist"/>
              <w:numPr>
                <w:ilvl w:val="0"/>
                <w:numId w:val="24"/>
              </w:numPr>
              <w:autoSpaceDE w:val="0"/>
              <w:autoSpaceDN w:val="0"/>
              <w:adjustRightInd w:val="0"/>
              <w:spacing w:line="360" w:lineRule="auto"/>
              <w:ind w:left="65" w:firstLine="1"/>
              <w:rPr>
                <w:rFonts w:asciiTheme="minorHAnsi" w:eastAsiaTheme="minorHAnsi" w:hAnsiTheme="minorHAnsi" w:cstheme="minorHAnsi"/>
                <w:color w:val="000000"/>
                <w:lang w:val="en-US" w:eastAsia="en-US"/>
              </w:rPr>
            </w:pPr>
          </w:p>
        </w:tc>
        <w:tc>
          <w:tcPr>
            <w:tcW w:w="1943" w:type="dxa"/>
            <w:shd w:val="clear" w:color="auto" w:fill="FFFFFF" w:themeFill="background1"/>
          </w:tcPr>
          <w:p w14:paraId="28220EDF" w14:textId="68E567E9" w:rsidR="00847D8F" w:rsidRPr="003D11CA" w:rsidRDefault="00847D8F" w:rsidP="00F35468">
            <w:pPr>
              <w:autoSpaceDE w:val="0"/>
              <w:autoSpaceDN w:val="0"/>
              <w:adjustRightInd w:val="0"/>
              <w:spacing w:line="276" w:lineRule="auto"/>
              <w:ind w:left="33"/>
              <w:rPr>
                <w:rFonts w:asciiTheme="minorHAnsi" w:hAnsiTheme="minorHAnsi" w:cstheme="minorHAnsi"/>
              </w:rPr>
            </w:pPr>
            <w:r w:rsidRPr="003D11CA">
              <w:rPr>
                <w:rFonts w:asciiTheme="minorHAnsi" w:hAnsiTheme="minorHAnsi" w:cstheme="minorHAnsi"/>
              </w:rPr>
              <w:t xml:space="preserve">Gwarancja </w:t>
            </w:r>
          </w:p>
        </w:tc>
        <w:tc>
          <w:tcPr>
            <w:tcW w:w="4444" w:type="dxa"/>
            <w:shd w:val="clear" w:color="auto" w:fill="FFFFFF" w:themeFill="background1"/>
          </w:tcPr>
          <w:p w14:paraId="3DA13E27" w14:textId="43D05433" w:rsidR="00847D8F" w:rsidRPr="003D11CA" w:rsidRDefault="00847D8F" w:rsidP="00F35468">
            <w:pPr>
              <w:autoSpaceDE w:val="0"/>
              <w:autoSpaceDN w:val="0"/>
              <w:adjustRightInd w:val="0"/>
              <w:spacing w:line="360" w:lineRule="auto"/>
              <w:ind w:left="65" w:firstLine="1"/>
              <w:jc w:val="center"/>
              <w:rPr>
                <w:rFonts w:asciiTheme="minorHAnsi" w:hAnsiTheme="minorHAnsi" w:cstheme="minorHAnsi"/>
              </w:rPr>
            </w:pPr>
            <w:r w:rsidRPr="003D11CA">
              <w:rPr>
                <w:rFonts w:asciiTheme="minorHAnsi" w:hAnsiTheme="minorHAnsi" w:cstheme="minorHAnsi"/>
              </w:rPr>
              <w:t xml:space="preserve">24 miesiące </w:t>
            </w:r>
          </w:p>
        </w:tc>
        <w:tc>
          <w:tcPr>
            <w:tcW w:w="2297" w:type="dxa"/>
            <w:shd w:val="clear" w:color="auto" w:fill="FFFFFF" w:themeFill="background1"/>
          </w:tcPr>
          <w:p w14:paraId="221F9755" w14:textId="77777777" w:rsidR="00847D8F" w:rsidRPr="003D11CA" w:rsidRDefault="00847D8F" w:rsidP="00F35468">
            <w:pPr>
              <w:autoSpaceDE w:val="0"/>
              <w:autoSpaceDN w:val="0"/>
              <w:adjustRightInd w:val="0"/>
              <w:spacing w:line="360" w:lineRule="auto"/>
              <w:ind w:left="65" w:firstLine="1"/>
              <w:jc w:val="center"/>
              <w:rPr>
                <w:rFonts w:asciiTheme="minorHAnsi" w:hAnsiTheme="minorHAnsi" w:cstheme="minorHAnsi"/>
              </w:rPr>
            </w:pPr>
          </w:p>
        </w:tc>
      </w:tr>
    </w:tbl>
    <w:p w14:paraId="46BA4A57" w14:textId="77777777" w:rsidR="00584128" w:rsidRPr="003D11CA" w:rsidRDefault="00584128" w:rsidP="00882AD9">
      <w:pPr>
        <w:spacing w:line="360" w:lineRule="auto"/>
        <w:rPr>
          <w:rFonts w:asciiTheme="minorHAnsi" w:hAnsiTheme="minorHAnsi" w:cstheme="minorHAnsi"/>
        </w:rPr>
      </w:pPr>
    </w:p>
    <w:tbl>
      <w:tblPr>
        <w:tblStyle w:val="Tabela-Siatka"/>
        <w:tblW w:w="9356" w:type="dxa"/>
        <w:tblInd w:w="-34" w:type="dxa"/>
        <w:tblLayout w:type="fixed"/>
        <w:tblLook w:val="04A0" w:firstRow="1" w:lastRow="0" w:firstColumn="1" w:lastColumn="0" w:noHBand="0" w:noVBand="1"/>
      </w:tblPr>
      <w:tblGrid>
        <w:gridCol w:w="709"/>
        <w:gridCol w:w="2551"/>
        <w:gridCol w:w="2552"/>
        <w:gridCol w:w="3544"/>
      </w:tblGrid>
      <w:tr w:rsidR="00B000E8" w:rsidRPr="003D11CA" w14:paraId="61E46E33" w14:textId="62E27887" w:rsidTr="00B000E8">
        <w:tc>
          <w:tcPr>
            <w:tcW w:w="9356" w:type="dxa"/>
            <w:gridSpan w:val="4"/>
            <w:shd w:val="clear" w:color="auto" w:fill="D9D9D9" w:themeFill="background1" w:themeFillShade="D9"/>
            <w:vAlign w:val="center"/>
          </w:tcPr>
          <w:p w14:paraId="2536C636" w14:textId="250117AF" w:rsidR="00B000E8" w:rsidRPr="003D11CA" w:rsidRDefault="00B000E8" w:rsidP="00B000E8">
            <w:pPr>
              <w:autoSpaceDE w:val="0"/>
              <w:autoSpaceDN w:val="0"/>
              <w:adjustRightInd w:val="0"/>
              <w:spacing w:line="360" w:lineRule="auto"/>
              <w:jc w:val="center"/>
              <w:rPr>
                <w:rFonts w:asciiTheme="minorHAnsi" w:eastAsiaTheme="minorHAnsi" w:hAnsiTheme="minorHAnsi" w:cstheme="minorHAnsi"/>
                <w:b/>
                <w:color w:val="000000"/>
                <w:lang w:eastAsia="en-US"/>
              </w:rPr>
            </w:pPr>
            <w:r w:rsidRPr="003D11CA">
              <w:rPr>
                <w:rFonts w:asciiTheme="minorHAnsi" w:eastAsiaTheme="minorHAnsi" w:hAnsiTheme="minorHAnsi" w:cstheme="minorHAnsi"/>
                <w:b/>
                <w:color w:val="000000"/>
                <w:lang w:eastAsia="en-US"/>
              </w:rPr>
              <w:t>Monitor</w:t>
            </w:r>
          </w:p>
        </w:tc>
      </w:tr>
      <w:tr w:rsidR="00847D8F" w:rsidRPr="003D11CA" w14:paraId="13AE1120" w14:textId="415EC010" w:rsidTr="00B000E8">
        <w:tc>
          <w:tcPr>
            <w:tcW w:w="709" w:type="dxa"/>
            <w:shd w:val="clear" w:color="auto" w:fill="F2F2F2" w:themeFill="background1" w:themeFillShade="F2"/>
            <w:vAlign w:val="center"/>
          </w:tcPr>
          <w:p w14:paraId="136491D1" w14:textId="77777777" w:rsidR="00847D8F" w:rsidRPr="003D11CA" w:rsidRDefault="00847D8F" w:rsidP="00B000E8">
            <w:pPr>
              <w:autoSpaceDE w:val="0"/>
              <w:autoSpaceDN w:val="0"/>
              <w:adjustRightInd w:val="0"/>
              <w:spacing w:line="360" w:lineRule="auto"/>
              <w:ind w:left="65" w:firstLine="1"/>
              <w:jc w:val="center"/>
              <w:rPr>
                <w:rFonts w:asciiTheme="minorHAnsi" w:eastAsiaTheme="minorHAnsi" w:hAnsiTheme="minorHAnsi" w:cstheme="minorHAnsi"/>
                <w:b/>
                <w:color w:val="000000"/>
                <w:lang w:eastAsia="en-US"/>
              </w:rPr>
            </w:pPr>
            <w:r w:rsidRPr="003D11CA">
              <w:rPr>
                <w:rFonts w:asciiTheme="minorHAnsi" w:eastAsiaTheme="minorHAnsi" w:hAnsiTheme="minorHAnsi" w:cstheme="minorHAnsi"/>
                <w:b/>
                <w:color w:val="000000"/>
                <w:lang w:eastAsia="en-US"/>
              </w:rPr>
              <w:t>Lp.</w:t>
            </w:r>
          </w:p>
        </w:tc>
        <w:tc>
          <w:tcPr>
            <w:tcW w:w="2551" w:type="dxa"/>
            <w:shd w:val="clear" w:color="auto" w:fill="F2F2F2" w:themeFill="background1" w:themeFillShade="F2"/>
            <w:vAlign w:val="center"/>
          </w:tcPr>
          <w:p w14:paraId="143AB900" w14:textId="77777777" w:rsidR="00847D8F" w:rsidRPr="003D11CA" w:rsidRDefault="00847D8F" w:rsidP="00B000E8">
            <w:pPr>
              <w:autoSpaceDE w:val="0"/>
              <w:autoSpaceDN w:val="0"/>
              <w:adjustRightInd w:val="0"/>
              <w:spacing w:line="360" w:lineRule="auto"/>
              <w:ind w:left="65" w:firstLine="1"/>
              <w:jc w:val="center"/>
              <w:rPr>
                <w:rFonts w:asciiTheme="minorHAnsi" w:eastAsiaTheme="minorHAnsi" w:hAnsiTheme="minorHAnsi" w:cstheme="minorHAnsi"/>
                <w:b/>
                <w:color w:val="000000"/>
                <w:lang w:eastAsia="en-US"/>
              </w:rPr>
            </w:pPr>
            <w:r w:rsidRPr="003D11CA">
              <w:rPr>
                <w:rFonts w:asciiTheme="minorHAnsi" w:eastAsiaTheme="minorHAnsi" w:hAnsiTheme="minorHAnsi" w:cstheme="minorHAnsi"/>
                <w:b/>
                <w:color w:val="000000"/>
                <w:lang w:eastAsia="en-US"/>
              </w:rPr>
              <w:t>Nazwa komponentu</w:t>
            </w:r>
          </w:p>
        </w:tc>
        <w:tc>
          <w:tcPr>
            <w:tcW w:w="2552" w:type="dxa"/>
            <w:shd w:val="clear" w:color="auto" w:fill="F2F2F2" w:themeFill="background1" w:themeFillShade="F2"/>
            <w:vAlign w:val="center"/>
          </w:tcPr>
          <w:p w14:paraId="2BD7DFB6" w14:textId="77777777" w:rsidR="00847D8F" w:rsidRPr="003D11CA" w:rsidRDefault="00847D8F" w:rsidP="00B000E8">
            <w:pPr>
              <w:autoSpaceDE w:val="0"/>
              <w:autoSpaceDN w:val="0"/>
              <w:adjustRightInd w:val="0"/>
              <w:spacing w:line="360" w:lineRule="auto"/>
              <w:ind w:left="65" w:firstLine="1"/>
              <w:jc w:val="center"/>
              <w:rPr>
                <w:rFonts w:asciiTheme="minorHAnsi" w:eastAsiaTheme="minorHAnsi" w:hAnsiTheme="minorHAnsi" w:cstheme="minorHAnsi"/>
                <w:b/>
                <w:color w:val="000000"/>
                <w:lang w:eastAsia="en-US"/>
              </w:rPr>
            </w:pPr>
            <w:r w:rsidRPr="003D11CA">
              <w:rPr>
                <w:rFonts w:asciiTheme="minorHAnsi" w:eastAsiaTheme="minorHAnsi" w:hAnsiTheme="minorHAnsi" w:cstheme="minorHAnsi"/>
                <w:b/>
                <w:color w:val="000000"/>
                <w:lang w:eastAsia="en-US"/>
              </w:rPr>
              <w:t>Wymagane minimalne parametry techniczne</w:t>
            </w:r>
          </w:p>
        </w:tc>
        <w:tc>
          <w:tcPr>
            <w:tcW w:w="3544" w:type="dxa"/>
            <w:shd w:val="clear" w:color="auto" w:fill="F2F2F2" w:themeFill="background1" w:themeFillShade="F2"/>
            <w:vAlign w:val="center"/>
          </w:tcPr>
          <w:p w14:paraId="6AFAF35C" w14:textId="0256D822" w:rsidR="00847D8F" w:rsidRPr="003D11CA" w:rsidRDefault="00847D8F" w:rsidP="00B000E8">
            <w:pPr>
              <w:autoSpaceDE w:val="0"/>
              <w:autoSpaceDN w:val="0"/>
              <w:adjustRightInd w:val="0"/>
              <w:spacing w:line="360" w:lineRule="auto"/>
              <w:ind w:left="65" w:firstLine="1"/>
              <w:jc w:val="center"/>
              <w:rPr>
                <w:rFonts w:asciiTheme="minorHAnsi" w:eastAsiaTheme="minorHAnsi" w:hAnsiTheme="minorHAnsi" w:cstheme="minorHAnsi"/>
                <w:b/>
                <w:color w:val="000000"/>
                <w:lang w:eastAsia="en-US"/>
              </w:rPr>
            </w:pPr>
            <w:r>
              <w:rPr>
                <w:rFonts w:asciiTheme="minorHAnsi" w:eastAsiaTheme="minorHAnsi" w:hAnsiTheme="minorHAnsi" w:cstheme="minorHAnsi"/>
                <w:b/>
                <w:color w:val="000000"/>
                <w:lang w:eastAsia="en-US"/>
              </w:rPr>
              <w:t>Parametry techniczne sprzętu wykorzystanego do wykonania przedmiotu zamówienia</w:t>
            </w:r>
          </w:p>
        </w:tc>
      </w:tr>
      <w:tr w:rsidR="00847D8F" w:rsidRPr="003D11CA" w14:paraId="692731E5" w14:textId="3857108D" w:rsidTr="00B000E8">
        <w:tc>
          <w:tcPr>
            <w:tcW w:w="709" w:type="dxa"/>
            <w:vAlign w:val="center"/>
          </w:tcPr>
          <w:p w14:paraId="17D3C175" w14:textId="77777777" w:rsidR="00847D8F" w:rsidRPr="003D11CA" w:rsidRDefault="00847D8F" w:rsidP="00B000E8">
            <w:pPr>
              <w:pStyle w:val="Akapitzlist"/>
              <w:numPr>
                <w:ilvl w:val="0"/>
                <w:numId w:val="25"/>
              </w:numPr>
              <w:autoSpaceDE w:val="0"/>
              <w:autoSpaceDN w:val="0"/>
              <w:adjustRightInd w:val="0"/>
              <w:spacing w:line="360" w:lineRule="auto"/>
              <w:ind w:hanging="686"/>
              <w:jc w:val="center"/>
              <w:rPr>
                <w:rFonts w:asciiTheme="minorHAnsi" w:eastAsiaTheme="minorHAnsi" w:hAnsiTheme="minorHAnsi" w:cstheme="minorHAnsi"/>
                <w:color w:val="000000"/>
                <w:lang w:eastAsia="en-US"/>
              </w:rPr>
            </w:pPr>
          </w:p>
        </w:tc>
        <w:tc>
          <w:tcPr>
            <w:tcW w:w="2551" w:type="dxa"/>
            <w:vAlign w:val="center"/>
          </w:tcPr>
          <w:p w14:paraId="31B16E43" w14:textId="082F0E9C" w:rsidR="00847D8F" w:rsidRPr="003D11CA" w:rsidRDefault="00847D8F" w:rsidP="00B000E8">
            <w:pPr>
              <w:autoSpaceDE w:val="0"/>
              <w:autoSpaceDN w:val="0"/>
              <w:adjustRightInd w:val="0"/>
              <w:spacing w:line="276" w:lineRule="auto"/>
              <w:ind w:left="33"/>
              <w:jc w:val="center"/>
              <w:rPr>
                <w:rFonts w:asciiTheme="minorHAnsi" w:eastAsiaTheme="minorHAnsi" w:hAnsiTheme="minorHAnsi" w:cstheme="minorHAnsi"/>
                <w:color w:val="000000"/>
                <w:lang w:eastAsia="en-US"/>
              </w:rPr>
            </w:pPr>
            <w:r w:rsidRPr="003D11CA">
              <w:rPr>
                <w:rFonts w:asciiTheme="minorHAnsi" w:hAnsiTheme="minorHAnsi" w:cstheme="minorHAnsi"/>
              </w:rPr>
              <w:t>Przekątna ekranu</w:t>
            </w:r>
          </w:p>
        </w:tc>
        <w:tc>
          <w:tcPr>
            <w:tcW w:w="2552" w:type="dxa"/>
            <w:vAlign w:val="center"/>
          </w:tcPr>
          <w:p w14:paraId="7EDFC220" w14:textId="27F9561D" w:rsidR="00847D8F" w:rsidRPr="003D11CA" w:rsidRDefault="00847D8F" w:rsidP="00B000E8">
            <w:pPr>
              <w:autoSpaceDE w:val="0"/>
              <w:autoSpaceDN w:val="0"/>
              <w:adjustRightInd w:val="0"/>
              <w:spacing w:line="360" w:lineRule="auto"/>
              <w:ind w:left="65" w:firstLine="1"/>
              <w:jc w:val="center"/>
              <w:rPr>
                <w:rFonts w:asciiTheme="minorHAnsi" w:eastAsiaTheme="minorHAnsi" w:hAnsiTheme="minorHAnsi" w:cstheme="minorHAnsi"/>
                <w:lang w:eastAsia="en-US"/>
              </w:rPr>
            </w:pPr>
            <w:r w:rsidRPr="003D11CA">
              <w:rPr>
                <w:rFonts w:asciiTheme="minorHAnsi" w:hAnsiTheme="minorHAnsi" w:cstheme="minorHAnsi"/>
                <w:color w:val="1A1A1A"/>
                <w:shd w:val="clear" w:color="auto" w:fill="FFFFFF"/>
              </w:rPr>
              <w:t>23,8</w:t>
            </w:r>
          </w:p>
        </w:tc>
        <w:tc>
          <w:tcPr>
            <w:tcW w:w="3544" w:type="dxa"/>
            <w:vAlign w:val="center"/>
          </w:tcPr>
          <w:p w14:paraId="7F22BBEC" w14:textId="77777777" w:rsidR="00847D8F" w:rsidRPr="003D11CA" w:rsidRDefault="00847D8F" w:rsidP="00B000E8">
            <w:pPr>
              <w:autoSpaceDE w:val="0"/>
              <w:autoSpaceDN w:val="0"/>
              <w:adjustRightInd w:val="0"/>
              <w:spacing w:line="360" w:lineRule="auto"/>
              <w:ind w:left="65" w:firstLine="1"/>
              <w:jc w:val="center"/>
              <w:rPr>
                <w:rFonts w:asciiTheme="minorHAnsi" w:hAnsiTheme="minorHAnsi" w:cstheme="minorHAnsi"/>
                <w:color w:val="1A1A1A"/>
                <w:shd w:val="clear" w:color="auto" w:fill="FFFFFF"/>
              </w:rPr>
            </w:pPr>
          </w:p>
        </w:tc>
      </w:tr>
      <w:tr w:rsidR="00847D8F" w:rsidRPr="003D11CA" w14:paraId="6B2924D3" w14:textId="7290509B" w:rsidTr="00B000E8">
        <w:tc>
          <w:tcPr>
            <w:tcW w:w="709" w:type="dxa"/>
            <w:vAlign w:val="center"/>
          </w:tcPr>
          <w:p w14:paraId="1FB20A2A" w14:textId="77777777" w:rsidR="00847D8F" w:rsidRPr="003D11CA" w:rsidRDefault="00847D8F" w:rsidP="00B000E8">
            <w:pPr>
              <w:pStyle w:val="Akapitzlist"/>
              <w:numPr>
                <w:ilvl w:val="0"/>
                <w:numId w:val="25"/>
              </w:numPr>
              <w:autoSpaceDE w:val="0"/>
              <w:autoSpaceDN w:val="0"/>
              <w:adjustRightInd w:val="0"/>
              <w:spacing w:line="360" w:lineRule="auto"/>
              <w:ind w:left="65" w:firstLine="1"/>
              <w:jc w:val="center"/>
              <w:rPr>
                <w:rFonts w:asciiTheme="minorHAnsi" w:eastAsiaTheme="minorHAnsi" w:hAnsiTheme="minorHAnsi" w:cstheme="minorHAnsi"/>
                <w:color w:val="000000"/>
                <w:lang w:eastAsia="en-US"/>
              </w:rPr>
            </w:pPr>
          </w:p>
        </w:tc>
        <w:tc>
          <w:tcPr>
            <w:tcW w:w="2551" w:type="dxa"/>
            <w:vAlign w:val="center"/>
          </w:tcPr>
          <w:p w14:paraId="0C3CBD49" w14:textId="6697F3ED" w:rsidR="00847D8F" w:rsidRPr="003D11CA" w:rsidRDefault="00847D8F" w:rsidP="00B000E8">
            <w:pPr>
              <w:autoSpaceDE w:val="0"/>
              <w:autoSpaceDN w:val="0"/>
              <w:adjustRightInd w:val="0"/>
              <w:spacing w:line="276" w:lineRule="auto"/>
              <w:ind w:left="33"/>
              <w:jc w:val="center"/>
              <w:rPr>
                <w:rFonts w:asciiTheme="minorHAnsi" w:eastAsiaTheme="minorHAnsi" w:hAnsiTheme="minorHAnsi" w:cstheme="minorHAnsi"/>
                <w:color w:val="000000"/>
                <w:lang w:eastAsia="en-US"/>
              </w:rPr>
            </w:pPr>
            <w:r w:rsidRPr="003D11CA">
              <w:rPr>
                <w:rFonts w:asciiTheme="minorHAnsi" w:hAnsiTheme="minorHAnsi" w:cstheme="minorHAnsi"/>
              </w:rPr>
              <w:t>Rodzaj matrycy</w:t>
            </w:r>
          </w:p>
        </w:tc>
        <w:tc>
          <w:tcPr>
            <w:tcW w:w="2552" w:type="dxa"/>
            <w:vAlign w:val="center"/>
          </w:tcPr>
          <w:p w14:paraId="11364CB3" w14:textId="7E459C0B" w:rsidR="00847D8F" w:rsidRPr="003D11CA" w:rsidRDefault="00847D8F" w:rsidP="00B000E8">
            <w:pPr>
              <w:pStyle w:val="Default"/>
              <w:jc w:val="center"/>
              <w:rPr>
                <w:rFonts w:asciiTheme="minorHAnsi" w:hAnsiTheme="minorHAnsi" w:cstheme="minorHAnsi"/>
                <w:color w:val="auto"/>
              </w:rPr>
            </w:pPr>
            <w:r w:rsidRPr="003D11CA">
              <w:rPr>
                <w:rFonts w:asciiTheme="minorHAnsi" w:hAnsiTheme="minorHAnsi" w:cstheme="minorHAnsi"/>
              </w:rPr>
              <w:t>LED, IPS</w:t>
            </w:r>
          </w:p>
        </w:tc>
        <w:tc>
          <w:tcPr>
            <w:tcW w:w="3544" w:type="dxa"/>
            <w:vAlign w:val="center"/>
          </w:tcPr>
          <w:p w14:paraId="25713E86" w14:textId="77777777" w:rsidR="00847D8F" w:rsidRPr="003D11CA" w:rsidRDefault="00847D8F" w:rsidP="00B000E8">
            <w:pPr>
              <w:pStyle w:val="Default"/>
              <w:jc w:val="center"/>
              <w:rPr>
                <w:rFonts w:asciiTheme="minorHAnsi" w:hAnsiTheme="minorHAnsi" w:cstheme="minorHAnsi"/>
              </w:rPr>
            </w:pPr>
          </w:p>
        </w:tc>
      </w:tr>
      <w:tr w:rsidR="00847D8F" w:rsidRPr="003D11CA" w14:paraId="0E2BDF59" w14:textId="04786A08" w:rsidTr="00B000E8">
        <w:tc>
          <w:tcPr>
            <w:tcW w:w="709" w:type="dxa"/>
            <w:vAlign w:val="center"/>
          </w:tcPr>
          <w:p w14:paraId="24769C87" w14:textId="77777777" w:rsidR="00847D8F" w:rsidRPr="003D11CA" w:rsidRDefault="00847D8F" w:rsidP="00B000E8">
            <w:pPr>
              <w:pStyle w:val="Akapitzlist"/>
              <w:numPr>
                <w:ilvl w:val="0"/>
                <w:numId w:val="25"/>
              </w:numPr>
              <w:autoSpaceDE w:val="0"/>
              <w:autoSpaceDN w:val="0"/>
              <w:adjustRightInd w:val="0"/>
              <w:spacing w:line="360" w:lineRule="auto"/>
              <w:ind w:left="65" w:firstLine="1"/>
              <w:jc w:val="center"/>
              <w:rPr>
                <w:rFonts w:asciiTheme="minorHAnsi" w:eastAsiaTheme="minorHAnsi" w:hAnsiTheme="minorHAnsi" w:cstheme="minorHAnsi"/>
                <w:color w:val="000000"/>
                <w:lang w:eastAsia="en-US"/>
              </w:rPr>
            </w:pPr>
          </w:p>
        </w:tc>
        <w:tc>
          <w:tcPr>
            <w:tcW w:w="2551" w:type="dxa"/>
            <w:vAlign w:val="center"/>
          </w:tcPr>
          <w:p w14:paraId="755FB3D7" w14:textId="4D269E78" w:rsidR="00847D8F" w:rsidRPr="003D11CA" w:rsidRDefault="00847D8F" w:rsidP="00B000E8">
            <w:pPr>
              <w:autoSpaceDE w:val="0"/>
              <w:autoSpaceDN w:val="0"/>
              <w:adjustRightInd w:val="0"/>
              <w:spacing w:line="276" w:lineRule="auto"/>
              <w:ind w:left="33"/>
              <w:jc w:val="center"/>
              <w:rPr>
                <w:rFonts w:asciiTheme="minorHAnsi" w:eastAsiaTheme="minorHAnsi" w:hAnsiTheme="minorHAnsi" w:cstheme="minorHAnsi"/>
                <w:color w:val="000000"/>
                <w:lang w:eastAsia="en-US"/>
              </w:rPr>
            </w:pPr>
            <w:r w:rsidRPr="003D11CA">
              <w:rPr>
                <w:rFonts w:asciiTheme="minorHAnsi" w:hAnsiTheme="minorHAnsi" w:cstheme="minorHAnsi"/>
              </w:rPr>
              <w:t>Typ ekranu</w:t>
            </w:r>
          </w:p>
        </w:tc>
        <w:tc>
          <w:tcPr>
            <w:tcW w:w="2552" w:type="dxa"/>
            <w:vAlign w:val="center"/>
          </w:tcPr>
          <w:p w14:paraId="73834646" w14:textId="4E51A7B6" w:rsidR="00847D8F" w:rsidRPr="003D11CA" w:rsidRDefault="00847D8F" w:rsidP="00B000E8">
            <w:pPr>
              <w:autoSpaceDE w:val="0"/>
              <w:autoSpaceDN w:val="0"/>
              <w:adjustRightInd w:val="0"/>
              <w:spacing w:line="360" w:lineRule="auto"/>
              <w:ind w:left="65" w:firstLine="1"/>
              <w:jc w:val="center"/>
              <w:rPr>
                <w:rFonts w:asciiTheme="minorHAnsi" w:eastAsiaTheme="minorHAnsi" w:hAnsiTheme="minorHAnsi" w:cstheme="minorHAnsi"/>
                <w:lang w:val="en-US" w:eastAsia="en-US"/>
              </w:rPr>
            </w:pPr>
            <w:proofErr w:type="spellStart"/>
            <w:r w:rsidRPr="003D11CA">
              <w:rPr>
                <w:rFonts w:asciiTheme="minorHAnsi" w:hAnsiTheme="minorHAnsi" w:cstheme="minorHAnsi"/>
                <w:lang w:val="en-GB"/>
              </w:rPr>
              <w:t>płaski</w:t>
            </w:r>
            <w:proofErr w:type="spellEnd"/>
          </w:p>
        </w:tc>
        <w:tc>
          <w:tcPr>
            <w:tcW w:w="3544" w:type="dxa"/>
            <w:vAlign w:val="center"/>
          </w:tcPr>
          <w:p w14:paraId="1A887619" w14:textId="77777777" w:rsidR="00847D8F" w:rsidRPr="003D11CA" w:rsidRDefault="00847D8F" w:rsidP="00B000E8">
            <w:pPr>
              <w:autoSpaceDE w:val="0"/>
              <w:autoSpaceDN w:val="0"/>
              <w:adjustRightInd w:val="0"/>
              <w:spacing w:line="360" w:lineRule="auto"/>
              <w:ind w:left="65" w:firstLine="1"/>
              <w:jc w:val="center"/>
              <w:rPr>
                <w:rFonts w:asciiTheme="minorHAnsi" w:hAnsiTheme="minorHAnsi" w:cstheme="minorHAnsi"/>
                <w:lang w:val="en-GB"/>
              </w:rPr>
            </w:pPr>
          </w:p>
        </w:tc>
      </w:tr>
      <w:tr w:rsidR="00847D8F" w:rsidRPr="003D11CA" w14:paraId="178033A5" w14:textId="0027519C" w:rsidTr="00B000E8">
        <w:tc>
          <w:tcPr>
            <w:tcW w:w="709" w:type="dxa"/>
            <w:vAlign w:val="center"/>
          </w:tcPr>
          <w:p w14:paraId="44240CCF" w14:textId="77777777" w:rsidR="00847D8F" w:rsidRPr="003D11CA" w:rsidRDefault="00847D8F" w:rsidP="00B000E8">
            <w:pPr>
              <w:pStyle w:val="Akapitzlist"/>
              <w:numPr>
                <w:ilvl w:val="0"/>
                <w:numId w:val="25"/>
              </w:numPr>
              <w:autoSpaceDE w:val="0"/>
              <w:autoSpaceDN w:val="0"/>
              <w:adjustRightInd w:val="0"/>
              <w:spacing w:line="360" w:lineRule="auto"/>
              <w:ind w:left="65" w:firstLine="1"/>
              <w:jc w:val="center"/>
              <w:rPr>
                <w:rFonts w:asciiTheme="minorHAnsi" w:eastAsiaTheme="minorHAnsi" w:hAnsiTheme="minorHAnsi" w:cstheme="minorHAnsi"/>
                <w:color w:val="000000"/>
                <w:lang w:val="en-US" w:eastAsia="en-US"/>
              </w:rPr>
            </w:pPr>
          </w:p>
        </w:tc>
        <w:tc>
          <w:tcPr>
            <w:tcW w:w="2551" w:type="dxa"/>
            <w:vAlign w:val="center"/>
          </w:tcPr>
          <w:p w14:paraId="360C32DF" w14:textId="2A9ECECD" w:rsidR="00847D8F" w:rsidRPr="003D11CA" w:rsidRDefault="00847D8F" w:rsidP="00B000E8">
            <w:pPr>
              <w:autoSpaceDE w:val="0"/>
              <w:autoSpaceDN w:val="0"/>
              <w:adjustRightInd w:val="0"/>
              <w:spacing w:line="276" w:lineRule="auto"/>
              <w:ind w:left="33"/>
              <w:jc w:val="center"/>
              <w:rPr>
                <w:rFonts w:asciiTheme="minorHAnsi" w:eastAsiaTheme="minorHAnsi" w:hAnsiTheme="minorHAnsi" w:cstheme="minorHAnsi"/>
                <w:color w:val="000000"/>
                <w:lang w:eastAsia="en-US"/>
              </w:rPr>
            </w:pPr>
            <w:r w:rsidRPr="003D11CA">
              <w:rPr>
                <w:rFonts w:asciiTheme="minorHAnsi" w:hAnsiTheme="minorHAnsi" w:cstheme="minorHAnsi"/>
              </w:rPr>
              <w:t>Rozdzielczość ekranu</w:t>
            </w:r>
          </w:p>
        </w:tc>
        <w:tc>
          <w:tcPr>
            <w:tcW w:w="2552" w:type="dxa"/>
            <w:vAlign w:val="center"/>
          </w:tcPr>
          <w:p w14:paraId="0D086E68" w14:textId="3F25211E" w:rsidR="00847D8F" w:rsidRPr="003D11CA" w:rsidRDefault="00847D8F" w:rsidP="00B000E8">
            <w:pPr>
              <w:autoSpaceDE w:val="0"/>
              <w:autoSpaceDN w:val="0"/>
              <w:adjustRightInd w:val="0"/>
              <w:spacing w:line="360" w:lineRule="auto"/>
              <w:ind w:left="65" w:firstLine="1"/>
              <w:jc w:val="center"/>
              <w:rPr>
                <w:rFonts w:asciiTheme="minorHAnsi" w:eastAsiaTheme="minorHAnsi" w:hAnsiTheme="minorHAnsi" w:cstheme="minorHAnsi"/>
                <w:lang w:eastAsia="en-US"/>
              </w:rPr>
            </w:pPr>
            <w:r w:rsidRPr="003D11CA">
              <w:rPr>
                <w:rFonts w:asciiTheme="minorHAnsi" w:hAnsiTheme="minorHAnsi" w:cstheme="minorHAnsi"/>
              </w:rPr>
              <w:t>1920 x 1080 (</w:t>
            </w:r>
            <w:proofErr w:type="spellStart"/>
            <w:r w:rsidRPr="003D11CA">
              <w:rPr>
                <w:rFonts w:asciiTheme="minorHAnsi" w:hAnsiTheme="minorHAnsi" w:cstheme="minorHAnsi"/>
              </w:rPr>
              <w:t>FullHD</w:t>
            </w:r>
            <w:proofErr w:type="spellEnd"/>
            <w:r w:rsidRPr="003D11CA">
              <w:rPr>
                <w:rFonts w:asciiTheme="minorHAnsi" w:hAnsiTheme="minorHAnsi" w:cstheme="minorHAnsi"/>
              </w:rPr>
              <w:t>)</w:t>
            </w:r>
          </w:p>
        </w:tc>
        <w:tc>
          <w:tcPr>
            <w:tcW w:w="3544" w:type="dxa"/>
            <w:vAlign w:val="center"/>
          </w:tcPr>
          <w:p w14:paraId="7F728DCF" w14:textId="77777777" w:rsidR="00847D8F" w:rsidRPr="003D11CA" w:rsidRDefault="00847D8F" w:rsidP="00B000E8">
            <w:pPr>
              <w:autoSpaceDE w:val="0"/>
              <w:autoSpaceDN w:val="0"/>
              <w:adjustRightInd w:val="0"/>
              <w:spacing w:line="360" w:lineRule="auto"/>
              <w:ind w:left="65" w:firstLine="1"/>
              <w:jc w:val="center"/>
              <w:rPr>
                <w:rFonts w:asciiTheme="minorHAnsi" w:hAnsiTheme="minorHAnsi" w:cstheme="minorHAnsi"/>
              </w:rPr>
            </w:pPr>
          </w:p>
        </w:tc>
      </w:tr>
      <w:tr w:rsidR="00847D8F" w:rsidRPr="003D11CA" w14:paraId="1F591B63" w14:textId="68B72A9F" w:rsidTr="00B000E8">
        <w:tc>
          <w:tcPr>
            <w:tcW w:w="709" w:type="dxa"/>
            <w:vAlign w:val="center"/>
          </w:tcPr>
          <w:p w14:paraId="2C4A0CB2" w14:textId="77777777" w:rsidR="00847D8F" w:rsidRPr="003D11CA" w:rsidRDefault="00847D8F" w:rsidP="00B000E8">
            <w:pPr>
              <w:pStyle w:val="Akapitzlist"/>
              <w:numPr>
                <w:ilvl w:val="0"/>
                <w:numId w:val="25"/>
              </w:numPr>
              <w:autoSpaceDE w:val="0"/>
              <w:autoSpaceDN w:val="0"/>
              <w:adjustRightInd w:val="0"/>
              <w:spacing w:line="360" w:lineRule="auto"/>
              <w:ind w:left="65" w:firstLine="1"/>
              <w:jc w:val="center"/>
              <w:rPr>
                <w:rFonts w:asciiTheme="minorHAnsi" w:eastAsiaTheme="minorHAnsi" w:hAnsiTheme="minorHAnsi" w:cstheme="minorHAnsi"/>
                <w:color w:val="000000"/>
                <w:lang w:eastAsia="en-US"/>
              </w:rPr>
            </w:pPr>
          </w:p>
        </w:tc>
        <w:tc>
          <w:tcPr>
            <w:tcW w:w="2551" w:type="dxa"/>
            <w:vAlign w:val="center"/>
          </w:tcPr>
          <w:p w14:paraId="2FD5D4A5" w14:textId="6C9C2741" w:rsidR="00847D8F" w:rsidRPr="003D11CA" w:rsidRDefault="00847D8F" w:rsidP="00B000E8">
            <w:pPr>
              <w:autoSpaceDE w:val="0"/>
              <w:autoSpaceDN w:val="0"/>
              <w:adjustRightInd w:val="0"/>
              <w:spacing w:line="276" w:lineRule="auto"/>
              <w:ind w:left="33"/>
              <w:jc w:val="center"/>
              <w:rPr>
                <w:rFonts w:asciiTheme="minorHAnsi" w:eastAsiaTheme="minorHAnsi" w:hAnsiTheme="minorHAnsi" w:cstheme="minorHAnsi"/>
                <w:color w:val="000000"/>
                <w:lang w:eastAsia="en-US"/>
              </w:rPr>
            </w:pPr>
            <w:r w:rsidRPr="003D11CA">
              <w:rPr>
                <w:rFonts w:asciiTheme="minorHAnsi" w:hAnsiTheme="minorHAnsi" w:cstheme="minorHAnsi"/>
              </w:rPr>
              <w:t>Format obrazu</w:t>
            </w:r>
          </w:p>
        </w:tc>
        <w:tc>
          <w:tcPr>
            <w:tcW w:w="2552" w:type="dxa"/>
            <w:vAlign w:val="center"/>
          </w:tcPr>
          <w:p w14:paraId="394B7876" w14:textId="4775D53F" w:rsidR="00847D8F" w:rsidRPr="003D11CA" w:rsidRDefault="00847D8F" w:rsidP="00B000E8">
            <w:pPr>
              <w:autoSpaceDE w:val="0"/>
              <w:autoSpaceDN w:val="0"/>
              <w:adjustRightInd w:val="0"/>
              <w:spacing w:line="360" w:lineRule="auto"/>
              <w:ind w:left="65" w:firstLine="1"/>
              <w:jc w:val="center"/>
              <w:rPr>
                <w:rFonts w:asciiTheme="minorHAnsi" w:eastAsiaTheme="minorHAnsi" w:hAnsiTheme="minorHAnsi" w:cstheme="minorHAnsi"/>
                <w:lang w:eastAsia="en-US"/>
              </w:rPr>
            </w:pPr>
            <w:r w:rsidRPr="003D11CA">
              <w:rPr>
                <w:rFonts w:asciiTheme="minorHAnsi" w:hAnsiTheme="minorHAnsi" w:cstheme="minorHAnsi"/>
              </w:rPr>
              <w:t>16:9</w:t>
            </w:r>
          </w:p>
        </w:tc>
        <w:tc>
          <w:tcPr>
            <w:tcW w:w="3544" w:type="dxa"/>
            <w:vAlign w:val="center"/>
          </w:tcPr>
          <w:p w14:paraId="55EAF78B" w14:textId="77777777" w:rsidR="00847D8F" w:rsidRPr="003D11CA" w:rsidRDefault="00847D8F" w:rsidP="00B000E8">
            <w:pPr>
              <w:autoSpaceDE w:val="0"/>
              <w:autoSpaceDN w:val="0"/>
              <w:adjustRightInd w:val="0"/>
              <w:spacing w:line="360" w:lineRule="auto"/>
              <w:ind w:left="65" w:firstLine="1"/>
              <w:jc w:val="center"/>
              <w:rPr>
                <w:rFonts w:asciiTheme="minorHAnsi" w:hAnsiTheme="minorHAnsi" w:cstheme="minorHAnsi"/>
              </w:rPr>
            </w:pPr>
          </w:p>
        </w:tc>
      </w:tr>
      <w:tr w:rsidR="00847D8F" w:rsidRPr="003D11CA" w14:paraId="26C51A45" w14:textId="32276AE9" w:rsidTr="00B000E8">
        <w:trPr>
          <w:trHeight w:val="70"/>
        </w:trPr>
        <w:tc>
          <w:tcPr>
            <w:tcW w:w="709" w:type="dxa"/>
            <w:vAlign w:val="center"/>
          </w:tcPr>
          <w:p w14:paraId="387C7A9C" w14:textId="77777777" w:rsidR="00847D8F" w:rsidRPr="003D11CA" w:rsidRDefault="00847D8F" w:rsidP="00B000E8">
            <w:pPr>
              <w:pStyle w:val="Akapitzlist"/>
              <w:numPr>
                <w:ilvl w:val="0"/>
                <w:numId w:val="25"/>
              </w:numPr>
              <w:autoSpaceDE w:val="0"/>
              <w:autoSpaceDN w:val="0"/>
              <w:adjustRightInd w:val="0"/>
              <w:spacing w:line="360" w:lineRule="auto"/>
              <w:ind w:left="65" w:firstLine="1"/>
              <w:jc w:val="center"/>
              <w:rPr>
                <w:rFonts w:asciiTheme="minorHAnsi" w:eastAsiaTheme="minorHAnsi" w:hAnsiTheme="minorHAnsi" w:cstheme="minorHAnsi"/>
                <w:color w:val="000000"/>
                <w:lang w:eastAsia="en-US"/>
              </w:rPr>
            </w:pPr>
          </w:p>
        </w:tc>
        <w:tc>
          <w:tcPr>
            <w:tcW w:w="2551" w:type="dxa"/>
            <w:vAlign w:val="center"/>
          </w:tcPr>
          <w:p w14:paraId="1A787DC1" w14:textId="6DDB66F1" w:rsidR="00847D8F" w:rsidRPr="003D11CA" w:rsidRDefault="00847D8F" w:rsidP="00B000E8">
            <w:pPr>
              <w:autoSpaceDE w:val="0"/>
              <w:autoSpaceDN w:val="0"/>
              <w:adjustRightInd w:val="0"/>
              <w:spacing w:line="276" w:lineRule="auto"/>
              <w:ind w:left="33"/>
              <w:jc w:val="center"/>
              <w:rPr>
                <w:rFonts w:asciiTheme="minorHAnsi" w:eastAsiaTheme="minorHAnsi" w:hAnsiTheme="minorHAnsi" w:cstheme="minorHAnsi"/>
                <w:color w:val="000000"/>
                <w:lang w:eastAsia="en-US"/>
              </w:rPr>
            </w:pPr>
            <w:r w:rsidRPr="003D11CA">
              <w:rPr>
                <w:rFonts w:asciiTheme="minorHAnsi" w:hAnsiTheme="minorHAnsi" w:cstheme="minorHAnsi"/>
              </w:rPr>
              <w:t>Jasność obrazu</w:t>
            </w:r>
          </w:p>
        </w:tc>
        <w:tc>
          <w:tcPr>
            <w:tcW w:w="2552" w:type="dxa"/>
            <w:vAlign w:val="center"/>
          </w:tcPr>
          <w:p w14:paraId="1B7D08BE" w14:textId="50671F17" w:rsidR="00847D8F" w:rsidRPr="003D11CA" w:rsidRDefault="00847D8F" w:rsidP="00B000E8">
            <w:pPr>
              <w:autoSpaceDE w:val="0"/>
              <w:autoSpaceDN w:val="0"/>
              <w:adjustRightInd w:val="0"/>
              <w:spacing w:line="360" w:lineRule="auto"/>
              <w:ind w:left="65" w:firstLine="1"/>
              <w:jc w:val="center"/>
              <w:rPr>
                <w:rFonts w:asciiTheme="minorHAnsi" w:eastAsiaTheme="minorHAnsi" w:hAnsiTheme="minorHAnsi" w:cstheme="minorHAnsi"/>
                <w:lang w:val="en-US" w:eastAsia="en-US"/>
              </w:rPr>
            </w:pPr>
            <w:r w:rsidRPr="003D11CA">
              <w:rPr>
                <w:rFonts w:asciiTheme="minorHAnsi" w:hAnsiTheme="minorHAnsi" w:cstheme="minorHAnsi"/>
                <w:lang w:val="en-GB"/>
              </w:rPr>
              <w:t>250 cd/m²</w:t>
            </w:r>
          </w:p>
        </w:tc>
        <w:tc>
          <w:tcPr>
            <w:tcW w:w="3544" w:type="dxa"/>
            <w:vAlign w:val="center"/>
          </w:tcPr>
          <w:p w14:paraId="2D3D3733" w14:textId="77777777" w:rsidR="00847D8F" w:rsidRPr="003D11CA" w:rsidRDefault="00847D8F" w:rsidP="00B000E8">
            <w:pPr>
              <w:autoSpaceDE w:val="0"/>
              <w:autoSpaceDN w:val="0"/>
              <w:adjustRightInd w:val="0"/>
              <w:spacing w:line="360" w:lineRule="auto"/>
              <w:ind w:left="65" w:firstLine="1"/>
              <w:jc w:val="center"/>
              <w:rPr>
                <w:rFonts w:asciiTheme="minorHAnsi" w:hAnsiTheme="minorHAnsi" w:cstheme="minorHAnsi"/>
                <w:lang w:val="en-GB"/>
              </w:rPr>
            </w:pPr>
          </w:p>
        </w:tc>
      </w:tr>
      <w:tr w:rsidR="00847D8F" w:rsidRPr="003D11CA" w14:paraId="0DB9C75C" w14:textId="207B6F1A" w:rsidTr="00B000E8">
        <w:trPr>
          <w:trHeight w:val="70"/>
        </w:trPr>
        <w:tc>
          <w:tcPr>
            <w:tcW w:w="709" w:type="dxa"/>
            <w:vAlign w:val="center"/>
          </w:tcPr>
          <w:p w14:paraId="32A00F4D" w14:textId="77777777" w:rsidR="00847D8F" w:rsidRPr="003D11CA" w:rsidRDefault="00847D8F" w:rsidP="00B000E8">
            <w:pPr>
              <w:pStyle w:val="Akapitzlist"/>
              <w:numPr>
                <w:ilvl w:val="0"/>
                <w:numId w:val="25"/>
              </w:numPr>
              <w:autoSpaceDE w:val="0"/>
              <w:autoSpaceDN w:val="0"/>
              <w:adjustRightInd w:val="0"/>
              <w:spacing w:line="360" w:lineRule="auto"/>
              <w:ind w:left="65" w:firstLine="1"/>
              <w:jc w:val="center"/>
              <w:rPr>
                <w:rFonts w:asciiTheme="minorHAnsi" w:eastAsiaTheme="minorHAnsi" w:hAnsiTheme="minorHAnsi" w:cstheme="minorHAnsi"/>
                <w:color w:val="000000"/>
                <w:lang w:eastAsia="en-US"/>
              </w:rPr>
            </w:pPr>
          </w:p>
        </w:tc>
        <w:tc>
          <w:tcPr>
            <w:tcW w:w="2551" w:type="dxa"/>
            <w:shd w:val="clear" w:color="auto" w:fill="FFFFFF" w:themeFill="background1"/>
            <w:vAlign w:val="center"/>
          </w:tcPr>
          <w:p w14:paraId="4177D4A4" w14:textId="3FF8A801" w:rsidR="00847D8F" w:rsidRPr="003D11CA" w:rsidRDefault="00847D8F" w:rsidP="00B000E8">
            <w:pPr>
              <w:autoSpaceDE w:val="0"/>
              <w:autoSpaceDN w:val="0"/>
              <w:adjustRightInd w:val="0"/>
              <w:spacing w:line="276" w:lineRule="auto"/>
              <w:ind w:left="33"/>
              <w:jc w:val="center"/>
              <w:rPr>
                <w:rFonts w:asciiTheme="minorHAnsi" w:eastAsiaTheme="minorHAnsi" w:hAnsiTheme="minorHAnsi" w:cstheme="minorHAnsi"/>
                <w:color w:val="000000"/>
                <w:lang w:eastAsia="en-US"/>
              </w:rPr>
            </w:pPr>
            <w:r w:rsidRPr="003D11CA">
              <w:rPr>
                <w:rFonts w:asciiTheme="minorHAnsi" w:hAnsiTheme="minorHAnsi" w:cstheme="minorHAnsi"/>
              </w:rPr>
              <w:t>Głośniki</w:t>
            </w:r>
          </w:p>
        </w:tc>
        <w:tc>
          <w:tcPr>
            <w:tcW w:w="2552" w:type="dxa"/>
            <w:shd w:val="clear" w:color="auto" w:fill="FFFFFF" w:themeFill="background1"/>
            <w:vAlign w:val="center"/>
          </w:tcPr>
          <w:p w14:paraId="2D255EFC" w14:textId="2D39C5D9" w:rsidR="00847D8F" w:rsidRPr="003D11CA" w:rsidRDefault="00847D8F" w:rsidP="00B000E8">
            <w:pPr>
              <w:autoSpaceDE w:val="0"/>
              <w:autoSpaceDN w:val="0"/>
              <w:adjustRightInd w:val="0"/>
              <w:spacing w:line="360" w:lineRule="auto"/>
              <w:ind w:left="65" w:firstLine="1"/>
              <w:jc w:val="center"/>
              <w:rPr>
                <w:rFonts w:asciiTheme="minorHAnsi" w:eastAsiaTheme="minorHAnsi" w:hAnsiTheme="minorHAnsi" w:cstheme="minorHAnsi"/>
                <w:lang w:eastAsia="en-US"/>
              </w:rPr>
            </w:pPr>
            <w:r w:rsidRPr="003D11CA">
              <w:rPr>
                <w:rFonts w:asciiTheme="minorHAnsi" w:hAnsiTheme="minorHAnsi" w:cstheme="minorHAnsi"/>
              </w:rPr>
              <w:t>Tak</w:t>
            </w:r>
          </w:p>
        </w:tc>
        <w:tc>
          <w:tcPr>
            <w:tcW w:w="3544" w:type="dxa"/>
            <w:shd w:val="clear" w:color="auto" w:fill="FFFFFF" w:themeFill="background1"/>
            <w:vAlign w:val="center"/>
          </w:tcPr>
          <w:p w14:paraId="3A620E8A" w14:textId="77777777" w:rsidR="00847D8F" w:rsidRPr="003D11CA" w:rsidRDefault="00847D8F" w:rsidP="00B000E8">
            <w:pPr>
              <w:autoSpaceDE w:val="0"/>
              <w:autoSpaceDN w:val="0"/>
              <w:adjustRightInd w:val="0"/>
              <w:spacing w:line="360" w:lineRule="auto"/>
              <w:ind w:left="65" w:firstLine="1"/>
              <w:jc w:val="center"/>
              <w:rPr>
                <w:rFonts w:asciiTheme="minorHAnsi" w:hAnsiTheme="minorHAnsi" w:cstheme="minorHAnsi"/>
              </w:rPr>
            </w:pPr>
          </w:p>
        </w:tc>
      </w:tr>
      <w:tr w:rsidR="00847D8F" w:rsidRPr="003D11CA" w14:paraId="29EF2274" w14:textId="5ED492A8" w:rsidTr="00B000E8">
        <w:trPr>
          <w:trHeight w:val="70"/>
        </w:trPr>
        <w:tc>
          <w:tcPr>
            <w:tcW w:w="709" w:type="dxa"/>
            <w:vAlign w:val="center"/>
          </w:tcPr>
          <w:p w14:paraId="0FFBB81F" w14:textId="6692D923" w:rsidR="00847D8F" w:rsidRPr="003D11CA" w:rsidRDefault="00847D8F" w:rsidP="00B000E8">
            <w:pPr>
              <w:pStyle w:val="Akapitzlist"/>
              <w:numPr>
                <w:ilvl w:val="0"/>
                <w:numId w:val="25"/>
              </w:numPr>
              <w:autoSpaceDE w:val="0"/>
              <w:autoSpaceDN w:val="0"/>
              <w:adjustRightInd w:val="0"/>
              <w:spacing w:line="360" w:lineRule="auto"/>
              <w:ind w:left="65" w:firstLine="1"/>
              <w:jc w:val="center"/>
              <w:rPr>
                <w:rFonts w:asciiTheme="minorHAnsi" w:eastAsiaTheme="minorHAnsi" w:hAnsiTheme="minorHAnsi" w:cstheme="minorHAnsi"/>
                <w:color w:val="000000"/>
                <w:lang w:eastAsia="en-US"/>
              </w:rPr>
            </w:pPr>
          </w:p>
          <w:p w14:paraId="78C57E97" w14:textId="77777777" w:rsidR="00847D8F" w:rsidRPr="003D11CA" w:rsidRDefault="00847D8F" w:rsidP="00B000E8">
            <w:pPr>
              <w:jc w:val="center"/>
              <w:rPr>
                <w:rFonts w:asciiTheme="minorHAnsi" w:eastAsiaTheme="minorHAnsi" w:hAnsiTheme="minorHAnsi" w:cstheme="minorHAnsi"/>
                <w:lang w:eastAsia="en-US"/>
              </w:rPr>
            </w:pPr>
          </w:p>
          <w:p w14:paraId="2AA0FBCB" w14:textId="7CE859AF" w:rsidR="00847D8F" w:rsidRPr="003D11CA" w:rsidRDefault="00847D8F" w:rsidP="00B000E8">
            <w:pPr>
              <w:ind w:right="34"/>
              <w:jc w:val="center"/>
              <w:rPr>
                <w:rFonts w:asciiTheme="minorHAnsi" w:eastAsiaTheme="minorHAnsi" w:hAnsiTheme="minorHAnsi" w:cstheme="minorHAnsi"/>
                <w:lang w:eastAsia="en-US"/>
              </w:rPr>
            </w:pPr>
          </w:p>
        </w:tc>
        <w:tc>
          <w:tcPr>
            <w:tcW w:w="2551" w:type="dxa"/>
            <w:shd w:val="clear" w:color="auto" w:fill="FFFFFF" w:themeFill="background1"/>
            <w:vAlign w:val="center"/>
          </w:tcPr>
          <w:p w14:paraId="46D325A6" w14:textId="1B0ECCAF" w:rsidR="00847D8F" w:rsidRPr="003D11CA" w:rsidRDefault="00847D8F" w:rsidP="00B000E8">
            <w:pPr>
              <w:autoSpaceDE w:val="0"/>
              <w:autoSpaceDN w:val="0"/>
              <w:adjustRightInd w:val="0"/>
              <w:spacing w:line="276" w:lineRule="auto"/>
              <w:ind w:left="33"/>
              <w:jc w:val="center"/>
              <w:rPr>
                <w:rFonts w:asciiTheme="minorHAnsi" w:hAnsiTheme="minorHAnsi" w:cstheme="minorHAnsi"/>
              </w:rPr>
            </w:pPr>
            <w:r w:rsidRPr="003D11CA">
              <w:rPr>
                <w:rFonts w:asciiTheme="minorHAnsi" w:hAnsiTheme="minorHAnsi" w:cstheme="minorHAnsi"/>
              </w:rPr>
              <w:t>Złącza</w:t>
            </w:r>
          </w:p>
        </w:tc>
        <w:tc>
          <w:tcPr>
            <w:tcW w:w="2552" w:type="dxa"/>
            <w:shd w:val="clear" w:color="auto" w:fill="FFFFFF" w:themeFill="background1"/>
            <w:vAlign w:val="center"/>
          </w:tcPr>
          <w:p w14:paraId="6F27FF8F" w14:textId="77777777" w:rsidR="00847D8F" w:rsidRPr="003D11CA" w:rsidRDefault="00847D8F" w:rsidP="00B000E8">
            <w:pPr>
              <w:autoSpaceDE w:val="0"/>
              <w:autoSpaceDN w:val="0"/>
              <w:adjustRightInd w:val="0"/>
              <w:spacing w:line="360" w:lineRule="auto"/>
              <w:jc w:val="center"/>
              <w:rPr>
                <w:rFonts w:asciiTheme="minorHAnsi" w:hAnsiTheme="minorHAnsi" w:cstheme="minorHAnsi"/>
              </w:rPr>
            </w:pPr>
            <w:r w:rsidRPr="003D11CA">
              <w:rPr>
                <w:rFonts w:asciiTheme="minorHAnsi" w:hAnsiTheme="minorHAnsi" w:cstheme="minorHAnsi"/>
              </w:rPr>
              <w:t>VGA (D-</w:t>
            </w:r>
            <w:proofErr w:type="spellStart"/>
            <w:r w:rsidRPr="003D11CA">
              <w:rPr>
                <w:rFonts w:asciiTheme="minorHAnsi" w:hAnsiTheme="minorHAnsi" w:cstheme="minorHAnsi"/>
              </w:rPr>
              <w:t>sub</w:t>
            </w:r>
            <w:proofErr w:type="spellEnd"/>
            <w:r w:rsidRPr="003D11CA">
              <w:rPr>
                <w:rFonts w:asciiTheme="minorHAnsi" w:hAnsiTheme="minorHAnsi" w:cstheme="minorHAnsi"/>
              </w:rPr>
              <w:t>) - 1 szt.</w:t>
            </w:r>
          </w:p>
          <w:p w14:paraId="6C83FA72" w14:textId="77777777" w:rsidR="00847D8F" w:rsidRPr="003D11CA" w:rsidRDefault="00847D8F" w:rsidP="00B000E8">
            <w:pPr>
              <w:autoSpaceDE w:val="0"/>
              <w:autoSpaceDN w:val="0"/>
              <w:adjustRightInd w:val="0"/>
              <w:spacing w:line="360" w:lineRule="auto"/>
              <w:ind w:left="65" w:firstLine="1"/>
              <w:jc w:val="center"/>
              <w:rPr>
                <w:rFonts w:asciiTheme="minorHAnsi" w:hAnsiTheme="minorHAnsi" w:cstheme="minorHAnsi"/>
              </w:rPr>
            </w:pPr>
            <w:r w:rsidRPr="003D11CA">
              <w:rPr>
                <w:rFonts w:asciiTheme="minorHAnsi" w:hAnsiTheme="minorHAnsi" w:cstheme="minorHAnsi"/>
              </w:rPr>
              <w:t xml:space="preserve">HDMI 1.4 - 1 </w:t>
            </w:r>
            <w:proofErr w:type="gramStart"/>
            <w:r w:rsidRPr="003D11CA">
              <w:rPr>
                <w:rFonts w:asciiTheme="minorHAnsi" w:hAnsiTheme="minorHAnsi" w:cstheme="minorHAnsi"/>
              </w:rPr>
              <w:t>szt</w:t>
            </w:r>
            <w:proofErr w:type="gramEnd"/>
            <w:r w:rsidRPr="003D11CA">
              <w:rPr>
                <w:rFonts w:asciiTheme="minorHAnsi" w:hAnsiTheme="minorHAnsi" w:cstheme="minorHAnsi"/>
              </w:rPr>
              <w:t>.</w:t>
            </w:r>
          </w:p>
          <w:p w14:paraId="2D582779" w14:textId="1E2BDE07" w:rsidR="00847D8F" w:rsidRPr="003D11CA" w:rsidRDefault="00847D8F" w:rsidP="00B000E8">
            <w:pPr>
              <w:autoSpaceDE w:val="0"/>
              <w:autoSpaceDN w:val="0"/>
              <w:adjustRightInd w:val="0"/>
              <w:spacing w:line="360" w:lineRule="auto"/>
              <w:ind w:left="65" w:firstLine="1"/>
              <w:jc w:val="center"/>
              <w:rPr>
                <w:rFonts w:asciiTheme="minorHAnsi" w:hAnsiTheme="minorHAnsi" w:cstheme="minorHAnsi"/>
              </w:rPr>
            </w:pPr>
            <w:r w:rsidRPr="003D11CA">
              <w:rPr>
                <w:rFonts w:asciiTheme="minorHAnsi" w:hAnsiTheme="minorHAnsi" w:cstheme="minorHAnsi"/>
              </w:rPr>
              <w:t>DC-in (wejście zasilania) - 1 szt.</w:t>
            </w:r>
          </w:p>
        </w:tc>
        <w:tc>
          <w:tcPr>
            <w:tcW w:w="3544" w:type="dxa"/>
            <w:shd w:val="clear" w:color="auto" w:fill="FFFFFF" w:themeFill="background1"/>
            <w:vAlign w:val="center"/>
          </w:tcPr>
          <w:p w14:paraId="1C0B1EA9" w14:textId="77777777" w:rsidR="00847D8F" w:rsidRPr="003D11CA" w:rsidRDefault="00847D8F" w:rsidP="00B000E8">
            <w:pPr>
              <w:autoSpaceDE w:val="0"/>
              <w:autoSpaceDN w:val="0"/>
              <w:adjustRightInd w:val="0"/>
              <w:spacing w:line="360" w:lineRule="auto"/>
              <w:jc w:val="center"/>
              <w:rPr>
                <w:rFonts w:asciiTheme="minorHAnsi" w:hAnsiTheme="minorHAnsi" w:cstheme="minorHAnsi"/>
              </w:rPr>
            </w:pPr>
          </w:p>
        </w:tc>
      </w:tr>
      <w:tr w:rsidR="00847D8F" w:rsidRPr="003D11CA" w14:paraId="57C63E14" w14:textId="71A3F4E3" w:rsidTr="00B000E8">
        <w:trPr>
          <w:trHeight w:val="70"/>
        </w:trPr>
        <w:tc>
          <w:tcPr>
            <w:tcW w:w="709" w:type="dxa"/>
            <w:vAlign w:val="center"/>
          </w:tcPr>
          <w:p w14:paraId="2B21D7C9" w14:textId="77777777" w:rsidR="00847D8F" w:rsidRPr="003D11CA" w:rsidRDefault="00847D8F" w:rsidP="00B000E8">
            <w:pPr>
              <w:pStyle w:val="Akapitzlist"/>
              <w:numPr>
                <w:ilvl w:val="0"/>
                <w:numId w:val="25"/>
              </w:numPr>
              <w:autoSpaceDE w:val="0"/>
              <w:autoSpaceDN w:val="0"/>
              <w:adjustRightInd w:val="0"/>
              <w:spacing w:line="360" w:lineRule="auto"/>
              <w:ind w:left="65" w:firstLine="1"/>
              <w:jc w:val="center"/>
              <w:rPr>
                <w:rFonts w:asciiTheme="minorHAnsi" w:eastAsiaTheme="minorHAnsi" w:hAnsiTheme="minorHAnsi" w:cstheme="minorHAnsi"/>
                <w:color w:val="000000"/>
                <w:lang w:eastAsia="en-US"/>
              </w:rPr>
            </w:pPr>
          </w:p>
        </w:tc>
        <w:tc>
          <w:tcPr>
            <w:tcW w:w="2551" w:type="dxa"/>
            <w:shd w:val="clear" w:color="auto" w:fill="FFFFFF" w:themeFill="background1"/>
            <w:vAlign w:val="center"/>
          </w:tcPr>
          <w:p w14:paraId="4C5FF8CF" w14:textId="5D488063" w:rsidR="00847D8F" w:rsidRPr="003D11CA" w:rsidRDefault="00847D8F" w:rsidP="00B000E8">
            <w:pPr>
              <w:autoSpaceDE w:val="0"/>
              <w:autoSpaceDN w:val="0"/>
              <w:adjustRightInd w:val="0"/>
              <w:spacing w:line="276" w:lineRule="auto"/>
              <w:ind w:left="33"/>
              <w:jc w:val="center"/>
              <w:rPr>
                <w:rFonts w:asciiTheme="minorHAnsi" w:eastAsiaTheme="minorHAnsi" w:hAnsiTheme="minorHAnsi" w:cstheme="minorHAnsi"/>
                <w:color w:val="000000"/>
                <w:lang w:eastAsia="en-US"/>
              </w:rPr>
            </w:pPr>
            <w:r w:rsidRPr="003D11CA">
              <w:rPr>
                <w:rFonts w:asciiTheme="minorHAnsi" w:hAnsiTheme="minorHAnsi" w:cstheme="minorHAnsi"/>
              </w:rPr>
              <w:t>Czas reakcji</w:t>
            </w:r>
          </w:p>
        </w:tc>
        <w:tc>
          <w:tcPr>
            <w:tcW w:w="2552" w:type="dxa"/>
            <w:shd w:val="clear" w:color="auto" w:fill="FFFFFF" w:themeFill="background1"/>
            <w:vAlign w:val="center"/>
          </w:tcPr>
          <w:p w14:paraId="18D8FF48" w14:textId="7837A810" w:rsidR="00847D8F" w:rsidRPr="003D11CA" w:rsidRDefault="00847D8F" w:rsidP="00B000E8">
            <w:pPr>
              <w:autoSpaceDE w:val="0"/>
              <w:autoSpaceDN w:val="0"/>
              <w:adjustRightInd w:val="0"/>
              <w:spacing w:line="360" w:lineRule="auto"/>
              <w:ind w:left="65" w:firstLine="1"/>
              <w:jc w:val="center"/>
              <w:rPr>
                <w:rFonts w:asciiTheme="minorHAnsi" w:eastAsiaTheme="minorHAnsi" w:hAnsiTheme="minorHAnsi" w:cstheme="minorHAnsi"/>
                <w:lang w:val="en-US" w:eastAsia="en-US"/>
              </w:rPr>
            </w:pPr>
            <w:r w:rsidRPr="003D11CA">
              <w:rPr>
                <w:rFonts w:asciiTheme="minorHAnsi" w:hAnsiTheme="minorHAnsi" w:cstheme="minorHAnsi"/>
                <w:lang w:val="en-US"/>
              </w:rPr>
              <w:t xml:space="preserve">1 </w:t>
            </w:r>
            <w:proofErr w:type="spellStart"/>
            <w:r w:rsidRPr="003D11CA">
              <w:rPr>
                <w:rFonts w:asciiTheme="minorHAnsi" w:hAnsiTheme="minorHAnsi" w:cstheme="minorHAnsi"/>
                <w:lang w:val="en-US"/>
              </w:rPr>
              <w:t>ms</w:t>
            </w:r>
            <w:proofErr w:type="spellEnd"/>
          </w:p>
        </w:tc>
        <w:tc>
          <w:tcPr>
            <w:tcW w:w="3544" w:type="dxa"/>
            <w:shd w:val="clear" w:color="auto" w:fill="FFFFFF" w:themeFill="background1"/>
            <w:vAlign w:val="center"/>
          </w:tcPr>
          <w:p w14:paraId="39F68AD9" w14:textId="77777777" w:rsidR="00847D8F" w:rsidRPr="003D11CA" w:rsidRDefault="00847D8F" w:rsidP="00B000E8">
            <w:pPr>
              <w:autoSpaceDE w:val="0"/>
              <w:autoSpaceDN w:val="0"/>
              <w:adjustRightInd w:val="0"/>
              <w:spacing w:line="360" w:lineRule="auto"/>
              <w:ind w:left="65" w:firstLine="1"/>
              <w:jc w:val="center"/>
              <w:rPr>
                <w:rFonts w:asciiTheme="minorHAnsi" w:hAnsiTheme="minorHAnsi" w:cstheme="minorHAnsi"/>
                <w:lang w:val="en-US"/>
              </w:rPr>
            </w:pPr>
          </w:p>
        </w:tc>
      </w:tr>
      <w:tr w:rsidR="00847D8F" w:rsidRPr="003D11CA" w14:paraId="6EAC52E5" w14:textId="42396D57" w:rsidTr="00B000E8">
        <w:trPr>
          <w:trHeight w:val="70"/>
        </w:trPr>
        <w:tc>
          <w:tcPr>
            <w:tcW w:w="709" w:type="dxa"/>
            <w:vAlign w:val="center"/>
          </w:tcPr>
          <w:p w14:paraId="3DC231BE" w14:textId="77777777" w:rsidR="00847D8F" w:rsidRPr="003D11CA" w:rsidRDefault="00847D8F" w:rsidP="00B000E8">
            <w:pPr>
              <w:pStyle w:val="Akapitzlist"/>
              <w:numPr>
                <w:ilvl w:val="0"/>
                <w:numId w:val="25"/>
              </w:numPr>
              <w:autoSpaceDE w:val="0"/>
              <w:autoSpaceDN w:val="0"/>
              <w:adjustRightInd w:val="0"/>
              <w:spacing w:line="360" w:lineRule="auto"/>
              <w:ind w:left="65" w:firstLine="1"/>
              <w:jc w:val="center"/>
              <w:rPr>
                <w:rFonts w:asciiTheme="minorHAnsi" w:eastAsiaTheme="minorHAnsi" w:hAnsiTheme="minorHAnsi" w:cstheme="minorHAnsi"/>
                <w:color w:val="000000"/>
                <w:lang w:eastAsia="en-US"/>
              </w:rPr>
            </w:pPr>
          </w:p>
        </w:tc>
        <w:tc>
          <w:tcPr>
            <w:tcW w:w="2551" w:type="dxa"/>
            <w:shd w:val="clear" w:color="auto" w:fill="FFFFFF" w:themeFill="background1"/>
            <w:vAlign w:val="center"/>
          </w:tcPr>
          <w:p w14:paraId="5DFB0AF5" w14:textId="1BDECD89" w:rsidR="00847D8F" w:rsidRPr="003D11CA" w:rsidRDefault="00847D8F" w:rsidP="00B000E8">
            <w:pPr>
              <w:autoSpaceDE w:val="0"/>
              <w:autoSpaceDN w:val="0"/>
              <w:adjustRightInd w:val="0"/>
              <w:spacing w:line="276" w:lineRule="auto"/>
              <w:ind w:left="33"/>
              <w:jc w:val="center"/>
              <w:rPr>
                <w:rFonts w:asciiTheme="minorHAnsi" w:hAnsiTheme="minorHAnsi" w:cstheme="minorHAnsi"/>
              </w:rPr>
            </w:pPr>
            <w:r w:rsidRPr="003D11CA">
              <w:rPr>
                <w:rFonts w:asciiTheme="minorHAnsi" w:hAnsiTheme="minorHAnsi" w:cstheme="minorHAnsi"/>
              </w:rPr>
              <w:t>Gwarancja</w:t>
            </w:r>
          </w:p>
        </w:tc>
        <w:tc>
          <w:tcPr>
            <w:tcW w:w="2552" w:type="dxa"/>
            <w:shd w:val="clear" w:color="auto" w:fill="FFFFFF" w:themeFill="background1"/>
            <w:vAlign w:val="center"/>
          </w:tcPr>
          <w:p w14:paraId="02E0370B" w14:textId="57EBBE20" w:rsidR="00847D8F" w:rsidRPr="003D11CA" w:rsidRDefault="00847D8F" w:rsidP="00B000E8">
            <w:pPr>
              <w:autoSpaceDE w:val="0"/>
              <w:autoSpaceDN w:val="0"/>
              <w:adjustRightInd w:val="0"/>
              <w:spacing w:line="360" w:lineRule="auto"/>
              <w:ind w:left="65" w:firstLine="1"/>
              <w:jc w:val="center"/>
              <w:rPr>
                <w:rFonts w:asciiTheme="minorHAnsi" w:hAnsiTheme="minorHAnsi" w:cstheme="minorHAnsi"/>
                <w:lang w:val="en-US"/>
              </w:rPr>
            </w:pPr>
            <w:r w:rsidRPr="003D11CA">
              <w:rPr>
                <w:rFonts w:asciiTheme="minorHAnsi" w:hAnsiTheme="minorHAnsi" w:cstheme="minorHAnsi"/>
                <w:lang w:val="en-US"/>
              </w:rPr>
              <w:t xml:space="preserve">24 </w:t>
            </w:r>
            <w:proofErr w:type="spellStart"/>
            <w:r w:rsidRPr="003D11CA">
              <w:rPr>
                <w:rFonts w:asciiTheme="minorHAnsi" w:hAnsiTheme="minorHAnsi" w:cstheme="minorHAnsi"/>
                <w:lang w:val="en-US"/>
              </w:rPr>
              <w:t>miesiące</w:t>
            </w:r>
            <w:proofErr w:type="spellEnd"/>
          </w:p>
        </w:tc>
        <w:tc>
          <w:tcPr>
            <w:tcW w:w="3544" w:type="dxa"/>
            <w:shd w:val="clear" w:color="auto" w:fill="FFFFFF" w:themeFill="background1"/>
            <w:vAlign w:val="center"/>
          </w:tcPr>
          <w:p w14:paraId="30247986" w14:textId="77777777" w:rsidR="00847D8F" w:rsidRPr="003D11CA" w:rsidRDefault="00847D8F" w:rsidP="00B000E8">
            <w:pPr>
              <w:autoSpaceDE w:val="0"/>
              <w:autoSpaceDN w:val="0"/>
              <w:adjustRightInd w:val="0"/>
              <w:spacing w:line="360" w:lineRule="auto"/>
              <w:ind w:left="65" w:firstLine="1"/>
              <w:jc w:val="center"/>
              <w:rPr>
                <w:rFonts w:asciiTheme="minorHAnsi" w:hAnsiTheme="minorHAnsi" w:cstheme="minorHAnsi"/>
                <w:lang w:val="en-US"/>
              </w:rPr>
            </w:pPr>
          </w:p>
        </w:tc>
      </w:tr>
    </w:tbl>
    <w:p w14:paraId="73C2D554" w14:textId="77777777" w:rsidR="00584128" w:rsidRPr="003D11CA" w:rsidRDefault="00584128" w:rsidP="00882AD9">
      <w:pPr>
        <w:spacing w:line="360" w:lineRule="auto"/>
        <w:rPr>
          <w:rFonts w:asciiTheme="minorHAnsi" w:hAnsiTheme="minorHAnsi" w:cstheme="minorHAnsi"/>
        </w:rPr>
      </w:pPr>
    </w:p>
    <w:tbl>
      <w:tblPr>
        <w:tblStyle w:val="Tabela-Siatka"/>
        <w:tblW w:w="9356" w:type="dxa"/>
        <w:tblInd w:w="-34" w:type="dxa"/>
        <w:tblLayout w:type="fixed"/>
        <w:tblLook w:val="04A0" w:firstRow="1" w:lastRow="0" w:firstColumn="1" w:lastColumn="0" w:noHBand="0" w:noVBand="1"/>
      </w:tblPr>
      <w:tblGrid>
        <w:gridCol w:w="709"/>
        <w:gridCol w:w="2551"/>
        <w:gridCol w:w="2552"/>
        <w:gridCol w:w="3544"/>
      </w:tblGrid>
      <w:tr w:rsidR="00847D8F" w:rsidRPr="003D11CA" w14:paraId="1A6F9D4F" w14:textId="020185CB" w:rsidTr="00B000E8">
        <w:tc>
          <w:tcPr>
            <w:tcW w:w="9356" w:type="dxa"/>
            <w:gridSpan w:val="4"/>
            <w:shd w:val="clear" w:color="auto" w:fill="D9D9D9" w:themeFill="background1" w:themeFillShade="D9"/>
            <w:vAlign w:val="center"/>
          </w:tcPr>
          <w:p w14:paraId="0F766702" w14:textId="28FCA826" w:rsidR="00847D8F" w:rsidRPr="003D11CA" w:rsidRDefault="00847D8F" w:rsidP="00B000E8">
            <w:pPr>
              <w:autoSpaceDE w:val="0"/>
              <w:autoSpaceDN w:val="0"/>
              <w:adjustRightInd w:val="0"/>
              <w:spacing w:line="360" w:lineRule="auto"/>
              <w:jc w:val="center"/>
              <w:rPr>
                <w:rFonts w:asciiTheme="minorHAnsi" w:eastAsiaTheme="minorHAnsi" w:hAnsiTheme="minorHAnsi" w:cstheme="minorHAnsi"/>
                <w:b/>
                <w:color w:val="000000"/>
                <w:lang w:eastAsia="en-US"/>
              </w:rPr>
            </w:pPr>
            <w:r w:rsidRPr="003D11CA">
              <w:rPr>
                <w:rFonts w:asciiTheme="minorHAnsi" w:eastAsiaTheme="minorHAnsi" w:hAnsiTheme="minorHAnsi" w:cstheme="minorHAnsi"/>
                <w:b/>
                <w:color w:val="000000"/>
                <w:lang w:eastAsia="en-US"/>
              </w:rPr>
              <w:t>Licencja na korzystanie z oprogramowania biurowego</w:t>
            </w:r>
          </w:p>
        </w:tc>
      </w:tr>
      <w:tr w:rsidR="00847D8F" w:rsidRPr="003D11CA" w14:paraId="6A9E9FD4" w14:textId="4C5A7C4A" w:rsidTr="00B000E8">
        <w:tc>
          <w:tcPr>
            <w:tcW w:w="709" w:type="dxa"/>
            <w:shd w:val="clear" w:color="auto" w:fill="F2F2F2" w:themeFill="background1" w:themeFillShade="F2"/>
            <w:vAlign w:val="center"/>
          </w:tcPr>
          <w:p w14:paraId="46F291D3" w14:textId="77777777" w:rsidR="00847D8F" w:rsidRPr="003D11CA" w:rsidRDefault="00847D8F" w:rsidP="00B000E8">
            <w:pPr>
              <w:autoSpaceDE w:val="0"/>
              <w:autoSpaceDN w:val="0"/>
              <w:adjustRightInd w:val="0"/>
              <w:spacing w:line="360" w:lineRule="auto"/>
              <w:ind w:left="65" w:firstLine="1"/>
              <w:jc w:val="center"/>
              <w:rPr>
                <w:rFonts w:asciiTheme="minorHAnsi" w:eastAsiaTheme="minorHAnsi" w:hAnsiTheme="minorHAnsi" w:cstheme="minorHAnsi"/>
                <w:b/>
                <w:color w:val="000000"/>
                <w:lang w:eastAsia="en-US"/>
              </w:rPr>
            </w:pPr>
            <w:r w:rsidRPr="003D11CA">
              <w:rPr>
                <w:rFonts w:asciiTheme="minorHAnsi" w:eastAsiaTheme="minorHAnsi" w:hAnsiTheme="minorHAnsi" w:cstheme="minorHAnsi"/>
                <w:b/>
                <w:color w:val="000000"/>
                <w:lang w:eastAsia="en-US"/>
              </w:rPr>
              <w:t>Lp.</w:t>
            </w:r>
          </w:p>
        </w:tc>
        <w:tc>
          <w:tcPr>
            <w:tcW w:w="2551" w:type="dxa"/>
            <w:shd w:val="clear" w:color="auto" w:fill="F2F2F2" w:themeFill="background1" w:themeFillShade="F2"/>
            <w:vAlign w:val="center"/>
          </w:tcPr>
          <w:p w14:paraId="62D13958" w14:textId="3E851204" w:rsidR="00847D8F" w:rsidRPr="003D11CA" w:rsidRDefault="00847D8F" w:rsidP="00B000E8">
            <w:pPr>
              <w:autoSpaceDE w:val="0"/>
              <w:autoSpaceDN w:val="0"/>
              <w:adjustRightInd w:val="0"/>
              <w:spacing w:line="360" w:lineRule="auto"/>
              <w:ind w:left="65" w:firstLine="1"/>
              <w:jc w:val="center"/>
              <w:rPr>
                <w:rFonts w:asciiTheme="minorHAnsi" w:eastAsiaTheme="minorHAnsi" w:hAnsiTheme="minorHAnsi" w:cstheme="minorHAnsi"/>
                <w:b/>
                <w:color w:val="000000"/>
                <w:lang w:eastAsia="en-US"/>
              </w:rPr>
            </w:pPr>
            <w:r w:rsidRPr="003D11CA">
              <w:rPr>
                <w:rFonts w:asciiTheme="minorHAnsi" w:eastAsiaTheme="minorHAnsi" w:hAnsiTheme="minorHAnsi" w:cstheme="minorHAnsi"/>
                <w:b/>
                <w:color w:val="000000"/>
                <w:lang w:eastAsia="en-US"/>
              </w:rPr>
              <w:t>Parametr</w:t>
            </w:r>
          </w:p>
        </w:tc>
        <w:tc>
          <w:tcPr>
            <w:tcW w:w="2552" w:type="dxa"/>
            <w:shd w:val="clear" w:color="auto" w:fill="F2F2F2" w:themeFill="background1" w:themeFillShade="F2"/>
            <w:vAlign w:val="center"/>
          </w:tcPr>
          <w:p w14:paraId="0F91E22D" w14:textId="3BAEFFE5" w:rsidR="00847D8F" w:rsidRPr="003D11CA" w:rsidRDefault="00847D8F" w:rsidP="00B000E8">
            <w:pPr>
              <w:autoSpaceDE w:val="0"/>
              <w:autoSpaceDN w:val="0"/>
              <w:adjustRightInd w:val="0"/>
              <w:spacing w:line="360" w:lineRule="auto"/>
              <w:ind w:left="65" w:firstLine="1"/>
              <w:jc w:val="center"/>
              <w:rPr>
                <w:rFonts w:asciiTheme="minorHAnsi" w:eastAsiaTheme="minorHAnsi" w:hAnsiTheme="minorHAnsi" w:cstheme="minorHAnsi"/>
                <w:b/>
                <w:color w:val="000000"/>
                <w:lang w:eastAsia="en-US"/>
              </w:rPr>
            </w:pPr>
            <w:r w:rsidRPr="003D11CA">
              <w:rPr>
                <w:rFonts w:asciiTheme="minorHAnsi" w:eastAsiaTheme="minorHAnsi" w:hAnsiTheme="minorHAnsi" w:cstheme="minorHAnsi"/>
                <w:b/>
                <w:color w:val="000000"/>
                <w:lang w:eastAsia="en-US"/>
              </w:rPr>
              <w:t>Funkcjonalność</w:t>
            </w:r>
          </w:p>
        </w:tc>
        <w:tc>
          <w:tcPr>
            <w:tcW w:w="3544" w:type="dxa"/>
            <w:shd w:val="clear" w:color="auto" w:fill="F2F2F2" w:themeFill="background1" w:themeFillShade="F2"/>
            <w:vAlign w:val="center"/>
          </w:tcPr>
          <w:p w14:paraId="465EF514" w14:textId="7FCB949D" w:rsidR="00847D8F" w:rsidRPr="003D11CA" w:rsidRDefault="00847D8F" w:rsidP="00B000E8">
            <w:pPr>
              <w:autoSpaceDE w:val="0"/>
              <w:autoSpaceDN w:val="0"/>
              <w:adjustRightInd w:val="0"/>
              <w:spacing w:line="360" w:lineRule="auto"/>
              <w:ind w:left="65" w:firstLine="1"/>
              <w:jc w:val="center"/>
              <w:rPr>
                <w:rFonts w:asciiTheme="minorHAnsi" w:eastAsiaTheme="minorHAnsi" w:hAnsiTheme="minorHAnsi" w:cstheme="minorHAnsi"/>
                <w:b/>
                <w:color w:val="000000"/>
                <w:lang w:eastAsia="en-US"/>
              </w:rPr>
            </w:pPr>
            <w:r>
              <w:rPr>
                <w:rFonts w:asciiTheme="minorHAnsi" w:eastAsiaTheme="minorHAnsi" w:hAnsiTheme="minorHAnsi" w:cstheme="minorHAnsi"/>
                <w:b/>
                <w:color w:val="000000"/>
                <w:lang w:eastAsia="en-US"/>
              </w:rPr>
              <w:t>Parametry techniczne sprzętu wykorzystanego do wykonania przedmiotu zamówienia</w:t>
            </w:r>
          </w:p>
        </w:tc>
      </w:tr>
      <w:tr w:rsidR="00847D8F" w:rsidRPr="003D11CA" w14:paraId="0BA6FA7C" w14:textId="43ECE412" w:rsidTr="00B000E8">
        <w:tc>
          <w:tcPr>
            <w:tcW w:w="709" w:type="dxa"/>
            <w:vAlign w:val="center"/>
          </w:tcPr>
          <w:p w14:paraId="62666CCB" w14:textId="77777777" w:rsidR="00847D8F" w:rsidRPr="003D11CA" w:rsidRDefault="00847D8F" w:rsidP="00B000E8">
            <w:pPr>
              <w:pStyle w:val="Akapitzlist"/>
              <w:numPr>
                <w:ilvl w:val="0"/>
                <w:numId w:val="40"/>
              </w:numPr>
              <w:tabs>
                <w:tab w:val="left" w:pos="252"/>
              </w:tabs>
              <w:autoSpaceDE w:val="0"/>
              <w:autoSpaceDN w:val="0"/>
              <w:adjustRightInd w:val="0"/>
              <w:spacing w:line="360" w:lineRule="auto"/>
              <w:ind w:hanging="686"/>
              <w:jc w:val="center"/>
              <w:rPr>
                <w:rFonts w:asciiTheme="minorHAnsi" w:eastAsiaTheme="minorHAnsi" w:hAnsiTheme="minorHAnsi" w:cstheme="minorHAnsi"/>
                <w:color w:val="000000"/>
                <w:lang w:eastAsia="en-US"/>
              </w:rPr>
            </w:pPr>
          </w:p>
        </w:tc>
        <w:tc>
          <w:tcPr>
            <w:tcW w:w="2551" w:type="dxa"/>
            <w:vAlign w:val="center"/>
          </w:tcPr>
          <w:p w14:paraId="0E688D5A" w14:textId="7EF39315" w:rsidR="00847D8F" w:rsidRPr="003D11CA" w:rsidRDefault="00847D8F" w:rsidP="00B000E8">
            <w:pPr>
              <w:autoSpaceDE w:val="0"/>
              <w:autoSpaceDN w:val="0"/>
              <w:adjustRightInd w:val="0"/>
              <w:spacing w:line="276" w:lineRule="auto"/>
              <w:ind w:left="33"/>
              <w:jc w:val="center"/>
              <w:rPr>
                <w:rFonts w:asciiTheme="minorHAnsi" w:eastAsiaTheme="minorHAnsi" w:hAnsiTheme="minorHAnsi" w:cstheme="minorHAnsi"/>
                <w:color w:val="000000"/>
                <w:lang w:eastAsia="en-US"/>
              </w:rPr>
            </w:pPr>
            <w:r w:rsidRPr="003D11CA">
              <w:rPr>
                <w:rFonts w:asciiTheme="minorHAnsi" w:hAnsiTheme="minorHAnsi" w:cstheme="minorHAnsi"/>
              </w:rPr>
              <w:t>Wersja językowa</w:t>
            </w:r>
          </w:p>
        </w:tc>
        <w:tc>
          <w:tcPr>
            <w:tcW w:w="2552" w:type="dxa"/>
            <w:vAlign w:val="center"/>
          </w:tcPr>
          <w:p w14:paraId="5C0374DC" w14:textId="112D99DC" w:rsidR="00847D8F" w:rsidRPr="003D11CA" w:rsidRDefault="00847D8F" w:rsidP="00B000E8">
            <w:pPr>
              <w:autoSpaceDE w:val="0"/>
              <w:autoSpaceDN w:val="0"/>
              <w:adjustRightInd w:val="0"/>
              <w:spacing w:line="360" w:lineRule="auto"/>
              <w:ind w:left="65" w:firstLine="1"/>
              <w:jc w:val="center"/>
              <w:rPr>
                <w:rFonts w:asciiTheme="minorHAnsi" w:eastAsiaTheme="minorHAnsi" w:hAnsiTheme="minorHAnsi" w:cstheme="minorHAnsi"/>
                <w:lang w:eastAsia="en-US"/>
              </w:rPr>
            </w:pPr>
            <w:r w:rsidRPr="003D11CA">
              <w:rPr>
                <w:rFonts w:asciiTheme="minorHAnsi" w:hAnsiTheme="minorHAnsi" w:cstheme="minorHAnsi"/>
                <w:color w:val="1A1A1A"/>
                <w:shd w:val="clear" w:color="auto" w:fill="FFFFFF"/>
              </w:rPr>
              <w:t>Polska wersja językowa interfejsu użytkownika</w:t>
            </w:r>
          </w:p>
        </w:tc>
        <w:tc>
          <w:tcPr>
            <w:tcW w:w="3544" w:type="dxa"/>
            <w:vAlign w:val="center"/>
          </w:tcPr>
          <w:p w14:paraId="71F65E47" w14:textId="77777777" w:rsidR="00847D8F" w:rsidRPr="003D11CA" w:rsidRDefault="00847D8F" w:rsidP="00B000E8">
            <w:pPr>
              <w:autoSpaceDE w:val="0"/>
              <w:autoSpaceDN w:val="0"/>
              <w:adjustRightInd w:val="0"/>
              <w:spacing w:line="360" w:lineRule="auto"/>
              <w:ind w:left="65" w:firstLine="1"/>
              <w:jc w:val="center"/>
              <w:rPr>
                <w:rFonts w:asciiTheme="minorHAnsi" w:hAnsiTheme="minorHAnsi" w:cstheme="minorHAnsi"/>
                <w:color w:val="1A1A1A"/>
                <w:shd w:val="clear" w:color="auto" w:fill="FFFFFF"/>
              </w:rPr>
            </w:pPr>
          </w:p>
        </w:tc>
      </w:tr>
      <w:tr w:rsidR="00847D8F" w:rsidRPr="003D11CA" w14:paraId="53F96825" w14:textId="138BBE89" w:rsidTr="00B000E8">
        <w:tc>
          <w:tcPr>
            <w:tcW w:w="709" w:type="dxa"/>
            <w:vAlign w:val="center"/>
          </w:tcPr>
          <w:p w14:paraId="1FE4235E" w14:textId="77777777" w:rsidR="00847D8F" w:rsidRPr="003D11CA" w:rsidRDefault="00847D8F" w:rsidP="00B000E8">
            <w:pPr>
              <w:pStyle w:val="Akapitzlist"/>
              <w:numPr>
                <w:ilvl w:val="0"/>
                <w:numId w:val="40"/>
              </w:numPr>
              <w:autoSpaceDE w:val="0"/>
              <w:autoSpaceDN w:val="0"/>
              <w:adjustRightInd w:val="0"/>
              <w:spacing w:line="360" w:lineRule="auto"/>
              <w:ind w:left="65" w:firstLine="1"/>
              <w:jc w:val="center"/>
              <w:rPr>
                <w:rFonts w:asciiTheme="minorHAnsi" w:eastAsiaTheme="minorHAnsi" w:hAnsiTheme="minorHAnsi" w:cstheme="minorHAnsi"/>
                <w:color w:val="000000"/>
                <w:lang w:eastAsia="en-US"/>
              </w:rPr>
            </w:pPr>
          </w:p>
        </w:tc>
        <w:tc>
          <w:tcPr>
            <w:tcW w:w="2551" w:type="dxa"/>
            <w:vAlign w:val="center"/>
          </w:tcPr>
          <w:p w14:paraId="0E2D8918" w14:textId="3D18E789" w:rsidR="00847D8F" w:rsidRPr="003D11CA" w:rsidRDefault="00847D8F" w:rsidP="00B000E8">
            <w:pPr>
              <w:autoSpaceDE w:val="0"/>
              <w:autoSpaceDN w:val="0"/>
              <w:adjustRightInd w:val="0"/>
              <w:spacing w:line="276" w:lineRule="auto"/>
              <w:ind w:left="33"/>
              <w:jc w:val="center"/>
              <w:rPr>
                <w:rFonts w:asciiTheme="minorHAnsi" w:eastAsiaTheme="minorHAnsi" w:hAnsiTheme="minorHAnsi" w:cstheme="minorHAnsi"/>
                <w:color w:val="000000"/>
                <w:lang w:eastAsia="en-US"/>
              </w:rPr>
            </w:pPr>
            <w:r w:rsidRPr="003D11CA">
              <w:rPr>
                <w:rFonts w:asciiTheme="minorHAnsi" w:hAnsiTheme="minorHAnsi" w:cstheme="minorHAnsi"/>
              </w:rPr>
              <w:t>Sposób licencjonowania</w:t>
            </w:r>
          </w:p>
        </w:tc>
        <w:tc>
          <w:tcPr>
            <w:tcW w:w="2552" w:type="dxa"/>
            <w:vAlign w:val="center"/>
          </w:tcPr>
          <w:p w14:paraId="03F11D30" w14:textId="637B1D08" w:rsidR="00847D8F" w:rsidRPr="003D11CA" w:rsidRDefault="00847D8F" w:rsidP="00B000E8">
            <w:pPr>
              <w:pStyle w:val="Default"/>
              <w:jc w:val="center"/>
              <w:rPr>
                <w:rFonts w:asciiTheme="minorHAnsi" w:hAnsiTheme="minorHAnsi" w:cstheme="minorHAnsi"/>
                <w:color w:val="auto"/>
              </w:rPr>
            </w:pPr>
            <w:r w:rsidRPr="003D11CA">
              <w:rPr>
                <w:rFonts w:asciiTheme="minorHAnsi" w:hAnsiTheme="minorHAnsi" w:cstheme="minorHAnsi"/>
              </w:rPr>
              <w:t>Na urządzenie</w:t>
            </w:r>
          </w:p>
        </w:tc>
        <w:tc>
          <w:tcPr>
            <w:tcW w:w="3544" w:type="dxa"/>
            <w:vAlign w:val="center"/>
          </w:tcPr>
          <w:p w14:paraId="73194118" w14:textId="77777777" w:rsidR="00847D8F" w:rsidRPr="003D11CA" w:rsidRDefault="00847D8F" w:rsidP="00B000E8">
            <w:pPr>
              <w:pStyle w:val="Default"/>
              <w:jc w:val="center"/>
              <w:rPr>
                <w:rFonts w:asciiTheme="minorHAnsi" w:hAnsiTheme="minorHAnsi" w:cstheme="minorHAnsi"/>
              </w:rPr>
            </w:pPr>
          </w:p>
        </w:tc>
      </w:tr>
      <w:tr w:rsidR="00847D8F" w:rsidRPr="003D11CA" w14:paraId="2E0F6953" w14:textId="2AE31FD2" w:rsidTr="00B000E8">
        <w:tc>
          <w:tcPr>
            <w:tcW w:w="709" w:type="dxa"/>
            <w:vAlign w:val="center"/>
          </w:tcPr>
          <w:p w14:paraId="221D25A4" w14:textId="77777777" w:rsidR="00847D8F" w:rsidRPr="003D11CA" w:rsidRDefault="00847D8F" w:rsidP="00B000E8">
            <w:pPr>
              <w:pStyle w:val="Akapitzlist"/>
              <w:numPr>
                <w:ilvl w:val="0"/>
                <w:numId w:val="40"/>
              </w:numPr>
              <w:autoSpaceDE w:val="0"/>
              <w:autoSpaceDN w:val="0"/>
              <w:adjustRightInd w:val="0"/>
              <w:spacing w:line="360" w:lineRule="auto"/>
              <w:ind w:left="65" w:firstLine="1"/>
              <w:jc w:val="center"/>
              <w:rPr>
                <w:rFonts w:asciiTheme="minorHAnsi" w:eastAsiaTheme="minorHAnsi" w:hAnsiTheme="minorHAnsi" w:cstheme="minorHAnsi"/>
                <w:color w:val="000000"/>
                <w:lang w:eastAsia="en-US"/>
              </w:rPr>
            </w:pPr>
          </w:p>
        </w:tc>
        <w:tc>
          <w:tcPr>
            <w:tcW w:w="2551" w:type="dxa"/>
            <w:vAlign w:val="center"/>
          </w:tcPr>
          <w:p w14:paraId="5339C205" w14:textId="2CFE2AC7" w:rsidR="00847D8F" w:rsidRPr="003D11CA" w:rsidRDefault="00847D8F" w:rsidP="00B000E8">
            <w:pPr>
              <w:autoSpaceDE w:val="0"/>
              <w:autoSpaceDN w:val="0"/>
              <w:adjustRightInd w:val="0"/>
              <w:spacing w:line="276" w:lineRule="auto"/>
              <w:ind w:left="33"/>
              <w:jc w:val="center"/>
              <w:rPr>
                <w:rFonts w:asciiTheme="minorHAnsi" w:eastAsiaTheme="minorHAnsi" w:hAnsiTheme="minorHAnsi" w:cstheme="minorHAnsi"/>
                <w:color w:val="000000"/>
                <w:lang w:eastAsia="en-US"/>
              </w:rPr>
            </w:pPr>
            <w:r w:rsidRPr="003D11CA">
              <w:rPr>
                <w:rFonts w:asciiTheme="minorHAnsi" w:hAnsiTheme="minorHAnsi" w:cstheme="minorHAnsi"/>
              </w:rPr>
              <w:t>Okres licencji</w:t>
            </w:r>
          </w:p>
        </w:tc>
        <w:tc>
          <w:tcPr>
            <w:tcW w:w="2552" w:type="dxa"/>
            <w:vAlign w:val="center"/>
          </w:tcPr>
          <w:p w14:paraId="69D5118E" w14:textId="05825328" w:rsidR="00847D8F" w:rsidRPr="003D11CA" w:rsidRDefault="00847D8F" w:rsidP="00B000E8">
            <w:pPr>
              <w:autoSpaceDE w:val="0"/>
              <w:autoSpaceDN w:val="0"/>
              <w:adjustRightInd w:val="0"/>
              <w:spacing w:line="360" w:lineRule="auto"/>
              <w:ind w:left="65" w:firstLine="1"/>
              <w:jc w:val="center"/>
              <w:rPr>
                <w:rFonts w:asciiTheme="minorHAnsi" w:eastAsiaTheme="minorHAnsi" w:hAnsiTheme="minorHAnsi" w:cstheme="minorHAnsi"/>
                <w:lang w:val="en-US" w:eastAsia="en-US"/>
              </w:rPr>
            </w:pPr>
            <w:proofErr w:type="spellStart"/>
            <w:r w:rsidRPr="003D11CA">
              <w:rPr>
                <w:rFonts w:asciiTheme="minorHAnsi" w:hAnsiTheme="minorHAnsi" w:cstheme="minorHAnsi"/>
                <w:lang w:val="en-GB"/>
              </w:rPr>
              <w:t>Wieczysta</w:t>
            </w:r>
            <w:proofErr w:type="spellEnd"/>
          </w:p>
        </w:tc>
        <w:tc>
          <w:tcPr>
            <w:tcW w:w="3544" w:type="dxa"/>
            <w:vAlign w:val="center"/>
          </w:tcPr>
          <w:p w14:paraId="6648768E" w14:textId="77777777" w:rsidR="00847D8F" w:rsidRPr="003D11CA" w:rsidRDefault="00847D8F" w:rsidP="00B000E8">
            <w:pPr>
              <w:autoSpaceDE w:val="0"/>
              <w:autoSpaceDN w:val="0"/>
              <w:adjustRightInd w:val="0"/>
              <w:spacing w:line="360" w:lineRule="auto"/>
              <w:ind w:left="65" w:firstLine="1"/>
              <w:jc w:val="center"/>
              <w:rPr>
                <w:rFonts w:asciiTheme="minorHAnsi" w:hAnsiTheme="minorHAnsi" w:cstheme="minorHAnsi"/>
                <w:lang w:val="en-GB"/>
              </w:rPr>
            </w:pPr>
          </w:p>
        </w:tc>
      </w:tr>
      <w:tr w:rsidR="00847D8F" w:rsidRPr="003D11CA" w14:paraId="6B0F3627" w14:textId="04F9196E" w:rsidTr="00B000E8">
        <w:tc>
          <w:tcPr>
            <w:tcW w:w="709" w:type="dxa"/>
            <w:vAlign w:val="center"/>
          </w:tcPr>
          <w:p w14:paraId="20486ED8" w14:textId="77777777" w:rsidR="00847D8F" w:rsidRPr="003D11CA" w:rsidRDefault="00847D8F" w:rsidP="00B000E8">
            <w:pPr>
              <w:pStyle w:val="Akapitzlist"/>
              <w:numPr>
                <w:ilvl w:val="0"/>
                <w:numId w:val="40"/>
              </w:numPr>
              <w:autoSpaceDE w:val="0"/>
              <w:autoSpaceDN w:val="0"/>
              <w:adjustRightInd w:val="0"/>
              <w:spacing w:line="360" w:lineRule="auto"/>
              <w:ind w:left="65" w:firstLine="1"/>
              <w:jc w:val="center"/>
              <w:rPr>
                <w:rFonts w:asciiTheme="minorHAnsi" w:eastAsiaTheme="minorHAnsi" w:hAnsiTheme="minorHAnsi" w:cstheme="minorHAnsi"/>
                <w:color w:val="000000"/>
                <w:lang w:val="en-US" w:eastAsia="en-US"/>
              </w:rPr>
            </w:pPr>
          </w:p>
        </w:tc>
        <w:tc>
          <w:tcPr>
            <w:tcW w:w="2551" w:type="dxa"/>
            <w:vAlign w:val="center"/>
          </w:tcPr>
          <w:p w14:paraId="15D11835" w14:textId="6CEB59EC" w:rsidR="00847D8F" w:rsidRPr="003D11CA" w:rsidRDefault="00847D8F" w:rsidP="00B000E8">
            <w:pPr>
              <w:autoSpaceDE w:val="0"/>
              <w:autoSpaceDN w:val="0"/>
              <w:adjustRightInd w:val="0"/>
              <w:spacing w:line="276" w:lineRule="auto"/>
              <w:ind w:left="33"/>
              <w:jc w:val="center"/>
              <w:rPr>
                <w:rFonts w:asciiTheme="minorHAnsi" w:eastAsiaTheme="minorHAnsi" w:hAnsiTheme="minorHAnsi" w:cstheme="minorHAnsi"/>
                <w:color w:val="000000"/>
                <w:lang w:eastAsia="en-US"/>
              </w:rPr>
            </w:pPr>
            <w:r w:rsidRPr="003D11CA">
              <w:rPr>
                <w:rFonts w:asciiTheme="minorHAnsi" w:hAnsiTheme="minorHAnsi" w:cstheme="minorHAnsi"/>
              </w:rPr>
              <w:t>Typ licencji</w:t>
            </w:r>
          </w:p>
        </w:tc>
        <w:tc>
          <w:tcPr>
            <w:tcW w:w="2552" w:type="dxa"/>
            <w:vAlign w:val="center"/>
          </w:tcPr>
          <w:p w14:paraId="04C0040D" w14:textId="77777777" w:rsidR="00847D8F" w:rsidRPr="003D11CA" w:rsidRDefault="00847D8F" w:rsidP="00B000E8">
            <w:pPr>
              <w:autoSpaceDE w:val="0"/>
              <w:autoSpaceDN w:val="0"/>
              <w:adjustRightInd w:val="0"/>
              <w:spacing w:line="360" w:lineRule="auto"/>
              <w:ind w:left="65" w:firstLine="1"/>
              <w:jc w:val="center"/>
              <w:rPr>
                <w:rFonts w:asciiTheme="minorHAnsi" w:hAnsiTheme="minorHAnsi" w:cstheme="minorHAnsi"/>
              </w:rPr>
            </w:pPr>
            <w:r w:rsidRPr="003D11CA">
              <w:rPr>
                <w:rFonts w:asciiTheme="minorHAnsi" w:hAnsiTheme="minorHAnsi" w:cstheme="minorHAnsi"/>
              </w:rPr>
              <w:t>Rządowa lub dla sektora publicznego</w:t>
            </w:r>
          </w:p>
          <w:p w14:paraId="119A6486" w14:textId="7DA77C43" w:rsidR="00847D8F" w:rsidRPr="003D11CA" w:rsidRDefault="00847D8F" w:rsidP="00B000E8">
            <w:pPr>
              <w:autoSpaceDE w:val="0"/>
              <w:autoSpaceDN w:val="0"/>
              <w:adjustRightInd w:val="0"/>
              <w:spacing w:line="360" w:lineRule="auto"/>
              <w:ind w:left="65" w:firstLine="1"/>
              <w:jc w:val="center"/>
              <w:rPr>
                <w:rFonts w:asciiTheme="minorHAnsi" w:eastAsiaTheme="minorHAnsi" w:hAnsiTheme="minorHAnsi" w:cstheme="minorHAnsi"/>
                <w:lang w:eastAsia="en-US"/>
              </w:rPr>
            </w:pPr>
            <w:proofErr w:type="gramStart"/>
            <w:r w:rsidRPr="003D11CA">
              <w:rPr>
                <w:rFonts w:asciiTheme="minorHAnsi" w:hAnsiTheme="minorHAnsi" w:cstheme="minorHAnsi"/>
              </w:rPr>
              <w:lastRenderedPageBreak/>
              <w:t>przeznaczona</w:t>
            </w:r>
            <w:proofErr w:type="gramEnd"/>
            <w:r w:rsidRPr="003D11CA">
              <w:rPr>
                <w:rFonts w:asciiTheme="minorHAnsi" w:hAnsiTheme="minorHAnsi" w:cstheme="minorHAnsi"/>
              </w:rPr>
              <w:t xml:space="preserve"> do użytku na terenie Rzeczpospolitej Polskiej</w:t>
            </w:r>
          </w:p>
        </w:tc>
        <w:tc>
          <w:tcPr>
            <w:tcW w:w="3544" w:type="dxa"/>
            <w:vAlign w:val="center"/>
          </w:tcPr>
          <w:p w14:paraId="63513D64" w14:textId="77777777" w:rsidR="00847D8F" w:rsidRPr="003D11CA" w:rsidRDefault="00847D8F" w:rsidP="00B000E8">
            <w:pPr>
              <w:autoSpaceDE w:val="0"/>
              <w:autoSpaceDN w:val="0"/>
              <w:adjustRightInd w:val="0"/>
              <w:spacing w:line="360" w:lineRule="auto"/>
              <w:ind w:left="65" w:firstLine="1"/>
              <w:jc w:val="center"/>
              <w:rPr>
                <w:rFonts w:asciiTheme="minorHAnsi" w:hAnsiTheme="minorHAnsi" w:cstheme="minorHAnsi"/>
              </w:rPr>
            </w:pPr>
          </w:p>
        </w:tc>
      </w:tr>
      <w:tr w:rsidR="00847D8F" w:rsidRPr="00D6722A" w14:paraId="5F48BA49" w14:textId="3EAD1A84" w:rsidTr="00B000E8">
        <w:tc>
          <w:tcPr>
            <w:tcW w:w="709" w:type="dxa"/>
            <w:vAlign w:val="center"/>
          </w:tcPr>
          <w:p w14:paraId="419D6F54" w14:textId="77777777" w:rsidR="00847D8F" w:rsidRPr="003D11CA" w:rsidRDefault="00847D8F" w:rsidP="00B000E8">
            <w:pPr>
              <w:pStyle w:val="Akapitzlist"/>
              <w:numPr>
                <w:ilvl w:val="0"/>
                <w:numId w:val="40"/>
              </w:numPr>
              <w:autoSpaceDE w:val="0"/>
              <w:autoSpaceDN w:val="0"/>
              <w:adjustRightInd w:val="0"/>
              <w:spacing w:line="360" w:lineRule="auto"/>
              <w:ind w:left="65" w:firstLine="1"/>
              <w:jc w:val="center"/>
              <w:rPr>
                <w:rFonts w:asciiTheme="minorHAnsi" w:eastAsiaTheme="minorHAnsi" w:hAnsiTheme="minorHAnsi" w:cstheme="minorHAnsi"/>
                <w:color w:val="000000"/>
                <w:lang w:eastAsia="en-US"/>
              </w:rPr>
            </w:pPr>
          </w:p>
        </w:tc>
        <w:tc>
          <w:tcPr>
            <w:tcW w:w="2551" w:type="dxa"/>
            <w:vAlign w:val="center"/>
          </w:tcPr>
          <w:p w14:paraId="4FC4B86A" w14:textId="1CC3A1B4" w:rsidR="00847D8F" w:rsidRPr="003D11CA" w:rsidRDefault="00847D8F" w:rsidP="00B000E8">
            <w:pPr>
              <w:autoSpaceDE w:val="0"/>
              <w:autoSpaceDN w:val="0"/>
              <w:adjustRightInd w:val="0"/>
              <w:spacing w:line="276" w:lineRule="auto"/>
              <w:ind w:left="33"/>
              <w:jc w:val="center"/>
              <w:rPr>
                <w:rFonts w:asciiTheme="minorHAnsi" w:eastAsiaTheme="minorHAnsi" w:hAnsiTheme="minorHAnsi" w:cstheme="minorHAnsi"/>
                <w:color w:val="000000"/>
                <w:lang w:eastAsia="en-US"/>
              </w:rPr>
            </w:pPr>
            <w:r w:rsidRPr="003D11CA">
              <w:rPr>
                <w:rFonts w:asciiTheme="minorHAnsi" w:hAnsiTheme="minorHAnsi" w:cstheme="minorHAnsi"/>
              </w:rPr>
              <w:t>Kompatybilność</w:t>
            </w:r>
          </w:p>
        </w:tc>
        <w:tc>
          <w:tcPr>
            <w:tcW w:w="2552" w:type="dxa"/>
            <w:vAlign w:val="center"/>
          </w:tcPr>
          <w:p w14:paraId="56F06F0E" w14:textId="77777777" w:rsidR="00847D8F" w:rsidRPr="003D11CA" w:rsidRDefault="00847D8F" w:rsidP="00B000E8">
            <w:pPr>
              <w:autoSpaceDE w:val="0"/>
              <w:autoSpaceDN w:val="0"/>
              <w:adjustRightInd w:val="0"/>
              <w:spacing w:line="360" w:lineRule="auto"/>
              <w:ind w:left="65" w:firstLine="1"/>
              <w:jc w:val="center"/>
              <w:rPr>
                <w:rFonts w:asciiTheme="minorHAnsi" w:hAnsiTheme="minorHAnsi" w:cstheme="minorHAnsi"/>
              </w:rPr>
            </w:pPr>
            <w:r w:rsidRPr="003D11CA">
              <w:rPr>
                <w:rFonts w:asciiTheme="minorHAnsi" w:hAnsiTheme="minorHAnsi" w:cstheme="minorHAnsi"/>
              </w:rPr>
              <w:t>Oprogramowanie równoważne musi w sposób niezakłócony współdziałać z Microsoft Windows 10,</w:t>
            </w:r>
          </w:p>
          <w:p w14:paraId="48E39E9D" w14:textId="587D1EF2" w:rsidR="00847D8F" w:rsidRPr="003D11CA" w:rsidRDefault="00847D8F" w:rsidP="00B000E8">
            <w:pPr>
              <w:autoSpaceDE w:val="0"/>
              <w:autoSpaceDN w:val="0"/>
              <w:adjustRightInd w:val="0"/>
              <w:spacing w:line="360" w:lineRule="auto"/>
              <w:ind w:left="65" w:firstLine="1"/>
              <w:jc w:val="center"/>
              <w:rPr>
                <w:rFonts w:asciiTheme="minorHAnsi" w:eastAsiaTheme="minorHAnsi" w:hAnsiTheme="minorHAnsi" w:cstheme="minorHAnsi"/>
                <w:lang w:val="en-US" w:eastAsia="en-US"/>
              </w:rPr>
            </w:pPr>
            <w:r w:rsidRPr="003D11CA">
              <w:rPr>
                <w:rFonts w:asciiTheme="minorHAnsi" w:hAnsiTheme="minorHAnsi" w:cstheme="minorHAnsi"/>
                <w:lang w:val="en-US"/>
              </w:rPr>
              <w:t>Microsoft Office 2010, Microsoft Office 2013, Microsoft Office 2016, Microsoft Office 2019</w:t>
            </w:r>
          </w:p>
        </w:tc>
        <w:tc>
          <w:tcPr>
            <w:tcW w:w="3544" w:type="dxa"/>
            <w:vAlign w:val="center"/>
          </w:tcPr>
          <w:p w14:paraId="11DF1718" w14:textId="77777777" w:rsidR="00847D8F" w:rsidRPr="00B000E8" w:rsidRDefault="00847D8F" w:rsidP="00B000E8">
            <w:pPr>
              <w:autoSpaceDE w:val="0"/>
              <w:autoSpaceDN w:val="0"/>
              <w:adjustRightInd w:val="0"/>
              <w:spacing w:line="360" w:lineRule="auto"/>
              <w:ind w:left="65" w:firstLine="1"/>
              <w:jc w:val="center"/>
              <w:rPr>
                <w:rFonts w:asciiTheme="minorHAnsi" w:hAnsiTheme="minorHAnsi" w:cstheme="minorHAnsi"/>
                <w:lang w:val="en-US"/>
              </w:rPr>
            </w:pPr>
          </w:p>
        </w:tc>
      </w:tr>
      <w:tr w:rsidR="00847D8F" w:rsidRPr="003D11CA" w14:paraId="25357595" w14:textId="36859EBA" w:rsidTr="00B000E8">
        <w:trPr>
          <w:trHeight w:val="70"/>
        </w:trPr>
        <w:tc>
          <w:tcPr>
            <w:tcW w:w="709" w:type="dxa"/>
            <w:vAlign w:val="center"/>
          </w:tcPr>
          <w:p w14:paraId="041F66C7" w14:textId="77777777" w:rsidR="00847D8F" w:rsidRPr="003D11CA" w:rsidRDefault="00847D8F" w:rsidP="00B000E8">
            <w:pPr>
              <w:pStyle w:val="Akapitzlist"/>
              <w:numPr>
                <w:ilvl w:val="0"/>
                <w:numId w:val="40"/>
              </w:numPr>
              <w:autoSpaceDE w:val="0"/>
              <w:autoSpaceDN w:val="0"/>
              <w:adjustRightInd w:val="0"/>
              <w:spacing w:line="360" w:lineRule="auto"/>
              <w:ind w:left="65" w:firstLine="1"/>
              <w:jc w:val="center"/>
              <w:rPr>
                <w:rFonts w:asciiTheme="minorHAnsi" w:eastAsiaTheme="minorHAnsi" w:hAnsiTheme="minorHAnsi" w:cstheme="minorHAnsi"/>
                <w:color w:val="000000"/>
                <w:lang w:val="en-US" w:eastAsia="en-US"/>
              </w:rPr>
            </w:pPr>
          </w:p>
        </w:tc>
        <w:tc>
          <w:tcPr>
            <w:tcW w:w="2551" w:type="dxa"/>
            <w:vAlign w:val="center"/>
          </w:tcPr>
          <w:p w14:paraId="43B6951E" w14:textId="130896AB" w:rsidR="00847D8F" w:rsidRPr="003D11CA" w:rsidRDefault="00847D8F" w:rsidP="00B000E8">
            <w:pPr>
              <w:autoSpaceDE w:val="0"/>
              <w:autoSpaceDN w:val="0"/>
              <w:adjustRightInd w:val="0"/>
              <w:spacing w:line="276" w:lineRule="auto"/>
              <w:ind w:left="33"/>
              <w:jc w:val="center"/>
              <w:rPr>
                <w:rFonts w:asciiTheme="minorHAnsi" w:eastAsiaTheme="minorHAnsi" w:hAnsiTheme="minorHAnsi" w:cstheme="minorHAnsi"/>
                <w:color w:val="000000"/>
                <w:lang w:eastAsia="en-US"/>
              </w:rPr>
            </w:pPr>
            <w:r w:rsidRPr="003D11CA">
              <w:rPr>
                <w:rFonts w:asciiTheme="minorHAnsi" w:hAnsiTheme="minorHAnsi" w:cstheme="minorHAnsi"/>
              </w:rPr>
              <w:t>Funkcjonalność</w:t>
            </w:r>
          </w:p>
        </w:tc>
        <w:tc>
          <w:tcPr>
            <w:tcW w:w="2552" w:type="dxa"/>
            <w:vAlign w:val="center"/>
          </w:tcPr>
          <w:p w14:paraId="4E837BE9" w14:textId="0E7EEDC0" w:rsidR="00847D8F" w:rsidRPr="003D11CA" w:rsidRDefault="00847D8F" w:rsidP="00B000E8">
            <w:pPr>
              <w:autoSpaceDE w:val="0"/>
              <w:autoSpaceDN w:val="0"/>
              <w:adjustRightInd w:val="0"/>
              <w:spacing w:line="360" w:lineRule="auto"/>
              <w:ind w:left="65" w:firstLine="1"/>
              <w:jc w:val="center"/>
              <w:rPr>
                <w:rFonts w:asciiTheme="minorHAnsi" w:eastAsiaTheme="minorHAnsi" w:hAnsiTheme="minorHAnsi" w:cstheme="minorHAnsi"/>
                <w:lang w:eastAsia="en-US"/>
              </w:rPr>
            </w:pPr>
            <w:r w:rsidRPr="003D11CA">
              <w:rPr>
                <w:rFonts w:asciiTheme="minorHAnsi" w:hAnsiTheme="minorHAnsi" w:cstheme="minorHAnsi"/>
              </w:rPr>
              <w:t xml:space="preserve">Pakiet zintegrowanych aplikacji musi zawierać: Edytor tekstów, arkusz kalkulacyjny, narzędzie do przygotowywania i prowadzenia prezentacji, narzędzie do tworzenia drukowanych materiałów informacyjnych, narzędzie do zarządzania i wymiany korespondencji oraz informacji (pocztą elektroniczną, kalendarzem, kontaktami i </w:t>
            </w:r>
            <w:r w:rsidRPr="003D11CA">
              <w:rPr>
                <w:rFonts w:asciiTheme="minorHAnsi" w:hAnsiTheme="minorHAnsi" w:cstheme="minorHAnsi"/>
              </w:rPr>
              <w:lastRenderedPageBreak/>
              <w:t>zadaniami).</w:t>
            </w:r>
          </w:p>
        </w:tc>
        <w:tc>
          <w:tcPr>
            <w:tcW w:w="3544" w:type="dxa"/>
            <w:vAlign w:val="center"/>
          </w:tcPr>
          <w:p w14:paraId="3F272973" w14:textId="77777777" w:rsidR="00847D8F" w:rsidRPr="003D11CA" w:rsidRDefault="00847D8F" w:rsidP="00B000E8">
            <w:pPr>
              <w:autoSpaceDE w:val="0"/>
              <w:autoSpaceDN w:val="0"/>
              <w:adjustRightInd w:val="0"/>
              <w:spacing w:line="360" w:lineRule="auto"/>
              <w:ind w:left="65" w:firstLine="1"/>
              <w:jc w:val="center"/>
              <w:rPr>
                <w:rFonts w:asciiTheme="minorHAnsi" w:hAnsiTheme="minorHAnsi" w:cstheme="minorHAnsi"/>
              </w:rPr>
            </w:pPr>
          </w:p>
        </w:tc>
      </w:tr>
      <w:tr w:rsidR="00847D8F" w:rsidRPr="003D11CA" w14:paraId="49EE850B" w14:textId="5C6DFF7C" w:rsidTr="00B000E8">
        <w:trPr>
          <w:trHeight w:val="70"/>
        </w:trPr>
        <w:tc>
          <w:tcPr>
            <w:tcW w:w="709" w:type="dxa"/>
            <w:vAlign w:val="center"/>
          </w:tcPr>
          <w:p w14:paraId="5441CB67" w14:textId="77777777" w:rsidR="00847D8F" w:rsidRPr="003D11CA" w:rsidRDefault="00847D8F" w:rsidP="00B000E8">
            <w:pPr>
              <w:pStyle w:val="Akapitzlist"/>
              <w:numPr>
                <w:ilvl w:val="0"/>
                <w:numId w:val="40"/>
              </w:numPr>
              <w:autoSpaceDE w:val="0"/>
              <w:autoSpaceDN w:val="0"/>
              <w:adjustRightInd w:val="0"/>
              <w:spacing w:line="360" w:lineRule="auto"/>
              <w:ind w:left="65" w:firstLine="1"/>
              <w:jc w:val="center"/>
              <w:rPr>
                <w:rFonts w:asciiTheme="minorHAnsi" w:eastAsiaTheme="minorHAnsi" w:hAnsiTheme="minorHAnsi" w:cstheme="minorHAnsi"/>
                <w:color w:val="000000"/>
                <w:lang w:eastAsia="en-US"/>
              </w:rPr>
            </w:pPr>
          </w:p>
        </w:tc>
        <w:tc>
          <w:tcPr>
            <w:tcW w:w="2551" w:type="dxa"/>
            <w:vAlign w:val="center"/>
          </w:tcPr>
          <w:p w14:paraId="7B251883" w14:textId="5E72D0C2" w:rsidR="00847D8F" w:rsidRPr="003D11CA" w:rsidRDefault="00847D8F" w:rsidP="00B000E8">
            <w:pPr>
              <w:autoSpaceDE w:val="0"/>
              <w:autoSpaceDN w:val="0"/>
              <w:adjustRightInd w:val="0"/>
              <w:spacing w:line="276" w:lineRule="auto"/>
              <w:ind w:left="33"/>
              <w:jc w:val="center"/>
              <w:rPr>
                <w:rFonts w:asciiTheme="minorHAnsi" w:hAnsiTheme="minorHAnsi" w:cstheme="minorHAnsi"/>
              </w:rPr>
            </w:pPr>
            <w:r w:rsidRPr="003D11CA">
              <w:rPr>
                <w:rFonts w:asciiTheme="minorHAnsi" w:hAnsiTheme="minorHAnsi" w:cstheme="minorHAnsi"/>
              </w:rPr>
              <w:t>Dodatkowe informacje</w:t>
            </w:r>
          </w:p>
        </w:tc>
        <w:tc>
          <w:tcPr>
            <w:tcW w:w="2552" w:type="dxa"/>
            <w:vAlign w:val="center"/>
          </w:tcPr>
          <w:p w14:paraId="592A6195" w14:textId="78964FD9" w:rsidR="00847D8F" w:rsidRPr="003D11CA" w:rsidRDefault="00847D8F" w:rsidP="00B000E8">
            <w:pPr>
              <w:autoSpaceDE w:val="0"/>
              <w:autoSpaceDN w:val="0"/>
              <w:adjustRightInd w:val="0"/>
              <w:spacing w:line="360" w:lineRule="auto"/>
              <w:ind w:left="65" w:firstLine="1"/>
              <w:jc w:val="center"/>
              <w:rPr>
                <w:rFonts w:asciiTheme="minorHAnsi" w:hAnsiTheme="minorHAnsi" w:cstheme="minorHAnsi"/>
              </w:rPr>
            </w:pPr>
            <w:r w:rsidRPr="003D11CA">
              <w:rPr>
                <w:rFonts w:asciiTheme="minorHAnsi" w:hAnsiTheme="minorHAnsi" w:cstheme="minorHAnsi"/>
              </w:rPr>
              <w:t>Zamawiający nie dopuszcza zaoferowania pakietów biurowych, programów i planów licencyjnych opartych o rozwiązania chmury oraz rozwiązań wymagających stałych opłat w okresie używania zakupionego produktu. Wszystkie aplikacje w pakiecie oprogramowania biurowego muszą być integralną częścią tego samego pakietu, współpracować ze sobą (osadzanie i wymiana danych), posiadać jednolity interfejs oraz ten sam jednolity sposób obsługi.</w:t>
            </w:r>
          </w:p>
        </w:tc>
        <w:tc>
          <w:tcPr>
            <w:tcW w:w="3544" w:type="dxa"/>
            <w:vAlign w:val="center"/>
          </w:tcPr>
          <w:p w14:paraId="02EF28AB" w14:textId="77777777" w:rsidR="00847D8F" w:rsidRPr="003D11CA" w:rsidRDefault="00847D8F" w:rsidP="00B000E8">
            <w:pPr>
              <w:autoSpaceDE w:val="0"/>
              <w:autoSpaceDN w:val="0"/>
              <w:adjustRightInd w:val="0"/>
              <w:spacing w:line="360" w:lineRule="auto"/>
              <w:ind w:left="65" w:firstLine="1"/>
              <w:jc w:val="center"/>
              <w:rPr>
                <w:rFonts w:asciiTheme="minorHAnsi" w:hAnsiTheme="minorHAnsi" w:cstheme="minorHAnsi"/>
              </w:rPr>
            </w:pPr>
          </w:p>
        </w:tc>
      </w:tr>
    </w:tbl>
    <w:p w14:paraId="30022B03" w14:textId="77777777" w:rsidR="007F3A50" w:rsidRPr="003D11CA" w:rsidRDefault="007F3A50" w:rsidP="00882AD9">
      <w:pPr>
        <w:spacing w:line="360" w:lineRule="auto"/>
        <w:rPr>
          <w:rFonts w:asciiTheme="minorHAnsi" w:hAnsiTheme="minorHAnsi" w:cstheme="minorHAnsi"/>
        </w:rPr>
      </w:pPr>
    </w:p>
    <w:p w14:paraId="5E38E389" w14:textId="77777777" w:rsidR="007F3A50" w:rsidRPr="003D11CA" w:rsidRDefault="007F3A50" w:rsidP="00882AD9">
      <w:pPr>
        <w:spacing w:line="360" w:lineRule="auto"/>
        <w:rPr>
          <w:rFonts w:asciiTheme="minorHAnsi" w:hAnsiTheme="minorHAnsi" w:cstheme="minorHAnsi"/>
        </w:rPr>
      </w:pPr>
    </w:p>
    <w:p w14:paraId="44782CFD" w14:textId="634447C1" w:rsidR="007F3A50" w:rsidRPr="003D11CA" w:rsidRDefault="007F3A50" w:rsidP="00882AD9">
      <w:pPr>
        <w:spacing w:line="360" w:lineRule="auto"/>
        <w:rPr>
          <w:rFonts w:asciiTheme="minorHAnsi" w:hAnsiTheme="minorHAnsi" w:cstheme="minorHAnsi"/>
        </w:rPr>
      </w:pPr>
    </w:p>
    <w:sectPr w:rsidR="007F3A50" w:rsidRPr="003D11CA" w:rsidSect="00064438">
      <w:headerReference w:type="default" r:id="rId9"/>
      <w:footerReference w:type="default" r:id="rId10"/>
      <w:pgSz w:w="11906" w:h="16838"/>
      <w:pgMar w:top="1418" w:right="1418" w:bottom="1134" w:left="1418" w:header="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9A91BE" w14:textId="77777777" w:rsidR="008866B7" w:rsidRDefault="008866B7" w:rsidP="00913E34">
      <w:r>
        <w:separator/>
      </w:r>
    </w:p>
  </w:endnote>
  <w:endnote w:type="continuationSeparator" w:id="0">
    <w:p w14:paraId="77834A6B" w14:textId="77777777" w:rsidR="008866B7" w:rsidRDefault="008866B7" w:rsidP="00913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101B0" w14:textId="6EC94FC0" w:rsidR="00B000E8" w:rsidRDefault="00B000E8" w:rsidP="00162E8F">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65E2F2" w14:textId="77777777" w:rsidR="008866B7" w:rsidRDefault="008866B7" w:rsidP="00913E34">
      <w:r>
        <w:separator/>
      </w:r>
    </w:p>
  </w:footnote>
  <w:footnote w:type="continuationSeparator" w:id="0">
    <w:p w14:paraId="18921401" w14:textId="77777777" w:rsidR="008866B7" w:rsidRDefault="008866B7" w:rsidP="00913E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AD41C" w14:textId="20E75BF2" w:rsidR="00B000E8" w:rsidRDefault="00B000E8" w:rsidP="00064438">
    <w:pPr>
      <w:pStyle w:val="Nagwek"/>
      <w:tabs>
        <w:tab w:val="clear" w:pos="4536"/>
        <w:tab w:val="clear" w:pos="9072"/>
        <w:tab w:val="left" w:pos="1425"/>
      </w:tabs>
    </w:pPr>
    <w:r>
      <w:rPr>
        <w:noProof/>
      </w:rPr>
      <w:drawing>
        <wp:anchor distT="0" distB="0" distL="114300" distR="114300" simplePos="0" relativeHeight="251659264" behindDoc="0" locked="0" layoutInCell="1" allowOverlap="0" wp14:anchorId="17C5E02E" wp14:editId="071C20BD">
          <wp:simplePos x="0" y="0"/>
          <wp:positionH relativeFrom="margin">
            <wp:align>left</wp:align>
          </wp:positionH>
          <wp:positionV relativeFrom="topMargin">
            <wp:align>bottom</wp:align>
          </wp:positionV>
          <wp:extent cx="5760720" cy="652272"/>
          <wp:effectExtent l="0" t="0" r="0" b="0"/>
          <wp:wrapSquare wrapText="bothSides"/>
          <wp:docPr id="3"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5760720" cy="65227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A14395"/>
    <w:multiLevelType w:val="hybridMultilevel"/>
    <w:tmpl w:val="20A3C5D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1"/>
    <w:multiLevelType w:val="multilevel"/>
    <w:tmpl w:val="00000001"/>
    <w:name w:val="WW8Num1"/>
    <w:lvl w:ilvl="0">
      <w:start w:val="1"/>
      <w:numFmt w:val="decimal"/>
      <w:lvlText w:val="%1."/>
      <w:lvlJc w:val="left"/>
      <w:pPr>
        <w:tabs>
          <w:tab w:val="num" w:pos="720"/>
        </w:tabs>
        <w:ind w:left="720" w:hanging="360"/>
      </w:pPr>
      <w:rPr>
        <w:rFonts w:ascii="Arial" w:hAnsi="Arial" w:cs="Arial"/>
        <w:b w:val="0"/>
        <w:bCs w:val="0"/>
        <w:sz w:val="20"/>
        <w:szCs w:val="20"/>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9"/>
    <w:multiLevelType w:val="multilevel"/>
    <w:tmpl w:val="00000009"/>
    <w:lvl w:ilvl="0">
      <w:start w:val="1"/>
      <w:numFmt w:val="lowerLetter"/>
      <w:lvlText w:val="%1)"/>
      <w:lvlJc w:val="left"/>
      <w:pPr>
        <w:tabs>
          <w:tab w:val="num" w:pos="502"/>
        </w:tabs>
        <w:ind w:left="502" w:hanging="360"/>
      </w:pPr>
    </w:lvl>
    <w:lvl w:ilvl="1">
      <w:start w:val="1"/>
      <w:numFmt w:val="decimal"/>
      <w:lvlText w:val="%2."/>
      <w:lvlJc w:val="left"/>
      <w:pPr>
        <w:tabs>
          <w:tab w:val="num" w:pos="1222"/>
        </w:tabs>
        <w:ind w:left="1222" w:hanging="360"/>
      </w:pPr>
      <w:rPr>
        <w:i w:val="0"/>
      </w:rPr>
    </w:lvl>
    <w:lvl w:ilvl="2">
      <w:start w:val="1"/>
      <w:numFmt w:val="decimal"/>
      <w:lvlText w:val="%3."/>
      <w:lvlJc w:val="left"/>
      <w:pPr>
        <w:tabs>
          <w:tab w:val="num" w:pos="1942"/>
        </w:tabs>
        <w:ind w:left="1942" w:hanging="360"/>
      </w:pPr>
    </w:lvl>
    <w:lvl w:ilvl="3">
      <w:start w:val="1"/>
      <w:numFmt w:val="decimal"/>
      <w:lvlText w:val="%4."/>
      <w:lvlJc w:val="left"/>
      <w:pPr>
        <w:tabs>
          <w:tab w:val="num" w:pos="2662"/>
        </w:tabs>
        <w:ind w:left="2662" w:hanging="360"/>
      </w:pPr>
    </w:lvl>
    <w:lvl w:ilvl="4">
      <w:start w:val="1"/>
      <w:numFmt w:val="decimal"/>
      <w:lvlText w:val="%5."/>
      <w:lvlJc w:val="left"/>
      <w:pPr>
        <w:tabs>
          <w:tab w:val="num" w:pos="3382"/>
        </w:tabs>
        <w:ind w:left="3382" w:hanging="360"/>
      </w:pPr>
    </w:lvl>
    <w:lvl w:ilvl="5">
      <w:start w:val="1"/>
      <w:numFmt w:val="decimal"/>
      <w:lvlText w:val="%6."/>
      <w:lvlJc w:val="left"/>
      <w:pPr>
        <w:tabs>
          <w:tab w:val="num" w:pos="4102"/>
        </w:tabs>
        <w:ind w:left="4102" w:hanging="360"/>
      </w:pPr>
    </w:lvl>
    <w:lvl w:ilvl="6">
      <w:start w:val="1"/>
      <w:numFmt w:val="decimal"/>
      <w:lvlText w:val="%7."/>
      <w:lvlJc w:val="left"/>
      <w:pPr>
        <w:tabs>
          <w:tab w:val="num" w:pos="4822"/>
        </w:tabs>
        <w:ind w:left="4822" w:hanging="360"/>
      </w:pPr>
    </w:lvl>
    <w:lvl w:ilvl="7">
      <w:start w:val="1"/>
      <w:numFmt w:val="decimal"/>
      <w:lvlText w:val="%8."/>
      <w:lvlJc w:val="left"/>
      <w:pPr>
        <w:tabs>
          <w:tab w:val="num" w:pos="5542"/>
        </w:tabs>
        <w:ind w:left="5542" w:hanging="360"/>
      </w:pPr>
    </w:lvl>
    <w:lvl w:ilvl="8">
      <w:start w:val="1"/>
      <w:numFmt w:val="decimal"/>
      <w:lvlText w:val="%9."/>
      <w:lvlJc w:val="left"/>
      <w:pPr>
        <w:tabs>
          <w:tab w:val="num" w:pos="6262"/>
        </w:tabs>
        <w:ind w:left="6262" w:hanging="360"/>
      </w:pPr>
    </w:lvl>
  </w:abstractNum>
  <w:abstractNum w:abstractNumId="3">
    <w:nsid w:val="0000000A"/>
    <w:multiLevelType w:val="singleLevel"/>
    <w:tmpl w:val="0000000A"/>
    <w:name w:val="WW8Num11"/>
    <w:lvl w:ilvl="0">
      <w:start w:val="1"/>
      <w:numFmt w:val="bullet"/>
      <w:lvlText w:val=""/>
      <w:lvlJc w:val="left"/>
      <w:pPr>
        <w:tabs>
          <w:tab w:val="num" w:pos="0"/>
        </w:tabs>
        <w:ind w:left="720" w:hanging="360"/>
      </w:pPr>
      <w:rPr>
        <w:rFonts w:ascii="Symbol" w:hAnsi="Symbol" w:cs="Times New Roman" w:hint="default"/>
      </w:rPr>
    </w:lvl>
  </w:abstractNum>
  <w:abstractNum w:abstractNumId="4">
    <w:nsid w:val="0000000E"/>
    <w:multiLevelType w:val="singleLevel"/>
    <w:tmpl w:val="0000000E"/>
    <w:name w:val="WW8Num14"/>
    <w:lvl w:ilvl="0">
      <w:start w:val="1"/>
      <w:numFmt w:val="bullet"/>
      <w:lvlText w:val=""/>
      <w:lvlJc w:val="left"/>
      <w:pPr>
        <w:tabs>
          <w:tab w:val="num" w:pos="0"/>
        </w:tabs>
        <w:ind w:left="1004" w:hanging="360"/>
      </w:pPr>
      <w:rPr>
        <w:rFonts w:ascii="Symbol" w:hAnsi="Symbol" w:cs="Arial"/>
      </w:rPr>
    </w:lvl>
  </w:abstractNum>
  <w:abstractNum w:abstractNumId="5">
    <w:nsid w:val="0000001E"/>
    <w:multiLevelType w:val="singleLevel"/>
    <w:tmpl w:val="6A3E6720"/>
    <w:name w:val="WW8Num32"/>
    <w:lvl w:ilvl="0">
      <w:start w:val="1"/>
      <w:numFmt w:val="decimal"/>
      <w:lvlText w:val="%1."/>
      <w:lvlJc w:val="left"/>
      <w:pPr>
        <w:tabs>
          <w:tab w:val="num" w:pos="1505"/>
        </w:tabs>
        <w:ind w:left="1505" w:hanging="1080"/>
      </w:pPr>
      <w:rPr>
        <w:rFonts w:ascii="Calibri" w:hAnsi="Calibri" w:cs="Times New Roman" w:hint="default"/>
        <w:b w:val="0"/>
      </w:rPr>
    </w:lvl>
  </w:abstractNum>
  <w:abstractNum w:abstractNumId="6">
    <w:nsid w:val="0000002C"/>
    <w:multiLevelType w:val="singleLevel"/>
    <w:tmpl w:val="0000002C"/>
    <w:name w:val="WW8Num46"/>
    <w:lvl w:ilvl="0">
      <w:start w:val="1"/>
      <w:numFmt w:val="bullet"/>
      <w:lvlText w:val=""/>
      <w:lvlJc w:val="left"/>
      <w:pPr>
        <w:tabs>
          <w:tab w:val="num" w:pos="360"/>
        </w:tabs>
        <w:ind w:left="360" w:hanging="360"/>
      </w:pPr>
      <w:rPr>
        <w:rFonts w:ascii="Symbol" w:hAnsi="Symbol" w:cs="Symbol" w:hint="default"/>
        <w:color w:val="000000"/>
        <w:sz w:val="18"/>
        <w:szCs w:val="18"/>
      </w:rPr>
    </w:lvl>
  </w:abstractNum>
  <w:abstractNum w:abstractNumId="7">
    <w:nsid w:val="00000037"/>
    <w:multiLevelType w:val="singleLevel"/>
    <w:tmpl w:val="00000037"/>
    <w:name w:val="WW8Num57"/>
    <w:lvl w:ilvl="0">
      <w:start w:val="1"/>
      <w:numFmt w:val="decimal"/>
      <w:lvlText w:val="%1."/>
      <w:lvlJc w:val="left"/>
      <w:pPr>
        <w:tabs>
          <w:tab w:val="num" w:pos="1080"/>
        </w:tabs>
        <w:ind w:left="1080" w:hanging="1080"/>
      </w:pPr>
      <w:rPr>
        <w:rFonts w:ascii="Calibri" w:hAnsi="Calibri" w:cs="Arial" w:hint="default"/>
        <w:sz w:val="18"/>
        <w:szCs w:val="18"/>
      </w:rPr>
    </w:lvl>
  </w:abstractNum>
  <w:abstractNum w:abstractNumId="8">
    <w:nsid w:val="00000039"/>
    <w:multiLevelType w:val="singleLevel"/>
    <w:tmpl w:val="2FA63B48"/>
    <w:name w:val="WW8Num60"/>
    <w:lvl w:ilvl="0">
      <w:start w:val="1"/>
      <w:numFmt w:val="decimal"/>
      <w:lvlText w:val="%1"/>
      <w:lvlJc w:val="left"/>
      <w:pPr>
        <w:tabs>
          <w:tab w:val="num" w:pos="0"/>
        </w:tabs>
        <w:ind w:left="1440" w:hanging="360"/>
      </w:pPr>
      <w:rPr>
        <w:rFonts w:ascii="Calibri" w:eastAsia="Times New Roman" w:hAnsi="Calibri" w:cs="Calibri"/>
        <w:bCs/>
        <w:sz w:val="18"/>
        <w:szCs w:val="18"/>
      </w:rPr>
    </w:lvl>
  </w:abstractNum>
  <w:abstractNum w:abstractNumId="9">
    <w:nsid w:val="04B24A5D"/>
    <w:multiLevelType w:val="hybridMultilevel"/>
    <w:tmpl w:val="D9120AFA"/>
    <w:lvl w:ilvl="0" w:tplc="8194A920">
      <w:start w:val="2"/>
      <w:numFmt w:val="upperRoman"/>
      <w:lvlText w:val="%1&gt;"/>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75C7E79"/>
    <w:multiLevelType w:val="hybridMultilevel"/>
    <w:tmpl w:val="4630FDA0"/>
    <w:lvl w:ilvl="0" w:tplc="04150017">
      <w:start w:val="1"/>
      <w:numFmt w:val="lowerLetter"/>
      <w:lvlText w:val="%1)"/>
      <w:lvlJc w:val="left"/>
      <w:pPr>
        <w:ind w:left="2160" w:hanging="360"/>
      </w:pPr>
      <w:rPr>
        <w:rFont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1">
    <w:nsid w:val="0CAC4AE9"/>
    <w:multiLevelType w:val="hybridMultilevel"/>
    <w:tmpl w:val="D766FC52"/>
    <w:lvl w:ilvl="0" w:tplc="EC1A5900">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17647FE4"/>
    <w:multiLevelType w:val="hybridMultilevel"/>
    <w:tmpl w:val="68645A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1B2D3289"/>
    <w:multiLevelType w:val="hybridMultilevel"/>
    <w:tmpl w:val="27B6B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3593CE7"/>
    <w:multiLevelType w:val="hybridMultilevel"/>
    <w:tmpl w:val="3CE8218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nsid w:val="24DA7C32"/>
    <w:multiLevelType w:val="hybridMultilevel"/>
    <w:tmpl w:val="5CD27E5C"/>
    <w:lvl w:ilvl="0" w:tplc="1DC0C52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56375AB"/>
    <w:multiLevelType w:val="hybridMultilevel"/>
    <w:tmpl w:val="AB98819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nsid w:val="2582128B"/>
    <w:multiLevelType w:val="hybridMultilevel"/>
    <w:tmpl w:val="4A0065C2"/>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nsid w:val="27131B01"/>
    <w:multiLevelType w:val="hybridMultilevel"/>
    <w:tmpl w:val="BF0DE8F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2A426BA6"/>
    <w:multiLevelType w:val="hybridMultilevel"/>
    <w:tmpl w:val="27B6B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BD373B8"/>
    <w:multiLevelType w:val="hybridMultilevel"/>
    <w:tmpl w:val="4630FDA0"/>
    <w:lvl w:ilvl="0" w:tplc="04150017">
      <w:start w:val="1"/>
      <w:numFmt w:val="lowerLetter"/>
      <w:lvlText w:val="%1)"/>
      <w:lvlJc w:val="left"/>
      <w:pPr>
        <w:ind w:left="2160" w:hanging="360"/>
      </w:pPr>
      <w:rPr>
        <w:rFont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1">
    <w:nsid w:val="2BDB273E"/>
    <w:multiLevelType w:val="hybridMultilevel"/>
    <w:tmpl w:val="E47616C6"/>
    <w:lvl w:ilvl="0" w:tplc="04150017">
      <w:start w:val="1"/>
      <w:numFmt w:val="lowerLetter"/>
      <w:lvlText w:val="%1)"/>
      <w:lvlJc w:val="left"/>
      <w:pPr>
        <w:ind w:left="2160" w:hanging="360"/>
      </w:pPr>
      <w:rPr>
        <w:rFont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2">
    <w:nsid w:val="2D34552A"/>
    <w:multiLevelType w:val="hybridMultilevel"/>
    <w:tmpl w:val="27B6B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6355B44"/>
    <w:multiLevelType w:val="hybridMultilevel"/>
    <w:tmpl w:val="18222E4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37B433B9"/>
    <w:multiLevelType w:val="multilevel"/>
    <w:tmpl w:val="36C474D6"/>
    <w:lvl w:ilvl="0">
      <w:start w:val="1"/>
      <w:numFmt w:val="decimal"/>
      <w:lvlText w:val="%1."/>
      <w:lvlJc w:val="left"/>
      <w:pPr>
        <w:ind w:left="360" w:hanging="360"/>
      </w:pPr>
      <w:rPr>
        <w:rFonts w:ascii="Times New Roman" w:hAnsi="Times New Roman" w:cs="Times New Roman" w:hint="default"/>
        <w:b w:val="0"/>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nsid w:val="3BC073E8"/>
    <w:multiLevelType w:val="hybridMultilevel"/>
    <w:tmpl w:val="4630FDA0"/>
    <w:lvl w:ilvl="0" w:tplc="04150017">
      <w:start w:val="1"/>
      <w:numFmt w:val="lowerLetter"/>
      <w:lvlText w:val="%1)"/>
      <w:lvlJc w:val="left"/>
      <w:pPr>
        <w:ind w:left="2160" w:hanging="360"/>
      </w:pPr>
      <w:rPr>
        <w:rFont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6">
    <w:nsid w:val="42341266"/>
    <w:multiLevelType w:val="hybridMultilevel"/>
    <w:tmpl w:val="4630FDA0"/>
    <w:lvl w:ilvl="0" w:tplc="04150017">
      <w:start w:val="1"/>
      <w:numFmt w:val="lowerLetter"/>
      <w:lvlText w:val="%1)"/>
      <w:lvlJc w:val="left"/>
      <w:pPr>
        <w:ind w:left="2160" w:hanging="360"/>
      </w:pPr>
      <w:rPr>
        <w:rFont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7">
    <w:nsid w:val="42627548"/>
    <w:multiLevelType w:val="hybridMultilevel"/>
    <w:tmpl w:val="4118A83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nsid w:val="43960BD0"/>
    <w:multiLevelType w:val="multilevel"/>
    <w:tmpl w:val="CFF46AD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9">
    <w:nsid w:val="49016449"/>
    <w:multiLevelType w:val="hybridMultilevel"/>
    <w:tmpl w:val="27B6B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9A44A2B"/>
    <w:multiLevelType w:val="multilevel"/>
    <w:tmpl w:val="04684CFA"/>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nsid w:val="49C01CEC"/>
    <w:multiLevelType w:val="hybridMultilevel"/>
    <w:tmpl w:val="67DCF22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nsid w:val="4A7F26BD"/>
    <w:multiLevelType w:val="hybridMultilevel"/>
    <w:tmpl w:val="A2C01D14"/>
    <w:lvl w:ilvl="0" w:tplc="B1AE114A">
      <w:start w:val="1"/>
      <w:numFmt w:val="decimal"/>
      <w:lvlText w:val="%1."/>
      <w:lvlJc w:val="left"/>
      <w:pPr>
        <w:ind w:left="720" w:hanging="360"/>
      </w:pPr>
      <w:rPr>
        <w:rFonts w:eastAsia="Times New Roman" w:hint="default"/>
        <w:b w:val="0"/>
        <w:color w:val="00000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ABD6BF6"/>
    <w:multiLevelType w:val="hybridMultilevel"/>
    <w:tmpl w:val="B5A2B06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nsid w:val="4D0B551B"/>
    <w:multiLevelType w:val="hybridMultilevel"/>
    <w:tmpl w:val="869A59C4"/>
    <w:lvl w:ilvl="0" w:tplc="04150017">
      <w:start w:val="1"/>
      <w:numFmt w:val="lowerLetter"/>
      <w:lvlText w:val="%1)"/>
      <w:lvlJc w:val="left"/>
      <w:pPr>
        <w:ind w:left="2160" w:hanging="360"/>
      </w:pPr>
      <w:rPr>
        <w:rFont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5">
    <w:nsid w:val="4D324ECB"/>
    <w:multiLevelType w:val="hybridMultilevel"/>
    <w:tmpl w:val="04D4B6D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4DC00610"/>
    <w:multiLevelType w:val="hybridMultilevel"/>
    <w:tmpl w:val="93800D16"/>
    <w:lvl w:ilvl="0" w:tplc="141E2EB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F9B2C21"/>
    <w:multiLevelType w:val="hybridMultilevel"/>
    <w:tmpl w:val="77D8218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nsid w:val="51AA38FB"/>
    <w:multiLevelType w:val="hybridMultilevel"/>
    <w:tmpl w:val="500A0F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56693B99"/>
    <w:multiLevelType w:val="multilevel"/>
    <w:tmpl w:val="E2F69E2A"/>
    <w:lvl w:ilvl="0">
      <w:start w:val="2"/>
      <w:numFmt w:val="decimal"/>
      <w:lvlText w:val="%1."/>
      <w:lvlJc w:val="left"/>
      <w:pPr>
        <w:ind w:left="360" w:hanging="360"/>
      </w:pPr>
      <w:rPr>
        <w:rFonts w:ascii="Times New Roman" w:hAnsi="Times New Roman" w:cs="Times New Roman" w:hint="default"/>
        <w:b w:val="0"/>
        <w:color w:val="000000"/>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0">
    <w:nsid w:val="575C2D1B"/>
    <w:multiLevelType w:val="multilevel"/>
    <w:tmpl w:val="49E438E6"/>
    <w:lvl w:ilvl="0">
      <w:start w:val="1"/>
      <w:numFmt w:val="decimal"/>
      <w:lvlText w:val="%1."/>
      <w:lvlJc w:val="left"/>
      <w:pPr>
        <w:ind w:left="720" w:hanging="360"/>
      </w:pPr>
    </w:lvl>
    <w:lvl w:ilvl="1">
      <w:start w:val="1"/>
      <w:numFmt w:val="decimal"/>
      <w:isLgl/>
      <w:lvlText w:val="%2."/>
      <w:lvlJc w:val="left"/>
      <w:pPr>
        <w:ind w:left="720" w:hanging="360"/>
      </w:pPr>
      <w:rPr>
        <w:rFonts w:asciiTheme="minorHAnsi" w:eastAsiaTheme="minorHAnsi" w:hAnsiTheme="minorHAnsi" w:cstheme="minorHAns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nsid w:val="57982E0D"/>
    <w:multiLevelType w:val="hybridMultilevel"/>
    <w:tmpl w:val="2130963A"/>
    <w:lvl w:ilvl="0" w:tplc="04150017">
      <w:start w:val="1"/>
      <w:numFmt w:val="lowerLetter"/>
      <w:lvlText w:val="%1)"/>
      <w:lvlJc w:val="left"/>
      <w:pPr>
        <w:ind w:left="2160" w:hanging="360"/>
      </w:pPr>
      <w:rPr>
        <w:rFont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42">
    <w:nsid w:val="57C67DC7"/>
    <w:multiLevelType w:val="hybridMultilevel"/>
    <w:tmpl w:val="15722AF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nsid w:val="5CB847F3"/>
    <w:multiLevelType w:val="hybridMultilevel"/>
    <w:tmpl w:val="DB62E28C"/>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4">
    <w:nsid w:val="6196147D"/>
    <w:multiLevelType w:val="hybridMultilevel"/>
    <w:tmpl w:val="6D3AD40A"/>
    <w:lvl w:ilvl="0" w:tplc="04150011">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5">
    <w:nsid w:val="62180F28"/>
    <w:multiLevelType w:val="multilevel"/>
    <w:tmpl w:val="64D8501E"/>
    <w:lvl w:ilvl="0">
      <w:start w:val="1"/>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nsid w:val="62A051F3"/>
    <w:multiLevelType w:val="hybridMultilevel"/>
    <w:tmpl w:val="38543902"/>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nsid w:val="6A7B3B87"/>
    <w:multiLevelType w:val="hybridMultilevel"/>
    <w:tmpl w:val="BBE283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6EF15210"/>
    <w:multiLevelType w:val="multilevel"/>
    <w:tmpl w:val="36C474D6"/>
    <w:lvl w:ilvl="0">
      <w:start w:val="1"/>
      <w:numFmt w:val="decimal"/>
      <w:lvlText w:val="%1."/>
      <w:lvlJc w:val="left"/>
      <w:pPr>
        <w:ind w:left="360" w:hanging="360"/>
      </w:pPr>
      <w:rPr>
        <w:rFonts w:ascii="Times New Roman" w:hAnsi="Times New Roman" w:cs="Times New Roman" w:hint="default"/>
        <w:b w:val="0"/>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nsid w:val="721136B7"/>
    <w:multiLevelType w:val="hybridMultilevel"/>
    <w:tmpl w:val="A2B47DA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0">
    <w:nsid w:val="727C4361"/>
    <w:multiLevelType w:val="hybridMultilevel"/>
    <w:tmpl w:val="2130963A"/>
    <w:lvl w:ilvl="0" w:tplc="04150017">
      <w:start w:val="1"/>
      <w:numFmt w:val="lowerLetter"/>
      <w:lvlText w:val="%1)"/>
      <w:lvlJc w:val="left"/>
      <w:pPr>
        <w:ind w:left="2160" w:hanging="360"/>
      </w:pPr>
      <w:rPr>
        <w:rFont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51">
    <w:nsid w:val="73F42541"/>
    <w:multiLevelType w:val="hybridMultilevel"/>
    <w:tmpl w:val="CC3EF6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78F4006C"/>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nsid w:val="7AFA1CA3"/>
    <w:multiLevelType w:val="hybridMultilevel"/>
    <w:tmpl w:val="27B6B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47"/>
  </w:num>
  <w:num w:numId="3">
    <w:abstractNumId w:val="2"/>
  </w:num>
  <w:num w:numId="4">
    <w:abstractNumId w:val="38"/>
  </w:num>
  <w:num w:numId="5">
    <w:abstractNumId w:val="17"/>
  </w:num>
  <w:num w:numId="6">
    <w:abstractNumId w:val="51"/>
  </w:num>
  <w:num w:numId="7">
    <w:abstractNumId w:val="37"/>
  </w:num>
  <w:num w:numId="8">
    <w:abstractNumId w:val="14"/>
  </w:num>
  <w:num w:numId="9">
    <w:abstractNumId w:val="46"/>
  </w:num>
  <w:num w:numId="10">
    <w:abstractNumId w:val="35"/>
  </w:num>
  <w:num w:numId="11">
    <w:abstractNumId w:val="23"/>
  </w:num>
  <w:num w:numId="12">
    <w:abstractNumId w:val="1"/>
  </w:num>
  <w:num w:numId="13">
    <w:abstractNumId w:val="12"/>
  </w:num>
  <w:num w:numId="14">
    <w:abstractNumId w:val="0"/>
  </w:num>
  <w:num w:numId="15">
    <w:abstractNumId w:val="18"/>
  </w:num>
  <w:num w:numId="16">
    <w:abstractNumId w:val="15"/>
  </w:num>
  <w:num w:numId="17">
    <w:abstractNumId w:val="43"/>
  </w:num>
  <w:num w:numId="18">
    <w:abstractNumId w:val="31"/>
  </w:num>
  <w:num w:numId="19">
    <w:abstractNumId w:val="13"/>
  </w:num>
  <w:num w:numId="20">
    <w:abstractNumId w:val="39"/>
  </w:num>
  <w:num w:numId="21">
    <w:abstractNumId w:val="28"/>
  </w:num>
  <w:num w:numId="22">
    <w:abstractNumId w:val="48"/>
  </w:num>
  <w:num w:numId="23">
    <w:abstractNumId w:val="24"/>
  </w:num>
  <w:num w:numId="24">
    <w:abstractNumId w:val="19"/>
  </w:num>
  <w:num w:numId="25">
    <w:abstractNumId w:val="22"/>
  </w:num>
  <w:num w:numId="26">
    <w:abstractNumId w:val="52"/>
  </w:num>
  <w:num w:numId="27">
    <w:abstractNumId w:val="49"/>
  </w:num>
  <w:num w:numId="28">
    <w:abstractNumId w:val="40"/>
  </w:num>
  <w:num w:numId="29">
    <w:abstractNumId w:val="16"/>
  </w:num>
  <w:num w:numId="30">
    <w:abstractNumId w:val="26"/>
  </w:num>
  <w:num w:numId="31">
    <w:abstractNumId w:val="27"/>
  </w:num>
  <w:num w:numId="32">
    <w:abstractNumId w:val="21"/>
  </w:num>
  <w:num w:numId="33">
    <w:abstractNumId w:val="34"/>
  </w:num>
  <w:num w:numId="34">
    <w:abstractNumId w:val="50"/>
  </w:num>
  <w:num w:numId="35">
    <w:abstractNumId w:val="33"/>
  </w:num>
  <w:num w:numId="36">
    <w:abstractNumId w:val="42"/>
  </w:num>
  <w:num w:numId="37">
    <w:abstractNumId w:val="30"/>
  </w:num>
  <w:num w:numId="38">
    <w:abstractNumId w:val="45"/>
  </w:num>
  <w:num w:numId="39">
    <w:abstractNumId w:val="29"/>
  </w:num>
  <w:num w:numId="40">
    <w:abstractNumId w:val="53"/>
  </w:num>
  <w:num w:numId="41">
    <w:abstractNumId w:val="36"/>
  </w:num>
  <w:num w:numId="42">
    <w:abstractNumId w:val="9"/>
  </w:num>
  <w:num w:numId="43">
    <w:abstractNumId w:val="44"/>
  </w:num>
  <w:num w:numId="44">
    <w:abstractNumId w:val="10"/>
  </w:num>
  <w:num w:numId="45">
    <w:abstractNumId w:val="20"/>
  </w:num>
  <w:num w:numId="46">
    <w:abstractNumId w:val="25"/>
  </w:num>
  <w:num w:numId="47">
    <w:abstractNumId w:val="41"/>
  </w:num>
  <w:num w:numId="48">
    <w:abstractNumId w:val="3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E34"/>
    <w:rsid w:val="000154D2"/>
    <w:rsid w:val="0001761A"/>
    <w:rsid w:val="0002024B"/>
    <w:rsid w:val="00025346"/>
    <w:rsid w:val="00031837"/>
    <w:rsid w:val="00040502"/>
    <w:rsid w:val="00041FCF"/>
    <w:rsid w:val="00050A77"/>
    <w:rsid w:val="00055FF1"/>
    <w:rsid w:val="0006040A"/>
    <w:rsid w:val="000638B3"/>
    <w:rsid w:val="00064438"/>
    <w:rsid w:val="00065378"/>
    <w:rsid w:val="000654D1"/>
    <w:rsid w:val="00070707"/>
    <w:rsid w:val="00071960"/>
    <w:rsid w:val="0007433B"/>
    <w:rsid w:val="00074B45"/>
    <w:rsid w:val="00080CC7"/>
    <w:rsid w:val="00086925"/>
    <w:rsid w:val="00086EFF"/>
    <w:rsid w:val="00091833"/>
    <w:rsid w:val="00093F68"/>
    <w:rsid w:val="00097B93"/>
    <w:rsid w:val="000A08E1"/>
    <w:rsid w:val="000A3DDE"/>
    <w:rsid w:val="000A3E6A"/>
    <w:rsid w:val="000C1901"/>
    <w:rsid w:val="000C69F2"/>
    <w:rsid w:val="000D40D0"/>
    <w:rsid w:val="000D7044"/>
    <w:rsid w:val="000E1771"/>
    <w:rsid w:val="000E2389"/>
    <w:rsid w:val="000E4111"/>
    <w:rsid w:val="000E54FB"/>
    <w:rsid w:val="000E586B"/>
    <w:rsid w:val="000F0312"/>
    <w:rsid w:val="000F15C2"/>
    <w:rsid w:val="000F25BF"/>
    <w:rsid w:val="000F377A"/>
    <w:rsid w:val="000F5D1C"/>
    <w:rsid w:val="000F62D9"/>
    <w:rsid w:val="001043DD"/>
    <w:rsid w:val="00106D9F"/>
    <w:rsid w:val="0011094D"/>
    <w:rsid w:val="00112B40"/>
    <w:rsid w:val="00117246"/>
    <w:rsid w:val="00120D48"/>
    <w:rsid w:val="0012322E"/>
    <w:rsid w:val="00125637"/>
    <w:rsid w:val="0013067C"/>
    <w:rsid w:val="00130B94"/>
    <w:rsid w:val="001322E7"/>
    <w:rsid w:val="00141F29"/>
    <w:rsid w:val="0014390E"/>
    <w:rsid w:val="00144162"/>
    <w:rsid w:val="00145140"/>
    <w:rsid w:val="00155762"/>
    <w:rsid w:val="00156F90"/>
    <w:rsid w:val="00161B4F"/>
    <w:rsid w:val="00161D9B"/>
    <w:rsid w:val="00162E8F"/>
    <w:rsid w:val="00164913"/>
    <w:rsid w:val="001659F3"/>
    <w:rsid w:val="00166397"/>
    <w:rsid w:val="00166A90"/>
    <w:rsid w:val="0017259F"/>
    <w:rsid w:val="00174E7E"/>
    <w:rsid w:val="001771CE"/>
    <w:rsid w:val="001823F4"/>
    <w:rsid w:val="0019356F"/>
    <w:rsid w:val="00193574"/>
    <w:rsid w:val="0019383F"/>
    <w:rsid w:val="00193B30"/>
    <w:rsid w:val="00197386"/>
    <w:rsid w:val="001A3232"/>
    <w:rsid w:val="001B16CB"/>
    <w:rsid w:val="001B49B0"/>
    <w:rsid w:val="001B6370"/>
    <w:rsid w:val="001B77F8"/>
    <w:rsid w:val="001D1FC0"/>
    <w:rsid w:val="001E78C2"/>
    <w:rsid w:val="001F60C7"/>
    <w:rsid w:val="00201B94"/>
    <w:rsid w:val="00202914"/>
    <w:rsid w:val="00202EEA"/>
    <w:rsid w:val="00210122"/>
    <w:rsid w:val="0021064C"/>
    <w:rsid w:val="002154C0"/>
    <w:rsid w:val="002179C2"/>
    <w:rsid w:val="00221149"/>
    <w:rsid w:val="00222F19"/>
    <w:rsid w:val="0022437A"/>
    <w:rsid w:val="00230EAD"/>
    <w:rsid w:val="0023248B"/>
    <w:rsid w:val="0023344B"/>
    <w:rsid w:val="00235F4A"/>
    <w:rsid w:val="00242C24"/>
    <w:rsid w:val="00246C5E"/>
    <w:rsid w:val="00247D2E"/>
    <w:rsid w:val="00252407"/>
    <w:rsid w:val="00261B67"/>
    <w:rsid w:val="002656E1"/>
    <w:rsid w:val="00271FF7"/>
    <w:rsid w:val="002731F0"/>
    <w:rsid w:val="00275D99"/>
    <w:rsid w:val="002776B7"/>
    <w:rsid w:val="002832BA"/>
    <w:rsid w:val="002915C8"/>
    <w:rsid w:val="002925A6"/>
    <w:rsid w:val="00294757"/>
    <w:rsid w:val="002A1202"/>
    <w:rsid w:val="002B0EBD"/>
    <w:rsid w:val="002C2089"/>
    <w:rsid w:val="002C3E90"/>
    <w:rsid w:val="002C62CC"/>
    <w:rsid w:val="002E25DA"/>
    <w:rsid w:val="002E7257"/>
    <w:rsid w:val="00303AC3"/>
    <w:rsid w:val="003101BA"/>
    <w:rsid w:val="003131C2"/>
    <w:rsid w:val="00314AFA"/>
    <w:rsid w:val="00321BFA"/>
    <w:rsid w:val="003248F0"/>
    <w:rsid w:val="003303EC"/>
    <w:rsid w:val="00331CDF"/>
    <w:rsid w:val="00337CD7"/>
    <w:rsid w:val="00340997"/>
    <w:rsid w:val="00351266"/>
    <w:rsid w:val="00356D42"/>
    <w:rsid w:val="00357D89"/>
    <w:rsid w:val="003605E2"/>
    <w:rsid w:val="00371DA6"/>
    <w:rsid w:val="00393F3C"/>
    <w:rsid w:val="00395776"/>
    <w:rsid w:val="0039591D"/>
    <w:rsid w:val="003A3553"/>
    <w:rsid w:val="003A72CF"/>
    <w:rsid w:val="003B15B4"/>
    <w:rsid w:val="003B5F5D"/>
    <w:rsid w:val="003B67DD"/>
    <w:rsid w:val="003B704D"/>
    <w:rsid w:val="003B7809"/>
    <w:rsid w:val="003C00C4"/>
    <w:rsid w:val="003C1420"/>
    <w:rsid w:val="003D11CA"/>
    <w:rsid w:val="003D1AD7"/>
    <w:rsid w:val="003D236C"/>
    <w:rsid w:val="003D33A8"/>
    <w:rsid w:val="003D65C2"/>
    <w:rsid w:val="003D6EDB"/>
    <w:rsid w:val="003E57E9"/>
    <w:rsid w:val="003E639E"/>
    <w:rsid w:val="003F03B2"/>
    <w:rsid w:val="003F140A"/>
    <w:rsid w:val="003F2CA9"/>
    <w:rsid w:val="003F4863"/>
    <w:rsid w:val="003F69B0"/>
    <w:rsid w:val="00401851"/>
    <w:rsid w:val="0040429C"/>
    <w:rsid w:val="00411D28"/>
    <w:rsid w:val="00412276"/>
    <w:rsid w:val="00413A06"/>
    <w:rsid w:val="004142F3"/>
    <w:rsid w:val="0042439F"/>
    <w:rsid w:val="00425812"/>
    <w:rsid w:val="004262D5"/>
    <w:rsid w:val="00427DE6"/>
    <w:rsid w:val="00432F1D"/>
    <w:rsid w:val="00437618"/>
    <w:rsid w:val="0044000D"/>
    <w:rsid w:val="00442D87"/>
    <w:rsid w:val="004473E9"/>
    <w:rsid w:val="00447F14"/>
    <w:rsid w:val="004538C9"/>
    <w:rsid w:val="0045422F"/>
    <w:rsid w:val="00454537"/>
    <w:rsid w:val="004545AE"/>
    <w:rsid w:val="00457275"/>
    <w:rsid w:val="00457E13"/>
    <w:rsid w:val="00462F4F"/>
    <w:rsid w:val="00467650"/>
    <w:rsid w:val="00473537"/>
    <w:rsid w:val="0047618E"/>
    <w:rsid w:val="00493455"/>
    <w:rsid w:val="00494B2A"/>
    <w:rsid w:val="004971CD"/>
    <w:rsid w:val="004A2C26"/>
    <w:rsid w:val="004A7899"/>
    <w:rsid w:val="004B156E"/>
    <w:rsid w:val="004C0208"/>
    <w:rsid w:val="004C0BD8"/>
    <w:rsid w:val="004C3F4F"/>
    <w:rsid w:val="004C6127"/>
    <w:rsid w:val="004C617E"/>
    <w:rsid w:val="004D23AC"/>
    <w:rsid w:val="004D5704"/>
    <w:rsid w:val="004D5ADB"/>
    <w:rsid w:val="004D6E39"/>
    <w:rsid w:val="004F1792"/>
    <w:rsid w:val="004F297A"/>
    <w:rsid w:val="00502FC5"/>
    <w:rsid w:val="00510C5F"/>
    <w:rsid w:val="00516ED4"/>
    <w:rsid w:val="0052022D"/>
    <w:rsid w:val="00522271"/>
    <w:rsid w:val="00525955"/>
    <w:rsid w:val="00526274"/>
    <w:rsid w:val="00534C34"/>
    <w:rsid w:val="005406B5"/>
    <w:rsid w:val="0054647C"/>
    <w:rsid w:val="00553EFD"/>
    <w:rsid w:val="00554329"/>
    <w:rsid w:val="005574DE"/>
    <w:rsid w:val="00571838"/>
    <w:rsid w:val="00574EE6"/>
    <w:rsid w:val="00577C46"/>
    <w:rsid w:val="00582AA0"/>
    <w:rsid w:val="00584128"/>
    <w:rsid w:val="00585200"/>
    <w:rsid w:val="0058731B"/>
    <w:rsid w:val="005873AA"/>
    <w:rsid w:val="005924AA"/>
    <w:rsid w:val="00595658"/>
    <w:rsid w:val="00595ED5"/>
    <w:rsid w:val="005C46BA"/>
    <w:rsid w:val="005C6A6A"/>
    <w:rsid w:val="005D21A1"/>
    <w:rsid w:val="005D4348"/>
    <w:rsid w:val="005D552E"/>
    <w:rsid w:val="005E0651"/>
    <w:rsid w:val="005E0CF2"/>
    <w:rsid w:val="005E0D9C"/>
    <w:rsid w:val="005E21CB"/>
    <w:rsid w:val="005E5A94"/>
    <w:rsid w:val="005F55C9"/>
    <w:rsid w:val="005F6A0E"/>
    <w:rsid w:val="00604EDF"/>
    <w:rsid w:val="00606AB8"/>
    <w:rsid w:val="00607BBA"/>
    <w:rsid w:val="00611FBD"/>
    <w:rsid w:val="00614157"/>
    <w:rsid w:val="006147E0"/>
    <w:rsid w:val="00616671"/>
    <w:rsid w:val="00621F2C"/>
    <w:rsid w:val="0062412C"/>
    <w:rsid w:val="006245AE"/>
    <w:rsid w:val="00624C3C"/>
    <w:rsid w:val="006272D0"/>
    <w:rsid w:val="00641916"/>
    <w:rsid w:val="00656BF7"/>
    <w:rsid w:val="0066108F"/>
    <w:rsid w:val="00665BBD"/>
    <w:rsid w:val="00666D83"/>
    <w:rsid w:val="00666DB6"/>
    <w:rsid w:val="0067025F"/>
    <w:rsid w:val="00672990"/>
    <w:rsid w:val="00674F76"/>
    <w:rsid w:val="00676F83"/>
    <w:rsid w:val="006770DD"/>
    <w:rsid w:val="00677189"/>
    <w:rsid w:val="00682389"/>
    <w:rsid w:val="00683DF4"/>
    <w:rsid w:val="0068489C"/>
    <w:rsid w:val="0069211D"/>
    <w:rsid w:val="00694475"/>
    <w:rsid w:val="006A5B36"/>
    <w:rsid w:val="006A7366"/>
    <w:rsid w:val="006B5B26"/>
    <w:rsid w:val="006C693B"/>
    <w:rsid w:val="006C69F4"/>
    <w:rsid w:val="006C6A3E"/>
    <w:rsid w:val="006C7FBE"/>
    <w:rsid w:val="006D04B5"/>
    <w:rsid w:val="006D1221"/>
    <w:rsid w:val="006D1317"/>
    <w:rsid w:val="006D37BA"/>
    <w:rsid w:val="006D5ABF"/>
    <w:rsid w:val="006E0C51"/>
    <w:rsid w:val="006E182F"/>
    <w:rsid w:val="006E3328"/>
    <w:rsid w:val="006E4300"/>
    <w:rsid w:val="006E4A13"/>
    <w:rsid w:val="006F020E"/>
    <w:rsid w:val="006F13B7"/>
    <w:rsid w:val="00707393"/>
    <w:rsid w:val="007115A5"/>
    <w:rsid w:val="007167AB"/>
    <w:rsid w:val="00722AF4"/>
    <w:rsid w:val="00722FA6"/>
    <w:rsid w:val="007232E4"/>
    <w:rsid w:val="00724C9D"/>
    <w:rsid w:val="00725786"/>
    <w:rsid w:val="00742ECA"/>
    <w:rsid w:val="007504A1"/>
    <w:rsid w:val="00756704"/>
    <w:rsid w:val="007606FB"/>
    <w:rsid w:val="00760AA1"/>
    <w:rsid w:val="00762D1A"/>
    <w:rsid w:val="0076493D"/>
    <w:rsid w:val="00766F1E"/>
    <w:rsid w:val="00770DDE"/>
    <w:rsid w:val="007768D4"/>
    <w:rsid w:val="007832AE"/>
    <w:rsid w:val="0078792E"/>
    <w:rsid w:val="00792451"/>
    <w:rsid w:val="00794CE6"/>
    <w:rsid w:val="007A1F0A"/>
    <w:rsid w:val="007A7E02"/>
    <w:rsid w:val="007B1B95"/>
    <w:rsid w:val="007B28E5"/>
    <w:rsid w:val="007B459D"/>
    <w:rsid w:val="007B6345"/>
    <w:rsid w:val="007B716D"/>
    <w:rsid w:val="007C356E"/>
    <w:rsid w:val="007D5258"/>
    <w:rsid w:val="007D53FB"/>
    <w:rsid w:val="007E1071"/>
    <w:rsid w:val="007E6C01"/>
    <w:rsid w:val="007F0E20"/>
    <w:rsid w:val="007F3A50"/>
    <w:rsid w:val="007F3FF8"/>
    <w:rsid w:val="007F4D65"/>
    <w:rsid w:val="00801FE2"/>
    <w:rsid w:val="00810403"/>
    <w:rsid w:val="00812F3F"/>
    <w:rsid w:val="008206EE"/>
    <w:rsid w:val="008255B1"/>
    <w:rsid w:val="00842A38"/>
    <w:rsid w:val="00844EBD"/>
    <w:rsid w:val="008460C6"/>
    <w:rsid w:val="00847D8F"/>
    <w:rsid w:val="00856391"/>
    <w:rsid w:val="00860690"/>
    <w:rsid w:val="00865DAD"/>
    <w:rsid w:val="008724F9"/>
    <w:rsid w:val="00872F3B"/>
    <w:rsid w:val="00876F2F"/>
    <w:rsid w:val="0087743D"/>
    <w:rsid w:val="00882AD9"/>
    <w:rsid w:val="00884370"/>
    <w:rsid w:val="008866B7"/>
    <w:rsid w:val="00886CA7"/>
    <w:rsid w:val="00887165"/>
    <w:rsid w:val="00896754"/>
    <w:rsid w:val="00897E0C"/>
    <w:rsid w:val="008A3F36"/>
    <w:rsid w:val="008A6CDD"/>
    <w:rsid w:val="008B3560"/>
    <w:rsid w:val="008B5445"/>
    <w:rsid w:val="008B586D"/>
    <w:rsid w:val="008B6F29"/>
    <w:rsid w:val="008C0A9D"/>
    <w:rsid w:val="008C2B9C"/>
    <w:rsid w:val="008C3E63"/>
    <w:rsid w:val="008C3F75"/>
    <w:rsid w:val="008C522C"/>
    <w:rsid w:val="008D11BA"/>
    <w:rsid w:val="008D62EA"/>
    <w:rsid w:val="008F2339"/>
    <w:rsid w:val="008F3645"/>
    <w:rsid w:val="008F3CBA"/>
    <w:rsid w:val="008F6050"/>
    <w:rsid w:val="009027D9"/>
    <w:rsid w:val="00913288"/>
    <w:rsid w:val="00913E34"/>
    <w:rsid w:val="00914248"/>
    <w:rsid w:val="00920474"/>
    <w:rsid w:val="00923EE5"/>
    <w:rsid w:val="0093158D"/>
    <w:rsid w:val="009351B0"/>
    <w:rsid w:val="00936471"/>
    <w:rsid w:val="009366A4"/>
    <w:rsid w:val="00940C1A"/>
    <w:rsid w:val="009437B4"/>
    <w:rsid w:val="0094546A"/>
    <w:rsid w:val="00947600"/>
    <w:rsid w:val="009509B0"/>
    <w:rsid w:val="00950D1E"/>
    <w:rsid w:val="00951C5C"/>
    <w:rsid w:val="00954C71"/>
    <w:rsid w:val="00954F5C"/>
    <w:rsid w:val="00964EEA"/>
    <w:rsid w:val="00966061"/>
    <w:rsid w:val="00966A8F"/>
    <w:rsid w:val="00973A01"/>
    <w:rsid w:val="00975C89"/>
    <w:rsid w:val="0098243D"/>
    <w:rsid w:val="009838BB"/>
    <w:rsid w:val="009867AC"/>
    <w:rsid w:val="00986B8D"/>
    <w:rsid w:val="0099035E"/>
    <w:rsid w:val="00990898"/>
    <w:rsid w:val="00992B84"/>
    <w:rsid w:val="00995C12"/>
    <w:rsid w:val="0099726A"/>
    <w:rsid w:val="009A4683"/>
    <w:rsid w:val="009A7000"/>
    <w:rsid w:val="009A7500"/>
    <w:rsid w:val="009B462C"/>
    <w:rsid w:val="009C19D2"/>
    <w:rsid w:val="009C23FB"/>
    <w:rsid w:val="009D40A5"/>
    <w:rsid w:val="009D5F55"/>
    <w:rsid w:val="009E151C"/>
    <w:rsid w:val="009E39AB"/>
    <w:rsid w:val="009E4B0B"/>
    <w:rsid w:val="009F2C20"/>
    <w:rsid w:val="00A05998"/>
    <w:rsid w:val="00A113EE"/>
    <w:rsid w:val="00A229FA"/>
    <w:rsid w:val="00A23A83"/>
    <w:rsid w:val="00A23B8A"/>
    <w:rsid w:val="00A25667"/>
    <w:rsid w:val="00A361AD"/>
    <w:rsid w:val="00A4007F"/>
    <w:rsid w:val="00A403ED"/>
    <w:rsid w:val="00A42D7C"/>
    <w:rsid w:val="00A436CC"/>
    <w:rsid w:val="00A45CC4"/>
    <w:rsid w:val="00A46304"/>
    <w:rsid w:val="00A502CE"/>
    <w:rsid w:val="00A53803"/>
    <w:rsid w:val="00A54AA5"/>
    <w:rsid w:val="00A578B6"/>
    <w:rsid w:val="00A60B16"/>
    <w:rsid w:val="00A72E55"/>
    <w:rsid w:val="00A755CC"/>
    <w:rsid w:val="00A75D2C"/>
    <w:rsid w:val="00A76890"/>
    <w:rsid w:val="00A82524"/>
    <w:rsid w:val="00A8371C"/>
    <w:rsid w:val="00A839BB"/>
    <w:rsid w:val="00A87BA6"/>
    <w:rsid w:val="00A90235"/>
    <w:rsid w:val="00A91AD3"/>
    <w:rsid w:val="00A92165"/>
    <w:rsid w:val="00A92C57"/>
    <w:rsid w:val="00A941BB"/>
    <w:rsid w:val="00A9520C"/>
    <w:rsid w:val="00AA0250"/>
    <w:rsid w:val="00AB1E9F"/>
    <w:rsid w:val="00AB250C"/>
    <w:rsid w:val="00AB3F05"/>
    <w:rsid w:val="00AC193C"/>
    <w:rsid w:val="00AC2A43"/>
    <w:rsid w:val="00AD024C"/>
    <w:rsid w:val="00AD3838"/>
    <w:rsid w:val="00AD3BB1"/>
    <w:rsid w:val="00AD475A"/>
    <w:rsid w:val="00AD79E6"/>
    <w:rsid w:val="00AE163A"/>
    <w:rsid w:val="00AF189A"/>
    <w:rsid w:val="00AF3C23"/>
    <w:rsid w:val="00AF6702"/>
    <w:rsid w:val="00AF7769"/>
    <w:rsid w:val="00B000E8"/>
    <w:rsid w:val="00B00BE0"/>
    <w:rsid w:val="00B06091"/>
    <w:rsid w:val="00B16369"/>
    <w:rsid w:val="00B17B9B"/>
    <w:rsid w:val="00B22C5A"/>
    <w:rsid w:val="00B24436"/>
    <w:rsid w:val="00B4051A"/>
    <w:rsid w:val="00B5290A"/>
    <w:rsid w:val="00B62054"/>
    <w:rsid w:val="00B63F5C"/>
    <w:rsid w:val="00B7453A"/>
    <w:rsid w:val="00B75B27"/>
    <w:rsid w:val="00B76986"/>
    <w:rsid w:val="00B848A8"/>
    <w:rsid w:val="00B925C7"/>
    <w:rsid w:val="00B92FEC"/>
    <w:rsid w:val="00B93991"/>
    <w:rsid w:val="00BA42DF"/>
    <w:rsid w:val="00BA61F1"/>
    <w:rsid w:val="00BA7D0C"/>
    <w:rsid w:val="00BB6384"/>
    <w:rsid w:val="00BC0D41"/>
    <w:rsid w:val="00BC19F2"/>
    <w:rsid w:val="00BC5398"/>
    <w:rsid w:val="00BD6B30"/>
    <w:rsid w:val="00BD6E8D"/>
    <w:rsid w:val="00BE3038"/>
    <w:rsid w:val="00BE522B"/>
    <w:rsid w:val="00BE6617"/>
    <w:rsid w:val="00BE755B"/>
    <w:rsid w:val="00BE7D85"/>
    <w:rsid w:val="00BF7675"/>
    <w:rsid w:val="00C014C4"/>
    <w:rsid w:val="00C03940"/>
    <w:rsid w:val="00C04A8E"/>
    <w:rsid w:val="00C06731"/>
    <w:rsid w:val="00C068DE"/>
    <w:rsid w:val="00C10021"/>
    <w:rsid w:val="00C108B4"/>
    <w:rsid w:val="00C131F0"/>
    <w:rsid w:val="00C13D6F"/>
    <w:rsid w:val="00C20A19"/>
    <w:rsid w:val="00C213D5"/>
    <w:rsid w:val="00C21DB8"/>
    <w:rsid w:val="00C22C9C"/>
    <w:rsid w:val="00C2328C"/>
    <w:rsid w:val="00C259CE"/>
    <w:rsid w:val="00C25B70"/>
    <w:rsid w:val="00C313FF"/>
    <w:rsid w:val="00C32FC0"/>
    <w:rsid w:val="00C35B41"/>
    <w:rsid w:val="00C44061"/>
    <w:rsid w:val="00C44AAF"/>
    <w:rsid w:val="00C467B6"/>
    <w:rsid w:val="00C47A41"/>
    <w:rsid w:val="00C51416"/>
    <w:rsid w:val="00C54F98"/>
    <w:rsid w:val="00C65127"/>
    <w:rsid w:val="00C65588"/>
    <w:rsid w:val="00C663F7"/>
    <w:rsid w:val="00C7086C"/>
    <w:rsid w:val="00C75099"/>
    <w:rsid w:val="00C75B55"/>
    <w:rsid w:val="00C8092D"/>
    <w:rsid w:val="00C81002"/>
    <w:rsid w:val="00C875BA"/>
    <w:rsid w:val="00C87781"/>
    <w:rsid w:val="00C87FF5"/>
    <w:rsid w:val="00C94B62"/>
    <w:rsid w:val="00CA142B"/>
    <w:rsid w:val="00CA2000"/>
    <w:rsid w:val="00CA39F4"/>
    <w:rsid w:val="00CA594C"/>
    <w:rsid w:val="00CA5B69"/>
    <w:rsid w:val="00CB0735"/>
    <w:rsid w:val="00CB3394"/>
    <w:rsid w:val="00CB7606"/>
    <w:rsid w:val="00CB7CC8"/>
    <w:rsid w:val="00CD348A"/>
    <w:rsid w:val="00CD59F9"/>
    <w:rsid w:val="00CD7070"/>
    <w:rsid w:val="00CE035C"/>
    <w:rsid w:val="00CE4F02"/>
    <w:rsid w:val="00CE698D"/>
    <w:rsid w:val="00CF1C6F"/>
    <w:rsid w:val="00CF2272"/>
    <w:rsid w:val="00CF5937"/>
    <w:rsid w:val="00CF65F5"/>
    <w:rsid w:val="00CF7156"/>
    <w:rsid w:val="00D03F30"/>
    <w:rsid w:val="00D10710"/>
    <w:rsid w:val="00D155C9"/>
    <w:rsid w:val="00D1663F"/>
    <w:rsid w:val="00D243F1"/>
    <w:rsid w:val="00D25C84"/>
    <w:rsid w:val="00D264E2"/>
    <w:rsid w:val="00D35D82"/>
    <w:rsid w:val="00D36B23"/>
    <w:rsid w:val="00D4770B"/>
    <w:rsid w:val="00D50A82"/>
    <w:rsid w:val="00D54648"/>
    <w:rsid w:val="00D56BF1"/>
    <w:rsid w:val="00D62FC6"/>
    <w:rsid w:val="00D6350D"/>
    <w:rsid w:val="00D63B4F"/>
    <w:rsid w:val="00D6695B"/>
    <w:rsid w:val="00D6722A"/>
    <w:rsid w:val="00D71E04"/>
    <w:rsid w:val="00D72EC9"/>
    <w:rsid w:val="00D8195F"/>
    <w:rsid w:val="00D8418E"/>
    <w:rsid w:val="00D85D95"/>
    <w:rsid w:val="00D87F87"/>
    <w:rsid w:val="00D95F25"/>
    <w:rsid w:val="00D97CE8"/>
    <w:rsid w:val="00DA062A"/>
    <w:rsid w:val="00DA0A22"/>
    <w:rsid w:val="00DA200C"/>
    <w:rsid w:val="00DA3C22"/>
    <w:rsid w:val="00DA4008"/>
    <w:rsid w:val="00DB06F7"/>
    <w:rsid w:val="00DB1971"/>
    <w:rsid w:val="00DC1BE9"/>
    <w:rsid w:val="00DC2A90"/>
    <w:rsid w:val="00DC5815"/>
    <w:rsid w:val="00DC6C4E"/>
    <w:rsid w:val="00DD07A9"/>
    <w:rsid w:val="00DD6582"/>
    <w:rsid w:val="00DE2160"/>
    <w:rsid w:val="00DE7483"/>
    <w:rsid w:val="00E07B6A"/>
    <w:rsid w:val="00E213E6"/>
    <w:rsid w:val="00E22768"/>
    <w:rsid w:val="00E2276D"/>
    <w:rsid w:val="00E257EB"/>
    <w:rsid w:val="00E25F83"/>
    <w:rsid w:val="00E31D89"/>
    <w:rsid w:val="00E3461A"/>
    <w:rsid w:val="00E36551"/>
    <w:rsid w:val="00E44DFF"/>
    <w:rsid w:val="00E47F9E"/>
    <w:rsid w:val="00E56751"/>
    <w:rsid w:val="00E63941"/>
    <w:rsid w:val="00E63E13"/>
    <w:rsid w:val="00E67809"/>
    <w:rsid w:val="00E73C1B"/>
    <w:rsid w:val="00E77F37"/>
    <w:rsid w:val="00E839CB"/>
    <w:rsid w:val="00E847F4"/>
    <w:rsid w:val="00E84BA2"/>
    <w:rsid w:val="00E85CBF"/>
    <w:rsid w:val="00E942C8"/>
    <w:rsid w:val="00EB1693"/>
    <w:rsid w:val="00EC4DE1"/>
    <w:rsid w:val="00EC61EF"/>
    <w:rsid w:val="00ED001F"/>
    <w:rsid w:val="00ED1012"/>
    <w:rsid w:val="00ED2436"/>
    <w:rsid w:val="00ED4F68"/>
    <w:rsid w:val="00ED5A37"/>
    <w:rsid w:val="00ED61C2"/>
    <w:rsid w:val="00EE0AD3"/>
    <w:rsid w:val="00EE0CD4"/>
    <w:rsid w:val="00EE5A6B"/>
    <w:rsid w:val="00EE6D20"/>
    <w:rsid w:val="00EF205E"/>
    <w:rsid w:val="00EF4241"/>
    <w:rsid w:val="00EF6ABC"/>
    <w:rsid w:val="00F05180"/>
    <w:rsid w:val="00F06435"/>
    <w:rsid w:val="00F06D37"/>
    <w:rsid w:val="00F1391C"/>
    <w:rsid w:val="00F20775"/>
    <w:rsid w:val="00F24595"/>
    <w:rsid w:val="00F24D36"/>
    <w:rsid w:val="00F2501E"/>
    <w:rsid w:val="00F32174"/>
    <w:rsid w:val="00F3359C"/>
    <w:rsid w:val="00F338B3"/>
    <w:rsid w:val="00F35468"/>
    <w:rsid w:val="00F36F50"/>
    <w:rsid w:val="00F438DF"/>
    <w:rsid w:val="00F45510"/>
    <w:rsid w:val="00F45754"/>
    <w:rsid w:val="00F55B24"/>
    <w:rsid w:val="00F56C6B"/>
    <w:rsid w:val="00F61699"/>
    <w:rsid w:val="00F61F68"/>
    <w:rsid w:val="00F62F73"/>
    <w:rsid w:val="00F6589E"/>
    <w:rsid w:val="00F71A6D"/>
    <w:rsid w:val="00F76B1A"/>
    <w:rsid w:val="00F813FE"/>
    <w:rsid w:val="00F92140"/>
    <w:rsid w:val="00F9346F"/>
    <w:rsid w:val="00F93D07"/>
    <w:rsid w:val="00F95A44"/>
    <w:rsid w:val="00FA5C26"/>
    <w:rsid w:val="00FB38C6"/>
    <w:rsid w:val="00FB7E21"/>
    <w:rsid w:val="00FC472B"/>
    <w:rsid w:val="00FD0A74"/>
    <w:rsid w:val="00FD1A37"/>
    <w:rsid w:val="00FD45B6"/>
    <w:rsid w:val="00FE25B2"/>
    <w:rsid w:val="00FE57D2"/>
    <w:rsid w:val="00FE7314"/>
    <w:rsid w:val="00FF2E41"/>
    <w:rsid w:val="00FF4322"/>
    <w:rsid w:val="00FF5C8E"/>
    <w:rsid w:val="00FF6F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EFF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13E3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321BF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3">
    <w:name w:val="heading 3"/>
    <w:basedOn w:val="Normalny"/>
    <w:link w:val="Nagwek3Znak"/>
    <w:uiPriority w:val="9"/>
    <w:qFormat/>
    <w:rsid w:val="00303AC3"/>
    <w:pPr>
      <w:spacing w:before="100" w:beforeAutospacing="1" w:after="100" w:afterAutospacing="1"/>
      <w:outlineLvl w:val="2"/>
    </w:pPr>
    <w:rPr>
      <w:b/>
      <w:bCs/>
      <w:sz w:val="27"/>
      <w:szCs w:val="27"/>
    </w:rPr>
  </w:style>
  <w:style w:type="paragraph" w:styleId="Nagwek4">
    <w:name w:val="heading 4"/>
    <w:basedOn w:val="Normalny"/>
    <w:next w:val="Normalny"/>
    <w:link w:val="Nagwek4Znak"/>
    <w:uiPriority w:val="9"/>
    <w:semiHidden/>
    <w:unhideWhenUsed/>
    <w:qFormat/>
    <w:rsid w:val="003303E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awartotabeli">
    <w:name w:val="Zawartość tabeli"/>
    <w:basedOn w:val="Normalny"/>
    <w:rsid w:val="00913E34"/>
    <w:pPr>
      <w:widowControl w:val="0"/>
      <w:suppressLineNumbers/>
      <w:suppressAutoHyphens/>
    </w:pPr>
    <w:rPr>
      <w:rFonts w:eastAsia="Lucida Sans Unicode"/>
      <w:kern w:val="1"/>
    </w:rPr>
  </w:style>
  <w:style w:type="paragraph" w:styleId="Tekstprzypisudolnego">
    <w:name w:val="footnote text"/>
    <w:aliases w:val="Podrozdział,Footnote,Footnote Znak Znak"/>
    <w:basedOn w:val="Normalny"/>
    <w:link w:val="TekstprzypisudolnegoZnak"/>
    <w:rsid w:val="00913E34"/>
    <w:rPr>
      <w:sz w:val="20"/>
      <w:szCs w:val="20"/>
    </w:rPr>
  </w:style>
  <w:style w:type="character" w:customStyle="1" w:styleId="TekstprzypisudolnegoZnak">
    <w:name w:val="Tekst przypisu dolnego Znak"/>
    <w:aliases w:val="Podrozdział Znak,Footnote Znak,Footnote Znak Znak Znak"/>
    <w:basedOn w:val="Domylnaczcionkaakapitu"/>
    <w:link w:val="Tekstprzypisudolnego"/>
    <w:rsid w:val="00913E34"/>
    <w:rPr>
      <w:rFonts w:ascii="Times New Roman" w:eastAsia="Times New Roman" w:hAnsi="Times New Roman" w:cs="Times New Roman"/>
      <w:sz w:val="20"/>
      <w:szCs w:val="20"/>
      <w:lang w:eastAsia="pl-PL"/>
    </w:rPr>
  </w:style>
  <w:style w:type="character" w:styleId="Odwoanieprzypisudolnego">
    <w:name w:val="footnote reference"/>
    <w:basedOn w:val="Domylnaczcionkaakapitu"/>
    <w:rsid w:val="00913E34"/>
    <w:rPr>
      <w:vertAlign w:val="superscript"/>
    </w:rPr>
  </w:style>
  <w:style w:type="paragraph" w:styleId="NormalnyWeb">
    <w:name w:val="Normal (Web)"/>
    <w:basedOn w:val="Normalny"/>
    <w:rsid w:val="00913E34"/>
    <w:pPr>
      <w:spacing w:before="100" w:beforeAutospacing="1" w:after="100" w:afterAutospacing="1"/>
    </w:pPr>
  </w:style>
  <w:style w:type="paragraph" w:styleId="Nagwek">
    <w:name w:val="header"/>
    <w:basedOn w:val="Normalny"/>
    <w:link w:val="NagwekZnak"/>
    <w:uiPriority w:val="99"/>
    <w:unhideWhenUsed/>
    <w:rsid w:val="009027D9"/>
    <w:pPr>
      <w:tabs>
        <w:tab w:val="center" w:pos="4536"/>
        <w:tab w:val="right" w:pos="9072"/>
      </w:tabs>
    </w:pPr>
  </w:style>
  <w:style w:type="character" w:customStyle="1" w:styleId="NagwekZnak">
    <w:name w:val="Nagłówek Znak"/>
    <w:basedOn w:val="Domylnaczcionkaakapitu"/>
    <w:link w:val="Nagwek"/>
    <w:uiPriority w:val="99"/>
    <w:rsid w:val="009027D9"/>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9027D9"/>
    <w:pPr>
      <w:tabs>
        <w:tab w:val="center" w:pos="4536"/>
        <w:tab w:val="right" w:pos="9072"/>
      </w:tabs>
    </w:pPr>
  </w:style>
  <w:style w:type="character" w:customStyle="1" w:styleId="StopkaZnak">
    <w:name w:val="Stopka Znak"/>
    <w:basedOn w:val="Domylnaczcionkaakapitu"/>
    <w:link w:val="Stopka"/>
    <w:uiPriority w:val="99"/>
    <w:rsid w:val="009027D9"/>
    <w:rPr>
      <w:rFonts w:ascii="Times New Roman" w:eastAsia="Times New Roman" w:hAnsi="Times New Roman" w:cs="Times New Roman"/>
      <w:sz w:val="24"/>
      <w:szCs w:val="24"/>
      <w:lang w:eastAsia="pl-PL"/>
    </w:rPr>
  </w:style>
  <w:style w:type="paragraph" w:customStyle="1" w:styleId="Default">
    <w:name w:val="Default"/>
    <w:rsid w:val="009027D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kapitzlist">
    <w:name w:val="List Paragraph"/>
    <w:basedOn w:val="Normalny"/>
    <w:uiPriority w:val="34"/>
    <w:qFormat/>
    <w:rsid w:val="00611FBD"/>
    <w:pPr>
      <w:ind w:left="720"/>
      <w:contextualSpacing/>
    </w:pPr>
  </w:style>
  <w:style w:type="character" w:styleId="Hipercze">
    <w:name w:val="Hyperlink"/>
    <w:unhideWhenUsed/>
    <w:rsid w:val="00554329"/>
    <w:rPr>
      <w:color w:val="0563C1"/>
      <w:u w:val="single"/>
    </w:rPr>
  </w:style>
  <w:style w:type="paragraph" w:customStyle="1" w:styleId="Tabelapozycja">
    <w:name w:val="Tabela pozycja"/>
    <w:basedOn w:val="Normalny"/>
    <w:rsid w:val="00554329"/>
    <w:pPr>
      <w:suppressAutoHyphens/>
      <w:spacing w:after="200" w:line="252" w:lineRule="auto"/>
    </w:pPr>
    <w:rPr>
      <w:rFonts w:ascii="Arial" w:hAnsi="Arial" w:cs="Arial"/>
      <w:sz w:val="22"/>
      <w:szCs w:val="22"/>
      <w:lang w:eastAsia="ar-SA"/>
    </w:rPr>
  </w:style>
  <w:style w:type="paragraph" w:customStyle="1" w:styleId="Akapitzlist1">
    <w:name w:val="Akapit z listą1"/>
    <w:basedOn w:val="Normalny"/>
    <w:qFormat/>
    <w:rsid w:val="00E85CBF"/>
    <w:pPr>
      <w:widowControl w:val="0"/>
      <w:suppressAutoHyphens/>
      <w:autoSpaceDE w:val="0"/>
      <w:ind w:left="720"/>
      <w:jc w:val="both"/>
    </w:pPr>
    <w:rPr>
      <w:rFonts w:ascii="Tahoma" w:hAnsi="Tahoma" w:cs="Tahoma"/>
    </w:rPr>
  </w:style>
  <w:style w:type="character" w:styleId="Uwydatnienie">
    <w:name w:val="Emphasis"/>
    <w:basedOn w:val="Domylnaczcionkaakapitu"/>
    <w:uiPriority w:val="20"/>
    <w:qFormat/>
    <w:rsid w:val="006C69F4"/>
    <w:rPr>
      <w:i/>
      <w:iCs/>
    </w:rPr>
  </w:style>
  <w:style w:type="character" w:customStyle="1" w:styleId="link">
    <w:name w:val="link"/>
    <w:basedOn w:val="Domylnaczcionkaakapitu"/>
    <w:rsid w:val="006C69F4"/>
  </w:style>
  <w:style w:type="paragraph" w:styleId="Tekstprzypisukocowego">
    <w:name w:val="endnote text"/>
    <w:basedOn w:val="Normalny"/>
    <w:link w:val="TekstprzypisukocowegoZnak"/>
    <w:uiPriority w:val="99"/>
    <w:semiHidden/>
    <w:unhideWhenUsed/>
    <w:rsid w:val="00B925C7"/>
    <w:rPr>
      <w:sz w:val="20"/>
      <w:szCs w:val="20"/>
    </w:rPr>
  </w:style>
  <w:style w:type="character" w:customStyle="1" w:styleId="TekstprzypisukocowegoZnak">
    <w:name w:val="Tekst przypisu końcowego Znak"/>
    <w:basedOn w:val="Domylnaczcionkaakapitu"/>
    <w:link w:val="Tekstprzypisukocowego"/>
    <w:uiPriority w:val="99"/>
    <w:semiHidden/>
    <w:rsid w:val="00B925C7"/>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B925C7"/>
    <w:rPr>
      <w:vertAlign w:val="superscript"/>
    </w:rPr>
  </w:style>
  <w:style w:type="character" w:customStyle="1" w:styleId="attribute-value">
    <w:name w:val="attribute-value"/>
    <w:basedOn w:val="Domylnaczcionkaakapitu"/>
    <w:rsid w:val="004C0BD8"/>
  </w:style>
  <w:style w:type="character" w:styleId="Pogrubienie">
    <w:name w:val="Strong"/>
    <w:basedOn w:val="Domylnaczcionkaakapitu"/>
    <w:uiPriority w:val="22"/>
    <w:qFormat/>
    <w:rsid w:val="0066108F"/>
    <w:rPr>
      <w:b/>
      <w:bCs/>
    </w:rPr>
  </w:style>
  <w:style w:type="paragraph" w:customStyle="1" w:styleId="Znak">
    <w:name w:val="Znak"/>
    <w:basedOn w:val="Normalny"/>
    <w:rsid w:val="00986B8D"/>
    <w:rPr>
      <w:rFonts w:ascii="Arial" w:hAnsi="Arial" w:cs="Arial"/>
    </w:rPr>
  </w:style>
  <w:style w:type="character" w:styleId="UyteHipercze">
    <w:name w:val="FollowedHyperlink"/>
    <w:basedOn w:val="Domylnaczcionkaakapitu"/>
    <w:uiPriority w:val="99"/>
    <w:semiHidden/>
    <w:unhideWhenUsed/>
    <w:rsid w:val="0023248B"/>
    <w:rPr>
      <w:color w:val="954F72" w:themeColor="followedHyperlink"/>
      <w:u w:val="single"/>
    </w:rPr>
  </w:style>
  <w:style w:type="paragraph" w:styleId="Tekstpodstawowywcity">
    <w:name w:val="Body Text Indent"/>
    <w:basedOn w:val="Normalny"/>
    <w:link w:val="TekstpodstawowywcityZnak"/>
    <w:rsid w:val="00B75B27"/>
    <w:pPr>
      <w:ind w:firstLine="708"/>
      <w:jc w:val="both"/>
    </w:pPr>
  </w:style>
  <w:style w:type="character" w:customStyle="1" w:styleId="TekstpodstawowywcityZnak">
    <w:name w:val="Tekst podstawowy wcięty Znak"/>
    <w:basedOn w:val="Domylnaczcionkaakapitu"/>
    <w:link w:val="Tekstpodstawowywcity"/>
    <w:rsid w:val="00B75B27"/>
    <w:rPr>
      <w:rFonts w:ascii="Times New Roman" w:eastAsia="Times New Roman" w:hAnsi="Times New Roman" w:cs="Times New Roman"/>
      <w:sz w:val="24"/>
      <w:szCs w:val="24"/>
      <w:lang w:eastAsia="pl-PL"/>
    </w:rPr>
  </w:style>
  <w:style w:type="character" w:customStyle="1" w:styleId="sc-1vco2i8-4">
    <w:name w:val="sc-1vco2i8-4"/>
    <w:basedOn w:val="Domylnaczcionkaakapitu"/>
    <w:rsid w:val="00F24595"/>
  </w:style>
  <w:style w:type="character" w:customStyle="1" w:styleId="sc-1vco2i8-5">
    <w:name w:val="sc-1vco2i8-5"/>
    <w:basedOn w:val="Domylnaczcionkaakapitu"/>
    <w:rsid w:val="00F24595"/>
  </w:style>
  <w:style w:type="paragraph" w:styleId="Tekstdymka">
    <w:name w:val="Balloon Text"/>
    <w:basedOn w:val="Normalny"/>
    <w:link w:val="TekstdymkaZnak"/>
    <w:uiPriority w:val="99"/>
    <w:semiHidden/>
    <w:unhideWhenUsed/>
    <w:rsid w:val="00AE163A"/>
    <w:rPr>
      <w:rFonts w:ascii="Segoe UI" w:hAnsi="Segoe UI" w:cs="Segoe UI"/>
      <w:sz w:val="18"/>
      <w:szCs w:val="18"/>
    </w:rPr>
  </w:style>
  <w:style w:type="character" w:customStyle="1" w:styleId="TekstdymkaZnak">
    <w:name w:val="Tekst dymka Znak"/>
    <w:basedOn w:val="Domylnaczcionkaakapitu"/>
    <w:link w:val="Tekstdymka"/>
    <w:uiPriority w:val="99"/>
    <w:semiHidden/>
    <w:rsid w:val="00AE163A"/>
    <w:rPr>
      <w:rFonts w:ascii="Segoe UI" w:eastAsia="Times New Roman" w:hAnsi="Segoe UI" w:cs="Segoe UI"/>
      <w:sz w:val="18"/>
      <w:szCs w:val="18"/>
      <w:lang w:eastAsia="pl-PL"/>
    </w:rPr>
  </w:style>
  <w:style w:type="character" w:customStyle="1" w:styleId="Nagwek3Znak">
    <w:name w:val="Nagłówek 3 Znak"/>
    <w:basedOn w:val="Domylnaczcionkaakapitu"/>
    <w:link w:val="Nagwek3"/>
    <w:uiPriority w:val="9"/>
    <w:rsid w:val="00303AC3"/>
    <w:rPr>
      <w:rFonts w:ascii="Times New Roman" w:eastAsia="Times New Roman" w:hAnsi="Times New Roman" w:cs="Times New Roman"/>
      <w:b/>
      <w:bCs/>
      <w:sz w:val="27"/>
      <w:szCs w:val="27"/>
      <w:lang w:eastAsia="pl-PL"/>
    </w:rPr>
  </w:style>
  <w:style w:type="character" w:customStyle="1" w:styleId="cpvdrzewo5">
    <w:name w:val="cpv_drzewo_5"/>
    <w:basedOn w:val="Domylnaczcionkaakapitu"/>
    <w:rsid w:val="00303AC3"/>
  </w:style>
  <w:style w:type="character" w:customStyle="1" w:styleId="Nagwek4Znak">
    <w:name w:val="Nagłówek 4 Znak"/>
    <w:basedOn w:val="Domylnaczcionkaakapitu"/>
    <w:link w:val="Nagwek4"/>
    <w:uiPriority w:val="9"/>
    <w:semiHidden/>
    <w:rsid w:val="003303EC"/>
    <w:rPr>
      <w:rFonts w:asciiTheme="majorHAnsi" w:eastAsiaTheme="majorEastAsia" w:hAnsiTheme="majorHAnsi" w:cstheme="majorBidi"/>
      <w:i/>
      <w:iCs/>
      <w:color w:val="2F5496" w:themeColor="accent1" w:themeShade="BF"/>
      <w:sz w:val="24"/>
      <w:szCs w:val="24"/>
      <w:lang w:eastAsia="pl-PL"/>
    </w:rPr>
  </w:style>
  <w:style w:type="character" w:customStyle="1" w:styleId="text1">
    <w:name w:val="text1"/>
    <w:rsid w:val="00162E8F"/>
    <w:rPr>
      <w:rFonts w:ascii="Verdana" w:hAnsi="Verdana" w:hint="default"/>
      <w:color w:val="000000"/>
      <w:sz w:val="20"/>
      <w:szCs w:val="20"/>
    </w:rPr>
  </w:style>
  <w:style w:type="paragraph" w:styleId="Bezodstpw">
    <w:name w:val="No Spacing"/>
    <w:qFormat/>
    <w:rsid w:val="0058731B"/>
    <w:pPr>
      <w:spacing w:after="0" w:line="240" w:lineRule="auto"/>
    </w:pPr>
    <w:rPr>
      <w:rFonts w:ascii="Calibri" w:eastAsia="Calibri" w:hAnsi="Calibri" w:cs="Times New Roman"/>
    </w:rPr>
  </w:style>
  <w:style w:type="paragraph" w:customStyle="1" w:styleId="Standardowy0">
    <w:name w:val="Standardowy.+"/>
    <w:rsid w:val="007B28E5"/>
    <w:pPr>
      <w:spacing w:after="0" w:line="240" w:lineRule="auto"/>
    </w:pPr>
    <w:rPr>
      <w:rFonts w:ascii="Times New Roman" w:eastAsia="Times New Roman" w:hAnsi="Times New Roman" w:cs="Times New Roman"/>
      <w:sz w:val="24"/>
      <w:szCs w:val="20"/>
      <w:lang w:eastAsia="pl-PL"/>
    </w:rPr>
  </w:style>
  <w:style w:type="table" w:styleId="Tabela-Siatka">
    <w:name w:val="Table Grid"/>
    <w:basedOn w:val="Standardowy"/>
    <w:uiPriority w:val="39"/>
    <w:rsid w:val="008F3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unhideWhenUsed/>
    <w:rsid w:val="00A45CC4"/>
    <w:pPr>
      <w:spacing w:after="120"/>
    </w:pPr>
  </w:style>
  <w:style w:type="character" w:customStyle="1" w:styleId="TekstpodstawowyZnak">
    <w:name w:val="Tekst podstawowy Znak"/>
    <w:basedOn w:val="Domylnaczcionkaakapitu"/>
    <w:link w:val="Tekstpodstawowy"/>
    <w:qFormat/>
    <w:rsid w:val="00A45CC4"/>
    <w:rPr>
      <w:rFonts w:ascii="Times New Roman" w:eastAsia="Times New Roman" w:hAnsi="Times New Roman" w:cs="Times New Roman"/>
      <w:sz w:val="24"/>
      <w:szCs w:val="24"/>
      <w:lang w:eastAsia="pl-PL"/>
    </w:rPr>
  </w:style>
  <w:style w:type="paragraph" w:customStyle="1" w:styleId="Tretekstu">
    <w:name w:val="Treść tekstu"/>
    <w:basedOn w:val="Normalny"/>
    <w:unhideWhenUsed/>
    <w:rsid w:val="00A45CC4"/>
    <w:rPr>
      <w:rFonts w:ascii="Tahoma" w:hAnsi="Tahoma" w:cs="Tahoma"/>
      <w:b/>
      <w:bCs/>
      <w:color w:val="00000A"/>
      <w:szCs w:val="20"/>
    </w:rPr>
  </w:style>
  <w:style w:type="character" w:customStyle="1" w:styleId="markedcontent">
    <w:name w:val="markedcontent"/>
    <w:basedOn w:val="Domylnaczcionkaakapitu"/>
    <w:rsid w:val="00F35468"/>
  </w:style>
  <w:style w:type="character" w:customStyle="1" w:styleId="Nagwek1Znak">
    <w:name w:val="Nagłówek 1 Znak"/>
    <w:basedOn w:val="Domylnaczcionkaakapitu"/>
    <w:link w:val="Nagwek1"/>
    <w:uiPriority w:val="9"/>
    <w:rsid w:val="00321BFA"/>
    <w:rPr>
      <w:rFonts w:asciiTheme="majorHAnsi" w:eastAsiaTheme="majorEastAsia" w:hAnsiTheme="majorHAnsi" w:cstheme="majorBidi"/>
      <w:b/>
      <w:bCs/>
      <w:color w:val="2F5496" w:themeColor="accent1" w:themeShade="BF"/>
      <w:sz w:val="28"/>
      <w:szCs w:val="28"/>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13E3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321BF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3">
    <w:name w:val="heading 3"/>
    <w:basedOn w:val="Normalny"/>
    <w:link w:val="Nagwek3Znak"/>
    <w:uiPriority w:val="9"/>
    <w:qFormat/>
    <w:rsid w:val="00303AC3"/>
    <w:pPr>
      <w:spacing w:before="100" w:beforeAutospacing="1" w:after="100" w:afterAutospacing="1"/>
      <w:outlineLvl w:val="2"/>
    </w:pPr>
    <w:rPr>
      <w:b/>
      <w:bCs/>
      <w:sz w:val="27"/>
      <w:szCs w:val="27"/>
    </w:rPr>
  </w:style>
  <w:style w:type="paragraph" w:styleId="Nagwek4">
    <w:name w:val="heading 4"/>
    <w:basedOn w:val="Normalny"/>
    <w:next w:val="Normalny"/>
    <w:link w:val="Nagwek4Znak"/>
    <w:uiPriority w:val="9"/>
    <w:semiHidden/>
    <w:unhideWhenUsed/>
    <w:qFormat/>
    <w:rsid w:val="003303E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awartotabeli">
    <w:name w:val="Zawartość tabeli"/>
    <w:basedOn w:val="Normalny"/>
    <w:rsid w:val="00913E34"/>
    <w:pPr>
      <w:widowControl w:val="0"/>
      <w:suppressLineNumbers/>
      <w:suppressAutoHyphens/>
    </w:pPr>
    <w:rPr>
      <w:rFonts w:eastAsia="Lucida Sans Unicode"/>
      <w:kern w:val="1"/>
    </w:rPr>
  </w:style>
  <w:style w:type="paragraph" w:styleId="Tekstprzypisudolnego">
    <w:name w:val="footnote text"/>
    <w:aliases w:val="Podrozdział,Footnote,Footnote Znak Znak"/>
    <w:basedOn w:val="Normalny"/>
    <w:link w:val="TekstprzypisudolnegoZnak"/>
    <w:rsid w:val="00913E34"/>
    <w:rPr>
      <w:sz w:val="20"/>
      <w:szCs w:val="20"/>
    </w:rPr>
  </w:style>
  <w:style w:type="character" w:customStyle="1" w:styleId="TekstprzypisudolnegoZnak">
    <w:name w:val="Tekst przypisu dolnego Znak"/>
    <w:aliases w:val="Podrozdział Znak,Footnote Znak,Footnote Znak Znak Znak"/>
    <w:basedOn w:val="Domylnaczcionkaakapitu"/>
    <w:link w:val="Tekstprzypisudolnego"/>
    <w:rsid w:val="00913E34"/>
    <w:rPr>
      <w:rFonts w:ascii="Times New Roman" w:eastAsia="Times New Roman" w:hAnsi="Times New Roman" w:cs="Times New Roman"/>
      <w:sz w:val="20"/>
      <w:szCs w:val="20"/>
      <w:lang w:eastAsia="pl-PL"/>
    </w:rPr>
  </w:style>
  <w:style w:type="character" w:styleId="Odwoanieprzypisudolnego">
    <w:name w:val="footnote reference"/>
    <w:basedOn w:val="Domylnaczcionkaakapitu"/>
    <w:rsid w:val="00913E34"/>
    <w:rPr>
      <w:vertAlign w:val="superscript"/>
    </w:rPr>
  </w:style>
  <w:style w:type="paragraph" w:styleId="NormalnyWeb">
    <w:name w:val="Normal (Web)"/>
    <w:basedOn w:val="Normalny"/>
    <w:rsid w:val="00913E34"/>
    <w:pPr>
      <w:spacing w:before="100" w:beforeAutospacing="1" w:after="100" w:afterAutospacing="1"/>
    </w:pPr>
  </w:style>
  <w:style w:type="paragraph" w:styleId="Nagwek">
    <w:name w:val="header"/>
    <w:basedOn w:val="Normalny"/>
    <w:link w:val="NagwekZnak"/>
    <w:uiPriority w:val="99"/>
    <w:unhideWhenUsed/>
    <w:rsid w:val="009027D9"/>
    <w:pPr>
      <w:tabs>
        <w:tab w:val="center" w:pos="4536"/>
        <w:tab w:val="right" w:pos="9072"/>
      </w:tabs>
    </w:pPr>
  </w:style>
  <w:style w:type="character" w:customStyle="1" w:styleId="NagwekZnak">
    <w:name w:val="Nagłówek Znak"/>
    <w:basedOn w:val="Domylnaczcionkaakapitu"/>
    <w:link w:val="Nagwek"/>
    <w:uiPriority w:val="99"/>
    <w:rsid w:val="009027D9"/>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9027D9"/>
    <w:pPr>
      <w:tabs>
        <w:tab w:val="center" w:pos="4536"/>
        <w:tab w:val="right" w:pos="9072"/>
      </w:tabs>
    </w:pPr>
  </w:style>
  <w:style w:type="character" w:customStyle="1" w:styleId="StopkaZnak">
    <w:name w:val="Stopka Znak"/>
    <w:basedOn w:val="Domylnaczcionkaakapitu"/>
    <w:link w:val="Stopka"/>
    <w:uiPriority w:val="99"/>
    <w:rsid w:val="009027D9"/>
    <w:rPr>
      <w:rFonts w:ascii="Times New Roman" w:eastAsia="Times New Roman" w:hAnsi="Times New Roman" w:cs="Times New Roman"/>
      <w:sz w:val="24"/>
      <w:szCs w:val="24"/>
      <w:lang w:eastAsia="pl-PL"/>
    </w:rPr>
  </w:style>
  <w:style w:type="paragraph" w:customStyle="1" w:styleId="Default">
    <w:name w:val="Default"/>
    <w:rsid w:val="009027D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kapitzlist">
    <w:name w:val="List Paragraph"/>
    <w:basedOn w:val="Normalny"/>
    <w:uiPriority w:val="34"/>
    <w:qFormat/>
    <w:rsid w:val="00611FBD"/>
    <w:pPr>
      <w:ind w:left="720"/>
      <w:contextualSpacing/>
    </w:pPr>
  </w:style>
  <w:style w:type="character" w:styleId="Hipercze">
    <w:name w:val="Hyperlink"/>
    <w:unhideWhenUsed/>
    <w:rsid w:val="00554329"/>
    <w:rPr>
      <w:color w:val="0563C1"/>
      <w:u w:val="single"/>
    </w:rPr>
  </w:style>
  <w:style w:type="paragraph" w:customStyle="1" w:styleId="Tabelapozycja">
    <w:name w:val="Tabela pozycja"/>
    <w:basedOn w:val="Normalny"/>
    <w:rsid w:val="00554329"/>
    <w:pPr>
      <w:suppressAutoHyphens/>
      <w:spacing w:after="200" w:line="252" w:lineRule="auto"/>
    </w:pPr>
    <w:rPr>
      <w:rFonts w:ascii="Arial" w:hAnsi="Arial" w:cs="Arial"/>
      <w:sz w:val="22"/>
      <w:szCs w:val="22"/>
      <w:lang w:eastAsia="ar-SA"/>
    </w:rPr>
  </w:style>
  <w:style w:type="paragraph" w:customStyle="1" w:styleId="Akapitzlist1">
    <w:name w:val="Akapit z listą1"/>
    <w:basedOn w:val="Normalny"/>
    <w:qFormat/>
    <w:rsid w:val="00E85CBF"/>
    <w:pPr>
      <w:widowControl w:val="0"/>
      <w:suppressAutoHyphens/>
      <w:autoSpaceDE w:val="0"/>
      <w:ind w:left="720"/>
      <w:jc w:val="both"/>
    </w:pPr>
    <w:rPr>
      <w:rFonts w:ascii="Tahoma" w:hAnsi="Tahoma" w:cs="Tahoma"/>
    </w:rPr>
  </w:style>
  <w:style w:type="character" w:styleId="Uwydatnienie">
    <w:name w:val="Emphasis"/>
    <w:basedOn w:val="Domylnaczcionkaakapitu"/>
    <w:uiPriority w:val="20"/>
    <w:qFormat/>
    <w:rsid w:val="006C69F4"/>
    <w:rPr>
      <w:i/>
      <w:iCs/>
    </w:rPr>
  </w:style>
  <w:style w:type="character" w:customStyle="1" w:styleId="link">
    <w:name w:val="link"/>
    <w:basedOn w:val="Domylnaczcionkaakapitu"/>
    <w:rsid w:val="006C69F4"/>
  </w:style>
  <w:style w:type="paragraph" w:styleId="Tekstprzypisukocowego">
    <w:name w:val="endnote text"/>
    <w:basedOn w:val="Normalny"/>
    <w:link w:val="TekstprzypisukocowegoZnak"/>
    <w:uiPriority w:val="99"/>
    <w:semiHidden/>
    <w:unhideWhenUsed/>
    <w:rsid w:val="00B925C7"/>
    <w:rPr>
      <w:sz w:val="20"/>
      <w:szCs w:val="20"/>
    </w:rPr>
  </w:style>
  <w:style w:type="character" w:customStyle="1" w:styleId="TekstprzypisukocowegoZnak">
    <w:name w:val="Tekst przypisu końcowego Znak"/>
    <w:basedOn w:val="Domylnaczcionkaakapitu"/>
    <w:link w:val="Tekstprzypisukocowego"/>
    <w:uiPriority w:val="99"/>
    <w:semiHidden/>
    <w:rsid w:val="00B925C7"/>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B925C7"/>
    <w:rPr>
      <w:vertAlign w:val="superscript"/>
    </w:rPr>
  </w:style>
  <w:style w:type="character" w:customStyle="1" w:styleId="attribute-value">
    <w:name w:val="attribute-value"/>
    <w:basedOn w:val="Domylnaczcionkaakapitu"/>
    <w:rsid w:val="004C0BD8"/>
  </w:style>
  <w:style w:type="character" w:styleId="Pogrubienie">
    <w:name w:val="Strong"/>
    <w:basedOn w:val="Domylnaczcionkaakapitu"/>
    <w:uiPriority w:val="22"/>
    <w:qFormat/>
    <w:rsid w:val="0066108F"/>
    <w:rPr>
      <w:b/>
      <w:bCs/>
    </w:rPr>
  </w:style>
  <w:style w:type="paragraph" w:customStyle="1" w:styleId="Znak">
    <w:name w:val="Znak"/>
    <w:basedOn w:val="Normalny"/>
    <w:rsid w:val="00986B8D"/>
    <w:rPr>
      <w:rFonts w:ascii="Arial" w:hAnsi="Arial" w:cs="Arial"/>
    </w:rPr>
  </w:style>
  <w:style w:type="character" w:styleId="UyteHipercze">
    <w:name w:val="FollowedHyperlink"/>
    <w:basedOn w:val="Domylnaczcionkaakapitu"/>
    <w:uiPriority w:val="99"/>
    <w:semiHidden/>
    <w:unhideWhenUsed/>
    <w:rsid w:val="0023248B"/>
    <w:rPr>
      <w:color w:val="954F72" w:themeColor="followedHyperlink"/>
      <w:u w:val="single"/>
    </w:rPr>
  </w:style>
  <w:style w:type="paragraph" w:styleId="Tekstpodstawowywcity">
    <w:name w:val="Body Text Indent"/>
    <w:basedOn w:val="Normalny"/>
    <w:link w:val="TekstpodstawowywcityZnak"/>
    <w:rsid w:val="00B75B27"/>
    <w:pPr>
      <w:ind w:firstLine="708"/>
      <w:jc w:val="both"/>
    </w:pPr>
  </w:style>
  <w:style w:type="character" w:customStyle="1" w:styleId="TekstpodstawowywcityZnak">
    <w:name w:val="Tekst podstawowy wcięty Znak"/>
    <w:basedOn w:val="Domylnaczcionkaakapitu"/>
    <w:link w:val="Tekstpodstawowywcity"/>
    <w:rsid w:val="00B75B27"/>
    <w:rPr>
      <w:rFonts w:ascii="Times New Roman" w:eastAsia="Times New Roman" w:hAnsi="Times New Roman" w:cs="Times New Roman"/>
      <w:sz w:val="24"/>
      <w:szCs w:val="24"/>
      <w:lang w:eastAsia="pl-PL"/>
    </w:rPr>
  </w:style>
  <w:style w:type="character" w:customStyle="1" w:styleId="sc-1vco2i8-4">
    <w:name w:val="sc-1vco2i8-4"/>
    <w:basedOn w:val="Domylnaczcionkaakapitu"/>
    <w:rsid w:val="00F24595"/>
  </w:style>
  <w:style w:type="character" w:customStyle="1" w:styleId="sc-1vco2i8-5">
    <w:name w:val="sc-1vco2i8-5"/>
    <w:basedOn w:val="Domylnaczcionkaakapitu"/>
    <w:rsid w:val="00F24595"/>
  </w:style>
  <w:style w:type="paragraph" w:styleId="Tekstdymka">
    <w:name w:val="Balloon Text"/>
    <w:basedOn w:val="Normalny"/>
    <w:link w:val="TekstdymkaZnak"/>
    <w:uiPriority w:val="99"/>
    <w:semiHidden/>
    <w:unhideWhenUsed/>
    <w:rsid w:val="00AE163A"/>
    <w:rPr>
      <w:rFonts w:ascii="Segoe UI" w:hAnsi="Segoe UI" w:cs="Segoe UI"/>
      <w:sz w:val="18"/>
      <w:szCs w:val="18"/>
    </w:rPr>
  </w:style>
  <w:style w:type="character" w:customStyle="1" w:styleId="TekstdymkaZnak">
    <w:name w:val="Tekst dymka Znak"/>
    <w:basedOn w:val="Domylnaczcionkaakapitu"/>
    <w:link w:val="Tekstdymka"/>
    <w:uiPriority w:val="99"/>
    <w:semiHidden/>
    <w:rsid w:val="00AE163A"/>
    <w:rPr>
      <w:rFonts w:ascii="Segoe UI" w:eastAsia="Times New Roman" w:hAnsi="Segoe UI" w:cs="Segoe UI"/>
      <w:sz w:val="18"/>
      <w:szCs w:val="18"/>
      <w:lang w:eastAsia="pl-PL"/>
    </w:rPr>
  </w:style>
  <w:style w:type="character" w:customStyle="1" w:styleId="Nagwek3Znak">
    <w:name w:val="Nagłówek 3 Znak"/>
    <w:basedOn w:val="Domylnaczcionkaakapitu"/>
    <w:link w:val="Nagwek3"/>
    <w:uiPriority w:val="9"/>
    <w:rsid w:val="00303AC3"/>
    <w:rPr>
      <w:rFonts w:ascii="Times New Roman" w:eastAsia="Times New Roman" w:hAnsi="Times New Roman" w:cs="Times New Roman"/>
      <w:b/>
      <w:bCs/>
      <w:sz w:val="27"/>
      <w:szCs w:val="27"/>
      <w:lang w:eastAsia="pl-PL"/>
    </w:rPr>
  </w:style>
  <w:style w:type="character" w:customStyle="1" w:styleId="cpvdrzewo5">
    <w:name w:val="cpv_drzewo_5"/>
    <w:basedOn w:val="Domylnaczcionkaakapitu"/>
    <w:rsid w:val="00303AC3"/>
  </w:style>
  <w:style w:type="character" w:customStyle="1" w:styleId="Nagwek4Znak">
    <w:name w:val="Nagłówek 4 Znak"/>
    <w:basedOn w:val="Domylnaczcionkaakapitu"/>
    <w:link w:val="Nagwek4"/>
    <w:uiPriority w:val="9"/>
    <w:semiHidden/>
    <w:rsid w:val="003303EC"/>
    <w:rPr>
      <w:rFonts w:asciiTheme="majorHAnsi" w:eastAsiaTheme="majorEastAsia" w:hAnsiTheme="majorHAnsi" w:cstheme="majorBidi"/>
      <w:i/>
      <w:iCs/>
      <w:color w:val="2F5496" w:themeColor="accent1" w:themeShade="BF"/>
      <w:sz w:val="24"/>
      <w:szCs w:val="24"/>
      <w:lang w:eastAsia="pl-PL"/>
    </w:rPr>
  </w:style>
  <w:style w:type="character" w:customStyle="1" w:styleId="text1">
    <w:name w:val="text1"/>
    <w:rsid w:val="00162E8F"/>
    <w:rPr>
      <w:rFonts w:ascii="Verdana" w:hAnsi="Verdana" w:hint="default"/>
      <w:color w:val="000000"/>
      <w:sz w:val="20"/>
      <w:szCs w:val="20"/>
    </w:rPr>
  </w:style>
  <w:style w:type="paragraph" w:styleId="Bezodstpw">
    <w:name w:val="No Spacing"/>
    <w:qFormat/>
    <w:rsid w:val="0058731B"/>
    <w:pPr>
      <w:spacing w:after="0" w:line="240" w:lineRule="auto"/>
    </w:pPr>
    <w:rPr>
      <w:rFonts w:ascii="Calibri" w:eastAsia="Calibri" w:hAnsi="Calibri" w:cs="Times New Roman"/>
    </w:rPr>
  </w:style>
  <w:style w:type="paragraph" w:customStyle="1" w:styleId="Standardowy0">
    <w:name w:val="Standardowy.+"/>
    <w:rsid w:val="007B28E5"/>
    <w:pPr>
      <w:spacing w:after="0" w:line="240" w:lineRule="auto"/>
    </w:pPr>
    <w:rPr>
      <w:rFonts w:ascii="Times New Roman" w:eastAsia="Times New Roman" w:hAnsi="Times New Roman" w:cs="Times New Roman"/>
      <w:sz w:val="24"/>
      <w:szCs w:val="20"/>
      <w:lang w:eastAsia="pl-PL"/>
    </w:rPr>
  </w:style>
  <w:style w:type="table" w:styleId="Tabela-Siatka">
    <w:name w:val="Table Grid"/>
    <w:basedOn w:val="Standardowy"/>
    <w:uiPriority w:val="39"/>
    <w:rsid w:val="008F3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unhideWhenUsed/>
    <w:rsid w:val="00A45CC4"/>
    <w:pPr>
      <w:spacing w:after="120"/>
    </w:pPr>
  </w:style>
  <w:style w:type="character" w:customStyle="1" w:styleId="TekstpodstawowyZnak">
    <w:name w:val="Tekst podstawowy Znak"/>
    <w:basedOn w:val="Domylnaczcionkaakapitu"/>
    <w:link w:val="Tekstpodstawowy"/>
    <w:qFormat/>
    <w:rsid w:val="00A45CC4"/>
    <w:rPr>
      <w:rFonts w:ascii="Times New Roman" w:eastAsia="Times New Roman" w:hAnsi="Times New Roman" w:cs="Times New Roman"/>
      <w:sz w:val="24"/>
      <w:szCs w:val="24"/>
      <w:lang w:eastAsia="pl-PL"/>
    </w:rPr>
  </w:style>
  <w:style w:type="paragraph" w:customStyle="1" w:styleId="Tretekstu">
    <w:name w:val="Treść tekstu"/>
    <w:basedOn w:val="Normalny"/>
    <w:unhideWhenUsed/>
    <w:rsid w:val="00A45CC4"/>
    <w:rPr>
      <w:rFonts w:ascii="Tahoma" w:hAnsi="Tahoma" w:cs="Tahoma"/>
      <w:b/>
      <w:bCs/>
      <w:color w:val="00000A"/>
      <w:szCs w:val="20"/>
    </w:rPr>
  </w:style>
  <w:style w:type="character" w:customStyle="1" w:styleId="markedcontent">
    <w:name w:val="markedcontent"/>
    <w:basedOn w:val="Domylnaczcionkaakapitu"/>
    <w:rsid w:val="00F35468"/>
  </w:style>
  <w:style w:type="character" w:customStyle="1" w:styleId="Nagwek1Znak">
    <w:name w:val="Nagłówek 1 Znak"/>
    <w:basedOn w:val="Domylnaczcionkaakapitu"/>
    <w:link w:val="Nagwek1"/>
    <w:uiPriority w:val="9"/>
    <w:rsid w:val="00321BFA"/>
    <w:rPr>
      <w:rFonts w:asciiTheme="majorHAnsi" w:eastAsiaTheme="majorEastAsia" w:hAnsiTheme="majorHAnsi" w:cstheme="majorBidi"/>
      <w:b/>
      <w:bCs/>
      <w:color w:val="2F5496" w:themeColor="accent1" w:themeShade="BF"/>
      <w:sz w:val="28"/>
      <w:szCs w:val="2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53704">
      <w:bodyDiv w:val="1"/>
      <w:marLeft w:val="0"/>
      <w:marRight w:val="0"/>
      <w:marTop w:val="0"/>
      <w:marBottom w:val="0"/>
      <w:divBdr>
        <w:top w:val="none" w:sz="0" w:space="0" w:color="auto"/>
        <w:left w:val="none" w:sz="0" w:space="0" w:color="auto"/>
        <w:bottom w:val="none" w:sz="0" w:space="0" w:color="auto"/>
        <w:right w:val="none" w:sz="0" w:space="0" w:color="auto"/>
      </w:divBdr>
    </w:div>
    <w:div w:id="67463856">
      <w:bodyDiv w:val="1"/>
      <w:marLeft w:val="0"/>
      <w:marRight w:val="0"/>
      <w:marTop w:val="0"/>
      <w:marBottom w:val="0"/>
      <w:divBdr>
        <w:top w:val="none" w:sz="0" w:space="0" w:color="auto"/>
        <w:left w:val="none" w:sz="0" w:space="0" w:color="auto"/>
        <w:bottom w:val="none" w:sz="0" w:space="0" w:color="auto"/>
        <w:right w:val="none" w:sz="0" w:space="0" w:color="auto"/>
      </w:divBdr>
    </w:div>
    <w:div w:id="107505687">
      <w:bodyDiv w:val="1"/>
      <w:marLeft w:val="0"/>
      <w:marRight w:val="0"/>
      <w:marTop w:val="0"/>
      <w:marBottom w:val="0"/>
      <w:divBdr>
        <w:top w:val="none" w:sz="0" w:space="0" w:color="auto"/>
        <w:left w:val="none" w:sz="0" w:space="0" w:color="auto"/>
        <w:bottom w:val="none" w:sz="0" w:space="0" w:color="auto"/>
        <w:right w:val="none" w:sz="0" w:space="0" w:color="auto"/>
      </w:divBdr>
    </w:div>
    <w:div w:id="142087374">
      <w:bodyDiv w:val="1"/>
      <w:marLeft w:val="0"/>
      <w:marRight w:val="0"/>
      <w:marTop w:val="0"/>
      <w:marBottom w:val="0"/>
      <w:divBdr>
        <w:top w:val="none" w:sz="0" w:space="0" w:color="auto"/>
        <w:left w:val="none" w:sz="0" w:space="0" w:color="auto"/>
        <w:bottom w:val="none" w:sz="0" w:space="0" w:color="auto"/>
        <w:right w:val="none" w:sz="0" w:space="0" w:color="auto"/>
      </w:divBdr>
    </w:div>
    <w:div w:id="181894452">
      <w:bodyDiv w:val="1"/>
      <w:marLeft w:val="0"/>
      <w:marRight w:val="0"/>
      <w:marTop w:val="0"/>
      <w:marBottom w:val="0"/>
      <w:divBdr>
        <w:top w:val="none" w:sz="0" w:space="0" w:color="auto"/>
        <w:left w:val="none" w:sz="0" w:space="0" w:color="auto"/>
        <w:bottom w:val="none" w:sz="0" w:space="0" w:color="auto"/>
        <w:right w:val="none" w:sz="0" w:space="0" w:color="auto"/>
      </w:divBdr>
    </w:div>
    <w:div w:id="189880548">
      <w:bodyDiv w:val="1"/>
      <w:marLeft w:val="0"/>
      <w:marRight w:val="0"/>
      <w:marTop w:val="0"/>
      <w:marBottom w:val="0"/>
      <w:divBdr>
        <w:top w:val="none" w:sz="0" w:space="0" w:color="auto"/>
        <w:left w:val="none" w:sz="0" w:space="0" w:color="auto"/>
        <w:bottom w:val="none" w:sz="0" w:space="0" w:color="auto"/>
        <w:right w:val="none" w:sz="0" w:space="0" w:color="auto"/>
      </w:divBdr>
    </w:div>
    <w:div w:id="202791917">
      <w:bodyDiv w:val="1"/>
      <w:marLeft w:val="0"/>
      <w:marRight w:val="0"/>
      <w:marTop w:val="0"/>
      <w:marBottom w:val="0"/>
      <w:divBdr>
        <w:top w:val="none" w:sz="0" w:space="0" w:color="auto"/>
        <w:left w:val="none" w:sz="0" w:space="0" w:color="auto"/>
        <w:bottom w:val="none" w:sz="0" w:space="0" w:color="auto"/>
        <w:right w:val="none" w:sz="0" w:space="0" w:color="auto"/>
      </w:divBdr>
    </w:div>
    <w:div w:id="213009688">
      <w:bodyDiv w:val="1"/>
      <w:marLeft w:val="0"/>
      <w:marRight w:val="0"/>
      <w:marTop w:val="0"/>
      <w:marBottom w:val="0"/>
      <w:divBdr>
        <w:top w:val="none" w:sz="0" w:space="0" w:color="auto"/>
        <w:left w:val="none" w:sz="0" w:space="0" w:color="auto"/>
        <w:bottom w:val="none" w:sz="0" w:space="0" w:color="auto"/>
        <w:right w:val="none" w:sz="0" w:space="0" w:color="auto"/>
      </w:divBdr>
    </w:div>
    <w:div w:id="272905414">
      <w:bodyDiv w:val="1"/>
      <w:marLeft w:val="0"/>
      <w:marRight w:val="0"/>
      <w:marTop w:val="0"/>
      <w:marBottom w:val="0"/>
      <w:divBdr>
        <w:top w:val="none" w:sz="0" w:space="0" w:color="auto"/>
        <w:left w:val="none" w:sz="0" w:space="0" w:color="auto"/>
        <w:bottom w:val="none" w:sz="0" w:space="0" w:color="auto"/>
        <w:right w:val="none" w:sz="0" w:space="0" w:color="auto"/>
      </w:divBdr>
      <w:divsChild>
        <w:div w:id="100225247">
          <w:marLeft w:val="2809"/>
          <w:marRight w:val="0"/>
          <w:marTop w:val="0"/>
          <w:marBottom w:val="0"/>
          <w:divBdr>
            <w:top w:val="none" w:sz="0" w:space="0" w:color="auto"/>
            <w:left w:val="none" w:sz="0" w:space="0" w:color="auto"/>
            <w:bottom w:val="none" w:sz="0" w:space="0" w:color="auto"/>
            <w:right w:val="none" w:sz="0" w:space="0" w:color="auto"/>
          </w:divBdr>
          <w:divsChild>
            <w:div w:id="917203845">
              <w:marLeft w:val="0"/>
              <w:marRight w:val="0"/>
              <w:marTop w:val="0"/>
              <w:marBottom w:val="0"/>
              <w:divBdr>
                <w:top w:val="none" w:sz="0" w:space="0" w:color="auto"/>
                <w:left w:val="none" w:sz="0" w:space="0" w:color="auto"/>
                <w:bottom w:val="none" w:sz="0" w:space="0" w:color="auto"/>
                <w:right w:val="none" w:sz="0" w:space="0" w:color="auto"/>
              </w:divBdr>
            </w:div>
          </w:divsChild>
        </w:div>
        <w:div w:id="533077902">
          <w:marLeft w:val="0"/>
          <w:marRight w:val="0"/>
          <w:marTop w:val="0"/>
          <w:marBottom w:val="0"/>
          <w:divBdr>
            <w:top w:val="none" w:sz="0" w:space="0" w:color="auto"/>
            <w:left w:val="none" w:sz="0" w:space="0" w:color="auto"/>
            <w:bottom w:val="none" w:sz="0" w:space="0" w:color="auto"/>
            <w:right w:val="none" w:sz="0" w:space="0" w:color="auto"/>
          </w:divBdr>
        </w:div>
      </w:divsChild>
    </w:div>
    <w:div w:id="289749492">
      <w:bodyDiv w:val="1"/>
      <w:marLeft w:val="0"/>
      <w:marRight w:val="0"/>
      <w:marTop w:val="0"/>
      <w:marBottom w:val="0"/>
      <w:divBdr>
        <w:top w:val="none" w:sz="0" w:space="0" w:color="auto"/>
        <w:left w:val="none" w:sz="0" w:space="0" w:color="auto"/>
        <w:bottom w:val="none" w:sz="0" w:space="0" w:color="auto"/>
        <w:right w:val="none" w:sz="0" w:space="0" w:color="auto"/>
      </w:divBdr>
    </w:div>
    <w:div w:id="423498541">
      <w:bodyDiv w:val="1"/>
      <w:marLeft w:val="0"/>
      <w:marRight w:val="0"/>
      <w:marTop w:val="0"/>
      <w:marBottom w:val="0"/>
      <w:divBdr>
        <w:top w:val="none" w:sz="0" w:space="0" w:color="auto"/>
        <w:left w:val="none" w:sz="0" w:space="0" w:color="auto"/>
        <w:bottom w:val="none" w:sz="0" w:space="0" w:color="auto"/>
        <w:right w:val="none" w:sz="0" w:space="0" w:color="auto"/>
      </w:divBdr>
      <w:divsChild>
        <w:div w:id="1212306688">
          <w:marLeft w:val="0"/>
          <w:marRight w:val="0"/>
          <w:marTop w:val="0"/>
          <w:marBottom w:val="75"/>
          <w:divBdr>
            <w:top w:val="none" w:sz="0" w:space="0" w:color="auto"/>
            <w:left w:val="none" w:sz="0" w:space="0" w:color="auto"/>
            <w:bottom w:val="none" w:sz="0" w:space="0" w:color="auto"/>
            <w:right w:val="none" w:sz="0" w:space="0" w:color="auto"/>
          </w:divBdr>
        </w:div>
        <w:div w:id="298459499">
          <w:marLeft w:val="0"/>
          <w:marRight w:val="0"/>
          <w:marTop w:val="0"/>
          <w:marBottom w:val="75"/>
          <w:divBdr>
            <w:top w:val="none" w:sz="0" w:space="0" w:color="auto"/>
            <w:left w:val="none" w:sz="0" w:space="0" w:color="auto"/>
            <w:bottom w:val="none" w:sz="0" w:space="0" w:color="auto"/>
            <w:right w:val="none" w:sz="0" w:space="0" w:color="auto"/>
          </w:divBdr>
        </w:div>
      </w:divsChild>
    </w:div>
    <w:div w:id="531769051">
      <w:bodyDiv w:val="1"/>
      <w:marLeft w:val="0"/>
      <w:marRight w:val="0"/>
      <w:marTop w:val="0"/>
      <w:marBottom w:val="0"/>
      <w:divBdr>
        <w:top w:val="none" w:sz="0" w:space="0" w:color="auto"/>
        <w:left w:val="none" w:sz="0" w:space="0" w:color="auto"/>
        <w:bottom w:val="none" w:sz="0" w:space="0" w:color="auto"/>
        <w:right w:val="none" w:sz="0" w:space="0" w:color="auto"/>
      </w:divBdr>
    </w:div>
    <w:div w:id="656691124">
      <w:bodyDiv w:val="1"/>
      <w:marLeft w:val="0"/>
      <w:marRight w:val="0"/>
      <w:marTop w:val="0"/>
      <w:marBottom w:val="0"/>
      <w:divBdr>
        <w:top w:val="none" w:sz="0" w:space="0" w:color="auto"/>
        <w:left w:val="none" w:sz="0" w:space="0" w:color="auto"/>
        <w:bottom w:val="none" w:sz="0" w:space="0" w:color="auto"/>
        <w:right w:val="none" w:sz="0" w:space="0" w:color="auto"/>
      </w:divBdr>
    </w:div>
    <w:div w:id="660157296">
      <w:bodyDiv w:val="1"/>
      <w:marLeft w:val="0"/>
      <w:marRight w:val="0"/>
      <w:marTop w:val="0"/>
      <w:marBottom w:val="0"/>
      <w:divBdr>
        <w:top w:val="none" w:sz="0" w:space="0" w:color="auto"/>
        <w:left w:val="none" w:sz="0" w:space="0" w:color="auto"/>
        <w:bottom w:val="none" w:sz="0" w:space="0" w:color="auto"/>
        <w:right w:val="none" w:sz="0" w:space="0" w:color="auto"/>
      </w:divBdr>
    </w:div>
    <w:div w:id="665476386">
      <w:bodyDiv w:val="1"/>
      <w:marLeft w:val="0"/>
      <w:marRight w:val="0"/>
      <w:marTop w:val="0"/>
      <w:marBottom w:val="0"/>
      <w:divBdr>
        <w:top w:val="none" w:sz="0" w:space="0" w:color="auto"/>
        <w:left w:val="none" w:sz="0" w:space="0" w:color="auto"/>
        <w:bottom w:val="none" w:sz="0" w:space="0" w:color="auto"/>
        <w:right w:val="none" w:sz="0" w:space="0" w:color="auto"/>
      </w:divBdr>
    </w:div>
    <w:div w:id="715393685">
      <w:bodyDiv w:val="1"/>
      <w:marLeft w:val="0"/>
      <w:marRight w:val="0"/>
      <w:marTop w:val="0"/>
      <w:marBottom w:val="0"/>
      <w:divBdr>
        <w:top w:val="none" w:sz="0" w:space="0" w:color="auto"/>
        <w:left w:val="none" w:sz="0" w:space="0" w:color="auto"/>
        <w:bottom w:val="none" w:sz="0" w:space="0" w:color="auto"/>
        <w:right w:val="none" w:sz="0" w:space="0" w:color="auto"/>
      </w:divBdr>
    </w:div>
    <w:div w:id="765998032">
      <w:bodyDiv w:val="1"/>
      <w:marLeft w:val="0"/>
      <w:marRight w:val="0"/>
      <w:marTop w:val="0"/>
      <w:marBottom w:val="0"/>
      <w:divBdr>
        <w:top w:val="none" w:sz="0" w:space="0" w:color="auto"/>
        <w:left w:val="none" w:sz="0" w:space="0" w:color="auto"/>
        <w:bottom w:val="none" w:sz="0" w:space="0" w:color="auto"/>
        <w:right w:val="none" w:sz="0" w:space="0" w:color="auto"/>
      </w:divBdr>
    </w:div>
    <w:div w:id="808403692">
      <w:bodyDiv w:val="1"/>
      <w:marLeft w:val="0"/>
      <w:marRight w:val="0"/>
      <w:marTop w:val="0"/>
      <w:marBottom w:val="0"/>
      <w:divBdr>
        <w:top w:val="none" w:sz="0" w:space="0" w:color="auto"/>
        <w:left w:val="none" w:sz="0" w:space="0" w:color="auto"/>
        <w:bottom w:val="none" w:sz="0" w:space="0" w:color="auto"/>
        <w:right w:val="none" w:sz="0" w:space="0" w:color="auto"/>
      </w:divBdr>
    </w:div>
    <w:div w:id="848526079">
      <w:bodyDiv w:val="1"/>
      <w:marLeft w:val="0"/>
      <w:marRight w:val="0"/>
      <w:marTop w:val="0"/>
      <w:marBottom w:val="0"/>
      <w:divBdr>
        <w:top w:val="none" w:sz="0" w:space="0" w:color="auto"/>
        <w:left w:val="none" w:sz="0" w:space="0" w:color="auto"/>
        <w:bottom w:val="none" w:sz="0" w:space="0" w:color="auto"/>
        <w:right w:val="none" w:sz="0" w:space="0" w:color="auto"/>
      </w:divBdr>
    </w:div>
    <w:div w:id="868496710">
      <w:bodyDiv w:val="1"/>
      <w:marLeft w:val="0"/>
      <w:marRight w:val="0"/>
      <w:marTop w:val="0"/>
      <w:marBottom w:val="0"/>
      <w:divBdr>
        <w:top w:val="none" w:sz="0" w:space="0" w:color="auto"/>
        <w:left w:val="none" w:sz="0" w:space="0" w:color="auto"/>
        <w:bottom w:val="none" w:sz="0" w:space="0" w:color="auto"/>
        <w:right w:val="none" w:sz="0" w:space="0" w:color="auto"/>
      </w:divBdr>
    </w:div>
    <w:div w:id="911737091">
      <w:bodyDiv w:val="1"/>
      <w:marLeft w:val="0"/>
      <w:marRight w:val="0"/>
      <w:marTop w:val="0"/>
      <w:marBottom w:val="0"/>
      <w:divBdr>
        <w:top w:val="none" w:sz="0" w:space="0" w:color="auto"/>
        <w:left w:val="none" w:sz="0" w:space="0" w:color="auto"/>
        <w:bottom w:val="none" w:sz="0" w:space="0" w:color="auto"/>
        <w:right w:val="none" w:sz="0" w:space="0" w:color="auto"/>
      </w:divBdr>
    </w:div>
    <w:div w:id="1155608667">
      <w:bodyDiv w:val="1"/>
      <w:marLeft w:val="0"/>
      <w:marRight w:val="0"/>
      <w:marTop w:val="0"/>
      <w:marBottom w:val="0"/>
      <w:divBdr>
        <w:top w:val="none" w:sz="0" w:space="0" w:color="auto"/>
        <w:left w:val="none" w:sz="0" w:space="0" w:color="auto"/>
        <w:bottom w:val="none" w:sz="0" w:space="0" w:color="auto"/>
        <w:right w:val="none" w:sz="0" w:space="0" w:color="auto"/>
      </w:divBdr>
    </w:div>
    <w:div w:id="1161655677">
      <w:bodyDiv w:val="1"/>
      <w:marLeft w:val="0"/>
      <w:marRight w:val="0"/>
      <w:marTop w:val="0"/>
      <w:marBottom w:val="0"/>
      <w:divBdr>
        <w:top w:val="none" w:sz="0" w:space="0" w:color="auto"/>
        <w:left w:val="none" w:sz="0" w:space="0" w:color="auto"/>
        <w:bottom w:val="none" w:sz="0" w:space="0" w:color="auto"/>
        <w:right w:val="none" w:sz="0" w:space="0" w:color="auto"/>
      </w:divBdr>
    </w:div>
    <w:div w:id="1281381776">
      <w:bodyDiv w:val="1"/>
      <w:marLeft w:val="0"/>
      <w:marRight w:val="0"/>
      <w:marTop w:val="0"/>
      <w:marBottom w:val="0"/>
      <w:divBdr>
        <w:top w:val="none" w:sz="0" w:space="0" w:color="auto"/>
        <w:left w:val="none" w:sz="0" w:space="0" w:color="auto"/>
        <w:bottom w:val="none" w:sz="0" w:space="0" w:color="auto"/>
        <w:right w:val="none" w:sz="0" w:space="0" w:color="auto"/>
      </w:divBdr>
    </w:div>
    <w:div w:id="1362853705">
      <w:bodyDiv w:val="1"/>
      <w:marLeft w:val="0"/>
      <w:marRight w:val="0"/>
      <w:marTop w:val="0"/>
      <w:marBottom w:val="0"/>
      <w:divBdr>
        <w:top w:val="none" w:sz="0" w:space="0" w:color="auto"/>
        <w:left w:val="none" w:sz="0" w:space="0" w:color="auto"/>
        <w:bottom w:val="none" w:sz="0" w:space="0" w:color="auto"/>
        <w:right w:val="none" w:sz="0" w:space="0" w:color="auto"/>
      </w:divBdr>
    </w:div>
    <w:div w:id="1401323493">
      <w:bodyDiv w:val="1"/>
      <w:marLeft w:val="0"/>
      <w:marRight w:val="0"/>
      <w:marTop w:val="0"/>
      <w:marBottom w:val="0"/>
      <w:divBdr>
        <w:top w:val="none" w:sz="0" w:space="0" w:color="auto"/>
        <w:left w:val="none" w:sz="0" w:space="0" w:color="auto"/>
        <w:bottom w:val="none" w:sz="0" w:space="0" w:color="auto"/>
        <w:right w:val="none" w:sz="0" w:space="0" w:color="auto"/>
      </w:divBdr>
    </w:div>
    <w:div w:id="1493912845">
      <w:bodyDiv w:val="1"/>
      <w:marLeft w:val="0"/>
      <w:marRight w:val="0"/>
      <w:marTop w:val="0"/>
      <w:marBottom w:val="0"/>
      <w:divBdr>
        <w:top w:val="none" w:sz="0" w:space="0" w:color="auto"/>
        <w:left w:val="none" w:sz="0" w:space="0" w:color="auto"/>
        <w:bottom w:val="none" w:sz="0" w:space="0" w:color="auto"/>
        <w:right w:val="none" w:sz="0" w:space="0" w:color="auto"/>
      </w:divBdr>
      <w:divsChild>
        <w:div w:id="398797036">
          <w:marLeft w:val="2809"/>
          <w:marRight w:val="0"/>
          <w:marTop w:val="0"/>
          <w:marBottom w:val="0"/>
          <w:divBdr>
            <w:top w:val="none" w:sz="0" w:space="0" w:color="auto"/>
            <w:left w:val="none" w:sz="0" w:space="0" w:color="auto"/>
            <w:bottom w:val="none" w:sz="0" w:space="0" w:color="auto"/>
            <w:right w:val="none" w:sz="0" w:space="0" w:color="auto"/>
          </w:divBdr>
          <w:divsChild>
            <w:div w:id="1486359814">
              <w:marLeft w:val="0"/>
              <w:marRight w:val="0"/>
              <w:marTop w:val="0"/>
              <w:marBottom w:val="0"/>
              <w:divBdr>
                <w:top w:val="none" w:sz="0" w:space="0" w:color="auto"/>
                <w:left w:val="none" w:sz="0" w:space="0" w:color="auto"/>
                <w:bottom w:val="none" w:sz="0" w:space="0" w:color="auto"/>
                <w:right w:val="none" w:sz="0" w:space="0" w:color="auto"/>
              </w:divBdr>
            </w:div>
          </w:divsChild>
        </w:div>
        <w:div w:id="209612930">
          <w:marLeft w:val="0"/>
          <w:marRight w:val="0"/>
          <w:marTop w:val="0"/>
          <w:marBottom w:val="0"/>
          <w:divBdr>
            <w:top w:val="none" w:sz="0" w:space="0" w:color="auto"/>
            <w:left w:val="none" w:sz="0" w:space="0" w:color="auto"/>
            <w:bottom w:val="none" w:sz="0" w:space="0" w:color="auto"/>
            <w:right w:val="none" w:sz="0" w:space="0" w:color="auto"/>
          </w:divBdr>
        </w:div>
      </w:divsChild>
    </w:div>
    <w:div w:id="1604846614">
      <w:bodyDiv w:val="1"/>
      <w:marLeft w:val="0"/>
      <w:marRight w:val="0"/>
      <w:marTop w:val="0"/>
      <w:marBottom w:val="0"/>
      <w:divBdr>
        <w:top w:val="none" w:sz="0" w:space="0" w:color="auto"/>
        <w:left w:val="none" w:sz="0" w:space="0" w:color="auto"/>
        <w:bottom w:val="none" w:sz="0" w:space="0" w:color="auto"/>
        <w:right w:val="none" w:sz="0" w:space="0" w:color="auto"/>
      </w:divBdr>
    </w:div>
    <w:div w:id="1637444702">
      <w:bodyDiv w:val="1"/>
      <w:marLeft w:val="0"/>
      <w:marRight w:val="0"/>
      <w:marTop w:val="0"/>
      <w:marBottom w:val="0"/>
      <w:divBdr>
        <w:top w:val="none" w:sz="0" w:space="0" w:color="auto"/>
        <w:left w:val="none" w:sz="0" w:space="0" w:color="auto"/>
        <w:bottom w:val="none" w:sz="0" w:space="0" w:color="auto"/>
        <w:right w:val="none" w:sz="0" w:space="0" w:color="auto"/>
      </w:divBdr>
    </w:div>
    <w:div w:id="1689477880">
      <w:bodyDiv w:val="1"/>
      <w:marLeft w:val="0"/>
      <w:marRight w:val="0"/>
      <w:marTop w:val="0"/>
      <w:marBottom w:val="0"/>
      <w:divBdr>
        <w:top w:val="none" w:sz="0" w:space="0" w:color="auto"/>
        <w:left w:val="none" w:sz="0" w:space="0" w:color="auto"/>
        <w:bottom w:val="none" w:sz="0" w:space="0" w:color="auto"/>
        <w:right w:val="none" w:sz="0" w:space="0" w:color="auto"/>
      </w:divBdr>
    </w:div>
    <w:div w:id="1770465242">
      <w:bodyDiv w:val="1"/>
      <w:marLeft w:val="0"/>
      <w:marRight w:val="0"/>
      <w:marTop w:val="0"/>
      <w:marBottom w:val="0"/>
      <w:divBdr>
        <w:top w:val="none" w:sz="0" w:space="0" w:color="auto"/>
        <w:left w:val="none" w:sz="0" w:space="0" w:color="auto"/>
        <w:bottom w:val="none" w:sz="0" w:space="0" w:color="auto"/>
        <w:right w:val="none" w:sz="0" w:space="0" w:color="auto"/>
      </w:divBdr>
    </w:div>
    <w:div w:id="1775007191">
      <w:bodyDiv w:val="1"/>
      <w:marLeft w:val="0"/>
      <w:marRight w:val="0"/>
      <w:marTop w:val="0"/>
      <w:marBottom w:val="0"/>
      <w:divBdr>
        <w:top w:val="none" w:sz="0" w:space="0" w:color="auto"/>
        <w:left w:val="none" w:sz="0" w:space="0" w:color="auto"/>
        <w:bottom w:val="none" w:sz="0" w:space="0" w:color="auto"/>
        <w:right w:val="none" w:sz="0" w:space="0" w:color="auto"/>
      </w:divBdr>
    </w:div>
    <w:div w:id="184739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EB40D-78D4-4C37-88F2-49EF503EF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14</Pages>
  <Words>2967</Words>
  <Characters>17803</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Pogoda</dc:creator>
  <cp:lastModifiedBy>Michał Pogoda</cp:lastModifiedBy>
  <cp:revision>9</cp:revision>
  <cp:lastPrinted>2022-04-05T08:01:00Z</cp:lastPrinted>
  <dcterms:created xsi:type="dcterms:W3CDTF">2022-01-21T14:29:00Z</dcterms:created>
  <dcterms:modified xsi:type="dcterms:W3CDTF">2022-04-13T09:58:00Z</dcterms:modified>
</cp:coreProperties>
</file>