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ZAPROSZENIE DO SKŁADANIA OFERT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postępowaniu o udzielenie zamówienia na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Kotłownia – w postaci kotła do spalania biomasy 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Powstaje w kontekście projektu: RPLU.03.07.00-06-0021/19-00 – Innowacyjna suszarnia z kompensacją wilgoci na powierzchni tarcicy przedsiębiorstwa Budownictwo Piotr Skrzypek poprzez dostawę kotłowni.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Miejsce dostawy przedmiotu zamówienia: 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Borownica ul. Inwestorska 8, 23-300 Janów Lubelski.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Nr postępowania: 1a/2022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Batorz Pierwszy, dnia 12.04.2022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Zamówienie jest współfinansowane ze środków Europejskiego Funduszu Rozwoju Regionalnego w ramach Regionalnego Programu Operacyjnego Województwa Lubelskiego na lata 2014-2020. Działanie 3.7. Wzrost konkurencyjności MŚP. Niniejsze postępowanie prowadzone jest zgodnie z zasadą konkurencyjności opisaną w umowie o dofinansowanie oraz wytycznych w zakresie kwalifikowalności wydatków w ramach Europejskiego Funduszu Regionalnego, Europejskiego Funduszu Społecznego oraz Funduszu Spójności na lata 2014 - 2020.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Zamawiający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Budownictwo Piotr Skrzypek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Batorz Pierwszy 77, 23-320 Batorz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NIP 8621418645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REGON 060277551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Zamawiający zastrzega sobie prawo do unieważnienia postępowania na każdym etapie, do czasu zawarcia umowy. Z tytułu unieważnienia postępowania Wykonawcom nie przysługują żadne roszczenia w stosunku do Zamawiającego.</w:t>
      </w:r>
    </w:p>
    <w:p w:rsidR="00000000" w:rsidDel="00000000" w:rsidP="00000000" w:rsidRDefault="00000000" w:rsidRPr="00000000" w14:paraId="0000001B">
      <w:pPr>
        <w:tabs>
          <w:tab w:val="left" w:pos="70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0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OPIS PRZEDMIOTU ZAMÓWIENIA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Przedmiotem zamówienia jest Kotłownia –  w celu uruchomienia produkcji niezbędny jest zakup kotłowni, która jest urządzeniem w postaci kotła spalającego proponowane paliwo w celach grzewczych maksymalnie 110oC 6 bar do 1000 kW mocy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ma dostarczyć ciepło do dwóch komór suszarniczych o wsadzie 2x 80 m3 przy 35% wypełnieniu przestrzeni załadowcze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j</w:t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Kod CPV 42161000-5 Kotły grzewcze wody gorącej</w:t>
      </w:r>
    </w:p>
    <w:p w:rsidR="00000000" w:rsidDel="00000000" w:rsidP="00000000" w:rsidRDefault="00000000" w:rsidRPr="00000000" w14:paraId="00000024">
      <w:pPr>
        <w:spacing w:after="283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3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Parametry kotłowni:</w:t>
      </w:r>
    </w:p>
    <w:p w:rsidR="00000000" w:rsidDel="00000000" w:rsidP="00000000" w:rsidRDefault="00000000" w:rsidRPr="00000000" w14:paraId="00000026">
      <w:pPr>
        <w:spacing w:after="283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fabrycznie nowa jednostka pracująca w systemie otwartym do spalania trocin, zrębków mokrych o max wielkości 10 cm,</w:t>
      </w:r>
    </w:p>
    <w:p w:rsidR="00000000" w:rsidDel="00000000" w:rsidP="00000000" w:rsidRDefault="00000000" w:rsidRPr="00000000" w14:paraId="00000027">
      <w:pPr>
        <w:spacing w:after="283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Jednostka grzewcza dwu zespołowa 1. palenisko ceramiczne z ruchomymi rusztami żeliwnymi    2. Wymiennik ciepła minimum trzykrotny przepływ spalin,</w:t>
      </w:r>
    </w:p>
    <w:p w:rsidR="00000000" w:rsidDel="00000000" w:rsidP="00000000" w:rsidRDefault="00000000" w:rsidRPr="00000000" w14:paraId="00000028">
      <w:pPr>
        <w:spacing w:after="283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kotłownia wyposażona w zbiornik paliwa z wygarniakami hydraulicznymi minimum 3 oraz przenośnikiem do kotła  ,</w:t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Rębak do rozdrabniania paliwa (zrzyna tartaczna)  wraz z przenośnikami do zbiornika i kotła </w:t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automatyczne czyszczenie wymiennika ,</w:t>
      </w:r>
    </w:p>
    <w:p w:rsidR="00000000" w:rsidDel="00000000" w:rsidP="00000000" w:rsidRDefault="00000000" w:rsidRPr="00000000" w14:paraId="000000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komin wolnostojący dwupłaszczowy średnicy min. 600 mm wykonany z blachy nierdzewnej </w:t>
      </w:r>
    </w:p>
    <w:p w:rsidR="00000000" w:rsidDel="00000000" w:rsidP="00000000" w:rsidRDefault="00000000" w:rsidRPr="00000000" w14:paraId="0000002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wysokość minimum 12 m. ocieplany ,</w:t>
      </w:r>
    </w:p>
    <w:p w:rsidR="00000000" w:rsidDel="00000000" w:rsidP="00000000" w:rsidRDefault="00000000" w:rsidRPr="00000000" w14:paraId="0000002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odpylacz , wentylator spalin sterowany obrotami ,</w:t>
      </w:r>
    </w:p>
    <w:p w:rsidR="00000000" w:rsidDel="00000000" w:rsidP="00000000" w:rsidRDefault="00000000" w:rsidRPr="00000000" w14:paraId="0000002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szafa sterownicza z panelem dotykowym wraz z oprogramowaniem do zdalnego sterowania ,</w:t>
      </w:r>
    </w:p>
    <w:p w:rsidR="00000000" w:rsidDel="00000000" w:rsidP="00000000" w:rsidRDefault="00000000" w:rsidRPr="00000000" w14:paraId="0000002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zabezpieczenie przeciwpożarowe .</w:t>
      </w:r>
    </w:p>
    <w:p w:rsidR="00000000" w:rsidDel="00000000" w:rsidP="00000000" w:rsidRDefault="00000000" w:rsidRPr="00000000" w14:paraId="0000003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-kotłownia zainstalowana w istniejącym budynku </w:t>
      </w:r>
    </w:p>
    <w:p w:rsidR="00000000" w:rsidDel="00000000" w:rsidP="00000000" w:rsidRDefault="00000000" w:rsidRPr="00000000" w14:paraId="0000003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-podajnik miedzy zasobnikiem a kotłem  umożliwiający transport zrębki wielkości do 10 cm </w:t>
      </w:r>
    </w:p>
    <w:p w:rsidR="00000000" w:rsidDel="00000000" w:rsidP="00000000" w:rsidRDefault="00000000" w:rsidRPr="00000000" w14:paraId="0000003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-zrębka automatycznie, za pomocą podajnika podawana z rębaka do zasobnika (magazynu paliwa) </w:t>
      </w:r>
    </w:p>
    <w:p w:rsidR="00000000" w:rsidDel="00000000" w:rsidP="00000000" w:rsidRDefault="00000000" w:rsidRPr="00000000" w14:paraId="0000003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-Należy wykonać właściwie i zgodnie z przepisami kanały wentylacyjne w pomieszczeniach kotłowni i magazynie paliwa – odebrane przez kominiarza  </w:t>
      </w:r>
    </w:p>
    <w:p w:rsidR="00000000" w:rsidDel="00000000" w:rsidP="00000000" w:rsidRDefault="00000000" w:rsidRPr="00000000" w14:paraId="0000003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-kotłownia ma zabezpieczyć dwie komory suszarnicze o możliwym załadunku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2x 80 m3 przy 35% wypełnieniu przestrzeni załadowczej.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Odbioru przedmiotu zamówienia dokona upoważniony pracownik Zamawiającego. Z odbioru zostanie sporządzony protokół. Wykonawca zobowiązuje się do zamontowania przedmiotu zamówienia u kupującego i uruchomienia go.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dostarczone urządzenia dostawca udzieli </w:t>
      </w:r>
      <w:r w:rsidDel="00000000" w:rsidR="00000000" w:rsidRPr="00000000">
        <w:rPr>
          <w:b w:val="1"/>
          <w:sz w:val="24"/>
          <w:szCs w:val="24"/>
          <w:rtl w:val="0"/>
        </w:rPr>
        <w:t xml:space="preserve">gwarancji</w:t>
      </w:r>
      <w:r w:rsidDel="00000000" w:rsidR="00000000" w:rsidRPr="00000000">
        <w:rPr>
          <w:sz w:val="24"/>
          <w:szCs w:val="24"/>
          <w:rtl w:val="0"/>
        </w:rPr>
        <w:t xml:space="preserve"> jakości.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Okres gwarancji nie może być krótszy niż </w:t>
      </w:r>
      <w:r w:rsidDel="00000000" w:rsidR="00000000" w:rsidRPr="00000000">
        <w:rPr>
          <w:b w:val="1"/>
          <w:sz w:val="24"/>
          <w:szCs w:val="24"/>
          <w:rtl w:val="0"/>
        </w:rPr>
        <w:t xml:space="preserve">24 miesięcy  </w:t>
      </w:r>
      <w:r w:rsidDel="00000000" w:rsidR="00000000" w:rsidRPr="00000000">
        <w:rPr>
          <w:sz w:val="24"/>
          <w:szCs w:val="24"/>
          <w:rtl w:val="0"/>
        </w:rPr>
        <w:t xml:space="preserve">od daty odbioru przedmiotu zamówienia.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Czas reakcji serwisowej </w:t>
      </w:r>
      <w:r w:rsidDel="00000000" w:rsidR="00000000" w:rsidRPr="00000000">
        <w:rPr>
          <w:sz w:val="24"/>
          <w:szCs w:val="24"/>
          <w:rtl w:val="0"/>
        </w:rPr>
        <w:t xml:space="preserve">nie może być dłuższy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niż</w:t>
      </w:r>
      <w:r w:rsidDel="00000000" w:rsidR="00000000" w:rsidRPr="00000000">
        <w:rPr>
          <w:b w:val="1"/>
          <w:sz w:val="24"/>
          <w:szCs w:val="24"/>
          <w:rtl w:val="0"/>
        </w:rPr>
        <w:t xml:space="preserve"> 48 godzin </w:t>
      </w:r>
      <w:r w:rsidDel="00000000" w:rsidR="00000000" w:rsidRPr="00000000">
        <w:rPr>
          <w:sz w:val="24"/>
          <w:szCs w:val="24"/>
          <w:rtl w:val="0"/>
        </w:rPr>
        <w:t xml:space="preserve">od chwili zgłoszenia usterki/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awarii przez ustalony kanał komunikacji do chwili podjęcia reakcji.</w:t>
      </w:r>
    </w:p>
    <w:p w:rsidR="00000000" w:rsidDel="00000000" w:rsidP="00000000" w:rsidRDefault="00000000" w:rsidRPr="00000000" w14:paraId="0000003E">
      <w:pPr>
        <w:tabs>
          <w:tab w:val="left" w:pos="70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0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TERMIN WYKONANIA UMOWY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Dostarczenie przedmiotu zamówienia nastąpi w terminie do 30-09-2022 Zamawiający dopuszcza zaliczkowanie realizacji zamówienia oraz płatności na podstawie faktur zaliczkowych.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0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OPIS  WARUNKÓW  UDZIAŁU  W  POSTĘPOWANIU  ORAZ  OPIS  SPOSOBU DOKONYWANIA OCENY SPEŁNIENIA TYCH WARUNKÓW.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Składając ofertę, Oferent oświadcza, że posiada wiedzę, doświadczenie, wymagane uprawnienia oraz odpowiedni potencjał techniczny oraz osobowy niezbędny do wykonania przedmiotu zamówienia.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Oferent oświadcza również, że znajduje się w sytuacji ekonomicznej i finansowej zapewniającej wykonanie zamówienia.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Warunki udziału w postępowaniu: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Kompetencje lub uprawnienia do prowadzenia określonej działalności zawodowej, o ile wynika to z odrębnych przepisów (określenie warunków) Zamawiający nie stawia szczególnych wymagań.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Sytuacja finansowa lub ekonomiczna (określenie warunków) - tak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Zdolność techniczna lub zawodowa (określenie warunków) - tak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Przewiduje się udzielenie zaliczek na poczet wykonania zamówienia - tak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Dopuszcza się złożenie oferty częściowej - nie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Przewiduje się istotne zmiany postanowień zawartej umowy w stosunku do treści oferty, na podstawie której dokonano wyboru wykonawcy - tak 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700"/>
          <w:tab w:val="left" w:pos="2500"/>
          <w:tab w:val="left" w:pos="2880"/>
          <w:tab w:val="left" w:pos="5360"/>
          <w:tab w:val="left" w:pos="5640"/>
          <w:tab w:val="left" w:pos="7860"/>
          <w:tab w:val="left" w:pos="878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INFORMACJE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 OŚWIADCZENIACH I DOKUMENTACH,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JAKIE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MAJĄ</w:t>
      </w:r>
    </w:p>
    <w:p w:rsidR="00000000" w:rsidDel="00000000" w:rsidP="00000000" w:rsidRDefault="00000000" w:rsidRPr="00000000" w14:paraId="00000050">
      <w:pPr>
        <w:tabs>
          <w:tab w:val="left" w:pos="2560"/>
          <w:tab w:val="left" w:pos="4460"/>
          <w:tab w:val="left" w:pos="4880"/>
          <w:tab w:val="left" w:pos="5740"/>
          <w:tab w:val="left" w:pos="800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DOSTARCZYĆ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WYKONAWCY W CELU POTWIERDZENIA SPEŁNIENIA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WARUNKÓW UDZIAŁU W POSTĘPOWANIU.</w:t>
      </w:r>
    </w:p>
    <w:p w:rsidR="00000000" w:rsidDel="00000000" w:rsidP="00000000" w:rsidRDefault="00000000" w:rsidRPr="00000000" w14:paraId="0000005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Wypełniony formularz oferty oraz pełnomocnictwa szczególne lub rodzajowe, jeżeli oferta została podpisana przez osoby nie wskazane we właściwym rejestrze, jako uprawnione do zaciągania zobowiązań w imieniu Wykonawcy. </w:t>
      </w:r>
    </w:p>
    <w:p w:rsidR="00000000" w:rsidDel="00000000" w:rsidP="00000000" w:rsidRDefault="00000000" w:rsidRPr="00000000" w14:paraId="00000054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Oświadczenie Wykonawcy, że spełnia warunki udziału w postępowaniu jest uprawniony do występowania w obrocie prawnym, zgodnie z wymaganiami ustawowymi,</w:t>
      </w:r>
    </w:p>
    <w:p w:rsidR="00000000" w:rsidDel="00000000" w:rsidP="00000000" w:rsidRDefault="00000000" w:rsidRPr="00000000" w14:paraId="00000056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Wykonawca jest zobowiązany ponadto dostarczyć wraz z ofertą następujące dokumenty:</w:t>
      </w:r>
    </w:p>
    <w:p w:rsidR="00000000" w:rsidDel="00000000" w:rsidP="00000000" w:rsidRDefault="00000000" w:rsidRPr="00000000" w14:paraId="00000057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Dokument rejestrowy wydrukowany z ogólnodostępnej bazy internetowej</w:t>
      </w:r>
    </w:p>
    <w:p w:rsidR="00000000" w:rsidDel="00000000" w:rsidP="00000000" w:rsidRDefault="00000000" w:rsidRPr="00000000" w14:paraId="0000005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Krajowego Rejestru Sądowego (KRS) lub Centralnej Ewidencji i Informacji</w:t>
      </w:r>
    </w:p>
    <w:p w:rsidR="00000000" w:rsidDel="00000000" w:rsidP="00000000" w:rsidRDefault="00000000" w:rsidRPr="00000000" w14:paraId="00000059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Działalności Gospodarczej (CEIDG).</w:t>
      </w:r>
    </w:p>
    <w:p w:rsidR="00000000" w:rsidDel="00000000" w:rsidP="00000000" w:rsidRDefault="00000000" w:rsidRPr="00000000" w14:paraId="0000005A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Uwaga:</w:t>
      </w:r>
    </w:p>
    <w:p w:rsidR="00000000" w:rsidDel="00000000" w:rsidP="00000000" w:rsidRDefault="00000000" w:rsidRPr="00000000" w14:paraId="0000005C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Dokumenty, o których mowa w pkt. 1 muszą być złożone w formie oryginału</w:t>
      </w:r>
    </w:p>
    <w:p w:rsidR="00000000" w:rsidDel="00000000" w:rsidP="00000000" w:rsidRDefault="00000000" w:rsidRPr="00000000" w14:paraId="0000005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lub kserokopii potwierdzonej za zgodność z oryginałem przez upoważnionych</w:t>
      </w:r>
    </w:p>
    <w:p w:rsidR="00000000" w:rsidDel="00000000" w:rsidP="00000000" w:rsidRDefault="00000000" w:rsidRPr="00000000" w14:paraId="0000005E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przedstawicieli Wykonawcy.</w:t>
      </w:r>
    </w:p>
    <w:p w:rsidR="00000000" w:rsidDel="00000000" w:rsidP="00000000" w:rsidRDefault="00000000" w:rsidRPr="00000000" w14:paraId="0000005F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Wykonawca ponosi wszystkie koszty związane z przygotowaniem i złożeniem oferty.</w:t>
      </w:r>
    </w:p>
    <w:p w:rsidR="00000000" w:rsidDel="00000000" w:rsidP="00000000" w:rsidRDefault="00000000" w:rsidRPr="00000000" w14:paraId="00000060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INFORMACJA O SPOSOBIE POROZUMIEWANIA SIĘ ZAMAWIAJĄCEGO</w:t>
      </w:r>
    </w:p>
    <w:p w:rsidR="00000000" w:rsidDel="00000000" w:rsidP="00000000" w:rsidRDefault="00000000" w:rsidRPr="00000000" w14:paraId="00000064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 POTENCAJLNYMI WYKONAWCAMI ORAZ OSOBACH UPRAWNIONYCH DO POROZUMIEWANIA SIĘ Z WYKONAWCAMI </w:t>
      </w:r>
    </w:p>
    <w:p w:rsidR="00000000" w:rsidDel="00000000" w:rsidP="00000000" w:rsidRDefault="00000000" w:rsidRPr="00000000" w14:paraId="00000065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Porozumiewanie się Zamawiającego z potencjalnymi Wykonawcami będzie się odbywało drogą pisemną wyłącznie w języku polskim. Wszelkie oświadczenia, zawiadomienia i informacje przekazane za pomocą drogi elektronicznej uważać się będzie za złożone w terminie, jeżeli ich treść dotrze do adresata przed upływem terminu.</w:t>
      </w:r>
    </w:p>
    <w:p w:rsidR="00000000" w:rsidDel="00000000" w:rsidP="00000000" w:rsidRDefault="00000000" w:rsidRPr="00000000" w14:paraId="00000067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do korespondencji:</w:t>
      </w:r>
    </w:p>
    <w:p w:rsidR="00000000" w:rsidDel="00000000" w:rsidP="00000000" w:rsidRDefault="00000000" w:rsidRPr="00000000" w14:paraId="00000069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Budownictwo Piotr Skrzypek</w:t>
      </w:r>
    </w:p>
    <w:p w:rsidR="00000000" w:rsidDel="00000000" w:rsidP="00000000" w:rsidRDefault="00000000" w:rsidRPr="00000000" w14:paraId="0000006A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Osobą upoważnioną do kontaktów z wykonawcami jest: Piotr Skrzypek</w:t>
      </w:r>
    </w:p>
    <w:p w:rsidR="00000000" w:rsidDel="00000000" w:rsidP="00000000" w:rsidRDefault="00000000" w:rsidRPr="00000000" w14:paraId="0000006B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biuro@suchatarcica.pl</w:t>
      </w:r>
    </w:p>
    <w:p w:rsidR="00000000" w:rsidDel="00000000" w:rsidP="00000000" w:rsidRDefault="00000000" w:rsidRPr="00000000" w14:paraId="0000006C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(+48) 609 603 004</w:t>
      </w:r>
    </w:p>
    <w:p w:rsidR="00000000" w:rsidDel="00000000" w:rsidP="00000000" w:rsidRDefault="00000000" w:rsidRPr="00000000" w14:paraId="0000006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Godziny pracy Zamawiającego od 8:00 do 16:00.</w:t>
      </w:r>
    </w:p>
    <w:p w:rsidR="00000000" w:rsidDel="00000000" w:rsidP="00000000" w:rsidRDefault="00000000" w:rsidRPr="00000000" w14:paraId="0000006E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WYMAGANIA DOTYCZĄCE KWOTY WADIUM</w:t>
      </w:r>
    </w:p>
    <w:p w:rsidR="00000000" w:rsidDel="00000000" w:rsidP="00000000" w:rsidRDefault="00000000" w:rsidRPr="00000000" w14:paraId="00000070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Wykonawcy przystępujący do niniejszego postępowania nie są obowiązani do wniesienia wadium.</w:t>
      </w:r>
    </w:p>
    <w:p w:rsidR="00000000" w:rsidDel="00000000" w:rsidP="00000000" w:rsidRDefault="00000000" w:rsidRPr="00000000" w14:paraId="0000007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TERMIN ZWIĄZANIA OFERTĄ</w:t>
      </w:r>
    </w:p>
    <w:p w:rsidR="00000000" w:rsidDel="00000000" w:rsidP="00000000" w:rsidRDefault="00000000" w:rsidRPr="00000000" w14:paraId="00000074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Wykonawcy pozostają związani złożoną przez siebie ofertą 60 dni od ostatecznego terminu składania ofert.</w:t>
      </w:r>
    </w:p>
    <w:p w:rsidR="00000000" w:rsidDel="00000000" w:rsidP="00000000" w:rsidRDefault="00000000" w:rsidRPr="00000000" w14:paraId="00000076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OPIS SPOSOBU PRZYGOTOWANIA OFERTY</w:t>
      </w:r>
    </w:p>
    <w:p w:rsidR="00000000" w:rsidDel="00000000" w:rsidP="00000000" w:rsidRDefault="00000000" w:rsidRPr="00000000" w14:paraId="00000078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Ofertę należy przygotować w języku polskim, czytelnie.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Ofertę należy sporządzić zgodnie z wymogami umieszczonymi w Zaproszeniu, dołączyć wszystkie wymagane dokumenty oraz wypełniony formularz oferty. </w:t>
      </w:r>
    </w:p>
    <w:p w:rsidR="00000000" w:rsidDel="00000000" w:rsidP="00000000" w:rsidRDefault="00000000" w:rsidRPr="00000000" w14:paraId="0000007B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Oferta i wszystkie dokumenty dołączone do oferty muszą być podpisane przez osoby upoważnione do występowania w imieniu Wykonawcy, ujawnione we właściwym rejestrze lub posiadające odpowiednie pełnomocnictwo szczególne lub rodzajowe, które należy załączyć do oferty.</w:t>
      </w:r>
    </w:p>
    <w:p w:rsidR="00000000" w:rsidDel="00000000" w:rsidP="00000000" w:rsidRDefault="00000000" w:rsidRPr="00000000" w14:paraId="0000007C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Poprawki muszą być naniesione czytelnie oraz opatrzone podpisami osób upoważnionych</w:t>
      </w:r>
    </w:p>
    <w:p w:rsidR="00000000" w:rsidDel="00000000" w:rsidP="00000000" w:rsidRDefault="00000000" w:rsidRPr="00000000" w14:paraId="0000007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występowania w imieniu Wykonawcy.</w:t>
      </w:r>
    </w:p>
    <w:p w:rsidR="00000000" w:rsidDel="00000000" w:rsidP="00000000" w:rsidRDefault="00000000" w:rsidRPr="00000000" w14:paraId="0000007E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Oczywiste omyłki w tekście oferty zostaną poprawione, o czym niezwłocznie zostanie</w:t>
      </w:r>
    </w:p>
    <w:p w:rsidR="00000000" w:rsidDel="00000000" w:rsidP="00000000" w:rsidRDefault="00000000" w:rsidRPr="00000000" w14:paraId="0000007F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powiadomiony Wykonawca.</w:t>
      </w:r>
    </w:p>
    <w:p w:rsidR="00000000" w:rsidDel="00000000" w:rsidP="00000000" w:rsidRDefault="00000000" w:rsidRPr="00000000" w14:paraId="00000080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Ofertę należy złożyć w trwale zamkniętej kopercie, która powinna być zaadresowana</w:t>
      </w:r>
    </w:p>
    <w:p w:rsidR="00000000" w:rsidDel="00000000" w:rsidP="00000000" w:rsidRDefault="00000000" w:rsidRPr="00000000" w14:paraId="00000081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Zamawiającego następująco:</w:t>
      </w:r>
    </w:p>
    <w:p w:rsidR="00000000" w:rsidDel="00000000" w:rsidP="00000000" w:rsidRDefault="00000000" w:rsidRPr="00000000" w14:paraId="0000008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Budownictwo Piotr Skrzypek, Batorz Pierwszy 77, 23-320 Batorz</w:t>
      </w:r>
    </w:p>
    <w:p w:rsidR="00000000" w:rsidDel="00000000" w:rsidP="00000000" w:rsidRDefault="00000000" w:rsidRPr="00000000" w14:paraId="00000083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oraz zatytułowana: „</w:t>
      </w:r>
      <w:r w:rsidDel="00000000" w:rsidR="00000000" w:rsidRPr="00000000">
        <w:rPr>
          <w:b w:val="1"/>
          <w:sz w:val="24"/>
          <w:szCs w:val="24"/>
          <w:rtl w:val="0"/>
        </w:rPr>
        <w:t xml:space="preserve">Kotłownia – w postaci kotła do spalania biomasy</w:t>
      </w:r>
      <w:r w:rsidDel="00000000" w:rsidR="00000000" w:rsidRPr="00000000">
        <w:rPr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84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Koperta powinna być ponadto opatrzona nazwą i adresem Wykonawcy.</w:t>
      </w:r>
    </w:p>
    <w:p w:rsidR="00000000" w:rsidDel="00000000" w:rsidP="00000000" w:rsidRDefault="00000000" w:rsidRPr="00000000" w14:paraId="00000085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Lub w wersji elektronicznej na adres e-mail: biuro@suchatarcica.pl</w:t>
      </w:r>
    </w:p>
    <w:p w:rsidR="00000000" w:rsidDel="00000000" w:rsidP="00000000" w:rsidRDefault="00000000" w:rsidRPr="00000000" w14:paraId="00000086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Wykonawca może złożyć tylko jedną ofertę. Nie dopuszcza się składania ofert</w:t>
      </w:r>
    </w:p>
    <w:p w:rsidR="00000000" w:rsidDel="00000000" w:rsidP="00000000" w:rsidRDefault="00000000" w:rsidRPr="00000000" w14:paraId="00000087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wariantowych i częściowych.</w:t>
      </w:r>
    </w:p>
    <w:p w:rsidR="00000000" w:rsidDel="00000000" w:rsidP="00000000" w:rsidRDefault="00000000" w:rsidRPr="00000000" w14:paraId="0000008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Cena oferty musi uwzględniać całość kosztów niezbędnych dla realizacji przedmiotu</w:t>
      </w:r>
    </w:p>
    <w:p w:rsidR="00000000" w:rsidDel="00000000" w:rsidP="00000000" w:rsidRDefault="00000000" w:rsidRPr="00000000" w14:paraId="00000089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zamówienia, w szczególności: podatek VAT.</w:t>
      </w:r>
    </w:p>
    <w:p w:rsidR="00000000" w:rsidDel="00000000" w:rsidP="00000000" w:rsidRDefault="00000000" w:rsidRPr="00000000" w14:paraId="0000008A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W ofercie nie można podawać upustów.</w:t>
      </w:r>
    </w:p>
    <w:p w:rsidR="00000000" w:rsidDel="00000000" w:rsidP="00000000" w:rsidRDefault="00000000" w:rsidRPr="00000000" w14:paraId="0000008B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10.Wykonawca może wprowadzać zmiany, poprawki i uzupełnienia do złożonej oferty</w:t>
      </w:r>
    </w:p>
    <w:p w:rsidR="00000000" w:rsidDel="00000000" w:rsidP="00000000" w:rsidRDefault="00000000" w:rsidRPr="00000000" w14:paraId="0000008C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 warunkiem, że Zamawiający otrzyma pisemne powiadomienie o wprowadzeniu zmian przed upływem terminu składania ofert.</w:t>
      </w:r>
    </w:p>
    <w:p w:rsidR="00000000" w:rsidDel="00000000" w:rsidP="00000000" w:rsidRDefault="00000000" w:rsidRPr="00000000" w14:paraId="0000008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Zmiany, poprawki i uzupełnienia dotyczące informacji wypełnianych przez Wykonawców</w:t>
      </w:r>
    </w:p>
    <w:p w:rsidR="00000000" w:rsidDel="00000000" w:rsidP="00000000" w:rsidRDefault="00000000" w:rsidRPr="00000000" w14:paraId="0000008E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formularzu oferty winny zawierać:</w:t>
      </w:r>
    </w:p>
    <w:p w:rsidR="00000000" w:rsidDel="00000000" w:rsidP="00000000" w:rsidRDefault="00000000" w:rsidRPr="00000000" w14:paraId="0000008F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wskazanie miejsca dokonania zmian, poprawek i uzupełnień,</w:t>
      </w:r>
    </w:p>
    <w:p w:rsidR="00000000" w:rsidDel="00000000" w:rsidP="00000000" w:rsidRDefault="00000000" w:rsidRPr="00000000" w14:paraId="00000090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treść pierwotną w przypadku zmian lub poprawek,</w:t>
      </w:r>
    </w:p>
    <w:p w:rsidR="00000000" w:rsidDel="00000000" w:rsidP="00000000" w:rsidRDefault="00000000" w:rsidRPr="00000000" w14:paraId="00000091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treść poprawioną (w przypadku zmian lub poprawek) lub treść uzupełnienia.</w:t>
      </w:r>
    </w:p>
    <w:p w:rsidR="00000000" w:rsidDel="00000000" w:rsidP="00000000" w:rsidRDefault="00000000" w:rsidRPr="00000000" w14:paraId="0000009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Powiadomienie o wprowadzeniu zmian powinno być złożone według takich samych</w:t>
      </w:r>
    </w:p>
    <w:p w:rsidR="00000000" w:rsidDel="00000000" w:rsidP="00000000" w:rsidRDefault="00000000" w:rsidRPr="00000000" w14:paraId="00000093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wymagań, jak składana oferta z dopiskiem „ZMIANA”.</w:t>
      </w:r>
    </w:p>
    <w:p w:rsidR="00000000" w:rsidDel="00000000" w:rsidP="00000000" w:rsidRDefault="00000000" w:rsidRPr="00000000" w14:paraId="00000094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Wykonawca ma prawo przed upływem terminu składania ofert wycofać się z postępowania</w:t>
      </w:r>
    </w:p>
    <w:p w:rsidR="00000000" w:rsidDel="00000000" w:rsidP="00000000" w:rsidRDefault="00000000" w:rsidRPr="00000000" w14:paraId="00000095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poprzez złożenie pisemnego powiadomienia. Powiadomienie to powinno być złożone według</w:t>
      </w:r>
    </w:p>
    <w:p w:rsidR="00000000" w:rsidDel="00000000" w:rsidP="00000000" w:rsidRDefault="00000000" w:rsidRPr="00000000" w14:paraId="00000096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takich samych wymagań, jak składana oferta z dopiskiem „WYCOFANIE”.</w:t>
      </w:r>
    </w:p>
    <w:p w:rsidR="00000000" w:rsidDel="00000000" w:rsidP="00000000" w:rsidRDefault="00000000" w:rsidRPr="00000000" w14:paraId="00000097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Uwaga:</w:t>
      </w:r>
    </w:p>
    <w:p w:rsidR="00000000" w:rsidDel="00000000" w:rsidP="00000000" w:rsidRDefault="00000000" w:rsidRPr="00000000" w14:paraId="0000009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Zmiany, poprawki i uzupełnienia muszą być podpisane przez osoby uprawnione (wskazane</w:t>
      </w:r>
    </w:p>
    <w:p w:rsidR="00000000" w:rsidDel="00000000" w:rsidP="00000000" w:rsidRDefault="00000000" w:rsidRPr="00000000" w14:paraId="00000099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właściwym rejestrze jako uprawnione do zaciągania zobowiązań w imieniu Wykonawcy)</w:t>
      </w:r>
    </w:p>
    <w:p w:rsidR="00000000" w:rsidDel="00000000" w:rsidP="00000000" w:rsidRDefault="00000000" w:rsidRPr="00000000" w14:paraId="0000009A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lub osoby posiadające właściwe pełnomocnictwa szczególne lub rodzajowe.</w:t>
      </w:r>
    </w:p>
    <w:p w:rsidR="00000000" w:rsidDel="00000000" w:rsidP="00000000" w:rsidRDefault="00000000" w:rsidRPr="00000000" w14:paraId="0000009B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Powiadomienie o wycofaniu oferty musi być podpisane przez osoby uprawnione (wskazane</w:t>
      </w:r>
    </w:p>
    <w:p w:rsidR="00000000" w:rsidDel="00000000" w:rsidP="00000000" w:rsidRDefault="00000000" w:rsidRPr="00000000" w14:paraId="0000009C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właściwym rejestrze jako uprawnione do zaciągania zobowiązań w imieniu Wykonawcy)</w:t>
      </w:r>
    </w:p>
    <w:p w:rsidR="00000000" w:rsidDel="00000000" w:rsidP="00000000" w:rsidRDefault="00000000" w:rsidRPr="00000000" w14:paraId="0000009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lub osoby posiadające właściwe pełnomocnictwa szczególne lub rodzajowe.</w:t>
      </w:r>
    </w:p>
    <w:p w:rsidR="00000000" w:rsidDel="00000000" w:rsidP="00000000" w:rsidRDefault="00000000" w:rsidRPr="00000000" w14:paraId="0000009E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MIEJSCE ORAZ TERMIN SKŁADANIA I OTWARCIA OFERT.</w:t>
      </w:r>
    </w:p>
    <w:p w:rsidR="00000000" w:rsidDel="00000000" w:rsidP="00000000" w:rsidRDefault="00000000" w:rsidRPr="00000000" w14:paraId="000000A0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Oferty należy składać w formie papierowej do:</w:t>
      </w:r>
    </w:p>
    <w:p w:rsidR="00000000" w:rsidDel="00000000" w:rsidP="00000000" w:rsidRDefault="00000000" w:rsidRPr="00000000" w14:paraId="000000A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Budownictwo Piotr Skrzypek</w:t>
      </w:r>
    </w:p>
    <w:p w:rsidR="00000000" w:rsidDel="00000000" w:rsidP="00000000" w:rsidRDefault="00000000" w:rsidRPr="00000000" w14:paraId="000000A3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Batorz Pierwszy 77</w:t>
      </w:r>
    </w:p>
    <w:p w:rsidR="00000000" w:rsidDel="00000000" w:rsidP="00000000" w:rsidRDefault="00000000" w:rsidRPr="00000000" w14:paraId="000000A4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23-320 Batorz</w:t>
      </w:r>
    </w:p>
    <w:p w:rsidR="00000000" w:rsidDel="00000000" w:rsidP="00000000" w:rsidRDefault="00000000" w:rsidRPr="00000000" w14:paraId="000000A5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lub w wersji elektronicznej na adres e-mail: biuro@suchatarcica.pl</w:t>
      </w:r>
    </w:p>
    <w:p w:rsidR="00000000" w:rsidDel="00000000" w:rsidP="00000000" w:rsidRDefault="00000000" w:rsidRPr="00000000" w14:paraId="000000A6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dnia 29.04.2022 r. do godz. 12:00.</w:t>
      </w:r>
    </w:p>
    <w:p w:rsidR="00000000" w:rsidDel="00000000" w:rsidP="00000000" w:rsidRDefault="00000000" w:rsidRPr="00000000" w14:paraId="000000A7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Oferty złożone po terminie będą zwracane Wykonawcy bez rozpatrzenia.</w:t>
      </w:r>
    </w:p>
    <w:p w:rsidR="00000000" w:rsidDel="00000000" w:rsidP="00000000" w:rsidRDefault="00000000" w:rsidRPr="00000000" w14:paraId="000000A9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Przy składaniu oferty, na żądanie Wykonawcy, wydawane będzie pokwitowanie.</w:t>
      </w:r>
    </w:p>
    <w:p w:rsidR="00000000" w:rsidDel="00000000" w:rsidP="00000000" w:rsidRDefault="00000000" w:rsidRPr="00000000" w14:paraId="000000AA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Oferty nadesłane pocztą będą zakwalifikowane do postępowania pod warunkiem</w:t>
      </w:r>
    </w:p>
    <w:p w:rsidR="00000000" w:rsidDel="00000000" w:rsidP="00000000" w:rsidRDefault="00000000" w:rsidRPr="00000000" w14:paraId="000000AB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ich doręczenia przez pocztę do Zamawiającego do dnia 29.04.2022 r. włącznie</w:t>
      </w:r>
    </w:p>
    <w:p w:rsidR="00000000" w:rsidDel="00000000" w:rsidP="00000000" w:rsidRDefault="00000000" w:rsidRPr="00000000" w14:paraId="000000AC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godziny  12:00.</w:t>
      </w:r>
    </w:p>
    <w:p w:rsidR="00000000" w:rsidDel="00000000" w:rsidP="00000000" w:rsidRDefault="00000000" w:rsidRPr="00000000" w14:paraId="000000A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Otwarcie złożonych ofert nastąpi w dniu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30</w:t>
      </w:r>
      <w:r w:rsidDel="00000000" w:rsidR="00000000" w:rsidRPr="00000000">
        <w:rPr>
          <w:b w:val="1"/>
          <w:sz w:val="24"/>
          <w:szCs w:val="24"/>
          <w:rtl w:val="0"/>
        </w:rPr>
        <w:t xml:space="preserve">.04.2022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OPIS SPOSOBU OBLICZANIA CENY OFERTY.</w:t>
      </w:r>
    </w:p>
    <w:p w:rsidR="00000000" w:rsidDel="00000000" w:rsidP="00000000" w:rsidRDefault="00000000" w:rsidRPr="00000000" w14:paraId="000000B1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Cenę oferty należy obliczyć jako wartość netto wykonania przedmiotu zamówienia powiększoną o kwotę podatku VAT.</w:t>
      </w:r>
    </w:p>
    <w:p w:rsidR="00000000" w:rsidDel="00000000" w:rsidP="00000000" w:rsidRDefault="00000000" w:rsidRPr="00000000" w14:paraId="000000B3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 = Cn + VAT, gdzie:</w:t>
      </w:r>
    </w:p>
    <w:p w:rsidR="00000000" w:rsidDel="00000000" w:rsidP="00000000" w:rsidRDefault="00000000" w:rsidRPr="00000000" w14:paraId="000000B5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 – cena oferty</w:t>
      </w:r>
    </w:p>
    <w:p w:rsidR="00000000" w:rsidDel="00000000" w:rsidP="00000000" w:rsidRDefault="00000000" w:rsidRPr="00000000" w14:paraId="000000B6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 – wartość netto wykonania przedmiotu zamówienia</w:t>
      </w:r>
    </w:p>
    <w:p w:rsidR="00000000" w:rsidDel="00000000" w:rsidP="00000000" w:rsidRDefault="00000000" w:rsidRPr="00000000" w14:paraId="000000B7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VAT – wartość podatku VAT ( jeśli dotyczy) </w:t>
      </w:r>
    </w:p>
    <w:p w:rsidR="00000000" w:rsidDel="00000000" w:rsidP="00000000" w:rsidRDefault="00000000" w:rsidRPr="00000000" w14:paraId="000000B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Opis sposobu przyznawania punktacji za spełnienie danego kryterium oceny:</w:t>
      </w:r>
    </w:p>
    <w:p w:rsidR="00000000" w:rsidDel="00000000" w:rsidP="00000000" w:rsidRDefault="00000000" w:rsidRPr="00000000" w14:paraId="000000B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</w:t>
      </w:r>
    </w:p>
    <w:p w:rsidR="00000000" w:rsidDel="00000000" w:rsidP="00000000" w:rsidRDefault="00000000" w:rsidRPr="00000000" w14:paraId="000000BE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ramach kryterium „Cena" ocena ofert zostanie dokonana przy zastosowaniu wg następującego wzoru:</w:t>
      </w:r>
    </w:p>
    <w:p w:rsidR="00000000" w:rsidDel="00000000" w:rsidP="00000000" w:rsidRDefault="00000000" w:rsidRPr="00000000" w14:paraId="000000BF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C= Cn/Co ×100 pkt ×70%, gdzie:</w:t>
      </w:r>
    </w:p>
    <w:p w:rsidR="00000000" w:rsidDel="00000000" w:rsidP="00000000" w:rsidRDefault="00000000" w:rsidRPr="00000000" w14:paraId="000000C0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 - liczba punktów w ramach kryterium „Cena”</w:t>
      </w:r>
    </w:p>
    <w:p w:rsidR="00000000" w:rsidDel="00000000" w:rsidP="00000000" w:rsidRDefault="00000000" w:rsidRPr="00000000" w14:paraId="000000C1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 - najniższa cena spośród ocenianych ofert</w:t>
      </w:r>
    </w:p>
    <w:p w:rsidR="00000000" w:rsidDel="00000000" w:rsidP="00000000" w:rsidRDefault="00000000" w:rsidRPr="00000000" w14:paraId="000000C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 - cena ocenianej oferty</w:t>
      </w:r>
    </w:p>
    <w:p w:rsidR="00000000" w:rsidDel="00000000" w:rsidP="00000000" w:rsidRDefault="00000000" w:rsidRPr="00000000" w14:paraId="000000C3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Ocenie w ramach kryterium „Cena” podlegać będzie cena netto ocenianego urządzenia podana</w:t>
      </w:r>
    </w:p>
    <w:p w:rsidR="00000000" w:rsidDel="00000000" w:rsidP="00000000" w:rsidRDefault="00000000" w:rsidRPr="00000000" w14:paraId="000000C4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Ofercie (Załącznik nr 2). W przypadku kiedy część ofert będzie złożona w PLN, a część w EURO, w celu obliczenia najkorzystniejszej oferty zostanie zastosowany kurs euro z dnia złożenia danej oferty.</w:t>
      </w:r>
    </w:p>
    <w:p w:rsidR="00000000" w:rsidDel="00000000" w:rsidP="00000000" w:rsidRDefault="00000000" w:rsidRPr="00000000" w14:paraId="000000C5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</w:t>
      </w:r>
    </w:p>
    <w:p w:rsidR="00000000" w:rsidDel="00000000" w:rsidP="00000000" w:rsidRDefault="00000000" w:rsidRPr="00000000" w14:paraId="000000C7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ramach kryterium „Okres gwarancji" ocena ofert zostanie dokonana przy zastosowaniu niżej opisanych zasad:</w:t>
      </w:r>
    </w:p>
    <w:p w:rsidR="00000000" w:rsidDel="00000000" w:rsidP="00000000" w:rsidRDefault="00000000" w:rsidRPr="00000000" w14:paraId="000000C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 Wykonawca składając ofertę jest zobowiązany w Ofercie (Załącznik nr 2) podać termin gwarancji w miesiącach.</w:t>
      </w:r>
    </w:p>
    <w:p w:rsidR="00000000" w:rsidDel="00000000" w:rsidP="00000000" w:rsidRDefault="00000000" w:rsidRPr="00000000" w14:paraId="000000C9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 Zamawiający wskazuje, że minimalny termin gwarancji jakości wynosić co najmniej 24 miesięcy.</w:t>
      </w:r>
    </w:p>
    <w:p w:rsidR="00000000" w:rsidDel="00000000" w:rsidP="00000000" w:rsidRDefault="00000000" w:rsidRPr="00000000" w14:paraId="000000CA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 Ocenie poddana zostanie wartość wskazana w Ofercie (Załącznik nr 2). Brak wskazania w formularzu ofertowym terminu gwarancji jest równoznaczny z udzieleniem terminu gwarancji na okres 24 miesięcy.</w:t>
      </w:r>
    </w:p>
    <w:p w:rsidR="00000000" w:rsidDel="00000000" w:rsidP="00000000" w:rsidRDefault="00000000" w:rsidRPr="00000000" w14:paraId="000000CB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 Ocena ofert w ramach kryterium „Okres gwarancji" zostanie dokonana w następujący sposób:</w:t>
      </w:r>
    </w:p>
    <w:p w:rsidR="00000000" w:rsidDel="00000000" w:rsidP="00000000" w:rsidRDefault="00000000" w:rsidRPr="00000000" w14:paraId="000000CC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Gwarancja 24 miesiące – 0 pkt (ponieważ jest to minimum, które oferta musi spełnić)</w:t>
      </w:r>
    </w:p>
    <w:p w:rsidR="00000000" w:rsidDel="00000000" w:rsidP="00000000" w:rsidRDefault="00000000" w:rsidRPr="00000000" w14:paraId="000000C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Gwarancja 36 miesiące – 15 pkt</w:t>
      </w:r>
    </w:p>
    <w:p w:rsidR="00000000" w:rsidDel="00000000" w:rsidP="00000000" w:rsidRDefault="00000000" w:rsidRPr="00000000" w14:paraId="000000CE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Gwarancja 48 miesięcy i więcej – 30 pkt.</w:t>
      </w:r>
    </w:p>
    <w:p w:rsidR="00000000" w:rsidDel="00000000" w:rsidP="00000000" w:rsidRDefault="00000000" w:rsidRPr="00000000" w14:paraId="000000CF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 najkorzystniejszą ofertę uznana zostanie ta, która uzyska największą sumę punktów uzyskanych w podanych kryteriach oceny ofert.</w:t>
      </w:r>
    </w:p>
    <w:p w:rsidR="00000000" w:rsidDel="00000000" w:rsidP="00000000" w:rsidRDefault="00000000" w:rsidRPr="00000000" w14:paraId="000000D0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Oferta na urządzenie może uzyskać maksymalnie 100 pkt.</w:t>
      </w:r>
    </w:p>
    <w:p w:rsidR="00000000" w:rsidDel="00000000" w:rsidP="00000000" w:rsidRDefault="00000000" w:rsidRPr="00000000" w14:paraId="000000D1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Jeżeli nie można wybrać oferty najkorzystniejszej z uwagi na to, że dwie lub więcej ofert na urządzenie uzyska taką samą ocenę, Zamawiający spośród tych ofert wybierze ofertę z niższą ceną, a jeżeli zostały złożone Oferty o takiej samej cenie, Zamawiający wezwie Wykonawców, którzy złożyli te Oferty, do złożenia w terminie określonym przez Zamawiającego Ofert dodatkowych.</w:t>
      </w:r>
    </w:p>
    <w:p w:rsidR="00000000" w:rsidDel="00000000" w:rsidP="00000000" w:rsidRDefault="00000000" w:rsidRPr="00000000" w14:paraId="000000D2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INFORMACJE DOTYCZACE WALUT OBCYCH, W JAKICH MOGĄ BYĆ</w:t>
      </w:r>
    </w:p>
    <w:p w:rsidR="00000000" w:rsidDel="00000000" w:rsidP="00000000" w:rsidRDefault="00000000" w:rsidRPr="00000000" w14:paraId="000000D6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PROWADZONE ROZLICZENIA MIĘDZY ZAMAWIAJĄCYM A DOSTAWCĄ.</w:t>
      </w:r>
    </w:p>
    <w:p w:rsidR="00000000" w:rsidDel="00000000" w:rsidP="00000000" w:rsidRDefault="00000000" w:rsidRPr="00000000" w14:paraId="000000D7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Rozliczenia między Zamawiającym a Wykonawcą będą prowadzone w PLN lub EURO.</w:t>
      </w:r>
    </w:p>
    <w:p w:rsidR="00000000" w:rsidDel="00000000" w:rsidP="00000000" w:rsidRDefault="00000000" w:rsidRPr="00000000" w14:paraId="000000D9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INFORMACJE O FORMALNOŚCIACH, JAKIE POWINNY ZOSTAĆ</w:t>
      </w:r>
    </w:p>
    <w:p w:rsidR="00000000" w:rsidDel="00000000" w:rsidP="00000000" w:rsidRDefault="00000000" w:rsidRPr="00000000" w14:paraId="000000DB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DOPEŁNIONE PO WYBORZE OFERTY W CELU ZAWARCIA UMOWY.</w:t>
      </w:r>
    </w:p>
    <w:p w:rsidR="00000000" w:rsidDel="00000000" w:rsidP="00000000" w:rsidRDefault="00000000" w:rsidRPr="00000000" w14:paraId="000000DC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Wykonawca, którego oferta zostanie wybrana, będzie niezwłocznie powiadomiony o fakcie wyboru jego oferty.</w:t>
      </w:r>
    </w:p>
    <w:p w:rsidR="00000000" w:rsidDel="00000000" w:rsidP="00000000" w:rsidRDefault="00000000" w:rsidRPr="00000000" w14:paraId="000000DE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Termin na zawarcie umowy będzie nie krótszy niż 4 dni od dnia przekazania</w:t>
      </w:r>
    </w:p>
    <w:p w:rsidR="00000000" w:rsidDel="00000000" w:rsidP="00000000" w:rsidRDefault="00000000" w:rsidRPr="00000000" w14:paraId="000000DF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zawiadomienia o wyborze oferty, nie później jednak niż przed upływem terminu związania ofertą.</w:t>
      </w:r>
    </w:p>
    <w:p w:rsidR="00000000" w:rsidDel="00000000" w:rsidP="00000000" w:rsidRDefault="00000000" w:rsidRPr="00000000" w14:paraId="000000E0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WYMAGANIA DOTYCZĄCE NALEŻYTEGO WYKONANIA UMOWY.</w:t>
      </w:r>
    </w:p>
    <w:p w:rsidR="00000000" w:rsidDel="00000000" w:rsidP="00000000" w:rsidRDefault="00000000" w:rsidRPr="00000000" w14:paraId="000000E2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Nie jest wymagane zabezpieczenie należytego wykonania umowy.</w:t>
      </w:r>
    </w:p>
    <w:p w:rsidR="00000000" w:rsidDel="00000000" w:rsidP="00000000" w:rsidRDefault="00000000" w:rsidRPr="00000000" w14:paraId="000000E4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pos="1120"/>
        </w:tabs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Załącznikami do niniejszego Zaproszenia są:</w:t>
      </w:r>
    </w:p>
    <w:p w:rsidR="00000000" w:rsidDel="00000000" w:rsidP="00000000" w:rsidRDefault="00000000" w:rsidRPr="00000000" w14:paraId="000000E9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nr. 2  Formularz oferty.</w:t>
      </w:r>
    </w:p>
    <w:p w:rsidR="00000000" w:rsidDel="00000000" w:rsidP="00000000" w:rsidRDefault="00000000" w:rsidRPr="00000000" w14:paraId="000000EA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nr. 3  Oświadczenie </w:t>
      </w:r>
    </w:p>
    <w:p w:rsidR="00000000" w:rsidDel="00000000" w:rsidP="00000000" w:rsidRDefault="00000000" w:rsidRPr="00000000" w14:paraId="000000EB">
      <w:pPr>
        <w:tabs>
          <w:tab w:val="left" w:pos="112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nr.4  Umowa </w:t>
      </w:r>
    </w:p>
    <w:p w:rsidR="00000000" w:rsidDel="00000000" w:rsidP="00000000" w:rsidRDefault="00000000" w:rsidRPr="00000000" w14:paraId="000000EC">
      <w:pPr>
        <w:spacing w:after="12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1374" w:left="1134" w:right="1134" w:header="142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Nr projektu: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RPLU.03.07.00-06-0021/19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Nr projektu: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RPLU.03.07.00-06-0021/19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356"/>
      </w:tabs>
      <w:spacing w:after="0" w:before="0" w:line="240" w:lineRule="auto"/>
      <w:ind w:left="0" w:right="-284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76975" cy="9144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697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ind w:firstLine="7"/>
      <w:rPr>
        <w:rFonts w:ascii="Arial" w:cs="Arial" w:eastAsia="Arial" w:hAnsi="Arial"/>
        <w:i w:val="1"/>
        <w:sz w:val="16"/>
        <w:szCs w:val="16"/>
      </w:rPr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ab/>
      <w:tab/>
      <w:tab/>
    </w:r>
    <w:r w:rsidDel="00000000" w:rsidR="00000000" w:rsidRPr="00000000">
      <w:rPr>
        <w:rFonts w:ascii="Arial" w:cs="Arial" w:eastAsia="Arial" w:hAnsi="Arial"/>
        <w:i w:val="1"/>
      </w:rPr>
      <w:drawing>
        <wp:inline distB="0" distT="0" distL="0" distR="0">
          <wp:extent cx="6120130" cy="891552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8915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ab/>
      <w:tab/>
      <w:tab/>
      <w:tab/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3B5151"/>
  </w:style>
  <w:style w:type="paragraph" w:styleId="Nagwek3">
    <w:name w:val="heading 3"/>
    <w:basedOn w:val="Normalny"/>
    <w:next w:val="Normalny"/>
    <w:link w:val="Nagwek3Znak"/>
    <w:qFormat w:val="1"/>
    <w:rsid w:val="002B33B7"/>
    <w:pPr>
      <w:keepNext w:val="1"/>
      <w:jc w:val="center"/>
      <w:outlineLvl w:val="2"/>
    </w:pPr>
    <w:rPr>
      <w:rFonts w:eastAsia="Calibri"/>
      <w:b w:val="1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 w:val="1"/>
    <w:rsid w:val="00672CCB"/>
    <w:rPr>
      <w:rFonts w:ascii="Courier New" w:hAnsi="Courier New"/>
      <w:b w:val="1"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 w:val="1"/>
    <w:rsid w:val="00F9029E"/>
    <w:pPr>
      <w:shd w:color="auto" w:fill="000080" w:val="clear"/>
    </w:pPr>
    <w:rPr>
      <w:rFonts w:ascii="Tahoma" w:cs="Tahoma" w:hAnsi="Tahoma"/>
    </w:rPr>
  </w:style>
  <w:style w:type="paragraph" w:styleId="Tekstdymka">
    <w:name w:val="Balloon Text"/>
    <w:basedOn w:val="Normalny"/>
    <w:semiHidden w:val="1"/>
    <w:rsid w:val="00AF3135"/>
    <w:rPr>
      <w:rFonts w:ascii="Tahoma" w:cs="Tahoma" w:hAnsi="Tahoma"/>
      <w:sz w:val="16"/>
      <w:szCs w:val="16"/>
    </w:rPr>
  </w:style>
  <w:style w:type="paragraph" w:styleId="Tekstprzypisudolnego">
    <w:name w:val="footnote text"/>
    <w:basedOn w:val="Normalny"/>
    <w:semiHidden w:val="1"/>
    <w:rsid w:val="00AF3135"/>
  </w:style>
  <w:style w:type="character" w:styleId="Odwoanieprzypisudolnego">
    <w:name w:val="footnote reference"/>
    <w:basedOn w:val="Domylnaczcionkaakapitu"/>
    <w:semiHidden w:val="1"/>
    <w:rsid w:val="00AF3135"/>
    <w:rPr>
      <w:vertAlign w:val="superscript"/>
    </w:rPr>
  </w:style>
  <w:style w:type="paragraph" w:styleId="Nagwek">
    <w:name w:val="header"/>
    <w:basedOn w:val="Normalny"/>
    <w:link w:val="NagwekZnak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paragraph" w:styleId="Akapitzlist">
    <w:name w:val="List Paragraph"/>
    <w:basedOn w:val="Normalny"/>
    <w:uiPriority w:val="34"/>
    <w:qFormat w:val="1"/>
    <w:rsid w:val="00267EEB"/>
    <w:pPr>
      <w:suppressAutoHyphens w:val="1"/>
      <w:autoSpaceDN w:val="0"/>
      <w:spacing w:after="200" w:line="276" w:lineRule="auto"/>
      <w:ind w:left="720"/>
      <w:textAlignment w:val="baseline"/>
    </w:pPr>
    <w:rPr>
      <w:rFonts w:ascii="Calibri" w:cs="F" w:eastAsia="Lucida Sans Unicode" w:hAnsi="Calibri"/>
      <w:kern w:val="3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sid w:val="009907C9"/>
  </w:style>
  <w:style w:type="character" w:styleId="NagwekZnak" w:customStyle="1">
    <w:name w:val="Nagłówek Znak"/>
    <w:link w:val="Nagwek"/>
    <w:rsid w:val="009907C9"/>
  </w:style>
  <w:style w:type="paragraph" w:styleId="Default" w:customStyle="1">
    <w:name w:val="Default"/>
    <w:rsid w:val="00100B75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Nagwek3Znak" w:customStyle="1">
    <w:name w:val="Nagłówek 3 Znak"/>
    <w:basedOn w:val="Domylnaczcionkaakapitu"/>
    <w:link w:val="Nagwek3"/>
    <w:rsid w:val="002B33B7"/>
    <w:rPr>
      <w:rFonts w:eastAsia="Calibri"/>
      <w:b w:val="1"/>
      <w:lang w:eastAsia="en-US"/>
    </w:rPr>
  </w:style>
  <w:style w:type="table" w:styleId="Tabela-Siatka">
    <w:name w:val="Table Grid"/>
    <w:basedOn w:val="Standardowy"/>
    <w:rsid w:val="000F7D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semiHidden w:val="1"/>
    <w:unhideWhenUsed w:val="1"/>
    <w:rsid w:val="00DF24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 w:val="1"/>
    <w:unhideWhenUsed w:val="1"/>
    <w:rsid w:val="00DF24D4"/>
  </w:style>
  <w:style w:type="character" w:styleId="TekstkomentarzaZnak" w:customStyle="1">
    <w:name w:val="Tekst komentarza Znak"/>
    <w:basedOn w:val="Domylnaczcionkaakapitu"/>
    <w:link w:val="Tekstkomentarza"/>
    <w:semiHidden w:val="1"/>
    <w:rsid w:val="00DF24D4"/>
  </w:style>
  <w:style w:type="paragraph" w:styleId="Tematkomentarza">
    <w:name w:val="annotation subject"/>
    <w:basedOn w:val="Tekstkomentarza"/>
    <w:next w:val="Tekstkomentarza"/>
    <w:link w:val="TematkomentarzaZnak"/>
    <w:semiHidden w:val="1"/>
    <w:unhideWhenUsed w:val="1"/>
    <w:rsid w:val="00DF24D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semiHidden w:val="1"/>
    <w:rsid w:val="00DF24D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UJ5sWVJHZs1Bzqb6LsnigR703w==">AMUW2mW11sKfx2ZGLZDpCWiBKvZCQZPdXf6OeUPjBoNqSOCVwEa69TfYUG5Jui9fjZ1N85+kcc2pHO/nlKvdPNUIvf1SXy0HsxmuNuzcWA8/DjiicjtFcgA=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2022-02-14T20:04:00Z</dcterms:created>
  <dc:creator>msadecki</dc:creator>
</cp:coreProperties>
</file>