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BA78" w14:textId="5B087E50" w:rsidR="001C1D71" w:rsidRPr="00035E1A" w:rsidRDefault="00A94996" w:rsidP="00035E1A">
      <w:pPr>
        <w:spacing w:after="224" w:line="276" w:lineRule="auto"/>
        <w:ind w:right="3"/>
        <w:jc w:val="right"/>
        <w:rPr>
          <w:rFonts w:ascii="Century Gothic" w:hAnsi="Century Gothic"/>
          <w:b/>
          <w:i/>
          <w:iCs/>
          <w:sz w:val="22"/>
          <w:u w:val="single"/>
        </w:rPr>
      </w:pPr>
      <w:r w:rsidRPr="00035E1A">
        <w:rPr>
          <w:rFonts w:ascii="Century Gothic" w:hAnsi="Century Gothic"/>
          <w:b/>
          <w:i/>
          <w:iCs/>
          <w:sz w:val="22"/>
          <w:u w:val="single"/>
        </w:rPr>
        <w:t>Załącznik do zapytania ofertowego</w:t>
      </w:r>
      <w:r w:rsidR="001C1D71" w:rsidRPr="00035E1A">
        <w:rPr>
          <w:rFonts w:ascii="Century Gothic" w:hAnsi="Century Gothic"/>
          <w:b/>
          <w:i/>
          <w:iCs/>
          <w:sz w:val="22"/>
          <w:u w:val="single"/>
        </w:rPr>
        <w:t xml:space="preserve"> -</w:t>
      </w:r>
      <w:r w:rsidR="00A77FD3" w:rsidRPr="00035E1A">
        <w:rPr>
          <w:rFonts w:ascii="Century Gothic" w:hAnsi="Century Gothic"/>
          <w:b/>
          <w:i/>
          <w:iCs/>
          <w:sz w:val="22"/>
          <w:u w:val="single"/>
        </w:rPr>
        <w:t xml:space="preserve"> </w:t>
      </w:r>
      <w:r w:rsidR="009678FD">
        <w:rPr>
          <w:rFonts w:ascii="Century Gothic" w:hAnsi="Century Gothic"/>
          <w:b/>
          <w:i/>
          <w:iCs/>
          <w:sz w:val="22"/>
          <w:u w:val="single"/>
        </w:rPr>
        <w:t>w</w:t>
      </w:r>
      <w:r w:rsidR="00A77FD3" w:rsidRPr="00035E1A">
        <w:rPr>
          <w:rFonts w:ascii="Century Gothic" w:hAnsi="Century Gothic"/>
          <w:b/>
          <w:i/>
          <w:iCs/>
          <w:sz w:val="22"/>
          <w:u w:val="single"/>
        </w:rPr>
        <w:t>zór umowy</w:t>
      </w:r>
    </w:p>
    <w:p w14:paraId="2C348EFF" w14:textId="77777777" w:rsidR="00035E1A" w:rsidRDefault="00035E1A" w:rsidP="001C1D71">
      <w:pPr>
        <w:spacing w:after="148" w:line="276" w:lineRule="auto"/>
        <w:ind w:right="3"/>
        <w:jc w:val="center"/>
        <w:rPr>
          <w:rFonts w:ascii="Century Gothic" w:hAnsi="Century Gothic"/>
          <w:b/>
          <w:sz w:val="22"/>
        </w:rPr>
      </w:pPr>
    </w:p>
    <w:p w14:paraId="0A60B320" w14:textId="0A7F79C4" w:rsidR="00440190" w:rsidRPr="00035E1A" w:rsidRDefault="00A94996" w:rsidP="001C1D71">
      <w:pPr>
        <w:spacing w:after="148" w:line="276" w:lineRule="auto"/>
        <w:ind w:right="3"/>
        <w:jc w:val="center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b/>
          <w:sz w:val="22"/>
        </w:rPr>
        <w:t xml:space="preserve">Umowa  na roboty </w:t>
      </w:r>
      <w:r w:rsidR="00C4247E">
        <w:rPr>
          <w:rFonts w:ascii="Century Gothic" w:hAnsi="Century Gothic"/>
          <w:b/>
          <w:sz w:val="22"/>
        </w:rPr>
        <w:t>budowlane</w:t>
      </w:r>
    </w:p>
    <w:p w14:paraId="3AC48C52" w14:textId="645693D4" w:rsidR="00440190" w:rsidRPr="00035E1A" w:rsidRDefault="001839F7" w:rsidP="00107C1D">
      <w:pPr>
        <w:spacing w:after="220" w:line="276" w:lineRule="auto"/>
        <w:ind w:righ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z</w:t>
      </w:r>
      <w:r w:rsidR="00A94996" w:rsidRPr="00035E1A">
        <w:rPr>
          <w:rFonts w:ascii="Century Gothic" w:hAnsi="Century Gothic"/>
          <w:sz w:val="22"/>
        </w:rPr>
        <w:t xml:space="preserve">awarta w dniu ………………… </w:t>
      </w:r>
      <w:r w:rsidR="00107C1D" w:rsidRPr="00035E1A">
        <w:rPr>
          <w:rFonts w:ascii="Century Gothic" w:hAnsi="Century Gothic"/>
          <w:sz w:val="22"/>
        </w:rPr>
        <w:t>pomiędzy</w:t>
      </w:r>
    </w:p>
    <w:p w14:paraId="62086217" w14:textId="3450C5E8" w:rsidR="00107C1D" w:rsidRPr="00035E1A" w:rsidRDefault="00107C1D" w:rsidP="001C1D71">
      <w:pPr>
        <w:pStyle w:val="Domylne"/>
        <w:spacing w:before="20" w:line="276" w:lineRule="auto"/>
        <w:jc w:val="both"/>
        <w:rPr>
          <w:rFonts w:ascii="Century Gothic" w:eastAsia="Times New Roman" w:hAnsi="Century Gothic" w:cs="Times New Roman"/>
          <w:bdr w:val="none" w:sz="0" w:space="0" w:color="auto"/>
          <w:lang w:val="pl-PL"/>
        </w:rPr>
      </w:pPr>
      <w:r w:rsidRPr="004B3E8B">
        <w:rPr>
          <w:rFonts w:ascii="Century Gothic" w:eastAsia="Times New Roman" w:hAnsi="Century Gothic" w:cs="Times New Roman"/>
          <w:b/>
          <w:bCs/>
          <w:bdr w:val="none" w:sz="0" w:space="0" w:color="auto"/>
          <w:lang w:val="pl-PL"/>
        </w:rPr>
        <w:t>„DICTADOR EUROPE” sp. z o.o.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 xml:space="preserve"> z siedzibą w Katowicach, ul Fabryczna 15, (40-611) Katowice, wpisana</w:t>
      </w:r>
      <w:r w:rsidRPr="00035E1A">
        <w:rPr>
          <w:rFonts w:ascii="Arial" w:eastAsia="Times New Roman" w:hAnsi="Arial" w:cs="Arial"/>
          <w:bdr w:val="none" w:sz="0" w:space="0" w:color="auto"/>
          <w:lang w:val="pl-PL"/>
        </w:rPr>
        <w:t>̨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 xml:space="preserve"> do Krajowego </w:t>
      </w:r>
      <w:r w:rsidR="004B3E8B">
        <w:rPr>
          <w:rFonts w:ascii="Century Gothic" w:eastAsia="Times New Roman" w:hAnsi="Century Gothic" w:cs="Times New Roman"/>
          <w:bdr w:val="none" w:sz="0" w:space="0" w:color="auto"/>
          <w:lang w:val="pl-PL"/>
        </w:rPr>
        <w:t>R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 xml:space="preserve">ejestru </w:t>
      </w:r>
      <w:proofErr w:type="spellStart"/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Sa</w:t>
      </w:r>
      <w:r w:rsidRPr="00035E1A">
        <w:rPr>
          <w:rFonts w:ascii="Arial" w:eastAsia="Times New Roman" w:hAnsi="Arial" w:cs="Arial"/>
          <w:bdr w:val="none" w:sz="0" w:space="0" w:color="auto"/>
          <w:lang w:val="pl-PL"/>
        </w:rPr>
        <w:t>̨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dowego</w:t>
      </w:r>
      <w:proofErr w:type="spellEnd"/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 xml:space="preserve"> przez </w:t>
      </w:r>
      <w:proofErr w:type="spellStart"/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Sa</w:t>
      </w:r>
      <w:r w:rsidRPr="00035E1A">
        <w:rPr>
          <w:rFonts w:ascii="Arial" w:eastAsia="Times New Roman" w:hAnsi="Arial" w:cs="Arial"/>
          <w:bdr w:val="none" w:sz="0" w:space="0" w:color="auto"/>
          <w:lang w:val="pl-PL"/>
        </w:rPr>
        <w:t>̨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d</w:t>
      </w:r>
      <w:proofErr w:type="spellEnd"/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 xml:space="preserve"> Rejonowy Katowice-Wschód w Katowicach, VIII Wydział Gospodarczy KRS pod numerem 0000330671, kapitał zakładowy 4</w:t>
      </w:r>
      <w:r w:rsidR="004B3E8B">
        <w:rPr>
          <w:rFonts w:ascii="Century Gothic" w:eastAsia="Times New Roman" w:hAnsi="Century Gothic" w:cs="Times New Roman"/>
          <w:bdr w:val="none" w:sz="0" w:space="0" w:color="auto"/>
          <w:lang w:val="pl-PL"/>
        </w:rPr>
        <w:t> 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000</w:t>
      </w:r>
      <w:r w:rsidR="004B3E8B">
        <w:rPr>
          <w:rFonts w:ascii="Century Gothic" w:eastAsia="Times New Roman" w:hAnsi="Century Gothic" w:cs="Times New Roman"/>
          <w:bdr w:val="none" w:sz="0" w:space="0" w:color="auto"/>
          <w:lang w:val="pl-PL"/>
        </w:rPr>
        <w:t> 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000,00 zł, NIP 6423098529, REGON 241221527, reprezentowana</w:t>
      </w:r>
      <w:r w:rsidRPr="00035E1A">
        <w:rPr>
          <w:rFonts w:ascii="Arial" w:eastAsia="Times New Roman" w:hAnsi="Arial" w:cs="Arial"/>
          <w:bdr w:val="none" w:sz="0" w:space="0" w:color="auto"/>
          <w:lang w:val="pl-PL"/>
        </w:rPr>
        <w:t>̨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 xml:space="preserve"> przez Marka </w:t>
      </w:r>
      <w:proofErr w:type="spellStart"/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Szo</w:t>
      </w:r>
      <w:r w:rsidRPr="00035E1A">
        <w:rPr>
          <w:rFonts w:ascii="Century Gothic" w:eastAsia="Times New Roman" w:hAnsi="Century Gothic" w:cs="Century Gothic"/>
          <w:bdr w:val="none" w:sz="0" w:space="0" w:color="auto"/>
          <w:lang w:val="pl-PL"/>
        </w:rPr>
        <w:t>ł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drowskiego</w:t>
      </w:r>
      <w:proofErr w:type="spellEnd"/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 xml:space="preserve"> </w:t>
      </w:r>
      <w:r w:rsidRPr="00035E1A">
        <w:rPr>
          <w:rFonts w:ascii="Century Gothic" w:eastAsia="Times New Roman" w:hAnsi="Century Gothic" w:cs="Century Gothic"/>
          <w:bdr w:val="none" w:sz="0" w:space="0" w:color="auto"/>
          <w:lang w:val="pl-PL"/>
        </w:rPr>
        <w:t>–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 xml:space="preserve"> Prezesa </w:t>
      </w:r>
      <w:proofErr w:type="spellStart"/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Zarza</w:t>
      </w:r>
      <w:r w:rsidRPr="00035E1A">
        <w:rPr>
          <w:rFonts w:ascii="Arial" w:eastAsia="Times New Roman" w:hAnsi="Arial" w:cs="Arial"/>
          <w:bdr w:val="none" w:sz="0" w:space="0" w:color="auto"/>
          <w:lang w:val="pl-PL"/>
        </w:rPr>
        <w:t>̨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du</w:t>
      </w:r>
      <w:proofErr w:type="spellEnd"/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,</w:t>
      </w:r>
    </w:p>
    <w:p w14:paraId="48F8F9E0" w14:textId="02504F2F" w:rsidR="001C1D71" w:rsidRPr="00035E1A" w:rsidRDefault="001C1D71" w:rsidP="001C1D71">
      <w:pPr>
        <w:pStyle w:val="Domylne"/>
        <w:spacing w:after="240" w:line="276" w:lineRule="auto"/>
        <w:jc w:val="both"/>
        <w:rPr>
          <w:rFonts w:ascii="Century Gothic" w:eastAsia="Times New Roman" w:hAnsi="Century Gothic" w:cs="Times New Roman"/>
          <w:bdr w:val="none" w:sz="0" w:space="0" w:color="auto"/>
          <w:lang w:val="pl-PL"/>
        </w:rPr>
      </w:pP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 xml:space="preserve">zwaną dalej </w:t>
      </w:r>
      <w:r w:rsidR="000F420D">
        <w:rPr>
          <w:rFonts w:ascii="Century Gothic" w:eastAsia="Times New Roman" w:hAnsi="Century Gothic" w:cs="Times New Roman"/>
          <w:bdr w:val="none" w:sz="0" w:space="0" w:color="auto"/>
          <w:lang w:val="pl-PL"/>
        </w:rPr>
        <w:t>„</w:t>
      </w: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Zamawiającym</w:t>
      </w:r>
      <w:r w:rsidR="000F420D">
        <w:rPr>
          <w:rFonts w:ascii="Century Gothic" w:eastAsia="Times New Roman" w:hAnsi="Century Gothic" w:cs="Times New Roman"/>
          <w:bdr w:val="none" w:sz="0" w:space="0" w:color="auto"/>
          <w:lang w:val="pl-PL"/>
        </w:rPr>
        <w:t>”</w:t>
      </w:r>
    </w:p>
    <w:p w14:paraId="55F42AF0" w14:textId="084A5769" w:rsidR="00440190" w:rsidRPr="00035E1A" w:rsidRDefault="001C1D71" w:rsidP="00107C1D">
      <w:pPr>
        <w:spacing w:after="222" w:line="276" w:lineRule="auto"/>
        <w:ind w:right="0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a</w:t>
      </w:r>
    </w:p>
    <w:p w14:paraId="1320138E" w14:textId="26D03AD3" w:rsidR="00440190" w:rsidRPr="00035E1A" w:rsidRDefault="00A94996" w:rsidP="001C1D71">
      <w:pPr>
        <w:spacing w:after="0" w:line="276" w:lineRule="auto"/>
        <w:ind w:right="0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………………………………………</w:t>
      </w:r>
      <w:r w:rsidR="001C1D71" w:rsidRPr="00035E1A">
        <w:rPr>
          <w:rFonts w:ascii="Century Gothic" w:hAnsi="Century Gothic"/>
          <w:sz w:val="22"/>
        </w:rPr>
        <w:t>…………………………………………</w:t>
      </w:r>
      <w:r w:rsidRPr="00035E1A">
        <w:rPr>
          <w:rFonts w:ascii="Century Gothic" w:hAnsi="Century Gothic"/>
          <w:sz w:val="22"/>
        </w:rPr>
        <w:t>……</w:t>
      </w:r>
      <w:r w:rsidR="004B3E8B">
        <w:rPr>
          <w:rFonts w:ascii="Century Gothic" w:hAnsi="Century Gothic"/>
          <w:sz w:val="22"/>
        </w:rPr>
        <w:t>………</w:t>
      </w:r>
      <w:r w:rsidRPr="00035E1A">
        <w:rPr>
          <w:rFonts w:ascii="Century Gothic" w:hAnsi="Century Gothic"/>
          <w:sz w:val="22"/>
        </w:rPr>
        <w:t>………….</w:t>
      </w:r>
    </w:p>
    <w:p w14:paraId="30A34EB5" w14:textId="5CB7E2A1" w:rsidR="001C1D71" w:rsidRPr="00035E1A" w:rsidRDefault="001C1D71" w:rsidP="001C1D71">
      <w:pPr>
        <w:pStyle w:val="Domylne"/>
        <w:spacing w:after="240" w:line="276" w:lineRule="auto"/>
        <w:jc w:val="both"/>
        <w:rPr>
          <w:rFonts w:ascii="Century Gothic" w:eastAsia="Times New Roman" w:hAnsi="Century Gothic" w:cs="Times New Roman"/>
          <w:bdr w:val="none" w:sz="0" w:space="0" w:color="auto"/>
          <w:lang w:val="pl-PL"/>
        </w:rPr>
      </w:pPr>
      <w:r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 xml:space="preserve">zwaną dalej </w:t>
      </w:r>
      <w:r w:rsidR="000F420D">
        <w:rPr>
          <w:rFonts w:ascii="Century Gothic" w:eastAsia="Times New Roman" w:hAnsi="Century Gothic" w:cs="Times New Roman"/>
          <w:bdr w:val="none" w:sz="0" w:space="0" w:color="auto"/>
          <w:lang w:val="pl-PL"/>
        </w:rPr>
        <w:t>„</w:t>
      </w:r>
      <w:r w:rsidR="00931775" w:rsidRPr="00035E1A">
        <w:rPr>
          <w:rFonts w:ascii="Century Gothic" w:eastAsia="Times New Roman" w:hAnsi="Century Gothic" w:cs="Times New Roman"/>
          <w:bdr w:val="none" w:sz="0" w:space="0" w:color="auto"/>
          <w:lang w:val="pl-PL"/>
        </w:rPr>
        <w:t>Wykonawcą</w:t>
      </w:r>
      <w:r w:rsidR="000F420D">
        <w:rPr>
          <w:rFonts w:ascii="Century Gothic" w:eastAsia="Times New Roman" w:hAnsi="Century Gothic" w:cs="Times New Roman"/>
          <w:bdr w:val="none" w:sz="0" w:space="0" w:color="auto"/>
          <w:lang w:val="pl-PL"/>
        </w:rPr>
        <w:t>”</w:t>
      </w:r>
    </w:p>
    <w:p w14:paraId="5E864428" w14:textId="77777777" w:rsidR="00440190" w:rsidRPr="00035E1A" w:rsidRDefault="00A94996" w:rsidP="004B3E8B">
      <w:pPr>
        <w:pStyle w:val="Nagwek1"/>
        <w:spacing w:after="0" w:line="276" w:lineRule="auto"/>
        <w:ind w:left="0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§ 1 </w:t>
      </w:r>
    </w:p>
    <w:p w14:paraId="5FF18BFE" w14:textId="77777777" w:rsidR="00440190" w:rsidRPr="00035E1A" w:rsidRDefault="00A94996" w:rsidP="004B3E8B">
      <w:pPr>
        <w:spacing w:after="7" w:line="276" w:lineRule="auto"/>
        <w:ind w:left="0" w:right="0"/>
        <w:jc w:val="left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b/>
          <w:sz w:val="22"/>
        </w:rPr>
        <w:t xml:space="preserve"> </w:t>
      </w:r>
    </w:p>
    <w:p w14:paraId="26FB2507" w14:textId="74ED6199" w:rsidR="00C4247E" w:rsidRPr="00202710" w:rsidRDefault="00C4247E" w:rsidP="00202710">
      <w:pPr>
        <w:numPr>
          <w:ilvl w:val="0"/>
          <w:numId w:val="11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Zamawiający powierza, a Wykonawca przyjmuje do wykonania roboty </w:t>
      </w:r>
      <w:r>
        <w:rPr>
          <w:rFonts w:ascii="Century Gothic" w:hAnsi="Century Gothic"/>
          <w:sz w:val="22"/>
        </w:rPr>
        <w:t>budowlane</w:t>
      </w:r>
      <w:r w:rsidR="00202710">
        <w:rPr>
          <w:rFonts w:ascii="Century Gothic" w:hAnsi="Century Gothic"/>
          <w:sz w:val="22"/>
        </w:rPr>
        <w:t xml:space="preserve"> polegające na</w:t>
      </w:r>
      <w:r w:rsidR="00202710" w:rsidRPr="00202710">
        <w:rPr>
          <w:rFonts w:ascii="Century Gothic" w:hAnsi="Century Gothic"/>
          <w:sz w:val="22"/>
        </w:rPr>
        <w:t xml:space="preserve"> wykonani</w:t>
      </w:r>
      <w:r w:rsidR="00202710">
        <w:rPr>
          <w:rFonts w:ascii="Century Gothic" w:hAnsi="Century Gothic"/>
          <w:sz w:val="22"/>
        </w:rPr>
        <w:t>u</w:t>
      </w:r>
      <w:r w:rsidR="00202710" w:rsidRPr="00202710">
        <w:rPr>
          <w:rFonts w:ascii="Century Gothic" w:hAnsi="Century Gothic"/>
          <w:sz w:val="22"/>
        </w:rPr>
        <w:t xml:space="preserve"> konstrukcji</w:t>
      </w:r>
      <w:r w:rsidR="00202710">
        <w:rPr>
          <w:rFonts w:ascii="Century Gothic" w:hAnsi="Century Gothic"/>
          <w:sz w:val="22"/>
        </w:rPr>
        <w:t xml:space="preserve"> </w:t>
      </w:r>
      <w:r w:rsidR="00202710" w:rsidRPr="00202710">
        <w:rPr>
          <w:rFonts w:ascii="Century Gothic" w:hAnsi="Century Gothic"/>
          <w:sz w:val="22"/>
        </w:rPr>
        <w:t>żelbetowych</w:t>
      </w:r>
      <w:r w:rsidRPr="00202710">
        <w:rPr>
          <w:rFonts w:ascii="Century Gothic" w:hAnsi="Century Gothic"/>
          <w:sz w:val="22"/>
        </w:rPr>
        <w:t xml:space="preserve">, zwane dalej „robotami”, związane z </w:t>
      </w:r>
      <w:r w:rsidR="007F1AD3">
        <w:rPr>
          <w:rFonts w:ascii="Century Gothic" w:hAnsi="Century Gothic"/>
          <w:sz w:val="22"/>
        </w:rPr>
        <w:t>Inwestycją</w:t>
      </w:r>
      <w:r w:rsidR="000C4563">
        <w:rPr>
          <w:rFonts w:ascii="Century Gothic" w:hAnsi="Century Gothic"/>
          <w:sz w:val="22"/>
        </w:rPr>
        <w:t xml:space="preserve"> </w:t>
      </w:r>
      <w:r w:rsidRPr="00202710">
        <w:rPr>
          <w:rFonts w:ascii="Century Gothic" w:hAnsi="Century Gothic"/>
          <w:sz w:val="22"/>
        </w:rPr>
        <w:t xml:space="preserve">realizowaną przez Zamawiającego w ramach projektu </w:t>
      </w:r>
      <w:r w:rsidR="001723C9" w:rsidRPr="00035E1A">
        <w:rPr>
          <w:rFonts w:ascii="Century Gothic" w:hAnsi="Century Gothic"/>
          <w:sz w:val="22"/>
        </w:rPr>
        <w:t>pn. „</w:t>
      </w:r>
      <w:r w:rsidR="001723C9" w:rsidRPr="005A56F1">
        <w:rPr>
          <w:rFonts w:ascii="Century Gothic" w:hAnsi="Century Gothic"/>
          <w:sz w:val="22"/>
        </w:rPr>
        <w:t xml:space="preserve">Budowa i uruchomienie zakładu starzenia, finiszowania i </w:t>
      </w:r>
      <w:proofErr w:type="spellStart"/>
      <w:r w:rsidR="001723C9" w:rsidRPr="005A56F1">
        <w:rPr>
          <w:rFonts w:ascii="Century Gothic" w:hAnsi="Century Gothic"/>
          <w:sz w:val="22"/>
        </w:rPr>
        <w:t>blendingu</w:t>
      </w:r>
      <w:proofErr w:type="spellEnd"/>
      <w:r w:rsidR="001723C9" w:rsidRPr="005A56F1">
        <w:rPr>
          <w:rFonts w:ascii="Century Gothic" w:hAnsi="Century Gothic"/>
          <w:sz w:val="22"/>
        </w:rPr>
        <w:t xml:space="preserve"> rumu kategorii ultra </w:t>
      </w:r>
      <w:proofErr w:type="spellStart"/>
      <w:r w:rsidR="001723C9" w:rsidRPr="005A56F1">
        <w:rPr>
          <w:rFonts w:ascii="Century Gothic" w:hAnsi="Century Gothic"/>
          <w:sz w:val="22"/>
        </w:rPr>
        <w:t>premium</w:t>
      </w:r>
      <w:proofErr w:type="spellEnd"/>
      <w:r w:rsidR="001723C9" w:rsidRPr="005A56F1">
        <w:rPr>
          <w:rFonts w:ascii="Century Gothic" w:hAnsi="Century Gothic"/>
          <w:sz w:val="22"/>
        </w:rPr>
        <w:t xml:space="preserve"> oraz fine &amp; </w:t>
      </w:r>
      <w:proofErr w:type="spellStart"/>
      <w:r w:rsidR="001723C9" w:rsidRPr="005A56F1">
        <w:rPr>
          <w:rFonts w:ascii="Century Gothic" w:hAnsi="Century Gothic"/>
          <w:sz w:val="22"/>
        </w:rPr>
        <w:t>rare</w:t>
      </w:r>
      <w:proofErr w:type="spellEnd"/>
      <w:r w:rsidR="001723C9" w:rsidRPr="00035E1A">
        <w:rPr>
          <w:rFonts w:ascii="Century Gothic" w:hAnsi="Century Gothic"/>
          <w:sz w:val="22"/>
        </w:rPr>
        <w:t xml:space="preserve">” dofinansowanego ze środków Europejskiego Funduszu Rozwoju Regionalnego w ramach </w:t>
      </w:r>
      <w:r w:rsidR="001723C9" w:rsidRPr="006A714A">
        <w:rPr>
          <w:rFonts w:ascii="Century Gothic" w:hAnsi="Century Gothic"/>
          <w:sz w:val="22"/>
        </w:rPr>
        <w:t>Programu Operacyjnego Inteligentny Rozwój 2014-2020</w:t>
      </w:r>
      <w:r w:rsidR="001723C9" w:rsidRPr="00035E1A">
        <w:rPr>
          <w:rFonts w:ascii="Century Gothic" w:hAnsi="Century Gothic"/>
          <w:sz w:val="22"/>
        </w:rPr>
        <w:t xml:space="preserve">, Oś priorytetowa </w:t>
      </w:r>
      <w:r w:rsidR="001723C9" w:rsidRPr="006A714A">
        <w:rPr>
          <w:rFonts w:ascii="Century Gothic" w:hAnsi="Century Gothic"/>
          <w:sz w:val="22"/>
        </w:rPr>
        <w:t xml:space="preserve">III: Wsparcie innowacji </w:t>
      </w:r>
      <w:r w:rsidR="001723C9">
        <w:rPr>
          <w:rFonts w:ascii="Century Gothic" w:hAnsi="Century Gothic"/>
          <w:sz w:val="22"/>
        </w:rPr>
        <w:t xml:space="preserve"> </w:t>
      </w:r>
      <w:r w:rsidR="001723C9" w:rsidRPr="006A714A">
        <w:rPr>
          <w:rFonts w:ascii="Century Gothic" w:hAnsi="Century Gothic"/>
          <w:sz w:val="22"/>
        </w:rPr>
        <w:t>w</w:t>
      </w:r>
      <w:r w:rsidR="001723C9">
        <w:rPr>
          <w:rFonts w:ascii="Century Gothic" w:hAnsi="Century Gothic"/>
          <w:sz w:val="22"/>
        </w:rPr>
        <w:t xml:space="preserve"> </w:t>
      </w:r>
      <w:r w:rsidR="001723C9" w:rsidRPr="006A714A">
        <w:rPr>
          <w:rFonts w:ascii="Century Gothic" w:hAnsi="Century Gothic"/>
          <w:sz w:val="22"/>
        </w:rPr>
        <w:t xml:space="preserve"> przedsiębiorstwach</w:t>
      </w:r>
      <w:r w:rsidR="001723C9" w:rsidRPr="00035E1A">
        <w:rPr>
          <w:rFonts w:ascii="Century Gothic" w:hAnsi="Century Gothic"/>
          <w:sz w:val="22"/>
        </w:rPr>
        <w:t xml:space="preserve">, </w:t>
      </w:r>
      <w:r w:rsidR="001723C9">
        <w:rPr>
          <w:rFonts w:ascii="Century Gothic" w:hAnsi="Century Gothic"/>
          <w:sz w:val="22"/>
        </w:rPr>
        <w:t xml:space="preserve">  </w:t>
      </w:r>
      <w:r w:rsidR="001723C9" w:rsidRPr="006A714A">
        <w:rPr>
          <w:rFonts w:ascii="Century Gothic" w:hAnsi="Century Gothic"/>
          <w:sz w:val="22"/>
        </w:rPr>
        <w:t>3.2: Wsparcie wdrożeń wyników prac B+R</w:t>
      </w:r>
      <w:r w:rsidR="001723C9">
        <w:rPr>
          <w:rFonts w:ascii="Century Gothic" w:hAnsi="Century Gothic"/>
          <w:sz w:val="22"/>
        </w:rPr>
        <w:t xml:space="preserve">,  </w:t>
      </w:r>
      <w:r w:rsidR="001723C9" w:rsidRPr="006A714A">
        <w:rPr>
          <w:rFonts w:ascii="Century Gothic" w:hAnsi="Century Gothic"/>
          <w:sz w:val="22"/>
        </w:rPr>
        <w:t>3.2.2: Kredyt na innowacje technologiczne</w:t>
      </w:r>
      <w:r w:rsidR="001723C9">
        <w:rPr>
          <w:rFonts w:ascii="Century Gothic" w:hAnsi="Century Gothic"/>
          <w:sz w:val="22"/>
        </w:rPr>
        <w:t>.</w:t>
      </w:r>
    </w:p>
    <w:p w14:paraId="08FCFCF7" w14:textId="45526F4A" w:rsidR="001723C9" w:rsidRPr="001723C9" w:rsidRDefault="00C4247E" w:rsidP="001723C9">
      <w:pPr>
        <w:numPr>
          <w:ilvl w:val="0"/>
          <w:numId w:val="11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Miejscem wykonania robót jest plac budowy znajdujący się pod adresem u</w:t>
      </w:r>
      <w:r w:rsidRPr="000F420D">
        <w:rPr>
          <w:rFonts w:ascii="Century Gothic" w:hAnsi="Century Gothic"/>
          <w:sz w:val="22"/>
        </w:rPr>
        <w:t>l.</w:t>
      </w:r>
      <w:r>
        <w:rPr>
          <w:rFonts w:ascii="Century Gothic" w:hAnsi="Century Gothic"/>
          <w:sz w:val="22"/>
        </w:rPr>
        <w:t> </w:t>
      </w:r>
      <w:r w:rsidRPr="000F420D">
        <w:rPr>
          <w:rFonts w:ascii="Century Gothic" w:hAnsi="Century Gothic"/>
          <w:sz w:val="22"/>
        </w:rPr>
        <w:t>Podlesk</w:t>
      </w:r>
      <w:r>
        <w:rPr>
          <w:rFonts w:ascii="Century Gothic" w:hAnsi="Century Gothic"/>
          <w:sz w:val="22"/>
        </w:rPr>
        <w:t>a</w:t>
      </w:r>
      <w:r w:rsidRPr="000F420D">
        <w:rPr>
          <w:rFonts w:ascii="Century Gothic" w:hAnsi="Century Gothic"/>
          <w:sz w:val="22"/>
        </w:rPr>
        <w:t>, 43-190 Mikołów, gmina Mikołów woj. śląskie; działk</w:t>
      </w:r>
      <w:r>
        <w:rPr>
          <w:rFonts w:ascii="Century Gothic" w:hAnsi="Century Gothic"/>
          <w:sz w:val="22"/>
        </w:rPr>
        <w:t>i</w:t>
      </w:r>
      <w:r w:rsidRPr="000F420D">
        <w:rPr>
          <w:rFonts w:ascii="Century Gothic" w:hAnsi="Century Gothic"/>
          <w:sz w:val="22"/>
        </w:rPr>
        <w:t xml:space="preserve"> nr: </w:t>
      </w:r>
      <w:r w:rsidR="00924050" w:rsidRPr="00924050">
        <w:rPr>
          <w:rFonts w:ascii="Century Gothic" w:hAnsi="Century Gothic"/>
          <w:sz w:val="22"/>
        </w:rPr>
        <w:t>2379/110, 2380/110, 2376/110, 2375/110, 2374/110</w:t>
      </w:r>
      <w:r w:rsidRPr="000F420D">
        <w:rPr>
          <w:rFonts w:ascii="Century Gothic" w:hAnsi="Century Gothic"/>
          <w:sz w:val="22"/>
        </w:rPr>
        <w:t>.</w:t>
      </w:r>
      <w:r>
        <w:rPr>
          <w:rFonts w:ascii="Century Gothic" w:hAnsi="Century Gothic"/>
          <w:sz w:val="22"/>
        </w:rPr>
        <w:t xml:space="preserve"> </w:t>
      </w:r>
      <w:r w:rsidRPr="00536996">
        <w:rPr>
          <w:rFonts w:ascii="Century Gothic" w:hAnsi="Century Gothic"/>
          <w:sz w:val="22"/>
        </w:rPr>
        <w:t>Granice terenu opracowania zostały oznaczone w części rysunkowej projektu zagospodarowania terenu literami A-</w:t>
      </w:r>
      <w:r w:rsidR="00924050">
        <w:rPr>
          <w:rFonts w:ascii="Century Gothic" w:hAnsi="Century Gothic"/>
          <w:sz w:val="22"/>
        </w:rPr>
        <w:t xml:space="preserve">R, a </w:t>
      </w:r>
      <w:r w:rsidR="001723C9" w:rsidRPr="001723C9">
        <w:rPr>
          <w:rFonts w:ascii="Century Gothic" w:hAnsi="Century Gothic"/>
          <w:sz w:val="22"/>
        </w:rPr>
        <w:t>zakres robót obejmuje wszystkie elementy od osi N do Osi X ( ściana żelbetowa w osi N nie wchodzi do zakresu niniejszej umowy)</w:t>
      </w:r>
    </w:p>
    <w:p w14:paraId="76F363B7" w14:textId="083ACAB2" w:rsidR="006E04F8" w:rsidRDefault="004A0DCD" w:rsidP="00485826">
      <w:pPr>
        <w:numPr>
          <w:ilvl w:val="0"/>
          <w:numId w:val="11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Wykonawca </w:t>
      </w:r>
      <w:r w:rsidR="001337AD">
        <w:rPr>
          <w:rFonts w:ascii="Century Gothic" w:hAnsi="Century Gothic"/>
          <w:sz w:val="22"/>
        </w:rPr>
        <w:t xml:space="preserve">zobowiązany jest do </w:t>
      </w:r>
      <w:r>
        <w:rPr>
          <w:rFonts w:ascii="Century Gothic" w:hAnsi="Century Gothic"/>
          <w:sz w:val="22"/>
        </w:rPr>
        <w:t>wykona</w:t>
      </w:r>
      <w:r w:rsidR="001337AD">
        <w:rPr>
          <w:rFonts w:ascii="Century Gothic" w:hAnsi="Century Gothic"/>
          <w:sz w:val="22"/>
        </w:rPr>
        <w:t>nia</w:t>
      </w:r>
      <w:r>
        <w:rPr>
          <w:rFonts w:ascii="Century Gothic" w:hAnsi="Century Gothic"/>
          <w:sz w:val="22"/>
        </w:rPr>
        <w:t xml:space="preserve"> r</w:t>
      </w:r>
      <w:r w:rsidR="00536996">
        <w:rPr>
          <w:rFonts w:ascii="Century Gothic" w:hAnsi="Century Gothic"/>
          <w:sz w:val="22"/>
        </w:rPr>
        <w:t>ob</w:t>
      </w:r>
      <w:r w:rsidR="001337AD">
        <w:rPr>
          <w:rFonts w:ascii="Century Gothic" w:hAnsi="Century Gothic"/>
          <w:sz w:val="22"/>
        </w:rPr>
        <w:t>ó</w:t>
      </w:r>
      <w:r w:rsidR="00536996">
        <w:rPr>
          <w:rFonts w:ascii="Century Gothic" w:hAnsi="Century Gothic"/>
          <w:sz w:val="22"/>
        </w:rPr>
        <w:t>t</w:t>
      </w:r>
      <w:r w:rsidR="00A94996" w:rsidRPr="00035E1A">
        <w:rPr>
          <w:rFonts w:ascii="Century Gothic" w:hAnsi="Century Gothic"/>
          <w:sz w:val="22"/>
        </w:rPr>
        <w:t xml:space="preserve"> </w:t>
      </w:r>
      <w:r w:rsidR="006E04F8" w:rsidRPr="00485826">
        <w:rPr>
          <w:rFonts w:ascii="Century Gothic" w:hAnsi="Century Gothic"/>
          <w:sz w:val="22"/>
        </w:rPr>
        <w:t xml:space="preserve">zgodnie </w:t>
      </w:r>
      <w:r w:rsidR="006E04F8">
        <w:rPr>
          <w:rFonts w:ascii="Century Gothic" w:hAnsi="Century Gothic"/>
          <w:sz w:val="22"/>
        </w:rPr>
        <w:t xml:space="preserve">ze </w:t>
      </w:r>
      <w:r w:rsidR="006E04F8" w:rsidRPr="00485826">
        <w:rPr>
          <w:rFonts w:ascii="Century Gothic" w:hAnsi="Century Gothic"/>
          <w:sz w:val="22"/>
        </w:rPr>
        <w:t>sztuką budowlaną</w:t>
      </w:r>
      <w:r w:rsidR="006E04F8">
        <w:rPr>
          <w:rFonts w:ascii="Century Gothic" w:hAnsi="Century Gothic"/>
          <w:sz w:val="22"/>
        </w:rPr>
        <w:t>,</w:t>
      </w:r>
      <w:r w:rsidR="006E04F8" w:rsidRPr="008F63E3">
        <w:rPr>
          <w:rFonts w:ascii="Century Gothic" w:hAnsi="Century Gothic"/>
          <w:sz w:val="22"/>
        </w:rPr>
        <w:t xml:space="preserve"> obowiązującymi </w:t>
      </w:r>
      <w:r w:rsidR="001337AD">
        <w:rPr>
          <w:rFonts w:ascii="Century Gothic" w:hAnsi="Century Gothic"/>
          <w:sz w:val="22"/>
        </w:rPr>
        <w:t xml:space="preserve">normami i </w:t>
      </w:r>
      <w:r w:rsidR="006E04F8" w:rsidRPr="008F63E3">
        <w:rPr>
          <w:rFonts w:ascii="Century Gothic" w:hAnsi="Century Gothic"/>
          <w:sz w:val="22"/>
        </w:rPr>
        <w:t xml:space="preserve">przepisami prawa, w szczególności prawem budowlanym, przepisami bhp </w:t>
      </w:r>
      <w:r w:rsidR="006E04F8">
        <w:rPr>
          <w:rFonts w:ascii="Century Gothic" w:hAnsi="Century Gothic"/>
          <w:sz w:val="22"/>
        </w:rPr>
        <w:t>i</w:t>
      </w:r>
      <w:r>
        <w:rPr>
          <w:rFonts w:ascii="Century Gothic" w:hAnsi="Century Gothic"/>
          <w:sz w:val="22"/>
        </w:rPr>
        <w:t> </w:t>
      </w:r>
      <w:r w:rsidR="006E04F8" w:rsidRPr="008F63E3">
        <w:rPr>
          <w:rFonts w:ascii="Century Gothic" w:hAnsi="Century Gothic"/>
          <w:sz w:val="22"/>
        </w:rPr>
        <w:t>przeciwpożarowym</w:t>
      </w:r>
      <w:r w:rsidR="006E04F8">
        <w:rPr>
          <w:rFonts w:ascii="Century Gothic" w:hAnsi="Century Gothic"/>
          <w:sz w:val="22"/>
        </w:rPr>
        <w:t xml:space="preserve">i oraz </w:t>
      </w:r>
      <w:r w:rsidR="00A94996" w:rsidRPr="00035E1A">
        <w:rPr>
          <w:rFonts w:ascii="Century Gothic" w:hAnsi="Century Gothic"/>
          <w:sz w:val="22"/>
        </w:rPr>
        <w:t>zgodn</w:t>
      </w:r>
      <w:r w:rsidR="00485826">
        <w:rPr>
          <w:rFonts w:ascii="Century Gothic" w:hAnsi="Century Gothic"/>
          <w:sz w:val="22"/>
        </w:rPr>
        <w:t>i</w:t>
      </w:r>
      <w:r w:rsidR="00A94996" w:rsidRPr="00035E1A">
        <w:rPr>
          <w:rFonts w:ascii="Century Gothic" w:hAnsi="Century Gothic"/>
          <w:sz w:val="22"/>
        </w:rPr>
        <w:t>e z</w:t>
      </w:r>
      <w:r w:rsidR="006E04F8">
        <w:rPr>
          <w:rFonts w:ascii="Century Gothic" w:hAnsi="Century Gothic"/>
          <w:sz w:val="22"/>
        </w:rPr>
        <w:t>e stanowiącymi załączniki do niniejszej umowy:</w:t>
      </w:r>
    </w:p>
    <w:p w14:paraId="52849FC8" w14:textId="448958B8" w:rsidR="006E04F8" w:rsidRDefault="00A94996" w:rsidP="006E04F8">
      <w:pPr>
        <w:numPr>
          <w:ilvl w:val="0"/>
          <w:numId w:val="14"/>
        </w:numPr>
        <w:spacing w:line="276" w:lineRule="auto"/>
        <w:ind w:left="851" w:right="0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zapytaniem ofertowym </w:t>
      </w:r>
      <w:r w:rsidR="00485826">
        <w:rPr>
          <w:rFonts w:ascii="Century Gothic" w:hAnsi="Century Gothic"/>
          <w:sz w:val="22"/>
        </w:rPr>
        <w:t xml:space="preserve">nr </w:t>
      </w:r>
      <w:r w:rsidR="00905FE1" w:rsidRPr="00905FE1">
        <w:rPr>
          <w:rFonts w:ascii="Century Gothic" w:hAnsi="Century Gothic"/>
          <w:sz w:val="22"/>
        </w:rPr>
        <w:t>2022-27094-102657</w:t>
      </w:r>
      <w:r w:rsidR="00565EFE">
        <w:rPr>
          <w:rFonts w:ascii="Century Gothic" w:hAnsi="Century Gothic"/>
          <w:sz w:val="22"/>
        </w:rPr>
        <w:t xml:space="preserve">, </w:t>
      </w:r>
      <w:r w:rsidR="00485826">
        <w:rPr>
          <w:rFonts w:ascii="Century Gothic" w:hAnsi="Century Gothic"/>
          <w:sz w:val="22"/>
        </w:rPr>
        <w:t>pn. „</w:t>
      </w:r>
      <w:r w:rsidR="00485826" w:rsidRPr="00485826">
        <w:rPr>
          <w:rFonts w:ascii="Century Gothic" w:hAnsi="Century Gothic"/>
          <w:sz w:val="22"/>
        </w:rPr>
        <w:t xml:space="preserve">Roboty budowalne związane z </w:t>
      </w:r>
      <w:r w:rsidR="00202710">
        <w:rPr>
          <w:rFonts w:ascii="Century Gothic" w:hAnsi="Century Gothic"/>
          <w:sz w:val="22"/>
        </w:rPr>
        <w:t>wykonaniem konstrukcji żelbetowych</w:t>
      </w:r>
      <w:r w:rsidR="00485826">
        <w:rPr>
          <w:rFonts w:ascii="Century Gothic" w:hAnsi="Century Gothic"/>
          <w:sz w:val="22"/>
        </w:rPr>
        <w:t>”</w:t>
      </w:r>
      <w:r w:rsidR="001C2915">
        <w:rPr>
          <w:rFonts w:ascii="Century Gothic" w:hAnsi="Century Gothic"/>
          <w:sz w:val="22"/>
        </w:rPr>
        <w:t xml:space="preserve"> i formularzem ofertowym,</w:t>
      </w:r>
    </w:p>
    <w:p w14:paraId="321E0E23" w14:textId="16194A8B" w:rsidR="00C4247E" w:rsidRDefault="00C4247E" w:rsidP="00C4247E">
      <w:pPr>
        <w:numPr>
          <w:ilvl w:val="0"/>
          <w:numId w:val="14"/>
        </w:numPr>
        <w:spacing w:line="276" w:lineRule="auto"/>
        <w:ind w:left="851" w:right="0"/>
        <w:rPr>
          <w:rFonts w:ascii="Century Gothic" w:hAnsi="Century Gothic"/>
          <w:sz w:val="22"/>
        </w:rPr>
      </w:pPr>
      <w:r w:rsidRPr="00485826">
        <w:rPr>
          <w:rFonts w:ascii="Century Gothic" w:hAnsi="Century Gothic"/>
          <w:sz w:val="22"/>
        </w:rPr>
        <w:t>prawomocnym pozwoleniem na budowę - decyzja nr RDPB-</w:t>
      </w:r>
      <w:r w:rsidR="00924050">
        <w:rPr>
          <w:rFonts w:ascii="Century Gothic" w:hAnsi="Century Gothic"/>
          <w:sz w:val="22"/>
        </w:rPr>
        <w:t>145</w:t>
      </w:r>
      <w:r w:rsidRPr="00485826">
        <w:rPr>
          <w:rFonts w:ascii="Century Gothic" w:hAnsi="Century Gothic"/>
          <w:sz w:val="22"/>
        </w:rPr>
        <w:t>/202</w:t>
      </w:r>
      <w:r w:rsidR="00924050">
        <w:rPr>
          <w:rFonts w:ascii="Century Gothic" w:hAnsi="Century Gothic"/>
          <w:sz w:val="22"/>
        </w:rPr>
        <w:t>2</w:t>
      </w:r>
      <w:r w:rsidRPr="00485826">
        <w:rPr>
          <w:rFonts w:ascii="Century Gothic" w:hAnsi="Century Gothic"/>
          <w:sz w:val="22"/>
        </w:rPr>
        <w:t xml:space="preserve"> z dnia </w:t>
      </w:r>
      <w:r w:rsidR="00924050">
        <w:rPr>
          <w:rFonts w:ascii="Century Gothic" w:hAnsi="Century Gothic"/>
          <w:sz w:val="22"/>
        </w:rPr>
        <w:t>22 lutego</w:t>
      </w:r>
      <w:r w:rsidRPr="00485826">
        <w:rPr>
          <w:rFonts w:ascii="Century Gothic" w:hAnsi="Century Gothic"/>
          <w:sz w:val="22"/>
        </w:rPr>
        <w:t xml:space="preserve"> 202</w:t>
      </w:r>
      <w:r w:rsidR="00924050">
        <w:rPr>
          <w:rFonts w:ascii="Century Gothic" w:hAnsi="Century Gothic"/>
          <w:sz w:val="22"/>
        </w:rPr>
        <w:t>2</w:t>
      </w:r>
      <w:r w:rsidRPr="00485826">
        <w:rPr>
          <w:rFonts w:ascii="Century Gothic" w:hAnsi="Century Gothic"/>
          <w:sz w:val="22"/>
        </w:rPr>
        <w:t xml:space="preserve"> r. wydana przez  Starostę Mikołowskiego</w:t>
      </w:r>
      <w:r>
        <w:rPr>
          <w:rFonts w:ascii="Century Gothic" w:hAnsi="Century Gothic"/>
          <w:sz w:val="22"/>
        </w:rPr>
        <w:t>,</w:t>
      </w:r>
    </w:p>
    <w:p w14:paraId="03AB63F0" w14:textId="3D4FF140" w:rsidR="002E3953" w:rsidRDefault="00924050" w:rsidP="006E04F8">
      <w:pPr>
        <w:numPr>
          <w:ilvl w:val="0"/>
          <w:numId w:val="14"/>
        </w:numPr>
        <w:spacing w:line="276" w:lineRule="auto"/>
        <w:ind w:left="851" w:righ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projektem budowlanym</w:t>
      </w:r>
      <w:r w:rsidR="002E3953">
        <w:rPr>
          <w:rFonts w:ascii="Century Gothic" w:hAnsi="Century Gothic"/>
          <w:sz w:val="22"/>
        </w:rPr>
        <w:t>,</w:t>
      </w:r>
    </w:p>
    <w:p w14:paraId="0DF29964" w14:textId="0B7FC9A0" w:rsidR="006E04F8" w:rsidRDefault="00924050" w:rsidP="006E04F8">
      <w:pPr>
        <w:numPr>
          <w:ilvl w:val="0"/>
          <w:numId w:val="14"/>
        </w:numPr>
        <w:spacing w:line="276" w:lineRule="auto"/>
        <w:ind w:left="851" w:righ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projektem wykonawczym</w:t>
      </w:r>
      <w:r w:rsidR="006E04F8">
        <w:rPr>
          <w:rFonts w:ascii="Century Gothic" w:hAnsi="Century Gothic"/>
          <w:sz w:val="22"/>
        </w:rPr>
        <w:t>,</w:t>
      </w:r>
    </w:p>
    <w:p w14:paraId="054DF8E0" w14:textId="6E479789" w:rsidR="006E04F8" w:rsidRDefault="00924050" w:rsidP="006E04F8">
      <w:pPr>
        <w:numPr>
          <w:ilvl w:val="0"/>
          <w:numId w:val="14"/>
        </w:numPr>
        <w:spacing w:line="276" w:lineRule="auto"/>
        <w:ind w:left="851" w:righ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t>dokumentacją techniczną</w:t>
      </w:r>
      <w:r w:rsidR="00B13178">
        <w:rPr>
          <w:rFonts w:ascii="Century Gothic" w:hAnsi="Century Gothic"/>
          <w:sz w:val="22"/>
        </w:rPr>
        <w:t>.</w:t>
      </w:r>
    </w:p>
    <w:p w14:paraId="14279C1C" w14:textId="02E4A320" w:rsidR="00536996" w:rsidRDefault="00536996" w:rsidP="00485826">
      <w:pPr>
        <w:numPr>
          <w:ilvl w:val="0"/>
          <w:numId w:val="11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Zakres robót obejmuje</w:t>
      </w:r>
      <w:r>
        <w:rPr>
          <w:rFonts w:ascii="Century Gothic" w:hAnsi="Century Gothic"/>
          <w:sz w:val="22"/>
        </w:rPr>
        <w:t>:</w:t>
      </w:r>
    </w:p>
    <w:p w14:paraId="56EF9653" w14:textId="793D25C6" w:rsidR="0072056F" w:rsidRPr="0072056F" w:rsidRDefault="00B13178" w:rsidP="0072056F">
      <w:pPr>
        <w:numPr>
          <w:ilvl w:val="0"/>
          <w:numId w:val="34"/>
        </w:numPr>
        <w:spacing w:line="276" w:lineRule="auto"/>
        <w:ind w:left="851" w:right="0"/>
        <w:rPr>
          <w:rFonts w:ascii="Century Gothic" w:hAnsi="Century Gothic"/>
          <w:sz w:val="22"/>
        </w:rPr>
      </w:pPr>
      <w:bookmarkStart w:id="0" w:name="_Hlk100068959"/>
      <w:r>
        <w:rPr>
          <w:rFonts w:ascii="Century Gothic" w:hAnsi="Century Gothic"/>
          <w:sz w:val="22"/>
        </w:rPr>
        <w:t>u</w:t>
      </w:r>
      <w:r w:rsidR="0072056F" w:rsidRPr="0072056F">
        <w:rPr>
          <w:rFonts w:ascii="Century Gothic" w:hAnsi="Century Gothic"/>
          <w:sz w:val="22"/>
        </w:rPr>
        <w:t>łożenie warstwy chudego betonu we wcześniej przygotowanym wykopie</w:t>
      </w:r>
      <w:r w:rsidR="00891DC2">
        <w:rPr>
          <w:rFonts w:ascii="Century Gothic" w:hAnsi="Century Gothic"/>
          <w:sz w:val="22"/>
        </w:rPr>
        <w:t>,</w:t>
      </w:r>
      <w:r w:rsidR="0072056F" w:rsidRPr="0072056F">
        <w:rPr>
          <w:rFonts w:ascii="Century Gothic" w:hAnsi="Century Gothic"/>
          <w:sz w:val="22"/>
        </w:rPr>
        <w:t xml:space="preserve"> poprzedzone odbiorem</w:t>
      </w:r>
      <w:r w:rsidR="0072056F">
        <w:rPr>
          <w:rFonts w:ascii="Century Gothic" w:hAnsi="Century Gothic"/>
          <w:sz w:val="22"/>
        </w:rPr>
        <w:t xml:space="preserve"> </w:t>
      </w:r>
      <w:r w:rsidR="0072056F" w:rsidRPr="0072056F">
        <w:rPr>
          <w:rFonts w:ascii="Century Gothic" w:hAnsi="Century Gothic"/>
          <w:sz w:val="22"/>
        </w:rPr>
        <w:t>geologicznym podłoża i potwierdzeniem jego zgodności z założeniami projektowymi</w:t>
      </w:r>
      <w:r w:rsidR="0072056F">
        <w:rPr>
          <w:rFonts w:ascii="Century Gothic" w:hAnsi="Century Gothic"/>
          <w:sz w:val="22"/>
        </w:rPr>
        <w:t>,</w:t>
      </w:r>
    </w:p>
    <w:p w14:paraId="31F6874F" w14:textId="33A0BE8A" w:rsidR="0072056F" w:rsidRDefault="00B13178" w:rsidP="0072056F">
      <w:pPr>
        <w:numPr>
          <w:ilvl w:val="0"/>
          <w:numId w:val="34"/>
        </w:numPr>
        <w:spacing w:line="276" w:lineRule="auto"/>
        <w:ind w:left="851" w:righ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</w:t>
      </w:r>
      <w:r w:rsidR="0072056F" w:rsidRPr="0072056F">
        <w:rPr>
          <w:rFonts w:ascii="Century Gothic" w:hAnsi="Century Gothic"/>
          <w:sz w:val="22"/>
        </w:rPr>
        <w:t>ykonanie izolacji przeciwwodnych typu ciężkiego zgodnie z wytycznymi załączonymi</w:t>
      </w:r>
      <w:r w:rsidR="0072056F">
        <w:rPr>
          <w:rFonts w:ascii="Century Gothic" w:hAnsi="Century Gothic"/>
          <w:sz w:val="22"/>
        </w:rPr>
        <w:t xml:space="preserve"> do zapytania ofertowego,</w:t>
      </w:r>
    </w:p>
    <w:p w14:paraId="75D2C402" w14:textId="645EC3BC" w:rsidR="0072056F" w:rsidRDefault="00B13178" w:rsidP="0072056F">
      <w:pPr>
        <w:numPr>
          <w:ilvl w:val="0"/>
          <w:numId w:val="34"/>
        </w:numPr>
        <w:spacing w:line="276" w:lineRule="auto"/>
        <w:ind w:left="851" w:righ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</w:t>
      </w:r>
      <w:r w:rsidR="0072056F" w:rsidRPr="0072056F">
        <w:rPr>
          <w:rFonts w:ascii="Century Gothic" w:hAnsi="Century Gothic"/>
          <w:sz w:val="22"/>
        </w:rPr>
        <w:t>ykonanie konstrukcji żelbetowych monolitycznych (płyta, ściany, słupy)</w:t>
      </w:r>
      <w:r w:rsidR="0072056F">
        <w:rPr>
          <w:rFonts w:ascii="Century Gothic" w:hAnsi="Century Gothic"/>
          <w:sz w:val="22"/>
        </w:rPr>
        <w:t>,</w:t>
      </w:r>
    </w:p>
    <w:p w14:paraId="0C1535F0" w14:textId="24B0BA8D" w:rsidR="0072056F" w:rsidRDefault="00B13178" w:rsidP="0072056F">
      <w:pPr>
        <w:numPr>
          <w:ilvl w:val="0"/>
          <w:numId w:val="34"/>
        </w:numPr>
        <w:spacing w:line="276" w:lineRule="auto"/>
        <w:ind w:left="851" w:righ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</w:t>
      </w:r>
      <w:r w:rsidR="0072056F" w:rsidRPr="0072056F">
        <w:rPr>
          <w:rFonts w:ascii="Century Gothic" w:hAnsi="Century Gothic"/>
          <w:sz w:val="22"/>
        </w:rPr>
        <w:t>ostawę i montaż elementów prefabrykowanych (belki, podciągi, płyty stropowe, biegi schodowe)</w:t>
      </w:r>
      <w:r w:rsidR="00906453">
        <w:rPr>
          <w:rFonts w:ascii="Century Gothic" w:hAnsi="Century Gothic"/>
          <w:sz w:val="22"/>
        </w:rPr>
        <w:t xml:space="preserve"> </w:t>
      </w:r>
      <w:r w:rsidR="0072056F" w:rsidRPr="0072056F">
        <w:rPr>
          <w:rFonts w:ascii="Century Gothic" w:hAnsi="Century Gothic"/>
          <w:sz w:val="22"/>
        </w:rPr>
        <w:t xml:space="preserve">oraz wykonanie zbrojonej płyty </w:t>
      </w:r>
      <w:proofErr w:type="spellStart"/>
      <w:r w:rsidR="0072056F" w:rsidRPr="0072056F">
        <w:rPr>
          <w:rFonts w:ascii="Century Gothic" w:hAnsi="Century Gothic"/>
          <w:sz w:val="22"/>
        </w:rPr>
        <w:t>nadbetonu</w:t>
      </w:r>
      <w:proofErr w:type="spellEnd"/>
      <w:r w:rsidR="0072056F" w:rsidRPr="0072056F">
        <w:rPr>
          <w:rFonts w:ascii="Century Gothic" w:hAnsi="Century Gothic"/>
          <w:sz w:val="22"/>
        </w:rPr>
        <w:t xml:space="preserve"> nad stropem</w:t>
      </w:r>
      <w:r w:rsidR="0072056F">
        <w:rPr>
          <w:rFonts w:ascii="Century Gothic" w:hAnsi="Century Gothic"/>
          <w:sz w:val="22"/>
        </w:rPr>
        <w:t>,</w:t>
      </w:r>
      <w:r w:rsidR="00A707E3">
        <w:rPr>
          <w:rFonts w:ascii="Century Gothic" w:hAnsi="Century Gothic"/>
          <w:sz w:val="22"/>
        </w:rPr>
        <w:t xml:space="preserve"> z zastrzeżeniem że e</w:t>
      </w:r>
      <w:r w:rsidR="00A707E3" w:rsidRPr="00A707E3">
        <w:rPr>
          <w:rFonts w:ascii="Century Gothic" w:hAnsi="Century Gothic"/>
          <w:sz w:val="22"/>
        </w:rPr>
        <w:t xml:space="preserve">lementy prefabrykowane wydane w projekcie powinny być zweryfikowane przez zakład prefabrykacji na podstawie obciążeń wydanych w części opisowej projektu konstrukcji Tom 2/8 pkt 3.5. oraz </w:t>
      </w:r>
      <w:r w:rsidR="00906453">
        <w:rPr>
          <w:rFonts w:ascii="Century Gothic" w:hAnsi="Century Gothic"/>
          <w:sz w:val="22"/>
        </w:rPr>
        <w:t>zaakceptowane przez</w:t>
      </w:r>
      <w:r w:rsidR="00A707E3" w:rsidRPr="00A707E3">
        <w:rPr>
          <w:rFonts w:ascii="Century Gothic" w:hAnsi="Century Gothic"/>
          <w:sz w:val="22"/>
        </w:rPr>
        <w:t xml:space="preserve"> </w:t>
      </w:r>
      <w:r w:rsidR="00954A10">
        <w:rPr>
          <w:rFonts w:ascii="Century Gothic" w:hAnsi="Century Gothic"/>
          <w:sz w:val="22"/>
        </w:rPr>
        <w:t>p</w:t>
      </w:r>
      <w:r w:rsidR="00A707E3" w:rsidRPr="00A707E3">
        <w:rPr>
          <w:rFonts w:ascii="Century Gothic" w:hAnsi="Century Gothic"/>
          <w:sz w:val="22"/>
        </w:rPr>
        <w:t>rojektant</w:t>
      </w:r>
      <w:r w:rsidR="00906453">
        <w:rPr>
          <w:rFonts w:ascii="Century Gothic" w:hAnsi="Century Gothic"/>
          <w:sz w:val="22"/>
        </w:rPr>
        <w:t>a</w:t>
      </w:r>
      <w:r w:rsidR="00954A10">
        <w:rPr>
          <w:rFonts w:ascii="Century Gothic" w:hAnsi="Century Gothic"/>
          <w:sz w:val="22"/>
        </w:rPr>
        <w:t>,</w:t>
      </w:r>
    </w:p>
    <w:p w14:paraId="040584BC" w14:textId="004E8511" w:rsidR="0072056F" w:rsidRPr="0072056F" w:rsidRDefault="00B13178" w:rsidP="0072056F">
      <w:pPr>
        <w:numPr>
          <w:ilvl w:val="0"/>
          <w:numId w:val="34"/>
        </w:numPr>
        <w:spacing w:line="276" w:lineRule="auto"/>
        <w:ind w:left="851" w:right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</w:t>
      </w:r>
      <w:r w:rsidR="0072056F" w:rsidRPr="0072056F">
        <w:rPr>
          <w:rFonts w:ascii="Century Gothic" w:hAnsi="Century Gothic"/>
          <w:sz w:val="22"/>
        </w:rPr>
        <w:t>szystkie inne prace i roboty towarzyszące,</w:t>
      </w:r>
      <w:r w:rsidR="0072056F">
        <w:rPr>
          <w:rFonts w:ascii="Century Gothic" w:hAnsi="Century Gothic"/>
          <w:sz w:val="22"/>
        </w:rPr>
        <w:t xml:space="preserve"> niezbędne do prawidłowego wykonania robót,</w:t>
      </w:r>
      <w:r w:rsidR="0072056F" w:rsidRPr="0072056F">
        <w:rPr>
          <w:rFonts w:ascii="Century Gothic" w:hAnsi="Century Gothic"/>
          <w:sz w:val="22"/>
        </w:rPr>
        <w:t xml:space="preserve"> w tym zorganizowanie, zaplecza socjalnomagazynowego,</w:t>
      </w:r>
      <w:r w:rsidR="0072056F">
        <w:rPr>
          <w:rFonts w:ascii="Century Gothic" w:hAnsi="Century Gothic"/>
          <w:sz w:val="22"/>
        </w:rPr>
        <w:t xml:space="preserve"> </w:t>
      </w:r>
      <w:r w:rsidR="0072056F" w:rsidRPr="0072056F">
        <w:rPr>
          <w:rFonts w:ascii="Century Gothic" w:hAnsi="Century Gothic"/>
          <w:sz w:val="22"/>
        </w:rPr>
        <w:t>wymaganego sprzętu</w:t>
      </w:r>
      <w:r>
        <w:rPr>
          <w:rFonts w:ascii="Century Gothic" w:hAnsi="Century Gothic"/>
          <w:sz w:val="22"/>
        </w:rPr>
        <w:t>,</w:t>
      </w:r>
      <w:r w:rsidR="0072056F" w:rsidRPr="0072056F">
        <w:rPr>
          <w:rFonts w:ascii="Century Gothic" w:hAnsi="Century Gothic"/>
          <w:sz w:val="22"/>
        </w:rPr>
        <w:t xml:space="preserve"> itp.</w:t>
      </w:r>
    </w:p>
    <w:bookmarkEnd w:id="0"/>
    <w:p w14:paraId="414A4117" w14:textId="7ECD8D44" w:rsidR="00397480" w:rsidRDefault="006D4AFA" w:rsidP="00D53372">
      <w:pPr>
        <w:numPr>
          <w:ilvl w:val="0"/>
          <w:numId w:val="11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Wykonawca </w:t>
      </w:r>
      <w:r w:rsidR="00397480">
        <w:rPr>
          <w:rFonts w:ascii="Century Gothic" w:hAnsi="Century Gothic"/>
          <w:sz w:val="22"/>
        </w:rPr>
        <w:t>z</w:t>
      </w:r>
      <w:r w:rsidR="00397480" w:rsidRPr="00397480">
        <w:rPr>
          <w:rFonts w:ascii="Century Gothic" w:hAnsi="Century Gothic"/>
          <w:sz w:val="22"/>
        </w:rPr>
        <w:t xml:space="preserve">apewni bezpieczne warunki realizacji robót określone przepisami dotyczącymi </w:t>
      </w:r>
      <w:r w:rsidR="00397480">
        <w:rPr>
          <w:rFonts w:ascii="Century Gothic" w:hAnsi="Century Gothic"/>
          <w:sz w:val="22"/>
        </w:rPr>
        <w:t xml:space="preserve">bhp i </w:t>
      </w:r>
      <w:r w:rsidR="00397480" w:rsidRPr="00397480">
        <w:rPr>
          <w:rFonts w:ascii="Century Gothic" w:hAnsi="Century Gothic"/>
          <w:sz w:val="22"/>
        </w:rPr>
        <w:t>ppoż.</w:t>
      </w:r>
      <w:r w:rsidR="00D53372">
        <w:rPr>
          <w:rFonts w:ascii="Century Gothic" w:hAnsi="Century Gothic"/>
          <w:sz w:val="22"/>
        </w:rPr>
        <w:t xml:space="preserve">, </w:t>
      </w:r>
      <w:r w:rsidR="00397480" w:rsidRPr="00D53372">
        <w:rPr>
          <w:rFonts w:ascii="Century Gothic" w:hAnsi="Century Gothic"/>
          <w:sz w:val="22"/>
        </w:rPr>
        <w:t xml:space="preserve">będzie utrzymywał ład i porządek na terenie robót, </w:t>
      </w:r>
      <w:r w:rsidR="00D53372">
        <w:rPr>
          <w:rFonts w:ascii="Century Gothic" w:hAnsi="Century Gothic"/>
          <w:sz w:val="22"/>
        </w:rPr>
        <w:t>a</w:t>
      </w:r>
      <w:r w:rsidR="00954A10">
        <w:rPr>
          <w:rFonts w:ascii="Century Gothic" w:hAnsi="Century Gothic"/>
          <w:sz w:val="22"/>
        </w:rPr>
        <w:t> </w:t>
      </w:r>
      <w:r w:rsidR="00D53372">
        <w:rPr>
          <w:rFonts w:ascii="Century Gothic" w:hAnsi="Century Gothic"/>
          <w:sz w:val="22"/>
        </w:rPr>
        <w:t>p</w:t>
      </w:r>
      <w:r w:rsidR="00397480" w:rsidRPr="00D53372">
        <w:rPr>
          <w:rFonts w:ascii="Century Gothic" w:hAnsi="Century Gothic"/>
          <w:sz w:val="22"/>
        </w:rPr>
        <w:t xml:space="preserve">o zakończeniu robót usunie wszelkie zbędne materiały, urządzenia i odpady oraz pozostawi cały teren robót czysty, uporządkowany i nadający się do </w:t>
      </w:r>
      <w:r w:rsidR="00D53372">
        <w:rPr>
          <w:rFonts w:ascii="Century Gothic" w:hAnsi="Century Gothic"/>
          <w:sz w:val="22"/>
        </w:rPr>
        <w:t xml:space="preserve">podjęcia </w:t>
      </w:r>
      <w:r w:rsidR="00C45661">
        <w:rPr>
          <w:rFonts w:ascii="Century Gothic" w:hAnsi="Century Gothic"/>
          <w:sz w:val="22"/>
        </w:rPr>
        <w:t xml:space="preserve">realizacji </w:t>
      </w:r>
      <w:r w:rsidR="00D53372">
        <w:rPr>
          <w:rFonts w:ascii="Century Gothic" w:hAnsi="Century Gothic"/>
          <w:sz w:val="22"/>
        </w:rPr>
        <w:t>kolejnych etapów budowy</w:t>
      </w:r>
      <w:r w:rsidR="00397480" w:rsidRPr="00D53372">
        <w:rPr>
          <w:rFonts w:ascii="Century Gothic" w:hAnsi="Century Gothic"/>
          <w:sz w:val="22"/>
        </w:rPr>
        <w:t>.</w:t>
      </w:r>
      <w:r>
        <w:rPr>
          <w:rFonts w:ascii="Century Gothic" w:hAnsi="Century Gothic"/>
          <w:sz w:val="22"/>
        </w:rPr>
        <w:t xml:space="preserve"> Wykonawca </w:t>
      </w:r>
      <w:r w:rsidRPr="006D4AFA">
        <w:rPr>
          <w:rFonts w:ascii="Century Gothic" w:hAnsi="Century Gothic"/>
          <w:sz w:val="22"/>
        </w:rPr>
        <w:t>powoła kierownika budowy posiadającego odpowiednie uprawnienia</w:t>
      </w:r>
      <w:r>
        <w:rPr>
          <w:rFonts w:ascii="Century Gothic" w:hAnsi="Century Gothic"/>
          <w:sz w:val="22"/>
        </w:rPr>
        <w:t>.</w:t>
      </w:r>
    </w:p>
    <w:p w14:paraId="473139C9" w14:textId="37E97944" w:rsidR="004406E0" w:rsidRPr="004406E0" w:rsidRDefault="004406E0" w:rsidP="004406E0">
      <w:pPr>
        <w:numPr>
          <w:ilvl w:val="0"/>
          <w:numId w:val="11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4406E0">
        <w:rPr>
          <w:rFonts w:ascii="Century Gothic" w:hAnsi="Century Gothic"/>
          <w:sz w:val="22"/>
        </w:rPr>
        <w:t>Wykonawca przez cały czas trwania umowy będzie zobowiązany posiadać ubezpieczenie od odpowiedzialności cywilnej za szkody osobowe i</w:t>
      </w:r>
      <w:r>
        <w:rPr>
          <w:rFonts w:ascii="Century Gothic" w:hAnsi="Century Gothic"/>
          <w:sz w:val="22"/>
        </w:rPr>
        <w:t xml:space="preserve"> </w:t>
      </w:r>
      <w:r w:rsidRPr="004406E0">
        <w:rPr>
          <w:rFonts w:ascii="Century Gothic" w:hAnsi="Century Gothic"/>
          <w:sz w:val="22"/>
        </w:rPr>
        <w:t>rzeczowe z tytułu</w:t>
      </w:r>
      <w:r>
        <w:rPr>
          <w:rFonts w:ascii="Century Gothic" w:hAnsi="Century Gothic"/>
          <w:sz w:val="22"/>
        </w:rPr>
        <w:t xml:space="preserve"> </w:t>
      </w:r>
      <w:r w:rsidRPr="004406E0">
        <w:rPr>
          <w:rFonts w:ascii="Century Gothic" w:hAnsi="Century Gothic"/>
          <w:sz w:val="22"/>
        </w:rPr>
        <w:t>prowadzenia działalności gospodarczej w zakresie związanym z</w:t>
      </w:r>
      <w:r w:rsidR="00D55A88">
        <w:rPr>
          <w:rFonts w:ascii="Century Gothic" w:hAnsi="Century Gothic"/>
          <w:sz w:val="22"/>
        </w:rPr>
        <w:t> </w:t>
      </w:r>
      <w:r w:rsidRPr="004406E0">
        <w:rPr>
          <w:rFonts w:ascii="Century Gothic" w:hAnsi="Century Gothic"/>
          <w:sz w:val="22"/>
        </w:rPr>
        <w:t xml:space="preserve">przedmiotem </w:t>
      </w:r>
      <w:r>
        <w:rPr>
          <w:rFonts w:ascii="Century Gothic" w:hAnsi="Century Gothic"/>
          <w:sz w:val="22"/>
        </w:rPr>
        <w:t>umowy</w:t>
      </w:r>
      <w:r w:rsidRPr="004406E0">
        <w:rPr>
          <w:rFonts w:ascii="Century Gothic" w:hAnsi="Century Gothic"/>
          <w:sz w:val="22"/>
        </w:rPr>
        <w:t xml:space="preserve">. Suma gwarancyjna polisy nie może być niższa </w:t>
      </w:r>
      <w:r w:rsidR="00F208DA" w:rsidRPr="00F208DA">
        <w:rPr>
          <w:rFonts w:ascii="Century Gothic" w:hAnsi="Century Gothic"/>
          <w:sz w:val="22"/>
        </w:rPr>
        <w:t xml:space="preserve">niż </w:t>
      </w:r>
      <w:r w:rsidR="00F97FCC">
        <w:rPr>
          <w:rFonts w:ascii="Century Gothic" w:hAnsi="Century Gothic"/>
          <w:sz w:val="22"/>
        </w:rPr>
        <w:t>2</w:t>
      </w:r>
      <w:r w:rsidR="001A5166">
        <w:rPr>
          <w:rFonts w:ascii="Century Gothic" w:hAnsi="Century Gothic"/>
          <w:sz w:val="22"/>
        </w:rPr>
        <w:t> </w:t>
      </w:r>
      <w:r w:rsidR="00F208DA" w:rsidRPr="00F208DA">
        <w:rPr>
          <w:rFonts w:ascii="Century Gothic" w:hAnsi="Century Gothic"/>
          <w:sz w:val="22"/>
        </w:rPr>
        <w:t>000</w:t>
      </w:r>
      <w:r w:rsidR="001A5166">
        <w:rPr>
          <w:rFonts w:ascii="Century Gothic" w:hAnsi="Century Gothic"/>
          <w:sz w:val="22"/>
        </w:rPr>
        <w:t> </w:t>
      </w:r>
      <w:r w:rsidR="00F208DA" w:rsidRPr="00F208DA">
        <w:rPr>
          <w:rFonts w:ascii="Century Gothic" w:hAnsi="Century Gothic"/>
          <w:sz w:val="22"/>
        </w:rPr>
        <w:t>000,00 zł</w:t>
      </w:r>
      <w:r w:rsidR="001A5166">
        <w:rPr>
          <w:rFonts w:ascii="Century Gothic" w:hAnsi="Century Gothic"/>
          <w:sz w:val="22"/>
        </w:rPr>
        <w:t xml:space="preserve"> (</w:t>
      </w:r>
      <w:r w:rsidR="00F7106C">
        <w:rPr>
          <w:rFonts w:ascii="Century Gothic" w:hAnsi="Century Gothic"/>
          <w:sz w:val="22"/>
        </w:rPr>
        <w:t>dwa</w:t>
      </w:r>
      <w:r w:rsidR="001A5166">
        <w:rPr>
          <w:rFonts w:ascii="Century Gothic" w:hAnsi="Century Gothic"/>
          <w:sz w:val="22"/>
        </w:rPr>
        <w:t xml:space="preserve"> milion</w:t>
      </w:r>
      <w:r w:rsidR="00F7106C">
        <w:rPr>
          <w:rFonts w:ascii="Century Gothic" w:hAnsi="Century Gothic"/>
          <w:sz w:val="22"/>
        </w:rPr>
        <w:t>y</w:t>
      </w:r>
      <w:r w:rsidR="001A5166">
        <w:rPr>
          <w:rFonts w:ascii="Century Gothic" w:hAnsi="Century Gothic"/>
          <w:sz w:val="22"/>
        </w:rPr>
        <w:t xml:space="preserve"> złotych)</w:t>
      </w:r>
      <w:r w:rsidR="00F208DA" w:rsidRPr="00F208DA">
        <w:rPr>
          <w:rFonts w:ascii="Century Gothic" w:hAnsi="Century Gothic"/>
          <w:sz w:val="22"/>
        </w:rPr>
        <w:t>.</w:t>
      </w:r>
    </w:p>
    <w:p w14:paraId="74B0A224" w14:textId="7F1E1CF8" w:rsidR="00440190" w:rsidRDefault="00A94996" w:rsidP="005E4A28">
      <w:pPr>
        <w:numPr>
          <w:ilvl w:val="0"/>
          <w:numId w:val="11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Wykonawca potwierdza, iż przed </w:t>
      </w:r>
      <w:r w:rsidR="005E4A28">
        <w:rPr>
          <w:rFonts w:ascii="Century Gothic" w:hAnsi="Century Gothic"/>
          <w:sz w:val="22"/>
        </w:rPr>
        <w:t>zawarciem</w:t>
      </w:r>
      <w:r w:rsidRPr="00035E1A">
        <w:rPr>
          <w:rFonts w:ascii="Century Gothic" w:hAnsi="Century Gothic"/>
          <w:sz w:val="22"/>
        </w:rPr>
        <w:t xml:space="preserve"> niniejszej umowy przy zachowaniu najwyższej staranności dokonał wizji lokalnej </w:t>
      </w:r>
      <w:r w:rsidR="00562BB9">
        <w:rPr>
          <w:rFonts w:ascii="Century Gothic" w:hAnsi="Century Gothic"/>
          <w:sz w:val="22"/>
        </w:rPr>
        <w:t>placu budowy</w:t>
      </w:r>
      <w:r w:rsidRPr="00035E1A">
        <w:rPr>
          <w:rFonts w:ascii="Century Gothic" w:hAnsi="Century Gothic"/>
          <w:sz w:val="22"/>
        </w:rPr>
        <w:t xml:space="preserve"> oraz zna istniejący tam stan faktyczny</w:t>
      </w:r>
      <w:r w:rsidR="005E4A28">
        <w:rPr>
          <w:rFonts w:ascii="Century Gothic" w:hAnsi="Century Gothic"/>
          <w:sz w:val="22"/>
        </w:rPr>
        <w:t>.</w:t>
      </w:r>
    </w:p>
    <w:p w14:paraId="0B2B50D3" w14:textId="0114DFD4" w:rsidR="00315DE2" w:rsidRPr="00366948" w:rsidRDefault="00B93872" w:rsidP="00366948">
      <w:pPr>
        <w:numPr>
          <w:ilvl w:val="0"/>
          <w:numId w:val="11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B93872">
        <w:rPr>
          <w:rFonts w:ascii="Century Gothic" w:hAnsi="Century Gothic"/>
          <w:sz w:val="22"/>
        </w:rPr>
        <w:t>Wykonawca udziel</w:t>
      </w:r>
      <w:r w:rsidR="00B50A6F">
        <w:rPr>
          <w:rFonts w:ascii="Century Gothic" w:hAnsi="Century Gothic"/>
          <w:sz w:val="22"/>
        </w:rPr>
        <w:t>a</w:t>
      </w:r>
      <w:r w:rsidRPr="00B93872">
        <w:rPr>
          <w:rFonts w:ascii="Century Gothic" w:hAnsi="Century Gothic"/>
          <w:sz w:val="22"/>
        </w:rPr>
        <w:t xml:space="preserve"> </w:t>
      </w:r>
      <w:r w:rsidR="00B32E96" w:rsidRPr="00B93872">
        <w:rPr>
          <w:rFonts w:ascii="Century Gothic" w:hAnsi="Century Gothic"/>
          <w:sz w:val="22"/>
        </w:rPr>
        <w:t xml:space="preserve">Zamawiającemu </w:t>
      </w:r>
      <w:r w:rsidRPr="00B93872">
        <w:rPr>
          <w:rFonts w:ascii="Century Gothic" w:hAnsi="Century Gothic"/>
          <w:sz w:val="22"/>
        </w:rPr>
        <w:t xml:space="preserve">gwarancji na </w:t>
      </w:r>
      <w:r w:rsidR="00B15C1D">
        <w:rPr>
          <w:rFonts w:ascii="Century Gothic" w:hAnsi="Century Gothic"/>
          <w:sz w:val="22"/>
        </w:rPr>
        <w:t>wykonane roboty</w:t>
      </w:r>
      <w:r w:rsidR="00B3514F">
        <w:rPr>
          <w:rFonts w:ascii="Century Gothic" w:hAnsi="Century Gothic"/>
          <w:sz w:val="22"/>
        </w:rPr>
        <w:t xml:space="preserve"> budowlane</w:t>
      </w:r>
      <w:r w:rsidRPr="00B93872">
        <w:rPr>
          <w:rFonts w:ascii="Century Gothic" w:hAnsi="Century Gothic"/>
          <w:sz w:val="22"/>
        </w:rPr>
        <w:t xml:space="preserve"> na okres 5 </w:t>
      </w:r>
      <w:r w:rsidR="00B15C1D">
        <w:rPr>
          <w:rFonts w:ascii="Century Gothic" w:hAnsi="Century Gothic"/>
          <w:sz w:val="22"/>
        </w:rPr>
        <w:t xml:space="preserve">(pięć) </w:t>
      </w:r>
      <w:r w:rsidRPr="00B93872">
        <w:rPr>
          <w:rFonts w:ascii="Century Gothic" w:hAnsi="Century Gothic"/>
          <w:sz w:val="22"/>
        </w:rPr>
        <w:t>lat.</w:t>
      </w:r>
      <w:r w:rsidR="00543712">
        <w:rPr>
          <w:rFonts w:ascii="Century Gothic" w:hAnsi="Century Gothic"/>
          <w:sz w:val="22"/>
        </w:rPr>
        <w:t xml:space="preserve"> </w:t>
      </w:r>
      <w:r w:rsidR="000924EB" w:rsidRPr="000924EB">
        <w:rPr>
          <w:rFonts w:ascii="Century Gothic" w:hAnsi="Century Gothic"/>
          <w:sz w:val="22"/>
        </w:rPr>
        <w:t xml:space="preserve">Odpowiedzialność </w:t>
      </w:r>
      <w:r w:rsidR="000924EB">
        <w:rPr>
          <w:rFonts w:ascii="Century Gothic" w:hAnsi="Century Gothic"/>
          <w:sz w:val="22"/>
        </w:rPr>
        <w:t xml:space="preserve">Wykonawcy </w:t>
      </w:r>
      <w:r w:rsidR="000924EB" w:rsidRPr="000924EB">
        <w:rPr>
          <w:rFonts w:ascii="Century Gothic" w:hAnsi="Century Gothic"/>
          <w:sz w:val="22"/>
        </w:rPr>
        <w:t xml:space="preserve">wynikająca z </w:t>
      </w:r>
      <w:r w:rsidR="000924EB">
        <w:rPr>
          <w:rFonts w:ascii="Century Gothic" w:hAnsi="Century Gothic"/>
          <w:sz w:val="22"/>
        </w:rPr>
        <w:t>g</w:t>
      </w:r>
      <w:r w:rsidR="000924EB" w:rsidRPr="000924EB">
        <w:rPr>
          <w:rFonts w:ascii="Century Gothic" w:hAnsi="Century Gothic"/>
          <w:sz w:val="22"/>
        </w:rPr>
        <w:t>warancji obejmuje obowiązek usunięcia wad</w:t>
      </w:r>
      <w:r w:rsidR="000924EB">
        <w:rPr>
          <w:rFonts w:ascii="Century Gothic" w:hAnsi="Century Gothic"/>
          <w:sz w:val="22"/>
        </w:rPr>
        <w:t xml:space="preserve"> r</w:t>
      </w:r>
      <w:r w:rsidR="000924EB" w:rsidRPr="000924EB">
        <w:rPr>
          <w:rFonts w:ascii="Century Gothic" w:hAnsi="Century Gothic"/>
          <w:sz w:val="22"/>
        </w:rPr>
        <w:t xml:space="preserve">obót, które zostaną </w:t>
      </w:r>
      <w:r w:rsidR="000924EB">
        <w:rPr>
          <w:rFonts w:ascii="Century Gothic" w:hAnsi="Century Gothic"/>
          <w:sz w:val="22"/>
        </w:rPr>
        <w:t>zgłosz</w:t>
      </w:r>
      <w:r w:rsidR="00861954">
        <w:rPr>
          <w:rFonts w:ascii="Century Gothic" w:hAnsi="Century Gothic"/>
          <w:sz w:val="22"/>
        </w:rPr>
        <w:t xml:space="preserve">one przed </w:t>
      </w:r>
      <w:r w:rsidR="000924EB" w:rsidRPr="000924EB">
        <w:rPr>
          <w:rFonts w:ascii="Century Gothic" w:hAnsi="Century Gothic"/>
          <w:sz w:val="22"/>
        </w:rPr>
        <w:t>upływ</w:t>
      </w:r>
      <w:r w:rsidR="00861954">
        <w:rPr>
          <w:rFonts w:ascii="Century Gothic" w:hAnsi="Century Gothic"/>
          <w:sz w:val="22"/>
        </w:rPr>
        <w:t>em</w:t>
      </w:r>
      <w:r w:rsidR="000924EB" w:rsidRPr="000924EB">
        <w:rPr>
          <w:rFonts w:ascii="Century Gothic" w:hAnsi="Century Gothic"/>
          <w:sz w:val="22"/>
        </w:rPr>
        <w:t xml:space="preserve"> terminu wynikającego</w:t>
      </w:r>
      <w:r w:rsidR="00861954">
        <w:rPr>
          <w:rFonts w:ascii="Century Gothic" w:hAnsi="Century Gothic"/>
          <w:sz w:val="22"/>
        </w:rPr>
        <w:t xml:space="preserve"> </w:t>
      </w:r>
      <w:r w:rsidR="000924EB" w:rsidRPr="000924EB">
        <w:rPr>
          <w:rFonts w:ascii="Century Gothic" w:hAnsi="Century Gothic"/>
          <w:sz w:val="22"/>
        </w:rPr>
        <w:t xml:space="preserve">z </w:t>
      </w:r>
      <w:r w:rsidR="00861954">
        <w:rPr>
          <w:rFonts w:ascii="Century Gothic" w:hAnsi="Century Gothic"/>
          <w:sz w:val="22"/>
        </w:rPr>
        <w:t>g</w:t>
      </w:r>
      <w:r w:rsidR="000924EB" w:rsidRPr="000924EB">
        <w:rPr>
          <w:rFonts w:ascii="Century Gothic" w:hAnsi="Century Gothic"/>
          <w:sz w:val="22"/>
        </w:rPr>
        <w:t>warancji.</w:t>
      </w:r>
      <w:r w:rsidR="00861954">
        <w:rPr>
          <w:rFonts w:ascii="Century Gothic" w:hAnsi="Century Gothic"/>
          <w:sz w:val="22"/>
        </w:rPr>
        <w:t xml:space="preserve"> </w:t>
      </w:r>
      <w:r w:rsidR="001E5412" w:rsidRPr="001E5412">
        <w:rPr>
          <w:rFonts w:ascii="Century Gothic" w:hAnsi="Century Gothic"/>
          <w:sz w:val="22"/>
        </w:rPr>
        <w:t xml:space="preserve">Wykonawca </w:t>
      </w:r>
      <w:r w:rsidR="00960EBF">
        <w:rPr>
          <w:rFonts w:ascii="Century Gothic" w:hAnsi="Century Gothic"/>
          <w:sz w:val="22"/>
        </w:rPr>
        <w:t>zobowiązany jest</w:t>
      </w:r>
      <w:r w:rsidR="001E5412" w:rsidRPr="001E5412">
        <w:rPr>
          <w:rFonts w:ascii="Century Gothic" w:hAnsi="Century Gothic"/>
          <w:sz w:val="22"/>
        </w:rPr>
        <w:t xml:space="preserve"> wykonać obowiązki </w:t>
      </w:r>
      <w:r w:rsidR="00960EBF">
        <w:rPr>
          <w:rFonts w:ascii="Century Gothic" w:hAnsi="Century Gothic"/>
          <w:sz w:val="22"/>
        </w:rPr>
        <w:t xml:space="preserve">gwaranta </w:t>
      </w:r>
      <w:r w:rsidR="001E5412" w:rsidRPr="001E5412">
        <w:rPr>
          <w:rFonts w:ascii="Century Gothic" w:hAnsi="Century Gothic"/>
          <w:sz w:val="22"/>
        </w:rPr>
        <w:t>w terminie niezwłocznym</w:t>
      </w:r>
      <w:r w:rsidR="00960EBF">
        <w:rPr>
          <w:rFonts w:ascii="Century Gothic" w:hAnsi="Century Gothic"/>
          <w:sz w:val="22"/>
        </w:rPr>
        <w:t xml:space="preserve">, lecz nie dłuższym niż </w:t>
      </w:r>
      <w:r w:rsidR="000D4CFB">
        <w:rPr>
          <w:rFonts w:ascii="Century Gothic" w:hAnsi="Century Gothic"/>
          <w:sz w:val="22"/>
        </w:rPr>
        <w:t>14</w:t>
      </w:r>
      <w:r w:rsidR="00D55A88">
        <w:rPr>
          <w:rFonts w:ascii="Century Gothic" w:hAnsi="Century Gothic"/>
          <w:sz w:val="22"/>
        </w:rPr>
        <w:t> </w:t>
      </w:r>
      <w:r w:rsidR="00960EBF">
        <w:rPr>
          <w:rFonts w:ascii="Century Gothic" w:hAnsi="Century Gothic"/>
          <w:sz w:val="22"/>
        </w:rPr>
        <w:t>(</w:t>
      </w:r>
      <w:r w:rsidR="000D4CFB">
        <w:rPr>
          <w:rFonts w:ascii="Century Gothic" w:hAnsi="Century Gothic"/>
          <w:sz w:val="22"/>
        </w:rPr>
        <w:t>czternaście</w:t>
      </w:r>
      <w:r w:rsidR="00960EBF">
        <w:rPr>
          <w:rFonts w:ascii="Century Gothic" w:hAnsi="Century Gothic"/>
          <w:sz w:val="22"/>
        </w:rPr>
        <w:t>)</w:t>
      </w:r>
      <w:r w:rsidR="001E5412" w:rsidRPr="001E5412">
        <w:rPr>
          <w:rFonts w:ascii="Century Gothic" w:hAnsi="Century Gothic"/>
          <w:sz w:val="22"/>
        </w:rPr>
        <w:t xml:space="preserve"> dni</w:t>
      </w:r>
      <w:r w:rsidR="00065D72">
        <w:rPr>
          <w:rFonts w:ascii="Century Gothic" w:hAnsi="Century Gothic"/>
          <w:sz w:val="22"/>
        </w:rPr>
        <w:t xml:space="preserve"> od daty zgłoszenia</w:t>
      </w:r>
      <w:r w:rsidR="007204F8">
        <w:rPr>
          <w:rFonts w:ascii="Century Gothic" w:hAnsi="Century Gothic"/>
          <w:sz w:val="22"/>
        </w:rPr>
        <w:t xml:space="preserve"> wad robót</w:t>
      </w:r>
      <w:r w:rsidR="00960EBF">
        <w:rPr>
          <w:rFonts w:ascii="Century Gothic" w:hAnsi="Century Gothic"/>
          <w:sz w:val="22"/>
        </w:rPr>
        <w:t xml:space="preserve">. </w:t>
      </w:r>
      <w:r w:rsidR="00DC4B00">
        <w:rPr>
          <w:rFonts w:ascii="Century Gothic" w:hAnsi="Century Gothic"/>
          <w:sz w:val="22"/>
        </w:rPr>
        <w:t>W przypadku p</w:t>
      </w:r>
      <w:r w:rsidR="008474D8" w:rsidRPr="008474D8">
        <w:rPr>
          <w:rFonts w:ascii="Century Gothic" w:hAnsi="Century Gothic"/>
          <w:sz w:val="22"/>
        </w:rPr>
        <w:t>rzekroczeni</w:t>
      </w:r>
      <w:r w:rsidR="00DC4B00">
        <w:rPr>
          <w:rFonts w:ascii="Century Gothic" w:hAnsi="Century Gothic"/>
          <w:sz w:val="22"/>
        </w:rPr>
        <w:t>a</w:t>
      </w:r>
      <w:r w:rsidR="008474D8" w:rsidRPr="008474D8">
        <w:rPr>
          <w:rFonts w:ascii="Century Gothic" w:hAnsi="Century Gothic"/>
          <w:sz w:val="22"/>
        </w:rPr>
        <w:t xml:space="preserve"> terminu usunięcia wad </w:t>
      </w:r>
      <w:r w:rsidR="007204F8">
        <w:rPr>
          <w:rFonts w:ascii="Century Gothic" w:hAnsi="Century Gothic"/>
          <w:sz w:val="22"/>
        </w:rPr>
        <w:t xml:space="preserve">robót </w:t>
      </w:r>
      <w:r w:rsidR="00EA202E">
        <w:rPr>
          <w:rFonts w:ascii="Century Gothic" w:hAnsi="Century Gothic"/>
          <w:sz w:val="22"/>
        </w:rPr>
        <w:t>Wykonawca</w:t>
      </w:r>
      <w:r w:rsidR="008474D8" w:rsidRPr="008474D8">
        <w:rPr>
          <w:rFonts w:ascii="Century Gothic" w:hAnsi="Century Gothic"/>
          <w:sz w:val="22"/>
        </w:rPr>
        <w:t xml:space="preserve"> odpowi</w:t>
      </w:r>
      <w:r w:rsidR="00EF1B8A">
        <w:rPr>
          <w:rFonts w:ascii="Century Gothic" w:hAnsi="Century Gothic"/>
          <w:sz w:val="22"/>
        </w:rPr>
        <w:t>ada</w:t>
      </w:r>
      <w:r w:rsidR="008474D8" w:rsidRPr="008474D8">
        <w:rPr>
          <w:rFonts w:ascii="Century Gothic" w:hAnsi="Century Gothic"/>
          <w:sz w:val="22"/>
        </w:rPr>
        <w:t xml:space="preserve"> za ewentualną szkodę poniesioną przez </w:t>
      </w:r>
      <w:r w:rsidR="005872AC">
        <w:rPr>
          <w:rFonts w:ascii="Century Gothic" w:hAnsi="Century Gothic"/>
          <w:sz w:val="22"/>
        </w:rPr>
        <w:t>Zamawiającego</w:t>
      </w:r>
      <w:r w:rsidR="00525D10">
        <w:rPr>
          <w:rFonts w:ascii="Century Gothic" w:hAnsi="Century Gothic"/>
          <w:sz w:val="22"/>
        </w:rPr>
        <w:t xml:space="preserve"> oraz zobowiązany jest do</w:t>
      </w:r>
      <w:r w:rsidR="008474D8" w:rsidRPr="008474D8">
        <w:rPr>
          <w:rFonts w:ascii="Century Gothic" w:hAnsi="Century Gothic"/>
          <w:sz w:val="22"/>
        </w:rPr>
        <w:t xml:space="preserve"> poniesieni</w:t>
      </w:r>
      <w:r w:rsidR="00141435">
        <w:rPr>
          <w:rFonts w:ascii="Century Gothic" w:hAnsi="Century Gothic"/>
          <w:sz w:val="22"/>
        </w:rPr>
        <w:t>a</w:t>
      </w:r>
      <w:r w:rsidR="008474D8" w:rsidRPr="008474D8">
        <w:rPr>
          <w:rFonts w:ascii="Century Gothic" w:hAnsi="Century Gothic"/>
          <w:sz w:val="22"/>
        </w:rPr>
        <w:t xml:space="preserve"> kosztów zastępczego usunięcia wad</w:t>
      </w:r>
      <w:r w:rsidR="00C948A0">
        <w:rPr>
          <w:rFonts w:ascii="Century Gothic" w:hAnsi="Century Gothic"/>
          <w:sz w:val="22"/>
        </w:rPr>
        <w:t xml:space="preserve"> robót</w:t>
      </w:r>
      <w:r w:rsidR="000D78D8">
        <w:rPr>
          <w:rFonts w:ascii="Century Gothic" w:hAnsi="Century Gothic"/>
          <w:sz w:val="22"/>
        </w:rPr>
        <w:t xml:space="preserve">. </w:t>
      </w:r>
      <w:r w:rsidR="00023165" w:rsidRPr="00023165">
        <w:rPr>
          <w:rFonts w:ascii="Century Gothic" w:hAnsi="Century Gothic"/>
          <w:sz w:val="22"/>
        </w:rPr>
        <w:t xml:space="preserve">Jeżeli </w:t>
      </w:r>
      <w:r w:rsidR="00D93961">
        <w:rPr>
          <w:rFonts w:ascii="Century Gothic" w:hAnsi="Century Gothic"/>
          <w:sz w:val="22"/>
        </w:rPr>
        <w:t xml:space="preserve">usunięcie </w:t>
      </w:r>
      <w:r w:rsidR="00023165" w:rsidRPr="00023165">
        <w:rPr>
          <w:rFonts w:ascii="Century Gothic" w:hAnsi="Century Gothic"/>
          <w:sz w:val="22"/>
        </w:rPr>
        <w:t xml:space="preserve">wad </w:t>
      </w:r>
      <w:r w:rsidR="00D93961">
        <w:rPr>
          <w:rFonts w:ascii="Century Gothic" w:hAnsi="Century Gothic"/>
          <w:sz w:val="22"/>
        </w:rPr>
        <w:t>robót nie będzie możliwe</w:t>
      </w:r>
      <w:r w:rsidR="00023165" w:rsidRPr="00023165">
        <w:rPr>
          <w:rFonts w:ascii="Century Gothic" w:hAnsi="Century Gothic"/>
          <w:sz w:val="22"/>
        </w:rPr>
        <w:t xml:space="preserve">, </w:t>
      </w:r>
      <w:r w:rsidR="00023165">
        <w:rPr>
          <w:rFonts w:ascii="Century Gothic" w:hAnsi="Century Gothic"/>
          <w:sz w:val="22"/>
        </w:rPr>
        <w:t>Zamawiający</w:t>
      </w:r>
      <w:r w:rsidR="00023165" w:rsidRPr="00023165">
        <w:rPr>
          <w:rFonts w:ascii="Century Gothic" w:hAnsi="Century Gothic"/>
          <w:sz w:val="22"/>
        </w:rPr>
        <w:t xml:space="preserve"> będzie uprawniony według</w:t>
      </w:r>
      <w:r w:rsidR="00D93700">
        <w:rPr>
          <w:rFonts w:ascii="Century Gothic" w:hAnsi="Century Gothic"/>
          <w:sz w:val="22"/>
        </w:rPr>
        <w:t xml:space="preserve"> </w:t>
      </w:r>
      <w:r w:rsidR="00023165" w:rsidRPr="00023165">
        <w:rPr>
          <w:rFonts w:ascii="Century Gothic" w:hAnsi="Century Gothic"/>
          <w:sz w:val="22"/>
        </w:rPr>
        <w:t>swego wyboru do obniżenia</w:t>
      </w:r>
      <w:r w:rsidR="00B10F87">
        <w:rPr>
          <w:rFonts w:ascii="Century Gothic" w:hAnsi="Century Gothic"/>
          <w:sz w:val="22"/>
        </w:rPr>
        <w:t xml:space="preserve"> wynagrodzenia</w:t>
      </w:r>
      <w:r w:rsidR="00023165" w:rsidRPr="00023165">
        <w:rPr>
          <w:rFonts w:ascii="Century Gothic" w:hAnsi="Century Gothic"/>
          <w:sz w:val="22"/>
        </w:rPr>
        <w:t xml:space="preserve"> </w:t>
      </w:r>
      <w:r w:rsidR="00B06417">
        <w:rPr>
          <w:rFonts w:ascii="Century Gothic" w:hAnsi="Century Gothic"/>
          <w:sz w:val="22"/>
        </w:rPr>
        <w:t xml:space="preserve">Wykonawcy </w:t>
      </w:r>
      <w:r w:rsidR="00023165" w:rsidRPr="00023165">
        <w:rPr>
          <w:rFonts w:ascii="Century Gothic" w:hAnsi="Century Gothic"/>
          <w:sz w:val="22"/>
        </w:rPr>
        <w:t xml:space="preserve">za </w:t>
      </w:r>
      <w:r w:rsidR="00D93700">
        <w:rPr>
          <w:rFonts w:ascii="Century Gothic" w:hAnsi="Century Gothic"/>
          <w:sz w:val="22"/>
        </w:rPr>
        <w:t>r</w:t>
      </w:r>
      <w:r w:rsidR="00023165" w:rsidRPr="00023165">
        <w:rPr>
          <w:rFonts w:ascii="Century Gothic" w:hAnsi="Century Gothic"/>
          <w:sz w:val="22"/>
        </w:rPr>
        <w:t xml:space="preserve">oboty w stosunku, w jakim wartość </w:t>
      </w:r>
      <w:r w:rsidR="00E0622D">
        <w:rPr>
          <w:rFonts w:ascii="Century Gothic" w:hAnsi="Century Gothic"/>
          <w:sz w:val="22"/>
        </w:rPr>
        <w:t>I</w:t>
      </w:r>
      <w:r w:rsidR="00023165" w:rsidRPr="00023165">
        <w:rPr>
          <w:rFonts w:ascii="Century Gothic" w:hAnsi="Century Gothic"/>
          <w:sz w:val="22"/>
        </w:rPr>
        <w:t>nwestycji z</w:t>
      </w:r>
      <w:r w:rsidR="00D55A88">
        <w:rPr>
          <w:rFonts w:ascii="Century Gothic" w:hAnsi="Century Gothic"/>
          <w:sz w:val="22"/>
        </w:rPr>
        <w:t> </w:t>
      </w:r>
      <w:r w:rsidR="00023165" w:rsidRPr="00023165">
        <w:rPr>
          <w:rFonts w:ascii="Century Gothic" w:hAnsi="Century Gothic"/>
          <w:sz w:val="22"/>
        </w:rPr>
        <w:t>wadami pozostaje do wartości Inwestycji bez wad</w:t>
      </w:r>
      <w:r w:rsidR="00B10F87">
        <w:rPr>
          <w:rFonts w:ascii="Century Gothic" w:hAnsi="Century Gothic"/>
          <w:sz w:val="22"/>
        </w:rPr>
        <w:t>, bądź</w:t>
      </w:r>
      <w:r w:rsidR="00023165" w:rsidRPr="00023165">
        <w:rPr>
          <w:rFonts w:ascii="Century Gothic" w:hAnsi="Century Gothic"/>
          <w:sz w:val="22"/>
        </w:rPr>
        <w:t xml:space="preserve"> od </w:t>
      </w:r>
      <w:r w:rsidR="00036C3C">
        <w:rPr>
          <w:rFonts w:ascii="Century Gothic" w:hAnsi="Century Gothic"/>
          <w:sz w:val="22"/>
        </w:rPr>
        <w:t>u</w:t>
      </w:r>
      <w:r w:rsidR="00023165" w:rsidRPr="00023165">
        <w:rPr>
          <w:rFonts w:ascii="Century Gothic" w:hAnsi="Century Gothic"/>
          <w:sz w:val="22"/>
        </w:rPr>
        <w:t xml:space="preserve">mowy odstąpić </w:t>
      </w:r>
      <w:r w:rsidR="00023165" w:rsidRPr="00023165">
        <w:rPr>
          <w:rFonts w:ascii="Century Gothic" w:hAnsi="Century Gothic"/>
          <w:sz w:val="22"/>
        </w:rPr>
        <w:lastRenderedPageBreak/>
        <w:t>bez konieczności</w:t>
      </w:r>
      <w:r w:rsidR="00D93961">
        <w:rPr>
          <w:rFonts w:ascii="Century Gothic" w:hAnsi="Century Gothic"/>
          <w:sz w:val="22"/>
        </w:rPr>
        <w:t xml:space="preserve"> </w:t>
      </w:r>
      <w:r w:rsidR="00023165" w:rsidRPr="00023165">
        <w:rPr>
          <w:rFonts w:ascii="Century Gothic" w:hAnsi="Century Gothic"/>
          <w:sz w:val="22"/>
        </w:rPr>
        <w:t xml:space="preserve">wyznaczania </w:t>
      </w:r>
      <w:r w:rsidR="00366948">
        <w:rPr>
          <w:rFonts w:ascii="Century Gothic" w:hAnsi="Century Gothic"/>
          <w:sz w:val="22"/>
        </w:rPr>
        <w:t xml:space="preserve">Wykonawcy </w:t>
      </w:r>
      <w:r w:rsidR="00B06417" w:rsidRPr="00023165">
        <w:rPr>
          <w:rFonts w:ascii="Century Gothic" w:hAnsi="Century Gothic"/>
          <w:sz w:val="22"/>
        </w:rPr>
        <w:t xml:space="preserve">dodatkowego </w:t>
      </w:r>
      <w:r w:rsidR="00023165" w:rsidRPr="00023165">
        <w:rPr>
          <w:rFonts w:ascii="Century Gothic" w:hAnsi="Century Gothic"/>
          <w:sz w:val="22"/>
        </w:rPr>
        <w:t>terminu na ich usunięcie</w:t>
      </w:r>
      <w:r w:rsidR="00366948">
        <w:rPr>
          <w:rFonts w:ascii="Century Gothic" w:hAnsi="Century Gothic"/>
          <w:sz w:val="22"/>
        </w:rPr>
        <w:t xml:space="preserve">. </w:t>
      </w:r>
      <w:r w:rsidR="00543712" w:rsidRPr="00366948">
        <w:rPr>
          <w:rFonts w:ascii="Century Gothic" w:hAnsi="Century Gothic"/>
          <w:sz w:val="22"/>
        </w:rPr>
        <w:t>Gwarancja nie wyłącza uprawnień z tytułu rękojmi</w:t>
      </w:r>
      <w:r w:rsidR="00B32E96" w:rsidRPr="00366948">
        <w:rPr>
          <w:rFonts w:ascii="Century Gothic" w:hAnsi="Century Gothic"/>
          <w:sz w:val="22"/>
        </w:rPr>
        <w:t>.</w:t>
      </w:r>
    </w:p>
    <w:p w14:paraId="37492DEF" w14:textId="757A11E6" w:rsidR="00440190" w:rsidRPr="00035E1A" w:rsidRDefault="00A94996" w:rsidP="00FB0708">
      <w:pPr>
        <w:pStyle w:val="Nagwek1"/>
        <w:spacing w:line="276" w:lineRule="auto"/>
        <w:ind w:left="0" w:right="3" w:firstLine="0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§ </w:t>
      </w:r>
      <w:r w:rsidR="00FB0708">
        <w:rPr>
          <w:rFonts w:ascii="Century Gothic" w:hAnsi="Century Gothic"/>
          <w:sz w:val="22"/>
        </w:rPr>
        <w:t>2</w:t>
      </w:r>
    </w:p>
    <w:p w14:paraId="381C12A7" w14:textId="5682FF6B" w:rsidR="00440190" w:rsidRDefault="00591915" w:rsidP="00FB0708">
      <w:pPr>
        <w:numPr>
          <w:ilvl w:val="0"/>
          <w:numId w:val="15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Wprowadzenie Wykonawcy na </w:t>
      </w:r>
      <w:r w:rsidR="00A25117">
        <w:rPr>
          <w:rFonts w:ascii="Century Gothic" w:hAnsi="Century Gothic"/>
          <w:sz w:val="22"/>
        </w:rPr>
        <w:t xml:space="preserve">plac </w:t>
      </w:r>
      <w:r w:rsidR="00562BB9">
        <w:rPr>
          <w:rFonts w:ascii="Century Gothic" w:hAnsi="Century Gothic"/>
          <w:sz w:val="22"/>
        </w:rPr>
        <w:t>budow</w:t>
      </w:r>
      <w:r>
        <w:rPr>
          <w:rFonts w:ascii="Century Gothic" w:hAnsi="Century Gothic"/>
          <w:sz w:val="22"/>
        </w:rPr>
        <w:t xml:space="preserve">y </w:t>
      </w:r>
      <w:r w:rsidR="00562BB9">
        <w:rPr>
          <w:rFonts w:ascii="Century Gothic" w:hAnsi="Century Gothic"/>
          <w:sz w:val="22"/>
        </w:rPr>
        <w:t>i r</w:t>
      </w:r>
      <w:r w:rsidR="00A94996" w:rsidRPr="00035E1A">
        <w:rPr>
          <w:rFonts w:ascii="Century Gothic" w:hAnsi="Century Gothic"/>
          <w:sz w:val="22"/>
        </w:rPr>
        <w:t>ozpoczęci</w:t>
      </w:r>
      <w:r w:rsidR="00562BB9">
        <w:rPr>
          <w:rFonts w:ascii="Century Gothic" w:hAnsi="Century Gothic"/>
          <w:sz w:val="22"/>
        </w:rPr>
        <w:t>e</w:t>
      </w:r>
      <w:r w:rsidR="00A94996" w:rsidRPr="00035E1A">
        <w:rPr>
          <w:rFonts w:ascii="Century Gothic" w:hAnsi="Century Gothic"/>
          <w:sz w:val="22"/>
        </w:rPr>
        <w:t xml:space="preserve"> </w:t>
      </w:r>
      <w:r w:rsidR="00A25117">
        <w:rPr>
          <w:rFonts w:ascii="Century Gothic" w:hAnsi="Century Gothic"/>
          <w:sz w:val="22"/>
        </w:rPr>
        <w:t xml:space="preserve">robót </w:t>
      </w:r>
      <w:r w:rsidR="00562BB9">
        <w:rPr>
          <w:rFonts w:ascii="Century Gothic" w:hAnsi="Century Gothic"/>
          <w:sz w:val="22"/>
        </w:rPr>
        <w:t xml:space="preserve">nastąpi </w:t>
      </w:r>
      <w:r>
        <w:rPr>
          <w:rFonts w:ascii="Century Gothic" w:hAnsi="Century Gothic"/>
          <w:sz w:val="22"/>
        </w:rPr>
        <w:t xml:space="preserve">nie później niż w pierwszym dniu roboczym </w:t>
      </w:r>
      <w:r w:rsidR="00A94996" w:rsidRPr="00035E1A">
        <w:rPr>
          <w:rFonts w:ascii="Century Gothic" w:hAnsi="Century Gothic"/>
          <w:sz w:val="22"/>
        </w:rPr>
        <w:t>od daty podpisania niniejszej umowy</w:t>
      </w:r>
      <w:r>
        <w:rPr>
          <w:rFonts w:ascii="Century Gothic" w:hAnsi="Century Gothic"/>
          <w:sz w:val="22"/>
        </w:rPr>
        <w:t>.</w:t>
      </w:r>
    </w:p>
    <w:p w14:paraId="7A8D985D" w14:textId="740E20CE" w:rsidR="00591915" w:rsidRPr="00035E1A" w:rsidRDefault="00591915" w:rsidP="00FB0708">
      <w:pPr>
        <w:numPr>
          <w:ilvl w:val="0"/>
          <w:numId w:val="15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Zakończenie robót nastąpi </w:t>
      </w:r>
      <w:r w:rsidRPr="00591915">
        <w:rPr>
          <w:rFonts w:ascii="Century Gothic" w:hAnsi="Century Gothic"/>
          <w:sz w:val="22"/>
        </w:rPr>
        <w:t xml:space="preserve">w terminie nie dłuższym niż </w:t>
      </w:r>
      <w:r w:rsidR="007C38C7">
        <w:rPr>
          <w:rFonts w:ascii="Century Gothic" w:hAnsi="Century Gothic"/>
          <w:sz w:val="22"/>
        </w:rPr>
        <w:t>… dni (……………. dni)</w:t>
      </w:r>
      <w:r w:rsidRPr="00591915">
        <w:rPr>
          <w:rFonts w:ascii="Century Gothic" w:hAnsi="Century Gothic"/>
          <w:sz w:val="22"/>
        </w:rPr>
        <w:t xml:space="preserve"> od dnia zawarcia umowy</w:t>
      </w:r>
      <w:r w:rsidR="003E33A4">
        <w:rPr>
          <w:rFonts w:ascii="Century Gothic" w:hAnsi="Century Gothic"/>
          <w:sz w:val="22"/>
        </w:rPr>
        <w:t>.</w:t>
      </w:r>
    </w:p>
    <w:p w14:paraId="2CBC13FA" w14:textId="3DCECE5C" w:rsidR="00440190" w:rsidRDefault="00A94996" w:rsidP="00FB0708">
      <w:pPr>
        <w:numPr>
          <w:ilvl w:val="0"/>
          <w:numId w:val="15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Za datę zakończenia robót uznaje się datę zgłoszenia przez Wykonawcę gotowości robót do odbioru końcowego</w:t>
      </w:r>
      <w:r w:rsidR="003E33A4">
        <w:rPr>
          <w:rFonts w:ascii="Century Gothic" w:hAnsi="Century Gothic"/>
          <w:sz w:val="22"/>
        </w:rPr>
        <w:t>.</w:t>
      </w:r>
    </w:p>
    <w:p w14:paraId="41CF7D62" w14:textId="047A3C3F" w:rsidR="003E33A4" w:rsidRPr="00035E1A" w:rsidRDefault="003E33A4" w:rsidP="00444568">
      <w:pPr>
        <w:pStyle w:val="Nagwek1"/>
        <w:spacing w:before="240" w:line="276" w:lineRule="auto"/>
        <w:ind w:left="0" w:right="3" w:firstLine="0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§ </w:t>
      </w:r>
      <w:r w:rsidR="00444568">
        <w:rPr>
          <w:rFonts w:ascii="Century Gothic" w:hAnsi="Century Gothic"/>
          <w:sz w:val="22"/>
        </w:rPr>
        <w:t>3</w:t>
      </w:r>
    </w:p>
    <w:p w14:paraId="160E58F9" w14:textId="51EBDC54" w:rsidR="00440190" w:rsidRPr="00444568" w:rsidRDefault="00A94996" w:rsidP="00444568">
      <w:pPr>
        <w:numPr>
          <w:ilvl w:val="0"/>
          <w:numId w:val="16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Wykonawca ustanawia kierownika robót w osobie</w:t>
      </w:r>
      <w:r w:rsidR="00444568">
        <w:rPr>
          <w:rFonts w:ascii="Century Gothic" w:hAnsi="Century Gothic"/>
          <w:sz w:val="22"/>
        </w:rPr>
        <w:t xml:space="preserve"> </w:t>
      </w:r>
      <w:r w:rsidRPr="00444568">
        <w:rPr>
          <w:rFonts w:ascii="Century Gothic" w:hAnsi="Century Gothic"/>
          <w:sz w:val="22"/>
        </w:rPr>
        <w:t>………………………</w:t>
      </w:r>
      <w:r w:rsidR="00397480">
        <w:rPr>
          <w:rFonts w:ascii="Century Gothic" w:hAnsi="Century Gothic"/>
          <w:sz w:val="22"/>
        </w:rPr>
        <w:t>………..</w:t>
      </w:r>
      <w:r w:rsidRPr="00444568">
        <w:rPr>
          <w:rFonts w:ascii="Century Gothic" w:hAnsi="Century Gothic"/>
          <w:sz w:val="22"/>
        </w:rPr>
        <w:t xml:space="preserve">…. </w:t>
      </w:r>
      <w:r w:rsidR="00397480">
        <w:rPr>
          <w:rFonts w:ascii="Century Gothic" w:hAnsi="Century Gothic"/>
          <w:sz w:val="22"/>
        </w:rPr>
        <w:t>tel. ……………………., e-mail …………………….,</w:t>
      </w:r>
    </w:p>
    <w:p w14:paraId="7A7E80AE" w14:textId="79F11D59" w:rsidR="00440190" w:rsidRPr="00397480" w:rsidRDefault="00A94996" w:rsidP="00397480">
      <w:pPr>
        <w:numPr>
          <w:ilvl w:val="0"/>
          <w:numId w:val="16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Zamawiając</w:t>
      </w:r>
      <w:r w:rsidR="00444568">
        <w:rPr>
          <w:rFonts w:ascii="Century Gothic" w:hAnsi="Century Gothic"/>
          <w:sz w:val="22"/>
        </w:rPr>
        <w:t xml:space="preserve">y wyznacza </w:t>
      </w:r>
      <w:r w:rsidR="00397480">
        <w:rPr>
          <w:rFonts w:ascii="Century Gothic" w:hAnsi="Century Gothic"/>
          <w:sz w:val="22"/>
        </w:rPr>
        <w:t xml:space="preserve">przedstawiciela </w:t>
      </w:r>
      <w:r w:rsidR="00020CA2">
        <w:rPr>
          <w:rFonts w:ascii="Century Gothic" w:hAnsi="Century Gothic"/>
          <w:sz w:val="22"/>
        </w:rPr>
        <w:t>upoważnionego do reprezentowania go w związku z</w:t>
      </w:r>
      <w:r w:rsidR="00D53372">
        <w:rPr>
          <w:rFonts w:ascii="Century Gothic" w:hAnsi="Century Gothic"/>
          <w:sz w:val="22"/>
        </w:rPr>
        <w:t xml:space="preserve"> </w:t>
      </w:r>
      <w:r w:rsidR="00397480">
        <w:rPr>
          <w:rFonts w:ascii="Century Gothic" w:hAnsi="Century Gothic"/>
          <w:sz w:val="22"/>
        </w:rPr>
        <w:t>realizacją</w:t>
      </w:r>
      <w:r w:rsidR="00444568">
        <w:rPr>
          <w:rFonts w:ascii="Century Gothic" w:hAnsi="Century Gothic"/>
          <w:sz w:val="22"/>
        </w:rPr>
        <w:t xml:space="preserve"> niniejszej</w:t>
      </w:r>
      <w:r w:rsidR="00397480">
        <w:rPr>
          <w:rFonts w:ascii="Century Gothic" w:hAnsi="Century Gothic"/>
          <w:sz w:val="22"/>
        </w:rPr>
        <w:t xml:space="preserve"> umowy w osobie ………</w:t>
      </w:r>
      <w:r w:rsidR="00020CA2">
        <w:rPr>
          <w:rFonts w:ascii="Century Gothic" w:hAnsi="Century Gothic"/>
          <w:sz w:val="22"/>
        </w:rPr>
        <w:t>…………………….</w:t>
      </w:r>
      <w:r w:rsidR="00397480">
        <w:rPr>
          <w:rFonts w:ascii="Century Gothic" w:hAnsi="Century Gothic"/>
          <w:sz w:val="22"/>
        </w:rPr>
        <w:t>………</w:t>
      </w:r>
      <w:r w:rsidR="00020CA2">
        <w:rPr>
          <w:rFonts w:ascii="Century Gothic" w:hAnsi="Century Gothic"/>
          <w:sz w:val="22"/>
        </w:rPr>
        <w:t>..</w:t>
      </w:r>
      <w:r w:rsidRPr="00035E1A">
        <w:rPr>
          <w:rFonts w:ascii="Century Gothic" w:hAnsi="Century Gothic"/>
          <w:sz w:val="22"/>
        </w:rPr>
        <w:t xml:space="preserve"> </w:t>
      </w:r>
      <w:r w:rsidR="00397480">
        <w:rPr>
          <w:rFonts w:ascii="Century Gothic" w:hAnsi="Century Gothic"/>
          <w:sz w:val="22"/>
        </w:rPr>
        <w:t>tel. ……………………., e-mail …………………….</w:t>
      </w:r>
      <w:r w:rsidR="00020CA2">
        <w:rPr>
          <w:rFonts w:ascii="Century Gothic" w:hAnsi="Century Gothic"/>
          <w:sz w:val="22"/>
        </w:rPr>
        <w:t>.</w:t>
      </w:r>
    </w:p>
    <w:p w14:paraId="4BD9D71C" w14:textId="5EDBCB91" w:rsidR="00397480" w:rsidRDefault="00A94996" w:rsidP="00397480">
      <w:pPr>
        <w:numPr>
          <w:ilvl w:val="0"/>
          <w:numId w:val="16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Strony</w:t>
      </w:r>
      <w:r w:rsidR="00020CA2">
        <w:rPr>
          <w:rFonts w:ascii="Century Gothic" w:hAnsi="Century Gothic"/>
          <w:sz w:val="22"/>
        </w:rPr>
        <w:t xml:space="preserve"> dopuszczają</w:t>
      </w:r>
      <w:r w:rsidRPr="00035E1A">
        <w:rPr>
          <w:rFonts w:ascii="Century Gothic" w:hAnsi="Century Gothic"/>
          <w:sz w:val="22"/>
        </w:rPr>
        <w:t xml:space="preserve"> możliwość zmian osób nadzorujących wykonanie </w:t>
      </w:r>
      <w:r w:rsidR="00397480">
        <w:rPr>
          <w:rFonts w:ascii="Century Gothic" w:hAnsi="Century Gothic"/>
          <w:sz w:val="22"/>
        </w:rPr>
        <w:t>umowy</w:t>
      </w:r>
      <w:r w:rsidRPr="00035E1A">
        <w:rPr>
          <w:rFonts w:ascii="Century Gothic" w:hAnsi="Century Gothic"/>
          <w:sz w:val="22"/>
        </w:rPr>
        <w:t>. Strony będą powiadamiać się o tych zmianach w formie pisemnej.</w:t>
      </w:r>
    </w:p>
    <w:p w14:paraId="718167BB" w14:textId="2F6B8859" w:rsidR="00440190" w:rsidRPr="00035E1A" w:rsidRDefault="00A94996" w:rsidP="00020CA2">
      <w:pPr>
        <w:pStyle w:val="Nagwek1"/>
        <w:spacing w:before="240" w:after="363" w:line="276" w:lineRule="auto"/>
        <w:ind w:left="0" w:right="3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§ </w:t>
      </w:r>
      <w:r w:rsidR="00020CA2">
        <w:rPr>
          <w:rFonts w:ascii="Century Gothic" w:hAnsi="Century Gothic"/>
          <w:sz w:val="22"/>
        </w:rPr>
        <w:t>4</w:t>
      </w:r>
    </w:p>
    <w:p w14:paraId="2B64CBC9" w14:textId="48BA6ED6" w:rsidR="001C2915" w:rsidRPr="001C2915" w:rsidRDefault="00A94996" w:rsidP="001C2915">
      <w:pPr>
        <w:numPr>
          <w:ilvl w:val="0"/>
          <w:numId w:val="17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Materiały i sprzęt </w:t>
      </w:r>
      <w:r w:rsidR="002A0A3A">
        <w:rPr>
          <w:rFonts w:ascii="Century Gothic" w:hAnsi="Century Gothic"/>
          <w:sz w:val="22"/>
        </w:rPr>
        <w:t xml:space="preserve">techniczny </w:t>
      </w:r>
      <w:r w:rsidRPr="00035E1A">
        <w:rPr>
          <w:rFonts w:ascii="Century Gothic" w:hAnsi="Century Gothic"/>
          <w:sz w:val="22"/>
        </w:rPr>
        <w:t xml:space="preserve">użyty </w:t>
      </w:r>
      <w:r w:rsidR="00AE646C">
        <w:rPr>
          <w:rFonts w:ascii="Century Gothic" w:hAnsi="Century Gothic"/>
          <w:sz w:val="22"/>
        </w:rPr>
        <w:t xml:space="preserve">przez Wykonawcę </w:t>
      </w:r>
      <w:r w:rsidRPr="00035E1A">
        <w:rPr>
          <w:rFonts w:ascii="Century Gothic" w:hAnsi="Century Gothic"/>
          <w:sz w:val="22"/>
        </w:rPr>
        <w:t xml:space="preserve">do wykonywania robót </w:t>
      </w:r>
      <w:r w:rsidR="00AE646C">
        <w:rPr>
          <w:rFonts w:ascii="Century Gothic" w:hAnsi="Century Gothic"/>
          <w:sz w:val="22"/>
        </w:rPr>
        <w:t xml:space="preserve">będzie </w:t>
      </w:r>
      <w:r w:rsidRPr="00035E1A">
        <w:rPr>
          <w:rFonts w:ascii="Century Gothic" w:hAnsi="Century Gothic"/>
          <w:sz w:val="22"/>
        </w:rPr>
        <w:t>odpowiadać</w:t>
      </w:r>
      <w:r w:rsidR="002A0A3A">
        <w:rPr>
          <w:rFonts w:ascii="Century Gothic" w:hAnsi="Century Gothic"/>
          <w:sz w:val="22"/>
        </w:rPr>
        <w:t xml:space="preserve"> </w:t>
      </w:r>
      <w:r w:rsidRPr="00035E1A">
        <w:rPr>
          <w:rFonts w:ascii="Century Gothic" w:hAnsi="Century Gothic"/>
          <w:sz w:val="22"/>
        </w:rPr>
        <w:t>wymogom</w:t>
      </w:r>
      <w:r w:rsidR="002A0A3A">
        <w:rPr>
          <w:rFonts w:ascii="Century Gothic" w:hAnsi="Century Gothic"/>
          <w:sz w:val="22"/>
        </w:rPr>
        <w:t xml:space="preserve"> dla</w:t>
      </w:r>
      <w:r w:rsidRPr="00035E1A">
        <w:rPr>
          <w:rFonts w:ascii="Century Gothic" w:hAnsi="Century Gothic"/>
          <w:sz w:val="22"/>
        </w:rPr>
        <w:t xml:space="preserve"> wyrobów dopuszczonych do obrotu i</w:t>
      </w:r>
      <w:r w:rsidR="00D55A88">
        <w:rPr>
          <w:rFonts w:ascii="Century Gothic" w:hAnsi="Century Gothic"/>
          <w:sz w:val="22"/>
        </w:rPr>
        <w:t> </w:t>
      </w:r>
      <w:r w:rsidRPr="00035E1A">
        <w:rPr>
          <w:rFonts w:ascii="Century Gothic" w:hAnsi="Century Gothic"/>
          <w:sz w:val="22"/>
        </w:rPr>
        <w:t>stosowania w budownictwie</w:t>
      </w:r>
      <w:r w:rsidR="00EA6DA4">
        <w:rPr>
          <w:rFonts w:ascii="Century Gothic" w:hAnsi="Century Gothic"/>
          <w:sz w:val="22"/>
        </w:rPr>
        <w:t>.</w:t>
      </w:r>
    </w:p>
    <w:p w14:paraId="163C4921" w14:textId="25AB2F13" w:rsidR="00440190" w:rsidRPr="00035E1A" w:rsidRDefault="00A94996" w:rsidP="00C45661">
      <w:pPr>
        <w:numPr>
          <w:ilvl w:val="0"/>
          <w:numId w:val="17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Na każde żądanie Zamawiającego Wykonawca obowiązany jest okazać w</w:t>
      </w:r>
      <w:r w:rsidR="00D55A88">
        <w:rPr>
          <w:rFonts w:ascii="Century Gothic" w:hAnsi="Century Gothic"/>
          <w:sz w:val="22"/>
        </w:rPr>
        <w:t> </w:t>
      </w:r>
      <w:r w:rsidR="002A0A3A">
        <w:rPr>
          <w:rFonts w:ascii="Century Gothic" w:hAnsi="Century Gothic"/>
          <w:sz w:val="22"/>
        </w:rPr>
        <w:t>odniesieniu</w:t>
      </w:r>
      <w:r w:rsidR="00EC7A2D">
        <w:rPr>
          <w:rFonts w:ascii="Century Gothic" w:hAnsi="Century Gothic"/>
          <w:sz w:val="22"/>
        </w:rPr>
        <w:t xml:space="preserve"> </w:t>
      </w:r>
      <w:r w:rsidRPr="00035E1A">
        <w:rPr>
          <w:rFonts w:ascii="Century Gothic" w:hAnsi="Century Gothic"/>
          <w:sz w:val="22"/>
        </w:rPr>
        <w:t xml:space="preserve">do </w:t>
      </w:r>
      <w:r w:rsidR="002A0A3A">
        <w:rPr>
          <w:rFonts w:ascii="Century Gothic" w:hAnsi="Century Gothic"/>
          <w:sz w:val="22"/>
        </w:rPr>
        <w:t xml:space="preserve">sprzętu technicznego lub </w:t>
      </w:r>
      <w:r w:rsidRPr="00035E1A">
        <w:rPr>
          <w:rFonts w:ascii="Century Gothic" w:hAnsi="Century Gothic"/>
          <w:sz w:val="22"/>
        </w:rPr>
        <w:t>materiałów certyfikat zgodności z</w:t>
      </w:r>
      <w:r w:rsidR="00D55A88">
        <w:rPr>
          <w:rFonts w:ascii="Century Gothic" w:hAnsi="Century Gothic"/>
          <w:sz w:val="22"/>
        </w:rPr>
        <w:t> </w:t>
      </w:r>
      <w:r w:rsidRPr="00035E1A">
        <w:rPr>
          <w:rFonts w:ascii="Century Gothic" w:hAnsi="Century Gothic"/>
          <w:sz w:val="22"/>
        </w:rPr>
        <w:t>Polską Normą lub aprobat</w:t>
      </w:r>
      <w:r w:rsidR="00AE646C">
        <w:rPr>
          <w:rFonts w:ascii="Century Gothic" w:hAnsi="Century Gothic"/>
          <w:sz w:val="22"/>
        </w:rPr>
        <w:t>ą</w:t>
      </w:r>
      <w:r w:rsidRPr="00035E1A">
        <w:rPr>
          <w:rFonts w:ascii="Century Gothic" w:hAnsi="Century Gothic"/>
          <w:sz w:val="22"/>
        </w:rPr>
        <w:t xml:space="preserve"> techniczną lub normą UE.  </w:t>
      </w:r>
    </w:p>
    <w:p w14:paraId="21CE3B40" w14:textId="6CF53838" w:rsidR="00440190" w:rsidRPr="00035E1A" w:rsidRDefault="00A94996" w:rsidP="00C45661">
      <w:pPr>
        <w:numPr>
          <w:ilvl w:val="0"/>
          <w:numId w:val="17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Wykonawca zapewni wykwalifikowaną kadrę robotniczą oraz kierownictwo robót posiadające wymagane uprawnienia, które winny być utrzymywane tak długo jak </w:t>
      </w:r>
      <w:r w:rsidR="002A0A3A">
        <w:rPr>
          <w:rFonts w:ascii="Century Gothic" w:hAnsi="Century Gothic"/>
          <w:sz w:val="22"/>
        </w:rPr>
        <w:t>będzie to konieczne</w:t>
      </w:r>
      <w:r w:rsidRPr="00035E1A">
        <w:rPr>
          <w:rFonts w:ascii="Century Gothic" w:hAnsi="Century Gothic"/>
          <w:sz w:val="22"/>
        </w:rPr>
        <w:t xml:space="preserve"> dla zachowania </w:t>
      </w:r>
      <w:r w:rsidR="001C2915">
        <w:rPr>
          <w:rFonts w:ascii="Century Gothic" w:hAnsi="Century Gothic"/>
          <w:sz w:val="22"/>
        </w:rPr>
        <w:t xml:space="preserve">wysokiej </w:t>
      </w:r>
      <w:r w:rsidRPr="00035E1A">
        <w:rPr>
          <w:rFonts w:ascii="Century Gothic" w:hAnsi="Century Gothic"/>
          <w:sz w:val="22"/>
        </w:rPr>
        <w:t>jakości</w:t>
      </w:r>
      <w:r w:rsidR="002A0A3A">
        <w:rPr>
          <w:rFonts w:ascii="Century Gothic" w:hAnsi="Century Gothic"/>
          <w:sz w:val="22"/>
        </w:rPr>
        <w:t xml:space="preserve"> i terminowości</w:t>
      </w:r>
      <w:r w:rsidRPr="00035E1A">
        <w:rPr>
          <w:rFonts w:ascii="Century Gothic" w:hAnsi="Century Gothic"/>
          <w:sz w:val="22"/>
        </w:rPr>
        <w:t xml:space="preserve"> robót. </w:t>
      </w:r>
    </w:p>
    <w:p w14:paraId="7FC3CBEE" w14:textId="148A0624" w:rsidR="00440190" w:rsidRPr="00035E1A" w:rsidRDefault="00A94996" w:rsidP="00C45661">
      <w:pPr>
        <w:numPr>
          <w:ilvl w:val="0"/>
          <w:numId w:val="17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W </w:t>
      </w:r>
      <w:r w:rsidR="00A64503">
        <w:rPr>
          <w:rFonts w:ascii="Century Gothic" w:hAnsi="Century Gothic"/>
          <w:sz w:val="22"/>
        </w:rPr>
        <w:t>prz</w:t>
      </w:r>
      <w:r w:rsidRPr="00035E1A">
        <w:rPr>
          <w:rFonts w:ascii="Century Gothic" w:hAnsi="Century Gothic"/>
          <w:sz w:val="22"/>
        </w:rPr>
        <w:t xml:space="preserve">ypadku </w:t>
      </w:r>
      <w:r w:rsidR="00A64503">
        <w:rPr>
          <w:rFonts w:ascii="Century Gothic" w:hAnsi="Century Gothic"/>
          <w:sz w:val="22"/>
        </w:rPr>
        <w:t>wyrządzenia przez Wykonawcę Zamawiającemu lub osobie trzeciej szkody w związku z przedmiotem niniejszej umowy Wykonawca będzie</w:t>
      </w:r>
      <w:r w:rsidRPr="00035E1A">
        <w:rPr>
          <w:rFonts w:ascii="Century Gothic" w:hAnsi="Century Gothic"/>
          <w:sz w:val="22"/>
        </w:rPr>
        <w:t xml:space="preserve"> zobowiązany do </w:t>
      </w:r>
      <w:r w:rsidR="00A64503">
        <w:rPr>
          <w:rFonts w:ascii="Century Gothic" w:hAnsi="Century Gothic"/>
          <w:sz w:val="22"/>
        </w:rPr>
        <w:t>jej</w:t>
      </w:r>
      <w:r w:rsidRPr="00035E1A">
        <w:rPr>
          <w:rFonts w:ascii="Century Gothic" w:hAnsi="Century Gothic"/>
          <w:sz w:val="22"/>
        </w:rPr>
        <w:t xml:space="preserve"> naprawienia i doprowadzenia do stanu poprzedniego, bez prawa do dodatkowego wynagrodzenia. </w:t>
      </w:r>
    </w:p>
    <w:p w14:paraId="073C356C" w14:textId="712FB622" w:rsidR="00440190" w:rsidRDefault="00A94996" w:rsidP="00A64503">
      <w:pPr>
        <w:numPr>
          <w:ilvl w:val="0"/>
          <w:numId w:val="17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Wykonawca zobowiązuje się do ścisłej współpracy z Zamawiającym, inspektorem nadzoru, geodetą, geologiem oraz do uwzględnienia uwag inspektora nadzoru nad budową, gdy ten je zgłasza.</w:t>
      </w:r>
    </w:p>
    <w:p w14:paraId="4E6B1F2D" w14:textId="38058E08" w:rsidR="00AE646C" w:rsidRPr="00A64503" w:rsidRDefault="00AE646C" w:rsidP="00A64503">
      <w:pPr>
        <w:numPr>
          <w:ilvl w:val="0"/>
          <w:numId w:val="17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bookmarkStart w:id="1" w:name="_Hlk89774944"/>
      <w:r w:rsidRPr="00AE646C">
        <w:rPr>
          <w:rFonts w:ascii="Century Gothic" w:hAnsi="Century Gothic"/>
          <w:sz w:val="22"/>
        </w:rPr>
        <w:t xml:space="preserve">Wykonawca znajduje się w sytuacji finansowej pozwalającej na prawidłową realizację </w:t>
      </w:r>
      <w:r>
        <w:rPr>
          <w:rFonts w:ascii="Century Gothic" w:hAnsi="Century Gothic"/>
          <w:sz w:val="22"/>
        </w:rPr>
        <w:t>umowy</w:t>
      </w:r>
      <w:r w:rsidRPr="00AE646C">
        <w:rPr>
          <w:rFonts w:ascii="Century Gothic" w:hAnsi="Century Gothic"/>
          <w:sz w:val="22"/>
        </w:rPr>
        <w:t>, w szczególności nie zostało wobec niego wszczęte postępowanie upadłościowe, likwidacyjne lub restrukturyzacyjne</w:t>
      </w:r>
      <w:bookmarkEnd w:id="1"/>
      <w:r>
        <w:rPr>
          <w:rFonts w:ascii="Century Gothic" w:hAnsi="Century Gothic"/>
          <w:sz w:val="22"/>
        </w:rPr>
        <w:t>.</w:t>
      </w:r>
    </w:p>
    <w:p w14:paraId="25021728" w14:textId="73E87944" w:rsidR="00440190" w:rsidRPr="00035E1A" w:rsidRDefault="00A94996" w:rsidP="00B83D9D">
      <w:pPr>
        <w:pStyle w:val="Nagwek1"/>
        <w:spacing w:before="240" w:after="0" w:line="276" w:lineRule="auto"/>
        <w:ind w:left="0" w:right="3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lastRenderedPageBreak/>
        <w:t xml:space="preserve">§ </w:t>
      </w:r>
      <w:r w:rsidR="00E04992">
        <w:rPr>
          <w:rFonts w:ascii="Century Gothic" w:hAnsi="Century Gothic"/>
          <w:sz w:val="22"/>
        </w:rPr>
        <w:t>5</w:t>
      </w:r>
    </w:p>
    <w:p w14:paraId="5C3F1B9E" w14:textId="659341A8" w:rsidR="00440190" w:rsidRPr="00035E1A" w:rsidRDefault="00A94996" w:rsidP="00B83D9D">
      <w:pPr>
        <w:numPr>
          <w:ilvl w:val="0"/>
          <w:numId w:val="19"/>
        </w:numPr>
        <w:spacing w:before="240"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Wykonawca </w:t>
      </w:r>
      <w:r w:rsidR="00B83D9D">
        <w:rPr>
          <w:rFonts w:ascii="Century Gothic" w:hAnsi="Century Gothic"/>
          <w:sz w:val="22"/>
        </w:rPr>
        <w:t>zgłosi</w:t>
      </w:r>
      <w:r w:rsidRPr="00035E1A">
        <w:rPr>
          <w:rFonts w:ascii="Century Gothic" w:hAnsi="Century Gothic"/>
          <w:sz w:val="22"/>
        </w:rPr>
        <w:t xml:space="preserve"> Zamawiającemu gotowość do odbioru końcowego, w formie pisemnej. </w:t>
      </w:r>
    </w:p>
    <w:p w14:paraId="7C135E2D" w14:textId="19EE8248" w:rsidR="00440190" w:rsidRPr="00035E1A" w:rsidRDefault="00A94996" w:rsidP="00B83D9D">
      <w:pPr>
        <w:numPr>
          <w:ilvl w:val="0"/>
          <w:numId w:val="19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Zamawiający przystąpi do odbioru końcowego przedmiotu umowy w terminie </w:t>
      </w:r>
      <w:r w:rsidR="00B83D9D">
        <w:rPr>
          <w:rFonts w:ascii="Century Gothic" w:hAnsi="Century Gothic"/>
          <w:sz w:val="22"/>
        </w:rPr>
        <w:t>1</w:t>
      </w:r>
      <w:r w:rsidR="00D55A88">
        <w:rPr>
          <w:rFonts w:ascii="Century Gothic" w:hAnsi="Century Gothic"/>
          <w:sz w:val="22"/>
        </w:rPr>
        <w:t> </w:t>
      </w:r>
      <w:r w:rsidR="00B83D9D">
        <w:rPr>
          <w:rFonts w:ascii="Century Gothic" w:hAnsi="Century Gothic"/>
          <w:sz w:val="22"/>
        </w:rPr>
        <w:t>(jeden)</w:t>
      </w:r>
      <w:r w:rsidRPr="00035E1A">
        <w:rPr>
          <w:rFonts w:ascii="Century Gothic" w:hAnsi="Century Gothic"/>
          <w:sz w:val="22"/>
        </w:rPr>
        <w:t xml:space="preserve"> dn</w:t>
      </w:r>
      <w:r w:rsidR="000C6A8E">
        <w:rPr>
          <w:rFonts w:ascii="Century Gothic" w:hAnsi="Century Gothic"/>
          <w:sz w:val="22"/>
        </w:rPr>
        <w:t>i</w:t>
      </w:r>
      <w:r w:rsidR="00B83D9D">
        <w:rPr>
          <w:rFonts w:ascii="Century Gothic" w:hAnsi="Century Gothic"/>
          <w:sz w:val="22"/>
        </w:rPr>
        <w:t>a</w:t>
      </w:r>
      <w:r w:rsidRPr="00035E1A">
        <w:rPr>
          <w:rFonts w:ascii="Century Gothic" w:hAnsi="Century Gothic"/>
          <w:sz w:val="22"/>
        </w:rPr>
        <w:t xml:space="preserve"> robocz</w:t>
      </w:r>
      <w:r w:rsidR="00B83D9D">
        <w:rPr>
          <w:rFonts w:ascii="Century Gothic" w:hAnsi="Century Gothic"/>
          <w:sz w:val="22"/>
        </w:rPr>
        <w:t>ego</w:t>
      </w:r>
      <w:r w:rsidRPr="00035E1A">
        <w:rPr>
          <w:rFonts w:ascii="Century Gothic" w:hAnsi="Century Gothic"/>
          <w:sz w:val="22"/>
        </w:rPr>
        <w:t xml:space="preserve"> od daty otrzymania od Wykonawcy zgłoszenia gotowości</w:t>
      </w:r>
      <w:r w:rsidR="00B83D9D">
        <w:rPr>
          <w:rFonts w:ascii="Century Gothic" w:hAnsi="Century Gothic"/>
          <w:sz w:val="22"/>
        </w:rPr>
        <w:t xml:space="preserve"> </w:t>
      </w:r>
      <w:r w:rsidRPr="00035E1A">
        <w:rPr>
          <w:rFonts w:ascii="Century Gothic" w:hAnsi="Century Gothic"/>
          <w:sz w:val="22"/>
        </w:rPr>
        <w:t>do odbioru</w:t>
      </w:r>
      <w:r w:rsidR="00B83D9D">
        <w:rPr>
          <w:rFonts w:ascii="Century Gothic" w:hAnsi="Century Gothic"/>
          <w:sz w:val="22"/>
        </w:rPr>
        <w:t xml:space="preserve"> robót</w:t>
      </w:r>
      <w:r w:rsidRPr="00035E1A">
        <w:rPr>
          <w:rFonts w:ascii="Century Gothic" w:hAnsi="Century Gothic"/>
          <w:sz w:val="22"/>
        </w:rPr>
        <w:t xml:space="preserve">.   </w:t>
      </w:r>
    </w:p>
    <w:p w14:paraId="0E10E620" w14:textId="77777777" w:rsidR="00440190" w:rsidRPr="00035E1A" w:rsidRDefault="00A94996" w:rsidP="00B83D9D">
      <w:pPr>
        <w:numPr>
          <w:ilvl w:val="0"/>
          <w:numId w:val="19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Odbiór końcowy robót dokonany będzie komisyjnie z udziałem przedstawicieli Wykonawcy i Zamawiającego. </w:t>
      </w:r>
    </w:p>
    <w:p w14:paraId="0D961260" w14:textId="537A7E67" w:rsidR="00EA4AF3" w:rsidRPr="003644A9" w:rsidRDefault="00A94996" w:rsidP="003644A9">
      <w:pPr>
        <w:numPr>
          <w:ilvl w:val="0"/>
          <w:numId w:val="19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Strony postanawiają, że z czynności odbioru robót będzie spisany protokół zawierający wszelkie ustalenia dokonane w toku odbioru.</w:t>
      </w:r>
    </w:p>
    <w:p w14:paraId="03654B90" w14:textId="2151EC47" w:rsidR="00440190" w:rsidRPr="00035E1A" w:rsidRDefault="00A94996" w:rsidP="00EC7A2D">
      <w:pPr>
        <w:pStyle w:val="Nagwek1"/>
        <w:spacing w:before="240" w:after="353" w:line="276" w:lineRule="auto"/>
        <w:ind w:left="0" w:right="3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§ </w:t>
      </w:r>
      <w:r w:rsidR="00E04992">
        <w:rPr>
          <w:rFonts w:ascii="Century Gothic" w:hAnsi="Century Gothic"/>
          <w:sz w:val="22"/>
        </w:rPr>
        <w:t>6</w:t>
      </w:r>
    </w:p>
    <w:p w14:paraId="7720AD41" w14:textId="08FFCEC8" w:rsidR="00440190" w:rsidRDefault="00A94996" w:rsidP="00EC7A2D">
      <w:pPr>
        <w:numPr>
          <w:ilvl w:val="0"/>
          <w:numId w:val="20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Za wykonanie przedmiotu umowy, określonego w § 1</w:t>
      </w:r>
      <w:r w:rsidR="00EC7A2D">
        <w:rPr>
          <w:rFonts w:ascii="Century Gothic" w:hAnsi="Century Gothic"/>
          <w:sz w:val="22"/>
        </w:rPr>
        <w:t xml:space="preserve"> </w:t>
      </w:r>
      <w:r w:rsidRPr="00035E1A">
        <w:rPr>
          <w:rFonts w:ascii="Century Gothic" w:hAnsi="Century Gothic"/>
          <w:sz w:val="22"/>
        </w:rPr>
        <w:t>niniejszej umowy</w:t>
      </w:r>
      <w:r w:rsidR="00061882">
        <w:rPr>
          <w:rFonts w:ascii="Century Gothic" w:hAnsi="Century Gothic"/>
          <w:sz w:val="22"/>
        </w:rPr>
        <w:t>,</w:t>
      </w:r>
      <w:r w:rsidRPr="00035E1A">
        <w:rPr>
          <w:rFonts w:ascii="Century Gothic" w:hAnsi="Century Gothic"/>
          <w:sz w:val="22"/>
        </w:rPr>
        <w:t xml:space="preserve"> </w:t>
      </w:r>
      <w:r w:rsidR="00FB2155">
        <w:rPr>
          <w:rFonts w:ascii="Century Gothic" w:hAnsi="Century Gothic"/>
          <w:sz w:val="22"/>
        </w:rPr>
        <w:t>potwierdzone protokołem odbioru bez zastrzeżeń</w:t>
      </w:r>
      <w:r w:rsidR="00061882">
        <w:rPr>
          <w:rFonts w:ascii="Century Gothic" w:hAnsi="Century Gothic"/>
          <w:sz w:val="22"/>
        </w:rPr>
        <w:t>,</w:t>
      </w:r>
      <w:r w:rsidR="00FB2155">
        <w:rPr>
          <w:rFonts w:ascii="Century Gothic" w:hAnsi="Century Gothic"/>
          <w:sz w:val="22"/>
        </w:rPr>
        <w:t xml:space="preserve"> </w:t>
      </w:r>
      <w:r w:rsidRPr="00035E1A">
        <w:rPr>
          <w:rFonts w:ascii="Century Gothic" w:hAnsi="Century Gothic"/>
          <w:sz w:val="22"/>
        </w:rPr>
        <w:t xml:space="preserve">Wykonawca otrzyma ryczałtowe wynagrodzenie </w:t>
      </w:r>
      <w:r w:rsidR="00EC7A2D">
        <w:rPr>
          <w:rFonts w:ascii="Century Gothic" w:hAnsi="Century Gothic"/>
          <w:sz w:val="22"/>
        </w:rPr>
        <w:t xml:space="preserve">w kwocie </w:t>
      </w:r>
      <w:r w:rsidRPr="00EC7A2D">
        <w:rPr>
          <w:rFonts w:ascii="Century Gothic" w:hAnsi="Century Gothic"/>
          <w:sz w:val="22"/>
        </w:rPr>
        <w:t>……………………</w:t>
      </w:r>
      <w:r w:rsidR="00EC7A2D">
        <w:rPr>
          <w:rFonts w:ascii="Century Gothic" w:hAnsi="Century Gothic"/>
          <w:sz w:val="22"/>
        </w:rPr>
        <w:t>…………</w:t>
      </w:r>
      <w:r w:rsidRPr="00EC7A2D">
        <w:rPr>
          <w:rFonts w:ascii="Century Gothic" w:hAnsi="Century Gothic"/>
          <w:sz w:val="22"/>
        </w:rPr>
        <w:t xml:space="preserve">……………… </w:t>
      </w:r>
      <w:r w:rsidR="00EC7A2D">
        <w:rPr>
          <w:rFonts w:ascii="Century Gothic" w:hAnsi="Century Gothic"/>
          <w:sz w:val="22"/>
        </w:rPr>
        <w:t>netto.</w:t>
      </w:r>
    </w:p>
    <w:p w14:paraId="58AC8427" w14:textId="37957C6F" w:rsidR="00B8296F" w:rsidRDefault="00B8296F" w:rsidP="00EC7A2D">
      <w:pPr>
        <w:numPr>
          <w:ilvl w:val="0"/>
          <w:numId w:val="20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Strony dopuszczają możliwość dokonywania częściowych </w:t>
      </w:r>
      <w:r w:rsidRPr="00B8296F">
        <w:rPr>
          <w:rFonts w:ascii="Century Gothic" w:hAnsi="Century Gothic"/>
          <w:sz w:val="22"/>
        </w:rPr>
        <w:t>odbior</w:t>
      </w:r>
      <w:r>
        <w:rPr>
          <w:rFonts w:ascii="Century Gothic" w:hAnsi="Century Gothic"/>
          <w:sz w:val="22"/>
        </w:rPr>
        <w:t>ów</w:t>
      </w:r>
      <w:r w:rsidRPr="00B8296F">
        <w:rPr>
          <w:rFonts w:ascii="Century Gothic" w:hAnsi="Century Gothic"/>
          <w:sz w:val="22"/>
        </w:rPr>
        <w:t xml:space="preserve"> wykonanych robót, w miarę ich ukończenia, za zapłatą </w:t>
      </w:r>
      <w:r>
        <w:rPr>
          <w:rFonts w:ascii="Century Gothic" w:hAnsi="Century Gothic"/>
          <w:sz w:val="22"/>
        </w:rPr>
        <w:t xml:space="preserve">Wykonawcy </w:t>
      </w:r>
      <w:r w:rsidRPr="00B8296F">
        <w:rPr>
          <w:rFonts w:ascii="Century Gothic" w:hAnsi="Century Gothic"/>
          <w:sz w:val="22"/>
        </w:rPr>
        <w:t xml:space="preserve">odpowiedniej części </w:t>
      </w:r>
      <w:r>
        <w:rPr>
          <w:rFonts w:ascii="Century Gothic" w:hAnsi="Century Gothic"/>
          <w:sz w:val="22"/>
        </w:rPr>
        <w:t xml:space="preserve">ryczałtowego </w:t>
      </w:r>
      <w:r w:rsidRPr="00B8296F">
        <w:rPr>
          <w:rFonts w:ascii="Century Gothic" w:hAnsi="Century Gothic"/>
          <w:sz w:val="22"/>
        </w:rPr>
        <w:t>wynagrodzenia.</w:t>
      </w:r>
    </w:p>
    <w:p w14:paraId="7CD37042" w14:textId="374E29E5" w:rsidR="00B8296F" w:rsidRPr="00EC7A2D" w:rsidRDefault="00B8296F" w:rsidP="00EC7A2D">
      <w:pPr>
        <w:numPr>
          <w:ilvl w:val="0"/>
          <w:numId w:val="20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</w:t>
      </w:r>
      <w:r w:rsidRPr="00B8296F">
        <w:rPr>
          <w:rFonts w:ascii="Century Gothic" w:hAnsi="Century Gothic"/>
          <w:sz w:val="22"/>
        </w:rPr>
        <w:t>opuszcza</w:t>
      </w:r>
      <w:r>
        <w:rPr>
          <w:rFonts w:ascii="Century Gothic" w:hAnsi="Century Gothic"/>
          <w:sz w:val="22"/>
        </w:rPr>
        <w:t xml:space="preserve"> się</w:t>
      </w:r>
      <w:r w:rsidRPr="00B8296F">
        <w:rPr>
          <w:rFonts w:ascii="Century Gothic" w:hAnsi="Century Gothic"/>
          <w:sz w:val="22"/>
        </w:rPr>
        <w:t xml:space="preserve"> możliwość uiszczania przez </w:t>
      </w:r>
      <w:r w:rsidR="00713ADE">
        <w:rPr>
          <w:rFonts w:ascii="Century Gothic" w:hAnsi="Century Gothic"/>
          <w:sz w:val="22"/>
        </w:rPr>
        <w:t>Z</w:t>
      </w:r>
      <w:r w:rsidRPr="00B8296F">
        <w:rPr>
          <w:rFonts w:ascii="Century Gothic" w:hAnsi="Century Gothic"/>
          <w:sz w:val="22"/>
        </w:rPr>
        <w:t>amawiającego</w:t>
      </w:r>
      <w:r w:rsidR="00713ADE" w:rsidRPr="00713ADE">
        <w:rPr>
          <w:rFonts w:ascii="Century Gothic" w:hAnsi="Century Gothic"/>
          <w:sz w:val="22"/>
        </w:rPr>
        <w:t xml:space="preserve"> </w:t>
      </w:r>
      <w:r w:rsidR="00713ADE" w:rsidRPr="00B8296F">
        <w:rPr>
          <w:rFonts w:ascii="Century Gothic" w:hAnsi="Century Gothic"/>
          <w:sz w:val="22"/>
        </w:rPr>
        <w:t>zalicz</w:t>
      </w:r>
      <w:r w:rsidR="00713ADE">
        <w:rPr>
          <w:rFonts w:ascii="Century Gothic" w:hAnsi="Century Gothic"/>
          <w:sz w:val="22"/>
        </w:rPr>
        <w:t>ek</w:t>
      </w:r>
      <w:r w:rsidRPr="00B8296F">
        <w:rPr>
          <w:rFonts w:ascii="Century Gothic" w:hAnsi="Century Gothic"/>
          <w:sz w:val="22"/>
        </w:rPr>
        <w:t xml:space="preserve"> na poczet zapłaty umówionego</w:t>
      </w:r>
      <w:r w:rsidR="00713ADE">
        <w:rPr>
          <w:rFonts w:ascii="Century Gothic" w:hAnsi="Century Gothic"/>
          <w:sz w:val="22"/>
        </w:rPr>
        <w:t xml:space="preserve"> ryczałtowego wynagrodzenia</w:t>
      </w:r>
      <w:r w:rsidRPr="00B8296F">
        <w:rPr>
          <w:rFonts w:ascii="Century Gothic" w:hAnsi="Century Gothic"/>
          <w:sz w:val="22"/>
        </w:rPr>
        <w:t xml:space="preserve">, należnego </w:t>
      </w:r>
      <w:r w:rsidR="00713ADE">
        <w:rPr>
          <w:rFonts w:ascii="Century Gothic" w:hAnsi="Century Gothic"/>
          <w:sz w:val="22"/>
        </w:rPr>
        <w:t>W</w:t>
      </w:r>
      <w:r w:rsidRPr="00B8296F">
        <w:rPr>
          <w:rFonts w:ascii="Century Gothic" w:hAnsi="Century Gothic"/>
          <w:sz w:val="22"/>
        </w:rPr>
        <w:t xml:space="preserve">ykonawcy za wykonanie </w:t>
      </w:r>
      <w:r w:rsidR="00713ADE">
        <w:rPr>
          <w:rFonts w:ascii="Century Gothic" w:hAnsi="Century Gothic"/>
          <w:sz w:val="22"/>
        </w:rPr>
        <w:t>przedmiotu umowy.</w:t>
      </w:r>
    </w:p>
    <w:p w14:paraId="3BA39F5C" w14:textId="136C09DE" w:rsidR="00440190" w:rsidRPr="00035E1A" w:rsidRDefault="00152FF4" w:rsidP="00EC7A2D">
      <w:pPr>
        <w:numPr>
          <w:ilvl w:val="0"/>
          <w:numId w:val="20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Do w</w:t>
      </w:r>
      <w:r w:rsidR="00EC7A2D">
        <w:rPr>
          <w:rFonts w:ascii="Century Gothic" w:hAnsi="Century Gothic"/>
          <w:sz w:val="22"/>
        </w:rPr>
        <w:t>ynagro</w:t>
      </w:r>
      <w:r>
        <w:rPr>
          <w:rFonts w:ascii="Century Gothic" w:hAnsi="Century Gothic"/>
          <w:sz w:val="22"/>
        </w:rPr>
        <w:t>dzenia</w:t>
      </w:r>
      <w:r w:rsidR="00A94996" w:rsidRPr="00035E1A">
        <w:rPr>
          <w:rFonts w:ascii="Century Gothic" w:hAnsi="Century Gothic"/>
          <w:sz w:val="22"/>
        </w:rPr>
        <w:t xml:space="preserve"> zostanie doliczony podatek VAT</w:t>
      </w:r>
      <w:r w:rsidR="003F5C02">
        <w:rPr>
          <w:rFonts w:ascii="Century Gothic" w:hAnsi="Century Gothic"/>
          <w:sz w:val="22"/>
        </w:rPr>
        <w:t xml:space="preserve"> według obowiązującej stawki</w:t>
      </w:r>
      <w:r w:rsidR="00A94996" w:rsidRPr="00035E1A">
        <w:rPr>
          <w:rFonts w:ascii="Century Gothic" w:hAnsi="Century Gothic"/>
          <w:sz w:val="22"/>
        </w:rPr>
        <w:t xml:space="preserve">.  </w:t>
      </w:r>
    </w:p>
    <w:p w14:paraId="2D56D01B" w14:textId="3E110737" w:rsidR="00440190" w:rsidRDefault="00A94996" w:rsidP="00152FF4">
      <w:pPr>
        <w:numPr>
          <w:ilvl w:val="0"/>
          <w:numId w:val="20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Zapłata </w:t>
      </w:r>
      <w:r w:rsidR="003F5C02">
        <w:rPr>
          <w:rFonts w:ascii="Century Gothic" w:hAnsi="Century Gothic"/>
          <w:sz w:val="22"/>
        </w:rPr>
        <w:t xml:space="preserve">wynagrodzenia </w:t>
      </w:r>
      <w:r w:rsidRPr="00035E1A">
        <w:rPr>
          <w:rFonts w:ascii="Century Gothic" w:hAnsi="Century Gothic"/>
          <w:sz w:val="22"/>
        </w:rPr>
        <w:t xml:space="preserve">nastąpi </w:t>
      </w:r>
      <w:r w:rsidR="003F5C02">
        <w:rPr>
          <w:rFonts w:ascii="Century Gothic" w:hAnsi="Century Gothic"/>
          <w:sz w:val="22"/>
        </w:rPr>
        <w:t>na rachunek bankowy Wykonawcy wskazany w</w:t>
      </w:r>
      <w:r w:rsidR="00D55A88">
        <w:rPr>
          <w:rFonts w:ascii="Century Gothic" w:hAnsi="Century Gothic"/>
          <w:sz w:val="22"/>
        </w:rPr>
        <w:t> </w:t>
      </w:r>
      <w:r w:rsidR="003F5C02">
        <w:rPr>
          <w:rFonts w:ascii="Century Gothic" w:hAnsi="Century Gothic"/>
          <w:sz w:val="22"/>
        </w:rPr>
        <w:t>fakturze,</w:t>
      </w:r>
      <w:r w:rsidR="003F5C02" w:rsidRPr="00035E1A">
        <w:rPr>
          <w:rFonts w:ascii="Century Gothic" w:hAnsi="Century Gothic"/>
          <w:sz w:val="22"/>
        </w:rPr>
        <w:t xml:space="preserve"> </w:t>
      </w:r>
      <w:r w:rsidRPr="00035E1A">
        <w:rPr>
          <w:rFonts w:ascii="Century Gothic" w:hAnsi="Century Gothic"/>
          <w:sz w:val="22"/>
        </w:rPr>
        <w:t>w terminie</w:t>
      </w:r>
      <w:r w:rsidR="00246C14">
        <w:rPr>
          <w:rFonts w:ascii="Century Gothic" w:hAnsi="Century Gothic"/>
          <w:sz w:val="22"/>
        </w:rPr>
        <w:t xml:space="preserve"> 30</w:t>
      </w:r>
      <w:r w:rsidRPr="00035E1A">
        <w:rPr>
          <w:rFonts w:ascii="Century Gothic" w:hAnsi="Century Gothic"/>
          <w:sz w:val="22"/>
        </w:rPr>
        <w:t xml:space="preserve"> </w:t>
      </w:r>
      <w:r w:rsidR="00B15C1D">
        <w:rPr>
          <w:rFonts w:ascii="Century Gothic" w:hAnsi="Century Gothic"/>
          <w:sz w:val="22"/>
        </w:rPr>
        <w:t xml:space="preserve">(trzydzieści) </w:t>
      </w:r>
      <w:r w:rsidRPr="00035E1A">
        <w:rPr>
          <w:rFonts w:ascii="Century Gothic" w:hAnsi="Century Gothic"/>
          <w:sz w:val="22"/>
        </w:rPr>
        <w:t>dni od daty wystawienia faktury</w:t>
      </w:r>
      <w:r w:rsidR="00152FF4">
        <w:rPr>
          <w:rFonts w:ascii="Century Gothic" w:hAnsi="Century Gothic"/>
          <w:sz w:val="22"/>
        </w:rPr>
        <w:t>.</w:t>
      </w:r>
    </w:p>
    <w:p w14:paraId="767A64A3" w14:textId="232F428D" w:rsidR="00440190" w:rsidRPr="00035E1A" w:rsidRDefault="00A94996" w:rsidP="00152FF4">
      <w:pPr>
        <w:pStyle w:val="Nagwek1"/>
        <w:spacing w:before="240" w:line="276" w:lineRule="auto"/>
        <w:ind w:left="0" w:right="3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§ </w:t>
      </w:r>
      <w:r w:rsidR="00E04992">
        <w:rPr>
          <w:rFonts w:ascii="Century Gothic" w:hAnsi="Century Gothic"/>
          <w:sz w:val="22"/>
        </w:rPr>
        <w:t>7</w:t>
      </w:r>
      <w:r w:rsidRPr="00035E1A">
        <w:rPr>
          <w:rFonts w:ascii="Century Gothic" w:hAnsi="Century Gothic"/>
          <w:sz w:val="22"/>
        </w:rPr>
        <w:t xml:space="preserve"> </w:t>
      </w:r>
    </w:p>
    <w:p w14:paraId="4D2F9941" w14:textId="4152674E" w:rsidR="003F5C02" w:rsidRDefault="00C519C9" w:rsidP="00D55A88">
      <w:pPr>
        <w:numPr>
          <w:ilvl w:val="0"/>
          <w:numId w:val="38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Na wypadek naruszenia postanowień niniejszej umowy </w:t>
      </w:r>
      <w:r w:rsidR="00A94996" w:rsidRPr="00035E1A">
        <w:rPr>
          <w:rFonts w:ascii="Century Gothic" w:hAnsi="Century Gothic"/>
          <w:sz w:val="22"/>
        </w:rPr>
        <w:t xml:space="preserve">Strony </w:t>
      </w:r>
      <w:r w:rsidR="00A94996" w:rsidRPr="003F5C02">
        <w:rPr>
          <w:rFonts w:ascii="Century Gothic" w:hAnsi="Century Gothic"/>
          <w:sz w:val="22"/>
        </w:rPr>
        <w:t xml:space="preserve">zastrzegają kary umowne </w:t>
      </w:r>
      <w:r>
        <w:rPr>
          <w:rFonts w:ascii="Century Gothic" w:hAnsi="Century Gothic"/>
          <w:sz w:val="22"/>
        </w:rPr>
        <w:t xml:space="preserve">obliczane </w:t>
      </w:r>
      <w:r w:rsidR="00F236E4">
        <w:rPr>
          <w:rFonts w:ascii="Century Gothic" w:hAnsi="Century Gothic"/>
          <w:sz w:val="22"/>
        </w:rPr>
        <w:t xml:space="preserve">w odniesieniu do wysokości </w:t>
      </w:r>
      <w:r w:rsidR="00A94996" w:rsidRPr="003F5C02">
        <w:rPr>
          <w:rFonts w:ascii="Century Gothic" w:hAnsi="Century Gothic"/>
          <w:sz w:val="22"/>
        </w:rPr>
        <w:t>wynagrodzenia</w:t>
      </w:r>
      <w:r w:rsidR="00A94996" w:rsidRPr="00035E1A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ryczałtowego wskazanego</w:t>
      </w:r>
      <w:r w:rsidR="00A94996" w:rsidRPr="00035E1A">
        <w:rPr>
          <w:rFonts w:ascii="Century Gothic" w:hAnsi="Century Gothic"/>
          <w:sz w:val="22"/>
        </w:rPr>
        <w:t xml:space="preserve"> w §</w:t>
      </w:r>
      <w:r w:rsidR="003F5C02">
        <w:rPr>
          <w:rFonts w:ascii="Century Gothic" w:hAnsi="Century Gothic"/>
          <w:sz w:val="22"/>
        </w:rPr>
        <w:t xml:space="preserve"> 7</w:t>
      </w:r>
      <w:r>
        <w:rPr>
          <w:rFonts w:ascii="Century Gothic" w:hAnsi="Century Gothic"/>
          <w:sz w:val="22"/>
        </w:rPr>
        <w:t xml:space="preserve"> niniejszej umowy</w:t>
      </w:r>
      <w:r w:rsidR="003F5C02">
        <w:rPr>
          <w:rFonts w:ascii="Century Gothic" w:hAnsi="Century Gothic"/>
          <w:sz w:val="22"/>
        </w:rPr>
        <w:t>.</w:t>
      </w:r>
    </w:p>
    <w:p w14:paraId="0140951C" w14:textId="40245722" w:rsidR="00440190" w:rsidRPr="003F5C02" w:rsidRDefault="00A94996" w:rsidP="00D55A88">
      <w:pPr>
        <w:numPr>
          <w:ilvl w:val="0"/>
          <w:numId w:val="38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3F5C02">
        <w:rPr>
          <w:rFonts w:ascii="Century Gothic" w:hAnsi="Century Gothic"/>
          <w:sz w:val="22"/>
        </w:rPr>
        <w:t xml:space="preserve">Wykonawca zapłaci Zamawiającemu karę umowną: </w:t>
      </w:r>
    </w:p>
    <w:p w14:paraId="450B965A" w14:textId="0F17D2C5" w:rsidR="00440190" w:rsidRPr="007C38C7" w:rsidRDefault="00A94996" w:rsidP="002908A1">
      <w:pPr>
        <w:numPr>
          <w:ilvl w:val="0"/>
          <w:numId w:val="23"/>
        </w:numPr>
        <w:tabs>
          <w:tab w:val="left" w:pos="851"/>
        </w:tabs>
        <w:spacing w:line="276" w:lineRule="auto"/>
        <w:ind w:left="491" w:right="0" w:firstLine="0"/>
        <w:rPr>
          <w:rFonts w:ascii="Century Gothic" w:hAnsi="Century Gothic"/>
          <w:sz w:val="22"/>
        </w:rPr>
      </w:pPr>
      <w:r w:rsidRPr="007C38C7">
        <w:rPr>
          <w:rFonts w:ascii="Century Gothic" w:hAnsi="Century Gothic"/>
          <w:sz w:val="22"/>
        </w:rPr>
        <w:t xml:space="preserve">za </w:t>
      </w:r>
      <w:r w:rsidR="007C38C7" w:rsidRPr="007C38C7">
        <w:rPr>
          <w:rFonts w:ascii="Century Gothic" w:hAnsi="Century Gothic"/>
          <w:sz w:val="22"/>
        </w:rPr>
        <w:t>opóźnienie</w:t>
      </w:r>
      <w:r w:rsidRPr="007C38C7">
        <w:rPr>
          <w:rFonts w:ascii="Century Gothic" w:hAnsi="Century Gothic"/>
          <w:sz w:val="22"/>
        </w:rPr>
        <w:t xml:space="preserve"> w wykonaniu przedmiotu umowy</w:t>
      </w:r>
      <w:r w:rsidR="00365B4F" w:rsidRPr="007C38C7">
        <w:rPr>
          <w:rFonts w:ascii="Century Gothic" w:hAnsi="Century Gothic"/>
          <w:sz w:val="22"/>
        </w:rPr>
        <w:t>, w wysokości</w:t>
      </w:r>
      <w:r w:rsidR="007C38C7" w:rsidRPr="007C38C7">
        <w:rPr>
          <w:rFonts w:ascii="Century Gothic" w:hAnsi="Century Gothic"/>
          <w:sz w:val="22"/>
        </w:rPr>
        <w:t xml:space="preserve"> 0,5</w:t>
      </w:r>
      <w:r w:rsidR="00365B4F" w:rsidRPr="007C38C7">
        <w:rPr>
          <w:rFonts w:ascii="Century Gothic" w:hAnsi="Century Gothic"/>
          <w:sz w:val="22"/>
        </w:rPr>
        <w:t>% wynagrodzenia ryczałtowego za każdy dzień zwłoki,</w:t>
      </w:r>
    </w:p>
    <w:p w14:paraId="6893CFA0" w14:textId="3DEC78A1" w:rsidR="00440190" w:rsidRPr="00035E1A" w:rsidRDefault="00A94996" w:rsidP="002908A1">
      <w:pPr>
        <w:numPr>
          <w:ilvl w:val="0"/>
          <w:numId w:val="23"/>
        </w:numPr>
        <w:tabs>
          <w:tab w:val="left" w:pos="851"/>
        </w:tabs>
        <w:spacing w:line="276" w:lineRule="auto"/>
        <w:ind w:left="491" w:right="0" w:firstLine="0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za odstąpienie od umowy z przyczyn zależnych od Wykonawcy w wysokości </w:t>
      </w:r>
      <w:r w:rsidR="00E04992">
        <w:rPr>
          <w:rFonts w:ascii="Century Gothic" w:hAnsi="Century Gothic"/>
          <w:sz w:val="22"/>
        </w:rPr>
        <w:t>2</w:t>
      </w:r>
      <w:r w:rsidR="007C38C7">
        <w:rPr>
          <w:rFonts w:ascii="Century Gothic" w:hAnsi="Century Gothic"/>
          <w:sz w:val="22"/>
        </w:rPr>
        <w:t>0</w:t>
      </w:r>
      <w:r w:rsidR="00365B4F">
        <w:rPr>
          <w:rFonts w:ascii="Century Gothic" w:hAnsi="Century Gothic"/>
          <w:sz w:val="22"/>
        </w:rPr>
        <w:t xml:space="preserve">% </w:t>
      </w:r>
      <w:r w:rsidRPr="00035E1A">
        <w:rPr>
          <w:rFonts w:ascii="Century Gothic" w:hAnsi="Century Gothic"/>
          <w:sz w:val="22"/>
        </w:rPr>
        <w:t>wynagrodzenia</w:t>
      </w:r>
      <w:r w:rsidR="00365B4F">
        <w:rPr>
          <w:rFonts w:ascii="Century Gothic" w:hAnsi="Century Gothic"/>
          <w:sz w:val="22"/>
        </w:rPr>
        <w:t xml:space="preserve"> ryczałtowego</w:t>
      </w:r>
      <w:r w:rsidRPr="00035E1A">
        <w:rPr>
          <w:rFonts w:ascii="Century Gothic" w:hAnsi="Century Gothic"/>
          <w:sz w:val="22"/>
        </w:rPr>
        <w:t xml:space="preserve">. </w:t>
      </w:r>
    </w:p>
    <w:p w14:paraId="099115E1" w14:textId="77777777" w:rsidR="00440190" w:rsidRPr="00035E1A" w:rsidRDefault="00A94996" w:rsidP="00D55A88">
      <w:pPr>
        <w:numPr>
          <w:ilvl w:val="0"/>
          <w:numId w:val="38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Zamawiający zapłaci Wykonawcy karę umowną: </w:t>
      </w:r>
    </w:p>
    <w:p w14:paraId="5FA5CEA2" w14:textId="358DAB89" w:rsidR="00365B4F" w:rsidRDefault="00A94996" w:rsidP="00365B4F">
      <w:pPr>
        <w:numPr>
          <w:ilvl w:val="0"/>
          <w:numId w:val="24"/>
        </w:numPr>
        <w:spacing w:line="276" w:lineRule="auto"/>
        <w:ind w:left="851" w:right="0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za zwłokę w przystąpieniu do odbioru</w:t>
      </w:r>
      <w:r w:rsidR="00365B4F">
        <w:rPr>
          <w:rFonts w:ascii="Century Gothic" w:hAnsi="Century Gothic"/>
          <w:sz w:val="22"/>
        </w:rPr>
        <w:t xml:space="preserve">, </w:t>
      </w:r>
      <w:r w:rsidR="00365B4F" w:rsidRPr="00035E1A">
        <w:rPr>
          <w:rFonts w:ascii="Century Gothic" w:hAnsi="Century Gothic"/>
          <w:sz w:val="22"/>
        </w:rPr>
        <w:t>w wysokości</w:t>
      </w:r>
      <w:r w:rsidR="00365B4F">
        <w:rPr>
          <w:rFonts w:ascii="Century Gothic" w:hAnsi="Century Gothic"/>
          <w:sz w:val="22"/>
        </w:rPr>
        <w:t xml:space="preserve"> </w:t>
      </w:r>
      <w:r w:rsidR="007C38C7">
        <w:rPr>
          <w:rFonts w:ascii="Century Gothic" w:hAnsi="Century Gothic"/>
          <w:sz w:val="22"/>
        </w:rPr>
        <w:t>0,5</w:t>
      </w:r>
      <w:r w:rsidR="00365B4F">
        <w:rPr>
          <w:rFonts w:ascii="Century Gothic" w:hAnsi="Century Gothic"/>
          <w:sz w:val="22"/>
        </w:rPr>
        <w:t xml:space="preserve">% </w:t>
      </w:r>
      <w:r w:rsidR="00365B4F" w:rsidRPr="00365B4F">
        <w:rPr>
          <w:rFonts w:ascii="Century Gothic" w:hAnsi="Century Gothic"/>
          <w:sz w:val="22"/>
        </w:rPr>
        <w:t xml:space="preserve">wynagrodzenia </w:t>
      </w:r>
      <w:r w:rsidR="00365B4F">
        <w:rPr>
          <w:rFonts w:ascii="Century Gothic" w:hAnsi="Century Gothic"/>
          <w:sz w:val="22"/>
        </w:rPr>
        <w:t xml:space="preserve">ryczałtowego </w:t>
      </w:r>
      <w:r w:rsidR="00365B4F" w:rsidRPr="00365B4F">
        <w:rPr>
          <w:rFonts w:ascii="Century Gothic" w:hAnsi="Century Gothic"/>
          <w:sz w:val="22"/>
        </w:rPr>
        <w:t>za każdy dzień zwłoki,</w:t>
      </w:r>
    </w:p>
    <w:p w14:paraId="00E9DF57" w14:textId="0109510D" w:rsidR="00365B4F" w:rsidRPr="00365B4F" w:rsidRDefault="00365B4F" w:rsidP="00365B4F">
      <w:pPr>
        <w:numPr>
          <w:ilvl w:val="0"/>
          <w:numId w:val="24"/>
        </w:numPr>
        <w:spacing w:line="276" w:lineRule="auto"/>
        <w:ind w:left="851" w:right="0"/>
        <w:rPr>
          <w:rFonts w:ascii="Century Gothic" w:hAnsi="Century Gothic"/>
          <w:sz w:val="22"/>
        </w:rPr>
      </w:pPr>
      <w:r w:rsidRPr="00365B4F">
        <w:rPr>
          <w:rFonts w:ascii="Century Gothic" w:hAnsi="Century Gothic"/>
          <w:sz w:val="22"/>
        </w:rPr>
        <w:t xml:space="preserve">za odstąpienie od umowy z przyczyn zależnych od </w:t>
      </w:r>
      <w:r>
        <w:rPr>
          <w:rFonts w:ascii="Century Gothic" w:hAnsi="Century Gothic"/>
          <w:sz w:val="22"/>
        </w:rPr>
        <w:t>Zamawiającego</w:t>
      </w:r>
      <w:r w:rsidRPr="00365B4F">
        <w:rPr>
          <w:rFonts w:ascii="Century Gothic" w:hAnsi="Century Gothic"/>
          <w:sz w:val="22"/>
        </w:rPr>
        <w:t xml:space="preserve"> w</w:t>
      </w:r>
      <w:r w:rsidR="00D55A88">
        <w:rPr>
          <w:rFonts w:ascii="Century Gothic" w:hAnsi="Century Gothic"/>
          <w:sz w:val="22"/>
        </w:rPr>
        <w:t> </w:t>
      </w:r>
      <w:r w:rsidRPr="00365B4F">
        <w:rPr>
          <w:rFonts w:ascii="Century Gothic" w:hAnsi="Century Gothic"/>
          <w:sz w:val="22"/>
        </w:rPr>
        <w:t xml:space="preserve">wysokości </w:t>
      </w:r>
      <w:r w:rsidR="00E04992">
        <w:rPr>
          <w:rFonts w:ascii="Century Gothic" w:hAnsi="Century Gothic"/>
          <w:sz w:val="22"/>
        </w:rPr>
        <w:t>2</w:t>
      </w:r>
      <w:r w:rsidR="007C38C7">
        <w:rPr>
          <w:rFonts w:ascii="Century Gothic" w:hAnsi="Century Gothic"/>
          <w:sz w:val="22"/>
        </w:rPr>
        <w:t>0</w:t>
      </w:r>
      <w:r w:rsidRPr="00365B4F">
        <w:rPr>
          <w:rFonts w:ascii="Century Gothic" w:hAnsi="Century Gothic"/>
          <w:sz w:val="22"/>
        </w:rPr>
        <w:t xml:space="preserve">% wynagrodzenia ryczałtowego. </w:t>
      </w:r>
    </w:p>
    <w:p w14:paraId="355AAEC7" w14:textId="006670E4" w:rsidR="00440190" w:rsidRPr="00035E1A" w:rsidRDefault="00A94996" w:rsidP="00D55A88">
      <w:pPr>
        <w:numPr>
          <w:ilvl w:val="0"/>
          <w:numId w:val="38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lastRenderedPageBreak/>
        <w:t>Strony zastrzegają sobie prawo dochodzenia odszkodowania uzupełniającego na zasadach ogólnych, o ile wartość faktycznie poniesionych strat przekracza wysokości kar umownych.</w:t>
      </w:r>
    </w:p>
    <w:p w14:paraId="741CCE0D" w14:textId="7E2CF338" w:rsidR="00440190" w:rsidRPr="00035E1A" w:rsidRDefault="00A94996" w:rsidP="00365B4F">
      <w:pPr>
        <w:pStyle w:val="Nagwek1"/>
        <w:spacing w:before="240" w:line="276" w:lineRule="auto"/>
        <w:ind w:left="0" w:right="3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 § </w:t>
      </w:r>
      <w:r w:rsidR="00E04992">
        <w:rPr>
          <w:rFonts w:ascii="Century Gothic" w:hAnsi="Century Gothic"/>
          <w:sz w:val="22"/>
        </w:rPr>
        <w:t>8</w:t>
      </w:r>
    </w:p>
    <w:p w14:paraId="7B463CEF" w14:textId="1151E3DF" w:rsidR="00C01682" w:rsidRPr="005C4A1E" w:rsidRDefault="005C4A1E" w:rsidP="005C4A1E">
      <w:pPr>
        <w:numPr>
          <w:ilvl w:val="0"/>
          <w:numId w:val="25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Każdej ze Stron</w:t>
      </w:r>
      <w:r w:rsidR="00A94996" w:rsidRPr="00035E1A">
        <w:rPr>
          <w:rFonts w:ascii="Century Gothic" w:hAnsi="Century Gothic"/>
          <w:sz w:val="22"/>
        </w:rPr>
        <w:t xml:space="preserve"> przysługuje prawo do odstąpienia od umowy</w:t>
      </w:r>
      <w:r w:rsidR="00F236E4">
        <w:rPr>
          <w:rFonts w:ascii="Century Gothic" w:hAnsi="Century Gothic"/>
          <w:sz w:val="22"/>
        </w:rPr>
        <w:t>,</w:t>
      </w:r>
      <w:r w:rsidR="00A94996" w:rsidRPr="00035E1A">
        <w:rPr>
          <w:rFonts w:ascii="Century Gothic" w:hAnsi="Century Gothic"/>
          <w:sz w:val="22"/>
        </w:rPr>
        <w:t xml:space="preserve"> gdy</w:t>
      </w:r>
      <w:r>
        <w:rPr>
          <w:rFonts w:ascii="Century Gothic" w:hAnsi="Century Gothic"/>
          <w:sz w:val="22"/>
        </w:rPr>
        <w:t xml:space="preserve"> druga Strona nie </w:t>
      </w:r>
      <w:r w:rsidR="00E11F3F">
        <w:rPr>
          <w:rFonts w:ascii="Century Gothic" w:hAnsi="Century Gothic"/>
          <w:sz w:val="22"/>
        </w:rPr>
        <w:t>realizuje w sposób prawidłowy</w:t>
      </w:r>
      <w:r w:rsidR="00E11F3F" w:rsidRPr="005C4A1E">
        <w:rPr>
          <w:rFonts w:ascii="Century Gothic" w:hAnsi="Century Gothic"/>
          <w:sz w:val="22"/>
        </w:rPr>
        <w:t xml:space="preserve"> </w:t>
      </w:r>
      <w:r w:rsidR="00A94996" w:rsidRPr="005C4A1E">
        <w:rPr>
          <w:rFonts w:ascii="Century Gothic" w:hAnsi="Century Gothic"/>
          <w:sz w:val="22"/>
        </w:rPr>
        <w:t>postanowie</w:t>
      </w:r>
      <w:r>
        <w:rPr>
          <w:rFonts w:ascii="Century Gothic" w:hAnsi="Century Gothic"/>
          <w:sz w:val="22"/>
        </w:rPr>
        <w:t>ń</w:t>
      </w:r>
      <w:r w:rsidR="00A94996" w:rsidRPr="005C4A1E">
        <w:rPr>
          <w:rFonts w:ascii="Century Gothic" w:hAnsi="Century Gothic"/>
          <w:sz w:val="22"/>
        </w:rPr>
        <w:t xml:space="preserve"> niniejszej umowy</w:t>
      </w:r>
      <w:r>
        <w:rPr>
          <w:rFonts w:ascii="Century Gothic" w:hAnsi="Century Gothic"/>
          <w:sz w:val="22"/>
        </w:rPr>
        <w:t xml:space="preserve">. </w:t>
      </w:r>
    </w:p>
    <w:p w14:paraId="247C1537" w14:textId="3259018C" w:rsidR="00440190" w:rsidRPr="005C4A1E" w:rsidRDefault="00A94996" w:rsidP="005C4A1E">
      <w:pPr>
        <w:numPr>
          <w:ilvl w:val="0"/>
          <w:numId w:val="25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Oświadczenie o odstąpieniu od umowy należy złożyć drugiej stronie w formie pisemnej pod rygorem nieważności - oświadczenie o odstąpieniu od umowy musi zawierać uzasadnienie. </w:t>
      </w:r>
      <w:r w:rsidRPr="005C4A1E">
        <w:rPr>
          <w:rFonts w:ascii="Century Gothic" w:hAnsi="Century Gothic"/>
          <w:sz w:val="22"/>
        </w:rPr>
        <w:t xml:space="preserve"> </w:t>
      </w:r>
    </w:p>
    <w:p w14:paraId="47469BBF" w14:textId="421807A2" w:rsidR="00440190" w:rsidRPr="00035E1A" w:rsidRDefault="00A94996" w:rsidP="00EC7A2D">
      <w:pPr>
        <w:pStyle w:val="Nagwek1"/>
        <w:spacing w:after="357" w:line="276" w:lineRule="auto"/>
        <w:ind w:left="0" w:right="3"/>
        <w:rPr>
          <w:rFonts w:ascii="Century Gothic" w:hAnsi="Century Gothic"/>
          <w:sz w:val="22"/>
        </w:rPr>
      </w:pPr>
      <w:r w:rsidRPr="007A6215">
        <w:rPr>
          <w:rFonts w:ascii="Century Gothic" w:hAnsi="Century Gothic"/>
          <w:sz w:val="22"/>
        </w:rPr>
        <w:t xml:space="preserve">§ </w:t>
      </w:r>
      <w:r w:rsidR="00E04992">
        <w:rPr>
          <w:rFonts w:ascii="Century Gothic" w:hAnsi="Century Gothic"/>
          <w:sz w:val="22"/>
        </w:rPr>
        <w:t>9</w:t>
      </w:r>
    </w:p>
    <w:p w14:paraId="7AD1D423" w14:textId="08329033" w:rsidR="00440190" w:rsidRDefault="00A94996" w:rsidP="00E11F3F">
      <w:pPr>
        <w:numPr>
          <w:ilvl w:val="0"/>
          <w:numId w:val="28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Zmiana postanowień </w:t>
      </w:r>
      <w:r w:rsidR="00E11F3F">
        <w:rPr>
          <w:rFonts w:ascii="Century Gothic" w:hAnsi="Century Gothic"/>
          <w:sz w:val="22"/>
        </w:rPr>
        <w:t>niniejszej</w:t>
      </w:r>
      <w:r w:rsidRPr="00035E1A">
        <w:rPr>
          <w:rFonts w:ascii="Century Gothic" w:hAnsi="Century Gothic"/>
          <w:sz w:val="22"/>
        </w:rPr>
        <w:t xml:space="preserve"> umowy może nastąpić </w:t>
      </w:r>
      <w:r w:rsidR="00E11F3F">
        <w:rPr>
          <w:rFonts w:ascii="Century Gothic" w:hAnsi="Century Gothic"/>
          <w:sz w:val="22"/>
        </w:rPr>
        <w:t xml:space="preserve">na mocy </w:t>
      </w:r>
      <w:r w:rsidRPr="00035E1A">
        <w:rPr>
          <w:rFonts w:ascii="Century Gothic" w:hAnsi="Century Gothic"/>
          <w:sz w:val="22"/>
        </w:rPr>
        <w:t>aneksu</w:t>
      </w:r>
      <w:r w:rsidR="00E11F3F">
        <w:rPr>
          <w:rFonts w:ascii="Century Gothic" w:hAnsi="Century Gothic"/>
          <w:sz w:val="22"/>
        </w:rPr>
        <w:t xml:space="preserve"> zawartego w formie pisemnej, </w:t>
      </w:r>
      <w:r w:rsidRPr="00035E1A">
        <w:rPr>
          <w:rFonts w:ascii="Century Gothic" w:hAnsi="Century Gothic"/>
          <w:sz w:val="22"/>
        </w:rPr>
        <w:t>pod rygorem nieważności</w:t>
      </w:r>
      <w:r w:rsidR="00E11F3F">
        <w:rPr>
          <w:rFonts w:ascii="Century Gothic" w:hAnsi="Century Gothic"/>
          <w:sz w:val="22"/>
        </w:rPr>
        <w:t>.</w:t>
      </w:r>
    </w:p>
    <w:p w14:paraId="165E4E3A" w14:textId="53FF4D68" w:rsidR="007267E4" w:rsidRPr="007267E4" w:rsidRDefault="00C32D3E" w:rsidP="007267E4">
      <w:pPr>
        <w:numPr>
          <w:ilvl w:val="0"/>
          <w:numId w:val="28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Strony dopuszczają</w:t>
      </w:r>
      <w:r w:rsidR="002B2982">
        <w:rPr>
          <w:rFonts w:ascii="Century Gothic" w:hAnsi="Century Gothic"/>
          <w:sz w:val="22"/>
        </w:rPr>
        <w:t xml:space="preserve"> </w:t>
      </w:r>
      <w:r w:rsidR="007267E4" w:rsidRPr="007267E4">
        <w:rPr>
          <w:rFonts w:ascii="Century Gothic" w:hAnsi="Century Gothic"/>
          <w:sz w:val="22"/>
        </w:rPr>
        <w:t>zmiany nie prowadzące do zmiany charakteru umowy, o ile zostały spełnione łącznie następujące warunki:</w:t>
      </w:r>
    </w:p>
    <w:p w14:paraId="3AEBB72D" w14:textId="1866B615" w:rsidR="007267E4" w:rsidRPr="007267E4" w:rsidRDefault="007267E4" w:rsidP="008C5631">
      <w:pPr>
        <w:numPr>
          <w:ilvl w:val="0"/>
          <w:numId w:val="31"/>
        </w:numPr>
        <w:spacing w:line="276" w:lineRule="auto"/>
        <w:ind w:left="851" w:right="0"/>
        <w:rPr>
          <w:rFonts w:ascii="Century Gothic" w:hAnsi="Century Gothic"/>
          <w:sz w:val="22"/>
        </w:rPr>
      </w:pPr>
      <w:r w:rsidRPr="007267E4">
        <w:rPr>
          <w:rFonts w:ascii="Century Gothic" w:hAnsi="Century Gothic"/>
          <w:sz w:val="22"/>
        </w:rPr>
        <w:t>konieczność zmiany umowy spowodowana jest okolicznościami, których Zamawiający, działając z należytą starannością, nie mógł przewidzieć,</w:t>
      </w:r>
    </w:p>
    <w:p w14:paraId="7FDF0459" w14:textId="330ADDB7" w:rsidR="007267E4" w:rsidRPr="007267E4" w:rsidRDefault="007267E4" w:rsidP="008C5631">
      <w:pPr>
        <w:numPr>
          <w:ilvl w:val="0"/>
          <w:numId w:val="31"/>
        </w:numPr>
        <w:spacing w:line="276" w:lineRule="auto"/>
        <w:ind w:left="851" w:right="0"/>
        <w:rPr>
          <w:rFonts w:ascii="Century Gothic" w:hAnsi="Century Gothic"/>
          <w:sz w:val="22"/>
        </w:rPr>
      </w:pPr>
      <w:r w:rsidRPr="007267E4">
        <w:rPr>
          <w:rFonts w:ascii="Century Gothic" w:hAnsi="Century Gothic"/>
          <w:sz w:val="22"/>
        </w:rPr>
        <w:t>wartość zmiany nie przekracza 50% wartości zamówienia określonej pierwotnie w umowie</w:t>
      </w:r>
      <w:r w:rsidR="00C01C5D">
        <w:rPr>
          <w:rFonts w:ascii="Century Gothic" w:hAnsi="Century Gothic"/>
          <w:sz w:val="22"/>
        </w:rPr>
        <w:t>.</w:t>
      </w:r>
    </w:p>
    <w:p w14:paraId="6D7F2ACF" w14:textId="429A31D3" w:rsidR="007267E4" w:rsidRDefault="007267E4" w:rsidP="007267E4">
      <w:pPr>
        <w:spacing w:line="276" w:lineRule="auto"/>
        <w:ind w:right="0"/>
        <w:rPr>
          <w:rFonts w:ascii="Century Gothic" w:hAnsi="Century Gothic"/>
          <w:sz w:val="22"/>
        </w:rPr>
      </w:pPr>
    </w:p>
    <w:p w14:paraId="30763169" w14:textId="57CDDB8E" w:rsidR="007267E4" w:rsidRPr="00035E1A" w:rsidRDefault="007267E4" w:rsidP="007267E4">
      <w:pPr>
        <w:pStyle w:val="Nagwek1"/>
        <w:spacing w:after="357" w:line="276" w:lineRule="auto"/>
        <w:ind w:left="0" w:right="3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§ 1</w:t>
      </w:r>
      <w:r w:rsidR="00E04992">
        <w:rPr>
          <w:rFonts w:ascii="Century Gothic" w:hAnsi="Century Gothic"/>
          <w:sz w:val="22"/>
        </w:rPr>
        <w:t>0</w:t>
      </w:r>
    </w:p>
    <w:p w14:paraId="5EC4362E" w14:textId="3DB6DD4B" w:rsidR="00440190" w:rsidRPr="00035E1A" w:rsidRDefault="00A94996" w:rsidP="007267E4">
      <w:pPr>
        <w:numPr>
          <w:ilvl w:val="0"/>
          <w:numId w:val="30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Spory, mogące wyniknąć przy wykonywaniu niniejszej umowy, strony zobowiązują się rozstrzygnąć polubownie. W razie braku możliwości polubownego </w:t>
      </w:r>
      <w:r w:rsidR="00E11F3F">
        <w:rPr>
          <w:rFonts w:ascii="Century Gothic" w:hAnsi="Century Gothic"/>
          <w:sz w:val="22"/>
        </w:rPr>
        <w:t>rozwiązania</w:t>
      </w:r>
      <w:r w:rsidRPr="00035E1A">
        <w:rPr>
          <w:rFonts w:ascii="Century Gothic" w:hAnsi="Century Gothic"/>
          <w:sz w:val="22"/>
        </w:rPr>
        <w:t xml:space="preserve"> sporó</w:t>
      </w:r>
      <w:r w:rsidR="00E11F3F">
        <w:rPr>
          <w:rFonts w:ascii="Century Gothic" w:hAnsi="Century Gothic"/>
          <w:sz w:val="22"/>
        </w:rPr>
        <w:t>w</w:t>
      </w:r>
      <w:r w:rsidRPr="00035E1A">
        <w:rPr>
          <w:rFonts w:ascii="Century Gothic" w:hAnsi="Century Gothic"/>
          <w:sz w:val="22"/>
        </w:rPr>
        <w:t xml:space="preserve">, będą one rozstrzygane przez </w:t>
      </w:r>
      <w:r w:rsidR="00E11F3F">
        <w:rPr>
          <w:rFonts w:ascii="Century Gothic" w:hAnsi="Century Gothic"/>
          <w:sz w:val="22"/>
        </w:rPr>
        <w:t>s</w:t>
      </w:r>
      <w:r w:rsidRPr="00035E1A">
        <w:rPr>
          <w:rFonts w:ascii="Century Gothic" w:hAnsi="Century Gothic"/>
          <w:sz w:val="22"/>
        </w:rPr>
        <w:t>ąd właściwy dla siedziby Zamawiającego.</w:t>
      </w:r>
    </w:p>
    <w:p w14:paraId="285F591B" w14:textId="77777777" w:rsidR="00440190" w:rsidRPr="00035E1A" w:rsidRDefault="00A94996" w:rsidP="007267E4">
      <w:pPr>
        <w:numPr>
          <w:ilvl w:val="0"/>
          <w:numId w:val="30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Wykonawca nie może przenosić na osoby trzecie praw i obowiązków wynikających z niniejszej umowy. </w:t>
      </w:r>
    </w:p>
    <w:p w14:paraId="6D94499C" w14:textId="433B5414" w:rsidR="00440190" w:rsidRPr="00035E1A" w:rsidRDefault="00A94996" w:rsidP="007267E4">
      <w:pPr>
        <w:numPr>
          <w:ilvl w:val="0"/>
          <w:numId w:val="30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W sprawach nieuregulowanych niniejszą umową stosuje się przepisy Prawa budowlanego i Kodeksu cywilnego. </w:t>
      </w:r>
    </w:p>
    <w:p w14:paraId="665B73AE" w14:textId="5E1C23A1" w:rsidR="00440190" w:rsidRPr="00035E1A" w:rsidRDefault="00A94996" w:rsidP="007267E4">
      <w:pPr>
        <w:numPr>
          <w:ilvl w:val="0"/>
          <w:numId w:val="30"/>
        </w:numPr>
        <w:spacing w:line="276" w:lineRule="auto"/>
        <w:ind w:left="426" w:right="0" w:hanging="42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 xml:space="preserve">Umowę sporządzono w dwóch jednobrzmiących egzemplarzach, </w:t>
      </w:r>
      <w:r w:rsidR="00AA699F">
        <w:rPr>
          <w:rFonts w:ascii="Century Gothic" w:hAnsi="Century Gothic"/>
          <w:sz w:val="22"/>
        </w:rPr>
        <w:t>po jednym dla każdej Strony.</w:t>
      </w:r>
    </w:p>
    <w:p w14:paraId="4EB555D0" w14:textId="44841B74" w:rsidR="00007AED" w:rsidRPr="00035E1A" w:rsidRDefault="00A94996" w:rsidP="00AA699F">
      <w:pPr>
        <w:spacing w:after="234" w:line="276" w:lineRule="auto"/>
        <w:ind w:left="0" w:right="0" w:firstLine="0"/>
        <w:jc w:val="left"/>
        <w:rPr>
          <w:rFonts w:ascii="Century Gothic" w:hAnsi="Century Gothic"/>
          <w:sz w:val="22"/>
        </w:rPr>
      </w:pPr>
      <w:r w:rsidRPr="00035E1A">
        <w:rPr>
          <w:rFonts w:ascii="Century Gothic" w:eastAsia="Verdana" w:hAnsi="Century Gothic" w:cs="Verdana"/>
          <w:sz w:val="22"/>
        </w:rPr>
        <w:t xml:space="preserve"> </w:t>
      </w:r>
    </w:p>
    <w:p w14:paraId="4D23D91B" w14:textId="6C587CAE" w:rsidR="00440190" w:rsidRDefault="00A94996" w:rsidP="00107C1D">
      <w:pPr>
        <w:pStyle w:val="Nagwek1"/>
        <w:spacing w:line="276" w:lineRule="auto"/>
        <w:ind w:left="10" w:right="6"/>
        <w:rPr>
          <w:rFonts w:ascii="Century Gothic" w:hAnsi="Century Gothic"/>
          <w:sz w:val="22"/>
        </w:rPr>
      </w:pPr>
      <w:r w:rsidRPr="00035E1A">
        <w:rPr>
          <w:rFonts w:ascii="Century Gothic" w:hAnsi="Century Gothic"/>
          <w:sz w:val="22"/>
        </w:rPr>
        <w:t>ZAMAWIAJĄCY                                                                      WYKONAWCA</w:t>
      </w:r>
    </w:p>
    <w:p w14:paraId="2F5FF36D" w14:textId="77777777" w:rsidR="00AA699F" w:rsidRDefault="00AA699F" w:rsidP="00AA699F">
      <w:pPr>
        <w:spacing w:after="125" w:line="276" w:lineRule="auto"/>
        <w:ind w:left="0" w:right="0" w:firstLine="0"/>
        <w:jc w:val="left"/>
        <w:rPr>
          <w:rFonts w:ascii="Century Gothic" w:hAnsi="Century Gothic"/>
          <w:b/>
          <w:sz w:val="22"/>
        </w:rPr>
      </w:pPr>
    </w:p>
    <w:p w14:paraId="19B401E5" w14:textId="5F588058" w:rsidR="00AA699F" w:rsidRPr="001C2915" w:rsidRDefault="00AA699F" w:rsidP="001C2915">
      <w:pPr>
        <w:spacing w:after="125" w:line="276" w:lineRule="auto"/>
        <w:ind w:left="0" w:right="0" w:firstLine="0"/>
        <w:jc w:val="left"/>
        <w:rPr>
          <w:rFonts w:ascii="Century Gothic" w:hAnsi="Century Gothic"/>
          <w:sz w:val="22"/>
          <w:u w:val="single"/>
        </w:rPr>
      </w:pPr>
      <w:r w:rsidRPr="00AA699F">
        <w:rPr>
          <w:rFonts w:ascii="Century Gothic" w:hAnsi="Century Gothic"/>
          <w:b/>
          <w:sz w:val="22"/>
          <w:u w:val="single"/>
        </w:rPr>
        <w:t>Załączniki do umowy:</w:t>
      </w:r>
    </w:p>
    <w:sectPr w:rsidR="00AA699F" w:rsidRPr="001C2915">
      <w:footerReference w:type="even" r:id="rId8"/>
      <w:footerReference w:type="default" r:id="rId9"/>
      <w:footerReference w:type="first" r:id="rId10"/>
      <w:pgSz w:w="11906" w:h="16838"/>
      <w:pgMar w:top="1459" w:right="1415" w:bottom="1424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16BD" w14:textId="77777777" w:rsidR="0095767F" w:rsidRDefault="0095767F">
      <w:pPr>
        <w:spacing w:after="0" w:line="240" w:lineRule="auto"/>
      </w:pPr>
      <w:r>
        <w:separator/>
      </w:r>
    </w:p>
  </w:endnote>
  <w:endnote w:type="continuationSeparator" w:id="0">
    <w:p w14:paraId="1EF370BB" w14:textId="77777777" w:rsidR="0095767F" w:rsidRDefault="0095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0177" w14:textId="77777777" w:rsidR="00440190" w:rsidRDefault="00A94996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6E52D0A" w14:textId="77777777" w:rsidR="00440190" w:rsidRDefault="00A9499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30C5" w14:textId="295C724D" w:rsidR="00440190" w:rsidRPr="00AA699F" w:rsidRDefault="00A94996" w:rsidP="00AA699F">
    <w:pPr>
      <w:spacing w:after="0" w:line="259" w:lineRule="auto"/>
      <w:ind w:left="0" w:right="0" w:firstLine="0"/>
      <w:jc w:val="center"/>
      <w:rPr>
        <w:rFonts w:ascii="Century Gothic" w:hAnsi="Century Gothic"/>
        <w:sz w:val="16"/>
        <w:szCs w:val="16"/>
      </w:rPr>
    </w:pPr>
    <w:r w:rsidRPr="00AA699F">
      <w:rPr>
        <w:rFonts w:ascii="Century Gothic" w:hAnsi="Century Gothic"/>
        <w:sz w:val="16"/>
        <w:szCs w:val="16"/>
      </w:rPr>
      <w:fldChar w:fldCharType="begin"/>
    </w:r>
    <w:r w:rsidRPr="00AA699F">
      <w:rPr>
        <w:rFonts w:ascii="Century Gothic" w:hAnsi="Century Gothic"/>
        <w:sz w:val="16"/>
        <w:szCs w:val="16"/>
      </w:rPr>
      <w:instrText xml:space="preserve"> PAGE   \* MERGEFORMAT </w:instrText>
    </w:r>
    <w:r w:rsidRPr="00AA699F">
      <w:rPr>
        <w:rFonts w:ascii="Century Gothic" w:hAnsi="Century Gothic"/>
        <w:sz w:val="16"/>
        <w:szCs w:val="16"/>
      </w:rPr>
      <w:fldChar w:fldCharType="separate"/>
    </w:r>
    <w:r w:rsidRPr="00AA699F">
      <w:rPr>
        <w:rFonts w:ascii="Century Gothic" w:eastAsia="Calibri" w:hAnsi="Century Gothic" w:cs="Calibri"/>
        <w:sz w:val="16"/>
        <w:szCs w:val="16"/>
      </w:rPr>
      <w:t>1</w:t>
    </w:r>
    <w:r w:rsidRPr="00AA699F">
      <w:rPr>
        <w:rFonts w:ascii="Century Gothic" w:eastAsia="Calibri" w:hAnsi="Century Gothic" w:cs="Calibri"/>
        <w:sz w:val="16"/>
        <w:szCs w:val="16"/>
      </w:rPr>
      <w:fldChar w:fldCharType="end"/>
    </w:r>
  </w:p>
  <w:p w14:paraId="1E5ACB36" w14:textId="77777777" w:rsidR="00440190" w:rsidRDefault="00A9499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03A7" w14:textId="77777777" w:rsidR="00440190" w:rsidRDefault="00A94996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02FD46" w14:textId="77777777" w:rsidR="00440190" w:rsidRDefault="00A9499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D1AA" w14:textId="77777777" w:rsidR="0095767F" w:rsidRDefault="0095767F">
      <w:pPr>
        <w:spacing w:after="0" w:line="240" w:lineRule="auto"/>
      </w:pPr>
      <w:r>
        <w:separator/>
      </w:r>
    </w:p>
  </w:footnote>
  <w:footnote w:type="continuationSeparator" w:id="0">
    <w:p w14:paraId="2DD79DC7" w14:textId="77777777" w:rsidR="0095767F" w:rsidRDefault="0095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Calibri" w:eastAsia="Calibri" w:hAnsi="Calibri" w:cs="OpenSymbo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>
      <w:start w:val="1"/>
      <w:numFmt w:val="decimal"/>
      <w:lvlText w:val="%5."/>
      <w:lvlJc w:val="left"/>
      <w:pPr>
        <w:tabs>
          <w:tab w:val="num" w:pos="2535"/>
        </w:tabs>
        <w:ind w:left="2535" w:hanging="360"/>
      </w:pPr>
    </w:lvl>
    <w:lvl w:ilvl="5">
      <w:start w:val="1"/>
      <w:numFmt w:val="decimal"/>
      <w:lvlText w:val="%6."/>
      <w:lvlJc w:val="left"/>
      <w:pPr>
        <w:tabs>
          <w:tab w:val="num" w:pos="2895"/>
        </w:tabs>
        <w:ind w:left="2895" w:hanging="36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>
      <w:start w:val="1"/>
      <w:numFmt w:val="decimal"/>
      <w:lvlText w:val="%8."/>
      <w:lvlJc w:val="left"/>
      <w:pPr>
        <w:tabs>
          <w:tab w:val="num" w:pos="3615"/>
        </w:tabs>
        <w:ind w:left="3615" w:hanging="360"/>
      </w:pPr>
    </w:lvl>
    <w:lvl w:ilvl="8">
      <w:start w:val="1"/>
      <w:numFmt w:val="decimal"/>
      <w:lvlText w:val="%9."/>
      <w:lvlJc w:val="left"/>
      <w:pPr>
        <w:tabs>
          <w:tab w:val="num" w:pos="3975"/>
        </w:tabs>
        <w:ind w:left="3975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Symbol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E4395E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65177A"/>
    <w:multiLevelType w:val="hybridMultilevel"/>
    <w:tmpl w:val="B9323068"/>
    <w:lvl w:ilvl="0" w:tplc="7FD464C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8CCB2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6826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4BF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4B93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C74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48F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440B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294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BA55D8"/>
    <w:multiLevelType w:val="hybridMultilevel"/>
    <w:tmpl w:val="0970570A"/>
    <w:lvl w:ilvl="0" w:tplc="82E291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F0BA6"/>
    <w:multiLevelType w:val="hybridMultilevel"/>
    <w:tmpl w:val="21B20846"/>
    <w:lvl w:ilvl="0" w:tplc="A89C0AC8">
      <w:start w:val="2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813E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A6B1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AB61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0CB57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4015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4926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28D4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6FDB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F45D4"/>
    <w:multiLevelType w:val="hybridMultilevel"/>
    <w:tmpl w:val="914EFEF4"/>
    <w:lvl w:ilvl="0" w:tplc="FFFFFFFF">
      <w:start w:val="1"/>
      <w:numFmt w:val="decimal"/>
      <w:lvlText w:val="%1."/>
      <w:lvlJc w:val="left"/>
      <w:pPr>
        <w:ind w:left="705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2D19AB"/>
    <w:multiLevelType w:val="hybridMultilevel"/>
    <w:tmpl w:val="C1C639F8"/>
    <w:lvl w:ilvl="0" w:tplc="588E975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49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45F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653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6A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2B2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6CF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455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E8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1D2E9F"/>
    <w:multiLevelType w:val="hybridMultilevel"/>
    <w:tmpl w:val="7068A03E"/>
    <w:lvl w:ilvl="0" w:tplc="06982E2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02F2E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054BC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8D16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20E28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89BC0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EF83C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ABE3C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A7BF0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6C5D98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1C09F8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9145BA"/>
    <w:multiLevelType w:val="hybridMultilevel"/>
    <w:tmpl w:val="293A0900"/>
    <w:lvl w:ilvl="0" w:tplc="FFFFFFFF">
      <w:start w:val="1"/>
      <w:numFmt w:val="decimal"/>
      <w:lvlText w:val="%1.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89213A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F354A1"/>
    <w:multiLevelType w:val="hybridMultilevel"/>
    <w:tmpl w:val="CC8C945C"/>
    <w:lvl w:ilvl="0" w:tplc="FFE6D78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CD7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AE9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4A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2E9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8F8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6DC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A07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AF2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0E551F"/>
    <w:multiLevelType w:val="hybridMultilevel"/>
    <w:tmpl w:val="A1326F62"/>
    <w:lvl w:ilvl="0" w:tplc="923CADE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0BF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A0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1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EDD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CD1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8F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ABE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CE6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320BB1"/>
    <w:multiLevelType w:val="hybridMultilevel"/>
    <w:tmpl w:val="5A24851C"/>
    <w:lvl w:ilvl="0" w:tplc="10A4E62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64B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4D7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23D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A9E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851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CFC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2F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887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570BC1"/>
    <w:multiLevelType w:val="hybridMultilevel"/>
    <w:tmpl w:val="914EFEF4"/>
    <w:lvl w:ilvl="0" w:tplc="FFFFFFFF">
      <w:start w:val="1"/>
      <w:numFmt w:val="decimal"/>
      <w:lvlText w:val="%1."/>
      <w:lvlJc w:val="left"/>
      <w:pPr>
        <w:ind w:left="705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866B0C"/>
    <w:multiLevelType w:val="hybridMultilevel"/>
    <w:tmpl w:val="FFC4C3E8"/>
    <w:lvl w:ilvl="0" w:tplc="205021F8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224DA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E589A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ECA2E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C3CBE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082DE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2F48A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1FAC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6484E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165462"/>
    <w:multiLevelType w:val="hybridMultilevel"/>
    <w:tmpl w:val="293A0900"/>
    <w:lvl w:ilvl="0" w:tplc="FFFFFFFF">
      <w:start w:val="1"/>
      <w:numFmt w:val="decimal"/>
      <w:lvlText w:val="%1.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107565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2C461E"/>
    <w:multiLevelType w:val="hybridMultilevel"/>
    <w:tmpl w:val="914EFEF4"/>
    <w:lvl w:ilvl="0" w:tplc="FFFFFFFF">
      <w:start w:val="1"/>
      <w:numFmt w:val="decimal"/>
      <w:lvlText w:val="%1."/>
      <w:lvlJc w:val="left"/>
      <w:pPr>
        <w:ind w:left="705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923343"/>
    <w:multiLevelType w:val="hybridMultilevel"/>
    <w:tmpl w:val="7B724D5A"/>
    <w:lvl w:ilvl="0" w:tplc="E5F46712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8420">
      <w:start w:val="1"/>
      <w:numFmt w:val="decimal"/>
      <w:lvlText w:val="%2)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6D724">
      <w:start w:val="1"/>
      <w:numFmt w:val="lowerLetter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0E5E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6F9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8F6A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0F9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A54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E052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C73D8E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49168E"/>
    <w:multiLevelType w:val="hybridMultilevel"/>
    <w:tmpl w:val="293A0900"/>
    <w:lvl w:ilvl="0" w:tplc="FFFFFFFF">
      <w:start w:val="1"/>
      <w:numFmt w:val="decimal"/>
      <w:lvlText w:val="%1.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3C2308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2540CA1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2B3499C"/>
    <w:multiLevelType w:val="hybridMultilevel"/>
    <w:tmpl w:val="293A0900"/>
    <w:lvl w:ilvl="0" w:tplc="FFFFFFFF">
      <w:start w:val="1"/>
      <w:numFmt w:val="decimal"/>
      <w:lvlText w:val="%1.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0C10C4"/>
    <w:multiLevelType w:val="hybridMultilevel"/>
    <w:tmpl w:val="293A0900"/>
    <w:lvl w:ilvl="0" w:tplc="FFFFFFFF">
      <w:start w:val="1"/>
      <w:numFmt w:val="decimal"/>
      <w:lvlText w:val="%1.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CD10AF"/>
    <w:multiLevelType w:val="hybridMultilevel"/>
    <w:tmpl w:val="293A0900"/>
    <w:lvl w:ilvl="0" w:tplc="FFFFFFFF">
      <w:start w:val="1"/>
      <w:numFmt w:val="decimal"/>
      <w:lvlText w:val="%1.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A2453D"/>
    <w:multiLevelType w:val="hybridMultilevel"/>
    <w:tmpl w:val="914EFEF4"/>
    <w:lvl w:ilvl="0" w:tplc="7BF00978">
      <w:start w:val="1"/>
      <w:numFmt w:val="decimal"/>
      <w:lvlText w:val="%1."/>
      <w:lvlJc w:val="left"/>
      <w:pPr>
        <w:ind w:left="705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0F2612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E25769"/>
    <w:multiLevelType w:val="hybridMultilevel"/>
    <w:tmpl w:val="293A0900"/>
    <w:lvl w:ilvl="0" w:tplc="0415000F">
      <w:start w:val="1"/>
      <w:numFmt w:val="decimal"/>
      <w:lvlText w:val="%1.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C6660C"/>
    <w:multiLevelType w:val="hybridMultilevel"/>
    <w:tmpl w:val="914EFEF4"/>
    <w:lvl w:ilvl="0" w:tplc="FFFFFFFF">
      <w:start w:val="1"/>
      <w:numFmt w:val="decimal"/>
      <w:lvlText w:val="%1."/>
      <w:lvlJc w:val="left"/>
      <w:pPr>
        <w:ind w:left="705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362B9F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587344"/>
    <w:multiLevelType w:val="hybridMultilevel"/>
    <w:tmpl w:val="430687BC"/>
    <w:lvl w:ilvl="0" w:tplc="DEF4C528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E0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047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2CA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403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88C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6F2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635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AD7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7E1DB7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EA01576"/>
    <w:multiLevelType w:val="multilevel"/>
    <w:tmpl w:val="65B8B6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5064002">
    <w:abstractNumId w:val="34"/>
  </w:num>
  <w:num w:numId="2" w16cid:durableId="1956906106">
    <w:abstractNumId w:val="3"/>
  </w:num>
  <w:num w:numId="3" w16cid:durableId="290793767">
    <w:abstractNumId w:val="5"/>
  </w:num>
  <w:num w:numId="4" w16cid:durableId="1531793512">
    <w:abstractNumId w:val="14"/>
  </w:num>
  <w:num w:numId="5" w16cid:durableId="874776349">
    <w:abstractNumId w:val="15"/>
  </w:num>
  <w:num w:numId="6" w16cid:durableId="1981878964">
    <w:abstractNumId w:val="8"/>
  </w:num>
  <w:num w:numId="7" w16cid:durableId="1940873245">
    <w:abstractNumId w:val="7"/>
  </w:num>
  <w:num w:numId="8" w16cid:durableId="81874709">
    <w:abstractNumId w:val="21"/>
  </w:num>
  <w:num w:numId="9" w16cid:durableId="1256672624">
    <w:abstractNumId w:val="13"/>
  </w:num>
  <w:num w:numId="10" w16cid:durableId="1966152500">
    <w:abstractNumId w:val="17"/>
  </w:num>
  <w:num w:numId="11" w16cid:durableId="926957774">
    <w:abstractNumId w:val="31"/>
  </w:num>
  <w:num w:numId="12" w16cid:durableId="630477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8445">
    <w:abstractNumId w:val="4"/>
  </w:num>
  <w:num w:numId="14" w16cid:durableId="1843623049">
    <w:abstractNumId w:val="2"/>
  </w:num>
  <w:num w:numId="15" w16cid:durableId="1589577477">
    <w:abstractNumId w:val="27"/>
  </w:num>
  <w:num w:numId="16" w16cid:durableId="861086418">
    <w:abstractNumId w:val="28"/>
  </w:num>
  <w:num w:numId="17" w16cid:durableId="1554728191">
    <w:abstractNumId w:val="18"/>
  </w:num>
  <w:num w:numId="18" w16cid:durableId="1902715411">
    <w:abstractNumId w:val="11"/>
  </w:num>
  <w:num w:numId="19" w16cid:durableId="544102145">
    <w:abstractNumId w:val="23"/>
  </w:num>
  <w:num w:numId="20" w16cid:durableId="778253639">
    <w:abstractNumId w:val="29"/>
  </w:num>
  <w:num w:numId="21" w16cid:durableId="1003240279">
    <w:abstractNumId w:val="26"/>
  </w:num>
  <w:num w:numId="22" w16cid:durableId="2020231725">
    <w:abstractNumId w:val="22"/>
  </w:num>
  <w:num w:numId="23" w16cid:durableId="349186654">
    <w:abstractNumId w:val="25"/>
  </w:num>
  <w:num w:numId="24" w16cid:durableId="1518150774">
    <w:abstractNumId w:val="19"/>
  </w:num>
  <w:num w:numId="25" w16cid:durableId="1058632803">
    <w:abstractNumId w:val="20"/>
  </w:num>
  <w:num w:numId="26" w16cid:durableId="1971741984">
    <w:abstractNumId w:val="33"/>
  </w:num>
  <w:num w:numId="27" w16cid:durableId="1625228554">
    <w:abstractNumId w:val="24"/>
  </w:num>
  <w:num w:numId="28" w16cid:durableId="199098846">
    <w:abstractNumId w:val="6"/>
  </w:num>
  <w:num w:numId="29" w16cid:durableId="1742824716">
    <w:abstractNumId w:val="0"/>
  </w:num>
  <w:num w:numId="30" w16cid:durableId="1565145285">
    <w:abstractNumId w:val="16"/>
  </w:num>
  <w:num w:numId="31" w16cid:durableId="2085370925">
    <w:abstractNumId w:val="9"/>
  </w:num>
  <w:num w:numId="32" w16cid:durableId="793329145">
    <w:abstractNumId w:val="10"/>
  </w:num>
  <w:num w:numId="33" w16cid:durableId="1711805746">
    <w:abstractNumId w:val="1"/>
  </w:num>
  <w:num w:numId="34" w16cid:durableId="1849254480">
    <w:abstractNumId w:val="36"/>
  </w:num>
  <w:num w:numId="35" w16cid:durableId="1773353484">
    <w:abstractNumId w:val="12"/>
  </w:num>
  <w:num w:numId="36" w16cid:durableId="995573662">
    <w:abstractNumId w:val="35"/>
  </w:num>
  <w:num w:numId="37" w16cid:durableId="901327713">
    <w:abstractNumId w:val="30"/>
  </w:num>
  <w:num w:numId="38" w16cid:durableId="7743990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90"/>
    <w:rsid w:val="000038BF"/>
    <w:rsid w:val="00007AED"/>
    <w:rsid w:val="00020CA2"/>
    <w:rsid w:val="00023165"/>
    <w:rsid w:val="00035E1A"/>
    <w:rsid w:val="00036C3C"/>
    <w:rsid w:val="00061882"/>
    <w:rsid w:val="00062EB5"/>
    <w:rsid w:val="00065D72"/>
    <w:rsid w:val="00087827"/>
    <w:rsid w:val="000924EB"/>
    <w:rsid w:val="000B3718"/>
    <w:rsid w:val="000C4563"/>
    <w:rsid w:val="000C6A8E"/>
    <w:rsid w:val="000D4CFB"/>
    <w:rsid w:val="000D78D8"/>
    <w:rsid w:val="000F420D"/>
    <w:rsid w:val="00107C1D"/>
    <w:rsid w:val="001337AD"/>
    <w:rsid w:val="00141435"/>
    <w:rsid w:val="00143FF5"/>
    <w:rsid w:val="00147BA0"/>
    <w:rsid w:val="00152FF4"/>
    <w:rsid w:val="00153C91"/>
    <w:rsid w:val="001723C9"/>
    <w:rsid w:val="001839F7"/>
    <w:rsid w:val="001A5166"/>
    <w:rsid w:val="001C1D71"/>
    <w:rsid w:val="001C2915"/>
    <w:rsid w:val="001E5412"/>
    <w:rsid w:val="00202710"/>
    <w:rsid w:val="00246C14"/>
    <w:rsid w:val="002908A1"/>
    <w:rsid w:val="002A0A3A"/>
    <w:rsid w:val="002A7089"/>
    <w:rsid w:val="002B2982"/>
    <w:rsid w:val="002D4386"/>
    <w:rsid w:val="002E3953"/>
    <w:rsid w:val="00315DE2"/>
    <w:rsid w:val="003644A9"/>
    <w:rsid w:val="00365B4F"/>
    <w:rsid w:val="00366948"/>
    <w:rsid w:val="00397480"/>
    <w:rsid w:val="003E33A4"/>
    <w:rsid w:val="003F5C02"/>
    <w:rsid w:val="00440190"/>
    <w:rsid w:val="004406E0"/>
    <w:rsid w:val="00444568"/>
    <w:rsid w:val="004806B3"/>
    <w:rsid w:val="0048227E"/>
    <w:rsid w:val="00482991"/>
    <w:rsid w:val="00485826"/>
    <w:rsid w:val="00490DAA"/>
    <w:rsid w:val="004A0DCD"/>
    <w:rsid w:val="004B3E8B"/>
    <w:rsid w:val="004B585D"/>
    <w:rsid w:val="00516FD0"/>
    <w:rsid w:val="00525D10"/>
    <w:rsid w:val="00536996"/>
    <w:rsid w:val="00543712"/>
    <w:rsid w:val="00562BB9"/>
    <w:rsid w:val="00565EFE"/>
    <w:rsid w:val="005872AC"/>
    <w:rsid w:val="00591915"/>
    <w:rsid w:val="005A56F1"/>
    <w:rsid w:val="005C4A1E"/>
    <w:rsid w:val="005E4A28"/>
    <w:rsid w:val="006A714A"/>
    <w:rsid w:val="006D4AFA"/>
    <w:rsid w:val="006E04F8"/>
    <w:rsid w:val="00713ADE"/>
    <w:rsid w:val="00717E0D"/>
    <w:rsid w:val="007204F8"/>
    <w:rsid w:val="0072056F"/>
    <w:rsid w:val="00725150"/>
    <w:rsid w:val="007267E4"/>
    <w:rsid w:val="00782308"/>
    <w:rsid w:val="007A6215"/>
    <w:rsid w:val="007C38C7"/>
    <w:rsid w:val="007F1AD3"/>
    <w:rsid w:val="008474D8"/>
    <w:rsid w:val="00857FBA"/>
    <w:rsid w:val="00861954"/>
    <w:rsid w:val="00891DC2"/>
    <w:rsid w:val="008C0008"/>
    <w:rsid w:val="008C5631"/>
    <w:rsid w:val="008D08E6"/>
    <w:rsid w:val="008F63E3"/>
    <w:rsid w:val="00905FE1"/>
    <w:rsid w:val="00906453"/>
    <w:rsid w:val="00924050"/>
    <w:rsid w:val="00931775"/>
    <w:rsid w:val="00954A10"/>
    <w:rsid w:val="0095767F"/>
    <w:rsid w:val="00960EBF"/>
    <w:rsid w:val="009678FD"/>
    <w:rsid w:val="00996F10"/>
    <w:rsid w:val="009A64EA"/>
    <w:rsid w:val="009D3C20"/>
    <w:rsid w:val="00A25117"/>
    <w:rsid w:val="00A25E42"/>
    <w:rsid w:val="00A2766C"/>
    <w:rsid w:val="00A5476F"/>
    <w:rsid w:val="00A64503"/>
    <w:rsid w:val="00A707E3"/>
    <w:rsid w:val="00A7399E"/>
    <w:rsid w:val="00A77FD3"/>
    <w:rsid w:val="00A8170E"/>
    <w:rsid w:val="00A94996"/>
    <w:rsid w:val="00AA699F"/>
    <w:rsid w:val="00AB341F"/>
    <w:rsid w:val="00AE646C"/>
    <w:rsid w:val="00AF6165"/>
    <w:rsid w:val="00B06417"/>
    <w:rsid w:val="00B10F87"/>
    <w:rsid w:val="00B13178"/>
    <w:rsid w:val="00B15C1D"/>
    <w:rsid w:val="00B210E5"/>
    <w:rsid w:val="00B32E96"/>
    <w:rsid w:val="00B3514F"/>
    <w:rsid w:val="00B50A6F"/>
    <w:rsid w:val="00B8296F"/>
    <w:rsid w:val="00B83D9D"/>
    <w:rsid w:val="00B93872"/>
    <w:rsid w:val="00BD7D4C"/>
    <w:rsid w:val="00C01682"/>
    <w:rsid w:val="00C01C5D"/>
    <w:rsid w:val="00C05021"/>
    <w:rsid w:val="00C167A7"/>
    <w:rsid w:val="00C27EE2"/>
    <w:rsid w:val="00C32D3E"/>
    <w:rsid w:val="00C3784D"/>
    <w:rsid w:val="00C4247E"/>
    <w:rsid w:val="00C45661"/>
    <w:rsid w:val="00C519C9"/>
    <w:rsid w:val="00C85972"/>
    <w:rsid w:val="00C927CD"/>
    <w:rsid w:val="00C948A0"/>
    <w:rsid w:val="00CC334A"/>
    <w:rsid w:val="00CD62D8"/>
    <w:rsid w:val="00D1694B"/>
    <w:rsid w:val="00D27086"/>
    <w:rsid w:val="00D53372"/>
    <w:rsid w:val="00D55A88"/>
    <w:rsid w:val="00D56D93"/>
    <w:rsid w:val="00D7730D"/>
    <w:rsid w:val="00D93700"/>
    <w:rsid w:val="00D93961"/>
    <w:rsid w:val="00DC4B00"/>
    <w:rsid w:val="00E04992"/>
    <w:rsid w:val="00E0622D"/>
    <w:rsid w:val="00E11F3F"/>
    <w:rsid w:val="00E4388C"/>
    <w:rsid w:val="00E61EA0"/>
    <w:rsid w:val="00E65D1B"/>
    <w:rsid w:val="00EA202E"/>
    <w:rsid w:val="00EA4AF3"/>
    <w:rsid w:val="00EA6DA4"/>
    <w:rsid w:val="00EC2129"/>
    <w:rsid w:val="00EC7A2D"/>
    <w:rsid w:val="00EE33A3"/>
    <w:rsid w:val="00EF1B8A"/>
    <w:rsid w:val="00F055EF"/>
    <w:rsid w:val="00F208DA"/>
    <w:rsid w:val="00F236E4"/>
    <w:rsid w:val="00F70872"/>
    <w:rsid w:val="00F7106C"/>
    <w:rsid w:val="00F97FCC"/>
    <w:rsid w:val="00FA0775"/>
    <w:rsid w:val="00FB0708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DF22"/>
  <w15:docId w15:val="{74ACE991-67F7-44C7-B1EF-B27CD93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387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/>
      <w:ind w:left="45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rakB">
    <w:name w:val="Brak B"/>
    <w:rsid w:val="00107C1D"/>
    <w:rPr>
      <w:lang w:val="de-DE"/>
    </w:rPr>
  </w:style>
  <w:style w:type="paragraph" w:customStyle="1" w:styleId="Domylne">
    <w:name w:val="Domyślne"/>
    <w:rsid w:val="00107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de-DE"/>
    </w:rPr>
  </w:style>
  <w:style w:type="paragraph" w:styleId="Akapitzlist">
    <w:name w:val="List Paragraph"/>
    <w:basedOn w:val="Normalny"/>
    <w:uiPriority w:val="34"/>
    <w:qFormat/>
    <w:rsid w:val="00485826"/>
    <w:pPr>
      <w:ind w:left="720"/>
      <w:contextualSpacing/>
    </w:pPr>
  </w:style>
  <w:style w:type="paragraph" w:customStyle="1" w:styleId="Standard">
    <w:name w:val="Standard"/>
    <w:rsid w:val="005369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A6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99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Akapitzlist1">
    <w:name w:val="Akapit z listą1"/>
    <w:basedOn w:val="Normalny"/>
    <w:rsid w:val="007267E4"/>
    <w:pPr>
      <w:widowControl w:val="0"/>
      <w:suppressAutoHyphens/>
      <w:spacing w:after="0" w:line="240" w:lineRule="auto"/>
      <w:ind w:left="720" w:right="0" w:firstLine="0"/>
      <w:jc w:val="left"/>
    </w:pPr>
    <w:rPr>
      <w:rFonts w:eastAsia="SimSun" w:cs="Mangal"/>
      <w:color w:val="auto"/>
      <w:kern w:val="1"/>
      <w:szCs w:val="24"/>
      <w:lang w:eastAsia="hi-IN" w:bidi="hi-IN"/>
    </w:rPr>
  </w:style>
  <w:style w:type="paragraph" w:customStyle="1" w:styleId="Bezodstpw1">
    <w:name w:val="Bez odstępów1"/>
    <w:rsid w:val="007267E4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Bezodstpw2">
    <w:name w:val="Bez odstępów2"/>
    <w:rsid w:val="004406E0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2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2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27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09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765D2-EE28-477B-8F6B-F2E47D81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Nowak</dc:creator>
  <cp:keywords/>
  <cp:lastModifiedBy>MonikaNowak</cp:lastModifiedBy>
  <cp:revision>2</cp:revision>
  <dcterms:created xsi:type="dcterms:W3CDTF">2022-04-06T12:52:00Z</dcterms:created>
  <dcterms:modified xsi:type="dcterms:W3CDTF">2022-04-06T12:52:00Z</dcterms:modified>
</cp:coreProperties>
</file>