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64" w:rsidRDefault="00473564"/>
    <w:p w:rsidR="00473564" w:rsidRPr="00D94595" w:rsidRDefault="00473564" w:rsidP="00473564">
      <w:pPr>
        <w:jc w:val="center"/>
        <w:rPr>
          <w:rFonts w:cstheme="minorHAnsi"/>
          <w:b/>
        </w:rPr>
      </w:pPr>
      <w:r w:rsidRPr="00D94595">
        <w:rPr>
          <w:rFonts w:cstheme="minorHAnsi"/>
          <w:b/>
        </w:rPr>
        <w:t>Załącznik 1 - Szczegółowy opis zamówienia</w:t>
      </w:r>
    </w:p>
    <w:p w:rsidR="0040091F" w:rsidRDefault="008931A7" w:rsidP="0040091F">
      <w:pPr>
        <w:spacing w:after="0"/>
        <w:rPr>
          <w:rFonts w:eastAsia="Times New Roman" w:cstheme="minorHAnsi"/>
          <w:bCs/>
        </w:rPr>
      </w:pPr>
      <w:r w:rsidRPr="00381A22">
        <w:rPr>
          <w:rFonts w:eastAsia="Times New Roman" w:cstheme="minorHAnsi"/>
          <w:bCs/>
        </w:rPr>
        <w:t>Przedmiotem zapytania ofertowego jest przeprowadzenie szkoleń rozwijających kompetencje zawodowe dla</w:t>
      </w:r>
      <w:r w:rsidR="0040091F" w:rsidRPr="00381A22">
        <w:rPr>
          <w:rFonts w:eastAsia="Times New Roman" w:cstheme="minorHAnsi"/>
          <w:bCs/>
        </w:rPr>
        <w:t xml:space="preserve"> </w:t>
      </w:r>
      <w:r w:rsidRPr="00381A22">
        <w:rPr>
          <w:rFonts w:eastAsia="Times New Roman" w:cstheme="minorHAnsi"/>
          <w:bCs/>
        </w:rPr>
        <w:t>nauczycieli</w:t>
      </w:r>
      <w:r w:rsidR="0040091F" w:rsidRPr="00381A22">
        <w:rPr>
          <w:rFonts w:eastAsia="Times New Roman" w:cstheme="minorHAnsi"/>
          <w:bCs/>
        </w:rPr>
        <w:t xml:space="preserve"> szkół dla których organem prowadzącym jest Gmina </w:t>
      </w:r>
      <w:r w:rsidR="00381A22" w:rsidRPr="00381A22">
        <w:rPr>
          <w:rFonts w:eastAsia="Times New Roman" w:cstheme="minorHAnsi"/>
          <w:bCs/>
        </w:rPr>
        <w:t>Małkinia Górna</w:t>
      </w:r>
      <w:r w:rsidR="0040091F" w:rsidRPr="00381A22">
        <w:rPr>
          <w:rFonts w:eastAsia="Times New Roman" w:cstheme="minorHAnsi"/>
          <w:bCs/>
        </w:rPr>
        <w:t xml:space="preserve"> tj. </w:t>
      </w:r>
    </w:p>
    <w:p w:rsidR="00381A22" w:rsidRPr="00381A22" w:rsidRDefault="00381A22" w:rsidP="0040091F">
      <w:pPr>
        <w:spacing w:after="0"/>
        <w:rPr>
          <w:rFonts w:eastAsia="Times New Roman" w:cstheme="minorHAnsi"/>
          <w:bCs/>
        </w:rPr>
      </w:pPr>
    </w:p>
    <w:p w:rsidR="00381A22" w:rsidRPr="00381A22" w:rsidRDefault="0040091F" w:rsidP="00381A22">
      <w:pPr>
        <w:spacing w:after="0"/>
        <w:rPr>
          <w:rFonts w:cstheme="minorHAnsi"/>
        </w:rPr>
      </w:pPr>
      <w:r w:rsidRPr="00381A22">
        <w:rPr>
          <w:rFonts w:eastAsia="Times New Roman" w:cstheme="minorHAnsi"/>
          <w:bCs/>
        </w:rPr>
        <w:t xml:space="preserve">- </w:t>
      </w:r>
      <w:r w:rsidR="00381A22" w:rsidRPr="00381A22">
        <w:rPr>
          <w:rFonts w:cstheme="minorHAnsi"/>
        </w:rPr>
        <w:t>Szkoły Podstawowej Nr 2 im. Fryderyk Chopina ul. Leśna 15, 07-320 Małkinia Górna</w:t>
      </w:r>
    </w:p>
    <w:p w:rsidR="00381A22" w:rsidRPr="00381A22" w:rsidRDefault="00381A22" w:rsidP="00381A22">
      <w:pPr>
        <w:spacing w:after="0"/>
        <w:rPr>
          <w:rFonts w:cstheme="minorHAnsi"/>
        </w:rPr>
      </w:pPr>
      <w:r w:rsidRPr="00381A22">
        <w:rPr>
          <w:rFonts w:cstheme="minorHAnsi"/>
        </w:rPr>
        <w:t xml:space="preserve">- Szkoły Podstawowej Nr 1 im. Marii-Curie ul. Ostrowska 58, 07-320 Małkinia Górna </w:t>
      </w:r>
    </w:p>
    <w:p w:rsidR="00381A22" w:rsidRPr="00381A22" w:rsidRDefault="00381A22" w:rsidP="00381A22">
      <w:pPr>
        <w:spacing w:after="0"/>
        <w:rPr>
          <w:rFonts w:cstheme="minorHAnsi"/>
        </w:rPr>
      </w:pPr>
      <w:r w:rsidRPr="00381A22">
        <w:rPr>
          <w:rFonts w:cstheme="minorHAnsi"/>
        </w:rPr>
        <w:t xml:space="preserve">- Szkoły Podstawowej im. ks. Jana Twardowskiego  w Glinie, </w:t>
      </w:r>
      <w:r w:rsidRPr="00381A22">
        <w:rPr>
          <w:rStyle w:val="lrzxr"/>
          <w:rFonts w:eastAsia="Arial Unicode MS" w:cstheme="minorHAnsi"/>
        </w:rPr>
        <w:t>Glina 83, 07-320 Glina</w:t>
      </w:r>
      <w:r w:rsidRPr="00381A22">
        <w:rPr>
          <w:rFonts w:cstheme="minorHAnsi"/>
        </w:rPr>
        <w:t xml:space="preserve"> </w:t>
      </w:r>
    </w:p>
    <w:p w:rsidR="00381A22" w:rsidRPr="00381A22" w:rsidRDefault="00381A22" w:rsidP="00381A22">
      <w:pPr>
        <w:spacing w:after="0"/>
        <w:rPr>
          <w:rFonts w:cstheme="minorHAnsi"/>
        </w:rPr>
      </w:pPr>
      <w:r w:rsidRPr="00381A22">
        <w:rPr>
          <w:rFonts w:cstheme="minorHAnsi"/>
        </w:rPr>
        <w:t xml:space="preserve">- Szkoły Podstawowej im. Jana Pawła II w Prostyni, Prostyń 60, 07-319 Małkinia Górna </w:t>
      </w:r>
    </w:p>
    <w:p w:rsidR="00381A22" w:rsidRPr="00381A22" w:rsidRDefault="00381A22" w:rsidP="00381A22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381A22">
        <w:rPr>
          <w:rFonts w:asciiTheme="minorHAnsi" w:hAnsiTheme="minorHAnsi" w:cstheme="minorHAnsi"/>
          <w:sz w:val="22"/>
          <w:szCs w:val="22"/>
        </w:rPr>
        <w:t>- Szkoły Podstawowej</w:t>
      </w:r>
      <w:r w:rsidRPr="00381A2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im. Kard. Stefana Wyszyńskiego w Kiełczewie, ul. Prymasa Tysiąclecia 49, 07-319 Małkinia Górna</w:t>
      </w:r>
      <w:r w:rsidRPr="00381A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1A22" w:rsidRDefault="00381A22" w:rsidP="00381A22">
      <w:pPr>
        <w:spacing w:after="0"/>
        <w:rPr>
          <w:rFonts w:eastAsia="Times New Roman" w:cstheme="minorHAnsi"/>
          <w:bCs/>
        </w:rPr>
      </w:pPr>
      <w:r w:rsidRPr="00381A22">
        <w:rPr>
          <w:rFonts w:cstheme="minorHAnsi"/>
        </w:rPr>
        <w:t xml:space="preserve">- Szkoły Podstawowej w Orle, </w:t>
      </w:r>
      <w:r w:rsidRPr="00381A22">
        <w:rPr>
          <w:rFonts w:cstheme="minorHAnsi"/>
          <w:color w:val="000000"/>
          <w:shd w:val="clear" w:color="auto" w:fill="FFFFFF"/>
        </w:rPr>
        <w:t xml:space="preserve"> Orło 11, 07-320 Małkinia Górna</w:t>
      </w:r>
      <w:r w:rsidRPr="00381A22">
        <w:rPr>
          <w:rFonts w:eastAsia="Times New Roman" w:cstheme="minorHAnsi"/>
          <w:bCs/>
        </w:rPr>
        <w:t xml:space="preserve"> </w:t>
      </w:r>
    </w:p>
    <w:p w:rsidR="00381A22" w:rsidRDefault="00381A22" w:rsidP="00381A22">
      <w:pPr>
        <w:spacing w:after="0"/>
        <w:rPr>
          <w:rFonts w:eastAsia="Times New Roman" w:cstheme="minorHAnsi"/>
          <w:bCs/>
        </w:rPr>
      </w:pPr>
    </w:p>
    <w:p w:rsidR="008931A7" w:rsidRPr="00381A22" w:rsidRDefault="0040091F" w:rsidP="00381A22">
      <w:pPr>
        <w:spacing w:after="0"/>
        <w:rPr>
          <w:rFonts w:eastAsia="Times New Roman" w:cstheme="minorHAnsi"/>
          <w:bCs/>
        </w:rPr>
      </w:pPr>
      <w:r w:rsidRPr="00381A22">
        <w:rPr>
          <w:rFonts w:eastAsia="Times New Roman" w:cstheme="minorHAnsi"/>
          <w:bCs/>
        </w:rPr>
        <w:t xml:space="preserve">w ramach projektu </w:t>
      </w:r>
      <w:r w:rsidR="00381A22">
        <w:rPr>
          <w:rFonts w:eastAsia="Times New Roman" w:cstheme="minorHAnsi"/>
          <w:bCs/>
        </w:rPr>
        <w:t xml:space="preserve">„Eksperymentuję, Odkrywam, Wiem” </w:t>
      </w:r>
      <w:r w:rsidRPr="00381A22">
        <w:rPr>
          <w:rFonts w:eastAsia="Times New Roman" w:cstheme="minorHAnsi"/>
          <w:bCs/>
        </w:rPr>
        <w:t xml:space="preserve"> </w:t>
      </w:r>
      <w:r w:rsidR="008931A7" w:rsidRPr="00381A22">
        <w:rPr>
          <w:rFonts w:eastAsia="Times New Roman" w:cstheme="minorHAnsi"/>
          <w:bCs/>
        </w:rPr>
        <w:t>współfinansowanego ze środków Europejskiego Funduszu Społecznego, w ramach Regionalnego Programu Operacyjnego Województwa Mazowieckiego na lata 2014-2020, Oś priorytetowa X Edukacja dla rozwoju regionu, Działanie 10.1 Kształcenie i rozwój dzieci i młodzieży Poddziałanie 10.1.1 Edukacja ogólna (w tym w szkołach zawodowych</w:t>
      </w:r>
      <w:r w:rsidRPr="00381A22">
        <w:rPr>
          <w:rFonts w:eastAsia="Times New Roman" w:cstheme="minorHAnsi"/>
          <w:bCs/>
        </w:rPr>
        <w:t>)</w:t>
      </w:r>
    </w:p>
    <w:p w:rsidR="0040091F" w:rsidRDefault="0040091F" w:rsidP="0040091F">
      <w:pPr>
        <w:spacing w:after="0"/>
        <w:jc w:val="both"/>
        <w:rPr>
          <w:rFonts w:eastAsia="Times New Roman" w:cstheme="minorHAnsi"/>
          <w:bCs/>
        </w:rPr>
      </w:pPr>
    </w:p>
    <w:p w:rsidR="0040091F" w:rsidRDefault="0040091F" w:rsidP="0040091F">
      <w:pPr>
        <w:spacing w:after="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część 1 Szkolenia dotyczące wykorzystania TIK w procesie dydaktycznym tj.</w:t>
      </w:r>
    </w:p>
    <w:p w:rsidR="0040091F" w:rsidRDefault="0040091F" w:rsidP="0040091F">
      <w:pPr>
        <w:spacing w:after="0"/>
        <w:jc w:val="both"/>
        <w:rPr>
          <w:rFonts w:eastAsia="Times New Roman" w:cstheme="minorHAnsi"/>
          <w:bCs/>
        </w:rPr>
      </w:pPr>
    </w:p>
    <w:p w:rsidR="0040091F" w:rsidRDefault="0040091F" w:rsidP="0040091F">
      <w:pPr>
        <w:spacing w:after="0"/>
      </w:pPr>
      <w:r>
        <w:rPr>
          <w:rFonts w:eastAsia="Times New Roman" w:cstheme="minorHAnsi"/>
          <w:bCs/>
        </w:rPr>
        <w:t xml:space="preserve">- </w:t>
      </w:r>
      <w:r>
        <w:t>"</w:t>
      </w:r>
      <w:r w:rsidR="00381A22" w:rsidRPr="00381A22">
        <w:t xml:space="preserve"> </w:t>
      </w:r>
      <w:r w:rsidR="00381A22">
        <w:t>Nowoczesne metody</w:t>
      </w:r>
      <w:r w:rsidR="00381A22">
        <w:t xml:space="preserve"> </w:t>
      </w:r>
      <w:r w:rsidR="00381A22">
        <w:t>dydaktyki cyfrowej –umie</w:t>
      </w:r>
      <w:r w:rsidR="00381A22">
        <w:t xml:space="preserve">jętność </w:t>
      </w:r>
      <w:r w:rsidR="00381A22">
        <w:t>korzystania z</w:t>
      </w:r>
      <w:r w:rsidR="00381A22">
        <w:t xml:space="preserve"> </w:t>
      </w:r>
      <w:r w:rsidR="00381A22">
        <w:t>narzędzi cyfr</w:t>
      </w:r>
      <w:r w:rsidR="00381A22">
        <w:t xml:space="preserve">owych- </w:t>
      </w:r>
      <w:r w:rsidR="00381A22">
        <w:t>grywalizacja, odwrócona</w:t>
      </w:r>
      <w:r w:rsidR="00381A22">
        <w:t xml:space="preserve"> </w:t>
      </w:r>
      <w:r w:rsidR="00381A22">
        <w:t>klasa, Dysk</w:t>
      </w:r>
      <w:r w:rsidR="00381A22">
        <w:t xml:space="preserve"> </w:t>
      </w:r>
      <w:r w:rsidR="00381A22">
        <w:t>Google,</w:t>
      </w:r>
      <w:r w:rsidR="00381A22">
        <w:t xml:space="preserve"> </w:t>
      </w:r>
      <w:r w:rsidR="00381A22">
        <w:t>portale</w:t>
      </w:r>
      <w:r w:rsidR="00381A22">
        <w:t xml:space="preserve"> </w:t>
      </w:r>
      <w:r>
        <w:t xml:space="preserve">" </w:t>
      </w:r>
      <w:r>
        <w:t xml:space="preserve"> </w:t>
      </w:r>
      <w:r w:rsidR="00381A22">
        <w:t xml:space="preserve">6 </w:t>
      </w:r>
      <w:r>
        <w:t>grup/</w:t>
      </w:r>
      <w:r w:rsidR="00381A22">
        <w:t>12</w:t>
      </w:r>
      <w:r>
        <w:t xml:space="preserve"> uczestników/</w:t>
      </w:r>
      <w:r w:rsidR="00381A22">
        <w:t>12</w:t>
      </w:r>
      <w:r>
        <w:t>godzin</w:t>
      </w:r>
    </w:p>
    <w:p w:rsidR="0040091F" w:rsidRDefault="0040091F" w:rsidP="0040091F">
      <w:pPr>
        <w:spacing w:after="0"/>
      </w:pPr>
      <w:r>
        <w:t>- „</w:t>
      </w:r>
      <w:r>
        <w:t>Dostępne materiały cyfrowe do pracy z uczniem w</w:t>
      </w:r>
      <w:r>
        <w:t xml:space="preserve"> </w:t>
      </w:r>
      <w:r>
        <w:t>tym e-zasob</w:t>
      </w:r>
      <w:r>
        <w:t>y</w:t>
      </w:r>
      <w:r>
        <w:t xml:space="preserve"> i</w:t>
      </w:r>
      <w:r>
        <w:t xml:space="preserve"> </w:t>
      </w:r>
      <w:r>
        <w:t>e-mat</w:t>
      </w:r>
      <w:r w:rsidR="00CA4F2E">
        <w:t>e</w:t>
      </w:r>
      <w:r>
        <w:t>riał</w:t>
      </w:r>
      <w:r>
        <w:t xml:space="preserve">y </w:t>
      </w:r>
      <w:r>
        <w:t>wytworzon</w:t>
      </w:r>
      <w:r>
        <w:t xml:space="preserve">e </w:t>
      </w:r>
      <w:r>
        <w:t>dzi</w:t>
      </w:r>
      <w:r w:rsidR="00CA4F2E">
        <w:t>ę</w:t>
      </w:r>
      <w:r>
        <w:t>ki EFS 2007-13 i 2014-20"</w:t>
      </w:r>
      <w:r>
        <w:t xml:space="preserve"> </w:t>
      </w:r>
      <w:r w:rsidR="00F16CE4">
        <w:t>-</w:t>
      </w:r>
      <w:r w:rsidR="00381A22">
        <w:t xml:space="preserve">6 </w:t>
      </w:r>
      <w:r>
        <w:t>grup/</w:t>
      </w:r>
      <w:r w:rsidR="00381A22">
        <w:t>12</w:t>
      </w:r>
      <w:r>
        <w:t xml:space="preserve"> uczestników/</w:t>
      </w:r>
      <w:r w:rsidR="00381A22">
        <w:t xml:space="preserve">12 </w:t>
      </w:r>
      <w:r>
        <w:t>godzin</w:t>
      </w:r>
    </w:p>
    <w:p w:rsidR="00F16CE4" w:rsidRDefault="00F16CE4" w:rsidP="0040091F">
      <w:pPr>
        <w:spacing w:after="0"/>
      </w:pPr>
    </w:p>
    <w:p w:rsidR="00F16CE4" w:rsidRDefault="00F16CE4" w:rsidP="0040091F">
      <w:pPr>
        <w:spacing w:after="0"/>
      </w:pPr>
      <w:r>
        <w:t xml:space="preserve">Część </w:t>
      </w:r>
      <w:r w:rsidR="00381A22">
        <w:t>2</w:t>
      </w:r>
      <w:r>
        <w:t xml:space="preserve"> Wsparcie ucznia o specjalnych potrzebach edukacyjnych</w:t>
      </w:r>
    </w:p>
    <w:p w:rsidR="00F16CE4" w:rsidRDefault="00F16CE4" w:rsidP="0040091F">
      <w:pPr>
        <w:spacing w:after="0"/>
      </w:pPr>
    </w:p>
    <w:p w:rsidR="00473564" w:rsidRDefault="00F16CE4" w:rsidP="00381A22">
      <w:r>
        <w:t xml:space="preserve">- </w:t>
      </w:r>
      <w:r>
        <w:t>"</w:t>
      </w:r>
      <w:r w:rsidR="00381A22" w:rsidRPr="00381A22">
        <w:t xml:space="preserve"> </w:t>
      </w:r>
      <w:r w:rsidR="00381A22">
        <w:t>Jak</w:t>
      </w:r>
      <w:r w:rsidR="00381A22">
        <w:t xml:space="preserve"> </w:t>
      </w:r>
      <w:r w:rsidR="00381A22">
        <w:t xml:space="preserve">motywować do pracy </w:t>
      </w:r>
      <w:r w:rsidR="00381A22">
        <w:t>ucznia</w:t>
      </w:r>
      <w:r w:rsidR="00381A22">
        <w:t xml:space="preserve"> o</w:t>
      </w:r>
      <w:r w:rsidR="00381A22">
        <w:t xml:space="preserve"> </w:t>
      </w:r>
      <w:r w:rsidR="00381A22">
        <w:t>specjalnych potrzebach</w:t>
      </w:r>
      <w:r w:rsidR="00381A22">
        <w:t xml:space="preserve"> </w:t>
      </w:r>
      <w:r w:rsidR="00381A22">
        <w:t>edukacyjnych i nauczyć</w:t>
      </w:r>
      <w:r w:rsidR="00381A22">
        <w:t xml:space="preserve"> </w:t>
      </w:r>
      <w:r w:rsidR="00381A22">
        <w:t>korzysta</w:t>
      </w:r>
      <w:r w:rsidR="00381A22">
        <w:t>ć</w:t>
      </w:r>
      <w:r w:rsidR="00381A22">
        <w:t xml:space="preserve"> ze swoich</w:t>
      </w:r>
      <w:r w:rsidR="00381A22">
        <w:t xml:space="preserve"> </w:t>
      </w:r>
      <w:r w:rsidR="00381A22">
        <w:t>mocnych stron</w:t>
      </w:r>
      <w:r w:rsidRPr="00814A65">
        <w:rPr>
          <w:sz w:val="24"/>
        </w:rPr>
        <w:t>"</w:t>
      </w:r>
      <w:r w:rsidRPr="00814A65">
        <w:rPr>
          <w:sz w:val="24"/>
        </w:rPr>
        <w:t xml:space="preserve"> </w:t>
      </w:r>
      <w:r w:rsidR="00381A22">
        <w:rPr>
          <w:sz w:val="24"/>
        </w:rPr>
        <w:t xml:space="preserve">6 </w:t>
      </w:r>
      <w:r w:rsidRPr="00814A65">
        <w:rPr>
          <w:sz w:val="24"/>
        </w:rPr>
        <w:t>grup/</w:t>
      </w:r>
      <w:r w:rsidR="00381A22">
        <w:rPr>
          <w:sz w:val="24"/>
        </w:rPr>
        <w:t>12</w:t>
      </w:r>
      <w:r w:rsidRPr="00814A65">
        <w:rPr>
          <w:sz w:val="24"/>
        </w:rPr>
        <w:t xml:space="preserve"> uczestników</w:t>
      </w:r>
      <w:r>
        <w:t>/</w:t>
      </w:r>
      <w:r w:rsidR="00381A22">
        <w:t xml:space="preserve">16 </w:t>
      </w:r>
      <w:r>
        <w:t>godzin</w:t>
      </w:r>
    </w:p>
    <w:p w:rsidR="00F16CE4" w:rsidRPr="00F16CE4" w:rsidRDefault="00F16CE4" w:rsidP="00F16CE4">
      <w:pPr>
        <w:spacing w:after="0"/>
      </w:pPr>
    </w:p>
    <w:p w:rsidR="00473564" w:rsidRPr="00D94595" w:rsidRDefault="00473564" w:rsidP="00836F0E">
      <w:pPr>
        <w:pStyle w:val="Legenda"/>
        <w:numPr>
          <w:ilvl w:val="0"/>
          <w:numId w:val="2"/>
        </w:numPr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D94595">
        <w:rPr>
          <w:rFonts w:asciiTheme="minorHAnsi" w:hAnsiTheme="minorHAnsi" w:cstheme="minorHAnsi"/>
          <w:i w:val="0"/>
          <w:sz w:val="22"/>
          <w:szCs w:val="22"/>
        </w:rPr>
        <w:t>W ramach realizacji każdego szkolenia Wykonawca zobowiązany będzie zrealizować następujące działania:</w:t>
      </w:r>
    </w:p>
    <w:p w:rsidR="00473564" w:rsidRPr="00D94595" w:rsidRDefault="00473564" w:rsidP="00473564">
      <w:pPr>
        <w:pStyle w:val="Legenda"/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473564" w:rsidRPr="00D94595" w:rsidRDefault="00473564" w:rsidP="00473564">
      <w:pPr>
        <w:pStyle w:val="Akapitzlist"/>
        <w:numPr>
          <w:ilvl w:val="1"/>
          <w:numId w:val="2"/>
        </w:numPr>
        <w:suppressAutoHyphens/>
        <w:spacing w:after="0"/>
        <w:contextualSpacing w:val="0"/>
        <w:jc w:val="both"/>
        <w:rPr>
          <w:rFonts w:cstheme="minorHAnsi"/>
        </w:rPr>
      </w:pPr>
      <w:r w:rsidRPr="00D94595">
        <w:rPr>
          <w:rFonts w:cstheme="minorHAnsi"/>
        </w:rPr>
        <w:t xml:space="preserve">Opracować i przeprowadzić testy wiedzy na początku i na końcu szkolenia </w:t>
      </w:r>
    </w:p>
    <w:p w:rsidR="00473564" w:rsidRPr="00D94595" w:rsidRDefault="00473564" w:rsidP="00473564">
      <w:pPr>
        <w:pStyle w:val="Akapitzlist"/>
        <w:numPr>
          <w:ilvl w:val="1"/>
          <w:numId w:val="2"/>
        </w:numPr>
        <w:suppressAutoHyphens/>
        <w:spacing w:after="0"/>
        <w:contextualSpacing w:val="0"/>
        <w:jc w:val="both"/>
        <w:rPr>
          <w:rFonts w:cstheme="minorHAnsi"/>
        </w:rPr>
      </w:pPr>
      <w:r w:rsidRPr="00D94595">
        <w:rPr>
          <w:rFonts w:cstheme="minorHAnsi"/>
        </w:rPr>
        <w:t xml:space="preserve">Przeprowadzić szkolenie w liczbie godzin równej liczbie godzin wskazanej </w:t>
      </w:r>
      <w:r w:rsidR="008931A7">
        <w:rPr>
          <w:rFonts w:cstheme="minorHAnsi"/>
        </w:rPr>
        <w:t>powyżej</w:t>
      </w:r>
    </w:p>
    <w:p w:rsidR="00473564" w:rsidRPr="00D94595" w:rsidRDefault="00473564" w:rsidP="00473564">
      <w:pPr>
        <w:pStyle w:val="Akapitzlist"/>
        <w:numPr>
          <w:ilvl w:val="1"/>
          <w:numId w:val="2"/>
        </w:numPr>
        <w:suppressAutoHyphens/>
        <w:spacing w:after="0"/>
        <w:contextualSpacing w:val="0"/>
        <w:jc w:val="both"/>
        <w:rPr>
          <w:rFonts w:cstheme="minorHAnsi"/>
        </w:rPr>
      </w:pPr>
      <w:r w:rsidRPr="00D94595">
        <w:rPr>
          <w:rFonts w:cstheme="minorHAnsi"/>
        </w:rPr>
        <w:t xml:space="preserve">Przeprowadzić analizę porównawczą testów wiedzy wszystkich uczestników szkolenia </w:t>
      </w:r>
    </w:p>
    <w:p w:rsidR="00473564" w:rsidRDefault="00473564" w:rsidP="00B94275">
      <w:pPr>
        <w:pStyle w:val="Akapitzlist"/>
        <w:numPr>
          <w:ilvl w:val="1"/>
          <w:numId w:val="2"/>
        </w:numPr>
        <w:suppressAutoHyphens/>
        <w:spacing w:after="0"/>
        <w:contextualSpacing w:val="0"/>
        <w:jc w:val="both"/>
        <w:rPr>
          <w:rFonts w:cstheme="minorHAnsi"/>
        </w:rPr>
      </w:pPr>
      <w:r w:rsidRPr="00D94595">
        <w:rPr>
          <w:rFonts w:cstheme="minorHAnsi"/>
        </w:rPr>
        <w:t xml:space="preserve">Prowadzić dokumentację szkoleń (dzienniki, listy obecności) dostarczoną przez </w:t>
      </w:r>
      <w:r w:rsidR="00B94275" w:rsidRPr="00D94595">
        <w:rPr>
          <w:rFonts w:cstheme="minorHAnsi"/>
        </w:rPr>
        <w:t>Z</w:t>
      </w:r>
      <w:r w:rsidRPr="00D94595">
        <w:rPr>
          <w:rFonts w:cstheme="minorHAnsi"/>
        </w:rPr>
        <w:t>amawiającego</w:t>
      </w:r>
    </w:p>
    <w:p w:rsidR="00045626" w:rsidRPr="00045626" w:rsidRDefault="00045626" w:rsidP="00045626">
      <w:pPr>
        <w:pStyle w:val="Akapitzlist"/>
        <w:numPr>
          <w:ilvl w:val="1"/>
          <w:numId w:val="2"/>
        </w:numPr>
        <w:rPr>
          <w:rFonts w:cstheme="minorHAnsi"/>
        </w:rPr>
      </w:pPr>
      <w:r w:rsidRPr="00045626">
        <w:rPr>
          <w:rFonts w:cstheme="minorHAnsi"/>
        </w:rPr>
        <w:t xml:space="preserve">Wszystkie sporządzane przez wykonawcę dokumenty muszą zawierać informacje o otrzymaniu wsparcia z Unii Europejskiej, w tym EFS oraz Programu, zgodnie z </w:t>
      </w:r>
      <w:r w:rsidRPr="00045626">
        <w:rPr>
          <w:rFonts w:cstheme="minorHAnsi"/>
        </w:rPr>
        <w:lastRenderedPageBreak/>
        <w:t>obowiązującymi wytycznymi w zakresie promocji projektów w ramach RPO W-M 2014-2020 ;</w:t>
      </w:r>
    </w:p>
    <w:p w:rsidR="00045626" w:rsidRPr="00D94595" w:rsidRDefault="00045626" w:rsidP="00045626">
      <w:pPr>
        <w:pStyle w:val="Akapitzlist"/>
        <w:suppressAutoHyphens/>
        <w:spacing w:after="0"/>
        <w:ind w:left="1440"/>
        <w:contextualSpacing w:val="0"/>
        <w:jc w:val="both"/>
        <w:rPr>
          <w:rFonts w:cstheme="minorHAnsi"/>
        </w:rPr>
      </w:pPr>
    </w:p>
    <w:p w:rsidR="00473564" w:rsidRPr="00D94595" w:rsidRDefault="00473564" w:rsidP="00836F0E">
      <w:pPr>
        <w:widowControl w:val="0"/>
        <w:numPr>
          <w:ilvl w:val="0"/>
          <w:numId w:val="2"/>
        </w:numPr>
        <w:suppressAutoHyphens/>
        <w:spacing w:after="0"/>
        <w:rPr>
          <w:rFonts w:cstheme="minorHAnsi"/>
        </w:rPr>
      </w:pPr>
      <w:r w:rsidRPr="00D94595">
        <w:rPr>
          <w:rFonts w:cstheme="minorHAnsi"/>
        </w:rPr>
        <w:t xml:space="preserve">Dla każdego ze </w:t>
      </w:r>
      <w:r w:rsidR="00B94275" w:rsidRPr="00D94595">
        <w:rPr>
          <w:rFonts w:cstheme="minorHAnsi"/>
        </w:rPr>
        <w:t xml:space="preserve">wskazanych </w:t>
      </w:r>
      <w:r w:rsidRPr="00D94595">
        <w:rPr>
          <w:rFonts w:cstheme="minorHAnsi"/>
        </w:rPr>
        <w:t xml:space="preserve">szkoleń Wykonawca zapewni materiały merytoryczne dla uczestników w liczbie równej liczbie uczestników danego szkolenia. </w:t>
      </w:r>
    </w:p>
    <w:p w:rsidR="00B94275" w:rsidRPr="00D94595" w:rsidRDefault="00473564" w:rsidP="00473564">
      <w:pPr>
        <w:widowControl w:val="0"/>
        <w:numPr>
          <w:ilvl w:val="0"/>
          <w:numId w:val="2"/>
        </w:numPr>
        <w:suppressAutoHyphens/>
        <w:spacing w:after="0"/>
        <w:rPr>
          <w:rFonts w:cstheme="minorHAnsi"/>
        </w:rPr>
      </w:pPr>
      <w:r w:rsidRPr="00D94595">
        <w:rPr>
          <w:rFonts w:cstheme="minorHAnsi"/>
        </w:rPr>
        <w:t xml:space="preserve">Każdy uczestnik otrzyma po zakończeniu każdego szkolenia </w:t>
      </w:r>
      <w:r w:rsidR="00045626">
        <w:rPr>
          <w:rFonts w:cstheme="minorHAnsi"/>
        </w:rPr>
        <w:t>zaświadczenie</w:t>
      </w:r>
      <w:r w:rsidRPr="00D94595">
        <w:rPr>
          <w:rFonts w:cstheme="minorHAnsi"/>
        </w:rPr>
        <w:t xml:space="preserve"> ukończenia szkolenia. </w:t>
      </w:r>
      <w:r w:rsidR="00045626" w:rsidRPr="00045626">
        <w:rPr>
          <w:rFonts w:cstheme="minorHAnsi"/>
        </w:rPr>
        <w:t>Zaświadczenie musi zawierać informację o otrzymaniu wsparcia z Unii Europejskiej, w tym EFS oraz Programu, zgodnie z obowiązującymi wytycznymi w zakresie promocji projektów w ramach RPO WM 2014-2020;</w:t>
      </w:r>
    </w:p>
    <w:p w:rsidR="00473564" w:rsidRDefault="00473564" w:rsidP="00473564">
      <w:pPr>
        <w:widowControl w:val="0"/>
        <w:numPr>
          <w:ilvl w:val="0"/>
          <w:numId w:val="2"/>
        </w:numPr>
        <w:suppressAutoHyphens/>
        <w:spacing w:after="0"/>
        <w:rPr>
          <w:rFonts w:cstheme="minorHAnsi"/>
        </w:rPr>
      </w:pPr>
      <w:r w:rsidRPr="00D94595">
        <w:rPr>
          <w:rFonts w:cstheme="minorHAnsi"/>
        </w:rPr>
        <w:t>Ostateczną listę uczestników każdego szkolenia Wykonawca otrzyma minimum tydzień  przed planowanym terminem szkolenia</w:t>
      </w:r>
    </w:p>
    <w:p w:rsidR="002140E1" w:rsidRDefault="002140E1" w:rsidP="00473564">
      <w:pPr>
        <w:widowControl w:val="0"/>
        <w:numPr>
          <w:ilvl w:val="0"/>
          <w:numId w:val="2"/>
        </w:numPr>
        <w:suppressAutoHyphens/>
        <w:spacing w:after="0"/>
        <w:rPr>
          <w:rFonts w:cstheme="minorHAnsi"/>
        </w:rPr>
      </w:pPr>
      <w:r>
        <w:rPr>
          <w:rFonts w:cstheme="minorHAnsi"/>
        </w:rPr>
        <w:t>Szkolenia będą odbywać się w salach szkolnych następujących szkół podstawowych:</w:t>
      </w:r>
    </w:p>
    <w:p w:rsidR="00381A22" w:rsidRPr="00381A22" w:rsidRDefault="00381A22" w:rsidP="00381A22">
      <w:pPr>
        <w:pStyle w:val="Akapitzlist"/>
        <w:spacing w:after="0"/>
        <w:rPr>
          <w:rFonts w:cstheme="minorHAnsi"/>
        </w:rPr>
      </w:pPr>
      <w:r w:rsidRPr="00381A22">
        <w:rPr>
          <w:rFonts w:cstheme="minorHAnsi"/>
        </w:rPr>
        <w:t>Szkoły Podstawowej Nr 2 im. Fryderyk Chopina ul. Leśna 15, 07-320 Małkinia Górna</w:t>
      </w:r>
    </w:p>
    <w:p w:rsidR="00381A22" w:rsidRPr="00381A22" w:rsidRDefault="00381A22" w:rsidP="00381A22">
      <w:pPr>
        <w:pStyle w:val="Akapitzlist"/>
        <w:spacing w:after="0"/>
        <w:rPr>
          <w:rFonts w:cstheme="minorHAnsi"/>
        </w:rPr>
      </w:pPr>
      <w:r w:rsidRPr="00381A22">
        <w:rPr>
          <w:rFonts w:cstheme="minorHAnsi"/>
        </w:rPr>
        <w:t xml:space="preserve">Szkoły Podstawowej Nr 1 im. Marii-Curie ul. Ostrowska 58, 07-320 Małkinia Górna </w:t>
      </w:r>
    </w:p>
    <w:p w:rsidR="00381A22" w:rsidRPr="00381A22" w:rsidRDefault="00381A22" w:rsidP="00381A22">
      <w:pPr>
        <w:pStyle w:val="Akapitzlist"/>
        <w:spacing w:after="0"/>
        <w:rPr>
          <w:rFonts w:cstheme="minorHAnsi"/>
        </w:rPr>
      </w:pPr>
      <w:r w:rsidRPr="00381A22">
        <w:rPr>
          <w:rFonts w:cstheme="minorHAnsi"/>
        </w:rPr>
        <w:t xml:space="preserve">Szkoły Podstawowej im. ks. Jana Twardowskiego  w Glinie, </w:t>
      </w:r>
      <w:r w:rsidRPr="00381A22">
        <w:rPr>
          <w:rStyle w:val="lrzxr"/>
          <w:rFonts w:eastAsia="Arial Unicode MS" w:cstheme="minorHAnsi"/>
        </w:rPr>
        <w:t>Glina 83, 07-320 Glina</w:t>
      </w:r>
      <w:r w:rsidRPr="00381A22">
        <w:rPr>
          <w:rFonts w:cstheme="minorHAnsi"/>
        </w:rPr>
        <w:t xml:space="preserve"> </w:t>
      </w:r>
    </w:p>
    <w:p w:rsidR="00381A22" w:rsidRPr="00381A22" w:rsidRDefault="00381A22" w:rsidP="00381A22">
      <w:pPr>
        <w:pStyle w:val="Akapitzlist"/>
        <w:spacing w:after="0"/>
        <w:rPr>
          <w:rFonts w:cstheme="minorHAnsi"/>
        </w:rPr>
      </w:pPr>
      <w:r w:rsidRPr="00381A22">
        <w:rPr>
          <w:rFonts w:cstheme="minorHAnsi"/>
        </w:rPr>
        <w:t xml:space="preserve">Szkoły Podstawowej im. Jana Pawła II w Prostyni, Prostyń 60, 07-319 Małkinia Górna </w:t>
      </w:r>
    </w:p>
    <w:p w:rsidR="00381A22" w:rsidRPr="00381A22" w:rsidRDefault="00381A22" w:rsidP="00381A22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81A22">
        <w:rPr>
          <w:rFonts w:asciiTheme="minorHAnsi" w:hAnsiTheme="minorHAnsi" w:cstheme="minorHAnsi"/>
          <w:sz w:val="22"/>
          <w:szCs w:val="22"/>
        </w:rPr>
        <w:t>Szkoły Podstawowej</w:t>
      </w:r>
      <w:r w:rsidRPr="00381A2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im. Kard. Stefana Wyszyńskiego w Kiełczewie, ul. Prymasa Tysiąclecia 49, 07-319 Małkinia Górna</w:t>
      </w:r>
      <w:r w:rsidRPr="00381A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1A22" w:rsidRPr="00381A22" w:rsidRDefault="00381A22" w:rsidP="00381A22">
      <w:pPr>
        <w:pStyle w:val="Akapitzlist"/>
        <w:spacing w:after="0"/>
        <w:rPr>
          <w:rFonts w:eastAsia="Times New Roman" w:cstheme="minorHAnsi"/>
          <w:bCs/>
        </w:rPr>
      </w:pPr>
      <w:r w:rsidRPr="00381A22">
        <w:rPr>
          <w:rFonts w:cstheme="minorHAnsi"/>
        </w:rPr>
        <w:t xml:space="preserve">Szkoły Podstawowej w Orle, </w:t>
      </w:r>
      <w:r w:rsidRPr="00381A22">
        <w:rPr>
          <w:rFonts w:cstheme="minorHAnsi"/>
          <w:color w:val="000000"/>
          <w:shd w:val="clear" w:color="auto" w:fill="FFFFFF"/>
        </w:rPr>
        <w:t xml:space="preserve"> Orło 11, 07-320 Małkinia Górna</w:t>
      </w:r>
      <w:r w:rsidRPr="00381A22">
        <w:rPr>
          <w:rFonts w:eastAsia="Times New Roman" w:cstheme="minorHAnsi"/>
          <w:bCs/>
        </w:rPr>
        <w:t xml:space="preserve"> </w:t>
      </w:r>
    </w:p>
    <w:p w:rsidR="00473564" w:rsidRPr="002140E1" w:rsidRDefault="00473564" w:rsidP="002140E1">
      <w:pPr>
        <w:pStyle w:val="Akapitzlist"/>
        <w:widowControl w:val="0"/>
        <w:numPr>
          <w:ilvl w:val="0"/>
          <w:numId w:val="2"/>
        </w:numPr>
        <w:suppressAutoHyphens/>
        <w:spacing w:after="0"/>
        <w:rPr>
          <w:rFonts w:cstheme="minorHAnsi"/>
          <w:u w:val="single"/>
        </w:rPr>
      </w:pPr>
      <w:r w:rsidRPr="002140E1">
        <w:rPr>
          <w:rFonts w:cstheme="minorHAnsi"/>
          <w:u w:val="single"/>
        </w:rPr>
        <w:t xml:space="preserve">Wykonawca zapewni obsługę trenerską </w:t>
      </w:r>
      <w:r w:rsidR="005834E2" w:rsidRPr="002140E1">
        <w:rPr>
          <w:rFonts w:cstheme="minorHAnsi"/>
          <w:u w:val="single"/>
        </w:rPr>
        <w:t xml:space="preserve">w </w:t>
      </w:r>
      <w:r w:rsidRPr="002140E1">
        <w:rPr>
          <w:rFonts w:cstheme="minorHAnsi"/>
          <w:u w:val="single"/>
        </w:rPr>
        <w:t>taki sposób aby w ramach te</w:t>
      </w:r>
      <w:r w:rsidR="00CA4ADC" w:rsidRPr="002140E1">
        <w:rPr>
          <w:rFonts w:cstheme="minorHAnsi"/>
          <w:u w:val="single"/>
        </w:rPr>
        <w:t>go</w:t>
      </w:r>
      <w:r w:rsidR="00F16CE4" w:rsidRPr="002140E1">
        <w:rPr>
          <w:rFonts w:cstheme="minorHAnsi"/>
          <w:u w:val="single"/>
        </w:rPr>
        <w:t xml:space="preserve"> </w:t>
      </w:r>
      <w:r w:rsidR="005354A0" w:rsidRPr="002140E1">
        <w:rPr>
          <w:rFonts w:cstheme="minorHAnsi"/>
          <w:u w:val="single"/>
        </w:rPr>
        <w:t xml:space="preserve">samego </w:t>
      </w:r>
      <w:r w:rsidR="00F16CE4" w:rsidRPr="002140E1">
        <w:rPr>
          <w:rFonts w:cstheme="minorHAnsi"/>
          <w:u w:val="single"/>
        </w:rPr>
        <w:t xml:space="preserve">szkolenia </w:t>
      </w:r>
      <w:r w:rsidRPr="002140E1">
        <w:rPr>
          <w:rFonts w:cstheme="minorHAnsi"/>
          <w:u w:val="single"/>
        </w:rPr>
        <w:t xml:space="preserve">mogły odbywać się w tym samym czasie </w:t>
      </w:r>
      <w:r w:rsidR="005354A0" w:rsidRPr="002140E1">
        <w:rPr>
          <w:rFonts w:cstheme="minorHAnsi"/>
          <w:u w:val="single"/>
        </w:rPr>
        <w:t xml:space="preserve">2 szkolenia </w:t>
      </w:r>
      <w:r w:rsidRPr="002140E1">
        <w:rPr>
          <w:rFonts w:cstheme="minorHAnsi"/>
          <w:u w:val="single"/>
        </w:rPr>
        <w:t xml:space="preserve">w różnych lokalizacjach </w:t>
      </w:r>
    </w:p>
    <w:p w:rsidR="00473564" w:rsidRDefault="00DA5696" w:rsidP="002140E1">
      <w:pPr>
        <w:widowControl w:val="0"/>
        <w:numPr>
          <w:ilvl w:val="0"/>
          <w:numId w:val="2"/>
        </w:numPr>
        <w:suppressAutoHyphens/>
        <w:spacing w:after="0"/>
        <w:rPr>
          <w:rFonts w:cstheme="minorHAnsi"/>
        </w:rPr>
      </w:pPr>
      <w:r>
        <w:rPr>
          <w:rFonts w:cstheme="minorHAnsi"/>
        </w:rPr>
        <w:t>Harmonogram szkoleń zostanie opracowany przez Wykonawcę w oparciu o o</w:t>
      </w:r>
      <w:r w:rsidR="00473564" w:rsidRPr="00D94595">
        <w:rPr>
          <w:rFonts w:cstheme="minorHAnsi"/>
        </w:rPr>
        <w:t xml:space="preserve">rientacyjne terminy szkoleń </w:t>
      </w:r>
      <w:r>
        <w:rPr>
          <w:rFonts w:cstheme="minorHAnsi"/>
        </w:rPr>
        <w:t>wskazane w zapytaniu ofertowym i w porozumieniu z Zamawiającym.</w:t>
      </w:r>
    </w:p>
    <w:p w:rsidR="00045626" w:rsidRPr="002140E1" w:rsidRDefault="00045626" w:rsidP="002140E1">
      <w:pPr>
        <w:pStyle w:val="Akapitzlist"/>
        <w:widowControl w:val="0"/>
        <w:numPr>
          <w:ilvl w:val="0"/>
          <w:numId w:val="2"/>
        </w:numPr>
        <w:suppressAutoHyphens/>
        <w:spacing w:after="0"/>
        <w:rPr>
          <w:rFonts w:cstheme="minorHAnsi"/>
        </w:rPr>
      </w:pPr>
      <w:bookmarkStart w:id="0" w:name="_Hlk98234514"/>
      <w:r w:rsidRPr="002140E1">
        <w:rPr>
          <w:rFonts w:cstheme="minorHAnsi"/>
        </w:rPr>
        <w:t xml:space="preserve">Wykonawca zobowiązuje się do </w:t>
      </w:r>
      <w:bookmarkEnd w:id="0"/>
      <w:r w:rsidRPr="002140E1">
        <w:rPr>
          <w:rFonts w:cstheme="minorHAnsi"/>
        </w:rPr>
        <w:t>zabezpieczania i zachowania w poufności danych osobowych osób korzystających  ze szkolenia tj. wykorzystywania tych danych wyłącznie na potrzeby realizacji przedmiotu zamówienia i związanej z tym sprawozdawczości;</w:t>
      </w:r>
    </w:p>
    <w:p w:rsidR="00045626" w:rsidRPr="00045626" w:rsidRDefault="00045626" w:rsidP="002140E1">
      <w:pPr>
        <w:widowControl w:val="0"/>
        <w:numPr>
          <w:ilvl w:val="0"/>
          <w:numId w:val="2"/>
        </w:numPr>
        <w:suppressAutoHyphens/>
        <w:spacing w:after="0"/>
        <w:rPr>
          <w:rFonts w:cstheme="minorHAnsi"/>
        </w:rPr>
      </w:pPr>
      <w:r w:rsidRPr="00045626">
        <w:rPr>
          <w:rFonts w:cstheme="minorHAnsi"/>
        </w:rPr>
        <w:t xml:space="preserve">Wykonawca zobowiązuje się do </w:t>
      </w:r>
      <w:r>
        <w:rPr>
          <w:rFonts w:cstheme="minorHAnsi"/>
        </w:rPr>
        <w:t>p</w:t>
      </w:r>
      <w:r w:rsidRPr="00045626">
        <w:rPr>
          <w:rFonts w:cstheme="minorHAnsi"/>
        </w:rPr>
        <w:t>rzekazywania w formie telefonicznej lub e-mail Zamawiającemu niezwłocznie informacji o każdym Uczestniku, który opuszcza zajęcia;</w:t>
      </w:r>
    </w:p>
    <w:p w:rsidR="00045626" w:rsidRPr="00045626" w:rsidRDefault="00045626" w:rsidP="002140E1">
      <w:pPr>
        <w:widowControl w:val="0"/>
        <w:numPr>
          <w:ilvl w:val="0"/>
          <w:numId w:val="2"/>
        </w:numPr>
        <w:suppressAutoHyphens/>
        <w:spacing w:after="0"/>
        <w:rPr>
          <w:rFonts w:cstheme="minorHAnsi"/>
        </w:rPr>
      </w:pPr>
      <w:r w:rsidRPr="00045626">
        <w:rPr>
          <w:rFonts w:cstheme="minorHAnsi"/>
        </w:rPr>
        <w:t xml:space="preserve">Wykonawca zobowiązuje się do </w:t>
      </w:r>
      <w:r>
        <w:rPr>
          <w:rFonts w:cstheme="minorHAnsi"/>
        </w:rPr>
        <w:t>s</w:t>
      </w:r>
      <w:r w:rsidRPr="00045626">
        <w:rPr>
          <w:rFonts w:cstheme="minorHAnsi"/>
        </w:rPr>
        <w:t>tałego kontaktu z Zamawiającym (na czas trwania usługi);</w:t>
      </w:r>
    </w:p>
    <w:p w:rsidR="00045626" w:rsidRPr="00045626" w:rsidRDefault="00045626" w:rsidP="002140E1">
      <w:pPr>
        <w:widowControl w:val="0"/>
        <w:numPr>
          <w:ilvl w:val="0"/>
          <w:numId w:val="2"/>
        </w:numPr>
        <w:suppressAutoHyphens/>
        <w:spacing w:after="0"/>
        <w:rPr>
          <w:rFonts w:cstheme="minorHAnsi"/>
        </w:rPr>
      </w:pPr>
      <w:r w:rsidRPr="00045626">
        <w:rPr>
          <w:rFonts w:cstheme="minorHAnsi"/>
        </w:rPr>
        <w:t xml:space="preserve">Wykonawca zobowiązuje się do </w:t>
      </w:r>
      <w:r>
        <w:rPr>
          <w:rFonts w:cstheme="minorHAnsi"/>
        </w:rPr>
        <w:t>i</w:t>
      </w:r>
      <w:r w:rsidRPr="00045626">
        <w:rPr>
          <w:rFonts w:cstheme="minorHAnsi"/>
        </w:rPr>
        <w:t>nformowania Zamawiającego o pojawiających się problemach i innych zagadnieniach istotnych dla realizacji usługi;</w:t>
      </w:r>
    </w:p>
    <w:p w:rsidR="00045626" w:rsidRPr="00045626" w:rsidRDefault="00045626" w:rsidP="002140E1">
      <w:pPr>
        <w:widowControl w:val="0"/>
        <w:numPr>
          <w:ilvl w:val="0"/>
          <w:numId w:val="2"/>
        </w:numPr>
        <w:suppressAutoHyphens/>
        <w:spacing w:after="0"/>
        <w:rPr>
          <w:rFonts w:cstheme="minorHAnsi"/>
        </w:rPr>
      </w:pPr>
      <w:r w:rsidRPr="00045626">
        <w:rPr>
          <w:rFonts w:cstheme="minorHAnsi"/>
        </w:rPr>
        <w:t xml:space="preserve">Wykonawca zobowiązuje się do </w:t>
      </w:r>
      <w:r>
        <w:rPr>
          <w:rFonts w:cstheme="minorHAnsi"/>
        </w:rPr>
        <w:t>p</w:t>
      </w:r>
      <w:r w:rsidRPr="00045626">
        <w:rPr>
          <w:rFonts w:cstheme="minorHAnsi"/>
        </w:rPr>
        <w:t>rowadzenie szkoleń  zgodnie z zasadą równości szans i niedyskryminacji w tym dostępności dla osób z niepełnosprawnościami</w:t>
      </w:r>
    </w:p>
    <w:p w:rsidR="00DA5696" w:rsidRPr="00D94595" w:rsidRDefault="00DA5696" w:rsidP="00473564">
      <w:pPr>
        <w:tabs>
          <w:tab w:val="left" w:pos="426"/>
        </w:tabs>
        <w:jc w:val="both"/>
        <w:rPr>
          <w:rFonts w:cstheme="minorHAnsi"/>
        </w:rPr>
      </w:pPr>
    </w:p>
    <w:p w:rsidR="00473564" w:rsidRPr="00D94595" w:rsidRDefault="00473564" w:rsidP="00381A22">
      <w:pPr>
        <w:tabs>
          <w:tab w:val="left" w:pos="426"/>
        </w:tabs>
        <w:jc w:val="both"/>
        <w:rPr>
          <w:rFonts w:cstheme="minorHAnsi"/>
        </w:rPr>
      </w:pPr>
      <w:r w:rsidRPr="00D94595">
        <w:rPr>
          <w:rFonts w:cstheme="minorHAnsi"/>
        </w:rPr>
        <w:t xml:space="preserve">Poniżej cele każdego z tematów szkoleń </w:t>
      </w:r>
    </w:p>
    <w:p w:rsidR="00504B78" w:rsidRDefault="00504B78" w:rsidP="002140E1">
      <w:pPr>
        <w:tabs>
          <w:tab w:val="left" w:pos="426"/>
        </w:tabs>
        <w:spacing w:after="0"/>
        <w:jc w:val="both"/>
        <w:rPr>
          <w:rFonts w:cstheme="minorHAnsi"/>
          <w:b/>
          <w:bCs/>
        </w:rPr>
      </w:pPr>
      <w:r w:rsidRPr="002140E1">
        <w:rPr>
          <w:rFonts w:cstheme="minorHAnsi"/>
          <w:b/>
          <w:bCs/>
        </w:rPr>
        <w:t>Cele szkoleń</w:t>
      </w:r>
    </w:p>
    <w:p w:rsidR="002140E1" w:rsidRPr="002140E1" w:rsidRDefault="002140E1" w:rsidP="002140E1">
      <w:pPr>
        <w:tabs>
          <w:tab w:val="left" w:pos="426"/>
        </w:tabs>
        <w:spacing w:after="0"/>
        <w:jc w:val="both"/>
        <w:rPr>
          <w:rFonts w:cstheme="minorHAnsi"/>
          <w:b/>
          <w:bCs/>
        </w:rPr>
      </w:pPr>
    </w:p>
    <w:p w:rsidR="005354A0" w:rsidRPr="00381A22" w:rsidRDefault="005354A0" w:rsidP="00381A22">
      <w:pPr>
        <w:spacing w:after="0"/>
      </w:pPr>
      <w:r w:rsidRPr="002140E1">
        <w:rPr>
          <w:rFonts w:cstheme="minorHAnsi"/>
          <w:b/>
          <w:bCs/>
        </w:rPr>
        <w:t>Cele szkolenia:</w:t>
      </w:r>
      <w:r w:rsidR="00CA4F2E" w:rsidRPr="002140E1">
        <w:rPr>
          <w:rFonts w:cstheme="minorHAnsi"/>
          <w:b/>
          <w:bCs/>
        </w:rPr>
        <w:t xml:space="preserve"> </w:t>
      </w:r>
      <w:r w:rsidRPr="002140E1">
        <w:rPr>
          <w:rFonts w:eastAsia="Calibri" w:cstheme="minorHAnsi"/>
        </w:rPr>
        <w:t>„</w:t>
      </w:r>
      <w:r w:rsidR="00381A22">
        <w:t>Nowoczesne metody</w:t>
      </w:r>
      <w:r w:rsidR="00381A22">
        <w:t xml:space="preserve"> </w:t>
      </w:r>
      <w:r w:rsidR="00381A22">
        <w:t>dydaktyki cyfrowej –umie</w:t>
      </w:r>
      <w:r w:rsidR="00381A22">
        <w:t xml:space="preserve">jętność </w:t>
      </w:r>
      <w:r w:rsidR="00381A22">
        <w:t>korzystania z</w:t>
      </w:r>
      <w:r w:rsidR="00381A22">
        <w:t xml:space="preserve"> </w:t>
      </w:r>
      <w:r w:rsidR="00381A22">
        <w:t>narzędzi cyfr</w:t>
      </w:r>
      <w:r w:rsidR="00381A22">
        <w:t xml:space="preserve">owych </w:t>
      </w:r>
      <w:r w:rsidR="00381A22">
        <w:t>-</w:t>
      </w:r>
      <w:r w:rsidR="00381A22">
        <w:t xml:space="preserve"> </w:t>
      </w:r>
      <w:r w:rsidR="00381A22">
        <w:t>grywalizacja, odwrócona</w:t>
      </w:r>
      <w:r w:rsidR="00381A22">
        <w:t xml:space="preserve"> </w:t>
      </w:r>
      <w:r w:rsidR="00381A22">
        <w:t>klasa, Dysk</w:t>
      </w:r>
      <w:r w:rsidR="00381A22">
        <w:t xml:space="preserve"> </w:t>
      </w:r>
      <w:r w:rsidR="00381A22">
        <w:t>Google,</w:t>
      </w:r>
      <w:r w:rsidR="00381A22">
        <w:t xml:space="preserve"> </w:t>
      </w:r>
      <w:r w:rsidR="00381A22">
        <w:t>portale</w:t>
      </w:r>
      <w:r w:rsidRPr="002140E1">
        <w:rPr>
          <w:rFonts w:eastAsia="Calibri" w:cstheme="minorHAnsi"/>
        </w:rPr>
        <w:t>”</w:t>
      </w:r>
      <w:r w:rsidR="00CA4F2E" w:rsidRPr="002140E1">
        <w:rPr>
          <w:rFonts w:cstheme="minorHAnsi"/>
        </w:rPr>
        <w:t xml:space="preserve">– </w:t>
      </w:r>
      <w:r w:rsidR="00381A22">
        <w:rPr>
          <w:rFonts w:cstheme="minorHAnsi"/>
        </w:rPr>
        <w:t>12</w:t>
      </w:r>
      <w:r w:rsidRPr="002140E1">
        <w:rPr>
          <w:rFonts w:cstheme="minorHAnsi"/>
        </w:rPr>
        <w:t>h/gr.</w:t>
      </w:r>
    </w:p>
    <w:p w:rsidR="00CA4F2E" w:rsidRPr="002140E1" w:rsidRDefault="00CA4F2E" w:rsidP="002140E1">
      <w:pPr>
        <w:spacing w:after="0"/>
        <w:rPr>
          <w:rFonts w:cstheme="minorHAnsi"/>
        </w:rPr>
      </w:pPr>
    </w:p>
    <w:p w:rsidR="00381A22" w:rsidRPr="00B47341" w:rsidRDefault="00381A22" w:rsidP="00381A22">
      <w:pPr>
        <w:pStyle w:val="Akapitzlist"/>
        <w:numPr>
          <w:ilvl w:val="0"/>
          <w:numId w:val="17"/>
        </w:numPr>
        <w:spacing w:after="0"/>
        <w:rPr>
          <w:rFonts w:eastAsia="Times New Roman" w:cstheme="minorHAnsi"/>
          <w:lang w:eastAsia="pl-PL"/>
        </w:rPr>
      </w:pPr>
      <w:r w:rsidRPr="00B47341">
        <w:rPr>
          <w:rFonts w:eastAsia="Times New Roman" w:cstheme="minorHAnsi"/>
          <w:lang w:eastAsia="pl-PL"/>
        </w:rPr>
        <w:t>Zapoznanie uczestników z podstawowymi darmowymi aplikacjami: m.in. Realtimeboard, Eclipse Crossword, Xmind, Learningapps , Quizet</w:t>
      </w:r>
    </w:p>
    <w:p w:rsidR="00381A22" w:rsidRPr="00B47341" w:rsidRDefault="00381A22" w:rsidP="00381A22">
      <w:pPr>
        <w:pStyle w:val="Akapitzlist"/>
        <w:numPr>
          <w:ilvl w:val="0"/>
          <w:numId w:val="17"/>
        </w:numPr>
        <w:spacing w:after="0"/>
        <w:rPr>
          <w:rFonts w:eastAsia="Times New Roman" w:cstheme="minorHAnsi"/>
          <w:lang w:eastAsia="pl-PL"/>
        </w:rPr>
      </w:pPr>
      <w:r w:rsidRPr="00B47341">
        <w:rPr>
          <w:rFonts w:eastAsia="Times New Roman" w:cstheme="minorHAnsi"/>
          <w:lang w:eastAsia="pl-PL"/>
        </w:rPr>
        <w:lastRenderedPageBreak/>
        <w:t>Ćwiczenie umiejętności wykorzystania tych aplikacji w procesie dydaktycznym: tworzenie wirtualnej tablicy, interaktywnych krzyżówek, map myśli, fiszek edukacyjnych sprzyjających zapamiętywaniu- min 3 aplikacji</w:t>
      </w:r>
    </w:p>
    <w:p w:rsidR="00381A22" w:rsidRDefault="00381A22" w:rsidP="00381A22">
      <w:pPr>
        <w:pStyle w:val="Akapitzlist"/>
        <w:numPr>
          <w:ilvl w:val="0"/>
          <w:numId w:val="17"/>
        </w:numPr>
        <w:spacing w:after="0"/>
        <w:rPr>
          <w:rFonts w:eastAsia="Times New Roman" w:cstheme="minorHAnsi"/>
          <w:lang w:eastAsia="pl-PL"/>
        </w:rPr>
      </w:pPr>
      <w:r w:rsidRPr="00B47341">
        <w:rPr>
          <w:rFonts w:eastAsia="Times New Roman" w:cstheme="minorHAnsi"/>
          <w:lang w:eastAsia="pl-PL"/>
        </w:rPr>
        <w:t>Rozwijanie umiejętności korzystania z otwartych zasobów edukacyjnych</w:t>
      </w:r>
    </w:p>
    <w:p w:rsidR="00381A22" w:rsidRPr="00FD6A89" w:rsidRDefault="00381A22" w:rsidP="00381A22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 w:rsidRPr="00FD6A89">
        <w:rPr>
          <w:rFonts w:cstheme="minorHAnsi"/>
        </w:rPr>
        <w:t>Zapoznanie uczestników z narzędziami Google m.in. Google Maps, Google Earth, Google Apps</w:t>
      </w:r>
    </w:p>
    <w:p w:rsidR="00381A22" w:rsidRPr="00FD6A89" w:rsidRDefault="00381A22" w:rsidP="00381A22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 w:rsidRPr="00FD6A89">
        <w:rPr>
          <w:rFonts w:cstheme="minorHAnsi"/>
        </w:rPr>
        <w:t>Dostarczenie uczestnikom  wiedz jak tworzyć i edytować wspólny dokument</w:t>
      </w:r>
    </w:p>
    <w:p w:rsidR="00381A22" w:rsidRPr="00823FF3" w:rsidRDefault="00381A22" w:rsidP="00381A22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 w:rsidRPr="00FD6A89">
        <w:rPr>
          <w:rFonts w:cstheme="minorHAnsi"/>
        </w:rPr>
        <w:t>Ćwiczenie umiejętności udostępniania ankiet i przeprowadzania testów z wykorzystaniem narzędzi Google</w:t>
      </w:r>
    </w:p>
    <w:p w:rsidR="00381A22" w:rsidRPr="00B47341" w:rsidRDefault="00381A22" w:rsidP="00381A22">
      <w:pPr>
        <w:pStyle w:val="Akapitzlist"/>
        <w:numPr>
          <w:ilvl w:val="0"/>
          <w:numId w:val="17"/>
        </w:numPr>
        <w:spacing w:after="0"/>
        <w:rPr>
          <w:rFonts w:eastAsia="Times New Roman" w:cstheme="minorHAnsi"/>
          <w:lang w:eastAsia="pl-PL"/>
        </w:rPr>
      </w:pPr>
      <w:r w:rsidRPr="00B47341">
        <w:rPr>
          <w:rFonts w:eastAsia="Times New Roman" w:cstheme="minorHAnsi"/>
          <w:lang w:eastAsia="pl-PL"/>
        </w:rPr>
        <w:t>Dostarczenie wiedzy o innych poza Otwartymi zasobami edukacyjnymi Multimedialnych zasobach edukacyjnych</w:t>
      </w:r>
    </w:p>
    <w:p w:rsidR="005354A0" w:rsidRPr="002140E1" w:rsidRDefault="005354A0" w:rsidP="002140E1">
      <w:pPr>
        <w:tabs>
          <w:tab w:val="left" w:pos="426"/>
        </w:tabs>
        <w:spacing w:after="0"/>
        <w:jc w:val="both"/>
        <w:rPr>
          <w:rFonts w:cstheme="minorHAnsi"/>
        </w:rPr>
      </w:pPr>
    </w:p>
    <w:p w:rsidR="005354A0" w:rsidRDefault="005354A0" w:rsidP="002140E1">
      <w:pPr>
        <w:tabs>
          <w:tab w:val="left" w:pos="426"/>
        </w:tabs>
        <w:spacing w:after="0"/>
        <w:jc w:val="both"/>
        <w:rPr>
          <w:rFonts w:cstheme="minorHAnsi"/>
        </w:rPr>
      </w:pPr>
      <w:r w:rsidRPr="002140E1">
        <w:rPr>
          <w:rFonts w:cstheme="minorHAnsi"/>
          <w:b/>
          <w:bCs/>
        </w:rPr>
        <w:t xml:space="preserve">Cele szkolenia: </w:t>
      </w:r>
      <w:r w:rsidRPr="002140E1">
        <w:rPr>
          <w:rFonts w:eastAsia="Calibri" w:cstheme="minorHAnsi"/>
        </w:rPr>
        <w:t>„</w:t>
      </w:r>
      <w:r w:rsidR="00CA4F2E" w:rsidRPr="002140E1">
        <w:rPr>
          <w:rFonts w:cstheme="minorHAnsi"/>
        </w:rPr>
        <w:t>Dostępne materiały cyfrowe do pracy z uczniem w</w:t>
      </w:r>
      <w:r w:rsidR="00CA4F2E" w:rsidRPr="002140E1">
        <w:rPr>
          <w:rFonts w:cstheme="minorHAnsi"/>
        </w:rPr>
        <w:t xml:space="preserve"> </w:t>
      </w:r>
      <w:r w:rsidR="00CA4F2E" w:rsidRPr="002140E1">
        <w:rPr>
          <w:rFonts w:cstheme="minorHAnsi"/>
        </w:rPr>
        <w:t>tym e-zasob</w:t>
      </w:r>
      <w:r w:rsidR="00CA4F2E" w:rsidRPr="002140E1">
        <w:rPr>
          <w:rFonts w:cstheme="minorHAnsi"/>
        </w:rPr>
        <w:t>y</w:t>
      </w:r>
      <w:r w:rsidR="00CA4F2E" w:rsidRPr="002140E1">
        <w:rPr>
          <w:rFonts w:cstheme="minorHAnsi"/>
        </w:rPr>
        <w:t xml:space="preserve"> i</w:t>
      </w:r>
      <w:r w:rsidR="00CA4F2E" w:rsidRPr="002140E1">
        <w:rPr>
          <w:rFonts w:cstheme="minorHAnsi"/>
        </w:rPr>
        <w:t xml:space="preserve"> </w:t>
      </w:r>
      <w:r w:rsidR="00CA4F2E" w:rsidRPr="002140E1">
        <w:rPr>
          <w:rFonts w:cstheme="minorHAnsi"/>
        </w:rPr>
        <w:t>e-matriał</w:t>
      </w:r>
      <w:r w:rsidR="00CA4F2E" w:rsidRPr="002140E1">
        <w:rPr>
          <w:rFonts w:cstheme="minorHAnsi"/>
        </w:rPr>
        <w:t xml:space="preserve">y </w:t>
      </w:r>
      <w:r w:rsidR="00CA4F2E" w:rsidRPr="002140E1">
        <w:rPr>
          <w:rFonts w:cstheme="minorHAnsi"/>
        </w:rPr>
        <w:t>wytworzon</w:t>
      </w:r>
      <w:r w:rsidR="00CA4F2E" w:rsidRPr="002140E1">
        <w:rPr>
          <w:rFonts w:cstheme="minorHAnsi"/>
        </w:rPr>
        <w:t xml:space="preserve">e </w:t>
      </w:r>
      <w:r w:rsidR="00CA4F2E" w:rsidRPr="002140E1">
        <w:rPr>
          <w:rFonts w:cstheme="minorHAnsi"/>
        </w:rPr>
        <w:t>dzi</w:t>
      </w:r>
      <w:r w:rsidR="00CA4F2E" w:rsidRPr="002140E1">
        <w:rPr>
          <w:rFonts w:cstheme="minorHAnsi"/>
        </w:rPr>
        <w:t>ę</w:t>
      </w:r>
      <w:r w:rsidR="00CA4F2E" w:rsidRPr="002140E1">
        <w:rPr>
          <w:rFonts w:cstheme="minorHAnsi"/>
        </w:rPr>
        <w:t>ki EFS 2007-13 i 2014-20</w:t>
      </w:r>
      <w:r w:rsidRPr="002140E1">
        <w:rPr>
          <w:rFonts w:eastAsia="Calibri" w:cstheme="minorHAnsi"/>
        </w:rPr>
        <w:t>”</w:t>
      </w:r>
      <w:r w:rsidRPr="002140E1">
        <w:rPr>
          <w:rFonts w:cstheme="minorHAnsi"/>
        </w:rPr>
        <w:t xml:space="preserve">– </w:t>
      </w:r>
      <w:r w:rsidR="00381A22">
        <w:rPr>
          <w:rFonts w:cstheme="minorHAnsi"/>
        </w:rPr>
        <w:t>12</w:t>
      </w:r>
      <w:r w:rsidRPr="002140E1">
        <w:rPr>
          <w:rFonts w:cstheme="minorHAnsi"/>
        </w:rPr>
        <w:t>h/gr.</w:t>
      </w:r>
    </w:p>
    <w:p w:rsidR="002140E1" w:rsidRPr="002140E1" w:rsidRDefault="002140E1" w:rsidP="002140E1">
      <w:pPr>
        <w:tabs>
          <w:tab w:val="left" w:pos="426"/>
        </w:tabs>
        <w:spacing w:after="0"/>
        <w:jc w:val="both"/>
        <w:rPr>
          <w:rFonts w:cstheme="minorHAnsi"/>
        </w:rPr>
      </w:pPr>
    </w:p>
    <w:p w:rsidR="005354A0" w:rsidRPr="002140E1" w:rsidRDefault="00B36EF7" w:rsidP="002140E1">
      <w:pPr>
        <w:numPr>
          <w:ilvl w:val="0"/>
          <w:numId w:val="20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151515"/>
          <w:lang w:eastAsia="pl-PL"/>
        </w:rPr>
      </w:pPr>
      <w:r w:rsidRPr="002140E1">
        <w:rPr>
          <w:rFonts w:eastAsia="Times New Roman" w:cstheme="minorHAnsi"/>
          <w:color w:val="151515"/>
          <w:lang w:eastAsia="pl-PL"/>
        </w:rPr>
        <w:t>Omówienie doświadczeń z pracy z e-zasobami w edukacji zdalnej</w:t>
      </w:r>
      <w:r w:rsidR="005354A0" w:rsidRPr="002140E1">
        <w:rPr>
          <w:rFonts w:eastAsia="Times New Roman" w:cstheme="minorHAnsi"/>
          <w:color w:val="151515"/>
          <w:lang w:eastAsia="pl-PL"/>
        </w:rPr>
        <w:t xml:space="preserve">, </w:t>
      </w:r>
    </w:p>
    <w:p w:rsidR="00B36EF7" w:rsidRPr="002140E1" w:rsidRDefault="005354A0" w:rsidP="002140E1">
      <w:pPr>
        <w:numPr>
          <w:ilvl w:val="0"/>
          <w:numId w:val="20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151515"/>
          <w:lang w:eastAsia="pl-PL"/>
        </w:rPr>
      </w:pPr>
      <w:r w:rsidRPr="002140E1">
        <w:rPr>
          <w:rFonts w:eastAsia="Times New Roman" w:cstheme="minorHAnsi"/>
          <w:color w:val="151515"/>
          <w:lang w:eastAsia="pl-PL"/>
        </w:rPr>
        <w:t>Dostarczenie nauczycielom praktycznej wiedzy</w:t>
      </w:r>
      <w:r w:rsidR="00CA4F2E" w:rsidRPr="002140E1">
        <w:rPr>
          <w:rFonts w:eastAsia="Times New Roman" w:cstheme="minorHAnsi"/>
          <w:color w:val="151515"/>
          <w:lang w:eastAsia="pl-PL"/>
        </w:rPr>
        <w:t xml:space="preserve"> </w:t>
      </w:r>
      <w:r w:rsidRPr="002140E1">
        <w:rPr>
          <w:rFonts w:eastAsia="Times New Roman" w:cstheme="minorHAnsi"/>
          <w:color w:val="151515"/>
          <w:lang w:eastAsia="pl-PL"/>
        </w:rPr>
        <w:t xml:space="preserve">dotyczącej </w:t>
      </w:r>
      <w:r w:rsidR="00B36EF7" w:rsidRPr="002140E1">
        <w:rPr>
          <w:rFonts w:eastAsia="Times New Roman" w:cstheme="minorHAnsi"/>
          <w:color w:val="151515"/>
          <w:lang w:eastAsia="pl-PL"/>
        </w:rPr>
        <w:t>wykorzystania e-podręczników, e-zasobów, e-materiałów w nauce stacjonarnej</w:t>
      </w:r>
    </w:p>
    <w:p w:rsidR="005354A0" w:rsidRPr="002140E1" w:rsidRDefault="005354A0" w:rsidP="002140E1">
      <w:pPr>
        <w:numPr>
          <w:ilvl w:val="0"/>
          <w:numId w:val="20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151515"/>
          <w:lang w:eastAsia="pl-PL"/>
        </w:rPr>
      </w:pPr>
      <w:r w:rsidRPr="002140E1">
        <w:rPr>
          <w:rFonts w:eastAsia="Times New Roman" w:cstheme="minorHAnsi"/>
          <w:color w:val="151515"/>
          <w:lang w:eastAsia="pl-PL"/>
        </w:rPr>
        <w:t>Poznanie dobrych praktyk;</w:t>
      </w:r>
    </w:p>
    <w:p w:rsidR="005354A0" w:rsidRDefault="00B36EF7" w:rsidP="002140E1">
      <w:pPr>
        <w:numPr>
          <w:ilvl w:val="0"/>
          <w:numId w:val="20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151515"/>
          <w:lang w:eastAsia="pl-PL"/>
        </w:rPr>
      </w:pPr>
      <w:r w:rsidRPr="002140E1">
        <w:rPr>
          <w:rFonts w:eastAsia="Times New Roman" w:cstheme="minorHAnsi"/>
          <w:color w:val="151515"/>
          <w:lang w:eastAsia="pl-PL"/>
        </w:rPr>
        <w:t>Zmiana roli nauczyciela z wykładowcy na</w:t>
      </w:r>
      <w:r w:rsidR="005354A0" w:rsidRPr="002140E1">
        <w:rPr>
          <w:rFonts w:eastAsia="Times New Roman" w:cstheme="minorHAnsi"/>
          <w:color w:val="151515"/>
          <w:lang w:eastAsia="pl-PL"/>
        </w:rPr>
        <w:t xml:space="preserve"> tutora wspomagając</w:t>
      </w:r>
      <w:r w:rsidRPr="002140E1">
        <w:rPr>
          <w:rFonts w:eastAsia="Times New Roman" w:cstheme="minorHAnsi"/>
          <w:color w:val="151515"/>
          <w:lang w:eastAsia="pl-PL"/>
        </w:rPr>
        <w:t xml:space="preserve">ego </w:t>
      </w:r>
      <w:r w:rsidR="005354A0" w:rsidRPr="002140E1">
        <w:rPr>
          <w:rFonts w:eastAsia="Times New Roman" w:cstheme="minorHAnsi"/>
          <w:color w:val="151515"/>
          <w:lang w:eastAsia="pl-PL"/>
        </w:rPr>
        <w:t>dzieci w tworzeniu ich własnych zasobów wiedzy.</w:t>
      </w:r>
    </w:p>
    <w:p w:rsidR="002140E1" w:rsidRPr="002140E1" w:rsidRDefault="002140E1" w:rsidP="00381A2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2140E1" w:rsidRPr="00381A22" w:rsidRDefault="00B94275" w:rsidP="002140E1">
      <w:pPr>
        <w:tabs>
          <w:tab w:val="left" w:pos="426"/>
        </w:tabs>
        <w:spacing w:after="0"/>
        <w:jc w:val="both"/>
        <w:rPr>
          <w:rFonts w:cstheme="minorHAnsi"/>
        </w:rPr>
      </w:pPr>
      <w:r w:rsidRPr="002140E1">
        <w:rPr>
          <w:rFonts w:cstheme="minorHAnsi"/>
          <w:b/>
          <w:bCs/>
        </w:rPr>
        <w:t xml:space="preserve">Cele szkolenia: </w:t>
      </w:r>
      <w:r w:rsidR="005354A0" w:rsidRPr="002140E1">
        <w:rPr>
          <w:rFonts w:eastAsia="Calibri" w:cstheme="minorHAnsi"/>
        </w:rPr>
        <w:t>„</w:t>
      </w:r>
      <w:bookmarkStart w:id="1" w:name="_Hlk83834912"/>
      <w:r w:rsidR="00381A22">
        <w:t>Jak</w:t>
      </w:r>
      <w:r w:rsidR="00381A22">
        <w:t xml:space="preserve"> </w:t>
      </w:r>
      <w:r w:rsidR="00381A22">
        <w:t xml:space="preserve">motywować do pracy </w:t>
      </w:r>
      <w:r w:rsidR="00381A22">
        <w:t>ucznia</w:t>
      </w:r>
      <w:r w:rsidR="00381A22">
        <w:t xml:space="preserve"> o</w:t>
      </w:r>
      <w:r w:rsidR="00381A22">
        <w:t xml:space="preserve"> </w:t>
      </w:r>
      <w:r w:rsidR="00381A22">
        <w:t>specjalnych potrzebach</w:t>
      </w:r>
      <w:r w:rsidR="00381A22">
        <w:t xml:space="preserve"> </w:t>
      </w:r>
      <w:r w:rsidR="00381A22">
        <w:t>edukacyjnych i nauczyć</w:t>
      </w:r>
      <w:r w:rsidR="00381A22">
        <w:t xml:space="preserve"> </w:t>
      </w:r>
      <w:r w:rsidR="00381A22">
        <w:t>korzysta</w:t>
      </w:r>
      <w:r w:rsidR="00381A22">
        <w:t>ć</w:t>
      </w:r>
      <w:r w:rsidR="00381A22">
        <w:t xml:space="preserve"> ze swoich</w:t>
      </w:r>
      <w:r w:rsidR="00381A22">
        <w:t xml:space="preserve"> </w:t>
      </w:r>
      <w:r w:rsidR="00381A22">
        <w:t>mocnych stron</w:t>
      </w:r>
      <w:r w:rsidR="005354A0" w:rsidRPr="002140E1">
        <w:rPr>
          <w:rFonts w:eastAsia="Calibri" w:cstheme="minorHAnsi"/>
        </w:rPr>
        <w:t>”</w:t>
      </w:r>
      <w:r w:rsidRPr="002140E1">
        <w:rPr>
          <w:rFonts w:cstheme="minorHAnsi"/>
        </w:rPr>
        <w:t xml:space="preserve">– </w:t>
      </w:r>
      <w:r w:rsidR="00381A22">
        <w:rPr>
          <w:rFonts w:cstheme="minorHAnsi"/>
        </w:rPr>
        <w:t>16</w:t>
      </w:r>
      <w:r w:rsidRPr="002140E1">
        <w:rPr>
          <w:rFonts w:cstheme="minorHAnsi"/>
        </w:rPr>
        <w:t>h</w:t>
      </w:r>
      <w:r w:rsidR="00512658" w:rsidRPr="002140E1">
        <w:rPr>
          <w:rFonts w:cstheme="minorHAnsi"/>
        </w:rPr>
        <w:t>/gr.</w:t>
      </w:r>
      <w:bookmarkEnd w:id="1"/>
    </w:p>
    <w:p w:rsidR="00381A22" w:rsidRPr="00381A22" w:rsidRDefault="00381A22" w:rsidP="00381A22">
      <w:pPr>
        <w:pStyle w:val="Akapitzlist"/>
        <w:numPr>
          <w:ilvl w:val="0"/>
          <w:numId w:val="19"/>
        </w:numPr>
        <w:tabs>
          <w:tab w:val="left" w:pos="426"/>
        </w:tabs>
        <w:spacing w:before="100" w:beforeAutospacing="1" w:after="100" w:afterAutospacing="1" w:line="240" w:lineRule="auto"/>
        <w:ind w:left="714" w:hanging="357"/>
        <w:jc w:val="both"/>
        <w:rPr>
          <w:rFonts w:cstheme="minorHAnsi"/>
          <w:bCs/>
        </w:rPr>
      </w:pPr>
      <w:r w:rsidRPr="00381A22">
        <w:rPr>
          <w:rFonts w:cstheme="minorHAnsi"/>
          <w:bCs/>
        </w:rPr>
        <w:t>Zapoznanie uczestników z realizacją indywidualizacji procesu nauczania ze względu na potencjał ucznia</w:t>
      </w:r>
    </w:p>
    <w:p w:rsidR="00381A22" w:rsidRPr="00381A22" w:rsidRDefault="00381A22" w:rsidP="00381A22">
      <w:pPr>
        <w:pStyle w:val="Akapitzlist"/>
        <w:numPr>
          <w:ilvl w:val="0"/>
          <w:numId w:val="19"/>
        </w:numPr>
        <w:tabs>
          <w:tab w:val="left" w:pos="426"/>
        </w:tabs>
        <w:spacing w:before="100" w:beforeAutospacing="1" w:after="100" w:afterAutospacing="1" w:line="240" w:lineRule="auto"/>
        <w:ind w:left="714" w:hanging="357"/>
        <w:jc w:val="both"/>
        <w:rPr>
          <w:rFonts w:cstheme="minorHAnsi"/>
          <w:bCs/>
        </w:rPr>
      </w:pPr>
      <w:r w:rsidRPr="00381A22">
        <w:rPr>
          <w:rFonts w:cstheme="minorHAnsi"/>
          <w:bCs/>
        </w:rPr>
        <w:t>Zapoznanie uczestników ze sposobami motywowania ze względu na różne style uczenia się uczniów o specjalnych potrzebach edukacyjnych</w:t>
      </w:r>
    </w:p>
    <w:p w:rsidR="00381A22" w:rsidRPr="00381A22" w:rsidRDefault="00381A22" w:rsidP="00381A22">
      <w:pPr>
        <w:pStyle w:val="Akapitzlist"/>
        <w:numPr>
          <w:ilvl w:val="0"/>
          <w:numId w:val="19"/>
        </w:numPr>
        <w:tabs>
          <w:tab w:val="left" w:pos="426"/>
        </w:tabs>
        <w:spacing w:before="100" w:beforeAutospacing="1" w:after="100" w:afterAutospacing="1" w:line="240" w:lineRule="auto"/>
        <w:ind w:left="714" w:hanging="357"/>
        <w:jc w:val="both"/>
        <w:rPr>
          <w:rFonts w:cstheme="minorHAnsi"/>
          <w:bCs/>
        </w:rPr>
      </w:pPr>
      <w:r w:rsidRPr="00381A22">
        <w:rPr>
          <w:rFonts w:cstheme="minorHAnsi"/>
          <w:bCs/>
        </w:rPr>
        <w:t>Dostarczenie praktycznej wiedzy na temat metod i narzędzi rozpoznawania możliwości i potrzeb ucznia ze specjalnymi potrzebami edukacyjnymi i dopasowywani do nich różnych narzędzi motywacyjnych możliwych do zastosowania w codziennej pracy dydaktycznej i wychowawczej</w:t>
      </w:r>
    </w:p>
    <w:p w:rsidR="00381A22" w:rsidRPr="00381A22" w:rsidRDefault="00381A22" w:rsidP="00381A22">
      <w:pPr>
        <w:pStyle w:val="Akapitzlist"/>
        <w:numPr>
          <w:ilvl w:val="0"/>
          <w:numId w:val="19"/>
        </w:numPr>
        <w:tabs>
          <w:tab w:val="left" w:pos="426"/>
        </w:tabs>
        <w:spacing w:before="100" w:beforeAutospacing="1" w:after="100" w:afterAutospacing="1" w:line="240" w:lineRule="auto"/>
        <w:ind w:left="714" w:hanging="357"/>
        <w:jc w:val="both"/>
        <w:rPr>
          <w:rFonts w:cstheme="minorHAnsi"/>
          <w:bCs/>
        </w:rPr>
      </w:pPr>
      <w:r w:rsidRPr="00381A22">
        <w:rPr>
          <w:rFonts w:cstheme="minorHAnsi"/>
          <w:bCs/>
        </w:rPr>
        <w:t>Techniki motywowania uczniów podczas pracy zespołowej i w pracy jeden na jeden z uczniem</w:t>
      </w:r>
    </w:p>
    <w:p w:rsidR="00381A22" w:rsidRPr="00381A22" w:rsidRDefault="00381A22" w:rsidP="00381A22">
      <w:pPr>
        <w:pStyle w:val="Akapitzlist"/>
        <w:numPr>
          <w:ilvl w:val="0"/>
          <w:numId w:val="19"/>
        </w:numPr>
        <w:tabs>
          <w:tab w:val="left" w:pos="426"/>
        </w:tabs>
        <w:spacing w:before="100" w:beforeAutospacing="1" w:after="100" w:afterAutospacing="1" w:line="240" w:lineRule="auto"/>
        <w:ind w:left="714" w:hanging="357"/>
        <w:jc w:val="both"/>
        <w:rPr>
          <w:rFonts w:cstheme="minorHAnsi"/>
          <w:bCs/>
        </w:rPr>
      </w:pPr>
      <w:r w:rsidRPr="00381A22">
        <w:rPr>
          <w:rFonts w:eastAsia="Times New Roman" w:cstheme="minorHAnsi"/>
          <w:sz w:val="24"/>
          <w:szCs w:val="24"/>
          <w:lang w:eastAsia="pl-PL"/>
        </w:rPr>
        <w:t>Mocne</w:t>
      </w:r>
      <w:r w:rsidRPr="00E92FEA">
        <w:rPr>
          <w:rFonts w:eastAsia="Times New Roman" w:cstheme="minorHAnsi"/>
          <w:sz w:val="24"/>
          <w:szCs w:val="24"/>
          <w:lang w:eastAsia="pl-PL"/>
        </w:rPr>
        <w:t xml:space="preserve"> strony i ograniczenia różnych sposobów motywowania i inspirowania</w:t>
      </w:r>
    </w:p>
    <w:p w:rsidR="002140E1" w:rsidRPr="00F35B0D" w:rsidRDefault="002140E1" w:rsidP="002140E1">
      <w:pPr>
        <w:spacing w:after="0"/>
        <w:ind w:left="720"/>
        <w:jc w:val="both"/>
        <w:rPr>
          <w:rFonts w:eastAsia="Times New Roman" w:cstheme="minorHAnsi"/>
          <w:lang w:eastAsia="pl-PL"/>
        </w:rPr>
      </w:pPr>
    </w:p>
    <w:p w:rsidR="00CA4ADC" w:rsidRDefault="00CA4ADC" w:rsidP="002140E1">
      <w:pPr>
        <w:spacing w:after="0"/>
        <w:rPr>
          <w:rFonts w:cstheme="minorHAnsi"/>
          <w:b/>
          <w:bCs/>
        </w:rPr>
      </w:pPr>
      <w:r w:rsidRPr="002140E1">
        <w:rPr>
          <w:rFonts w:cstheme="minorHAnsi"/>
          <w:b/>
          <w:bCs/>
        </w:rPr>
        <w:t xml:space="preserve">Termin realizacji zamówienia od </w:t>
      </w:r>
      <w:r w:rsidR="002140E1">
        <w:rPr>
          <w:rFonts w:cstheme="minorHAnsi"/>
          <w:b/>
          <w:bCs/>
        </w:rPr>
        <w:t>11</w:t>
      </w:r>
      <w:r w:rsidRPr="002140E1">
        <w:rPr>
          <w:rFonts w:cstheme="minorHAnsi"/>
          <w:b/>
          <w:bCs/>
        </w:rPr>
        <w:t>.0</w:t>
      </w:r>
      <w:r w:rsidR="002140E1">
        <w:rPr>
          <w:rFonts w:cstheme="minorHAnsi"/>
          <w:b/>
          <w:bCs/>
        </w:rPr>
        <w:t>4</w:t>
      </w:r>
      <w:r w:rsidRPr="002140E1">
        <w:rPr>
          <w:rFonts w:cstheme="minorHAnsi"/>
          <w:b/>
          <w:bCs/>
        </w:rPr>
        <w:t>.2022 do dnia 30.06.202</w:t>
      </w:r>
      <w:r w:rsidR="002140E1">
        <w:rPr>
          <w:rFonts w:cstheme="minorHAnsi"/>
          <w:b/>
          <w:bCs/>
        </w:rPr>
        <w:t>2</w:t>
      </w:r>
      <w:r w:rsidRPr="002140E1">
        <w:rPr>
          <w:rFonts w:cstheme="minorHAnsi"/>
          <w:b/>
          <w:bCs/>
        </w:rPr>
        <w:t xml:space="preserve">roku.  </w:t>
      </w:r>
    </w:p>
    <w:p w:rsidR="002140E1" w:rsidRPr="002140E1" w:rsidRDefault="002140E1" w:rsidP="002140E1">
      <w:pPr>
        <w:spacing w:after="0"/>
        <w:rPr>
          <w:rFonts w:cstheme="minorHAnsi"/>
          <w:b/>
          <w:bCs/>
        </w:rPr>
      </w:pPr>
    </w:p>
    <w:p w:rsidR="002140E1" w:rsidRDefault="00CA4ADC" w:rsidP="002140E1">
      <w:pPr>
        <w:spacing w:after="0"/>
        <w:rPr>
          <w:rFonts w:cstheme="minorHAnsi"/>
          <w:b/>
          <w:bCs/>
        </w:rPr>
      </w:pPr>
      <w:r w:rsidRPr="002140E1">
        <w:rPr>
          <w:rFonts w:cstheme="minorHAnsi"/>
          <w:b/>
          <w:bCs/>
        </w:rPr>
        <w:t xml:space="preserve">Szczegółowe terminy kursów zostaną ustalone przed podpisaniem umowy z wykonawcą. </w:t>
      </w:r>
    </w:p>
    <w:p w:rsidR="00CA4ADC" w:rsidRPr="002140E1" w:rsidRDefault="00CA4ADC" w:rsidP="002140E1">
      <w:pPr>
        <w:spacing w:after="0"/>
        <w:rPr>
          <w:rFonts w:cstheme="minorHAnsi"/>
          <w:b/>
          <w:bCs/>
        </w:rPr>
      </w:pPr>
      <w:r w:rsidRPr="002140E1">
        <w:rPr>
          <w:rFonts w:cstheme="minorHAnsi"/>
          <w:b/>
          <w:bCs/>
        </w:rPr>
        <w:t xml:space="preserve">Niezależnie od powyższego Zamawiający zastrzega sobie prawo do zmian harmonogramu  zgodnie z deklaracją wykonawcy  wskazaną w formularzu ofertowym (kryterium dyspozycyjność) </w:t>
      </w:r>
    </w:p>
    <w:p w:rsidR="002140E1" w:rsidRDefault="002140E1" w:rsidP="002140E1">
      <w:pPr>
        <w:spacing w:after="0"/>
        <w:rPr>
          <w:rFonts w:cstheme="minorHAnsi"/>
          <w:b/>
          <w:bCs/>
        </w:rPr>
      </w:pPr>
    </w:p>
    <w:p w:rsidR="00504B78" w:rsidRPr="002140E1" w:rsidRDefault="00CA4ADC" w:rsidP="002140E1">
      <w:pPr>
        <w:spacing w:after="0"/>
        <w:rPr>
          <w:rFonts w:cstheme="minorHAnsi"/>
          <w:b/>
          <w:bCs/>
        </w:rPr>
      </w:pPr>
      <w:r w:rsidRPr="002140E1">
        <w:rPr>
          <w:rFonts w:cstheme="minorHAnsi"/>
          <w:b/>
          <w:bCs/>
        </w:rPr>
        <w:t xml:space="preserve">Zajęcia szkoleniowe powinny odbywać się w </w:t>
      </w:r>
      <w:r w:rsidR="00381A22">
        <w:rPr>
          <w:rFonts w:cstheme="minorHAnsi"/>
          <w:b/>
          <w:bCs/>
        </w:rPr>
        <w:t>weekendy w godzinach 9.00-18</w:t>
      </w:r>
      <w:r w:rsidRPr="002140E1">
        <w:rPr>
          <w:rFonts w:cstheme="minorHAnsi"/>
          <w:b/>
          <w:bCs/>
        </w:rPr>
        <w:t>.00 lub w dni powszednie w godzinach popołudniowych</w:t>
      </w:r>
      <w:r w:rsidR="002140E1">
        <w:rPr>
          <w:rFonts w:cstheme="minorHAnsi"/>
          <w:b/>
          <w:bCs/>
        </w:rPr>
        <w:t xml:space="preserve"> tj 15.30-20.00</w:t>
      </w:r>
      <w:r w:rsidRPr="002140E1">
        <w:rPr>
          <w:rFonts w:cstheme="minorHAnsi"/>
          <w:b/>
          <w:bCs/>
        </w:rPr>
        <w:t>.</w:t>
      </w:r>
    </w:p>
    <w:sectPr w:rsidR="00504B78" w:rsidRPr="002140E1" w:rsidSect="005354A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ADC" w:rsidRDefault="00BE4ADC" w:rsidP="00473564">
      <w:pPr>
        <w:spacing w:after="0" w:line="240" w:lineRule="auto"/>
      </w:pPr>
      <w:r>
        <w:separator/>
      </w:r>
    </w:p>
  </w:endnote>
  <w:endnote w:type="continuationSeparator" w:id="1">
    <w:p w:rsidR="00BE4ADC" w:rsidRDefault="00BE4ADC" w:rsidP="0047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42C" w:rsidRPr="00E6742C" w:rsidRDefault="002140E1" w:rsidP="00E6742C">
    <w:pPr>
      <w:tabs>
        <w:tab w:val="center" w:pos="4536"/>
        <w:tab w:val="right" w:pos="9072"/>
      </w:tabs>
      <w:spacing w:after="0" w:line="240" w:lineRule="auto"/>
      <w:rPr>
        <w:rFonts w:eastAsiaTheme="minorEastAsia"/>
        <w:lang w:eastAsia="pl-PL"/>
      </w:rPr>
    </w:pPr>
    <w:r>
      <w:rPr>
        <w:rFonts w:ascii="Arial" w:eastAsiaTheme="minorEastAsia" w:hAnsi="Arial" w:cs="Arial"/>
        <w:b/>
        <w:bCs/>
        <w:i/>
        <w:sz w:val="18"/>
        <w:szCs w:val="18"/>
        <w:lang w:eastAsia="pl-PL"/>
      </w:rPr>
      <w:t>„</w:t>
    </w:r>
    <w:r w:rsidR="00381A22">
      <w:rPr>
        <w:rFonts w:ascii="Arial" w:eastAsiaTheme="minorEastAsia" w:hAnsi="Arial" w:cs="Arial"/>
        <w:b/>
        <w:bCs/>
        <w:i/>
        <w:sz w:val="18"/>
        <w:szCs w:val="18"/>
        <w:lang w:eastAsia="pl-PL"/>
      </w:rPr>
      <w:t>Eksperymentuję, Odkrywam, Wiem</w:t>
    </w:r>
    <w:r>
      <w:rPr>
        <w:rFonts w:ascii="Arial" w:eastAsiaTheme="minorEastAsia" w:hAnsi="Arial" w:cs="Arial"/>
        <w:b/>
        <w:bCs/>
        <w:i/>
        <w:sz w:val="18"/>
        <w:szCs w:val="18"/>
        <w:lang w:eastAsia="pl-PL"/>
      </w:rPr>
      <w:t>”</w:t>
    </w:r>
    <w:r w:rsidR="00E6742C" w:rsidRPr="00E6742C">
      <w:rPr>
        <w:rFonts w:ascii="Arial" w:eastAsiaTheme="minorEastAsia" w:hAnsi="Arial" w:cs="Arial"/>
        <w:b/>
        <w:bCs/>
        <w:i/>
        <w:sz w:val="18"/>
        <w:szCs w:val="18"/>
        <w:lang w:eastAsia="pl-PL"/>
      </w:rPr>
      <w:t xml:space="preserve">  </w:t>
    </w:r>
    <w:r w:rsidR="00E6742C" w:rsidRPr="00E6742C">
      <w:rPr>
        <w:rFonts w:ascii="Arial" w:eastAsiaTheme="minorEastAsia" w:hAnsi="Arial" w:cs="Arial"/>
        <w:sz w:val="18"/>
        <w:szCs w:val="18"/>
        <w:lang w:eastAsia="pl-PL"/>
      </w:rPr>
      <w:t>Projekt współfinansowany przez Unię Europejską w ramach Regionalnego Programu Operacyjnego Województwa Mazowieckiego</w:t>
    </w:r>
  </w:p>
  <w:p w:rsidR="007801AC" w:rsidRPr="00473564" w:rsidRDefault="007801AC">
    <w:pPr>
      <w:pStyle w:val="Stopk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ADC" w:rsidRDefault="00BE4ADC" w:rsidP="00473564">
      <w:pPr>
        <w:spacing w:after="0" w:line="240" w:lineRule="auto"/>
      </w:pPr>
      <w:r>
        <w:separator/>
      </w:r>
    </w:p>
  </w:footnote>
  <w:footnote w:type="continuationSeparator" w:id="1">
    <w:p w:rsidR="00BE4ADC" w:rsidRDefault="00BE4ADC" w:rsidP="0047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564" w:rsidRDefault="005354A0" w:rsidP="00B9427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175885" cy="4451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88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801AC" w:rsidRDefault="007801A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C90"/>
    <w:multiLevelType w:val="hybridMultilevel"/>
    <w:tmpl w:val="CBDAF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DDA"/>
    <w:multiLevelType w:val="hybridMultilevel"/>
    <w:tmpl w:val="6592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7620"/>
    <w:multiLevelType w:val="hybridMultilevel"/>
    <w:tmpl w:val="FE50F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82632"/>
    <w:multiLevelType w:val="hybridMultilevel"/>
    <w:tmpl w:val="2CDC4F4A"/>
    <w:lvl w:ilvl="0" w:tplc="B108F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54EB9"/>
    <w:multiLevelType w:val="hybridMultilevel"/>
    <w:tmpl w:val="CF8CBDDC"/>
    <w:lvl w:ilvl="0" w:tplc="2E9C8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61FCE"/>
    <w:multiLevelType w:val="hybridMultilevel"/>
    <w:tmpl w:val="D8F27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717FC"/>
    <w:multiLevelType w:val="hybridMultilevel"/>
    <w:tmpl w:val="9C1E9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B4149"/>
    <w:multiLevelType w:val="hybridMultilevel"/>
    <w:tmpl w:val="79425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42390"/>
    <w:multiLevelType w:val="multilevel"/>
    <w:tmpl w:val="23BE9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A827CC"/>
    <w:multiLevelType w:val="hybridMultilevel"/>
    <w:tmpl w:val="E7FA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B5A3E"/>
    <w:multiLevelType w:val="hybridMultilevel"/>
    <w:tmpl w:val="94529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4634"/>
    <w:multiLevelType w:val="hybridMultilevel"/>
    <w:tmpl w:val="07D012FE"/>
    <w:lvl w:ilvl="0" w:tplc="FDFA190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D0D84"/>
    <w:multiLevelType w:val="hybridMultilevel"/>
    <w:tmpl w:val="82E4E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A2CB9"/>
    <w:multiLevelType w:val="hybridMultilevel"/>
    <w:tmpl w:val="BC408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93141"/>
    <w:multiLevelType w:val="hybridMultilevel"/>
    <w:tmpl w:val="76DC7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62D83"/>
    <w:multiLevelType w:val="hybridMultilevel"/>
    <w:tmpl w:val="4B2C5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F275F"/>
    <w:multiLevelType w:val="hybridMultilevel"/>
    <w:tmpl w:val="2AF4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137AF"/>
    <w:multiLevelType w:val="hybridMultilevel"/>
    <w:tmpl w:val="D3ECA2E6"/>
    <w:lvl w:ilvl="0" w:tplc="0212B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96D08"/>
    <w:multiLevelType w:val="hybridMultilevel"/>
    <w:tmpl w:val="2230F7B0"/>
    <w:lvl w:ilvl="0" w:tplc="2E9C8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E20D1"/>
    <w:multiLevelType w:val="hybridMultilevel"/>
    <w:tmpl w:val="6376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A3FAB"/>
    <w:multiLevelType w:val="multilevel"/>
    <w:tmpl w:val="A7F2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3B2B21"/>
    <w:multiLevelType w:val="hybridMultilevel"/>
    <w:tmpl w:val="99780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F7F49"/>
    <w:multiLevelType w:val="hybridMultilevel"/>
    <w:tmpl w:val="BA0CF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23446"/>
    <w:multiLevelType w:val="multilevel"/>
    <w:tmpl w:val="4BD0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F444F4"/>
    <w:multiLevelType w:val="hybridMultilevel"/>
    <w:tmpl w:val="2BB8B146"/>
    <w:lvl w:ilvl="0" w:tplc="FDFA190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0722E"/>
    <w:multiLevelType w:val="hybridMultilevel"/>
    <w:tmpl w:val="2CDC4F4A"/>
    <w:lvl w:ilvl="0" w:tplc="B108F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63E07"/>
    <w:multiLevelType w:val="hybridMultilevel"/>
    <w:tmpl w:val="B6E29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1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4"/>
  </w:num>
  <w:num w:numId="12">
    <w:abstractNumId w:val="11"/>
  </w:num>
  <w:num w:numId="13">
    <w:abstractNumId w:val="24"/>
  </w:num>
  <w:num w:numId="14">
    <w:abstractNumId w:val="26"/>
  </w:num>
  <w:num w:numId="15">
    <w:abstractNumId w:val="20"/>
  </w:num>
  <w:num w:numId="16">
    <w:abstractNumId w:val="22"/>
  </w:num>
  <w:num w:numId="17">
    <w:abstractNumId w:val="16"/>
  </w:num>
  <w:num w:numId="18">
    <w:abstractNumId w:val="12"/>
  </w:num>
  <w:num w:numId="19">
    <w:abstractNumId w:val="13"/>
  </w:num>
  <w:num w:numId="20">
    <w:abstractNumId w:val="4"/>
  </w:num>
  <w:num w:numId="21">
    <w:abstractNumId w:val="23"/>
  </w:num>
  <w:num w:numId="22">
    <w:abstractNumId w:val="18"/>
  </w:num>
  <w:num w:numId="23">
    <w:abstractNumId w:val="17"/>
  </w:num>
  <w:num w:numId="24">
    <w:abstractNumId w:val="19"/>
  </w:num>
  <w:num w:numId="25">
    <w:abstractNumId w:val="8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333D4"/>
    <w:rsid w:val="00010035"/>
    <w:rsid w:val="00045626"/>
    <w:rsid w:val="00095568"/>
    <w:rsid w:val="000D75BD"/>
    <w:rsid w:val="000E15B1"/>
    <w:rsid w:val="00101E4F"/>
    <w:rsid w:val="001205E4"/>
    <w:rsid w:val="0016234A"/>
    <w:rsid w:val="001762BD"/>
    <w:rsid w:val="001866AD"/>
    <w:rsid w:val="001A5D8E"/>
    <w:rsid w:val="001B62EC"/>
    <w:rsid w:val="001D7DCB"/>
    <w:rsid w:val="002140E1"/>
    <w:rsid w:val="00275C1C"/>
    <w:rsid w:val="002F673E"/>
    <w:rsid w:val="00330902"/>
    <w:rsid w:val="0035063F"/>
    <w:rsid w:val="00381A22"/>
    <w:rsid w:val="00394D7F"/>
    <w:rsid w:val="003A46FE"/>
    <w:rsid w:val="003C326A"/>
    <w:rsid w:val="003F377A"/>
    <w:rsid w:val="0040091F"/>
    <w:rsid w:val="0045718B"/>
    <w:rsid w:val="00460A22"/>
    <w:rsid w:val="00473564"/>
    <w:rsid w:val="004911DC"/>
    <w:rsid w:val="00497FA6"/>
    <w:rsid w:val="004A1493"/>
    <w:rsid w:val="004E243E"/>
    <w:rsid w:val="0050191B"/>
    <w:rsid w:val="00504B78"/>
    <w:rsid w:val="00512658"/>
    <w:rsid w:val="00515062"/>
    <w:rsid w:val="005354A0"/>
    <w:rsid w:val="00537B47"/>
    <w:rsid w:val="00545FE5"/>
    <w:rsid w:val="00582FF2"/>
    <w:rsid w:val="005834E2"/>
    <w:rsid w:val="005A4E9F"/>
    <w:rsid w:val="005D7955"/>
    <w:rsid w:val="006569E8"/>
    <w:rsid w:val="00683C03"/>
    <w:rsid w:val="006B0B79"/>
    <w:rsid w:val="006D77C2"/>
    <w:rsid w:val="006F4564"/>
    <w:rsid w:val="007801AC"/>
    <w:rsid w:val="00814A65"/>
    <w:rsid w:val="00836F0E"/>
    <w:rsid w:val="00841CAA"/>
    <w:rsid w:val="00885377"/>
    <w:rsid w:val="008931A7"/>
    <w:rsid w:val="008B7B65"/>
    <w:rsid w:val="008C35AD"/>
    <w:rsid w:val="0099359A"/>
    <w:rsid w:val="00A06C86"/>
    <w:rsid w:val="00A769B0"/>
    <w:rsid w:val="00A876FC"/>
    <w:rsid w:val="00A941F6"/>
    <w:rsid w:val="00AA5AFA"/>
    <w:rsid w:val="00AC4874"/>
    <w:rsid w:val="00AF3B98"/>
    <w:rsid w:val="00B3243B"/>
    <w:rsid w:val="00B36EF7"/>
    <w:rsid w:val="00B4784C"/>
    <w:rsid w:val="00B94275"/>
    <w:rsid w:val="00BD0690"/>
    <w:rsid w:val="00BE4ADC"/>
    <w:rsid w:val="00BF32F5"/>
    <w:rsid w:val="00C02181"/>
    <w:rsid w:val="00C3379D"/>
    <w:rsid w:val="00CA4ADC"/>
    <w:rsid w:val="00CA4F2E"/>
    <w:rsid w:val="00CA7A43"/>
    <w:rsid w:val="00CD0B5A"/>
    <w:rsid w:val="00D333D4"/>
    <w:rsid w:val="00D43DE1"/>
    <w:rsid w:val="00D94595"/>
    <w:rsid w:val="00DA2AED"/>
    <w:rsid w:val="00DA5696"/>
    <w:rsid w:val="00DC7B52"/>
    <w:rsid w:val="00DE18B4"/>
    <w:rsid w:val="00DE60A7"/>
    <w:rsid w:val="00DF2509"/>
    <w:rsid w:val="00E46BA3"/>
    <w:rsid w:val="00E6742C"/>
    <w:rsid w:val="00E70C8C"/>
    <w:rsid w:val="00E96AB3"/>
    <w:rsid w:val="00F16CE4"/>
    <w:rsid w:val="00F22E07"/>
    <w:rsid w:val="00F76145"/>
    <w:rsid w:val="00F97342"/>
    <w:rsid w:val="00FA1832"/>
    <w:rsid w:val="00FD6A89"/>
    <w:rsid w:val="00FE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3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-street">
    <w:name w:val="contact-street"/>
    <w:basedOn w:val="Domylnaczcionkaakapitu"/>
    <w:rsid w:val="00683C03"/>
  </w:style>
  <w:style w:type="character" w:customStyle="1" w:styleId="contact-suburb">
    <w:name w:val="contact-suburb"/>
    <w:basedOn w:val="Domylnaczcionkaakapitu"/>
    <w:rsid w:val="00683C03"/>
  </w:style>
  <w:style w:type="character" w:customStyle="1" w:styleId="contact-state">
    <w:name w:val="contact-state"/>
    <w:basedOn w:val="Domylnaczcionkaakapitu"/>
    <w:rsid w:val="00683C03"/>
  </w:style>
  <w:style w:type="character" w:customStyle="1" w:styleId="contact-postcode">
    <w:name w:val="contact-postcode"/>
    <w:basedOn w:val="Domylnaczcionkaakapitu"/>
    <w:rsid w:val="00683C03"/>
  </w:style>
  <w:style w:type="character" w:customStyle="1" w:styleId="contact-country">
    <w:name w:val="contact-country"/>
    <w:basedOn w:val="Domylnaczcionkaakapitu"/>
    <w:rsid w:val="00683C03"/>
  </w:style>
  <w:style w:type="paragraph" w:styleId="Akapitzlist">
    <w:name w:val="List Paragraph"/>
    <w:basedOn w:val="Normalny"/>
    <w:uiPriority w:val="34"/>
    <w:qFormat/>
    <w:rsid w:val="00F22E07"/>
    <w:pPr>
      <w:ind w:left="720"/>
      <w:contextualSpacing/>
    </w:pPr>
  </w:style>
  <w:style w:type="paragraph" w:styleId="Legenda">
    <w:name w:val="caption"/>
    <w:basedOn w:val="Normalny"/>
    <w:qFormat/>
    <w:rsid w:val="0047356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7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564"/>
  </w:style>
  <w:style w:type="paragraph" w:styleId="Stopka">
    <w:name w:val="footer"/>
    <w:basedOn w:val="Normalny"/>
    <w:link w:val="StopkaZnak"/>
    <w:uiPriority w:val="99"/>
    <w:unhideWhenUsed/>
    <w:rsid w:val="0047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564"/>
  </w:style>
  <w:style w:type="paragraph" w:styleId="Tekstdymka">
    <w:name w:val="Balloon Text"/>
    <w:basedOn w:val="Normalny"/>
    <w:link w:val="TekstdymkaZnak"/>
    <w:uiPriority w:val="99"/>
    <w:semiHidden/>
    <w:unhideWhenUsed/>
    <w:rsid w:val="0047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56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A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941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opka1">
    <w:name w:val="Stopka1"/>
    <w:basedOn w:val="Normalny"/>
    <w:rsid w:val="003C326A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B3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1A7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8931A7"/>
    <w:rPr>
      <w:i/>
      <w:iCs/>
    </w:rPr>
  </w:style>
  <w:style w:type="character" w:customStyle="1" w:styleId="lrzxr">
    <w:name w:val="lrzxr"/>
    <w:basedOn w:val="Domylnaczcionkaakapitu"/>
    <w:rsid w:val="00400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1055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</cp:lastModifiedBy>
  <cp:revision>3</cp:revision>
  <dcterms:created xsi:type="dcterms:W3CDTF">2022-03-29T18:12:00Z</dcterms:created>
  <dcterms:modified xsi:type="dcterms:W3CDTF">2022-03-29T18:27:00Z</dcterms:modified>
</cp:coreProperties>
</file>