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D936" w14:textId="77777777" w:rsidR="008D269A" w:rsidRDefault="008D269A" w:rsidP="008C123E">
      <w:pPr>
        <w:spacing w:line="276" w:lineRule="auto"/>
        <w:jc w:val="center"/>
        <w:rPr>
          <w:rFonts w:asciiTheme="majorHAnsi" w:hAnsiTheme="majorHAnsi"/>
        </w:rPr>
      </w:pPr>
    </w:p>
    <w:p w14:paraId="66D0C0FC" w14:textId="77777777" w:rsidR="008D269A" w:rsidRDefault="008D269A" w:rsidP="00CC509D">
      <w:pPr>
        <w:spacing w:line="276" w:lineRule="auto"/>
        <w:jc w:val="right"/>
        <w:rPr>
          <w:rFonts w:asciiTheme="majorHAnsi" w:hAnsiTheme="majorHAnsi"/>
        </w:rPr>
      </w:pPr>
    </w:p>
    <w:p w14:paraId="7188719D" w14:textId="77777777" w:rsidR="008D269A" w:rsidRDefault="008D269A" w:rsidP="00CC509D">
      <w:pPr>
        <w:spacing w:line="276" w:lineRule="auto"/>
        <w:jc w:val="right"/>
        <w:rPr>
          <w:rFonts w:asciiTheme="majorHAnsi" w:hAnsiTheme="majorHAnsi"/>
        </w:rPr>
      </w:pPr>
    </w:p>
    <w:p w14:paraId="1A7B8DB9" w14:textId="5BBD428E" w:rsidR="000504EF" w:rsidRPr="00521C07" w:rsidRDefault="00020B4D" w:rsidP="00CC509D">
      <w:pPr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Wrocław</w:t>
      </w:r>
      <w:r w:rsidR="004A44E0">
        <w:rPr>
          <w:rFonts w:asciiTheme="majorHAnsi" w:hAnsiTheme="majorHAnsi"/>
        </w:rPr>
        <w:t>,</w:t>
      </w:r>
      <w:r w:rsidR="002D19CA">
        <w:rPr>
          <w:rFonts w:asciiTheme="majorHAnsi" w:hAnsiTheme="majorHAnsi"/>
        </w:rPr>
        <w:t xml:space="preserve"> </w:t>
      </w:r>
      <w:r w:rsidR="007074FC">
        <w:rPr>
          <w:rFonts w:asciiTheme="majorHAnsi" w:hAnsiTheme="majorHAnsi"/>
        </w:rPr>
        <w:t>29</w:t>
      </w:r>
      <w:r w:rsidR="00C85CA9">
        <w:rPr>
          <w:rFonts w:asciiTheme="majorHAnsi" w:hAnsiTheme="majorHAnsi"/>
        </w:rPr>
        <w:t>.</w:t>
      </w:r>
      <w:r w:rsidR="002D1B63">
        <w:rPr>
          <w:rFonts w:asciiTheme="majorHAnsi" w:hAnsiTheme="majorHAnsi"/>
        </w:rPr>
        <w:t>0</w:t>
      </w:r>
      <w:r w:rsidR="00CD7E32">
        <w:rPr>
          <w:rFonts w:asciiTheme="majorHAnsi" w:hAnsiTheme="majorHAnsi"/>
        </w:rPr>
        <w:t>3</w:t>
      </w:r>
      <w:r w:rsidR="008224E8">
        <w:rPr>
          <w:rFonts w:asciiTheme="majorHAnsi" w:hAnsiTheme="majorHAnsi"/>
        </w:rPr>
        <w:tab/>
      </w:r>
      <w:r w:rsidR="00C85CA9">
        <w:rPr>
          <w:rFonts w:asciiTheme="majorHAnsi" w:hAnsiTheme="majorHAnsi"/>
        </w:rPr>
        <w:t>.202</w:t>
      </w:r>
      <w:r w:rsidR="002D1B63">
        <w:rPr>
          <w:rFonts w:asciiTheme="majorHAnsi" w:hAnsiTheme="majorHAnsi"/>
        </w:rPr>
        <w:t>2</w:t>
      </w:r>
      <w:r w:rsidR="00521C07" w:rsidRPr="004A44E0">
        <w:rPr>
          <w:rFonts w:asciiTheme="majorHAnsi" w:hAnsiTheme="majorHAnsi"/>
        </w:rPr>
        <w:t>r.</w:t>
      </w:r>
    </w:p>
    <w:p w14:paraId="10F8A516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2DE1FD48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51BE8726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1553AE66" w14:textId="77777777" w:rsidR="00A70BB2" w:rsidRPr="008D269A" w:rsidRDefault="00A70BB2" w:rsidP="00CC509D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8D269A">
        <w:rPr>
          <w:rFonts w:asciiTheme="majorHAnsi" w:hAnsiTheme="majorHAnsi"/>
          <w:b/>
          <w:sz w:val="24"/>
          <w:szCs w:val="24"/>
        </w:rPr>
        <w:t>POSTĘPOWANIE O UDZIELENIE ZAMÓWIENIA PUBLICZNEGO</w:t>
      </w:r>
    </w:p>
    <w:p w14:paraId="4656409E" w14:textId="7C69057F" w:rsidR="00A70BB2" w:rsidRPr="00FC581F" w:rsidRDefault="00CC509D" w:rsidP="00CC509D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FC581F">
        <w:rPr>
          <w:rFonts w:asciiTheme="majorHAnsi" w:hAnsiTheme="majorHAnsi"/>
          <w:b/>
          <w:sz w:val="24"/>
          <w:szCs w:val="24"/>
        </w:rPr>
        <w:t xml:space="preserve">ZAPYTANIE OFERTOWE </w:t>
      </w:r>
      <w:r w:rsidR="008C123E" w:rsidRPr="00FC581F">
        <w:rPr>
          <w:rFonts w:asciiTheme="majorHAnsi" w:hAnsiTheme="majorHAnsi"/>
          <w:b/>
          <w:sz w:val="24"/>
          <w:szCs w:val="24"/>
        </w:rPr>
        <w:t xml:space="preserve">NR </w:t>
      </w:r>
      <w:r w:rsidR="007074FC">
        <w:rPr>
          <w:rFonts w:asciiTheme="majorHAnsi" w:hAnsiTheme="majorHAnsi"/>
          <w:b/>
          <w:sz w:val="24"/>
          <w:szCs w:val="24"/>
        </w:rPr>
        <w:t>5</w:t>
      </w:r>
      <w:r w:rsidR="0095648F">
        <w:rPr>
          <w:rFonts w:asciiTheme="majorHAnsi" w:hAnsiTheme="majorHAnsi"/>
          <w:b/>
          <w:sz w:val="24"/>
          <w:szCs w:val="24"/>
        </w:rPr>
        <w:t>/20</w:t>
      </w:r>
      <w:r w:rsidR="00841F59">
        <w:rPr>
          <w:rFonts w:asciiTheme="majorHAnsi" w:hAnsiTheme="majorHAnsi"/>
          <w:b/>
          <w:sz w:val="24"/>
          <w:szCs w:val="24"/>
        </w:rPr>
        <w:t>2</w:t>
      </w:r>
      <w:r w:rsidR="002D1B63">
        <w:rPr>
          <w:rFonts w:asciiTheme="majorHAnsi" w:hAnsiTheme="majorHAnsi"/>
          <w:b/>
          <w:sz w:val="24"/>
          <w:szCs w:val="24"/>
        </w:rPr>
        <w:t>2</w:t>
      </w:r>
      <w:r w:rsidR="0095648F">
        <w:rPr>
          <w:rFonts w:asciiTheme="majorHAnsi" w:hAnsiTheme="majorHAnsi"/>
          <w:b/>
          <w:sz w:val="24"/>
          <w:szCs w:val="24"/>
        </w:rPr>
        <w:t>/B+R</w:t>
      </w:r>
    </w:p>
    <w:p w14:paraId="75F9C4C3" w14:textId="77777777" w:rsidR="00521C07" w:rsidRDefault="00521C07" w:rsidP="00CC509D">
      <w:pPr>
        <w:spacing w:line="276" w:lineRule="auto"/>
        <w:jc w:val="center"/>
        <w:rPr>
          <w:rFonts w:asciiTheme="majorHAnsi" w:hAnsiTheme="majorHAnsi"/>
        </w:rPr>
      </w:pPr>
    </w:p>
    <w:p w14:paraId="09FE651A" w14:textId="77777777" w:rsidR="008D269A" w:rsidRDefault="008D269A" w:rsidP="00CC509D">
      <w:pPr>
        <w:spacing w:line="276" w:lineRule="auto"/>
        <w:jc w:val="center"/>
        <w:rPr>
          <w:rFonts w:asciiTheme="majorHAnsi" w:hAnsiTheme="majorHAnsi"/>
        </w:rPr>
      </w:pPr>
    </w:p>
    <w:p w14:paraId="7F795E73" w14:textId="77777777" w:rsidR="00F81DC1" w:rsidRDefault="00F81DC1" w:rsidP="00CC509D">
      <w:pPr>
        <w:spacing w:line="276" w:lineRule="auto"/>
        <w:jc w:val="center"/>
        <w:rPr>
          <w:rFonts w:asciiTheme="majorHAnsi" w:hAnsiTheme="majorHAnsi"/>
          <w:b/>
        </w:rPr>
      </w:pPr>
      <w:r w:rsidRPr="00F81DC1">
        <w:rPr>
          <w:rFonts w:asciiTheme="majorHAnsi" w:hAnsiTheme="majorHAnsi"/>
          <w:b/>
        </w:rPr>
        <w:t>"BIKKOPLAST" SPÓŁKA Z OGRANICZONĄ ODPOWIEDZIALNOŚCIĄ</w:t>
      </w:r>
    </w:p>
    <w:p w14:paraId="6E2950F8" w14:textId="77777777" w:rsidR="00521C07" w:rsidRDefault="00521C07" w:rsidP="00CC509D">
      <w:pPr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ul. </w:t>
      </w:r>
      <w:r w:rsidR="00CB57DA">
        <w:rPr>
          <w:rFonts w:asciiTheme="majorHAnsi" w:hAnsiTheme="majorHAnsi"/>
        </w:rPr>
        <w:t xml:space="preserve">Kępińska </w:t>
      </w:r>
      <w:r w:rsidR="0095648F">
        <w:rPr>
          <w:rFonts w:asciiTheme="majorHAnsi" w:hAnsiTheme="majorHAnsi"/>
        </w:rPr>
        <w:t>8</w:t>
      </w:r>
    </w:p>
    <w:p w14:paraId="42142936" w14:textId="77777777" w:rsidR="0095648F" w:rsidRDefault="0095648F" w:rsidP="00CC509D">
      <w:pPr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51-132 Wrocław</w:t>
      </w:r>
    </w:p>
    <w:p w14:paraId="1A7DE4D8" w14:textId="77777777" w:rsidR="00B65AC0" w:rsidRDefault="00B65AC0" w:rsidP="00CC509D">
      <w:pPr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tel.: +</w:t>
      </w:r>
      <w:r w:rsidR="00CB57DA" w:rsidRPr="00CB57DA">
        <w:rPr>
          <w:rFonts w:asciiTheme="majorHAnsi" w:hAnsiTheme="majorHAnsi"/>
        </w:rPr>
        <w:t>48 71</w:t>
      </w:r>
      <w:r w:rsidR="001F09D6">
        <w:rPr>
          <w:rFonts w:asciiTheme="majorHAnsi" w:hAnsiTheme="majorHAnsi"/>
        </w:rPr>
        <w:t> 382-82-33</w:t>
      </w:r>
    </w:p>
    <w:p w14:paraId="6AC0FF58" w14:textId="77777777" w:rsidR="001F09D6" w:rsidRDefault="001F09D6" w:rsidP="00CC509D">
      <w:pPr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fax.: +48 71 352-46-39</w:t>
      </w:r>
    </w:p>
    <w:p w14:paraId="0910BAC0" w14:textId="77777777" w:rsidR="00521C07" w:rsidRPr="002C0327" w:rsidRDefault="00521C07" w:rsidP="00CC509D">
      <w:pPr>
        <w:spacing w:line="276" w:lineRule="auto"/>
        <w:jc w:val="center"/>
        <w:rPr>
          <w:rFonts w:asciiTheme="majorHAnsi" w:hAnsiTheme="majorHAnsi"/>
          <w:lang w:val="en-US"/>
        </w:rPr>
      </w:pPr>
      <w:r w:rsidRPr="002C0327">
        <w:rPr>
          <w:rFonts w:asciiTheme="majorHAnsi" w:hAnsiTheme="majorHAnsi"/>
          <w:lang w:val="en-US"/>
        </w:rPr>
        <w:t xml:space="preserve">e-mail: </w:t>
      </w:r>
      <w:r w:rsidR="00CB57DA">
        <w:rPr>
          <w:rFonts w:asciiTheme="majorHAnsi" w:hAnsiTheme="majorHAnsi"/>
          <w:lang w:val="en-US"/>
        </w:rPr>
        <w:t>biuro@bikkoplast.pl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</w:tblGrid>
      <w:tr w:rsidR="00AF4F37" w14:paraId="1291995C" w14:textId="77777777" w:rsidTr="00AF4F37">
        <w:trPr>
          <w:jc w:val="center"/>
        </w:trPr>
        <w:tc>
          <w:tcPr>
            <w:tcW w:w="3020" w:type="dxa"/>
          </w:tcPr>
          <w:p w14:paraId="61D8FAD1" w14:textId="77777777" w:rsidR="00AF4F37" w:rsidRDefault="00E70CD6" w:rsidP="00CC509D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AF4F37">
              <w:rPr>
                <w:rFonts w:asciiTheme="majorHAnsi" w:hAnsiTheme="majorHAnsi"/>
              </w:rPr>
              <w:t>NIP:</w:t>
            </w:r>
            <w:r w:rsidR="00CB57DA">
              <w:t xml:space="preserve"> </w:t>
            </w:r>
            <w:r w:rsidR="00CB57DA" w:rsidRPr="00CB57DA">
              <w:rPr>
                <w:rFonts w:asciiTheme="majorHAnsi" w:hAnsiTheme="majorHAnsi"/>
              </w:rPr>
              <w:t>8951802708</w:t>
            </w:r>
          </w:p>
        </w:tc>
        <w:tc>
          <w:tcPr>
            <w:tcW w:w="3021" w:type="dxa"/>
          </w:tcPr>
          <w:p w14:paraId="5C1AFE10" w14:textId="77777777" w:rsidR="00AF4F37" w:rsidRDefault="00AF4F37" w:rsidP="00AF4F37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REGON:</w:t>
            </w:r>
            <w:r w:rsidR="00CB57DA">
              <w:t xml:space="preserve"> </w:t>
            </w:r>
            <w:r w:rsidR="00CB57DA" w:rsidRPr="00CB57DA">
              <w:rPr>
                <w:rFonts w:asciiTheme="majorHAnsi" w:hAnsiTheme="majorHAnsi"/>
              </w:rPr>
              <w:t>932953112</w:t>
            </w:r>
          </w:p>
        </w:tc>
      </w:tr>
    </w:tbl>
    <w:p w14:paraId="76B52753" w14:textId="77777777" w:rsidR="00521C07" w:rsidRDefault="00521C07" w:rsidP="00CC509D">
      <w:pPr>
        <w:spacing w:line="276" w:lineRule="auto"/>
        <w:jc w:val="center"/>
        <w:rPr>
          <w:rFonts w:asciiTheme="majorHAnsi" w:hAnsiTheme="majorHAnsi"/>
        </w:rPr>
      </w:pPr>
    </w:p>
    <w:p w14:paraId="1EB2913E" w14:textId="77777777" w:rsidR="00BC7113" w:rsidRPr="00BC7113" w:rsidRDefault="00BC7113" w:rsidP="00CC509D">
      <w:pPr>
        <w:spacing w:line="276" w:lineRule="auto"/>
        <w:jc w:val="center"/>
        <w:rPr>
          <w:rFonts w:asciiTheme="majorHAnsi" w:hAnsiTheme="majorHAnsi"/>
        </w:rPr>
      </w:pPr>
      <w:r w:rsidRPr="00BC7113">
        <w:rPr>
          <w:rFonts w:asciiTheme="majorHAnsi" w:hAnsiTheme="majorHAnsi"/>
        </w:rPr>
        <w:t xml:space="preserve">w związku z </w:t>
      </w:r>
      <w:r w:rsidR="0095648F">
        <w:rPr>
          <w:rFonts w:asciiTheme="majorHAnsi" w:hAnsiTheme="majorHAnsi"/>
        </w:rPr>
        <w:t>realizacją</w:t>
      </w:r>
      <w:r w:rsidR="00F57966">
        <w:rPr>
          <w:rFonts w:asciiTheme="majorHAnsi" w:hAnsiTheme="majorHAnsi"/>
        </w:rPr>
        <w:t xml:space="preserve"> </w:t>
      </w:r>
      <w:r w:rsidRPr="00BC7113">
        <w:rPr>
          <w:rFonts w:asciiTheme="majorHAnsi" w:hAnsiTheme="majorHAnsi"/>
        </w:rPr>
        <w:t xml:space="preserve">projektu pt. </w:t>
      </w:r>
    </w:p>
    <w:p w14:paraId="3BF8AFC9" w14:textId="77777777" w:rsidR="00841F59" w:rsidRDefault="00841F59" w:rsidP="00CD5F57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Tahoma"/>
          <w:b/>
        </w:rPr>
      </w:pPr>
      <w:r w:rsidRPr="00841F59">
        <w:rPr>
          <w:rFonts w:ascii="Calibri Light" w:hAnsi="Calibri Light" w:cs="Tahoma"/>
          <w:b/>
        </w:rPr>
        <w:t xml:space="preserve">Rozwinięcie działalności badawczo - rozwojowej Spółki </w:t>
      </w:r>
      <w:proofErr w:type="spellStart"/>
      <w:r w:rsidRPr="00841F59">
        <w:rPr>
          <w:rFonts w:ascii="Calibri Light" w:hAnsi="Calibri Light" w:cs="Tahoma"/>
          <w:b/>
        </w:rPr>
        <w:t>Bikkoplast</w:t>
      </w:r>
      <w:proofErr w:type="spellEnd"/>
      <w:r w:rsidRPr="00841F59">
        <w:rPr>
          <w:rFonts w:ascii="Calibri Light" w:hAnsi="Calibri Light" w:cs="Tahoma"/>
          <w:b/>
        </w:rPr>
        <w:t xml:space="preserve"> poprzez opracowanie technologii spieniania hybrydowego w procesie produkcji detali</w:t>
      </w:r>
    </w:p>
    <w:p w14:paraId="5585DF15" w14:textId="66789BAA" w:rsidR="00B64768" w:rsidRDefault="00A70BB2" w:rsidP="00CD5F57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Tahoma"/>
        </w:rPr>
      </w:pPr>
      <w:r w:rsidRPr="00FD50A2">
        <w:rPr>
          <w:rFonts w:ascii="Calibri Light" w:hAnsi="Calibri Light" w:cs="Tahoma"/>
        </w:rPr>
        <w:t>Spółka zaprasza do składania ofert na</w:t>
      </w:r>
      <w:r w:rsidR="00CD5F57">
        <w:rPr>
          <w:rFonts w:ascii="Calibri Light" w:hAnsi="Calibri Light" w:cs="Tahoma"/>
        </w:rPr>
        <w:t xml:space="preserve"> </w:t>
      </w:r>
    </w:p>
    <w:p w14:paraId="0BCC1102" w14:textId="78435324" w:rsidR="00242561" w:rsidRPr="00242561" w:rsidRDefault="002A71DE" w:rsidP="00CD5F57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Zakup tworzyw do badań</w:t>
      </w:r>
    </w:p>
    <w:p w14:paraId="2EB52E2E" w14:textId="77777777" w:rsidR="00CD5F57" w:rsidRDefault="004109CF" w:rsidP="008C123E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Tahoma"/>
        </w:rPr>
      </w:pPr>
      <w:r w:rsidRPr="006C6346">
        <w:rPr>
          <w:rFonts w:asciiTheme="majorHAnsi" w:hAnsiTheme="majorHAnsi" w:cs="Tahoma"/>
        </w:rPr>
        <w:t xml:space="preserve">kod CPV </w:t>
      </w:r>
    </w:p>
    <w:p w14:paraId="77B953E1" w14:textId="555DF3D0" w:rsidR="008D269A" w:rsidRPr="006C6346" w:rsidRDefault="002A71DE" w:rsidP="008C123E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ArialMT"/>
          <w:b/>
        </w:rPr>
      </w:pPr>
      <w:r>
        <w:rPr>
          <w:rFonts w:asciiTheme="majorHAnsi" w:hAnsiTheme="majorHAnsi" w:cs="ArialMT"/>
          <w:b/>
        </w:rPr>
        <w:t>19000000-6 Skóra i tkaniny włókiennicze, tworzywa sztuczne i guma</w:t>
      </w:r>
      <w:r w:rsidR="008D269A" w:rsidRPr="006C6346">
        <w:rPr>
          <w:rFonts w:asciiTheme="majorHAnsi" w:hAnsiTheme="majorHAnsi" w:cs="ArialMT"/>
          <w:b/>
        </w:rPr>
        <w:br w:type="page"/>
      </w:r>
    </w:p>
    <w:p w14:paraId="1BD3CF48" w14:textId="77777777" w:rsidR="00B516D4" w:rsidRDefault="008D269A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lastRenderedPageBreak/>
        <w:t>Zamawiający</w:t>
      </w:r>
      <w:r w:rsidR="0041645B">
        <w:rPr>
          <w:rFonts w:ascii="Calibri Light" w:hAnsi="Calibri Light" w:cs="ArialMT"/>
          <w:b/>
        </w:rPr>
        <w:t>:</w:t>
      </w:r>
    </w:p>
    <w:p w14:paraId="27C3D067" w14:textId="77777777" w:rsidR="0064284F" w:rsidRPr="0064284F" w:rsidRDefault="0064284F" w:rsidP="0064284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proofErr w:type="spellStart"/>
      <w:r w:rsidRPr="0064284F">
        <w:rPr>
          <w:rFonts w:ascii="Calibri Light" w:hAnsi="Calibri Light" w:cs="ArialMT"/>
        </w:rPr>
        <w:t>Bikkoplast</w:t>
      </w:r>
      <w:proofErr w:type="spellEnd"/>
      <w:r w:rsidRPr="0064284F">
        <w:rPr>
          <w:rFonts w:ascii="Calibri Light" w:hAnsi="Calibri Light" w:cs="ArialMT"/>
        </w:rPr>
        <w:t xml:space="preserve"> Sp. z o.o.</w:t>
      </w:r>
    </w:p>
    <w:p w14:paraId="1E1ED1B1" w14:textId="77777777" w:rsidR="0064284F" w:rsidRPr="0064284F" w:rsidRDefault="0064284F" w:rsidP="0064284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proofErr w:type="spellStart"/>
      <w:r w:rsidRPr="0064284F">
        <w:rPr>
          <w:rFonts w:ascii="Calibri Light" w:hAnsi="Calibri Light" w:cs="ArialMT"/>
        </w:rPr>
        <w:t>ul.Kepinska</w:t>
      </w:r>
      <w:proofErr w:type="spellEnd"/>
      <w:r w:rsidRPr="0064284F">
        <w:rPr>
          <w:rFonts w:ascii="Calibri Light" w:hAnsi="Calibri Light" w:cs="ArialMT"/>
        </w:rPr>
        <w:t xml:space="preserve"> </w:t>
      </w:r>
      <w:r w:rsidR="0095648F">
        <w:rPr>
          <w:rFonts w:ascii="Calibri Light" w:hAnsi="Calibri Light" w:cs="ArialMT"/>
        </w:rPr>
        <w:t>8</w:t>
      </w:r>
    </w:p>
    <w:p w14:paraId="1F5F37B6" w14:textId="77777777" w:rsidR="0064284F" w:rsidRDefault="00DA071C" w:rsidP="0064284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51-132</w:t>
      </w:r>
      <w:r w:rsidR="0064284F" w:rsidRPr="0064284F">
        <w:rPr>
          <w:rFonts w:ascii="Calibri Light" w:hAnsi="Calibri Light" w:cs="ArialMT"/>
        </w:rPr>
        <w:t xml:space="preserve"> Wrocław</w:t>
      </w:r>
    </w:p>
    <w:p w14:paraId="22E914BD" w14:textId="77777777" w:rsidR="00682E90" w:rsidRPr="0064284F" w:rsidRDefault="00682E90" w:rsidP="0064284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62CD6568" w14:textId="77777777" w:rsidR="008D269A" w:rsidRDefault="008D269A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Tryb udzielenia zamówienia</w:t>
      </w:r>
    </w:p>
    <w:p w14:paraId="7CB8434F" w14:textId="77777777" w:rsidR="00F50832" w:rsidRPr="00F50832" w:rsidRDefault="00F50832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>Rodzaj procedury</w:t>
      </w:r>
      <w:r w:rsidRPr="00CB7A0A">
        <w:rPr>
          <w:rFonts w:asciiTheme="majorHAnsi" w:hAnsiTheme="majorHAnsi" w:cs="ArialMT"/>
        </w:rPr>
        <w:t xml:space="preserve">: </w:t>
      </w:r>
      <w:r>
        <w:rPr>
          <w:rFonts w:asciiTheme="majorHAnsi" w:hAnsiTheme="majorHAnsi" w:cs="ArialMT"/>
        </w:rPr>
        <w:t>otwarta</w:t>
      </w:r>
      <w:r w:rsidRPr="00CB7A0A">
        <w:rPr>
          <w:rFonts w:asciiTheme="majorHAnsi" w:hAnsiTheme="majorHAnsi" w:cs="ArialMT"/>
        </w:rPr>
        <w:t xml:space="preserve">, </w:t>
      </w:r>
      <w:r>
        <w:rPr>
          <w:rFonts w:asciiTheme="majorHAnsi" w:hAnsiTheme="majorHAnsi" w:cs="ArialMT"/>
        </w:rPr>
        <w:t>nieograniczona.</w:t>
      </w:r>
    </w:p>
    <w:p w14:paraId="43FB298E" w14:textId="77777777" w:rsidR="0041645B" w:rsidRDefault="0041645B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Zgodnie z zasadą konkurencyjności opisaną w </w:t>
      </w:r>
      <w:r w:rsidR="00242561">
        <w:rPr>
          <w:rFonts w:ascii="Calibri Light" w:hAnsi="Calibri Light" w:cs="ArialMT"/>
        </w:rPr>
        <w:t xml:space="preserve">punkcie 6.5.2 </w:t>
      </w:r>
      <w:r>
        <w:rPr>
          <w:rFonts w:ascii="Calibri Light" w:hAnsi="Calibri Light" w:cs="ArialMT"/>
        </w:rPr>
        <w:t>Wytycznych w zakresie kwalifikowalności wydatków w ramach Europejskiego Funduszu Rozwoju Regionalnego, Europejskiego Funduszu Społecznego oraz Funduszu Spójności na lata 2014-2020.</w:t>
      </w:r>
    </w:p>
    <w:p w14:paraId="1576102B" w14:textId="77777777" w:rsidR="002C76E5" w:rsidRDefault="00F50832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F50832">
        <w:rPr>
          <w:rFonts w:ascii="Calibri Light" w:hAnsi="Calibri Light" w:cs="ArialMT"/>
        </w:rPr>
        <w:t xml:space="preserve">Zamawiający wszczyna postępowanie w trybie zapytania ofertowego z chwilą publikacji ogłoszenia o zamówieniu na stronie internetowej </w:t>
      </w:r>
      <w:r w:rsidR="0095648F">
        <w:rPr>
          <w:rFonts w:ascii="Calibri Light" w:hAnsi="Calibri Light" w:cs="ArialMT"/>
        </w:rPr>
        <w:t>Baza Konkurencyjności.</w:t>
      </w:r>
    </w:p>
    <w:p w14:paraId="6D570474" w14:textId="77777777" w:rsidR="002C76E5" w:rsidRDefault="002C76E5" w:rsidP="002D19CA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D63642">
        <w:rPr>
          <w:rFonts w:asciiTheme="majorHAnsi" w:hAnsiTheme="majorHAnsi" w:cs="ArialMT"/>
        </w:rPr>
        <w:t>W postępowaniu nie mają zastosowania przepisy ustawy z dnia 29 stycznia 2004 roku – Prawo zamówień publicznych (j.t. Dz.U. z 2015 r., poz. 2164).</w:t>
      </w:r>
    </w:p>
    <w:p w14:paraId="3E52D73E" w14:textId="77777777" w:rsidR="00F50832" w:rsidRPr="0041645B" w:rsidRDefault="00F50832" w:rsidP="002C76E5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</w:p>
    <w:p w14:paraId="0B183E2B" w14:textId="77777777" w:rsidR="008D269A" w:rsidRDefault="008D269A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Opis przedmiotu zamówienia</w:t>
      </w:r>
    </w:p>
    <w:p w14:paraId="3C15A687" w14:textId="091416F9" w:rsidR="004D4E3A" w:rsidRDefault="00242561" w:rsidP="0095648F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Przedmiotem zamówienia jest </w:t>
      </w:r>
      <w:r w:rsidR="00B86090">
        <w:rPr>
          <w:rFonts w:ascii="Calibri Light" w:hAnsi="Calibri Light" w:cs="ArialMT"/>
        </w:rPr>
        <w:t>dostaw</w:t>
      </w:r>
      <w:r w:rsidR="0095648F">
        <w:rPr>
          <w:rFonts w:ascii="Calibri Light" w:hAnsi="Calibri Light" w:cs="ArialMT"/>
        </w:rPr>
        <w:t>a</w:t>
      </w:r>
      <w:r w:rsidR="0095648F" w:rsidRPr="0095648F">
        <w:t xml:space="preserve"> </w:t>
      </w:r>
      <w:r w:rsidR="002A71DE">
        <w:rPr>
          <w:rFonts w:ascii="Calibri Light" w:hAnsi="Calibri Light" w:cs="ArialMT"/>
        </w:rPr>
        <w:t>tworzyw do badań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2125"/>
        <w:gridCol w:w="4819"/>
        <w:gridCol w:w="1121"/>
      </w:tblGrid>
      <w:tr w:rsidR="002A71DE" w:rsidRPr="00DE4C4B" w14:paraId="21004444" w14:textId="77777777" w:rsidTr="007074FC">
        <w:trPr>
          <w:trHeight w:val="285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257A5" w14:textId="77777777" w:rsidR="002A71DE" w:rsidRPr="00DE4C4B" w:rsidRDefault="002A71DE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DE4C4B">
              <w:rPr>
                <w:rFonts w:asciiTheme="majorHAnsi" w:eastAsia="Times New Roman" w:hAnsiTheme="majorHAnsi" w:cstheme="majorHAnsi"/>
                <w:lang w:eastAsia="pl-PL"/>
              </w:rPr>
              <w:t>Pozycja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1AF131" w14:textId="3FE1914C" w:rsidR="002A71DE" w:rsidRPr="00DE4C4B" w:rsidRDefault="002A71DE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Nazwa</w:t>
            </w:r>
          </w:p>
        </w:tc>
        <w:tc>
          <w:tcPr>
            <w:tcW w:w="26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8BB9A" w14:textId="1B156AD2" w:rsidR="002A71DE" w:rsidRPr="00DE4C4B" w:rsidRDefault="002A71DE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Parametry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B1C5DB" w14:textId="53878FE4" w:rsidR="002A71DE" w:rsidRPr="00DE4C4B" w:rsidRDefault="002A71DE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Kg</w:t>
            </w:r>
          </w:p>
        </w:tc>
      </w:tr>
      <w:tr w:rsidR="002A71DE" w:rsidRPr="00DE4C4B" w14:paraId="3A6C9E6D" w14:textId="77777777" w:rsidTr="007074FC">
        <w:trPr>
          <w:trHeight w:val="285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7B926" w14:textId="77777777" w:rsidR="002A71DE" w:rsidRPr="002A71DE" w:rsidRDefault="002A71DE" w:rsidP="00DE4C4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2A71DE">
              <w:rPr>
                <w:rFonts w:asciiTheme="majorHAnsi" w:eastAsia="Times New Roman" w:hAnsiTheme="majorHAnsi" w:cstheme="majorHAnsi"/>
                <w:lang w:eastAsia="pl-PL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36680DE" w14:textId="495D5DD2" w:rsidR="002A71DE" w:rsidRPr="002A71DE" w:rsidRDefault="007074FC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GPPS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(polistyren ogólnego zastosowania)</w:t>
            </w:r>
          </w:p>
        </w:tc>
        <w:tc>
          <w:tcPr>
            <w:tcW w:w="26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AFDB8" w14:textId="46DA9308" w:rsidR="002A71DE" w:rsidRPr="002A71DE" w:rsidRDefault="007074FC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Gęstość: 1,04 g/cm3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MFR: 3,4 g/10min (200°C; 5kg)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 xml:space="preserve">Temperatura mięknienia wg </w:t>
            </w:r>
            <w:proofErr w:type="spellStart"/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Vicata</w:t>
            </w:r>
            <w:proofErr w:type="spellEnd"/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: 89°C (50N)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Skurcz przetwórczy: 0,3-0,6%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4389C" w14:textId="3BB09252" w:rsidR="002A71DE" w:rsidRPr="007074FC" w:rsidRDefault="007074FC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23 375,00</w:t>
            </w:r>
          </w:p>
        </w:tc>
      </w:tr>
      <w:tr w:rsidR="002A71DE" w:rsidRPr="00DE4C4B" w14:paraId="0B6A1FAD" w14:textId="77777777" w:rsidTr="007074FC">
        <w:trPr>
          <w:trHeight w:val="285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688B2" w14:textId="77777777" w:rsidR="002A71DE" w:rsidRPr="002A71DE" w:rsidRDefault="002A71DE" w:rsidP="00DE4C4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2A71DE">
              <w:rPr>
                <w:rFonts w:asciiTheme="majorHAnsi" w:eastAsia="Times New Roman" w:hAnsiTheme="majorHAnsi" w:cstheme="majorHAnsi"/>
                <w:lang w:eastAsia="pl-PL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99726DE" w14:textId="06D9ED41" w:rsidR="002A71DE" w:rsidRPr="002A71DE" w:rsidRDefault="007074FC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PP-C MF25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(kopolimer polipropylenu z 25% talku)</w:t>
            </w:r>
          </w:p>
        </w:tc>
        <w:tc>
          <w:tcPr>
            <w:tcW w:w="26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06450" w14:textId="41714F5D" w:rsidR="002A71DE" w:rsidRPr="002A71DE" w:rsidRDefault="007074FC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Gęstość: 1,1 g/cm3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MFR: 23 g/10min (230°C; 2,16kg)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 xml:space="preserve">Temperatura mięknienia wg </w:t>
            </w:r>
            <w:proofErr w:type="spellStart"/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Vicata</w:t>
            </w:r>
            <w:proofErr w:type="spellEnd"/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: 60°C (50N)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Skurcz przetwórczy: 1,0%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Zawartość wypełniacza: 25%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55A67" w14:textId="0381FC62" w:rsidR="002A71DE" w:rsidRPr="002A71DE" w:rsidRDefault="007074FC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2 000,00</w:t>
            </w:r>
          </w:p>
        </w:tc>
      </w:tr>
      <w:tr w:rsidR="002A71DE" w:rsidRPr="00DE4C4B" w14:paraId="179E4DF3" w14:textId="77777777" w:rsidTr="007074FC">
        <w:trPr>
          <w:trHeight w:val="285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DE5E0" w14:textId="77777777" w:rsidR="002A71DE" w:rsidRPr="002A71DE" w:rsidRDefault="002A71DE" w:rsidP="00DE4C4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2A71DE">
              <w:rPr>
                <w:rFonts w:asciiTheme="majorHAnsi" w:eastAsia="Times New Roman" w:hAnsiTheme="majorHAnsi" w:cstheme="majorHAnsi"/>
                <w:lang w:eastAsia="pl-PL"/>
              </w:rPr>
              <w:t>3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7F0D05" w14:textId="247EAAFE" w:rsidR="002A71DE" w:rsidRPr="002A71DE" w:rsidRDefault="007074FC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PP MF30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(polipropylenu z 30% talku)</w:t>
            </w:r>
          </w:p>
        </w:tc>
        <w:tc>
          <w:tcPr>
            <w:tcW w:w="26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7369D" w14:textId="4268D3B3" w:rsidR="002A71DE" w:rsidRPr="002A71DE" w:rsidRDefault="007074FC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Gęstość: 1,15 g/cm3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MFR: 4 g/10min (230°C; 2,16kg)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 xml:space="preserve">Temperatura mięknienia wg </w:t>
            </w:r>
            <w:proofErr w:type="spellStart"/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Vicata</w:t>
            </w:r>
            <w:proofErr w:type="spellEnd"/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: 92°C (50N)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Skurcz przetwórczy: 1,1%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Zawartość wypełniacza: 30%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7211E" w14:textId="212C5C33" w:rsidR="002A71DE" w:rsidRPr="002A71DE" w:rsidRDefault="007074FC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7 200,00</w:t>
            </w:r>
          </w:p>
        </w:tc>
      </w:tr>
      <w:tr w:rsidR="002A71DE" w:rsidRPr="00DE4C4B" w14:paraId="46B5E7A4" w14:textId="77777777" w:rsidTr="007074FC">
        <w:trPr>
          <w:trHeight w:val="285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112C9" w14:textId="77777777" w:rsidR="002A71DE" w:rsidRPr="002A71DE" w:rsidRDefault="002A71DE" w:rsidP="00DE4C4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2A71DE">
              <w:rPr>
                <w:rFonts w:asciiTheme="majorHAnsi" w:eastAsia="Times New Roman" w:hAnsiTheme="majorHAnsi" w:cstheme="majorHAnsi"/>
                <w:lang w:eastAsia="pl-PL"/>
              </w:rPr>
              <w:t>4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34C7E0A" w14:textId="4AE3DEBE" w:rsidR="002A71DE" w:rsidRPr="002A71DE" w:rsidRDefault="007074FC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PP MF50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(polipropylenu z 50% kredy)</w:t>
            </w:r>
          </w:p>
        </w:tc>
        <w:tc>
          <w:tcPr>
            <w:tcW w:w="26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FDAA0" w14:textId="5DCA7A38" w:rsidR="002A71DE" w:rsidRPr="002A71DE" w:rsidRDefault="007074FC" w:rsidP="008224E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Gęstość: 1,37 g/cm3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MFR: 20 g/10min (230°C; 2,16kg)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 xml:space="preserve">Temperatura mięknienia wg </w:t>
            </w:r>
            <w:proofErr w:type="spellStart"/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Vicata</w:t>
            </w:r>
            <w:proofErr w:type="spellEnd"/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t>: 75°C (50N)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Skurcz przetwórczy: 0,9%</w:t>
            </w:r>
            <w:r w:rsidRPr="007074FC">
              <w:rPr>
                <w:rFonts w:asciiTheme="majorHAnsi" w:eastAsia="Times New Roman" w:hAnsiTheme="majorHAnsi" w:cstheme="majorHAnsi"/>
                <w:lang w:eastAsia="pl-PL"/>
              </w:rPr>
              <w:br/>
              <w:t>Zawartość wypełniacza: 50%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2F2B5" w14:textId="31BFF9E5" w:rsidR="002A71DE" w:rsidRPr="002A71DE" w:rsidRDefault="007074FC" w:rsidP="002A71DE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t>7 200,00</w:t>
            </w:r>
          </w:p>
        </w:tc>
      </w:tr>
    </w:tbl>
    <w:p w14:paraId="6706C7E4" w14:textId="77777777" w:rsidR="008031DF" w:rsidRDefault="008031DF" w:rsidP="00DE4C4B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</w:p>
    <w:p w14:paraId="685D9760" w14:textId="77777777" w:rsidR="005B7F3F" w:rsidRDefault="003072D3" w:rsidP="005B7F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Calibri Light" w:hAnsi="Calibri Light" w:cs="ArialMT"/>
          <w:b/>
        </w:rPr>
      </w:pPr>
      <w:r w:rsidRPr="005E1180">
        <w:rPr>
          <w:rFonts w:ascii="Calibri Light" w:hAnsi="Calibri Light" w:cs="ArialMT"/>
          <w:b/>
        </w:rPr>
        <w:t>Termin i miejsce realizacji zamówienia</w:t>
      </w:r>
    </w:p>
    <w:p w14:paraId="69853A1B" w14:textId="18D06143" w:rsidR="00E414A7" w:rsidRPr="005B7F3F" w:rsidRDefault="0017019E" w:rsidP="005B7F3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240" w:line="276" w:lineRule="auto"/>
        <w:rPr>
          <w:rFonts w:ascii="Calibri Light" w:hAnsi="Calibri Light" w:cs="ArialMT"/>
          <w:b/>
        </w:rPr>
      </w:pPr>
      <w:r w:rsidRPr="005B7F3F">
        <w:rPr>
          <w:rFonts w:ascii="Calibri Light" w:hAnsi="Calibri Light" w:cs="ArialMT"/>
        </w:rPr>
        <w:t>T</w:t>
      </w:r>
      <w:r w:rsidR="008714C2" w:rsidRPr="005B7F3F">
        <w:rPr>
          <w:rFonts w:ascii="Calibri Light" w:hAnsi="Calibri Light" w:cs="ArialMT"/>
        </w:rPr>
        <w:t>ermin dostawy</w:t>
      </w:r>
      <w:r w:rsidR="002A0A7D" w:rsidRPr="005B7F3F">
        <w:rPr>
          <w:rFonts w:ascii="Calibri Light" w:hAnsi="Calibri Light" w:cs="ArialMT"/>
        </w:rPr>
        <w:t xml:space="preserve">: </w:t>
      </w:r>
      <w:r w:rsidR="00441C00" w:rsidRPr="00441C00">
        <w:rPr>
          <w:rFonts w:ascii="Calibri Light" w:hAnsi="Calibri Light" w:cs="ArialMT"/>
          <w:b/>
        </w:rPr>
        <w:t>dostawa sukcesywna przez okres 1 miesiąca w terminie 1 tygodnia od informacji mailowe</w:t>
      </w:r>
    </w:p>
    <w:p w14:paraId="3712FDCB" w14:textId="77777777" w:rsidR="00FB0543" w:rsidRPr="005E1180" w:rsidRDefault="0041645B" w:rsidP="005B7F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ArialMT"/>
          <w:b/>
        </w:rPr>
      </w:pPr>
      <w:r w:rsidRPr="005E1180">
        <w:rPr>
          <w:rFonts w:ascii="Calibri Light" w:hAnsi="Calibri Light" w:cs="ArialMT"/>
        </w:rPr>
        <w:t xml:space="preserve">Miejsce: </w:t>
      </w:r>
      <w:r w:rsidR="009D67AF" w:rsidRPr="005B7F3F">
        <w:rPr>
          <w:rFonts w:ascii="Calibri Light" w:hAnsi="Calibri Light" w:cs="ArialMT"/>
          <w:b/>
        </w:rPr>
        <w:t>Zakład Produkc</w:t>
      </w:r>
      <w:r w:rsidR="00E414A7" w:rsidRPr="005B7F3F">
        <w:rPr>
          <w:rFonts w:ascii="Calibri Light" w:hAnsi="Calibri Light" w:cs="ArialMT"/>
          <w:b/>
        </w:rPr>
        <w:t xml:space="preserve">yjny </w:t>
      </w:r>
      <w:proofErr w:type="spellStart"/>
      <w:r w:rsidR="00E414A7" w:rsidRPr="005B7F3F">
        <w:rPr>
          <w:rFonts w:ascii="Calibri Light" w:hAnsi="Calibri Light" w:cs="ArialMT"/>
          <w:b/>
        </w:rPr>
        <w:t>Bikkoplast</w:t>
      </w:r>
      <w:proofErr w:type="spellEnd"/>
      <w:r w:rsidR="00E414A7" w:rsidRPr="005B7F3F">
        <w:rPr>
          <w:rFonts w:ascii="Calibri Light" w:hAnsi="Calibri Light" w:cs="ArialMT"/>
          <w:b/>
        </w:rPr>
        <w:t xml:space="preserve"> ul. Kępińska </w:t>
      </w:r>
      <w:r w:rsidR="00DE4C4B">
        <w:rPr>
          <w:rFonts w:ascii="Calibri Light" w:hAnsi="Calibri Light" w:cs="ArialMT"/>
          <w:b/>
        </w:rPr>
        <w:t>8</w:t>
      </w:r>
      <w:r w:rsidR="005B7F3F" w:rsidRPr="005B7F3F">
        <w:rPr>
          <w:rFonts w:ascii="Calibri Light" w:hAnsi="Calibri Light" w:cs="ArialMT"/>
          <w:b/>
        </w:rPr>
        <w:t>, 51-132 Wrocław</w:t>
      </w:r>
    </w:p>
    <w:p w14:paraId="6E9F225F" w14:textId="77777777" w:rsidR="006C6346" w:rsidRPr="006C6346" w:rsidRDefault="006C6346" w:rsidP="006C6346">
      <w:pPr>
        <w:pStyle w:val="Akapitzlist"/>
        <w:autoSpaceDE w:val="0"/>
        <w:autoSpaceDN w:val="0"/>
        <w:adjustRightInd w:val="0"/>
        <w:spacing w:after="0" w:line="276" w:lineRule="auto"/>
        <w:ind w:left="1800"/>
        <w:rPr>
          <w:rFonts w:ascii="Calibri Light" w:hAnsi="Calibri Light" w:cs="ArialMT"/>
          <w:b/>
        </w:rPr>
      </w:pPr>
    </w:p>
    <w:p w14:paraId="69F6773E" w14:textId="77777777" w:rsidR="008D269A" w:rsidRDefault="008D269A" w:rsidP="005D1C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Warunki udziału w postępowaniu</w:t>
      </w:r>
      <w:r w:rsidR="00FF62D2">
        <w:rPr>
          <w:rFonts w:ascii="Calibri Light" w:hAnsi="Calibri Light" w:cs="ArialMT"/>
          <w:b/>
        </w:rPr>
        <w:t xml:space="preserve"> </w:t>
      </w:r>
      <w:r w:rsidR="00D305FE" w:rsidRPr="00D305FE">
        <w:rPr>
          <w:rFonts w:ascii="Calibri Light" w:hAnsi="Calibri Light" w:cs="ArialMT"/>
          <w:b/>
        </w:rPr>
        <w:t>oraz opis sposobu dokonywania oceny spełniania tych warunków</w:t>
      </w:r>
    </w:p>
    <w:p w14:paraId="2F49728C" w14:textId="77777777" w:rsidR="005B7F3F" w:rsidRPr="00025012" w:rsidRDefault="005B7F3F" w:rsidP="005B7F3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025012">
        <w:rPr>
          <w:rFonts w:ascii="Calibri Light" w:hAnsi="Calibri Light" w:cs="ArialMT"/>
        </w:rPr>
        <w:t>O udzielenie zamówienia mogą ubiegać się Wykonawcy, któ</w:t>
      </w:r>
      <w:r>
        <w:rPr>
          <w:rFonts w:ascii="Calibri Light" w:hAnsi="Calibri Light" w:cs="ArialMT"/>
        </w:rPr>
        <w:t>rzy:</w:t>
      </w:r>
    </w:p>
    <w:p w14:paraId="2FBC235A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lastRenderedPageBreak/>
        <w:t xml:space="preserve">posiadają </w:t>
      </w:r>
      <w:r w:rsidRPr="00D305FE">
        <w:rPr>
          <w:rFonts w:ascii="Calibri Light" w:hAnsi="Calibri Light" w:cs="ArialMT"/>
        </w:rPr>
        <w:t>uprawnienia do wykonywania określonej działalności lub czynności, jeżeli ustawy nakładają obowiązek posiadania takich uprawnień</w:t>
      </w:r>
      <w:r>
        <w:rPr>
          <w:rFonts w:ascii="Calibri Light" w:hAnsi="Calibri Light" w:cs="ArialMT"/>
        </w:rPr>
        <w:t>,</w:t>
      </w:r>
    </w:p>
    <w:p w14:paraId="5FA4F9E7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posiadają odpowiednią wiedzę i doświadczenie do realizacji zamówienia,</w:t>
      </w:r>
    </w:p>
    <w:p w14:paraId="5713F453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dysponują</w:t>
      </w:r>
      <w:r w:rsidRPr="00D305FE">
        <w:rPr>
          <w:rFonts w:ascii="Calibri Light" w:hAnsi="Calibri Light" w:cs="ArialMT"/>
        </w:rPr>
        <w:t xml:space="preserve"> odpowiednim potencjałem technicznym oraz osobami zdolnymi do wykonania zamówienia;</w:t>
      </w:r>
    </w:p>
    <w:p w14:paraId="3390F316" w14:textId="77777777" w:rsidR="005B7F3F" w:rsidRDefault="005B7F3F" w:rsidP="005B7F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nie są powiązani osobowo i kapitałowo z zamawiającym. </w:t>
      </w:r>
      <w:r w:rsidRPr="000765AA">
        <w:rPr>
          <w:rFonts w:ascii="Calibri Light" w:hAnsi="Calibri Light" w:cs="ArialMT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5ACA7226" w14:textId="77777777" w:rsidR="005B7F3F" w:rsidRDefault="005B7F3F" w:rsidP="005B7F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uczestniczeniu w spółce jako wspólnik spółki cywilnej lub spółki osobowej,</w:t>
      </w:r>
    </w:p>
    <w:p w14:paraId="238A0FDF" w14:textId="77777777" w:rsidR="005B7F3F" w:rsidRDefault="005B7F3F" w:rsidP="005B7F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posiadaniu co najmniej 10 % udziałów lub akcji,</w:t>
      </w:r>
    </w:p>
    <w:p w14:paraId="028F9F5A" w14:textId="77777777" w:rsidR="005B7F3F" w:rsidRDefault="005B7F3F" w:rsidP="005B7F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pełnieniu funkcji członka organu nadzorczego lub zarządzającego, prokurenta, pełnomocnika,</w:t>
      </w:r>
    </w:p>
    <w:p w14:paraId="5AE10228" w14:textId="77777777" w:rsidR="005B7F3F" w:rsidRPr="003B74FD" w:rsidRDefault="005B7F3F" w:rsidP="005B7F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0765AA">
        <w:rPr>
          <w:rFonts w:ascii="Calibri Light" w:hAnsi="Calibri Light" w:cs="ArialMT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51C96CC" w14:textId="77777777" w:rsidR="005B7F3F" w:rsidRDefault="005B7F3F" w:rsidP="005B7F3F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 w:rsidRPr="00575005">
        <w:rPr>
          <w:rFonts w:ascii="Calibri Light" w:hAnsi="Calibri Light" w:cs="ArialMT"/>
        </w:rPr>
        <w:t>Zamawiający nie stawia szczególnych wymagań</w:t>
      </w:r>
      <w:r>
        <w:rPr>
          <w:rFonts w:ascii="Calibri Light" w:hAnsi="Calibri Light" w:cs="ArialMT"/>
        </w:rPr>
        <w:t xml:space="preserve"> w zakresie spełniania warunków, </w:t>
      </w:r>
      <w:r w:rsidRPr="00575005">
        <w:rPr>
          <w:rFonts w:ascii="Calibri Light" w:hAnsi="Calibri Light" w:cs="ArialMT"/>
        </w:rPr>
        <w:t xml:space="preserve">o których mowa powyżej. Wykonawca potwierdzi spełnianie tych warunków poprzez złożenie oświadczenia stanowiącego Załącznik nr </w:t>
      </w:r>
      <w:r w:rsidR="00F84B08">
        <w:rPr>
          <w:rFonts w:ascii="Calibri Light" w:hAnsi="Calibri Light" w:cs="ArialMT"/>
        </w:rPr>
        <w:t>2</w:t>
      </w:r>
      <w:r w:rsidRPr="00575005">
        <w:rPr>
          <w:rFonts w:ascii="Calibri Light" w:hAnsi="Calibri Light" w:cs="ArialMT"/>
        </w:rPr>
        <w:t xml:space="preserve">. </w:t>
      </w:r>
    </w:p>
    <w:p w14:paraId="34D1C78F" w14:textId="77777777" w:rsidR="005B7F3F" w:rsidRDefault="005B7F3F" w:rsidP="005B7F3F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  <w:b/>
        </w:rPr>
      </w:pPr>
      <w:r w:rsidRPr="005B7F3F">
        <w:rPr>
          <w:rFonts w:ascii="Calibri Light" w:hAnsi="Calibri Light" w:cs="ArialMT"/>
          <w:b/>
        </w:rPr>
        <w:t>Niespełnienie powyższych warunków udziału w postępowaniu skutkować będzie wykluczeniem</w:t>
      </w:r>
      <w:r>
        <w:rPr>
          <w:rFonts w:ascii="Calibri Light" w:hAnsi="Calibri Light" w:cs="ArialMT"/>
          <w:b/>
        </w:rPr>
        <w:t xml:space="preserve"> z postępowania, a co za tym idzie odrzuceniem oferty. </w:t>
      </w:r>
    </w:p>
    <w:p w14:paraId="6EE17C4F" w14:textId="77777777" w:rsidR="008D269A" w:rsidRDefault="003072D3" w:rsidP="005750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Kryteria oceny i wyboru ofert</w:t>
      </w:r>
    </w:p>
    <w:p w14:paraId="5B6AC7DA" w14:textId="77777777" w:rsidR="004A44E0" w:rsidRDefault="004A44E0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4A44E0">
        <w:rPr>
          <w:rFonts w:ascii="Calibri Light" w:hAnsi="Calibri Light" w:cs="ArialMT"/>
        </w:rPr>
        <w:t>Wybór najkorzystniejszej oferty nastąpi w oparciu o następujące kryterium: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478"/>
        <w:gridCol w:w="3478"/>
      </w:tblGrid>
      <w:tr w:rsidR="004A44E0" w:rsidRPr="00002656" w14:paraId="6A0B6A7C" w14:textId="77777777" w:rsidTr="002D0754">
        <w:trPr>
          <w:trHeight w:val="402"/>
          <w:jc w:val="center"/>
        </w:trPr>
        <w:tc>
          <w:tcPr>
            <w:tcW w:w="787" w:type="dxa"/>
            <w:shd w:val="clear" w:color="auto" w:fill="auto"/>
          </w:tcPr>
          <w:p w14:paraId="2A81D86E" w14:textId="77777777" w:rsidR="004A44E0" w:rsidRPr="00002656" w:rsidRDefault="004A44E0" w:rsidP="004A44E0">
            <w:pPr>
              <w:spacing w:after="0" w:line="360" w:lineRule="auto"/>
              <w:jc w:val="center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t>Lp.</w:t>
            </w:r>
          </w:p>
        </w:tc>
        <w:tc>
          <w:tcPr>
            <w:tcW w:w="3478" w:type="dxa"/>
            <w:shd w:val="clear" w:color="auto" w:fill="auto"/>
          </w:tcPr>
          <w:p w14:paraId="5258AC75" w14:textId="77777777" w:rsidR="004A44E0" w:rsidRPr="00002656" w:rsidRDefault="004A44E0" w:rsidP="004A44E0">
            <w:pPr>
              <w:spacing w:after="0" w:line="360" w:lineRule="auto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t>Nazwa</w:t>
            </w:r>
          </w:p>
        </w:tc>
        <w:tc>
          <w:tcPr>
            <w:tcW w:w="3478" w:type="dxa"/>
            <w:shd w:val="clear" w:color="auto" w:fill="auto"/>
          </w:tcPr>
          <w:p w14:paraId="2EDCDCB2" w14:textId="77777777" w:rsidR="004A44E0" w:rsidRPr="00002656" w:rsidRDefault="004A44E0" w:rsidP="004A44E0">
            <w:pPr>
              <w:spacing w:after="0" w:line="360" w:lineRule="auto"/>
              <w:jc w:val="center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t>Waga kryterium – ilość punktów</w:t>
            </w:r>
          </w:p>
        </w:tc>
      </w:tr>
      <w:tr w:rsidR="00F84B08" w:rsidRPr="00002656" w14:paraId="3224AC88" w14:textId="77777777" w:rsidTr="002D0754">
        <w:trPr>
          <w:trHeight w:val="402"/>
          <w:jc w:val="center"/>
        </w:trPr>
        <w:tc>
          <w:tcPr>
            <w:tcW w:w="787" w:type="dxa"/>
            <w:shd w:val="clear" w:color="auto" w:fill="auto"/>
          </w:tcPr>
          <w:p w14:paraId="5300FE5F" w14:textId="77777777" w:rsidR="00F84B08" w:rsidRPr="00002656" w:rsidRDefault="00F84B08" w:rsidP="00F84B08">
            <w:pPr>
              <w:spacing w:after="0" w:line="360" w:lineRule="auto"/>
              <w:jc w:val="center"/>
              <w:rPr>
                <w:rFonts w:asciiTheme="majorHAnsi" w:hAnsiTheme="majorHAnsi" w:cs="Tahoma"/>
              </w:rPr>
            </w:pPr>
            <w:r w:rsidRPr="00002656">
              <w:rPr>
                <w:rFonts w:asciiTheme="majorHAnsi" w:hAnsiTheme="majorHAnsi" w:cs="Tahoma"/>
              </w:rPr>
              <w:t>1.</w:t>
            </w:r>
          </w:p>
        </w:tc>
        <w:tc>
          <w:tcPr>
            <w:tcW w:w="3478" w:type="dxa"/>
            <w:shd w:val="clear" w:color="auto" w:fill="auto"/>
          </w:tcPr>
          <w:p w14:paraId="682B6EDB" w14:textId="1440D385" w:rsidR="00F84B08" w:rsidRPr="00002656" w:rsidRDefault="00F84B08" w:rsidP="00F84B08">
            <w:pPr>
              <w:spacing w:after="0" w:line="360" w:lineRule="auto"/>
              <w:rPr>
                <w:rFonts w:asciiTheme="majorHAnsi" w:hAnsiTheme="majorHAnsi" w:cs="Tahoma"/>
              </w:rPr>
            </w:pPr>
            <w:r w:rsidRPr="00002656">
              <w:rPr>
                <w:rFonts w:asciiTheme="majorHAnsi" w:hAnsiTheme="majorHAnsi" w:cs="Tahoma"/>
              </w:rPr>
              <w:t>Cena</w:t>
            </w:r>
            <w:r w:rsidR="002A71DE">
              <w:rPr>
                <w:rFonts w:asciiTheme="majorHAnsi" w:hAnsiTheme="majorHAnsi" w:cs="Tahoma"/>
              </w:rPr>
              <w:t xml:space="preserve"> brutto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6548BA6C" w14:textId="4E81D463" w:rsidR="00F84B08" w:rsidRPr="004C1035" w:rsidRDefault="002A71DE" w:rsidP="00F84B08">
            <w:pPr>
              <w:spacing w:after="0" w:line="360" w:lineRule="auto"/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35</w:t>
            </w:r>
            <w:r w:rsidR="00F84B08">
              <w:rPr>
                <w:rFonts w:asciiTheme="majorHAnsi" w:hAnsiTheme="majorHAnsi" w:cs="Tahoma"/>
              </w:rPr>
              <w:t>%</w:t>
            </w:r>
          </w:p>
        </w:tc>
      </w:tr>
      <w:tr w:rsidR="002A71DE" w:rsidRPr="00002656" w14:paraId="063D4D2F" w14:textId="77777777" w:rsidTr="002D0754">
        <w:trPr>
          <w:trHeight w:val="402"/>
          <w:jc w:val="center"/>
        </w:trPr>
        <w:tc>
          <w:tcPr>
            <w:tcW w:w="787" w:type="dxa"/>
            <w:shd w:val="clear" w:color="auto" w:fill="auto"/>
          </w:tcPr>
          <w:p w14:paraId="1C5EB0F2" w14:textId="7823A8EC" w:rsidR="002A71DE" w:rsidRPr="00002656" w:rsidRDefault="002A71DE" w:rsidP="00F84B08">
            <w:pPr>
              <w:spacing w:after="0" w:line="360" w:lineRule="auto"/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2.</w:t>
            </w:r>
          </w:p>
        </w:tc>
        <w:tc>
          <w:tcPr>
            <w:tcW w:w="3478" w:type="dxa"/>
            <w:shd w:val="clear" w:color="auto" w:fill="auto"/>
          </w:tcPr>
          <w:p w14:paraId="77B6F5EC" w14:textId="444D9BC7" w:rsidR="002A71DE" w:rsidRPr="00002656" w:rsidRDefault="002A71DE" w:rsidP="00F84B08">
            <w:pPr>
              <w:spacing w:after="0" w:line="360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Czas dostawy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41055FE9" w14:textId="7A30B730" w:rsidR="002A71DE" w:rsidRDefault="002A71DE" w:rsidP="00F84B08">
            <w:pPr>
              <w:spacing w:after="0" w:line="360" w:lineRule="auto"/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65%</w:t>
            </w:r>
          </w:p>
        </w:tc>
      </w:tr>
      <w:tr w:rsidR="00F84B08" w:rsidRPr="00002656" w14:paraId="06DF9330" w14:textId="77777777" w:rsidTr="002D0754">
        <w:trPr>
          <w:trHeight w:val="402"/>
          <w:jc w:val="center"/>
        </w:trPr>
        <w:tc>
          <w:tcPr>
            <w:tcW w:w="787" w:type="dxa"/>
            <w:shd w:val="clear" w:color="auto" w:fill="auto"/>
          </w:tcPr>
          <w:p w14:paraId="43FBBB71" w14:textId="77777777" w:rsidR="00F84B08" w:rsidRPr="00002656" w:rsidRDefault="00F84B08" w:rsidP="00F84B08">
            <w:pPr>
              <w:spacing w:after="0" w:line="360" w:lineRule="auto"/>
              <w:rPr>
                <w:rFonts w:asciiTheme="majorHAnsi" w:hAnsiTheme="majorHAnsi" w:cs="Tahoma"/>
                <w:b/>
              </w:rPr>
            </w:pPr>
          </w:p>
        </w:tc>
        <w:tc>
          <w:tcPr>
            <w:tcW w:w="3478" w:type="dxa"/>
            <w:shd w:val="clear" w:color="auto" w:fill="auto"/>
          </w:tcPr>
          <w:p w14:paraId="2B52B651" w14:textId="77777777" w:rsidR="00F84B08" w:rsidRPr="00002656" w:rsidRDefault="00F84B08" w:rsidP="00F84B08">
            <w:pPr>
              <w:spacing w:after="0" w:line="360" w:lineRule="auto"/>
              <w:rPr>
                <w:rFonts w:asciiTheme="majorHAnsi" w:hAnsiTheme="majorHAnsi" w:cs="Tahoma"/>
                <w:b/>
              </w:rPr>
            </w:pPr>
            <w:r w:rsidRPr="00002656">
              <w:rPr>
                <w:rFonts w:asciiTheme="majorHAnsi" w:hAnsiTheme="majorHAnsi" w:cs="Tahoma"/>
                <w:b/>
              </w:rPr>
              <w:t>Razem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1F291A38" w14:textId="77777777" w:rsidR="00F84B08" w:rsidRPr="004C1035" w:rsidRDefault="00F84B08" w:rsidP="00F84B08">
            <w:pPr>
              <w:spacing w:after="0" w:line="360" w:lineRule="auto"/>
              <w:jc w:val="center"/>
              <w:rPr>
                <w:rFonts w:asciiTheme="majorHAnsi" w:hAnsiTheme="majorHAnsi" w:cs="Tahoma"/>
                <w:b/>
              </w:rPr>
            </w:pPr>
            <w:r w:rsidRPr="004C1035">
              <w:rPr>
                <w:rFonts w:asciiTheme="majorHAnsi" w:hAnsiTheme="majorHAnsi" w:cs="Tahoma"/>
                <w:b/>
              </w:rPr>
              <w:t>100%</w:t>
            </w:r>
          </w:p>
        </w:tc>
      </w:tr>
    </w:tbl>
    <w:p w14:paraId="4A1E5ECB" w14:textId="77777777" w:rsidR="00626E08" w:rsidRDefault="00626E08" w:rsidP="004A44E0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0A278118" w14:textId="77777777" w:rsidR="004A44E0" w:rsidRPr="004A44E0" w:rsidRDefault="004A44E0" w:rsidP="004A44E0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4A44E0">
        <w:rPr>
          <w:rFonts w:ascii="Calibri Light" w:hAnsi="Calibri Light" w:cs="ArialMT"/>
        </w:rPr>
        <w:t>Sumaryczna ilość punktów uzyskanych przez oferenta zostanie ustalona wg wzoru:</w:t>
      </w:r>
    </w:p>
    <w:p w14:paraId="2890260D" w14:textId="77777777" w:rsidR="00626E08" w:rsidRDefault="00626E08" w:rsidP="004A44E0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3D107A45" w14:textId="45FD48BD" w:rsidR="000F7414" w:rsidRPr="000F7414" w:rsidRDefault="000F7414" w:rsidP="002A71D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C = (</w:t>
      </w:r>
      <w:proofErr w:type="spellStart"/>
      <w:r>
        <w:rPr>
          <w:rFonts w:ascii="Calibri Light" w:hAnsi="Calibri Light" w:cs="ArialMT"/>
        </w:rPr>
        <w:t>Cmin</w:t>
      </w:r>
      <w:proofErr w:type="spellEnd"/>
      <w:r>
        <w:rPr>
          <w:rFonts w:ascii="Calibri Light" w:hAnsi="Calibri Light" w:cs="ArialMT"/>
        </w:rPr>
        <w:t>/</w:t>
      </w:r>
      <w:proofErr w:type="spellStart"/>
      <w:r>
        <w:rPr>
          <w:rFonts w:ascii="Calibri Light" w:hAnsi="Calibri Light" w:cs="ArialMT"/>
        </w:rPr>
        <w:t>Cof</w:t>
      </w:r>
      <w:proofErr w:type="spellEnd"/>
      <w:r>
        <w:rPr>
          <w:rFonts w:ascii="Calibri Light" w:hAnsi="Calibri Light" w:cs="ArialMT"/>
        </w:rPr>
        <w:t xml:space="preserve">) x </w:t>
      </w:r>
      <w:r w:rsidR="002A71DE">
        <w:rPr>
          <w:rFonts w:ascii="Calibri Light" w:hAnsi="Calibri Light" w:cs="ArialMT"/>
        </w:rPr>
        <w:t>35</w:t>
      </w:r>
    </w:p>
    <w:p w14:paraId="3C2F6FB9" w14:textId="77777777" w:rsidR="000F7414" w:rsidRPr="000F7414" w:rsidRDefault="000F7414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0F7414">
        <w:rPr>
          <w:rFonts w:ascii="Calibri Light" w:hAnsi="Calibri Light" w:cs="ArialMT"/>
        </w:rPr>
        <w:t xml:space="preserve">gdzie: </w:t>
      </w:r>
    </w:p>
    <w:p w14:paraId="02DDF111" w14:textId="77777777" w:rsidR="000F7414" w:rsidRDefault="000F7414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r w:rsidRPr="000F7414">
        <w:rPr>
          <w:rFonts w:ascii="Calibri Light" w:hAnsi="Calibri Light" w:cs="ArialMT"/>
        </w:rPr>
        <w:t xml:space="preserve">C </w:t>
      </w:r>
      <w:r w:rsidR="00FF59D9">
        <w:rPr>
          <w:rFonts w:ascii="Calibri Light" w:hAnsi="Calibri Light" w:cs="ArialMT"/>
        </w:rPr>
        <w:tab/>
      </w:r>
      <w:r w:rsidR="00FF59D9">
        <w:rPr>
          <w:rFonts w:ascii="Calibri Light" w:hAnsi="Calibri Light" w:cs="ArialMT"/>
        </w:rPr>
        <w:tab/>
      </w:r>
      <w:r w:rsidRPr="000F7414">
        <w:rPr>
          <w:rFonts w:ascii="Calibri Light" w:hAnsi="Calibri Light" w:cs="ArialMT"/>
        </w:rPr>
        <w:t>– ilość przyznanych punktów za kryterium cena danej oferty</w:t>
      </w:r>
    </w:p>
    <w:p w14:paraId="1775B906" w14:textId="77777777" w:rsidR="00FF59D9" w:rsidRPr="000F7414" w:rsidRDefault="00FF59D9" w:rsidP="00FF59D9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proofErr w:type="spellStart"/>
      <w:r w:rsidRPr="000F7414">
        <w:rPr>
          <w:rFonts w:ascii="Calibri Light" w:hAnsi="Calibri Light" w:cs="ArialMT"/>
        </w:rPr>
        <w:t>Cmin</w:t>
      </w:r>
      <w:proofErr w:type="spellEnd"/>
      <w:r>
        <w:rPr>
          <w:rFonts w:ascii="Calibri Light" w:hAnsi="Calibri Light" w:cs="ArialMT"/>
        </w:rPr>
        <w:tab/>
      </w:r>
      <w:r w:rsidR="005D1C47" w:rsidRPr="000F7414">
        <w:rPr>
          <w:rFonts w:ascii="Calibri Light" w:hAnsi="Calibri Light" w:cs="ArialMT"/>
        </w:rPr>
        <w:t>–</w:t>
      </w:r>
      <w:r w:rsidR="005D1C47">
        <w:rPr>
          <w:rFonts w:ascii="Calibri Light" w:hAnsi="Calibri Light" w:cs="ArialMT"/>
        </w:rPr>
        <w:t xml:space="preserve"> </w:t>
      </w:r>
      <w:r w:rsidRPr="000F7414">
        <w:rPr>
          <w:rFonts w:ascii="Calibri Light" w:hAnsi="Calibri Light" w:cs="ArialMT"/>
        </w:rPr>
        <w:t>najniższa cena wśród składanych ofert</w:t>
      </w:r>
    </w:p>
    <w:p w14:paraId="1A47D63A" w14:textId="4AC4B285" w:rsidR="004A44E0" w:rsidRDefault="00FF59D9" w:rsidP="003755E1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  <w:proofErr w:type="spellStart"/>
      <w:r w:rsidRPr="000F7414">
        <w:rPr>
          <w:rFonts w:ascii="Calibri Light" w:hAnsi="Calibri Light" w:cs="ArialMT"/>
        </w:rPr>
        <w:t>Cof</w:t>
      </w:r>
      <w:proofErr w:type="spellEnd"/>
      <w:r>
        <w:rPr>
          <w:rFonts w:ascii="Calibri Light" w:hAnsi="Calibri Light" w:cs="ArialMT"/>
        </w:rPr>
        <w:tab/>
      </w:r>
      <w:r w:rsidR="005D1C47">
        <w:rPr>
          <w:rFonts w:ascii="Calibri Light" w:hAnsi="Calibri Light" w:cs="ArialMT"/>
        </w:rPr>
        <w:tab/>
      </w:r>
      <w:r w:rsidR="005D1C47" w:rsidRPr="000F7414">
        <w:rPr>
          <w:rFonts w:ascii="Calibri Light" w:hAnsi="Calibri Light" w:cs="ArialMT"/>
        </w:rPr>
        <w:t>–</w:t>
      </w:r>
      <w:r w:rsidR="005D1C47">
        <w:rPr>
          <w:rFonts w:ascii="Calibri Light" w:hAnsi="Calibri Light" w:cs="ArialMT"/>
        </w:rPr>
        <w:t xml:space="preserve"> </w:t>
      </w:r>
      <w:r w:rsidRPr="000F7414">
        <w:rPr>
          <w:rFonts w:ascii="Calibri Light" w:hAnsi="Calibri Light" w:cs="ArialMT"/>
        </w:rPr>
        <w:t>cena danej oferty</w:t>
      </w:r>
    </w:p>
    <w:p w14:paraId="77018615" w14:textId="1081D7CE" w:rsidR="002A71DE" w:rsidRDefault="002A71DE" w:rsidP="003755E1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2EA70C52" w14:textId="35E6FBBF" w:rsidR="002A71DE" w:rsidRPr="002A71DE" w:rsidRDefault="002A71DE" w:rsidP="002A71DE">
      <w:pPr>
        <w:pStyle w:val="Akapitzlist"/>
        <w:numPr>
          <w:ilvl w:val="0"/>
          <w:numId w:val="38"/>
        </w:numPr>
        <w:rPr>
          <w:rFonts w:ascii="Calibri Light" w:hAnsi="Calibri Light" w:cs="ArialMT"/>
        </w:rPr>
      </w:pPr>
      <w:r w:rsidRPr="002A71DE">
        <w:rPr>
          <w:rFonts w:ascii="Calibri Light" w:hAnsi="Calibri Light" w:cs="ArialMT"/>
        </w:rPr>
        <w:t>D = (</w:t>
      </w:r>
      <w:proofErr w:type="spellStart"/>
      <w:r w:rsidRPr="002A71DE">
        <w:rPr>
          <w:rFonts w:ascii="Calibri Light" w:hAnsi="Calibri Light" w:cs="ArialMT"/>
        </w:rPr>
        <w:t>Dmin</w:t>
      </w:r>
      <w:proofErr w:type="spellEnd"/>
      <w:r w:rsidRPr="002A71DE">
        <w:rPr>
          <w:rFonts w:ascii="Calibri Light" w:hAnsi="Calibri Light" w:cs="ArialMT"/>
        </w:rPr>
        <w:t>/</w:t>
      </w:r>
      <w:proofErr w:type="spellStart"/>
      <w:r w:rsidRPr="002A71DE">
        <w:rPr>
          <w:rFonts w:ascii="Calibri Light" w:hAnsi="Calibri Light" w:cs="ArialMT"/>
        </w:rPr>
        <w:t>Dof</w:t>
      </w:r>
      <w:proofErr w:type="spellEnd"/>
      <w:r w:rsidRPr="002A71DE">
        <w:rPr>
          <w:rFonts w:ascii="Calibri Light" w:hAnsi="Calibri Light" w:cs="ArialMT"/>
        </w:rPr>
        <w:t xml:space="preserve">) x </w:t>
      </w:r>
      <w:r>
        <w:rPr>
          <w:rFonts w:ascii="Calibri Light" w:hAnsi="Calibri Light" w:cs="ArialMT"/>
        </w:rPr>
        <w:t>65</w:t>
      </w:r>
      <w:r w:rsidRPr="002A71DE">
        <w:rPr>
          <w:rFonts w:ascii="Calibri Light" w:hAnsi="Calibri Light" w:cs="ArialMT"/>
        </w:rPr>
        <w:t>%</w:t>
      </w:r>
    </w:p>
    <w:p w14:paraId="12F98927" w14:textId="65EB5554" w:rsidR="002A71DE" w:rsidRPr="002A71DE" w:rsidRDefault="002A71DE" w:rsidP="002A71DE">
      <w:pPr>
        <w:ind w:left="1080"/>
        <w:rPr>
          <w:rFonts w:ascii="Calibri Light" w:hAnsi="Calibri Light" w:cs="ArialMT"/>
        </w:rPr>
      </w:pPr>
      <w:r w:rsidRPr="002A71DE">
        <w:rPr>
          <w:rFonts w:ascii="Calibri Light" w:hAnsi="Calibri Light" w:cs="ArialMT"/>
        </w:rPr>
        <w:lastRenderedPageBreak/>
        <w:t>gdzie:</w:t>
      </w:r>
      <w:r>
        <w:rPr>
          <w:rFonts w:ascii="Calibri Light" w:hAnsi="Calibri Light" w:cs="ArialMT"/>
        </w:rPr>
        <w:br/>
      </w:r>
      <w:r w:rsidRPr="002A71DE">
        <w:rPr>
          <w:rFonts w:ascii="Calibri Light" w:hAnsi="Calibri Light" w:cs="ArialMT"/>
        </w:rPr>
        <w:t>D</w:t>
      </w:r>
      <w:r w:rsidRPr="002A71DE">
        <w:rPr>
          <w:rFonts w:ascii="Calibri Light" w:hAnsi="Calibri Light" w:cs="ArialMT"/>
        </w:rPr>
        <w:tab/>
      </w:r>
      <w:r w:rsidRPr="002A71DE">
        <w:rPr>
          <w:rFonts w:ascii="Calibri Light" w:hAnsi="Calibri Light" w:cs="ArialMT"/>
        </w:rPr>
        <w:tab/>
        <w:t>- ilość przyznanych punktów za kryterium termin dostawy danej oferty</w:t>
      </w:r>
    </w:p>
    <w:p w14:paraId="0A0F573E" w14:textId="77777777" w:rsidR="002A71DE" w:rsidRPr="002A71DE" w:rsidRDefault="002A71DE" w:rsidP="002A71DE">
      <w:pPr>
        <w:pStyle w:val="Akapitzlist"/>
        <w:ind w:left="1080"/>
        <w:rPr>
          <w:rFonts w:ascii="Calibri Light" w:hAnsi="Calibri Light" w:cs="ArialMT"/>
        </w:rPr>
      </w:pPr>
      <w:proofErr w:type="spellStart"/>
      <w:r w:rsidRPr="002A71DE">
        <w:rPr>
          <w:rFonts w:ascii="Calibri Light" w:hAnsi="Calibri Light" w:cs="ArialMT"/>
        </w:rPr>
        <w:t>Dmin</w:t>
      </w:r>
      <w:proofErr w:type="spellEnd"/>
      <w:r w:rsidRPr="002A71DE">
        <w:rPr>
          <w:rFonts w:ascii="Calibri Light" w:hAnsi="Calibri Light" w:cs="ArialMT"/>
        </w:rPr>
        <w:tab/>
        <w:t>- najkrótszy termin dostawy podany w tygodniach wśród proponowanych ofert</w:t>
      </w:r>
    </w:p>
    <w:p w14:paraId="0992903C" w14:textId="77777777" w:rsidR="002A71DE" w:rsidRPr="002A71DE" w:rsidRDefault="002A71DE" w:rsidP="002A71DE">
      <w:pPr>
        <w:pStyle w:val="Akapitzlist"/>
        <w:ind w:firstLine="360"/>
        <w:rPr>
          <w:rFonts w:ascii="Calibri Light" w:hAnsi="Calibri Light" w:cs="ArialMT"/>
        </w:rPr>
      </w:pPr>
      <w:proofErr w:type="spellStart"/>
      <w:r w:rsidRPr="002A71DE">
        <w:rPr>
          <w:rFonts w:ascii="Calibri Light" w:hAnsi="Calibri Light" w:cs="ArialMT"/>
        </w:rPr>
        <w:t>Dof</w:t>
      </w:r>
      <w:proofErr w:type="spellEnd"/>
      <w:r w:rsidRPr="002A71DE">
        <w:rPr>
          <w:rFonts w:ascii="Calibri Light" w:hAnsi="Calibri Light" w:cs="ArialMT"/>
        </w:rPr>
        <w:tab/>
      </w:r>
      <w:r w:rsidRPr="002A71DE">
        <w:rPr>
          <w:rFonts w:ascii="Calibri Light" w:hAnsi="Calibri Light" w:cs="ArialMT"/>
        </w:rPr>
        <w:tab/>
        <w:t>- termin dostawy podany w tygodniach danej oferty</w:t>
      </w:r>
    </w:p>
    <w:p w14:paraId="6040BD32" w14:textId="77777777" w:rsidR="002A71DE" w:rsidRDefault="002A71DE" w:rsidP="003755E1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50F23EA5" w14:textId="77777777" w:rsidR="003755E1" w:rsidRPr="00AA1B55" w:rsidRDefault="003755E1" w:rsidP="003755E1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</w:rPr>
      </w:pPr>
    </w:p>
    <w:p w14:paraId="785A1608" w14:textId="77777777" w:rsidR="000F7414" w:rsidRDefault="000F7414" w:rsidP="00CC509D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 w:rsidRPr="000F7414">
        <w:rPr>
          <w:rFonts w:ascii="Calibri Light" w:hAnsi="Calibri Light" w:cs="ArialMT"/>
        </w:rPr>
        <w:t>Zamawiający wybierze najkorzystniejszą ofertę, która uzyska najwyższą ilość punktów, w oparciu o ustalone wyżej kryteria i podpisze umowę z wybranym wykonawcą.</w:t>
      </w:r>
    </w:p>
    <w:p w14:paraId="330C25CC" w14:textId="77777777" w:rsidR="00AA1B55" w:rsidRDefault="00AA1B55" w:rsidP="00CC509D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</w:p>
    <w:p w14:paraId="7412C45E" w14:textId="77777777" w:rsidR="00F65509" w:rsidRPr="002D0754" w:rsidRDefault="003072D3" w:rsidP="002D07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Miejsce, termin i sposób składania ofert</w:t>
      </w:r>
    </w:p>
    <w:p w14:paraId="0F04525F" w14:textId="16383708" w:rsidR="0046141A" w:rsidRPr="006D298E" w:rsidRDefault="002D0754" w:rsidP="00CC509D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Oferty wypełnione na formularzu ofertowym stanowiącym Załącznik nr 1</w:t>
      </w:r>
      <w:r w:rsidR="00B4508E">
        <w:rPr>
          <w:rFonts w:ascii="Calibri Light" w:hAnsi="Calibri Light" w:cs="ArialMT"/>
        </w:rPr>
        <w:t xml:space="preserve"> </w:t>
      </w:r>
      <w:r w:rsidR="006D298E" w:rsidRPr="006B7D68">
        <w:rPr>
          <w:rFonts w:ascii="Calibri Light" w:hAnsi="Calibri Light" w:cs="ArialMT"/>
        </w:rPr>
        <w:t>należy składać w term</w:t>
      </w:r>
      <w:r w:rsidR="006D298E" w:rsidRPr="004A44E0">
        <w:rPr>
          <w:rFonts w:ascii="Calibri Light" w:hAnsi="Calibri Light" w:cs="ArialMT"/>
        </w:rPr>
        <w:t>inie</w:t>
      </w:r>
      <w:r w:rsidR="00FF62D2">
        <w:rPr>
          <w:rFonts w:ascii="Calibri Light" w:hAnsi="Calibri Light" w:cs="ArialMT"/>
        </w:rPr>
        <w:t xml:space="preserve"> </w:t>
      </w:r>
      <w:r w:rsidR="00F84B08">
        <w:rPr>
          <w:rFonts w:ascii="Calibri Light" w:hAnsi="Calibri Light" w:cs="ArialMT"/>
        </w:rPr>
        <w:t xml:space="preserve">do </w:t>
      </w:r>
      <w:r w:rsidR="007074FC">
        <w:rPr>
          <w:rFonts w:ascii="Calibri Light" w:hAnsi="Calibri Light" w:cs="ArialMT"/>
          <w:b/>
        </w:rPr>
        <w:t>28</w:t>
      </w:r>
      <w:r w:rsidR="00441C00">
        <w:rPr>
          <w:rFonts w:ascii="Calibri Light" w:hAnsi="Calibri Light" w:cs="ArialMT"/>
          <w:b/>
        </w:rPr>
        <w:t>.</w:t>
      </w:r>
      <w:r w:rsidR="002D1B63">
        <w:rPr>
          <w:rFonts w:ascii="Calibri Light" w:hAnsi="Calibri Light" w:cs="ArialMT"/>
          <w:b/>
        </w:rPr>
        <w:t>0</w:t>
      </w:r>
      <w:r w:rsidR="007074FC">
        <w:rPr>
          <w:rFonts w:ascii="Calibri Light" w:hAnsi="Calibri Light" w:cs="ArialMT"/>
          <w:b/>
        </w:rPr>
        <w:t>4</w:t>
      </w:r>
      <w:r w:rsidR="00441C00">
        <w:rPr>
          <w:rFonts w:ascii="Calibri Light" w:hAnsi="Calibri Light" w:cs="ArialMT"/>
          <w:b/>
        </w:rPr>
        <w:t>.202</w:t>
      </w:r>
      <w:r w:rsidR="002D1B63">
        <w:rPr>
          <w:rFonts w:ascii="Calibri Light" w:hAnsi="Calibri Light" w:cs="ArialMT"/>
          <w:b/>
        </w:rPr>
        <w:t>2</w:t>
      </w:r>
      <w:r w:rsidR="00AA1B55">
        <w:rPr>
          <w:rFonts w:ascii="Calibri Light" w:hAnsi="Calibri Light" w:cs="ArialMT"/>
          <w:b/>
        </w:rPr>
        <w:t>r.</w:t>
      </w:r>
      <w:r w:rsidR="002C690A" w:rsidRPr="004A44E0">
        <w:rPr>
          <w:rFonts w:ascii="Calibri Light" w:hAnsi="Calibri Light" w:cs="ArialMT"/>
          <w:b/>
        </w:rPr>
        <w:t xml:space="preserve"> </w:t>
      </w:r>
      <w:r w:rsidR="00F84B08">
        <w:rPr>
          <w:rFonts w:ascii="Calibri Light" w:hAnsi="Calibri Light" w:cs="ArialMT"/>
          <w:b/>
        </w:rPr>
        <w:t xml:space="preserve"> </w:t>
      </w:r>
      <w:r w:rsidR="006D298E" w:rsidRPr="004A44E0">
        <w:rPr>
          <w:rFonts w:ascii="Calibri Light" w:hAnsi="Calibri Light" w:cs="ArialMT"/>
        </w:rPr>
        <w:t>(</w:t>
      </w:r>
      <w:r w:rsidR="006D298E" w:rsidRPr="006B7D68">
        <w:rPr>
          <w:rFonts w:ascii="Calibri Light" w:hAnsi="Calibri Light" w:cs="ArialMT"/>
        </w:rPr>
        <w:t>liczy się data wpływu):</w:t>
      </w:r>
    </w:p>
    <w:p w14:paraId="711FC59D" w14:textId="2EFDA316" w:rsidR="00841F59" w:rsidRDefault="00841F59" w:rsidP="006428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poprzez Bazę Konkurencyjności,</w:t>
      </w:r>
    </w:p>
    <w:p w14:paraId="33D8C2AE" w14:textId="53664035" w:rsidR="0046141A" w:rsidRPr="009D423C" w:rsidRDefault="0046141A" w:rsidP="0064284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 w:rsidRPr="0046141A">
        <w:rPr>
          <w:rFonts w:ascii="Calibri Light" w:hAnsi="Calibri Light" w:cs="ArialMT"/>
        </w:rPr>
        <w:t xml:space="preserve">osobiście: </w:t>
      </w:r>
      <w:r w:rsidR="0064284F">
        <w:rPr>
          <w:rFonts w:ascii="Calibri Light" w:hAnsi="Calibri Light" w:cs="ArialMT"/>
        </w:rPr>
        <w:t>ul. K</w:t>
      </w:r>
      <w:r w:rsidR="0064284F" w:rsidRPr="0064284F">
        <w:rPr>
          <w:rFonts w:ascii="Calibri Light" w:hAnsi="Calibri Light" w:cs="ArialMT"/>
        </w:rPr>
        <w:t xml:space="preserve">ępińska </w:t>
      </w:r>
      <w:r w:rsidR="00F84B08">
        <w:rPr>
          <w:rFonts w:ascii="Calibri Light" w:hAnsi="Calibri Light" w:cs="ArialMT"/>
        </w:rPr>
        <w:t>8</w:t>
      </w:r>
      <w:r w:rsidR="0064284F">
        <w:rPr>
          <w:rFonts w:ascii="Calibri Light" w:hAnsi="Calibri Light" w:cs="ArialMT"/>
        </w:rPr>
        <w:t xml:space="preserve">, </w:t>
      </w:r>
      <w:r w:rsidR="0064284F" w:rsidRPr="0064284F">
        <w:rPr>
          <w:rFonts w:ascii="Calibri Light" w:hAnsi="Calibri Light" w:cs="ArialMT"/>
        </w:rPr>
        <w:t>51-250 Wrocław</w:t>
      </w:r>
      <w:r w:rsidR="00841F59">
        <w:rPr>
          <w:rFonts w:ascii="Calibri Light" w:hAnsi="Calibri Light" w:cs="ArialMT"/>
        </w:rPr>
        <w:t>,</w:t>
      </w:r>
    </w:p>
    <w:p w14:paraId="1DB16195" w14:textId="14BA1A75" w:rsidR="0046141A" w:rsidRPr="0046141A" w:rsidRDefault="0046141A" w:rsidP="009D42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 w:rsidRPr="0046141A">
        <w:rPr>
          <w:rFonts w:ascii="Calibri Light" w:hAnsi="Calibri Light" w:cs="ArialMT"/>
        </w:rPr>
        <w:t>p</w:t>
      </w:r>
      <w:r w:rsidR="009D423C">
        <w:rPr>
          <w:rFonts w:ascii="Calibri Light" w:hAnsi="Calibri Light" w:cs="ArialMT"/>
        </w:rPr>
        <w:t xml:space="preserve">ocztą: </w:t>
      </w:r>
      <w:r w:rsidR="0064284F">
        <w:rPr>
          <w:rFonts w:ascii="Calibri Light" w:hAnsi="Calibri Light" w:cs="ArialMT"/>
        </w:rPr>
        <w:t>ul. K</w:t>
      </w:r>
      <w:r w:rsidR="0064284F" w:rsidRPr="0064284F">
        <w:rPr>
          <w:rFonts w:ascii="Calibri Light" w:hAnsi="Calibri Light" w:cs="ArialMT"/>
        </w:rPr>
        <w:t xml:space="preserve">ępińska </w:t>
      </w:r>
      <w:r w:rsidR="00F84B08">
        <w:rPr>
          <w:rFonts w:ascii="Calibri Light" w:hAnsi="Calibri Light" w:cs="ArialMT"/>
        </w:rPr>
        <w:t>8</w:t>
      </w:r>
      <w:r w:rsidR="0064284F">
        <w:rPr>
          <w:rFonts w:ascii="Calibri Light" w:hAnsi="Calibri Light" w:cs="ArialMT"/>
        </w:rPr>
        <w:t xml:space="preserve">, </w:t>
      </w:r>
      <w:r w:rsidR="00DA071C">
        <w:rPr>
          <w:rFonts w:ascii="Calibri Light" w:hAnsi="Calibri Light" w:cs="ArialMT"/>
        </w:rPr>
        <w:t>51-132</w:t>
      </w:r>
      <w:r w:rsidR="0064284F" w:rsidRPr="0064284F">
        <w:rPr>
          <w:rFonts w:ascii="Calibri Light" w:hAnsi="Calibri Light" w:cs="ArialMT"/>
        </w:rPr>
        <w:t xml:space="preserve"> Wrocław</w:t>
      </w:r>
      <w:r w:rsidR="00841F59">
        <w:rPr>
          <w:rFonts w:ascii="Calibri Light" w:hAnsi="Calibri Light" w:cs="ArialMT"/>
        </w:rPr>
        <w:t>,</w:t>
      </w:r>
    </w:p>
    <w:p w14:paraId="38F958D6" w14:textId="34ECAFE3" w:rsidR="0046141A" w:rsidRDefault="0046141A" w:rsidP="009D42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e-</w:t>
      </w:r>
      <w:r w:rsidR="00FF62D2">
        <w:rPr>
          <w:rFonts w:ascii="Calibri Light" w:hAnsi="Calibri Light" w:cs="ArialMT"/>
        </w:rPr>
        <w:t xml:space="preserve">mailem na adres: </w:t>
      </w:r>
      <w:r w:rsidR="00441C00" w:rsidRPr="00441C00">
        <w:rPr>
          <w:rFonts w:asciiTheme="majorHAnsi" w:hAnsiTheme="majorHAnsi" w:cs="ArialMT"/>
        </w:rPr>
        <w:t>izabela.erkier@bikkoplast.pl</w:t>
      </w:r>
    </w:p>
    <w:p w14:paraId="1E1A880E" w14:textId="77777777" w:rsidR="001A35D0" w:rsidRDefault="001A35D0" w:rsidP="001A35D0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 w:rsidRPr="001A35D0">
        <w:rPr>
          <w:rFonts w:ascii="Calibri Light" w:hAnsi="Calibri Light" w:cs="ArialMT"/>
        </w:rPr>
        <w:t>Oferty złożone po tym t</w:t>
      </w:r>
      <w:r>
        <w:rPr>
          <w:rFonts w:ascii="Calibri Light" w:hAnsi="Calibri Light" w:cs="ArialMT"/>
        </w:rPr>
        <w:t xml:space="preserve">erminie nie będą rozpatrywane. </w:t>
      </w:r>
    </w:p>
    <w:p w14:paraId="7AE2415F" w14:textId="77777777" w:rsidR="001A35D0" w:rsidRDefault="001A35D0" w:rsidP="001A35D0">
      <w:pPr>
        <w:autoSpaceDE w:val="0"/>
        <w:autoSpaceDN w:val="0"/>
        <w:adjustRightInd w:val="0"/>
        <w:spacing w:before="240" w:after="0" w:line="276" w:lineRule="auto"/>
        <w:ind w:left="1080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 xml:space="preserve">Brane będą pod uwagę jedynie </w:t>
      </w:r>
      <w:r w:rsidR="00AA1B55">
        <w:rPr>
          <w:rFonts w:ascii="Calibri Light" w:hAnsi="Calibri Light" w:cs="ArialMT"/>
        </w:rPr>
        <w:t xml:space="preserve">kompletne oferty tj. oferty wraz z wymaganymi załącznikami, przy czym oferta oraz oświadczenie wykonawcy o spełnieniu warunków udziału w postępowaniu obligatoryjnie muszą być </w:t>
      </w:r>
      <w:r w:rsidRPr="00F914C5">
        <w:rPr>
          <w:rFonts w:ascii="Calibri Light" w:hAnsi="Calibri Light" w:cs="ArialMT"/>
        </w:rPr>
        <w:t xml:space="preserve">wypełnione na </w:t>
      </w:r>
      <w:r w:rsidR="00AA1B55">
        <w:rPr>
          <w:rFonts w:ascii="Calibri Light" w:hAnsi="Calibri Light" w:cs="ArialMT"/>
        </w:rPr>
        <w:t>wzorach stanowiących</w:t>
      </w:r>
      <w:r w:rsidRPr="00F914C5">
        <w:rPr>
          <w:rFonts w:ascii="Calibri Light" w:hAnsi="Calibri Light" w:cs="ArialMT"/>
        </w:rPr>
        <w:t xml:space="preserve"> Załącznik nr 1 </w:t>
      </w:r>
      <w:r w:rsidR="00AA1B55">
        <w:rPr>
          <w:rFonts w:ascii="Calibri Light" w:hAnsi="Calibri Light" w:cs="ArialMT"/>
        </w:rPr>
        <w:t xml:space="preserve">i 2 </w:t>
      </w:r>
      <w:r w:rsidRPr="00F914C5">
        <w:rPr>
          <w:rFonts w:ascii="Calibri Light" w:hAnsi="Calibri Light" w:cs="ArialMT"/>
        </w:rPr>
        <w:t>do niniejszego zapytania.</w:t>
      </w:r>
    </w:p>
    <w:p w14:paraId="54F2D3DE" w14:textId="77777777" w:rsidR="00AA1B55" w:rsidRPr="00F914C5" w:rsidRDefault="00AA1B55" w:rsidP="00AE32AB">
      <w:pPr>
        <w:autoSpaceDE w:val="0"/>
        <w:autoSpaceDN w:val="0"/>
        <w:adjustRightInd w:val="0"/>
        <w:spacing w:before="240"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Załączniki dodatkowe, niewymagane przez Zamawiającego niniejszym zapytaniem, nie będą stanowić powodu do odrzucenia oferty, przy czym nie będą </w:t>
      </w:r>
      <w:r w:rsidR="00AE32AB">
        <w:rPr>
          <w:rFonts w:ascii="Calibri Light" w:hAnsi="Calibri Light" w:cs="ArialMT"/>
        </w:rPr>
        <w:t xml:space="preserve">one brane pod uwagę. </w:t>
      </w:r>
    </w:p>
    <w:p w14:paraId="02B6DD52" w14:textId="77777777" w:rsidR="00B4508E" w:rsidRPr="00F914C5" w:rsidRDefault="00B4508E" w:rsidP="00B4508E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3C5534F5" w14:textId="77777777" w:rsidR="008B7AAA" w:rsidRPr="00F914C5" w:rsidRDefault="0041645B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  <w:b/>
        </w:rPr>
      </w:pPr>
      <w:r w:rsidRPr="00F914C5">
        <w:rPr>
          <w:rFonts w:ascii="Calibri Light" w:hAnsi="Calibri Light" w:cs="ArialMT"/>
          <w:b/>
        </w:rPr>
        <w:t>Warunki zmiany umowy</w:t>
      </w:r>
    </w:p>
    <w:p w14:paraId="2BDD6E41" w14:textId="77777777" w:rsidR="006D298E" w:rsidRPr="00F914C5" w:rsidRDefault="006D298E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Calibri Light" w:hAnsi="Calibri Light" w:cs="ArialMT"/>
          <w:b/>
        </w:rPr>
      </w:pPr>
      <w:r w:rsidRPr="00F914C5">
        <w:rPr>
          <w:rFonts w:ascii="Calibri Light" w:hAnsi="Calibri Light" w:cs="ArialMT"/>
        </w:rPr>
        <w:t xml:space="preserve">Zamawiający </w:t>
      </w:r>
      <w:r w:rsidR="00814BBD" w:rsidRPr="00F914C5">
        <w:rPr>
          <w:rFonts w:ascii="Calibri Light" w:hAnsi="Calibri Light" w:cs="ArialMT"/>
        </w:rPr>
        <w:t>określa następujące okoliczności, które mogą powodować konieczność wprowadzenia zmian w treści zawartej umowy w stosunku do treści złożonej oferty:</w:t>
      </w:r>
    </w:p>
    <w:p w14:paraId="68DB7686" w14:textId="77777777" w:rsidR="008B7AAA" w:rsidRPr="00F914C5" w:rsidRDefault="008B7AAA" w:rsidP="00CC50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zmiana terminu realizacji umowy – gdy zaistnieje inna, niemożliwa do przewidzenia w momencie zawarcia umowy okoliczność prawna, ekonomiczna, techniczna, lub wystąpi siła wyższa, za którą żadna ze stron nie ponosi odpowiedzialności, skutkująca brakiem możliwości należytego wykonania umowy zgodnie z zamówieniem,</w:t>
      </w:r>
    </w:p>
    <w:p w14:paraId="465ED463" w14:textId="77777777" w:rsidR="008B7AAA" w:rsidRPr="00F914C5" w:rsidRDefault="008B7AAA" w:rsidP="00CC50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zmiana osób odpowiedzialnych za kontakty i nadzór nad realizacją przedmiotu umowy,</w:t>
      </w:r>
    </w:p>
    <w:p w14:paraId="3F06AE69" w14:textId="77777777" w:rsidR="008B7AAA" w:rsidRPr="00F914C5" w:rsidRDefault="008B7AAA" w:rsidP="00CC50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wystąpienie oczywistych omyłek pisarskic</w:t>
      </w:r>
      <w:r w:rsidR="00CD3565">
        <w:rPr>
          <w:rFonts w:ascii="Calibri Light" w:hAnsi="Calibri Light" w:cs="ArialMT"/>
        </w:rPr>
        <w:t>h i rachunkowych w treści umowy.</w:t>
      </w:r>
    </w:p>
    <w:p w14:paraId="7E5DC0D1" w14:textId="77777777" w:rsidR="00FF59D9" w:rsidRPr="00F914C5" w:rsidRDefault="00256C5E" w:rsidP="008621DC">
      <w:pPr>
        <w:autoSpaceDE w:val="0"/>
        <w:autoSpaceDN w:val="0"/>
        <w:adjustRightInd w:val="0"/>
        <w:spacing w:after="0" w:line="276" w:lineRule="auto"/>
        <w:ind w:left="1134" w:firstLine="24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Zmiany, o których mowa powyżej dopuszczone będą wyłącznie pod warunkiem złożenia wniosku przez Wykonawcę i po akceptacji przez Zamawiającego</w:t>
      </w:r>
      <w:r w:rsidR="008B7AAA" w:rsidRPr="00F914C5">
        <w:rPr>
          <w:rFonts w:ascii="Calibri Light" w:hAnsi="Calibri Light" w:cs="ArialMT"/>
        </w:rPr>
        <w:t xml:space="preserve">, </w:t>
      </w:r>
      <w:r w:rsidRPr="00F914C5">
        <w:rPr>
          <w:rFonts w:ascii="Calibri Light" w:hAnsi="Calibri Light" w:cs="ArialMT"/>
        </w:rPr>
        <w:t xml:space="preserve">a ich wprowadzenie </w:t>
      </w:r>
      <w:r w:rsidR="008B7AAA" w:rsidRPr="00F914C5">
        <w:rPr>
          <w:rFonts w:ascii="Calibri Light" w:hAnsi="Calibri Light" w:cs="ArialMT"/>
        </w:rPr>
        <w:t>wymaga</w:t>
      </w:r>
      <w:r w:rsidRPr="00F914C5">
        <w:rPr>
          <w:rFonts w:ascii="Calibri Light" w:hAnsi="Calibri Light" w:cs="ArialMT"/>
        </w:rPr>
        <w:t>ć będzie</w:t>
      </w:r>
      <w:r w:rsidR="008B7AAA" w:rsidRPr="00F914C5">
        <w:rPr>
          <w:rFonts w:ascii="Calibri Light" w:hAnsi="Calibri Light" w:cs="ArialMT"/>
        </w:rPr>
        <w:t xml:space="preserve"> formy pisemnej pod rygorem nieważności.</w:t>
      </w:r>
    </w:p>
    <w:p w14:paraId="6DBB077C" w14:textId="77777777" w:rsidR="006C6346" w:rsidRDefault="006C6346" w:rsidP="00C97FB2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</w:p>
    <w:p w14:paraId="3B1B201A" w14:textId="77777777" w:rsidR="00256C5E" w:rsidRDefault="00256C5E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Rozstrzygnięcie/wybór oferty</w:t>
      </w:r>
    </w:p>
    <w:p w14:paraId="227C21D0" w14:textId="77777777" w:rsidR="00B4508E" w:rsidRDefault="00B4508E" w:rsidP="00B4508E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0F29F119" w14:textId="77777777" w:rsidR="002A0A7D" w:rsidRDefault="00B4508E" w:rsidP="00B4508E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B4508E">
        <w:rPr>
          <w:rFonts w:asciiTheme="majorHAnsi" w:hAnsiTheme="majorHAnsi" w:cs="ArialMT"/>
        </w:rPr>
        <w:lastRenderedPageBreak/>
        <w:t xml:space="preserve">Wyniki rozstrzygnięcia wyboru oferty zostaną opublikowane na stronie internetowej </w:t>
      </w:r>
      <w:r w:rsidR="00F84B08">
        <w:rPr>
          <w:rFonts w:asciiTheme="majorHAnsi" w:hAnsiTheme="majorHAnsi" w:cs="ArialMT"/>
        </w:rPr>
        <w:t>Bazy Konkurencyjności w terminie 7 dni od daty otwarcia ofert.</w:t>
      </w:r>
    </w:p>
    <w:p w14:paraId="5712F8F7" w14:textId="77777777" w:rsidR="0003277B" w:rsidRDefault="0003277B" w:rsidP="00B4508E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0DE5EE01" w14:textId="77777777" w:rsidR="0060031E" w:rsidRDefault="002A0A7D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D63642">
        <w:rPr>
          <w:rFonts w:asciiTheme="majorHAnsi" w:hAnsiTheme="majorHAnsi" w:cs="ArialMT"/>
        </w:rPr>
        <w:t>Zamawiający nie wymaga od Wykonawcy, którego oferta zostanie wybrana jako najkorzystniejsza, wniesienia zabezpieczenia należytego wykonania umowy.</w:t>
      </w:r>
    </w:p>
    <w:p w14:paraId="48E860C6" w14:textId="77777777" w:rsidR="0003277B" w:rsidRP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15D55F8D" w14:textId="77777777" w:rsidR="001408B2" w:rsidRDefault="001408B2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Informacje dodatkowe</w:t>
      </w:r>
    </w:p>
    <w:p w14:paraId="35BF72F9" w14:textId="77777777" w:rsidR="000331D0" w:rsidRDefault="000331D0" w:rsidP="000331D0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Zamawiający zastrzega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szczególności gdy:</w:t>
      </w:r>
    </w:p>
    <w:p w14:paraId="0CAA90A1" w14:textId="77777777" w:rsidR="000331D0" w:rsidRDefault="000331D0" w:rsidP="000331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postępowanie obarczone jest niemożliwą do usunięcia wadą, </w:t>
      </w:r>
    </w:p>
    <w:p w14:paraId="067B1F9F" w14:textId="77777777" w:rsidR="00AE32AB" w:rsidRDefault="000331D0" w:rsidP="00AE32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wystąpiła istotna zmiana okoliczności powodująca, że przeprowadzenie postępowania lub wykonanie zamówienia nie leży w interesie Zamawiającego.</w:t>
      </w:r>
    </w:p>
    <w:p w14:paraId="3C78D3E7" w14:textId="77777777" w:rsidR="00AE32AB" w:rsidRDefault="00AE32AB" w:rsidP="00AE32AB">
      <w:pPr>
        <w:autoSpaceDE w:val="0"/>
        <w:autoSpaceDN w:val="0"/>
        <w:adjustRightInd w:val="0"/>
        <w:spacing w:after="0" w:line="276" w:lineRule="auto"/>
        <w:ind w:firstLine="1134"/>
        <w:jc w:val="both"/>
        <w:rPr>
          <w:rFonts w:asciiTheme="majorHAnsi" w:hAnsiTheme="majorHAnsi" w:cs="ArialMT"/>
        </w:rPr>
      </w:pPr>
    </w:p>
    <w:p w14:paraId="02662727" w14:textId="77777777" w:rsidR="00AA1B55" w:rsidRDefault="00AA1B55" w:rsidP="00AA1B55">
      <w:pPr>
        <w:autoSpaceDE w:val="0"/>
        <w:autoSpaceDN w:val="0"/>
        <w:adjustRightInd w:val="0"/>
        <w:spacing w:before="240" w:after="0" w:line="276" w:lineRule="auto"/>
        <w:ind w:left="1080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Sposób obliczania ceny oferty:</w:t>
      </w:r>
    </w:p>
    <w:p w14:paraId="23F8BBAA" w14:textId="77777777" w:rsidR="0003277B" w:rsidRDefault="0003277B" w:rsidP="00AE32AB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 xml:space="preserve">Cena oferty Wykonawcy </w:t>
      </w:r>
      <w:r w:rsidRPr="0003277B">
        <w:rPr>
          <w:rFonts w:ascii="Calibri Light" w:hAnsi="Calibri Light" w:cs="ArialMT"/>
        </w:rPr>
        <w:t xml:space="preserve">musi uwzględniać wszystkie wymagania związane z zamówieniem oraz obejmować wszystkie koszty, jakie poniesie Wykonawca z tytułu należytej oraz </w:t>
      </w:r>
      <w:r>
        <w:rPr>
          <w:rFonts w:ascii="Calibri Light" w:hAnsi="Calibri Light" w:cs="ArialMT"/>
        </w:rPr>
        <w:t xml:space="preserve">zgodnej </w:t>
      </w:r>
      <w:r w:rsidRPr="0003277B">
        <w:rPr>
          <w:rFonts w:ascii="Calibri Light" w:hAnsi="Calibri Light" w:cs="ArialMT"/>
        </w:rPr>
        <w:t>z obowiązującymi przepisami  realizacji  przedmiotu zamówienia  i  nie  może  ulec  zmianie  przez  cały  okres obowiązywania umowy</w:t>
      </w:r>
      <w:r w:rsidR="00AE32AB">
        <w:rPr>
          <w:rFonts w:ascii="Calibri Light" w:hAnsi="Calibri Light" w:cs="ArialMT"/>
        </w:rPr>
        <w:t>.</w:t>
      </w:r>
    </w:p>
    <w:p w14:paraId="184440F4" w14:textId="77777777" w:rsidR="00AE32AB" w:rsidRPr="00F914C5" w:rsidRDefault="00AE32AB" w:rsidP="00AE32AB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</w:p>
    <w:p w14:paraId="0D7C931B" w14:textId="77777777" w:rsidR="00AA1B55" w:rsidRDefault="0003277B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>
        <w:rPr>
          <w:rFonts w:ascii="Calibri Light" w:hAnsi="Calibri Light" w:cs="ArialMT"/>
        </w:rPr>
        <w:t>W formularzu ofertowym w</w:t>
      </w:r>
      <w:r w:rsidR="00AA1B55" w:rsidRPr="00F914C5">
        <w:rPr>
          <w:rFonts w:ascii="Calibri Light" w:hAnsi="Calibri Light" w:cs="ArialMT"/>
        </w:rPr>
        <w:t>szystkie kwoty należy podać w PLN lub EURO oraz zaokrąglać do 2 miejsc po przecinku. Stawki podatku VAT należy obliczyć zgodnie z obowiązującymi przepisami. Wykonawca powinien sporządzić ofertę podając cenę netto, należny podatek VAT i cenę brutto.</w:t>
      </w:r>
    </w:p>
    <w:p w14:paraId="7F242AB4" w14:textId="77777777" w:rsidR="0003277B" w:rsidRPr="00F914C5" w:rsidRDefault="0003277B" w:rsidP="0003277B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ArialMT"/>
        </w:rPr>
      </w:pPr>
    </w:p>
    <w:p w14:paraId="29872890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 Light" w:hAnsi="Calibri Light" w:cs="ArialMT"/>
        </w:rPr>
      </w:pPr>
      <w:r w:rsidRPr="00F914C5">
        <w:rPr>
          <w:rFonts w:ascii="Calibri Light" w:hAnsi="Calibri Light" w:cs="ArialMT"/>
        </w:rPr>
        <w:t>Oferty przedstawione w EURO będą przeliczane do porównania ofert po kursie średnim NBP z dnia poprzedzającego dzień porównania ofert i wyboru najlepszej oferty.</w:t>
      </w:r>
    </w:p>
    <w:p w14:paraId="412BE8D1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4C8F5EDC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 xml:space="preserve">W przypadku podpisywania oferty lub poświadczenia za zgodność z oryginałem kopii dokumentów przez </w:t>
      </w:r>
      <w:proofErr w:type="spellStart"/>
      <w:r w:rsidRPr="00F914C5">
        <w:rPr>
          <w:rFonts w:asciiTheme="majorHAnsi" w:hAnsiTheme="majorHAnsi" w:cs="ArialMT"/>
        </w:rPr>
        <w:t>osob</w:t>
      </w:r>
      <w:proofErr w:type="spellEnd"/>
      <w:r w:rsidRPr="00F914C5">
        <w:rPr>
          <w:rFonts w:asciiTheme="majorHAnsi" w:hAnsiTheme="majorHAnsi" w:cs="ArialMT"/>
        </w:rPr>
        <w:t xml:space="preserve">(ę)y nie </w:t>
      </w:r>
      <w:proofErr w:type="spellStart"/>
      <w:r w:rsidRPr="00F914C5">
        <w:rPr>
          <w:rFonts w:asciiTheme="majorHAnsi" w:hAnsiTheme="majorHAnsi" w:cs="ArialMT"/>
        </w:rPr>
        <w:t>wymienion</w:t>
      </w:r>
      <w:proofErr w:type="spellEnd"/>
      <w:r w:rsidRPr="00F914C5">
        <w:rPr>
          <w:rFonts w:asciiTheme="majorHAnsi" w:hAnsiTheme="majorHAnsi" w:cs="ArialMT"/>
        </w:rPr>
        <w:t xml:space="preserve">(ą)e w dokumencie rejestrowym Wykonawcy, należy do oferty dołączyć stosowne pełnomocnictwo. </w:t>
      </w:r>
    </w:p>
    <w:p w14:paraId="3336FBF5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</w:p>
    <w:p w14:paraId="5F6CBE45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>Zamawiający dopuszcza składanie ofert sporządzonych wyłącznie w języku polskim.</w:t>
      </w:r>
    </w:p>
    <w:p w14:paraId="69CC35DB" w14:textId="11BD5D10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 xml:space="preserve">Zamawiający dopuszcza składania ofert częściowych. </w:t>
      </w:r>
    </w:p>
    <w:p w14:paraId="5A3AF5C3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 xml:space="preserve">Zamawiający nie dopuszcza składania ofert wariantowych. </w:t>
      </w:r>
    </w:p>
    <w:p w14:paraId="22F32690" w14:textId="77777777" w:rsidR="00AA1B55" w:rsidRPr="00F914C5" w:rsidRDefault="00AA1B55" w:rsidP="00AA1B55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 xml:space="preserve">Zamawiający nie przewiduje zamówień uzupełniających. </w:t>
      </w:r>
    </w:p>
    <w:p w14:paraId="651B2B4A" w14:textId="77777777" w:rsidR="00AA1B55" w:rsidRDefault="00AA1B55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F914C5">
        <w:rPr>
          <w:rFonts w:asciiTheme="majorHAnsi" w:hAnsiTheme="majorHAnsi" w:cs="ArialMT"/>
        </w:rPr>
        <w:t>Zamawiający nie wymaga wniesienia wadium na przedmiotowe postępowanie.</w:t>
      </w:r>
    </w:p>
    <w:p w14:paraId="5E58B2F0" w14:textId="77777777" w:rsid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0BD58119" w14:textId="77777777" w:rsid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03277B">
        <w:rPr>
          <w:rFonts w:asciiTheme="majorHAnsi" w:hAnsiTheme="majorHAnsi" w:cs="ArialMT"/>
        </w:rPr>
        <w:t>Koszty przygotowania oferty ponosi Wykonawca</w:t>
      </w:r>
      <w:r>
        <w:rPr>
          <w:rFonts w:asciiTheme="majorHAnsi" w:hAnsiTheme="majorHAnsi" w:cs="ArialMT"/>
        </w:rPr>
        <w:t>.</w:t>
      </w:r>
    </w:p>
    <w:p w14:paraId="18C662BE" w14:textId="77777777" w:rsidR="0003277B" w:rsidRDefault="0003277B" w:rsidP="0003277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0DC6D184" w14:textId="77777777" w:rsidR="00AE32AB" w:rsidRDefault="0003277B" w:rsidP="00AE32A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 w:rsidRPr="0003277B">
        <w:rPr>
          <w:rFonts w:asciiTheme="majorHAnsi" w:hAnsiTheme="majorHAnsi" w:cs="ArialMT"/>
        </w:rPr>
        <w:t>W przypadku oczywistych omyłek, braku podpisu, braku załącznik</w:t>
      </w:r>
      <w:r>
        <w:rPr>
          <w:rFonts w:asciiTheme="majorHAnsi" w:hAnsiTheme="majorHAnsi" w:cs="ArialMT"/>
        </w:rPr>
        <w:t>a innego niż formularz o</w:t>
      </w:r>
      <w:r w:rsidR="00E633BF">
        <w:rPr>
          <w:rFonts w:asciiTheme="majorHAnsi" w:hAnsiTheme="majorHAnsi" w:cs="ArialMT"/>
        </w:rPr>
        <w:t xml:space="preserve">fertowy, niekompletności oferty </w:t>
      </w:r>
      <w:r w:rsidRPr="0003277B">
        <w:rPr>
          <w:rFonts w:asciiTheme="majorHAnsi" w:hAnsiTheme="majorHAnsi" w:cs="ArialMT"/>
        </w:rPr>
        <w:t>Zamawiający</w:t>
      </w:r>
      <w:r>
        <w:rPr>
          <w:rFonts w:asciiTheme="majorHAnsi" w:hAnsiTheme="majorHAnsi" w:cs="ArialMT"/>
        </w:rPr>
        <w:t xml:space="preserve"> nie przewiduje wzywania</w:t>
      </w:r>
      <w:r w:rsidRPr="0003277B">
        <w:rPr>
          <w:rFonts w:asciiTheme="majorHAnsi" w:hAnsiTheme="majorHAnsi" w:cs="ArialMT"/>
        </w:rPr>
        <w:t xml:space="preserve"> </w:t>
      </w:r>
      <w:r w:rsidR="00E633BF">
        <w:rPr>
          <w:rFonts w:asciiTheme="majorHAnsi" w:hAnsiTheme="majorHAnsi" w:cs="ArialMT"/>
        </w:rPr>
        <w:t xml:space="preserve">Wykonawców </w:t>
      </w:r>
      <w:r w:rsidRPr="0003277B">
        <w:rPr>
          <w:rFonts w:asciiTheme="majorHAnsi" w:hAnsiTheme="majorHAnsi" w:cs="ArialMT"/>
        </w:rPr>
        <w:t>do uzupełnienia braków.</w:t>
      </w:r>
    </w:p>
    <w:p w14:paraId="1F607B2A" w14:textId="77777777" w:rsidR="00AE32AB" w:rsidRPr="00AE32AB" w:rsidRDefault="00AE32AB" w:rsidP="00AE32A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</w:p>
    <w:p w14:paraId="5361B54D" w14:textId="77777777" w:rsidR="00AE32AB" w:rsidRPr="00AE32AB" w:rsidRDefault="00AE32AB" w:rsidP="00AE32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MT"/>
          <w:b/>
        </w:rPr>
      </w:pPr>
      <w:r w:rsidRPr="00AE32AB">
        <w:rPr>
          <w:rFonts w:asciiTheme="majorHAnsi" w:hAnsiTheme="majorHAnsi" w:cs="ArialMT"/>
          <w:b/>
        </w:rPr>
        <w:t>Sposób udzielania informacji i wyjaśnień</w:t>
      </w:r>
    </w:p>
    <w:p w14:paraId="667529E8" w14:textId="7E50D8E3" w:rsidR="00B17E09" w:rsidRDefault="00B17E09" w:rsidP="00B17E09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Szczegółowych informacji na temat przedmiotu zamówienia udziela </w:t>
      </w:r>
      <w:r w:rsidR="00F84B08">
        <w:rPr>
          <w:rFonts w:asciiTheme="majorHAnsi" w:hAnsiTheme="majorHAnsi" w:cs="ArialMT"/>
        </w:rPr>
        <w:t>Pan</w:t>
      </w:r>
      <w:r w:rsidR="00441C00">
        <w:rPr>
          <w:rFonts w:asciiTheme="majorHAnsi" w:hAnsiTheme="majorHAnsi" w:cs="ArialMT"/>
        </w:rPr>
        <w:t xml:space="preserve">i Izabela </w:t>
      </w:r>
      <w:proofErr w:type="spellStart"/>
      <w:r w:rsidR="00441C00">
        <w:rPr>
          <w:rFonts w:asciiTheme="majorHAnsi" w:hAnsiTheme="majorHAnsi" w:cs="ArialMT"/>
        </w:rPr>
        <w:t>Erkier</w:t>
      </w:r>
      <w:proofErr w:type="spellEnd"/>
    </w:p>
    <w:p w14:paraId="37D58871" w14:textId="7153A152" w:rsidR="00B17E09" w:rsidRDefault="00B17E09" w:rsidP="00B17E0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tel. </w:t>
      </w:r>
      <w:r w:rsidR="00441C00" w:rsidRPr="00441C00">
        <w:rPr>
          <w:rFonts w:asciiTheme="majorHAnsi" w:hAnsiTheme="majorHAnsi" w:cs="ArialMT"/>
        </w:rPr>
        <w:t>+48 577 677 875</w:t>
      </w:r>
    </w:p>
    <w:p w14:paraId="15E024C1" w14:textId="20D0E853" w:rsidR="00AE32AB" w:rsidRPr="00F84B08" w:rsidRDefault="00B17E09" w:rsidP="00F84B0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  <w:r w:rsidRPr="00F84B08">
        <w:rPr>
          <w:rFonts w:asciiTheme="majorHAnsi" w:hAnsiTheme="majorHAnsi" w:cs="ArialMT"/>
        </w:rPr>
        <w:t xml:space="preserve">e-mail: </w:t>
      </w:r>
      <w:r w:rsidR="00441C00" w:rsidRPr="00441C00">
        <w:rPr>
          <w:rFonts w:asciiTheme="majorHAnsi" w:hAnsiTheme="majorHAnsi" w:cs="ArialMT"/>
        </w:rPr>
        <w:t>izabela.erkier@bikkoplast.pl</w:t>
      </w:r>
    </w:p>
    <w:p w14:paraId="52EEC173" w14:textId="77777777" w:rsidR="00F84B08" w:rsidRPr="00F84B08" w:rsidRDefault="00F84B08" w:rsidP="003755E1">
      <w:pPr>
        <w:pStyle w:val="Akapitzlist"/>
        <w:autoSpaceDE w:val="0"/>
        <w:autoSpaceDN w:val="0"/>
        <w:adjustRightInd w:val="0"/>
        <w:spacing w:line="276" w:lineRule="auto"/>
        <w:ind w:left="2130"/>
        <w:jc w:val="both"/>
        <w:rPr>
          <w:rFonts w:ascii="Calibri Light" w:hAnsi="Calibri Light" w:cs="ArialMT"/>
          <w:b/>
        </w:rPr>
      </w:pPr>
    </w:p>
    <w:p w14:paraId="2C80419B" w14:textId="77777777" w:rsidR="00CC509D" w:rsidRDefault="00CC509D" w:rsidP="00CC50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MT"/>
          <w:b/>
        </w:rPr>
      </w:pPr>
      <w:r>
        <w:rPr>
          <w:rFonts w:ascii="Calibri Light" w:hAnsi="Calibri Light" w:cs="ArialMT"/>
          <w:b/>
        </w:rPr>
        <w:t>Załączniki do zapytania ofertowego:</w:t>
      </w:r>
    </w:p>
    <w:p w14:paraId="4F618F34" w14:textId="77777777" w:rsidR="00E45DDC" w:rsidRDefault="00CC509D" w:rsidP="003C3E2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 w:rsidRPr="00E66620">
        <w:rPr>
          <w:rFonts w:ascii="Calibri Light" w:hAnsi="Calibri Light" w:cs="ArialMT"/>
          <w:b/>
        </w:rPr>
        <w:t xml:space="preserve">Załącznik nr </w:t>
      </w:r>
      <w:r w:rsidR="003C3E2D">
        <w:rPr>
          <w:rFonts w:ascii="Calibri Light" w:hAnsi="Calibri Light" w:cs="ArialMT"/>
          <w:b/>
        </w:rPr>
        <w:t xml:space="preserve">1 - </w:t>
      </w:r>
      <w:r w:rsidR="00FF59D9">
        <w:rPr>
          <w:rFonts w:ascii="Calibri Light" w:hAnsi="Calibri Light" w:cs="ArialMT"/>
        </w:rPr>
        <w:t xml:space="preserve">Formularz oferty </w:t>
      </w:r>
    </w:p>
    <w:p w14:paraId="6CBFAB0F" w14:textId="77777777" w:rsidR="008621DC" w:rsidRDefault="00E45DDC" w:rsidP="002D075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  <w:r>
        <w:rPr>
          <w:rFonts w:ascii="Calibri Light" w:hAnsi="Calibri Light" w:cs="ArialMT"/>
          <w:b/>
        </w:rPr>
        <w:t xml:space="preserve">Załącznik nr </w:t>
      </w:r>
      <w:r w:rsidR="002D0754">
        <w:rPr>
          <w:rFonts w:ascii="Calibri Light" w:hAnsi="Calibri Light" w:cs="ArialMT"/>
          <w:b/>
        </w:rPr>
        <w:t>2</w:t>
      </w:r>
      <w:r>
        <w:rPr>
          <w:rFonts w:ascii="Calibri Light" w:hAnsi="Calibri Light" w:cs="ArialMT"/>
          <w:b/>
        </w:rPr>
        <w:t xml:space="preserve"> -</w:t>
      </w:r>
      <w:r w:rsidR="000331D0">
        <w:rPr>
          <w:rFonts w:ascii="Calibri Light" w:hAnsi="Calibri Light" w:cs="ArialMT"/>
          <w:b/>
        </w:rPr>
        <w:t xml:space="preserve"> </w:t>
      </w:r>
      <w:r w:rsidR="004648FC">
        <w:rPr>
          <w:rFonts w:ascii="Calibri Light" w:hAnsi="Calibri Light" w:cs="ArialMT"/>
        </w:rPr>
        <w:t>Oświadczenie wykonawcy</w:t>
      </w:r>
    </w:p>
    <w:p w14:paraId="29C3757E" w14:textId="77777777" w:rsidR="002D0754" w:rsidRPr="002D0754" w:rsidRDefault="002D0754" w:rsidP="002D0754">
      <w:pPr>
        <w:autoSpaceDE w:val="0"/>
        <w:autoSpaceDN w:val="0"/>
        <w:adjustRightInd w:val="0"/>
        <w:spacing w:line="276" w:lineRule="auto"/>
        <w:rPr>
          <w:rFonts w:ascii="Calibri Light" w:hAnsi="Calibri Light" w:cs="ArialMT"/>
        </w:rPr>
      </w:pPr>
    </w:p>
    <w:sectPr w:rsidR="002D0754" w:rsidRPr="002D0754" w:rsidSect="00AE32AB">
      <w:headerReference w:type="default" r:id="rId7"/>
      <w:footerReference w:type="even" r:id="rId8"/>
      <w:pgSz w:w="11906" w:h="16838"/>
      <w:pgMar w:top="1417" w:right="1417" w:bottom="1417" w:left="1417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AF5C" w14:textId="77777777" w:rsidR="00FB328B" w:rsidRDefault="00FB328B" w:rsidP="00521C07">
      <w:pPr>
        <w:spacing w:after="0" w:line="240" w:lineRule="auto"/>
      </w:pPr>
      <w:r>
        <w:separator/>
      </w:r>
    </w:p>
  </w:endnote>
  <w:endnote w:type="continuationSeparator" w:id="0">
    <w:p w14:paraId="56D27B0C" w14:textId="77777777" w:rsidR="00FB328B" w:rsidRDefault="00FB328B" w:rsidP="005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B6B2" w14:textId="77777777" w:rsidR="009D67AF" w:rsidRDefault="009D67AF" w:rsidP="009D67A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9B99" w14:textId="77777777" w:rsidR="00FB328B" w:rsidRDefault="00FB328B" w:rsidP="00521C07">
      <w:pPr>
        <w:spacing w:after="0" w:line="240" w:lineRule="auto"/>
      </w:pPr>
      <w:r>
        <w:separator/>
      </w:r>
    </w:p>
  </w:footnote>
  <w:footnote w:type="continuationSeparator" w:id="0">
    <w:p w14:paraId="6128BC94" w14:textId="77777777" w:rsidR="00FB328B" w:rsidRDefault="00FB328B" w:rsidP="0052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A298" w14:textId="77777777" w:rsidR="00521C07" w:rsidRDefault="0095648F" w:rsidP="009D67A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4EAC93A" wp14:editId="4E36A916">
          <wp:extent cx="5760720" cy="440690"/>
          <wp:effectExtent l="0" t="0" r="0" b="0"/>
          <wp:docPr id="1" name="Obraz 1" descr="http://www.dip.dolnyslask.pl/images/skontaktuj-sie-z-nami/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p.dolnyslask.pl/images/skontaktuj-sie-z-nami/logoty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DAC"/>
    <w:multiLevelType w:val="hybridMultilevel"/>
    <w:tmpl w:val="69B85646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BE622FFA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90332B"/>
    <w:multiLevelType w:val="hybridMultilevel"/>
    <w:tmpl w:val="7DA4981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DBF0826"/>
    <w:multiLevelType w:val="hybridMultilevel"/>
    <w:tmpl w:val="7DE8AAD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DE2638"/>
    <w:multiLevelType w:val="hybridMultilevel"/>
    <w:tmpl w:val="DAA478D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A0416B"/>
    <w:multiLevelType w:val="hybridMultilevel"/>
    <w:tmpl w:val="E170306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715E04"/>
    <w:multiLevelType w:val="hybridMultilevel"/>
    <w:tmpl w:val="EE2CB434"/>
    <w:lvl w:ilvl="0" w:tplc="BE622FFA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21F6ADA"/>
    <w:multiLevelType w:val="hybridMultilevel"/>
    <w:tmpl w:val="D0FE5C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9C77FA"/>
    <w:multiLevelType w:val="hybridMultilevel"/>
    <w:tmpl w:val="F9CE01B6"/>
    <w:lvl w:ilvl="0" w:tplc="BE622FF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E577E"/>
    <w:multiLevelType w:val="hybridMultilevel"/>
    <w:tmpl w:val="94D67A9E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261F9A"/>
    <w:multiLevelType w:val="hybridMultilevel"/>
    <w:tmpl w:val="D2967824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A20A0C56">
      <w:start w:val="2019"/>
      <w:numFmt w:val="bullet"/>
      <w:lvlText w:val="•"/>
      <w:lvlJc w:val="left"/>
      <w:pPr>
        <w:ind w:left="2520" w:hanging="360"/>
      </w:pPr>
      <w:rPr>
        <w:rFonts w:ascii="Calibri Light" w:eastAsiaTheme="minorHAnsi" w:hAnsi="Calibri Light" w:cs="ArialMT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DC4220"/>
    <w:multiLevelType w:val="hybridMultilevel"/>
    <w:tmpl w:val="CA12D08C"/>
    <w:lvl w:ilvl="0" w:tplc="535E9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E57E84"/>
    <w:multiLevelType w:val="hybridMultilevel"/>
    <w:tmpl w:val="AD705698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A12464"/>
    <w:multiLevelType w:val="hybridMultilevel"/>
    <w:tmpl w:val="9230E4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020AF3"/>
    <w:multiLevelType w:val="hybridMultilevel"/>
    <w:tmpl w:val="771AAB2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D036F0"/>
    <w:multiLevelType w:val="hybridMultilevel"/>
    <w:tmpl w:val="979A64B2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22C6E46"/>
    <w:multiLevelType w:val="hybridMultilevel"/>
    <w:tmpl w:val="8CE8385E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BD7453"/>
    <w:multiLevelType w:val="hybridMultilevel"/>
    <w:tmpl w:val="D5BC49E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6A76DD8"/>
    <w:multiLevelType w:val="hybridMultilevel"/>
    <w:tmpl w:val="B11644D4"/>
    <w:lvl w:ilvl="0" w:tplc="0415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3B392E2A"/>
    <w:multiLevelType w:val="hybridMultilevel"/>
    <w:tmpl w:val="7FD8FB9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1B443A"/>
    <w:multiLevelType w:val="hybridMultilevel"/>
    <w:tmpl w:val="472A850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D0040A"/>
    <w:multiLevelType w:val="hybridMultilevel"/>
    <w:tmpl w:val="3008E8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EB0A90"/>
    <w:multiLevelType w:val="hybridMultilevel"/>
    <w:tmpl w:val="97BC7502"/>
    <w:lvl w:ilvl="0" w:tplc="61125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157A8"/>
    <w:multiLevelType w:val="hybridMultilevel"/>
    <w:tmpl w:val="44748B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7E56DBE"/>
    <w:multiLevelType w:val="hybridMultilevel"/>
    <w:tmpl w:val="DB26B9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304BF7"/>
    <w:multiLevelType w:val="hybridMultilevel"/>
    <w:tmpl w:val="35928814"/>
    <w:lvl w:ilvl="0" w:tplc="BE622FFA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BE622FFA">
      <w:start w:val="1"/>
      <w:numFmt w:val="bullet"/>
      <w:lvlText w:val="-"/>
      <w:lvlJc w:val="left"/>
      <w:pPr>
        <w:ind w:left="252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435F36"/>
    <w:multiLevelType w:val="hybridMultilevel"/>
    <w:tmpl w:val="A5AE80D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A013346"/>
    <w:multiLevelType w:val="hybridMultilevel"/>
    <w:tmpl w:val="6E4021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CA1003"/>
    <w:multiLevelType w:val="hybridMultilevel"/>
    <w:tmpl w:val="F7E8127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1E72969"/>
    <w:multiLevelType w:val="hybridMultilevel"/>
    <w:tmpl w:val="D08400F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F121BD"/>
    <w:multiLevelType w:val="hybridMultilevel"/>
    <w:tmpl w:val="0100D40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C9271CD"/>
    <w:multiLevelType w:val="hybridMultilevel"/>
    <w:tmpl w:val="1D92B75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D9240E3"/>
    <w:multiLevelType w:val="hybridMultilevel"/>
    <w:tmpl w:val="13E8FBC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E840B67"/>
    <w:multiLevelType w:val="hybridMultilevel"/>
    <w:tmpl w:val="36CC8DB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FB48A2"/>
    <w:multiLevelType w:val="hybridMultilevel"/>
    <w:tmpl w:val="6990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6391F"/>
    <w:multiLevelType w:val="hybridMultilevel"/>
    <w:tmpl w:val="1D98C86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B7E52B5"/>
    <w:multiLevelType w:val="hybridMultilevel"/>
    <w:tmpl w:val="4630145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B925F6A"/>
    <w:multiLevelType w:val="hybridMultilevel"/>
    <w:tmpl w:val="4F6C369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3"/>
  </w:num>
  <w:num w:numId="4">
    <w:abstractNumId w:val="1"/>
  </w:num>
  <w:num w:numId="5">
    <w:abstractNumId w:val="31"/>
  </w:num>
  <w:num w:numId="6">
    <w:abstractNumId w:val="27"/>
  </w:num>
  <w:num w:numId="7">
    <w:abstractNumId w:val="12"/>
  </w:num>
  <w:num w:numId="8">
    <w:abstractNumId w:val="32"/>
  </w:num>
  <w:num w:numId="9">
    <w:abstractNumId w:val="20"/>
  </w:num>
  <w:num w:numId="10">
    <w:abstractNumId w:val="34"/>
  </w:num>
  <w:num w:numId="11">
    <w:abstractNumId w:val="26"/>
  </w:num>
  <w:num w:numId="12">
    <w:abstractNumId w:val="29"/>
  </w:num>
  <w:num w:numId="13">
    <w:abstractNumId w:val="30"/>
  </w:num>
  <w:num w:numId="14">
    <w:abstractNumId w:val="9"/>
  </w:num>
  <w:num w:numId="15">
    <w:abstractNumId w:val="8"/>
  </w:num>
  <w:num w:numId="16">
    <w:abstractNumId w:val="15"/>
  </w:num>
  <w:num w:numId="17">
    <w:abstractNumId w:val="0"/>
  </w:num>
  <w:num w:numId="18">
    <w:abstractNumId w:val="14"/>
  </w:num>
  <w:num w:numId="19">
    <w:abstractNumId w:val="24"/>
  </w:num>
  <w:num w:numId="20">
    <w:abstractNumId w:val="22"/>
  </w:num>
  <w:num w:numId="21">
    <w:abstractNumId w:val="7"/>
  </w:num>
  <w:num w:numId="22">
    <w:abstractNumId w:val="11"/>
  </w:num>
  <w:num w:numId="23">
    <w:abstractNumId w:val="23"/>
  </w:num>
  <w:num w:numId="24">
    <w:abstractNumId w:val="6"/>
  </w:num>
  <w:num w:numId="25">
    <w:abstractNumId w:val="33"/>
  </w:num>
  <w:num w:numId="26">
    <w:abstractNumId w:val="4"/>
  </w:num>
  <w:num w:numId="27">
    <w:abstractNumId w:val="36"/>
  </w:num>
  <w:num w:numId="28">
    <w:abstractNumId w:val="28"/>
  </w:num>
  <w:num w:numId="29">
    <w:abstractNumId w:val="35"/>
  </w:num>
  <w:num w:numId="30">
    <w:abstractNumId w:val="2"/>
  </w:num>
  <w:num w:numId="31">
    <w:abstractNumId w:val="25"/>
  </w:num>
  <w:num w:numId="32">
    <w:abstractNumId w:val="16"/>
  </w:num>
  <w:num w:numId="33">
    <w:abstractNumId w:val="5"/>
  </w:num>
  <w:num w:numId="34">
    <w:abstractNumId w:val="17"/>
  </w:num>
  <w:num w:numId="35">
    <w:abstractNumId w:val="13"/>
  </w:num>
  <w:num w:numId="36">
    <w:abstractNumId w:val="19"/>
  </w:num>
  <w:num w:numId="37">
    <w:abstractNumId w:val="1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68"/>
    <w:rsid w:val="00020B4D"/>
    <w:rsid w:val="00025012"/>
    <w:rsid w:val="000272B1"/>
    <w:rsid w:val="0003277B"/>
    <w:rsid w:val="000331D0"/>
    <w:rsid w:val="0003518A"/>
    <w:rsid w:val="00052383"/>
    <w:rsid w:val="00052DFA"/>
    <w:rsid w:val="00057E75"/>
    <w:rsid w:val="000765AA"/>
    <w:rsid w:val="00081744"/>
    <w:rsid w:val="00090988"/>
    <w:rsid w:val="000A0EC5"/>
    <w:rsid w:val="000A5BBE"/>
    <w:rsid w:val="000B3A00"/>
    <w:rsid w:val="000B4103"/>
    <w:rsid w:val="000C30FB"/>
    <w:rsid w:val="000C3D9C"/>
    <w:rsid w:val="000D127C"/>
    <w:rsid w:val="000D58F8"/>
    <w:rsid w:val="000E3F20"/>
    <w:rsid w:val="000F158F"/>
    <w:rsid w:val="000F7414"/>
    <w:rsid w:val="001043D8"/>
    <w:rsid w:val="001070C1"/>
    <w:rsid w:val="001235D4"/>
    <w:rsid w:val="001408B2"/>
    <w:rsid w:val="00145231"/>
    <w:rsid w:val="001462E9"/>
    <w:rsid w:val="0016762C"/>
    <w:rsid w:val="0017019E"/>
    <w:rsid w:val="00174DC5"/>
    <w:rsid w:val="00185D9F"/>
    <w:rsid w:val="00196FE6"/>
    <w:rsid w:val="001A35D0"/>
    <w:rsid w:val="001B5A68"/>
    <w:rsid w:val="001B624A"/>
    <w:rsid w:val="001D5C4F"/>
    <w:rsid w:val="001F09D6"/>
    <w:rsid w:val="002118FC"/>
    <w:rsid w:val="00241361"/>
    <w:rsid w:val="00242561"/>
    <w:rsid w:val="00245A81"/>
    <w:rsid w:val="002524FF"/>
    <w:rsid w:val="00256C5E"/>
    <w:rsid w:val="00261336"/>
    <w:rsid w:val="00263C34"/>
    <w:rsid w:val="00285AFF"/>
    <w:rsid w:val="00294DA6"/>
    <w:rsid w:val="002A0A7D"/>
    <w:rsid w:val="002A5157"/>
    <w:rsid w:val="002A5714"/>
    <w:rsid w:val="002A71DE"/>
    <w:rsid w:val="002B395F"/>
    <w:rsid w:val="002C0327"/>
    <w:rsid w:val="002C1CFF"/>
    <w:rsid w:val="002C32E5"/>
    <w:rsid w:val="002C5B8A"/>
    <w:rsid w:val="002C690A"/>
    <w:rsid w:val="002C76E5"/>
    <w:rsid w:val="002D0754"/>
    <w:rsid w:val="002D18EA"/>
    <w:rsid w:val="002D19CA"/>
    <w:rsid w:val="002D1B63"/>
    <w:rsid w:val="002F031A"/>
    <w:rsid w:val="003072D3"/>
    <w:rsid w:val="003109C9"/>
    <w:rsid w:val="00332106"/>
    <w:rsid w:val="00336A82"/>
    <w:rsid w:val="00341CC1"/>
    <w:rsid w:val="00353A19"/>
    <w:rsid w:val="003755E1"/>
    <w:rsid w:val="0037746E"/>
    <w:rsid w:val="003A1859"/>
    <w:rsid w:val="003B1249"/>
    <w:rsid w:val="003B417C"/>
    <w:rsid w:val="003B7818"/>
    <w:rsid w:val="003C3210"/>
    <w:rsid w:val="003C3E2D"/>
    <w:rsid w:val="003D7A11"/>
    <w:rsid w:val="003E48E3"/>
    <w:rsid w:val="003E70B7"/>
    <w:rsid w:val="003F4C6E"/>
    <w:rsid w:val="003F67A9"/>
    <w:rsid w:val="004109CF"/>
    <w:rsid w:val="00411C6E"/>
    <w:rsid w:val="00412C88"/>
    <w:rsid w:val="0041645B"/>
    <w:rsid w:val="00441801"/>
    <w:rsid w:val="00441C00"/>
    <w:rsid w:val="0046141A"/>
    <w:rsid w:val="0046154B"/>
    <w:rsid w:val="0046214D"/>
    <w:rsid w:val="004648FC"/>
    <w:rsid w:val="004730BC"/>
    <w:rsid w:val="00476E5E"/>
    <w:rsid w:val="00477DA6"/>
    <w:rsid w:val="004922F5"/>
    <w:rsid w:val="004A1B3F"/>
    <w:rsid w:val="004A3DE6"/>
    <w:rsid w:val="004A44E0"/>
    <w:rsid w:val="004C1035"/>
    <w:rsid w:val="004D17F8"/>
    <w:rsid w:val="004D4E3A"/>
    <w:rsid w:val="004D752B"/>
    <w:rsid w:val="004E270F"/>
    <w:rsid w:val="004F7031"/>
    <w:rsid w:val="00513C23"/>
    <w:rsid w:val="00521C07"/>
    <w:rsid w:val="005322A8"/>
    <w:rsid w:val="00537BFB"/>
    <w:rsid w:val="00544A71"/>
    <w:rsid w:val="00557BF5"/>
    <w:rsid w:val="00575005"/>
    <w:rsid w:val="00576F57"/>
    <w:rsid w:val="00592034"/>
    <w:rsid w:val="00592F1A"/>
    <w:rsid w:val="005951B4"/>
    <w:rsid w:val="005B2A67"/>
    <w:rsid w:val="005B3986"/>
    <w:rsid w:val="005B7F3F"/>
    <w:rsid w:val="005C2FB2"/>
    <w:rsid w:val="005C4A89"/>
    <w:rsid w:val="005C60AC"/>
    <w:rsid w:val="005D1C47"/>
    <w:rsid w:val="005D7D7B"/>
    <w:rsid w:val="005E05D6"/>
    <w:rsid w:val="005E1180"/>
    <w:rsid w:val="005E2E65"/>
    <w:rsid w:val="005E3E9C"/>
    <w:rsid w:val="005E4D8B"/>
    <w:rsid w:val="005F0D10"/>
    <w:rsid w:val="005F35EE"/>
    <w:rsid w:val="005F7C94"/>
    <w:rsid w:val="0060031E"/>
    <w:rsid w:val="00626E08"/>
    <w:rsid w:val="0064284F"/>
    <w:rsid w:val="00657CC6"/>
    <w:rsid w:val="006634A9"/>
    <w:rsid w:val="00672155"/>
    <w:rsid w:val="00682E90"/>
    <w:rsid w:val="006B7D68"/>
    <w:rsid w:val="006C6346"/>
    <w:rsid w:val="006C7F7B"/>
    <w:rsid w:val="006D298E"/>
    <w:rsid w:val="006F1429"/>
    <w:rsid w:val="007074FC"/>
    <w:rsid w:val="0073548F"/>
    <w:rsid w:val="00745AE6"/>
    <w:rsid w:val="00763008"/>
    <w:rsid w:val="00767717"/>
    <w:rsid w:val="0079259C"/>
    <w:rsid w:val="007B3683"/>
    <w:rsid w:val="007D1A2F"/>
    <w:rsid w:val="007E2C72"/>
    <w:rsid w:val="007F23B6"/>
    <w:rsid w:val="00800379"/>
    <w:rsid w:val="00802F83"/>
    <w:rsid w:val="008031DF"/>
    <w:rsid w:val="00804B1C"/>
    <w:rsid w:val="00814BBD"/>
    <w:rsid w:val="008161AA"/>
    <w:rsid w:val="008224E8"/>
    <w:rsid w:val="00841DA4"/>
    <w:rsid w:val="00841F59"/>
    <w:rsid w:val="00851514"/>
    <w:rsid w:val="0085301F"/>
    <w:rsid w:val="00854D0F"/>
    <w:rsid w:val="008621DC"/>
    <w:rsid w:val="008714C2"/>
    <w:rsid w:val="00882681"/>
    <w:rsid w:val="00883CD8"/>
    <w:rsid w:val="00892BA2"/>
    <w:rsid w:val="008967D3"/>
    <w:rsid w:val="008B089B"/>
    <w:rsid w:val="008B29EB"/>
    <w:rsid w:val="008B7AAA"/>
    <w:rsid w:val="008C123E"/>
    <w:rsid w:val="008D269A"/>
    <w:rsid w:val="008F6597"/>
    <w:rsid w:val="009037D9"/>
    <w:rsid w:val="00937DC4"/>
    <w:rsid w:val="00941343"/>
    <w:rsid w:val="0095631F"/>
    <w:rsid w:val="0095648F"/>
    <w:rsid w:val="0095755D"/>
    <w:rsid w:val="00972262"/>
    <w:rsid w:val="00993AE5"/>
    <w:rsid w:val="009958DD"/>
    <w:rsid w:val="009A3A9B"/>
    <w:rsid w:val="009C114E"/>
    <w:rsid w:val="009C78EB"/>
    <w:rsid w:val="009D423C"/>
    <w:rsid w:val="009D67AF"/>
    <w:rsid w:val="009E0B4F"/>
    <w:rsid w:val="009F33A3"/>
    <w:rsid w:val="00A3325D"/>
    <w:rsid w:val="00A34C22"/>
    <w:rsid w:val="00A419B7"/>
    <w:rsid w:val="00A4226B"/>
    <w:rsid w:val="00A527A4"/>
    <w:rsid w:val="00A70BB2"/>
    <w:rsid w:val="00A7137B"/>
    <w:rsid w:val="00AA1B55"/>
    <w:rsid w:val="00AA4590"/>
    <w:rsid w:val="00AC140E"/>
    <w:rsid w:val="00AD5F1B"/>
    <w:rsid w:val="00AE32AB"/>
    <w:rsid w:val="00AF0528"/>
    <w:rsid w:val="00AF4F37"/>
    <w:rsid w:val="00AF7D7E"/>
    <w:rsid w:val="00B05FBA"/>
    <w:rsid w:val="00B17E09"/>
    <w:rsid w:val="00B4068A"/>
    <w:rsid w:val="00B40BCF"/>
    <w:rsid w:val="00B4508E"/>
    <w:rsid w:val="00B516D4"/>
    <w:rsid w:val="00B54A75"/>
    <w:rsid w:val="00B57661"/>
    <w:rsid w:val="00B64768"/>
    <w:rsid w:val="00B65AC0"/>
    <w:rsid w:val="00B73E01"/>
    <w:rsid w:val="00B76C7F"/>
    <w:rsid w:val="00B826AC"/>
    <w:rsid w:val="00B86090"/>
    <w:rsid w:val="00BC7113"/>
    <w:rsid w:val="00BC77CD"/>
    <w:rsid w:val="00BE5048"/>
    <w:rsid w:val="00C067CF"/>
    <w:rsid w:val="00C11F06"/>
    <w:rsid w:val="00C130A7"/>
    <w:rsid w:val="00C1377D"/>
    <w:rsid w:val="00C245E4"/>
    <w:rsid w:val="00C31E1F"/>
    <w:rsid w:val="00C400E3"/>
    <w:rsid w:val="00C40AAE"/>
    <w:rsid w:val="00C532FC"/>
    <w:rsid w:val="00C54A55"/>
    <w:rsid w:val="00C56883"/>
    <w:rsid w:val="00C712B1"/>
    <w:rsid w:val="00C748D7"/>
    <w:rsid w:val="00C774F4"/>
    <w:rsid w:val="00C82160"/>
    <w:rsid w:val="00C85CA9"/>
    <w:rsid w:val="00C97FB2"/>
    <w:rsid w:val="00CA7083"/>
    <w:rsid w:val="00CB57DA"/>
    <w:rsid w:val="00CC0435"/>
    <w:rsid w:val="00CC509D"/>
    <w:rsid w:val="00CD3565"/>
    <w:rsid w:val="00CD58A4"/>
    <w:rsid w:val="00CD5F57"/>
    <w:rsid w:val="00CD7E32"/>
    <w:rsid w:val="00CF3EDC"/>
    <w:rsid w:val="00D07703"/>
    <w:rsid w:val="00D142C7"/>
    <w:rsid w:val="00D305FE"/>
    <w:rsid w:val="00D30E57"/>
    <w:rsid w:val="00D34BD2"/>
    <w:rsid w:val="00D45BF3"/>
    <w:rsid w:val="00D62C63"/>
    <w:rsid w:val="00D647E0"/>
    <w:rsid w:val="00D7162C"/>
    <w:rsid w:val="00D817B1"/>
    <w:rsid w:val="00D83A69"/>
    <w:rsid w:val="00D92E65"/>
    <w:rsid w:val="00D93957"/>
    <w:rsid w:val="00D95EF8"/>
    <w:rsid w:val="00DA071C"/>
    <w:rsid w:val="00DC3494"/>
    <w:rsid w:val="00DC578E"/>
    <w:rsid w:val="00DE4C4B"/>
    <w:rsid w:val="00DE6329"/>
    <w:rsid w:val="00DF516A"/>
    <w:rsid w:val="00DF6B80"/>
    <w:rsid w:val="00DF71FF"/>
    <w:rsid w:val="00E00A67"/>
    <w:rsid w:val="00E041C6"/>
    <w:rsid w:val="00E1475A"/>
    <w:rsid w:val="00E414A7"/>
    <w:rsid w:val="00E458A3"/>
    <w:rsid w:val="00E45DDC"/>
    <w:rsid w:val="00E633BF"/>
    <w:rsid w:val="00E63BB9"/>
    <w:rsid w:val="00E66620"/>
    <w:rsid w:val="00E70CD6"/>
    <w:rsid w:val="00E71883"/>
    <w:rsid w:val="00E906A9"/>
    <w:rsid w:val="00E91A50"/>
    <w:rsid w:val="00EA4A68"/>
    <w:rsid w:val="00EB27CB"/>
    <w:rsid w:val="00EB2911"/>
    <w:rsid w:val="00ED2ABD"/>
    <w:rsid w:val="00EE12F9"/>
    <w:rsid w:val="00EE3568"/>
    <w:rsid w:val="00EF7B5E"/>
    <w:rsid w:val="00F06FF0"/>
    <w:rsid w:val="00F263DF"/>
    <w:rsid w:val="00F50832"/>
    <w:rsid w:val="00F541A1"/>
    <w:rsid w:val="00F57966"/>
    <w:rsid w:val="00F640ED"/>
    <w:rsid w:val="00F65509"/>
    <w:rsid w:val="00F71045"/>
    <w:rsid w:val="00F81D9C"/>
    <w:rsid w:val="00F81DC1"/>
    <w:rsid w:val="00F84B08"/>
    <w:rsid w:val="00F914C5"/>
    <w:rsid w:val="00F91A2E"/>
    <w:rsid w:val="00FB0543"/>
    <w:rsid w:val="00FB328B"/>
    <w:rsid w:val="00FC491E"/>
    <w:rsid w:val="00FC545C"/>
    <w:rsid w:val="00FC581F"/>
    <w:rsid w:val="00FC7AD0"/>
    <w:rsid w:val="00FF3714"/>
    <w:rsid w:val="00FF59D9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8B14"/>
  <w15:docId w15:val="{D8B82B47-40EF-47F1-A7BB-B11E424D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D0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C07"/>
  </w:style>
  <w:style w:type="paragraph" w:styleId="Stopka">
    <w:name w:val="footer"/>
    <w:basedOn w:val="Normalny"/>
    <w:link w:val="StopkaZnak"/>
    <w:uiPriority w:val="99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C07"/>
  </w:style>
  <w:style w:type="character" w:styleId="Hipercze">
    <w:name w:val="Hyperlink"/>
    <w:basedOn w:val="Domylnaczcionkaakapitu"/>
    <w:uiPriority w:val="99"/>
    <w:unhideWhenUsed/>
    <w:rsid w:val="00521C0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2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70BB2"/>
    <w:rPr>
      <w:b/>
      <w:bCs/>
    </w:rPr>
  </w:style>
  <w:style w:type="paragraph" w:styleId="Akapitzlist">
    <w:name w:val="List Paragraph"/>
    <w:basedOn w:val="Normalny"/>
    <w:uiPriority w:val="34"/>
    <w:qFormat/>
    <w:rsid w:val="008D26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327"/>
    <w:rPr>
      <w:rFonts w:ascii="Tahoma" w:hAnsi="Tahoma" w:cs="Tahoma"/>
      <w:sz w:val="16"/>
      <w:szCs w:val="16"/>
    </w:rPr>
  </w:style>
  <w:style w:type="character" w:customStyle="1" w:styleId="cpvvoccodes">
    <w:name w:val="cpvvoccodes"/>
    <w:basedOn w:val="Domylnaczcionkaakapitu"/>
    <w:rsid w:val="00576F5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4B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1328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Stodółka</dc:creator>
  <cp:lastModifiedBy>Artur Korba</cp:lastModifiedBy>
  <cp:revision>8</cp:revision>
  <cp:lastPrinted>2018-06-01T11:45:00Z</cp:lastPrinted>
  <dcterms:created xsi:type="dcterms:W3CDTF">2021-11-26T05:58:00Z</dcterms:created>
  <dcterms:modified xsi:type="dcterms:W3CDTF">2022-03-29T08:06:00Z</dcterms:modified>
</cp:coreProperties>
</file>