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9683" w14:textId="77777777" w:rsidR="00785DC0" w:rsidRPr="0097271F" w:rsidRDefault="00785DC0" w:rsidP="00785DC0">
      <w:pPr>
        <w:spacing w:line="276" w:lineRule="auto"/>
        <w:rPr>
          <w:rFonts w:ascii="Arial Nova Light" w:hAnsi="Arial Nova Light" w:cstheme="majorHAnsi"/>
          <w:b/>
          <w:bCs/>
          <w:sz w:val="20"/>
          <w:szCs w:val="20"/>
        </w:rPr>
      </w:pPr>
      <w:bookmarkStart w:id="0" w:name="_Hlk88507354"/>
    </w:p>
    <w:p w14:paraId="06D8ECE2" w14:textId="4F0C30D8" w:rsidR="009B0DA3" w:rsidRPr="0097271F" w:rsidRDefault="00785DC0" w:rsidP="00B41682">
      <w:pPr>
        <w:spacing w:line="276" w:lineRule="auto"/>
        <w:jc w:val="center"/>
        <w:rPr>
          <w:rFonts w:ascii="Arial Nova Light" w:hAnsi="Arial Nova Light" w:cstheme="majorHAnsi"/>
          <w:b/>
          <w:bCs/>
          <w:sz w:val="20"/>
          <w:szCs w:val="20"/>
        </w:rPr>
      </w:pPr>
      <w:r w:rsidRPr="0097271F">
        <w:rPr>
          <w:rFonts w:ascii="Arial Nova Light" w:hAnsi="Arial Nova Light" w:cstheme="majorHAnsi"/>
          <w:b/>
          <w:bCs/>
          <w:sz w:val="20"/>
          <w:szCs w:val="20"/>
        </w:rPr>
        <w:t xml:space="preserve">ZAPYTANIE OFERTOWE </w:t>
      </w:r>
      <w:bookmarkEnd w:id="0"/>
      <w:r w:rsidR="009B0DA3" w:rsidRPr="0097271F">
        <w:rPr>
          <w:rFonts w:ascii="Arial Nova Light" w:hAnsi="Arial Nova Light" w:cstheme="majorHAnsi"/>
          <w:b/>
          <w:bCs/>
          <w:sz w:val="20"/>
          <w:szCs w:val="20"/>
        </w:rPr>
        <w:t xml:space="preserve">nr </w:t>
      </w:r>
      <w:r w:rsidR="00BD0A3B" w:rsidRPr="0097271F">
        <w:rPr>
          <w:rFonts w:ascii="Arial Nova Light" w:hAnsi="Arial Nova Light" w:cstheme="majorHAnsi"/>
          <w:b/>
          <w:bCs/>
          <w:sz w:val="20"/>
          <w:szCs w:val="20"/>
        </w:rPr>
        <w:t>4</w:t>
      </w:r>
      <w:r w:rsidR="009B0DA3" w:rsidRPr="0097271F">
        <w:rPr>
          <w:rFonts w:ascii="Arial Nova Light" w:hAnsi="Arial Nova Light" w:cstheme="majorHAnsi"/>
          <w:b/>
          <w:bCs/>
          <w:sz w:val="20"/>
          <w:szCs w:val="20"/>
        </w:rPr>
        <w:t>/</w:t>
      </w:r>
      <w:r w:rsidR="005B2F96" w:rsidRPr="0097271F">
        <w:rPr>
          <w:rFonts w:ascii="Arial Nova Light" w:hAnsi="Arial Nova Light" w:cstheme="majorHAnsi"/>
          <w:b/>
          <w:bCs/>
          <w:sz w:val="20"/>
          <w:szCs w:val="20"/>
        </w:rPr>
        <w:t>2022</w:t>
      </w:r>
      <w:r w:rsidR="009B0DA3" w:rsidRPr="0097271F">
        <w:rPr>
          <w:rFonts w:ascii="Arial Nova Light" w:hAnsi="Arial Nova Light" w:cstheme="majorHAnsi"/>
          <w:b/>
          <w:bCs/>
          <w:sz w:val="20"/>
          <w:szCs w:val="20"/>
        </w:rPr>
        <w:t>/</w:t>
      </w:r>
      <w:r w:rsidR="005B2F96" w:rsidRPr="0097271F">
        <w:rPr>
          <w:rFonts w:ascii="Arial Nova Light" w:hAnsi="Arial Nova Light" w:cstheme="majorHAnsi"/>
          <w:b/>
          <w:bCs/>
          <w:sz w:val="20"/>
          <w:szCs w:val="20"/>
        </w:rPr>
        <w:t>M</w:t>
      </w:r>
    </w:p>
    <w:p w14:paraId="2F13E4C7" w14:textId="0A05429B" w:rsidR="00785DC0" w:rsidRPr="0097271F" w:rsidRDefault="00785DC0" w:rsidP="00B41682">
      <w:pPr>
        <w:spacing w:line="276" w:lineRule="auto"/>
        <w:jc w:val="center"/>
        <w:rPr>
          <w:rFonts w:ascii="Arial Nova Light" w:hAnsi="Arial Nova Light" w:cstheme="majorHAnsi"/>
          <w:b/>
          <w:bCs/>
          <w:sz w:val="20"/>
          <w:szCs w:val="20"/>
        </w:rPr>
      </w:pPr>
      <w:r w:rsidRPr="0097271F">
        <w:rPr>
          <w:rFonts w:ascii="Arial Nova Light" w:hAnsi="Arial Nova Light" w:cstheme="majorHAnsi"/>
          <w:b/>
          <w:bCs/>
          <w:sz w:val="20"/>
          <w:szCs w:val="20"/>
        </w:rPr>
        <w:t>(wraz ze specyfikacją zamówienia)</w:t>
      </w:r>
    </w:p>
    <w:p w14:paraId="055ED40D" w14:textId="489C79BB" w:rsidR="00B41682" w:rsidRPr="0097271F" w:rsidRDefault="00B41682" w:rsidP="00B41682">
      <w:pPr>
        <w:spacing w:line="276" w:lineRule="auto"/>
        <w:jc w:val="center"/>
        <w:rPr>
          <w:rFonts w:ascii="Arial Nova Light" w:hAnsi="Arial Nova Light" w:cstheme="majorHAnsi"/>
          <w:b/>
          <w:bCs/>
          <w:sz w:val="20"/>
          <w:szCs w:val="20"/>
        </w:rPr>
      </w:pPr>
      <w:r w:rsidRPr="0097271F">
        <w:rPr>
          <w:rFonts w:ascii="Arial Nova Light" w:hAnsi="Arial Nova Light" w:cstheme="majorHAnsi"/>
          <w:b/>
          <w:bCs/>
          <w:sz w:val="20"/>
          <w:szCs w:val="20"/>
        </w:rPr>
        <w:t xml:space="preserve">z dnia </w:t>
      </w:r>
      <w:r w:rsidR="00943A65" w:rsidRPr="0097271F">
        <w:rPr>
          <w:rFonts w:ascii="Arial Nova Light" w:hAnsi="Arial Nova Light" w:cstheme="majorHAnsi"/>
          <w:b/>
          <w:bCs/>
          <w:sz w:val="20"/>
          <w:szCs w:val="20"/>
        </w:rPr>
        <w:t>2</w:t>
      </w:r>
      <w:r w:rsidR="00B90FEA" w:rsidRPr="0097271F">
        <w:rPr>
          <w:rFonts w:ascii="Arial Nova Light" w:hAnsi="Arial Nova Light" w:cstheme="majorHAnsi"/>
          <w:b/>
          <w:bCs/>
          <w:sz w:val="20"/>
          <w:szCs w:val="20"/>
        </w:rPr>
        <w:t>7</w:t>
      </w:r>
      <w:r w:rsidRPr="0097271F">
        <w:rPr>
          <w:rFonts w:ascii="Arial Nova Light" w:hAnsi="Arial Nova Light" w:cstheme="majorHAnsi"/>
          <w:b/>
          <w:bCs/>
          <w:sz w:val="20"/>
          <w:szCs w:val="20"/>
        </w:rPr>
        <w:t>.0</w:t>
      </w:r>
      <w:r w:rsidR="005B2F96" w:rsidRPr="0097271F">
        <w:rPr>
          <w:rFonts w:ascii="Arial Nova Light" w:hAnsi="Arial Nova Light" w:cstheme="majorHAnsi"/>
          <w:b/>
          <w:bCs/>
          <w:sz w:val="20"/>
          <w:szCs w:val="20"/>
        </w:rPr>
        <w:t>3</w:t>
      </w:r>
      <w:r w:rsidRPr="0097271F">
        <w:rPr>
          <w:rFonts w:ascii="Arial Nova Light" w:hAnsi="Arial Nova Light" w:cstheme="majorHAnsi"/>
          <w:b/>
          <w:bCs/>
          <w:sz w:val="20"/>
          <w:szCs w:val="20"/>
        </w:rPr>
        <w:t>.2022</w:t>
      </w:r>
    </w:p>
    <w:p w14:paraId="446E1A16" w14:textId="6A86CB43" w:rsidR="00785DC0" w:rsidRPr="0097271F" w:rsidRDefault="00785DC0" w:rsidP="00785DC0">
      <w:pPr>
        <w:spacing w:line="276" w:lineRule="auto"/>
        <w:jc w:val="both"/>
        <w:rPr>
          <w:rFonts w:ascii="Arial Nova Light" w:eastAsia="Times New Roman" w:hAnsi="Arial Nova Light" w:cstheme="majorHAnsi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W związku z realizacją  projektu pn. </w:t>
      </w:r>
      <w:bookmarkStart w:id="1" w:name="_Hlk89808469"/>
      <w:r w:rsidR="00DF07A7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„</w:t>
      </w:r>
      <w:bookmarkStart w:id="2" w:name="_Hlk89812024"/>
      <w:bookmarkEnd w:id="1"/>
      <w:r w:rsidR="005B2F96" w:rsidRPr="0097271F">
        <w:rPr>
          <w:rFonts w:ascii="Arial Nova Light" w:hAnsi="Arial Nova Light" w:cstheme="majorHAnsi"/>
          <w:sz w:val="20"/>
          <w:szCs w:val="20"/>
        </w:rPr>
        <w:t>Opracowanie autorskiej technologii wytwarzania sera mozzarella o ulepszonych wartościach odżywczych, obniżonym poziomie laktozy i alergenów oraz przedłużonym terminie przydatności do spożycia</w:t>
      </w:r>
      <w:r w:rsidR="009B0DA3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.</w:t>
      </w: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”</w:t>
      </w:r>
      <w:bookmarkEnd w:id="2"/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</w:t>
      </w:r>
      <w:r w:rsidR="009B0DA3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d</w:t>
      </w: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ofinansowan</w:t>
      </w:r>
      <w:r w:rsidR="009B0DA3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ego</w:t>
      </w: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w ramach Programu Operacyjnego Inteligentny Rozwój, 2014-2020, Poddziałanie 01.01.01  Badania przemysłowe i prace  rozwojowe</w:t>
      </w:r>
      <w:r w:rsidR="009B0DA3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, </w:t>
      </w: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przedsiębiorstw</w:t>
      </w:r>
      <w:r w:rsidR="009B0DA3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o</w:t>
      </w: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</w:t>
      </w:r>
      <w:r w:rsidR="00171D86" w:rsidRPr="0097271F">
        <w:rPr>
          <w:rFonts w:ascii="Arial Nova Light" w:hAnsi="Arial Nova Light" w:cstheme="majorHAnsi"/>
          <w:sz w:val="20"/>
          <w:szCs w:val="20"/>
        </w:rPr>
        <w:t>POLMLEK GRUDZIĄDZ SP. Z O.O</w:t>
      </w:r>
      <w:r w:rsidR="009B0DA3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,</w:t>
      </w: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działając zgodnie z zasadą uczciwej konkurencji i równego traktowania wykonawców ogłasza postępowanie w trybie zapytania ofertowego na zaku</w:t>
      </w:r>
      <w:r w:rsidR="009B0DA3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p</w:t>
      </w: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, dostawę oraz  uruchomienie </w:t>
      </w:r>
      <w:r w:rsidR="009B0DA3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modułów niezbędnych do realizacji projektu.</w:t>
      </w:r>
    </w:p>
    <w:p w14:paraId="4EEBA88A" w14:textId="77777777" w:rsidR="00785DC0" w:rsidRPr="0097271F" w:rsidRDefault="00785DC0" w:rsidP="00785DC0">
      <w:pPr>
        <w:spacing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  <w:r w:rsidRPr="0097271F">
        <w:rPr>
          <w:rFonts w:ascii="Arial Nova Light" w:hAnsi="Arial Nova Light" w:cstheme="majorHAnsi"/>
          <w:b/>
          <w:bCs/>
          <w:sz w:val="20"/>
          <w:szCs w:val="20"/>
        </w:rPr>
        <w:t xml:space="preserve">SEKCJA I: ZAMAWIAJĄCY </w:t>
      </w:r>
    </w:p>
    <w:p w14:paraId="49CDD49D" w14:textId="77777777" w:rsidR="005B2F96" w:rsidRPr="0097271F" w:rsidRDefault="005B2F96" w:rsidP="005B2F96">
      <w:pPr>
        <w:spacing w:line="240" w:lineRule="auto"/>
        <w:rPr>
          <w:rFonts w:ascii="Arial Nova Light" w:hAnsi="Arial Nova Light" w:cstheme="majorHAnsi"/>
          <w:sz w:val="20"/>
          <w:szCs w:val="20"/>
        </w:rPr>
      </w:pPr>
      <w:bookmarkStart w:id="3" w:name="_Hlk60002381"/>
      <w:r w:rsidRPr="0097271F">
        <w:rPr>
          <w:rFonts w:ascii="Arial Nova Light" w:hAnsi="Arial Nova Light" w:cstheme="majorHAnsi"/>
          <w:sz w:val="20"/>
          <w:szCs w:val="20"/>
        </w:rPr>
        <w:t xml:space="preserve">POLMLEK GRUDZIĄDZ SP. Z O.O. </w:t>
      </w:r>
    </w:p>
    <w:bookmarkEnd w:id="3"/>
    <w:p w14:paraId="78626745" w14:textId="77777777" w:rsidR="005B2F96" w:rsidRPr="0097271F" w:rsidRDefault="005B2F96" w:rsidP="005B2F96">
      <w:pPr>
        <w:spacing w:line="240" w:lineRule="auto"/>
        <w:rPr>
          <w:rFonts w:ascii="Arial Nova Light" w:hAnsi="Arial Nova Light" w:cstheme="majorHAnsi"/>
          <w:sz w:val="20"/>
          <w:szCs w:val="20"/>
        </w:rPr>
      </w:pPr>
      <w:r w:rsidRPr="0097271F">
        <w:rPr>
          <w:rFonts w:ascii="Arial Nova Light" w:hAnsi="Arial Nova Light" w:cstheme="majorHAnsi"/>
          <w:sz w:val="20"/>
          <w:szCs w:val="20"/>
        </w:rPr>
        <w:t>ul. Magazynowa 8</w:t>
      </w:r>
    </w:p>
    <w:p w14:paraId="7220B2E8" w14:textId="77777777" w:rsidR="005B2F96" w:rsidRPr="0097271F" w:rsidRDefault="005B2F96" w:rsidP="005B2F96">
      <w:pPr>
        <w:spacing w:line="240" w:lineRule="auto"/>
        <w:rPr>
          <w:rFonts w:ascii="Arial Nova Light" w:hAnsi="Arial Nova Light" w:cstheme="majorHAnsi"/>
          <w:sz w:val="20"/>
          <w:szCs w:val="20"/>
        </w:rPr>
      </w:pPr>
      <w:r w:rsidRPr="0097271F">
        <w:rPr>
          <w:rFonts w:ascii="Arial Nova Light" w:hAnsi="Arial Nova Light" w:cstheme="majorHAnsi"/>
          <w:sz w:val="20"/>
          <w:szCs w:val="20"/>
        </w:rPr>
        <w:t xml:space="preserve">86-300 Grudziądz </w:t>
      </w:r>
    </w:p>
    <w:p w14:paraId="6B7C5D66" w14:textId="77777777" w:rsidR="005B2F96" w:rsidRPr="0097271F" w:rsidRDefault="005B2F96" w:rsidP="005B2F96">
      <w:pPr>
        <w:spacing w:line="240" w:lineRule="auto"/>
        <w:rPr>
          <w:rFonts w:ascii="Arial Nova Light" w:hAnsi="Arial Nova Light" w:cstheme="majorHAnsi"/>
          <w:sz w:val="20"/>
          <w:szCs w:val="20"/>
        </w:rPr>
      </w:pPr>
      <w:r w:rsidRPr="0097271F">
        <w:rPr>
          <w:rFonts w:ascii="Arial Nova Light" w:hAnsi="Arial Nova Light" w:cstheme="majorHAnsi"/>
          <w:sz w:val="20"/>
          <w:szCs w:val="20"/>
        </w:rPr>
        <w:t>NIP 8762444308</w:t>
      </w:r>
    </w:p>
    <w:p w14:paraId="3C2841BB" w14:textId="77777777" w:rsidR="00785DC0" w:rsidRPr="0097271F" w:rsidRDefault="00785DC0" w:rsidP="00785DC0">
      <w:pPr>
        <w:spacing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  <w:r w:rsidRPr="0097271F">
        <w:rPr>
          <w:rFonts w:ascii="Arial Nova Light" w:hAnsi="Arial Nova Light" w:cstheme="majorHAnsi"/>
          <w:b/>
          <w:bCs/>
          <w:sz w:val="20"/>
          <w:szCs w:val="20"/>
        </w:rPr>
        <w:t>SEKCJA II: PRZEDMIOT ZAMÓWIENIA</w:t>
      </w:r>
    </w:p>
    <w:p w14:paraId="6F6E77FA" w14:textId="77777777" w:rsidR="00785DC0" w:rsidRPr="0097271F" w:rsidRDefault="00785DC0" w:rsidP="00785DC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Opis ogólny </w:t>
      </w:r>
    </w:p>
    <w:p w14:paraId="7BFD91E0" w14:textId="77777777" w:rsidR="00785DC0" w:rsidRPr="0097271F" w:rsidRDefault="00785DC0" w:rsidP="00785DC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Nazwa nadana zamówieniu przez Zamawiającego: </w:t>
      </w:r>
    </w:p>
    <w:p w14:paraId="3F8F5E5A" w14:textId="100E796D" w:rsidR="00DE6DF1" w:rsidRPr="0097271F" w:rsidRDefault="00785DC0" w:rsidP="00785DC0">
      <w:pPr>
        <w:pStyle w:val="Akapitzlist"/>
        <w:spacing w:after="12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Zapytanie ofertowe nr </w:t>
      </w:r>
      <w:r w:rsidR="00BD0A3B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4</w:t>
      </w:r>
      <w:r w:rsidR="004A11E6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/</w:t>
      </w:r>
      <w:r w:rsidR="005B2F96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2022</w:t>
      </w:r>
      <w:r w:rsidR="004A11E6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/</w:t>
      </w:r>
      <w:r w:rsidR="005B2F96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M</w:t>
      </w:r>
      <w:r w:rsidR="004A11E6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 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>w sprawie dostawy</w:t>
      </w:r>
      <w:r w:rsidR="00B635D5"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</w:t>
      </w:r>
      <w:r w:rsidR="000A07BC" w:rsidRPr="0097271F">
        <w:rPr>
          <w:rFonts w:ascii="Arial Nova Light" w:hAnsi="Arial Nova Light" w:cstheme="majorHAnsi"/>
          <w:color w:val="auto"/>
          <w:sz w:val="20"/>
          <w:szCs w:val="20"/>
        </w:rPr>
        <w:t>modułu</w:t>
      </w:r>
      <w:r w:rsidR="00DE6DF1" w:rsidRPr="0097271F">
        <w:rPr>
          <w:rFonts w:ascii="Arial Nova Light" w:hAnsi="Arial Nova Light" w:cstheme="majorHAnsi"/>
          <w:color w:val="auto"/>
          <w:sz w:val="20"/>
          <w:szCs w:val="20"/>
        </w:rPr>
        <w:t>:</w:t>
      </w:r>
    </w:p>
    <w:p w14:paraId="3CEF16A4" w14:textId="77777777" w:rsidR="00DE6DF1" w:rsidRPr="0097271F" w:rsidRDefault="00DE6DF1" w:rsidP="00785DC0">
      <w:pPr>
        <w:pStyle w:val="Akapitzlist"/>
        <w:spacing w:after="120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</w:p>
    <w:p w14:paraId="0303A5C1" w14:textId="77777777" w:rsidR="00785DC0" w:rsidRPr="0097271F" w:rsidRDefault="00785DC0" w:rsidP="00785DC0">
      <w:pPr>
        <w:pStyle w:val="Akapitzlist"/>
        <w:spacing w:after="120"/>
        <w:jc w:val="both"/>
        <w:rPr>
          <w:rFonts w:ascii="Arial Nova Light" w:hAnsi="Arial Nova Light" w:cstheme="majorHAnsi"/>
          <w:color w:val="auto"/>
          <w:sz w:val="20"/>
          <w:szCs w:val="20"/>
        </w:rPr>
      </w:pPr>
    </w:p>
    <w:p w14:paraId="3DFA9D1A" w14:textId="77777777" w:rsidR="00785DC0" w:rsidRPr="0097271F" w:rsidRDefault="00785DC0" w:rsidP="00785DC0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>Rodzaj zamówienia: dostawa</w:t>
      </w:r>
    </w:p>
    <w:p w14:paraId="5269CCEE" w14:textId="77777777" w:rsidR="00785DC0" w:rsidRPr="0097271F" w:rsidRDefault="00785DC0" w:rsidP="00785DC0">
      <w:pPr>
        <w:pStyle w:val="Akapitzlist"/>
        <w:numPr>
          <w:ilvl w:val="0"/>
          <w:numId w:val="2"/>
        </w:numPr>
        <w:spacing w:line="276" w:lineRule="auto"/>
        <w:ind w:left="714" w:hanging="357"/>
        <w:contextualSpacing w:val="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KOD CPV: </w:t>
      </w:r>
      <w:hyperlink r:id="rId8" w:history="1">
        <w:r w:rsidRPr="0097271F">
          <w:rPr>
            <w:rFonts w:ascii="Arial Nova Light" w:hAnsi="Arial Nova Light" w:cstheme="majorHAnsi"/>
            <w:color w:val="auto"/>
            <w:sz w:val="20"/>
            <w:szCs w:val="20"/>
          </w:rPr>
          <w:t>42000000-6</w:t>
        </w:r>
      </w:hyperlink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 Maszyny przemysłowe </w:t>
      </w:r>
    </w:p>
    <w:p w14:paraId="48E15577" w14:textId="7C67A6BD" w:rsidR="008B0A60" w:rsidRPr="0097271F" w:rsidRDefault="00785DC0" w:rsidP="008B0A60">
      <w:pPr>
        <w:pStyle w:val="Akapitzlist"/>
        <w:numPr>
          <w:ilvl w:val="0"/>
          <w:numId w:val="31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u w:val="single"/>
          <w:lang w:eastAsia="pl-PL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>Cel Zamówienia</w:t>
      </w:r>
      <w:r w:rsidR="006D1520" w:rsidRPr="0097271F">
        <w:rPr>
          <w:rFonts w:ascii="Arial Nova Light" w:hAnsi="Arial Nova Light" w:cstheme="majorHAnsi"/>
          <w:color w:val="auto"/>
          <w:sz w:val="20"/>
          <w:szCs w:val="20"/>
        </w:rPr>
        <w:t>: dostawa</w:t>
      </w:r>
    </w:p>
    <w:p w14:paraId="0D817043" w14:textId="3EB35205" w:rsidR="00BD0A3B" w:rsidRPr="0097271F" w:rsidRDefault="00BD0A3B" w:rsidP="00BD0A3B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jc w:val="both"/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u w:val="single"/>
          <w:lang w:eastAsia="pl-PL"/>
        </w:rPr>
      </w:pPr>
    </w:p>
    <w:p w14:paraId="005E4EE8" w14:textId="64E969C8" w:rsidR="00BD0A3B" w:rsidRPr="0097271F" w:rsidRDefault="00BD0A3B" w:rsidP="006D1520">
      <w:pPr>
        <w:pStyle w:val="Akapitzlist"/>
        <w:numPr>
          <w:ilvl w:val="0"/>
          <w:numId w:val="34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 Nova Light" w:hAnsi="Arial Nova Light" w:cs="Arial"/>
          <w:b/>
          <w:bCs/>
          <w:color w:val="auto"/>
          <w:sz w:val="20"/>
          <w:szCs w:val="20"/>
        </w:rPr>
      </w:pPr>
      <w:bookmarkStart w:id="4" w:name="_Hlk98415519"/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>Element</w:t>
      </w:r>
      <w:r w:rsidR="006D1520"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>ów</w:t>
      </w:r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niezbędn</w:t>
      </w:r>
      <w:r w:rsidR="006D1520"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>ych</w:t>
      </w:r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do budowy prototypu moduł</w:t>
      </w:r>
      <w:r w:rsidR="00003FDC"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>u</w:t>
      </w:r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>mikrodyspersji</w:t>
      </w:r>
      <w:proofErr w:type="spellEnd"/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- podsystem demonstracyjnej </w:t>
      </w:r>
      <w:proofErr w:type="spellStart"/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>inii</w:t>
      </w:r>
      <w:proofErr w:type="spellEnd"/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technologicznej</w:t>
      </w:r>
      <w:r w:rsidR="00003FDC"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– 1 szt.</w:t>
      </w:r>
      <w:r w:rsidR="006D1520"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>;</w:t>
      </w:r>
    </w:p>
    <w:p w14:paraId="486BE3B9" w14:textId="319B3453" w:rsidR="006D1520" w:rsidRPr="0097271F" w:rsidRDefault="006D1520" w:rsidP="006D1520">
      <w:pPr>
        <w:pStyle w:val="Akapitzlist"/>
        <w:numPr>
          <w:ilvl w:val="0"/>
          <w:numId w:val="34"/>
        </w:numPr>
        <w:autoSpaceDE w:val="0"/>
        <w:autoSpaceDN w:val="0"/>
        <w:spacing w:before="100" w:beforeAutospacing="1" w:after="100" w:afterAutospacing="1" w:line="240" w:lineRule="auto"/>
        <w:jc w:val="both"/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lang w:eastAsia="pl-PL"/>
        </w:rPr>
      </w:pPr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>Elementów niezbędnych do budowy prototypu moduł</w:t>
      </w:r>
      <w:r w:rsidR="00003FDC"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>u</w:t>
      </w:r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obróbki mleka i skrzepu - podsystem demonstracyjnej linii technologicznej</w:t>
      </w:r>
      <w:r w:rsidR="00003FDC"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 xml:space="preserve"> – 1 szt.</w:t>
      </w:r>
      <w:r w:rsidRPr="0097271F">
        <w:rPr>
          <w:rFonts w:ascii="Arial Nova Light" w:hAnsi="Arial Nova Light" w:cs="Arial"/>
          <w:b/>
          <w:bCs/>
          <w:color w:val="auto"/>
          <w:sz w:val="20"/>
          <w:szCs w:val="20"/>
        </w:rPr>
        <w:t>.</w:t>
      </w:r>
    </w:p>
    <w:bookmarkEnd w:id="4"/>
    <w:p w14:paraId="1FAB4012" w14:textId="77777777" w:rsidR="00BD0A3B" w:rsidRPr="0097271F" w:rsidRDefault="00BD0A3B" w:rsidP="00BD0A3B">
      <w:pPr>
        <w:pStyle w:val="Akapitzlist"/>
        <w:autoSpaceDE w:val="0"/>
        <w:autoSpaceDN w:val="0"/>
        <w:spacing w:before="100" w:beforeAutospacing="1" w:after="100" w:afterAutospacing="1" w:line="240" w:lineRule="auto"/>
        <w:ind w:left="1440"/>
        <w:jc w:val="both"/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u w:val="single"/>
          <w:lang w:eastAsia="pl-PL"/>
        </w:rPr>
      </w:pPr>
    </w:p>
    <w:p w14:paraId="5154D0DB" w14:textId="77777777" w:rsidR="00BA1F56" w:rsidRPr="0097271F" w:rsidRDefault="00785DC0" w:rsidP="00785DC0">
      <w:pPr>
        <w:pStyle w:val="Akapitzlist"/>
        <w:numPr>
          <w:ilvl w:val="0"/>
          <w:numId w:val="1"/>
        </w:numPr>
        <w:spacing w:before="120" w:line="276" w:lineRule="auto"/>
        <w:ind w:left="357" w:hanging="357"/>
        <w:contextualSpacing w:val="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Celem zamówienia jest wyłonienie Wykonawcy zamówienia polegającego na dostawie, instalacji i uruchomieniu </w:t>
      </w:r>
      <w:r w:rsidR="00F33672" w:rsidRPr="0097271F">
        <w:rPr>
          <w:rFonts w:ascii="Arial Nova Light" w:hAnsi="Arial Nova Light" w:cstheme="majorHAnsi"/>
          <w:color w:val="auto"/>
          <w:sz w:val="20"/>
          <w:szCs w:val="20"/>
        </w:rPr>
        <w:t>moduł</w:t>
      </w:r>
      <w:r w:rsidR="004C0971" w:rsidRPr="0097271F">
        <w:rPr>
          <w:rFonts w:ascii="Arial Nova Light" w:hAnsi="Arial Nova Light" w:cstheme="majorHAnsi"/>
          <w:color w:val="auto"/>
          <w:sz w:val="20"/>
          <w:szCs w:val="20"/>
        </w:rPr>
        <w:t>u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w ramach projektu badawczo-rozwojowego „</w:t>
      </w:r>
      <w:r w:rsidR="004C0971" w:rsidRPr="0097271F">
        <w:rPr>
          <w:rFonts w:ascii="Arial Nova Light" w:hAnsi="Arial Nova Light" w:cstheme="majorHAnsi"/>
          <w:color w:val="auto"/>
          <w:sz w:val="20"/>
          <w:szCs w:val="20"/>
        </w:rPr>
        <w:t>Opracowanie autorskiej technologii wytwarzania sera mozzarella o ulepszonych wartościach odżywczych, obniżonym poziomie laktozy i alergenów oraz przedłużonym terminie przydatności do spożycia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” realizowanego przez Zamawiającego w ramach poddziałania 1.1.1 „Badania przemysłowe i prace rozwojowe realizowane przez przedsiębiorstwa” Programu Operacyjnego Inteligentny Rozwój, lata 2014-2020.  </w:t>
      </w:r>
    </w:p>
    <w:p w14:paraId="21CE9608" w14:textId="5C58AF95" w:rsidR="00785DC0" w:rsidRPr="0097271F" w:rsidRDefault="00785DC0" w:rsidP="00BA1F56">
      <w:pPr>
        <w:pStyle w:val="Akapitzlist"/>
        <w:spacing w:before="120" w:line="276" w:lineRule="auto"/>
        <w:ind w:left="357"/>
        <w:contextualSpacing w:val="0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Zamawiający jest podmiotem niezobowiązanym do stosowania ustawy Prawo Zamówień Publicznych. Niniejsze postępowanie prowadzone jest zgodnie z zasadą konkurencyjności, której obowiązek 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lastRenderedPageBreak/>
        <w:t xml:space="preserve">stosowania wynika z zapisów „Wytycznych w zakresie kwalifikowalności wydatków w ramach Europejskiego Funduszu Rozwoju Regionalnego, Europejskiego Funduszu Społecznego oraz Funduszu Spójności na lata 2014-2020”. </w:t>
      </w:r>
    </w:p>
    <w:p w14:paraId="35691974" w14:textId="77777777" w:rsidR="00C0220E" w:rsidRPr="0097271F" w:rsidRDefault="00C0220E" w:rsidP="006B33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Określenie przedmiotu oraz wielkości lub zakresu zamówienia: </w:t>
      </w:r>
    </w:p>
    <w:p w14:paraId="0CB613D5" w14:textId="50FAC173" w:rsidR="00A82ECC" w:rsidRPr="0097271F" w:rsidRDefault="00795DD3" w:rsidP="009D4015">
      <w:pPr>
        <w:spacing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  <w:bookmarkStart w:id="5" w:name="_Hlk89810242"/>
      <w:r w:rsidRPr="0097271F">
        <w:rPr>
          <w:rFonts w:ascii="Arial Nova Light" w:hAnsi="Arial Nova Light" w:cstheme="majorHAnsi"/>
          <w:b/>
          <w:bCs/>
          <w:sz w:val="20"/>
          <w:szCs w:val="20"/>
        </w:rPr>
        <w:t xml:space="preserve">Szczegółowy opis </w:t>
      </w:r>
      <w:r w:rsidR="009D4015" w:rsidRPr="0097271F">
        <w:rPr>
          <w:rFonts w:ascii="Arial Nova Light" w:hAnsi="Arial Nova Light" w:cstheme="majorHAnsi"/>
          <w:b/>
          <w:bCs/>
          <w:sz w:val="20"/>
          <w:szCs w:val="20"/>
        </w:rPr>
        <w:t>przedmiotu zamówienia</w:t>
      </w:r>
      <w:r w:rsidRPr="0097271F">
        <w:rPr>
          <w:rFonts w:ascii="Arial Nova Light" w:hAnsi="Arial Nova Light" w:cstheme="majorHAnsi"/>
          <w:b/>
          <w:bCs/>
          <w:sz w:val="20"/>
          <w:szCs w:val="20"/>
        </w:rPr>
        <w:t xml:space="preserve"> </w:t>
      </w:r>
      <w:r w:rsidR="00CA1B66" w:rsidRPr="0097271F">
        <w:rPr>
          <w:rFonts w:ascii="Arial Nova Light" w:hAnsi="Arial Nova Light" w:cstheme="majorHAnsi"/>
          <w:b/>
          <w:bCs/>
          <w:sz w:val="20"/>
          <w:szCs w:val="20"/>
        </w:rPr>
        <w:t xml:space="preserve">i jego minimalnych parametrów </w:t>
      </w:r>
      <w:r w:rsidRPr="0097271F">
        <w:rPr>
          <w:rFonts w:ascii="Arial Nova Light" w:hAnsi="Arial Nova Light" w:cstheme="majorHAnsi"/>
          <w:b/>
          <w:bCs/>
          <w:sz w:val="20"/>
          <w:szCs w:val="20"/>
        </w:rPr>
        <w:t>przedstawiony jest w specyfikacji przedmiotu zamówienia</w:t>
      </w:r>
      <w:bookmarkEnd w:id="5"/>
      <w:r w:rsidRPr="0097271F">
        <w:rPr>
          <w:rFonts w:ascii="Arial Nova Light" w:hAnsi="Arial Nova Light" w:cstheme="majorHAnsi"/>
          <w:b/>
          <w:bCs/>
          <w:sz w:val="20"/>
          <w:szCs w:val="20"/>
        </w:rPr>
        <w:t xml:space="preserve">, stanowiącej załącznik nr 1a. </w:t>
      </w:r>
    </w:p>
    <w:p w14:paraId="4030C1DB" w14:textId="1FE769B1" w:rsidR="00324622" w:rsidRPr="0097271F" w:rsidRDefault="00C0220E" w:rsidP="0032462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Wymagania inne: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</w:t>
      </w:r>
    </w:p>
    <w:p w14:paraId="77831DEE" w14:textId="4871B063" w:rsidR="00324622" w:rsidRPr="0097271F" w:rsidRDefault="00324622" w:rsidP="00BA12CE">
      <w:pPr>
        <w:pStyle w:val="NormalnyWeb"/>
        <w:numPr>
          <w:ilvl w:val="0"/>
          <w:numId w:val="21"/>
        </w:numPr>
        <w:rPr>
          <w:rFonts w:ascii="Arial Nova Light" w:hAnsi="Arial Nova Light" w:cstheme="majorHAnsi"/>
          <w:sz w:val="20"/>
          <w:szCs w:val="20"/>
        </w:rPr>
      </w:pPr>
      <w:bookmarkStart w:id="6" w:name="_Hlk89809700"/>
      <w:r w:rsidRPr="0097271F">
        <w:rPr>
          <w:rFonts w:ascii="Arial Nova Light" w:hAnsi="Arial Nova Light" w:cstheme="majorHAnsi"/>
          <w:sz w:val="20"/>
          <w:szCs w:val="20"/>
        </w:rPr>
        <w:t>komplet instrukcji w języku polskim</w:t>
      </w:r>
      <w:r w:rsidR="001721B6" w:rsidRPr="0097271F">
        <w:rPr>
          <w:rFonts w:ascii="Arial Nova Light" w:hAnsi="Arial Nova Light" w:cstheme="majorHAnsi"/>
          <w:sz w:val="20"/>
          <w:szCs w:val="20"/>
        </w:rPr>
        <w:t>;</w:t>
      </w:r>
    </w:p>
    <w:p w14:paraId="7C20196F" w14:textId="30591428" w:rsidR="00324622" w:rsidRPr="0097271F" w:rsidRDefault="0084438E" w:rsidP="00BA12CE">
      <w:pPr>
        <w:pStyle w:val="NormalnyWeb"/>
        <w:numPr>
          <w:ilvl w:val="0"/>
          <w:numId w:val="21"/>
        </w:numPr>
        <w:rPr>
          <w:rFonts w:ascii="Arial Nova Light" w:hAnsi="Arial Nova Light" w:cstheme="majorHAnsi"/>
          <w:sz w:val="20"/>
          <w:szCs w:val="20"/>
        </w:rPr>
      </w:pPr>
      <w:r w:rsidRPr="0097271F">
        <w:rPr>
          <w:rFonts w:ascii="Arial Nova Light" w:hAnsi="Arial Nova Light" w:cstheme="majorHAnsi"/>
          <w:sz w:val="20"/>
          <w:szCs w:val="20"/>
        </w:rPr>
        <w:t xml:space="preserve">maszyna </w:t>
      </w:r>
      <w:r w:rsidR="00324622" w:rsidRPr="0097271F">
        <w:rPr>
          <w:rFonts w:ascii="Arial Nova Light" w:hAnsi="Arial Nova Light" w:cstheme="majorHAnsi"/>
          <w:sz w:val="20"/>
          <w:szCs w:val="20"/>
        </w:rPr>
        <w:t>certyfikat CE</w:t>
      </w:r>
      <w:r w:rsidR="001721B6" w:rsidRPr="0097271F">
        <w:rPr>
          <w:rFonts w:ascii="Arial Nova Light" w:hAnsi="Arial Nova Light" w:cstheme="majorHAnsi"/>
          <w:sz w:val="20"/>
          <w:szCs w:val="20"/>
        </w:rPr>
        <w:t>;</w:t>
      </w:r>
    </w:p>
    <w:p w14:paraId="540ADE61" w14:textId="0F37E030" w:rsidR="00324622" w:rsidRPr="0097271F" w:rsidRDefault="00324622" w:rsidP="00BA12CE">
      <w:pPr>
        <w:pStyle w:val="Akapitzlist"/>
        <w:numPr>
          <w:ilvl w:val="0"/>
          <w:numId w:val="21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</w:pPr>
      <w:r w:rsidRPr="0097271F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>koszty: transportu i ubezpieczenie dostawy do zakładu Inwestora – zawarte w cenie maszyny</w:t>
      </w:r>
      <w:r w:rsidR="001721B6" w:rsidRPr="0097271F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>;</w:t>
      </w:r>
    </w:p>
    <w:p w14:paraId="4F30D660" w14:textId="55293BDF" w:rsidR="00324622" w:rsidRPr="0097271F" w:rsidRDefault="00324622" w:rsidP="00BA12CE">
      <w:pPr>
        <w:pStyle w:val="Akapitzlist"/>
        <w:numPr>
          <w:ilvl w:val="0"/>
          <w:numId w:val="21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</w:pPr>
      <w:r w:rsidRPr="0097271F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>instalacja, uruchomienie oraz szkolenie</w:t>
      </w:r>
      <w:r w:rsidR="00222960" w:rsidRPr="0097271F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>m</w:t>
      </w:r>
      <w:r w:rsidRPr="0097271F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 xml:space="preserve"> w języku polskim – na terenie zakładu Inwestora – zawarte w cenie maszyny</w:t>
      </w:r>
      <w:r w:rsidR="001721B6" w:rsidRPr="0097271F"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  <w:t>;</w:t>
      </w:r>
    </w:p>
    <w:p w14:paraId="7F83BFE9" w14:textId="3A7F089A" w:rsidR="00324622" w:rsidRPr="0097271F" w:rsidRDefault="00324622" w:rsidP="00BA12CE">
      <w:pPr>
        <w:pStyle w:val="Akapitzlist"/>
        <w:numPr>
          <w:ilvl w:val="0"/>
          <w:numId w:val="21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wymagany minimalny okres gwarancji to </w:t>
      </w:r>
      <w:r w:rsidR="00653DEA" w:rsidRPr="0097271F">
        <w:rPr>
          <w:rFonts w:ascii="Arial Nova Light" w:hAnsi="Arial Nova Light" w:cstheme="majorHAnsi"/>
          <w:color w:val="auto"/>
          <w:sz w:val="20"/>
          <w:szCs w:val="20"/>
        </w:rPr>
        <w:t>12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</w:t>
      </w:r>
      <w:proofErr w:type="spellStart"/>
      <w:r w:rsidR="00653DEA" w:rsidRPr="0097271F">
        <w:rPr>
          <w:rFonts w:ascii="Arial Nova Light" w:hAnsi="Arial Nova Light" w:cstheme="majorHAnsi"/>
          <w:color w:val="auto"/>
          <w:sz w:val="20"/>
          <w:szCs w:val="20"/>
        </w:rPr>
        <w:t>miesiący</w:t>
      </w:r>
      <w:proofErr w:type="spellEnd"/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od daty odbioru m</w:t>
      </w:r>
      <w:r w:rsidR="002E6CCE" w:rsidRPr="0097271F">
        <w:rPr>
          <w:rFonts w:ascii="Arial Nova Light" w:hAnsi="Arial Nova Light" w:cstheme="majorHAnsi"/>
          <w:color w:val="auto"/>
          <w:sz w:val="20"/>
          <w:szCs w:val="20"/>
        </w:rPr>
        <w:t>odułu</w:t>
      </w:r>
      <w:r w:rsidR="001721B6" w:rsidRPr="0097271F">
        <w:rPr>
          <w:rFonts w:ascii="Arial Nova Light" w:hAnsi="Arial Nova Light" w:cstheme="majorHAnsi"/>
          <w:color w:val="auto"/>
          <w:sz w:val="20"/>
          <w:szCs w:val="20"/>
        </w:rPr>
        <w:t>;</w:t>
      </w:r>
    </w:p>
    <w:p w14:paraId="2A5B91E5" w14:textId="04530216" w:rsidR="00324622" w:rsidRPr="0097271F" w:rsidRDefault="00324622" w:rsidP="00BA12CE">
      <w:pPr>
        <w:pStyle w:val="Akapitzlist"/>
        <w:numPr>
          <w:ilvl w:val="0"/>
          <w:numId w:val="21"/>
        </w:numPr>
        <w:tabs>
          <w:tab w:val="left" w:pos="6237"/>
          <w:tab w:val="right" w:pos="7938"/>
        </w:tabs>
        <w:suppressAutoHyphens/>
        <w:autoSpaceDN w:val="0"/>
        <w:spacing w:after="0" w:line="320" w:lineRule="exact"/>
        <w:jc w:val="both"/>
        <w:rPr>
          <w:rFonts w:ascii="Arial Nova Light" w:eastAsia="Arial" w:hAnsi="Arial Nova Light" w:cstheme="majorHAnsi"/>
          <w:color w:val="auto"/>
          <w:kern w:val="3"/>
          <w:sz w:val="20"/>
          <w:szCs w:val="20"/>
          <w:lang w:eastAsia="zh-CN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>wymagana reaktywność serwisu na zgłoszenia:</w:t>
      </w:r>
    </w:p>
    <w:p w14:paraId="24724A5E" w14:textId="77777777" w:rsidR="00324622" w:rsidRPr="0097271F" w:rsidRDefault="00324622" w:rsidP="00BA12CE">
      <w:pPr>
        <w:pStyle w:val="Akapitzlist"/>
        <w:numPr>
          <w:ilvl w:val="0"/>
          <w:numId w:val="22"/>
        </w:numPr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>kontakt telefoniczny  - do 1 godziny od zgłoszenia,</w:t>
      </w:r>
    </w:p>
    <w:p w14:paraId="1C9411FF" w14:textId="27CD386D" w:rsidR="00324622" w:rsidRPr="0097271F" w:rsidRDefault="00324622" w:rsidP="00BA12CE">
      <w:pPr>
        <w:pStyle w:val="Akapitzlist"/>
        <w:numPr>
          <w:ilvl w:val="0"/>
          <w:numId w:val="22"/>
        </w:numPr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>wizyta serwisanta – do 48 godzin.</w:t>
      </w:r>
    </w:p>
    <w:bookmarkEnd w:id="6"/>
    <w:p w14:paraId="78A008AF" w14:textId="77777777" w:rsidR="00C0220E" w:rsidRPr="0097271F" w:rsidRDefault="00C0220E" w:rsidP="00171D8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Termin i miejsce wykonania zamówienia: </w:t>
      </w:r>
    </w:p>
    <w:p w14:paraId="21AC8CE4" w14:textId="77777777" w:rsidR="00BD0A3B" w:rsidRPr="0097271F" w:rsidRDefault="005344F7" w:rsidP="00171D8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u w:val="single"/>
          <w:lang w:eastAsia="pl-PL"/>
        </w:rPr>
      </w:pPr>
      <w:r w:rsidRPr="0097271F"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u w:val="single"/>
          <w:lang w:eastAsia="pl-PL"/>
        </w:rPr>
        <w:t>Dostawa wraz z odbiorem i uruchomieniem maszyny musi nastąpić m</w:t>
      </w:r>
      <w:r w:rsidR="00E5758E" w:rsidRPr="0097271F"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u w:val="single"/>
          <w:lang w:eastAsia="pl-PL"/>
        </w:rPr>
        <w:t>aksymalnie do</w:t>
      </w:r>
      <w:r w:rsidR="00BD0A3B" w:rsidRPr="0097271F">
        <w:rPr>
          <w:rFonts w:ascii="Arial Nova Light" w:eastAsia="Times New Roman" w:hAnsi="Arial Nova Light" w:cstheme="majorHAnsi"/>
          <w:b/>
          <w:bCs/>
          <w:color w:val="auto"/>
          <w:sz w:val="20"/>
          <w:szCs w:val="20"/>
          <w:u w:val="single"/>
          <w:lang w:eastAsia="pl-PL"/>
        </w:rPr>
        <w:t>:</w:t>
      </w:r>
    </w:p>
    <w:p w14:paraId="10FD3E83" w14:textId="77777777" w:rsidR="00BD0A3B" w:rsidRPr="0097271F" w:rsidRDefault="00BD0A3B" w:rsidP="00BD0A3B">
      <w:pPr>
        <w:pStyle w:val="Akapitzlist"/>
        <w:spacing w:line="276" w:lineRule="auto"/>
        <w:jc w:val="both"/>
        <w:rPr>
          <w:rFonts w:ascii="Arial Nova Light" w:hAnsi="Arial Nova Light" w:cs="Arial"/>
          <w:b/>
          <w:bCs/>
          <w:color w:val="auto"/>
          <w:sz w:val="20"/>
          <w:szCs w:val="20"/>
        </w:rPr>
      </w:pPr>
    </w:p>
    <w:p w14:paraId="38AA9F3B" w14:textId="698C097A" w:rsidR="00BD0A3B" w:rsidRPr="0097271F" w:rsidRDefault="00BD0A3B" w:rsidP="00BD0A3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</w:pPr>
      <w:bookmarkStart w:id="7" w:name="_Hlk98415018"/>
      <w:r w:rsidRPr="0097271F">
        <w:rPr>
          <w:rFonts w:ascii="Arial Nova Light" w:hAnsi="Arial Nova Light" w:cs="Arial"/>
          <w:color w:val="auto"/>
          <w:sz w:val="20"/>
          <w:szCs w:val="20"/>
        </w:rPr>
        <w:t>Elementy niezbędne do budowy prototypu moduł</w:t>
      </w:r>
      <w:r w:rsidR="006D1520" w:rsidRPr="0097271F">
        <w:rPr>
          <w:rFonts w:ascii="Arial Nova Light" w:hAnsi="Arial Nova Light" w:cs="Arial"/>
          <w:color w:val="auto"/>
          <w:sz w:val="20"/>
          <w:szCs w:val="20"/>
        </w:rPr>
        <w:t>u</w:t>
      </w:r>
      <w:r w:rsidRPr="0097271F">
        <w:rPr>
          <w:rFonts w:ascii="Arial Nova Light" w:hAnsi="Arial Nova Light" w:cs="Arial"/>
          <w:color w:val="auto"/>
          <w:sz w:val="20"/>
          <w:szCs w:val="20"/>
        </w:rPr>
        <w:t xml:space="preserve"> </w:t>
      </w:r>
      <w:proofErr w:type="spellStart"/>
      <w:r w:rsidRPr="0097271F">
        <w:rPr>
          <w:rFonts w:ascii="Arial Nova Light" w:hAnsi="Arial Nova Light" w:cs="Arial"/>
          <w:color w:val="auto"/>
          <w:sz w:val="20"/>
          <w:szCs w:val="20"/>
        </w:rPr>
        <w:t>mikrodyspersji</w:t>
      </w:r>
      <w:proofErr w:type="spellEnd"/>
      <w:r w:rsidRPr="0097271F">
        <w:rPr>
          <w:rFonts w:ascii="Arial Nova Light" w:hAnsi="Arial Nova Light" w:cs="Arial"/>
          <w:color w:val="auto"/>
          <w:sz w:val="20"/>
          <w:szCs w:val="20"/>
        </w:rPr>
        <w:t xml:space="preserve"> - podsystem demonstracyjnej </w:t>
      </w:r>
      <w:r w:rsidR="00003FDC" w:rsidRPr="0097271F">
        <w:rPr>
          <w:rFonts w:ascii="Arial Nova Light" w:hAnsi="Arial Nova Light" w:cs="Arial"/>
          <w:color w:val="auto"/>
          <w:sz w:val="20"/>
          <w:szCs w:val="20"/>
        </w:rPr>
        <w:t>l</w:t>
      </w:r>
      <w:r w:rsidRPr="0097271F">
        <w:rPr>
          <w:rFonts w:ascii="Arial Nova Light" w:hAnsi="Arial Nova Light" w:cs="Arial"/>
          <w:color w:val="auto"/>
          <w:sz w:val="20"/>
          <w:szCs w:val="20"/>
        </w:rPr>
        <w:t xml:space="preserve">inii technologicznej </w:t>
      </w:r>
      <w:r w:rsidR="00003FDC" w:rsidRPr="0097271F">
        <w:rPr>
          <w:rFonts w:ascii="Arial Nova Light" w:hAnsi="Arial Nova Light" w:cs="Arial"/>
          <w:color w:val="auto"/>
          <w:sz w:val="20"/>
          <w:szCs w:val="20"/>
        </w:rPr>
        <w:t>–</w:t>
      </w:r>
      <w:r w:rsidRPr="0097271F">
        <w:rPr>
          <w:rFonts w:ascii="Arial Nova Light" w:hAnsi="Arial Nova Light" w:cs="Arial"/>
          <w:color w:val="auto"/>
          <w:sz w:val="20"/>
          <w:szCs w:val="20"/>
        </w:rPr>
        <w:t xml:space="preserve"> </w:t>
      </w:r>
      <w:r w:rsidR="00003FDC" w:rsidRPr="0097271F">
        <w:rPr>
          <w:rFonts w:ascii="Arial Nova Light" w:hAnsi="Arial Nova Light" w:cs="Arial"/>
          <w:color w:val="auto"/>
          <w:sz w:val="20"/>
          <w:szCs w:val="20"/>
        </w:rPr>
        <w:t xml:space="preserve">1 szt.: </w:t>
      </w:r>
      <w:r w:rsidRPr="0097271F">
        <w:rPr>
          <w:rFonts w:ascii="Arial Nova Light" w:hAnsi="Arial Nova Light" w:cs="Arial"/>
          <w:b/>
          <w:bCs/>
          <w:color w:val="auto"/>
          <w:sz w:val="20"/>
          <w:szCs w:val="20"/>
          <w:u w:val="single"/>
        </w:rPr>
        <w:t>realizacja do dnia 31.08.2022</w:t>
      </w:r>
      <w:r w:rsidR="00E5758E" w:rsidRPr="0097271F">
        <w:rPr>
          <w:rFonts w:ascii="Arial Nova Light" w:eastAsia="Times New Roman" w:hAnsi="Arial Nova Light" w:cstheme="majorHAnsi"/>
          <w:color w:val="auto"/>
          <w:sz w:val="20"/>
          <w:szCs w:val="20"/>
          <w:u w:val="single"/>
          <w:lang w:eastAsia="pl-PL"/>
        </w:rPr>
        <w:t xml:space="preserve"> </w:t>
      </w:r>
    </w:p>
    <w:p w14:paraId="4F261067" w14:textId="377C4EE2" w:rsidR="006D1520" w:rsidRPr="0097271F" w:rsidRDefault="006D1520" w:rsidP="00BD0A3B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</w:pPr>
      <w:r w:rsidRPr="0097271F">
        <w:rPr>
          <w:rFonts w:ascii="Arial Nova Light" w:hAnsi="Arial Nova Light" w:cs="Arial"/>
          <w:color w:val="auto"/>
          <w:sz w:val="20"/>
          <w:szCs w:val="20"/>
        </w:rPr>
        <w:t>Elementy niezbędne do budowy prototypu moduł</w:t>
      </w:r>
      <w:r w:rsidR="00003FDC" w:rsidRPr="0097271F">
        <w:rPr>
          <w:rFonts w:ascii="Arial Nova Light" w:hAnsi="Arial Nova Light" w:cs="Arial"/>
          <w:color w:val="auto"/>
          <w:sz w:val="20"/>
          <w:szCs w:val="20"/>
        </w:rPr>
        <w:t>u</w:t>
      </w:r>
      <w:r w:rsidRPr="0097271F">
        <w:rPr>
          <w:rFonts w:ascii="Arial Nova Light" w:hAnsi="Arial Nova Light" w:cs="Arial"/>
          <w:color w:val="auto"/>
          <w:sz w:val="20"/>
          <w:szCs w:val="20"/>
        </w:rPr>
        <w:t xml:space="preserve"> obróbki mleka i skrzepu - podsystem demonstracyjnej linii technologicznej –</w:t>
      </w:r>
      <w:r w:rsidR="00003FDC" w:rsidRPr="0097271F">
        <w:rPr>
          <w:rFonts w:ascii="Arial Nova Light" w:hAnsi="Arial Nova Light" w:cs="Arial"/>
          <w:color w:val="auto"/>
          <w:sz w:val="20"/>
          <w:szCs w:val="20"/>
        </w:rPr>
        <w:t xml:space="preserve"> 1 szt.:</w:t>
      </w:r>
      <w:r w:rsidRPr="0097271F">
        <w:rPr>
          <w:rFonts w:ascii="Arial Nova Light" w:hAnsi="Arial Nova Light" w:cs="Arial"/>
          <w:color w:val="auto"/>
          <w:sz w:val="20"/>
          <w:szCs w:val="20"/>
        </w:rPr>
        <w:t xml:space="preserve"> </w:t>
      </w:r>
      <w:r w:rsidRPr="0097271F">
        <w:rPr>
          <w:rFonts w:ascii="Arial Nova Light" w:hAnsi="Arial Nova Light" w:cs="Arial"/>
          <w:b/>
          <w:bCs/>
          <w:color w:val="auto"/>
          <w:sz w:val="20"/>
          <w:szCs w:val="20"/>
          <w:u w:val="single"/>
        </w:rPr>
        <w:t>realizacja 30.09.2022</w:t>
      </w:r>
    </w:p>
    <w:bookmarkEnd w:id="7"/>
    <w:p w14:paraId="08342DF2" w14:textId="15EFB35A" w:rsidR="00CD216B" w:rsidRPr="0097271F" w:rsidRDefault="00B635D5" w:rsidP="00BD0A3B">
      <w:pPr>
        <w:pStyle w:val="Akapitzlist"/>
        <w:spacing w:line="276" w:lineRule="auto"/>
        <w:jc w:val="both"/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br/>
      </w:r>
    </w:p>
    <w:p w14:paraId="3CE695CA" w14:textId="77777777" w:rsidR="00C0220E" w:rsidRPr="0097271F" w:rsidRDefault="00C0220E" w:rsidP="006B33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b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Zamawiający </w:t>
      </w:r>
      <w:r w:rsidR="00E5758E" w:rsidRPr="0097271F">
        <w:rPr>
          <w:rFonts w:ascii="Arial Nova Light" w:hAnsi="Arial Nova Light" w:cstheme="majorHAnsi"/>
          <w:b/>
          <w:color w:val="auto"/>
          <w:sz w:val="20"/>
          <w:szCs w:val="20"/>
          <w:u w:val="single"/>
        </w:rPr>
        <w:t xml:space="preserve">nie </w:t>
      </w: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  <w:u w:val="single"/>
        </w:rPr>
        <w:t>dopuszcza</w:t>
      </w:r>
      <w:r w:rsidR="00BC7DBF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 składanie</w:t>
      </w: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 ofert częściowych.</w:t>
      </w:r>
      <w:r w:rsidRPr="0097271F">
        <w:rPr>
          <w:rFonts w:ascii="Arial Nova Light" w:hAnsi="Arial Nova Light" w:cstheme="majorHAnsi"/>
          <w:b/>
          <w:color w:val="auto"/>
          <w:sz w:val="20"/>
          <w:szCs w:val="20"/>
        </w:rPr>
        <w:t xml:space="preserve"> </w:t>
      </w:r>
    </w:p>
    <w:p w14:paraId="750D3368" w14:textId="77777777" w:rsidR="00C0220E" w:rsidRPr="0097271F" w:rsidRDefault="00C0220E" w:rsidP="006B33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Zamawiający </w:t>
      </w:r>
      <w:r w:rsidRPr="0097271F">
        <w:rPr>
          <w:rFonts w:ascii="Arial Nova Light" w:hAnsi="Arial Nova Light" w:cstheme="majorHAnsi"/>
          <w:b/>
          <w:color w:val="auto"/>
          <w:sz w:val="20"/>
          <w:szCs w:val="20"/>
          <w:u w:val="single"/>
        </w:rPr>
        <w:t>nie dopuszcza</w:t>
      </w:r>
      <w:r w:rsidRPr="0097271F">
        <w:rPr>
          <w:rFonts w:ascii="Arial Nova Light" w:hAnsi="Arial Nova Light" w:cstheme="majorHAnsi"/>
          <w:b/>
          <w:color w:val="auto"/>
          <w:sz w:val="20"/>
          <w:szCs w:val="20"/>
        </w:rPr>
        <w:t xml:space="preserve"> składania ofert wariantowych.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</w:t>
      </w:r>
    </w:p>
    <w:p w14:paraId="167A127F" w14:textId="12D0557F" w:rsidR="00C0220E" w:rsidRPr="0097271F" w:rsidRDefault="00C0220E" w:rsidP="006B334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>Tryb postępowania: zapytanie ofertowe w trybie konkurencyjnym.</w:t>
      </w:r>
    </w:p>
    <w:p w14:paraId="64245366" w14:textId="77777777" w:rsidR="00C0220E" w:rsidRPr="0097271F" w:rsidRDefault="00C0220E" w:rsidP="006B334B">
      <w:pPr>
        <w:spacing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  <w:bookmarkStart w:id="8" w:name="_Hlk90035721"/>
      <w:r w:rsidRPr="0097271F">
        <w:rPr>
          <w:rFonts w:ascii="Arial Nova Light" w:hAnsi="Arial Nova Light" w:cstheme="majorHAnsi"/>
          <w:b/>
          <w:bCs/>
          <w:sz w:val="20"/>
          <w:szCs w:val="20"/>
        </w:rPr>
        <w:t xml:space="preserve">SEKCJA III: POZOSTAŁE INFORMACJE (W SZCZEGÓLNOŚCI O CHARAKTERZE PRAWNYM, EKONOMICZNYM, FINANSOWYM I TECHNICZNYM): </w:t>
      </w:r>
    </w:p>
    <w:p w14:paraId="60A051E9" w14:textId="77777777" w:rsidR="00C0220E" w:rsidRPr="0097271F" w:rsidRDefault="00C0220E" w:rsidP="00795DD3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Opis warunków udziału w postępowaniu: </w:t>
      </w:r>
    </w:p>
    <w:p w14:paraId="3C85E4FA" w14:textId="77777777" w:rsidR="00C0220E" w:rsidRPr="0097271F" w:rsidRDefault="00C0220E" w:rsidP="007318B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Oferta powinna być złożona na </w:t>
      </w:r>
      <w:r w:rsidRPr="0097271F">
        <w:rPr>
          <w:rFonts w:ascii="Arial Nova Light" w:hAnsi="Arial Nova Light" w:cstheme="majorHAnsi"/>
          <w:b/>
          <w:color w:val="auto"/>
          <w:sz w:val="20"/>
          <w:szCs w:val="20"/>
        </w:rPr>
        <w:t>Formularzu Ofertowym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stanowiącym </w:t>
      </w: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1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do niniejszego Zapytania Ofertowego (pod rygorem wykluczenia Wykonawcy z postępowania)</w:t>
      </w:r>
      <w:r w:rsidRPr="0097271F">
        <w:rPr>
          <w:rFonts w:ascii="Arial Nova Light" w:hAnsi="Arial Nova Light" w:cstheme="majorHAnsi"/>
          <w:b/>
          <w:color w:val="auto"/>
          <w:sz w:val="20"/>
          <w:szCs w:val="20"/>
        </w:rPr>
        <w:t>.</w:t>
      </w:r>
    </w:p>
    <w:p w14:paraId="77AE1AC4" w14:textId="153B0520" w:rsidR="00C0220E" w:rsidRPr="0097271F" w:rsidRDefault="00C0220E" w:rsidP="007318BA">
      <w:pPr>
        <w:pStyle w:val="Akapitzlist"/>
        <w:numPr>
          <w:ilvl w:val="0"/>
          <w:numId w:val="5"/>
        </w:numPr>
        <w:suppressAutoHyphens/>
        <w:spacing w:after="0" w:line="276" w:lineRule="auto"/>
        <w:jc w:val="both"/>
        <w:textAlignment w:val="baseline"/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</w:pPr>
      <w:r w:rsidRPr="0097271F">
        <w:rPr>
          <w:rFonts w:ascii="Arial Nova Light" w:hAnsi="Arial Nova Light" w:cstheme="majorHAnsi"/>
          <w:b/>
          <w:color w:val="auto"/>
          <w:sz w:val="20"/>
          <w:szCs w:val="20"/>
        </w:rPr>
        <w:t>Oświadczenie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stanowiące </w:t>
      </w: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1</w:t>
      </w:r>
      <w:r w:rsidR="00753BB9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a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do niniejszego zapytania ofertowego potwierdzające spełnienie przez dostawcę w oferowanym przedmiocie zamówienia wszystkich minimalnych parametrów technicznych pożądanych przez zamawiającego</w:t>
      </w:r>
      <w:r w:rsidR="00BC7DBF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  <w:t xml:space="preserve"> oraz warunków dostawy </w:t>
      </w:r>
      <w:r w:rsidRPr="0097271F">
        <w:rPr>
          <w:rFonts w:ascii="Arial Nova Light" w:eastAsia="Times New Roman" w:hAnsi="Arial Nova Light" w:cstheme="majorHAnsi"/>
          <w:b/>
          <w:color w:val="auto"/>
          <w:sz w:val="20"/>
          <w:szCs w:val="20"/>
          <w:lang w:eastAsia="ar-SA"/>
        </w:rPr>
        <w:t>Wzór oświadczenia stanowi załącznik nr 1</w:t>
      </w:r>
      <w:r w:rsidR="00753BB9" w:rsidRPr="0097271F">
        <w:rPr>
          <w:rFonts w:ascii="Arial Nova Light" w:eastAsia="Times New Roman" w:hAnsi="Arial Nova Light" w:cstheme="majorHAnsi"/>
          <w:b/>
          <w:color w:val="auto"/>
          <w:sz w:val="20"/>
          <w:szCs w:val="20"/>
          <w:lang w:eastAsia="ar-SA"/>
        </w:rPr>
        <w:t>a</w:t>
      </w:r>
      <w:r w:rsidRPr="0097271F">
        <w:rPr>
          <w:rFonts w:ascii="Arial Nova Light" w:eastAsia="Times New Roman" w:hAnsi="Arial Nova Light" w:cstheme="majorHAnsi"/>
          <w:b/>
          <w:color w:val="auto"/>
          <w:sz w:val="20"/>
          <w:szCs w:val="20"/>
          <w:lang w:eastAsia="ar-SA"/>
        </w:rPr>
        <w:t xml:space="preserve"> do niniejszego zapytania</w:t>
      </w:r>
      <w:r w:rsidR="005739E9" w:rsidRPr="0097271F">
        <w:rPr>
          <w:rFonts w:ascii="Arial Nova Light" w:eastAsia="Times New Roman" w:hAnsi="Arial Nova Light" w:cstheme="majorHAnsi"/>
          <w:b/>
          <w:color w:val="auto"/>
          <w:sz w:val="20"/>
          <w:szCs w:val="20"/>
          <w:lang w:eastAsia="ar-SA"/>
        </w:rPr>
        <w:t>.</w:t>
      </w:r>
    </w:p>
    <w:p w14:paraId="1E51756D" w14:textId="1A84FAA7" w:rsidR="00C23BAE" w:rsidRPr="0097271F" w:rsidRDefault="00C0220E" w:rsidP="007318B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bookmarkStart w:id="9" w:name="_Hlk88507890"/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Wykonawcy biorący udział w postępowaniu muszą posiadać uprawnienia do wykonywania określonej działalności lub czynności, jeżeli przepisy prawa nakładają obowiązek ich posiadania. </w:t>
      </w:r>
      <w:r w:rsidR="00165B44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(</w:t>
      </w: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Wzór oświadczenia stanowi załącznik nr 2 do niniejszego Zapytania</w:t>
      </w:r>
      <w:r w:rsidR="00165B44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)</w:t>
      </w:r>
      <w:r w:rsidR="00C23BAE"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 xml:space="preserve"> </w:t>
      </w:r>
    </w:p>
    <w:p w14:paraId="28FDC95F" w14:textId="63ED60AA" w:rsidR="00003FDC" w:rsidRPr="0097271F" w:rsidRDefault="001E0F62" w:rsidP="00752A0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bookmarkStart w:id="10" w:name="_Hlk89812586"/>
      <w:bookmarkStart w:id="11" w:name="_Hlk89687532"/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Wykonawcy 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  <w:t xml:space="preserve">spełniają warunki określone na podstawie art. 22 ust. 1 PZP, tj. Posiadają wiedzę i doświadczenie, niezbędne do wykonania zamówienia tj.: </w:t>
      </w:r>
      <w:bookmarkStart w:id="12" w:name="_Hlk2592402"/>
      <w:bookmarkStart w:id="13" w:name="_Hlk2592382"/>
      <w:bookmarkStart w:id="14" w:name="_Hlk89207282"/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  <w:t xml:space="preserve">posiadają 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doświadczenie </w:t>
      </w:r>
      <w:bookmarkStart w:id="15" w:name="_Hlk63401221"/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w zakresie </w:t>
      </w:r>
      <w:bookmarkStart w:id="16" w:name="_Hlk89248266"/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minimum </w:t>
      </w:r>
      <w:r w:rsidR="002E6CCE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1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 dostaw</w:t>
      </w:r>
      <w:bookmarkStart w:id="17" w:name="_Hlk71107965"/>
      <w:bookmarkEnd w:id="12"/>
      <w:bookmarkEnd w:id="13"/>
      <w:bookmarkEnd w:id="15"/>
      <w:r w:rsidR="002E6CCE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y</w:t>
      </w:r>
      <w:r w:rsidR="00AC4B8F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:</w:t>
      </w:r>
    </w:p>
    <w:p w14:paraId="24A24535" w14:textId="6908B05E" w:rsidR="00AC4B8F" w:rsidRPr="0097271F" w:rsidRDefault="00AC4B8F" w:rsidP="00AC4B8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instalacji </w:t>
      </w:r>
      <w:proofErr w:type="spellStart"/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nanofiltracji</w:t>
      </w:r>
      <w:proofErr w:type="spellEnd"/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 do zagęs</w:t>
      </w:r>
      <w:r w:rsidR="00943A65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z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czania mleka lub serwatki</w:t>
      </w:r>
      <w:r w:rsidR="00943A65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 o wydajności min 40 000 L/h  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i</w:t>
      </w:r>
    </w:p>
    <w:p w14:paraId="4DE8BABC" w14:textId="2B30F9C8" w:rsidR="00AC4B8F" w:rsidRPr="0097271F" w:rsidRDefault="00AC4B8F" w:rsidP="00AC4B8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instalacji ultrafiltracji do zagęszczania mleka</w:t>
      </w:r>
      <w:r w:rsidR="00943A65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 o wydajności min. </w:t>
      </w:r>
      <w:r w:rsidR="00943A65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br/>
        <w:t xml:space="preserve">30 000 L/h 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i</w:t>
      </w:r>
    </w:p>
    <w:p w14:paraId="043ED33B" w14:textId="10EB415B" w:rsidR="00AC4B8F" w:rsidRPr="0097271F" w:rsidRDefault="00AC4B8F" w:rsidP="00AC4B8F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systemu </w:t>
      </w:r>
      <w:r w:rsidR="00943A65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oczyszczania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 (odbiałczania) serwatki o wydajności min. 40 000 L/h</w:t>
      </w:r>
    </w:p>
    <w:p w14:paraId="5C817190" w14:textId="1C336D36" w:rsidR="001E0F62" w:rsidRPr="0097271F" w:rsidRDefault="001E0F62" w:rsidP="00003FDC">
      <w:pPr>
        <w:spacing w:line="276" w:lineRule="auto"/>
        <w:jc w:val="both"/>
        <w:rPr>
          <w:rFonts w:ascii="Arial Nova Light" w:hAnsi="Arial Nova Light" w:cstheme="majorHAnsi"/>
          <w:b/>
          <w:bCs/>
          <w:sz w:val="20"/>
          <w:szCs w:val="20"/>
        </w:rPr>
      </w:pP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w okresie ostatnich trzech lat przed upływem terminu składania ofert tj. po </w:t>
      </w:r>
      <w:r w:rsidR="00BA1F56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2</w:t>
      </w:r>
      <w:r w:rsidR="008F57C6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7</w:t>
      </w: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.</w:t>
      </w:r>
      <w:r w:rsidR="0033135B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0</w:t>
      </w:r>
      <w:r w:rsidR="002E6CCE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4</w:t>
      </w: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.20</w:t>
      </w:r>
      <w:r w:rsidR="00AC4CC4"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>19</w:t>
      </w:r>
      <w:r w:rsidRPr="0097271F">
        <w:rPr>
          <w:rFonts w:ascii="Arial Nova Light" w:eastAsia="Times New Roman" w:hAnsi="Arial Nova Light" w:cstheme="majorHAnsi"/>
          <w:sz w:val="20"/>
          <w:szCs w:val="20"/>
          <w:lang w:eastAsia="pl-PL"/>
        </w:rPr>
        <w:t xml:space="preserve"> roku, a jeśli okres prowadzenia działalności jest krótszy to w tym okresie</w:t>
      </w:r>
      <w:r w:rsidRPr="0097271F">
        <w:rPr>
          <w:rFonts w:ascii="Arial Nova Light" w:eastAsia="Times New Roman" w:hAnsi="Arial Nova Light" w:cstheme="majorHAnsi"/>
          <w:b/>
          <w:bCs/>
          <w:sz w:val="20"/>
          <w:szCs w:val="20"/>
          <w:lang w:eastAsia="pl-PL"/>
        </w:rPr>
        <w:t xml:space="preserve"> </w:t>
      </w:r>
      <w:bookmarkEnd w:id="10"/>
      <w:bookmarkEnd w:id="14"/>
      <w:bookmarkEnd w:id="16"/>
      <w:r w:rsidR="002E26FB" w:rsidRPr="0097271F">
        <w:rPr>
          <w:rFonts w:ascii="Arial Nova Light" w:eastAsia="Times New Roman" w:hAnsi="Arial Nova Light" w:cstheme="majorHAnsi"/>
          <w:b/>
          <w:bCs/>
          <w:sz w:val="20"/>
          <w:szCs w:val="20"/>
          <w:lang w:eastAsia="pl-PL"/>
        </w:rPr>
        <w:t>(</w:t>
      </w:r>
      <w:r w:rsidR="002E26FB" w:rsidRPr="0097271F">
        <w:rPr>
          <w:rFonts w:ascii="Arial Nova Light" w:hAnsi="Arial Nova Light" w:cstheme="majorHAnsi"/>
          <w:b/>
          <w:bCs/>
          <w:sz w:val="20"/>
          <w:szCs w:val="20"/>
        </w:rPr>
        <w:t xml:space="preserve">Wzór oświadczenia stanowi załącznik nr 2 do niniejszego Zapytania) </w:t>
      </w:r>
      <w:r w:rsidRPr="0097271F">
        <w:rPr>
          <w:rFonts w:ascii="Arial Nova Light" w:eastAsia="Times New Roman" w:hAnsi="Arial Nova Light" w:cstheme="majorHAnsi"/>
          <w:b/>
          <w:bCs/>
          <w:sz w:val="20"/>
          <w:szCs w:val="20"/>
          <w:lang w:eastAsia="pl-PL"/>
        </w:rPr>
        <w:t xml:space="preserve">+ </w:t>
      </w:r>
      <w:bookmarkEnd w:id="17"/>
      <w:r w:rsidRPr="0097271F">
        <w:rPr>
          <w:rFonts w:ascii="Arial Nova Light" w:hAnsi="Arial Nova Light" w:cstheme="majorHAnsi"/>
          <w:sz w:val="20"/>
          <w:szCs w:val="20"/>
          <w:u w:val="single"/>
        </w:rPr>
        <w:t xml:space="preserve">Wykonawca jest zobowiązany </w:t>
      </w:r>
      <w:bookmarkStart w:id="18" w:name="_Hlk89809963"/>
      <w:r w:rsidRPr="0097271F">
        <w:rPr>
          <w:rFonts w:ascii="Arial Nova Light" w:hAnsi="Arial Nova Light" w:cstheme="majorHAnsi"/>
          <w:sz w:val="20"/>
          <w:szCs w:val="20"/>
          <w:u w:val="single"/>
        </w:rPr>
        <w:t xml:space="preserve">dostarczyć </w:t>
      </w:r>
      <w:r w:rsidR="002E6CCE" w:rsidRPr="0097271F">
        <w:rPr>
          <w:rFonts w:ascii="Arial Nova Light" w:hAnsi="Arial Nova Light" w:cstheme="majorHAnsi"/>
          <w:b/>
          <w:bCs/>
          <w:sz w:val="20"/>
          <w:szCs w:val="20"/>
          <w:u w:val="single"/>
        </w:rPr>
        <w:t xml:space="preserve"> </w:t>
      </w:r>
      <w:r w:rsidRPr="0097271F">
        <w:rPr>
          <w:rFonts w:ascii="Arial Nova Light" w:hAnsi="Arial Nova Light" w:cstheme="majorHAnsi"/>
          <w:sz w:val="20"/>
          <w:szCs w:val="20"/>
          <w:u w:val="single"/>
        </w:rPr>
        <w:t xml:space="preserve">referencji od </w:t>
      </w:r>
      <w:r w:rsidR="002E6CCE" w:rsidRPr="0097271F">
        <w:rPr>
          <w:rFonts w:ascii="Arial Nova Light" w:hAnsi="Arial Nova Light" w:cstheme="majorHAnsi"/>
          <w:sz w:val="20"/>
          <w:szCs w:val="20"/>
          <w:u w:val="single"/>
        </w:rPr>
        <w:t>tego podmiotu</w:t>
      </w:r>
      <w:r w:rsidRPr="0097271F">
        <w:rPr>
          <w:rFonts w:ascii="Arial Nova Light" w:hAnsi="Arial Nova Light" w:cstheme="majorHAnsi"/>
          <w:sz w:val="20"/>
          <w:szCs w:val="20"/>
          <w:u w:val="single"/>
        </w:rPr>
        <w:t xml:space="preserve">. </w:t>
      </w:r>
    </w:p>
    <w:bookmarkEnd w:id="18"/>
    <w:p w14:paraId="11C4779E" w14:textId="77777777" w:rsidR="001E0F62" w:rsidRPr="0097271F" w:rsidRDefault="001E0F62" w:rsidP="001E0F62">
      <w:pPr>
        <w:pStyle w:val="Akapitzlist"/>
        <w:spacing w:line="276" w:lineRule="auto"/>
        <w:ind w:left="717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  <w:u w:val="single"/>
        </w:rPr>
      </w:pPr>
    </w:p>
    <w:bookmarkEnd w:id="9"/>
    <w:bookmarkEnd w:id="11"/>
    <w:p w14:paraId="234FDBF6" w14:textId="67B58A3E" w:rsidR="00C23BAE" w:rsidRPr="0097271F" w:rsidRDefault="00A12C08" w:rsidP="007318B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Wykonawca jest zobowiązany do wypełnienia obowiązków informacyjnych przewidzianych w art. 13 lub art. 14 RODO wobec osób fizycznych, w przypadku gdy pozyskał bezpośrednio lub pośrednio ich dane osobowe, w celu ubiegania się o udzielenie zamówienia w niniejszym postępowaniu - Wzór oświadczenia stanowi </w:t>
      </w: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2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do niniejszego Zapytania</w:t>
      </w:r>
      <w:r w:rsidR="005344CA" w:rsidRPr="0097271F">
        <w:rPr>
          <w:rFonts w:ascii="Arial Nova Light" w:hAnsi="Arial Nova Light" w:cstheme="majorHAnsi"/>
          <w:color w:val="auto"/>
          <w:sz w:val="20"/>
          <w:szCs w:val="20"/>
        </w:rPr>
        <w:t>,</w:t>
      </w:r>
    </w:p>
    <w:p w14:paraId="180BF1E1" w14:textId="7E339555" w:rsidR="00BD4D2E" w:rsidRPr="0097271F" w:rsidRDefault="00C0220E" w:rsidP="007E20E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>Wykonawcy biorący udział w postępowaniu muszą znajdo</w:t>
      </w:r>
      <w:r w:rsidR="007E20E7" w:rsidRPr="0097271F">
        <w:rPr>
          <w:rFonts w:ascii="Arial Nova Light" w:hAnsi="Arial Nova Light" w:cstheme="majorHAnsi"/>
          <w:color w:val="auto"/>
          <w:sz w:val="20"/>
          <w:szCs w:val="20"/>
        </w:rPr>
        <w:t>wać się w sytuacji ekonomicznej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i finansowej zapewniającej terminowe i zgodne z wymaganiami wykonanie zamówienia, muszą posiadać niezbędną wiedzę i doświadczenie oraz potencjał techniczny, a także dysponować osobami zdolnymi do wykonania Zamówienia. Wzór oświadczenia stanowi </w:t>
      </w: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2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do niniejszego Zapytania. </w:t>
      </w:r>
    </w:p>
    <w:p w14:paraId="552F5D6A" w14:textId="77777777" w:rsidR="00BD4D2E" w:rsidRPr="0097271F" w:rsidRDefault="00BD4D2E" w:rsidP="00BA12CE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bookmarkStart w:id="19" w:name="_Hlk88508239"/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załączyć oryginał zaświadczenia z ZUS i US o braku zaległości podatkowych oraz o niezaleganiu ze składkami w stosunku do ZUS (nie starsze niż 2 miesiące); </w:t>
      </w:r>
    </w:p>
    <w:p w14:paraId="1141C95B" w14:textId="77777777" w:rsidR="00C0220E" w:rsidRPr="0097271F" w:rsidRDefault="00C0220E" w:rsidP="007318B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bookmarkStart w:id="20" w:name="_Hlk37446746"/>
      <w:bookmarkEnd w:id="19"/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Dostawca oświadcza iż podda się </w:t>
      </w:r>
      <w:r w:rsidRPr="0097271F">
        <w:rPr>
          <w:rFonts w:ascii="Arial Nova Light" w:hAnsi="Arial Nova Light" w:cstheme="majorHAnsi"/>
          <w:iCs/>
          <w:color w:val="auto"/>
          <w:sz w:val="20"/>
          <w:szCs w:val="20"/>
        </w:rPr>
        <w:t xml:space="preserve">dobrowolnemu naliczeniu kar w razie niewykonania lub nieterminowego lub nienależytego wykonania zobowiązania. Ewidencja księgowa kar umownych odbywać się będzie na podstawie noty obciążeniowej 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Wzór oświadczenia stanowi </w:t>
      </w: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2</w:t>
      </w:r>
      <w:bookmarkEnd w:id="20"/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do niniejszego Zapytania. </w:t>
      </w:r>
    </w:p>
    <w:p w14:paraId="23D667C0" w14:textId="77777777" w:rsidR="00C0220E" w:rsidRPr="0097271F" w:rsidRDefault="00C0220E" w:rsidP="007318B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Z postępowania wykluczeni są Wykonawcy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 z przygotowaniem i przeprowadzaniem procedury wyboru wykonawcy, a wykonawcą, polegające w szczególności na: </w:t>
      </w:r>
    </w:p>
    <w:p w14:paraId="7356F35C" w14:textId="77777777" w:rsidR="00C0220E" w:rsidRPr="0097271F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uczestniczeniu w spółce, jako wspólnik spółki cywilnej lub spółki osobowej, </w:t>
      </w:r>
    </w:p>
    <w:p w14:paraId="69C2FC9E" w14:textId="77777777" w:rsidR="00C0220E" w:rsidRPr="0097271F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posiadaniu co najmniej 10 % udziałów lub akcji, </w:t>
      </w:r>
    </w:p>
    <w:p w14:paraId="78621E53" w14:textId="77777777" w:rsidR="00C0220E" w:rsidRPr="0097271F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>pełnieniu funkcji członka organu nadzorczego lub zarządzającego, prokurenta, pełnomocnika,</w:t>
      </w:r>
    </w:p>
    <w:p w14:paraId="673249B1" w14:textId="77777777" w:rsidR="00C0220E" w:rsidRPr="0097271F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0F41E8BD" w14:textId="77777777" w:rsidR="00C0220E" w:rsidRPr="0097271F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  <w:t xml:space="preserve">pozostawaniu, przed upływem 3 lat od dnia wszczęcia postępowania o udzielenie zamówienia w stosunku pracy lub zlecenia z wykonawcą lub były członkami organów zarządzających lub organów nadzorczych wykonawców ubiegających się o udzielenie zamówienia; </w:t>
      </w:r>
    </w:p>
    <w:p w14:paraId="6E8A618A" w14:textId="77777777" w:rsidR="00C0220E" w:rsidRPr="0097271F" w:rsidRDefault="00C0220E" w:rsidP="007318B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Light" w:hAnsi="Arial Nova Light" w:cstheme="majorHAnsi"/>
          <w:b/>
          <w:bCs/>
          <w:color w:val="auto"/>
          <w:sz w:val="20"/>
          <w:szCs w:val="20"/>
        </w:rPr>
      </w:pP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ar-SA"/>
        </w:rPr>
        <w:t>pozostawaniu z wykonawcą w takim stosunku prawnym lub faktycznym, że może to budzić uzasadnione wątpliwości co do bezstronności.</w:t>
      </w:r>
    </w:p>
    <w:p w14:paraId="4875DF1C" w14:textId="489EF467" w:rsidR="00C0220E" w:rsidRPr="0097271F" w:rsidRDefault="00C0220E" w:rsidP="00795DD3">
      <w:pPr>
        <w:pStyle w:val="Akapitzlist"/>
        <w:spacing w:line="276" w:lineRule="auto"/>
        <w:ind w:left="717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Wykonawca przedstawia deklarację braku wyżej wymienionych powiązań, której wzór stanowi </w:t>
      </w:r>
      <w:r w:rsidRPr="0097271F">
        <w:rPr>
          <w:rFonts w:ascii="Arial Nova Light" w:hAnsi="Arial Nova Light" w:cstheme="majorHAnsi"/>
          <w:b/>
          <w:bCs/>
          <w:color w:val="auto"/>
          <w:sz w:val="20"/>
          <w:szCs w:val="20"/>
        </w:rPr>
        <w:t>załącznik nr 3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niniejszego zapytania ofertowego.  </w:t>
      </w:r>
    </w:p>
    <w:p w14:paraId="1512FA5F" w14:textId="77777777" w:rsidR="000D661F" w:rsidRPr="0097271F" w:rsidRDefault="000D661F" w:rsidP="00795DD3">
      <w:pPr>
        <w:pStyle w:val="Akapitzlist"/>
        <w:spacing w:line="276" w:lineRule="auto"/>
        <w:ind w:left="717"/>
        <w:jc w:val="both"/>
        <w:rPr>
          <w:rFonts w:ascii="Arial Nova Light" w:hAnsi="Arial Nova Light" w:cstheme="majorHAnsi"/>
          <w:color w:val="auto"/>
          <w:sz w:val="20"/>
          <w:szCs w:val="20"/>
        </w:rPr>
      </w:pPr>
    </w:p>
    <w:p w14:paraId="633B31C0" w14:textId="04E12952" w:rsidR="00B66FA9" w:rsidRPr="0097271F" w:rsidRDefault="00B66FA9" w:rsidP="00B66FA9">
      <w:pPr>
        <w:spacing w:line="276" w:lineRule="auto"/>
        <w:jc w:val="both"/>
        <w:rPr>
          <w:rFonts w:ascii="Arial Nova Light" w:hAnsi="Arial Nova Light" w:cs="Calibri"/>
          <w:b/>
          <w:bCs/>
          <w:sz w:val="20"/>
          <w:szCs w:val="20"/>
        </w:rPr>
      </w:pPr>
      <w:r w:rsidRPr="0097271F">
        <w:rPr>
          <w:rFonts w:ascii="Arial Nova Light" w:hAnsi="Arial Nova Light" w:cs="Calibri"/>
          <w:b/>
          <w:bCs/>
          <w:sz w:val="20"/>
          <w:szCs w:val="20"/>
        </w:rPr>
        <w:t>UWAGA: Oferty niekompletne będą odrzucane.</w:t>
      </w:r>
    </w:p>
    <w:p w14:paraId="6F06C57C" w14:textId="72AF71BB" w:rsidR="00C0220E" w:rsidRPr="0097271F" w:rsidRDefault="00833F78" w:rsidP="00753BB9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Kryteria i s</w:t>
      </w:r>
      <w:r w:rsidR="00C0220E"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posób oceny ofert: </w:t>
      </w:r>
    </w:p>
    <w:p w14:paraId="2D9C9A27" w14:textId="77777777" w:rsidR="00753BB9" w:rsidRPr="0097271F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Zamawiający dokona oceny ważnych ofert, spełniających warunki udziału w postępowaniu ofertowym. </w:t>
      </w:r>
    </w:p>
    <w:p w14:paraId="6BD28CB4" w14:textId="77777777" w:rsidR="00753BB9" w:rsidRPr="0097271F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Zamawiający dokona wyboru najkorzystniejszej oferty, kierując się punktowym systemem oceny kryteriów wg poniższego schematu. Maksymalnie Wykonawca może otrzymać 100 punktów. Wybór najkorzystniejszej oferty nastąpi w oparciu o następujące kryteria:</w:t>
      </w:r>
    </w:p>
    <w:p w14:paraId="076CBA9F" w14:textId="77777777" w:rsidR="00753BB9" w:rsidRPr="0097271F" w:rsidRDefault="00753BB9" w:rsidP="00BA12CE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Kryterium 1 (K1): CENA – waga 70%</w:t>
      </w:r>
    </w:p>
    <w:p w14:paraId="71402885" w14:textId="48E1CFE2" w:rsidR="00753BB9" w:rsidRPr="0097271F" w:rsidRDefault="00753BB9" w:rsidP="00BA12CE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Kryterium 2 (K2): OKRES GWARANCJI – waga </w:t>
      </w:r>
      <w:r w:rsidR="000D661F"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20</w:t>
      </w: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%</w:t>
      </w:r>
    </w:p>
    <w:p w14:paraId="455F7073" w14:textId="385606C2" w:rsidR="00753BB9" w:rsidRPr="0097271F" w:rsidRDefault="00753BB9" w:rsidP="00BA12CE">
      <w:pPr>
        <w:pStyle w:val="Akapitzlist"/>
        <w:numPr>
          <w:ilvl w:val="0"/>
          <w:numId w:val="17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Kryterium 3 (K3): </w:t>
      </w:r>
      <w:r w:rsidR="005344F7"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SERWIS</w:t>
      </w: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 – waga 1</w:t>
      </w:r>
      <w:r w:rsidR="00BE4E4A"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0</w:t>
      </w: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%</w:t>
      </w:r>
    </w:p>
    <w:p w14:paraId="7969C89C" w14:textId="77777777" w:rsidR="00753BB9" w:rsidRPr="0097271F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Punkty będą przyznawane na podstawie kryteriów wyszczególnionych w zapytaniu ofertowym wg poniższego sposobu: </w:t>
      </w:r>
    </w:p>
    <w:p w14:paraId="6A420AE5" w14:textId="77777777" w:rsidR="00753BB9" w:rsidRPr="0097271F" w:rsidRDefault="00753BB9" w:rsidP="00BA12CE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CENA, max. 70 pkt.</w:t>
      </w:r>
    </w:p>
    <w:p w14:paraId="02A8E7B5" w14:textId="77777777" w:rsidR="00753BB9" w:rsidRPr="0097271F" w:rsidRDefault="00753BB9" w:rsidP="00753BB9">
      <w:pPr>
        <w:pStyle w:val="Akapitzlist"/>
        <w:shd w:val="clear" w:color="auto" w:fill="FFFFFF"/>
        <w:spacing w:after="0"/>
        <w:ind w:left="1068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W ramach tego kryterium Zamawiający dokona oceny ofert na podstawie wyniku osiągniętej liczby punktów wyliczonych w oparciu o poniższy wzór:</w:t>
      </w:r>
    </w:p>
    <w:p w14:paraId="4F759DEF" w14:textId="7D4F52F4" w:rsidR="005E23CD" w:rsidRPr="0097271F" w:rsidRDefault="00753BB9" w:rsidP="005E23CD">
      <w:pPr>
        <w:pStyle w:val="Akapitzlist"/>
        <w:shd w:val="clear" w:color="auto" w:fill="FFFFFF"/>
        <w:spacing w:after="0"/>
        <w:ind w:left="1068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K1 = </w:t>
      </w:r>
      <w:r w:rsidR="005E23CD" w:rsidRPr="0097271F">
        <w:rPr>
          <w:rFonts w:ascii="Arial Nova Light" w:hAnsi="Arial Nova Light"/>
          <w:color w:val="auto"/>
          <w:sz w:val="20"/>
          <w:szCs w:val="20"/>
        </w:rPr>
        <w:t>Najniższa Cena netto (spośród złożonych ofert) / Cena netto rozpatrywanej oferty x 70 = ilość punktów.</w:t>
      </w:r>
    </w:p>
    <w:p w14:paraId="069FB13D" w14:textId="77777777" w:rsidR="00753BB9" w:rsidRPr="0097271F" w:rsidRDefault="00753BB9" w:rsidP="00753BB9">
      <w:pPr>
        <w:pStyle w:val="Akapitzlist"/>
        <w:shd w:val="clear" w:color="auto" w:fill="FFFFFF"/>
        <w:spacing w:after="0"/>
        <w:ind w:left="1068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Maksymalna ilość punktów do zdobycia w ramach kryterium: 70</w:t>
      </w:r>
    </w:p>
    <w:p w14:paraId="0347E7CF" w14:textId="331F38DF" w:rsidR="000D661F" w:rsidRPr="0097271F" w:rsidRDefault="000D661F" w:rsidP="00C71DA7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1068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OKRES GWARANCJI (min. </w:t>
      </w:r>
      <w:r w:rsidR="00653DEA"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12</w:t>
      </w: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 </w:t>
      </w:r>
      <w:r w:rsidR="00653DEA"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miesięcy</w:t>
      </w: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), max 20 pkt.</w:t>
      </w:r>
    </w:p>
    <w:p w14:paraId="7894AC83" w14:textId="77777777" w:rsidR="000D661F" w:rsidRPr="0097271F" w:rsidRDefault="000D661F" w:rsidP="000D661F">
      <w:pPr>
        <w:pStyle w:val="Akapitzlist"/>
        <w:spacing w:after="0"/>
        <w:ind w:left="1068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</w:p>
    <w:p w14:paraId="7AAB2642" w14:textId="77777777" w:rsidR="000D661F" w:rsidRPr="0097271F" w:rsidRDefault="000D661F" w:rsidP="000D661F">
      <w:pPr>
        <w:pStyle w:val="Akapitzlist"/>
        <w:spacing w:after="0"/>
        <w:ind w:left="1068"/>
        <w:textAlignment w:val="baseline"/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Zamawiający rozumie kryterium, jako określony przez Wykonawcę okres gwarancji w pełnych miesiącach, wykazany w ofercie.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>Punkty (OG) za to kryterium zostaną, wyliczone według następującego wzoru: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</w:r>
    </w:p>
    <w:p w14:paraId="12E7AEE3" w14:textId="134419F8" w:rsidR="000D661F" w:rsidRPr="0097271F" w:rsidRDefault="000D661F" w:rsidP="000D661F">
      <w:pPr>
        <w:pStyle w:val="Akapitzlist"/>
        <w:spacing w:after="0"/>
        <w:ind w:left="1068"/>
        <w:textAlignment w:val="baseline"/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OG=(GO-</w:t>
      </w:r>
      <w:r w:rsidR="00E559FF"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12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)/</w:t>
      </w:r>
      <w:r w:rsidR="00E559FF"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18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 xml:space="preserve"> x maksymalna liczba punktów w ramach kryterium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>gdzie: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>GO – okres gwarancji podany w pełnych miesiącach przez Wykonawcę, dla którego wynik jest obliczany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>OG – liczba punktów przyznana danej ofercie w kryterium „Okres gwarancji”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 xml:space="preserve">Minimalny wymagany okres gwarancji wynosi </w:t>
      </w:r>
      <w:r w:rsidR="00022D18"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6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 xml:space="preserve"> miesięcy.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br/>
        <w:t xml:space="preserve">W niniejszym kryterium oferta może uzyskać maksymalnie </w:t>
      </w:r>
      <w:r w:rsidR="00022D18"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2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0 punktów</w:t>
      </w:r>
    </w:p>
    <w:p w14:paraId="5D2CE626" w14:textId="4ED501A8" w:rsidR="000D661F" w:rsidRPr="0097271F" w:rsidRDefault="000D661F" w:rsidP="000D661F">
      <w:pPr>
        <w:pStyle w:val="Akapitzlist"/>
        <w:spacing w:after="0"/>
        <w:ind w:left="1068"/>
        <w:textAlignment w:val="baseline"/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Okres gwarancji udzielony ponad 3</w:t>
      </w:r>
      <w:r w:rsidR="00022D18"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0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 xml:space="preserve"> miesięcy nie będzie dodatkowo punktowany, a do wzoru zostanie podstawiony jako 3</w:t>
      </w:r>
      <w:r w:rsidR="00022D18"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0</w:t>
      </w:r>
      <w:r w:rsidRPr="0097271F">
        <w:rPr>
          <w:rFonts w:ascii="Arial Nova Light" w:eastAsia="Times New Roman" w:hAnsi="Arial Nova Light"/>
          <w:iCs/>
          <w:color w:val="auto"/>
          <w:sz w:val="20"/>
          <w:szCs w:val="20"/>
          <w:lang w:eastAsia="pl-PL"/>
        </w:rPr>
        <w:t>.</w:t>
      </w:r>
    </w:p>
    <w:p w14:paraId="7F719BDB" w14:textId="28DCC93B" w:rsidR="005344F7" w:rsidRPr="0097271F" w:rsidRDefault="005344F7" w:rsidP="00BA12CE">
      <w:pPr>
        <w:pStyle w:val="Akapitzlist"/>
        <w:numPr>
          <w:ilvl w:val="0"/>
          <w:numId w:val="19"/>
        </w:numPr>
        <w:shd w:val="clear" w:color="auto" w:fill="FFFFFF"/>
        <w:spacing w:after="0" w:line="276" w:lineRule="auto"/>
        <w:ind w:left="1068"/>
        <w:contextualSpacing w:val="0"/>
        <w:jc w:val="both"/>
        <w:textAlignment w:val="baseline"/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Kryterium „SERWIS” – 1</w:t>
      </w:r>
      <w:r w:rsidR="00C71DA7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0</w:t>
      </w: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 punktów. Ocena na podstawie podanego w ofercie zakresu serwisu:</w:t>
      </w:r>
    </w:p>
    <w:p w14:paraId="44751E5D" w14:textId="3920932B" w:rsidR="005344F7" w:rsidRPr="0097271F" w:rsidRDefault="005344F7" w:rsidP="00BA12CE">
      <w:pPr>
        <w:pStyle w:val="Akapitzlist"/>
        <w:numPr>
          <w:ilvl w:val="0"/>
          <w:numId w:val="23"/>
        </w:numPr>
        <w:suppressAutoHyphens/>
        <w:autoSpaceDN w:val="0"/>
        <w:spacing w:after="0" w:line="276" w:lineRule="auto"/>
        <w:contextualSpacing w:val="0"/>
        <w:jc w:val="both"/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Serwis i obsługa serwisowa - 24h na dobę: przyjęcie zgłoszenia do 6 h. Reakcja/odpowiedź rozumiana jako rozpoczęcie prac naprawczych przez ekipę serwisową w trakcie okresu gwarancyjnego do 12h</w:t>
      </w:r>
      <w:r w:rsidRPr="0097271F">
        <w:rPr>
          <w:rFonts w:ascii="Arial Nova Light" w:hAnsi="Arial Nova Light"/>
          <w:color w:val="auto"/>
          <w:sz w:val="20"/>
          <w:szCs w:val="20"/>
        </w:rPr>
        <w:t xml:space="preserve"> </w:t>
      </w: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– 5 p</w:t>
      </w:r>
      <w:r w:rsidR="00BE59BB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kt</w:t>
      </w:r>
    </w:p>
    <w:p w14:paraId="5C1AAEB9" w14:textId="3A59E90D" w:rsidR="005344F7" w:rsidRPr="0097271F" w:rsidRDefault="005344F7" w:rsidP="00BA12CE">
      <w:pPr>
        <w:pStyle w:val="Akapitzlist"/>
        <w:numPr>
          <w:ilvl w:val="0"/>
          <w:numId w:val="23"/>
        </w:numPr>
        <w:suppressAutoHyphens/>
        <w:autoSpaceDN w:val="0"/>
        <w:spacing w:after="0" w:line="276" w:lineRule="auto"/>
        <w:contextualSpacing w:val="0"/>
        <w:jc w:val="both"/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Serwis i obsługa serwisowa - 24h na dobę: przyjęcie zgłoszenia do 12 h. Reakcja/odpowiedź rozumiana jako rozpoczęcie prac naprawczych przez ekipę serwisową w trakcie okresu gwarancyjnego do 24h</w:t>
      </w:r>
      <w:r w:rsidRPr="0097271F">
        <w:rPr>
          <w:rFonts w:ascii="Arial Nova Light" w:hAnsi="Arial Nova Light"/>
          <w:color w:val="auto"/>
          <w:sz w:val="20"/>
          <w:szCs w:val="20"/>
        </w:rPr>
        <w:t xml:space="preserve"> </w:t>
      </w: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- 10 </w:t>
      </w:r>
      <w:r w:rsidR="00BE59BB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pkt</w:t>
      </w:r>
    </w:p>
    <w:p w14:paraId="06ADE05A" w14:textId="5E9C7EB1" w:rsidR="005344F7" w:rsidRPr="0097271F" w:rsidRDefault="005344F7" w:rsidP="00BA12CE">
      <w:pPr>
        <w:pStyle w:val="Akapitzlist"/>
        <w:numPr>
          <w:ilvl w:val="0"/>
          <w:numId w:val="23"/>
        </w:numPr>
        <w:suppressAutoHyphens/>
        <w:autoSpaceDN w:val="0"/>
        <w:spacing w:after="0" w:line="276" w:lineRule="auto"/>
        <w:contextualSpacing w:val="0"/>
        <w:jc w:val="both"/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Serwis i obsługa serwisowa - 24h na dobę: przyjęcie zgłoszenia do 24 h. Reakcja/odpowiedź rozumiana jako rozpoczęcie prac naprawczych przez ekipę serwisową w trakcie okresu gwarancyjnego do 48h</w:t>
      </w:r>
      <w:r w:rsidRPr="0097271F">
        <w:rPr>
          <w:rFonts w:ascii="Arial Nova Light" w:hAnsi="Arial Nova Light"/>
          <w:color w:val="auto"/>
          <w:sz w:val="20"/>
          <w:szCs w:val="20"/>
        </w:rPr>
        <w:t xml:space="preserve"> </w:t>
      </w: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- 0 </w:t>
      </w:r>
      <w:r w:rsidR="00BE59BB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>pkt</w:t>
      </w:r>
    </w:p>
    <w:p w14:paraId="11495113" w14:textId="77777777" w:rsidR="005D7779" w:rsidRPr="0097271F" w:rsidRDefault="005D7779" w:rsidP="005344F7">
      <w:pPr>
        <w:spacing w:after="0" w:line="276" w:lineRule="auto"/>
        <w:jc w:val="both"/>
        <w:rPr>
          <w:rFonts w:ascii="Arial Nova Light" w:eastAsia="Times New Roman" w:hAnsi="Arial Nova Light" w:cs="Arial"/>
          <w:sz w:val="20"/>
          <w:szCs w:val="20"/>
          <w:lang w:eastAsia="pl-PL"/>
        </w:rPr>
      </w:pPr>
    </w:p>
    <w:p w14:paraId="0F1C1FC1" w14:textId="77777777" w:rsidR="00753BB9" w:rsidRPr="0097271F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Za najkorzystniejszą zostanie uznana oferta, która łącznie otrzyma najwyższą ilość punktów. </w:t>
      </w:r>
    </w:p>
    <w:p w14:paraId="44FAEB48" w14:textId="77777777" w:rsidR="00753BB9" w:rsidRPr="0097271F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W przypadku, gdy dwie lub więcej ofert otrzyma taką sama ilość punktów, Zleceniodawca wezwie Oferentów do złożenia ponownych ofert, w których wskazana cena nie może być wyższa niż cena podana w pierwotnej ofercie.</w:t>
      </w:r>
    </w:p>
    <w:p w14:paraId="6920FD86" w14:textId="77777777" w:rsidR="00753BB9" w:rsidRPr="0097271F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Po dokonaniu wyboru oferty Zamawiający poinformuje Oferenta, którego ofertę wybrano, o terminie podpisania umowy.</w:t>
      </w:r>
    </w:p>
    <w:p w14:paraId="31AAEBC0" w14:textId="77777777" w:rsidR="00753BB9" w:rsidRPr="0097271F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Zamawiający zastrzega sobie prawo do prowadzenia negocjacji cen z wybranym Oferentem.</w:t>
      </w:r>
    </w:p>
    <w:p w14:paraId="0522F813" w14:textId="77777777" w:rsidR="00753BB9" w:rsidRPr="0097271F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W przypadku, gdy Oferent, którego oferta została wybrana, uchyla się od zawarcia umowy, Zamawiający może wybrać ofertę najkorzystniejszą spośród pozostałych ofert.</w:t>
      </w:r>
    </w:p>
    <w:p w14:paraId="2993A3C8" w14:textId="77777777" w:rsidR="00753BB9" w:rsidRPr="0097271F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Wyniki z przeprowadzonego postępowania zostaną opublikowane na stronie, na której widnieje niniejsze zapytanie.</w:t>
      </w:r>
    </w:p>
    <w:p w14:paraId="12A69C7E" w14:textId="269450FF" w:rsidR="001E01C8" w:rsidRPr="0097271F" w:rsidRDefault="00753BB9" w:rsidP="00BA12CE">
      <w:pPr>
        <w:pStyle w:val="Akapitzlist"/>
        <w:numPr>
          <w:ilvl w:val="0"/>
          <w:numId w:val="18"/>
        </w:numPr>
        <w:shd w:val="clear" w:color="auto" w:fill="FFFFFF"/>
        <w:spacing w:after="0" w:line="276" w:lineRule="auto"/>
        <w:contextualSpacing w:val="0"/>
        <w:jc w:val="both"/>
        <w:textAlignment w:val="baseline"/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</w:pPr>
      <w:r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 xml:space="preserve">W przypadku kiedy ceny oferty będą wyrażone w walucie obcej, kwoty te zostaną przeliczone na PLN wg średniego kursu PLN w stosunku do walut obcych ogłaszanego przez Narodowy Bank Polski (Tabela A kursów średnich walut obcych) </w:t>
      </w:r>
      <w:r w:rsidRPr="0097271F">
        <w:rPr>
          <w:rFonts w:ascii="Arial Nova Light" w:eastAsia="Times New Roman" w:hAnsi="Arial Nova Light" w:cs="Arial"/>
          <w:b/>
          <w:bCs/>
          <w:iCs/>
          <w:color w:val="auto"/>
          <w:sz w:val="20"/>
          <w:szCs w:val="20"/>
          <w:u w:val="single"/>
          <w:lang w:eastAsia="pl-PL"/>
        </w:rPr>
        <w:t xml:space="preserve">w dniu </w:t>
      </w:r>
      <w:r w:rsidR="001A3EE6" w:rsidRPr="0097271F">
        <w:rPr>
          <w:rFonts w:ascii="Arial Nova Light" w:eastAsia="Times New Roman" w:hAnsi="Arial Nova Light" w:cs="Arial"/>
          <w:b/>
          <w:bCs/>
          <w:iCs/>
          <w:color w:val="auto"/>
          <w:sz w:val="20"/>
          <w:szCs w:val="20"/>
          <w:u w:val="single"/>
          <w:lang w:eastAsia="pl-PL"/>
        </w:rPr>
        <w:t>porównania ofert</w:t>
      </w:r>
      <w:r w:rsidR="006E658F" w:rsidRPr="0097271F">
        <w:rPr>
          <w:rFonts w:ascii="Arial Nova Light" w:eastAsia="Times New Roman" w:hAnsi="Arial Nova Light" w:cs="Arial"/>
          <w:iCs/>
          <w:color w:val="auto"/>
          <w:sz w:val="20"/>
          <w:szCs w:val="20"/>
          <w:lang w:eastAsia="pl-PL"/>
        </w:rPr>
        <w:t>.</w:t>
      </w:r>
    </w:p>
    <w:p w14:paraId="40BDF9BA" w14:textId="77777777" w:rsidR="00E603C4" w:rsidRPr="0097271F" w:rsidRDefault="00E603C4" w:rsidP="00E603C4">
      <w:pPr>
        <w:shd w:val="clear" w:color="auto" w:fill="FFFFFF"/>
        <w:spacing w:after="0" w:line="276" w:lineRule="auto"/>
        <w:jc w:val="both"/>
        <w:textAlignment w:val="baseline"/>
        <w:rPr>
          <w:rFonts w:ascii="Arial Nova Light" w:eastAsia="Times New Roman" w:hAnsi="Arial Nova Light" w:cs="Arial"/>
          <w:iCs/>
          <w:sz w:val="20"/>
          <w:szCs w:val="20"/>
          <w:lang w:eastAsia="pl-PL"/>
        </w:rPr>
      </w:pPr>
    </w:p>
    <w:p w14:paraId="39B59A00" w14:textId="77777777" w:rsidR="00C0220E" w:rsidRPr="0097271F" w:rsidRDefault="00C0220E" w:rsidP="00753BB9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Wybór oferty </w:t>
      </w:r>
    </w:p>
    <w:p w14:paraId="06E1CE3E" w14:textId="4FAB15FC" w:rsidR="00C0220E" w:rsidRPr="0097271F" w:rsidRDefault="00C0220E" w:rsidP="00795DD3">
      <w:pPr>
        <w:spacing w:line="276" w:lineRule="auto"/>
        <w:ind w:left="357"/>
        <w:jc w:val="both"/>
        <w:rPr>
          <w:rFonts w:ascii="Arial Nova Light" w:hAnsi="Arial Nova Light" w:cs="Calibri"/>
          <w:sz w:val="20"/>
          <w:szCs w:val="20"/>
        </w:rPr>
      </w:pPr>
      <w:r w:rsidRPr="0097271F">
        <w:rPr>
          <w:rFonts w:ascii="Arial Nova Light" w:hAnsi="Arial Nova Light" w:cs="Calibri"/>
          <w:sz w:val="20"/>
          <w:szCs w:val="20"/>
        </w:rPr>
        <w:t xml:space="preserve">Maksymalna liczba punktów do zdobycia wynosi 100. </w:t>
      </w:r>
    </w:p>
    <w:p w14:paraId="1FB1C4A4" w14:textId="77777777" w:rsidR="00C0220E" w:rsidRPr="0097271F" w:rsidRDefault="00C0220E" w:rsidP="00795DD3">
      <w:pPr>
        <w:spacing w:line="276" w:lineRule="auto"/>
        <w:ind w:left="357"/>
        <w:jc w:val="both"/>
        <w:rPr>
          <w:rFonts w:ascii="Arial Nova Light" w:hAnsi="Arial Nova Light" w:cs="Calibri"/>
          <w:sz w:val="20"/>
          <w:szCs w:val="20"/>
        </w:rPr>
      </w:pPr>
      <w:r w:rsidRPr="0097271F">
        <w:rPr>
          <w:rFonts w:ascii="Arial Nova Light" w:hAnsi="Arial Nova Light" w:cs="Calibri"/>
          <w:sz w:val="20"/>
          <w:szCs w:val="20"/>
        </w:rPr>
        <w:t xml:space="preserve">Za najkorzystniejszą wybrana zostanie ta oferta, która otrzyma największą liczbę punktów. </w:t>
      </w:r>
    </w:p>
    <w:p w14:paraId="01D19030" w14:textId="77777777" w:rsidR="00C0220E" w:rsidRPr="0097271F" w:rsidRDefault="00C0220E" w:rsidP="00753BB9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Inne istotne warunki: </w:t>
      </w:r>
    </w:p>
    <w:p w14:paraId="5F953549" w14:textId="6983A840" w:rsidR="00C0220E" w:rsidRPr="0097271F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Termin ważności oferty – </w:t>
      </w:r>
      <w:r w:rsidR="00BA1F56"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0</w:t>
      </w:r>
      <w:r w:rsidR="00B26729"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9</w:t>
      </w:r>
      <w:r w:rsidR="00BE4E4A"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.</w:t>
      </w:r>
      <w:r w:rsidR="00285058"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0</w:t>
      </w:r>
      <w:r w:rsidR="00B26729"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5</w:t>
      </w:r>
      <w:r w:rsidR="00285058"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.2022</w:t>
      </w:r>
      <w:r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.</w:t>
      </w:r>
    </w:p>
    <w:p w14:paraId="7A2A2608" w14:textId="6CF36BF7" w:rsidR="00C0220E" w:rsidRPr="0097271F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b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 Wykonawcą, którego oferta będzie najkorzystniejsza (tj. otrzyma najwyższą liczbę punktów), po wybraniu oferty, zostanie zawarta umowa na dostawę. </w:t>
      </w:r>
      <w:r w:rsidRPr="0097271F">
        <w:rPr>
          <w:rFonts w:ascii="Arial Nova Light" w:hAnsi="Arial Nova Light" w:cs="Calibri"/>
          <w:b/>
          <w:color w:val="auto"/>
          <w:sz w:val="20"/>
          <w:szCs w:val="20"/>
        </w:rPr>
        <w:t xml:space="preserve">Umowa ta </w:t>
      </w:r>
      <w:r w:rsidR="00753BB9" w:rsidRPr="0097271F">
        <w:rPr>
          <w:rFonts w:ascii="Arial Nova Light" w:hAnsi="Arial Nova Light" w:cs="Calibri"/>
          <w:b/>
          <w:color w:val="auto"/>
          <w:sz w:val="20"/>
          <w:szCs w:val="20"/>
        </w:rPr>
        <w:t xml:space="preserve">zostanie zawarta </w:t>
      </w:r>
      <w:r w:rsidRPr="0097271F">
        <w:rPr>
          <w:rFonts w:ascii="Arial Nova Light" w:hAnsi="Arial Nova Light" w:cs="Calibri"/>
          <w:b/>
          <w:color w:val="auto"/>
          <w:sz w:val="20"/>
          <w:szCs w:val="20"/>
        </w:rPr>
        <w:t>do dnia</w:t>
      </w:r>
      <w:r w:rsidR="00285058" w:rsidRPr="0097271F">
        <w:rPr>
          <w:rFonts w:ascii="Arial Nova Light" w:hAnsi="Arial Nova Light" w:cs="Calibri"/>
          <w:b/>
          <w:color w:val="auto"/>
          <w:sz w:val="20"/>
          <w:szCs w:val="20"/>
        </w:rPr>
        <w:t xml:space="preserve"> </w:t>
      </w:r>
      <w:r w:rsidR="00BA1F56" w:rsidRPr="0097271F">
        <w:rPr>
          <w:rFonts w:ascii="Arial Nova Light" w:hAnsi="Arial Nova Light" w:cs="Calibri"/>
          <w:b/>
          <w:color w:val="auto"/>
          <w:sz w:val="20"/>
          <w:szCs w:val="20"/>
        </w:rPr>
        <w:t>0</w:t>
      </w:r>
      <w:r w:rsidR="00B26729" w:rsidRPr="0097271F">
        <w:rPr>
          <w:rFonts w:ascii="Arial Nova Light" w:hAnsi="Arial Nova Light" w:cs="Calibri"/>
          <w:b/>
          <w:color w:val="auto"/>
          <w:sz w:val="20"/>
          <w:szCs w:val="20"/>
        </w:rPr>
        <w:t>9</w:t>
      </w:r>
      <w:r w:rsidR="00E5758E" w:rsidRPr="0097271F">
        <w:rPr>
          <w:rFonts w:ascii="Arial Nova Light" w:hAnsi="Arial Nova Light" w:cs="Calibri"/>
          <w:b/>
          <w:color w:val="auto"/>
          <w:sz w:val="20"/>
          <w:szCs w:val="20"/>
        </w:rPr>
        <w:t>.</w:t>
      </w:r>
      <w:r w:rsidR="00DF102D" w:rsidRPr="0097271F">
        <w:rPr>
          <w:rFonts w:ascii="Arial Nova Light" w:hAnsi="Arial Nova Light" w:cs="Calibri"/>
          <w:b/>
          <w:color w:val="auto"/>
          <w:sz w:val="20"/>
          <w:szCs w:val="20"/>
        </w:rPr>
        <w:t>0</w:t>
      </w:r>
      <w:r w:rsidR="00B26729" w:rsidRPr="0097271F">
        <w:rPr>
          <w:rFonts w:ascii="Arial Nova Light" w:hAnsi="Arial Nova Light" w:cs="Calibri"/>
          <w:b/>
          <w:color w:val="auto"/>
          <w:sz w:val="20"/>
          <w:szCs w:val="20"/>
        </w:rPr>
        <w:t>5</w:t>
      </w:r>
      <w:r w:rsidR="00E5758E" w:rsidRPr="0097271F">
        <w:rPr>
          <w:rFonts w:ascii="Arial Nova Light" w:hAnsi="Arial Nova Light" w:cs="Calibri"/>
          <w:b/>
          <w:color w:val="auto"/>
          <w:sz w:val="20"/>
          <w:szCs w:val="20"/>
        </w:rPr>
        <w:t>.202</w:t>
      </w:r>
      <w:r w:rsidR="00DF102D" w:rsidRPr="0097271F">
        <w:rPr>
          <w:rFonts w:ascii="Arial Nova Light" w:hAnsi="Arial Nova Light" w:cs="Calibri"/>
          <w:b/>
          <w:color w:val="auto"/>
          <w:sz w:val="20"/>
          <w:szCs w:val="20"/>
        </w:rPr>
        <w:t>2</w:t>
      </w:r>
      <w:r w:rsidR="00347A79" w:rsidRPr="0097271F">
        <w:rPr>
          <w:rFonts w:ascii="Arial Nova Light" w:hAnsi="Arial Nova Light" w:cs="Calibri"/>
          <w:b/>
          <w:color w:val="auto"/>
          <w:sz w:val="20"/>
          <w:szCs w:val="20"/>
        </w:rPr>
        <w:t xml:space="preserve"> roku,</w:t>
      </w:r>
      <w:r w:rsidRPr="0097271F">
        <w:rPr>
          <w:rFonts w:ascii="Arial Nova Light" w:hAnsi="Arial Nova Light" w:cs="Calibri"/>
          <w:b/>
          <w:color w:val="auto"/>
          <w:sz w:val="20"/>
          <w:szCs w:val="20"/>
        </w:rPr>
        <w:t xml:space="preserve"> na warunkach Zamawiającego po wybraniu oferty i zgodnie z ceną podaną przez Wykonawcę w wybranej przez Zamawiającego ofercie. Zamawiający </w:t>
      </w:r>
      <w:r w:rsidR="00753BB9" w:rsidRPr="0097271F">
        <w:rPr>
          <w:rFonts w:ascii="Arial Nova Light" w:hAnsi="Arial Nova Light" w:cs="Calibri"/>
          <w:b/>
          <w:color w:val="auto"/>
          <w:sz w:val="20"/>
          <w:szCs w:val="20"/>
        </w:rPr>
        <w:t xml:space="preserve">zobowiązany będzie do zapłaty, </w:t>
      </w:r>
      <w:r w:rsidRPr="0097271F">
        <w:rPr>
          <w:rFonts w:ascii="Arial Nova Light" w:hAnsi="Arial Nova Light" w:cs="Calibri"/>
          <w:b/>
          <w:color w:val="auto"/>
          <w:sz w:val="20"/>
          <w:szCs w:val="20"/>
        </w:rPr>
        <w:t>wg ceny wynikającej z wybranej oferty, wyłącznie z</w:t>
      </w:r>
      <w:r w:rsidR="00795DD3" w:rsidRPr="0097271F">
        <w:rPr>
          <w:rFonts w:ascii="Arial Nova Light" w:hAnsi="Arial Nova Light" w:cs="Calibri"/>
          <w:b/>
          <w:color w:val="auto"/>
          <w:sz w:val="20"/>
          <w:szCs w:val="20"/>
        </w:rPr>
        <w:t>a faktycznie wykonaną dostawę.</w:t>
      </w:r>
    </w:p>
    <w:p w14:paraId="3E02030F" w14:textId="77777777" w:rsidR="00C0220E" w:rsidRPr="0097271F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W Umowie w toku jej realizacji mogą być wprowadzane zmiany dotyczące sposobu i terminu realizacji zamówienia na skutek: </w:t>
      </w:r>
    </w:p>
    <w:p w14:paraId="6E3C1D8E" w14:textId="77777777" w:rsidR="00C0220E" w:rsidRPr="0097271F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Sposobu wykonania przedmiotu zamówienia na skutek zmiany zasad finansowania zadania wynikającego z podpisanych przez Zamawiającego umów z Instytucjami Pośredniczącymi lub innych czynników związanych z realizacją przedmiotowego projektu, niezależnych od Zamawiającego;</w:t>
      </w:r>
    </w:p>
    <w:p w14:paraId="1346B8E4" w14:textId="77777777" w:rsidR="00C0220E" w:rsidRPr="0097271F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Opóźnień z przyczyn leżących po stronie Zamawiającego; </w:t>
      </w:r>
    </w:p>
    <w:p w14:paraId="1B2FB050" w14:textId="77777777" w:rsidR="00C0220E" w:rsidRPr="0097271F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Wystąpienia zjawisk związanych z działaniem siły wyższej (klęska  żywiołowa, niepokoje społeczne, działania militarne, epidemia, pandemia itp.); </w:t>
      </w:r>
    </w:p>
    <w:p w14:paraId="0F8BAA5B" w14:textId="77777777" w:rsidR="00C0220E" w:rsidRPr="0097271F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Decyzji administracyjnych (decyzje władz publicznych, zmian obowiązującego prawa, oczekiwanie na niespodziewane wcześniej a konieczne wyniki ekspertyz, wyroki sądowe itp.); </w:t>
      </w:r>
    </w:p>
    <w:p w14:paraId="7C132EDC" w14:textId="77777777" w:rsidR="00C0220E" w:rsidRPr="0097271F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Zmiany harmonogramu realizacji umowy wynikającej z postanowień umowy Zamawiającego  z Narodowym Centrum Badań i Rozwoju, jeżeli umowa ta została zmieniona po udzieleniu zamówienia; </w:t>
      </w:r>
    </w:p>
    <w:p w14:paraId="06F9AAE8" w14:textId="77777777" w:rsidR="00C0220E" w:rsidRPr="0097271F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Przestojów i opóźnień zawinionych przez Zamawiającego, mających bezpośredni wpływ na terminowość wykonania przedmiotu zlecenia - maksymalnie o okres przestojów i opóźnień. </w:t>
      </w:r>
    </w:p>
    <w:p w14:paraId="331E38DC" w14:textId="77777777" w:rsidR="00C0220E" w:rsidRPr="0097271F" w:rsidRDefault="00C0220E" w:rsidP="00753BB9">
      <w:pPr>
        <w:spacing w:line="276" w:lineRule="auto"/>
        <w:ind w:left="708"/>
        <w:jc w:val="both"/>
        <w:rPr>
          <w:rFonts w:ascii="Arial Nova Light" w:hAnsi="Arial Nova Light" w:cs="Calibri"/>
          <w:sz w:val="20"/>
          <w:szCs w:val="20"/>
        </w:rPr>
      </w:pPr>
      <w:r w:rsidRPr="0097271F">
        <w:rPr>
          <w:rFonts w:ascii="Arial Nova Light" w:hAnsi="Arial Nova Light" w:cs="Calibri"/>
          <w:sz w:val="20"/>
          <w:szCs w:val="20"/>
        </w:rPr>
        <w:t xml:space="preserve">Opóźnienia, o których mowa powyżej, muszą być udokumentowane stosownymi protokołami podpisanymi przez obie strony. </w:t>
      </w:r>
    </w:p>
    <w:p w14:paraId="29781AB4" w14:textId="77777777" w:rsidR="00C0220E" w:rsidRPr="0097271F" w:rsidRDefault="00C0220E" w:rsidP="00753BB9">
      <w:pPr>
        <w:spacing w:line="276" w:lineRule="auto"/>
        <w:ind w:left="708"/>
        <w:jc w:val="both"/>
        <w:rPr>
          <w:rFonts w:ascii="Arial Nova Light" w:hAnsi="Arial Nova Light" w:cs="Calibri"/>
          <w:sz w:val="20"/>
          <w:szCs w:val="20"/>
        </w:rPr>
      </w:pPr>
      <w:r w:rsidRPr="0097271F">
        <w:rPr>
          <w:rFonts w:ascii="Arial Nova Light" w:hAnsi="Arial Nova Light" w:cs="Calibri"/>
          <w:sz w:val="20"/>
          <w:szCs w:val="20"/>
        </w:rPr>
        <w:t xml:space="preserve">W ww. przypadkach strony ustalają nowe terminy, z tym że maksymalny okres przesunięcia terminu zakończenia realizacji przedmiotu umowy równy będzie okresowi tych opóźnień. </w:t>
      </w:r>
    </w:p>
    <w:p w14:paraId="7FA52981" w14:textId="77777777" w:rsidR="00C0220E" w:rsidRPr="0097271F" w:rsidRDefault="00C0220E" w:rsidP="00753BB9">
      <w:pPr>
        <w:spacing w:line="276" w:lineRule="auto"/>
        <w:ind w:left="708"/>
        <w:jc w:val="both"/>
        <w:rPr>
          <w:rFonts w:ascii="Arial Nova Light" w:hAnsi="Arial Nova Light" w:cs="Calibri"/>
          <w:sz w:val="20"/>
          <w:szCs w:val="20"/>
        </w:rPr>
      </w:pPr>
      <w:r w:rsidRPr="0097271F">
        <w:rPr>
          <w:rFonts w:ascii="Arial Nova Light" w:hAnsi="Arial Nova Light" w:cs="Calibri"/>
          <w:sz w:val="20"/>
          <w:szCs w:val="20"/>
        </w:rPr>
        <w:t xml:space="preserve">Wystąpienie którejkolwiek z wymienionych powyżej okoliczności nie stanowi bezwzględnego zobowiązania Zamawiającego do dokonania takich zmian, ani nie może stanowić podstawy  do roszczeń Wykonawcy do ich wykonania. </w:t>
      </w:r>
    </w:p>
    <w:p w14:paraId="7E3629F4" w14:textId="77777777" w:rsidR="00C0220E" w:rsidRPr="0097271F" w:rsidRDefault="00C0220E" w:rsidP="00753BB9">
      <w:pPr>
        <w:spacing w:line="276" w:lineRule="auto"/>
        <w:ind w:left="708"/>
        <w:jc w:val="both"/>
        <w:rPr>
          <w:rFonts w:ascii="Arial Nova Light" w:hAnsi="Arial Nova Light" w:cs="Calibri"/>
          <w:sz w:val="20"/>
          <w:szCs w:val="20"/>
        </w:rPr>
      </w:pPr>
      <w:r w:rsidRPr="0097271F">
        <w:rPr>
          <w:rFonts w:ascii="Arial Nova Light" w:hAnsi="Arial Nova Light" w:cs="Calibri"/>
          <w:sz w:val="20"/>
          <w:szCs w:val="20"/>
        </w:rPr>
        <w:t xml:space="preserve">Wszystkie zmiany treści umowy mogą być dokonywane wyłącznie w formie aneksu podpisanego przez obie strony, pod rygorem nieważności. </w:t>
      </w:r>
    </w:p>
    <w:p w14:paraId="7EF46BA6" w14:textId="77777777" w:rsidR="00C0220E" w:rsidRPr="0097271F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Zamawiający zastrzega sobie prawo do udzielenia Wykonawcy zamówień dodatkowych, nieobjętych zamówieniem podstawowym i nieprzekraczających 50% wartości realizowanego zamówienia podstawowego, niezbędnych do jego prawidłowego wykonania, wynikających m.in. z: </w:t>
      </w:r>
    </w:p>
    <w:p w14:paraId="0D882A49" w14:textId="77777777" w:rsidR="00C0220E" w:rsidRPr="0097271F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Wykonanie zamówienia podstawowego jest uzależnione od wykonania zamówienia dodatkowego; </w:t>
      </w:r>
    </w:p>
    <w:p w14:paraId="3BCAF702" w14:textId="77777777" w:rsidR="00C0220E" w:rsidRPr="0097271F" w:rsidRDefault="00C0220E" w:rsidP="00BA12C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 przyczyn technicznych lub gospodarczych oddzielenie zamówienia dodatkowego  od zamówienia podstawowego wymagałoby poniesienia niewspółmiernie wysokich kosztów. </w:t>
      </w:r>
    </w:p>
    <w:p w14:paraId="7413C290" w14:textId="77777777" w:rsidR="00C0220E" w:rsidRPr="0097271F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Istnieje możliwość udzielenia Wykonawcy zamówień uzupełniających, w wysokości nieprzekraczającej 50% wartości zamówienia określonej w umowie zawartej  z Wykonawcą, o ile te zamówienia są zgodne z przedmiotem zamówienia podstawowego. </w:t>
      </w:r>
    </w:p>
    <w:p w14:paraId="351C0C1E" w14:textId="77777777" w:rsidR="00C0220E" w:rsidRPr="0097271F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Zamawiający zastrzega sobie prawo do odstąpienia od zawarcia umowy, w sytuacji wycofania się z realizacji projektu, w przypadku zaistnienia okoliczności nieznanych Zamawiającemu  w dniu publikacji niniejszego Zapytania. </w:t>
      </w:r>
    </w:p>
    <w:p w14:paraId="5A73A743" w14:textId="0A6D169A" w:rsidR="00DF102D" w:rsidRPr="0097271F" w:rsidRDefault="00C0220E" w:rsidP="00BA12CE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Jeżeli Oferent, którego oferta została wybrana, uchyli się od zawarcia umowy, Zamawiający może wybrać najkorzystniejszą ofertę spośród pozostałych złożonych ofert, bez przeprowadzania ich ponownej oceny. </w:t>
      </w:r>
    </w:p>
    <w:p w14:paraId="5CD73CFF" w14:textId="77777777" w:rsidR="00C0220E" w:rsidRPr="0097271F" w:rsidRDefault="00C0220E" w:rsidP="00753BB9">
      <w:pPr>
        <w:pStyle w:val="Akapitzlist"/>
        <w:numPr>
          <w:ilvl w:val="0"/>
          <w:numId w:val="4"/>
        </w:numPr>
        <w:spacing w:line="276" w:lineRule="auto"/>
        <w:ind w:left="357" w:hanging="357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Sposób przygotowania ofert, termin i miejsce złożenia oferty: </w:t>
      </w:r>
    </w:p>
    <w:p w14:paraId="3F67CC24" w14:textId="77777777" w:rsidR="00347A79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Ofertę sporządzić należy na załączonym druku „Formularz Ofertowy” (</w:t>
      </w:r>
      <w:r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załącznik nr 1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). Oferta powinna być podpisana przez uprawnioną do tego osobę (lub osoby), zgodnie z zasadami reprezentacji danego Wykonawcy.  </w:t>
      </w:r>
    </w:p>
    <w:p w14:paraId="64FEC235" w14:textId="77777777" w:rsidR="00347A79" w:rsidRPr="0097271F" w:rsidRDefault="00347A79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D</w:t>
      </w:r>
      <w:r w:rsidR="00C0220E" w:rsidRPr="0097271F">
        <w:rPr>
          <w:rFonts w:ascii="Arial Nova Light" w:hAnsi="Arial Nova Light" w:cs="Calibri"/>
          <w:color w:val="auto"/>
          <w:sz w:val="20"/>
          <w:szCs w:val="20"/>
        </w:rPr>
        <w:t xml:space="preserve">o oferty należy załączyć oświadczenie potwierdzające spełnienie przez dostawcę w oferowanym przedmiocie zamówienia wszystkich minimalnych parametrów technicznych pożądanych przez zamawiającego, którego wzór stanowi </w:t>
      </w:r>
      <w:r w:rsidR="00C0220E" w:rsidRPr="0097271F">
        <w:rPr>
          <w:rFonts w:ascii="Arial Nova Light" w:hAnsi="Arial Nova Light" w:cs="Calibri"/>
          <w:b/>
          <w:color w:val="auto"/>
          <w:sz w:val="20"/>
          <w:szCs w:val="20"/>
        </w:rPr>
        <w:t>załącznik nr 1a</w:t>
      </w:r>
      <w:r w:rsidR="00C0220E" w:rsidRPr="0097271F">
        <w:rPr>
          <w:rFonts w:ascii="Arial Nova Light" w:hAnsi="Arial Nova Light" w:cs="Calibri"/>
          <w:color w:val="auto"/>
          <w:sz w:val="20"/>
          <w:szCs w:val="20"/>
        </w:rPr>
        <w:t xml:space="preserve"> do niniejszego zapytania, oświadczenie o spełnianiu warunków zamówienia, którego wzór stanowi </w:t>
      </w:r>
      <w:r w:rsidR="00C0220E"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załącznik nr 2</w:t>
      </w:r>
      <w:r w:rsidR="00C0220E" w:rsidRPr="0097271F">
        <w:rPr>
          <w:rFonts w:ascii="Arial Nova Light" w:hAnsi="Arial Nova Light" w:cs="Calibri"/>
          <w:color w:val="auto"/>
          <w:sz w:val="20"/>
          <w:szCs w:val="20"/>
        </w:rPr>
        <w:t xml:space="preserve"> do niniejszego zapytania ofertow</w:t>
      </w:r>
      <w:r w:rsidR="00753BB9" w:rsidRPr="0097271F">
        <w:rPr>
          <w:rFonts w:ascii="Arial Nova Light" w:hAnsi="Arial Nova Light" w:cs="Calibri"/>
          <w:color w:val="auto"/>
          <w:sz w:val="20"/>
          <w:szCs w:val="20"/>
        </w:rPr>
        <w:t xml:space="preserve">ego, oraz w zakresie </w:t>
      </w:r>
      <w:proofErr w:type="spellStart"/>
      <w:r w:rsidR="00753BB9" w:rsidRPr="0097271F">
        <w:rPr>
          <w:rFonts w:ascii="Arial Nova Light" w:hAnsi="Arial Nova Light" w:cs="Calibri"/>
          <w:color w:val="auto"/>
          <w:sz w:val="20"/>
          <w:szCs w:val="20"/>
        </w:rPr>
        <w:t>wykluczeń</w:t>
      </w:r>
      <w:proofErr w:type="spellEnd"/>
      <w:r w:rsidR="00753BB9" w:rsidRPr="0097271F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="00C0220E" w:rsidRPr="0097271F">
        <w:rPr>
          <w:rFonts w:ascii="Arial Nova Light" w:hAnsi="Arial Nova Light" w:cs="Calibri"/>
          <w:color w:val="auto"/>
          <w:sz w:val="20"/>
          <w:szCs w:val="20"/>
        </w:rPr>
        <w:t xml:space="preserve">w odniesieniu do podmiotów powiązanych, którego wzór stanowi </w:t>
      </w:r>
      <w:r w:rsidR="00C0220E"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załącznik nr 3  </w:t>
      </w:r>
      <w:r w:rsidR="00C0220E" w:rsidRPr="0097271F">
        <w:rPr>
          <w:rFonts w:ascii="Arial Nova Light" w:hAnsi="Arial Nova Light" w:cs="Calibri"/>
          <w:color w:val="auto"/>
          <w:sz w:val="20"/>
          <w:szCs w:val="20"/>
        </w:rPr>
        <w:t>do niniejszego zapytania ofertowego</w:t>
      </w:r>
      <w:r w:rsidR="000F7C92" w:rsidRPr="0097271F">
        <w:rPr>
          <w:rFonts w:ascii="Arial Nova Light" w:hAnsi="Arial Nova Light" w:cs="Calibri"/>
          <w:color w:val="auto"/>
          <w:sz w:val="20"/>
          <w:szCs w:val="20"/>
        </w:rPr>
        <w:t xml:space="preserve">. </w:t>
      </w:r>
    </w:p>
    <w:p w14:paraId="33381799" w14:textId="7B902C41" w:rsidR="00DF102D" w:rsidRPr="0097271F" w:rsidRDefault="00DF102D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Dodatkowo do oferty ma być ponadto załączony/a:</w:t>
      </w:r>
    </w:p>
    <w:p w14:paraId="0ADAA200" w14:textId="15655919" w:rsidR="00BA1F56" w:rsidRPr="0097271F" w:rsidRDefault="00AE44E4" w:rsidP="00BA1F56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 Nova Light" w:hAnsi="Arial Nova Light" w:cstheme="minorHAnsi"/>
          <w:color w:val="auto"/>
          <w:sz w:val="20"/>
          <w:szCs w:val="20"/>
        </w:rPr>
      </w:pPr>
      <w:r w:rsidRPr="0097271F">
        <w:rPr>
          <w:rFonts w:ascii="Arial Nova Light" w:hAnsi="Arial Nova Light" w:cstheme="majorHAnsi"/>
          <w:color w:val="auto"/>
          <w:sz w:val="20"/>
          <w:szCs w:val="20"/>
        </w:rPr>
        <w:t>Referencje od podmiotu na</w:t>
      </w:r>
      <w:r w:rsidR="00E85527"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rzecz</w:t>
      </w:r>
      <w:r w:rsidRPr="0097271F">
        <w:rPr>
          <w:rFonts w:ascii="Arial Nova Light" w:hAnsi="Arial Nova Light" w:cstheme="majorHAnsi"/>
          <w:color w:val="auto"/>
          <w:sz w:val="20"/>
          <w:szCs w:val="20"/>
        </w:rPr>
        <w:t xml:space="preserve"> którego 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po </w:t>
      </w:r>
      <w:r w:rsidR="00BA1F56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2</w:t>
      </w:r>
      <w:r w:rsidR="00B90FEA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7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.04.2019 roku nastąpiła dostawa</w:t>
      </w:r>
      <w:bookmarkStart w:id="21" w:name="_Hlk98414634"/>
      <w:r w:rsidR="00AC4B8F" w:rsidRPr="0097271F">
        <w:rPr>
          <w:rFonts w:ascii="Arial Nova Light" w:hAnsi="Arial Nova Light" w:cstheme="majorHAnsi"/>
          <w:color w:val="auto"/>
          <w:sz w:val="20"/>
          <w:szCs w:val="20"/>
        </w:rPr>
        <w:t>:</w:t>
      </w:r>
    </w:p>
    <w:p w14:paraId="113D1978" w14:textId="77777777" w:rsidR="00AC4B8F" w:rsidRPr="0097271F" w:rsidRDefault="00AC4B8F" w:rsidP="00AC4B8F">
      <w:pPr>
        <w:pStyle w:val="Akapitzlist"/>
        <w:spacing w:line="276" w:lineRule="auto"/>
        <w:jc w:val="both"/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</w:pPr>
    </w:p>
    <w:p w14:paraId="03FF6873" w14:textId="492DC63D" w:rsidR="00AC4B8F" w:rsidRPr="0097271F" w:rsidRDefault="00AC4B8F" w:rsidP="00AC4B8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Dostarczenie instalacji </w:t>
      </w:r>
      <w:proofErr w:type="spellStart"/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nanofiltracji</w:t>
      </w:r>
      <w:proofErr w:type="spellEnd"/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 do zagęs</w:t>
      </w:r>
      <w:r w:rsidR="00B26729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z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czania mleka lub serwatki</w:t>
      </w:r>
      <w:r w:rsidR="00B26729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 o wydajności min 40 000 L/h 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i</w:t>
      </w:r>
    </w:p>
    <w:p w14:paraId="15B358F7" w14:textId="098E8663" w:rsidR="00AC4B8F" w:rsidRPr="0097271F" w:rsidRDefault="00AC4B8F" w:rsidP="00AC4B8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Dostarczenie instalacji ultrafiltracji do zagęszczania mleka o wydajności min. 3</w:t>
      </w:r>
      <w:r w:rsidR="00B26729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0 000 L/h 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i</w:t>
      </w:r>
    </w:p>
    <w:p w14:paraId="0C37F8BD" w14:textId="3ED69563" w:rsidR="00BA1F56" w:rsidRPr="0097271F" w:rsidRDefault="00AC4B8F" w:rsidP="00AC4B8F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Arial Nova Light" w:hAnsi="Arial Nova Light" w:cstheme="majorHAnsi"/>
          <w:color w:val="auto"/>
          <w:sz w:val="20"/>
          <w:szCs w:val="20"/>
        </w:rPr>
      </w:pP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Dostarczenie systemu </w:t>
      </w:r>
      <w:r w:rsidR="00B26729"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>oczyszczania</w:t>
      </w:r>
      <w:r w:rsidRPr="0097271F">
        <w:rPr>
          <w:rFonts w:ascii="Arial Nova Light" w:eastAsia="Times New Roman" w:hAnsi="Arial Nova Light" w:cstheme="majorHAnsi"/>
          <w:color w:val="auto"/>
          <w:sz w:val="20"/>
          <w:szCs w:val="20"/>
          <w:lang w:eastAsia="pl-PL"/>
        </w:rPr>
        <w:t xml:space="preserve"> (odbiałczania) serwatki o wydajności min. 40 000 L/h</w:t>
      </w:r>
      <w:bookmarkEnd w:id="21"/>
    </w:p>
    <w:p w14:paraId="02DFFD0D" w14:textId="5991A232" w:rsidR="00BE59BB" w:rsidRPr="0097271F" w:rsidRDefault="00BE59BB" w:rsidP="00BA12CE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 Nova Light" w:hAnsi="Arial Nova Light" w:cstheme="minorHAnsi"/>
          <w:bCs/>
          <w:color w:val="auto"/>
          <w:sz w:val="20"/>
          <w:szCs w:val="20"/>
        </w:rPr>
      </w:pPr>
      <w:r w:rsidRPr="0097271F">
        <w:rPr>
          <w:rFonts w:ascii="Arial Nova Light" w:hAnsi="Arial Nova Light" w:cstheme="minorHAnsi"/>
          <w:bCs/>
          <w:color w:val="auto"/>
          <w:sz w:val="20"/>
          <w:szCs w:val="20"/>
        </w:rPr>
        <w:t xml:space="preserve">oryginał zaświadczenia z ZUS i US o braku zaległości podatkowych oraz o niezaleganiu ze składkami w stosunku do ZUS (nie starsze niż 2 miesiące); </w:t>
      </w:r>
    </w:p>
    <w:p w14:paraId="493F5605" w14:textId="77777777" w:rsidR="00C0220E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Ofertę można:</w:t>
      </w:r>
    </w:p>
    <w:p w14:paraId="51CEC977" w14:textId="7BABA4A2" w:rsidR="00CE6AD1" w:rsidRPr="0097271F" w:rsidRDefault="00C0220E" w:rsidP="00CE6AD1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 Nova Light" w:hAnsi="Arial Nova Light" w:cs="Arial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przesłać pocztą lub kurierem na adres Zamawiającego:</w:t>
      </w:r>
      <w:r w:rsidR="00CE6AD1" w:rsidRPr="0097271F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="00AE44E4" w:rsidRPr="0097271F"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  <w:t xml:space="preserve">POLMLEK GRUDZIĄDZ SP. Z O.O. </w:t>
      </w:r>
      <w:r w:rsidR="00AE44E4" w:rsidRPr="0097271F">
        <w:rPr>
          <w:rFonts w:ascii="Arial Nova Light" w:hAnsi="Arial Nova Light" w:cs="Tahoma"/>
          <w:color w:val="auto"/>
          <w:sz w:val="20"/>
          <w:szCs w:val="20"/>
        </w:rPr>
        <w:t>ul. ul. Magazynowa 8, 86-300</w:t>
      </w:r>
      <w:r w:rsidR="00AE44E4" w:rsidRPr="0097271F">
        <w:rPr>
          <w:rFonts w:ascii="Arial Nova Light" w:hAnsi="Arial Nova Light"/>
          <w:color w:val="auto"/>
          <w:sz w:val="20"/>
          <w:szCs w:val="20"/>
        </w:rPr>
        <w:t xml:space="preserve"> </w:t>
      </w:r>
      <w:r w:rsidR="00AE44E4" w:rsidRPr="0097271F">
        <w:rPr>
          <w:rFonts w:ascii="Arial Nova Light" w:hAnsi="Arial Nova Light" w:cs="Tahoma"/>
          <w:color w:val="auto"/>
          <w:sz w:val="20"/>
          <w:szCs w:val="20"/>
        </w:rPr>
        <w:t>Grudziądz, Polska;</w:t>
      </w:r>
    </w:p>
    <w:p w14:paraId="3F21C0F2" w14:textId="23078AA8" w:rsidR="00CE6AD1" w:rsidRPr="0097271F" w:rsidRDefault="006E658F" w:rsidP="00CE6AD1">
      <w:pPr>
        <w:pStyle w:val="Akapitzlist"/>
        <w:suppressAutoHyphens/>
        <w:autoSpaceDN w:val="0"/>
        <w:spacing w:line="276" w:lineRule="auto"/>
        <w:ind w:left="1440"/>
        <w:contextualSpacing w:val="0"/>
        <w:jc w:val="both"/>
        <w:textAlignment w:val="baseline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Koperta powinna być opatrzona napisem: „</w:t>
      </w:r>
      <w:r w:rsidR="00903EE6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 xml:space="preserve">oferta Nr </w:t>
      </w:r>
      <w:r w:rsidR="00BA1F56" w:rsidRPr="0097271F">
        <w:rPr>
          <w:rFonts w:ascii="Arial Nova Light" w:hAnsi="Arial Nova Light" w:cs="Calibri Light"/>
          <w:color w:val="auto"/>
          <w:sz w:val="20"/>
          <w:szCs w:val="20"/>
        </w:rPr>
        <w:t>4</w:t>
      </w:r>
      <w:r w:rsidR="00AE44E4" w:rsidRPr="0097271F">
        <w:rPr>
          <w:rFonts w:ascii="Arial Nova Light" w:hAnsi="Arial Nova Light" w:cs="Calibri Light"/>
          <w:color w:val="auto"/>
          <w:sz w:val="20"/>
          <w:szCs w:val="20"/>
        </w:rPr>
        <w:t>/2022/M</w:t>
      </w: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 xml:space="preserve">” z dopiskiem: „nie otwierać przed dniem </w:t>
      </w:r>
      <w:r w:rsidR="00BA1F56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2</w:t>
      </w:r>
      <w:r w:rsidR="00116D42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8</w:t>
      </w: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.</w:t>
      </w:r>
      <w:r w:rsidR="00CE6AD1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0</w:t>
      </w:r>
      <w:r w:rsidR="00AE44E4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4</w:t>
      </w: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.202</w:t>
      </w:r>
      <w:r w:rsidR="00CE6AD1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>2</w:t>
      </w:r>
      <w:r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ar-SA"/>
        </w:rPr>
        <w:t xml:space="preserve">r. </w:t>
      </w:r>
    </w:p>
    <w:p w14:paraId="47B5FB23" w14:textId="0280A770" w:rsidR="00DF102D" w:rsidRPr="0097271F" w:rsidRDefault="00CE6AD1" w:rsidP="00CE6AD1">
      <w:pPr>
        <w:pStyle w:val="Akapitzlist"/>
        <w:suppressAutoHyphens/>
        <w:autoSpaceDN w:val="0"/>
        <w:spacing w:line="276" w:lineRule="auto"/>
        <w:ind w:left="1440"/>
        <w:contextualSpacing w:val="0"/>
        <w:jc w:val="both"/>
        <w:textAlignment w:val="baseline"/>
        <w:rPr>
          <w:rFonts w:ascii="Arial Nova Light" w:hAnsi="Arial Nova Light" w:cs="Arial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l</w:t>
      </w:r>
      <w:r w:rsidR="00753BB9" w:rsidRPr="0097271F">
        <w:rPr>
          <w:rFonts w:ascii="Arial Nova Light" w:hAnsi="Arial Nova Light" w:cs="Calibri"/>
          <w:color w:val="auto"/>
          <w:sz w:val="20"/>
          <w:szCs w:val="20"/>
        </w:rPr>
        <w:t>ub</w:t>
      </w:r>
    </w:p>
    <w:p w14:paraId="6438ABDD" w14:textId="27806E45" w:rsidR="00C0220E" w:rsidRPr="0097271F" w:rsidRDefault="00753BB9" w:rsidP="00CE6AD1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 Nova Light" w:hAnsi="Arial Nova Light" w:cs="Arial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złożyć osobiście </w:t>
      </w:r>
      <w:r w:rsidR="00C0220E" w:rsidRPr="0097271F">
        <w:rPr>
          <w:rFonts w:ascii="Arial Nova Light" w:hAnsi="Arial Nova Light" w:cs="Calibri"/>
          <w:color w:val="auto"/>
          <w:sz w:val="20"/>
          <w:szCs w:val="20"/>
        </w:rPr>
        <w:t xml:space="preserve">w siedzibie Zamawiającego: </w:t>
      </w:r>
      <w:r w:rsidR="00AE44E4" w:rsidRPr="0097271F"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  <w:t xml:space="preserve">POLMLEK GRUDZIĄDZ SP. Z O.O. </w:t>
      </w:r>
      <w:r w:rsidR="00AE44E4" w:rsidRPr="0097271F">
        <w:rPr>
          <w:rFonts w:ascii="Arial Nova Light" w:hAnsi="Arial Nova Light" w:cs="Tahoma"/>
          <w:color w:val="auto"/>
          <w:sz w:val="20"/>
          <w:szCs w:val="20"/>
        </w:rPr>
        <w:t>ul. ul. Magazynowa 8, 86-300</w:t>
      </w:r>
      <w:r w:rsidR="00AE44E4" w:rsidRPr="0097271F">
        <w:rPr>
          <w:rFonts w:ascii="Arial Nova Light" w:hAnsi="Arial Nova Light"/>
          <w:color w:val="auto"/>
          <w:sz w:val="20"/>
          <w:szCs w:val="20"/>
        </w:rPr>
        <w:t xml:space="preserve"> </w:t>
      </w:r>
      <w:r w:rsidR="00AE44E4" w:rsidRPr="0097271F">
        <w:rPr>
          <w:rFonts w:ascii="Arial Nova Light" w:hAnsi="Arial Nova Light" w:cs="Tahoma"/>
          <w:color w:val="auto"/>
          <w:sz w:val="20"/>
          <w:szCs w:val="20"/>
        </w:rPr>
        <w:t>Grudziądz, Polska;</w:t>
      </w:r>
      <w:r w:rsidR="00CE6AD1" w:rsidRPr="0097271F">
        <w:rPr>
          <w:rFonts w:ascii="Arial Nova Light" w:eastAsia="Times New Roman" w:hAnsi="Arial Nova Light" w:cs="Arial"/>
          <w:color w:val="auto"/>
          <w:sz w:val="20"/>
          <w:szCs w:val="20"/>
          <w:lang w:eastAsia="pl-PL"/>
        </w:rPr>
        <w:t xml:space="preserve"> </w:t>
      </w:r>
      <w:r w:rsidR="00C0220E" w:rsidRPr="0097271F">
        <w:rPr>
          <w:rFonts w:ascii="Arial Nova Light" w:hAnsi="Arial Nova Light" w:cs="Calibri"/>
          <w:color w:val="auto"/>
          <w:sz w:val="20"/>
          <w:szCs w:val="20"/>
        </w:rPr>
        <w:t>(z dopiskiem: „Oferta w odpowiedzi na zapytanie ofertowe nr</w:t>
      </w:r>
      <w:r w:rsidR="002B7DB4" w:rsidRPr="0097271F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="00BA1F56" w:rsidRPr="0097271F">
        <w:rPr>
          <w:rFonts w:ascii="Arial Nova Light" w:hAnsi="Arial Nova Light" w:cs="Calibri Light"/>
          <w:color w:val="auto"/>
          <w:sz w:val="20"/>
          <w:szCs w:val="20"/>
        </w:rPr>
        <w:t>4</w:t>
      </w:r>
      <w:r w:rsidR="00CE6AD1" w:rsidRPr="0097271F">
        <w:rPr>
          <w:rFonts w:ascii="Arial Nova Light" w:hAnsi="Arial Nova Light" w:cs="Calibri Light"/>
          <w:color w:val="auto"/>
          <w:sz w:val="20"/>
          <w:szCs w:val="20"/>
        </w:rPr>
        <w:t>/</w:t>
      </w:r>
      <w:r w:rsidR="00AE44E4" w:rsidRPr="0097271F">
        <w:rPr>
          <w:rFonts w:ascii="Arial Nova Light" w:hAnsi="Arial Nova Light" w:cs="Calibri Light"/>
          <w:color w:val="auto"/>
          <w:sz w:val="20"/>
          <w:szCs w:val="20"/>
        </w:rPr>
        <w:t>2022</w:t>
      </w:r>
      <w:r w:rsidR="00CE6AD1" w:rsidRPr="0097271F">
        <w:rPr>
          <w:rFonts w:ascii="Arial Nova Light" w:hAnsi="Arial Nova Light" w:cs="Calibri Light"/>
          <w:color w:val="auto"/>
          <w:sz w:val="20"/>
          <w:szCs w:val="20"/>
        </w:rPr>
        <w:t>/</w:t>
      </w:r>
      <w:r w:rsidR="00AE44E4" w:rsidRPr="0097271F">
        <w:rPr>
          <w:rFonts w:ascii="Arial Nova Light" w:hAnsi="Arial Nova Light" w:cs="Calibri Light"/>
          <w:color w:val="auto"/>
          <w:sz w:val="20"/>
          <w:szCs w:val="20"/>
        </w:rPr>
        <w:t>M</w:t>
      </w:r>
      <w:r w:rsidR="00C0220E" w:rsidRPr="0097271F">
        <w:rPr>
          <w:rFonts w:ascii="Arial Nova Light" w:hAnsi="Arial Nova Light" w:cs="Calibri"/>
          <w:color w:val="auto"/>
          <w:sz w:val="20"/>
          <w:szCs w:val="20"/>
        </w:rPr>
        <w:t>”) lub</w:t>
      </w:r>
    </w:p>
    <w:p w14:paraId="457D8F4E" w14:textId="7B5F3278" w:rsidR="00753BB9" w:rsidRPr="0097271F" w:rsidRDefault="00C0220E" w:rsidP="00BA12CE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mailowo na adres: </w:t>
      </w:r>
      <w:hyperlink r:id="rId9" w:history="1">
        <w:r w:rsidR="00AE44E4" w:rsidRPr="0097271F">
          <w:rPr>
            <w:rStyle w:val="Hipercze"/>
            <w:rFonts w:ascii="Arial Nova Light" w:eastAsia="Times New Roman" w:hAnsi="Arial Nova Light"/>
            <w:color w:val="auto"/>
            <w:sz w:val="20"/>
            <w:szCs w:val="20"/>
            <w:lang w:eastAsia="pl-PL"/>
          </w:rPr>
          <w:t>dagmara.preuss@polmlekgrudziadz.pl</w:t>
        </w:r>
      </w:hyperlink>
      <w:r w:rsidR="00AE44E4" w:rsidRPr="0097271F">
        <w:rPr>
          <w:rFonts w:ascii="Arial Nova Light" w:eastAsia="Times New Roman" w:hAnsi="Arial Nova Light"/>
          <w:color w:val="auto"/>
          <w:sz w:val="20"/>
          <w:szCs w:val="20"/>
          <w:lang w:eastAsia="pl-PL"/>
        </w:rPr>
        <w:t xml:space="preserve"> 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>, wskazując w tytule wiadomości „</w:t>
      </w:r>
      <w:r w:rsidR="00E14732" w:rsidRPr="0097271F">
        <w:rPr>
          <w:rFonts w:ascii="Arial Nova Light" w:hAnsi="Arial Nova Light" w:cs="Calibri"/>
          <w:color w:val="auto"/>
          <w:sz w:val="20"/>
          <w:szCs w:val="20"/>
        </w:rPr>
        <w:t xml:space="preserve">Oferta w odpowiedzi na zapytanie ofertowe nr </w:t>
      </w:r>
      <w:r w:rsidR="00AE44E4" w:rsidRPr="0097271F">
        <w:rPr>
          <w:rFonts w:ascii="Arial Nova Light" w:hAnsi="Arial Nova Light" w:cs="Calibri Light"/>
          <w:color w:val="auto"/>
          <w:sz w:val="20"/>
          <w:szCs w:val="20"/>
        </w:rPr>
        <w:t>3</w:t>
      </w:r>
      <w:r w:rsidR="00CE6AD1" w:rsidRPr="0097271F">
        <w:rPr>
          <w:rFonts w:ascii="Arial Nova Light" w:hAnsi="Arial Nova Light" w:cs="Calibri Light"/>
          <w:color w:val="auto"/>
          <w:sz w:val="20"/>
          <w:szCs w:val="20"/>
        </w:rPr>
        <w:t>/</w:t>
      </w:r>
      <w:r w:rsidR="00AE44E4" w:rsidRPr="0097271F">
        <w:rPr>
          <w:rFonts w:ascii="Arial Nova Light" w:hAnsi="Arial Nova Light" w:cs="Calibri Light"/>
          <w:color w:val="auto"/>
          <w:sz w:val="20"/>
          <w:szCs w:val="20"/>
        </w:rPr>
        <w:t>2022</w:t>
      </w:r>
      <w:r w:rsidR="00CE6AD1" w:rsidRPr="0097271F">
        <w:rPr>
          <w:rFonts w:ascii="Arial Nova Light" w:hAnsi="Arial Nova Light" w:cs="Calibri Light"/>
          <w:color w:val="auto"/>
          <w:sz w:val="20"/>
          <w:szCs w:val="20"/>
        </w:rPr>
        <w:t>/</w:t>
      </w:r>
      <w:r w:rsidR="00AE44E4" w:rsidRPr="0097271F">
        <w:rPr>
          <w:rFonts w:ascii="Arial Nova Light" w:hAnsi="Arial Nova Light" w:cs="Calibri Light"/>
          <w:color w:val="auto"/>
          <w:sz w:val="20"/>
          <w:szCs w:val="20"/>
        </w:rPr>
        <w:t>M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>”</w:t>
      </w:r>
      <w:r w:rsidR="002B7DB4" w:rsidRPr="0097271F">
        <w:rPr>
          <w:rFonts w:ascii="Arial Nova Light" w:hAnsi="Arial Nova Light" w:cs="Calibri"/>
          <w:color w:val="auto"/>
          <w:sz w:val="20"/>
          <w:szCs w:val="20"/>
        </w:rPr>
        <w:t xml:space="preserve"> lub </w:t>
      </w:r>
    </w:p>
    <w:p w14:paraId="6D262A14" w14:textId="7CEF6A4A" w:rsidR="00C0220E" w:rsidRPr="0097271F" w:rsidRDefault="002B7DB4" w:rsidP="00BA12CE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poprzez stronę </w:t>
      </w:r>
      <w:hyperlink r:id="rId10" w:history="1">
        <w:r w:rsidRPr="0097271F">
          <w:rPr>
            <w:rStyle w:val="Hipercze"/>
            <w:rFonts w:ascii="Arial Nova Light" w:hAnsi="Arial Nova Light" w:cs="Calibri"/>
            <w:color w:val="auto"/>
            <w:sz w:val="20"/>
            <w:szCs w:val="20"/>
          </w:rPr>
          <w:t>https://bazakonkurencyjnosci.funduszeeuropejskie.gov.pl/</w:t>
        </w:r>
      </w:hyperlink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</w:p>
    <w:p w14:paraId="10C883B7" w14:textId="45940BCA" w:rsidR="00233708" w:rsidRPr="0097271F" w:rsidRDefault="00C0220E" w:rsidP="00BA12CE">
      <w:pPr>
        <w:pStyle w:val="Akapitzlist"/>
        <w:numPr>
          <w:ilvl w:val="0"/>
          <w:numId w:val="24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W przypadku ofert składanych osobiście lub kurierem, liczy się data wpływu oferty do biura Zamawiającego: </w:t>
      </w:r>
      <w:r w:rsidR="00AE44E4" w:rsidRPr="0097271F">
        <w:rPr>
          <w:rFonts w:ascii="Arial Nova Light" w:eastAsia="Times New Roman" w:hAnsi="Arial Nova Light" w:cs="Calibri Light"/>
          <w:color w:val="auto"/>
          <w:sz w:val="20"/>
          <w:szCs w:val="20"/>
          <w:lang w:eastAsia="ar-SA"/>
        </w:rPr>
        <w:t xml:space="preserve">POLMLEK GRUDZIĄDZ SP. Z O.O. </w:t>
      </w:r>
      <w:r w:rsidR="00AE44E4" w:rsidRPr="0097271F">
        <w:rPr>
          <w:rFonts w:ascii="Arial Nova Light" w:hAnsi="Arial Nova Light" w:cs="Tahoma"/>
          <w:color w:val="auto"/>
          <w:sz w:val="20"/>
          <w:szCs w:val="20"/>
        </w:rPr>
        <w:t>ul. ul. Magazynowa 8, 86-300</w:t>
      </w:r>
      <w:r w:rsidR="00AE44E4" w:rsidRPr="0097271F">
        <w:rPr>
          <w:rFonts w:ascii="Arial Nova Light" w:hAnsi="Arial Nova Light"/>
          <w:color w:val="auto"/>
          <w:sz w:val="20"/>
          <w:szCs w:val="20"/>
        </w:rPr>
        <w:t xml:space="preserve"> </w:t>
      </w:r>
      <w:r w:rsidR="00AE44E4" w:rsidRPr="0097271F">
        <w:rPr>
          <w:rFonts w:ascii="Arial Nova Light" w:hAnsi="Arial Nova Light" w:cs="Tahoma"/>
          <w:color w:val="auto"/>
          <w:sz w:val="20"/>
          <w:szCs w:val="20"/>
        </w:rPr>
        <w:t>Grudziądz, Polska;</w:t>
      </w:r>
    </w:p>
    <w:p w14:paraId="0445FB6A" w14:textId="3290631F" w:rsidR="00C0220E" w:rsidRPr="0097271F" w:rsidRDefault="00C0220E" w:rsidP="00233708">
      <w:pPr>
        <w:pStyle w:val="Akapitzlist"/>
        <w:suppressAutoHyphens/>
        <w:autoSpaceDN w:val="0"/>
        <w:spacing w:line="276" w:lineRule="auto"/>
        <w:ind w:left="1440"/>
        <w:contextualSpacing w:val="0"/>
        <w:jc w:val="both"/>
        <w:textAlignment w:val="baseline"/>
        <w:rPr>
          <w:rFonts w:ascii="Arial Nova Light" w:hAnsi="Arial Nova Light" w:cs="Calibri"/>
          <w:color w:val="auto"/>
          <w:sz w:val="20"/>
          <w:szCs w:val="20"/>
          <w:u w:val="single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Termin składania ofert: do dnia </w:t>
      </w:r>
      <w:r w:rsidR="00BA1F56" w:rsidRPr="0097271F">
        <w:rPr>
          <w:rFonts w:ascii="Arial Nova Light" w:hAnsi="Arial Nova Light" w:cs="Calibri"/>
          <w:color w:val="auto"/>
          <w:sz w:val="20"/>
          <w:szCs w:val="20"/>
        </w:rPr>
        <w:t>2</w:t>
      </w:r>
      <w:r w:rsidR="00B90FEA" w:rsidRPr="0097271F">
        <w:rPr>
          <w:rFonts w:ascii="Arial Nova Light" w:hAnsi="Arial Nova Light" w:cs="Calibri"/>
          <w:color w:val="auto"/>
          <w:sz w:val="20"/>
          <w:szCs w:val="20"/>
        </w:rPr>
        <w:t>7</w:t>
      </w:r>
      <w:r w:rsidR="00E5758E" w:rsidRPr="0097271F">
        <w:rPr>
          <w:rFonts w:ascii="Arial Nova Light" w:hAnsi="Arial Nova Light" w:cs="Calibri"/>
          <w:color w:val="auto"/>
          <w:sz w:val="20"/>
          <w:szCs w:val="20"/>
        </w:rPr>
        <w:t>.</w:t>
      </w:r>
      <w:r w:rsidR="00CE6AD1" w:rsidRPr="0097271F">
        <w:rPr>
          <w:rFonts w:ascii="Arial Nova Light" w:hAnsi="Arial Nova Light" w:cs="Calibri"/>
          <w:color w:val="auto"/>
          <w:sz w:val="20"/>
          <w:szCs w:val="20"/>
        </w:rPr>
        <w:t>0</w:t>
      </w:r>
      <w:r w:rsidR="00AE44E4" w:rsidRPr="0097271F">
        <w:rPr>
          <w:rFonts w:ascii="Arial Nova Light" w:hAnsi="Arial Nova Light" w:cs="Calibri"/>
          <w:color w:val="auto"/>
          <w:sz w:val="20"/>
          <w:szCs w:val="20"/>
        </w:rPr>
        <w:t>4</w:t>
      </w:r>
      <w:r w:rsidR="00E5758E" w:rsidRPr="0097271F">
        <w:rPr>
          <w:rFonts w:ascii="Arial Nova Light" w:hAnsi="Arial Nova Light" w:cs="Calibri"/>
          <w:color w:val="auto"/>
          <w:sz w:val="20"/>
          <w:szCs w:val="20"/>
        </w:rPr>
        <w:t>.202</w:t>
      </w:r>
      <w:r w:rsidR="00CE6AD1" w:rsidRPr="0097271F">
        <w:rPr>
          <w:rFonts w:ascii="Arial Nova Light" w:hAnsi="Arial Nova Light" w:cs="Calibri"/>
          <w:color w:val="auto"/>
          <w:sz w:val="20"/>
          <w:szCs w:val="20"/>
        </w:rPr>
        <w:t>2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 r</w:t>
      </w:r>
      <w:r w:rsidR="00612153" w:rsidRPr="0097271F">
        <w:rPr>
          <w:rFonts w:ascii="Arial Nova Light" w:hAnsi="Arial Nova Light" w:cs="Calibri"/>
          <w:color w:val="auto"/>
          <w:sz w:val="20"/>
          <w:szCs w:val="20"/>
        </w:rPr>
        <w:t>.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 Oferty złożone po terminie ich składania zostaną odesłane do Wykona</w:t>
      </w:r>
      <w:r w:rsidR="00753BB9" w:rsidRPr="0097271F">
        <w:rPr>
          <w:rFonts w:ascii="Arial Nova Light" w:hAnsi="Arial Nova Light" w:cs="Calibri"/>
          <w:color w:val="auto"/>
          <w:sz w:val="20"/>
          <w:szCs w:val="20"/>
        </w:rPr>
        <w:t xml:space="preserve">wców bez analizy i otwierania. </w:t>
      </w:r>
      <w:r w:rsidR="00464AF5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 xml:space="preserve">Wybór oferenta nastąpi </w:t>
      </w:r>
      <w:r w:rsidR="008F4702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w dniu</w:t>
      </w:r>
      <w:r w:rsidR="00F66F5C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 xml:space="preserve"> </w:t>
      </w:r>
      <w:r w:rsidR="00BA1F56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2</w:t>
      </w:r>
      <w:r w:rsidR="00B90FEA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8.</w:t>
      </w:r>
      <w:r w:rsidR="00CE6AD1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0</w:t>
      </w:r>
      <w:r w:rsidR="00AE44E4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4</w:t>
      </w:r>
      <w:r w:rsidR="005954F7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.202</w:t>
      </w:r>
      <w:r w:rsidR="00CE6AD1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2</w:t>
      </w:r>
      <w:r w:rsidR="005954F7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 xml:space="preserve"> roku</w:t>
      </w:r>
      <w:r w:rsidR="00464AF5" w:rsidRPr="0097271F">
        <w:rPr>
          <w:rFonts w:ascii="Arial Nova Light" w:hAnsi="Arial Nova Light" w:cs="Calibri"/>
          <w:b/>
          <w:bCs/>
          <w:color w:val="auto"/>
          <w:sz w:val="20"/>
          <w:szCs w:val="20"/>
          <w:u w:val="single"/>
        </w:rPr>
        <w:t>.</w:t>
      </w:r>
    </w:p>
    <w:p w14:paraId="0BCAD279" w14:textId="77777777" w:rsidR="00C0220E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Oferty przygotowywane i składane są na koszt Oferenta. </w:t>
      </w:r>
    </w:p>
    <w:p w14:paraId="7EF931F0" w14:textId="77777777" w:rsidR="00C0220E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Oferent może złożyć tylko jedną ofertę. </w:t>
      </w:r>
    </w:p>
    <w:p w14:paraId="38FDB70E" w14:textId="77777777" w:rsidR="00C0220E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Zmiany albo wycofanie oferty przez oferenta przed upływem terminu składania ofert są dopuszczalne. </w:t>
      </w:r>
    </w:p>
    <w:p w14:paraId="78645917" w14:textId="1BBE30B2" w:rsidR="00C0220E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Niniejsze Zapytanie Ofertowe zamieszczone jest w bazie konkurencyjności dostępnej pod adresem: </w:t>
      </w:r>
      <w:hyperlink r:id="rId11">
        <w:r w:rsidRPr="0097271F">
          <w:rPr>
            <w:rStyle w:val="czeinternetowe"/>
            <w:rFonts w:ascii="Arial Nova Light" w:hAnsi="Arial Nova Light" w:cs="Calibri"/>
            <w:color w:val="auto"/>
            <w:sz w:val="20"/>
            <w:szCs w:val="20"/>
          </w:rPr>
          <w:t>www.bazakonkurencyjnosci.gov.pl</w:t>
        </w:r>
      </w:hyperlink>
    </w:p>
    <w:p w14:paraId="3CBAD2B9" w14:textId="096DB3EB" w:rsidR="00C0220E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W trakcie postępowania dotyczącego niniejszego Zapytania Ofertowego, do jego zakończenia rozumianego jako zawarcie umowy warunkowej z Wykonawcą, który złożył najkorzystniejszą ofertę, wszelkie zapytania, wyjaśnienia, wnioski i zawiadomienia Zamawiającego lub Wykonawców mogą być przekazywane drogą elektroniczną, </w:t>
      </w:r>
      <w:r w:rsidR="00E14732" w:rsidRPr="0097271F">
        <w:rPr>
          <w:rFonts w:ascii="Arial Nova Light" w:hAnsi="Arial Nova Light" w:cs="Calibri"/>
          <w:color w:val="auto"/>
          <w:sz w:val="20"/>
          <w:szCs w:val="20"/>
        </w:rPr>
        <w:t xml:space="preserve">poprzez stronę </w:t>
      </w:r>
      <w:hyperlink r:id="rId12" w:history="1">
        <w:r w:rsidR="00AE44E4" w:rsidRPr="0097271F">
          <w:rPr>
            <w:rStyle w:val="Hipercze"/>
            <w:rFonts w:ascii="Arial Nova Light" w:hAnsi="Arial Nova Light" w:cs="Calibri"/>
            <w:color w:val="auto"/>
            <w:sz w:val="20"/>
            <w:szCs w:val="20"/>
          </w:rPr>
          <w:t>https://bazakonkurencyjnosci.funduszeeuropejskie.gov.pl/</w:t>
        </w:r>
      </w:hyperlink>
      <w:r w:rsidR="00AE44E4" w:rsidRPr="0097271F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.  </w:t>
      </w:r>
    </w:p>
    <w:p w14:paraId="6632D759" w14:textId="77777777" w:rsidR="00C0220E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Treść pytań dotyczących zapytania ofertowego wraz z wyjaśnieniami Zamawiającego pu</w:t>
      </w:r>
      <w:r w:rsidR="00464AF5" w:rsidRPr="0097271F">
        <w:rPr>
          <w:rFonts w:ascii="Arial Nova Light" w:hAnsi="Arial Nova Light" w:cs="Calibri"/>
          <w:color w:val="auto"/>
          <w:sz w:val="20"/>
          <w:szCs w:val="20"/>
        </w:rPr>
        <w:t xml:space="preserve">blikowana jest w Bazie konkurencyjności 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>.</w:t>
      </w:r>
    </w:p>
    <w:p w14:paraId="477C70DC" w14:textId="77777777" w:rsidR="00C0220E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Zamawiający zastrzega sobie prawo zmiany warunków określonych w niniejszym Zapytaniu Ofertowym lub odwołania postępowania. W przypadku wprowadzenia takich zmian Zamawiający może wyznaczyć inny termin składania ofert. </w:t>
      </w:r>
    </w:p>
    <w:p w14:paraId="0C02879C" w14:textId="7918F49A" w:rsidR="00C0220E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W razie potrzeby Zamawiający zastrzega sobie prawo do jednorazowego wezwania Wykonawcy do uzupełnienia/poprawy lub wyjaśnienia treści oferty. Wykonawca zobowiązany będzie do uzupełnienia/poprawy oferty/złożenia wyjaśnień w terminie 3 dni kalendarzowych. Zamawiający nie przewiduje dla uczestników postępowania środków odwoławczych</w:t>
      </w:r>
      <w:r w:rsidR="00795DD3" w:rsidRPr="0097271F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>od rozstrzygnięcia Zamawiającego podejmowanych w ramach postępo</w:t>
      </w:r>
      <w:r w:rsidR="00795DD3" w:rsidRPr="0097271F">
        <w:rPr>
          <w:rFonts w:ascii="Arial Nova Light" w:hAnsi="Arial Nova Light" w:cs="Calibri"/>
          <w:color w:val="auto"/>
          <w:sz w:val="20"/>
          <w:szCs w:val="20"/>
        </w:rPr>
        <w:t>wania o udzielenie zamówienia.</w:t>
      </w:r>
    </w:p>
    <w:p w14:paraId="279F4663" w14:textId="5D05117D" w:rsidR="00FE312D" w:rsidRPr="0097271F" w:rsidRDefault="00C0220E" w:rsidP="00BA12CE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Zamawiający zastrzega sobie prawo zakończenia (zamknięcia) postępowania o udzielenie zamówienia bez dokonywania wyboru którejkolwiek ze złożonych ofert, bez uprzedniego informowania Wykonawców oraz bez podawania przyczyn takiego zakończenia postępowania.  </w:t>
      </w:r>
    </w:p>
    <w:p w14:paraId="4EC51FF9" w14:textId="517F2B39" w:rsidR="00E14732" w:rsidRPr="0097271F" w:rsidRDefault="000169AC" w:rsidP="00BA12CE">
      <w:pPr>
        <w:pStyle w:val="Akapitzlist"/>
        <w:numPr>
          <w:ilvl w:val="0"/>
          <w:numId w:val="9"/>
        </w:numPr>
        <w:ind w:left="714" w:hanging="357"/>
        <w:contextualSpacing w:val="0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Oferent ponosi wszelkie koszty związane z przygotowaniem i złożeniem oferty. </w:t>
      </w:r>
    </w:p>
    <w:p w14:paraId="628D93F2" w14:textId="1775E35E" w:rsidR="00891884" w:rsidRPr="0097271F" w:rsidRDefault="00891884" w:rsidP="00753BB9">
      <w:pPr>
        <w:pStyle w:val="Akapitzlist"/>
        <w:numPr>
          <w:ilvl w:val="0"/>
          <w:numId w:val="4"/>
        </w:numPr>
        <w:spacing w:before="120" w:line="276" w:lineRule="auto"/>
        <w:ind w:left="714" w:hanging="357"/>
        <w:contextualSpacing w:val="0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>Kary</w:t>
      </w:r>
      <w:r w:rsidR="00612153"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 Umowne</w:t>
      </w:r>
    </w:p>
    <w:p w14:paraId="2D318B2F" w14:textId="77777777" w:rsidR="00891884" w:rsidRPr="0097271F" w:rsidRDefault="00891884" w:rsidP="00BA12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Calibri"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Zamawiający ma prawo naliczyć Oferentowi kary umowne za:</w:t>
      </w:r>
    </w:p>
    <w:p w14:paraId="6754A1DC" w14:textId="77777777" w:rsidR="00891884" w:rsidRPr="0097271F" w:rsidRDefault="00891884" w:rsidP="00BA12C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ova Light" w:hAnsi="Arial Nova Light" w:cs="Calibri"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odstąpienie od Umowy przez Zamawiającego, z przyczyn leżących po stronie Oferenta, w wysokości 7,5% wynagrodzenia umownego netto,</w:t>
      </w:r>
    </w:p>
    <w:p w14:paraId="7A7D8DF0" w14:textId="77777777" w:rsidR="00891884" w:rsidRPr="0097271F" w:rsidRDefault="00891884" w:rsidP="00BA12C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ova Light" w:hAnsi="Arial Nova Light" w:cs="Calibri"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opóźnienie z przyczyn zależnych od Oferenta w usunięciu wad stwierdzonych przy odbiorze przedmiotu Umowy, w wysokości 0,25% wynagrodzenia umownego netto, za każdy rozpoczęty tydzień opóźnienia liczony od dnia wyznaczonego przez Zmawiającego na usunięcie wad,</w:t>
      </w:r>
    </w:p>
    <w:p w14:paraId="058DC015" w14:textId="760A0C0F" w:rsidR="00891884" w:rsidRPr="0097271F" w:rsidRDefault="00891884" w:rsidP="00BA12C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 Nova Light" w:hAnsi="Arial Nova Light" w:cs="Calibri"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opóźnienie z przyczyn zależnych od Oferenta w usunięciu wad stwierdzonych w okresie gwarancji i rękojmi, w wysokości 0,25% wynagrodzenia umownego netto, za każdy rozpoczęty tydzień opóźnienie liczony od dnia ustalonego przez Strony na usunięcie wad.</w:t>
      </w:r>
    </w:p>
    <w:p w14:paraId="2A0E8ADF" w14:textId="77777777" w:rsidR="00891884" w:rsidRPr="0097271F" w:rsidRDefault="00891884" w:rsidP="00BA12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Oferent ma prawo naliczyć Zamawiającemu kary umowne za odstąpienie od Umowy przez Oferenta, z przyczyn leżących po stronie Zamawiającego, w wysokości 7,5% wynagrodzenia umownego netto.</w:t>
      </w:r>
    </w:p>
    <w:p w14:paraId="0AF24B0E" w14:textId="77777777" w:rsidR="00891884" w:rsidRPr="0097271F" w:rsidRDefault="00891884" w:rsidP="00BA12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Łączna suma kar umownych naliczonych Oferentowi przez Zamawiającego z wszystkich tytułów łącznie nie może przekroczyć 10% wynagrodzenia umownego netto.</w:t>
      </w:r>
    </w:p>
    <w:p w14:paraId="0B43C512" w14:textId="77777777" w:rsidR="00753BB9" w:rsidRPr="0097271F" w:rsidRDefault="00891884" w:rsidP="00BA12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W przypadku, kiedy wysokość zastrzeżonych kar umownych nie pokryje poniesionej szkody, Strona uprawniona może dochodzić odszkodowania uzupełniającego na zasadach ogólnych Kodeksu cywilnego, z zastrzeżeniem, że łączna odpowiedzialność Stron (tj. suma kar umownych i odszkodowań z wszystkich tytułów) ograniczona jest do 100% wartości wynagrodzenia umownego netto.</w:t>
      </w:r>
    </w:p>
    <w:p w14:paraId="0A3A51EA" w14:textId="41EBF42B" w:rsidR="00A632E5" w:rsidRPr="0097271F" w:rsidRDefault="00891884" w:rsidP="00BA12C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Z odpowiedzialności Oferenta wyłączone są szkody powstałe z tytułu utraconych korzyści Zamawiającego.</w:t>
      </w:r>
    </w:p>
    <w:p w14:paraId="20938C3A" w14:textId="77777777" w:rsidR="00C0220E" w:rsidRPr="0097271F" w:rsidRDefault="00C0220E" w:rsidP="007318BA">
      <w:pPr>
        <w:pStyle w:val="Akapitzlist"/>
        <w:numPr>
          <w:ilvl w:val="0"/>
          <w:numId w:val="4"/>
        </w:numPr>
        <w:spacing w:line="276" w:lineRule="auto"/>
        <w:ind w:left="720"/>
        <w:jc w:val="both"/>
        <w:rPr>
          <w:rFonts w:ascii="Arial Nova Light" w:hAnsi="Arial Nova Light" w:cs="Calibri"/>
          <w:b/>
          <w:bCs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b/>
          <w:bCs/>
          <w:color w:val="auto"/>
          <w:sz w:val="20"/>
          <w:szCs w:val="20"/>
        </w:rPr>
        <w:t xml:space="preserve">Wyjaśnienia treści oferty i poprawienie omyłek </w:t>
      </w:r>
    </w:p>
    <w:p w14:paraId="17ABAD3D" w14:textId="77777777" w:rsidR="00C0220E" w:rsidRPr="0097271F" w:rsidRDefault="00C0220E" w:rsidP="00BA12C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W toku badania i oceny ofert zamawiający może żądać od wykonawców wyjaśnień dotyczących treści złożonych ofert.  </w:t>
      </w:r>
    </w:p>
    <w:p w14:paraId="3021B056" w14:textId="77777777" w:rsidR="00C0220E" w:rsidRPr="0097271F" w:rsidRDefault="00C0220E" w:rsidP="00BA12C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Zamawiający ma prawo żądać wyjaśnień od Wykonawców, których oferty będą zawierały rażąco niską cenę w stosunku do przedmiotu zamówienia, tj. niższą o 30% średniej ceny pozostałych ofert, a w wypadku braku tych wyjaśnień albo przedstawienia nienależytego uzasadnienia dla ceny z oferty – do odrzucenia oferty. </w:t>
      </w:r>
    </w:p>
    <w:p w14:paraId="1776AF68" w14:textId="77777777" w:rsidR="00C0220E" w:rsidRPr="0097271F" w:rsidRDefault="00C0220E" w:rsidP="00BA12CE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Zamawiający poprawia w ofercie: </w:t>
      </w:r>
    </w:p>
    <w:p w14:paraId="3F33EC4B" w14:textId="77777777" w:rsidR="00C0220E" w:rsidRPr="0097271F" w:rsidRDefault="00C0220E" w:rsidP="00BA12C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>oczywiste omyłki pisarskie;</w:t>
      </w:r>
    </w:p>
    <w:p w14:paraId="45FCC5F9" w14:textId="77777777" w:rsidR="00C0220E" w:rsidRPr="0097271F" w:rsidRDefault="00C0220E" w:rsidP="00BA12C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oczywiste omyłki rachunkowe, z uwzględnieniem konsekwencji rachunkowych dokonanych poprawek; </w:t>
      </w:r>
    </w:p>
    <w:p w14:paraId="24C73263" w14:textId="3F322685" w:rsidR="000A07BC" w:rsidRPr="0097271F" w:rsidRDefault="00C0220E" w:rsidP="006B334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inne omyłki polegające na niezgodności oferty ze specyfikacją istotnych warunków zamówienia, nie powodujące istotnych zmian w treści oferty - niezwłocznie zawiadamiając o tym dostawcę, którego oferta została poprawiona. </w:t>
      </w:r>
      <w:bookmarkEnd w:id="8"/>
    </w:p>
    <w:p w14:paraId="7FB475FF" w14:textId="77777777" w:rsidR="00BA1F56" w:rsidRPr="0097271F" w:rsidRDefault="00BA1F56" w:rsidP="006B334B">
      <w:pPr>
        <w:spacing w:line="276" w:lineRule="auto"/>
        <w:jc w:val="both"/>
        <w:rPr>
          <w:rFonts w:ascii="Arial Nova Light" w:hAnsi="Arial Nova Light" w:cs="Calibri"/>
          <w:b/>
          <w:bCs/>
          <w:sz w:val="20"/>
          <w:szCs w:val="20"/>
        </w:rPr>
      </w:pPr>
    </w:p>
    <w:p w14:paraId="5FB7520B" w14:textId="77777777" w:rsidR="00BA1F56" w:rsidRPr="0097271F" w:rsidRDefault="00BA1F56" w:rsidP="006B334B">
      <w:pPr>
        <w:spacing w:line="276" w:lineRule="auto"/>
        <w:jc w:val="both"/>
        <w:rPr>
          <w:rFonts w:ascii="Arial Nova Light" w:hAnsi="Arial Nova Light" w:cs="Calibri"/>
          <w:b/>
          <w:bCs/>
          <w:sz w:val="20"/>
          <w:szCs w:val="20"/>
        </w:rPr>
      </w:pPr>
    </w:p>
    <w:p w14:paraId="7A752447" w14:textId="491FB032" w:rsidR="00C0220E" w:rsidRPr="0097271F" w:rsidRDefault="00C0220E" w:rsidP="006B334B">
      <w:pPr>
        <w:spacing w:line="276" w:lineRule="auto"/>
        <w:jc w:val="both"/>
        <w:rPr>
          <w:rFonts w:ascii="Arial Nova Light" w:hAnsi="Arial Nova Light" w:cs="Calibri"/>
          <w:b/>
          <w:bCs/>
          <w:sz w:val="20"/>
          <w:szCs w:val="20"/>
        </w:rPr>
      </w:pPr>
      <w:r w:rsidRPr="0097271F">
        <w:rPr>
          <w:rFonts w:ascii="Arial Nova Light" w:hAnsi="Arial Nova Light" w:cs="Calibri"/>
          <w:b/>
          <w:bCs/>
          <w:sz w:val="20"/>
          <w:szCs w:val="20"/>
        </w:rPr>
        <w:t xml:space="preserve">Załączniki: </w:t>
      </w:r>
    </w:p>
    <w:p w14:paraId="7AFDB78B" w14:textId="1AB7AB60" w:rsidR="00C0220E" w:rsidRPr="0097271F" w:rsidRDefault="00C0220E" w:rsidP="00BA12C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Załącznik nr 1 – </w:t>
      </w:r>
      <w:r w:rsidR="00355616" w:rsidRPr="0097271F">
        <w:rPr>
          <w:rFonts w:ascii="Arial Nova Light" w:hAnsi="Arial Nova Light" w:cs="Calibri"/>
          <w:color w:val="auto"/>
          <w:sz w:val="20"/>
          <w:szCs w:val="20"/>
        </w:rPr>
        <w:t>F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ormularz ofertowy; </w:t>
      </w:r>
    </w:p>
    <w:p w14:paraId="72774428" w14:textId="4F6B6419" w:rsidR="00C0220E" w:rsidRPr="0097271F" w:rsidRDefault="00C0220E" w:rsidP="00BA12C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Załącznik nr 2 – </w:t>
      </w:r>
      <w:r w:rsidR="00355616" w:rsidRPr="0097271F">
        <w:rPr>
          <w:rFonts w:ascii="Arial Nova Light" w:hAnsi="Arial Nova Light" w:cs="Calibri"/>
          <w:color w:val="auto"/>
          <w:sz w:val="20"/>
          <w:szCs w:val="20"/>
        </w:rPr>
        <w:t>O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świadczenie </w:t>
      </w:r>
      <w:r w:rsidR="00AA7923" w:rsidRPr="0097271F">
        <w:rPr>
          <w:rFonts w:ascii="Arial Nova Light" w:hAnsi="Arial Nova Light" w:cs="Calibri"/>
          <w:color w:val="auto"/>
          <w:sz w:val="20"/>
          <w:szCs w:val="20"/>
        </w:rPr>
        <w:t>o spełnianiu warunków w postępowaniu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; </w:t>
      </w:r>
    </w:p>
    <w:p w14:paraId="41F6F00C" w14:textId="2284E6C0" w:rsidR="00AA7923" w:rsidRPr="0097271F" w:rsidRDefault="00C0220E" w:rsidP="00BA12CE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Załącznik nr 3 – </w:t>
      </w:r>
      <w:r w:rsidR="00355616" w:rsidRPr="0097271F">
        <w:rPr>
          <w:rFonts w:ascii="Arial Nova Light" w:hAnsi="Arial Nova Light" w:cs="Calibri"/>
          <w:color w:val="auto"/>
          <w:sz w:val="20"/>
          <w:szCs w:val="20"/>
        </w:rPr>
        <w:t>O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>świadczenie o braku powiązań</w:t>
      </w:r>
      <w:r w:rsidR="00AA7923" w:rsidRPr="0097271F">
        <w:rPr>
          <w:rFonts w:ascii="Arial Nova Light" w:hAnsi="Arial Nova Light" w:cs="Calibri"/>
          <w:color w:val="auto"/>
          <w:sz w:val="20"/>
          <w:szCs w:val="20"/>
        </w:rPr>
        <w:t>;</w:t>
      </w:r>
    </w:p>
    <w:p w14:paraId="7F5EF879" w14:textId="4524EEFB" w:rsidR="00AA7923" w:rsidRPr="0097271F" w:rsidRDefault="00AA7923" w:rsidP="00BA12CE">
      <w:pPr>
        <w:pStyle w:val="Akapitzlist"/>
        <w:numPr>
          <w:ilvl w:val="0"/>
          <w:numId w:val="12"/>
        </w:numPr>
        <w:jc w:val="both"/>
        <w:rPr>
          <w:rFonts w:ascii="Arial Nova Light" w:hAnsi="Arial Nova Light" w:cs="Calibri"/>
          <w:color w:val="auto"/>
          <w:sz w:val="20"/>
          <w:szCs w:val="20"/>
        </w:rPr>
      </w:pPr>
      <w:r w:rsidRPr="0097271F">
        <w:rPr>
          <w:rFonts w:ascii="Arial Nova Light" w:hAnsi="Arial Nova Light" w:cs="Calibri"/>
          <w:color w:val="auto"/>
          <w:sz w:val="20"/>
          <w:szCs w:val="20"/>
        </w:rPr>
        <w:t xml:space="preserve">Załącznik nr 1a </w:t>
      </w:r>
      <w:r w:rsidR="00795DD3" w:rsidRPr="0097271F">
        <w:rPr>
          <w:rFonts w:ascii="Arial Nova Light" w:hAnsi="Arial Nova Light" w:cs="Calibri"/>
          <w:color w:val="auto"/>
          <w:sz w:val="20"/>
          <w:szCs w:val="20"/>
        </w:rPr>
        <w:t>–</w:t>
      </w:r>
      <w:r w:rsidR="00A632E5" w:rsidRPr="0097271F">
        <w:rPr>
          <w:rFonts w:ascii="Arial Nova Light" w:hAnsi="Arial Nova Light" w:cs="Calibri"/>
          <w:color w:val="auto"/>
          <w:sz w:val="20"/>
          <w:szCs w:val="20"/>
        </w:rPr>
        <w:t xml:space="preserve"> </w:t>
      </w:r>
      <w:r w:rsidRPr="0097271F">
        <w:rPr>
          <w:rFonts w:ascii="Arial Nova Light" w:hAnsi="Arial Nova Light" w:cs="Calibri"/>
          <w:color w:val="auto"/>
          <w:sz w:val="20"/>
          <w:szCs w:val="20"/>
        </w:rPr>
        <w:t>(Specyfikacja przedmiotu zamówienia)</w:t>
      </w:r>
      <w:r w:rsidR="00355616" w:rsidRPr="0097271F">
        <w:rPr>
          <w:rFonts w:ascii="Arial Nova Light" w:hAnsi="Arial Nova Light" w:cs="Calibri"/>
          <w:color w:val="auto"/>
          <w:sz w:val="20"/>
          <w:szCs w:val="20"/>
        </w:rPr>
        <w:t>.</w:t>
      </w:r>
    </w:p>
    <w:sectPr w:rsidR="00AA7923" w:rsidRPr="0097271F" w:rsidSect="00FB7D0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7935" w14:textId="77777777" w:rsidR="006960A9" w:rsidRDefault="006960A9" w:rsidP="00A23A7F">
      <w:pPr>
        <w:spacing w:after="0" w:line="240" w:lineRule="auto"/>
      </w:pPr>
      <w:r>
        <w:separator/>
      </w:r>
    </w:p>
  </w:endnote>
  <w:endnote w:type="continuationSeparator" w:id="0">
    <w:p w14:paraId="4A76F065" w14:textId="77777777" w:rsidR="006960A9" w:rsidRDefault="006960A9" w:rsidP="00A2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802E" w14:textId="77777777" w:rsidR="00116D42" w:rsidRDefault="00116D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74A6" w14:textId="77777777" w:rsidR="00116D42" w:rsidRDefault="00116D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230F" w14:textId="77777777" w:rsidR="00116D42" w:rsidRDefault="00116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A436" w14:textId="77777777" w:rsidR="006960A9" w:rsidRDefault="006960A9" w:rsidP="00A23A7F">
      <w:pPr>
        <w:spacing w:after="0" w:line="240" w:lineRule="auto"/>
      </w:pPr>
      <w:r>
        <w:separator/>
      </w:r>
    </w:p>
  </w:footnote>
  <w:footnote w:type="continuationSeparator" w:id="0">
    <w:p w14:paraId="6C7AD7A9" w14:textId="77777777" w:rsidR="006960A9" w:rsidRDefault="006960A9" w:rsidP="00A2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C4314" w14:textId="77777777" w:rsidR="00116D42" w:rsidRDefault="00116D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A518" w14:textId="30DF3AA2" w:rsidR="00785DC0" w:rsidRDefault="00785DC0" w:rsidP="00785DC0">
    <w:pPr>
      <w:pStyle w:val="Nagwek2"/>
      <w:rPr>
        <w:b w:val="0"/>
        <w:bCs w:val="0"/>
        <w:i w:val="0"/>
        <w:iCs w:val="0"/>
        <w:sz w:val="22"/>
        <w:szCs w:val="22"/>
      </w:rPr>
    </w:pPr>
    <w:bookmarkStart w:id="22" w:name="_Hlk2592265"/>
    <w:bookmarkStart w:id="23" w:name="_Hlk89808286"/>
    <w:r>
      <w:rPr>
        <w:noProof/>
        <w:lang w:eastAsia="pl-PL"/>
      </w:rPr>
      <w:drawing>
        <wp:inline distT="0" distB="0" distL="0" distR="0" wp14:anchorId="7ED9354F" wp14:editId="028CFC74">
          <wp:extent cx="5937250" cy="368300"/>
          <wp:effectExtent l="0" t="0" r="6350" b="0"/>
          <wp:docPr id="1" name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2096E" w14:textId="759AB8B3" w:rsidR="00BA456D" w:rsidRPr="00BA456D" w:rsidRDefault="00BA456D" w:rsidP="00BA456D">
    <w:pPr>
      <w:pStyle w:val="Nagwek2"/>
      <w:ind w:left="576"/>
      <w:jc w:val="center"/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</w:pPr>
    <w:bookmarkStart w:id="24" w:name="_Hlk10815372"/>
    <w:bookmarkStart w:id="25" w:name="_Hlk62825042"/>
    <w:bookmarkEnd w:id="22"/>
    <w:bookmarkEnd w:id="23"/>
    <w:r w:rsidRPr="00BA456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 xml:space="preserve">ZAPYTANIE OFERTOWE POIR </w:t>
    </w:r>
    <w:r w:rsidR="00BD0A3B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4</w:t>
    </w:r>
    <w:r w:rsidRPr="00BA456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 xml:space="preserve">/2022/M z dnia </w:t>
    </w:r>
    <w:r w:rsidR="00943A65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2</w:t>
    </w:r>
    <w:r w:rsidR="00B90FEA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7</w:t>
    </w:r>
    <w:r w:rsidRPr="00BA456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.03.2022 r.</w:t>
    </w:r>
  </w:p>
  <w:p w14:paraId="5A50BB05" w14:textId="77777777" w:rsidR="00BA456D" w:rsidRPr="00BA456D" w:rsidRDefault="00BA456D" w:rsidP="00BA456D">
    <w:pPr>
      <w:pStyle w:val="Nagwek2"/>
      <w:ind w:left="576"/>
      <w:jc w:val="center"/>
      <w:rPr>
        <w:rFonts w:ascii="Calibri Light" w:hAnsi="Calibri Light" w:cs="Calibri Light"/>
        <w:i w:val="0"/>
        <w:iCs w:val="0"/>
        <w:sz w:val="18"/>
        <w:szCs w:val="18"/>
      </w:rPr>
    </w:pPr>
    <w:r w:rsidRPr="00BA456D">
      <w:rPr>
        <w:rFonts w:ascii="Calibri Light" w:hAnsi="Calibri Light" w:cs="Calibri Light"/>
        <w:b w:val="0"/>
        <w:bCs w:val="0"/>
        <w:i w:val="0"/>
        <w:iCs w:val="0"/>
        <w:sz w:val="18"/>
        <w:szCs w:val="18"/>
      </w:rPr>
      <w:t>Poddziałanie 1.1.1. Badania przemysłowe i prace rozwojowe realizowane przez przedsiębiorstwa POIR</w:t>
    </w:r>
    <w:bookmarkEnd w:id="24"/>
    <w:bookmarkEnd w:id="25"/>
  </w:p>
  <w:p w14:paraId="5716BF3B" w14:textId="766F3A4D" w:rsidR="00A23A7F" w:rsidRDefault="00A23A7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DEAE" w14:textId="77777777" w:rsidR="00116D42" w:rsidRDefault="00116D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2160" w:hanging="360"/>
      </w:pPr>
      <w:rPr>
        <w:rFonts w:ascii="Calibri Light" w:hAnsi="Calibri Light" w:cs="Calibri Light"/>
        <w:b/>
        <w:color w:val="auto"/>
        <w:sz w:val="20"/>
        <w:szCs w:val="20"/>
      </w:rPr>
    </w:lvl>
  </w:abstractNum>
  <w:abstractNum w:abstractNumId="1" w15:restartNumberingAfterBreak="0">
    <w:nsid w:val="091E7BEF"/>
    <w:multiLevelType w:val="multilevel"/>
    <w:tmpl w:val="AA0C2350"/>
    <w:lvl w:ilvl="0">
      <w:start w:val="1"/>
      <w:numFmt w:val="decimal"/>
      <w:lvlText w:val="%1."/>
      <w:lvlJc w:val="left"/>
      <w:pPr>
        <w:ind w:left="36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B0FA1"/>
    <w:multiLevelType w:val="hybridMultilevel"/>
    <w:tmpl w:val="90CA37F8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AAE79C3"/>
    <w:multiLevelType w:val="multilevel"/>
    <w:tmpl w:val="E5988E74"/>
    <w:lvl w:ilvl="0">
      <w:start w:val="1"/>
      <w:numFmt w:val="lowerLetter"/>
      <w:lvlText w:val="%1)"/>
      <w:lvlJc w:val="left"/>
      <w:pPr>
        <w:ind w:left="720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790"/>
    <w:multiLevelType w:val="multilevel"/>
    <w:tmpl w:val="858A9D8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617F9F"/>
    <w:multiLevelType w:val="multilevel"/>
    <w:tmpl w:val="A1108D60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250B43"/>
    <w:multiLevelType w:val="hybridMultilevel"/>
    <w:tmpl w:val="7794F3E4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27EA70DC"/>
    <w:multiLevelType w:val="hybridMultilevel"/>
    <w:tmpl w:val="38C8A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D713B"/>
    <w:multiLevelType w:val="hybridMultilevel"/>
    <w:tmpl w:val="60981C08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B213D36"/>
    <w:multiLevelType w:val="hybridMultilevel"/>
    <w:tmpl w:val="FD2ABB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C0C8C"/>
    <w:multiLevelType w:val="multilevel"/>
    <w:tmpl w:val="EE7CBFC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" w15:restartNumberingAfterBreak="0">
    <w:nsid w:val="3353398A"/>
    <w:multiLevelType w:val="multilevel"/>
    <w:tmpl w:val="359C0224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C485F16"/>
    <w:multiLevelType w:val="hybridMultilevel"/>
    <w:tmpl w:val="3E186A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80E66"/>
    <w:multiLevelType w:val="multilevel"/>
    <w:tmpl w:val="41BE6E06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1E0EEF"/>
    <w:multiLevelType w:val="multilevel"/>
    <w:tmpl w:val="26504B9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16E59"/>
    <w:multiLevelType w:val="hybridMultilevel"/>
    <w:tmpl w:val="35069A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B4351D"/>
    <w:multiLevelType w:val="multilevel"/>
    <w:tmpl w:val="8B8AC430"/>
    <w:lvl w:ilvl="0">
      <w:start w:val="1"/>
      <w:numFmt w:val="lowerLetter"/>
      <w:lvlText w:val="%1)"/>
      <w:lvlJc w:val="left"/>
      <w:pPr>
        <w:ind w:left="717" w:hanging="360"/>
      </w:pPr>
      <w:rPr>
        <w:rFonts w:ascii="Arial Nova" w:hAnsi="Arial Nova"/>
        <w:b/>
        <w:bCs/>
        <w:sz w:val="2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CBA2EB2"/>
    <w:multiLevelType w:val="multilevel"/>
    <w:tmpl w:val="1A7A1EDA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DC40E66"/>
    <w:multiLevelType w:val="multilevel"/>
    <w:tmpl w:val="01EC367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6A445E"/>
    <w:multiLevelType w:val="hybridMultilevel"/>
    <w:tmpl w:val="37B8F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A44D9"/>
    <w:multiLevelType w:val="multilevel"/>
    <w:tmpl w:val="F852F89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62F1F88"/>
    <w:multiLevelType w:val="hybridMultilevel"/>
    <w:tmpl w:val="DD6AD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6DB4BC6"/>
    <w:multiLevelType w:val="hybridMultilevel"/>
    <w:tmpl w:val="6B74E1D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600052"/>
    <w:multiLevelType w:val="hybridMultilevel"/>
    <w:tmpl w:val="E2D81872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4" w15:restartNumberingAfterBreak="0">
    <w:nsid w:val="5B0C2028"/>
    <w:multiLevelType w:val="hybridMultilevel"/>
    <w:tmpl w:val="BE94EC9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3022D0"/>
    <w:multiLevelType w:val="hybridMultilevel"/>
    <w:tmpl w:val="8DCEBEA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FC2BE5"/>
    <w:multiLevelType w:val="hybridMultilevel"/>
    <w:tmpl w:val="5A5839E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C707F5"/>
    <w:multiLevelType w:val="hybridMultilevel"/>
    <w:tmpl w:val="C9125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CE7AD6"/>
    <w:multiLevelType w:val="hybridMultilevel"/>
    <w:tmpl w:val="9976CB28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A60399C"/>
    <w:multiLevelType w:val="hybridMultilevel"/>
    <w:tmpl w:val="5804299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BBA0722"/>
    <w:multiLevelType w:val="multilevel"/>
    <w:tmpl w:val="96EA1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32B0E73"/>
    <w:multiLevelType w:val="hybridMultilevel"/>
    <w:tmpl w:val="94D09404"/>
    <w:lvl w:ilvl="0" w:tplc="041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2" w15:restartNumberingAfterBreak="0">
    <w:nsid w:val="77596B26"/>
    <w:multiLevelType w:val="hybridMultilevel"/>
    <w:tmpl w:val="B46AB4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97D7DAA"/>
    <w:multiLevelType w:val="hybridMultilevel"/>
    <w:tmpl w:val="9A868706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D7F7D"/>
    <w:multiLevelType w:val="hybridMultilevel"/>
    <w:tmpl w:val="4008E3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CD638D"/>
    <w:multiLevelType w:val="multilevel"/>
    <w:tmpl w:val="A6EACB02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30"/>
  </w:num>
  <w:num w:numId="4">
    <w:abstractNumId w:val="14"/>
  </w:num>
  <w:num w:numId="5">
    <w:abstractNumId w:val="16"/>
  </w:num>
  <w:num w:numId="6">
    <w:abstractNumId w:val="35"/>
  </w:num>
  <w:num w:numId="7">
    <w:abstractNumId w:val="17"/>
  </w:num>
  <w:num w:numId="8">
    <w:abstractNumId w:val="5"/>
  </w:num>
  <w:num w:numId="9">
    <w:abstractNumId w:val="11"/>
  </w:num>
  <w:num w:numId="10">
    <w:abstractNumId w:val="18"/>
  </w:num>
  <w:num w:numId="11">
    <w:abstractNumId w:val="4"/>
  </w:num>
  <w:num w:numId="12">
    <w:abstractNumId w:val="20"/>
  </w:num>
  <w:num w:numId="13">
    <w:abstractNumId w:val="8"/>
  </w:num>
  <w:num w:numId="14">
    <w:abstractNumId w:val="31"/>
  </w:num>
  <w:num w:numId="15">
    <w:abstractNumId w:val="6"/>
  </w:num>
  <w:num w:numId="16">
    <w:abstractNumId w:val="2"/>
  </w:num>
  <w:num w:numId="17">
    <w:abstractNumId w:val="24"/>
  </w:num>
  <w:num w:numId="18">
    <w:abstractNumId w:val="28"/>
  </w:num>
  <w:num w:numId="19">
    <w:abstractNumId w:val="7"/>
  </w:num>
  <w:num w:numId="20">
    <w:abstractNumId w:val="13"/>
  </w:num>
  <w:num w:numId="21">
    <w:abstractNumId w:val="33"/>
  </w:num>
  <w:num w:numId="22">
    <w:abstractNumId w:val="21"/>
  </w:num>
  <w:num w:numId="23">
    <w:abstractNumId w:val="9"/>
  </w:num>
  <w:num w:numId="24">
    <w:abstractNumId w:val="10"/>
  </w:num>
  <w:num w:numId="25">
    <w:abstractNumId w:val="32"/>
  </w:num>
  <w:num w:numId="26">
    <w:abstractNumId w:val="27"/>
  </w:num>
  <w:num w:numId="27">
    <w:abstractNumId w:val="12"/>
  </w:num>
  <w:num w:numId="28">
    <w:abstractNumId w:val="15"/>
  </w:num>
  <w:num w:numId="29">
    <w:abstractNumId w:val="19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25"/>
  </w:num>
  <w:num w:numId="33">
    <w:abstractNumId w:val="22"/>
  </w:num>
  <w:num w:numId="34">
    <w:abstractNumId w:val="29"/>
  </w:num>
  <w:num w:numId="35">
    <w:abstractNumId w:val="23"/>
  </w:num>
  <w:num w:numId="36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20E"/>
    <w:rsid w:val="00003FDC"/>
    <w:rsid w:val="00016606"/>
    <w:rsid w:val="000169AC"/>
    <w:rsid w:val="00022D18"/>
    <w:rsid w:val="0002369C"/>
    <w:rsid w:val="00036C67"/>
    <w:rsid w:val="00044F7E"/>
    <w:rsid w:val="000451A0"/>
    <w:rsid w:val="000452FB"/>
    <w:rsid w:val="00060927"/>
    <w:rsid w:val="00063250"/>
    <w:rsid w:val="00067AA9"/>
    <w:rsid w:val="00085095"/>
    <w:rsid w:val="00087755"/>
    <w:rsid w:val="00095C9F"/>
    <w:rsid w:val="000A07BC"/>
    <w:rsid w:val="000B3BBA"/>
    <w:rsid w:val="000C7C75"/>
    <w:rsid w:val="000D2204"/>
    <w:rsid w:val="000D4751"/>
    <w:rsid w:val="000D5BAC"/>
    <w:rsid w:val="000D661F"/>
    <w:rsid w:val="000F7C92"/>
    <w:rsid w:val="00103295"/>
    <w:rsid w:val="00105051"/>
    <w:rsid w:val="001128BF"/>
    <w:rsid w:val="001145BC"/>
    <w:rsid w:val="00116D42"/>
    <w:rsid w:val="00165B44"/>
    <w:rsid w:val="00171D86"/>
    <w:rsid w:val="001721B6"/>
    <w:rsid w:val="001A00E4"/>
    <w:rsid w:val="001A3EE6"/>
    <w:rsid w:val="001B03B9"/>
    <w:rsid w:val="001E01C8"/>
    <w:rsid w:val="001E0F62"/>
    <w:rsid w:val="00203238"/>
    <w:rsid w:val="00222960"/>
    <w:rsid w:val="00227A68"/>
    <w:rsid w:val="00230631"/>
    <w:rsid w:val="0023305C"/>
    <w:rsid w:val="00233708"/>
    <w:rsid w:val="00240EFB"/>
    <w:rsid w:val="00245840"/>
    <w:rsid w:val="0027265D"/>
    <w:rsid w:val="00285058"/>
    <w:rsid w:val="002B7DB4"/>
    <w:rsid w:val="002D1F55"/>
    <w:rsid w:val="002E26FB"/>
    <w:rsid w:val="002E2CD0"/>
    <w:rsid w:val="002E6CCE"/>
    <w:rsid w:val="00301C64"/>
    <w:rsid w:val="0030532B"/>
    <w:rsid w:val="003105C0"/>
    <w:rsid w:val="00317625"/>
    <w:rsid w:val="00324622"/>
    <w:rsid w:val="0033135B"/>
    <w:rsid w:val="00347A79"/>
    <w:rsid w:val="00355616"/>
    <w:rsid w:val="00366F81"/>
    <w:rsid w:val="0037429D"/>
    <w:rsid w:val="0037523F"/>
    <w:rsid w:val="0038260C"/>
    <w:rsid w:val="003A22A1"/>
    <w:rsid w:val="003A324E"/>
    <w:rsid w:val="003B0673"/>
    <w:rsid w:val="003B1017"/>
    <w:rsid w:val="003B1957"/>
    <w:rsid w:val="003C32BA"/>
    <w:rsid w:val="003D232C"/>
    <w:rsid w:val="003E540B"/>
    <w:rsid w:val="003F4116"/>
    <w:rsid w:val="00415217"/>
    <w:rsid w:val="00454EB7"/>
    <w:rsid w:val="00464AF5"/>
    <w:rsid w:val="0046548A"/>
    <w:rsid w:val="00481851"/>
    <w:rsid w:val="004A11E6"/>
    <w:rsid w:val="004B645C"/>
    <w:rsid w:val="004C0971"/>
    <w:rsid w:val="004E0F3C"/>
    <w:rsid w:val="0050204B"/>
    <w:rsid w:val="0050392B"/>
    <w:rsid w:val="0050746C"/>
    <w:rsid w:val="00514070"/>
    <w:rsid w:val="005159A3"/>
    <w:rsid w:val="0052003B"/>
    <w:rsid w:val="0052622D"/>
    <w:rsid w:val="005344CA"/>
    <w:rsid w:val="005344F7"/>
    <w:rsid w:val="00540430"/>
    <w:rsid w:val="00544D8D"/>
    <w:rsid w:val="00550190"/>
    <w:rsid w:val="00565A20"/>
    <w:rsid w:val="005739E9"/>
    <w:rsid w:val="00592FF4"/>
    <w:rsid w:val="005954F7"/>
    <w:rsid w:val="0059746C"/>
    <w:rsid w:val="005A0AC2"/>
    <w:rsid w:val="005A5C58"/>
    <w:rsid w:val="005B2F96"/>
    <w:rsid w:val="005C3145"/>
    <w:rsid w:val="005D197C"/>
    <w:rsid w:val="005D7779"/>
    <w:rsid w:val="005E23CD"/>
    <w:rsid w:val="005E2959"/>
    <w:rsid w:val="0060324C"/>
    <w:rsid w:val="00612153"/>
    <w:rsid w:val="006125B7"/>
    <w:rsid w:val="00612AFF"/>
    <w:rsid w:val="0061310B"/>
    <w:rsid w:val="006339CF"/>
    <w:rsid w:val="00646503"/>
    <w:rsid w:val="00653DEA"/>
    <w:rsid w:val="0066006B"/>
    <w:rsid w:val="00683F3A"/>
    <w:rsid w:val="00695006"/>
    <w:rsid w:val="006960A9"/>
    <w:rsid w:val="006B334B"/>
    <w:rsid w:val="006B47DB"/>
    <w:rsid w:val="006B76A9"/>
    <w:rsid w:val="006D1520"/>
    <w:rsid w:val="006D753F"/>
    <w:rsid w:val="006E11D2"/>
    <w:rsid w:val="006E658F"/>
    <w:rsid w:val="0070513E"/>
    <w:rsid w:val="00706B86"/>
    <w:rsid w:val="0071427C"/>
    <w:rsid w:val="007318BA"/>
    <w:rsid w:val="00733AA6"/>
    <w:rsid w:val="00734912"/>
    <w:rsid w:val="007359AD"/>
    <w:rsid w:val="00740491"/>
    <w:rsid w:val="0074449A"/>
    <w:rsid w:val="00752A02"/>
    <w:rsid w:val="00753BB9"/>
    <w:rsid w:val="007576A4"/>
    <w:rsid w:val="0078131B"/>
    <w:rsid w:val="00785DC0"/>
    <w:rsid w:val="00787896"/>
    <w:rsid w:val="00795DD3"/>
    <w:rsid w:val="007B58B4"/>
    <w:rsid w:val="007C410E"/>
    <w:rsid w:val="007C77A8"/>
    <w:rsid w:val="007D2D26"/>
    <w:rsid w:val="007E20E7"/>
    <w:rsid w:val="007F1990"/>
    <w:rsid w:val="007F486C"/>
    <w:rsid w:val="007F4E49"/>
    <w:rsid w:val="00833F78"/>
    <w:rsid w:val="008368D4"/>
    <w:rsid w:val="0084438E"/>
    <w:rsid w:val="00865823"/>
    <w:rsid w:val="008746BB"/>
    <w:rsid w:val="00882D28"/>
    <w:rsid w:val="00886EC7"/>
    <w:rsid w:val="00891884"/>
    <w:rsid w:val="00897587"/>
    <w:rsid w:val="008A1AA4"/>
    <w:rsid w:val="008B0A60"/>
    <w:rsid w:val="008C043D"/>
    <w:rsid w:val="008D0833"/>
    <w:rsid w:val="008F3BCA"/>
    <w:rsid w:val="008F4702"/>
    <w:rsid w:val="008F57C6"/>
    <w:rsid w:val="00903EE6"/>
    <w:rsid w:val="0090737F"/>
    <w:rsid w:val="00910160"/>
    <w:rsid w:val="0092630C"/>
    <w:rsid w:val="00927257"/>
    <w:rsid w:val="00927288"/>
    <w:rsid w:val="00927A86"/>
    <w:rsid w:val="009370A5"/>
    <w:rsid w:val="00943A65"/>
    <w:rsid w:val="009534B9"/>
    <w:rsid w:val="009724AB"/>
    <w:rsid w:val="0097271F"/>
    <w:rsid w:val="00985D8B"/>
    <w:rsid w:val="009A2162"/>
    <w:rsid w:val="009B0DA3"/>
    <w:rsid w:val="009D4015"/>
    <w:rsid w:val="009F1090"/>
    <w:rsid w:val="009F4C04"/>
    <w:rsid w:val="00A01990"/>
    <w:rsid w:val="00A12C08"/>
    <w:rsid w:val="00A23A7F"/>
    <w:rsid w:val="00A34EA8"/>
    <w:rsid w:val="00A44D59"/>
    <w:rsid w:val="00A47453"/>
    <w:rsid w:val="00A57E16"/>
    <w:rsid w:val="00A632E5"/>
    <w:rsid w:val="00A82ECC"/>
    <w:rsid w:val="00A83200"/>
    <w:rsid w:val="00AA064F"/>
    <w:rsid w:val="00AA7923"/>
    <w:rsid w:val="00AA7F99"/>
    <w:rsid w:val="00AB52EF"/>
    <w:rsid w:val="00AB5C95"/>
    <w:rsid w:val="00AB78D1"/>
    <w:rsid w:val="00AC09B9"/>
    <w:rsid w:val="00AC1E3C"/>
    <w:rsid w:val="00AC4B8F"/>
    <w:rsid w:val="00AC4CC4"/>
    <w:rsid w:val="00AD134C"/>
    <w:rsid w:val="00AE238D"/>
    <w:rsid w:val="00AE44E4"/>
    <w:rsid w:val="00AE75A1"/>
    <w:rsid w:val="00AE7EB6"/>
    <w:rsid w:val="00AF2DF2"/>
    <w:rsid w:val="00B230FD"/>
    <w:rsid w:val="00B24AEB"/>
    <w:rsid w:val="00B26729"/>
    <w:rsid w:val="00B41682"/>
    <w:rsid w:val="00B635D5"/>
    <w:rsid w:val="00B66FA9"/>
    <w:rsid w:val="00B677DA"/>
    <w:rsid w:val="00B859DA"/>
    <w:rsid w:val="00B90FEA"/>
    <w:rsid w:val="00B97F37"/>
    <w:rsid w:val="00BA12CE"/>
    <w:rsid w:val="00BA1F56"/>
    <w:rsid w:val="00BA34A6"/>
    <w:rsid w:val="00BA456D"/>
    <w:rsid w:val="00BA7802"/>
    <w:rsid w:val="00BB1986"/>
    <w:rsid w:val="00BB2D22"/>
    <w:rsid w:val="00BC7DBF"/>
    <w:rsid w:val="00BD0A3B"/>
    <w:rsid w:val="00BD4D2E"/>
    <w:rsid w:val="00BD79AA"/>
    <w:rsid w:val="00BE4E4A"/>
    <w:rsid w:val="00BE59BB"/>
    <w:rsid w:val="00BF11F6"/>
    <w:rsid w:val="00BF2C5D"/>
    <w:rsid w:val="00C0220E"/>
    <w:rsid w:val="00C10A5E"/>
    <w:rsid w:val="00C1145E"/>
    <w:rsid w:val="00C11635"/>
    <w:rsid w:val="00C13596"/>
    <w:rsid w:val="00C23BAE"/>
    <w:rsid w:val="00C24B62"/>
    <w:rsid w:val="00C574FE"/>
    <w:rsid w:val="00C71DA7"/>
    <w:rsid w:val="00C76E05"/>
    <w:rsid w:val="00C860B0"/>
    <w:rsid w:val="00CA1B66"/>
    <w:rsid w:val="00CB4535"/>
    <w:rsid w:val="00CB7118"/>
    <w:rsid w:val="00CC4B23"/>
    <w:rsid w:val="00CC70D3"/>
    <w:rsid w:val="00CD216B"/>
    <w:rsid w:val="00CE394B"/>
    <w:rsid w:val="00CE6AD1"/>
    <w:rsid w:val="00CE7C47"/>
    <w:rsid w:val="00D1366F"/>
    <w:rsid w:val="00D1371C"/>
    <w:rsid w:val="00D34E2B"/>
    <w:rsid w:val="00D42402"/>
    <w:rsid w:val="00D42CA8"/>
    <w:rsid w:val="00D52B25"/>
    <w:rsid w:val="00D6466F"/>
    <w:rsid w:val="00DB0458"/>
    <w:rsid w:val="00DB6F57"/>
    <w:rsid w:val="00DE171E"/>
    <w:rsid w:val="00DE6DF1"/>
    <w:rsid w:val="00DF07A7"/>
    <w:rsid w:val="00DF102D"/>
    <w:rsid w:val="00E06576"/>
    <w:rsid w:val="00E14732"/>
    <w:rsid w:val="00E27FFE"/>
    <w:rsid w:val="00E34B02"/>
    <w:rsid w:val="00E37A2C"/>
    <w:rsid w:val="00E44DF8"/>
    <w:rsid w:val="00E559FF"/>
    <w:rsid w:val="00E5758E"/>
    <w:rsid w:val="00E603C4"/>
    <w:rsid w:val="00E72599"/>
    <w:rsid w:val="00E75742"/>
    <w:rsid w:val="00E807A2"/>
    <w:rsid w:val="00E85527"/>
    <w:rsid w:val="00EA3D17"/>
    <w:rsid w:val="00EE7083"/>
    <w:rsid w:val="00EF0736"/>
    <w:rsid w:val="00F13F8D"/>
    <w:rsid w:val="00F152CF"/>
    <w:rsid w:val="00F21609"/>
    <w:rsid w:val="00F33672"/>
    <w:rsid w:val="00F367DD"/>
    <w:rsid w:val="00F66F5C"/>
    <w:rsid w:val="00F74EB5"/>
    <w:rsid w:val="00F836D1"/>
    <w:rsid w:val="00F85462"/>
    <w:rsid w:val="00FB610A"/>
    <w:rsid w:val="00FB640F"/>
    <w:rsid w:val="00FB7909"/>
    <w:rsid w:val="00FB7D01"/>
    <w:rsid w:val="00FE312D"/>
    <w:rsid w:val="00FE58C2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0261C"/>
  <w15:docId w15:val="{57629771-4DB9-4BF0-A8AD-07BB4A44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20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F99"/>
    <w:pPr>
      <w:keepNext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qFormat/>
    <w:rsid w:val="00C0220E"/>
    <w:pPr>
      <w:ind w:left="720"/>
      <w:contextualSpacing/>
    </w:pPr>
    <w:rPr>
      <w:color w:val="00000A"/>
    </w:rPr>
  </w:style>
  <w:style w:type="paragraph" w:customStyle="1" w:styleId="Standard">
    <w:name w:val="Standard"/>
    <w:qFormat/>
    <w:rsid w:val="00C0220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zeinternetowe">
    <w:name w:val="Łącze internetowe"/>
    <w:basedOn w:val="Domylnaczcionkaakapitu"/>
    <w:uiPriority w:val="99"/>
    <w:unhideWhenUsed/>
    <w:rsid w:val="00C0220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A7F"/>
  </w:style>
  <w:style w:type="paragraph" w:styleId="Stopka">
    <w:name w:val="footer"/>
    <w:basedOn w:val="Normalny"/>
    <w:link w:val="StopkaZnak"/>
    <w:uiPriority w:val="99"/>
    <w:unhideWhenUsed/>
    <w:rsid w:val="00A23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A7F"/>
  </w:style>
  <w:style w:type="character" w:customStyle="1" w:styleId="AkapitzlistZnak">
    <w:name w:val="Akapit z listą Znak"/>
    <w:link w:val="Akapitzlist"/>
    <w:locked/>
    <w:rsid w:val="003A22A1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B2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AA7F9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uiPriority w:val="1"/>
    <w:qFormat/>
    <w:rsid w:val="00AA7F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DB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2C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2C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2C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2C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2CD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2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95C9F"/>
    <w:rPr>
      <w:b/>
      <w:bCs/>
    </w:rPr>
  </w:style>
  <w:style w:type="character" w:customStyle="1" w:styleId="address">
    <w:name w:val="address"/>
    <w:basedOn w:val="Domylnaczcionkaakapitu"/>
    <w:rsid w:val="00592FF4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E4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maszyny-przemyslowe-5128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zakonkurencyjnosci.funduszeeuropejskie.gov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gmara.preuss@polmlekgrudziadz.p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9EDC-62A5-4F93-A725-50DA79C3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3132</Words>
  <Characters>18798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Niewiadomski</dc:creator>
  <cp:lastModifiedBy>ms</cp:lastModifiedBy>
  <cp:revision>9</cp:revision>
  <cp:lastPrinted>2022-03-02T13:33:00Z</cp:lastPrinted>
  <dcterms:created xsi:type="dcterms:W3CDTF">2022-03-22T12:22:00Z</dcterms:created>
  <dcterms:modified xsi:type="dcterms:W3CDTF">2022-03-27T19:54:00Z</dcterms:modified>
</cp:coreProperties>
</file>