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B71C" w14:textId="77777777" w:rsidR="008F5F67" w:rsidRDefault="008F5F67" w:rsidP="00A16A0D">
      <w:pPr>
        <w:pStyle w:val="Formatvorlage1"/>
        <w:rPr>
          <w:sz w:val="20"/>
          <w:szCs w:val="20"/>
          <w:lang w:val="pl-PL"/>
        </w:rPr>
      </w:pPr>
    </w:p>
    <w:p w14:paraId="4CEE3E1E" w14:textId="77777777" w:rsidR="008F5F67" w:rsidRDefault="008F5F67" w:rsidP="00A16A0D">
      <w:pPr>
        <w:pStyle w:val="Formatvorlage1"/>
        <w:rPr>
          <w:sz w:val="20"/>
          <w:szCs w:val="20"/>
          <w:lang w:val="pl-PL"/>
        </w:rPr>
      </w:pPr>
    </w:p>
    <w:p w14:paraId="02441CCF" w14:textId="42297EB2" w:rsidR="00153AE1" w:rsidRPr="007A1984" w:rsidRDefault="00567FB6" w:rsidP="00A16A0D">
      <w:pPr>
        <w:pStyle w:val="Formatvorlage1"/>
        <w:rPr>
          <w:sz w:val="20"/>
          <w:szCs w:val="20"/>
          <w:lang w:val="pl-PL"/>
        </w:rPr>
      </w:pPr>
      <w:r w:rsidRPr="007A1984">
        <w:rPr>
          <w:sz w:val="20"/>
          <w:szCs w:val="20"/>
          <w:lang w:val="pl-PL"/>
        </w:rPr>
        <w:t>Imię I nazwisko/nazwa adresata:</w:t>
      </w:r>
    </w:p>
    <w:p w14:paraId="0A11D0F9" w14:textId="77777777" w:rsidR="00153AE1" w:rsidRPr="007A1984" w:rsidRDefault="00567FB6" w:rsidP="00A16A0D">
      <w:pPr>
        <w:pStyle w:val="Formatvorlage1"/>
        <w:rPr>
          <w:sz w:val="20"/>
          <w:szCs w:val="20"/>
          <w:lang w:val="pl-PL"/>
        </w:rPr>
      </w:pPr>
      <w:r w:rsidRPr="007A1984">
        <w:rPr>
          <w:sz w:val="20"/>
          <w:szCs w:val="20"/>
          <w:lang w:val="pl-PL"/>
        </w:rPr>
        <w:t>Nazwa firmy:</w:t>
      </w:r>
    </w:p>
    <w:p w14:paraId="688A9488" w14:textId="77777777" w:rsidR="00153AE1" w:rsidRPr="007A1984" w:rsidRDefault="00567FB6" w:rsidP="00A16A0D">
      <w:pPr>
        <w:pStyle w:val="Formatvorlage1"/>
        <w:rPr>
          <w:sz w:val="20"/>
          <w:szCs w:val="20"/>
          <w:lang w:val="pl-PL"/>
        </w:rPr>
      </w:pPr>
      <w:r w:rsidRPr="007A1984">
        <w:rPr>
          <w:sz w:val="20"/>
          <w:szCs w:val="20"/>
          <w:lang w:val="pl-PL"/>
        </w:rPr>
        <w:t>Ulica adres</w:t>
      </w:r>
    </w:p>
    <w:p w14:paraId="27711F75" w14:textId="77777777" w:rsidR="00153AE1" w:rsidRDefault="00567FB6" w:rsidP="00A16A0D">
      <w:pPr>
        <w:pStyle w:val="Formatvorlage1"/>
        <w:rPr>
          <w:sz w:val="20"/>
          <w:szCs w:val="20"/>
          <w:lang w:val="pl-PL"/>
        </w:rPr>
      </w:pPr>
      <w:r w:rsidRPr="007A1984">
        <w:rPr>
          <w:sz w:val="20"/>
          <w:szCs w:val="20"/>
          <w:lang w:val="pl-PL"/>
        </w:rPr>
        <w:t>Miasto, stan, kod pocztowy</w:t>
      </w:r>
    </w:p>
    <w:p w14:paraId="39D091F0" w14:textId="77777777" w:rsidR="00980F1A" w:rsidRPr="00980F1A" w:rsidRDefault="00980F1A" w:rsidP="00A16A0D">
      <w:pPr>
        <w:pStyle w:val="Formatvorlage1"/>
        <w:rPr>
          <w:sz w:val="20"/>
          <w:szCs w:val="20"/>
          <w:lang w:val="pl-PL"/>
        </w:rPr>
      </w:pPr>
    </w:p>
    <w:p w14:paraId="5630AAE9" w14:textId="77777777" w:rsidR="003D27AE" w:rsidRDefault="003D27AE" w:rsidP="00A16A0D">
      <w:pPr>
        <w:rPr>
          <w:rFonts w:eastAsia="SimSun"/>
          <w:sz w:val="20"/>
          <w:szCs w:val="20"/>
          <w:lang w:val="pl-PL"/>
        </w:rPr>
      </w:pPr>
    </w:p>
    <w:p w14:paraId="29F5242D" w14:textId="77777777" w:rsidR="003F7CE0" w:rsidRDefault="00567FB6" w:rsidP="00A16A0D">
      <w:pPr>
        <w:rPr>
          <w:rFonts w:eastAsia="SimSun"/>
          <w:sz w:val="20"/>
          <w:szCs w:val="20"/>
          <w:lang w:val="pl-PL"/>
        </w:rPr>
      </w:pPr>
      <w:r w:rsidRPr="007A1984">
        <w:rPr>
          <w:rFonts w:eastAsia="SimSun"/>
          <w:sz w:val="20"/>
          <w:szCs w:val="20"/>
          <w:lang w:val="pl-PL"/>
        </w:rPr>
        <w:t>Umowa z dostawcą na dostawy</w:t>
      </w:r>
      <w:r w:rsidR="003F7CE0">
        <w:rPr>
          <w:rFonts w:eastAsia="SimSun"/>
          <w:sz w:val="20"/>
          <w:szCs w:val="20"/>
          <w:lang w:val="pl-PL"/>
        </w:rPr>
        <w:t>:</w:t>
      </w:r>
    </w:p>
    <w:p w14:paraId="5CED47EB" w14:textId="5BE09E08" w:rsidR="003F7CE0" w:rsidRPr="003F7CE0" w:rsidRDefault="003F7CE0" w:rsidP="003F7CE0">
      <w:pPr>
        <w:rPr>
          <w:rFonts w:eastAsia="SimSun"/>
          <w:sz w:val="20"/>
          <w:szCs w:val="20"/>
          <w:lang w:val="pl-PL"/>
        </w:rPr>
      </w:pPr>
      <w:r w:rsidRPr="003F7CE0">
        <w:rPr>
          <w:rFonts w:eastAsia="SimSun"/>
          <w:sz w:val="20"/>
          <w:szCs w:val="20"/>
          <w:lang w:val="pl-PL"/>
        </w:rPr>
        <w:t>Prętów  aluminiowych:</w:t>
      </w:r>
    </w:p>
    <w:p w14:paraId="15ECEECC" w14:textId="77777777" w:rsidR="003F7CE0" w:rsidRPr="003F7CE0" w:rsidRDefault="003F7CE0" w:rsidP="003F7CE0">
      <w:pPr>
        <w:rPr>
          <w:rFonts w:eastAsia="SimSun"/>
          <w:sz w:val="20"/>
          <w:szCs w:val="20"/>
          <w:lang w:val="pl-PL"/>
        </w:rPr>
      </w:pPr>
      <w:r w:rsidRPr="003F7CE0">
        <w:rPr>
          <w:rFonts w:eastAsia="SimSun"/>
          <w:sz w:val="20"/>
          <w:szCs w:val="20"/>
          <w:lang w:val="pl-PL"/>
        </w:rPr>
        <w:t>Gatunek PA9 ( AW-7075 )</w:t>
      </w:r>
    </w:p>
    <w:p w14:paraId="3D91B537" w14:textId="77777777" w:rsidR="003F7CE0" w:rsidRPr="003F7CE0" w:rsidRDefault="003F7CE0" w:rsidP="003F7CE0">
      <w:pPr>
        <w:rPr>
          <w:rFonts w:eastAsia="SimSun"/>
          <w:sz w:val="20"/>
          <w:szCs w:val="20"/>
          <w:lang w:val="pl-PL"/>
        </w:rPr>
      </w:pPr>
      <w:r w:rsidRPr="003F7CE0">
        <w:rPr>
          <w:rFonts w:eastAsia="SimSun"/>
          <w:sz w:val="20"/>
          <w:szCs w:val="20"/>
          <w:lang w:val="pl-PL"/>
        </w:rPr>
        <w:t>•</w:t>
      </w:r>
      <w:r w:rsidRPr="003F7CE0">
        <w:rPr>
          <w:rFonts w:eastAsia="SimSun"/>
          <w:sz w:val="20"/>
          <w:szCs w:val="20"/>
          <w:lang w:val="pl-PL"/>
        </w:rPr>
        <w:tab/>
        <w:t>Fi 130 mm L=50+-1,5 mm    - Ilość 12 szt.</w:t>
      </w:r>
    </w:p>
    <w:p w14:paraId="19E1E629" w14:textId="77777777" w:rsidR="003F7CE0" w:rsidRPr="003F7CE0" w:rsidRDefault="003F7CE0" w:rsidP="003F7CE0">
      <w:pPr>
        <w:rPr>
          <w:rFonts w:eastAsia="SimSun"/>
          <w:sz w:val="20"/>
          <w:szCs w:val="20"/>
          <w:lang w:val="pl-PL"/>
        </w:rPr>
      </w:pPr>
      <w:r w:rsidRPr="003F7CE0">
        <w:rPr>
          <w:rFonts w:eastAsia="SimSun"/>
          <w:sz w:val="20"/>
          <w:szCs w:val="20"/>
          <w:lang w:val="pl-PL"/>
        </w:rPr>
        <w:t>•</w:t>
      </w:r>
      <w:r w:rsidRPr="003F7CE0">
        <w:rPr>
          <w:rFonts w:eastAsia="SimSun"/>
          <w:sz w:val="20"/>
          <w:szCs w:val="20"/>
          <w:lang w:val="pl-PL"/>
        </w:rPr>
        <w:tab/>
        <w:t>Fi 130 mm L=40+-1,5 mm    - Ilość 17 szt.</w:t>
      </w:r>
    </w:p>
    <w:p w14:paraId="0A476AF2" w14:textId="77777777" w:rsidR="003F7CE0" w:rsidRPr="003F7CE0" w:rsidRDefault="003F7CE0" w:rsidP="003F7CE0">
      <w:pPr>
        <w:rPr>
          <w:rFonts w:eastAsia="SimSun"/>
          <w:sz w:val="20"/>
          <w:szCs w:val="20"/>
          <w:lang w:val="pl-PL"/>
        </w:rPr>
      </w:pPr>
      <w:r w:rsidRPr="003F7CE0">
        <w:rPr>
          <w:rFonts w:eastAsia="SimSun"/>
          <w:sz w:val="20"/>
          <w:szCs w:val="20"/>
          <w:lang w:val="pl-PL"/>
        </w:rPr>
        <w:t>•</w:t>
      </w:r>
      <w:r w:rsidRPr="003F7CE0">
        <w:rPr>
          <w:rFonts w:eastAsia="SimSun"/>
          <w:sz w:val="20"/>
          <w:szCs w:val="20"/>
          <w:lang w:val="pl-PL"/>
        </w:rPr>
        <w:tab/>
        <w:t>Fi 240 mm L=50+-1,5 mm    - Ilość 22 szt.</w:t>
      </w:r>
    </w:p>
    <w:p w14:paraId="70DE744B" w14:textId="77777777" w:rsidR="003F7CE0" w:rsidRPr="003F7CE0" w:rsidRDefault="003F7CE0" w:rsidP="003F7CE0">
      <w:pPr>
        <w:rPr>
          <w:rFonts w:eastAsia="SimSun"/>
          <w:sz w:val="20"/>
          <w:szCs w:val="20"/>
          <w:lang w:val="pl-PL"/>
        </w:rPr>
      </w:pPr>
      <w:r w:rsidRPr="003F7CE0">
        <w:rPr>
          <w:rFonts w:eastAsia="SimSun"/>
          <w:sz w:val="20"/>
          <w:szCs w:val="20"/>
          <w:lang w:val="pl-PL"/>
        </w:rPr>
        <w:t>•</w:t>
      </w:r>
      <w:r w:rsidRPr="003F7CE0">
        <w:rPr>
          <w:rFonts w:eastAsia="SimSun"/>
          <w:sz w:val="20"/>
          <w:szCs w:val="20"/>
          <w:lang w:val="pl-PL"/>
        </w:rPr>
        <w:tab/>
        <w:t>Fi 270 mm L=50+-1,5 mm    - Ilość 17 szt.</w:t>
      </w:r>
    </w:p>
    <w:p w14:paraId="104587AF" w14:textId="21204BCC" w:rsidR="006D64FC" w:rsidRDefault="006D64FC" w:rsidP="006D64FC">
      <w:pPr>
        <w:rPr>
          <w:b/>
          <w:bCs/>
          <w:sz w:val="20"/>
          <w:szCs w:val="20"/>
          <w:lang w:val="pl-PL"/>
        </w:rPr>
      </w:pPr>
    </w:p>
    <w:p w14:paraId="53608321" w14:textId="5FCA090A" w:rsidR="00153AE1" w:rsidRPr="006D64FC" w:rsidRDefault="00567FB6" w:rsidP="006D64FC">
      <w:pPr>
        <w:pStyle w:val="Akapitzlist"/>
        <w:numPr>
          <w:ilvl w:val="0"/>
          <w:numId w:val="10"/>
        </w:numPr>
        <w:rPr>
          <w:b/>
          <w:bCs/>
          <w:sz w:val="20"/>
          <w:szCs w:val="20"/>
          <w:lang w:val="pl-PL"/>
        </w:rPr>
      </w:pPr>
      <w:r w:rsidRPr="006D64FC">
        <w:rPr>
          <w:b/>
          <w:bCs/>
          <w:sz w:val="20"/>
          <w:szCs w:val="20"/>
          <w:lang w:val="pl-PL"/>
        </w:rPr>
        <w:t>Zakres dostawy</w:t>
      </w:r>
    </w:p>
    <w:p w14:paraId="17096DE8" w14:textId="77777777" w:rsidR="006D64FC" w:rsidRPr="006D64FC" w:rsidRDefault="006D64FC" w:rsidP="006D64FC">
      <w:pPr>
        <w:rPr>
          <w:b/>
          <w:bCs/>
          <w:sz w:val="20"/>
          <w:szCs w:val="20"/>
          <w:lang w:val="pl-PL"/>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2012"/>
        <w:gridCol w:w="1879"/>
        <w:gridCol w:w="1558"/>
        <w:gridCol w:w="1768"/>
      </w:tblGrid>
      <w:tr w:rsidR="00153AE1" w:rsidRPr="00980F1A" w14:paraId="4FC6D244" w14:textId="77777777" w:rsidTr="000064AE">
        <w:trPr>
          <w:trHeight w:val="586"/>
        </w:trPr>
        <w:tc>
          <w:tcPr>
            <w:tcW w:w="1745" w:type="dxa"/>
            <w:shd w:val="clear" w:color="auto" w:fill="auto"/>
          </w:tcPr>
          <w:p w14:paraId="016D317D" w14:textId="70193BE2" w:rsidR="00153AE1" w:rsidRPr="007A1984" w:rsidRDefault="007A1984" w:rsidP="007A1984">
            <w:pPr>
              <w:jc w:val="left"/>
              <w:rPr>
                <w:sz w:val="20"/>
                <w:szCs w:val="20"/>
                <w:lang w:val="pl-PL"/>
              </w:rPr>
            </w:pPr>
            <w:r>
              <w:rPr>
                <w:sz w:val="20"/>
                <w:szCs w:val="20"/>
                <w:lang w:val="pl-PL"/>
              </w:rPr>
              <w:t xml:space="preserve">Numer </w:t>
            </w:r>
            <w:r w:rsidR="00267C87">
              <w:rPr>
                <w:sz w:val="20"/>
                <w:szCs w:val="20"/>
                <w:lang w:val="pl-PL"/>
              </w:rPr>
              <w:t xml:space="preserve">komponentu </w:t>
            </w:r>
            <w:r>
              <w:rPr>
                <w:sz w:val="20"/>
                <w:szCs w:val="20"/>
                <w:lang w:val="pl-PL"/>
              </w:rPr>
              <w:t>oraz rewizja</w:t>
            </w:r>
          </w:p>
        </w:tc>
        <w:tc>
          <w:tcPr>
            <w:tcW w:w="2012" w:type="dxa"/>
            <w:shd w:val="clear" w:color="auto" w:fill="auto"/>
          </w:tcPr>
          <w:p w14:paraId="55102E19" w14:textId="77777777" w:rsidR="00153AE1" w:rsidRPr="007A1984" w:rsidRDefault="007A1984" w:rsidP="007A1984">
            <w:pPr>
              <w:jc w:val="left"/>
              <w:rPr>
                <w:sz w:val="20"/>
                <w:szCs w:val="20"/>
                <w:lang w:val="pl-PL"/>
              </w:rPr>
            </w:pPr>
            <w:r>
              <w:rPr>
                <w:sz w:val="20"/>
                <w:szCs w:val="20"/>
                <w:lang w:val="pl-PL"/>
              </w:rPr>
              <w:t>Numer części obrobionej oraz rewizja</w:t>
            </w:r>
          </w:p>
        </w:tc>
        <w:tc>
          <w:tcPr>
            <w:tcW w:w="1879" w:type="dxa"/>
            <w:shd w:val="clear" w:color="auto" w:fill="auto"/>
          </w:tcPr>
          <w:p w14:paraId="68C55CEF" w14:textId="658C3434" w:rsidR="00153AE1" w:rsidRPr="007A1984" w:rsidRDefault="007A1984" w:rsidP="007A1984">
            <w:pPr>
              <w:jc w:val="left"/>
              <w:rPr>
                <w:sz w:val="20"/>
                <w:szCs w:val="20"/>
                <w:lang w:val="pl-PL"/>
              </w:rPr>
            </w:pPr>
            <w:r>
              <w:rPr>
                <w:sz w:val="20"/>
                <w:szCs w:val="20"/>
                <w:lang w:val="pl-PL"/>
              </w:rPr>
              <w:t>Numer złożenia or</w:t>
            </w:r>
            <w:r w:rsidR="001F1B2F">
              <w:rPr>
                <w:sz w:val="20"/>
                <w:szCs w:val="20"/>
                <w:lang w:val="pl-PL"/>
              </w:rPr>
              <w:t>a</w:t>
            </w:r>
            <w:r>
              <w:rPr>
                <w:sz w:val="20"/>
                <w:szCs w:val="20"/>
                <w:lang w:val="pl-PL"/>
              </w:rPr>
              <w:t>z rewizja</w:t>
            </w:r>
          </w:p>
        </w:tc>
        <w:tc>
          <w:tcPr>
            <w:tcW w:w="1558" w:type="dxa"/>
            <w:shd w:val="clear" w:color="auto" w:fill="auto"/>
          </w:tcPr>
          <w:p w14:paraId="768B18AF" w14:textId="21D7FE6A" w:rsidR="00567FB6" w:rsidRPr="007A1984" w:rsidRDefault="007A1984" w:rsidP="007A1984">
            <w:pPr>
              <w:jc w:val="left"/>
              <w:rPr>
                <w:sz w:val="20"/>
                <w:szCs w:val="20"/>
                <w:lang w:val="pl-PL"/>
              </w:rPr>
            </w:pPr>
            <w:r>
              <w:rPr>
                <w:sz w:val="20"/>
                <w:szCs w:val="20"/>
                <w:lang w:val="pl-PL"/>
              </w:rPr>
              <w:t xml:space="preserve">Waga </w:t>
            </w:r>
            <w:r w:rsidR="00A14AD6">
              <w:rPr>
                <w:sz w:val="20"/>
                <w:szCs w:val="20"/>
                <w:lang w:val="pl-PL"/>
              </w:rPr>
              <w:t>komponentu</w:t>
            </w:r>
          </w:p>
          <w:p w14:paraId="513EE5F0" w14:textId="77777777" w:rsidR="00153AE1" w:rsidRPr="007A1984" w:rsidRDefault="00153AE1" w:rsidP="007A1984">
            <w:pPr>
              <w:jc w:val="left"/>
              <w:rPr>
                <w:sz w:val="20"/>
                <w:szCs w:val="20"/>
                <w:lang w:val="pl-PL"/>
              </w:rPr>
            </w:pPr>
          </w:p>
        </w:tc>
        <w:tc>
          <w:tcPr>
            <w:tcW w:w="1768" w:type="dxa"/>
            <w:shd w:val="clear" w:color="auto" w:fill="auto"/>
          </w:tcPr>
          <w:p w14:paraId="75080578" w14:textId="77777777" w:rsidR="00153AE1" w:rsidRPr="007A1984" w:rsidRDefault="007A1984" w:rsidP="007A1984">
            <w:pPr>
              <w:jc w:val="left"/>
              <w:rPr>
                <w:sz w:val="20"/>
                <w:szCs w:val="20"/>
                <w:lang w:val="pl-PL"/>
              </w:rPr>
            </w:pPr>
            <w:r>
              <w:rPr>
                <w:sz w:val="20"/>
                <w:szCs w:val="20"/>
                <w:lang w:val="pl-PL"/>
              </w:rPr>
              <w:t>Waga części obrobionej</w:t>
            </w:r>
          </w:p>
        </w:tc>
      </w:tr>
      <w:tr w:rsidR="00153AE1" w:rsidRPr="00980F1A" w14:paraId="79D01455" w14:textId="77777777" w:rsidTr="000064AE">
        <w:trPr>
          <w:trHeight w:val="213"/>
        </w:trPr>
        <w:tc>
          <w:tcPr>
            <w:tcW w:w="1745" w:type="dxa"/>
            <w:shd w:val="clear" w:color="auto" w:fill="auto"/>
            <w:vAlign w:val="bottom"/>
          </w:tcPr>
          <w:p w14:paraId="197D5658" w14:textId="77777777" w:rsidR="00153AE1" w:rsidRPr="007A1984" w:rsidRDefault="00153AE1" w:rsidP="00A16A0D">
            <w:pPr>
              <w:rPr>
                <w:sz w:val="20"/>
                <w:szCs w:val="20"/>
                <w:lang w:val="pl-PL"/>
              </w:rPr>
            </w:pPr>
          </w:p>
        </w:tc>
        <w:tc>
          <w:tcPr>
            <w:tcW w:w="2012" w:type="dxa"/>
            <w:shd w:val="clear" w:color="auto" w:fill="auto"/>
          </w:tcPr>
          <w:p w14:paraId="78662710" w14:textId="77777777" w:rsidR="00153AE1" w:rsidRPr="007A1984" w:rsidRDefault="00153AE1" w:rsidP="00A16A0D">
            <w:pPr>
              <w:rPr>
                <w:sz w:val="20"/>
                <w:szCs w:val="20"/>
                <w:lang w:val="pl-PL"/>
              </w:rPr>
            </w:pPr>
          </w:p>
        </w:tc>
        <w:tc>
          <w:tcPr>
            <w:tcW w:w="1879" w:type="dxa"/>
            <w:shd w:val="clear" w:color="auto" w:fill="auto"/>
          </w:tcPr>
          <w:p w14:paraId="01F57A64" w14:textId="77777777" w:rsidR="00153AE1" w:rsidRPr="007A1984" w:rsidRDefault="00153AE1" w:rsidP="00A16A0D">
            <w:pPr>
              <w:rPr>
                <w:sz w:val="20"/>
                <w:szCs w:val="20"/>
                <w:lang w:val="pl-PL"/>
              </w:rPr>
            </w:pPr>
          </w:p>
        </w:tc>
        <w:tc>
          <w:tcPr>
            <w:tcW w:w="1558" w:type="dxa"/>
            <w:shd w:val="clear" w:color="auto" w:fill="auto"/>
          </w:tcPr>
          <w:p w14:paraId="4164FF42" w14:textId="77777777" w:rsidR="00153AE1" w:rsidRPr="007A1984" w:rsidRDefault="00153AE1" w:rsidP="00A16A0D">
            <w:pPr>
              <w:rPr>
                <w:sz w:val="20"/>
                <w:szCs w:val="20"/>
                <w:lang w:val="pl-PL"/>
              </w:rPr>
            </w:pPr>
          </w:p>
        </w:tc>
        <w:tc>
          <w:tcPr>
            <w:tcW w:w="1768" w:type="dxa"/>
            <w:shd w:val="clear" w:color="auto" w:fill="auto"/>
            <w:vAlign w:val="bottom"/>
          </w:tcPr>
          <w:p w14:paraId="5AA151E8" w14:textId="77777777" w:rsidR="00153AE1" w:rsidRPr="007A1984" w:rsidRDefault="00153AE1" w:rsidP="00A16A0D">
            <w:pPr>
              <w:rPr>
                <w:sz w:val="20"/>
                <w:szCs w:val="20"/>
                <w:lang w:val="pl-PL"/>
              </w:rPr>
            </w:pPr>
          </w:p>
        </w:tc>
      </w:tr>
      <w:tr w:rsidR="00153AE1" w:rsidRPr="00980F1A" w14:paraId="3EE45883" w14:textId="77777777" w:rsidTr="000064AE">
        <w:trPr>
          <w:trHeight w:val="213"/>
        </w:trPr>
        <w:tc>
          <w:tcPr>
            <w:tcW w:w="1745" w:type="dxa"/>
            <w:shd w:val="clear" w:color="auto" w:fill="auto"/>
            <w:vAlign w:val="bottom"/>
          </w:tcPr>
          <w:p w14:paraId="3EA90607" w14:textId="77777777" w:rsidR="00153AE1" w:rsidRPr="007A1984" w:rsidRDefault="00153AE1" w:rsidP="00A16A0D">
            <w:pPr>
              <w:rPr>
                <w:sz w:val="20"/>
                <w:szCs w:val="20"/>
                <w:lang w:val="pl-PL"/>
              </w:rPr>
            </w:pPr>
          </w:p>
        </w:tc>
        <w:tc>
          <w:tcPr>
            <w:tcW w:w="2012" w:type="dxa"/>
            <w:shd w:val="clear" w:color="auto" w:fill="auto"/>
          </w:tcPr>
          <w:p w14:paraId="75590BD6" w14:textId="77777777" w:rsidR="00153AE1" w:rsidRPr="007A1984" w:rsidRDefault="00153AE1" w:rsidP="00A16A0D">
            <w:pPr>
              <w:rPr>
                <w:sz w:val="20"/>
                <w:szCs w:val="20"/>
                <w:lang w:val="pl-PL"/>
              </w:rPr>
            </w:pPr>
          </w:p>
        </w:tc>
        <w:tc>
          <w:tcPr>
            <w:tcW w:w="1879" w:type="dxa"/>
            <w:shd w:val="clear" w:color="auto" w:fill="auto"/>
          </w:tcPr>
          <w:p w14:paraId="74281404" w14:textId="77777777" w:rsidR="00153AE1" w:rsidRPr="007A1984" w:rsidRDefault="00153AE1" w:rsidP="00A16A0D">
            <w:pPr>
              <w:rPr>
                <w:sz w:val="20"/>
                <w:szCs w:val="20"/>
                <w:lang w:val="pl-PL"/>
              </w:rPr>
            </w:pPr>
          </w:p>
        </w:tc>
        <w:tc>
          <w:tcPr>
            <w:tcW w:w="1558" w:type="dxa"/>
            <w:shd w:val="clear" w:color="auto" w:fill="auto"/>
          </w:tcPr>
          <w:p w14:paraId="4094C049" w14:textId="77777777" w:rsidR="00153AE1" w:rsidRPr="007A1984" w:rsidRDefault="00153AE1" w:rsidP="00A16A0D">
            <w:pPr>
              <w:rPr>
                <w:sz w:val="20"/>
                <w:szCs w:val="20"/>
                <w:lang w:val="pl-PL"/>
              </w:rPr>
            </w:pPr>
          </w:p>
        </w:tc>
        <w:tc>
          <w:tcPr>
            <w:tcW w:w="1768" w:type="dxa"/>
            <w:shd w:val="clear" w:color="auto" w:fill="auto"/>
            <w:vAlign w:val="bottom"/>
          </w:tcPr>
          <w:p w14:paraId="25A17A7A" w14:textId="77777777" w:rsidR="00153AE1" w:rsidRPr="007A1984" w:rsidRDefault="00153AE1" w:rsidP="00A16A0D">
            <w:pPr>
              <w:rPr>
                <w:sz w:val="20"/>
                <w:szCs w:val="20"/>
                <w:lang w:val="pl-PL"/>
              </w:rPr>
            </w:pPr>
          </w:p>
        </w:tc>
      </w:tr>
      <w:tr w:rsidR="00153AE1" w:rsidRPr="00980F1A" w14:paraId="0AED7700" w14:textId="77777777" w:rsidTr="000064AE">
        <w:trPr>
          <w:trHeight w:val="223"/>
        </w:trPr>
        <w:tc>
          <w:tcPr>
            <w:tcW w:w="1745" w:type="dxa"/>
            <w:shd w:val="clear" w:color="auto" w:fill="auto"/>
            <w:vAlign w:val="bottom"/>
          </w:tcPr>
          <w:p w14:paraId="59246A49" w14:textId="77777777" w:rsidR="00153AE1" w:rsidRPr="007A1984" w:rsidRDefault="00153AE1" w:rsidP="00A16A0D">
            <w:pPr>
              <w:rPr>
                <w:sz w:val="20"/>
                <w:szCs w:val="20"/>
                <w:lang w:val="pl-PL"/>
              </w:rPr>
            </w:pPr>
          </w:p>
        </w:tc>
        <w:tc>
          <w:tcPr>
            <w:tcW w:w="2012" w:type="dxa"/>
            <w:shd w:val="clear" w:color="auto" w:fill="auto"/>
          </w:tcPr>
          <w:p w14:paraId="650E6469" w14:textId="77777777" w:rsidR="00153AE1" w:rsidRPr="007A1984" w:rsidRDefault="00153AE1" w:rsidP="00A16A0D">
            <w:pPr>
              <w:rPr>
                <w:sz w:val="20"/>
                <w:szCs w:val="20"/>
                <w:lang w:val="pl-PL"/>
              </w:rPr>
            </w:pPr>
          </w:p>
        </w:tc>
        <w:tc>
          <w:tcPr>
            <w:tcW w:w="1879" w:type="dxa"/>
            <w:shd w:val="clear" w:color="auto" w:fill="auto"/>
          </w:tcPr>
          <w:p w14:paraId="742EED94" w14:textId="77777777" w:rsidR="00153AE1" w:rsidRPr="007A1984" w:rsidRDefault="00153AE1" w:rsidP="00A16A0D">
            <w:pPr>
              <w:rPr>
                <w:sz w:val="20"/>
                <w:szCs w:val="20"/>
                <w:lang w:val="pl-PL"/>
              </w:rPr>
            </w:pPr>
          </w:p>
        </w:tc>
        <w:tc>
          <w:tcPr>
            <w:tcW w:w="1558" w:type="dxa"/>
            <w:shd w:val="clear" w:color="auto" w:fill="auto"/>
          </w:tcPr>
          <w:p w14:paraId="475D3403" w14:textId="77777777" w:rsidR="00153AE1" w:rsidRPr="007A1984" w:rsidRDefault="00153AE1" w:rsidP="00A16A0D">
            <w:pPr>
              <w:rPr>
                <w:sz w:val="20"/>
                <w:szCs w:val="20"/>
                <w:lang w:val="pl-PL"/>
              </w:rPr>
            </w:pPr>
          </w:p>
        </w:tc>
        <w:tc>
          <w:tcPr>
            <w:tcW w:w="1768" w:type="dxa"/>
            <w:shd w:val="clear" w:color="auto" w:fill="auto"/>
            <w:vAlign w:val="bottom"/>
          </w:tcPr>
          <w:p w14:paraId="5DA12AA2" w14:textId="77777777" w:rsidR="00153AE1" w:rsidRPr="007A1984" w:rsidRDefault="00153AE1" w:rsidP="00A16A0D">
            <w:pPr>
              <w:rPr>
                <w:sz w:val="20"/>
                <w:szCs w:val="20"/>
                <w:lang w:val="pl-PL"/>
              </w:rPr>
            </w:pPr>
          </w:p>
        </w:tc>
      </w:tr>
    </w:tbl>
    <w:p w14:paraId="52FAEEED" w14:textId="77777777" w:rsidR="00153AE1" w:rsidRPr="007A1984" w:rsidRDefault="00153AE1" w:rsidP="00A16A0D">
      <w:pPr>
        <w:rPr>
          <w:sz w:val="20"/>
          <w:szCs w:val="20"/>
          <w:lang w:val="pl-PL"/>
        </w:rPr>
      </w:pPr>
    </w:p>
    <w:p w14:paraId="7FACCF36" w14:textId="77777777" w:rsidR="00153AE1" w:rsidRPr="007A1984" w:rsidRDefault="00153AE1" w:rsidP="00A16A0D">
      <w:pPr>
        <w:pStyle w:val="Nagwek1"/>
        <w:rPr>
          <w:sz w:val="20"/>
          <w:szCs w:val="20"/>
          <w:lang w:val="pl-PL"/>
        </w:rPr>
      </w:pPr>
      <w:r w:rsidRPr="007A1984">
        <w:rPr>
          <w:sz w:val="20"/>
          <w:szCs w:val="20"/>
          <w:lang w:val="pl-PL"/>
        </w:rPr>
        <w:t xml:space="preserve">2. </w:t>
      </w:r>
      <w:r w:rsidR="00567FB6" w:rsidRPr="007A1984">
        <w:rPr>
          <w:sz w:val="20"/>
          <w:szCs w:val="20"/>
          <w:lang w:val="pl-PL"/>
        </w:rPr>
        <w:t>Warunki</w:t>
      </w:r>
    </w:p>
    <w:p w14:paraId="23965802" w14:textId="77777777" w:rsidR="00153AE1" w:rsidRPr="007A1984" w:rsidRDefault="00153AE1" w:rsidP="00A16A0D">
      <w:pPr>
        <w:rPr>
          <w:sz w:val="20"/>
          <w:szCs w:val="20"/>
          <w:lang w:val="pl-PL"/>
        </w:rPr>
      </w:pPr>
    </w:p>
    <w:p w14:paraId="59BB1546" w14:textId="072B808F" w:rsidR="003E5777" w:rsidRPr="007A1984" w:rsidRDefault="003E5777" w:rsidP="00046C52">
      <w:pPr>
        <w:pStyle w:val="Formatvorlage6"/>
        <w:ind w:left="0"/>
        <w:rPr>
          <w:sz w:val="20"/>
          <w:szCs w:val="20"/>
          <w:lang w:val="pl-PL"/>
        </w:rPr>
      </w:pPr>
      <w:r w:rsidRPr="007A1984">
        <w:rPr>
          <w:sz w:val="20"/>
          <w:szCs w:val="20"/>
          <w:lang w:val="pl-PL"/>
        </w:rPr>
        <w:t>Wszelkie sprzeczne lub dodatkowe warunki proponowane przez Dostawcę, teraz lub w przyszłości, w</w:t>
      </w:r>
      <w:r w:rsidR="005A75F8">
        <w:rPr>
          <w:sz w:val="20"/>
          <w:szCs w:val="20"/>
          <w:lang w:val="pl-PL"/>
        </w:rPr>
        <w:t> </w:t>
      </w:r>
      <w:r w:rsidRPr="007A1984">
        <w:rPr>
          <w:sz w:val="20"/>
          <w:szCs w:val="20"/>
          <w:lang w:val="pl-PL"/>
        </w:rPr>
        <w:t>tym między innymi faktury lub potwierdzenia zamówienia, są wyraźnie odrzucane, chyba że BorgWarner wyrazi na nie odrębną zgodę na piśmie. W przypadku sprzeczności pomiędzy niniejszą Umową a jakimkolwiek innym dokumentem, niniejsza Umowa ma pierwszeństwo.</w:t>
      </w:r>
    </w:p>
    <w:p w14:paraId="21A817C8" w14:textId="77777777" w:rsidR="00046C52" w:rsidRDefault="00046C52" w:rsidP="00046C52">
      <w:pPr>
        <w:pStyle w:val="Formatvorlage6"/>
        <w:ind w:left="0"/>
        <w:rPr>
          <w:sz w:val="20"/>
          <w:szCs w:val="20"/>
          <w:lang w:val="pl-PL"/>
        </w:rPr>
      </w:pPr>
    </w:p>
    <w:p w14:paraId="55FA5E4E" w14:textId="469D7541" w:rsidR="003A41F7" w:rsidRDefault="003E5777" w:rsidP="00046C52">
      <w:pPr>
        <w:pStyle w:val="Formatvorlage6"/>
        <w:ind w:left="0"/>
        <w:rPr>
          <w:sz w:val="20"/>
          <w:szCs w:val="20"/>
          <w:lang w:val="pl-PL"/>
        </w:rPr>
      </w:pPr>
      <w:r w:rsidRPr="007A1984">
        <w:rPr>
          <w:sz w:val="20"/>
          <w:szCs w:val="20"/>
          <w:lang w:val="pl-PL"/>
        </w:rPr>
        <w:t>Obowiązują również następujące warunki specyficzne dla danego projektu:</w:t>
      </w:r>
    </w:p>
    <w:p w14:paraId="231A6CF7" w14:textId="77777777" w:rsidR="003F7CE0" w:rsidRPr="003F7CE0" w:rsidRDefault="003F7CE0" w:rsidP="003F7CE0">
      <w:pPr>
        <w:pStyle w:val="Formatvorlage6"/>
        <w:ind w:left="0"/>
        <w:rPr>
          <w:rFonts w:cs="Times New Roman"/>
          <w:sz w:val="20"/>
          <w:szCs w:val="20"/>
          <w:lang w:val="pl-PL"/>
        </w:rPr>
      </w:pPr>
      <w:r w:rsidRPr="003F7CE0">
        <w:rPr>
          <w:rFonts w:cs="Times New Roman"/>
          <w:sz w:val="20"/>
          <w:szCs w:val="20"/>
          <w:lang w:val="pl-PL"/>
        </w:rPr>
        <w:t>Prętów  aluminiowych:</w:t>
      </w:r>
    </w:p>
    <w:p w14:paraId="47D2F2D5" w14:textId="3E9247E4" w:rsidR="003F7CE0" w:rsidRPr="003F7CE0" w:rsidRDefault="003F7CE0" w:rsidP="003F7CE0">
      <w:pPr>
        <w:pStyle w:val="Formatvorlage6"/>
        <w:ind w:left="0"/>
        <w:rPr>
          <w:rFonts w:cs="Times New Roman"/>
          <w:sz w:val="20"/>
          <w:szCs w:val="20"/>
          <w:lang w:val="pl-PL"/>
        </w:rPr>
      </w:pPr>
      <w:r w:rsidRPr="003F7CE0">
        <w:rPr>
          <w:rFonts w:cs="Times New Roman"/>
          <w:sz w:val="20"/>
          <w:szCs w:val="20"/>
          <w:lang w:val="pl-PL"/>
        </w:rPr>
        <w:t>Gatunek PA9 ( AW-7075 )</w:t>
      </w:r>
      <w:r>
        <w:rPr>
          <w:rFonts w:cs="Times New Roman"/>
          <w:sz w:val="20"/>
          <w:szCs w:val="20"/>
          <w:lang w:val="pl-PL"/>
        </w:rPr>
        <w:t>:</w:t>
      </w:r>
    </w:p>
    <w:p w14:paraId="02BAAA94" w14:textId="77777777" w:rsidR="003F7CE0" w:rsidRPr="003F7CE0" w:rsidRDefault="003F7CE0" w:rsidP="003F7CE0">
      <w:pPr>
        <w:pStyle w:val="Formatvorlage6"/>
        <w:ind w:left="360"/>
        <w:rPr>
          <w:rFonts w:cs="Times New Roman"/>
          <w:sz w:val="20"/>
          <w:szCs w:val="20"/>
          <w:lang w:val="pl-PL"/>
        </w:rPr>
      </w:pPr>
      <w:r w:rsidRPr="003F7CE0">
        <w:rPr>
          <w:rFonts w:cs="Times New Roman"/>
          <w:sz w:val="20"/>
          <w:szCs w:val="20"/>
          <w:lang w:val="pl-PL"/>
        </w:rPr>
        <w:t>Fi 130 mm L=50+-1,5 mm    - Ilość 12 szt.</w:t>
      </w:r>
    </w:p>
    <w:p w14:paraId="4E2E9109" w14:textId="77777777" w:rsidR="003F7CE0" w:rsidRPr="003F7CE0" w:rsidRDefault="003F7CE0" w:rsidP="003F7CE0">
      <w:pPr>
        <w:pStyle w:val="Formatvorlage6"/>
        <w:ind w:left="360"/>
        <w:rPr>
          <w:rFonts w:cs="Times New Roman"/>
          <w:sz w:val="20"/>
          <w:szCs w:val="20"/>
          <w:lang w:val="pl-PL"/>
        </w:rPr>
      </w:pPr>
      <w:r w:rsidRPr="003F7CE0">
        <w:rPr>
          <w:rFonts w:cs="Times New Roman"/>
          <w:sz w:val="20"/>
          <w:szCs w:val="20"/>
          <w:lang w:val="pl-PL"/>
        </w:rPr>
        <w:t>Fi 130 mm L=40+-1,5 mm    - Ilość 17 szt.</w:t>
      </w:r>
    </w:p>
    <w:p w14:paraId="6B7ED29F" w14:textId="77777777" w:rsidR="003F7CE0" w:rsidRPr="003F7CE0" w:rsidRDefault="003F7CE0" w:rsidP="003F7CE0">
      <w:pPr>
        <w:pStyle w:val="Formatvorlage6"/>
        <w:ind w:left="360"/>
        <w:rPr>
          <w:rFonts w:cs="Times New Roman"/>
          <w:sz w:val="20"/>
          <w:szCs w:val="20"/>
          <w:lang w:val="pl-PL"/>
        </w:rPr>
      </w:pPr>
      <w:r w:rsidRPr="003F7CE0">
        <w:rPr>
          <w:rFonts w:cs="Times New Roman"/>
          <w:sz w:val="20"/>
          <w:szCs w:val="20"/>
          <w:lang w:val="pl-PL"/>
        </w:rPr>
        <w:t>Fi 240 mm L=50+-1,5 mm    - Ilość 22 szt.</w:t>
      </w:r>
    </w:p>
    <w:p w14:paraId="7B63121F" w14:textId="77777777" w:rsidR="003F7CE0" w:rsidRPr="003F7CE0" w:rsidRDefault="003F7CE0" w:rsidP="003F7CE0">
      <w:pPr>
        <w:pStyle w:val="Formatvorlage6"/>
        <w:ind w:left="360"/>
        <w:rPr>
          <w:rFonts w:cs="Times New Roman"/>
          <w:sz w:val="20"/>
          <w:szCs w:val="20"/>
          <w:lang w:val="pl-PL"/>
        </w:rPr>
      </w:pPr>
      <w:r w:rsidRPr="003F7CE0">
        <w:rPr>
          <w:rFonts w:cs="Times New Roman"/>
          <w:sz w:val="20"/>
          <w:szCs w:val="20"/>
          <w:lang w:val="pl-PL"/>
        </w:rPr>
        <w:t>Fi 270 mm L=50+-1,5 mm    - Ilość 17 szt.</w:t>
      </w:r>
    </w:p>
    <w:p w14:paraId="22BB32EA" w14:textId="77777777" w:rsidR="003F7CE0" w:rsidRPr="003F7CE0" w:rsidRDefault="003F7CE0" w:rsidP="003F7CE0">
      <w:pPr>
        <w:pStyle w:val="Formatvorlage6"/>
        <w:ind w:left="360"/>
        <w:rPr>
          <w:rFonts w:cs="Times New Roman"/>
          <w:sz w:val="20"/>
          <w:szCs w:val="20"/>
          <w:lang w:val="pl-PL"/>
        </w:rPr>
      </w:pPr>
    </w:p>
    <w:p w14:paraId="25EE427C" w14:textId="77777777" w:rsidR="00BF05E1" w:rsidRDefault="00BF05E1" w:rsidP="00BF05E1">
      <w:pPr>
        <w:pStyle w:val="Formatvorlage6"/>
        <w:ind w:left="360"/>
        <w:rPr>
          <w:sz w:val="20"/>
          <w:szCs w:val="20"/>
          <w:lang w:val="pl-PL"/>
        </w:rPr>
      </w:pPr>
    </w:p>
    <w:p w14:paraId="17A5A1D6" w14:textId="548FA65E" w:rsidR="00046C52" w:rsidRDefault="003E5777" w:rsidP="00BF05E1">
      <w:pPr>
        <w:pStyle w:val="Formatvorlage6"/>
        <w:ind w:left="360"/>
        <w:rPr>
          <w:sz w:val="20"/>
          <w:szCs w:val="20"/>
          <w:lang w:val="pl-PL"/>
        </w:rPr>
      </w:pPr>
      <w:r w:rsidRPr="007A1984">
        <w:rPr>
          <w:sz w:val="20"/>
          <w:szCs w:val="20"/>
          <w:lang w:val="pl-PL"/>
        </w:rPr>
        <w:t>Niezależnie od postanowień niniejszej umowy i Dokumentów Podstaw</w:t>
      </w:r>
      <w:r w:rsidR="005433B5">
        <w:rPr>
          <w:sz w:val="20"/>
          <w:szCs w:val="20"/>
          <w:lang w:val="pl-PL"/>
        </w:rPr>
        <w:t xml:space="preserve">owych, </w:t>
      </w:r>
      <w:r w:rsidR="00C430CC" w:rsidRPr="00C430CC">
        <w:rPr>
          <w:sz w:val="20"/>
          <w:szCs w:val="20"/>
          <w:lang w:val="pl-PL"/>
        </w:rPr>
        <w:t>BorgWarner</w:t>
      </w:r>
      <w:r w:rsidR="005433B5">
        <w:rPr>
          <w:sz w:val="20"/>
          <w:szCs w:val="20"/>
          <w:lang w:val="pl-PL"/>
        </w:rPr>
        <w:t xml:space="preserve"> nie jest zobowiązany</w:t>
      </w:r>
      <w:r w:rsidRPr="007A1984">
        <w:rPr>
          <w:sz w:val="20"/>
          <w:szCs w:val="20"/>
          <w:lang w:val="pl-PL"/>
        </w:rPr>
        <w:t xml:space="preserve"> do udzielenia Dostawcy zamówienia i/lub zakupu Komponentów od Dostawcy i może rozwiązać niniejszą umowę w dowolnym czasie, w tym bez ograniczeń w przypadku, gdy:</w:t>
      </w:r>
    </w:p>
    <w:p w14:paraId="69534997" w14:textId="2E14B1E6" w:rsidR="003E5777" w:rsidRPr="007A1984" w:rsidRDefault="003E5777" w:rsidP="00046C52">
      <w:pPr>
        <w:pStyle w:val="Formatvorlage6"/>
        <w:numPr>
          <w:ilvl w:val="0"/>
          <w:numId w:val="9"/>
        </w:numPr>
        <w:rPr>
          <w:sz w:val="20"/>
          <w:szCs w:val="20"/>
          <w:lang w:val="pl-PL"/>
        </w:rPr>
      </w:pPr>
      <w:r w:rsidRPr="007A1984">
        <w:rPr>
          <w:sz w:val="20"/>
          <w:szCs w:val="20"/>
          <w:lang w:val="pl-PL"/>
        </w:rPr>
        <w:t xml:space="preserve">Dostawca nie spełni wymagań </w:t>
      </w:r>
      <w:r w:rsidR="00CE3FCE" w:rsidRPr="00CE3FCE">
        <w:rPr>
          <w:sz w:val="20"/>
          <w:szCs w:val="20"/>
          <w:lang w:val="pl-PL"/>
        </w:rPr>
        <w:t>BorgWarner</w:t>
      </w:r>
      <w:r w:rsidRPr="007A1984">
        <w:rPr>
          <w:sz w:val="20"/>
          <w:szCs w:val="20"/>
          <w:lang w:val="pl-PL"/>
        </w:rPr>
        <w:t xml:space="preserve"> w zakresie ceny, jakości, warunków technicznych i</w:t>
      </w:r>
      <w:r w:rsidR="007F7405">
        <w:rPr>
          <w:sz w:val="20"/>
          <w:szCs w:val="20"/>
          <w:lang w:val="pl-PL"/>
        </w:rPr>
        <w:t> </w:t>
      </w:r>
      <w:r w:rsidRPr="007A1984">
        <w:rPr>
          <w:sz w:val="20"/>
          <w:szCs w:val="20"/>
          <w:lang w:val="pl-PL"/>
        </w:rPr>
        <w:t>dostawy określonych w niniejszej umowie i w Dokumentach Podstawowych;</w:t>
      </w:r>
    </w:p>
    <w:p w14:paraId="3B3B0EAE" w14:textId="77777777" w:rsidR="00153AE1" w:rsidRPr="007A1984" w:rsidRDefault="00153AE1" w:rsidP="00A16A0D">
      <w:pPr>
        <w:pStyle w:val="Nagwek1"/>
        <w:rPr>
          <w:sz w:val="20"/>
          <w:szCs w:val="20"/>
          <w:lang w:val="pl-PL"/>
        </w:rPr>
      </w:pPr>
      <w:r w:rsidRPr="007A1984">
        <w:rPr>
          <w:sz w:val="20"/>
          <w:szCs w:val="20"/>
          <w:lang w:val="pl-PL"/>
        </w:rPr>
        <w:t xml:space="preserve">3. </w:t>
      </w:r>
      <w:r w:rsidR="003E5777" w:rsidRPr="007A1984">
        <w:rPr>
          <w:sz w:val="20"/>
          <w:szCs w:val="20"/>
          <w:lang w:val="pl-PL"/>
        </w:rPr>
        <w:t xml:space="preserve">Jakość </w:t>
      </w:r>
    </w:p>
    <w:p w14:paraId="4CBE73C4" w14:textId="77777777" w:rsidR="003E5777" w:rsidRPr="007A1984" w:rsidRDefault="003E5777" w:rsidP="00A16A0D">
      <w:pPr>
        <w:rPr>
          <w:sz w:val="20"/>
          <w:szCs w:val="20"/>
          <w:lang w:val="pl-PL"/>
        </w:rPr>
      </w:pPr>
    </w:p>
    <w:p w14:paraId="416BF2A1" w14:textId="5E31F74A" w:rsidR="00CA4036" w:rsidRPr="007A1984" w:rsidRDefault="003E5777" w:rsidP="00A16A0D">
      <w:pPr>
        <w:rPr>
          <w:sz w:val="20"/>
          <w:szCs w:val="20"/>
          <w:lang w:val="pl-PL"/>
        </w:rPr>
      </w:pPr>
      <w:r w:rsidRPr="007A1984">
        <w:rPr>
          <w:sz w:val="20"/>
          <w:szCs w:val="20"/>
          <w:lang w:val="pl-PL"/>
        </w:rPr>
        <w:t xml:space="preserve">W przypadku korzystania z komponentów od poddostawców zatwierdzonych i/lub wskazanych przez </w:t>
      </w:r>
      <w:r w:rsidR="00CE3FCE" w:rsidRPr="00CE3FCE">
        <w:rPr>
          <w:sz w:val="20"/>
          <w:szCs w:val="20"/>
          <w:lang w:val="pl-PL"/>
        </w:rPr>
        <w:t>BorgWarner</w:t>
      </w:r>
      <w:r w:rsidRPr="007A1984">
        <w:rPr>
          <w:sz w:val="20"/>
          <w:szCs w:val="20"/>
          <w:lang w:val="pl-PL"/>
        </w:rPr>
        <w:t>, dostawca pozostaje odpowiedzialny za łańcuch dostaw, w tym za zapewnienie jakości i</w:t>
      </w:r>
      <w:r w:rsidR="004E6B76">
        <w:rPr>
          <w:sz w:val="20"/>
          <w:szCs w:val="20"/>
          <w:lang w:val="pl-PL"/>
        </w:rPr>
        <w:t> </w:t>
      </w:r>
      <w:r w:rsidRPr="007A1984">
        <w:rPr>
          <w:sz w:val="20"/>
          <w:szCs w:val="20"/>
          <w:lang w:val="pl-PL"/>
        </w:rPr>
        <w:t>dostępności zakupionych części.</w:t>
      </w:r>
    </w:p>
    <w:p w14:paraId="6547EED1" w14:textId="77777777" w:rsidR="00153AE1" w:rsidRDefault="00153AE1" w:rsidP="00A16A0D">
      <w:pPr>
        <w:pStyle w:val="Nagwek1"/>
        <w:rPr>
          <w:sz w:val="20"/>
          <w:szCs w:val="20"/>
          <w:lang w:val="pl-PL"/>
        </w:rPr>
      </w:pPr>
      <w:r w:rsidRPr="007A1984">
        <w:rPr>
          <w:sz w:val="20"/>
          <w:szCs w:val="20"/>
          <w:lang w:val="pl-PL"/>
        </w:rPr>
        <w:t xml:space="preserve">4. </w:t>
      </w:r>
      <w:r w:rsidR="003E5777" w:rsidRPr="007A1984">
        <w:rPr>
          <w:sz w:val="20"/>
          <w:szCs w:val="20"/>
          <w:lang w:val="pl-PL"/>
        </w:rPr>
        <w:t>Cena</w:t>
      </w:r>
    </w:p>
    <w:p w14:paraId="1F4CD882" w14:textId="77777777" w:rsidR="00C15E5C" w:rsidRPr="00C15E5C" w:rsidRDefault="00C15E5C" w:rsidP="00C15E5C">
      <w:pPr>
        <w:rPr>
          <w:lang w:val="pl-PL"/>
        </w:rPr>
      </w:pPr>
    </w:p>
    <w:p w14:paraId="13A1AA16" w14:textId="6E461A98" w:rsidR="00153AE1" w:rsidRPr="007A1984" w:rsidRDefault="003E5777" w:rsidP="00A16A0D">
      <w:pPr>
        <w:rPr>
          <w:sz w:val="20"/>
          <w:szCs w:val="20"/>
          <w:lang w:val="pl-PL"/>
        </w:rPr>
      </w:pPr>
      <w:r w:rsidRPr="007A1984">
        <w:rPr>
          <w:sz w:val="20"/>
          <w:szCs w:val="20"/>
          <w:lang w:val="pl-PL"/>
        </w:rPr>
        <w:t>Cen</w:t>
      </w:r>
      <w:r w:rsidR="005E362B">
        <w:rPr>
          <w:sz w:val="20"/>
          <w:szCs w:val="20"/>
          <w:lang w:val="pl-PL"/>
        </w:rPr>
        <w:t>y</w:t>
      </w:r>
      <w:r w:rsidRPr="007A1984">
        <w:rPr>
          <w:sz w:val="20"/>
          <w:szCs w:val="20"/>
          <w:lang w:val="pl-PL"/>
        </w:rPr>
        <w:t xml:space="preserve"> </w:t>
      </w:r>
      <w:r w:rsidR="005E362B">
        <w:rPr>
          <w:sz w:val="20"/>
          <w:szCs w:val="20"/>
          <w:lang w:val="pl-PL"/>
        </w:rPr>
        <w:t>wykazane są w poniższej tabeli</w:t>
      </w:r>
      <w:r w:rsidRPr="007A1984">
        <w:rPr>
          <w:sz w:val="20"/>
          <w:szCs w:val="20"/>
          <w:lang w:val="pl-PL"/>
        </w:rPr>
        <w:t xml:space="preserve">. </w:t>
      </w:r>
    </w:p>
    <w:tbl>
      <w:tblPr>
        <w:tblpPr w:leftFromText="141" w:rightFromText="141" w:vertAnchor="text" w:horzAnchor="page" w:tblpX="1767" w:tblpY="147"/>
        <w:tblW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263"/>
        <w:gridCol w:w="2263"/>
      </w:tblGrid>
      <w:tr w:rsidR="00395FA5" w:rsidRPr="00980F1A" w14:paraId="71594AEF" w14:textId="39161D7E" w:rsidTr="003F7CE0">
        <w:trPr>
          <w:trHeight w:val="420"/>
        </w:trPr>
        <w:tc>
          <w:tcPr>
            <w:tcW w:w="3397" w:type="dxa"/>
          </w:tcPr>
          <w:p w14:paraId="7B9AF59F" w14:textId="10EEC745" w:rsidR="00395FA5" w:rsidRPr="007A1984" w:rsidRDefault="00395FA5" w:rsidP="00A16A0D">
            <w:pPr>
              <w:rPr>
                <w:sz w:val="20"/>
                <w:szCs w:val="20"/>
                <w:lang w:val="pl-PL"/>
              </w:rPr>
            </w:pPr>
            <w:r>
              <w:rPr>
                <w:sz w:val="20"/>
                <w:szCs w:val="20"/>
                <w:lang w:val="pl-PL"/>
              </w:rPr>
              <w:lastRenderedPageBreak/>
              <w:t xml:space="preserve">Nazwa </w:t>
            </w:r>
            <w:r w:rsidR="003F7CE0">
              <w:rPr>
                <w:sz w:val="20"/>
                <w:szCs w:val="20"/>
                <w:lang w:val="pl-PL"/>
              </w:rPr>
              <w:t>materiału</w:t>
            </w:r>
          </w:p>
        </w:tc>
        <w:tc>
          <w:tcPr>
            <w:tcW w:w="2263" w:type="dxa"/>
            <w:shd w:val="clear" w:color="auto" w:fill="auto"/>
          </w:tcPr>
          <w:p w14:paraId="69EE2DA0" w14:textId="6FD8B988" w:rsidR="00395FA5" w:rsidRPr="007A1984" w:rsidRDefault="00395FA5" w:rsidP="00A16A0D">
            <w:pPr>
              <w:rPr>
                <w:sz w:val="20"/>
                <w:szCs w:val="20"/>
                <w:lang w:val="pl-PL"/>
              </w:rPr>
            </w:pPr>
            <w:r w:rsidRPr="007A1984">
              <w:rPr>
                <w:sz w:val="20"/>
                <w:szCs w:val="20"/>
                <w:lang w:val="pl-PL"/>
              </w:rPr>
              <w:t>Cena jednostkowa,</w:t>
            </w:r>
            <w:r>
              <w:rPr>
                <w:sz w:val="20"/>
                <w:szCs w:val="20"/>
                <w:lang w:val="pl-PL"/>
              </w:rPr>
              <w:t xml:space="preserve">  </w:t>
            </w:r>
            <w:r w:rsidR="00ED4CB8">
              <w:rPr>
                <w:sz w:val="20"/>
                <w:szCs w:val="20"/>
                <w:lang w:val="pl-PL"/>
              </w:rPr>
              <w:t>….</w:t>
            </w:r>
          </w:p>
        </w:tc>
        <w:tc>
          <w:tcPr>
            <w:tcW w:w="2263" w:type="dxa"/>
          </w:tcPr>
          <w:p w14:paraId="20763ACD" w14:textId="1880ED73" w:rsidR="00395FA5" w:rsidRPr="007A1984" w:rsidRDefault="00395FA5" w:rsidP="00A16A0D">
            <w:pPr>
              <w:rPr>
                <w:sz w:val="20"/>
                <w:szCs w:val="20"/>
                <w:lang w:val="pl-PL"/>
              </w:rPr>
            </w:pPr>
            <w:r>
              <w:rPr>
                <w:sz w:val="20"/>
                <w:szCs w:val="20"/>
                <w:lang w:val="pl-PL"/>
              </w:rPr>
              <w:t>Cena całkowita</w:t>
            </w:r>
          </w:p>
        </w:tc>
      </w:tr>
      <w:tr w:rsidR="00395FA5" w:rsidRPr="00980F1A" w14:paraId="5859AA39" w14:textId="17713042" w:rsidTr="003F7CE0">
        <w:trPr>
          <w:trHeight w:val="466"/>
        </w:trPr>
        <w:tc>
          <w:tcPr>
            <w:tcW w:w="3397" w:type="dxa"/>
          </w:tcPr>
          <w:p w14:paraId="03C1BCB0" w14:textId="4FB6B21B" w:rsidR="00395FA5" w:rsidRPr="003F7CE0" w:rsidRDefault="003F7CE0" w:rsidP="00232B37">
            <w:pPr>
              <w:rPr>
                <w:sz w:val="18"/>
                <w:szCs w:val="18"/>
                <w:lang w:val="pl-PL"/>
              </w:rPr>
            </w:pPr>
            <w:r w:rsidRPr="003F7CE0">
              <w:rPr>
                <w:sz w:val="18"/>
                <w:szCs w:val="18"/>
                <w:lang w:val="pl-PL"/>
              </w:rPr>
              <w:t>Fi 130 mm L=50+-1,5 mm</w:t>
            </w:r>
            <w:r w:rsidRPr="003F7CE0">
              <w:rPr>
                <w:sz w:val="18"/>
                <w:szCs w:val="18"/>
                <w:lang w:val="pl-PL"/>
              </w:rPr>
              <w:t xml:space="preserve"> </w:t>
            </w:r>
            <w:r w:rsidRPr="003F7CE0">
              <w:rPr>
                <w:sz w:val="18"/>
                <w:szCs w:val="18"/>
                <w:lang w:val="pl-PL"/>
              </w:rPr>
              <w:t>- Ilość 12 szt</w:t>
            </w:r>
          </w:p>
        </w:tc>
        <w:tc>
          <w:tcPr>
            <w:tcW w:w="2263" w:type="dxa"/>
            <w:shd w:val="clear" w:color="auto" w:fill="auto"/>
          </w:tcPr>
          <w:p w14:paraId="099C9DAD" w14:textId="58670899" w:rsidR="00395FA5" w:rsidRPr="007A1984" w:rsidRDefault="00395FA5" w:rsidP="00232B37">
            <w:pPr>
              <w:rPr>
                <w:sz w:val="20"/>
                <w:szCs w:val="20"/>
                <w:lang w:val="pl-PL"/>
              </w:rPr>
            </w:pPr>
          </w:p>
        </w:tc>
        <w:tc>
          <w:tcPr>
            <w:tcW w:w="2263" w:type="dxa"/>
          </w:tcPr>
          <w:p w14:paraId="6C550859" w14:textId="77777777" w:rsidR="00395FA5" w:rsidRPr="007A1984" w:rsidRDefault="00395FA5" w:rsidP="00232B37">
            <w:pPr>
              <w:rPr>
                <w:sz w:val="20"/>
                <w:szCs w:val="20"/>
                <w:lang w:val="pl-PL"/>
              </w:rPr>
            </w:pPr>
          </w:p>
        </w:tc>
      </w:tr>
      <w:tr w:rsidR="003F7CE0" w:rsidRPr="00980F1A" w14:paraId="57BD979C" w14:textId="77777777" w:rsidTr="003F7CE0">
        <w:trPr>
          <w:trHeight w:val="466"/>
        </w:trPr>
        <w:tc>
          <w:tcPr>
            <w:tcW w:w="3397" w:type="dxa"/>
          </w:tcPr>
          <w:p w14:paraId="6F4F9150" w14:textId="3A22905C" w:rsidR="003F7CE0" w:rsidRPr="003F7CE0" w:rsidRDefault="003F7CE0" w:rsidP="00232B37">
            <w:pPr>
              <w:rPr>
                <w:sz w:val="18"/>
                <w:szCs w:val="18"/>
                <w:lang w:val="pl-PL"/>
              </w:rPr>
            </w:pPr>
            <w:r w:rsidRPr="003F7CE0">
              <w:rPr>
                <w:sz w:val="18"/>
                <w:szCs w:val="18"/>
                <w:lang w:val="pl-PL"/>
              </w:rPr>
              <w:t>Fi 130 mm L=40+-1,5 mm - Ilość 17 szt</w:t>
            </w:r>
          </w:p>
        </w:tc>
        <w:tc>
          <w:tcPr>
            <w:tcW w:w="2263" w:type="dxa"/>
            <w:shd w:val="clear" w:color="auto" w:fill="auto"/>
          </w:tcPr>
          <w:p w14:paraId="5A869E33" w14:textId="77777777" w:rsidR="003F7CE0" w:rsidRPr="007A1984" w:rsidRDefault="003F7CE0" w:rsidP="00232B37">
            <w:pPr>
              <w:rPr>
                <w:sz w:val="20"/>
                <w:szCs w:val="20"/>
                <w:lang w:val="pl-PL"/>
              </w:rPr>
            </w:pPr>
          </w:p>
        </w:tc>
        <w:tc>
          <w:tcPr>
            <w:tcW w:w="2263" w:type="dxa"/>
          </w:tcPr>
          <w:p w14:paraId="796FF958" w14:textId="77777777" w:rsidR="003F7CE0" w:rsidRPr="007A1984" w:rsidRDefault="003F7CE0" w:rsidP="00232B37">
            <w:pPr>
              <w:rPr>
                <w:sz w:val="20"/>
                <w:szCs w:val="20"/>
                <w:lang w:val="pl-PL"/>
              </w:rPr>
            </w:pPr>
          </w:p>
        </w:tc>
      </w:tr>
      <w:tr w:rsidR="003F7CE0" w:rsidRPr="00980F1A" w14:paraId="188B8B3F" w14:textId="77777777" w:rsidTr="003F7CE0">
        <w:trPr>
          <w:trHeight w:val="466"/>
        </w:trPr>
        <w:tc>
          <w:tcPr>
            <w:tcW w:w="3397" w:type="dxa"/>
          </w:tcPr>
          <w:p w14:paraId="41FD363D" w14:textId="76D4E798" w:rsidR="003F7CE0" w:rsidRPr="003F7CE0" w:rsidRDefault="003F7CE0" w:rsidP="00232B37">
            <w:pPr>
              <w:rPr>
                <w:sz w:val="18"/>
                <w:szCs w:val="18"/>
                <w:lang w:val="pl-PL"/>
              </w:rPr>
            </w:pPr>
            <w:r w:rsidRPr="003F7CE0">
              <w:rPr>
                <w:sz w:val="18"/>
                <w:szCs w:val="18"/>
                <w:lang w:val="pl-PL"/>
              </w:rPr>
              <w:t>Fi 240 mm L=50+-1,5 mm - Ilość 22 szt</w:t>
            </w:r>
          </w:p>
        </w:tc>
        <w:tc>
          <w:tcPr>
            <w:tcW w:w="2263" w:type="dxa"/>
            <w:shd w:val="clear" w:color="auto" w:fill="auto"/>
          </w:tcPr>
          <w:p w14:paraId="2A168F6A" w14:textId="77777777" w:rsidR="003F7CE0" w:rsidRPr="007A1984" w:rsidRDefault="003F7CE0" w:rsidP="00232B37">
            <w:pPr>
              <w:rPr>
                <w:sz w:val="20"/>
                <w:szCs w:val="20"/>
                <w:lang w:val="pl-PL"/>
              </w:rPr>
            </w:pPr>
          </w:p>
        </w:tc>
        <w:tc>
          <w:tcPr>
            <w:tcW w:w="2263" w:type="dxa"/>
          </w:tcPr>
          <w:p w14:paraId="3E889366" w14:textId="77777777" w:rsidR="003F7CE0" w:rsidRPr="007A1984" w:rsidRDefault="003F7CE0" w:rsidP="00232B37">
            <w:pPr>
              <w:rPr>
                <w:sz w:val="20"/>
                <w:szCs w:val="20"/>
                <w:lang w:val="pl-PL"/>
              </w:rPr>
            </w:pPr>
          </w:p>
        </w:tc>
      </w:tr>
      <w:tr w:rsidR="003F7CE0" w:rsidRPr="00980F1A" w14:paraId="41D39A92" w14:textId="77777777" w:rsidTr="003F7CE0">
        <w:trPr>
          <w:trHeight w:val="466"/>
        </w:trPr>
        <w:tc>
          <w:tcPr>
            <w:tcW w:w="3397" w:type="dxa"/>
          </w:tcPr>
          <w:p w14:paraId="6D2A2A4B" w14:textId="769D9101" w:rsidR="003F7CE0" w:rsidRPr="003F7CE0" w:rsidRDefault="003F7CE0" w:rsidP="00232B37">
            <w:pPr>
              <w:rPr>
                <w:sz w:val="18"/>
                <w:szCs w:val="18"/>
                <w:lang w:val="pl-PL"/>
              </w:rPr>
            </w:pPr>
            <w:r w:rsidRPr="003F7CE0">
              <w:rPr>
                <w:sz w:val="18"/>
                <w:szCs w:val="18"/>
                <w:lang w:val="pl-PL"/>
              </w:rPr>
              <w:t>Fi 270 mm L=50+-1,5 mm - Ilość 17 szt.</w:t>
            </w:r>
          </w:p>
        </w:tc>
        <w:tc>
          <w:tcPr>
            <w:tcW w:w="2263" w:type="dxa"/>
            <w:shd w:val="clear" w:color="auto" w:fill="auto"/>
          </w:tcPr>
          <w:p w14:paraId="05A57E67" w14:textId="77777777" w:rsidR="003F7CE0" w:rsidRPr="007A1984" w:rsidRDefault="003F7CE0" w:rsidP="00232B37">
            <w:pPr>
              <w:rPr>
                <w:sz w:val="20"/>
                <w:szCs w:val="20"/>
                <w:lang w:val="pl-PL"/>
              </w:rPr>
            </w:pPr>
          </w:p>
        </w:tc>
        <w:tc>
          <w:tcPr>
            <w:tcW w:w="2263" w:type="dxa"/>
          </w:tcPr>
          <w:p w14:paraId="38EEF256" w14:textId="77777777" w:rsidR="003F7CE0" w:rsidRPr="007A1984" w:rsidRDefault="003F7CE0" w:rsidP="00232B37">
            <w:pPr>
              <w:rPr>
                <w:sz w:val="20"/>
                <w:szCs w:val="20"/>
                <w:lang w:val="pl-PL"/>
              </w:rPr>
            </w:pPr>
          </w:p>
        </w:tc>
      </w:tr>
      <w:tr w:rsidR="00395FA5" w:rsidRPr="00980F1A" w14:paraId="4DB38296" w14:textId="77777777" w:rsidTr="00395FA5">
        <w:trPr>
          <w:trHeight w:val="466"/>
        </w:trPr>
        <w:tc>
          <w:tcPr>
            <w:tcW w:w="5660" w:type="dxa"/>
            <w:gridSpan w:val="2"/>
            <w:vAlign w:val="center"/>
          </w:tcPr>
          <w:p w14:paraId="36364C48" w14:textId="1DAE03D4" w:rsidR="00395FA5" w:rsidRPr="007A1984" w:rsidRDefault="00395FA5" w:rsidP="00395FA5">
            <w:pPr>
              <w:jc w:val="right"/>
              <w:rPr>
                <w:sz w:val="20"/>
                <w:szCs w:val="20"/>
                <w:lang w:val="pl-PL"/>
              </w:rPr>
            </w:pPr>
            <w:r>
              <w:rPr>
                <w:sz w:val="20"/>
                <w:szCs w:val="20"/>
                <w:lang w:val="pl-PL"/>
              </w:rPr>
              <w:t>Suma</w:t>
            </w:r>
          </w:p>
        </w:tc>
        <w:tc>
          <w:tcPr>
            <w:tcW w:w="2263" w:type="dxa"/>
          </w:tcPr>
          <w:p w14:paraId="5C193282" w14:textId="77777777" w:rsidR="00395FA5" w:rsidRPr="007A1984" w:rsidRDefault="00395FA5" w:rsidP="00232B37">
            <w:pPr>
              <w:rPr>
                <w:sz w:val="20"/>
                <w:szCs w:val="20"/>
                <w:lang w:val="pl-PL"/>
              </w:rPr>
            </w:pPr>
          </w:p>
        </w:tc>
      </w:tr>
    </w:tbl>
    <w:p w14:paraId="02E42547" w14:textId="77777777" w:rsidR="00153AE1" w:rsidRPr="007A1984" w:rsidRDefault="00153AE1" w:rsidP="00A16A0D">
      <w:pPr>
        <w:rPr>
          <w:sz w:val="20"/>
          <w:szCs w:val="20"/>
          <w:lang w:val="pl-PL"/>
        </w:rPr>
      </w:pPr>
    </w:p>
    <w:p w14:paraId="19575D97" w14:textId="77777777" w:rsidR="00D02279" w:rsidRDefault="00D02279" w:rsidP="00013FC2">
      <w:pPr>
        <w:pStyle w:val="Formatvorlage6"/>
        <w:ind w:left="0"/>
        <w:rPr>
          <w:sz w:val="20"/>
          <w:szCs w:val="20"/>
          <w:lang w:val="pl-PL"/>
        </w:rPr>
      </w:pPr>
    </w:p>
    <w:p w14:paraId="7F4EA489" w14:textId="77777777" w:rsidR="00D02279" w:rsidRDefault="00D02279" w:rsidP="00267C87">
      <w:pPr>
        <w:pStyle w:val="Formatvorlage6"/>
        <w:ind w:left="360"/>
        <w:rPr>
          <w:sz w:val="20"/>
          <w:szCs w:val="20"/>
          <w:lang w:val="pl-PL"/>
        </w:rPr>
      </w:pPr>
    </w:p>
    <w:p w14:paraId="51364A81" w14:textId="77777777" w:rsidR="00267C87" w:rsidRDefault="00267C87" w:rsidP="00267C87">
      <w:pPr>
        <w:pStyle w:val="Formatvorlage6"/>
        <w:ind w:left="360"/>
        <w:rPr>
          <w:sz w:val="20"/>
          <w:szCs w:val="20"/>
          <w:lang w:val="pl-PL"/>
        </w:rPr>
      </w:pPr>
    </w:p>
    <w:p w14:paraId="26962B50" w14:textId="085F75C9" w:rsidR="009A606E" w:rsidRPr="008868CF" w:rsidRDefault="00AD1B22" w:rsidP="008868CF">
      <w:pPr>
        <w:pStyle w:val="Formatvorlage6"/>
        <w:numPr>
          <w:ilvl w:val="0"/>
          <w:numId w:val="3"/>
        </w:numPr>
        <w:rPr>
          <w:sz w:val="20"/>
          <w:szCs w:val="20"/>
          <w:lang w:val="pl-PL"/>
        </w:rPr>
      </w:pPr>
      <w:r w:rsidRPr="007A1984">
        <w:rPr>
          <w:sz w:val="20"/>
          <w:szCs w:val="20"/>
          <w:lang w:val="pl-PL"/>
        </w:rPr>
        <w:t xml:space="preserve">Ceny są wiążące i obowiązują do czasu pisemnego uzgodnienia przez </w:t>
      </w:r>
      <w:r w:rsidR="00CE3FCE" w:rsidRPr="00CE3FCE">
        <w:rPr>
          <w:sz w:val="20"/>
          <w:szCs w:val="20"/>
          <w:lang w:val="pl-PL"/>
        </w:rPr>
        <w:t>BorgWarner</w:t>
      </w:r>
      <w:r w:rsidRPr="007A1984">
        <w:rPr>
          <w:sz w:val="20"/>
          <w:szCs w:val="20"/>
          <w:lang w:val="pl-PL"/>
        </w:rPr>
        <w:t xml:space="preserve"> i Dostawcę zmian cen, a Dostawca zobowiązuje się nie zatrzymywać ani nie wstrzymywać żadnych dostaw tak długo, jak długo </w:t>
      </w:r>
      <w:r w:rsidR="00CE3FCE" w:rsidRPr="00CE3FCE">
        <w:t xml:space="preserve"> </w:t>
      </w:r>
      <w:r w:rsidR="00CE3FCE" w:rsidRPr="00CE3FCE">
        <w:rPr>
          <w:sz w:val="20"/>
          <w:szCs w:val="20"/>
          <w:lang w:val="pl-PL"/>
        </w:rPr>
        <w:t>BorgWarner</w:t>
      </w:r>
      <w:r w:rsidRPr="007A1984">
        <w:rPr>
          <w:sz w:val="20"/>
          <w:szCs w:val="20"/>
          <w:lang w:val="pl-PL"/>
        </w:rPr>
        <w:t xml:space="preserve"> nie odrzuci bezzasadnie negocjacji prowadzonych w</w:t>
      </w:r>
      <w:r w:rsidR="00B566FC" w:rsidRPr="007A1984">
        <w:rPr>
          <w:sz w:val="20"/>
          <w:szCs w:val="20"/>
          <w:lang w:val="pl-PL"/>
        </w:rPr>
        <w:t> </w:t>
      </w:r>
      <w:r w:rsidRPr="007A1984">
        <w:rPr>
          <w:sz w:val="20"/>
          <w:szCs w:val="20"/>
          <w:lang w:val="pl-PL"/>
        </w:rPr>
        <w:t>dobrej wierze.</w:t>
      </w:r>
    </w:p>
    <w:p w14:paraId="2468D0A1" w14:textId="77777777" w:rsidR="003C40DC" w:rsidRPr="003F7CE0" w:rsidRDefault="003C40DC" w:rsidP="009A606E">
      <w:pPr>
        <w:pStyle w:val="Formatvorlage6"/>
        <w:ind w:left="0"/>
        <w:rPr>
          <w:sz w:val="20"/>
          <w:szCs w:val="20"/>
          <w:lang w:val="pl-PL"/>
        </w:rPr>
      </w:pPr>
    </w:p>
    <w:p w14:paraId="03A70310" w14:textId="785D0A80" w:rsidR="00AD1B22" w:rsidRPr="003F7CE0" w:rsidRDefault="00AD1B22" w:rsidP="009A606E">
      <w:pPr>
        <w:pStyle w:val="Formatvorlage6"/>
        <w:ind w:left="0"/>
        <w:rPr>
          <w:sz w:val="20"/>
          <w:szCs w:val="20"/>
          <w:lang w:val="pl-PL"/>
        </w:rPr>
      </w:pPr>
      <w:r w:rsidRPr="003F7CE0">
        <w:rPr>
          <w:sz w:val="20"/>
          <w:szCs w:val="20"/>
        </w:rPr>
        <w:t>Warunki płatności i dostawy</w:t>
      </w:r>
      <w:r w:rsidR="006C25F0" w:rsidRPr="003F7CE0">
        <w:rPr>
          <w:sz w:val="20"/>
          <w:szCs w:val="20"/>
        </w:rPr>
        <w:t>:</w:t>
      </w:r>
    </w:p>
    <w:p w14:paraId="392D3143" w14:textId="4E0D6C54" w:rsidR="00AD1B22" w:rsidRPr="003F7CE0" w:rsidRDefault="00AD1B22" w:rsidP="00A16A0D">
      <w:pPr>
        <w:pStyle w:val="Formatvorlage6"/>
        <w:numPr>
          <w:ilvl w:val="0"/>
          <w:numId w:val="7"/>
        </w:numPr>
        <w:rPr>
          <w:sz w:val="20"/>
          <w:szCs w:val="20"/>
        </w:rPr>
      </w:pPr>
      <w:r w:rsidRPr="003F7CE0">
        <w:rPr>
          <w:sz w:val="20"/>
          <w:szCs w:val="20"/>
        </w:rPr>
        <w:t xml:space="preserve">Warunki płatności: </w:t>
      </w:r>
      <w:r w:rsidR="00ED4CB8" w:rsidRPr="003F7CE0">
        <w:rPr>
          <w:sz w:val="20"/>
          <w:szCs w:val="20"/>
        </w:rPr>
        <w:t xml:space="preserve">60 </w:t>
      </w:r>
      <w:r w:rsidR="00C54218" w:rsidRPr="003F7CE0">
        <w:rPr>
          <w:sz w:val="20"/>
          <w:szCs w:val="20"/>
        </w:rPr>
        <w:t xml:space="preserve">dni od daty dostarczenia </w:t>
      </w:r>
      <w:r w:rsidR="00C318EB" w:rsidRPr="003F7CE0">
        <w:rPr>
          <w:sz w:val="20"/>
          <w:szCs w:val="20"/>
        </w:rPr>
        <w:t>komponentu</w:t>
      </w:r>
    </w:p>
    <w:p w14:paraId="632259D3" w14:textId="02B2F6FE" w:rsidR="00ED4CB8" w:rsidRPr="003F7CE0" w:rsidRDefault="00AD1B22" w:rsidP="00ED4CB8">
      <w:pPr>
        <w:pStyle w:val="Akapitzlist"/>
        <w:numPr>
          <w:ilvl w:val="0"/>
          <w:numId w:val="7"/>
        </w:numPr>
        <w:rPr>
          <w:rFonts w:cs="Arial"/>
          <w:sz w:val="20"/>
          <w:szCs w:val="20"/>
          <w:lang w:val="pl-PL"/>
        </w:rPr>
      </w:pPr>
      <w:r w:rsidRPr="003F7CE0">
        <w:rPr>
          <w:sz w:val="20"/>
          <w:szCs w:val="20"/>
          <w:lang w:val="pl-PL"/>
        </w:rPr>
        <w:t xml:space="preserve">Warunki dostawy: </w:t>
      </w:r>
      <w:r w:rsidR="00ED4CB8" w:rsidRPr="003F7CE0">
        <w:rPr>
          <w:rFonts w:cs="Arial"/>
          <w:sz w:val="20"/>
          <w:szCs w:val="20"/>
          <w:lang w:val="pl-PL"/>
        </w:rPr>
        <w:t>EXW / FCA or DAP Jasionka (Incoterms 2010)</w:t>
      </w:r>
    </w:p>
    <w:p w14:paraId="15C7B6E0" w14:textId="4F1D83DF" w:rsidR="00AD1B22" w:rsidRPr="00C65A09" w:rsidRDefault="00AD1B22" w:rsidP="00ED4CB8">
      <w:pPr>
        <w:pStyle w:val="Formatvorlage6"/>
        <w:ind w:left="0"/>
        <w:rPr>
          <w:color w:val="FF0000"/>
          <w:sz w:val="20"/>
          <w:szCs w:val="20"/>
          <w:lang w:val="pl-PL"/>
        </w:rPr>
      </w:pPr>
    </w:p>
    <w:p w14:paraId="29BF798E" w14:textId="77777777" w:rsidR="00153AE1" w:rsidRPr="007A1984" w:rsidRDefault="00153AE1" w:rsidP="00A16A0D">
      <w:pPr>
        <w:pStyle w:val="Formatvorlage6"/>
        <w:rPr>
          <w:sz w:val="20"/>
          <w:szCs w:val="20"/>
          <w:lang w:val="pl-PL"/>
        </w:rPr>
      </w:pPr>
    </w:p>
    <w:p w14:paraId="31A70FAF" w14:textId="1D3F1A69" w:rsidR="00153AE1" w:rsidRPr="007A1984" w:rsidRDefault="00AD1B22" w:rsidP="007A1984">
      <w:pPr>
        <w:pStyle w:val="Formatvorlage6"/>
        <w:rPr>
          <w:lang w:val="pl-PL"/>
        </w:rPr>
      </w:pPr>
      <w:r w:rsidRPr="007A1984">
        <w:rPr>
          <w:sz w:val="20"/>
          <w:szCs w:val="20"/>
          <w:lang w:val="pl-PL"/>
        </w:rPr>
        <w:t>Waluta</w:t>
      </w:r>
      <w:r w:rsidR="00E7144B" w:rsidRPr="007A1984">
        <w:rPr>
          <w:sz w:val="20"/>
          <w:szCs w:val="20"/>
          <w:lang w:val="pl-PL"/>
        </w:rPr>
        <w:t xml:space="preserve">: </w:t>
      </w:r>
      <w:r w:rsidR="00ED4CB8">
        <w:rPr>
          <w:sz w:val="20"/>
          <w:szCs w:val="20"/>
          <w:lang w:val="pl-PL"/>
        </w:rPr>
        <w:t>…..</w:t>
      </w:r>
    </w:p>
    <w:p w14:paraId="711170E8" w14:textId="77777777" w:rsidR="00153AE1" w:rsidRPr="007A1984" w:rsidRDefault="00153AE1" w:rsidP="00A16A0D">
      <w:pPr>
        <w:pStyle w:val="Nagwek1"/>
        <w:rPr>
          <w:sz w:val="20"/>
          <w:szCs w:val="20"/>
          <w:lang w:val="pl-PL"/>
        </w:rPr>
      </w:pPr>
      <w:r w:rsidRPr="007A1984">
        <w:rPr>
          <w:sz w:val="20"/>
          <w:szCs w:val="20"/>
          <w:lang w:val="pl-PL"/>
        </w:rPr>
        <w:t xml:space="preserve">5. </w:t>
      </w:r>
      <w:r w:rsidR="00AD1B22" w:rsidRPr="007A1984">
        <w:rPr>
          <w:sz w:val="20"/>
          <w:szCs w:val="20"/>
          <w:lang w:val="pl-PL"/>
        </w:rPr>
        <w:t>Wymagane terminy dostaw i ilości</w:t>
      </w:r>
    </w:p>
    <w:p w14:paraId="4525674C" w14:textId="77777777" w:rsidR="00153AE1" w:rsidRPr="007A1984" w:rsidRDefault="00AD1B22" w:rsidP="00A16A0D">
      <w:pPr>
        <w:pStyle w:val="Formatvorlage6"/>
        <w:rPr>
          <w:rFonts w:eastAsia="SimSun"/>
          <w:sz w:val="20"/>
          <w:szCs w:val="20"/>
        </w:rPr>
      </w:pPr>
      <w:r w:rsidRPr="007A1984">
        <w:rPr>
          <w:rFonts w:eastAsia="SimSun"/>
          <w:sz w:val="20"/>
          <w:szCs w:val="20"/>
        </w:rPr>
        <w:t>Wymagane terminy dostaw</w:t>
      </w:r>
      <w:r w:rsidR="00153AE1" w:rsidRPr="007A1984">
        <w:rPr>
          <w:rFonts w:eastAsia="SimSun"/>
          <w:sz w:val="20"/>
          <w:szCs w:val="20"/>
        </w:rPr>
        <w:t>:</w:t>
      </w:r>
    </w:p>
    <w:p w14:paraId="46F8A18E" w14:textId="77777777" w:rsidR="00153AE1" w:rsidRPr="007A1984" w:rsidRDefault="00153AE1" w:rsidP="00A16A0D">
      <w:pPr>
        <w:pStyle w:val="Formatvorlage6"/>
        <w:rPr>
          <w:rFonts w:eastAsia="SimSun"/>
          <w:sz w:val="20"/>
          <w:szCs w:val="20"/>
        </w:rPr>
      </w:pPr>
    </w:p>
    <w:p w14:paraId="4B5AA159" w14:textId="468F572F" w:rsidR="00E7144B" w:rsidRDefault="000436C1" w:rsidP="00A16A0D">
      <w:pPr>
        <w:pStyle w:val="Formatvorlage6"/>
        <w:numPr>
          <w:ilvl w:val="0"/>
          <w:numId w:val="6"/>
        </w:numPr>
        <w:rPr>
          <w:rFonts w:eastAsia="SimSun"/>
          <w:sz w:val="20"/>
          <w:szCs w:val="20"/>
        </w:rPr>
      </w:pPr>
      <w:r>
        <w:rPr>
          <w:rFonts w:eastAsia="SimSun"/>
          <w:sz w:val="20"/>
          <w:szCs w:val="20"/>
        </w:rPr>
        <w:t>Pręty aluminiowe</w:t>
      </w:r>
      <w:r w:rsidR="00987BBA" w:rsidRPr="00987BBA">
        <w:rPr>
          <w:rFonts w:eastAsia="SimSun"/>
          <w:sz w:val="20"/>
          <w:szCs w:val="20"/>
        </w:rPr>
        <w:t xml:space="preserve"> </w:t>
      </w:r>
      <w:r w:rsidR="00C318EB">
        <w:rPr>
          <w:rFonts w:eastAsia="SimSun"/>
          <w:sz w:val="20"/>
          <w:szCs w:val="20"/>
        </w:rPr>
        <w:t xml:space="preserve">- </w:t>
      </w:r>
      <w:r w:rsidR="00987BBA">
        <w:rPr>
          <w:rFonts w:eastAsia="SimSun"/>
          <w:sz w:val="20"/>
          <w:szCs w:val="20"/>
        </w:rPr>
        <w:t>10</w:t>
      </w:r>
      <w:r w:rsidR="00A618E0">
        <w:rPr>
          <w:rFonts w:eastAsia="SimSun"/>
          <w:sz w:val="20"/>
          <w:szCs w:val="20"/>
        </w:rPr>
        <w:t>0</w:t>
      </w:r>
      <w:r w:rsidR="00E7144B" w:rsidRPr="00780F10">
        <w:rPr>
          <w:rFonts w:eastAsia="SimSun"/>
          <w:sz w:val="20"/>
          <w:szCs w:val="20"/>
        </w:rPr>
        <w:t xml:space="preserve"> </w:t>
      </w:r>
      <w:r w:rsidR="00AD1B22" w:rsidRPr="00780F10">
        <w:rPr>
          <w:rFonts w:eastAsia="SimSun"/>
          <w:sz w:val="20"/>
          <w:szCs w:val="20"/>
        </w:rPr>
        <w:t>szt</w:t>
      </w:r>
      <w:r w:rsidR="003B5F47">
        <w:rPr>
          <w:rFonts w:eastAsia="SimSun"/>
          <w:sz w:val="20"/>
          <w:szCs w:val="20"/>
        </w:rPr>
        <w:t>.</w:t>
      </w:r>
      <w:r w:rsidR="00E7144B" w:rsidRPr="00780F10">
        <w:rPr>
          <w:rFonts w:eastAsia="SimSun"/>
          <w:sz w:val="20"/>
          <w:szCs w:val="20"/>
        </w:rPr>
        <w:t xml:space="preserve">  </w:t>
      </w:r>
      <w:r w:rsidR="00780F10">
        <w:rPr>
          <w:rFonts w:eastAsia="SimSun"/>
          <w:sz w:val="20"/>
          <w:szCs w:val="20"/>
        </w:rPr>
        <w:t xml:space="preserve">- </w:t>
      </w:r>
      <w:r w:rsidR="00E7144B" w:rsidRPr="00780F10">
        <w:rPr>
          <w:rFonts w:eastAsia="SimSun"/>
          <w:sz w:val="20"/>
          <w:szCs w:val="20"/>
        </w:rPr>
        <w:t xml:space="preserve">CW </w:t>
      </w:r>
      <w:r w:rsidR="00780F10">
        <w:rPr>
          <w:rFonts w:eastAsia="SimSun"/>
          <w:sz w:val="20"/>
          <w:szCs w:val="20"/>
        </w:rPr>
        <w:t>......</w:t>
      </w:r>
      <w:r w:rsidR="00E7144B" w:rsidRPr="00780F10">
        <w:rPr>
          <w:rFonts w:eastAsia="SimSun"/>
          <w:sz w:val="20"/>
          <w:szCs w:val="20"/>
        </w:rPr>
        <w:t>…</w:t>
      </w:r>
      <w:r w:rsidR="00780F10">
        <w:rPr>
          <w:rFonts w:eastAsia="SimSun"/>
          <w:sz w:val="20"/>
          <w:szCs w:val="20"/>
        </w:rPr>
        <w:t xml:space="preserve"> </w:t>
      </w:r>
      <w:r w:rsidR="00E7144B" w:rsidRPr="00780F10">
        <w:rPr>
          <w:rFonts w:eastAsia="SimSun"/>
          <w:sz w:val="20"/>
          <w:szCs w:val="20"/>
        </w:rPr>
        <w:t xml:space="preserve"> 2022</w:t>
      </w:r>
    </w:p>
    <w:p w14:paraId="6EECA839" w14:textId="77777777" w:rsidR="0083324D" w:rsidRPr="00D572D6" w:rsidRDefault="0083324D" w:rsidP="00D572D6">
      <w:pPr>
        <w:pStyle w:val="Akapitzlist"/>
        <w:rPr>
          <w:rFonts w:eastAsia="SimSun" w:cs="Arial"/>
          <w:sz w:val="20"/>
          <w:szCs w:val="20"/>
          <w:lang w:val="sv-SE"/>
        </w:rPr>
      </w:pPr>
    </w:p>
    <w:p w14:paraId="07FE8B32" w14:textId="5EFD4D06" w:rsidR="00153AE1" w:rsidRPr="007A1984" w:rsidRDefault="00AD1B22" w:rsidP="00A16A0D">
      <w:pPr>
        <w:rPr>
          <w:sz w:val="20"/>
          <w:szCs w:val="20"/>
          <w:lang w:val="pl-PL"/>
        </w:rPr>
      </w:pPr>
      <w:r w:rsidRPr="007A1984">
        <w:rPr>
          <w:sz w:val="20"/>
          <w:szCs w:val="20"/>
          <w:lang w:val="pl-PL"/>
        </w:rPr>
        <w:t xml:space="preserve">Wszystkie podane daty odnoszą się do produktu DOSTARCZONEGO do firmy </w:t>
      </w:r>
      <w:r w:rsidR="00095125" w:rsidRPr="00095125">
        <w:rPr>
          <w:sz w:val="20"/>
          <w:szCs w:val="20"/>
          <w:lang w:val="pl-PL"/>
        </w:rPr>
        <w:t>BorgWarner Poland Sp. z o.o.</w:t>
      </w:r>
    </w:p>
    <w:p w14:paraId="4B2EB3A3" w14:textId="77777777" w:rsidR="00153AE1" w:rsidRPr="007A1984" w:rsidRDefault="00153AE1" w:rsidP="00A16A0D">
      <w:pPr>
        <w:pStyle w:val="Nagwek1"/>
        <w:rPr>
          <w:sz w:val="20"/>
          <w:szCs w:val="20"/>
          <w:lang w:val="pl-PL"/>
        </w:rPr>
      </w:pPr>
      <w:r w:rsidRPr="007A1984">
        <w:rPr>
          <w:sz w:val="20"/>
          <w:szCs w:val="20"/>
          <w:lang w:val="pl-PL"/>
        </w:rPr>
        <w:t xml:space="preserve">6. </w:t>
      </w:r>
      <w:r w:rsidR="00AD1B22" w:rsidRPr="007A1984">
        <w:rPr>
          <w:sz w:val="20"/>
          <w:szCs w:val="20"/>
          <w:lang w:val="pl-PL"/>
        </w:rPr>
        <w:t>Oprzyrządowanie</w:t>
      </w:r>
    </w:p>
    <w:p w14:paraId="59AE5013" w14:textId="77777777" w:rsidR="00153AE1" w:rsidRPr="007A1984" w:rsidRDefault="00AD1B22" w:rsidP="00A16A0D">
      <w:pPr>
        <w:rPr>
          <w:sz w:val="20"/>
          <w:szCs w:val="20"/>
          <w:lang w:val="pl-PL"/>
        </w:rPr>
      </w:pPr>
      <w:r w:rsidRPr="007A1984">
        <w:rPr>
          <w:sz w:val="20"/>
          <w:szCs w:val="20"/>
          <w:lang w:val="pl-PL"/>
        </w:rPr>
        <w:t>Koszt oprzyrządowania</w:t>
      </w:r>
      <w:r w:rsidR="00415B1F">
        <w:rPr>
          <w:sz w:val="20"/>
          <w:szCs w:val="20"/>
          <w:lang w:val="pl-PL"/>
        </w:rPr>
        <w:t xml:space="preserve"> </w:t>
      </w:r>
      <w:r w:rsidR="00A16A0D" w:rsidRPr="007A1984">
        <w:rPr>
          <w:sz w:val="20"/>
          <w:szCs w:val="20"/>
          <w:lang w:val="pl-PL"/>
        </w:rPr>
        <w:t>uwzględniono</w:t>
      </w:r>
      <w:r w:rsidR="000F072B" w:rsidRPr="007A1984">
        <w:rPr>
          <w:sz w:val="20"/>
          <w:szCs w:val="20"/>
          <w:lang w:val="pl-PL"/>
        </w:rPr>
        <w:t xml:space="preserve"> w cenie </w:t>
      </w:r>
      <w:r w:rsidR="00A16A0D" w:rsidRPr="007A1984">
        <w:rPr>
          <w:sz w:val="20"/>
          <w:szCs w:val="20"/>
          <w:lang w:val="pl-PL"/>
        </w:rPr>
        <w:t>określonej w pkt. 4</w:t>
      </w:r>
      <w:r w:rsidR="00153AE1" w:rsidRPr="007A1984">
        <w:rPr>
          <w:sz w:val="20"/>
          <w:szCs w:val="20"/>
          <w:lang w:val="pl-PL"/>
        </w:rPr>
        <w:tab/>
      </w:r>
    </w:p>
    <w:p w14:paraId="0F42DD45" w14:textId="2AEC311D" w:rsidR="00153AE1" w:rsidRPr="007A1984" w:rsidRDefault="00AD1B22" w:rsidP="00A16A0D">
      <w:pPr>
        <w:rPr>
          <w:sz w:val="20"/>
          <w:szCs w:val="20"/>
          <w:lang w:val="pl-PL"/>
        </w:rPr>
      </w:pPr>
      <w:r w:rsidRPr="007A1984">
        <w:rPr>
          <w:sz w:val="20"/>
          <w:szCs w:val="20"/>
          <w:lang w:val="pl-PL"/>
        </w:rPr>
        <w:t>Żywotność oprzyrządowania (w sztukach)</w:t>
      </w:r>
      <w:r w:rsidR="00095125">
        <w:rPr>
          <w:sz w:val="20"/>
          <w:szCs w:val="20"/>
          <w:lang w:val="pl-PL"/>
        </w:rPr>
        <w:t>: ………….</w:t>
      </w:r>
    </w:p>
    <w:p w14:paraId="132F56EB" w14:textId="77777777" w:rsidR="0083246E" w:rsidRPr="007A1984" w:rsidRDefault="00153AE1" w:rsidP="00A16A0D">
      <w:pPr>
        <w:rPr>
          <w:sz w:val="20"/>
          <w:szCs w:val="20"/>
          <w:lang w:val="pl-PL"/>
        </w:rPr>
      </w:pPr>
      <w:r w:rsidRPr="007A1984">
        <w:rPr>
          <w:sz w:val="20"/>
          <w:szCs w:val="20"/>
          <w:lang w:val="pl-PL"/>
        </w:rPr>
        <w:tab/>
      </w:r>
    </w:p>
    <w:p w14:paraId="1A26275A" w14:textId="07CC1F80" w:rsidR="00153AE1" w:rsidRPr="007A1984" w:rsidRDefault="0083246E" w:rsidP="00A16A0D">
      <w:pPr>
        <w:rPr>
          <w:sz w:val="20"/>
          <w:szCs w:val="20"/>
          <w:lang w:val="pl-PL"/>
        </w:rPr>
      </w:pPr>
      <w:r w:rsidRPr="007A1984">
        <w:rPr>
          <w:sz w:val="20"/>
          <w:szCs w:val="20"/>
          <w:lang w:val="pl-PL"/>
        </w:rPr>
        <w:t xml:space="preserve">O ile </w:t>
      </w:r>
      <w:r w:rsidR="005C42B9" w:rsidRPr="00C430CC">
        <w:rPr>
          <w:sz w:val="20"/>
          <w:szCs w:val="20"/>
          <w:lang w:val="pl-PL"/>
        </w:rPr>
        <w:t>BorgWarner</w:t>
      </w:r>
      <w:r w:rsidRPr="007A1984">
        <w:rPr>
          <w:sz w:val="20"/>
          <w:szCs w:val="20"/>
          <w:lang w:val="pl-PL"/>
        </w:rPr>
        <w:t xml:space="preserve"> nie zażąda inaczej na piśmie, wszelkie narzędzia lub sprzęt zakupione przez </w:t>
      </w:r>
      <w:r w:rsidR="005C42B9" w:rsidRPr="00C430CC">
        <w:rPr>
          <w:sz w:val="20"/>
          <w:szCs w:val="20"/>
          <w:lang w:val="pl-PL"/>
        </w:rPr>
        <w:t>BorgWarner</w:t>
      </w:r>
      <w:r w:rsidRPr="007A1984">
        <w:rPr>
          <w:sz w:val="20"/>
          <w:szCs w:val="20"/>
          <w:lang w:val="pl-PL"/>
        </w:rPr>
        <w:t xml:space="preserve"> pozostają przez cały czas w posiadaniu Dostawcy, a Dostawca nie może ich wypożyczać ani przekazywać w</w:t>
      </w:r>
      <w:r w:rsidR="00510C1D">
        <w:rPr>
          <w:sz w:val="20"/>
          <w:szCs w:val="20"/>
          <w:lang w:val="pl-PL"/>
        </w:rPr>
        <w:t> </w:t>
      </w:r>
      <w:r w:rsidRPr="007A1984">
        <w:rPr>
          <w:sz w:val="20"/>
          <w:szCs w:val="20"/>
          <w:lang w:val="pl-PL"/>
        </w:rPr>
        <w:t xml:space="preserve">posiadanie osobom trzecim. Dostawca przyjmuje na siebie wszelkie ryzyko utraty oprzyrządowania lub sprzętu do czasu jego zwrotu do </w:t>
      </w:r>
      <w:r w:rsidR="005C42B9" w:rsidRPr="00C430CC">
        <w:rPr>
          <w:sz w:val="20"/>
          <w:szCs w:val="20"/>
          <w:lang w:val="pl-PL"/>
        </w:rPr>
        <w:t>BorgWarner</w:t>
      </w:r>
      <w:r w:rsidRPr="007A1984">
        <w:rPr>
          <w:sz w:val="20"/>
          <w:szCs w:val="20"/>
          <w:lang w:val="pl-PL"/>
        </w:rPr>
        <w:t>, przy czym Dostawca ubezpiecza oprzyrządowanie i sprzęt od wszelkich zwyczajowo ubezpieczanych ryzyk. Dostawca będzie utrzymywał oprzyrządowanie i</w:t>
      </w:r>
      <w:r w:rsidR="00F1788B">
        <w:rPr>
          <w:sz w:val="20"/>
          <w:szCs w:val="20"/>
          <w:lang w:val="pl-PL"/>
        </w:rPr>
        <w:t> </w:t>
      </w:r>
      <w:r w:rsidRPr="007A1984">
        <w:rPr>
          <w:sz w:val="20"/>
          <w:szCs w:val="20"/>
          <w:lang w:val="pl-PL"/>
        </w:rPr>
        <w:t xml:space="preserve">sprzęt w stanie wolnym od wszelkich zastawów, roszczeń i obciążeń oraz przechowywał je oddzielnie od swojej własności i wyraźnie oznaczył jako własność </w:t>
      </w:r>
      <w:r w:rsidR="005C42B9" w:rsidRPr="00C430CC">
        <w:rPr>
          <w:sz w:val="20"/>
          <w:szCs w:val="20"/>
          <w:lang w:val="pl-PL"/>
        </w:rPr>
        <w:t>BorgWarner</w:t>
      </w:r>
      <w:r w:rsidRPr="007A1984">
        <w:rPr>
          <w:sz w:val="20"/>
          <w:szCs w:val="20"/>
          <w:lang w:val="pl-PL"/>
        </w:rPr>
        <w:t xml:space="preserve"> do czasu ich zwrotu </w:t>
      </w:r>
      <w:r w:rsidR="005C42B9" w:rsidRPr="00C430CC">
        <w:rPr>
          <w:sz w:val="20"/>
          <w:szCs w:val="20"/>
          <w:lang w:val="pl-PL"/>
        </w:rPr>
        <w:t>BorgWarner</w:t>
      </w:r>
      <w:r w:rsidRPr="007A1984">
        <w:rPr>
          <w:sz w:val="20"/>
          <w:szCs w:val="20"/>
          <w:lang w:val="pl-PL"/>
        </w:rPr>
        <w:t xml:space="preserve">. Na pisemne żądanie Dostawca niezwłocznie zwróci </w:t>
      </w:r>
      <w:r w:rsidR="005C42B9" w:rsidRPr="00C430CC">
        <w:rPr>
          <w:sz w:val="20"/>
          <w:szCs w:val="20"/>
          <w:lang w:val="pl-PL"/>
        </w:rPr>
        <w:t>BorgWarner</w:t>
      </w:r>
      <w:r w:rsidRPr="007A1984">
        <w:rPr>
          <w:sz w:val="20"/>
          <w:szCs w:val="20"/>
          <w:lang w:val="pl-PL"/>
        </w:rPr>
        <w:t xml:space="preserve"> oprzyrządowanie i sprzęt i nieodwołalnie zrzeka się wszelkich praw do zatrzymania lub zajęcia.</w:t>
      </w:r>
    </w:p>
    <w:p w14:paraId="44C06117" w14:textId="77777777" w:rsidR="00A16A0D" w:rsidRPr="007A1984" w:rsidRDefault="00A16A0D" w:rsidP="00A16A0D">
      <w:pPr>
        <w:pStyle w:val="Nagwek1"/>
        <w:rPr>
          <w:sz w:val="20"/>
          <w:szCs w:val="20"/>
          <w:lang w:val="pl-PL"/>
        </w:rPr>
      </w:pPr>
      <w:r w:rsidRPr="007A1984">
        <w:rPr>
          <w:sz w:val="20"/>
          <w:szCs w:val="20"/>
          <w:lang w:val="pl-PL"/>
        </w:rPr>
        <w:t>7. Kary umowne</w:t>
      </w:r>
    </w:p>
    <w:p w14:paraId="23598E71" w14:textId="77777777" w:rsidR="00A16A0D" w:rsidRPr="007A1984" w:rsidRDefault="000064AE" w:rsidP="00A16A0D">
      <w:pPr>
        <w:rPr>
          <w:sz w:val="20"/>
          <w:szCs w:val="20"/>
          <w:lang w:val="pl-PL"/>
        </w:rPr>
      </w:pPr>
      <w:r w:rsidRPr="007A1984">
        <w:rPr>
          <w:sz w:val="20"/>
          <w:szCs w:val="20"/>
          <w:lang w:val="pl-PL"/>
        </w:rPr>
        <w:t>Wykonawca zapłaci Zamawiającemu kary umowne w następujących przypadkach i wysokościach:</w:t>
      </w:r>
    </w:p>
    <w:p w14:paraId="3DBA4BC9" w14:textId="20BBC125" w:rsidR="000064AE" w:rsidRPr="007A1984" w:rsidRDefault="000064AE" w:rsidP="007A1984">
      <w:pPr>
        <w:pStyle w:val="Akapitzlist"/>
        <w:numPr>
          <w:ilvl w:val="0"/>
          <w:numId w:val="8"/>
        </w:numPr>
        <w:rPr>
          <w:sz w:val="20"/>
          <w:szCs w:val="20"/>
          <w:lang w:val="pl-PL"/>
        </w:rPr>
      </w:pPr>
      <w:r w:rsidRPr="007A1984">
        <w:rPr>
          <w:sz w:val="20"/>
          <w:szCs w:val="20"/>
          <w:lang w:val="pl-PL"/>
        </w:rPr>
        <w:t>za odstąpienie od umowy z przyczyn leżących po stronie Wykonawcy – 5% ceny wskazanej w</w:t>
      </w:r>
      <w:r w:rsidR="003B71DD">
        <w:rPr>
          <w:sz w:val="20"/>
          <w:szCs w:val="20"/>
          <w:lang w:val="pl-PL"/>
        </w:rPr>
        <w:t> </w:t>
      </w:r>
      <w:r w:rsidRPr="007A1984">
        <w:rPr>
          <w:sz w:val="20"/>
          <w:szCs w:val="20"/>
          <w:lang w:val="pl-PL"/>
        </w:rPr>
        <w:t>pkt. 4</w:t>
      </w:r>
    </w:p>
    <w:p w14:paraId="2EFA237B" w14:textId="77777777" w:rsidR="000064AE" w:rsidRPr="007A1984" w:rsidRDefault="000064AE" w:rsidP="007A1984">
      <w:pPr>
        <w:pStyle w:val="Akapitzlist"/>
        <w:numPr>
          <w:ilvl w:val="0"/>
          <w:numId w:val="8"/>
        </w:numPr>
        <w:rPr>
          <w:sz w:val="20"/>
          <w:szCs w:val="20"/>
          <w:lang w:val="pl-PL"/>
        </w:rPr>
      </w:pPr>
      <w:r w:rsidRPr="007A1984">
        <w:rPr>
          <w:sz w:val="20"/>
          <w:szCs w:val="20"/>
          <w:lang w:val="pl-PL"/>
        </w:rPr>
        <w:t xml:space="preserve">za opóźnienie w dostawie przedmiotu umowy: 0,5% ceny wskazanej w pkt 4 za każdy rozpoczęty tydzień opóźnienia. </w:t>
      </w:r>
    </w:p>
    <w:p w14:paraId="4D2FE7C5" w14:textId="77777777" w:rsidR="00153AE1" w:rsidRPr="007A1984" w:rsidRDefault="000064AE" w:rsidP="00A16A0D">
      <w:pPr>
        <w:pStyle w:val="Nagwek1"/>
        <w:rPr>
          <w:sz w:val="20"/>
          <w:szCs w:val="20"/>
          <w:lang w:val="pl-PL"/>
        </w:rPr>
      </w:pPr>
      <w:r w:rsidRPr="007A1984">
        <w:rPr>
          <w:sz w:val="20"/>
          <w:szCs w:val="20"/>
          <w:lang w:val="pl-PL"/>
        </w:rPr>
        <w:t>8</w:t>
      </w:r>
      <w:r w:rsidR="00153AE1" w:rsidRPr="007A1984">
        <w:rPr>
          <w:sz w:val="20"/>
          <w:szCs w:val="20"/>
          <w:lang w:val="pl-PL"/>
        </w:rPr>
        <w:t xml:space="preserve">. </w:t>
      </w:r>
      <w:r w:rsidR="0083246E" w:rsidRPr="007A1984">
        <w:rPr>
          <w:sz w:val="20"/>
          <w:szCs w:val="20"/>
          <w:lang w:val="pl-PL"/>
        </w:rPr>
        <w:t>Skutek prawny niniejszej umowy i okres obowiązywania</w:t>
      </w:r>
    </w:p>
    <w:p w14:paraId="41DB5259" w14:textId="2FF76C2B" w:rsidR="0083246E" w:rsidRPr="00B2289A" w:rsidRDefault="0083246E" w:rsidP="00A16A0D">
      <w:pPr>
        <w:rPr>
          <w:sz w:val="20"/>
          <w:szCs w:val="20"/>
          <w:lang w:val="pl-PL"/>
        </w:rPr>
      </w:pPr>
      <w:r w:rsidRPr="00B2289A">
        <w:rPr>
          <w:sz w:val="20"/>
          <w:szCs w:val="20"/>
          <w:lang w:val="pl-PL"/>
        </w:rPr>
        <w:t xml:space="preserve">Niniejsza Umowa jest wysyłana przed wydaniem zamówienia zakupu. </w:t>
      </w:r>
    </w:p>
    <w:p w14:paraId="15F2FBBF" w14:textId="77777777" w:rsidR="0083246E" w:rsidRPr="00B2289A" w:rsidRDefault="0083246E" w:rsidP="00A16A0D">
      <w:pPr>
        <w:rPr>
          <w:sz w:val="20"/>
          <w:szCs w:val="20"/>
          <w:lang w:val="pl-PL"/>
        </w:rPr>
      </w:pPr>
    </w:p>
    <w:p w14:paraId="25B098F1" w14:textId="77777777" w:rsidR="0083246E" w:rsidRPr="00B2289A" w:rsidRDefault="0083246E" w:rsidP="00A16A0D">
      <w:pPr>
        <w:rPr>
          <w:sz w:val="20"/>
          <w:szCs w:val="20"/>
          <w:lang w:val="pl-PL"/>
        </w:rPr>
      </w:pPr>
      <w:r w:rsidRPr="00B2289A">
        <w:rPr>
          <w:sz w:val="20"/>
          <w:szCs w:val="20"/>
          <w:lang w:val="pl-PL"/>
        </w:rPr>
        <w:t xml:space="preserve">Niniejsza Umowa określa ramowe warunki wszelkich umów na zakup i dostawę Komponentów i oprzyrządowania, które zostaną następnie zawarte i których Dostawca będzie przestrzegał po ich wydaniu przez BWTS. </w:t>
      </w:r>
    </w:p>
    <w:p w14:paraId="1EE512B8" w14:textId="0177E647" w:rsidR="0083246E" w:rsidRPr="007A1984" w:rsidRDefault="0083246E" w:rsidP="00A16A0D">
      <w:pPr>
        <w:rPr>
          <w:sz w:val="20"/>
          <w:szCs w:val="20"/>
          <w:lang w:val="pl-PL"/>
        </w:rPr>
      </w:pPr>
      <w:r w:rsidRPr="00B2289A">
        <w:rPr>
          <w:sz w:val="20"/>
          <w:szCs w:val="20"/>
          <w:lang w:val="pl-PL"/>
        </w:rPr>
        <w:t>Niniejsza umowa sama w sobie nie stanowi zobowiązania BWTS do wystawienia zamówienia lub zakupu określonej ilości Komponentów. Do czasu wystawienia zamówienia BWTS nie ponosi odpowiedzialności za żadne koszty, zobowiązania ani wydatki poniesione przez Dostawcę, ani za żadne opłaty lub roszczenia wynikające z niniejszej Umowy.</w:t>
      </w:r>
    </w:p>
    <w:p w14:paraId="550BEB5F" w14:textId="77777777" w:rsidR="0083246E" w:rsidRPr="007A1984" w:rsidRDefault="000064AE" w:rsidP="007A1984">
      <w:pPr>
        <w:pStyle w:val="Nagwek1"/>
        <w:rPr>
          <w:sz w:val="20"/>
          <w:szCs w:val="20"/>
          <w:lang w:val="pl-PL"/>
        </w:rPr>
      </w:pPr>
      <w:r w:rsidRPr="007A1984">
        <w:rPr>
          <w:sz w:val="20"/>
          <w:szCs w:val="20"/>
          <w:lang w:val="pl-PL"/>
        </w:rPr>
        <w:t>9</w:t>
      </w:r>
      <w:r w:rsidR="0083246E" w:rsidRPr="007A1984">
        <w:rPr>
          <w:sz w:val="20"/>
          <w:szCs w:val="20"/>
          <w:lang w:val="pl-PL"/>
        </w:rPr>
        <w:t>. Informacje prasowe</w:t>
      </w:r>
    </w:p>
    <w:p w14:paraId="60D37215" w14:textId="349E07F6" w:rsidR="0083246E" w:rsidRPr="007A1984" w:rsidRDefault="0083246E" w:rsidP="00A16A0D">
      <w:pPr>
        <w:rPr>
          <w:sz w:val="20"/>
          <w:szCs w:val="20"/>
          <w:lang w:val="pl-PL"/>
        </w:rPr>
      </w:pPr>
      <w:r w:rsidRPr="007A1984">
        <w:rPr>
          <w:sz w:val="20"/>
          <w:szCs w:val="20"/>
          <w:lang w:val="pl-PL"/>
        </w:rPr>
        <w:t xml:space="preserve">Dostawca zobowiązuje się nie podawać do publicznej wiadomości żadnych informacji ani ogłoszeń dotyczących niniejszej Umowy bez uprzedniej pisemnej zgody </w:t>
      </w:r>
      <w:r w:rsidR="009173C6" w:rsidRPr="009173C6">
        <w:rPr>
          <w:sz w:val="20"/>
          <w:szCs w:val="20"/>
          <w:lang w:val="pl-PL"/>
        </w:rPr>
        <w:t>BorgWarner</w:t>
      </w:r>
      <w:r w:rsidRPr="007A1984">
        <w:rPr>
          <w:sz w:val="20"/>
          <w:szCs w:val="20"/>
          <w:lang w:val="pl-PL"/>
        </w:rPr>
        <w:t>.</w:t>
      </w:r>
    </w:p>
    <w:p w14:paraId="2ACC72D6" w14:textId="77777777" w:rsidR="0083246E" w:rsidRPr="007A1984" w:rsidRDefault="000064AE" w:rsidP="007A1984">
      <w:pPr>
        <w:pStyle w:val="Nagwek1"/>
        <w:rPr>
          <w:sz w:val="20"/>
          <w:szCs w:val="20"/>
          <w:lang w:val="pl-PL"/>
        </w:rPr>
      </w:pPr>
      <w:r w:rsidRPr="007A1984">
        <w:rPr>
          <w:sz w:val="20"/>
          <w:szCs w:val="20"/>
          <w:lang w:val="pl-PL"/>
        </w:rPr>
        <w:t>10</w:t>
      </w:r>
      <w:r w:rsidR="0083246E" w:rsidRPr="007A1984">
        <w:rPr>
          <w:sz w:val="20"/>
          <w:szCs w:val="20"/>
          <w:lang w:val="pl-PL"/>
        </w:rPr>
        <w:t>. Prawo właściwe</w:t>
      </w:r>
    </w:p>
    <w:p w14:paraId="3B1AA86D" w14:textId="3D272835" w:rsidR="0083246E" w:rsidRPr="007A1984" w:rsidRDefault="0083246E" w:rsidP="00A16A0D">
      <w:pPr>
        <w:rPr>
          <w:sz w:val="20"/>
          <w:szCs w:val="20"/>
          <w:lang w:val="pl-PL"/>
        </w:rPr>
      </w:pPr>
      <w:r w:rsidRPr="007A1984">
        <w:rPr>
          <w:sz w:val="20"/>
          <w:szCs w:val="20"/>
          <w:lang w:val="pl-PL"/>
        </w:rPr>
        <w:t xml:space="preserve">Niniejsza umowa oraz wszelkie związane z nią roszczenia podlegają prawu kraju i stanu, w którym ma siedzibę spółka </w:t>
      </w:r>
      <w:bookmarkStart w:id="0" w:name="_Hlk95210818"/>
      <w:r w:rsidRPr="007A1984">
        <w:rPr>
          <w:sz w:val="20"/>
          <w:szCs w:val="20"/>
          <w:lang w:val="pl-PL"/>
        </w:rPr>
        <w:t>BorgWarner</w:t>
      </w:r>
      <w:bookmarkEnd w:id="0"/>
      <w:r w:rsidRPr="007A1984">
        <w:rPr>
          <w:sz w:val="20"/>
          <w:szCs w:val="20"/>
          <w:lang w:val="pl-PL"/>
        </w:rPr>
        <w:t xml:space="preserve"> wystawiająca dane zamówienie, bez względu na przepisy kolizyjne.</w:t>
      </w:r>
    </w:p>
    <w:p w14:paraId="08BC344B" w14:textId="77777777" w:rsidR="0083246E" w:rsidRPr="007A1984" w:rsidRDefault="0083246E" w:rsidP="007A1984">
      <w:pPr>
        <w:pStyle w:val="Nagwek1"/>
        <w:rPr>
          <w:sz w:val="20"/>
          <w:szCs w:val="20"/>
          <w:lang w:val="pl-PL"/>
        </w:rPr>
      </w:pPr>
      <w:r w:rsidRPr="007A1984">
        <w:rPr>
          <w:sz w:val="20"/>
          <w:szCs w:val="20"/>
          <w:lang w:val="pl-PL"/>
        </w:rPr>
        <w:t>1</w:t>
      </w:r>
      <w:r w:rsidR="000064AE" w:rsidRPr="007A1984">
        <w:rPr>
          <w:sz w:val="20"/>
          <w:szCs w:val="20"/>
          <w:lang w:val="pl-PL"/>
        </w:rPr>
        <w:t>1</w:t>
      </w:r>
      <w:r w:rsidRPr="007A1984">
        <w:rPr>
          <w:sz w:val="20"/>
          <w:szCs w:val="20"/>
          <w:lang w:val="pl-PL"/>
        </w:rPr>
        <w:t>. Ogólne</w:t>
      </w:r>
    </w:p>
    <w:p w14:paraId="372EE92E" w14:textId="3FFF18FD" w:rsidR="0083246E" w:rsidRPr="007A1984" w:rsidRDefault="0083246E" w:rsidP="00A16A0D">
      <w:pPr>
        <w:rPr>
          <w:sz w:val="20"/>
          <w:szCs w:val="20"/>
          <w:lang w:val="pl-PL"/>
        </w:rPr>
      </w:pPr>
      <w:r w:rsidRPr="007A1984">
        <w:rPr>
          <w:sz w:val="20"/>
          <w:szCs w:val="20"/>
          <w:lang w:val="pl-PL"/>
        </w:rPr>
        <w:t xml:space="preserve">Wszelkie przyszłe korekty kosztów wynikające ze zmian konstrukcyjnych podlegają zatwierdzeniu przez dział kosztorysowania </w:t>
      </w:r>
      <w:r w:rsidR="009173C6" w:rsidRPr="009173C6">
        <w:rPr>
          <w:sz w:val="20"/>
          <w:szCs w:val="20"/>
          <w:lang w:val="pl-PL"/>
        </w:rPr>
        <w:t>BorgWarner</w:t>
      </w:r>
      <w:r w:rsidRPr="007A1984">
        <w:rPr>
          <w:sz w:val="20"/>
          <w:szCs w:val="20"/>
          <w:lang w:val="pl-PL"/>
        </w:rPr>
        <w:t xml:space="preserve"> i muszą być obustronnie uzgodnione na piśmie pomiędzy dostawcami </w:t>
      </w:r>
      <w:r w:rsidR="009173C6" w:rsidRPr="009173C6">
        <w:rPr>
          <w:sz w:val="20"/>
          <w:szCs w:val="20"/>
          <w:lang w:val="pl-PL"/>
        </w:rPr>
        <w:t>BorgWarner</w:t>
      </w:r>
      <w:r w:rsidRPr="007A1984">
        <w:rPr>
          <w:sz w:val="20"/>
          <w:szCs w:val="20"/>
          <w:lang w:val="pl-PL"/>
        </w:rPr>
        <w:t xml:space="preserve"> a Dostawcą.</w:t>
      </w:r>
    </w:p>
    <w:p w14:paraId="1DB44B93" w14:textId="77777777" w:rsidR="0083246E" w:rsidRPr="007A1984" w:rsidRDefault="0083246E" w:rsidP="00A16A0D">
      <w:pPr>
        <w:rPr>
          <w:sz w:val="20"/>
          <w:szCs w:val="20"/>
          <w:lang w:val="pl-PL"/>
        </w:rPr>
      </w:pPr>
    </w:p>
    <w:p w14:paraId="28C41348" w14:textId="031DD473" w:rsidR="0083246E" w:rsidRPr="007A1984" w:rsidRDefault="0083246E" w:rsidP="00A16A0D">
      <w:pPr>
        <w:rPr>
          <w:sz w:val="20"/>
          <w:szCs w:val="20"/>
          <w:lang w:val="pl-PL"/>
        </w:rPr>
      </w:pPr>
      <w:r w:rsidRPr="007A1984">
        <w:rPr>
          <w:sz w:val="20"/>
          <w:szCs w:val="20"/>
          <w:lang w:val="pl-PL"/>
        </w:rPr>
        <w:t>Niniejsza umowa wchodzi w życie dopiero po jej podpisaniu przez obie strony. Wszelkie zmiany w</w:t>
      </w:r>
      <w:r w:rsidR="009173C6">
        <w:rPr>
          <w:sz w:val="20"/>
          <w:szCs w:val="20"/>
          <w:lang w:val="pl-PL"/>
        </w:rPr>
        <w:t> </w:t>
      </w:r>
      <w:r w:rsidRPr="007A1984">
        <w:rPr>
          <w:sz w:val="20"/>
          <w:szCs w:val="20"/>
          <w:lang w:val="pl-PL"/>
        </w:rPr>
        <w:t xml:space="preserve">umowie muszą być podpisane przez obie strony. </w:t>
      </w:r>
    </w:p>
    <w:p w14:paraId="05247293" w14:textId="77777777" w:rsidR="0083246E" w:rsidRPr="007A1984" w:rsidRDefault="0083246E" w:rsidP="00A16A0D">
      <w:pPr>
        <w:rPr>
          <w:sz w:val="20"/>
          <w:szCs w:val="20"/>
          <w:lang w:val="pl-PL"/>
        </w:rPr>
      </w:pPr>
    </w:p>
    <w:p w14:paraId="624C1478" w14:textId="77777777" w:rsidR="0083246E" w:rsidRPr="007A1984" w:rsidRDefault="0083246E" w:rsidP="00A16A0D">
      <w:pPr>
        <w:rPr>
          <w:sz w:val="20"/>
          <w:szCs w:val="20"/>
          <w:lang w:val="pl-PL"/>
        </w:rPr>
      </w:pPr>
      <w:r w:rsidRPr="007A1984">
        <w:rPr>
          <w:sz w:val="20"/>
          <w:szCs w:val="20"/>
          <w:lang w:val="pl-PL"/>
        </w:rPr>
        <w:t>Prosimy o potwierdzenie zgody na zawarcie niniejszej umowy poprzez odesłanie nam podpisanego oryginału.</w:t>
      </w:r>
    </w:p>
    <w:p w14:paraId="1BBA19BC" w14:textId="77777777" w:rsidR="0083246E" w:rsidRPr="007A1984" w:rsidRDefault="0083246E" w:rsidP="00A16A0D">
      <w:pPr>
        <w:rPr>
          <w:sz w:val="20"/>
          <w:szCs w:val="20"/>
          <w:lang w:val="pl-PL"/>
        </w:rPr>
      </w:pPr>
    </w:p>
    <w:p w14:paraId="4D7A087A" w14:textId="77777777" w:rsidR="0083246E" w:rsidRPr="007A1984" w:rsidRDefault="0083246E" w:rsidP="00A16A0D">
      <w:pPr>
        <w:rPr>
          <w:sz w:val="20"/>
          <w:szCs w:val="20"/>
          <w:lang w:val="pl-PL"/>
        </w:rPr>
      </w:pPr>
    </w:p>
    <w:p w14:paraId="5DA41F96" w14:textId="77777777" w:rsidR="00153AE1" w:rsidRPr="007A1984" w:rsidRDefault="0083246E" w:rsidP="00A16A0D">
      <w:pPr>
        <w:rPr>
          <w:sz w:val="20"/>
          <w:szCs w:val="20"/>
          <w:lang w:val="pl-PL"/>
        </w:rPr>
      </w:pPr>
      <w:r w:rsidRPr="007A1984">
        <w:rPr>
          <w:sz w:val="20"/>
          <w:szCs w:val="20"/>
          <w:lang w:val="pl-PL"/>
        </w:rPr>
        <w:t>Podpis Dostawcy:</w:t>
      </w:r>
      <w:r w:rsidRPr="007A1984">
        <w:rPr>
          <w:sz w:val="20"/>
          <w:szCs w:val="20"/>
          <w:lang w:val="pl-PL"/>
        </w:rPr>
        <w:tab/>
      </w:r>
    </w:p>
    <w:p w14:paraId="7C5CB393" w14:textId="77777777" w:rsidR="00153AE1" w:rsidRPr="007A1984" w:rsidRDefault="00153AE1" w:rsidP="00A16A0D">
      <w:pPr>
        <w:rPr>
          <w:sz w:val="20"/>
          <w:szCs w:val="20"/>
          <w:lang w:val="pl-PL"/>
        </w:rPr>
      </w:pPr>
    </w:p>
    <w:p w14:paraId="0B6218CC" w14:textId="77777777" w:rsidR="00153AE1" w:rsidRPr="007A1984" w:rsidRDefault="00153AE1" w:rsidP="00A16A0D">
      <w:pPr>
        <w:rPr>
          <w:sz w:val="20"/>
          <w:szCs w:val="20"/>
          <w:lang w:val="pl-PL"/>
        </w:rPr>
      </w:pPr>
    </w:p>
    <w:p w14:paraId="4D5E1077" w14:textId="5A6BBF14" w:rsidR="00153AE1" w:rsidRPr="007A1984" w:rsidRDefault="00153AE1" w:rsidP="00A16A0D">
      <w:pPr>
        <w:rPr>
          <w:sz w:val="20"/>
          <w:szCs w:val="20"/>
          <w:lang w:val="pl-PL"/>
        </w:rPr>
      </w:pPr>
      <w:bookmarkStart w:id="1" w:name="_Hlk91516123"/>
      <w:r w:rsidRPr="007A1984">
        <w:rPr>
          <w:sz w:val="20"/>
          <w:szCs w:val="20"/>
          <w:lang w:val="pl-PL"/>
        </w:rPr>
        <w:t>[Dat</w:t>
      </w:r>
      <w:r w:rsidR="0083246E" w:rsidRPr="007A1984">
        <w:rPr>
          <w:sz w:val="20"/>
          <w:szCs w:val="20"/>
          <w:lang w:val="pl-PL"/>
        </w:rPr>
        <w:t>a, imię i nazwisko oraz stanowisko</w:t>
      </w:r>
      <w:bookmarkEnd w:id="1"/>
      <w:r w:rsidRPr="007A1984">
        <w:rPr>
          <w:sz w:val="20"/>
          <w:szCs w:val="20"/>
          <w:lang w:val="pl-PL"/>
        </w:rPr>
        <w:t>]</w:t>
      </w:r>
      <w:r w:rsidRPr="007A1984">
        <w:rPr>
          <w:sz w:val="20"/>
          <w:szCs w:val="20"/>
          <w:lang w:val="pl-PL"/>
        </w:rPr>
        <w:tab/>
      </w:r>
      <w:r w:rsidRPr="007A1984">
        <w:rPr>
          <w:sz w:val="20"/>
          <w:szCs w:val="20"/>
          <w:lang w:val="pl-PL"/>
        </w:rPr>
        <w:tab/>
      </w:r>
      <w:r w:rsidR="0083246E" w:rsidRPr="007A1984">
        <w:rPr>
          <w:sz w:val="20"/>
          <w:szCs w:val="20"/>
          <w:lang w:val="pl-PL"/>
        </w:rPr>
        <w:t xml:space="preserve">[Data, imię </w:t>
      </w:r>
      <w:r w:rsidR="00F03C86" w:rsidRPr="007A1984">
        <w:rPr>
          <w:sz w:val="20"/>
          <w:szCs w:val="20"/>
          <w:lang w:val="pl-PL"/>
        </w:rPr>
        <w:t>i</w:t>
      </w:r>
      <w:r w:rsidR="0083246E" w:rsidRPr="007A1984">
        <w:rPr>
          <w:sz w:val="20"/>
          <w:szCs w:val="20"/>
          <w:lang w:val="pl-PL"/>
        </w:rPr>
        <w:t xml:space="preserve"> nazwisko oraz stanowisko</w:t>
      </w:r>
      <w:r w:rsidR="001B33A6" w:rsidRPr="007A1984">
        <w:rPr>
          <w:sz w:val="20"/>
          <w:szCs w:val="20"/>
          <w:lang w:val="pl-PL"/>
        </w:rPr>
        <w:t>]</w:t>
      </w:r>
    </w:p>
    <w:p w14:paraId="2CAA9493" w14:textId="77777777" w:rsidR="00153AE1" w:rsidRPr="007A1984" w:rsidRDefault="00153AE1" w:rsidP="00A16A0D">
      <w:pPr>
        <w:rPr>
          <w:sz w:val="20"/>
          <w:szCs w:val="20"/>
          <w:lang w:val="pl-PL"/>
        </w:rPr>
      </w:pPr>
    </w:p>
    <w:p w14:paraId="2712A219" w14:textId="77777777" w:rsidR="00153AE1" w:rsidRPr="007A1984" w:rsidRDefault="00153AE1" w:rsidP="00A16A0D">
      <w:pPr>
        <w:pStyle w:val="Formatvorlage1"/>
        <w:rPr>
          <w:sz w:val="20"/>
          <w:szCs w:val="20"/>
          <w:lang w:val="pl-PL"/>
        </w:rPr>
      </w:pPr>
    </w:p>
    <w:p w14:paraId="10E152A1" w14:textId="77777777" w:rsidR="00153AE1" w:rsidRPr="007A1984" w:rsidRDefault="00153AE1" w:rsidP="00A16A0D">
      <w:pPr>
        <w:rPr>
          <w:sz w:val="20"/>
          <w:szCs w:val="20"/>
          <w:lang w:val="pl-PL"/>
        </w:rPr>
      </w:pPr>
    </w:p>
    <w:p w14:paraId="2F2BB126" w14:textId="77777777" w:rsidR="00E7144B" w:rsidRPr="007A1984" w:rsidRDefault="00E7144B" w:rsidP="00A16A0D">
      <w:pPr>
        <w:rPr>
          <w:sz w:val="20"/>
          <w:szCs w:val="20"/>
          <w:lang w:val="pl-PL"/>
        </w:rPr>
      </w:pPr>
    </w:p>
    <w:p w14:paraId="3A37BD4C" w14:textId="77777777" w:rsidR="00E7144B" w:rsidRPr="007A1984" w:rsidRDefault="00E7144B" w:rsidP="00A16A0D">
      <w:pPr>
        <w:rPr>
          <w:sz w:val="20"/>
          <w:szCs w:val="20"/>
          <w:lang w:val="pl-PL"/>
        </w:rPr>
      </w:pPr>
    </w:p>
    <w:p w14:paraId="0765D2D2" w14:textId="77777777" w:rsidR="00153AE1" w:rsidRPr="007A1984" w:rsidRDefault="00153AE1" w:rsidP="00A16A0D">
      <w:pPr>
        <w:rPr>
          <w:sz w:val="20"/>
          <w:szCs w:val="20"/>
          <w:lang w:val="pl-PL"/>
        </w:rPr>
      </w:pPr>
      <w:r w:rsidRPr="007A1984">
        <w:rPr>
          <w:sz w:val="20"/>
          <w:szCs w:val="20"/>
          <w:lang w:val="pl-PL"/>
        </w:rPr>
        <w:t>Borg Warner Poland Sp. z.o.o</w:t>
      </w:r>
    </w:p>
    <w:p w14:paraId="68557D55" w14:textId="77777777" w:rsidR="00153AE1" w:rsidRPr="007A1984" w:rsidRDefault="00153AE1" w:rsidP="00A16A0D">
      <w:pPr>
        <w:rPr>
          <w:sz w:val="20"/>
          <w:szCs w:val="20"/>
          <w:lang w:val="pl-PL"/>
        </w:rPr>
      </w:pPr>
    </w:p>
    <w:p w14:paraId="32B604D0" w14:textId="77777777" w:rsidR="00153AE1" w:rsidRPr="007A1984" w:rsidRDefault="0083246E" w:rsidP="00A16A0D">
      <w:pPr>
        <w:rPr>
          <w:sz w:val="20"/>
          <w:szCs w:val="20"/>
          <w:lang w:val="pl-PL"/>
        </w:rPr>
      </w:pPr>
      <w:r w:rsidRPr="007A1984">
        <w:rPr>
          <w:sz w:val="20"/>
          <w:szCs w:val="20"/>
          <w:lang w:val="pl-PL"/>
        </w:rPr>
        <w:t>Zaakceptowano przez</w:t>
      </w:r>
    </w:p>
    <w:p w14:paraId="0BE37EBA" w14:textId="77777777" w:rsidR="00153AE1" w:rsidRPr="007A1984" w:rsidRDefault="00153AE1" w:rsidP="00A16A0D">
      <w:pPr>
        <w:rPr>
          <w:sz w:val="20"/>
          <w:szCs w:val="20"/>
          <w:lang w:val="pl-PL"/>
        </w:rPr>
      </w:pPr>
      <w:r w:rsidRPr="007A1984">
        <w:rPr>
          <w:sz w:val="20"/>
          <w:szCs w:val="20"/>
          <w:lang w:val="pl-PL"/>
        </w:rPr>
        <w:tab/>
      </w:r>
    </w:p>
    <w:p w14:paraId="31814CE9" w14:textId="77777777" w:rsidR="00153AE1" w:rsidRPr="007A1984" w:rsidRDefault="00153AE1" w:rsidP="00A16A0D">
      <w:pPr>
        <w:rPr>
          <w:sz w:val="20"/>
          <w:szCs w:val="20"/>
          <w:lang w:val="pl-PL"/>
        </w:rPr>
      </w:pPr>
      <w:r w:rsidRPr="007A1984">
        <w:rPr>
          <w:sz w:val="20"/>
          <w:szCs w:val="20"/>
          <w:lang w:val="pl-PL"/>
        </w:rPr>
        <w:t>________________________________</w:t>
      </w:r>
      <w:r w:rsidRPr="007A1984">
        <w:rPr>
          <w:sz w:val="20"/>
          <w:szCs w:val="20"/>
          <w:lang w:val="pl-PL"/>
        </w:rPr>
        <w:tab/>
      </w:r>
      <w:r w:rsidRPr="007A1984">
        <w:rPr>
          <w:sz w:val="20"/>
          <w:szCs w:val="20"/>
          <w:lang w:val="pl-PL"/>
        </w:rPr>
        <w:tab/>
        <w:t>_____________________________</w:t>
      </w:r>
      <w:r w:rsidRPr="007A1984">
        <w:rPr>
          <w:sz w:val="20"/>
          <w:szCs w:val="20"/>
          <w:lang w:val="pl-PL"/>
        </w:rPr>
        <w:tab/>
        <w:t xml:space="preserve">      </w:t>
      </w:r>
    </w:p>
    <w:p w14:paraId="487047FB" w14:textId="77777777" w:rsidR="008E15B1" w:rsidRPr="007A1984" w:rsidRDefault="008E15B1" w:rsidP="00A16A0D">
      <w:pPr>
        <w:rPr>
          <w:sz w:val="20"/>
          <w:szCs w:val="20"/>
          <w:lang w:val="pl-PL"/>
        </w:rPr>
      </w:pPr>
    </w:p>
    <w:sectPr w:rsidR="008E15B1" w:rsidRPr="007A1984" w:rsidSect="00A3788C">
      <w:headerReference w:type="default" r:id="rId11"/>
      <w:footerReference w:type="default" r:id="rId12"/>
      <w:headerReference w:type="first" r:id="rId13"/>
      <w:footerReference w:type="first" r:id="rId14"/>
      <w:type w:val="continuous"/>
      <w:pgSz w:w="11909" w:h="16834" w:code="9"/>
      <w:pgMar w:top="450" w:right="1440" w:bottom="1440" w:left="1440" w:header="547"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7EDC" w14:textId="77777777" w:rsidR="00473CDA" w:rsidRDefault="00473CDA" w:rsidP="00A16A0D">
      <w:r>
        <w:separator/>
      </w:r>
    </w:p>
  </w:endnote>
  <w:endnote w:type="continuationSeparator" w:id="0">
    <w:p w14:paraId="359E0CE2" w14:textId="77777777" w:rsidR="00473CDA" w:rsidRDefault="00473CDA" w:rsidP="00A16A0D">
      <w:r>
        <w:continuationSeparator/>
      </w:r>
    </w:p>
  </w:endnote>
  <w:endnote w:type="continuationNotice" w:id="1">
    <w:p w14:paraId="26EABA51" w14:textId="77777777" w:rsidR="00473CDA" w:rsidRDefault="00473CDA" w:rsidP="00A16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Lucida Grande">
    <w:altName w:val="Times New Roman"/>
    <w:charset w:val="00"/>
    <w:family w:val="auto"/>
    <w:pitch w:val="variable"/>
    <w:sig w:usb0="00000000" w:usb1="5000A1FF" w:usb2="00000000" w:usb3="00000000" w:csb0="000001B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84" w:type="dxa"/>
      <w:tblLook w:val="01E0" w:firstRow="1" w:lastRow="1" w:firstColumn="1" w:lastColumn="1" w:noHBand="0" w:noVBand="0"/>
    </w:tblPr>
    <w:tblGrid>
      <w:gridCol w:w="5667"/>
      <w:gridCol w:w="3689"/>
    </w:tblGrid>
    <w:tr w:rsidR="00A3788C" w:rsidRPr="007A1984" w14:paraId="66A5C7D0" w14:textId="77777777" w:rsidTr="00C540E9">
      <w:trPr>
        <w:trHeight w:val="851"/>
      </w:trPr>
      <w:tc>
        <w:tcPr>
          <w:tcW w:w="5667" w:type="dxa"/>
        </w:tcPr>
        <w:p w14:paraId="65188B37" w14:textId="77777777" w:rsidR="00A3788C" w:rsidRPr="00B369BF" w:rsidRDefault="00A3788C" w:rsidP="00A16A0D">
          <w:pPr>
            <w:pStyle w:val="HeaderText"/>
            <w:rPr>
              <w:lang w:val="pl-PL"/>
            </w:rPr>
          </w:pPr>
          <w:r w:rsidRPr="00B369BF">
            <w:rPr>
              <w:lang w:val="pl-PL"/>
            </w:rPr>
            <w:t>BorgWarner Poland Sp. z o.o.</w:t>
          </w:r>
        </w:p>
        <w:p w14:paraId="79A1BC81" w14:textId="77777777" w:rsidR="00A3788C" w:rsidRPr="00356AD2" w:rsidRDefault="00A3788C" w:rsidP="00A16A0D">
          <w:pPr>
            <w:pStyle w:val="HeaderText"/>
            <w:rPr>
              <w:lang w:val="pl-PL"/>
            </w:rPr>
          </w:pPr>
          <w:r>
            <w:rPr>
              <w:lang w:val="pl-PL"/>
            </w:rPr>
            <w:t>Członkowie Zarządu:  </w:t>
          </w:r>
          <w:r w:rsidR="00D42445" w:rsidRPr="00D16679">
            <w:rPr>
              <w:lang w:val="pl-PL"/>
            </w:rPr>
            <w:t xml:space="preserve">Alan McMaken, </w:t>
          </w:r>
          <w:r w:rsidR="00D42445">
            <w:rPr>
              <w:lang w:val="pl-PL"/>
            </w:rPr>
            <w:t xml:space="preserve">Benedikt </w:t>
          </w:r>
          <w:r w:rsidR="00D42445" w:rsidRPr="00D42445">
            <w:rPr>
              <w:lang w:val="pl-PL"/>
            </w:rPr>
            <w:t>Köster</w:t>
          </w:r>
          <w:r w:rsidR="00D42445">
            <w:rPr>
              <w:lang w:val="pl-PL"/>
            </w:rPr>
            <w:t xml:space="preserve">, </w:t>
          </w:r>
          <w:r w:rsidR="00356AD2">
            <w:rPr>
              <w:lang w:val="pl-PL"/>
            </w:rPr>
            <w:br/>
          </w:r>
          <w:r w:rsidR="00D42445" w:rsidRPr="00D42445">
            <w:rPr>
              <w:lang w:val="pl-PL"/>
            </w:rPr>
            <w:t>Matthias Uhrig</w:t>
          </w:r>
          <w:r w:rsidR="00356AD2">
            <w:rPr>
              <w:lang w:val="pl-PL"/>
            </w:rPr>
            <w:t>, Jürgen Adam</w:t>
          </w:r>
        </w:p>
      </w:tc>
      <w:tc>
        <w:tcPr>
          <w:tcW w:w="3689" w:type="dxa"/>
        </w:tcPr>
        <w:p w14:paraId="4CC9A6E9" w14:textId="77777777" w:rsidR="00A3788C" w:rsidRPr="001775DD" w:rsidRDefault="00A3788C" w:rsidP="00A16A0D">
          <w:pPr>
            <w:pStyle w:val="HeaderText"/>
            <w:rPr>
              <w:lang w:val="sv-SE"/>
            </w:rPr>
          </w:pPr>
          <w:r w:rsidRPr="001775DD">
            <w:rPr>
              <w:lang w:val="sv-SE"/>
            </w:rPr>
            <w:t>NR KRS: 0000289644</w:t>
          </w:r>
        </w:p>
        <w:p w14:paraId="6F1510D5" w14:textId="77777777" w:rsidR="00A3788C" w:rsidRPr="001775DD" w:rsidRDefault="00A3788C" w:rsidP="00A16A0D">
          <w:pPr>
            <w:pStyle w:val="HeaderText"/>
            <w:rPr>
              <w:lang w:val="sv-SE"/>
            </w:rPr>
          </w:pPr>
          <w:r w:rsidRPr="001775DD">
            <w:rPr>
              <w:lang w:val="sv-SE"/>
            </w:rPr>
            <w:t>NIP: 586-22-05-381</w:t>
          </w:r>
        </w:p>
        <w:p w14:paraId="1633B391" w14:textId="77777777" w:rsidR="00A3788C" w:rsidRPr="007503CE" w:rsidRDefault="00A3788C" w:rsidP="00A16A0D">
          <w:pPr>
            <w:pStyle w:val="HeaderText"/>
            <w:rPr>
              <w:lang w:val="pl-PL"/>
            </w:rPr>
          </w:pPr>
          <w:r w:rsidRPr="001775DD">
            <w:rPr>
              <w:lang w:val="sv-SE"/>
            </w:rPr>
            <w:t xml:space="preserve">VAT No. </w:t>
          </w:r>
          <w:r w:rsidRPr="007503CE">
            <w:rPr>
              <w:lang w:val="pl-PL"/>
            </w:rPr>
            <w:t>PL 586-22-05-381</w:t>
          </w:r>
        </w:p>
        <w:p w14:paraId="587C82A3" w14:textId="77777777" w:rsidR="00A3788C" w:rsidRDefault="00A3788C" w:rsidP="00A16A0D">
          <w:pPr>
            <w:pStyle w:val="HeaderText"/>
            <w:rPr>
              <w:lang w:val="pl-PL"/>
            </w:rPr>
          </w:pPr>
          <w:r w:rsidRPr="004176B7">
            <w:rPr>
              <w:lang w:val="pl-PL"/>
            </w:rPr>
            <w:t>REGON</w:t>
          </w:r>
          <w:r>
            <w:rPr>
              <w:lang w:val="pl-PL"/>
            </w:rPr>
            <w:t xml:space="preserve">: </w:t>
          </w:r>
          <w:r w:rsidRPr="004176B7">
            <w:rPr>
              <w:lang w:val="pl-PL"/>
            </w:rPr>
            <w:t>220486162</w:t>
          </w:r>
        </w:p>
        <w:p w14:paraId="3BAC9390" w14:textId="77777777" w:rsidR="00A3788C" w:rsidRPr="004176B7" w:rsidRDefault="00A3788C" w:rsidP="00A16A0D">
          <w:pPr>
            <w:pStyle w:val="HeaderText"/>
            <w:rPr>
              <w:lang w:val="pl-PL"/>
            </w:rPr>
          </w:pPr>
          <w:r>
            <w:rPr>
              <w:lang w:val="pl-PL"/>
            </w:rPr>
            <w:t>NR REJESTROWY BDO: 000015907</w:t>
          </w:r>
        </w:p>
      </w:tc>
    </w:tr>
  </w:tbl>
  <w:p w14:paraId="00EF61DD" w14:textId="77777777" w:rsidR="001775DD" w:rsidRPr="00A3788C" w:rsidRDefault="001775DD" w:rsidP="00A16A0D">
    <w:pPr>
      <w:pStyle w:val="Stopka"/>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7" w:type="dxa"/>
      <w:tblLook w:val="01E0" w:firstRow="1" w:lastRow="1" w:firstColumn="1" w:lastColumn="1" w:noHBand="0" w:noVBand="0"/>
    </w:tblPr>
    <w:tblGrid>
      <w:gridCol w:w="4833"/>
      <w:gridCol w:w="4834"/>
    </w:tblGrid>
    <w:tr w:rsidR="001775DD" w:rsidRPr="007A1984" w14:paraId="16CD2F6D" w14:textId="77777777" w:rsidTr="004176B7">
      <w:trPr>
        <w:trHeight w:val="1352"/>
      </w:trPr>
      <w:tc>
        <w:tcPr>
          <w:tcW w:w="4833" w:type="dxa"/>
        </w:tcPr>
        <w:p w14:paraId="211EB886" w14:textId="77777777" w:rsidR="001775DD" w:rsidRPr="00B369BF" w:rsidRDefault="001775DD" w:rsidP="00A16A0D">
          <w:pPr>
            <w:pStyle w:val="HeaderText"/>
            <w:rPr>
              <w:lang w:val="pl-PL"/>
            </w:rPr>
          </w:pPr>
          <w:r w:rsidRPr="00B369BF">
            <w:rPr>
              <w:lang w:val="pl-PL"/>
            </w:rPr>
            <w:t>BorgWarner Poland Sp. z o.o.</w:t>
          </w:r>
        </w:p>
        <w:p w14:paraId="32999EBC" w14:textId="77777777" w:rsidR="001775DD" w:rsidRPr="00B369BF" w:rsidRDefault="001775DD" w:rsidP="00A16A0D">
          <w:pPr>
            <w:pStyle w:val="HeaderText"/>
            <w:rPr>
              <w:lang w:val="pl-PL"/>
            </w:rPr>
          </w:pPr>
          <w:r>
            <w:rPr>
              <w:lang w:val="pl-PL"/>
            </w:rPr>
            <w:t>Członkowie Zarządu:  Jeremiah Shives</w:t>
          </w:r>
          <w:r w:rsidRPr="00B369BF">
            <w:rPr>
              <w:lang w:val="pl-PL"/>
            </w:rPr>
            <w:t>, Charles Polzin,</w:t>
          </w:r>
        </w:p>
        <w:p w14:paraId="4A6B52A9" w14:textId="77777777" w:rsidR="001775DD" w:rsidRPr="00F27CFD" w:rsidRDefault="001775DD" w:rsidP="00A16A0D">
          <w:pPr>
            <w:pStyle w:val="HeaderText"/>
            <w:rPr>
              <w:lang w:val="de-DE"/>
            </w:rPr>
          </w:pPr>
          <w:r w:rsidRPr="00F27CFD">
            <w:rPr>
              <w:lang w:val="de-DE"/>
            </w:rPr>
            <w:t>Alan McMaken, Robin Kendrick, Lise Nissen, Davide Girelli</w:t>
          </w:r>
        </w:p>
        <w:p w14:paraId="124EF85C" w14:textId="77777777" w:rsidR="001775DD" w:rsidRPr="00F27CFD" w:rsidRDefault="001775DD" w:rsidP="00A16A0D">
          <w:pPr>
            <w:pStyle w:val="HeaderText"/>
            <w:rPr>
              <w:lang w:val="de-DE"/>
            </w:rPr>
          </w:pPr>
        </w:p>
      </w:tc>
      <w:tc>
        <w:tcPr>
          <w:tcW w:w="4834" w:type="dxa"/>
        </w:tcPr>
        <w:p w14:paraId="7A9AA887" w14:textId="77777777" w:rsidR="001775DD" w:rsidRPr="001775DD" w:rsidRDefault="001775DD" w:rsidP="00A16A0D">
          <w:pPr>
            <w:pStyle w:val="HeaderText"/>
            <w:rPr>
              <w:lang w:val="sv-SE"/>
            </w:rPr>
          </w:pPr>
          <w:r w:rsidRPr="001775DD">
            <w:rPr>
              <w:lang w:val="sv-SE"/>
            </w:rPr>
            <w:t>NR KRS: 0000289644</w:t>
          </w:r>
        </w:p>
        <w:p w14:paraId="1A402B59" w14:textId="77777777" w:rsidR="001775DD" w:rsidRPr="001775DD" w:rsidRDefault="001775DD" w:rsidP="00A16A0D">
          <w:pPr>
            <w:pStyle w:val="HeaderText"/>
            <w:rPr>
              <w:lang w:val="sv-SE"/>
            </w:rPr>
          </w:pPr>
          <w:r w:rsidRPr="001775DD">
            <w:rPr>
              <w:lang w:val="sv-SE"/>
            </w:rPr>
            <w:t>NIP: 586-22-05-381</w:t>
          </w:r>
        </w:p>
        <w:p w14:paraId="2ACBA2D1" w14:textId="77777777" w:rsidR="001775DD" w:rsidRPr="007503CE" w:rsidRDefault="001775DD" w:rsidP="00A16A0D">
          <w:pPr>
            <w:pStyle w:val="HeaderText"/>
            <w:rPr>
              <w:lang w:val="pl-PL"/>
            </w:rPr>
          </w:pPr>
          <w:r w:rsidRPr="001775DD">
            <w:rPr>
              <w:lang w:val="sv-SE"/>
            </w:rPr>
            <w:t xml:space="preserve">VAT No. </w:t>
          </w:r>
          <w:r w:rsidRPr="007503CE">
            <w:rPr>
              <w:lang w:val="pl-PL"/>
            </w:rPr>
            <w:t>PL 586-22-05-381</w:t>
          </w:r>
        </w:p>
        <w:p w14:paraId="6131E937" w14:textId="77777777" w:rsidR="001775DD" w:rsidRDefault="001775DD" w:rsidP="00A16A0D">
          <w:pPr>
            <w:pStyle w:val="HeaderText"/>
            <w:rPr>
              <w:lang w:val="pl-PL"/>
            </w:rPr>
          </w:pPr>
          <w:r w:rsidRPr="004176B7">
            <w:rPr>
              <w:lang w:val="pl-PL"/>
            </w:rPr>
            <w:t>REGON</w:t>
          </w:r>
          <w:r>
            <w:rPr>
              <w:lang w:val="pl-PL"/>
            </w:rPr>
            <w:t xml:space="preserve">: </w:t>
          </w:r>
          <w:r w:rsidRPr="004176B7">
            <w:rPr>
              <w:lang w:val="pl-PL"/>
            </w:rPr>
            <w:t>220486162</w:t>
          </w:r>
        </w:p>
        <w:p w14:paraId="52CCD326" w14:textId="77777777" w:rsidR="001775DD" w:rsidRPr="004176B7" w:rsidRDefault="001775DD" w:rsidP="00A16A0D">
          <w:pPr>
            <w:pStyle w:val="HeaderText"/>
            <w:rPr>
              <w:lang w:val="pl-PL"/>
            </w:rPr>
          </w:pPr>
          <w:r>
            <w:rPr>
              <w:lang w:val="pl-PL"/>
            </w:rPr>
            <w:t>NR REJESTROWY BDO: 000015907</w:t>
          </w:r>
        </w:p>
      </w:tc>
    </w:tr>
  </w:tbl>
  <w:p w14:paraId="58A11B2C" w14:textId="77777777" w:rsidR="00080A0C" w:rsidRPr="004176B7" w:rsidRDefault="004045AF" w:rsidP="00A16A0D">
    <w:pPr>
      <w:pStyle w:val="HeaderText"/>
      <w:rPr>
        <w:lang w:val="pl-PL"/>
      </w:rPr>
    </w:pPr>
    <w:r w:rsidRPr="004176B7">
      <w:rPr>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9AFA" w14:textId="77777777" w:rsidR="00473CDA" w:rsidRDefault="00473CDA" w:rsidP="00A16A0D">
      <w:r>
        <w:separator/>
      </w:r>
    </w:p>
  </w:footnote>
  <w:footnote w:type="continuationSeparator" w:id="0">
    <w:p w14:paraId="5C920525" w14:textId="77777777" w:rsidR="00473CDA" w:rsidRDefault="00473CDA" w:rsidP="00A16A0D">
      <w:r>
        <w:continuationSeparator/>
      </w:r>
    </w:p>
  </w:footnote>
  <w:footnote w:type="continuationNotice" w:id="1">
    <w:p w14:paraId="6351D75E" w14:textId="77777777" w:rsidR="00473CDA" w:rsidRDefault="00473CDA" w:rsidP="00A16A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Borders>
        <w:top w:val="single" w:sz="4" w:space="0" w:color="auto"/>
      </w:tblBorders>
      <w:tblLook w:val="00A0" w:firstRow="1" w:lastRow="0" w:firstColumn="1" w:lastColumn="0" w:noHBand="0" w:noVBand="0"/>
    </w:tblPr>
    <w:tblGrid>
      <w:gridCol w:w="2835"/>
      <w:gridCol w:w="2660"/>
      <w:gridCol w:w="317"/>
      <w:gridCol w:w="1365"/>
      <w:gridCol w:w="241"/>
      <w:gridCol w:w="2046"/>
    </w:tblGrid>
    <w:tr w:rsidR="008E15B1" w14:paraId="1A2531F8" w14:textId="77777777" w:rsidTr="001E46FD">
      <w:tc>
        <w:tcPr>
          <w:tcW w:w="2835" w:type="dxa"/>
        </w:tcPr>
        <w:p w14:paraId="39DE97FD" w14:textId="77777777" w:rsidR="008E15B1" w:rsidRPr="006C5426" w:rsidRDefault="00B34558" w:rsidP="00A16A0D">
          <w:pPr>
            <w:pStyle w:val="HeaderText"/>
          </w:pPr>
          <w:r>
            <w:t>Emission</w:t>
          </w:r>
          <w:r w:rsidR="00C54D7B">
            <w:t>s</w:t>
          </w:r>
          <w:r>
            <w:t>, Thermal</w:t>
          </w:r>
          <w:r w:rsidR="00D16679">
            <w:t xml:space="preserve"> &amp;</w:t>
          </w:r>
          <w:r>
            <w:t xml:space="preserve"> </w:t>
          </w:r>
          <w:r w:rsidR="00C4651E">
            <w:t>Turbo Systems</w:t>
          </w:r>
        </w:p>
      </w:tc>
      <w:tc>
        <w:tcPr>
          <w:tcW w:w="2660" w:type="dxa"/>
        </w:tcPr>
        <w:p w14:paraId="2B798BB8" w14:textId="77777777" w:rsidR="008E15B1" w:rsidRPr="002956C8" w:rsidRDefault="008E15B1" w:rsidP="00A16A0D">
          <w:pPr>
            <w:pStyle w:val="HeaderText"/>
          </w:pPr>
          <w:r w:rsidRPr="002956C8">
            <w:t xml:space="preserve">BorgWarner </w:t>
          </w:r>
          <w:r>
            <w:t>Poland Sp.</w:t>
          </w:r>
          <w:r w:rsidR="00D16679">
            <w:t xml:space="preserve"> </w:t>
          </w:r>
          <w:r>
            <w:t>z o.o.</w:t>
          </w:r>
          <w:r w:rsidRPr="002956C8">
            <w:br/>
          </w:r>
        </w:p>
      </w:tc>
      <w:tc>
        <w:tcPr>
          <w:tcW w:w="1682" w:type="dxa"/>
          <w:gridSpan w:val="2"/>
        </w:tcPr>
        <w:p w14:paraId="70F1DE45" w14:textId="77777777" w:rsidR="008E15B1" w:rsidRDefault="008E15B1" w:rsidP="00A16A0D">
          <w:pPr>
            <w:pStyle w:val="HeaderText"/>
          </w:pPr>
          <w:r>
            <w:t>36-002 Jasionka 950</w:t>
          </w:r>
        </w:p>
        <w:p w14:paraId="09E8E166" w14:textId="05775334" w:rsidR="008E15B1" w:rsidRPr="006C5426" w:rsidRDefault="008E15B1" w:rsidP="00A16A0D">
          <w:pPr>
            <w:pStyle w:val="HeaderText"/>
          </w:pPr>
          <w:r>
            <w:t>Pol</w:t>
          </w:r>
          <w:r w:rsidR="00567FB6">
            <w:t>ska</w:t>
          </w:r>
        </w:p>
      </w:tc>
      <w:tc>
        <w:tcPr>
          <w:tcW w:w="241" w:type="dxa"/>
        </w:tcPr>
        <w:p w14:paraId="461BC1EC" w14:textId="77777777" w:rsidR="008E15B1" w:rsidRPr="00FB3EE2" w:rsidRDefault="008E15B1" w:rsidP="00A16A0D">
          <w:pPr>
            <w:pStyle w:val="HeaderText"/>
          </w:pPr>
        </w:p>
      </w:tc>
      <w:tc>
        <w:tcPr>
          <w:tcW w:w="2046" w:type="dxa"/>
        </w:tcPr>
        <w:p w14:paraId="31EB5998" w14:textId="77777777" w:rsidR="008E15B1" w:rsidRDefault="008E15B1" w:rsidP="00A16A0D">
          <w:pPr>
            <w:pStyle w:val="HeaderText"/>
          </w:pPr>
          <w:r w:rsidRPr="006C5426">
            <w:t xml:space="preserve">Tel: </w:t>
          </w:r>
          <w:r>
            <w:t>+48 17 850 88 00</w:t>
          </w:r>
        </w:p>
        <w:p w14:paraId="2CD8F469" w14:textId="607DEF09" w:rsidR="008E15B1" w:rsidRPr="006C5426" w:rsidRDefault="00395FA5" w:rsidP="00A16A0D">
          <w:pPr>
            <w:pStyle w:val="HeaderText"/>
          </w:pPr>
          <w:r>
            <w:rPr>
              <w:noProof/>
              <w:lang w:val="pl-PL" w:eastAsia="zh-CN" w:bidi="hi-IN"/>
            </w:rPr>
            <w:drawing>
              <wp:anchor distT="0" distB="0" distL="114300" distR="114300" simplePos="0" relativeHeight="251658240" behindDoc="0" locked="0" layoutInCell="1" allowOverlap="1" wp14:anchorId="67E4C6BE" wp14:editId="008BB2D1">
                <wp:simplePos x="0" y="0"/>
                <wp:positionH relativeFrom="column">
                  <wp:posOffset>-753828</wp:posOffset>
                </wp:positionH>
                <wp:positionV relativeFrom="paragraph">
                  <wp:posOffset>188678</wp:posOffset>
                </wp:positionV>
                <wp:extent cx="2008505" cy="254000"/>
                <wp:effectExtent l="0" t="0" r="0" b="0"/>
                <wp:wrapNone/>
                <wp:docPr id="8" name="Picture 34" descr="BorgWarner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orgWarner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15B1">
            <w:t>Fax: +48 17 850 88 02</w:t>
          </w:r>
        </w:p>
      </w:tc>
    </w:tr>
    <w:tr w:rsidR="008E15B1" w14:paraId="2802B7D4" w14:textId="77777777" w:rsidTr="001E46FD">
      <w:trPr>
        <w:gridAfter w:val="3"/>
        <w:wAfter w:w="3652" w:type="dxa"/>
        <w:trHeight w:hRule="exact" w:val="454"/>
      </w:trPr>
      <w:tc>
        <w:tcPr>
          <w:tcW w:w="2835" w:type="dxa"/>
        </w:tcPr>
        <w:p w14:paraId="1FFAB80F" w14:textId="77777777" w:rsidR="008E15B1" w:rsidRDefault="008E15B1" w:rsidP="00A16A0D"/>
      </w:tc>
      <w:tc>
        <w:tcPr>
          <w:tcW w:w="2977" w:type="dxa"/>
          <w:gridSpan w:val="2"/>
        </w:tcPr>
        <w:p w14:paraId="7073DD6E" w14:textId="77777777" w:rsidR="008E15B1" w:rsidRDefault="008E15B1" w:rsidP="00A16A0D"/>
      </w:tc>
    </w:tr>
  </w:tbl>
  <w:p w14:paraId="0B530507" w14:textId="0FE50859" w:rsidR="004045AF" w:rsidRDefault="004045AF" w:rsidP="00A16A0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6" w:type="dxa"/>
      <w:tblInd w:w="-426" w:type="dxa"/>
      <w:tblBorders>
        <w:top w:val="single" w:sz="4" w:space="0" w:color="auto"/>
      </w:tblBorders>
      <w:tblLayout w:type="fixed"/>
      <w:tblCellMar>
        <w:top w:w="144" w:type="dxa"/>
        <w:left w:w="115" w:type="dxa"/>
        <w:right w:w="115" w:type="dxa"/>
      </w:tblCellMar>
      <w:tblLook w:val="00A0" w:firstRow="1" w:lastRow="0" w:firstColumn="1" w:lastColumn="0" w:noHBand="0" w:noVBand="0"/>
    </w:tblPr>
    <w:tblGrid>
      <w:gridCol w:w="426"/>
      <w:gridCol w:w="1374"/>
      <w:gridCol w:w="2880"/>
      <w:gridCol w:w="426"/>
      <w:gridCol w:w="1374"/>
      <w:gridCol w:w="2070"/>
      <w:gridCol w:w="1515"/>
      <w:gridCol w:w="531"/>
    </w:tblGrid>
    <w:tr w:rsidR="00942AF2" w:rsidRPr="006C5426" w14:paraId="299F9890" w14:textId="77777777" w:rsidTr="00942AF2">
      <w:trPr>
        <w:gridAfter w:val="1"/>
        <w:wAfter w:w="531" w:type="dxa"/>
        <w:trHeight w:hRule="exact" w:val="1282"/>
      </w:trPr>
      <w:tc>
        <w:tcPr>
          <w:tcW w:w="1800" w:type="dxa"/>
          <w:gridSpan w:val="2"/>
          <w:tcBorders>
            <w:top w:val="single" w:sz="4" w:space="0" w:color="505050"/>
          </w:tcBorders>
          <w:tcMar>
            <w:left w:w="0" w:type="dxa"/>
          </w:tcMar>
        </w:tcPr>
        <w:p w14:paraId="1E061946" w14:textId="77777777" w:rsidR="00942AF2" w:rsidRPr="006C5426" w:rsidRDefault="00942AF2" w:rsidP="00A16A0D">
          <w:pPr>
            <w:pStyle w:val="Formatvorlage1"/>
          </w:pPr>
          <w:r w:rsidRPr="006C5426">
            <w:t>T</w:t>
          </w:r>
          <w:r>
            <w:t>urbo Systems</w:t>
          </w:r>
        </w:p>
      </w:tc>
      <w:tc>
        <w:tcPr>
          <w:tcW w:w="2880" w:type="dxa"/>
          <w:tcBorders>
            <w:top w:val="single" w:sz="4" w:space="0" w:color="505050"/>
          </w:tcBorders>
          <w:tcMar>
            <w:left w:w="72" w:type="dxa"/>
            <w:right w:w="0" w:type="dxa"/>
          </w:tcMar>
        </w:tcPr>
        <w:p w14:paraId="6B045065" w14:textId="77777777" w:rsidR="00942AF2" w:rsidRPr="00942AF2" w:rsidRDefault="00942AF2" w:rsidP="00A16A0D">
          <w:pPr>
            <w:pStyle w:val="Formatvorlage1"/>
            <w:rPr>
              <w:lang w:val="sv-SE"/>
            </w:rPr>
          </w:pPr>
          <w:r w:rsidRPr="00942AF2">
            <w:rPr>
              <w:lang w:val="sv-SE"/>
            </w:rPr>
            <w:t>BorgWarner Poland Sp.z o.o.</w:t>
          </w:r>
          <w:r w:rsidRPr="00942AF2">
            <w:rPr>
              <w:lang w:val="sv-SE"/>
            </w:rPr>
            <w:br/>
          </w:r>
        </w:p>
      </w:tc>
      <w:tc>
        <w:tcPr>
          <w:tcW w:w="1800" w:type="dxa"/>
          <w:gridSpan w:val="2"/>
          <w:tcBorders>
            <w:top w:val="single" w:sz="4" w:space="0" w:color="505050"/>
          </w:tcBorders>
          <w:tcMar>
            <w:left w:w="0" w:type="dxa"/>
            <w:right w:w="0" w:type="dxa"/>
          </w:tcMar>
        </w:tcPr>
        <w:p w14:paraId="1F8D14DA" w14:textId="77777777" w:rsidR="00942AF2" w:rsidRDefault="00942AF2" w:rsidP="00A16A0D">
          <w:pPr>
            <w:pStyle w:val="Formatvorlage1"/>
          </w:pPr>
          <w:r>
            <w:t>36-002 Jasionka 950</w:t>
          </w:r>
        </w:p>
        <w:p w14:paraId="0265A0E0" w14:textId="77777777" w:rsidR="00942AF2" w:rsidRPr="006C5426" w:rsidRDefault="00942AF2" w:rsidP="00A16A0D">
          <w:pPr>
            <w:pStyle w:val="Formatvorlage1"/>
          </w:pPr>
          <w:r>
            <w:t>Poland</w:t>
          </w:r>
        </w:p>
      </w:tc>
      <w:tc>
        <w:tcPr>
          <w:tcW w:w="2070" w:type="dxa"/>
          <w:tcBorders>
            <w:top w:val="single" w:sz="4" w:space="0" w:color="505050"/>
          </w:tcBorders>
          <w:tcMar>
            <w:left w:w="0" w:type="dxa"/>
          </w:tcMar>
        </w:tcPr>
        <w:p w14:paraId="0FD97543" w14:textId="77777777" w:rsidR="00942AF2" w:rsidRPr="00FB3EE2" w:rsidRDefault="00942AF2" w:rsidP="00A16A0D">
          <w:pPr>
            <w:pStyle w:val="Formatvorlage1"/>
          </w:pPr>
        </w:p>
      </w:tc>
      <w:tc>
        <w:tcPr>
          <w:tcW w:w="1515" w:type="dxa"/>
          <w:tcBorders>
            <w:top w:val="single" w:sz="4" w:space="0" w:color="505050"/>
          </w:tcBorders>
          <w:tcMar>
            <w:left w:w="0" w:type="dxa"/>
          </w:tcMar>
        </w:tcPr>
        <w:p w14:paraId="2474548D" w14:textId="77777777" w:rsidR="00942AF2" w:rsidRDefault="00942AF2" w:rsidP="00A16A0D">
          <w:pPr>
            <w:pStyle w:val="Formatvorlage1"/>
          </w:pPr>
          <w:r w:rsidRPr="006C5426">
            <w:t xml:space="preserve">Tel: </w:t>
          </w:r>
          <w:r>
            <w:t>+48 17 850 88 00</w:t>
          </w:r>
        </w:p>
        <w:p w14:paraId="1DDC5B19" w14:textId="77777777" w:rsidR="00942AF2" w:rsidRPr="006C5426" w:rsidRDefault="00942AF2" w:rsidP="00A16A0D">
          <w:pPr>
            <w:pStyle w:val="Formatvorlage1"/>
          </w:pPr>
          <w:r>
            <w:t>Fax: +48 17 850 8802</w:t>
          </w:r>
        </w:p>
      </w:tc>
    </w:tr>
    <w:tr w:rsidR="00942AF2" w14:paraId="34E3A9A5" w14:textId="77777777" w:rsidTr="00942AF2">
      <w:trPr>
        <w:gridBefore w:val="1"/>
        <w:wBefore w:w="426" w:type="dxa"/>
        <w:trHeight w:hRule="exact" w:val="662"/>
      </w:trPr>
      <w:tc>
        <w:tcPr>
          <w:tcW w:w="4680" w:type="dxa"/>
          <w:gridSpan w:val="3"/>
          <w:vAlign w:val="bottom"/>
        </w:tcPr>
        <w:p w14:paraId="6AAC94EA" w14:textId="77777777" w:rsidR="00942AF2" w:rsidRDefault="00942AF2" w:rsidP="00A16A0D">
          <w:pPr>
            <w:pStyle w:val="HeaderText"/>
          </w:pPr>
        </w:p>
      </w:tc>
      <w:tc>
        <w:tcPr>
          <w:tcW w:w="5490" w:type="dxa"/>
          <w:gridSpan w:val="4"/>
          <w:tcMar>
            <w:top w:w="0" w:type="dxa"/>
            <w:left w:w="0" w:type="dxa"/>
            <w:right w:w="0" w:type="dxa"/>
          </w:tcMar>
          <w:vAlign w:val="bottom"/>
        </w:tcPr>
        <w:p w14:paraId="79D9D595" w14:textId="77777777" w:rsidR="00942AF2" w:rsidRDefault="00153AE1" w:rsidP="00A16A0D">
          <w:pPr>
            <w:pStyle w:val="HeaderText"/>
          </w:pPr>
          <w:r>
            <w:rPr>
              <w:noProof/>
              <w:lang w:val="pl-PL" w:eastAsia="zh-CN" w:bidi="hi-IN"/>
            </w:rPr>
            <w:drawing>
              <wp:anchor distT="0" distB="0" distL="114300" distR="114300" simplePos="0" relativeHeight="251658241" behindDoc="0" locked="0" layoutInCell="1" allowOverlap="1" wp14:anchorId="517D09AD" wp14:editId="44E91308">
                <wp:simplePos x="0" y="0"/>
                <wp:positionH relativeFrom="column">
                  <wp:posOffset>19050</wp:posOffset>
                </wp:positionH>
                <wp:positionV relativeFrom="paragraph">
                  <wp:posOffset>-270510</wp:posOffset>
                </wp:positionV>
                <wp:extent cx="2008505" cy="254000"/>
                <wp:effectExtent l="0" t="0" r="0" b="0"/>
                <wp:wrapTopAndBottom/>
                <wp:docPr id="16" name="Picture 34" descr="BorgWarner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orgWarner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254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CEFE3CE" w14:textId="77777777" w:rsidR="001775DD" w:rsidRPr="001775DD" w:rsidRDefault="001775DD" w:rsidP="00A16A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AA5"/>
    <w:multiLevelType w:val="hybridMultilevel"/>
    <w:tmpl w:val="6DA0EEB0"/>
    <w:lvl w:ilvl="0" w:tplc="04150001">
      <w:start w:val="1"/>
      <w:numFmt w:val="bullet"/>
      <w:lvlText w:val=""/>
      <w:lvlJc w:val="left"/>
      <w:pPr>
        <w:ind w:left="605" w:hanging="360"/>
      </w:pPr>
      <w:rPr>
        <w:rFonts w:ascii="Symbol" w:hAnsi="Symbol" w:hint="default"/>
      </w:rPr>
    </w:lvl>
    <w:lvl w:ilvl="1" w:tplc="04150003" w:tentative="1">
      <w:start w:val="1"/>
      <w:numFmt w:val="bullet"/>
      <w:lvlText w:val="o"/>
      <w:lvlJc w:val="left"/>
      <w:pPr>
        <w:ind w:left="1325" w:hanging="360"/>
      </w:pPr>
      <w:rPr>
        <w:rFonts w:ascii="Courier New" w:hAnsi="Courier New" w:cs="Courier New" w:hint="default"/>
      </w:rPr>
    </w:lvl>
    <w:lvl w:ilvl="2" w:tplc="04150005" w:tentative="1">
      <w:start w:val="1"/>
      <w:numFmt w:val="bullet"/>
      <w:lvlText w:val=""/>
      <w:lvlJc w:val="left"/>
      <w:pPr>
        <w:ind w:left="2045" w:hanging="360"/>
      </w:pPr>
      <w:rPr>
        <w:rFonts w:ascii="Wingdings" w:hAnsi="Wingdings" w:hint="default"/>
      </w:rPr>
    </w:lvl>
    <w:lvl w:ilvl="3" w:tplc="04150001" w:tentative="1">
      <w:start w:val="1"/>
      <w:numFmt w:val="bullet"/>
      <w:lvlText w:val=""/>
      <w:lvlJc w:val="left"/>
      <w:pPr>
        <w:ind w:left="2765" w:hanging="360"/>
      </w:pPr>
      <w:rPr>
        <w:rFonts w:ascii="Symbol" w:hAnsi="Symbol" w:hint="default"/>
      </w:rPr>
    </w:lvl>
    <w:lvl w:ilvl="4" w:tplc="04150003" w:tentative="1">
      <w:start w:val="1"/>
      <w:numFmt w:val="bullet"/>
      <w:lvlText w:val="o"/>
      <w:lvlJc w:val="left"/>
      <w:pPr>
        <w:ind w:left="3485" w:hanging="360"/>
      </w:pPr>
      <w:rPr>
        <w:rFonts w:ascii="Courier New" w:hAnsi="Courier New" w:cs="Courier New" w:hint="default"/>
      </w:rPr>
    </w:lvl>
    <w:lvl w:ilvl="5" w:tplc="04150005" w:tentative="1">
      <w:start w:val="1"/>
      <w:numFmt w:val="bullet"/>
      <w:lvlText w:val=""/>
      <w:lvlJc w:val="left"/>
      <w:pPr>
        <w:ind w:left="4205" w:hanging="360"/>
      </w:pPr>
      <w:rPr>
        <w:rFonts w:ascii="Wingdings" w:hAnsi="Wingdings" w:hint="default"/>
      </w:rPr>
    </w:lvl>
    <w:lvl w:ilvl="6" w:tplc="04150001" w:tentative="1">
      <w:start w:val="1"/>
      <w:numFmt w:val="bullet"/>
      <w:lvlText w:val=""/>
      <w:lvlJc w:val="left"/>
      <w:pPr>
        <w:ind w:left="4925" w:hanging="360"/>
      </w:pPr>
      <w:rPr>
        <w:rFonts w:ascii="Symbol" w:hAnsi="Symbol" w:hint="default"/>
      </w:rPr>
    </w:lvl>
    <w:lvl w:ilvl="7" w:tplc="04150003" w:tentative="1">
      <w:start w:val="1"/>
      <w:numFmt w:val="bullet"/>
      <w:lvlText w:val="o"/>
      <w:lvlJc w:val="left"/>
      <w:pPr>
        <w:ind w:left="5645" w:hanging="360"/>
      </w:pPr>
      <w:rPr>
        <w:rFonts w:ascii="Courier New" w:hAnsi="Courier New" w:cs="Courier New" w:hint="default"/>
      </w:rPr>
    </w:lvl>
    <w:lvl w:ilvl="8" w:tplc="04150005" w:tentative="1">
      <w:start w:val="1"/>
      <w:numFmt w:val="bullet"/>
      <w:lvlText w:val=""/>
      <w:lvlJc w:val="left"/>
      <w:pPr>
        <w:ind w:left="6365" w:hanging="360"/>
      </w:pPr>
      <w:rPr>
        <w:rFonts w:ascii="Wingdings" w:hAnsi="Wingdings" w:hint="default"/>
      </w:rPr>
    </w:lvl>
  </w:abstractNum>
  <w:abstractNum w:abstractNumId="1" w15:restartNumberingAfterBreak="0">
    <w:nsid w:val="09C87817"/>
    <w:multiLevelType w:val="hybridMultilevel"/>
    <w:tmpl w:val="B51EB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7436EC"/>
    <w:multiLevelType w:val="hybridMultilevel"/>
    <w:tmpl w:val="50400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7D30EB"/>
    <w:multiLevelType w:val="hybridMultilevel"/>
    <w:tmpl w:val="D22A4A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EF93DD6"/>
    <w:multiLevelType w:val="hybridMultilevel"/>
    <w:tmpl w:val="527498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33481B"/>
    <w:multiLevelType w:val="hybridMultilevel"/>
    <w:tmpl w:val="0AA822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66A38DC"/>
    <w:multiLevelType w:val="hybridMultilevel"/>
    <w:tmpl w:val="4DFC3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B060FE"/>
    <w:multiLevelType w:val="hybridMultilevel"/>
    <w:tmpl w:val="8E6E9248"/>
    <w:lvl w:ilvl="0" w:tplc="04150001">
      <w:start w:val="1"/>
      <w:numFmt w:val="bullet"/>
      <w:lvlText w:val=""/>
      <w:lvlJc w:val="left"/>
      <w:pPr>
        <w:ind w:left="605" w:hanging="360"/>
      </w:pPr>
      <w:rPr>
        <w:rFonts w:ascii="Symbol" w:hAnsi="Symbol" w:hint="default"/>
      </w:rPr>
    </w:lvl>
    <w:lvl w:ilvl="1" w:tplc="04150003" w:tentative="1">
      <w:start w:val="1"/>
      <w:numFmt w:val="bullet"/>
      <w:lvlText w:val="o"/>
      <w:lvlJc w:val="left"/>
      <w:pPr>
        <w:ind w:left="1325" w:hanging="360"/>
      </w:pPr>
      <w:rPr>
        <w:rFonts w:ascii="Courier New" w:hAnsi="Courier New" w:cs="Courier New" w:hint="default"/>
      </w:rPr>
    </w:lvl>
    <w:lvl w:ilvl="2" w:tplc="04150005" w:tentative="1">
      <w:start w:val="1"/>
      <w:numFmt w:val="bullet"/>
      <w:lvlText w:val=""/>
      <w:lvlJc w:val="left"/>
      <w:pPr>
        <w:ind w:left="2045" w:hanging="360"/>
      </w:pPr>
      <w:rPr>
        <w:rFonts w:ascii="Wingdings" w:hAnsi="Wingdings" w:hint="default"/>
      </w:rPr>
    </w:lvl>
    <w:lvl w:ilvl="3" w:tplc="04150001" w:tentative="1">
      <w:start w:val="1"/>
      <w:numFmt w:val="bullet"/>
      <w:lvlText w:val=""/>
      <w:lvlJc w:val="left"/>
      <w:pPr>
        <w:ind w:left="2765" w:hanging="360"/>
      </w:pPr>
      <w:rPr>
        <w:rFonts w:ascii="Symbol" w:hAnsi="Symbol" w:hint="default"/>
      </w:rPr>
    </w:lvl>
    <w:lvl w:ilvl="4" w:tplc="04150003" w:tentative="1">
      <w:start w:val="1"/>
      <w:numFmt w:val="bullet"/>
      <w:lvlText w:val="o"/>
      <w:lvlJc w:val="left"/>
      <w:pPr>
        <w:ind w:left="3485" w:hanging="360"/>
      </w:pPr>
      <w:rPr>
        <w:rFonts w:ascii="Courier New" w:hAnsi="Courier New" w:cs="Courier New" w:hint="default"/>
      </w:rPr>
    </w:lvl>
    <w:lvl w:ilvl="5" w:tplc="04150005" w:tentative="1">
      <w:start w:val="1"/>
      <w:numFmt w:val="bullet"/>
      <w:lvlText w:val=""/>
      <w:lvlJc w:val="left"/>
      <w:pPr>
        <w:ind w:left="4205" w:hanging="360"/>
      </w:pPr>
      <w:rPr>
        <w:rFonts w:ascii="Wingdings" w:hAnsi="Wingdings" w:hint="default"/>
      </w:rPr>
    </w:lvl>
    <w:lvl w:ilvl="6" w:tplc="04150001" w:tentative="1">
      <w:start w:val="1"/>
      <w:numFmt w:val="bullet"/>
      <w:lvlText w:val=""/>
      <w:lvlJc w:val="left"/>
      <w:pPr>
        <w:ind w:left="4925" w:hanging="360"/>
      </w:pPr>
      <w:rPr>
        <w:rFonts w:ascii="Symbol" w:hAnsi="Symbol" w:hint="default"/>
      </w:rPr>
    </w:lvl>
    <w:lvl w:ilvl="7" w:tplc="04150003" w:tentative="1">
      <w:start w:val="1"/>
      <w:numFmt w:val="bullet"/>
      <w:lvlText w:val="o"/>
      <w:lvlJc w:val="left"/>
      <w:pPr>
        <w:ind w:left="5645" w:hanging="360"/>
      </w:pPr>
      <w:rPr>
        <w:rFonts w:ascii="Courier New" w:hAnsi="Courier New" w:cs="Courier New" w:hint="default"/>
      </w:rPr>
    </w:lvl>
    <w:lvl w:ilvl="8" w:tplc="04150005" w:tentative="1">
      <w:start w:val="1"/>
      <w:numFmt w:val="bullet"/>
      <w:lvlText w:val=""/>
      <w:lvlJc w:val="left"/>
      <w:pPr>
        <w:ind w:left="6365" w:hanging="360"/>
      </w:pPr>
      <w:rPr>
        <w:rFonts w:ascii="Wingdings" w:hAnsi="Wingdings" w:hint="default"/>
      </w:rPr>
    </w:lvl>
  </w:abstractNum>
  <w:abstractNum w:abstractNumId="8" w15:restartNumberingAfterBreak="0">
    <w:nsid w:val="483D1B9D"/>
    <w:multiLevelType w:val="hybridMultilevel"/>
    <w:tmpl w:val="38A6A3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8EB1CBE"/>
    <w:multiLevelType w:val="hybridMultilevel"/>
    <w:tmpl w:val="10807D42"/>
    <w:lvl w:ilvl="0" w:tplc="4692A114">
      <w:start w:val="1"/>
      <w:numFmt w:val="bullet"/>
      <w:lvlText w:val=""/>
      <w:lvlJc w:val="left"/>
      <w:pPr>
        <w:ind w:left="1080" w:hanging="360"/>
      </w:pPr>
      <w:rPr>
        <w:rFonts w:ascii="Symbol" w:hAnsi="Symbol" w:hint="default"/>
        <w:color w:val="83A83E"/>
      </w:rPr>
    </w:lvl>
    <w:lvl w:ilvl="1" w:tplc="AD8095FA">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8D5211"/>
    <w:multiLevelType w:val="hybridMultilevel"/>
    <w:tmpl w:val="2CF86E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5D9451D3"/>
    <w:multiLevelType w:val="hybridMultilevel"/>
    <w:tmpl w:val="B7D4C1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4C82644"/>
    <w:multiLevelType w:val="hybridMultilevel"/>
    <w:tmpl w:val="A0C05CB2"/>
    <w:lvl w:ilvl="0" w:tplc="E8E4F73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8332FAC"/>
    <w:multiLevelType w:val="hybridMultilevel"/>
    <w:tmpl w:val="255213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7E2F22DD"/>
    <w:multiLevelType w:val="hybridMultilevel"/>
    <w:tmpl w:val="A49A448A"/>
    <w:lvl w:ilvl="0" w:tplc="032606B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4"/>
  </w:num>
  <w:num w:numId="3">
    <w:abstractNumId w:val="5"/>
  </w:num>
  <w:num w:numId="4">
    <w:abstractNumId w:val="9"/>
  </w:num>
  <w:num w:numId="5">
    <w:abstractNumId w:val="7"/>
  </w:num>
  <w:num w:numId="6">
    <w:abstractNumId w:val="2"/>
  </w:num>
  <w:num w:numId="7">
    <w:abstractNumId w:val="13"/>
  </w:num>
  <w:num w:numId="8">
    <w:abstractNumId w:val="4"/>
  </w:num>
  <w:num w:numId="9">
    <w:abstractNumId w:val="8"/>
  </w:num>
  <w:num w:numId="10">
    <w:abstractNumId w:val="12"/>
  </w:num>
  <w:num w:numId="11">
    <w:abstractNumId w:val="0"/>
  </w:num>
  <w:num w:numId="12">
    <w:abstractNumId w:val="6"/>
  </w:num>
  <w:num w:numId="13">
    <w:abstractNumId w:val="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79"/>
    <w:rsid w:val="00001205"/>
    <w:rsid w:val="00004F48"/>
    <w:rsid w:val="000056DD"/>
    <w:rsid w:val="00006258"/>
    <w:rsid w:val="000064AE"/>
    <w:rsid w:val="00013FC2"/>
    <w:rsid w:val="00017ED4"/>
    <w:rsid w:val="00025830"/>
    <w:rsid w:val="000314E7"/>
    <w:rsid w:val="000436C1"/>
    <w:rsid w:val="00046C52"/>
    <w:rsid w:val="00053193"/>
    <w:rsid w:val="00056783"/>
    <w:rsid w:val="00057E5E"/>
    <w:rsid w:val="000664AE"/>
    <w:rsid w:val="00080109"/>
    <w:rsid w:val="00080A0C"/>
    <w:rsid w:val="00080A88"/>
    <w:rsid w:val="00087E2F"/>
    <w:rsid w:val="00095125"/>
    <w:rsid w:val="000B431A"/>
    <w:rsid w:val="000D0A92"/>
    <w:rsid w:val="000E10A8"/>
    <w:rsid w:val="000F072B"/>
    <w:rsid w:val="001277AA"/>
    <w:rsid w:val="0015099E"/>
    <w:rsid w:val="00153AE1"/>
    <w:rsid w:val="00155F3F"/>
    <w:rsid w:val="0016379D"/>
    <w:rsid w:val="001775DD"/>
    <w:rsid w:val="00191078"/>
    <w:rsid w:val="001B1413"/>
    <w:rsid w:val="001B33A6"/>
    <w:rsid w:val="001C0F1D"/>
    <w:rsid w:val="001D602B"/>
    <w:rsid w:val="001E46FD"/>
    <w:rsid w:val="001F02F6"/>
    <w:rsid w:val="001F135D"/>
    <w:rsid w:val="001F1B2F"/>
    <w:rsid w:val="001F378A"/>
    <w:rsid w:val="001F4707"/>
    <w:rsid w:val="001F7C0B"/>
    <w:rsid w:val="0020042D"/>
    <w:rsid w:val="00205CBF"/>
    <w:rsid w:val="00207432"/>
    <w:rsid w:val="00223BC6"/>
    <w:rsid w:val="00232B37"/>
    <w:rsid w:val="002529E8"/>
    <w:rsid w:val="00254BA4"/>
    <w:rsid w:val="00267C87"/>
    <w:rsid w:val="00272D28"/>
    <w:rsid w:val="0029187F"/>
    <w:rsid w:val="0029234E"/>
    <w:rsid w:val="002956C8"/>
    <w:rsid w:val="00296A0E"/>
    <w:rsid w:val="00297EDA"/>
    <w:rsid w:val="002A32A6"/>
    <w:rsid w:val="002B5B00"/>
    <w:rsid w:val="002B686B"/>
    <w:rsid w:val="002C2B4D"/>
    <w:rsid w:val="002D7AC5"/>
    <w:rsid w:val="002F5E60"/>
    <w:rsid w:val="002F7503"/>
    <w:rsid w:val="00311933"/>
    <w:rsid w:val="00312885"/>
    <w:rsid w:val="0032284E"/>
    <w:rsid w:val="00330C2C"/>
    <w:rsid w:val="00334457"/>
    <w:rsid w:val="003555F6"/>
    <w:rsid w:val="00356AD2"/>
    <w:rsid w:val="00362015"/>
    <w:rsid w:val="0037779F"/>
    <w:rsid w:val="00377F89"/>
    <w:rsid w:val="00395FA5"/>
    <w:rsid w:val="00397021"/>
    <w:rsid w:val="003A41F7"/>
    <w:rsid w:val="003B047C"/>
    <w:rsid w:val="003B5F47"/>
    <w:rsid w:val="003B71DD"/>
    <w:rsid w:val="003C14A5"/>
    <w:rsid w:val="003C40DC"/>
    <w:rsid w:val="003D27AE"/>
    <w:rsid w:val="003E1573"/>
    <w:rsid w:val="003E1B2F"/>
    <w:rsid w:val="003E5777"/>
    <w:rsid w:val="003F0C48"/>
    <w:rsid w:val="003F7CE0"/>
    <w:rsid w:val="004045AF"/>
    <w:rsid w:val="00415B1F"/>
    <w:rsid w:val="004176B7"/>
    <w:rsid w:val="00430B2B"/>
    <w:rsid w:val="00431028"/>
    <w:rsid w:val="00473CDA"/>
    <w:rsid w:val="00482D2C"/>
    <w:rsid w:val="004A39EF"/>
    <w:rsid w:val="004A5066"/>
    <w:rsid w:val="004A5078"/>
    <w:rsid w:val="004A5E91"/>
    <w:rsid w:val="004D18A9"/>
    <w:rsid w:val="004E6113"/>
    <w:rsid w:val="004E69BA"/>
    <w:rsid w:val="004E6B76"/>
    <w:rsid w:val="004F140F"/>
    <w:rsid w:val="004F3FAD"/>
    <w:rsid w:val="00503DCB"/>
    <w:rsid w:val="00510C1D"/>
    <w:rsid w:val="00533F1F"/>
    <w:rsid w:val="0054026C"/>
    <w:rsid w:val="005433B5"/>
    <w:rsid w:val="00550BDE"/>
    <w:rsid w:val="005670A4"/>
    <w:rsid w:val="00567FB6"/>
    <w:rsid w:val="00575911"/>
    <w:rsid w:val="00576136"/>
    <w:rsid w:val="00586038"/>
    <w:rsid w:val="005A75F8"/>
    <w:rsid w:val="005A7AF6"/>
    <w:rsid w:val="005B13D0"/>
    <w:rsid w:val="005C1F59"/>
    <w:rsid w:val="005C42B9"/>
    <w:rsid w:val="005E362B"/>
    <w:rsid w:val="005F4614"/>
    <w:rsid w:val="00607178"/>
    <w:rsid w:val="00607C7D"/>
    <w:rsid w:val="00611ED5"/>
    <w:rsid w:val="00636A68"/>
    <w:rsid w:val="00637513"/>
    <w:rsid w:val="00645AB8"/>
    <w:rsid w:val="00646BE0"/>
    <w:rsid w:val="00653A47"/>
    <w:rsid w:val="006635E5"/>
    <w:rsid w:val="00682DCC"/>
    <w:rsid w:val="00695D94"/>
    <w:rsid w:val="006A24E1"/>
    <w:rsid w:val="006B085A"/>
    <w:rsid w:val="006C1C1E"/>
    <w:rsid w:val="006C25F0"/>
    <w:rsid w:val="006C5426"/>
    <w:rsid w:val="006D64FC"/>
    <w:rsid w:val="006E52A9"/>
    <w:rsid w:val="006E72C6"/>
    <w:rsid w:val="006E7ACA"/>
    <w:rsid w:val="006F5BB1"/>
    <w:rsid w:val="00705FE1"/>
    <w:rsid w:val="00726200"/>
    <w:rsid w:val="0073257B"/>
    <w:rsid w:val="00736D3C"/>
    <w:rsid w:val="007503CE"/>
    <w:rsid w:val="00764677"/>
    <w:rsid w:val="007675B1"/>
    <w:rsid w:val="007778E3"/>
    <w:rsid w:val="00780F10"/>
    <w:rsid w:val="00782B59"/>
    <w:rsid w:val="007A1984"/>
    <w:rsid w:val="007A431B"/>
    <w:rsid w:val="007C0E4B"/>
    <w:rsid w:val="007F7405"/>
    <w:rsid w:val="008177D2"/>
    <w:rsid w:val="00820550"/>
    <w:rsid w:val="00821D23"/>
    <w:rsid w:val="00831653"/>
    <w:rsid w:val="0083246E"/>
    <w:rsid w:val="0083324D"/>
    <w:rsid w:val="00834706"/>
    <w:rsid w:val="00836A05"/>
    <w:rsid w:val="00845949"/>
    <w:rsid w:val="00846A12"/>
    <w:rsid w:val="00851808"/>
    <w:rsid w:val="00881729"/>
    <w:rsid w:val="00882CA8"/>
    <w:rsid w:val="008868CF"/>
    <w:rsid w:val="00897537"/>
    <w:rsid w:val="008C486F"/>
    <w:rsid w:val="008D7509"/>
    <w:rsid w:val="008E15B1"/>
    <w:rsid w:val="008E4A61"/>
    <w:rsid w:val="008F5F67"/>
    <w:rsid w:val="0091417B"/>
    <w:rsid w:val="009173C6"/>
    <w:rsid w:val="0092711F"/>
    <w:rsid w:val="00932D29"/>
    <w:rsid w:val="00942AF2"/>
    <w:rsid w:val="00956276"/>
    <w:rsid w:val="009618D6"/>
    <w:rsid w:val="009709D1"/>
    <w:rsid w:val="00972F29"/>
    <w:rsid w:val="00976C8D"/>
    <w:rsid w:val="00980F1A"/>
    <w:rsid w:val="009817FE"/>
    <w:rsid w:val="00984575"/>
    <w:rsid w:val="00987BBA"/>
    <w:rsid w:val="0099005E"/>
    <w:rsid w:val="00991821"/>
    <w:rsid w:val="009A0A24"/>
    <w:rsid w:val="009A2CFF"/>
    <w:rsid w:val="009A606E"/>
    <w:rsid w:val="009B4C2A"/>
    <w:rsid w:val="009B6A48"/>
    <w:rsid w:val="009C09D2"/>
    <w:rsid w:val="009D1C71"/>
    <w:rsid w:val="009D2D68"/>
    <w:rsid w:val="009D2F71"/>
    <w:rsid w:val="00A0233C"/>
    <w:rsid w:val="00A1104D"/>
    <w:rsid w:val="00A14AD6"/>
    <w:rsid w:val="00A16A0D"/>
    <w:rsid w:val="00A233D6"/>
    <w:rsid w:val="00A32631"/>
    <w:rsid w:val="00A34179"/>
    <w:rsid w:val="00A3788C"/>
    <w:rsid w:val="00A4146F"/>
    <w:rsid w:val="00A50C91"/>
    <w:rsid w:val="00A618E0"/>
    <w:rsid w:val="00A64BCA"/>
    <w:rsid w:val="00A7782E"/>
    <w:rsid w:val="00A80F63"/>
    <w:rsid w:val="00A942EB"/>
    <w:rsid w:val="00AB2662"/>
    <w:rsid w:val="00AC421F"/>
    <w:rsid w:val="00AC7C93"/>
    <w:rsid w:val="00AD1B22"/>
    <w:rsid w:val="00AD6D43"/>
    <w:rsid w:val="00AE133D"/>
    <w:rsid w:val="00AE574F"/>
    <w:rsid w:val="00AE6964"/>
    <w:rsid w:val="00AF57F1"/>
    <w:rsid w:val="00AF64F9"/>
    <w:rsid w:val="00AF77B0"/>
    <w:rsid w:val="00B02561"/>
    <w:rsid w:val="00B2059E"/>
    <w:rsid w:val="00B2289A"/>
    <w:rsid w:val="00B34558"/>
    <w:rsid w:val="00B369BF"/>
    <w:rsid w:val="00B37470"/>
    <w:rsid w:val="00B51D00"/>
    <w:rsid w:val="00B566FC"/>
    <w:rsid w:val="00B57F1B"/>
    <w:rsid w:val="00B6434C"/>
    <w:rsid w:val="00B70088"/>
    <w:rsid w:val="00B76164"/>
    <w:rsid w:val="00B86374"/>
    <w:rsid w:val="00B95297"/>
    <w:rsid w:val="00B97A8B"/>
    <w:rsid w:val="00BA6A98"/>
    <w:rsid w:val="00BB69D2"/>
    <w:rsid w:val="00BC7ABA"/>
    <w:rsid w:val="00BD0C71"/>
    <w:rsid w:val="00BE11AB"/>
    <w:rsid w:val="00BF05E1"/>
    <w:rsid w:val="00BF6F84"/>
    <w:rsid w:val="00C1201C"/>
    <w:rsid w:val="00C1267A"/>
    <w:rsid w:val="00C14CD5"/>
    <w:rsid w:val="00C15E5C"/>
    <w:rsid w:val="00C3183A"/>
    <w:rsid w:val="00C318EB"/>
    <w:rsid w:val="00C3352B"/>
    <w:rsid w:val="00C34787"/>
    <w:rsid w:val="00C430CC"/>
    <w:rsid w:val="00C4651E"/>
    <w:rsid w:val="00C52118"/>
    <w:rsid w:val="00C540E9"/>
    <w:rsid w:val="00C54218"/>
    <w:rsid w:val="00C5447A"/>
    <w:rsid w:val="00C54D7B"/>
    <w:rsid w:val="00C65A09"/>
    <w:rsid w:val="00C674A7"/>
    <w:rsid w:val="00C70F2D"/>
    <w:rsid w:val="00C85B75"/>
    <w:rsid w:val="00C95FDA"/>
    <w:rsid w:val="00CA1EAE"/>
    <w:rsid w:val="00CA4036"/>
    <w:rsid w:val="00CB2170"/>
    <w:rsid w:val="00CC2EE1"/>
    <w:rsid w:val="00CC30CA"/>
    <w:rsid w:val="00CC4A6C"/>
    <w:rsid w:val="00CE2E1E"/>
    <w:rsid w:val="00CE3FCE"/>
    <w:rsid w:val="00D02279"/>
    <w:rsid w:val="00D04D3D"/>
    <w:rsid w:val="00D05014"/>
    <w:rsid w:val="00D07D95"/>
    <w:rsid w:val="00D125E5"/>
    <w:rsid w:val="00D16679"/>
    <w:rsid w:val="00D23794"/>
    <w:rsid w:val="00D306D6"/>
    <w:rsid w:val="00D4174F"/>
    <w:rsid w:val="00D42445"/>
    <w:rsid w:val="00D572D6"/>
    <w:rsid w:val="00D675F7"/>
    <w:rsid w:val="00D743CC"/>
    <w:rsid w:val="00D916E2"/>
    <w:rsid w:val="00D91A1B"/>
    <w:rsid w:val="00DA149F"/>
    <w:rsid w:val="00DA2C53"/>
    <w:rsid w:val="00DA53DB"/>
    <w:rsid w:val="00DC2F55"/>
    <w:rsid w:val="00DC530D"/>
    <w:rsid w:val="00DF19AC"/>
    <w:rsid w:val="00DF7996"/>
    <w:rsid w:val="00E03B64"/>
    <w:rsid w:val="00E10DCE"/>
    <w:rsid w:val="00E11261"/>
    <w:rsid w:val="00E41122"/>
    <w:rsid w:val="00E428D8"/>
    <w:rsid w:val="00E5074D"/>
    <w:rsid w:val="00E62CE1"/>
    <w:rsid w:val="00E66F9A"/>
    <w:rsid w:val="00E7144B"/>
    <w:rsid w:val="00E96E45"/>
    <w:rsid w:val="00EA06A1"/>
    <w:rsid w:val="00EB3B19"/>
    <w:rsid w:val="00EC6BF1"/>
    <w:rsid w:val="00ED090F"/>
    <w:rsid w:val="00ED3DF4"/>
    <w:rsid w:val="00ED4CB8"/>
    <w:rsid w:val="00ED5A12"/>
    <w:rsid w:val="00ED5CAD"/>
    <w:rsid w:val="00ED71F1"/>
    <w:rsid w:val="00EE1137"/>
    <w:rsid w:val="00EE1885"/>
    <w:rsid w:val="00EE588C"/>
    <w:rsid w:val="00EF59CC"/>
    <w:rsid w:val="00F03C86"/>
    <w:rsid w:val="00F1605A"/>
    <w:rsid w:val="00F1788B"/>
    <w:rsid w:val="00F27CFD"/>
    <w:rsid w:val="00F37947"/>
    <w:rsid w:val="00F57555"/>
    <w:rsid w:val="00F960F8"/>
    <w:rsid w:val="00FB056C"/>
    <w:rsid w:val="00FE1FDB"/>
    <w:rsid w:val="00FE686C"/>
    <w:rsid w:val="00FE690E"/>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3358"/>
  <w15:chartTrackingRefBased/>
  <w15:docId w15:val="{77EACD9B-D8AD-4C19-8F40-CE6A8219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zh-CN" w:bidi="hi-IN"/>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utoRedefine/>
    <w:qFormat/>
    <w:rsid w:val="00A16A0D"/>
    <w:pPr>
      <w:jc w:val="both"/>
    </w:pPr>
    <w:rPr>
      <w:rFonts w:ascii="Arial" w:hAnsi="Arial"/>
      <w:sz w:val="22"/>
      <w:szCs w:val="24"/>
      <w:lang w:val="en-US" w:eastAsia="en-US" w:bidi="ar-SA"/>
    </w:rPr>
  </w:style>
  <w:style w:type="paragraph" w:styleId="Nagwek1">
    <w:name w:val="heading 1"/>
    <w:basedOn w:val="Normalny"/>
    <w:next w:val="Normalny"/>
    <w:link w:val="Nagwek1Znak"/>
    <w:qFormat/>
    <w:locked/>
    <w:rsid w:val="00153AE1"/>
    <w:pPr>
      <w:keepNext/>
      <w:spacing w:before="240" w:after="60"/>
      <w:outlineLvl w:val="0"/>
    </w:pPr>
    <w:rPr>
      <w:rFonts w:eastAsia="SimSun" w:cs="Angsana New"/>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Pr>
      <w:rFonts w:ascii="Lucida Grande" w:hAnsi="Lucida Grande"/>
      <w:sz w:val="18"/>
      <w:szCs w:val="18"/>
    </w:rPr>
  </w:style>
  <w:style w:type="paragraph" w:styleId="Nagwek">
    <w:name w:val="header"/>
    <w:basedOn w:val="Normalny"/>
    <w:pPr>
      <w:tabs>
        <w:tab w:val="center" w:pos="4320"/>
        <w:tab w:val="right" w:pos="8640"/>
      </w:tabs>
    </w:pPr>
  </w:style>
  <w:style w:type="paragraph" w:styleId="Stopka">
    <w:name w:val="footer"/>
    <w:basedOn w:val="Normalny"/>
    <w:link w:val="StopkaZnak"/>
    <w:uiPriority w:val="99"/>
    <w:pPr>
      <w:tabs>
        <w:tab w:val="center" w:pos="4320"/>
        <w:tab w:val="right" w:pos="8640"/>
      </w:tabs>
    </w:pPr>
  </w:style>
  <w:style w:type="paragraph" w:customStyle="1" w:styleId="HeaderText">
    <w:name w:val="Header Text"/>
    <w:basedOn w:val="Normalny"/>
    <w:locked/>
    <w:pPr>
      <w:widowControl w:val="0"/>
      <w:autoSpaceDE w:val="0"/>
      <w:autoSpaceDN w:val="0"/>
      <w:adjustRightInd w:val="0"/>
      <w:spacing w:line="288" w:lineRule="auto"/>
      <w:textAlignment w:val="center"/>
    </w:pPr>
    <w:rPr>
      <w:color w:val="505050"/>
      <w:sz w:val="14"/>
      <w:szCs w:val="14"/>
    </w:rPr>
  </w:style>
  <w:style w:type="table" w:styleId="Tabela-Siatka">
    <w:name w:val="Table Grid"/>
    <w:basedOn w:val="Standardowy"/>
    <w:rsid w:val="00C52118"/>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semiHidden/>
    <w:rsid w:val="00053193"/>
    <w:rPr>
      <w:rFonts w:cs="Times New Roman"/>
      <w:color w:val="808080"/>
    </w:rPr>
  </w:style>
  <w:style w:type="character" w:customStyle="1" w:styleId="StopkaZnak">
    <w:name w:val="Stopka Znak"/>
    <w:link w:val="Stopka"/>
    <w:uiPriority w:val="99"/>
    <w:rsid w:val="001775DD"/>
    <w:rPr>
      <w:rFonts w:ascii="Arial" w:hAnsi="Arial"/>
      <w:sz w:val="22"/>
      <w:szCs w:val="24"/>
      <w:lang w:val="en-US" w:eastAsia="en-US" w:bidi="ar-SA"/>
    </w:rPr>
  </w:style>
  <w:style w:type="paragraph" w:customStyle="1" w:styleId="Formatvorlage1">
    <w:name w:val="Formatvorlage1"/>
    <w:basedOn w:val="HeaderText"/>
    <w:qFormat/>
    <w:rsid w:val="00942AF2"/>
    <w:pPr>
      <w:spacing w:line="240" w:lineRule="auto"/>
    </w:pPr>
  </w:style>
  <w:style w:type="character" w:customStyle="1" w:styleId="Nagwek1Znak">
    <w:name w:val="Nagłówek 1 Znak"/>
    <w:basedOn w:val="Domylnaczcionkaakapitu"/>
    <w:link w:val="Nagwek1"/>
    <w:rsid w:val="00153AE1"/>
    <w:rPr>
      <w:rFonts w:ascii="Arial" w:eastAsia="SimSun" w:hAnsi="Arial" w:cs="Angsana New"/>
      <w:b/>
      <w:bCs/>
      <w:kern w:val="32"/>
      <w:sz w:val="32"/>
      <w:szCs w:val="32"/>
      <w:lang w:val="en-US" w:eastAsia="en-US" w:bidi="ar-SA"/>
    </w:rPr>
  </w:style>
  <w:style w:type="paragraph" w:customStyle="1" w:styleId="Formatvorlage6">
    <w:name w:val="Formatvorlage6"/>
    <w:basedOn w:val="Nagwek"/>
    <w:qFormat/>
    <w:rsid w:val="00153AE1"/>
    <w:pPr>
      <w:tabs>
        <w:tab w:val="left" w:pos="851"/>
        <w:tab w:val="left" w:pos="1843"/>
      </w:tabs>
      <w:ind w:left="-115"/>
    </w:pPr>
    <w:rPr>
      <w:rFonts w:cs="Arial"/>
      <w:sz w:val="12"/>
      <w:szCs w:val="12"/>
      <w:lang w:val="sv-SE"/>
    </w:rPr>
  </w:style>
  <w:style w:type="paragraph" w:styleId="Poprawka">
    <w:name w:val="Revision"/>
    <w:hidden/>
    <w:uiPriority w:val="99"/>
    <w:semiHidden/>
    <w:rsid w:val="000F072B"/>
    <w:rPr>
      <w:rFonts w:ascii="Arial" w:hAnsi="Arial"/>
      <w:sz w:val="22"/>
      <w:szCs w:val="24"/>
      <w:lang w:val="en-US" w:eastAsia="en-US" w:bidi="ar-SA"/>
    </w:rPr>
  </w:style>
  <w:style w:type="paragraph" w:styleId="Akapitzlist">
    <w:name w:val="List Paragraph"/>
    <w:basedOn w:val="Normalny"/>
    <w:uiPriority w:val="34"/>
    <w:qFormat/>
    <w:rsid w:val="00006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37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6" ma:contentTypeDescription="Utwórz nowy dokument." ma:contentTypeScope="" ma:versionID="b72f0e36d22d5c3a8c89ada8ecfeacd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9d707e32c0275ea168de21f6eabf627f"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8509E5C-F9E1-44C7-B326-359991C59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58A0D-C90F-4935-A308-62A6BEDA50C7}">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3.xml><?xml version="1.0" encoding="utf-8"?>
<ds:datastoreItem xmlns:ds="http://schemas.openxmlformats.org/officeDocument/2006/customXml" ds:itemID="{71981A27-5ED8-4208-931B-78E4380D31CB}">
  <ds:schemaRefs>
    <ds:schemaRef ds:uri="http://schemas.microsoft.com/sharepoint/v3/contenttype/forms"/>
  </ds:schemaRefs>
</ds:datastoreItem>
</file>

<file path=customXml/itemProps4.xml><?xml version="1.0" encoding="utf-8"?>
<ds:datastoreItem xmlns:ds="http://schemas.openxmlformats.org/officeDocument/2006/customXml" ds:itemID="{8A5A3234-FC33-45F9-A7C2-69D94B331A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827</Words>
  <Characters>4962</Characters>
  <Application>Microsoft Office Word</Application>
  <DocSecurity>0</DocSecurity>
  <Lines>41</Lines>
  <Paragraphs>11</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Turbo_LH_Rzeszow</vt:lpstr>
      <vt:lpstr>Turbo_LH_Rzeszow</vt:lpstr>
      <vt:lpstr>Turbo_LH_Rzeszow</vt:lpstr>
    </vt:vector>
  </TitlesOfParts>
  <Company>Swift Office Services</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Turbo_LH_Rzeszow</dc:title>
  <dc:subject/>
  <dc:creator>Sue Chartrand</dc:creator>
  <cp:keywords/>
  <cp:lastModifiedBy>Agnieszka Leśniowska</cp:lastModifiedBy>
  <cp:revision>125</cp:revision>
  <cp:lastPrinted>2022-03-02T19:47:00Z</cp:lastPrinted>
  <dcterms:created xsi:type="dcterms:W3CDTF">2021-12-28T00:49:00Z</dcterms:created>
  <dcterms:modified xsi:type="dcterms:W3CDTF">2022-03-21T12:11:00Z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W Region">
    <vt:lpwstr>Europe</vt:lpwstr>
  </property>
  <property fmtid="{D5CDD505-2E9C-101B-9397-08002B2CF9AE}" pid="3" name="Template Type">
    <vt:lpwstr>Letterhead</vt:lpwstr>
  </property>
  <property fmtid="{D5CDD505-2E9C-101B-9397-08002B2CF9AE}" pid="4" name="ContentType">
    <vt:lpwstr>Document</vt:lpwstr>
  </property>
  <property fmtid="{D5CDD505-2E9C-101B-9397-08002B2CF9AE}" pid="5" name="display_urn:schemas-microsoft-com:office:office#Editor">
    <vt:lpwstr>Kraemer, Guenter (Kibo)</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Kraemer, Guenter (Kibo)</vt:lpwstr>
  </property>
  <property fmtid="{D5CDD505-2E9C-101B-9397-08002B2CF9AE}" pid="9" name="ContentTypeId">
    <vt:lpwstr>0x0101004036E0878FE4074DB5DB0ACFCE22072E</vt:lpwstr>
  </property>
  <property fmtid="{D5CDD505-2E9C-101B-9397-08002B2CF9AE}" pid="10" name="MediaServiceImageTags">
    <vt:lpwstr/>
  </property>
</Properties>
</file>