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CB" w:rsidRDefault="00351F2F">
      <w:pPr>
        <w:spacing w:before="360" w:after="240" w:line="240" w:lineRule="auto"/>
        <w:ind w:left="0"/>
        <w:jc w:val="right"/>
        <w:rPr>
          <w:rFonts w:asciiTheme="minorHAnsi" w:hAnsiTheme="minorHAnsi"/>
          <w:bCs/>
          <w:i/>
          <w:iCs/>
          <w:sz w:val="18"/>
          <w:szCs w:val="18"/>
        </w:rPr>
      </w:pPr>
      <w:bookmarkStart w:id="0" w:name="_Hlk49165247"/>
      <w:bookmarkStart w:id="1" w:name="_Hlk51232721"/>
      <w:bookmarkEnd w:id="0"/>
      <w:bookmarkEnd w:id="1"/>
      <w:r>
        <w:rPr>
          <w:rFonts w:asciiTheme="minorHAnsi" w:hAnsiTheme="minorHAnsi"/>
          <w:bCs/>
          <w:i/>
          <w:iCs/>
          <w:sz w:val="18"/>
          <w:szCs w:val="18"/>
        </w:rPr>
        <w:t xml:space="preserve">Załącznik nr </w:t>
      </w:r>
      <w:r w:rsidR="001E2A1E">
        <w:rPr>
          <w:rFonts w:asciiTheme="minorHAnsi" w:hAnsiTheme="minorHAnsi"/>
          <w:bCs/>
          <w:i/>
          <w:iCs/>
          <w:sz w:val="18"/>
          <w:szCs w:val="18"/>
        </w:rPr>
        <w:t>2</w:t>
      </w:r>
      <w:r>
        <w:rPr>
          <w:rFonts w:asciiTheme="minorHAnsi" w:hAnsiTheme="minorHAnsi"/>
          <w:bCs/>
          <w:i/>
          <w:iCs/>
          <w:sz w:val="18"/>
          <w:szCs w:val="18"/>
        </w:rPr>
        <w:t xml:space="preserve"> do </w:t>
      </w:r>
      <w:r w:rsidR="00347248" w:rsidRPr="000442E7">
        <w:rPr>
          <w:rFonts w:asciiTheme="minorHAnsi" w:hAnsiTheme="minorHAnsi" w:cstheme="minorHAnsi"/>
          <w:bCs/>
          <w:i/>
          <w:sz w:val="20"/>
          <w:szCs w:val="20"/>
        </w:rPr>
        <w:t>za</w:t>
      </w:r>
      <w:r w:rsidR="00347248">
        <w:rPr>
          <w:rFonts w:asciiTheme="minorHAnsi" w:hAnsiTheme="minorHAnsi" w:cstheme="minorHAnsi"/>
          <w:bCs/>
          <w:i/>
          <w:sz w:val="20"/>
          <w:szCs w:val="20"/>
        </w:rPr>
        <w:t>pytania ofertowego</w:t>
      </w: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:rsidR="00F472CB" w:rsidRDefault="00351F2F">
      <w:pPr>
        <w:widowControl w:val="0"/>
        <w:spacing w:before="120" w:line="240" w:lineRule="auto"/>
        <w:ind w:left="0" w:right="10"/>
        <w:jc w:val="center"/>
        <w:rPr>
          <w:rFonts w:asciiTheme="minorHAnsi" w:hAnsiTheme="minorHAnsi"/>
          <w:b/>
          <w:szCs w:val="22"/>
        </w:rPr>
      </w:pPr>
      <w:r>
        <w:rPr>
          <w:rFonts w:cstheme="minorHAnsi"/>
          <w:b/>
          <w:spacing w:val="50"/>
          <w:sz w:val="48"/>
          <w:szCs w:val="48"/>
          <w:lang w:eastAsia="en-US"/>
        </w:rPr>
        <w:t>OPIS PRZEDMIOTU ZAMÓWIENIA</w:t>
      </w:r>
    </w:p>
    <w:p w:rsidR="00F472CB" w:rsidRDefault="00351F2F">
      <w:pPr>
        <w:spacing w:before="0" w:after="0" w:line="240" w:lineRule="auto"/>
        <w:ind w:left="0"/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sz w:val="24"/>
        </w:rPr>
        <w:t xml:space="preserve">w postępowaniu o udzielenie zamówienia publicznego w trybie </w:t>
      </w:r>
      <w:r w:rsidR="0048104E">
        <w:rPr>
          <w:rFonts w:asciiTheme="minorHAnsi" w:hAnsiTheme="minorHAnsi"/>
          <w:sz w:val="24"/>
        </w:rPr>
        <w:t xml:space="preserve">zapytania ofertowego </w:t>
      </w:r>
      <w:r>
        <w:rPr>
          <w:rFonts w:asciiTheme="minorHAnsi" w:hAnsiTheme="minorHAnsi"/>
          <w:sz w:val="24"/>
        </w:rPr>
        <w:t xml:space="preserve">o wartości  </w:t>
      </w:r>
      <w:r w:rsidR="0048104E">
        <w:rPr>
          <w:rFonts w:asciiTheme="minorHAnsi" w:hAnsiTheme="minorHAnsi"/>
          <w:bCs/>
          <w:sz w:val="24"/>
        </w:rPr>
        <w:t xml:space="preserve">nieprzekraczającej </w:t>
      </w:r>
      <w:r>
        <w:rPr>
          <w:rFonts w:asciiTheme="minorHAnsi" w:hAnsiTheme="minorHAnsi"/>
          <w:bCs/>
          <w:sz w:val="24"/>
        </w:rPr>
        <w:t xml:space="preserve">kwoty </w:t>
      </w:r>
      <w:r w:rsidR="0048104E">
        <w:rPr>
          <w:rFonts w:asciiTheme="minorHAnsi" w:hAnsiTheme="minorHAnsi"/>
          <w:bCs/>
          <w:sz w:val="24"/>
        </w:rPr>
        <w:t>netto 130.00 PLN</w:t>
      </w:r>
      <w:r>
        <w:rPr>
          <w:rFonts w:asciiTheme="minorHAnsi" w:hAnsiTheme="minorHAnsi"/>
          <w:bCs/>
          <w:sz w:val="24"/>
        </w:rPr>
        <w:t>, pod nazwą:</w:t>
      </w: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szCs w:val="22"/>
        </w:rPr>
      </w:pPr>
    </w:p>
    <w:p w:rsidR="00F472CB" w:rsidRDefault="00351F2F">
      <w:pPr>
        <w:widowControl w:val="0"/>
        <w:spacing w:before="240" w:after="240" w:line="240" w:lineRule="auto"/>
        <w:ind w:left="0"/>
        <w:jc w:val="center"/>
        <w:rPr>
          <w:rFonts w:asciiTheme="minorHAnsi" w:hAnsiTheme="minorHAnsi" w:cstheme="minorHAnsi"/>
          <w:b/>
          <w:sz w:val="36"/>
          <w:szCs w:val="36"/>
          <w:lang w:eastAsia="en-US"/>
        </w:rPr>
      </w:pPr>
      <w:r>
        <w:rPr>
          <w:rFonts w:cstheme="minorHAnsi"/>
          <w:b/>
          <w:sz w:val="36"/>
          <w:szCs w:val="36"/>
          <w:lang w:eastAsia="en-US"/>
        </w:rPr>
        <w:t xml:space="preserve">Dostawa </w:t>
      </w:r>
      <w:r w:rsidR="00972FB5">
        <w:rPr>
          <w:rFonts w:cstheme="minorHAnsi"/>
          <w:b/>
          <w:sz w:val="36"/>
          <w:szCs w:val="36"/>
          <w:lang w:eastAsia="en-US"/>
        </w:rPr>
        <w:t>sprzętu</w:t>
      </w:r>
      <w:r>
        <w:rPr>
          <w:rFonts w:cstheme="minorHAnsi"/>
          <w:b/>
          <w:sz w:val="36"/>
          <w:szCs w:val="36"/>
          <w:lang w:eastAsia="en-US"/>
        </w:rPr>
        <w:t xml:space="preserve"> informatyczne</w:t>
      </w:r>
      <w:r w:rsidR="00972FB5">
        <w:rPr>
          <w:rFonts w:cstheme="minorHAnsi"/>
          <w:b/>
          <w:sz w:val="36"/>
          <w:szCs w:val="36"/>
          <w:lang w:eastAsia="en-US"/>
        </w:rPr>
        <w:t>go</w:t>
      </w:r>
    </w:p>
    <w:p w:rsidR="00F472CB" w:rsidRDefault="00351F2F">
      <w:pPr>
        <w:spacing w:before="0" w:after="0" w:line="240" w:lineRule="auto"/>
        <w:ind w:left="0"/>
        <w:jc w:val="center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realizowanego w ramach projektu </w:t>
      </w:r>
    </w:p>
    <w:p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Cs/>
          <w:sz w:val="24"/>
        </w:rPr>
      </w:pPr>
    </w:p>
    <w:p w:rsidR="00F472CB" w:rsidRPr="0025351D" w:rsidRDefault="00351F2F">
      <w:pPr>
        <w:spacing w:before="0" w:after="0" w:line="240" w:lineRule="auto"/>
        <w:ind w:left="0"/>
        <w:jc w:val="center"/>
        <w:rPr>
          <w:rFonts w:asciiTheme="minorHAnsi" w:hAnsiTheme="minorHAnsi"/>
          <w:b/>
          <w:sz w:val="32"/>
          <w:szCs w:val="32"/>
        </w:rPr>
      </w:pPr>
      <w:r w:rsidRPr="0025351D">
        <w:rPr>
          <w:rFonts w:asciiTheme="minorHAnsi" w:hAnsiTheme="minorHAnsi"/>
          <w:b/>
          <w:sz w:val="32"/>
          <w:szCs w:val="32"/>
        </w:rPr>
        <w:t>„</w:t>
      </w:r>
      <w:r w:rsidR="00D27E10" w:rsidRPr="0025351D">
        <w:rPr>
          <w:rFonts w:asciiTheme="minorHAnsi" w:hAnsiTheme="minorHAnsi"/>
          <w:b/>
          <w:bCs/>
          <w:sz w:val="32"/>
          <w:szCs w:val="32"/>
        </w:rPr>
        <w:t>Cyfrowa Gmina</w:t>
      </w:r>
      <w:r w:rsidRPr="0025351D">
        <w:rPr>
          <w:rFonts w:asciiTheme="minorHAnsi" w:hAnsiTheme="minorHAnsi"/>
          <w:b/>
          <w:sz w:val="32"/>
          <w:szCs w:val="32"/>
        </w:rPr>
        <w:t>”</w:t>
      </w:r>
    </w:p>
    <w:p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E0517D" w:rsidRDefault="00351F2F" w:rsidP="00E0517D">
      <w:pPr>
        <w:tabs>
          <w:tab w:val="left" w:pos="1843"/>
        </w:tabs>
        <w:spacing w:line="253" w:lineRule="exact"/>
        <w:ind w:left="142"/>
        <w:jc w:val="center"/>
        <w:rPr>
          <w:rFonts w:cstheme="minorHAnsi"/>
          <w:sz w:val="24"/>
        </w:rPr>
      </w:pPr>
      <w:r>
        <w:rPr>
          <w:rFonts w:cstheme="minorHAnsi"/>
          <w:b/>
          <w:bCs/>
          <w:sz w:val="24"/>
        </w:rPr>
        <w:t>Zamawiający</w:t>
      </w:r>
      <w:r>
        <w:rPr>
          <w:rFonts w:cstheme="minorHAnsi"/>
          <w:sz w:val="24"/>
        </w:rPr>
        <w:t xml:space="preserve">: </w:t>
      </w:r>
    </w:p>
    <w:p w:rsidR="00E0517D" w:rsidRDefault="00E0517D" w:rsidP="00E0517D">
      <w:pPr>
        <w:tabs>
          <w:tab w:val="left" w:pos="1843"/>
        </w:tabs>
        <w:spacing w:line="253" w:lineRule="exact"/>
        <w:ind w:left="142"/>
        <w:jc w:val="center"/>
        <w:rPr>
          <w:rFonts w:cstheme="minorHAnsi"/>
          <w:sz w:val="24"/>
        </w:rPr>
      </w:pPr>
      <w:r w:rsidRPr="00E0517D">
        <w:rPr>
          <w:rFonts w:cstheme="minorHAnsi"/>
          <w:sz w:val="24"/>
        </w:rPr>
        <w:t>Gmin</w:t>
      </w:r>
      <w:r>
        <w:rPr>
          <w:rFonts w:cstheme="minorHAnsi"/>
          <w:sz w:val="24"/>
        </w:rPr>
        <w:t>a</w:t>
      </w:r>
      <w:r w:rsidRPr="00E0517D">
        <w:rPr>
          <w:rFonts w:cstheme="minorHAnsi"/>
          <w:sz w:val="24"/>
        </w:rPr>
        <w:t xml:space="preserve"> Ujsoły z siedzibą ul. Gminna 1, 34-371 Ujsoły, </w:t>
      </w:r>
    </w:p>
    <w:p w:rsidR="00F472CB" w:rsidRDefault="00E0517D" w:rsidP="00E0517D">
      <w:pPr>
        <w:tabs>
          <w:tab w:val="left" w:pos="1843"/>
        </w:tabs>
        <w:spacing w:line="253" w:lineRule="exact"/>
        <w:ind w:left="142"/>
        <w:jc w:val="center"/>
        <w:rPr>
          <w:rFonts w:asciiTheme="minorHAnsi" w:eastAsiaTheme="minorEastAsia" w:hAnsiTheme="minorHAnsi"/>
          <w:b/>
          <w:bCs/>
          <w:szCs w:val="22"/>
        </w:rPr>
      </w:pPr>
      <w:r w:rsidRPr="00E0517D">
        <w:rPr>
          <w:rFonts w:cstheme="minorHAnsi"/>
          <w:sz w:val="24"/>
        </w:rPr>
        <w:t>NIP 5532510951</w:t>
      </w:r>
    </w:p>
    <w:p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F472CB" w:rsidRDefault="00351F2F" w:rsidP="00D27E10">
      <w:pPr>
        <w:spacing w:before="12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Projekt finansowany ze środków Europejskiego Funduszu Rozwoju Regionalnego (EFRR) w ramach Programu Operacyjnego </w:t>
      </w:r>
      <w:r w:rsidR="00D27E10">
        <w:rPr>
          <w:rFonts w:cstheme="minorHAnsi"/>
        </w:rPr>
        <w:t xml:space="preserve">Cyfrowa Polska </w:t>
      </w:r>
      <w:r>
        <w:rPr>
          <w:rFonts w:cstheme="minorHAnsi"/>
        </w:rPr>
        <w:t xml:space="preserve">na lata 2014 – 2020, II Osi </w:t>
      </w:r>
      <w:r w:rsidR="00D27E10">
        <w:rPr>
          <w:rFonts w:cstheme="minorHAnsi"/>
        </w:rPr>
        <w:t xml:space="preserve">V </w:t>
      </w:r>
      <w:r>
        <w:rPr>
          <w:rFonts w:cstheme="minorHAnsi"/>
        </w:rPr>
        <w:t>„</w:t>
      </w:r>
      <w:r w:rsidR="00D27E10" w:rsidRPr="00D27E10">
        <w:rPr>
          <w:rFonts w:cstheme="minorHAnsi"/>
        </w:rPr>
        <w:t>Rozw</w:t>
      </w:r>
      <w:r w:rsidR="00D27E10" w:rsidRPr="00D27E10">
        <w:rPr>
          <w:rFonts w:cstheme="minorHAnsi" w:hint="eastAsia"/>
        </w:rPr>
        <w:t>ó</w:t>
      </w:r>
      <w:r w:rsidR="00D27E10" w:rsidRPr="00D27E10">
        <w:rPr>
          <w:rFonts w:cstheme="minorHAnsi"/>
        </w:rPr>
        <w:t>j cyfrowy JST oraz wzmocnienie cyfrowejodporno</w:t>
      </w:r>
      <w:r w:rsidR="00D27E10" w:rsidRPr="00D27E10">
        <w:rPr>
          <w:rFonts w:cstheme="minorHAnsi" w:hint="eastAsia"/>
        </w:rPr>
        <w:t>ś</w:t>
      </w:r>
      <w:r w:rsidR="00D27E10" w:rsidRPr="00D27E10">
        <w:rPr>
          <w:rFonts w:cstheme="minorHAnsi"/>
        </w:rPr>
        <w:t>ci na zagro</w:t>
      </w:r>
      <w:r w:rsidR="00D27E10" w:rsidRPr="00D27E10">
        <w:rPr>
          <w:rFonts w:cstheme="minorHAnsi" w:hint="eastAsia"/>
        </w:rPr>
        <w:t>ż</w:t>
      </w:r>
      <w:r w:rsidR="00D27E10" w:rsidRPr="00D27E10">
        <w:rPr>
          <w:rFonts w:cstheme="minorHAnsi"/>
        </w:rPr>
        <w:t>enia - REACT-EU</w:t>
      </w:r>
      <w:r>
        <w:rPr>
          <w:rFonts w:cstheme="minorHAnsi"/>
        </w:rPr>
        <w:t>”</w:t>
      </w:r>
    </w:p>
    <w:p w:rsidR="0048104E" w:rsidRDefault="0048104E">
      <w:pPr>
        <w:spacing w:before="0" w:after="0" w:line="240" w:lineRule="auto"/>
        <w:ind w:left="0"/>
        <w:rPr>
          <w:rFonts w:cstheme="minorHAnsi"/>
        </w:rPr>
      </w:pPr>
      <w:r>
        <w:rPr>
          <w:rFonts w:cstheme="minorHAnsi"/>
        </w:rPr>
        <w:br w:type="page"/>
      </w:r>
    </w:p>
    <w:p w:rsidR="00B24EAF" w:rsidRDefault="00B24EAF" w:rsidP="00B24EAF">
      <w:pPr>
        <w:spacing w:before="120" w:line="240" w:lineRule="auto"/>
        <w:ind w:left="0"/>
        <w:rPr>
          <w:rFonts w:cstheme="minorHAnsi"/>
        </w:rPr>
        <w:sectPr w:rsidR="00B24EAF">
          <w:headerReference w:type="default" r:id="rId8"/>
          <w:footerReference w:type="default" r:id="rId9"/>
          <w:pgSz w:w="11906" w:h="16838"/>
          <w:pgMar w:top="1134" w:right="1134" w:bottom="1134" w:left="1134" w:header="397" w:footer="397" w:gutter="0"/>
          <w:cols w:space="708"/>
          <w:formProt w:val="0"/>
          <w:docGrid w:linePitch="360"/>
        </w:sectPr>
      </w:pPr>
    </w:p>
    <w:p w:rsidR="00CA164D" w:rsidRDefault="00CA164D" w:rsidP="00CA164D">
      <w:pPr>
        <w:pStyle w:val="Akapitzlist"/>
        <w:suppressAutoHyphens w:val="0"/>
        <w:spacing w:before="120" w:line="240" w:lineRule="auto"/>
        <w:ind w:left="360"/>
        <w:contextualSpacing w:val="0"/>
        <w:jc w:val="both"/>
        <w:rPr>
          <w:rFonts w:asciiTheme="minorHAnsi" w:hAnsiTheme="minorHAnsi" w:cstheme="minorHAnsi"/>
          <w:sz w:val="24"/>
        </w:rPr>
      </w:pPr>
    </w:p>
    <w:p w:rsidR="00702AB0" w:rsidRPr="00D864B6" w:rsidRDefault="00FC4D32" w:rsidP="00D36EB3">
      <w:pPr>
        <w:pStyle w:val="Akapitzlist"/>
        <w:widowControl w:val="0"/>
        <w:numPr>
          <w:ilvl w:val="0"/>
          <w:numId w:val="89"/>
        </w:numPr>
        <w:tabs>
          <w:tab w:val="left" w:pos="544"/>
        </w:tabs>
        <w:suppressAutoHyphens w:val="0"/>
        <w:autoSpaceDE w:val="0"/>
        <w:autoSpaceDN w:val="0"/>
        <w:spacing w:before="120" w:line="240" w:lineRule="auto"/>
        <w:ind w:hanging="357"/>
        <w:contextualSpacing w:val="0"/>
        <w:jc w:val="both"/>
        <w:rPr>
          <w:rFonts w:asciiTheme="minorHAnsi" w:hAnsiTheme="minorHAnsi" w:cstheme="minorHAnsi"/>
          <w:szCs w:val="22"/>
        </w:rPr>
      </w:pPr>
      <w:bookmarkStart w:id="2" w:name="_Hlk70669723"/>
      <w:r w:rsidRPr="00D864B6">
        <w:rPr>
          <w:rFonts w:asciiTheme="minorHAnsi" w:hAnsiTheme="minorHAnsi" w:cstheme="minorHAnsi"/>
          <w:szCs w:val="22"/>
        </w:rPr>
        <w:t xml:space="preserve">Zakres przedmiotu </w:t>
      </w:r>
      <w:bookmarkEnd w:id="2"/>
      <w:r w:rsidRPr="00D864B6">
        <w:rPr>
          <w:rFonts w:asciiTheme="minorHAnsi" w:hAnsiTheme="minorHAnsi" w:cstheme="minorHAnsi"/>
          <w:szCs w:val="22"/>
        </w:rPr>
        <w:t>zamówieniaobejmuje:</w:t>
      </w:r>
      <w:bookmarkStart w:id="3" w:name="_Hlk89077796"/>
    </w:p>
    <w:tbl>
      <w:tblPr>
        <w:tblStyle w:val="Tabela-Siatka"/>
        <w:tblW w:w="8486" w:type="dxa"/>
        <w:tblInd w:w="359" w:type="dxa"/>
        <w:tblLook w:val="04A0"/>
      </w:tblPr>
      <w:tblGrid>
        <w:gridCol w:w="629"/>
        <w:gridCol w:w="5731"/>
        <w:gridCol w:w="2126"/>
      </w:tblGrid>
      <w:tr w:rsidR="00702AB0" w:rsidRPr="00D864B6" w:rsidTr="00B6439D">
        <w:tc>
          <w:tcPr>
            <w:tcW w:w="629" w:type="dxa"/>
            <w:shd w:val="clear" w:color="auto" w:fill="808080" w:themeFill="background1" w:themeFillShade="80"/>
            <w:vAlign w:val="center"/>
          </w:tcPr>
          <w:p w:rsidR="00702AB0" w:rsidRPr="00233FAE" w:rsidRDefault="00702AB0" w:rsidP="00B4298E">
            <w:pPr>
              <w:pStyle w:val="Bezodstpw"/>
              <w:spacing w:before="40" w:after="4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</w:pPr>
            <w:r w:rsidRPr="00233FAE"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  <w:t>Lp.</w:t>
            </w:r>
          </w:p>
        </w:tc>
        <w:tc>
          <w:tcPr>
            <w:tcW w:w="5731" w:type="dxa"/>
            <w:shd w:val="clear" w:color="auto" w:fill="808080" w:themeFill="background1" w:themeFillShade="80"/>
            <w:vAlign w:val="center"/>
          </w:tcPr>
          <w:p w:rsidR="00702AB0" w:rsidRPr="00233FAE" w:rsidRDefault="00702AB0" w:rsidP="00B4298E">
            <w:pPr>
              <w:pStyle w:val="Bezodstpw"/>
              <w:spacing w:before="40" w:after="4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</w:pPr>
            <w:r w:rsidRPr="00233FAE"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  <w:t>Nazwa urządzenia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702AB0" w:rsidRPr="00233FAE" w:rsidRDefault="00702AB0" w:rsidP="00B4298E">
            <w:pPr>
              <w:pStyle w:val="Bezodstpw"/>
              <w:spacing w:before="40" w:after="4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</w:pPr>
            <w:r w:rsidRPr="00233FAE"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  <w:t xml:space="preserve">Ilość </w:t>
            </w:r>
          </w:p>
        </w:tc>
      </w:tr>
      <w:tr w:rsidR="00702AB0" w:rsidRPr="00D864B6" w:rsidTr="00B6439D">
        <w:tc>
          <w:tcPr>
            <w:tcW w:w="629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I</w:t>
            </w:r>
            <w:r w:rsidR="00702AB0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.</w:t>
            </w:r>
          </w:p>
        </w:tc>
        <w:tc>
          <w:tcPr>
            <w:tcW w:w="5731" w:type="dxa"/>
            <w:vAlign w:val="center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U</w:t>
            </w:r>
            <w:r w:rsidR="00702AB0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rządzenie do archiwizacji danych</w:t>
            </w:r>
          </w:p>
        </w:tc>
        <w:tc>
          <w:tcPr>
            <w:tcW w:w="2126" w:type="dxa"/>
            <w:vAlign w:val="center"/>
          </w:tcPr>
          <w:p w:rsidR="00702AB0" w:rsidRPr="00233FAE" w:rsidRDefault="00702AB0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center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 xml:space="preserve">2 szt. </w:t>
            </w:r>
          </w:p>
        </w:tc>
      </w:tr>
      <w:tr w:rsidR="00702AB0" w:rsidRPr="00D864B6" w:rsidTr="00B6439D">
        <w:tc>
          <w:tcPr>
            <w:tcW w:w="629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both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II</w:t>
            </w:r>
            <w:r w:rsidR="00702AB0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.</w:t>
            </w:r>
          </w:p>
        </w:tc>
        <w:tc>
          <w:tcPr>
            <w:tcW w:w="5731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both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P</w:t>
            </w:r>
            <w:r w:rsidR="00702AB0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rzełącznik zarządzalny</w:t>
            </w:r>
          </w:p>
        </w:tc>
        <w:tc>
          <w:tcPr>
            <w:tcW w:w="2126" w:type="dxa"/>
            <w:vAlign w:val="center"/>
          </w:tcPr>
          <w:p w:rsidR="00702AB0" w:rsidRPr="00233FAE" w:rsidRDefault="00DF640C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center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>1</w:t>
            </w:r>
            <w:r w:rsidR="00702AB0"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 xml:space="preserve"> szt.</w:t>
            </w:r>
          </w:p>
        </w:tc>
      </w:tr>
      <w:tr w:rsidR="00702AB0" w:rsidRPr="00D864B6" w:rsidTr="00B6439D">
        <w:tc>
          <w:tcPr>
            <w:tcW w:w="629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233FAE">
              <w:rPr>
                <w:rFonts w:asciiTheme="minorHAnsi" w:hAnsiTheme="minorHAnsi" w:cstheme="minorHAnsi"/>
                <w:szCs w:val="22"/>
              </w:rPr>
              <w:t>III</w:t>
            </w:r>
            <w:r w:rsidR="00702AB0" w:rsidRPr="00233FA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731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both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szCs w:val="22"/>
              </w:rPr>
              <w:t>S</w:t>
            </w:r>
            <w:r w:rsidR="00702AB0" w:rsidRPr="00233FAE">
              <w:rPr>
                <w:rFonts w:asciiTheme="minorHAnsi" w:hAnsiTheme="minorHAnsi" w:cstheme="minorHAnsi"/>
                <w:szCs w:val="22"/>
              </w:rPr>
              <w:t>ystem ochrony danych UTM</w:t>
            </w:r>
          </w:p>
        </w:tc>
        <w:tc>
          <w:tcPr>
            <w:tcW w:w="2126" w:type="dxa"/>
            <w:vAlign w:val="center"/>
          </w:tcPr>
          <w:p w:rsidR="00702AB0" w:rsidRPr="00233FAE" w:rsidRDefault="00DF640C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center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>1</w:t>
            </w:r>
            <w:r w:rsidR="00702AB0"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 xml:space="preserve"> szt.</w:t>
            </w:r>
          </w:p>
        </w:tc>
      </w:tr>
      <w:tr w:rsidR="00702AB0" w:rsidRPr="00D864B6" w:rsidTr="00B6439D">
        <w:tc>
          <w:tcPr>
            <w:tcW w:w="629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both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IV.</w:t>
            </w:r>
          </w:p>
        </w:tc>
        <w:tc>
          <w:tcPr>
            <w:tcW w:w="5731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both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S</w:t>
            </w:r>
            <w:r w:rsidR="00702AB0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ystem zarządzania infrastrukturą IT</w:t>
            </w:r>
          </w:p>
        </w:tc>
        <w:tc>
          <w:tcPr>
            <w:tcW w:w="2126" w:type="dxa"/>
            <w:vAlign w:val="center"/>
          </w:tcPr>
          <w:p w:rsidR="00702AB0" w:rsidRPr="00233FAE" w:rsidRDefault="00DF640C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center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>1</w:t>
            </w:r>
            <w:r w:rsidR="00702AB0"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 xml:space="preserve"> szt.</w:t>
            </w:r>
          </w:p>
        </w:tc>
      </w:tr>
      <w:tr w:rsidR="00702AB0" w:rsidRPr="00D864B6" w:rsidTr="00B6439D">
        <w:tc>
          <w:tcPr>
            <w:tcW w:w="629" w:type="dxa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V</w:t>
            </w:r>
            <w:r w:rsidR="00702AB0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.</w:t>
            </w:r>
          </w:p>
        </w:tc>
        <w:tc>
          <w:tcPr>
            <w:tcW w:w="5731" w:type="dxa"/>
            <w:vAlign w:val="center"/>
          </w:tcPr>
          <w:p w:rsidR="00702AB0" w:rsidRPr="00233FAE" w:rsidRDefault="00B6439D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S</w:t>
            </w:r>
            <w:r w:rsidR="00702AB0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>tacja robocza</w:t>
            </w:r>
            <w:r w:rsidR="00C06809" w:rsidRPr="00233FAE"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  <w:t xml:space="preserve"> z oprogramowaniem </w:t>
            </w:r>
          </w:p>
        </w:tc>
        <w:tc>
          <w:tcPr>
            <w:tcW w:w="2126" w:type="dxa"/>
            <w:vAlign w:val="center"/>
          </w:tcPr>
          <w:p w:rsidR="00702AB0" w:rsidRPr="00233FAE" w:rsidRDefault="00702AB0" w:rsidP="00B4298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ind w:left="0"/>
              <w:jc w:val="center"/>
              <w:rPr>
                <w:rFonts w:asciiTheme="minorHAnsi" w:hAnsiTheme="minorHAnsi" w:cstheme="minorHAnsi"/>
                <w:kern w:val="1"/>
                <w:szCs w:val="22"/>
                <w:lang w:eastAsia="ar-SA"/>
              </w:rPr>
            </w:pPr>
            <w:r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>2</w:t>
            </w:r>
            <w:r w:rsidR="00DF640C"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>0</w:t>
            </w:r>
            <w:r w:rsidRPr="00233FAE">
              <w:rPr>
                <w:rFonts w:asciiTheme="minorHAnsi" w:hAnsiTheme="minorHAnsi" w:cstheme="minorHAnsi"/>
                <w:smallCaps/>
                <w:szCs w:val="22"/>
                <w:lang w:bidi="en-US"/>
              </w:rPr>
              <w:t xml:space="preserve"> szt.</w:t>
            </w:r>
          </w:p>
        </w:tc>
      </w:tr>
    </w:tbl>
    <w:p w:rsidR="00702AB0" w:rsidRPr="00D864B6" w:rsidRDefault="00702AB0" w:rsidP="00702AB0">
      <w:pPr>
        <w:pStyle w:val="Akapitzlist"/>
        <w:widowControl w:val="0"/>
        <w:suppressAutoHyphens w:val="0"/>
        <w:autoSpaceDE w:val="0"/>
        <w:autoSpaceDN w:val="0"/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702AB0" w:rsidRPr="00D864B6" w:rsidRDefault="00702AB0" w:rsidP="00702AB0">
      <w:pPr>
        <w:pStyle w:val="Akapitzlist"/>
        <w:widowControl w:val="0"/>
        <w:suppressAutoHyphens w:val="0"/>
        <w:autoSpaceDE w:val="0"/>
        <w:autoSpaceDN w:val="0"/>
        <w:spacing w:after="60" w:line="240" w:lineRule="auto"/>
        <w:ind w:left="709"/>
        <w:contextualSpacing w:val="0"/>
        <w:jc w:val="both"/>
        <w:rPr>
          <w:rFonts w:asciiTheme="minorHAnsi" w:hAnsiTheme="minorHAnsi" w:cstheme="minorHAnsi"/>
          <w:szCs w:val="22"/>
        </w:rPr>
      </w:pPr>
    </w:p>
    <w:bookmarkEnd w:id="3"/>
    <w:p w:rsidR="00FC4D32" w:rsidRPr="00D864B6" w:rsidRDefault="00FC4D32" w:rsidP="00D36EB3">
      <w:pPr>
        <w:pStyle w:val="Akapitzlist"/>
        <w:numPr>
          <w:ilvl w:val="0"/>
          <w:numId w:val="89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D864B6">
        <w:rPr>
          <w:rFonts w:asciiTheme="minorHAnsi" w:hAnsiTheme="minorHAnsi" w:cstheme="minorHAnsi"/>
          <w:szCs w:val="22"/>
        </w:rPr>
        <w:t xml:space="preserve">Zamawiający wymaga gwarancji </w:t>
      </w:r>
      <w:r w:rsidR="0096477B">
        <w:rPr>
          <w:rFonts w:asciiTheme="minorHAnsi" w:hAnsiTheme="minorHAnsi" w:cstheme="minorHAnsi"/>
          <w:szCs w:val="22"/>
        </w:rPr>
        <w:t xml:space="preserve">i rękojmi </w:t>
      </w:r>
      <w:r w:rsidRPr="00D864B6">
        <w:rPr>
          <w:rFonts w:asciiTheme="minorHAnsi" w:hAnsiTheme="minorHAnsi" w:cstheme="minorHAnsi"/>
          <w:szCs w:val="22"/>
        </w:rPr>
        <w:t xml:space="preserve">minimum </w:t>
      </w:r>
      <w:r w:rsidR="006F32A6" w:rsidRPr="00D864B6">
        <w:rPr>
          <w:rFonts w:asciiTheme="minorHAnsi" w:hAnsiTheme="minorHAnsi" w:cstheme="minorHAnsi"/>
          <w:b/>
          <w:bCs/>
          <w:szCs w:val="22"/>
          <w:u w:val="single"/>
        </w:rPr>
        <w:t>24</w:t>
      </w:r>
      <w:r w:rsidRPr="00D864B6">
        <w:rPr>
          <w:rFonts w:asciiTheme="minorHAnsi" w:hAnsiTheme="minorHAnsi" w:cstheme="minorHAnsi"/>
          <w:b/>
          <w:bCs/>
          <w:szCs w:val="22"/>
          <w:u w:val="single"/>
        </w:rPr>
        <w:t xml:space="preserve"> miesięcy na cały przedmiot zamówienia.</w:t>
      </w:r>
    </w:p>
    <w:p w:rsidR="00DF640C" w:rsidRPr="00D864B6" w:rsidRDefault="00DF640C" w:rsidP="00DF640C">
      <w:pPr>
        <w:pStyle w:val="Akapitzlist"/>
        <w:suppressAutoHyphens w:val="0"/>
        <w:spacing w:before="120" w:line="240" w:lineRule="auto"/>
        <w:ind w:left="363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FC4D32" w:rsidRPr="00D864B6" w:rsidRDefault="00FC4D32" w:rsidP="00D36EB3">
      <w:pPr>
        <w:pStyle w:val="Akapitzlist"/>
        <w:numPr>
          <w:ilvl w:val="0"/>
          <w:numId w:val="89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D864B6">
        <w:rPr>
          <w:rFonts w:asciiTheme="minorHAnsi" w:hAnsiTheme="minorHAnsi" w:cstheme="minorHAnsi"/>
          <w:szCs w:val="22"/>
        </w:rPr>
        <w:t>Wspólny Słownik Zamówień (CPV)</w:t>
      </w:r>
    </w:p>
    <w:p w:rsidR="00FC4D32" w:rsidRPr="00D864B6" w:rsidRDefault="00FC4D32" w:rsidP="00FC4D32">
      <w:pPr>
        <w:spacing w:after="60" w:line="240" w:lineRule="auto"/>
        <w:ind w:left="1846" w:hanging="1483"/>
        <w:jc w:val="both"/>
        <w:rPr>
          <w:rFonts w:asciiTheme="minorHAnsi" w:hAnsiTheme="minorHAnsi" w:cstheme="minorHAnsi"/>
          <w:szCs w:val="22"/>
        </w:rPr>
      </w:pPr>
      <w:r w:rsidRPr="00D864B6">
        <w:rPr>
          <w:rFonts w:asciiTheme="minorHAnsi" w:hAnsiTheme="minorHAnsi" w:cstheme="minorHAnsi"/>
          <w:bCs/>
          <w:szCs w:val="22"/>
        </w:rPr>
        <w:t>30233000-1</w:t>
      </w:r>
      <w:r w:rsidRPr="00D864B6">
        <w:rPr>
          <w:rFonts w:asciiTheme="minorHAnsi" w:hAnsiTheme="minorHAnsi" w:cstheme="minorHAnsi"/>
          <w:szCs w:val="22"/>
        </w:rPr>
        <w:t xml:space="preserve">– </w:t>
      </w:r>
      <w:r w:rsidRPr="00D864B6">
        <w:rPr>
          <w:rFonts w:asciiTheme="minorHAnsi" w:hAnsiTheme="minorHAnsi" w:cstheme="minorHAnsi"/>
          <w:bCs/>
          <w:szCs w:val="22"/>
        </w:rPr>
        <w:t>Urządzenia do przechowywania i odczytu danych</w:t>
      </w:r>
    </w:p>
    <w:p w:rsidR="00FC4D32" w:rsidRPr="00D864B6" w:rsidRDefault="00FC4D32" w:rsidP="00FC4D32">
      <w:pPr>
        <w:spacing w:after="60" w:line="240" w:lineRule="auto"/>
        <w:ind w:left="3" w:firstLine="360"/>
        <w:jc w:val="both"/>
        <w:rPr>
          <w:rFonts w:asciiTheme="minorHAnsi" w:hAnsiTheme="minorHAnsi" w:cstheme="minorHAnsi"/>
          <w:bCs/>
          <w:szCs w:val="22"/>
        </w:rPr>
      </w:pPr>
      <w:r w:rsidRPr="00D864B6">
        <w:rPr>
          <w:rFonts w:asciiTheme="minorHAnsi" w:hAnsiTheme="minorHAnsi" w:cstheme="minorHAnsi"/>
          <w:bCs/>
          <w:szCs w:val="22"/>
        </w:rPr>
        <w:t xml:space="preserve">32413100-2 </w:t>
      </w:r>
      <w:r w:rsidRPr="00D864B6">
        <w:rPr>
          <w:rFonts w:asciiTheme="minorHAnsi" w:hAnsiTheme="minorHAnsi" w:cstheme="minorHAnsi"/>
          <w:szCs w:val="22"/>
        </w:rPr>
        <w:t xml:space="preserve">– </w:t>
      </w:r>
      <w:r w:rsidRPr="00D864B6">
        <w:rPr>
          <w:rFonts w:asciiTheme="minorHAnsi" w:hAnsiTheme="minorHAnsi" w:cstheme="minorHAnsi"/>
          <w:bCs/>
          <w:szCs w:val="22"/>
        </w:rPr>
        <w:t>Routery sieciowe</w:t>
      </w:r>
    </w:p>
    <w:p w:rsidR="00FC4D32" w:rsidRPr="00D864B6" w:rsidRDefault="00FC4D32" w:rsidP="00FC4D32">
      <w:pPr>
        <w:spacing w:after="60" w:line="240" w:lineRule="auto"/>
        <w:ind w:left="3" w:firstLine="360"/>
        <w:jc w:val="both"/>
        <w:rPr>
          <w:rFonts w:asciiTheme="minorHAnsi" w:hAnsiTheme="minorHAnsi" w:cstheme="minorHAnsi"/>
          <w:szCs w:val="22"/>
        </w:rPr>
      </w:pPr>
      <w:r w:rsidRPr="00D864B6">
        <w:rPr>
          <w:rFonts w:asciiTheme="minorHAnsi" w:hAnsiTheme="minorHAnsi" w:cstheme="minorHAnsi"/>
          <w:bCs/>
          <w:szCs w:val="22"/>
        </w:rPr>
        <w:t>30213000-5 - Komputery osobiste</w:t>
      </w:r>
    </w:p>
    <w:p w:rsidR="00FC4D32" w:rsidRPr="00D864B6" w:rsidRDefault="00FC4D32">
      <w:pPr>
        <w:spacing w:before="0" w:after="0" w:line="240" w:lineRule="auto"/>
        <w:ind w:left="0"/>
        <w:rPr>
          <w:rFonts w:asciiTheme="minorHAnsi" w:hAnsiTheme="minorHAnsi" w:cstheme="minorHAnsi"/>
          <w:szCs w:val="22"/>
        </w:rPr>
      </w:pPr>
    </w:p>
    <w:p w:rsidR="00AE591F" w:rsidRDefault="00AE591F">
      <w:pPr>
        <w:spacing w:before="0" w:after="0" w:line="240" w:lineRule="auto"/>
        <w:ind w:left="0"/>
      </w:pPr>
      <w:r>
        <w:br w:type="page"/>
      </w:r>
    </w:p>
    <w:tbl>
      <w:tblPr>
        <w:tblW w:w="9649" w:type="dxa"/>
        <w:tblInd w:w="-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72"/>
        <w:gridCol w:w="7660"/>
        <w:gridCol w:w="1417"/>
      </w:tblGrid>
      <w:tr w:rsidR="00AA4918" w:rsidTr="0069362D">
        <w:trPr>
          <w:trHeight w:val="360"/>
        </w:trPr>
        <w:tc>
          <w:tcPr>
            <w:tcW w:w="572" w:type="dxa"/>
            <w:shd w:val="clear" w:color="auto" w:fill="A6A6A6" w:themeFill="background1" w:themeFillShade="A6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7660" w:type="dxa"/>
            <w:shd w:val="clear" w:color="auto" w:fill="A6A6A6" w:themeFill="background1" w:themeFillShade="A6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FFFFFF" w:themeColor="background1"/>
                <w:sz w:val="20"/>
                <w:szCs w:val="20"/>
              </w:rPr>
              <w:t>Wymagane minimalne parametry Jakościowe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FFFFFF" w:themeColor="background1"/>
                <w:sz w:val="20"/>
                <w:szCs w:val="20"/>
              </w:rPr>
              <w:t>parametr wymagany / </w:t>
            </w:r>
            <w:r>
              <w:rPr>
                <w:rFonts w:asciiTheme="minorHAnsi" w:hAnsiTheme="minorHAnsi"/>
                <w:b/>
                <w:smallCaps/>
                <w:color w:val="FFFFFF" w:themeColor="background1"/>
                <w:sz w:val="20"/>
                <w:szCs w:val="20"/>
              </w:rPr>
              <w:br/>
              <w:t>pożądany</w:t>
            </w:r>
          </w:p>
        </w:tc>
      </w:tr>
      <w:tr w:rsidR="00AA4918" w:rsidRPr="00510642" w:rsidTr="00510642">
        <w:trPr>
          <w:trHeight w:val="210"/>
        </w:trPr>
        <w:tc>
          <w:tcPr>
            <w:tcW w:w="572" w:type="dxa"/>
            <w:shd w:val="clear" w:color="auto" w:fill="FBD4B4" w:themeFill="accent6" w:themeFillTint="66"/>
            <w:vAlign w:val="center"/>
          </w:tcPr>
          <w:p w:rsidR="00AA4918" w:rsidRPr="00510642" w:rsidRDefault="00AA4918" w:rsidP="00D36EB3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328" w:hanging="28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077" w:type="dxa"/>
            <w:gridSpan w:val="2"/>
            <w:shd w:val="clear" w:color="auto" w:fill="FBD4B4" w:themeFill="accent6" w:themeFillTint="66"/>
            <w:vAlign w:val="center"/>
          </w:tcPr>
          <w:p w:rsidR="00AA4918" w:rsidRPr="00510642" w:rsidRDefault="00AA4918" w:rsidP="00510642">
            <w:pPr>
              <w:suppressAutoHyphens w:val="0"/>
              <w:spacing w:before="20" w:after="20" w:line="240" w:lineRule="auto"/>
              <w:ind w:left="4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  <w:r w:rsidRPr="00510642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t xml:space="preserve">Urządzenie do archiwizacji danych </w:t>
            </w:r>
          </w:p>
        </w:tc>
      </w:tr>
      <w:tr w:rsidR="00AA4918" w:rsidTr="0069362D">
        <w:trPr>
          <w:trHeight w:val="8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Informacje ogólne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Rok produkcji 2022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Rozwiązanie musi być fabrycznie nowe i nieużywane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Dostarczone wraz z oprogramowaniem licencje nie mogą być typu refurbished.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Obudowa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5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E75D5E" w:rsidRPr="006541DD" w:rsidRDefault="00E75D5E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Obudowa typu TOWER </w:t>
            </w:r>
            <w:r w:rsidRPr="006541DD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z możliwością instalacji min. 3 dysków</w:t>
            </w:r>
            <w:r w:rsidR="00C879A4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 xml:space="preserve"> 3,5”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5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Możliwość instalacji minimum </w:t>
            </w:r>
            <w:r w:rsidR="00D455F1"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dysków</w:t>
            </w:r>
            <w:r w:rsidR="00E27476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2,5”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16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Procesor</w:t>
            </w:r>
          </w:p>
        </w:tc>
      </w:tr>
      <w:tr w:rsidR="00AA4918" w:rsidTr="0069362D">
        <w:trPr>
          <w:trHeight w:val="723"/>
        </w:trPr>
        <w:tc>
          <w:tcPr>
            <w:tcW w:w="572" w:type="dxa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8"/>
              </w:numPr>
              <w:spacing w:before="20" w:after="20" w:line="240" w:lineRule="auto"/>
              <w:ind w:left="499" w:hanging="329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Segoe UI"/>
                <w:color w:val="000000"/>
                <w:sz w:val="20"/>
                <w:szCs w:val="20"/>
              </w:rPr>
              <w:t>Jeden</w:t>
            </w:r>
            <w:r w:rsidRPr="001E2206">
              <w:rPr>
                <w:rFonts w:asciiTheme="minorHAnsi" w:hAnsiTheme="minorHAnsi" w:cs="Segoe UI"/>
                <w:color w:val="000000"/>
                <w:sz w:val="20"/>
                <w:szCs w:val="20"/>
              </w:rPr>
              <w:t xml:space="preserve"> procesory wielordzeniow</w:t>
            </w:r>
            <w:r>
              <w:rPr>
                <w:rFonts w:asciiTheme="minorHAnsi" w:hAnsiTheme="minorHAnsi" w:cs="Segoe UI"/>
                <w:color w:val="000000"/>
                <w:sz w:val="20"/>
                <w:szCs w:val="20"/>
              </w:rPr>
              <w:t>y</w:t>
            </w:r>
            <w:r w:rsidRPr="001E2206">
              <w:rPr>
                <w:rFonts w:asciiTheme="minorHAnsi" w:hAnsiTheme="minorHAnsi" w:cs="Segoe UI"/>
                <w:color w:val="000000"/>
                <w:sz w:val="20"/>
                <w:szCs w:val="20"/>
              </w:rPr>
              <w:t xml:space="preserve">, osiągające w teście PassMark CPU Mark wynik min. </w:t>
            </w:r>
            <w:r>
              <w:rPr>
                <w:rFonts w:asciiTheme="minorHAnsi" w:hAnsiTheme="minorHAnsi" w:cs="Segoe UI"/>
                <w:color w:val="000000"/>
                <w:sz w:val="20"/>
                <w:szCs w:val="20"/>
              </w:rPr>
              <w:t>3.0</w:t>
            </w:r>
            <w:r w:rsidRPr="001E2206">
              <w:rPr>
                <w:rFonts w:asciiTheme="minorHAnsi" w:hAnsiTheme="minorHAnsi" w:cs="Segoe UI"/>
                <w:color w:val="000000"/>
                <w:sz w:val="20"/>
                <w:szCs w:val="20"/>
              </w:rPr>
              <w:t xml:space="preserve">00 punktów według wyników ze strony </w:t>
            </w:r>
            <w:hyperlink r:id="rId10" w:history="1">
              <w:r w:rsidRPr="001E2206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  <w:r w:rsidRPr="001E2206">
              <w:rPr>
                <w:rFonts w:asciiTheme="minorHAnsi" w:hAnsiTheme="minorHAnsi" w:cs="Segoe U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4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0C45A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</w:pPr>
            <w:r w:rsidRPr="000C45A8"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  <w:t>Pamięć</w:t>
            </w:r>
          </w:p>
        </w:tc>
      </w:tr>
      <w:tr w:rsidR="00AA4918" w:rsidRPr="008C6702" w:rsidTr="0069362D">
        <w:trPr>
          <w:trHeight w:val="280"/>
        </w:trPr>
        <w:tc>
          <w:tcPr>
            <w:tcW w:w="572" w:type="dxa"/>
            <w:shd w:val="clear" w:color="auto" w:fill="auto"/>
            <w:vAlign w:val="center"/>
          </w:tcPr>
          <w:p w:rsidR="00AA4918" w:rsidRPr="008C6702" w:rsidRDefault="00AA4918" w:rsidP="0069362D">
            <w:pPr>
              <w:pStyle w:val="Akapitzlist"/>
              <w:widowControl w:val="0"/>
              <w:numPr>
                <w:ilvl w:val="0"/>
                <w:numId w:val="16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Zainstalowana pamięć RAM minimum 4</w:t>
            </w:r>
            <w:r w:rsidRPr="006541DD">
              <w:rPr>
                <w:color w:val="000000" w:themeColor="text1"/>
                <w:sz w:val="20"/>
                <w:szCs w:val="20"/>
              </w:rPr>
              <w:t xml:space="preserve"> GB</w:t>
            </w:r>
          </w:p>
        </w:tc>
        <w:tc>
          <w:tcPr>
            <w:tcW w:w="1417" w:type="dxa"/>
            <w:vAlign w:val="center"/>
          </w:tcPr>
          <w:p w:rsidR="00AA4918" w:rsidRPr="008C6702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8C6702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7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6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EC790C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Możliwość rozbudowy do 16 GB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8C6702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pamięć masowa</w:t>
            </w:r>
          </w:p>
        </w:tc>
      </w:tr>
      <w:tr w:rsidR="00AA4918" w:rsidTr="0069362D">
        <w:trPr>
          <w:trHeight w:val="207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FD792D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Możliwość instalacji dysków twardych minimum SATA, SSD.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56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cs="Segoe UI"/>
                <w:color w:val="000000" w:themeColor="text1"/>
                <w:sz w:val="20"/>
                <w:szCs w:val="20"/>
              </w:rPr>
              <w:t xml:space="preserve">Dostępna przestrzeń dyskowa do przechowywania kopii zapasowych </w:t>
            </w: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minimum 4TB</w:t>
            </w:r>
            <w:r w:rsidRPr="006541DD">
              <w:rPr>
                <w:rFonts w:cs="Segoe UI"/>
                <w:color w:val="000000" w:themeColor="text1"/>
                <w:sz w:val="20"/>
                <w:szCs w:val="20"/>
              </w:rPr>
              <w:t xml:space="preserve"> zbudowana w oparciu o grupę RAID1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Karta graficzna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Zintegrowana karta graficzna HD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Wbudowane porty</w:t>
            </w:r>
          </w:p>
        </w:tc>
      </w:tr>
      <w:tr w:rsidR="00AA4918" w:rsidTr="0069362D">
        <w:trPr>
          <w:trHeight w:val="196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6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Minimum 4 porty USB w tym co najmniej dwa w wersji 3.2 lub nowszej.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6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Minimum 1 port video.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10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Interfejsy sieciowe</w:t>
            </w:r>
          </w:p>
        </w:tc>
      </w:tr>
      <w:tr w:rsidR="00AA4918" w:rsidTr="0069362D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5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1E2A1E" w:rsidRDefault="00BA78A6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 w:themeColor="text1"/>
                <w:sz w:val="20"/>
                <w:szCs w:val="20"/>
                <w:lang w:val="en-US"/>
              </w:rPr>
            </w:pPr>
            <w:r w:rsidRPr="001E2A1E">
              <w:rPr>
                <w:color w:val="000000" w:themeColor="text1"/>
                <w:sz w:val="20"/>
                <w:lang w:val="en-US"/>
              </w:rPr>
              <w:t>minimum  port 1Gb Ethernet Base-T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Zasilanie</w:t>
            </w:r>
          </w:p>
        </w:tc>
      </w:tr>
      <w:tr w:rsidR="00AA4918" w:rsidTr="0069362D">
        <w:trPr>
          <w:trHeight w:val="426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1"/>
              </w:numPr>
              <w:spacing w:before="20" w:after="20" w:line="240" w:lineRule="auto"/>
              <w:ind w:left="499" w:hanging="329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58658F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Zasilacz o mocy dopasowanej do samodzielnego  zapewnienia zasilania urządzenia, pracujący w sieci 230V 50/60Hz prądu zmiennego.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  <w:bookmarkStart w:id="4" w:name="_Hlk97638856"/>
          </w:p>
        </w:tc>
        <w:tc>
          <w:tcPr>
            <w:tcW w:w="90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Tworzenie kopii zapasowych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 xml:space="preserve">Rozwiązanie musi umożliwiać tworzenie kopi bezpieczeństwa </w:t>
            </w:r>
            <w:r w:rsidR="00E27476"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dla</w:t>
            </w: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 xml:space="preserve"> co najmniej jednego serwera</w:t>
            </w:r>
            <w:r w:rsidR="00D220B1"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 xml:space="preserve"> i min. 25 stacji komputerowych przez okres min. 24 </w:t>
            </w:r>
            <w:r w:rsidR="00454606"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miesięcy</w:t>
            </w: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Musi wspierać co najmniej systemy operacyjne: Microsoft Windows Serwer oraz Linux.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bookmarkEnd w:id="4"/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415AF" w:rsidRPr="009D43B3" w:rsidRDefault="00B415AF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Rozwiązanie musi zapewnić ochronę systemów operacyjnych Windows przed złośliwym oprogramowaniem typu ransomware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Tworzenie kopii zapasowych całych dysków i partycji.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noProof/>
                <w:color w:val="000000" w:themeColor="text1"/>
                <w:sz w:val="20"/>
                <w:szCs w:val="20"/>
              </w:rPr>
              <w:t>Tworzenie kopii zapasowych plików i folderów.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E26607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noProof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noProof/>
                <w:color w:val="000000" w:themeColor="text1"/>
                <w:sz w:val="20"/>
                <w:szCs w:val="20"/>
              </w:rPr>
              <w:t>Musi umożliwiać kompresję plików na poziomie końcówek klienckich.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38360B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Musi umożliwiać zapis kopi zapasowych na udziały sieciowe.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Musi umożliwiać r</w:t>
            </w:r>
            <w:r w:rsidRPr="00767F5D">
              <w:rPr>
                <w:rFonts w:asciiTheme="minorHAnsi" w:hAnsiTheme="minorHAnsi"/>
                <w:color w:val="000000"/>
                <w:sz w:val="20"/>
                <w:szCs w:val="20"/>
              </w:rPr>
              <w:t>eplikacj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ę</w:t>
            </w:r>
            <w:r w:rsidRPr="00767F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kopi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</w:t>
            </w:r>
            <w:r w:rsidRPr="00767F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zapasowych na kolejny nośnik (dysk, magazyn chmurowy).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Segoe UI"/>
                <w:color w:val="000000"/>
                <w:sz w:val="20"/>
                <w:szCs w:val="20"/>
              </w:rPr>
              <w:t>Musi umożliwiać szyfrowanie plików kopi zapasowych.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BB6D5D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Musi pozwalać archiwizować maszyny wirtualne pracujące pod kontrolą Microsoft Hyper-V lub VMWare ESX(i)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D43B3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Odtwarzanie danych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Odtwarzanie danych musi odbywać się przy użyciu mechanizmów - dedykowanego klienta odtwarzania dla systemów Windows, interfejsu WWW.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A0CF0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Dane muszą być odtwarzane przez administratorów urządzenia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Odtworzenie całej maszyny minimum Windows oraz Linux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5911CC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Odtworzenie całej maszyny, z której wykonano kopię zapasową.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Odtworzenie poszczególnych plików i folderów.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CF3DCE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Możliwość uruchomienia uszkodzonego komputera z płyty lub napędu USB i odzyskanie systemu operacyjnego wraz z zainstalowanym oprogramowaniem na nowym, czystym dysku twardym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D43B3">
              <w:rPr>
                <w:rFonts w:asciiTheme="minorHAnsi" w:hAnsiTheme="minorHAnsi" w:cs="Segoe UI"/>
                <w:b/>
                <w:bCs/>
                <w:smallCaps/>
                <w:color w:val="000000" w:themeColor="text1"/>
                <w:szCs w:val="22"/>
              </w:rPr>
              <w:t>Administracja systemem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>Rozwiązanie ma być konfigurowane za pomocą graficznego interfejsu.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D43B3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Interfejs zarządzania oparty na przeglądarce WWW. Zgodność interfejsu z większością popularnych przeglądarek www.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zh-CN" w:bidi="en-US"/>
              </w:rPr>
            </w:pPr>
            <w:r w:rsidRPr="009D43B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zh-CN" w:bidi="en-US"/>
              </w:rPr>
              <w:t>Definiowanie planów wykonywania kopii zapasowych, ich replikacji i zarządzaniem ich retencją (kasowaniem).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Pr="009D43B3" w:rsidRDefault="002D7832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zh-CN" w:bidi="en-US"/>
              </w:rPr>
            </w:pPr>
            <w:r w:rsidRPr="009D43B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zh-CN" w:bidi="en-US"/>
              </w:rPr>
              <w:t>Musi pozwalać na zdalną instalację na wszystkich komputerach podłączonych do domeny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A4918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zh-CN" w:bidi="en-US"/>
              </w:rPr>
            </w:pPr>
            <w:r w:rsidRPr="00767F5D">
              <w:rPr>
                <w:rFonts w:asciiTheme="minorHAnsi" w:eastAsia="Calibri" w:hAnsiTheme="minorHAnsi" w:cstheme="minorHAnsi"/>
                <w:sz w:val="20"/>
                <w:szCs w:val="20"/>
                <w:lang w:eastAsia="zh-CN" w:bidi="en-US"/>
              </w:rPr>
              <w:t>Zdalne zarządzanie procesem wykonywania kopii zapasowej i odzyskiwania danych.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zh-CN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Certyfikaty i Deklaracje</w:t>
            </w:r>
          </w:p>
        </w:tc>
      </w:tr>
      <w:tr w:rsidR="00AA4918" w:rsidTr="0069362D"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7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09256B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256B">
              <w:rPr>
                <w:rFonts w:asciiTheme="minorHAnsi" w:hAnsiTheme="minorHAnsi" w:cstheme="minorHAnsi"/>
                <w:bCs/>
                <w:sz w:val="20"/>
                <w:szCs w:val="20"/>
              </w:rPr>
              <w:t>Deklaracja zgodności UE (certyfikat CE) potwierdzająca spełnienie wymagań dyrektywy „Nowego Podejścia”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78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09256B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256B">
              <w:rPr>
                <w:rFonts w:asciiTheme="minorHAnsi" w:hAnsiTheme="minorHAnsi" w:cstheme="minorHAnsi"/>
                <w:bCs/>
                <w:sz w:val="20"/>
                <w:szCs w:val="20"/>
              </w:rPr>
              <w:t>Certyfikat zgodności z dyrektywą RoHS lub potwierdzenie spełnienia kryteriów środowiskowych zgodnych z dyrektywą RoHS o eliminacji substancji niebezpiecznych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510642" w:rsidTr="00510642">
        <w:trPr>
          <w:trHeight w:val="303"/>
        </w:trPr>
        <w:tc>
          <w:tcPr>
            <w:tcW w:w="572" w:type="dxa"/>
            <w:shd w:val="clear" w:color="auto" w:fill="FBD4B4" w:themeFill="accent6" w:themeFillTint="66"/>
            <w:vAlign w:val="center"/>
          </w:tcPr>
          <w:p w:rsidR="00AA4918" w:rsidRPr="00510642" w:rsidRDefault="00AA4918" w:rsidP="00D36EB3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328" w:hanging="28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077" w:type="dxa"/>
            <w:gridSpan w:val="2"/>
            <w:shd w:val="clear" w:color="auto" w:fill="FBD4B4" w:themeFill="accent6" w:themeFillTint="66"/>
            <w:vAlign w:val="center"/>
          </w:tcPr>
          <w:p w:rsidR="00AA4918" w:rsidRPr="00510642" w:rsidRDefault="00AA4918" w:rsidP="00510642">
            <w:pPr>
              <w:suppressAutoHyphens w:val="0"/>
              <w:spacing w:before="20" w:after="20" w:line="240" w:lineRule="auto"/>
              <w:ind w:left="4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  <w:r w:rsidRPr="00510642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t>Przełącznik zarządzalny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3"/>
              </w:numPr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pStyle w:val="Default"/>
              <w:widowControl w:val="0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Informacje ogólne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Default="00AA4918" w:rsidP="0069362D">
            <w:pPr>
              <w:pStyle w:val="Default"/>
              <w:widowControl w:val="0"/>
              <w:spacing w:before="20" w:after="2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Rok produkcji 2022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Default="00AA4918" w:rsidP="0069362D">
            <w:pPr>
              <w:pStyle w:val="Default"/>
              <w:widowControl w:val="0"/>
              <w:spacing w:before="20" w:after="2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Oferowana macierz dyskowa oraz zainstalowane na niej oprogramowanie musi być fabrycznie nowe i nieużywane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Default="00AA4918" w:rsidP="0069362D">
            <w:pPr>
              <w:pStyle w:val="Default"/>
              <w:widowControl w:val="0"/>
              <w:spacing w:before="20" w:after="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Dostarczone wraz z macierzą licencje oprogramowania mają upoważniać do użytkowania oprogramowania na czas nieokreślony.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D25E66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 w:rsidRPr="006A2678"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Obudowa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Obudowa typu RACK 19”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Wysokości maksymalnej 1U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D25E66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Zasilanie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8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</w:pPr>
            <w:r w:rsidRPr="00A55ADA">
              <w:rPr>
                <w:rFonts w:asciiTheme="minorHAnsi" w:hAnsiTheme="minorHAnsi" w:cstheme="minorHAnsi"/>
                <w:color w:val="000000"/>
                <w:sz w:val="20"/>
              </w:rPr>
              <w:t>Wbudowany zasilaczo mocy dopasowanej do samodzielnego  zapewnienia zasilania urządzenia, pracujący w sieci 230V 50/60Hz prądu zmiennego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Pamięć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9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06A1A">
              <w:rPr>
                <w:rFonts w:cstheme="minorHAnsi"/>
                <w:color w:val="000000"/>
                <w:sz w:val="20"/>
                <w:szCs w:val="20"/>
              </w:rPr>
              <w:t>Wbudowana pamięć RAM</w:t>
            </w:r>
            <w:r w:rsidRPr="00DA64F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minimum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512 MB</w:t>
            </w:r>
          </w:p>
        </w:tc>
        <w:tc>
          <w:tcPr>
            <w:tcW w:w="1417" w:type="dxa"/>
            <w:vAlign w:val="center"/>
            <w:hideMark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7572D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61"/>
        </w:trPr>
        <w:tc>
          <w:tcPr>
            <w:tcW w:w="572" w:type="dxa"/>
            <w:shd w:val="clear" w:color="auto" w:fill="auto"/>
            <w:vAlign w:val="center"/>
          </w:tcPr>
          <w:p w:rsidR="00AA4918" w:rsidRPr="000515DC" w:rsidRDefault="00AA4918" w:rsidP="00D36EB3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7572D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06A1A">
              <w:rPr>
                <w:rFonts w:cstheme="minorHAnsi"/>
                <w:color w:val="000000"/>
                <w:sz w:val="20"/>
                <w:szCs w:val="20"/>
              </w:rPr>
              <w:t>Wbudowana pamięć flash o pojemności pozwalającej na przechowywanie minimum 2 różnych obrazów systemu operacyjnego urządzenia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7572D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1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 w:rsidRPr="006A2678"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P</w:t>
            </w: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ory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2"/>
        </w:trPr>
        <w:tc>
          <w:tcPr>
            <w:tcW w:w="572" w:type="dxa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21"/>
              </w:numPr>
              <w:suppressAutoHyphens w:val="0"/>
              <w:spacing w:before="20" w:after="20" w:line="240" w:lineRule="auto"/>
              <w:ind w:left="499" w:hanging="329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</w:pPr>
            <w:r w:rsidRPr="00B25DBB">
              <w:rPr>
                <w:rFonts w:cstheme="minorHAnsi"/>
                <w:color w:val="000000"/>
                <w:sz w:val="20"/>
                <w:szCs w:val="20"/>
                <w:lang w:val="en-US"/>
              </w:rPr>
              <w:t>Minimum 48 portów 10/100/1000Base-T</w:t>
            </w:r>
          </w:p>
        </w:tc>
        <w:tc>
          <w:tcPr>
            <w:tcW w:w="1417" w:type="dxa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0"/>
        </w:trPr>
        <w:tc>
          <w:tcPr>
            <w:tcW w:w="572" w:type="dxa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21"/>
              </w:numPr>
              <w:suppressAutoHyphens w:val="0"/>
              <w:spacing w:before="20" w:after="20" w:line="240" w:lineRule="auto"/>
              <w:ind w:left="499" w:hanging="329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B25DBB" w:rsidRDefault="00AA4918" w:rsidP="0069362D">
            <w:pPr>
              <w:spacing w:before="20" w:after="2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B25DBB">
              <w:rPr>
                <w:rFonts w:cstheme="minorHAnsi"/>
                <w:color w:val="000000"/>
                <w:sz w:val="20"/>
                <w:szCs w:val="20"/>
                <w:lang w:val="en-US"/>
              </w:rPr>
              <w:t>Minimum 4 porty 10G SFP+</w:t>
            </w:r>
          </w:p>
        </w:tc>
        <w:tc>
          <w:tcPr>
            <w:tcW w:w="1417" w:type="dxa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72" w:type="dxa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21"/>
              </w:numPr>
              <w:suppressAutoHyphens w:val="0"/>
              <w:spacing w:before="20" w:after="20" w:line="240" w:lineRule="auto"/>
              <w:ind w:left="499" w:hanging="329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Minimum 1 p</w:t>
            </w:r>
            <w:r w:rsidRPr="00B25DBB">
              <w:rPr>
                <w:rFonts w:cstheme="minorHAnsi"/>
                <w:color w:val="000000"/>
                <w:sz w:val="20"/>
                <w:szCs w:val="20"/>
              </w:rPr>
              <w:t>ort USB umożliwiający podłączenie zewnętrznej pamięci flash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4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Wydajność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A77F1">
              <w:rPr>
                <w:rFonts w:cstheme="minorHAnsi"/>
                <w:color w:val="000000"/>
                <w:sz w:val="20"/>
                <w:szCs w:val="20"/>
              </w:rPr>
              <w:t>Matryca przełączająca o wydajności min</w:t>
            </w:r>
            <w:r>
              <w:rPr>
                <w:rFonts w:cstheme="minorHAnsi"/>
                <w:color w:val="000000"/>
                <w:sz w:val="20"/>
                <w:szCs w:val="20"/>
              </w:rPr>
              <w:t>imum176</w:t>
            </w:r>
            <w:r w:rsidRPr="00AA77F1">
              <w:rPr>
                <w:rFonts w:cstheme="minorHAnsi"/>
                <w:color w:val="000000"/>
                <w:sz w:val="20"/>
                <w:szCs w:val="20"/>
              </w:rPr>
              <w:t xml:space="preserve"> Gbps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A77F1">
              <w:rPr>
                <w:rFonts w:cstheme="minorHAnsi"/>
                <w:color w:val="000000"/>
                <w:sz w:val="20"/>
                <w:szCs w:val="20"/>
              </w:rPr>
              <w:t>Wydajność przełączania przynajmniej 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AA77F1">
              <w:rPr>
                <w:rFonts w:cstheme="minorHAnsi"/>
                <w:color w:val="000000"/>
                <w:sz w:val="20"/>
                <w:szCs w:val="20"/>
              </w:rPr>
              <w:t>0 Mpps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A77F1">
              <w:rPr>
                <w:rFonts w:cstheme="minorHAnsi"/>
                <w:color w:val="000000"/>
                <w:sz w:val="20"/>
                <w:szCs w:val="20"/>
              </w:rPr>
              <w:t>Obsługa min</w:t>
            </w:r>
            <w:r>
              <w:rPr>
                <w:rFonts w:cstheme="minorHAnsi"/>
                <w:color w:val="000000"/>
                <w:sz w:val="20"/>
                <w:szCs w:val="20"/>
              </w:rPr>
              <w:t>imum</w:t>
            </w:r>
            <w:r w:rsidRPr="00AA77F1">
              <w:rPr>
                <w:rFonts w:cstheme="minorHAnsi"/>
                <w:color w:val="000000"/>
                <w:sz w:val="20"/>
                <w:szCs w:val="20"/>
              </w:rPr>
              <w:t xml:space="preserve"> 16 000 adresów MAC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A77F1">
              <w:rPr>
                <w:rFonts w:cstheme="minorHAnsi"/>
                <w:color w:val="000000"/>
                <w:sz w:val="20"/>
                <w:szCs w:val="20"/>
              </w:rPr>
              <w:t>Obsługa min</w:t>
            </w:r>
            <w:r>
              <w:rPr>
                <w:rFonts w:cstheme="minorHAnsi"/>
                <w:color w:val="000000"/>
                <w:sz w:val="20"/>
                <w:szCs w:val="20"/>
              </w:rPr>
              <w:t>imum</w:t>
            </w:r>
            <w:r w:rsidRPr="00AA77F1">
              <w:rPr>
                <w:rFonts w:cstheme="minorHAnsi"/>
                <w:color w:val="000000"/>
                <w:sz w:val="20"/>
                <w:szCs w:val="20"/>
              </w:rPr>
              <w:t xml:space="preserve"> 4000 sieci VLAN jednocześnie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AA77F1" w:rsidRDefault="00AA4918" w:rsidP="0069362D">
            <w:pPr>
              <w:spacing w:before="20" w:after="2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AA77F1">
              <w:rPr>
                <w:rFonts w:cstheme="minorHAnsi"/>
                <w:color w:val="000000"/>
                <w:sz w:val="20"/>
                <w:szCs w:val="20"/>
              </w:rPr>
              <w:t>bsługa 802.1Q tunneling (QinQ)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A77F1">
              <w:rPr>
                <w:rFonts w:cstheme="minorHAnsi"/>
                <w:color w:val="000000"/>
                <w:sz w:val="20"/>
                <w:szCs w:val="20"/>
              </w:rPr>
              <w:t>Możliwość skonfigurowania min. 512 interfejsów vlan interface SVI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A77F1">
              <w:rPr>
                <w:rFonts w:cstheme="minorHAnsi"/>
                <w:color w:val="000000"/>
                <w:sz w:val="20"/>
                <w:szCs w:val="20"/>
              </w:rPr>
              <w:t>Obsługa ramek jumbo o wielkości min</w:t>
            </w:r>
            <w:r>
              <w:rPr>
                <w:rFonts w:cstheme="minorHAnsi"/>
                <w:color w:val="000000"/>
                <w:sz w:val="20"/>
                <w:szCs w:val="20"/>
              </w:rPr>
              <w:t>imum</w:t>
            </w:r>
            <w:r w:rsidRPr="00AA77F1">
              <w:rPr>
                <w:rFonts w:cstheme="minorHAnsi"/>
                <w:color w:val="000000"/>
                <w:sz w:val="20"/>
                <w:szCs w:val="20"/>
              </w:rPr>
              <w:t xml:space="preserve"> 9198 bajtów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A77F1">
              <w:rPr>
                <w:rFonts w:cstheme="minorHAnsi"/>
                <w:color w:val="000000"/>
                <w:sz w:val="20"/>
                <w:szCs w:val="20"/>
              </w:rPr>
              <w:t>Wydajność połączenia w stos min</w:t>
            </w:r>
            <w:r>
              <w:rPr>
                <w:rFonts w:cstheme="minorHAnsi"/>
                <w:color w:val="000000"/>
                <w:sz w:val="20"/>
                <w:szCs w:val="20"/>
              </w:rPr>
              <w:t>imum4</w:t>
            </w:r>
            <w:r w:rsidRPr="00AA77F1">
              <w:rPr>
                <w:rFonts w:cstheme="minorHAnsi"/>
                <w:color w:val="000000"/>
                <w:sz w:val="20"/>
                <w:szCs w:val="20"/>
              </w:rPr>
              <w:t>0 Gb/s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Routing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7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8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50B6A">
              <w:rPr>
                <w:rFonts w:cstheme="minorHAnsi"/>
                <w:color w:val="000000"/>
                <w:sz w:val="20"/>
                <w:szCs w:val="20"/>
              </w:rPr>
              <w:t>Obsługa min. 4 000 tras dla routingu Ipv4;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0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8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50B6A">
              <w:rPr>
                <w:rFonts w:cstheme="minorHAnsi"/>
                <w:color w:val="000000"/>
                <w:sz w:val="20"/>
                <w:szCs w:val="20"/>
              </w:rPr>
              <w:t>Obsługa min. 2 000 tras dla routingu Ipv6;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4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85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50B6A">
              <w:rPr>
                <w:rFonts w:cstheme="minorHAnsi"/>
                <w:color w:val="000000"/>
                <w:sz w:val="20"/>
                <w:szCs w:val="20"/>
              </w:rPr>
              <w:t>Obsługa min. 25 wirtualnych tablic routingu-forwardingu (VRF)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6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Protokoły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5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1997">
              <w:rPr>
                <w:rFonts w:cstheme="minorHAnsi"/>
                <w:color w:val="000000"/>
                <w:sz w:val="20"/>
                <w:szCs w:val="20"/>
              </w:rPr>
              <w:t>Obsługa protokołu GVRP;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5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1997">
              <w:rPr>
                <w:rFonts w:cstheme="minorHAnsi"/>
                <w:color w:val="000000"/>
                <w:sz w:val="20"/>
                <w:szCs w:val="20"/>
              </w:rPr>
              <w:t>Wsparcie dla protokołów IEEE 802.1w Rapid Spanning Tree oraz IEEE 802.1s Multi-Instance Spanning Tree. Wymagane wsparcie dla min. 64 instancji protokołu MSTP;</w:t>
            </w:r>
          </w:p>
        </w:tc>
        <w:tc>
          <w:tcPr>
            <w:tcW w:w="1417" w:type="dxa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5"/>
        </w:trPr>
        <w:tc>
          <w:tcPr>
            <w:tcW w:w="572" w:type="dxa"/>
            <w:shd w:val="clear" w:color="auto" w:fill="auto"/>
            <w:vAlign w:val="center"/>
          </w:tcPr>
          <w:p w:rsidR="00AA4918" w:rsidRPr="00DA64FC" w:rsidRDefault="00AA4918" w:rsidP="00D36EB3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1997">
              <w:rPr>
                <w:rFonts w:cstheme="minorHAnsi"/>
                <w:sz w:val="20"/>
                <w:szCs w:val="20"/>
              </w:rPr>
              <w:t>Obsługa protokołów LLDP i LLDP-M.IN.</w:t>
            </w:r>
          </w:p>
        </w:tc>
        <w:tc>
          <w:tcPr>
            <w:tcW w:w="1417" w:type="dxa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5"/>
        </w:trPr>
        <w:tc>
          <w:tcPr>
            <w:tcW w:w="572" w:type="dxa"/>
            <w:shd w:val="clear" w:color="auto" w:fill="auto"/>
            <w:vAlign w:val="center"/>
          </w:tcPr>
          <w:p w:rsidR="00AA4918" w:rsidRPr="0023474B" w:rsidRDefault="00AA4918" w:rsidP="00D36EB3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1997">
              <w:rPr>
                <w:rFonts w:cstheme="minorHAnsi"/>
                <w:sz w:val="20"/>
                <w:szCs w:val="20"/>
              </w:rPr>
              <w:t>Obsługa protokołu UDLD</w:t>
            </w:r>
            <w:r>
              <w:rPr>
                <w:rFonts w:cstheme="minorHAnsi"/>
                <w:sz w:val="20"/>
                <w:szCs w:val="20"/>
              </w:rPr>
              <w:t xml:space="preserve"> lub równoważnego</w:t>
            </w:r>
          </w:p>
        </w:tc>
        <w:tc>
          <w:tcPr>
            <w:tcW w:w="1417" w:type="dxa"/>
            <w:vAlign w:val="center"/>
          </w:tcPr>
          <w:p w:rsidR="00AA4918" w:rsidRPr="00DA64FC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4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Obsługa kolejek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7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5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402D0">
              <w:rPr>
                <w:rFonts w:cstheme="minorHAnsi"/>
                <w:color w:val="000000"/>
                <w:sz w:val="20"/>
                <w:szCs w:val="20"/>
              </w:rPr>
              <w:t>Implementacja co najmniej ośmiu kolejek sprzętowych</w:t>
            </w:r>
            <w:r w:rsidRPr="00C402D0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QoS na </w:t>
            </w:r>
            <w:r w:rsidRPr="00C402D0">
              <w:rPr>
                <w:rFonts w:cstheme="minorHAnsi"/>
                <w:color w:val="000000"/>
                <w:sz w:val="20"/>
                <w:szCs w:val="20"/>
              </w:rPr>
              <w:t xml:space="preserve">każdym porcie wyjściowym </w:t>
            </w:r>
            <w:r w:rsidRPr="00C402D0">
              <w:rPr>
                <w:rFonts w:cstheme="minorHAnsi"/>
                <w:color w:val="000000"/>
                <w:sz w:val="20"/>
                <w:szCs w:val="20"/>
                <w:lang w:val="de-DE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  <w:lang w:val="de-DE"/>
              </w:rPr>
              <w:t> </w:t>
            </w:r>
            <w:r w:rsidRPr="00C402D0">
              <w:rPr>
                <w:rFonts w:cstheme="minorHAnsi"/>
                <w:color w:val="000000"/>
                <w:sz w:val="20"/>
                <w:szCs w:val="20"/>
              </w:rPr>
              <w:t>możliwością konfiguracji dla obsługi ruchu</w:t>
            </w:r>
            <w:r w:rsidRPr="00C402D0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o </w:t>
            </w:r>
            <w:r w:rsidRPr="00C402D0">
              <w:rPr>
                <w:rFonts w:cstheme="minorHAnsi"/>
                <w:color w:val="000000"/>
                <w:sz w:val="20"/>
                <w:szCs w:val="20"/>
              </w:rPr>
              <w:t>różnych klasach</w:t>
            </w:r>
            <w:r w:rsidRPr="00C402D0">
              <w:rPr>
                <w:rFonts w:cstheme="minorHAnsi"/>
                <w:color w:val="000000"/>
                <w:sz w:val="20"/>
                <w:szCs w:val="20"/>
                <w:lang w:val="de-DE"/>
              </w:rPr>
              <w:t>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7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5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402D0">
              <w:rPr>
                <w:rFonts w:cstheme="minorHAnsi"/>
                <w:color w:val="000000"/>
                <w:sz w:val="20"/>
                <w:szCs w:val="20"/>
              </w:rPr>
              <w:t>Klasyfikacja ruchu do klas różnej jakości obsługi (QoS) poprzez wykorzystanie następujących parametrów: źródłowy adres MAC, docelowy adres MAC, źródłowy adres IP, docelowy adres IP, źródłowy port TCP, docelowy port TCP.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Łączenie w stos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</w:pPr>
            <w:r w:rsidRPr="007B4FD5">
              <w:rPr>
                <w:rFonts w:cstheme="minorHAnsi"/>
                <w:color w:val="000000"/>
                <w:sz w:val="20"/>
                <w:szCs w:val="20"/>
              </w:rPr>
              <w:t xml:space="preserve">Zarządzanie stosem poprzez </w:t>
            </w:r>
            <w:r w:rsidRPr="007B4FD5">
              <w:rPr>
                <w:rFonts w:cstheme="minorHAnsi"/>
                <w:color w:val="000000"/>
                <w:sz w:val="20"/>
                <w:szCs w:val="20"/>
                <w:lang w:val="de-DE"/>
              </w:rPr>
              <w:t>jeden adres IP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Możliwość łączenia </w:t>
            </w:r>
            <w:r w:rsidRPr="007B4FD5">
              <w:rPr>
                <w:rFonts w:cstheme="minorHAnsi"/>
                <w:color w:val="000000"/>
                <w:sz w:val="20"/>
                <w:szCs w:val="20"/>
              </w:rPr>
              <w:t>min</w:t>
            </w:r>
            <w:r>
              <w:rPr>
                <w:rFonts w:cstheme="minorHAnsi"/>
                <w:color w:val="000000"/>
                <w:sz w:val="20"/>
                <w:szCs w:val="20"/>
              </w:rPr>
              <w:t>imum</w:t>
            </w:r>
            <w:r w:rsidRPr="007B4FD5">
              <w:rPr>
                <w:rFonts w:cstheme="minorHAnsi"/>
                <w:color w:val="000000"/>
                <w:sz w:val="20"/>
                <w:szCs w:val="20"/>
              </w:rPr>
              <w:t xml:space="preserve"> 8 jednostek w stosie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075D05">
              <w:rPr>
                <w:rFonts w:cstheme="minorHAnsi"/>
                <w:color w:val="000000"/>
                <w:sz w:val="20"/>
                <w:szCs w:val="20"/>
              </w:rPr>
              <w:t>ożliwość tworzenia połączeń link aggregation zgodnie z 802.3ad dla portów należących do różnych jednostek w stosie (ang. Cross-stack link aggregation);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23474B" w:rsidRDefault="00AA4918" w:rsidP="0069362D">
            <w:pPr>
              <w:spacing w:before="20" w:after="20" w:line="240" w:lineRule="auto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075D05">
              <w:rPr>
                <w:rFonts w:cstheme="minorHAnsi"/>
                <w:color w:val="000000"/>
                <w:sz w:val="20"/>
                <w:szCs w:val="20"/>
              </w:rPr>
              <w:t xml:space="preserve">tos przełączników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musi </w:t>
            </w:r>
            <w:r w:rsidRPr="00075D05">
              <w:rPr>
                <w:rFonts w:cstheme="minorHAnsi"/>
                <w:color w:val="000000"/>
                <w:sz w:val="20"/>
                <w:szCs w:val="20"/>
              </w:rPr>
              <w:t>być widoczny w sieci jako jedno urządzenie logiczne z punktu widzenia protokołu Spanning-Tree;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Wymagane są moduły stackujące lub licencje umożliwiające łączenie urządzeń w stos jeżeli dotyczy. </w:t>
            </w:r>
            <w:r>
              <w:rPr>
                <w:rFonts w:cstheme="minorHAnsi"/>
                <w:color w:val="000000"/>
                <w:sz w:val="20"/>
                <w:szCs w:val="20"/>
              </w:rPr>
              <w:t>Dopuszcza się możliwość  łączenia w stosy za pomocą portów typu uplink.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Bezpieczeństwo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A27B5B">
              <w:rPr>
                <w:rFonts w:cstheme="minorHAnsi"/>
                <w:color w:val="000000"/>
                <w:sz w:val="20"/>
                <w:szCs w:val="20"/>
              </w:rPr>
              <w:t>in</w:t>
            </w:r>
            <w:r>
              <w:rPr>
                <w:rFonts w:cstheme="minorHAnsi"/>
                <w:color w:val="000000"/>
                <w:sz w:val="20"/>
                <w:szCs w:val="20"/>
              </w:rPr>
              <w:t>imum</w:t>
            </w:r>
            <w:r w:rsidRPr="00A27B5B">
              <w:rPr>
                <w:rFonts w:cstheme="minorHAnsi"/>
                <w:color w:val="000000"/>
                <w:sz w:val="20"/>
                <w:szCs w:val="20"/>
              </w:rPr>
              <w:t xml:space="preserve"> 4 poziomy dostępu administracyjnego poprzez konsolę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A27B5B">
              <w:rPr>
                <w:rFonts w:cstheme="minorHAnsi"/>
                <w:color w:val="000000"/>
                <w:sz w:val="20"/>
                <w:szCs w:val="20"/>
              </w:rPr>
              <w:t>utoryzacja użytkowników w oparciu o IEEE 802.1x z możliwością przydziału VLANu oraz dynamicznego przypisania listy ACL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A27B5B">
              <w:rPr>
                <w:rFonts w:cstheme="minorHAnsi"/>
                <w:color w:val="000000"/>
                <w:sz w:val="20"/>
                <w:szCs w:val="20"/>
              </w:rPr>
              <w:t>ożliwość uwierzytelniania urządzeń na porcie w oparciu o adres MAC oraz poprzez portal WWW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Pr="00A27B5B">
              <w:rPr>
                <w:rFonts w:cstheme="minorHAnsi"/>
                <w:color w:val="000000"/>
                <w:sz w:val="20"/>
                <w:szCs w:val="20"/>
              </w:rPr>
              <w:t>arządzanie urządzeniem przez HTTPS, SNMP i SSH za pomocą protokołów Ipv4 i Ipv6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A27B5B">
              <w:rPr>
                <w:rFonts w:cstheme="minorHAnsi"/>
                <w:color w:val="000000"/>
                <w:sz w:val="20"/>
                <w:szCs w:val="20"/>
              </w:rPr>
              <w:t>ożliwość filtrowania ruchu w oparciu o adresy MAC, Ipv4, Ipv6, porty TCP/UDP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1E2A1E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O</w:t>
            </w:r>
            <w:r w:rsidRPr="00A27B5B">
              <w:rPr>
                <w:rFonts w:cstheme="minorHAnsi"/>
                <w:color w:val="000000"/>
                <w:sz w:val="20"/>
                <w:szCs w:val="20"/>
                <w:lang w:val="en-US"/>
              </w:rPr>
              <w:t>bsługa mechanizmów Port Security, Dynamic ARP Inspection, IP Source Guard, voice VLAN oraz private VLAN (lub równoważny)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A27B5B">
              <w:rPr>
                <w:rFonts w:cstheme="minorHAnsi"/>
                <w:color w:val="000000"/>
                <w:sz w:val="20"/>
                <w:szCs w:val="20"/>
              </w:rPr>
              <w:t>ożliwość synchronizacji czasu zgodnie z NTP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0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Zarządzanie i monitoring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30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b/>
                <w:bCs/>
                <w:smallCaps/>
                <w:color w:val="000000"/>
                <w:sz w:val="20"/>
                <w:szCs w:val="20"/>
              </w:rPr>
            </w:pPr>
            <w:r w:rsidRPr="00A30739">
              <w:rPr>
                <w:rFonts w:cstheme="minorHAnsi"/>
                <w:color w:val="000000"/>
                <w:sz w:val="20"/>
                <w:szCs w:val="20"/>
              </w:rPr>
              <w:t xml:space="preserve">Możliwość lokalnej </w:t>
            </w:r>
            <w:r w:rsidRPr="00A30739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i </w:t>
            </w:r>
            <w:r w:rsidRPr="00A30739">
              <w:rPr>
                <w:rFonts w:cstheme="minorHAnsi"/>
                <w:color w:val="000000"/>
                <w:sz w:val="20"/>
                <w:szCs w:val="20"/>
              </w:rPr>
              <w:t>zdalnej obserwacji ruchu na określonym porcie, polegająca na kopiowaniu pojawiających się na nim ramek i przesyłaniu ich do urządzenia monitorującego przyłączonego do innego portu oraz poprzez określony VLAN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7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0739">
              <w:rPr>
                <w:rFonts w:cstheme="minorHAnsi"/>
                <w:color w:val="000000"/>
                <w:sz w:val="20"/>
                <w:szCs w:val="20"/>
              </w:rPr>
              <w:t>Plik konfiguracyjny urządzenia musi być możliwy do edycji w trybie off-line (tzn. możliwość przeglądania i zmian konfiguracji w pliku tekstowym na dowolnym urządzeniu PC)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70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0739">
              <w:rPr>
                <w:rFonts w:cstheme="minorHAnsi"/>
                <w:color w:val="000000"/>
                <w:sz w:val="20"/>
                <w:szCs w:val="20"/>
              </w:rPr>
              <w:t>Dedykowany port konsoli oraz dedykowany port zarządzający out-of-band 10/100Base-T Ethernet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1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0739">
              <w:rPr>
                <w:rFonts w:cstheme="minorHAnsi"/>
                <w:color w:val="000000"/>
                <w:sz w:val="20"/>
                <w:szCs w:val="20"/>
              </w:rPr>
              <w:t>Mechanizm do badania jakości połączeń (IP SLA) z możliwością badania takich parametrów jak: jitter, opóźnienie, straty pakietów dla wygenerowanego strumienia testowego UDP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3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A30739">
              <w:rPr>
                <w:rFonts w:cstheme="minorHAnsi"/>
                <w:color w:val="000000"/>
                <w:sz w:val="20"/>
                <w:szCs w:val="20"/>
              </w:rPr>
              <w:t xml:space="preserve">ożliwość pracy jako generator </w:t>
            </w:r>
            <w:r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Pr="00A30739">
              <w:rPr>
                <w:rFonts w:cstheme="minorHAnsi"/>
                <w:color w:val="000000"/>
                <w:sz w:val="20"/>
                <w:szCs w:val="20"/>
              </w:rPr>
              <w:t xml:space="preserve"> odbiornik pakietów testowych IP SLA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6"/>
        </w:trPr>
        <w:tc>
          <w:tcPr>
            <w:tcW w:w="572" w:type="dxa"/>
            <w:shd w:val="clear" w:color="auto" w:fill="auto"/>
            <w:vAlign w:val="center"/>
          </w:tcPr>
          <w:p w:rsidR="00AA4918" w:rsidRPr="002D3050" w:rsidRDefault="00AA4918" w:rsidP="00D36EB3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Pr="00A30739">
              <w:rPr>
                <w:rFonts w:cstheme="minorHAnsi"/>
                <w:color w:val="000000"/>
                <w:sz w:val="20"/>
                <w:szCs w:val="20"/>
              </w:rPr>
              <w:t>ożliw</w:t>
            </w:r>
            <w:r>
              <w:rPr>
                <w:rFonts w:cstheme="minorHAnsi"/>
                <w:color w:val="000000"/>
                <w:sz w:val="20"/>
                <w:szCs w:val="20"/>
              </w:rPr>
              <w:t>ość</w:t>
            </w:r>
            <w:r w:rsidRPr="00A30739">
              <w:rPr>
                <w:rFonts w:cstheme="minorHAnsi"/>
                <w:color w:val="000000"/>
                <w:sz w:val="20"/>
                <w:szCs w:val="20"/>
              </w:rPr>
              <w:t xml:space="preserve"> konfiguracj</w:t>
            </w:r>
            <w:r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A30739">
              <w:rPr>
                <w:rFonts w:cstheme="minorHAnsi"/>
                <w:color w:val="000000"/>
                <w:sz w:val="20"/>
                <w:szCs w:val="20"/>
              </w:rPr>
              <w:t xml:space="preserve"> liczby wysyłanych pakietów UDP w ramach pojedynczej próbki oraz odstępu czasowego pomiędzy kolejnymi wysyłanymi pakietami UDP w ramach pojedynczej próbki</w:t>
            </w:r>
          </w:p>
        </w:tc>
        <w:tc>
          <w:tcPr>
            <w:tcW w:w="1417" w:type="dxa"/>
            <w:vAlign w:val="center"/>
          </w:tcPr>
          <w:p w:rsidR="00AA4918" w:rsidRPr="002D305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8B39E9" w:rsidTr="008B39E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03"/>
        </w:trPr>
        <w:tc>
          <w:tcPr>
            <w:tcW w:w="572" w:type="dxa"/>
            <w:shd w:val="clear" w:color="auto" w:fill="FBD4B4" w:themeFill="accent6" w:themeFillTint="66"/>
            <w:vAlign w:val="center"/>
          </w:tcPr>
          <w:p w:rsidR="00AA4918" w:rsidRPr="008B39E9" w:rsidRDefault="00AA4918" w:rsidP="00D36EB3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328" w:hanging="28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077" w:type="dxa"/>
            <w:gridSpan w:val="2"/>
            <w:shd w:val="clear" w:color="auto" w:fill="FBD4B4" w:themeFill="accent6" w:themeFillTint="66"/>
            <w:vAlign w:val="center"/>
          </w:tcPr>
          <w:p w:rsidR="00AA4918" w:rsidRPr="008B39E9" w:rsidRDefault="00AA4918" w:rsidP="008B39E9">
            <w:pPr>
              <w:suppressAutoHyphens w:val="0"/>
              <w:spacing w:before="20" w:after="20" w:line="240" w:lineRule="auto"/>
              <w:ind w:left="0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  <w:r w:rsidRPr="008B39E9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t xml:space="preserve">System ochrony danych UTM 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6A2678"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Informacje ogólne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z w:val="20"/>
                <w:szCs w:val="20"/>
              </w:rPr>
              <w:t xml:space="preserve">Rok produkcji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>rządzenie oraz oprogramowanie musi być fabrycznie nowe i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>nieużywane przed dniem dostarczenia do siedziby Zamawiającego, z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>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6A2678"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Wymagania ogólne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1100A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Urządzenie m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usi być wyposażon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 xml:space="preserve"> w dysk lokalny o pojemności minimum </w:t>
            </w:r>
            <w:r>
              <w:rPr>
                <w:rFonts w:asciiTheme="minorHAnsi" w:hAnsiTheme="minorHAnsi"/>
                <w:sz w:val="20"/>
                <w:szCs w:val="20"/>
              </w:rPr>
              <w:t>32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GB</w:t>
            </w:r>
            <w:r w:rsidRPr="0090138E">
              <w:rPr>
                <w:rFonts w:asciiTheme="minorHAnsi" w:hAnsiTheme="minorHAnsi"/>
                <w:sz w:val="20"/>
                <w:szCs w:val="20"/>
              </w:rPr>
              <w:t xml:space="preserve">lub umożliwiać użycie zewnętrznego nośnika danych o pojemności minimum 32 GB 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 xml:space="preserve"> do celów logowania i raportowania.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1100A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F1314">
              <w:rPr>
                <w:rFonts w:asciiTheme="minorHAnsi" w:hAnsiTheme="minorHAnsi"/>
                <w:sz w:val="20"/>
                <w:szCs w:val="20"/>
              </w:rPr>
              <w:t>Dopuszcza się, aby elementy wchodzące w skład systemu ochrony były zrealizowane w postaci zamkniętej platformy sprzętowej lub w postaci komercyjnej aplikacji instalowanej na platformie ogólnego przeznaczenia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>.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W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przypadku implementacji programowej dostawca musi zapewnić niezbędne platformy sprzętowe wraz z odpowiednio zabezpieczonym systemem operacyjnym.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BF1314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F1314">
              <w:rPr>
                <w:rFonts w:asciiTheme="minorHAnsi" w:hAnsiTheme="minorHAnsi"/>
                <w:sz w:val="20"/>
                <w:szCs w:val="20"/>
              </w:rPr>
              <w:t>System musi zapewnić monitoring i wykrywanie uszkodzenia elementów sprzętowych i programowych systemów zabezpieczeń oraz łączy sieciowych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BF1314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ozwiązanie musi umożliwić łączenie w klaster Active-Active lub Active-Passive każdego z elementów systemu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Interfejsy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5"/>
              </w:numPr>
              <w:suppressAutoHyphens w:val="0"/>
              <w:spacing w:before="20" w:after="20" w:line="240" w:lineRule="auto"/>
              <w:ind w:left="170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2B0C">
              <w:rPr>
                <w:rFonts w:asciiTheme="minorHAnsi" w:hAnsiTheme="minorHAnsi"/>
                <w:sz w:val="20"/>
                <w:szCs w:val="20"/>
              </w:rPr>
              <w:t xml:space="preserve">minimum 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282B0C">
              <w:rPr>
                <w:rFonts w:asciiTheme="minorHAnsi" w:hAnsiTheme="minorHAnsi"/>
                <w:sz w:val="20"/>
                <w:szCs w:val="20"/>
              </w:rPr>
              <w:t xml:space="preserve"> interfejsów miedzianych </w:t>
            </w:r>
            <w:r>
              <w:rPr>
                <w:rFonts w:asciiTheme="minorHAnsi" w:hAnsiTheme="minorHAnsi"/>
                <w:sz w:val="20"/>
                <w:szCs w:val="20"/>
              </w:rPr>
              <w:t>1GbE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Zasilanie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7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Z</w:t>
            </w:r>
            <w:r w:rsidRPr="00B41016">
              <w:rPr>
                <w:rFonts w:asciiTheme="minorHAnsi" w:hAnsiTheme="minorHAnsi"/>
                <w:color w:val="000000"/>
                <w:sz w:val="20"/>
                <w:szCs w:val="20"/>
              </w:rPr>
              <w:t>asilacz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 </w:t>
            </w:r>
            <w:r w:rsidRPr="00B41016">
              <w:rPr>
                <w:rFonts w:asciiTheme="minorHAnsi" w:hAnsiTheme="minorHAnsi"/>
                <w:bCs/>
                <w:sz w:val="20"/>
                <w:szCs w:val="20"/>
              </w:rPr>
              <w:t xml:space="preserve">mocy </w:t>
            </w:r>
            <w:r w:rsidRPr="00B41016">
              <w:rPr>
                <w:rFonts w:asciiTheme="minorHAnsi" w:hAnsiTheme="minorHAnsi"/>
                <w:sz w:val="20"/>
                <w:szCs w:val="20"/>
              </w:rPr>
              <w:t xml:space="preserve">dopasowanej do samodzielnego  zapewnienia zasilania urządzenia, </w:t>
            </w:r>
            <w:r w:rsidRPr="00B41016">
              <w:rPr>
                <w:rFonts w:asciiTheme="minorHAnsi" w:hAnsiTheme="minorHAnsi"/>
                <w:bCs/>
                <w:sz w:val="20"/>
                <w:szCs w:val="20"/>
              </w:rPr>
              <w:t>pracujące w sieci 230V 50/60Hz.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Funkcje bezpieczeństwa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BF1314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F1314">
              <w:rPr>
                <w:rFonts w:asciiTheme="minorHAnsi" w:hAnsiTheme="minorHAnsi"/>
                <w:sz w:val="20"/>
                <w:szCs w:val="20"/>
              </w:rPr>
              <w:t>W ramach dostarczonego systemu ochrony muszą być realizowane wszystkie z poniższych funkcjonalności. Poszczególne funkcjonalności systemu bezpieczeństwa mogą być realizowane w postaci osobnych platform sprzętowych lub programowych: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ontrola dostępu – zapora ogniowa klasy Stateful Inspection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 xml:space="preserve">ontrola stron Internetowych – Web Filter [WF] 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 xml:space="preserve">ontrola zawartości poczty – antyspam [AS] (dla protokołów SMTP, POP3) 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ontrola pasma oraz ruchu [QoS i Traffic shaping]</w:t>
            </w:r>
          </w:p>
          <w:p w:rsidR="00AA4918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ontrola aplikacji oraz rozpoznawanie ruchu P2P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chrona przed wirusami – antywirus [AV] (dla protokołów SMTP, POP3, HTTP, FTP, HTTPS). System AV musi umożliwiać skanowanie AV dla plików typu: rar, zip</w:t>
            </w:r>
            <w:r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o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chrona przed atakami  - Intrusion Prevention System [IPS/IDS]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oufność danych  - IPSec VPN oraz SSL VPN</w:t>
            </w:r>
          </w:p>
          <w:p w:rsidR="00AA4918" w:rsidRPr="00BF1314" w:rsidRDefault="00AA4918" w:rsidP="00D36EB3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BF1314">
              <w:rPr>
                <w:rFonts w:asciiTheme="minorHAnsi" w:hAnsiTheme="minorHAnsi"/>
                <w:sz w:val="20"/>
                <w:szCs w:val="20"/>
              </w:rPr>
              <w:t>naliza ruchu szyfrowanego protokołem SSL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lastRenderedPageBreak/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5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BF1314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System badania podatności umożliwiający weryfikację ruchu w sieci LAN pod kątem luk bezpieczeństwa i podatności aplikacji, wrażliwości na ataki.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Firewall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>Urządzenie ma być wyposażone w Firewall klasy Stateful Inspection.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 xml:space="preserve">Musi zapewnić obsługę nie mniej niż </w:t>
            </w:r>
            <w:r>
              <w:rPr>
                <w:rFonts w:asciiTheme="minorHAnsi" w:hAnsiTheme="minorHAnsi"/>
                <w:sz w:val="20"/>
                <w:szCs w:val="20"/>
              </w:rPr>
              <w:t>300.000</w:t>
            </w:r>
            <w:r w:rsidRPr="006650D3">
              <w:rPr>
                <w:rFonts w:asciiTheme="minorHAnsi" w:hAnsiTheme="minorHAnsi"/>
                <w:sz w:val="20"/>
                <w:szCs w:val="20"/>
              </w:rPr>
              <w:t xml:space="preserve"> jednoczesnych połączeń oraz </w:t>
            </w:r>
            <w:r>
              <w:rPr>
                <w:rFonts w:asciiTheme="minorHAnsi" w:hAnsiTheme="minorHAnsi"/>
                <w:sz w:val="20"/>
                <w:szCs w:val="20"/>
              </w:rPr>
              <w:t>minimum 15.000</w:t>
            </w:r>
            <w:r w:rsidRPr="006650D3">
              <w:rPr>
                <w:rFonts w:asciiTheme="minorHAnsi" w:hAnsiTheme="minorHAnsi"/>
                <w:sz w:val="20"/>
                <w:szCs w:val="20"/>
              </w:rPr>
              <w:t xml:space="preserve"> nowych połączeń na sekundę.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>Musi posiadać wbudowany w interfejs administracyjny system raportowania i przeglądania logów zebranych na urządzeniu. W przypadku kiedy system nie posiada dysku lub nie pozwala na podłączenie zewnętrznych nośników, musi być dostarczony system logowania w postaci dedykowanej, odpowiednio zabezpieczonej platformy sprzętowej lub programowej.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>Urządzenie ma obsługiwać translacje NAT adresu źródłowego i NAT adresu docelowego.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>Możliwość tworzenia wydzielonych stref bezpieczeństwa Firewall np. DMZ.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>Elementy systemu przenoszące ruch użytkowników muszą dawać możliwość pracy w jednym z dwóch trybów: Router/NAT lub transparent.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VPN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03BD4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703BD4">
              <w:rPr>
                <w:rFonts w:asciiTheme="minorHAnsi" w:hAnsiTheme="minorHAnsi"/>
                <w:sz w:val="20"/>
                <w:szCs w:val="20"/>
              </w:rPr>
              <w:t>worzenie połączeń w topologii Site-to-site oraz możliwość definiowania połączeń Client-to-site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 xml:space="preserve">lient VPN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producenta rozwiązania 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>współpracując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>
              <w:rPr>
                <w:rFonts w:asciiTheme="minorHAnsi" w:hAnsiTheme="minorHAnsi"/>
                <w:sz w:val="20"/>
                <w:szCs w:val="20"/>
              </w:rPr>
              <w:t>dostarczonym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 xml:space="preserve"> rozwiązaniem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>onitorowanie stanu tuneli VPN i stałego utrzymywania ich aktywności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>raca w topologii Hub and Spoke oraz Mesh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lub równoważnej.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>bsługa mechanizmów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minimum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 xml:space="preserve"> IPSec NAT Traversal, DPD, Xauth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0103BF">
              <w:rPr>
                <w:rFonts w:asciiTheme="minorHAnsi" w:hAnsiTheme="minorHAnsi"/>
                <w:sz w:val="20"/>
                <w:szCs w:val="20"/>
              </w:rPr>
              <w:t>bsługa SSL VPN w trybach portal oraz tunel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IPS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 xml:space="preserve">Ochrona IPS musi opierać się co najmniej na analizie protokołów i sygnatur. 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 xml:space="preserve">Baza wykrywanych ataków musi zawierać co najmniej 1000 wpisów. 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50D3">
              <w:rPr>
                <w:rFonts w:asciiTheme="minorHAnsi" w:hAnsiTheme="minorHAnsi"/>
                <w:sz w:val="20"/>
                <w:szCs w:val="20"/>
              </w:rPr>
              <w:t>Musi zapewniać wykrywanie anomalii protokołów i ruchu stanowiących podstawową ochronę przed atakami typu DoS oraz DDo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6650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Antywirus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3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2B0C">
              <w:rPr>
                <w:rFonts w:asciiTheme="minorHAnsi" w:hAnsiTheme="minorHAnsi"/>
                <w:sz w:val="20"/>
                <w:szCs w:val="20"/>
              </w:rPr>
              <w:t>Silnik antywirusowy musi zapewniać skanowanie ruchu w obu kierunkach komunikacji dla protokołów działających na niestandardowych portach (np. FTP na porcie 2021).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Web Filter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2B0C">
              <w:rPr>
                <w:rFonts w:asciiTheme="minorHAnsi" w:hAnsiTheme="minorHAnsi"/>
                <w:sz w:val="20"/>
                <w:szCs w:val="20"/>
              </w:rPr>
              <w:t>Baza filtra WWW pogrupowana w kategori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282B0C">
              <w:rPr>
                <w:rFonts w:asciiTheme="minorHAnsi" w:hAnsiTheme="minorHAnsi"/>
                <w:sz w:val="20"/>
                <w:szCs w:val="20"/>
              </w:rPr>
              <w:t xml:space="preserve"> tematyczn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282B0C">
              <w:rPr>
                <w:rFonts w:asciiTheme="minorHAnsi" w:hAnsiTheme="minorHAnsi"/>
                <w:sz w:val="20"/>
                <w:szCs w:val="20"/>
              </w:rPr>
              <w:t xml:space="preserve">. W ramach filtra www muszą być dostępne m.in. kategorie: spyware, malware, spam, proxy avoidance, sieci społecznościowe, zakupy. 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282B0C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2B0C">
              <w:rPr>
                <w:rFonts w:asciiTheme="minorHAnsi" w:hAnsiTheme="minorHAnsi"/>
                <w:sz w:val="20"/>
                <w:szCs w:val="20"/>
              </w:rPr>
              <w:t>Administrator musi mieć możliwość nadpisywania kategorii oraz tworzenia wyjątków i reguł omijania filtra WWW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Kontrola Aplikacji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6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282B0C">
              <w:rPr>
                <w:rFonts w:asciiTheme="minorHAnsi" w:hAnsiTheme="minorHAnsi"/>
                <w:sz w:val="20"/>
                <w:szCs w:val="20"/>
              </w:rPr>
              <w:t>ontrol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282B0C">
              <w:rPr>
                <w:rFonts w:asciiTheme="minorHAnsi" w:hAnsiTheme="minorHAnsi"/>
                <w:sz w:val="20"/>
                <w:szCs w:val="20"/>
              </w:rPr>
              <w:t xml:space="preserve"> ruchu na podstawie głębokiej analizy pakietów, nie bazując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82B0C">
              <w:rPr>
                <w:rFonts w:asciiTheme="minorHAnsi" w:hAnsiTheme="minorHAnsi"/>
                <w:sz w:val="20"/>
                <w:szCs w:val="20"/>
              </w:rPr>
              <w:t xml:space="preserve"> jedynie na wartościach portów TCP/UDP.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Interfejsy wirtualne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8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4CCB">
              <w:rPr>
                <w:rFonts w:asciiTheme="minorHAnsi" w:hAnsiTheme="minorHAnsi"/>
                <w:sz w:val="20"/>
                <w:szCs w:val="20"/>
              </w:rPr>
              <w:t>Możliwość tworzenia min</w:t>
            </w:r>
            <w:r>
              <w:rPr>
                <w:rFonts w:asciiTheme="minorHAnsi" w:hAnsiTheme="minorHAnsi"/>
                <w:sz w:val="20"/>
                <w:szCs w:val="20"/>
              </w:rPr>
              <w:t>imum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 100 interfejsów wirtualnych definiowanych jako VLANy w oparciu o standard 802.1Q.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Obsługa Routingu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69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bsług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 Policy Routingu, routing statyczny i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dynamiczny w oparciu o </w:t>
            </w:r>
            <w:r>
              <w:rPr>
                <w:rFonts w:asciiTheme="minorHAnsi" w:hAnsiTheme="minorHAnsi"/>
                <w:sz w:val="20"/>
                <w:szCs w:val="20"/>
              </w:rPr>
              <w:t> p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rotokoły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minimum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9B4CCB">
              <w:rPr>
                <w:rFonts w:asciiTheme="minorHAnsi" w:hAnsiTheme="minorHAnsi"/>
                <w:sz w:val="20"/>
                <w:szCs w:val="20"/>
              </w:rPr>
              <w:lastRenderedPageBreak/>
              <w:t>RIPv2, OSPF, BGP.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lastRenderedPageBreak/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Wydajność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92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4CCB">
              <w:rPr>
                <w:rFonts w:asciiTheme="minorHAnsi" w:hAnsiTheme="minorHAnsi"/>
                <w:sz w:val="20"/>
                <w:szCs w:val="20"/>
              </w:rPr>
              <w:t>Wydajność systemu Firewall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minimum 4 Gbps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7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9B4CC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4CCB">
              <w:rPr>
                <w:rFonts w:asciiTheme="minorHAnsi" w:hAnsiTheme="minorHAnsi"/>
                <w:sz w:val="20"/>
                <w:szCs w:val="20"/>
              </w:rPr>
              <w:t>Wydajność ochrony przed atakami (IPS</w:t>
            </w:r>
            <w:r>
              <w:rPr>
                <w:rFonts w:asciiTheme="minorHAnsi" w:hAnsiTheme="minorHAnsi"/>
                <w:sz w:val="20"/>
                <w:szCs w:val="20"/>
              </w:rPr>
              <w:t>) minimum 2 Gbps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6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9B4CC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4CCB">
              <w:rPr>
                <w:rFonts w:asciiTheme="minorHAnsi" w:hAnsiTheme="minorHAnsi"/>
                <w:sz w:val="20"/>
                <w:szCs w:val="20"/>
              </w:rPr>
              <w:t>Wydajność VPN IPSec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minimum 500 Mbps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Raportowanie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445A8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5A8B">
              <w:rPr>
                <w:sz w:val="20"/>
                <w:szCs w:val="20"/>
              </w:rPr>
              <w:t>System realizujący funkcję Firewall musi posiadać wbudowany w interfejs administracyjny system raportowania i przeglądania logów zebranych na urządzeniu.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2842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Rozwiązanie m</w:t>
            </w:r>
            <w:r w:rsidRPr="002842BB">
              <w:rPr>
                <w:rFonts w:asciiTheme="minorHAnsi" w:hAnsiTheme="minorHAnsi" w:cs="Arial"/>
                <w:sz w:val="20"/>
                <w:szCs w:val="20"/>
              </w:rPr>
              <w:t>usi udostępniać predefiniowan</w:t>
            </w: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2842BB">
              <w:rPr>
                <w:rFonts w:asciiTheme="minorHAnsi" w:hAnsiTheme="minorHAnsi" w:cs="Arial"/>
                <w:sz w:val="20"/>
                <w:szCs w:val="20"/>
              </w:rPr>
              <w:t xml:space="preserve"> raport</w:t>
            </w:r>
            <w:r>
              <w:rPr>
                <w:rFonts w:asciiTheme="minorHAnsi" w:hAnsiTheme="minorHAnsi" w:cs="Arial"/>
                <w:sz w:val="20"/>
                <w:szCs w:val="20"/>
              </w:rPr>
              <w:t>y</w:t>
            </w:r>
            <w:r w:rsidRPr="002842BB">
              <w:rPr>
                <w:rFonts w:asciiTheme="minorHAnsi" w:hAnsiTheme="minorHAnsi" w:cs="Arial"/>
                <w:sz w:val="20"/>
                <w:szCs w:val="20"/>
              </w:rPr>
              <w:t xml:space="preserve"> dla ruchu WWW, modułu IPS, skanera antywirusowego i antyspamowego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Pr="002842BB">
              <w:rPr>
                <w:rFonts w:asciiTheme="minorHAnsi" w:hAnsiTheme="minorHAnsi" w:cs="Arial"/>
                <w:sz w:val="20"/>
                <w:szCs w:val="20"/>
              </w:rPr>
              <w:t>usi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umożliwiać g</w:t>
            </w:r>
            <w:r w:rsidRPr="00445A8B">
              <w:rPr>
                <w:rFonts w:asciiTheme="minorHAnsi" w:hAnsiTheme="minorHAnsi" w:cs="Arial"/>
                <w:sz w:val="20"/>
                <w:szCs w:val="20"/>
              </w:rPr>
              <w:t>enerowanie co najmniej 25 różnych typów raportów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5A8B">
              <w:rPr>
                <w:rFonts w:asciiTheme="minorHAnsi" w:hAnsiTheme="minorHAnsi"/>
                <w:sz w:val="20"/>
                <w:szCs w:val="20"/>
              </w:rPr>
              <w:t>System raportowania i przeglądania logów wbudowany w system bezpieczeństwa nie może wymagać dodatkowej licencji do swojego działania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Bezpieczeństwo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436B50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wierzytelniani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 tożsamości użytkowników za pomocą </w:t>
            </w:r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aseł statycznych i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definicji użytkowników przechowywanych w lokalnej bazie systemu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9B4CC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wierzytelniani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 tożsamości użytkowników za pomocą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aseł statycznych i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definicji użytkowników przechowywanych w bazach zgodnych z LDAP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9B4CC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wierzytelniani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 tożsamości użytkowników za pomocą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aseł dynamicznych (RADIUS) w oparciu o zewnętrzne bazy danych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9B4CC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ożliw</w:t>
            </w:r>
            <w:r>
              <w:rPr>
                <w:rFonts w:asciiTheme="minorHAnsi" w:hAnsiTheme="minorHAnsi"/>
                <w:sz w:val="20"/>
                <w:szCs w:val="20"/>
              </w:rPr>
              <w:t>ość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 budow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 xml:space="preserve"> architektury uwierzytelniania typu Single Sign On w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9B4CCB">
              <w:rPr>
                <w:rFonts w:asciiTheme="minorHAnsi" w:hAnsiTheme="minorHAnsi"/>
                <w:sz w:val="20"/>
                <w:szCs w:val="20"/>
              </w:rPr>
              <w:t>środowisku Active Directory bez konieczności instalowania jakiegokolwiek oprogramowania na kontrolerze domeny.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5A8B">
              <w:rPr>
                <w:rFonts w:asciiTheme="minorHAnsi" w:hAnsiTheme="minorHAnsi"/>
                <w:sz w:val="20"/>
                <w:szCs w:val="20"/>
              </w:rPr>
              <w:t>Polityka bezpieczeństwa systemu zabezpieczeń musi uwzględniać adresy IP, interfejsy, protokoły, usługi sieciowe, użytkowników, reakcje zabezpieczeń, rejestrowanie zdarzeń oraz zarządzanie pasmem sieci (m.in. pasmo gwarantowane i maksymalne, priorytety)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Aktualizacja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3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445A8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445A8B">
              <w:rPr>
                <w:rFonts w:asciiTheme="minorHAnsi" w:hAnsiTheme="minorHAnsi"/>
                <w:sz w:val="20"/>
                <w:szCs w:val="20"/>
              </w:rPr>
              <w:t>utomatyczne ściąganie sygnatur ataków, aplikacji, szczepionek antywirusowych oraz ciągły dostęp do globalnej bazy zasilającej filtr URL.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6A2678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pStyle w:val="Default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Zarządzanie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6650D3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5A8B">
              <w:rPr>
                <w:rFonts w:asciiTheme="minorHAnsi" w:hAnsiTheme="minorHAnsi"/>
                <w:sz w:val="20"/>
                <w:szCs w:val="20"/>
              </w:rPr>
              <w:t>Elementy systemu muszą zapewniać lokalne zarządzanie (HTTPS, SSH) jak i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445A8B">
              <w:rPr>
                <w:rFonts w:asciiTheme="minorHAnsi" w:hAnsiTheme="minorHAnsi"/>
                <w:sz w:val="20"/>
                <w:szCs w:val="20"/>
              </w:rPr>
              <w:t>współpracować z dedykowanymi platformami do centralnego zarządzania i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445A8B">
              <w:rPr>
                <w:rFonts w:asciiTheme="minorHAnsi" w:hAnsiTheme="minorHAnsi"/>
                <w:sz w:val="20"/>
                <w:szCs w:val="20"/>
              </w:rPr>
              <w:t xml:space="preserve">monitorowania. 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numPr>
                <w:ilvl w:val="0"/>
                <w:numId w:val="7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445A8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5A8B">
              <w:rPr>
                <w:rFonts w:asciiTheme="minorHAnsi" w:hAnsiTheme="minorHAnsi"/>
                <w:sz w:val="20"/>
                <w:szCs w:val="20"/>
              </w:rPr>
              <w:t>Komunikacja systemów zabezpieczeń z platformami zarządzania musi być realizowana z wykorzystaniem szyfrowanych protokołów.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1E15B0" w:rsidRDefault="00AA4918" w:rsidP="00D36EB3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42" w:hanging="329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Certyfikaty i Deklaracje</w:t>
            </w:r>
          </w:p>
        </w:tc>
      </w:tr>
      <w:tr w:rsidR="00AA4918" w:rsidRPr="001100A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Pr="001100A0" w:rsidRDefault="00AA4918" w:rsidP="00D36EB3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BF1314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5A8B">
              <w:rPr>
                <w:rFonts w:asciiTheme="minorHAnsi" w:hAnsiTheme="minorHAnsi"/>
                <w:sz w:val="20"/>
                <w:szCs w:val="20"/>
              </w:rPr>
              <w:t>Element oferowanego systemu bezpieczeństwa realizujący zadanie Firewall musi posiadać certyfikat ICSA lub EAL4+ lub równoważn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Pr="00445A8B">
              <w:rPr>
                <w:rFonts w:asciiTheme="minorHAnsi" w:hAnsiTheme="minorHAnsi"/>
                <w:sz w:val="20"/>
                <w:szCs w:val="20"/>
              </w:rPr>
              <w:t xml:space="preserve"> dla rozwiązań kategorii Network Firewall.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pStyle w:val="Default"/>
              <w:spacing w:before="20" w:after="2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 w:cs="Times New Roman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09256B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256B">
              <w:rPr>
                <w:rFonts w:asciiTheme="minorHAnsi" w:hAnsiTheme="minorHAnsi" w:cstheme="minorHAnsi"/>
                <w:bCs/>
                <w:sz w:val="20"/>
                <w:szCs w:val="20"/>
              </w:rPr>
              <w:t>Deklaracja zgodności UE (certyfikat CE) potwierdzająca spełnienie wymagań dyrektywy „Nowego Podejścia”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09256B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256B">
              <w:rPr>
                <w:rFonts w:asciiTheme="minorHAnsi" w:hAnsiTheme="minorHAnsi" w:cstheme="minorHAnsi"/>
                <w:bCs/>
                <w:sz w:val="20"/>
                <w:szCs w:val="20"/>
              </w:rPr>
              <w:t>Certyfikat zgodności z dyrektywą RoHS lub potwierdzenie spełnienia kryteriów środowiskowych zgodnych z dyrektywą RoHS o eliminacji substancji niebezpiecznych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B65826" w:rsidRPr="0009256B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256B">
              <w:rPr>
                <w:rFonts w:asciiTheme="minorHAnsi" w:hAnsiTheme="minorHAnsi" w:cstheme="minorHAnsi"/>
                <w:bCs/>
                <w:sz w:val="20"/>
                <w:szCs w:val="20"/>
              </w:rPr>
              <w:t>Certyfikat zgodności z dyrektywą WEEE lub oświadczenie producenta o spełnieniu obowiązków w zakresie postępowania z odpadami WEEE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8B39E9" w:rsidTr="008B39E9">
        <w:trPr>
          <w:trHeight w:val="210"/>
        </w:trPr>
        <w:tc>
          <w:tcPr>
            <w:tcW w:w="572" w:type="dxa"/>
            <w:shd w:val="clear" w:color="auto" w:fill="FBD4B4" w:themeFill="accent6" w:themeFillTint="66"/>
            <w:vAlign w:val="center"/>
          </w:tcPr>
          <w:p w:rsidR="00AA4918" w:rsidRPr="008B39E9" w:rsidRDefault="00AA4918" w:rsidP="00D36EB3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328" w:hanging="28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077" w:type="dxa"/>
            <w:gridSpan w:val="2"/>
            <w:shd w:val="clear" w:color="auto" w:fill="FBD4B4" w:themeFill="accent6" w:themeFillTint="66"/>
            <w:vAlign w:val="center"/>
          </w:tcPr>
          <w:p w:rsidR="00AA4918" w:rsidRPr="008B39E9" w:rsidRDefault="00AA4918" w:rsidP="008B39E9">
            <w:pPr>
              <w:suppressAutoHyphens w:val="0"/>
              <w:spacing w:before="20" w:after="20" w:line="240" w:lineRule="auto"/>
              <w:ind w:left="4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  <w:r w:rsidRPr="008B39E9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t>System zarządzania infrastrukturą IT</w:t>
            </w:r>
          </w:p>
        </w:tc>
      </w:tr>
      <w:tr w:rsidR="00207A95" w:rsidTr="0069362D">
        <w:trPr>
          <w:trHeight w:val="8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207A95" w:rsidRPr="00277B7F" w:rsidRDefault="00207A95" w:rsidP="00207A95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70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Informacje ogólne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6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 xml:space="preserve">programowanie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wraz z licencjami 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>musi być fabrycznie nowe i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>nieużywane przed dniem dostarczenia do siedziby Zamawiającego, z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1100A0">
              <w:rPr>
                <w:rFonts w:asciiTheme="minorHAnsi" w:hAnsiTheme="minorHAnsi"/>
                <w:sz w:val="20"/>
                <w:szCs w:val="20"/>
              </w:rPr>
              <w:t>wyłączeniem użycia niezbędnego dla przeprowadzenia testu ich poprawnej pracy.</w:t>
            </w:r>
          </w:p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Nie dopuszcza się licencji typu refurbished.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lastRenderedPageBreak/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6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Licencje na oprogramowanie muszą być udzielone na czas nieoznaczony.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54606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454606" w:rsidRDefault="00454606" w:rsidP="00207A95">
            <w:pPr>
              <w:pStyle w:val="Akapitzlist"/>
              <w:widowControl w:val="0"/>
              <w:numPr>
                <w:ilvl w:val="0"/>
                <w:numId w:val="76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454606" w:rsidRDefault="00D213F9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Segoe UI"/>
                <w:color w:val="000000"/>
                <w:sz w:val="20"/>
                <w:szCs w:val="20"/>
              </w:rPr>
              <w:t xml:space="preserve">Zamawiający wymaga aby oprogramowanie wraz z licencjami </w:t>
            </w:r>
            <w:r w:rsidR="00D61D51">
              <w:rPr>
                <w:rFonts w:asciiTheme="minorHAnsi" w:hAnsiTheme="minorHAnsi" w:cs="Segoe UI"/>
                <w:color w:val="000000"/>
                <w:sz w:val="20"/>
                <w:szCs w:val="20"/>
              </w:rPr>
              <w:t xml:space="preserve">obejmowało co </w:t>
            </w:r>
            <w:r w:rsidR="00454606">
              <w:rPr>
                <w:rFonts w:asciiTheme="minorHAnsi" w:hAnsiTheme="minorHAnsi" w:cs="Segoe UI"/>
                <w:color w:val="000000"/>
                <w:sz w:val="20"/>
                <w:szCs w:val="20"/>
              </w:rPr>
              <w:t xml:space="preserve">najmniej </w:t>
            </w:r>
            <w:r w:rsidR="00D61D51">
              <w:rPr>
                <w:rFonts w:asciiTheme="minorHAnsi" w:hAnsiTheme="minorHAnsi" w:cs="Segoe UI"/>
                <w:color w:val="000000"/>
                <w:sz w:val="20"/>
                <w:szCs w:val="20"/>
              </w:rPr>
              <w:t xml:space="preserve">jeden serwer </w:t>
            </w:r>
            <w:r w:rsidR="00454606">
              <w:rPr>
                <w:rFonts w:asciiTheme="minorHAnsi" w:hAnsiTheme="minorHAnsi" w:cs="Segoe UI"/>
                <w:color w:val="000000"/>
                <w:sz w:val="20"/>
                <w:szCs w:val="20"/>
              </w:rPr>
              <w:t>i min. 25 stacji komputerowych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4606" w:rsidRDefault="00321FC8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8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207A95" w:rsidRPr="00277B7F" w:rsidRDefault="00207A95" w:rsidP="00207A95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70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Wymagania ogólne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F00CF">
              <w:rPr>
                <w:rFonts w:asciiTheme="minorHAnsi" w:hAnsiTheme="minorHAnsi"/>
                <w:color w:val="000000"/>
                <w:sz w:val="20"/>
                <w:szCs w:val="20"/>
              </w:rPr>
              <w:t>Rozwiązanie do monitorowania i inwentaryzacji sprzętu i oprogramowania zainstalowanego na stacjach komputerowych.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Rozwiązanie musi zapewniać utrzymywanie aktualności inwentaryzację sprzętu i oprogramowania służącego do przetwarzania informacji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9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Rozwiązanie musi być posiadać polski lub angielski interfejs językowy.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8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207A95" w:rsidRPr="00277B7F" w:rsidRDefault="00207A95" w:rsidP="00207A95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70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Monitoring sieci, sprzętu komputerowego oraz użytkowników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Zdalne wykrywanie urządzeń w sieci za pomocą protokołów PING, ARP oraz SNMP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wykrywanie adresów IP, MAC, DNS, Systemu Operacyjnego wraz z informacją o aktualizacji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wykrywanie, czy komputer jest członkiem domeny oraz do jakiej domeny lub grupy roboczej należy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skanowanie całości lub wybranych grup Active Directory oraz sieci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Przypisywanie sprzętu do konkretnych osób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Centralne zarządzanie wynikami skanowania sprzętu i oprogramowania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Grupowanie, sortowanie i filtrowanie po dowolnie nadanych atrybutach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207A95" w:rsidRPr="000352D6" w:rsidRDefault="00207A95" w:rsidP="00207A95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70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207A95" w:rsidRPr="006541DD" w:rsidRDefault="00207A95" w:rsidP="00207A95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Inwentaryzacja oprogramowania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2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Automatyczna inwentaryzację zainstalowanego na komputerach oprogramowania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2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Weryfikacja legalności oprogramowania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2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Blokada niepożądanych aplikacji dla wybranych użytkowników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2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Audyt oprogramowania rozliczany automatycznie - informacja o stanie posiadanych licencji i faktycznie zainstalowanych programach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2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Skan plików skompresowanych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2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Śledzenie zmian w stanie zainstalowanego oprogramowania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8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207A95" w:rsidRPr="00277B7F" w:rsidRDefault="00207A95" w:rsidP="00207A95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70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Inwentaryzacja Sprzętu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wykrywanie typu komputera (Desktop\Notebook\Serwer\Kontroler domeny) na podstawie wyników skanowania sprzętu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wykrywanie typów stacji roboczej (Tower\Desktop\SFF\uSFF/All-in-One)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uzupełnianie informacji o procesorze, liczbie rdzeni, ilości pamięci RAM, rozmiarze dysku, nazwie karty graficznej i rozdzielczości monitora w obiekcie zasobu po wykonaniu skanowania sprzętu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Odczytywanie indeksów wydajności poszczególnych komponentów komputera: CPU, GPU, HDD, RAM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Automatyczna aktualizacja nazwy komputera w przypadku jej zmiany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92401C">
            <w:pPr>
              <w:spacing w:after="6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Szczegółowa informacja na temat podzespołów sprzętu (procesor, bios, płyta główna, pamięć, dyski twarde, monitory, karty graficzne i muzyczne, etc.)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Odczyt informacji o module TPM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 xml:space="preserve">Inwentaryzacja osprzętu komputerowego (monitory, drukarki, myszki, urządzenia sieciowe: Switch, Router, Access Point, Bridge, Modem, NAS, UPS, itd.)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wykrywanie lokalnych drukarek (USB) na podstawie wyników skanowania sprzętu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Automatyczne wykrywanie czy komputer jest maszyną wirtualną</w:t>
            </w:r>
          </w:p>
        </w:tc>
        <w:tc>
          <w:tcPr>
            <w:tcW w:w="1417" w:type="dxa"/>
            <w:vAlign w:val="center"/>
          </w:tcPr>
          <w:p w:rsidR="00207A95" w:rsidRDefault="00207A95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07A95" w:rsidTr="0069362D">
        <w:trPr>
          <w:trHeight w:val="210"/>
        </w:trPr>
        <w:tc>
          <w:tcPr>
            <w:tcW w:w="572" w:type="dxa"/>
            <w:vAlign w:val="center"/>
          </w:tcPr>
          <w:p w:rsidR="00207A95" w:rsidRDefault="00207A95" w:rsidP="00207A95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207A95" w:rsidRPr="006541DD" w:rsidRDefault="00207A95" w:rsidP="00207A95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Podgląd zestawów, do których należy zasób</w:t>
            </w:r>
          </w:p>
        </w:tc>
        <w:tc>
          <w:tcPr>
            <w:tcW w:w="1417" w:type="dxa"/>
            <w:vAlign w:val="center"/>
          </w:tcPr>
          <w:p w:rsidR="00207A95" w:rsidRDefault="00C04DA9" w:rsidP="00207A95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C04DA9" w:rsidTr="00690319">
        <w:trPr>
          <w:trHeight w:val="210"/>
        </w:trPr>
        <w:tc>
          <w:tcPr>
            <w:tcW w:w="572" w:type="dxa"/>
            <w:vAlign w:val="center"/>
          </w:tcPr>
          <w:p w:rsidR="00C04DA9" w:rsidRDefault="00C04DA9" w:rsidP="00C04DA9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C04DA9" w:rsidRPr="006541DD" w:rsidRDefault="00C04DA9" w:rsidP="00C04DA9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Automatyczna aktualizacja adresów IP komputerów</w:t>
            </w:r>
          </w:p>
        </w:tc>
        <w:tc>
          <w:tcPr>
            <w:tcW w:w="1417" w:type="dxa"/>
          </w:tcPr>
          <w:p w:rsidR="00C04DA9" w:rsidRDefault="00C04DA9" w:rsidP="00C04DA9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833D73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C04DA9" w:rsidTr="00690319">
        <w:trPr>
          <w:trHeight w:val="210"/>
        </w:trPr>
        <w:tc>
          <w:tcPr>
            <w:tcW w:w="572" w:type="dxa"/>
            <w:vAlign w:val="center"/>
          </w:tcPr>
          <w:p w:rsidR="00C04DA9" w:rsidRDefault="00C04DA9" w:rsidP="00C04DA9">
            <w:pPr>
              <w:pStyle w:val="Akapitzlist"/>
              <w:widowControl w:val="0"/>
              <w:numPr>
                <w:ilvl w:val="0"/>
                <w:numId w:val="5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C04DA9" w:rsidRPr="006541DD" w:rsidRDefault="00C04DA9" w:rsidP="00C04DA9">
            <w:pPr>
              <w:widowControl w:val="0"/>
              <w:spacing w:before="20" w:after="2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Odczyt identyfikatora SID komputera</w:t>
            </w:r>
          </w:p>
        </w:tc>
        <w:tc>
          <w:tcPr>
            <w:tcW w:w="1417" w:type="dxa"/>
          </w:tcPr>
          <w:p w:rsidR="00C04DA9" w:rsidRDefault="00C04DA9" w:rsidP="00C04DA9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833D73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8B39E9" w:rsidTr="008B39E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FBD4B4" w:themeFill="accent6" w:themeFillTint="66"/>
            <w:vAlign w:val="center"/>
          </w:tcPr>
          <w:p w:rsidR="00AA4918" w:rsidRPr="008B39E9" w:rsidRDefault="00AA4918" w:rsidP="00D36EB3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328" w:hanging="284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077" w:type="dxa"/>
            <w:gridSpan w:val="2"/>
            <w:shd w:val="clear" w:color="auto" w:fill="FBD4B4" w:themeFill="accent6" w:themeFillTint="66"/>
            <w:vAlign w:val="center"/>
          </w:tcPr>
          <w:p w:rsidR="00AA4918" w:rsidRPr="008B39E9" w:rsidRDefault="00AA4918" w:rsidP="008B39E9">
            <w:pPr>
              <w:suppressAutoHyphens w:val="0"/>
              <w:spacing w:before="20" w:after="20" w:line="240" w:lineRule="auto"/>
              <w:ind w:left="0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  <w:r w:rsidRPr="008B39E9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t>Stacja robocza</w:t>
            </w:r>
            <w:r w:rsidR="00CC1227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t xml:space="preserve"> z oprogramowaniem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Informacje ogólne</w:t>
            </w:r>
          </w:p>
        </w:tc>
      </w:tr>
      <w:tr w:rsidR="009B1147" w:rsidRPr="00D25E66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vAlign w:val="center"/>
          </w:tcPr>
          <w:p w:rsidR="009B1147" w:rsidRPr="000352D6" w:rsidRDefault="009B1147" w:rsidP="009B1147">
            <w:pPr>
              <w:pStyle w:val="Akapitzlist"/>
              <w:numPr>
                <w:ilvl w:val="0"/>
                <w:numId w:val="2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Rok produkcji 2021 lub 2022</w:t>
            </w:r>
          </w:p>
        </w:tc>
        <w:tc>
          <w:tcPr>
            <w:tcW w:w="1417" w:type="dxa"/>
            <w:vAlign w:val="center"/>
          </w:tcPr>
          <w:p w:rsidR="009B1147" w:rsidRPr="00D25E66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25E66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D25E66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vAlign w:val="center"/>
          </w:tcPr>
          <w:p w:rsidR="009B1147" w:rsidRPr="000352D6" w:rsidRDefault="009B1147" w:rsidP="009B1147">
            <w:pPr>
              <w:pStyle w:val="Akapitzlist"/>
              <w:numPr>
                <w:ilvl w:val="0"/>
                <w:numId w:val="2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Oferowana stacja robocza wraz z oprogramowaniem musi być fabrycznie nowe i nieużywane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:rsidR="009B1147" w:rsidRPr="00D25E66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25E66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Obudowa</w:t>
            </w:r>
          </w:p>
        </w:tc>
      </w:tr>
      <w:tr w:rsidR="009B1147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6"/>
        </w:trPr>
        <w:tc>
          <w:tcPr>
            <w:tcW w:w="572" w:type="dxa"/>
            <w:shd w:val="clear" w:color="auto" w:fill="auto"/>
            <w:vAlign w:val="center"/>
          </w:tcPr>
          <w:p w:rsidR="009B1147" w:rsidRPr="000107C5" w:rsidRDefault="009B1147" w:rsidP="009B1147">
            <w:pPr>
              <w:pStyle w:val="Akapitzlist"/>
              <w:numPr>
                <w:ilvl w:val="0"/>
                <w:numId w:val="3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mallCaps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Małogabarytowa o sumie wymiarów nie przekraczającej 70 cm, wyposażona w min. 1 kieszeń wewnętrzną dedykowaną dla dysku twardego.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0107C5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72"/>
        </w:trPr>
        <w:tc>
          <w:tcPr>
            <w:tcW w:w="572" w:type="dxa"/>
            <w:shd w:val="clear" w:color="auto" w:fill="auto"/>
            <w:vAlign w:val="center"/>
          </w:tcPr>
          <w:p w:rsidR="009B1147" w:rsidRPr="000107C5" w:rsidRDefault="009B1147" w:rsidP="009B1147">
            <w:pPr>
              <w:pStyle w:val="Akapitzlist"/>
              <w:numPr>
                <w:ilvl w:val="0"/>
                <w:numId w:val="3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Musi umożliwiać montaż min 1 szt. dysku 2,5” lub dysku 3,5”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0107C5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6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Procesor</w:t>
            </w:r>
          </w:p>
        </w:tc>
      </w:tr>
      <w:tr w:rsidR="009B1147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31"/>
        </w:trPr>
        <w:tc>
          <w:tcPr>
            <w:tcW w:w="572" w:type="dxa"/>
            <w:vAlign w:val="center"/>
          </w:tcPr>
          <w:p w:rsidR="009B1147" w:rsidRPr="00DA64FC" w:rsidRDefault="009B1147" w:rsidP="009B1147">
            <w:pPr>
              <w:pStyle w:val="Akapitzlist"/>
              <w:numPr>
                <w:ilvl w:val="0"/>
                <w:numId w:val="31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mallCaps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Procesor wielordzeniowy, osiągający w teście PassMark CPU Mark,  </w:t>
            </w: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według danych ze strony </w:t>
            </w:r>
            <w:hyperlink r:id="rId11" w:history="1">
              <w:r w:rsidRPr="009B114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https://www.cpubenchmark.net/cpu_list.php</w:t>
              </w:r>
            </w:hyperlink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wynik </w:t>
            </w:r>
            <w:r w:rsidRPr="00F205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minimum 12.000 pkt</w:t>
            </w:r>
          </w:p>
        </w:tc>
        <w:tc>
          <w:tcPr>
            <w:tcW w:w="1417" w:type="dxa"/>
            <w:vAlign w:val="center"/>
          </w:tcPr>
          <w:p w:rsidR="009B1147" w:rsidRPr="00DA64FC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4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Pamięć ram</w:t>
            </w:r>
          </w:p>
        </w:tc>
      </w:tr>
      <w:tr w:rsidR="009B1147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22"/>
        </w:trPr>
        <w:tc>
          <w:tcPr>
            <w:tcW w:w="572" w:type="dxa"/>
            <w:shd w:val="clear" w:color="auto" w:fill="auto"/>
            <w:vAlign w:val="center"/>
          </w:tcPr>
          <w:p w:rsidR="009B1147" w:rsidRPr="00DA64FC" w:rsidRDefault="009B1147" w:rsidP="009B1147">
            <w:pPr>
              <w:pStyle w:val="Akapitzlist"/>
              <w:numPr>
                <w:ilvl w:val="0"/>
                <w:numId w:val="3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Zainstalowana pamięci RAM minimum </w:t>
            </w:r>
            <w:r w:rsidR="009D5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GB</w:t>
            </w:r>
            <w:r w:rsidR="005315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W przypadku zaoferowanie dwóch kości pamięci Zamawiający wymaga technologii pracy w trybie </w:t>
            </w:r>
            <w:r w:rsidR="00F56D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DualChanel </w:t>
            </w:r>
          </w:p>
        </w:tc>
        <w:tc>
          <w:tcPr>
            <w:tcW w:w="1417" w:type="dxa"/>
            <w:vAlign w:val="center"/>
            <w:hideMark/>
          </w:tcPr>
          <w:p w:rsidR="009B1147" w:rsidRPr="00DA64FC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9B1147" w:rsidRPr="00DA64FC" w:rsidRDefault="009B1147" w:rsidP="009B1147">
            <w:pPr>
              <w:pStyle w:val="Akapitzlist"/>
              <w:numPr>
                <w:ilvl w:val="0"/>
                <w:numId w:val="32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rozbudowy do minimum 32 GB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DA64FC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pamięć masowa</w:t>
            </w:r>
          </w:p>
        </w:tc>
      </w:tr>
      <w:tr w:rsidR="009B1147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5"/>
        </w:trPr>
        <w:tc>
          <w:tcPr>
            <w:tcW w:w="572" w:type="dxa"/>
            <w:shd w:val="clear" w:color="auto" w:fill="auto"/>
            <w:vAlign w:val="center"/>
          </w:tcPr>
          <w:p w:rsidR="009B1147" w:rsidRPr="00DA64FC" w:rsidRDefault="009B1147" w:rsidP="009B1147">
            <w:pPr>
              <w:pStyle w:val="Akapitzlist"/>
              <w:numPr>
                <w:ilvl w:val="0"/>
                <w:numId w:val="33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Zainstalowany dysk SSD </w:t>
            </w:r>
            <w:r w:rsidRPr="00F205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minimum 512GB</w:t>
            </w:r>
          </w:p>
        </w:tc>
        <w:tc>
          <w:tcPr>
            <w:tcW w:w="1417" w:type="dxa"/>
            <w:vAlign w:val="center"/>
            <w:hideMark/>
          </w:tcPr>
          <w:p w:rsidR="009B1147" w:rsidRPr="00DA64FC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Grafika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Grafika zintegrowana z procesorem umożliwiająca pracę dwumonitorową ze wsparciem funkcji DirectX 12 lub nowszej, OpenGL 4.0 lub nowszej, OpenCL 1.2 lub nowszej.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współdzielona z pamięcią RAM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Obsługa rozdzielczości minimum 1920x1200 @ 60Hz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A64FC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Karta sieciowa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5"/>
              </w:numPr>
              <w:suppressAutoHyphens w:val="0"/>
              <w:spacing w:before="20" w:after="20" w:line="240" w:lineRule="auto"/>
              <w:ind w:left="527" w:hanging="357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Karta sieciowa 100/1000 Ethernet RJ45, zintegrowana z płytą główną, wspierająca obsługę WoL (funkcja włączana przez użytkownika).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6541DD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b/>
                <w:bCs/>
                <w:smallCaps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 w:cstheme="minorHAnsi"/>
                <w:b/>
                <w:bCs/>
                <w:smallCaps/>
                <w:color w:val="000000" w:themeColor="text1"/>
                <w:szCs w:val="22"/>
              </w:rPr>
              <w:t>Wbudowane porty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6"/>
              </w:numPr>
              <w:suppressAutoHyphens w:val="0"/>
              <w:spacing w:before="20" w:after="20" w:line="240" w:lineRule="auto"/>
              <w:ind w:left="527" w:hanging="357"/>
              <w:contextualSpacing w:val="0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B6405A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minimum 2 porty: </w:t>
            </w:r>
          </w:p>
          <w:p w:rsidR="00B6405A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1x VGA, 1x HDMI </w:t>
            </w:r>
          </w:p>
          <w:p w:rsidR="009B1147" w:rsidRPr="001E2A1E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E2A1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lub 1 </w:t>
            </w:r>
            <w:r w:rsidR="005F1A28" w:rsidRPr="001E2A1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x </w:t>
            </w:r>
            <w:r w:rsidRPr="001E2A1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Display Port i 1 </w:t>
            </w:r>
            <w:r w:rsidR="005F1A28" w:rsidRPr="001E2A1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x </w:t>
            </w:r>
            <w:r w:rsidRPr="001E2A1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HDMI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6"/>
              </w:numPr>
              <w:suppressAutoHyphens w:val="0"/>
              <w:spacing w:before="20" w:after="20" w:line="240" w:lineRule="auto"/>
              <w:ind w:left="527" w:hanging="357"/>
              <w:contextualSpacing w:val="0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6541DD" w:rsidRDefault="009B1147" w:rsidP="009B1147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x USB w tym:</w:t>
            </w:r>
          </w:p>
          <w:p w:rsidR="009B1147" w:rsidRPr="006541DD" w:rsidRDefault="009B1147" w:rsidP="009B1147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 przodu obudowy min. 4 x USB3.2</w:t>
            </w:r>
          </w:p>
          <w:p w:rsidR="009B1147" w:rsidRPr="006541DD" w:rsidRDefault="009B1147" w:rsidP="009B1147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 tyłu obudowy min. 4 x USB z czego min.  2x USB3.2</w:t>
            </w:r>
          </w:p>
          <w:p w:rsidR="009B1147" w:rsidRPr="006541DD" w:rsidRDefault="009B1147" w:rsidP="009B1147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port sieciowy RJ-45, </w:t>
            </w:r>
          </w:p>
          <w:p w:rsidR="009B1147" w:rsidRPr="006541DD" w:rsidRDefault="009B1147" w:rsidP="009B1147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porty słuchawek i mikrofonu na przednim lub tylnym panelu obudowy</w:t>
            </w:r>
          </w:p>
          <w:p w:rsidR="009B1147" w:rsidRPr="006541DD" w:rsidRDefault="009B1147" w:rsidP="009B1147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port szeregowy</w:t>
            </w:r>
          </w:p>
          <w:p w:rsidR="009B1147" w:rsidRPr="006541DD" w:rsidRDefault="009B1147" w:rsidP="009B1147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czytnik kart pamięci 7-in-1 </w:t>
            </w:r>
          </w:p>
          <w:p w:rsidR="009B1147" w:rsidRPr="006541DD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1417" w:type="dxa"/>
            <w:vAlign w:val="center"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6"/>
              </w:numPr>
              <w:suppressAutoHyphens w:val="0"/>
              <w:spacing w:before="20" w:after="20" w:line="240" w:lineRule="auto"/>
              <w:ind w:left="527" w:hanging="357"/>
              <w:contextualSpacing w:val="0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6541DD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porty słuchawek i mikrofonu na przednim lub tylnym panelu obudowy</w:t>
            </w:r>
          </w:p>
        </w:tc>
        <w:tc>
          <w:tcPr>
            <w:tcW w:w="1417" w:type="dxa"/>
            <w:vAlign w:val="center"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Zasilanie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22"/>
        </w:trPr>
        <w:tc>
          <w:tcPr>
            <w:tcW w:w="572" w:type="dxa"/>
            <w:shd w:val="clear" w:color="auto" w:fill="auto"/>
            <w:vAlign w:val="center"/>
          </w:tcPr>
          <w:p w:rsidR="009B1147" w:rsidRPr="00D16038" w:rsidRDefault="009B1147" w:rsidP="009B1147">
            <w:pPr>
              <w:pStyle w:val="Akapitzlist"/>
              <w:numPr>
                <w:ilvl w:val="0"/>
                <w:numId w:val="37"/>
              </w:numPr>
              <w:suppressAutoHyphens w:val="0"/>
              <w:spacing w:before="20" w:after="20" w:line="240" w:lineRule="auto"/>
              <w:ind w:left="170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2B0D60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Zasilacz pracujący w sieci 230V 50/60Hz prądu zmiennego  o efektywności nie mniejszej niż 85% przy pełnym obciążeniu i mocy </w:t>
            </w: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maks. 250 W</w:t>
            </w:r>
          </w:p>
          <w:p w:rsidR="00D2241E" w:rsidRDefault="00D2241E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D2241E" w:rsidRPr="009B1147" w:rsidRDefault="00D2241E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lastRenderedPageBreak/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Bezpieczeństwo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04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Urządzenie musi być wyposażone w dedykowany układ sprzętowy służący do tworzenia i zarządzania wygenerowanymi przez komputer kluczami szyfrowania. Zabezpieczenie to musi posiadać możliwość szyfrowania poufnych dokumentów przechowywanych na dysku twardym przy użyciu klucza sprzętowego.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04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B1147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Możliwość ustawienia haseł min. administratora BIOS, Power-On oraz dysku twardego (BIOS musi umożliwiać ustawienia hasła dla zamontowanych dysków.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9B1147" w:rsidRPr="002D3050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48"/>
        </w:trPr>
        <w:tc>
          <w:tcPr>
            <w:tcW w:w="572" w:type="dxa"/>
            <w:shd w:val="clear" w:color="auto" w:fill="auto"/>
            <w:vAlign w:val="center"/>
          </w:tcPr>
          <w:p w:rsidR="009B1147" w:rsidRPr="002D3050" w:rsidRDefault="009B1147" w:rsidP="009B1147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selektywnego wyłączania portów USB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147" w:rsidRPr="002D3050" w:rsidRDefault="009B1147" w:rsidP="009B1147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D3050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1147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9B1147" w:rsidRPr="009B1147" w:rsidRDefault="009B1147" w:rsidP="009B1147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9B1147" w:rsidRPr="009B1147" w:rsidRDefault="009B1147" w:rsidP="009B1147">
            <w:pPr>
              <w:spacing w:before="20" w:after="20" w:line="240" w:lineRule="auto"/>
              <w:ind w:left="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B1147">
              <w:rPr>
                <w:rFonts w:asciiTheme="minorHAnsi" w:hAnsiTheme="minorHAnsi" w:cstheme="minorHAnsi"/>
                <w:b/>
                <w:bCs/>
                <w:smallCaps/>
                <w:color w:val="000000"/>
                <w:szCs w:val="22"/>
              </w:rPr>
              <w:t>BIOS</w:t>
            </w:r>
          </w:p>
        </w:tc>
      </w:tr>
      <w:tr w:rsidR="002F13A4" w:rsidRPr="000107C5" w:rsidTr="00787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2F13A4" w:rsidRPr="000107C5" w:rsidRDefault="002F13A4" w:rsidP="002F13A4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2F13A4" w:rsidRPr="009B1147" w:rsidRDefault="002F13A4" w:rsidP="00787519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BIOS komputera zgodny z UEFI.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2F13A4" w:rsidRPr="000107C5" w:rsidRDefault="002F13A4" w:rsidP="00787519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F13A4" w:rsidRPr="000107C5" w:rsidTr="00787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2F13A4" w:rsidRPr="000107C5" w:rsidRDefault="002F13A4" w:rsidP="002F13A4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2F13A4" w:rsidRPr="009B1147" w:rsidRDefault="002F13A4" w:rsidP="00787519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BIOS typu FLASH EPROM posiadający procedury oszczędzania energii i zapewniający mechanizm plug&amp;play.</w:t>
            </w:r>
          </w:p>
        </w:tc>
        <w:tc>
          <w:tcPr>
            <w:tcW w:w="1417" w:type="dxa"/>
            <w:vAlign w:val="center"/>
          </w:tcPr>
          <w:p w:rsidR="002F13A4" w:rsidRPr="000107C5" w:rsidRDefault="002F13A4" w:rsidP="00787519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2F13A4" w:rsidRPr="000107C5" w:rsidTr="00787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7"/>
        </w:trPr>
        <w:tc>
          <w:tcPr>
            <w:tcW w:w="572" w:type="dxa"/>
            <w:shd w:val="clear" w:color="auto" w:fill="auto"/>
            <w:vAlign w:val="center"/>
          </w:tcPr>
          <w:p w:rsidR="002F13A4" w:rsidRPr="000107C5" w:rsidRDefault="002F13A4" w:rsidP="002F13A4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2F13A4" w:rsidRPr="009B1147" w:rsidRDefault="002F13A4" w:rsidP="00787519">
            <w:pPr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11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Pełna obsługa BIOS za pomocą klawiatury oraz myszy (BIOS musi posiadać pełną funkcjonalność dla obsługi zarówno klawiaturą, jak i myszą.</w:t>
            </w:r>
          </w:p>
        </w:tc>
        <w:tc>
          <w:tcPr>
            <w:tcW w:w="1417" w:type="dxa"/>
            <w:vAlign w:val="center"/>
          </w:tcPr>
          <w:p w:rsidR="002F13A4" w:rsidRPr="000107C5" w:rsidRDefault="002F13A4" w:rsidP="00787519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2F13A4" w:rsidRPr="000107C5" w:rsidTr="00787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2F13A4" w:rsidRPr="000107C5" w:rsidRDefault="002F13A4" w:rsidP="002F13A4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2F13A4" w:rsidRPr="006541DD" w:rsidRDefault="002F13A4" w:rsidP="00787519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2F13A4" w:rsidRPr="006541DD" w:rsidRDefault="002F13A4" w:rsidP="002F13A4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numerze seryjnym komputera</w:t>
            </w:r>
          </w:p>
          <w:p w:rsidR="002F13A4" w:rsidRPr="006541DD" w:rsidRDefault="002F13A4" w:rsidP="002F13A4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wersja Biosu</w:t>
            </w:r>
          </w:p>
          <w:p w:rsidR="002F13A4" w:rsidRPr="006541DD" w:rsidRDefault="002F13A4" w:rsidP="002F13A4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zainstalowanym procesorze, jego taktowaniu i ilości rdzeni,</w:t>
            </w:r>
          </w:p>
          <w:p w:rsidR="002F13A4" w:rsidRPr="006541DD" w:rsidRDefault="002F13A4" w:rsidP="002F13A4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zainstalowanej pamięci RAM,</w:t>
            </w:r>
          </w:p>
          <w:p w:rsidR="002F13A4" w:rsidRPr="006541DD" w:rsidRDefault="002F13A4" w:rsidP="002F13A4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zainstalowanego dysku twardego,</w:t>
            </w:r>
          </w:p>
          <w:p w:rsidR="002F13A4" w:rsidRPr="006541DD" w:rsidRDefault="002F13A4" w:rsidP="002F13A4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MAC adresie zintegrowanej karty sieciowej,</w:t>
            </w:r>
          </w:p>
          <w:p w:rsidR="002F13A4" w:rsidRPr="006541DD" w:rsidRDefault="002F13A4" w:rsidP="002F13A4">
            <w:pPr>
              <w:numPr>
                <w:ilvl w:val="0"/>
                <w:numId w:val="22"/>
              </w:numPr>
              <w:suppressAutoHyphens w:val="0"/>
              <w:spacing w:before="20" w:after="20" w:line="240" w:lineRule="auto"/>
              <w:ind w:left="465" w:hanging="357"/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modelu komputera,</w:t>
            </w:r>
          </w:p>
        </w:tc>
        <w:tc>
          <w:tcPr>
            <w:tcW w:w="1417" w:type="dxa"/>
            <w:vAlign w:val="center"/>
          </w:tcPr>
          <w:p w:rsidR="002F13A4" w:rsidRPr="006541DD" w:rsidRDefault="002F13A4" w:rsidP="00787519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2F13A4" w:rsidRPr="000107C5" w:rsidTr="00787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2F13A4" w:rsidRPr="000107C5" w:rsidRDefault="002F13A4" w:rsidP="002F13A4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2F13A4" w:rsidRPr="006541DD" w:rsidRDefault="002F13A4" w:rsidP="00787519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Wizualny </w:t>
            </w:r>
            <w:r w:rsidRPr="002F13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lub dźwiękowy</w:t>
            </w: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system diagnostyczny producenta działający z systemem operacyjnym komputera umożliwiający na wykonanie diagnostyki następujących podzespołów: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wykonanie testu pamięci RAM 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test dysku twardego lub SSD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test monitora 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test magistrali PCI-e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test portów USB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test płyty głównej 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test procesora</w:t>
            </w:r>
          </w:p>
        </w:tc>
        <w:tc>
          <w:tcPr>
            <w:tcW w:w="1417" w:type="dxa"/>
            <w:vAlign w:val="center"/>
          </w:tcPr>
          <w:p w:rsidR="002F13A4" w:rsidRPr="006541DD" w:rsidRDefault="002F13A4" w:rsidP="00787519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2F13A4" w:rsidRPr="000107C5" w:rsidTr="00787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2F13A4" w:rsidRPr="000107C5" w:rsidRDefault="002F13A4" w:rsidP="002F13A4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2F13A4" w:rsidRPr="006541DD" w:rsidRDefault="002F13A4" w:rsidP="00787519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Wizualna lub dźwiękowa sygnalizacja w przypadku błędów któregokolwiek z powyższych podzespołów komputera.</w:t>
            </w:r>
          </w:p>
          <w:p w:rsidR="002F13A4" w:rsidRPr="006541DD" w:rsidRDefault="002F13A4" w:rsidP="00787519">
            <w:pPr>
              <w:spacing w:before="20" w:after="20" w:line="252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Ponadto system powinien umożliwiać identyfikacje testowanej jednostki i jej komponentów w następującym zakresie: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PC: Producent, model</w:t>
            </w:r>
          </w:p>
          <w:p w:rsidR="002F13A4" w:rsidRPr="006541DD" w:rsidRDefault="002F13A4" w:rsidP="002F13A4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BIOS: Wersja </w:t>
            </w:r>
          </w:p>
          <w:p w:rsidR="00F1181A" w:rsidRDefault="002F13A4" w:rsidP="00F1181A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Procesor: Nazwa, taktowanie</w:t>
            </w:r>
          </w:p>
          <w:p w:rsidR="00F1181A" w:rsidRDefault="002F13A4" w:rsidP="00F1181A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118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Pamięć RAM: Ilość zainstalowanej pamięci RAM, </w:t>
            </w:r>
          </w:p>
          <w:p w:rsidR="002F13A4" w:rsidRPr="00D2241E" w:rsidRDefault="002F13A4" w:rsidP="00D2241E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118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Dysk: model, numer seryjny, wersja firmware, pojemność, </w:t>
            </w:r>
          </w:p>
        </w:tc>
        <w:tc>
          <w:tcPr>
            <w:tcW w:w="1417" w:type="dxa"/>
            <w:vAlign w:val="center"/>
          </w:tcPr>
          <w:p w:rsidR="002F13A4" w:rsidRPr="006541DD" w:rsidRDefault="002F13A4" w:rsidP="00787519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2F13A4" w:rsidRPr="000107C5" w:rsidTr="0078751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2F13A4" w:rsidRPr="000107C5" w:rsidRDefault="002F13A4" w:rsidP="002F13A4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2F13A4" w:rsidRPr="006541DD" w:rsidRDefault="002F13A4" w:rsidP="00787519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541DD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Funkcja uruchamiania komputera Wake-On-LAN oraz Wake-On-WLAN (aktywna w przypadku obecności katy WLAN).</w:t>
            </w:r>
          </w:p>
        </w:tc>
        <w:tc>
          <w:tcPr>
            <w:tcW w:w="1417" w:type="dxa"/>
            <w:vAlign w:val="center"/>
          </w:tcPr>
          <w:p w:rsidR="002F13A4" w:rsidRPr="006541DD" w:rsidRDefault="002F13A4" w:rsidP="00787519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AA4918" w:rsidRPr="009B1147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9B1147" w:rsidRDefault="00AA4918" w:rsidP="00D36EB3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541DD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6541DD">
              <w:rPr>
                <w:rFonts w:asciiTheme="minorHAnsi" w:hAnsiTheme="minorHAnsi"/>
                <w:b/>
                <w:bCs/>
                <w:smallCaps/>
                <w:color w:val="000000" w:themeColor="text1"/>
                <w:szCs w:val="22"/>
              </w:rPr>
              <w:t>System operacyjny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621EBF" w:rsidRDefault="00AA4918" w:rsidP="0069362D">
            <w:pPr>
              <w:spacing w:after="60" w:line="240" w:lineRule="auto"/>
              <w:ind w:left="0"/>
              <w:jc w:val="both"/>
              <w:rPr>
                <w:rFonts w:asciiTheme="minorHAnsi" w:eastAsiaTheme="minorHAnsi" w:hAnsiTheme="minorHAnsi" w:cs="Tahoma"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Microsoft Windows 10 Professional lub równoważny. Kryteria  równoważności zgodnie z </w:t>
            </w:r>
            <w:r>
              <w:rPr>
                <w:rFonts w:cs="Arial"/>
                <w:bCs/>
                <w:sz w:val="20"/>
                <w:szCs w:val="20"/>
              </w:rPr>
              <w:lastRenderedPageBreak/>
              <w:t>pkt. VI</w:t>
            </w:r>
            <w:r w:rsidR="00D36EB3">
              <w:rPr>
                <w:rFonts w:cs="Arial"/>
                <w:bCs/>
                <w:sz w:val="20"/>
                <w:szCs w:val="20"/>
              </w:rPr>
              <w:t>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lastRenderedPageBreak/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1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Default="00AA4918" w:rsidP="0069362D">
            <w:pPr>
              <w:spacing w:before="20" w:after="20" w:line="240" w:lineRule="auto"/>
              <w:ind w:left="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System operacyjny musi być dostarczony z licencją nie ograniczoną czasowo.</w:t>
            </w:r>
          </w:p>
          <w:p w:rsidR="00AA4918" w:rsidRDefault="00AA4918" w:rsidP="0069362D">
            <w:pPr>
              <w:spacing w:before="20" w:after="20" w:line="240" w:lineRule="auto"/>
              <w:ind w:left="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 dopuszcza się licencji typu refurbished.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6A2678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6A2678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Wymagania dodatkowe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  <w:hideMark/>
          </w:tcPr>
          <w:p w:rsidR="00AA4918" w:rsidRPr="00621EBF" w:rsidRDefault="00AA4918" w:rsidP="0069362D">
            <w:pPr>
              <w:spacing w:after="60" w:line="240" w:lineRule="auto"/>
              <w:ind w:left="0"/>
              <w:rPr>
                <w:rFonts w:asciiTheme="minorHAnsi" w:eastAsiaTheme="minorHAnsi" w:hAnsiTheme="minorHAnsi" w:cs="Tahoma"/>
                <w:bCs/>
                <w:sz w:val="20"/>
                <w:szCs w:val="20"/>
                <w:lang w:eastAsia="en-US"/>
              </w:rPr>
            </w:pPr>
            <w:r w:rsidRPr="00C922E2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Klawiatura USB w układzie polski programisty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107C5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4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621EBF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C922E2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Mysz USB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CB49D4" w:rsidRDefault="00AA4918" w:rsidP="00D36EB3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Certyfikaty i Deklaracje</w:t>
            </w:r>
          </w:p>
        </w:tc>
      </w:tr>
      <w:tr w:rsidR="00AA4918" w:rsidRPr="00D25E66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vAlign w:val="center"/>
          </w:tcPr>
          <w:p w:rsidR="00AA4918" w:rsidRPr="000621ED" w:rsidRDefault="00AA4918" w:rsidP="00D36EB3">
            <w:pPr>
              <w:pStyle w:val="Akapitzlist"/>
              <w:widowControl w:val="0"/>
              <w:numPr>
                <w:ilvl w:val="0"/>
                <w:numId w:val="8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0352D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6156">
              <w:rPr>
                <w:rFonts w:asciiTheme="minorHAnsi" w:hAnsiTheme="minorHAnsi"/>
                <w:color w:val="000000"/>
                <w:sz w:val="20"/>
                <w:szCs w:val="20"/>
              </w:rPr>
              <w:t>Oferowan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astacja robocza</w:t>
            </w:r>
            <w:r w:rsidRPr="00B6615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musi spełniać wymogi specyfikacji technicznej Energy Star i posiadać oznaczenie znakiem  usługowym ENERGY STAR lub spełniać kryteria efektywności energetycznej co najmniej równoważne z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B66156">
              <w:rPr>
                <w:rFonts w:asciiTheme="minorHAnsi" w:hAnsiTheme="minorHAnsi"/>
                <w:color w:val="000000"/>
                <w:sz w:val="20"/>
                <w:szCs w:val="20"/>
              </w:rPr>
              <w:t>koniecznymi do uzyskania takiego oznaczenia.</w:t>
            </w:r>
          </w:p>
        </w:tc>
        <w:tc>
          <w:tcPr>
            <w:tcW w:w="1417" w:type="dxa"/>
            <w:vAlign w:val="center"/>
          </w:tcPr>
          <w:p w:rsidR="00AA4918" w:rsidRPr="00D25E66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09256B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9256B">
              <w:rPr>
                <w:rFonts w:asciiTheme="minorHAnsi" w:hAnsiTheme="minorHAnsi" w:cstheme="minorHAnsi"/>
                <w:bCs/>
                <w:sz w:val="20"/>
                <w:szCs w:val="20"/>
              </w:rPr>
              <w:t>Deklaracja zgodności UE (certyfikat CE) potwierdzająca spełnienie wymagań dyrektywy „Nowego Podejścia”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Certyfikat zgodności z dyrektywą RoHS lub potwierdzenie spełnienia kryteriów środowiskowych zgodnych z dyrektywą RoHS o eliminacji substancji niebezpiecznych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D36EB3">
            <w:pPr>
              <w:pStyle w:val="Akapitzlist"/>
              <w:widowControl w:val="0"/>
              <w:numPr>
                <w:ilvl w:val="0"/>
                <w:numId w:val="8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:rsidR="00AA4918" w:rsidRPr="006541DD" w:rsidRDefault="001710C0" w:rsidP="001710C0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541DD">
              <w:rPr>
                <w:color w:val="000000" w:themeColor="text1"/>
                <w:sz w:val="20"/>
                <w:szCs w:val="20"/>
              </w:rPr>
              <w:t>Certyfikat Epeat Silver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8E5DC2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9649" w:type="dxa"/>
            <w:gridSpan w:val="3"/>
            <w:shd w:val="clear" w:color="auto" w:fill="auto"/>
            <w:vAlign w:val="center"/>
          </w:tcPr>
          <w:p w:rsidR="00AA4918" w:rsidRPr="00B66156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b/>
                <w:color w:val="365F91" w:themeColor="accent1" w:themeShade="BF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PAKIET BIUROWY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352D6" w:rsidRDefault="00AA4918" w:rsidP="00D36EB3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0352D6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Wymagania ogólne</w:t>
            </w:r>
          </w:p>
        </w:tc>
      </w:tr>
      <w:tr w:rsidR="00AA4918" w:rsidRPr="00D25E66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086673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B4729" w:rsidRPr="006541DD" w:rsidRDefault="00AB4729" w:rsidP="00AB4729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Pakiet zintegrowanych aplikacji biurowych zawierający minimum:</w:t>
            </w:r>
          </w:p>
          <w:p w:rsidR="00AB4729" w:rsidRPr="006541DD" w:rsidRDefault="00AB4729" w:rsidP="00AB4729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edytor tekstów</w:t>
            </w:r>
          </w:p>
          <w:p w:rsidR="00AB4729" w:rsidRPr="006541DD" w:rsidRDefault="00AB4729" w:rsidP="00AB4729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arkusz kalkulacyjny</w:t>
            </w:r>
          </w:p>
          <w:p w:rsidR="00AB4729" w:rsidRPr="006541DD" w:rsidRDefault="00AB4729" w:rsidP="00AB4729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poczta elektroniczna</w:t>
            </w:r>
          </w:p>
          <w:p w:rsidR="00AA4918" w:rsidRPr="006541DD" w:rsidRDefault="00AB4729" w:rsidP="00AB4729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program do prezentacji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25E66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D25E66"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  <w:vAlign w:val="center"/>
          </w:tcPr>
          <w:p w:rsidR="00AA4918" w:rsidRPr="006541DD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Oprogramowanie musi być dostarczone z licencją bezterminową umożliwiającą odczytywanie, edytowanie i zapisywanie dokumentów lokalnie w jednym miejscu lub na wolumenach udostępnionych przez administratora systemu informatycznego Dostarczona licencja musi umożliwiać bezpłatne pobranie pakietu ze strony producenta dostarczonego rozwiązania</w:t>
            </w:r>
          </w:p>
          <w:p w:rsidR="00AA4918" w:rsidRPr="006541DD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541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Nie dopuszcza się licencji typu refurbished.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Pełna polska wersja językowa interfejsu użytkownika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Dostępna dokumentacja użytkownika w języku polskim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Musi umożliwiać instalację na dostarczonym systemie operacyjnym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Obsługa odczytu oraz zapisywania dokumentów w formatach minimum pdf, bmp, gif, jpg, png.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Obsługa odczytu oraz zapisywania dokumentów w formatach minimum doc, docx, odt, rtf, txt, html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Obsługa odczytu oraz zapisywania dokumentów w formatach minimum xls, xlsx, ods, cs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Dokumenty muszą być tworzone zgodnie z zdefiniowanym układem informacji w postaci XML zgodnie z Tabelą B1 załącznika 2 Rozporządzenia w sprawie minimalnych wymagań dla systemów teleinformatycznych (Dz.U.2017 poz.2247), umożliwia wykorzystanie schematów XML.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Wsparcie w podpisu cyfrowego zgodnie z Tabelą A. 1.1 załącznika 2 Rozporządzenia w sprawie minimalnych wymagań dla systemów teleinformatycznych (Dz.U.2017 poz.2247).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407C9">
              <w:rPr>
                <w:rFonts w:asciiTheme="minorHAnsi" w:hAnsiTheme="minorHAnsi"/>
                <w:sz w:val="20"/>
                <w:szCs w:val="20"/>
              </w:rPr>
              <w:t>Zabezpieczenie dokumentów hasłem przed odczytem oraz przed wprowadzaniem modyfikacji.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352D6" w:rsidRDefault="00AA4918" w:rsidP="00D36EB3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0352D6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Edytor tekstów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Edycja i formatowanie tekstu w języku polskim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6FF6">
              <w:rPr>
                <w:rFonts w:asciiTheme="minorHAnsi" w:hAnsiTheme="minorHAnsi"/>
                <w:color w:val="000000"/>
                <w:sz w:val="20"/>
                <w:szCs w:val="20"/>
              </w:rPr>
              <w:t>Musi posiadać narzędzia sprawdzające pisownię</w:t>
            </w: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i poprawnoś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ć</w:t>
            </w: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gramatyczn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ą</w:t>
            </w: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oraz funkcjonalnoś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ć</w:t>
            </w: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słownika wyrazów bliskoznacznych i autokorekty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Wstawianie oraz formatowanie tabel,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Wstawianie oraz formatowanie obiektów graficznych,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Wstawianie wykresów i tabel z arkusza kalkulacyjnego (wliczając tabele przestawne),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Automatyczne numerowanie rozdziałów, punktów, akapitów, tabel i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rysunków,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Automatyczne tworzenie spisów treści,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Formatowanie nagłówków i stopek stron,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Określenie układu strony (pionowa/pozioma),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8527B">
              <w:rPr>
                <w:rFonts w:asciiTheme="minorHAnsi" w:hAnsiTheme="minorHAnsi"/>
                <w:color w:val="000000"/>
                <w:sz w:val="20"/>
                <w:szCs w:val="20"/>
              </w:rPr>
              <w:t>Wydruk dokumentów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047F2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F2B">
              <w:rPr>
                <w:rFonts w:asciiTheme="minorHAnsi" w:hAnsiTheme="minorHAnsi"/>
                <w:sz w:val="20"/>
                <w:szCs w:val="20"/>
              </w:rPr>
              <w:t>Możliwość pracy na dokumentach utworzonych przy pomocy minimum Microsoft Word 2016, 2019, 2021 z zapewnieniem bezproblemowej konwersji wszystkich elementów i atrybutów dokumentu.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047F2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F2B">
              <w:rPr>
                <w:rFonts w:asciiTheme="minorHAnsi" w:hAnsiTheme="minorHAnsi"/>
                <w:sz w:val="20"/>
                <w:szCs w:val="20"/>
              </w:rPr>
              <w:t>Zabezpieczenie dokumentów hasłem przed odczytem oraz przed wprowadzaniem modyfikacji.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047F2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F2B">
              <w:rPr>
                <w:rFonts w:asciiTheme="minorHAnsi" w:hAnsiTheme="minorHAnsi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 obowiązującym prawem,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047F2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F2B">
              <w:rPr>
                <w:rFonts w:asciiTheme="minorHAnsi" w:hAnsiTheme="minorHAnsi"/>
                <w:sz w:val="20"/>
                <w:szCs w:val="20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prawa,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047F2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7F2B">
              <w:rPr>
                <w:rFonts w:asciiTheme="minorHAnsi" w:hAnsiTheme="minorHAnsi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i pozwalające zapisać plik wynikowy w zgodzie z Rozporządzeniem o Aktach Normatywnych i Prawnych.</w:t>
            </w:r>
          </w:p>
        </w:tc>
        <w:tc>
          <w:tcPr>
            <w:tcW w:w="1417" w:type="dxa"/>
            <w:vAlign w:val="center"/>
          </w:tcPr>
          <w:p w:rsidR="00AA4918" w:rsidRPr="001100A0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DA64FC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Pr="000352D6" w:rsidRDefault="00AA4918" w:rsidP="00D36EB3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Pr="000352D6" w:rsidRDefault="00AA4918" w:rsidP="0069362D">
            <w:pPr>
              <w:spacing w:before="20" w:after="20" w:line="240" w:lineRule="auto"/>
              <w:ind w:left="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color w:val="000000"/>
                <w:szCs w:val="22"/>
              </w:rPr>
              <w:t>Arkusz kalkulacyjny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7CBB">
              <w:rPr>
                <w:rFonts w:asciiTheme="minorHAnsi" w:hAnsiTheme="minorHAnsi"/>
                <w:color w:val="000000"/>
                <w:sz w:val="20"/>
                <w:szCs w:val="20"/>
              </w:rPr>
              <w:t>Tworzenie raportów tabelarycznych,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D25E66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:rsidR="00AA4918" w:rsidRPr="00086673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7CBB">
              <w:rPr>
                <w:rFonts w:asciiTheme="minorHAnsi" w:hAnsiTheme="minorHAnsi"/>
                <w:color w:val="000000"/>
                <w:sz w:val="20"/>
                <w:szCs w:val="20"/>
              </w:rPr>
              <w:t>Tworzenie wykresów liniowych (wraz linią trendu), słupkowych, kołowych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918" w:rsidRPr="00D25E66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1F6FF6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D7CBB">
              <w:rPr>
                <w:rFonts w:asciiTheme="minorHAnsi" w:hAnsiTheme="minorHAnsi"/>
                <w:color w:val="000000"/>
                <w:sz w:val="20"/>
                <w:szCs w:val="20"/>
              </w:rPr>
              <w:t>Tworzenie arkuszy kalkulacyjnych zawierających teksty, dane liczbowe ora formuły przeprowadzające operacje matematyczne, logiczne, tekstowe, statystyczne oraz operacje na danych finansowych i na miarach czasu.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D7CBB" w:rsidRDefault="00AA4918" w:rsidP="0069362D">
            <w:pPr>
              <w:pStyle w:val="Zwykytekst"/>
              <w:spacing w:before="60" w:after="60"/>
              <w:jc w:val="both"/>
              <w:rPr>
                <w:rFonts w:asciiTheme="minorHAnsi" w:hAnsiTheme="minorHAnsi"/>
              </w:rPr>
            </w:pPr>
            <w:r w:rsidRPr="00E4738B">
              <w:rPr>
                <w:rFonts w:asciiTheme="minorHAnsi" w:hAnsiTheme="minorHAnsi"/>
              </w:rPr>
              <w:t>Tworzenie raportów z zewnętrznych źródeł danych (inne arkusze kalkulacyjne, bazy danych zgodne z ODBC, pliki tekstowe, pliki XML, webservice)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D7C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7D7CBB">
              <w:rPr>
                <w:rFonts w:asciiTheme="minorHAnsi" w:hAnsiTheme="minorHAnsi"/>
                <w:sz w:val="20"/>
                <w:szCs w:val="20"/>
              </w:rPr>
              <w:t>Tworzenie raportów tabeli przestawnych umożliwiających dynamiczną zmianę wymiarów oraz wykresów bazujących na danych z tabeli przestawnych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D7C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7D7CBB">
              <w:rPr>
                <w:rFonts w:asciiTheme="minorHAnsi" w:hAnsiTheme="minorHAnsi"/>
                <w:sz w:val="20"/>
                <w:szCs w:val="20"/>
              </w:rPr>
              <w:t>Wyszukiwanie i zamiana danych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D7C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7D7CBB">
              <w:rPr>
                <w:rFonts w:asciiTheme="minorHAnsi" w:hAnsiTheme="minorHAnsi"/>
                <w:sz w:val="20"/>
                <w:szCs w:val="20"/>
              </w:rPr>
              <w:t>Wykonywanie analiz danych przy użyciu formatowania warunkowego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D7C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7D7CBB">
              <w:rPr>
                <w:rFonts w:asciiTheme="minorHAnsi" w:hAnsiTheme="minorHAnsi"/>
                <w:sz w:val="20"/>
                <w:szCs w:val="20"/>
              </w:rPr>
              <w:t>Nazywanie komórek arkusza i odwoływanie się w formułach po takiej nazwie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D7C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7D7CBB">
              <w:rPr>
                <w:rFonts w:asciiTheme="minorHAnsi" w:hAnsiTheme="minorHAnsi"/>
                <w:sz w:val="20"/>
                <w:szCs w:val="20"/>
              </w:rPr>
              <w:t>Nagrywanie, tworzenie i edycję makr automatyzujących wykonywanie czynność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AA4918" w:rsidRPr="007D7C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7D7CBB">
              <w:rPr>
                <w:rFonts w:asciiTheme="minorHAnsi" w:hAnsiTheme="minorHAnsi"/>
                <w:sz w:val="20"/>
                <w:szCs w:val="20"/>
              </w:rPr>
              <w:t>Formatowanie czasu, daty i wartości finansowych z polskim formatem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RPr="000107C5" w:rsidTr="0069362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:rsidR="00AA4918" w:rsidRPr="000107C5" w:rsidRDefault="00AA4918" w:rsidP="00D36EB3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944EA2" w:rsidRPr="007D7CBB" w:rsidRDefault="00AA4918" w:rsidP="0069362D">
            <w:pPr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7CBB">
              <w:rPr>
                <w:rFonts w:asciiTheme="minorHAnsi" w:hAnsiTheme="minorHAnsi"/>
                <w:sz w:val="20"/>
                <w:szCs w:val="20"/>
              </w:rPr>
              <w:t>Zapis wielu arkuszy kalkulacyjnych w jednym pliku</w:t>
            </w:r>
          </w:p>
        </w:tc>
        <w:tc>
          <w:tcPr>
            <w:tcW w:w="1417" w:type="dxa"/>
            <w:vAlign w:val="center"/>
          </w:tcPr>
          <w:p w:rsidR="00AA4918" w:rsidRPr="000107C5" w:rsidRDefault="00AA4918" w:rsidP="0069362D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0235A2" w:rsidRPr="00D36EB3" w:rsidTr="0069362D">
        <w:trPr>
          <w:trHeight w:val="210"/>
        </w:trPr>
        <w:tc>
          <w:tcPr>
            <w:tcW w:w="9649" w:type="dxa"/>
            <w:gridSpan w:val="3"/>
            <w:shd w:val="clear" w:color="auto" w:fill="FBD4B4" w:themeFill="accent6" w:themeFillTint="66"/>
            <w:vAlign w:val="center"/>
          </w:tcPr>
          <w:p w:rsidR="000235A2" w:rsidRPr="00D36EB3" w:rsidRDefault="0071343F" w:rsidP="00D36EB3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328" w:hanging="284"/>
              <w:jc w:val="center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  <w:r w:rsidRPr="00D36EB3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t>WYMAGANIA DODATKOWE</w:t>
            </w:r>
          </w:p>
        </w:tc>
      </w:tr>
      <w:tr w:rsidR="00AA4918" w:rsidTr="0069362D"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3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pStyle w:val="Default"/>
              <w:widowControl w:val="0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Instalacja i montaż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Pr="00803412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3412">
              <w:rPr>
                <w:rFonts w:asciiTheme="minorHAnsi" w:hAnsiTheme="minorHAnsi"/>
                <w:sz w:val="20"/>
                <w:szCs w:val="20"/>
              </w:rPr>
              <w:t xml:space="preserve">Zamawiający wymaga dostarczenia wszelkich komponentów potrzebnych do </w:t>
            </w:r>
            <w:r w:rsidRPr="00803412">
              <w:rPr>
                <w:rFonts w:asciiTheme="minorHAnsi" w:hAnsiTheme="minorHAnsi"/>
                <w:sz w:val="20"/>
                <w:szCs w:val="20"/>
              </w:rPr>
              <w:lastRenderedPageBreak/>
              <w:t>zamontowania dostarczonych urządzeń oraz do połączenia urządzeń do infrastruktury pasywnej (np. moduły światłowodowe, przewody krosowe, przewody zasilające, osprzęt montażowy).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lastRenderedPageBreak/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Pr="00803412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3412">
              <w:rPr>
                <w:rFonts w:asciiTheme="minorHAnsi" w:hAnsiTheme="minorHAnsi"/>
                <w:sz w:val="20"/>
                <w:szCs w:val="20"/>
              </w:rPr>
              <w:t>Zamawiający wymaga instalacji dostarczonych urządzeń posiadających obudowę przeznaczoną do montażu stelażowego, we wskazanej przez Zamawiającego szafie RACK 19”.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Pr="00803412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3412">
              <w:rPr>
                <w:rFonts w:asciiTheme="minorHAnsi" w:hAnsiTheme="minorHAnsi"/>
                <w:sz w:val="20"/>
                <w:szCs w:val="20"/>
              </w:rPr>
              <w:t xml:space="preserve">Systemy ochrony sieci UTM musi </w:t>
            </w:r>
            <w:r w:rsidRPr="00803412">
              <w:rPr>
                <w:rFonts w:cs="Calibri"/>
                <w:sz w:val="20"/>
                <w:szCs w:val="20"/>
              </w:rPr>
              <w:t>zostać podłączone do istniejącej infrastruktury Zamawiającego i uruchomione.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Pr="00803412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3412">
              <w:rPr>
                <w:rFonts w:asciiTheme="minorHAnsi" w:hAnsiTheme="minorHAnsi"/>
                <w:sz w:val="20"/>
                <w:szCs w:val="20"/>
              </w:rPr>
              <w:t>Zamawiający wymaga wykonanie wszystkich połączeń urządzeń, niezbędnych do uruchomienia całości środowiska.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Pr="003A7190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3412">
              <w:rPr>
                <w:rFonts w:asciiTheme="minorHAnsi" w:hAnsiTheme="minorHAnsi"/>
                <w:sz w:val="20"/>
                <w:szCs w:val="20"/>
              </w:rPr>
              <w:t>Zamawiający wymaga instalacji dostarczonych systemów na urządzeniach wskazanych przez zamawiającego na etapie realizacji.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3A7190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3A7190" w:rsidRDefault="003A7190" w:rsidP="0069362D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3A7190" w:rsidRPr="00803412" w:rsidRDefault="003A7190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3412">
              <w:rPr>
                <w:rFonts w:asciiTheme="minorHAnsi" w:hAnsiTheme="minorHAnsi"/>
                <w:sz w:val="20"/>
                <w:szCs w:val="20"/>
              </w:rPr>
              <w:t xml:space="preserve">Zamawiający wymaga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przeniesienia danych wskazanych przez Zamawiającego na etapie realizacji </w:t>
            </w:r>
            <w:r w:rsidR="007730C5">
              <w:rPr>
                <w:rFonts w:asciiTheme="minorHAnsi" w:hAnsiTheme="minorHAnsi"/>
                <w:sz w:val="20"/>
                <w:szCs w:val="20"/>
              </w:rPr>
              <w:t xml:space="preserve">dostawy i instalacji komputerów </w:t>
            </w:r>
            <w:r>
              <w:rPr>
                <w:rFonts w:asciiTheme="minorHAnsi" w:hAnsiTheme="minorHAnsi"/>
                <w:sz w:val="20"/>
                <w:szCs w:val="20"/>
              </w:rPr>
              <w:t>min. poczta, pulpit i dokumenty. Zamawiający wymaga konfiguracji urządzeń peryferyjnych.</w:t>
            </w:r>
          </w:p>
        </w:tc>
        <w:tc>
          <w:tcPr>
            <w:tcW w:w="1417" w:type="dxa"/>
            <w:vAlign w:val="center"/>
          </w:tcPr>
          <w:p w:rsidR="003A7190" w:rsidRDefault="006541DD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3"/>
              </w:numPr>
              <w:spacing w:before="20" w:after="20" w:line="240" w:lineRule="auto"/>
              <w:ind w:left="527" w:hanging="357"/>
              <w:rPr>
                <w:rFonts w:asciiTheme="minorHAnsi" w:hAnsiTheme="minorHAnsi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2"/>
            <w:shd w:val="clear" w:color="auto" w:fill="D9D9D9" w:themeFill="background1" w:themeFillShade="D9"/>
          </w:tcPr>
          <w:p w:rsidR="00AA4918" w:rsidRDefault="00AA4918" w:rsidP="0069362D">
            <w:pPr>
              <w:pStyle w:val="Default"/>
              <w:widowControl w:val="0"/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mallCaps/>
                <w:sz w:val="22"/>
                <w:szCs w:val="22"/>
              </w:rPr>
              <w:t>Konfiguracja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A3741B">
              <w:rPr>
                <w:rFonts w:asciiTheme="minorHAnsi" w:hAnsiTheme="minorHAnsi"/>
                <w:bCs/>
                <w:sz w:val="20"/>
                <w:szCs w:val="20"/>
              </w:rPr>
              <w:t>Wykonawca skonfiguruje system kopii zapasowych zgodnie z wytycznymi Zamawiającego dostarczonymi na etapie realizacji.</w:t>
            </w:r>
          </w:p>
          <w:p w:rsidR="00AA4918" w:rsidRPr="00600464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Zamawiający wymaga przeprowadzenie </w:t>
            </w:r>
            <w:r w:rsidRPr="00600464">
              <w:rPr>
                <w:rFonts w:asciiTheme="minorHAnsi" w:hAnsiTheme="minorHAnsi"/>
                <w:bCs/>
                <w:sz w:val="20"/>
                <w:szCs w:val="20"/>
              </w:rPr>
              <w:t>instruktarzu obejmując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y</w:t>
            </w:r>
            <w:r w:rsidRPr="00600464">
              <w:rPr>
                <w:rFonts w:asciiTheme="minorHAnsi" w:hAnsiTheme="minorHAnsi"/>
                <w:bCs/>
                <w:sz w:val="20"/>
                <w:szCs w:val="20"/>
              </w:rPr>
              <w:t xml:space="preserve"> minimum zagadnienia dotyczące:</w:t>
            </w:r>
          </w:p>
          <w:p w:rsidR="00AA4918" w:rsidRPr="00600464" w:rsidRDefault="00AA4918" w:rsidP="00D36EB3">
            <w:pPr>
              <w:pStyle w:val="Akapitzlist"/>
              <w:widowControl w:val="0"/>
              <w:numPr>
                <w:ilvl w:val="0"/>
                <w:numId w:val="81"/>
              </w:numPr>
              <w:spacing w:before="20" w:after="2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00464">
              <w:rPr>
                <w:rFonts w:asciiTheme="minorHAnsi" w:hAnsiTheme="minorHAnsi"/>
                <w:bCs/>
                <w:sz w:val="20"/>
                <w:szCs w:val="20"/>
              </w:rPr>
              <w:t>konfiguracji, wdrażania i zarządzania systemem do tworzenia kopii zapasowych;</w:t>
            </w:r>
          </w:p>
          <w:p w:rsidR="00AA4918" w:rsidRPr="00E00EE4" w:rsidRDefault="00AA4918" w:rsidP="00D36EB3">
            <w:pPr>
              <w:pStyle w:val="Akapitzlist"/>
              <w:widowControl w:val="0"/>
              <w:numPr>
                <w:ilvl w:val="0"/>
                <w:numId w:val="81"/>
              </w:numPr>
              <w:spacing w:before="20" w:after="2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00464">
              <w:rPr>
                <w:rFonts w:asciiTheme="minorHAnsi" w:hAnsiTheme="minorHAnsi"/>
                <w:bCs/>
                <w:sz w:val="20"/>
                <w:szCs w:val="20"/>
              </w:rPr>
              <w:t>wykorzystania systemu backup jako dodatkowej warstwy ochrony przed ransomware.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Pr="0081108C" w:rsidRDefault="00AA4918" w:rsidP="0069362D">
            <w:pPr>
              <w:widowControl w:val="0"/>
              <w:spacing w:before="20" w:after="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108C">
              <w:rPr>
                <w:rFonts w:asciiTheme="minorHAnsi" w:hAnsiTheme="minorHAnsi"/>
                <w:sz w:val="20"/>
                <w:szCs w:val="20"/>
              </w:rPr>
              <w:t xml:space="preserve">Wymagana jest konfiguracja </w:t>
            </w:r>
            <w:r>
              <w:rPr>
                <w:rFonts w:asciiTheme="minorHAnsi" w:hAnsiTheme="minorHAnsi"/>
                <w:sz w:val="20"/>
                <w:szCs w:val="20"/>
              </w:rPr>
              <w:t>przełączników</w:t>
            </w:r>
            <w:r w:rsidRPr="0081108C">
              <w:rPr>
                <w:rFonts w:asciiTheme="minorHAnsi" w:hAnsiTheme="minorHAnsi"/>
                <w:sz w:val="20"/>
                <w:szCs w:val="20"/>
              </w:rPr>
              <w:t xml:space="preserve"> w zakresie:</w:t>
            </w:r>
          </w:p>
          <w:p w:rsidR="00AA4918" w:rsidRPr="0081108C" w:rsidRDefault="00AA4918" w:rsidP="00D36EB3">
            <w:pPr>
              <w:pStyle w:val="Akapitzlist"/>
              <w:widowControl w:val="0"/>
              <w:numPr>
                <w:ilvl w:val="0"/>
                <w:numId w:val="87"/>
              </w:numPr>
              <w:spacing w:before="20" w:after="2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108C">
              <w:rPr>
                <w:rFonts w:asciiTheme="minorHAnsi" w:hAnsiTheme="minorHAnsi"/>
                <w:sz w:val="20"/>
                <w:szCs w:val="20"/>
              </w:rPr>
              <w:t>sieci VLAN, adresacji IP, interfejsów VLAN;</w:t>
            </w:r>
          </w:p>
          <w:p w:rsidR="00AA4918" w:rsidRPr="0081108C" w:rsidRDefault="00AA4918" w:rsidP="00D36EB3">
            <w:pPr>
              <w:pStyle w:val="Akapitzlist"/>
              <w:widowControl w:val="0"/>
              <w:numPr>
                <w:ilvl w:val="0"/>
                <w:numId w:val="87"/>
              </w:numPr>
              <w:spacing w:before="20" w:after="2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108C">
              <w:rPr>
                <w:rFonts w:asciiTheme="minorHAnsi" w:hAnsiTheme="minorHAnsi"/>
                <w:sz w:val="20"/>
                <w:szCs w:val="20"/>
              </w:rPr>
              <w:t>interfejsów fizycznych, funkcjonalności LACP;</w:t>
            </w:r>
          </w:p>
          <w:p w:rsidR="00AA4918" w:rsidRPr="00F62A02" w:rsidRDefault="00AA4918" w:rsidP="00D36EB3">
            <w:pPr>
              <w:pStyle w:val="Akapitzlist"/>
              <w:widowControl w:val="0"/>
              <w:numPr>
                <w:ilvl w:val="0"/>
                <w:numId w:val="87"/>
              </w:numPr>
              <w:spacing w:before="20" w:after="2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108C">
              <w:rPr>
                <w:rFonts w:asciiTheme="minorHAnsi" w:hAnsiTheme="minorHAnsi"/>
                <w:sz w:val="20"/>
                <w:szCs w:val="20"/>
              </w:rPr>
              <w:t>funkcjonalności routingu;</w:t>
            </w:r>
          </w:p>
          <w:p w:rsidR="00AA4918" w:rsidRPr="0081108C" w:rsidRDefault="00AA4918" w:rsidP="00D36EB3">
            <w:pPr>
              <w:pStyle w:val="Akapitzlist"/>
              <w:widowControl w:val="0"/>
              <w:numPr>
                <w:ilvl w:val="0"/>
                <w:numId w:val="87"/>
              </w:numPr>
              <w:spacing w:before="20" w:after="2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108C">
              <w:rPr>
                <w:rFonts w:asciiTheme="minorHAnsi" w:hAnsiTheme="minorHAnsi"/>
                <w:sz w:val="20"/>
                <w:szCs w:val="20"/>
              </w:rPr>
              <w:t>polityk bezpieczeństwa, QoS, mechanizmów STP i ich bezpieczeństwa;</w:t>
            </w:r>
          </w:p>
          <w:p w:rsidR="00AA4918" w:rsidRPr="0081108C" w:rsidRDefault="00AA4918" w:rsidP="00D36EB3">
            <w:pPr>
              <w:pStyle w:val="Akapitzlist"/>
              <w:widowControl w:val="0"/>
              <w:numPr>
                <w:ilvl w:val="0"/>
                <w:numId w:val="87"/>
              </w:numPr>
              <w:spacing w:before="20" w:after="2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108C">
              <w:rPr>
                <w:rFonts w:asciiTheme="minorHAnsi" w:hAnsiTheme="minorHAnsi"/>
                <w:sz w:val="20"/>
                <w:szCs w:val="20"/>
              </w:rPr>
              <w:t>mechanizmów zarządzania urządzeniami (np. SSH, telnet, SNMP, HTTPS);</w:t>
            </w:r>
          </w:p>
          <w:p w:rsidR="00AA4918" w:rsidRPr="0081108C" w:rsidRDefault="00AA4918" w:rsidP="00D36EB3">
            <w:pPr>
              <w:pStyle w:val="Akapitzlist"/>
              <w:widowControl w:val="0"/>
              <w:numPr>
                <w:ilvl w:val="0"/>
                <w:numId w:val="87"/>
              </w:numPr>
              <w:spacing w:before="20" w:after="2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1108C">
              <w:rPr>
                <w:rFonts w:asciiTheme="minorHAnsi" w:hAnsiTheme="minorHAnsi"/>
                <w:sz w:val="20"/>
                <w:szCs w:val="20"/>
              </w:rPr>
              <w:t>autoryzacji IEEE 802.1x.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AA4918" w:rsidRPr="00600464" w:rsidRDefault="00AA4918" w:rsidP="0069362D">
            <w:pPr>
              <w:pStyle w:val="Default"/>
              <w:widowControl w:val="0"/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046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Konfiguracja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UTM </w:t>
            </w:r>
            <w:r w:rsidRPr="00600464">
              <w:rPr>
                <w:rFonts w:ascii="Calibri" w:hAnsi="Calibri" w:cs="Calibri"/>
                <w:color w:val="auto"/>
                <w:sz w:val="20"/>
                <w:szCs w:val="20"/>
              </w:rPr>
              <w:t>musi być zgodna z wytycznymi administratora Zamawiającego, z uwzględnieniem minimalnych prac: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sieci (interfejsy i routing)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firewalla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NAT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IPS – zgodnie z wymaganiami klienta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dodatkowych usług sieciowych tj. DHCP, DNS Proxy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Integracja z AD lub założenie wewnętrznej bazy użytkowników (bez dodawania użytkowników).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transparentnej autoryzacji w AD – konfiguracja po stronie urządzenia, inżynier nie instaluje agenta SSO a jedynie instruuje klienta jak powinna przebiegać instalacja.</w:t>
            </w:r>
          </w:p>
          <w:p w:rsidR="00AA4918" w:rsidRPr="00DA12AC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VPN:</w:t>
            </w:r>
          </w:p>
          <w:p w:rsidR="00AA4918" w:rsidRPr="00DA12AC" w:rsidRDefault="00AA4918" w:rsidP="0069362D">
            <w:pPr>
              <w:pStyle w:val="Default"/>
              <w:widowControl w:val="0"/>
              <w:numPr>
                <w:ilvl w:val="0"/>
                <w:numId w:val="17"/>
              </w:numPr>
              <w:spacing w:before="20" w:after="20"/>
              <w:ind w:left="462" w:right="34" w:hanging="24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IPSec Site-to-Site –  zgodnie z parametrami tuneli otrzymanymi na etapie realizacji</w:t>
            </w:r>
          </w:p>
          <w:p w:rsidR="00AA4918" w:rsidRPr="00DA12AC" w:rsidRDefault="00AA4918" w:rsidP="0069362D">
            <w:pPr>
              <w:pStyle w:val="Default"/>
              <w:widowControl w:val="0"/>
              <w:numPr>
                <w:ilvl w:val="0"/>
                <w:numId w:val="17"/>
              </w:numPr>
              <w:spacing w:before="20" w:after="20"/>
              <w:ind w:left="462" w:right="34" w:hanging="24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IPSec Client-to-Site – konfiguracja urządzenia i jednej wzorcowej stacji klienckiej na kliencie dedykowanym lub ShrewVPN.</w:t>
            </w:r>
          </w:p>
          <w:p w:rsidR="00AA4918" w:rsidRDefault="00AA4918" w:rsidP="00D36EB3">
            <w:pPr>
              <w:pStyle w:val="Default"/>
              <w:widowControl w:val="0"/>
              <w:numPr>
                <w:ilvl w:val="0"/>
                <w:numId w:val="88"/>
              </w:numPr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>Konfiguracja SSL VPN lub PPTP VPN.</w:t>
            </w:r>
          </w:p>
          <w:p w:rsidR="00AA4918" w:rsidRPr="00D276A6" w:rsidRDefault="00AA4918" w:rsidP="0069362D">
            <w:pPr>
              <w:pStyle w:val="Default"/>
              <w:widowControl w:val="0"/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</w:t>
            </w:r>
            <w:r w:rsidRPr="00DA12A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ystem ochrony danych UTM musi być skonfigurowany w zakresie modułu dotyczącego audytu podatności. 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AA4918" w:rsidTr="0069362D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:rsidR="00AA4918" w:rsidRDefault="00AA4918" w:rsidP="0069362D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</w:tcPr>
          <w:p w:rsidR="00D2241E" w:rsidRPr="00600464" w:rsidRDefault="00AA4918" w:rsidP="0069362D">
            <w:pPr>
              <w:pStyle w:val="Default"/>
              <w:widowControl w:val="0"/>
              <w:spacing w:before="20" w:after="20"/>
              <w:ind w:right="34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Wykonawca przeprowadzi konfigurację systemu zarządzania infrastrukturą IT zgodnie z wytycznymi zamawiającego na etapie realizacji, w sposób umożliwiający poprawne działanie systemu.</w:t>
            </w:r>
          </w:p>
        </w:tc>
        <w:tc>
          <w:tcPr>
            <w:tcW w:w="1417" w:type="dxa"/>
            <w:vAlign w:val="center"/>
          </w:tcPr>
          <w:p w:rsidR="00AA4918" w:rsidRDefault="00AA4918" w:rsidP="0069362D">
            <w:pPr>
              <w:pStyle w:val="Default"/>
              <w:widowControl w:val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C1234A" w:rsidRPr="00D36EB3" w:rsidTr="0069362D">
        <w:trPr>
          <w:trHeight w:val="210"/>
        </w:trPr>
        <w:tc>
          <w:tcPr>
            <w:tcW w:w="9649" w:type="dxa"/>
            <w:gridSpan w:val="3"/>
            <w:shd w:val="clear" w:color="auto" w:fill="FBD4B4" w:themeFill="accent6" w:themeFillTint="66"/>
            <w:vAlign w:val="center"/>
          </w:tcPr>
          <w:p w:rsidR="00C1234A" w:rsidRPr="00D36EB3" w:rsidRDefault="00C1234A" w:rsidP="00D36EB3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328" w:hanging="284"/>
              <w:jc w:val="center"/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</w:pPr>
            <w:r w:rsidRPr="00D36EB3">
              <w:rPr>
                <w:rFonts w:asciiTheme="minorHAnsi" w:hAnsiTheme="minorHAnsi"/>
                <w:b/>
                <w:smallCaps/>
                <w:color w:val="365F91" w:themeColor="accent1" w:themeShade="BF"/>
                <w:sz w:val="28"/>
                <w:szCs w:val="28"/>
              </w:rPr>
              <w:lastRenderedPageBreak/>
              <w:t>SYSTEM OPERACYJNY – KRYTERIA RÓWNOWAŻNOŚCI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9F70CC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323A6E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 xml:space="preserve">Zainstalowany system operacyjny klasy PC, spełniający wymagania 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 pkt. 2)- 2</w:t>
            </w:r>
            <w:r w:rsidR="00471209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8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 xml:space="preserve">) </w:t>
            </w: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poprzez natywne dla niego mechanizmy, bez użycia dodatkowych aplikacji.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323A6E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323A6E" w:rsidRPr="009F70CC" w:rsidRDefault="00323A6E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323A6E" w:rsidRPr="009F70CC" w:rsidRDefault="00323A6E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Darmowe aktualizacje w ramach wersji systemu operacyjnego przez Internet (niezbędne aktualizacje, poprawki, biuletyny bezpieczeństwa muszą być dostarczane bez dodatkowych opłat) - wymagane podanie nazwy strony serwera WWW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23A6E" w:rsidRPr="001100A0" w:rsidRDefault="00323A6E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Internetowa aktualizacja zapewniona w języku polskim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Wbudowana zapora internetowa (firewall) dla ochrony połączeń internetowych, zintegrowana z systemem konsola do zarządzania ustawieniami zapory i regułami IP v4 i v6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Wsparcie dla większości powszechnie używanych urządzeń peryferyjnych (drukarek, urządzeń sieciowych, standardów USB, Plug&amp;Play, Wi-Fi)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Interfejs użytkownika działający w trybie graficznym z elementami 3D, zintegrowana z interfejsem użytkownika interaktywna część pulpitu służącą do uruchamiania aplikacji, które użytkownik może dowolnie wymieniać i pobrać ze strony producenta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Możliwość zdalnej automatycznej instalacji, konfiguracji, administrowania oraz aktualizowania systemu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Zabezpieczony hasłem hierarchiczny dostęp do systemu, konta i profile użytkowników zarządzane zdalnie, praca systemu w trybie ochrony kont użytkowników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Zintegrowany z systemem moduł wyszukiwania informacji (plików różnego typu) dostępny z kilku poziomów: poziom menu, poziom otwartego okna systemu operacyjnego. System wyszukiwania oparty na konfigurowalnym przez użytkownika module indeksacji zasobów lokalnych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Zintegrowane z systemem operacyjnym narzędzia zwalczające złośliwe oprogramowanie. Aktualizacje dostępne u producenta nieodpłatnie bez ograniczeń czasowych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Zintegrowany z systemem operacyjnym moduł synchronizacji komputera z urządzeniami zewnętrznymi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Wbudowany system pomocy w języku polskim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Możliwość przystosowania stanowiska dla osób niepełnosprawnych (np. słabo widzących)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Możliwość zarządzania stacją roboczą poprzez polityki - przez politykę rozumiemy zestaw reguł definiujących lub ograniczających funkcjonalność systemu lub aplikacji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Wdrażanie IPSEC oparte na politykach - wdrażanie IPSEC oparte na zestawach reguł definiujących ustawienia zarządzanych w sposób centralny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Wsparcie dla logowania przy pomocy smartcard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Rozbudowane polityki bezpieczeństwa - polityki dla systemu operacyjnego i dla wskazanych aplikacji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Narzędzia służące do administracji, do wykonywania kopii zapasowych polityk i ich odtwarzania oraz generowania raportów z ustawień polityk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Wsparcie dla Sun Java i .NET Framework 1.1 i 2.0 i 3.0 - możliwość uruchomienia aplikacji działających we wskazanych środowiskach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Wsparcie dla JScript i VBScript - możliwość uruchamiania interpretera poleceń,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Zdalna pomoc i współdzielenie aplikacji - możliwość zdalnego przejęcia sesji zalogowanego użytkownika celem rozwiązania problemu z komputerem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Graficzne środowisko instalacji i konfiguracji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Transakcyjny system plików pozwalający na stosowanie przydziałów (ang. quota) na dysku dla użytkowników oraz zapewniający większą niezawodność i pozwalający tworzyć kopie zapasowe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Zarządzanie kontami użytkowników sieci oraz urządzeniami sieciowymi tj. drukarki, modemy, woluminy dyskowe, usługi katalogowe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Możliwość przywracania plików systemowych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Funkcjonalność pozwalająca na identyfikację sieci komputerowych, do których jest system podłączony, zapamiętywanie ustawień i przypisywanie do min. 3 kategorii bezpieczeństwa (z predefiniowanymi odpowiednio do kategorii ustawieniami zapory sieciowej, udostępniania plików ftp.)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Możliwość blokowania lub dopuszczania dowolnych urządzeń peryferyjnych za pomocą polityk grupowych (np. przy użyciu numerów identyfikacyjnych sprzętu)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  <w:tr w:rsidR="00B8461D" w:rsidRPr="000107C5" w:rsidTr="00B429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:rsidR="00B8461D" w:rsidRPr="000107C5" w:rsidRDefault="00B8461D" w:rsidP="00D36EB3">
            <w:pPr>
              <w:pStyle w:val="Akapitzlist"/>
              <w:numPr>
                <w:ilvl w:val="0"/>
                <w:numId w:val="90"/>
              </w:numPr>
              <w:suppressAutoHyphens w:val="0"/>
              <w:spacing w:before="20" w:after="20" w:line="240" w:lineRule="auto"/>
              <w:ind w:left="454" w:hanging="284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noWrap/>
          </w:tcPr>
          <w:p w:rsidR="00B8461D" w:rsidRPr="009F70CC" w:rsidRDefault="00B8461D" w:rsidP="00B4298E">
            <w:pPr>
              <w:spacing w:before="20" w:after="20" w:line="240" w:lineRule="auto"/>
              <w:ind w:left="0"/>
              <w:jc w:val="both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9F70CC">
              <w:rPr>
                <w:rFonts w:asciiTheme="minorHAnsi" w:eastAsiaTheme="minorHAnsi" w:hAnsiTheme="minorHAnsi"/>
                <w:bCs/>
                <w:sz w:val="20"/>
                <w:szCs w:val="20"/>
                <w:lang w:eastAsia="en-US"/>
              </w:rPr>
              <w:t>Możliwość, w ramach posiadanej licencji, do używania co najmniej dwóch wcześniejszych wersji oprogramowania systemowego.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461D" w:rsidRPr="000107C5" w:rsidRDefault="00B8461D" w:rsidP="00B4298E">
            <w:pPr>
              <w:spacing w:before="20" w:after="20" w:line="240" w:lineRule="auto"/>
              <w:ind w:left="0"/>
              <w:jc w:val="center"/>
              <w:rPr>
                <w:rFonts w:asciiTheme="minorHAnsi" w:hAnsiTheme="minorHAnsi"/>
                <w:smallCaps/>
                <w:color w:val="000000"/>
                <w:sz w:val="20"/>
                <w:szCs w:val="20"/>
              </w:rPr>
            </w:pPr>
            <w:r w:rsidRPr="001100A0">
              <w:rPr>
                <w:rFonts w:asciiTheme="minorHAnsi" w:hAnsiTheme="minorHAnsi"/>
                <w:smallCaps/>
                <w:sz w:val="20"/>
                <w:szCs w:val="20"/>
              </w:rPr>
              <w:t>wymagany</w:t>
            </w:r>
          </w:p>
        </w:tc>
      </w:tr>
    </w:tbl>
    <w:p w:rsidR="008C1E45" w:rsidRDefault="008C1E45" w:rsidP="008C1E45">
      <w:pPr>
        <w:pStyle w:val="Default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:rsidR="00E00EE4" w:rsidRDefault="00635113" w:rsidP="00310D61">
      <w:pPr>
        <w:spacing w:before="120" w:line="240" w:lineRule="auto"/>
        <w:ind w:left="0"/>
        <w:jc w:val="both"/>
        <w:rPr>
          <w:rFonts w:asciiTheme="minorHAnsi" w:hAnsiTheme="minorHAnsi"/>
          <w:bCs/>
          <w:i/>
          <w:iCs/>
          <w:szCs w:val="22"/>
        </w:rPr>
      </w:pPr>
      <w:r>
        <w:rPr>
          <w:rFonts w:asciiTheme="minorHAnsi" w:hAnsiTheme="minorHAnsi"/>
          <w:bCs/>
          <w:i/>
          <w:iCs/>
          <w:szCs w:val="22"/>
        </w:rPr>
        <w:t>Ujsoły</w:t>
      </w:r>
      <w:r w:rsidR="008C1E45">
        <w:rPr>
          <w:rFonts w:asciiTheme="minorHAnsi" w:hAnsiTheme="minorHAnsi"/>
          <w:bCs/>
          <w:iCs/>
          <w:szCs w:val="22"/>
        </w:rPr>
        <w:t>dnia</w:t>
      </w:r>
      <w:r w:rsidR="008C1E45">
        <w:rPr>
          <w:rFonts w:asciiTheme="minorHAnsi" w:hAnsiTheme="minorHAnsi"/>
          <w:bCs/>
          <w:i/>
          <w:iCs/>
          <w:szCs w:val="22"/>
        </w:rPr>
        <w:t xml:space="preserve"> </w:t>
      </w:r>
      <w:r w:rsidR="001E2A1E">
        <w:rPr>
          <w:rFonts w:asciiTheme="minorHAnsi" w:hAnsiTheme="minorHAnsi"/>
          <w:bCs/>
          <w:i/>
          <w:iCs/>
          <w:szCs w:val="22"/>
        </w:rPr>
        <w:t>21.03.2022</w:t>
      </w:r>
      <w:r w:rsidR="008C1E45">
        <w:rPr>
          <w:rFonts w:asciiTheme="minorHAnsi" w:hAnsiTheme="minorHAnsi"/>
          <w:bCs/>
          <w:i/>
          <w:iCs/>
          <w:szCs w:val="22"/>
        </w:rPr>
        <w:t xml:space="preserve"> r.</w:t>
      </w:r>
    </w:p>
    <w:p w:rsidR="00936D45" w:rsidRDefault="00936D45" w:rsidP="00310D61">
      <w:pPr>
        <w:spacing w:before="120" w:line="240" w:lineRule="auto"/>
        <w:ind w:left="0"/>
        <w:jc w:val="both"/>
        <w:rPr>
          <w:rFonts w:asciiTheme="minorHAnsi" w:hAnsiTheme="minorHAnsi"/>
          <w:bCs/>
          <w:i/>
          <w:iCs/>
          <w:szCs w:val="22"/>
        </w:rPr>
      </w:pPr>
    </w:p>
    <w:p w:rsidR="00936D45" w:rsidRDefault="00936D45" w:rsidP="00310D61">
      <w:pPr>
        <w:spacing w:before="120" w:line="240" w:lineRule="auto"/>
        <w:ind w:left="0"/>
        <w:jc w:val="both"/>
        <w:rPr>
          <w:rFonts w:asciiTheme="minorHAnsi" w:hAnsiTheme="minorHAnsi"/>
          <w:bCs/>
          <w:i/>
          <w:iCs/>
          <w:szCs w:val="22"/>
        </w:rPr>
      </w:pPr>
    </w:p>
    <w:p w:rsidR="00936D45" w:rsidRDefault="00936D45" w:rsidP="00310D61">
      <w:pPr>
        <w:spacing w:before="120" w:line="240" w:lineRule="auto"/>
        <w:ind w:left="0"/>
        <w:jc w:val="both"/>
        <w:rPr>
          <w:rFonts w:asciiTheme="minorHAnsi" w:hAnsiTheme="minorHAnsi"/>
          <w:bCs/>
          <w:i/>
          <w:iCs/>
          <w:szCs w:val="22"/>
        </w:rPr>
      </w:pPr>
    </w:p>
    <w:sectPr w:rsidR="00936D45" w:rsidSect="0048104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1134" w:right="1134" w:bottom="1134" w:left="1134" w:header="284" w:footer="39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EA5" w:rsidRDefault="001B3EA5">
      <w:r>
        <w:separator/>
      </w:r>
    </w:p>
  </w:endnote>
  <w:endnote w:type="continuationSeparator" w:id="1">
    <w:p w:rsidR="001B3EA5" w:rsidRDefault="001B3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Calibri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84878"/>
      <w:docPartObj>
        <w:docPartGallery w:val="Page Numbers (Bottom of Page)"/>
        <w:docPartUnique/>
      </w:docPartObj>
    </w:sdtPr>
    <w:sdtContent>
      <w:p w:rsidR="00D12A0C" w:rsidRDefault="007A1AF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 w:rsidR="00D12A0C"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1E2A1E"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A0C" w:rsidRPr="00A772AB" w:rsidRDefault="00D12A0C">
    <w:pPr>
      <w:pStyle w:val="Stopka"/>
      <w:pBdr>
        <w:top w:val="single" w:sz="4" w:space="0" w:color="000000"/>
      </w:pBdr>
      <w:tabs>
        <w:tab w:val="clear" w:pos="9072"/>
        <w:tab w:val="right" w:pos="9356"/>
      </w:tabs>
      <w:spacing w:before="240" w:after="0" w:line="240" w:lineRule="auto"/>
      <w:ind w:left="0"/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</w:p>
  <w:p w:rsidR="00D12A0C" w:rsidRDefault="003368C1" w:rsidP="00EB1F5D">
    <w:pPr>
      <w:pStyle w:val="Stopka"/>
      <w:spacing w:before="0" w:after="0" w:line="240" w:lineRule="auto"/>
      <w:ind w:left="0"/>
      <w:jc w:val="center"/>
      <w:rPr>
        <w:rFonts w:asciiTheme="minorHAnsi" w:hAnsiTheme="minorHAnsi"/>
        <w:color w:val="000000" w:themeColor="text1"/>
      </w:rPr>
    </w:pPr>
    <w:r w:rsidRPr="00BE1CB6">
      <w:rPr>
        <w:rFonts w:asciiTheme="minorHAnsi" w:hAnsiTheme="minorHAnsi" w:cstheme="minorHAnsi"/>
        <w:spacing w:val="-2"/>
        <w:sz w:val="18"/>
        <w:szCs w:val="18"/>
      </w:rPr>
      <w:t>Projekt finansowany ze środków Europejskiego Funduszu Rozwoju Regionalnego (EFRR) w ramach Programu Operacyjnego Cyfrowa Polska na lata 2014 – 2020, II Osi V „Rozw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ó</w:t>
    </w:r>
    <w:r w:rsidRPr="00BE1CB6">
      <w:rPr>
        <w:rFonts w:asciiTheme="minorHAnsi" w:hAnsiTheme="minorHAnsi" w:cstheme="minorHAnsi"/>
        <w:spacing w:val="-2"/>
        <w:sz w:val="18"/>
        <w:szCs w:val="18"/>
      </w:rPr>
      <w:t>j cyfrowy JST oraz wzmocnienie cyfrowej odporno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ś</w:t>
    </w:r>
    <w:r w:rsidRPr="00BE1CB6">
      <w:rPr>
        <w:rFonts w:asciiTheme="minorHAnsi" w:hAnsiTheme="minorHAnsi" w:cstheme="minorHAnsi"/>
        <w:spacing w:val="-2"/>
        <w:sz w:val="18"/>
        <w:szCs w:val="18"/>
      </w:rPr>
      <w:t>ci na zagro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ż</w:t>
    </w:r>
    <w:r w:rsidRPr="00BE1CB6">
      <w:rPr>
        <w:rFonts w:asciiTheme="minorHAnsi" w:hAnsiTheme="minorHAnsi" w:cstheme="minorHAnsi"/>
        <w:spacing w:val="-2"/>
        <w:sz w:val="18"/>
        <w:szCs w:val="18"/>
      </w:rPr>
      <w:t>enia - REACT-EU”</w:t>
    </w:r>
  </w:p>
  <w:p w:rsidR="00D12A0C" w:rsidRDefault="007A1AFC">
    <w:pPr>
      <w:pStyle w:val="Stopka"/>
      <w:spacing w:before="0" w:after="0"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D12A0C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E2A1E">
      <w:rPr>
        <w:noProof/>
        <w:sz w:val="18"/>
        <w:szCs w:val="18"/>
      </w:rPr>
      <w:t>16</w:t>
    </w:r>
    <w:r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A0C" w:rsidRDefault="00D12A0C">
    <w:pPr>
      <w:pStyle w:val="Stopka"/>
      <w:pBdr>
        <w:top w:val="single" w:sz="4" w:space="0" w:color="000000"/>
      </w:pBdr>
      <w:tabs>
        <w:tab w:val="clear" w:pos="9072"/>
        <w:tab w:val="right" w:pos="9356"/>
      </w:tabs>
      <w:spacing w:before="240" w:after="0" w:line="240" w:lineRule="auto"/>
      <w:ind w:left="0"/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</w:p>
  <w:p w:rsidR="00D12A0C" w:rsidRDefault="00D12A0C">
    <w:pPr>
      <w:pStyle w:val="Stopka"/>
      <w:pBdr>
        <w:top w:val="single" w:sz="4" w:space="0" w:color="000000"/>
      </w:pBdr>
      <w:tabs>
        <w:tab w:val="clear" w:pos="9072"/>
        <w:tab w:val="right" w:pos="9356"/>
      </w:tabs>
      <w:spacing w:before="0" w:after="0" w:line="240" w:lineRule="auto"/>
      <w:ind w:left="0"/>
      <w:jc w:val="center"/>
      <w:rPr>
        <w:rFonts w:asciiTheme="minorHAnsi" w:hAnsiTheme="minorHAnsi" w:cstheme="minorHAnsi"/>
        <w:color w:val="000000" w:themeColor="text1"/>
      </w:rPr>
    </w:pPr>
    <w:r>
      <w:rPr>
        <w:rFonts w:cstheme="minorHAnsi"/>
        <w:color w:val="000000" w:themeColor="text1"/>
      </w:rPr>
      <w:t xml:space="preserve">Projekt współfinansowany przez Unię Europejską </w:t>
    </w:r>
  </w:p>
  <w:p w:rsidR="00D12A0C" w:rsidRDefault="00D12A0C">
    <w:pPr>
      <w:pStyle w:val="Stopka"/>
      <w:spacing w:before="0" w:after="0" w:line="240" w:lineRule="auto"/>
      <w:jc w:val="center"/>
      <w:rPr>
        <w:rFonts w:ascii="Helvetica" w:hAnsi="Helvetica"/>
        <w:color w:val="000000" w:themeColor="text1"/>
      </w:rPr>
    </w:pPr>
    <w:r>
      <w:rPr>
        <w:rFonts w:cstheme="minorHAnsi"/>
        <w:color w:val="000000" w:themeColor="text1"/>
      </w:rPr>
      <w:t xml:space="preserve">z Europejskiego Funduszu Rozwoju Regionalnego w ramach </w:t>
    </w:r>
    <w:r w:rsidR="00484128">
      <w:rPr>
        <w:rFonts w:cstheme="minorHAnsi"/>
        <w:color w:val="000000" w:themeColor="text1"/>
      </w:rPr>
      <w:t>W</w:t>
    </w:r>
    <w:r>
      <w:rPr>
        <w:rFonts w:cstheme="minorHAnsi"/>
        <w:color w:val="000000" w:themeColor="text1"/>
      </w:rPr>
      <w:t>RPO 2014</w:t>
    </w:r>
    <w:r>
      <w:rPr>
        <w:rFonts w:ascii="Helvetica" w:hAnsi="Helvetica"/>
        <w:color w:val="000000" w:themeColor="text1"/>
      </w:rPr>
      <w:t xml:space="preserve"> – 2020</w:t>
    </w:r>
  </w:p>
  <w:p w:rsidR="00D12A0C" w:rsidRDefault="007A1AFC">
    <w:pPr>
      <w:pStyle w:val="Stopka"/>
      <w:spacing w:before="0" w:after="0"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D12A0C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64F2E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EA5" w:rsidRDefault="001B3EA5">
      <w:pPr>
        <w:spacing w:before="0" w:after="0" w:line="240" w:lineRule="auto"/>
      </w:pPr>
      <w:r>
        <w:separator/>
      </w:r>
    </w:p>
  </w:footnote>
  <w:footnote w:type="continuationSeparator" w:id="1">
    <w:p w:rsidR="001B3EA5" w:rsidRDefault="001B3E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A0C" w:rsidRDefault="00CE5749" w:rsidP="00082870">
    <w:pPr>
      <w:pStyle w:val="Nagwek"/>
      <w:pBdr>
        <w:bottom w:val="single" w:sz="4" w:space="1" w:color="000000"/>
      </w:pBdr>
      <w:spacing w:before="120" w:after="240" w:line="240" w:lineRule="auto"/>
      <w:ind w:left="0"/>
      <w:jc w:val="center"/>
    </w:pPr>
    <w:r>
      <w:rPr>
        <w:noProof/>
        <w:lang w:val="pl-PL"/>
      </w:rPr>
      <w:drawing>
        <wp:inline distT="0" distB="0" distL="0" distR="0">
          <wp:extent cx="6052782" cy="627599"/>
          <wp:effectExtent l="0" t="0" r="571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8931" cy="63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A0C" w:rsidRPr="000C644E" w:rsidRDefault="00CE5749" w:rsidP="000C644E">
    <w:pPr>
      <w:pStyle w:val="Nagwek"/>
      <w:pBdr>
        <w:bottom w:val="single" w:sz="4" w:space="1" w:color="auto"/>
      </w:pBdr>
      <w:spacing w:after="0" w:line="240" w:lineRule="auto"/>
      <w:ind w:left="0"/>
      <w:jc w:val="center"/>
      <w:rPr>
        <w:b/>
        <w:bCs/>
        <w:smallCaps/>
        <w:sz w:val="32"/>
        <w:szCs w:val="32"/>
      </w:rPr>
    </w:pPr>
    <w:r>
      <w:rPr>
        <w:noProof/>
        <w:lang w:val="pl-PL"/>
      </w:rPr>
      <w:drawing>
        <wp:inline distT="0" distB="0" distL="0" distR="0">
          <wp:extent cx="5854700" cy="6070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44E" w:rsidRPr="000C644E" w:rsidRDefault="000C644E" w:rsidP="000C644E">
    <w:pPr>
      <w:pStyle w:val="Nagwek"/>
      <w:pBdr>
        <w:bottom w:val="single" w:sz="4" w:space="1" w:color="auto"/>
      </w:pBdr>
      <w:spacing w:before="0" w:after="240" w:line="240" w:lineRule="auto"/>
      <w:ind w:left="0"/>
      <w:jc w:val="center"/>
      <w:rPr>
        <w:b/>
        <w:bCs/>
        <w:smallCaps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A0C" w:rsidRDefault="00484128">
    <w:pPr>
      <w:pStyle w:val="Nagwek"/>
      <w:pBdr>
        <w:bottom w:val="single" w:sz="4" w:space="1" w:color="000000"/>
      </w:pBdr>
      <w:spacing w:before="120" w:after="240"/>
      <w:ind w:left="0"/>
      <w:jc w:val="center"/>
    </w:pPr>
    <w:r>
      <w:rPr>
        <w:noProof/>
        <w:lang w:val="pl-PL"/>
      </w:rPr>
      <w:drawing>
        <wp:inline distT="0" distB="0" distL="0" distR="0">
          <wp:extent cx="6120130" cy="525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D98"/>
    <w:multiLevelType w:val="hybridMultilevel"/>
    <w:tmpl w:val="05C49D32"/>
    <w:lvl w:ilvl="0" w:tplc="30EE6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43354"/>
    <w:multiLevelType w:val="hybridMultilevel"/>
    <w:tmpl w:val="BAEEC3C0"/>
    <w:lvl w:ilvl="0" w:tplc="4E84A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6CAA"/>
    <w:multiLevelType w:val="multilevel"/>
    <w:tmpl w:val="21D0A3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8E6A00"/>
    <w:multiLevelType w:val="hybridMultilevel"/>
    <w:tmpl w:val="E22AFE70"/>
    <w:lvl w:ilvl="0" w:tplc="6C347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A2FB9"/>
    <w:multiLevelType w:val="multilevel"/>
    <w:tmpl w:val="08BA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46103"/>
    <w:multiLevelType w:val="hybridMultilevel"/>
    <w:tmpl w:val="AE50CF92"/>
    <w:lvl w:ilvl="0" w:tplc="96CA73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5551D"/>
    <w:multiLevelType w:val="hybridMultilevel"/>
    <w:tmpl w:val="645EDB92"/>
    <w:lvl w:ilvl="0" w:tplc="253A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C51C5"/>
    <w:multiLevelType w:val="multilevel"/>
    <w:tmpl w:val="14BE38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9DD17DE"/>
    <w:multiLevelType w:val="multilevel"/>
    <w:tmpl w:val="AFAA78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C6D6EF9"/>
    <w:multiLevelType w:val="multilevel"/>
    <w:tmpl w:val="15F49B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0C6F29E2"/>
    <w:multiLevelType w:val="multilevel"/>
    <w:tmpl w:val="DB8C14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D372657"/>
    <w:multiLevelType w:val="hybridMultilevel"/>
    <w:tmpl w:val="0F4AF720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922617"/>
    <w:multiLevelType w:val="hybridMultilevel"/>
    <w:tmpl w:val="E22AFE70"/>
    <w:lvl w:ilvl="0" w:tplc="6C347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C91F4B"/>
    <w:multiLevelType w:val="multilevel"/>
    <w:tmpl w:val="508C7F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0ED0830"/>
    <w:multiLevelType w:val="hybridMultilevel"/>
    <w:tmpl w:val="8DEC086C"/>
    <w:lvl w:ilvl="0" w:tplc="6EF652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715F40"/>
    <w:multiLevelType w:val="multilevel"/>
    <w:tmpl w:val="C672AD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17541D14"/>
    <w:multiLevelType w:val="hybridMultilevel"/>
    <w:tmpl w:val="B868ECC6"/>
    <w:lvl w:ilvl="0" w:tplc="51F0E73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3855C1"/>
    <w:multiLevelType w:val="multilevel"/>
    <w:tmpl w:val="C5027B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198239A7"/>
    <w:multiLevelType w:val="hybridMultilevel"/>
    <w:tmpl w:val="1428C672"/>
    <w:lvl w:ilvl="0" w:tplc="ACD86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155804"/>
    <w:multiLevelType w:val="hybridMultilevel"/>
    <w:tmpl w:val="D13EE7F8"/>
    <w:lvl w:ilvl="0" w:tplc="1E1EB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43316A"/>
    <w:multiLevelType w:val="hybridMultilevel"/>
    <w:tmpl w:val="D3F85CF8"/>
    <w:lvl w:ilvl="0" w:tplc="C540B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8618DB"/>
    <w:multiLevelType w:val="hybridMultilevel"/>
    <w:tmpl w:val="ED14CE4E"/>
    <w:lvl w:ilvl="0" w:tplc="443617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E35876"/>
    <w:multiLevelType w:val="multilevel"/>
    <w:tmpl w:val="DEB0AE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20617251"/>
    <w:multiLevelType w:val="hybridMultilevel"/>
    <w:tmpl w:val="C9D81580"/>
    <w:lvl w:ilvl="0" w:tplc="310266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5450DD"/>
    <w:multiLevelType w:val="multilevel"/>
    <w:tmpl w:val="C99AB2A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24784D4B"/>
    <w:multiLevelType w:val="hybridMultilevel"/>
    <w:tmpl w:val="094C164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52773F5"/>
    <w:multiLevelType w:val="hybridMultilevel"/>
    <w:tmpl w:val="AB02E3A6"/>
    <w:lvl w:ilvl="0" w:tplc="89EA4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63101C"/>
    <w:multiLevelType w:val="hybridMultilevel"/>
    <w:tmpl w:val="5C9A16B8"/>
    <w:lvl w:ilvl="0" w:tplc="0F8EF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C558E2"/>
    <w:multiLevelType w:val="multilevel"/>
    <w:tmpl w:val="2A0687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>
    <w:nsid w:val="29DA39B5"/>
    <w:multiLevelType w:val="hybridMultilevel"/>
    <w:tmpl w:val="3F18F18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2875FD"/>
    <w:multiLevelType w:val="hybridMultilevel"/>
    <w:tmpl w:val="3CE6C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651C60"/>
    <w:multiLevelType w:val="multilevel"/>
    <w:tmpl w:val="94005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B286949"/>
    <w:multiLevelType w:val="hybridMultilevel"/>
    <w:tmpl w:val="B664A59E"/>
    <w:lvl w:ilvl="0" w:tplc="C1125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0E41CB"/>
    <w:multiLevelType w:val="hybridMultilevel"/>
    <w:tmpl w:val="768C4CEE"/>
    <w:lvl w:ilvl="0" w:tplc="B952EE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160220"/>
    <w:multiLevelType w:val="hybridMultilevel"/>
    <w:tmpl w:val="6D2004DA"/>
    <w:lvl w:ilvl="0" w:tplc="C59EE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7E62F2"/>
    <w:multiLevelType w:val="multilevel"/>
    <w:tmpl w:val="10D037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2F5E6E52"/>
    <w:multiLevelType w:val="multilevel"/>
    <w:tmpl w:val="681C9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>
    <w:nsid w:val="30101D25"/>
    <w:multiLevelType w:val="hybridMultilevel"/>
    <w:tmpl w:val="977019D8"/>
    <w:lvl w:ilvl="0" w:tplc="F39C2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377A0A"/>
    <w:multiLevelType w:val="hybridMultilevel"/>
    <w:tmpl w:val="29E22922"/>
    <w:lvl w:ilvl="0" w:tplc="CAC43CD6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>
    <w:nsid w:val="357919B5"/>
    <w:multiLevelType w:val="multilevel"/>
    <w:tmpl w:val="57E44B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392211A2"/>
    <w:multiLevelType w:val="hybridMultilevel"/>
    <w:tmpl w:val="46663F2C"/>
    <w:lvl w:ilvl="0" w:tplc="1200F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016CDD"/>
    <w:multiLevelType w:val="hybridMultilevel"/>
    <w:tmpl w:val="31EEF2A0"/>
    <w:lvl w:ilvl="0" w:tplc="4D82E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F71C84"/>
    <w:multiLevelType w:val="multilevel"/>
    <w:tmpl w:val="1F4C09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>
    <w:nsid w:val="42B14E8E"/>
    <w:multiLevelType w:val="hybridMultilevel"/>
    <w:tmpl w:val="C90EB744"/>
    <w:lvl w:ilvl="0" w:tplc="5148C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A43187"/>
    <w:multiLevelType w:val="hybridMultilevel"/>
    <w:tmpl w:val="781AF704"/>
    <w:lvl w:ilvl="0" w:tplc="DC4867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441950"/>
    <w:multiLevelType w:val="multilevel"/>
    <w:tmpl w:val="81B0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47972370"/>
    <w:multiLevelType w:val="hybridMultilevel"/>
    <w:tmpl w:val="821029EE"/>
    <w:lvl w:ilvl="0" w:tplc="3DDC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0B73BB"/>
    <w:multiLevelType w:val="hybridMultilevel"/>
    <w:tmpl w:val="48B4A826"/>
    <w:lvl w:ilvl="0" w:tplc="5BCC01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563872"/>
    <w:multiLevelType w:val="hybridMultilevel"/>
    <w:tmpl w:val="35B4A3AE"/>
    <w:lvl w:ilvl="0" w:tplc="47889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2F3AAF"/>
    <w:multiLevelType w:val="multilevel"/>
    <w:tmpl w:val="A39C3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4AE16F99"/>
    <w:multiLevelType w:val="hybridMultilevel"/>
    <w:tmpl w:val="1A1AD2F8"/>
    <w:lvl w:ilvl="0" w:tplc="D2D8214A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472856"/>
    <w:multiLevelType w:val="hybridMultilevel"/>
    <w:tmpl w:val="6F1A9FFE"/>
    <w:lvl w:ilvl="0" w:tplc="A3F81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F95711"/>
    <w:multiLevelType w:val="hybridMultilevel"/>
    <w:tmpl w:val="BD363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8B5B81"/>
    <w:multiLevelType w:val="hybridMultilevel"/>
    <w:tmpl w:val="63EA67C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02A23D2"/>
    <w:multiLevelType w:val="multilevel"/>
    <w:tmpl w:val="AE5A23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47A12F7"/>
    <w:multiLevelType w:val="hybridMultilevel"/>
    <w:tmpl w:val="5672B73A"/>
    <w:lvl w:ilvl="0" w:tplc="A4C6B4A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F277DB"/>
    <w:multiLevelType w:val="hybridMultilevel"/>
    <w:tmpl w:val="EDF6A94E"/>
    <w:lvl w:ilvl="0" w:tplc="C2188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1C271E"/>
    <w:multiLevelType w:val="hybridMultilevel"/>
    <w:tmpl w:val="FA5A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BC3782"/>
    <w:multiLevelType w:val="hybridMultilevel"/>
    <w:tmpl w:val="9CCA6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8B7593"/>
    <w:multiLevelType w:val="multilevel"/>
    <w:tmpl w:val="B25AD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5B3B2537"/>
    <w:multiLevelType w:val="multilevel"/>
    <w:tmpl w:val="C0365F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5BE22D14"/>
    <w:multiLevelType w:val="multilevel"/>
    <w:tmpl w:val="4DB8EE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5DC218D0"/>
    <w:multiLevelType w:val="multilevel"/>
    <w:tmpl w:val="552608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60BA7E37"/>
    <w:multiLevelType w:val="multilevel"/>
    <w:tmpl w:val="C80E7306"/>
    <w:lvl w:ilvl="0">
      <w:start w:val="1"/>
      <w:numFmt w:val="upperLetter"/>
      <w:pStyle w:val="Nagwek8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4">
    <w:nsid w:val="60E33545"/>
    <w:multiLevelType w:val="multilevel"/>
    <w:tmpl w:val="DDA243FE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5">
    <w:nsid w:val="61567B9A"/>
    <w:multiLevelType w:val="hybridMultilevel"/>
    <w:tmpl w:val="0AA2649A"/>
    <w:lvl w:ilvl="0" w:tplc="EF647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B058B1"/>
    <w:multiLevelType w:val="hybridMultilevel"/>
    <w:tmpl w:val="A8CE7D3A"/>
    <w:lvl w:ilvl="0" w:tplc="828A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E31C38"/>
    <w:multiLevelType w:val="hybridMultilevel"/>
    <w:tmpl w:val="909075DA"/>
    <w:lvl w:ilvl="0" w:tplc="3DE8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C62E08"/>
    <w:multiLevelType w:val="hybridMultilevel"/>
    <w:tmpl w:val="884C5490"/>
    <w:lvl w:ilvl="0" w:tplc="DD7CA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69F3547"/>
    <w:multiLevelType w:val="hybridMultilevel"/>
    <w:tmpl w:val="AB00B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CB15C0"/>
    <w:multiLevelType w:val="hybridMultilevel"/>
    <w:tmpl w:val="1E420F98"/>
    <w:lvl w:ilvl="0" w:tplc="B2C8453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68C7704B"/>
    <w:multiLevelType w:val="multilevel"/>
    <w:tmpl w:val="827093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>
    <w:nsid w:val="69F17FD2"/>
    <w:multiLevelType w:val="hybridMultilevel"/>
    <w:tmpl w:val="CCC2A65C"/>
    <w:lvl w:ilvl="0" w:tplc="2C984E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850B18"/>
    <w:multiLevelType w:val="hybridMultilevel"/>
    <w:tmpl w:val="83CC8C04"/>
    <w:lvl w:ilvl="0" w:tplc="18D29C8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BBD0E30"/>
    <w:multiLevelType w:val="hybridMultilevel"/>
    <w:tmpl w:val="14042306"/>
    <w:lvl w:ilvl="0" w:tplc="C80E53C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BF3D28"/>
    <w:multiLevelType w:val="multilevel"/>
    <w:tmpl w:val="151AD8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>
    <w:nsid w:val="6C251545"/>
    <w:multiLevelType w:val="multilevel"/>
    <w:tmpl w:val="6640FE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>
    <w:nsid w:val="6CD90A7D"/>
    <w:multiLevelType w:val="multilevel"/>
    <w:tmpl w:val="5A5837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8">
    <w:nsid w:val="6D011516"/>
    <w:multiLevelType w:val="hybridMultilevel"/>
    <w:tmpl w:val="31088FF0"/>
    <w:lvl w:ilvl="0" w:tplc="4E7EB0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565A14"/>
    <w:multiLevelType w:val="hybridMultilevel"/>
    <w:tmpl w:val="D94859C4"/>
    <w:lvl w:ilvl="0" w:tplc="00BC78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1DC63AE"/>
    <w:multiLevelType w:val="hybridMultilevel"/>
    <w:tmpl w:val="86E0D1D4"/>
    <w:lvl w:ilvl="0" w:tplc="FB547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D90CCB"/>
    <w:multiLevelType w:val="hybridMultilevel"/>
    <w:tmpl w:val="CE4836CC"/>
    <w:lvl w:ilvl="0" w:tplc="CDBE8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E17AAD"/>
    <w:multiLevelType w:val="hybridMultilevel"/>
    <w:tmpl w:val="17CA2740"/>
    <w:lvl w:ilvl="0" w:tplc="03B81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6478C5"/>
    <w:multiLevelType w:val="hybridMultilevel"/>
    <w:tmpl w:val="CCF6B15A"/>
    <w:lvl w:ilvl="0" w:tplc="FA6CA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7334A7"/>
    <w:multiLevelType w:val="multilevel"/>
    <w:tmpl w:val="8ED892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5">
    <w:nsid w:val="794F1CA6"/>
    <w:multiLevelType w:val="multilevel"/>
    <w:tmpl w:val="1CDA3D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6">
    <w:nsid w:val="7A0C03EA"/>
    <w:multiLevelType w:val="hybridMultilevel"/>
    <w:tmpl w:val="A4748442"/>
    <w:lvl w:ilvl="0" w:tplc="965857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8E62D2"/>
    <w:multiLevelType w:val="multilevel"/>
    <w:tmpl w:val="C874C2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8">
    <w:nsid w:val="7AB0077A"/>
    <w:multiLevelType w:val="multilevel"/>
    <w:tmpl w:val="1BC49D3E"/>
    <w:lvl w:ilvl="0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9">
    <w:nsid w:val="7BD621F8"/>
    <w:multiLevelType w:val="hybridMultilevel"/>
    <w:tmpl w:val="A7642F54"/>
    <w:lvl w:ilvl="0" w:tplc="CAC4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F15223A"/>
    <w:multiLevelType w:val="multilevel"/>
    <w:tmpl w:val="6BBEBF6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1">
    <w:nsid w:val="7FFE0EF2"/>
    <w:multiLevelType w:val="multilevel"/>
    <w:tmpl w:val="003441E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8"/>
  </w:num>
  <w:num w:numId="2">
    <w:abstractNumId w:val="63"/>
  </w:num>
  <w:num w:numId="3">
    <w:abstractNumId w:val="91"/>
  </w:num>
  <w:num w:numId="4">
    <w:abstractNumId w:val="62"/>
  </w:num>
  <w:num w:numId="5">
    <w:abstractNumId w:val="15"/>
  </w:num>
  <w:num w:numId="6">
    <w:abstractNumId w:val="10"/>
  </w:num>
  <w:num w:numId="7">
    <w:abstractNumId w:val="13"/>
  </w:num>
  <w:num w:numId="8">
    <w:abstractNumId w:val="60"/>
  </w:num>
  <w:num w:numId="9">
    <w:abstractNumId w:val="45"/>
  </w:num>
  <w:num w:numId="10">
    <w:abstractNumId w:val="61"/>
  </w:num>
  <w:num w:numId="11">
    <w:abstractNumId w:val="76"/>
  </w:num>
  <w:num w:numId="12">
    <w:abstractNumId w:val="71"/>
  </w:num>
  <w:num w:numId="13">
    <w:abstractNumId w:val="24"/>
  </w:num>
  <w:num w:numId="14">
    <w:abstractNumId w:val="87"/>
  </w:num>
  <w:num w:numId="15">
    <w:abstractNumId w:val="22"/>
  </w:num>
  <w:num w:numId="16">
    <w:abstractNumId w:val="2"/>
  </w:num>
  <w:num w:numId="17">
    <w:abstractNumId w:val="4"/>
  </w:num>
  <w:num w:numId="18">
    <w:abstractNumId w:val="39"/>
  </w:num>
  <w:num w:numId="19">
    <w:abstractNumId w:val="85"/>
  </w:num>
  <w:num w:numId="20">
    <w:abstractNumId w:val="54"/>
  </w:num>
  <w:num w:numId="21">
    <w:abstractNumId w:val="30"/>
  </w:num>
  <w:num w:numId="22">
    <w:abstractNumId w:val="38"/>
  </w:num>
  <w:num w:numId="23">
    <w:abstractNumId w:val="25"/>
  </w:num>
  <w:num w:numId="24">
    <w:abstractNumId w:val="12"/>
  </w:num>
  <w:num w:numId="25">
    <w:abstractNumId w:val="70"/>
  </w:num>
  <w:num w:numId="26">
    <w:abstractNumId w:val="3"/>
  </w:num>
  <w:num w:numId="27">
    <w:abstractNumId w:val="82"/>
  </w:num>
  <w:num w:numId="28">
    <w:abstractNumId w:val="7"/>
  </w:num>
  <w:num w:numId="29">
    <w:abstractNumId w:val="33"/>
  </w:num>
  <w:num w:numId="30">
    <w:abstractNumId w:val="40"/>
  </w:num>
  <w:num w:numId="31">
    <w:abstractNumId w:val="20"/>
  </w:num>
  <w:num w:numId="32">
    <w:abstractNumId w:val="1"/>
  </w:num>
  <w:num w:numId="33">
    <w:abstractNumId w:val="78"/>
  </w:num>
  <w:num w:numId="34">
    <w:abstractNumId w:val="18"/>
  </w:num>
  <w:num w:numId="35">
    <w:abstractNumId w:val="32"/>
  </w:num>
  <w:num w:numId="36">
    <w:abstractNumId w:val="16"/>
  </w:num>
  <w:num w:numId="37">
    <w:abstractNumId w:val="74"/>
  </w:num>
  <w:num w:numId="38">
    <w:abstractNumId w:val="41"/>
  </w:num>
  <w:num w:numId="39">
    <w:abstractNumId w:val="80"/>
  </w:num>
  <w:num w:numId="40">
    <w:abstractNumId w:val="65"/>
  </w:num>
  <w:num w:numId="41">
    <w:abstractNumId w:val="14"/>
  </w:num>
  <w:num w:numId="42">
    <w:abstractNumId w:val="49"/>
  </w:num>
  <w:num w:numId="43">
    <w:abstractNumId w:val="75"/>
  </w:num>
  <w:num w:numId="44">
    <w:abstractNumId w:val="68"/>
  </w:num>
  <w:num w:numId="45">
    <w:abstractNumId w:val="21"/>
  </w:num>
  <w:num w:numId="46">
    <w:abstractNumId w:val="83"/>
  </w:num>
  <w:num w:numId="47">
    <w:abstractNumId w:val="5"/>
  </w:num>
  <w:num w:numId="48">
    <w:abstractNumId w:val="56"/>
  </w:num>
  <w:num w:numId="49">
    <w:abstractNumId w:val="57"/>
  </w:num>
  <w:num w:numId="50">
    <w:abstractNumId w:val="69"/>
  </w:num>
  <w:num w:numId="51">
    <w:abstractNumId w:val="58"/>
  </w:num>
  <w:num w:numId="52">
    <w:abstractNumId w:val="35"/>
  </w:num>
  <w:num w:numId="53">
    <w:abstractNumId w:val="55"/>
  </w:num>
  <w:num w:numId="54">
    <w:abstractNumId w:val="36"/>
  </w:num>
  <w:num w:numId="55">
    <w:abstractNumId w:val="29"/>
  </w:num>
  <w:num w:numId="56">
    <w:abstractNumId w:val="73"/>
  </w:num>
  <w:num w:numId="57">
    <w:abstractNumId w:val="34"/>
  </w:num>
  <w:num w:numId="58">
    <w:abstractNumId w:val="86"/>
  </w:num>
  <w:num w:numId="59">
    <w:abstractNumId w:val="44"/>
  </w:num>
  <w:num w:numId="60">
    <w:abstractNumId w:val="27"/>
  </w:num>
  <w:num w:numId="61">
    <w:abstractNumId w:val="26"/>
  </w:num>
  <w:num w:numId="62">
    <w:abstractNumId w:val="37"/>
  </w:num>
  <w:num w:numId="63">
    <w:abstractNumId w:val="19"/>
  </w:num>
  <w:num w:numId="64">
    <w:abstractNumId w:val="72"/>
  </w:num>
  <w:num w:numId="65">
    <w:abstractNumId w:val="50"/>
  </w:num>
  <w:num w:numId="66">
    <w:abstractNumId w:val="79"/>
  </w:num>
  <w:num w:numId="67">
    <w:abstractNumId w:val="23"/>
  </w:num>
  <w:num w:numId="68">
    <w:abstractNumId w:val="67"/>
  </w:num>
  <w:num w:numId="69">
    <w:abstractNumId w:val="43"/>
  </w:num>
  <w:num w:numId="70">
    <w:abstractNumId w:val="81"/>
  </w:num>
  <w:num w:numId="71">
    <w:abstractNumId w:val="47"/>
  </w:num>
  <w:num w:numId="72">
    <w:abstractNumId w:val="0"/>
  </w:num>
  <w:num w:numId="73">
    <w:abstractNumId w:val="46"/>
  </w:num>
  <w:num w:numId="74">
    <w:abstractNumId w:val="48"/>
  </w:num>
  <w:num w:numId="75">
    <w:abstractNumId w:val="64"/>
  </w:num>
  <w:num w:numId="76">
    <w:abstractNumId w:val="17"/>
  </w:num>
  <w:num w:numId="77">
    <w:abstractNumId w:val="84"/>
  </w:num>
  <w:num w:numId="78">
    <w:abstractNumId w:val="28"/>
  </w:num>
  <w:num w:numId="79">
    <w:abstractNumId w:val="77"/>
  </w:num>
  <w:num w:numId="80">
    <w:abstractNumId w:val="59"/>
  </w:num>
  <w:num w:numId="81">
    <w:abstractNumId w:val="11"/>
  </w:num>
  <w:num w:numId="82">
    <w:abstractNumId w:val="42"/>
  </w:num>
  <w:num w:numId="83">
    <w:abstractNumId w:val="90"/>
  </w:num>
  <w:num w:numId="84">
    <w:abstractNumId w:val="8"/>
  </w:num>
  <w:num w:numId="85">
    <w:abstractNumId w:val="51"/>
  </w:num>
  <w:num w:numId="86">
    <w:abstractNumId w:val="66"/>
  </w:num>
  <w:num w:numId="87">
    <w:abstractNumId w:val="53"/>
  </w:num>
  <w:num w:numId="88">
    <w:abstractNumId w:val="9"/>
  </w:num>
  <w:num w:numId="89">
    <w:abstractNumId w:val="31"/>
  </w:num>
  <w:num w:numId="90">
    <w:abstractNumId w:val="52"/>
  </w:num>
  <w:num w:numId="91">
    <w:abstractNumId w:val="89"/>
  </w:num>
  <w:num w:numId="92">
    <w:abstractNumId w:val="6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567"/>
  <w:autoHyphenation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472CB"/>
    <w:rsid w:val="00003931"/>
    <w:rsid w:val="000235A2"/>
    <w:rsid w:val="00035825"/>
    <w:rsid w:val="00036D7B"/>
    <w:rsid w:val="000453EC"/>
    <w:rsid w:val="00046B81"/>
    <w:rsid w:val="00047F2B"/>
    <w:rsid w:val="000514C6"/>
    <w:rsid w:val="00056EAB"/>
    <w:rsid w:val="000621ED"/>
    <w:rsid w:val="00077734"/>
    <w:rsid w:val="00082870"/>
    <w:rsid w:val="00090136"/>
    <w:rsid w:val="00091DB2"/>
    <w:rsid w:val="0009256B"/>
    <w:rsid w:val="00092CAD"/>
    <w:rsid w:val="000944EA"/>
    <w:rsid w:val="000A3742"/>
    <w:rsid w:val="000A550E"/>
    <w:rsid w:val="000B3A71"/>
    <w:rsid w:val="000C1460"/>
    <w:rsid w:val="000C45A8"/>
    <w:rsid w:val="000C644E"/>
    <w:rsid w:val="000D277E"/>
    <w:rsid w:val="000D28C2"/>
    <w:rsid w:val="000D3AD2"/>
    <w:rsid w:val="000E2FB6"/>
    <w:rsid w:val="000F395C"/>
    <w:rsid w:val="001175CB"/>
    <w:rsid w:val="00117953"/>
    <w:rsid w:val="001250B6"/>
    <w:rsid w:val="00125B01"/>
    <w:rsid w:val="00125FF0"/>
    <w:rsid w:val="0013338D"/>
    <w:rsid w:val="0013425C"/>
    <w:rsid w:val="001413E4"/>
    <w:rsid w:val="00156949"/>
    <w:rsid w:val="00156D09"/>
    <w:rsid w:val="0016799A"/>
    <w:rsid w:val="001710C0"/>
    <w:rsid w:val="00177511"/>
    <w:rsid w:val="00181E30"/>
    <w:rsid w:val="001836E3"/>
    <w:rsid w:val="00194398"/>
    <w:rsid w:val="001A05C9"/>
    <w:rsid w:val="001B3EA5"/>
    <w:rsid w:val="001C2390"/>
    <w:rsid w:val="001C43EA"/>
    <w:rsid w:val="001D3AD2"/>
    <w:rsid w:val="001E01D6"/>
    <w:rsid w:val="001E060D"/>
    <w:rsid w:val="001E14A0"/>
    <w:rsid w:val="001E15B0"/>
    <w:rsid w:val="001E2A1E"/>
    <w:rsid w:val="001E324F"/>
    <w:rsid w:val="001F12E9"/>
    <w:rsid w:val="001F6C26"/>
    <w:rsid w:val="00205C25"/>
    <w:rsid w:val="00206F63"/>
    <w:rsid w:val="00207A95"/>
    <w:rsid w:val="0021315F"/>
    <w:rsid w:val="00221DBD"/>
    <w:rsid w:val="002315CC"/>
    <w:rsid w:val="00233904"/>
    <w:rsid w:val="00233FAE"/>
    <w:rsid w:val="00236885"/>
    <w:rsid w:val="00244DCB"/>
    <w:rsid w:val="00247A6C"/>
    <w:rsid w:val="00251A2B"/>
    <w:rsid w:val="00253402"/>
    <w:rsid w:val="0025351D"/>
    <w:rsid w:val="00257391"/>
    <w:rsid w:val="00257401"/>
    <w:rsid w:val="002622E1"/>
    <w:rsid w:val="00262C54"/>
    <w:rsid w:val="00274863"/>
    <w:rsid w:val="00275416"/>
    <w:rsid w:val="00275B1A"/>
    <w:rsid w:val="002815EA"/>
    <w:rsid w:val="0028380F"/>
    <w:rsid w:val="00283FFA"/>
    <w:rsid w:val="002902C7"/>
    <w:rsid w:val="00295CC5"/>
    <w:rsid w:val="002A281B"/>
    <w:rsid w:val="002A49CE"/>
    <w:rsid w:val="002A7BFE"/>
    <w:rsid w:val="002B0D60"/>
    <w:rsid w:val="002B1AC2"/>
    <w:rsid w:val="002C3044"/>
    <w:rsid w:val="002D59CB"/>
    <w:rsid w:val="002D5DC2"/>
    <w:rsid w:val="002D7832"/>
    <w:rsid w:val="002E3A93"/>
    <w:rsid w:val="002E637F"/>
    <w:rsid w:val="002F13A4"/>
    <w:rsid w:val="002F4A0F"/>
    <w:rsid w:val="003033B0"/>
    <w:rsid w:val="0030513B"/>
    <w:rsid w:val="00310D61"/>
    <w:rsid w:val="00321FC8"/>
    <w:rsid w:val="00322DDE"/>
    <w:rsid w:val="00323A6E"/>
    <w:rsid w:val="00323EB1"/>
    <w:rsid w:val="003368C1"/>
    <w:rsid w:val="003378E4"/>
    <w:rsid w:val="00347248"/>
    <w:rsid w:val="00351F2F"/>
    <w:rsid w:val="00373C5A"/>
    <w:rsid w:val="00374177"/>
    <w:rsid w:val="00381497"/>
    <w:rsid w:val="00382F46"/>
    <w:rsid w:val="0038360B"/>
    <w:rsid w:val="00393ED7"/>
    <w:rsid w:val="003A7190"/>
    <w:rsid w:val="003B57B4"/>
    <w:rsid w:val="003B6616"/>
    <w:rsid w:val="003D73E1"/>
    <w:rsid w:val="003E1259"/>
    <w:rsid w:val="003E5B64"/>
    <w:rsid w:val="003F288D"/>
    <w:rsid w:val="003F3D9B"/>
    <w:rsid w:val="003F418A"/>
    <w:rsid w:val="004071D6"/>
    <w:rsid w:val="0041012C"/>
    <w:rsid w:val="0042591A"/>
    <w:rsid w:val="0045350F"/>
    <w:rsid w:val="00454606"/>
    <w:rsid w:val="0045605B"/>
    <w:rsid w:val="00456C25"/>
    <w:rsid w:val="0046185E"/>
    <w:rsid w:val="00464F2E"/>
    <w:rsid w:val="00471209"/>
    <w:rsid w:val="00472AE5"/>
    <w:rsid w:val="00472B53"/>
    <w:rsid w:val="00474902"/>
    <w:rsid w:val="00476062"/>
    <w:rsid w:val="0047642E"/>
    <w:rsid w:val="0048104E"/>
    <w:rsid w:val="004816A6"/>
    <w:rsid w:val="00484128"/>
    <w:rsid w:val="00493F7B"/>
    <w:rsid w:val="00496660"/>
    <w:rsid w:val="004A0C10"/>
    <w:rsid w:val="004A0CD3"/>
    <w:rsid w:val="004A4A87"/>
    <w:rsid w:val="004B1B33"/>
    <w:rsid w:val="004B7D49"/>
    <w:rsid w:val="004E1699"/>
    <w:rsid w:val="004E1EEB"/>
    <w:rsid w:val="0050536E"/>
    <w:rsid w:val="00507ADE"/>
    <w:rsid w:val="00510642"/>
    <w:rsid w:val="00525AD7"/>
    <w:rsid w:val="00526F70"/>
    <w:rsid w:val="00527536"/>
    <w:rsid w:val="00530158"/>
    <w:rsid w:val="00530B3E"/>
    <w:rsid w:val="005315A6"/>
    <w:rsid w:val="00535AF8"/>
    <w:rsid w:val="00554DBB"/>
    <w:rsid w:val="00554FC0"/>
    <w:rsid w:val="005669E6"/>
    <w:rsid w:val="00575CDF"/>
    <w:rsid w:val="00580C42"/>
    <w:rsid w:val="00585228"/>
    <w:rsid w:val="005858DA"/>
    <w:rsid w:val="0058658F"/>
    <w:rsid w:val="005911CC"/>
    <w:rsid w:val="005A1E17"/>
    <w:rsid w:val="005A7F02"/>
    <w:rsid w:val="005C56B5"/>
    <w:rsid w:val="005C6744"/>
    <w:rsid w:val="005E63B8"/>
    <w:rsid w:val="005F1A28"/>
    <w:rsid w:val="005F4A0F"/>
    <w:rsid w:val="005F6625"/>
    <w:rsid w:val="005F7F09"/>
    <w:rsid w:val="00600464"/>
    <w:rsid w:val="00615DA4"/>
    <w:rsid w:val="0062251F"/>
    <w:rsid w:val="006237D7"/>
    <w:rsid w:val="00631339"/>
    <w:rsid w:val="00631D52"/>
    <w:rsid w:val="00635113"/>
    <w:rsid w:val="006355E3"/>
    <w:rsid w:val="0065002C"/>
    <w:rsid w:val="00652762"/>
    <w:rsid w:val="006541DD"/>
    <w:rsid w:val="00655AEC"/>
    <w:rsid w:val="006609DC"/>
    <w:rsid w:val="00675858"/>
    <w:rsid w:val="00680A51"/>
    <w:rsid w:val="006A02E5"/>
    <w:rsid w:val="006C0CA5"/>
    <w:rsid w:val="006C28EF"/>
    <w:rsid w:val="006E01AF"/>
    <w:rsid w:val="006E0629"/>
    <w:rsid w:val="006F0075"/>
    <w:rsid w:val="006F0E53"/>
    <w:rsid w:val="006F32A6"/>
    <w:rsid w:val="006F3EB2"/>
    <w:rsid w:val="006F654F"/>
    <w:rsid w:val="00701BA3"/>
    <w:rsid w:val="00702AB0"/>
    <w:rsid w:val="00703354"/>
    <w:rsid w:val="00705C53"/>
    <w:rsid w:val="007060F5"/>
    <w:rsid w:val="0071343F"/>
    <w:rsid w:val="00713F35"/>
    <w:rsid w:val="00716B7C"/>
    <w:rsid w:val="007231E0"/>
    <w:rsid w:val="00725E3B"/>
    <w:rsid w:val="00732064"/>
    <w:rsid w:val="007414AE"/>
    <w:rsid w:val="00743C0C"/>
    <w:rsid w:val="00747305"/>
    <w:rsid w:val="00751736"/>
    <w:rsid w:val="00751F09"/>
    <w:rsid w:val="00760021"/>
    <w:rsid w:val="007657BE"/>
    <w:rsid w:val="007702A3"/>
    <w:rsid w:val="007730C5"/>
    <w:rsid w:val="00794F8D"/>
    <w:rsid w:val="00796E6D"/>
    <w:rsid w:val="007A05B7"/>
    <w:rsid w:val="007A1AFC"/>
    <w:rsid w:val="007C04A6"/>
    <w:rsid w:val="007C306A"/>
    <w:rsid w:val="007D6870"/>
    <w:rsid w:val="007D731A"/>
    <w:rsid w:val="007D7B18"/>
    <w:rsid w:val="007E57AF"/>
    <w:rsid w:val="007E6459"/>
    <w:rsid w:val="007F71CB"/>
    <w:rsid w:val="008008E0"/>
    <w:rsid w:val="00802580"/>
    <w:rsid w:val="00802684"/>
    <w:rsid w:val="00803412"/>
    <w:rsid w:val="00805376"/>
    <w:rsid w:val="00812AB0"/>
    <w:rsid w:val="008164DB"/>
    <w:rsid w:val="00821AA9"/>
    <w:rsid w:val="00834397"/>
    <w:rsid w:val="00834F7D"/>
    <w:rsid w:val="008360BD"/>
    <w:rsid w:val="00844DA2"/>
    <w:rsid w:val="00857DEF"/>
    <w:rsid w:val="008753A8"/>
    <w:rsid w:val="00882339"/>
    <w:rsid w:val="008852E9"/>
    <w:rsid w:val="008931D0"/>
    <w:rsid w:val="008A1F26"/>
    <w:rsid w:val="008A2B62"/>
    <w:rsid w:val="008A55A4"/>
    <w:rsid w:val="008B39E9"/>
    <w:rsid w:val="008B6C90"/>
    <w:rsid w:val="008C1E45"/>
    <w:rsid w:val="008C6702"/>
    <w:rsid w:val="008D1158"/>
    <w:rsid w:val="008E1785"/>
    <w:rsid w:val="008E7E20"/>
    <w:rsid w:val="008F2047"/>
    <w:rsid w:val="0090138E"/>
    <w:rsid w:val="00902DEC"/>
    <w:rsid w:val="00922DB7"/>
    <w:rsid w:val="0092365B"/>
    <w:rsid w:val="009239E7"/>
    <w:rsid w:val="0092401C"/>
    <w:rsid w:val="00924B82"/>
    <w:rsid w:val="00936D45"/>
    <w:rsid w:val="009377E8"/>
    <w:rsid w:val="009405C9"/>
    <w:rsid w:val="00944EA2"/>
    <w:rsid w:val="00952875"/>
    <w:rsid w:val="00956ED6"/>
    <w:rsid w:val="0096477B"/>
    <w:rsid w:val="00970D89"/>
    <w:rsid w:val="009710FB"/>
    <w:rsid w:val="00971E30"/>
    <w:rsid w:val="00972FB5"/>
    <w:rsid w:val="009746DA"/>
    <w:rsid w:val="0099729C"/>
    <w:rsid w:val="009A6FDF"/>
    <w:rsid w:val="009B1147"/>
    <w:rsid w:val="009B5452"/>
    <w:rsid w:val="009B6003"/>
    <w:rsid w:val="009C014A"/>
    <w:rsid w:val="009C1F37"/>
    <w:rsid w:val="009C66D5"/>
    <w:rsid w:val="009C7268"/>
    <w:rsid w:val="009D3BFC"/>
    <w:rsid w:val="009D43B3"/>
    <w:rsid w:val="009D523C"/>
    <w:rsid w:val="009F60FA"/>
    <w:rsid w:val="009F7C8B"/>
    <w:rsid w:val="00A04D55"/>
    <w:rsid w:val="00A261CC"/>
    <w:rsid w:val="00A34443"/>
    <w:rsid w:val="00A35223"/>
    <w:rsid w:val="00A3741B"/>
    <w:rsid w:val="00A51E43"/>
    <w:rsid w:val="00A53EA1"/>
    <w:rsid w:val="00A546AE"/>
    <w:rsid w:val="00A551A0"/>
    <w:rsid w:val="00A6048F"/>
    <w:rsid w:val="00A62087"/>
    <w:rsid w:val="00A65937"/>
    <w:rsid w:val="00A66620"/>
    <w:rsid w:val="00A67C4B"/>
    <w:rsid w:val="00A72D91"/>
    <w:rsid w:val="00A772AB"/>
    <w:rsid w:val="00A8584D"/>
    <w:rsid w:val="00A87DEA"/>
    <w:rsid w:val="00AA4918"/>
    <w:rsid w:val="00AB4729"/>
    <w:rsid w:val="00AB7D10"/>
    <w:rsid w:val="00AE591F"/>
    <w:rsid w:val="00AE6DD1"/>
    <w:rsid w:val="00AE7791"/>
    <w:rsid w:val="00AF25D3"/>
    <w:rsid w:val="00B028D9"/>
    <w:rsid w:val="00B10772"/>
    <w:rsid w:val="00B20B24"/>
    <w:rsid w:val="00B24EAF"/>
    <w:rsid w:val="00B304F3"/>
    <w:rsid w:val="00B415AF"/>
    <w:rsid w:val="00B47999"/>
    <w:rsid w:val="00B52BEF"/>
    <w:rsid w:val="00B6405A"/>
    <w:rsid w:val="00B6439D"/>
    <w:rsid w:val="00B65826"/>
    <w:rsid w:val="00B7111D"/>
    <w:rsid w:val="00B72EB3"/>
    <w:rsid w:val="00B75483"/>
    <w:rsid w:val="00B84253"/>
    <w:rsid w:val="00B8461D"/>
    <w:rsid w:val="00B86F2E"/>
    <w:rsid w:val="00BA34C2"/>
    <w:rsid w:val="00BA4BD7"/>
    <w:rsid w:val="00BA78A6"/>
    <w:rsid w:val="00BB52F2"/>
    <w:rsid w:val="00BB6D5D"/>
    <w:rsid w:val="00BC14BA"/>
    <w:rsid w:val="00BC1A1F"/>
    <w:rsid w:val="00BC27D6"/>
    <w:rsid w:val="00BC3351"/>
    <w:rsid w:val="00BC7F8B"/>
    <w:rsid w:val="00BD18CE"/>
    <w:rsid w:val="00BD368E"/>
    <w:rsid w:val="00BE6938"/>
    <w:rsid w:val="00BE7D3E"/>
    <w:rsid w:val="00BF08C7"/>
    <w:rsid w:val="00C03A8D"/>
    <w:rsid w:val="00C03C39"/>
    <w:rsid w:val="00C04DA9"/>
    <w:rsid w:val="00C06809"/>
    <w:rsid w:val="00C108A7"/>
    <w:rsid w:val="00C1234A"/>
    <w:rsid w:val="00C1321A"/>
    <w:rsid w:val="00C1389C"/>
    <w:rsid w:val="00C1639B"/>
    <w:rsid w:val="00C218EC"/>
    <w:rsid w:val="00C318E9"/>
    <w:rsid w:val="00C57262"/>
    <w:rsid w:val="00C574E9"/>
    <w:rsid w:val="00C64831"/>
    <w:rsid w:val="00C672CD"/>
    <w:rsid w:val="00C72CFD"/>
    <w:rsid w:val="00C8331B"/>
    <w:rsid w:val="00C879A4"/>
    <w:rsid w:val="00CA041F"/>
    <w:rsid w:val="00CA164D"/>
    <w:rsid w:val="00CB49D4"/>
    <w:rsid w:val="00CC1227"/>
    <w:rsid w:val="00CC1B1B"/>
    <w:rsid w:val="00CC24B7"/>
    <w:rsid w:val="00CD169C"/>
    <w:rsid w:val="00CD6519"/>
    <w:rsid w:val="00CE5749"/>
    <w:rsid w:val="00CF3DCE"/>
    <w:rsid w:val="00D12A0C"/>
    <w:rsid w:val="00D16038"/>
    <w:rsid w:val="00D20DEB"/>
    <w:rsid w:val="00D213F9"/>
    <w:rsid w:val="00D220B1"/>
    <w:rsid w:val="00D2241E"/>
    <w:rsid w:val="00D276A6"/>
    <w:rsid w:val="00D27E10"/>
    <w:rsid w:val="00D32714"/>
    <w:rsid w:val="00D35F6D"/>
    <w:rsid w:val="00D36EB3"/>
    <w:rsid w:val="00D423FE"/>
    <w:rsid w:val="00D428D6"/>
    <w:rsid w:val="00D455F1"/>
    <w:rsid w:val="00D47E06"/>
    <w:rsid w:val="00D50D57"/>
    <w:rsid w:val="00D55E98"/>
    <w:rsid w:val="00D61D51"/>
    <w:rsid w:val="00D627AD"/>
    <w:rsid w:val="00D629E0"/>
    <w:rsid w:val="00D64576"/>
    <w:rsid w:val="00D72C6E"/>
    <w:rsid w:val="00D74D19"/>
    <w:rsid w:val="00D77567"/>
    <w:rsid w:val="00D864B6"/>
    <w:rsid w:val="00D904E1"/>
    <w:rsid w:val="00DA12AC"/>
    <w:rsid w:val="00DA2890"/>
    <w:rsid w:val="00DA5D29"/>
    <w:rsid w:val="00DA7A31"/>
    <w:rsid w:val="00DB6FCA"/>
    <w:rsid w:val="00DC1448"/>
    <w:rsid w:val="00DD25E4"/>
    <w:rsid w:val="00DE0818"/>
    <w:rsid w:val="00DE2C04"/>
    <w:rsid w:val="00DE7374"/>
    <w:rsid w:val="00DF0DF4"/>
    <w:rsid w:val="00DF1F12"/>
    <w:rsid w:val="00DF4612"/>
    <w:rsid w:val="00DF640C"/>
    <w:rsid w:val="00E002E4"/>
    <w:rsid w:val="00E00EE4"/>
    <w:rsid w:val="00E01679"/>
    <w:rsid w:val="00E0517D"/>
    <w:rsid w:val="00E117D6"/>
    <w:rsid w:val="00E26607"/>
    <w:rsid w:val="00E27476"/>
    <w:rsid w:val="00E4452A"/>
    <w:rsid w:val="00E60129"/>
    <w:rsid w:val="00E633D3"/>
    <w:rsid w:val="00E67A6A"/>
    <w:rsid w:val="00E73B73"/>
    <w:rsid w:val="00E75D5E"/>
    <w:rsid w:val="00E82033"/>
    <w:rsid w:val="00E85D03"/>
    <w:rsid w:val="00E97DC3"/>
    <w:rsid w:val="00EA0CF0"/>
    <w:rsid w:val="00EA0EED"/>
    <w:rsid w:val="00EB1F5D"/>
    <w:rsid w:val="00EB4D36"/>
    <w:rsid w:val="00EC0651"/>
    <w:rsid w:val="00EC790C"/>
    <w:rsid w:val="00ED04F9"/>
    <w:rsid w:val="00ED0CDB"/>
    <w:rsid w:val="00ED1BC9"/>
    <w:rsid w:val="00EE3F46"/>
    <w:rsid w:val="00EE5AA6"/>
    <w:rsid w:val="00F1181A"/>
    <w:rsid w:val="00F13601"/>
    <w:rsid w:val="00F205C2"/>
    <w:rsid w:val="00F3119F"/>
    <w:rsid w:val="00F371C0"/>
    <w:rsid w:val="00F37DA0"/>
    <w:rsid w:val="00F472CB"/>
    <w:rsid w:val="00F53F72"/>
    <w:rsid w:val="00F55687"/>
    <w:rsid w:val="00F56001"/>
    <w:rsid w:val="00F56DC3"/>
    <w:rsid w:val="00F56DE9"/>
    <w:rsid w:val="00F67241"/>
    <w:rsid w:val="00F753AA"/>
    <w:rsid w:val="00F75737"/>
    <w:rsid w:val="00F76162"/>
    <w:rsid w:val="00F8489B"/>
    <w:rsid w:val="00F859F8"/>
    <w:rsid w:val="00F93127"/>
    <w:rsid w:val="00F95060"/>
    <w:rsid w:val="00F97412"/>
    <w:rsid w:val="00FA4130"/>
    <w:rsid w:val="00FB091E"/>
    <w:rsid w:val="00FB501D"/>
    <w:rsid w:val="00FC1B24"/>
    <w:rsid w:val="00FC4D32"/>
    <w:rsid w:val="00FD2AE0"/>
    <w:rsid w:val="00FD3019"/>
    <w:rsid w:val="00FD792D"/>
    <w:rsid w:val="00FE1728"/>
    <w:rsid w:val="00FE2014"/>
    <w:rsid w:val="00FE4FF4"/>
    <w:rsid w:val="00FF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34A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730707"/>
    <w:pPr>
      <w:keepNext/>
      <w:tabs>
        <w:tab w:val="right" w:pos="720"/>
        <w:tab w:val="left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98527B"/>
    <w:pPr>
      <w:keepNext/>
      <w:numPr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link w:val="Nagwek8Znak"/>
    <w:qFormat/>
    <w:rsid w:val="0098527B"/>
    <w:pPr>
      <w:keepNext/>
      <w:widowControl w:val="0"/>
      <w:numPr>
        <w:numId w:val="2"/>
      </w:numPr>
      <w:tabs>
        <w:tab w:val="left" w:pos="8900"/>
      </w:tabs>
      <w:spacing w:line="20" w:lineRule="atLeast"/>
      <w:ind w:left="454" w:right="-31" w:firstLine="0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uiPriority w:val="99"/>
    <w:qFormat/>
    <w:rsid w:val="001878B4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012B"/>
    <w:rPr>
      <w:sz w:val="24"/>
      <w:szCs w:val="24"/>
    </w:rPr>
  </w:style>
  <w:style w:type="character" w:styleId="Numerstrony">
    <w:name w:val="page number"/>
    <w:basedOn w:val="Domylnaczcionkaakapitu"/>
    <w:qFormat/>
    <w:rsid w:val="0098527B"/>
  </w:style>
  <w:style w:type="character" w:customStyle="1" w:styleId="dane1">
    <w:name w:val="dane1"/>
    <w:basedOn w:val="Domylnaczcionkaakapitu"/>
    <w:qFormat/>
    <w:rsid w:val="0098527B"/>
    <w:rPr>
      <w:color w:val="0000CD"/>
    </w:rPr>
  </w:style>
  <w:style w:type="character" w:customStyle="1" w:styleId="czeinternetowe">
    <w:name w:val="Łącze internetowe"/>
    <w:basedOn w:val="Domylnaczcionkaakapitu"/>
    <w:rsid w:val="0098527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96BF8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57002"/>
  </w:style>
  <w:style w:type="character" w:customStyle="1" w:styleId="Zakotwiczenieprzypisukocowego">
    <w:name w:val="Zakotwiczenie przypisu końcowego"/>
    <w:rsid w:val="00580C4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57002"/>
    <w:rPr>
      <w:vertAlign w:val="superscript"/>
    </w:rPr>
  </w:style>
  <w:style w:type="character" w:customStyle="1" w:styleId="content">
    <w:name w:val="content"/>
    <w:basedOn w:val="Domylnaczcionkaakapitu"/>
    <w:qFormat/>
    <w:rsid w:val="00E144B1"/>
  </w:style>
  <w:style w:type="character" w:customStyle="1" w:styleId="TytuZnak">
    <w:name w:val="Tytuł Znak"/>
    <w:basedOn w:val="Domylnaczcionkaakapitu"/>
    <w:link w:val="Tytu"/>
    <w:qFormat/>
    <w:rsid w:val="00E144B1"/>
    <w:rPr>
      <w:rFonts w:ascii="Arial" w:hAnsi="Arial" w:cs="Arial"/>
      <w:b/>
      <w:bCs/>
      <w:sz w:val="24"/>
      <w:szCs w:val="24"/>
    </w:rPr>
  </w:style>
  <w:style w:type="character" w:customStyle="1" w:styleId="CharacterStyle2">
    <w:name w:val="Character Style 2"/>
    <w:uiPriority w:val="99"/>
    <w:qFormat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12A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2A11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12A11"/>
    <w:rPr>
      <w:b/>
      <w:bCs/>
    </w:rPr>
  </w:style>
  <w:style w:type="character" w:customStyle="1" w:styleId="apple-style-span">
    <w:name w:val="apple-style-span"/>
    <w:basedOn w:val="Domylnaczcionkaakapitu"/>
    <w:qFormat/>
    <w:rsid w:val="0098783C"/>
  </w:style>
  <w:style w:type="character" w:customStyle="1" w:styleId="q01">
    <w:name w:val="q01"/>
    <w:basedOn w:val="Domylnaczcionkaakapitu"/>
    <w:qFormat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724F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92721"/>
    <w:rPr>
      <w:rFonts w:ascii="Calibri" w:hAnsi="Calibri"/>
      <w:sz w:val="22"/>
      <w:szCs w:val="22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20069"/>
    <w:rPr>
      <w:rFonts w:ascii="Calibri" w:eastAsia="Calibri" w:hAnsi="Calibri" w:cs="Calibri"/>
      <w:lang w:eastAsia="en-US"/>
    </w:rPr>
  </w:style>
  <w:style w:type="character" w:customStyle="1" w:styleId="Zakotwiczenieprzypisudolnego">
    <w:name w:val="Zakotwiczenie przypisu dolnego"/>
    <w:rsid w:val="00580C42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20069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,sw tekst Znak,wypunktowanie Znak,2 heading Znak,A_wyliczenie Znak,K-P_odwolanie Znak,maz_wyliczenie Znak"/>
    <w:basedOn w:val="Domylnaczcionkaakapitu"/>
    <w:link w:val="Akapitzlist"/>
    <w:uiPriority w:val="34"/>
    <w:qFormat/>
    <w:rsid w:val="00E34F68"/>
    <w:rPr>
      <w:rFonts w:ascii="Calibri" w:hAnsi="Calibri"/>
      <w:sz w:val="22"/>
      <w:szCs w:val="24"/>
    </w:rPr>
  </w:style>
  <w:style w:type="character" w:customStyle="1" w:styleId="FontStyle54">
    <w:name w:val="Font Style54"/>
    <w:basedOn w:val="Domylnaczcionkaakapitu"/>
    <w:qFormat/>
    <w:rsid w:val="00675E2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4A4134"/>
  </w:style>
  <w:style w:type="character" w:customStyle="1" w:styleId="TekstpodstawowyZnak">
    <w:name w:val="Tekst podstawowy Znak"/>
    <w:basedOn w:val="Domylnaczcionkaakapitu"/>
    <w:link w:val="Tekstpodstawowy"/>
    <w:qFormat/>
    <w:rsid w:val="00016192"/>
    <w:rPr>
      <w:rFonts w:ascii="Arial" w:hAnsi="Arial" w:cs="Arial"/>
      <w:b/>
      <w:smallCaps/>
      <w:color w:val="000000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4577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D6813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  <w:rsid w:val="00580C42"/>
  </w:style>
  <w:style w:type="character" w:customStyle="1" w:styleId="Znakiprzypiswkocowych">
    <w:name w:val="Znaki przypisów końcowych"/>
    <w:qFormat/>
    <w:rsid w:val="00580C42"/>
  </w:style>
  <w:style w:type="paragraph" w:customStyle="1" w:styleId="Nagwek10">
    <w:name w:val="Nagłówek1"/>
    <w:basedOn w:val="Normalny"/>
    <w:next w:val="Tekstpodstawowy"/>
    <w:link w:val="NagwekZnak"/>
    <w:uiPriority w:val="99"/>
    <w:qFormat/>
    <w:rsid w:val="00343F9E"/>
    <w:pPr>
      <w:widowControl w:val="0"/>
      <w:suppressLineNumbers/>
      <w:tabs>
        <w:tab w:val="center" w:pos="4831"/>
        <w:tab w:val="right" w:pos="9662"/>
      </w:tabs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2"/>
      <w:sz w:val="24"/>
      <w:lang w:eastAsia="zh-CN" w:bidi="hi-IN"/>
    </w:rPr>
  </w:style>
  <w:style w:type="paragraph" w:styleId="Tekstpodstawowy">
    <w:name w:val="Body Text"/>
    <w:basedOn w:val="Normalny"/>
    <w:link w:val="TekstpodstawowyZnak"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Legenda">
    <w:name w:val="caption"/>
    <w:basedOn w:val="Normalny"/>
    <w:qFormat/>
    <w:rsid w:val="00580C42"/>
    <w:pPr>
      <w:suppressLineNumbers/>
      <w:spacing w:before="120"/>
    </w:pPr>
    <w:rPr>
      <w:rFonts w:ascii="Times New Roman" w:hAnsi="Times New Roman" w:cs="Lucida Sans"/>
      <w:i/>
      <w:iCs/>
      <w:sz w:val="24"/>
    </w:rPr>
  </w:style>
  <w:style w:type="paragraph" w:customStyle="1" w:styleId="Indeks">
    <w:name w:val="Indeks"/>
    <w:basedOn w:val="Normalny"/>
    <w:qFormat/>
    <w:rsid w:val="00580C42"/>
    <w:pPr>
      <w:suppressLineNumbers/>
    </w:pPr>
    <w:rPr>
      <w:rFonts w:ascii="Times New Roman" w:hAnsi="Times New Roman" w:cs="Lucida Sans"/>
    </w:rPr>
  </w:style>
  <w:style w:type="paragraph" w:customStyle="1" w:styleId="Gwkaistopka">
    <w:name w:val="Główka i stopka"/>
    <w:basedOn w:val="Normalny"/>
    <w:qFormat/>
    <w:rsid w:val="00580C42"/>
  </w:style>
  <w:style w:type="paragraph" w:styleId="Nagwek">
    <w:name w:val="header"/>
    <w:basedOn w:val="Normalny"/>
    <w:link w:val="NagwekZnak1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opka">
    <w:name w:val="footer"/>
    <w:basedOn w:val="Normalny"/>
    <w:link w:val="StopkaZnak"/>
    <w:uiPriority w:val="99"/>
    <w:rsid w:val="0098527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98527B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qFormat/>
    <w:rsid w:val="0098527B"/>
    <w:pPr>
      <w:ind w:left="360"/>
      <w:jc w:val="both"/>
    </w:pPr>
  </w:style>
  <w:style w:type="paragraph" w:styleId="Tekstpodstawowy3">
    <w:name w:val="Body Text 3"/>
    <w:basedOn w:val="Normalny"/>
    <w:link w:val="Tekstpodstawowy3Znak"/>
    <w:semiHidden/>
    <w:qFormat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link w:val="Tekstpodstawowywcity3Znak"/>
    <w:semiHidden/>
    <w:qFormat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link w:val="Tekstpodstawowy2Znak"/>
    <w:semiHidden/>
    <w:qFormat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paragraph" w:styleId="Tekstblokowy">
    <w:name w:val="Block Text"/>
    <w:basedOn w:val="Normalny"/>
    <w:qFormat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paragraph" w:customStyle="1" w:styleId="1">
    <w:name w:val="1"/>
    <w:basedOn w:val="Normalny"/>
    <w:next w:val="Nagwek"/>
    <w:qFormat/>
    <w:rsid w:val="0098527B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6BF8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L1,Akapit z listą5,sw tekst,wypunktowanie,2 heading,A_wyliczenie,K-P_odwolanie,maz_wyliczenie,opis dzialania,CW_Lista,Lista num,Wypunktowanie"/>
    <w:basedOn w:val="Normalny"/>
    <w:link w:val="AkapitzlistZnak"/>
    <w:uiPriority w:val="34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7002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link w:val="TytuZnak"/>
    <w:qFormat/>
    <w:rsid w:val="00E144B1"/>
    <w:pPr>
      <w:jc w:val="center"/>
    </w:pPr>
    <w:rPr>
      <w:rFonts w:ascii="Arial" w:hAnsi="Arial" w:cs="Arial"/>
      <w:b/>
      <w:bCs/>
    </w:rPr>
  </w:style>
  <w:style w:type="paragraph" w:customStyle="1" w:styleId="Style2">
    <w:name w:val="Style 2"/>
    <w:uiPriority w:val="99"/>
    <w:qFormat/>
    <w:rsid w:val="005D6183"/>
    <w:pPr>
      <w:widowControl w:val="0"/>
    </w:pPr>
  </w:style>
  <w:style w:type="paragraph" w:customStyle="1" w:styleId="Style4">
    <w:name w:val="Style 4"/>
    <w:uiPriority w:val="99"/>
    <w:qFormat/>
    <w:rsid w:val="005D6183"/>
    <w:pPr>
      <w:widowControl w:val="0"/>
      <w:spacing w:line="228" w:lineRule="exact"/>
      <w:ind w:left="720" w:hanging="432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2A11"/>
    <w:rPr>
      <w:b/>
      <w:bCs/>
    </w:rPr>
  </w:style>
  <w:style w:type="paragraph" w:styleId="Poprawka">
    <w:name w:val="Revision"/>
    <w:uiPriority w:val="99"/>
    <w:semiHidden/>
    <w:qFormat/>
    <w:rsid w:val="004E5065"/>
    <w:rPr>
      <w:sz w:val="24"/>
      <w:szCs w:val="24"/>
    </w:rPr>
  </w:style>
  <w:style w:type="paragraph" w:customStyle="1" w:styleId="Akapitzlist1">
    <w:name w:val="Akapit z listą1"/>
    <w:basedOn w:val="Normalny"/>
    <w:qFormat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AE3A5D"/>
    <w:pPr>
      <w:widowControl w:val="0"/>
      <w:suppressLineNumber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customStyle="1" w:styleId="Nagwektabeli">
    <w:name w:val="Nagłówek tabeli"/>
    <w:basedOn w:val="Normalny"/>
    <w:qFormat/>
    <w:rsid w:val="00951D01"/>
    <w:pPr>
      <w:widowControl w:val="0"/>
      <w:suppressLineNumber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styleId="NormalnyWeb">
    <w:name w:val="Normal (Web)"/>
    <w:basedOn w:val="Normalny"/>
    <w:uiPriority w:val="99"/>
    <w:qFormat/>
    <w:rsid w:val="008F1427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paragraph" w:customStyle="1" w:styleId="LANSTERStandard">
    <w:name w:val="LANSTER_Standard"/>
    <w:basedOn w:val="Normalny"/>
    <w:qFormat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qFormat/>
    <w:rsid w:val="00FF5BC7"/>
    <w:pPr>
      <w:widowControl w:val="0"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paragraph" w:customStyle="1" w:styleId="Default">
    <w:name w:val="Default"/>
    <w:qFormat/>
    <w:rsid w:val="00180DDE"/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336AFD"/>
    <w:pPr>
      <w:widowControl w:val="0"/>
      <w:spacing w:before="0" w:after="0" w:line="240" w:lineRule="auto"/>
      <w:ind w:left="720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Listapunktowana3">
    <w:name w:val="List Bullet 3"/>
    <w:basedOn w:val="Normalny"/>
    <w:uiPriority w:val="99"/>
    <w:unhideWhenUsed/>
    <w:qFormat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qFormat/>
    <w:rsid w:val="00C175EF"/>
    <w:pPr>
      <w:spacing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qFormat/>
    <w:rsid w:val="00C175EF"/>
    <w:pPr>
      <w:spacing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qFormat/>
    <w:rsid w:val="00C92883"/>
    <w:pPr>
      <w:keepNext/>
      <w:spacing w:before="120" w:after="240"/>
    </w:pPr>
    <w:rPr>
      <w:rFonts w:ascii="Arial" w:hAnsi="Arial"/>
      <w:b/>
      <w:kern w:val="2"/>
      <w:sz w:val="28"/>
      <w:szCs w:val="28"/>
      <w:lang w:eastAsia="ar-SA"/>
    </w:rPr>
  </w:style>
  <w:style w:type="paragraph" w:customStyle="1" w:styleId="mojenaglowek2">
    <w:name w:val="moje_naglowek2"/>
    <w:qFormat/>
    <w:rsid w:val="00C92883"/>
    <w:pPr>
      <w:widowControl w:val="0"/>
    </w:pPr>
    <w:rPr>
      <w:rFonts w:ascii="Arial" w:hAnsi="Arial"/>
      <w:b/>
      <w:kern w:val="2"/>
      <w:sz w:val="24"/>
      <w:lang w:eastAsia="ar-SA"/>
    </w:rPr>
  </w:style>
  <w:style w:type="paragraph" w:customStyle="1" w:styleId="mojenaglowek3">
    <w:name w:val="moje_naglowek3"/>
    <w:qFormat/>
    <w:rsid w:val="00C92883"/>
    <w:pPr>
      <w:widowControl w:val="0"/>
      <w:spacing w:after="120"/>
    </w:pPr>
    <w:rPr>
      <w:rFonts w:ascii="Arial" w:hAnsi="Arial"/>
      <w:b/>
      <w:bCs/>
      <w:kern w:val="2"/>
      <w:sz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qFormat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paragraph" w:customStyle="1" w:styleId="Style29">
    <w:name w:val="Style29"/>
    <w:basedOn w:val="Normalny"/>
    <w:uiPriority w:val="99"/>
    <w:semiHidden/>
    <w:qFormat/>
    <w:rsid w:val="00675E2D"/>
    <w:pPr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paragraph" w:customStyle="1" w:styleId="Style11">
    <w:name w:val="Style11"/>
    <w:basedOn w:val="Normalny"/>
    <w:uiPriority w:val="99"/>
    <w:semiHidden/>
    <w:qFormat/>
    <w:rsid w:val="00F24B39"/>
    <w:pPr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qFormat/>
    <w:rsid w:val="00F24B39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paragraph" w:customStyle="1" w:styleId="10">
    <w:name w:val="1."/>
    <w:basedOn w:val="Normalny"/>
    <w:qFormat/>
    <w:rsid w:val="00C743DF"/>
    <w:pPr>
      <w:widowControl w:val="0"/>
      <w:snapToGrid w:val="0"/>
      <w:spacing w:before="0"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bezodstpw10">
    <w:name w:val="bezodstpw1"/>
    <w:basedOn w:val="Normalny"/>
    <w:qFormat/>
    <w:rsid w:val="00A100DB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596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83373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rsid w:val="00615DA4"/>
    <w:rPr>
      <w:color w:val="0000FF"/>
      <w:u w:val="single"/>
    </w:rPr>
  </w:style>
  <w:style w:type="character" w:customStyle="1" w:styleId="module-messagemetadatadate">
    <w:name w:val="module-message__metadata__date"/>
    <w:basedOn w:val="Domylnaczcionkaakapitu"/>
    <w:rsid w:val="008C1E45"/>
  </w:style>
  <w:style w:type="character" w:styleId="Odwoanieprzypisukocowego">
    <w:name w:val="endnote reference"/>
    <w:basedOn w:val="Domylnaczcionkaakapitu"/>
    <w:uiPriority w:val="99"/>
    <w:semiHidden/>
    <w:unhideWhenUsed/>
    <w:rsid w:val="008C1E4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C1E45"/>
    <w:rPr>
      <w:i/>
      <w:iCs/>
    </w:rPr>
  </w:style>
  <w:style w:type="paragraph" w:styleId="Lista2">
    <w:name w:val="List 2"/>
    <w:basedOn w:val="Normalny"/>
    <w:uiPriority w:val="99"/>
    <w:unhideWhenUsed/>
    <w:rsid w:val="008C1E45"/>
    <w:pPr>
      <w:suppressAutoHyphens w:val="0"/>
      <w:ind w:left="566" w:hanging="283"/>
      <w:contextualSpacing/>
    </w:pPr>
  </w:style>
  <w:style w:type="character" w:styleId="Odwoanieprzypisudolnego">
    <w:name w:val="footnote reference"/>
    <w:basedOn w:val="Domylnaczcionkaakapitu"/>
    <w:semiHidden/>
    <w:rsid w:val="008C1E45"/>
    <w:rPr>
      <w:vertAlign w:val="superscript"/>
    </w:rPr>
  </w:style>
  <w:style w:type="paragraph" w:customStyle="1" w:styleId="Heading">
    <w:name w:val="Heading"/>
    <w:basedOn w:val="Normalny"/>
    <w:rsid w:val="008C1E45"/>
    <w:pPr>
      <w:widowControl w:val="0"/>
      <w:suppressLineNumbers/>
      <w:tabs>
        <w:tab w:val="center" w:pos="4831"/>
        <w:tab w:val="right" w:pos="9662"/>
      </w:tabs>
      <w:autoSpaceDN w:val="0"/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8C1E45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1E4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A4918"/>
    <w:rPr>
      <w:rFonts w:ascii="Arial" w:hAnsi="Arial" w:cs="Arial"/>
      <w:b/>
      <w:bCs/>
      <w:sz w:val="26"/>
      <w:szCs w:val="24"/>
    </w:rPr>
  </w:style>
  <w:style w:type="character" w:customStyle="1" w:styleId="Nagwek2Znak">
    <w:name w:val="Nagłówek 2 Znak"/>
    <w:basedOn w:val="Domylnaczcionkaakapitu"/>
    <w:link w:val="Nagwek2"/>
    <w:rsid w:val="00AA4918"/>
    <w:rPr>
      <w:rFonts w:ascii="Arial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rsid w:val="00AA4918"/>
    <w:rPr>
      <w:rFonts w:ascii="Arial" w:hAnsi="Arial" w:cs="Arial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AA4918"/>
    <w:rPr>
      <w:rFonts w:ascii="Arial" w:hAnsi="Arial"/>
      <w:b/>
      <w:bCs/>
      <w:sz w:val="22"/>
    </w:rPr>
  </w:style>
  <w:style w:type="character" w:customStyle="1" w:styleId="Nagwek5Znak">
    <w:name w:val="Nagłówek 5 Znak"/>
    <w:basedOn w:val="Domylnaczcionkaakapitu"/>
    <w:link w:val="Nagwek5"/>
    <w:rsid w:val="00AA4918"/>
    <w:rPr>
      <w:rFonts w:ascii="Calibri" w:hAnsi="Calibri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AA4918"/>
    <w:rPr>
      <w:rFonts w:ascii="Arial" w:hAnsi="Arial" w:cs="Arial"/>
      <w:b/>
      <w:b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AA4918"/>
    <w:rPr>
      <w:rFonts w:ascii="Calibri" w:hAnsi="Calibri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AA4918"/>
    <w:rPr>
      <w:rFonts w:ascii="Calibri" w:hAnsi="Calibri"/>
      <w:sz w:val="28"/>
      <w:szCs w:val="28"/>
      <w:u w:val="single"/>
    </w:rPr>
  </w:style>
  <w:style w:type="character" w:customStyle="1" w:styleId="Nagwek9Znak">
    <w:name w:val="Nagłówek 9 Znak"/>
    <w:basedOn w:val="Domylnaczcionkaakapitu"/>
    <w:link w:val="Nagwek9"/>
    <w:rsid w:val="00AA4918"/>
    <w:rPr>
      <w:rFonts w:ascii="Calibri" w:hAnsi="Calibri"/>
      <w:b/>
      <w:bCs/>
      <w:sz w:val="22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4918"/>
    <w:rPr>
      <w:rFonts w:ascii="Calibri" w:hAnsi="Calibri"/>
      <w:sz w:val="22"/>
      <w:szCs w:val="24"/>
    </w:rPr>
  </w:style>
  <w:style w:type="character" w:customStyle="1" w:styleId="NagwekZnak1">
    <w:name w:val="Nagłówek Znak1"/>
    <w:basedOn w:val="Domylnaczcionkaakapitu"/>
    <w:link w:val="Nagwek"/>
    <w:uiPriority w:val="99"/>
    <w:rsid w:val="00AA4918"/>
    <w:rPr>
      <w:rFonts w:ascii="Calibri" w:hAnsi="Calibri"/>
      <w:lang w:val="de-DE"/>
    </w:rPr>
  </w:style>
  <w:style w:type="character" w:customStyle="1" w:styleId="StopkaZnak1">
    <w:name w:val="Stopka Znak1"/>
    <w:basedOn w:val="Domylnaczcionkaakapitu"/>
    <w:uiPriority w:val="99"/>
    <w:semiHidden/>
    <w:rsid w:val="00AA4918"/>
    <w:rPr>
      <w:rFonts w:ascii="Calibri" w:hAnsi="Calibri"/>
      <w:sz w:val="2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4918"/>
    <w:rPr>
      <w:rFonts w:ascii="Calibri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A4918"/>
    <w:rPr>
      <w:rFonts w:ascii="Calibri" w:hAnsi="Calibri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4918"/>
    <w:rPr>
      <w:rFonts w:ascii="Calibri" w:hAnsi="Calibri"/>
      <w:b/>
      <w:bCs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A4918"/>
    <w:rPr>
      <w:rFonts w:ascii="Arial" w:hAnsi="Arial" w:cs="Arial"/>
      <w:b/>
      <w:bCs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4918"/>
    <w:rPr>
      <w:rFonts w:ascii="Calibri" w:hAnsi="Calibri"/>
      <w:sz w:val="22"/>
      <w:szCs w:val="22"/>
    </w:rPr>
  </w:style>
  <w:style w:type="character" w:customStyle="1" w:styleId="TekstdymkaZnak1">
    <w:name w:val="Tekst dymka Znak1"/>
    <w:basedOn w:val="Domylnaczcionkaakapitu"/>
    <w:uiPriority w:val="99"/>
    <w:semiHidden/>
    <w:rsid w:val="00AA4918"/>
    <w:rPr>
      <w:rFonts w:ascii="Segoe UI" w:hAnsi="Segoe UI" w:cs="Segoe UI"/>
      <w:sz w:val="18"/>
      <w:szCs w:val="18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A4918"/>
    <w:rPr>
      <w:rFonts w:ascii="Calibri" w:hAnsi="Calibri"/>
    </w:rPr>
  </w:style>
  <w:style w:type="character" w:customStyle="1" w:styleId="TytuZnak1">
    <w:name w:val="Tytuł Znak1"/>
    <w:basedOn w:val="Domylnaczcionkaakapitu"/>
    <w:uiPriority w:val="10"/>
    <w:rsid w:val="00AA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komentarzaZnak1">
    <w:name w:val="Tekst komentarza Znak1"/>
    <w:basedOn w:val="Domylnaczcionkaakapitu"/>
    <w:uiPriority w:val="99"/>
    <w:semiHidden/>
    <w:rsid w:val="00AA4918"/>
    <w:rPr>
      <w:rFonts w:ascii="Calibri" w:hAnsi="Calibri"/>
    </w:rPr>
  </w:style>
  <w:style w:type="character" w:customStyle="1" w:styleId="TematkomentarzaZnak1">
    <w:name w:val="Temat komentarza Znak1"/>
    <w:basedOn w:val="TekstkomentarzaZnak1"/>
    <w:uiPriority w:val="99"/>
    <w:semiHidden/>
    <w:rsid w:val="00AA4918"/>
    <w:rPr>
      <w:rFonts w:ascii="Calibri" w:hAnsi="Calibri"/>
      <w:b/>
      <w:bCs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A4918"/>
    <w:rPr>
      <w:rFonts w:ascii="Calibri" w:hAnsi="Calibri"/>
    </w:rPr>
  </w:style>
  <w:style w:type="character" w:customStyle="1" w:styleId="ZwykytekstZnak1">
    <w:name w:val="Zwykły tekst Znak1"/>
    <w:basedOn w:val="Domylnaczcionkaakapitu"/>
    <w:uiPriority w:val="99"/>
    <w:semiHidden/>
    <w:rsid w:val="00AA491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D54C-E76D-4FAF-8B90-89D35845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5454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2022-03-18T07:35:00Z</dcterms:created>
  <dcterms:modified xsi:type="dcterms:W3CDTF">2022-03-21T10:19:00Z</dcterms:modified>
  <dc:language/>
</cp:coreProperties>
</file>