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42050"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4BA8FA1E" w14:textId="725B3F3A" w:rsidR="001B060A" w:rsidRPr="00894772" w:rsidRDefault="007E30E3" w:rsidP="001B060A">
      <w:pPr>
        <w:autoSpaceDE w:val="0"/>
        <w:autoSpaceDN w:val="0"/>
        <w:adjustRightInd w:val="0"/>
        <w:spacing w:line="276" w:lineRule="auto"/>
        <w:jc w:val="center"/>
        <w:rPr>
          <w:rFonts w:ascii="Calibri" w:hAnsi="Calibri" w:cs="Calibri"/>
          <w:b/>
          <w:bCs/>
          <w:color w:val="000000" w:themeColor="text1"/>
          <w:sz w:val="22"/>
          <w:szCs w:val="22"/>
        </w:rPr>
      </w:pPr>
      <w:r w:rsidRPr="00894772">
        <w:rPr>
          <w:rFonts w:ascii="Calibri" w:hAnsi="Calibri" w:cs="Calibri"/>
          <w:color w:val="000000" w:themeColor="text1"/>
          <w:sz w:val="22"/>
          <w:szCs w:val="22"/>
        </w:rPr>
        <w:t>Dotyczy realizacji projektu w ramach Działania 1.</w:t>
      </w:r>
      <w:r w:rsidR="00EB2AA8" w:rsidRPr="00894772">
        <w:rPr>
          <w:rFonts w:ascii="Calibri" w:hAnsi="Calibri" w:cs="Calibri"/>
          <w:color w:val="000000" w:themeColor="text1"/>
          <w:sz w:val="22"/>
          <w:szCs w:val="22"/>
        </w:rPr>
        <w:t>5</w:t>
      </w:r>
      <w:r w:rsidRPr="00894772">
        <w:rPr>
          <w:rFonts w:ascii="Calibri" w:hAnsi="Calibri" w:cs="Calibri"/>
          <w:color w:val="000000" w:themeColor="text1"/>
          <w:sz w:val="22"/>
          <w:szCs w:val="22"/>
        </w:rPr>
        <w:t xml:space="preserve"> </w:t>
      </w:r>
      <w:bookmarkStart w:id="0" w:name="OLE_LINK23"/>
      <w:bookmarkStart w:id="1" w:name="OLE_LINK24"/>
      <w:r w:rsidR="00EB2AA8" w:rsidRPr="00894772">
        <w:rPr>
          <w:rFonts w:ascii="Calibri" w:hAnsi="Calibri" w:cs="Calibri"/>
          <w:bCs/>
          <w:color w:val="000000" w:themeColor="text1"/>
          <w:sz w:val="22"/>
          <w:szCs w:val="22"/>
        </w:rPr>
        <w:t>Rozwój sektora MŚP</w:t>
      </w:r>
      <w:bookmarkEnd w:id="0"/>
      <w:bookmarkEnd w:id="1"/>
    </w:p>
    <w:p w14:paraId="2C902F4F" w14:textId="77777777" w:rsidR="001B060A" w:rsidRPr="00894772" w:rsidRDefault="001B060A" w:rsidP="001B060A">
      <w:pPr>
        <w:autoSpaceDE w:val="0"/>
        <w:autoSpaceDN w:val="0"/>
        <w:adjustRightInd w:val="0"/>
        <w:spacing w:line="276" w:lineRule="auto"/>
        <w:jc w:val="center"/>
        <w:rPr>
          <w:rFonts w:ascii="Calibri" w:hAnsi="Calibri" w:cs="Calibri"/>
          <w:b/>
          <w:bCs/>
          <w:color w:val="000000" w:themeColor="text1"/>
          <w:sz w:val="22"/>
          <w:szCs w:val="22"/>
        </w:rPr>
      </w:pPr>
    </w:p>
    <w:p w14:paraId="7D3F8186" w14:textId="77777777" w:rsidR="007E30E3" w:rsidRPr="00894772" w:rsidRDefault="007E30E3" w:rsidP="001B060A">
      <w:pPr>
        <w:autoSpaceDE w:val="0"/>
        <w:autoSpaceDN w:val="0"/>
        <w:adjustRightInd w:val="0"/>
        <w:spacing w:line="276" w:lineRule="auto"/>
        <w:jc w:val="center"/>
        <w:rPr>
          <w:rFonts w:ascii="Calibri" w:hAnsi="Calibri" w:cs="Calibri"/>
          <w:b/>
          <w:bCs/>
          <w:color w:val="000000" w:themeColor="text1"/>
          <w:sz w:val="22"/>
          <w:szCs w:val="22"/>
        </w:rPr>
      </w:pPr>
    </w:p>
    <w:p w14:paraId="0858DD35" w14:textId="77777777" w:rsidR="007E30E3" w:rsidRPr="00894772" w:rsidRDefault="007E30E3" w:rsidP="001B060A">
      <w:pPr>
        <w:autoSpaceDE w:val="0"/>
        <w:autoSpaceDN w:val="0"/>
        <w:adjustRightInd w:val="0"/>
        <w:spacing w:line="276" w:lineRule="auto"/>
        <w:jc w:val="center"/>
        <w:rPr>
          <w:rFonts w:ascii="Calibri" w:hAnsi="Calibri" w:cs="Calibri"/>
          <w:b/>
          <w:bCs/>
          <w:color w:val="000000" w:themeColor="text1"/>
          <w:sz w:val="22"/>
          <w:szCs w:val="22"/>
        </w:rPr>
      </w:pPr>
    </w:p>
    <w:p w14:paraId="0A7633DC" w14:textId="1D997A59" w:rsidR="00EB2AA8" w:rsidRPr="00894772" w:rsidRDefault="007E30E3" w:rsidP="00EB2AA8">
      <w:pPr>
        <w:autoSpaceDE w:val="0"/>
        <w:autoSpaceDN w:val="0"/>
        <w:adjustRightInd w:val="0"/>
        <w:rPr>
          <w:rFonts w:ascii="Calibri" w:hAnsi="Calibri" w:cs="Calibri"/>
          <w:iCs/>
          <w:color w:val="000000" w:themeColor="text1"/>
          <w:sz w:val="22"/>
          <w:szCs w:val="22"/>
        </w:rPr>
      </w:pPr>
      <w:r w:rsidRPr="00894772">
        <w:rPr>
          <w:rFonts w:ascii="Calibri" w:hAnsi="Calibri" w:cs="Calibri"/>
          <w:color w:val="000000" w:themeColor="text1"/>
          <w:sz w:val="22"/>
          <w:szCs w:val="22"/>
        </w:rPr>
        <w:t xml:space="preserve">Tytuł projektu: </w:t>
      </w:r>
      <w:bookmarkStart w:id="2" w:name="OLE_LINK28"/>
      <w:bookmarkStart w:id="3" w:name="OLE_LINK29"/>
      <w:r w:rsidRPr="00894772">
        <w:rPr>
          <w:rFonts w:ascii="Calibri" w:hAnsi="Calibri" w:cs="Calibri"/>
          <w:color w:val="000000" w:themeColor="text1"/>
          <w:sz w:val="22"/>
          <w:szCs w:val="22"/>
        </w:rPr>
        <w:t>„</w:t>
      </w:r>
      <w:bookmarkStart w:id="4" w:name="OLE_LINK21"/>
      <w:bookmarkStart w:id="5" w:name="OLE_LINK22"/>
      <w:r w:rsidR="00EB2AA8" w:rsidRPr="00894772">
        <w:rPr>
          <w:rFonts w:ascii="Calibri" w:hAnsi="Calibri" w:cs="Calibri"/>
          <w:iCs/>
          <w:color w:val="000000" w:themeColor="text1"/>
          <w:sz w:val="22"/>
          <w:szCs w:val="22"/>
        </w:rPr>
        <w:t xml:space="preserve">Wdrożenie wyników prac B+R </w:t>
      </w:r>
      <w:r w:rsidR="00EB2AA8" w:rsidRPr="00894772">
        <w:rPr>
          <w:rFonts w:ascii="Calibri" w:hAnsi="Calibri" w:cs="Calibri"/>
          <w:color w:val="000000" w:themeColor="text1"/>
          <w:sz w:val="22"/>
          <w:szCs w:val="22"/>
        </w:rPr>
        <w:t xml:space="preserve">w </w:t>
      </w:r>
      <w:r w:rsidR="00EB2AA8" w:rsidRPr="00894772">
        <w:rPr>
          <w:rFonts w:ascii="Calibri" w:hAnsi="Calibri" w:cs="Calibri"/>
          <w:iCs/>
          <w:color w:val="000000" w:themeColor="text1"/>
          <w:sz w:val="22"/>
          <w:szCs w:val="22"/>
        </w:rPr>
        <w:t>postaci innowacyjnych modeli realizacji zleceń</w:t>
      </w:r>
    </w:p>
    <w:p w14:paraId="713F53F8" w14:textId="34A2FA98" w:rsidR="007E30E3" w:rsidRPr="00894772" w:rsidRDefault="00EB2AA8" w:rsidP="00EB2AA8">
      <w:pPr>
        <w:autoSpaceDE w:val="0"/>
        <w:autoSpaceDN w:val="0"/>
        <w:adjustRightInd w:val="0"/>
        <w:rPr>
          <w:rFonts w:ascii="Calibri" w:hAnsi="Calibri" w:cs="Calibri"/>
          <w:color w:val="000000" w:themeColor="text1"/>
          <w:sz w:val="22"/>
          <w:szCs w:val="22"/>
        </w:rPr>
      </w:pPr>
      <w:r w:rsidRPr="00894772">
        <w:rPr>
          <w:rFonts w:ascii="Calibri" w:hAnsi="Calibri" w:cs="Calibri"/>
          <w:iCs/>
          <w:color w:val="000000" w:themeColor="text1"/>
          <w:sz w:val="22"/>
          <w:szCs w:val="22"/>
        </w:rPr>
        <w:t xml:space="preserve">oraz technologii </w:t>
      </w:r>
      <w:r w:rsidRPr="00894772">
        <w:rPr>
          <w:rFonts w:ascii="Calibri" w:hAnsi="Calibri" w:cs="Calibri"/>
          <w:color w:val="000000" w:themeColor="text1"/>
          <w:sz w:val="22"/>
          <w:szCs w:val="22"/>
        </w:rPr>
        <w:t xml:space="preserve">w </w:t>
      </w:r>
      <w:r w:rsidRPr="00894772">
        <w:rPr>
          <w:rFonts w:ascii="Calibri" w:hAnsi="Calibri" w:cs="Calibri"/>
          <w:iCs/>
          <w:color w:val="000000" w:themeColor="text1"/>
          <w:sz w:val="22"/>
          <w:szCs w:val="22"/>
        </w:rPr>
        <w:t xml:space="preserve">celu zwiększenia wydajności, szybkości realizacji i redukcji wykorzystywanych zasobów, </w:t>
      </w:r>
      <w:r w:rsidRPr="00894772">
        <w:rPr>
          <w:rFonts w:ascii="Calibri" w:hAnsi="Calibri" w:cs="Calibri"/>
          <w:color w:val="000000" w:themeColor="text1"/>
          <w:sz w:val="22"/>
          <w:szCs w:val="22"/>
        </w:rPr>
        <w:t xml:space="preserve">a </w:t>
      </w:r>
      <w:r w:rsidRPr="00894772">
        <w:rPr>
          <w:rFonts w:ascii="Calibri" w:hAnsi="Calibri" w:cs="Calibri"/>
          <w:iCs/>
          <w:color w:val="000000" w:themeColor="text1"/>
          <w:sz w:val="22"/>
          <w:szCs w:val="22"/>
        </w:rPr>
        <w:t>także aktywizacji sprzedaży</w:t>
      </w:r>
      <w:bookmarkEnd w:id="4"/>
      <w:bookmarkEnd w:id="5"/>
      <w:r w:rsidR="007E30E3" w:rsidRPr="00894772">
        <w:rPr>
          <w:rFonts w:ascii="Calibri" w:hAnsi="Calibri" w:cs="Calibri"/>
          <w:color w:val="000000" w:themeColor="text1"/>
          <w:sz w:val="22"/>
          <w:szCs w:val="22"/>
        </w:rPr>
        <w:t>”</w:t>
      </w:r>
    </w:p>
    <w:bookmarkEnd w:id="2"/>
    <w:bookmarkEnd w:id="3"/>
    <w:p w14:paraId="7B1649F7" w14:textId="77777777" w:rsidR="007E30E3" w:rsidRPr="00894772" w:rsidRDefault="007E30E3" w:rsidP="007E30E3">
      <w:pPr>
        <w:autoSpaceDE w:val="0"/>
        <w:autoSpaceDN w:val="0"/>
        <w:adjustRightInd w:val="0"/>
        <w:spacing w:line="276" w:lineRule="auto"/>
        <w:jc w:val="center"/>
        <w:rPr>
          <w:rFonts w:ascii="Calibri" w:hAnsi="Calibri" w:cs="Calibri"/>
          <w:color w:val="000000" w:themeColor="text1"/>
          <w:sz w:val="22"/>
          <w:szCs w:val="22"/>
        </w:rPr>
      </w:pPr>
    </w:p>
    <w:p w14:paraId="21209107" w14:textId="77777777" w:rsidR="007E30E3" w:rsidRPr="00894772" w:rsidRDefault="007E30E3" w:rsidP="007E30E3">
      <w:pPr>
        <w:autoSpaceDE w:val="0"/>
        <w:autoSpaceDN w:val="0"/>
        <w:adjustRightInd w:val="0"/>
        <w:spacing w:line="276" w:lineRule="auto"/>
        <w:jc w:val="center"/>
        <w:rPr>
          <w:rFonts w:ascii="Calibri" w:hAnsi="Calibri" w:cs="Calibri"/>
          <w:color w:val="000000" w:themeColor="text1"/>
          <w:sz w:val="22"/>
          <w:szCs w:val="22"/>
        </w:rPr>
      </w:pPr>
    </w:p>
    <w:p w14:paraId="0EE7B7A6" w14:textId="77777777" w:rsidR="007E30E3" w:rsidRPr="00894772" w:rsidRDefault="007E30E3" w:rsidP="007E30E3">
      <w:pPr>
        <w:autoSpaceDE w:val="0"/>
        <w:autoSpaceDN w:val="0"/>
        <w:adjustRightInd w:val="0"/>
        <w:spacing w:line="276" w:lineRule="auto"/>
        <w:jc w:val="center"/>
        <w:rPr>
          <w:rFonts w:ascii="Calibri" w:hAnsi="Calibri" w:cs="Calibri"/>
          <w:color w:val="000000" w:themeColor="text1"/>
          <w:sz w:val="22"/>
          <w:szCs w:val="22"/>
        </w:rPr>
      </w:pPr>
    </w:p>
    <w:p w14:paraId="6A7D24F5" w14:textId="77777777" w:rsidR="007E30E3" w:rsidRPr="00894772" w:rsidRDefault="007E30E3" w:rsidP="007E30E3">
      <w:pPr>
        <w:autoSpaceDE w:val="0"/>
        <w:autoSpaceDN w:val="0"/>
        <w:adjustRightInd w:val="0"/>
        <w:spacing w:line="276" w:lineRule="auto"/>
        <w:jc w:val="center"/>
        <w:rPr>
          <w:rFonts w:ascii="Calibri" w:hAnsi="Calibri" w:cs="Calibri"/>
          <w:color w:val="000000" w:themeColor="text1"/>
          <w:sz w:val="22"/>
          <w:szCs w:val="22"/>
        </w:rPr>
      </w:pPr>
    </w:p>
    <w:p w14:paraId="5DFFBA0C" w14:textId="77777777" w:rsidR="007E30E3" w:rsidRPr="00894772" w:rsidRDefault="007E30E3" w:rsidP="007E30E3">
      <w:pPr>
        <w:autoSpaceDE w:val="0"/>
        <w:autoSpaceDN w:val="0"/>
        <w:adjustRightInd w:val="0"/>
        <w:spacing w:line="276" w:lineRule="auto"/>
        <w:jc w:val="center"/>
        <w:rPr>
          <w:rFonts w:ascii="Calibri" w:hAnsi="Calibri" w:cs="Calibri"/>
          <w:color w:val="000000" w:themeColor="text1"/>
          <w:sz w:val="22"/>
          <w:szCs w:val="22"/>
        </w:rPr>
      </w:pPr>
    </w:p>
    <w:p w14:paraId="36913F8B" w14:textId="77777777" w:rsidR="007E30E3" w:rsidRPr="00894772" w:rsidRDefault="007E30E3" w:rsidP="007E30E3">
      <w:pPr>
        <w:autoSpaceDE w:val="0"/>
        <w:autoSpaceDN w:val="0"/>
        <w:adjustRightInd w:val="0"/>
        <w:spacing w:line="276" w:lineRule="auto"/>
        <w:jc w:val="center"/>
        <w:rPr>
          <w:rFonts w:ascii="Calibri" w:hAnsi="Calibri" w:cs="Calibri"/>
          <w:color w:val="000000" w:themeColor="text1"/>
          <w:sz w:val="22"/>
          <w:szCs w:val="22"/>
        </w:rPr>
      </w:pPr>
    </w:p>
    <w:p w14:paraId="3273BE72" w14:textId="2585532C" w:rsidR="001B060A" w:rsidRPr="00894772" w:rsidRDefault="007E30E3" w:rsidP="007E30E3">
      <w:pPr>
        <w:autoSpaceDE w:val="0"/>
        <w:autoSpaceDN w:val="0"/>
        <w:adjustRightInd w:val="0"/>
        <w:spacing w:line="276" w:lineRule="auto"/>
        <w:jc w:val="center"/>
        <w:rPr>
          <w:rFonts w:ascii="Calibri" w:hAnsi="Calibri" w:cs="Calibri"/>
          <w:b/>
          <w:bCs/>
          <w:color w:val="000000" w:themeColor="text1"/>
          <w:sz w:val="32"/>
          <w:szCs w:val="32"/>
        </w:rPr>
      </w:pPr>
      <w:r w:rsidRPr="00894772">
        <w:rPr>
          <w:rFonts w:ascii="Calibri" w:hAnsi="Calibri" w:cs="Calibri"/>
          <w:b/>
          <w:color w:val="000000" w:themeColor="text1"/>
          <w:sz w:val="32"/>
          <w:szCs w:val="32"/>
        </w:rPr>
        <w:t>Zapytanie ofertowe</w:t>
      </w:r>
    </w:p>
    <w:p w14:paraId="1D5DDF9A" w14:textId="77777777" w:rsidR="001B060A" w:rsidRPr="00894772" w:rsidRDefault="001B060A" w:rsidP="001B060A">
      <w:pPr>
        <w:autoSpaceDE w:val="0"/>
        <w:autoSpaceDN w:val="0"/>
        <w:adjustRightInd w:val="0"/>
        <w:spacing w:line="276" w:lineRule="auto"/>
        <w:jc w:val="center"/>
        <w:rPr>
          <w:rFonts w:ascii="Calibri" w:hAnsi="Calibri" w:cs="Calibri"/>
          <w:b/>
          <w:bCs/>
          <w:color w:val="000000" w:themeColor="text1"/>
          <w:sz w:val="22"/>
          <w:szCs w:val="22"/>
        </w:rPr>
      </w:pPr>
    </w:p>
    <w:p w14:paraId="542AE08B" w14:textId="77777777" w:rsidR="007E30E3" w:rsidRPr="00894772" w:rsidRDefault="007E30E3" w:rsidP="001B060A">
      <w:pPr>
        <w:autoSpaceDE w:val="0"/>
        <w:autoSpaceDN w:val="0"/>
        <w:adjustRightInd w:val="0"/>
        <w:spacing w:line="276" w:lineRule="auto"/>
        <w:jc w:val="center"/>
        <w:rPr>
          <w:rFonts w:ascii="Calibri" w:hAnsi="Calibri" w:cs="Calibri"/>
          <w:b/>
          <w:bCs/>
          <w:color w:val="000000" w:themeColor="text1"/>
          <w:sz w:val="22"/>
          <w:szCs w:val="22"/>
        </w:rPr>
      </w:pPr>
    </w:p>
    <w:p w14:paraId="0BF5075F" w14:textId="77777777" w:rsidR="007E30E3" w:rsidRPr="00894772" w:rsidRDefault="007E30E3" w:rsidP="001B060A">
      <w:pPr>
        <w:autoSpaceDE w:val="0"/>
        <w:autoSpaceDN w:val="0"/>
        <w:adjustRightInd w:val="0"/>
        <w:spacing w:line="276" w:lineRule="auto"/>
        <w:jc w:val="center"/>
        <w:rPr>
          <w:rFonts w:ascii="Calibri" w:hAnsi="Calibri" w:cs="Calibri"/>
          <w:b/>
          <w:bCs/>
          <w:color w:val="000000" w:themeColor="text1"/>
          <w:sz w:val="22"/>
          <w:szCs w:val="22"/>
        </w:rPr>
      </w:pPr>
    </w:p>
    <w:p w14:paraId="3557D5A9" w14:textId="1AF42D8C" w:rsidR="001B060A" w:rsidRPr="00894772" w:rsidRDefault="007E30E3" w:rsidP="003442C2">
      <w:pPr>
        <w:autoSpaceDE w:val="0"/>
        <w:autoSpaceDN w:val="0"/>
        <w:adjustRightInd w:val="0"/>
        <w:jc w:val="center"/>
        <w:rPr>
          <w:rFonts w:ascii="Calibri" w:hAnsi="Calibri" w:cs="Calibri"/>
          <w:color w:val="000000" w:themeColor="text1"/>
          <w:sz w:val="22"/>
          <w:szCs w:val="22"/>
        </w:rPr>
      </w:pPr>
      <w:r w:rsidRPr="00894772">
        <w:rPr>
          <w:rFonts w:ascii="Calibri" w:hAnsi="Calibri" w:cs="Calibri"/>
          <w:color w:val="000000" w:themeColor="text1"/>
          <w:sz w:val="22"/>
          <w:szCs w:val="22"/>
        </w:rPr>
        <w:t xml:space="preserve">na </w:t>
      </w:r>
      <w:r w:rsidR="00BE13F6" w:rsidRPr="00894772">
        <w:rPr>
          <w:rFonts w:ascii="Calibri" w:hAnsi="Calibri" w:cs="Calibri"/>
          <w:color w:val="000000" w:themeColor="text1"/>
          <w:sz w:val="22"/>
          <w:szCs w:val="22"/>
        </w:rPr>
        <w:t xml:space="preserve">: </w:t>
      </w:r>
      <w:r w:rsidR="0008743D" w:rsidRPr="00894772">
        <w:rPr>
          <w:rFonts w:ascii="Calibri" w:hAnsi="Calibri" w:cs="Calibri"/>
          <w:color w:val="000000" w:themeColor="text1"/>
          <w:sz w:val="22"/>
          <w:szCs w:val="22"/>
        </w:rPr>
        <w:t>„</w:t>
      </w:r>
      <w:bookmarkStart w:id="6" w:name="OLE_LINK41"/>
      <w:bookmarkStart w:id="7" w:name="OLE_LINK42"/>
      <w:r w:rsidR="0008743D" w:rsidRPr="00894772">
        <w:rPr>
          <w:rFonts w:ascii="Calibri" w:hAnsi="Calibri" w:cs="Calibri"/>
          <w:color w:val="000000" w:themeColor="text1"/>
          <w:sz w:val="22"/>
          <w:szCs w:val="22"/>
        </w:rPr>
        <w:t xml:space="preserve">Dostawa </w:t>
      </w:r>
      <w:r w:rsidR="003442C2" w:rsidRPr="00894772">
        <w:rPr>
          <w:rFonts w:ascii="Calibri" w:hAnsi="Calibri" w:cs="Calibri"/>
          <w:color w:val="000000" w:themeColor="text1"/>
          <w:sz w:val="22"/>
          <w:szCs w:val="22"/>
        </w:rPr>
        <w:t xml:space="preserve">urządzeń do wyposażenia linii transportującej nr </w:t>
      </w:r>
      <w:r w:rsidR="00D75724" w:rsidRPr="00894772">
        <w:rPr>
          <w:rFonts w:ascii="Calibri" w:hAnsi="Calibri" w:cs="Calibri"/>
          <w:color w:val="000000" w:themeColor="text1"/>
          <w:sz w:val="22"/>
          <w:szCs w:val="22"/>
        </w:rPr>
        <w:t>1</w:t>
      </w:r>
      <w:r w:rsidR="003442C2" w:rsidRPr="00894772">
        <w:rPr>
          <w:rFonts w:ascii="Calibri" w:hAnsi="Calibri" w:cs="Calibri"/>
          <w:color w:val="000000" w:themeColor="text1"/>
          <w:sz w:val="22"/>
          <w:szCs w:val="22"/>
        </w:rPr>
        <w:t xml:space="preserve">, instalacji linii </w:t>
      </w:r>
      <w:r w:rsidR="00D75724" w:rsidRPr="00894772">
        <w:rPr>
          <w:rFonts w:ascii="Calibri" w:hAnsi="Calibri" w:cs="Calibri"/>
          <w:color w:val="000000" w:themeColor="text1"/>
          <w:sz w:val="22"/>
          <w:szCs w:val="22"/>
        </w:rPr>
        <w:t>transportującej</w:t>
      </w:r>
      <w:r w:rsidR="003442C2" w:rsidRPr="00894772">
        <w:rPr>
          <w:rFonts w:ascii="Calibri" w:hAnsi="Calibri" w:cs="Calibri"/>
          <w:color w:val="000000" w:themeColor="text1"/>
          <w:sz w:val="22"/>
          <w:szCs w:val="22"/>
        </w:rPr>
        <w:t xml:space="preserve"> nr 2, instalacji linii </w:t>
      </w:r>
      <w:r w:rsidR="00D75724" w:rsidRPr="00894772">
        <w:rPr>
          <w:rFonts w:ascii="Calibri" w:hAnsi="Calibri" w:cs="Calibri"/>
          <w:color w:val="000000" w:themeColor="text1"/>
          <w:sz w:val="22"/>
          <w:szCs w:val="22"/>
        </w:rPr>
        <w:t>transportującej</w:t>
      </w:r>
      <w:r w:rsidR="003442C2" w:rsidRPr="00894772">
        <w:rPr>
          <w:rFonts w:ascii="Calibri" w:hAnsi="Calibri" w:cs="Calibri"/>
          <w:color w:val="000000" w:themeColor="text1"/>
          <w:sz w:val="22"/>
          <w:szCs w:val="22"/>
        </w:rPr>
        <w:t xml:space="preserve"> nr 3 oraz hydraulicznego przenośnika teleskopowego</w:t>
      </w:r>
      <w:bookmarkEnd w:id="6"/>
      <w:bookmarkEnd w:id="7"/>
      <w:r w:rsidR="0008743D" w:rsidRPr="00894772">
        <w:rPr>
          <w:rFonts w:ascii="Calibri" w:hAnsi="Calibri" w:cs="Calibri"/>
          <w:color w:val="000000" w:themeColor="text1"/>
          <w:sz w:val="22"/>
          <w:szCs w:val="22"/>
        </w:rPr>
        <w:t xml:space="preserve">” na potrzeby </w:t>
      </w:r>
      <w:r w:rsidRPr="00894772">
        <w:rPr>
          <w:rFonts w:ascii="Calibri" w:hAnsi="Calibri" w:cs="Calibri"/>
          <w:color w:val="000000" w:themeColor="text1"/>
          <w:sz w:val="22"/>
          <w:szCs w:val="22"/>
        </w:rPr>
        <w:t xml:space="preserve">firmy </w:t>
      </w:r>
      <w:bookmarkStart w:id="8" w:name="OLE_LINK25"/>
      <w:r w:rsidRPr="00894772">
        <w:rPr>
          <w:rFonts w:ascii="Calibri" w:hAnsi="Calibri" w:cs="Calibri"/>
          <w:color w:val="000000" w:themeColor="text1"/>
          <w:sz w:val="22"/>
          <w:szCs w:val="22"/>
        </w:rPr>
        <w:t>M.</w:t>
      </w:r>
      <w:r w:rsidR="00EB2AA8" w:rsidRPr="00894772">
        <w:rPr>
          <w:rFonts w:ascii="Calibri" w:hAnsi="Calibri" w:cs="Calibri"/>
          <w:color w:val="000000" w:themeColor="text1"/>
          <w:sz w:val="22"/>
          <w:szCs w:val="22"/>
        </w:rPr>
        <w:t>B.B. LOGISTICS</w:t>
      </w:r>
      <w:bookmarkEnd w:id="8"/>
      <w:r w:rsidR="00EB2AA8" w:rsidRPr="00894772">
        <w:rPr>
          <w:rFonts w:ascii="Calibri" w:hAnsi="Calibri" w:cs="Calibri"/>
          <w:color w:val="000000" w:themeColor="text1"/>
          <w:sz w:val="22"/>
          <w:szCs w:val="22"/>
        </w:rPr>
        <w:t xml:space="preserve"> </w:t>
      </w:r>
      <w:r w:rsidRPr="00894772">
        <w:rPr>
          <w:rFonts w:ascii="Calibri" w:hAnsi="Calibri" w:cs="Calibri"/>
          <w:color w:val="000000" w:themeColor="text1"/>
          <w:sz w:val="22"/>
          <w:szCs w:val="22"/>
        </w:rPr>
        <w:t>Sp. z o.o. w ramach projektu pt. „</w:t>
      </w:r>
      <w:r w:rsidR="00EB2AA8" w:rsidRPr="00894772">
        <w:rPr>
          <w:rFonts w:ascii="Calibri" w:hAnsi="Calibri" w:cs="Calibri"/>
          <w:iCs/>
          <w:color w:val="000000" w:themeColor="text1"/>
          <w:sz w:val="22"/>
          <w:szCs w:val="22"/>
        </w:rPr>
        <w:t xml:space="preserve">Wdrożenie wyników prac B+R </w:t>
      </w:r>
      <w:r w:rsidR="00EB2AA8" w:rsidRPr="00894772">
        <w:rPr>
          <w:rFonts w:ascii="Calibri" w:hAnsi="Calibri" w:cs="Calibri"/>
          <w:color w:val="000000" w:themeColor="text1"/>
          <w:sz w:val="22"/>
          <w:szCs w:val="22"/>
        </w:rPr>
        <w:t xml:space="preserve">w </w:t>
      </w:r>
      <w:r w:rsidR="00EB2AA8" w:rsidRPr="00894772">
        <w:rPr>
          <w:rFonts w:ascii="Calibri" w:hAnsi="Calibri" w:cs="Calibri"/>
          <w:iCs/>
          <w:color w:val="000000" w:themeColor="text1"/>
          <w:sz w:val="22"/>
          <w:szCs w:val="22"/>
        </w:rPr>
        <w:t>postaci innowacyjnych modeli realizacji zleceń</w:t>
      </w:r>
      <w:r w:rsidR="003442C2" w:rsidRPr="00894772">
        <w:rPr>
          <w:rFonts w:ascii="Calibri" w:hAnsi="Calibri" w:cs="Calibri"/>
          <w:iCs/>
          <w:color w:val="000000" w:themeColor="text1"/>
          <w:sz w:val="22"/>
          <w:szCs w:val="22"/>
        </w:rPr>
        <w:t xml:space="preserve"> </w:t>
      </w:r>
      <w:r w:rsidR="00EB2AA8" w:rsidRPr="00894772">
        <w:rPr>
          <w:rFonts w:ascii="Calibri" w:hAnsi="Calibri" w:cs="Calibri"/>
          <w:iCs/>
          <w:color w:val="000000" w:themeColor="text1"/>
          <w:sz w:val="22"/>
          <w:szCs w:val="22"/>
        </w:rPr>
        <w:t xml:space="preserve">oraz technologii </w:t>
      </w:r>
      <w:r w:rsidR="00EB2AA8" w:rsidRPr="00894772">
        <w:rPr>
          <w:rFonts w:ascii="Calibri" w:hAnsi="Calibri" w:cs="Calibri"/>
          <w:color w:val="000000" w:themeColor="text1"/>
          <w:sz w:val="22"/>
          <w:szCs w:val="22"/>
        </w:rPr>
        <w:t xml:space="preserve">w </w:t>
      </w:r>
      <w:r w:rsidR="00EB2AA8" w:rsidRPr="00894772">
        <w:rPr>
          <w:rFonts w:ascii="Calibri" w:hAnsi="Calibri" w:cs="Calibri"/>
          <w:iCs/>
          <w:color w:val="000000" w:themeColor="text1"/>
          <w:sz w:val="22"/>
          <w:szCs w:val="22"/>
        </w:rPr>
        <w:t xml:space="preserve">celu zwiększenia wydajności, szybkości realizacji i redukcji wykorzystywanych zasobów, </w:t>
      </w:r>
      <w:r w:rsidR="00EB2AA8" w:rsidRPr="00894772">
        <w:rPr>
          <w:rFonts w:ascii="Calibri" w:hAnsi="Calibri" w:cs="Calibri"/>
          <w:color w:val="000000" w:themeColor="text1"/>
          <w:sz w:val="22"/>
          <w:szCs w:val="22"/>
        </w:rPr>
        <w:t xml:space="preserve">a </w:t>
      </w:r>
      <w:r w:rsidR="00EB2AA8" w:rsidRPr="00894772">
        <w:rPr>
          <w:rFonts w:ascii="Calibri" w:hAnsi="Calibri" w:cs="Calibri"/>
          <w:iCs/>
          <w:color w:val="000000" w:themeColor="text1"/>
          <w:sz w:val="22"/>
          <w:szCs w:val="22"/>
        </w:rPr>
        <w:t>także aktywizacji sprzedaży</w:t>
      </w:r>
      <w:r w:rsidRPr="00894772">
        <w:rPr>
          <w:rFonts w:ascii="Calibri" w:hAnsi="Calibri" w:cs="Calibri"/>
          <w:color w:val="000000" w:themeColor="text1"/>
          <w:sz w:val="22"/>
          <w:szCs w:val="22"/>
        </w:rPr>
        <w:t xml:space="preserve">”, </w:t>
      </w:r>
      <w:bookmarkStart w:id="9" w:name="OLE_LINK30"/>
      <w:bookmarkStart w:id="10" w:name="OLE_LINK31"/>
      <w:r w:rsidRPr="00894772">
        <w:rPr>
          <w:rFonts w:ascii="Calibri" w:hAnsi="Calibri" w:cs="Calibri"/>
          <w:color w:val="000000" w:themeColor="text1"/>
          <w:sz w:val="22"/>
          <w:szCs w:val="22"/>
        </w:rPr>
        <w:t xml:space="preserve">realizowanego w ramach </w:t>
      </w:r>
      <w:r w:rsidRPr="00894772">
        <w:rPr>
          <w:rFonts w:ascii="Calibri" w:hAnsi="Calibri" w:cs="Calibri"/>
          <w:bCs/>
          <w:color w:val="000000" w:themeColor="text1"/>
          <w:sz w:val="22"/>
          <w:szCs w:val="22"/>
        </w:rPr>
        <w:t>Osi Priorytetowej 1. Gospodarka i innowacje, Działania 1.</w:t>
      </w:r>
      <w:r w:rsidR="00EB2AA8" w:rsidRPr="00894772">
        <w:rPr>
          <w:rFonts w:ascii="Calibri" w:hAnsi="Calibri" w:cs="Calibri"/>
          <w:bCs/>
          <w:color w:val="000000" w:themeColor="text1"/>
          <w:sz w:val="22"/>
          <w:szCs w:val="22"/>
        </w:rPr>
        <w:t>5</w:t>
      </w:r>
      <w:r w:rsidRPr="00894772">
        <w:rPr>
          <w:rFonts w:ascii="Calibri" w:hAnsi="Calibri" w:cs="Calibri"/>
          <w:bCs/>
          <w:color w:val="000000" w:themeColor="text1"/>
          <w:sz w:val="22"/>
          <w:szCs w:val="22"/>
        </w:rPr>
        <w:t xml:space="preserve"> </w:t>
      </w:r>
      <w:r w:rsidR="00EB2AA8" w:rsidRPr="00894772">
        <w:rPr>
          <w:rFonts w:ascii="Calibri" w:hAnsi="Calibri" w:cs="Calibri"/>
          <w:bCs/>
          <w:color w:val="000000" w:themeColor="text1"/>
          <w:sz w:val="22"/>
          <w:szCs w:val="22"/>
        </w:rPr>
        <w:t xml:space="preserve">Rozwój sektora MŚP, Poddziałania 1.5.1 Rozwój sektora MŚP – wsparcie dotacyjne, </w:t>
      </w:r>
      <w:r w:rsidRPr="00894772">
        <w:rPr>
          <w:rFonts w:ascii="Calibri" w:hAnsi="Calibri" w:cs="Calibri"/>
          <w:bCs/>
          <w:color w:val="000000" w:themeColor="text1"/>
          <w:sz w:val="22"/>
          <w:szCs w:val="22"/>
        </w:rPr>
        <w:t>Regionalnego Programu Operacyjnego – Lubuskie 2020</w:t>
      </w:r>
      <w:r w:rsidRPr="00894772">
        <w:rPr>
          <w:rFonts w:ascii="Calibri" w:hAnsi="Calibri" w:cs="Calibri"/>
          <w:b/>
          <w:bCs/>
          <w:color w:val="000000" w:themeColor="text1"/>
          <w:sz w:val="22"/>
          <w:szCs w:val="22"/>
        </w:rPr>
        <w:t xml:space="preserve"> </w:t>
      </w:r>
      <w:r w:rsidRPr="00894772">
        <w:rPr>
          <w:rFonts w:ascii="Calibri" w:hAnsi="Calibri" w:cs="Calibri"/>
          <w:color w:val="000000" w:themeColor="text1"/>
          <w:sz w:val="22"/>
          <w:szCs w:val="22"/>
        </w:rPr>
        <w:t>współfinansowanego ze środków Europejskiego</w:t>
      </w:r>
      <w:r w:rsidR="00EB2AA8" w:rsidRPr="00894772">
        <w:rPr>
          <w:rFonts w:ascii="Calibri" w:hAnsi="Calibri" w:cs="Calibri"/>
          <w:color w:val="000000" w:themeColor="text1"/>
          <w:sz w:val="22"/>
          <w:szCs w:val="22"/>
        </w:rPr>
        <w:t xml:space="preserve"> Funduszu Rozwoju Regionalnego</w:t>
      </w:r>
      <w:r w:rsidRPr="00894772">
        <w:rPr>
          <w:rFonts w:ascii="Calibri" w:hAnsi="Calibri" w:cs="Calibri"/>
          <w:color w:val="000000" w:themeColor="text1"/>
          <w:sz w:val="22"/>
          <w:szCs w:val="22"/>
        </w:rPr>
        <w:t>, Numer naboru: RPLB.01.0</w:t>
      </w:r>
      <w:r w:rsidR="00EB2AA8" w:rsidRPr="00894772">
        <w:rPr>
          <w:rFonts w:ascii="Calibri" w:hAnsi="Calibri" w:cs="Calibri"/>
          <w:color w:val="000000" w:themeColor="text1"/>
          <w:sz w:val="22"/>
          <w:szCs w:val="22"/>
        </w:rPr>
        <w:t>5</w:t>
      </w:r>
      <w:r w:rsidRPr="00894772">
        <w:rPr>
          <w:rFonts w:ascii="Calibri" w:hAnsi="Calibri" w:cs="Calibri"/>
          <w:color w:val="000000" w:themeColor="text1"/>
          <w:sz w:val="22"/>
          <w:szCs w:val="22"/>
        </w:rPr>
        <w:t>.0</w:t>
      </w:r>
      <w:r w:rsidR="00EB2AA8" w:rsidRPr="00894772">
        <w:rPr>
          <w:rFonts w:ascii="Calibri" w:hAnsi="Calibri" w:cs="Calibri"/>
          <w:color w:val="000000" w:themeColor="text1"/>
          <w:sz w:val="22"/>
          <w:szCs w:val="22"/>
        </w:rPr>
        <w:t>1</w:t>
      </w:r>
      <w:r w:rsidRPr="00894772">
        <w:rPr>
          <w:rFonts w:ascii="Calibri" w:hAnsi="Calibri" w:cs="Calibri"/>
          <w:color w:val="000000" w:themeColor="text1"/>
          <w:sz w:val="22"/>
          <w:szCs w:val="22"/>
        </w:rPr>
        <w:t>-IZ.00-08-K01/</w:t>
      </w:r>
      <w:r w:rsidR="00EB2AA8" w:rsidRPr="00894772">
        <w:rPr>
          <w:rFonts w:ascii="Calibri" w:hAnsi="Calibri" w:cs="Calibri"/>
          <w:color w:val="000000" w:themeColor="text1"/>
          <w:sz w:val="22"/>
          <w:szCs w:val="22"/>
        </w:rPr>
        <w:t>21</w:t>
      </w:r>
      <w:r w:rsidRPr="00894772">
        <w:rPr>
          <w:rFonts w:ascii="Calibri" w:hAnsi="Calibri" w:cs="Calibri"/>
          <w:color w:val="000000" w:themeColor="text1"/>
          <w:sz w:val="22"/>
          <w:szCs w:val="22"/>
        </w:rPr>
        <w:t>.</w:t>
      </w:r>
      <w:bookmarkEnd w:id="9"/>
      <w:bookmarkEnd w:id="10"/>
    </w:p>
    <w:p w14:paraId="45357E89" w14:textId="77777777" w:rsidR="007E30E3" w:rsidRPr="00894772" w:rsidRDefault="007E30E3" w:rsidP="007E30E3">
      <w:pPr>
        <w:autoSpaceDE w:val="0"/>
        <w:autoSpaceDN w:val="0"/>
        <w:adjustRightInd w:val="0"/>
        <w:rPr>
          <w:rFonts w:ascii="Calibri" w:hAnsi="Calibri" w:cs="Calibri"/>
          <w:color w:val="000000" w:themeColor="text1"/>
          <w:sz w:val="22"/>
          <w:szCs w:val="22"/>
        </w:rPr>
      </w:pPr>
    </w:p>
    <w:p w14:paraId="76756B4E" w14:textId="43B77005" w:rsidR="007E30E3" w:rsidRPr="00894772" w:rsidRDefault="007E30E3" w:rsidP="007E30E3">
      <w:pPr>
        <w:autoSpaceDE w:val="0"/>
        <w:autoSpaceDN w:val="0"/>
        <w:adjustRightInd w:val="0"/>
        <w:spacing w:line="276" w:lineRule="auto"/>
        <w:jc w:val="center"/>
        <w:rPr>
          <w:rFonts w:ascii="Calibri" w:hAnsi="Calibri" w:cs="Calibri"/>
          <w:color w:val="000000" w:themeColor="text1"/>
          <w:sz w:val="22"/>
          <w:szCs w:val="22"/>
        </w:rPr>
      </w:pPr>
      <w:r w:rsidRPr="00894772">
        <w:rPr>
          <w:rFonts w:ascii="Calibri" w:hAnsi="Calibri" w:cs="Calibri"/>
          <w:color w:val="000000" w:themeColor="text1"/>
          <w:sz w:val="22"/>
          <w:szCs w:val="22"/>
        </w:rPr>
        <w:t xml:space="preserve">ZAMAWIAJĄCY: </w:t>
      </w:r>
      <w:bookmarkStart w:id="11" w:name="OLE_LINK26"/>
      <w:bookmarkStart w:id="12" w:name="OLE_LINK27"/>
      <w:r w:rsidR="00EB2AA8" w:rsidRPr="00894772">
        <w:rPr>
          <w:rFonts w:ascii="Calibri" w:hAnsi="Calibri" w:cs="Calibri"/>
          <w:color w:val="000000" w:themeColor="text1"/>
          <w:sz w:val="22"/>
          <w:szCs w:val="22"/>
        </w:rPr>
        <w:t xml:space="preserve">M.B.B. LOGISTICS </w:t>
      </w:r>
      <w:r w:rsidRPr="00894772">
        <w:rPr>
          <w:rFonts w:ascii="Calibri" w:hAnsi="Calibri" w:cs="Calibri"/>
          <w:color w:val="000000" w:themeColor="text1"/>
          <w:sz w:val="22"/>
          <w:szCs w:val="22"/>
        </w:rPr>
        <w:t>Sp. z o.o.,</w:t>
      </w:r>
    </w:p>
    <w:p w14:paraId="11A28A39" w14:textId="70AE6B0B" w:rsidR="007E30E3" w:rsidRPr="00894772" w:rsidRDefault="00EB2AA8" w:rsidP="007E30E3">
      <w:pPr>
        <w:autoSpaceDE w:val="0"/>
        <w:autoSpaceDN w:val="0"/>
        <w:adjustRightInd w:val="0"/>
        <w:spacing w:line="276" w:lineRule="auto"/>
        <w:jc w:val="center"/>
        <w:rPr>
          <w:rFonts w:ascii="Calibri" w:hAnsi="Calibri" w:cs="Calibri"/>
          <w:color w:val="000000" w:themeColor="text1"/>
          <w:sz w:val="22"/>
          <w:szCs w:val="22"/>
        </w:rPr>
      </w:pPr>
      <w:r w:rsidRPr="00894772">
        <w:rPr>
          <w:rFonts w:ascii="Calibri" w:hAnsi="Calibri" w:cs="Calibri"/>
          <w:color w:val="000000" w:themeColor="text1"/>
          <w:sz w:val="22"/>
          <w:szCs w:val="22"/>
        </w:rPr>
        <w:t>Os. Przemysłowe 9</w:t>
      </w:r>
      <w:r w:rsidR="007E30E3" w:rsidRPr="00894772">
        <w:rPr>
          <w:rFonts w:ascii="Calibri" w:hAnsi="Calibri" w:cs="Calibri"/>
          <w:color w:val="000000" w:themeColor="text1"/>
          <w:sz w:val="22"/>
          <w:szCs w:val="22"/>
        </w:rPr>
        <w:t xml:space="preserve">, 69-100 </w:t>
      </w:r>
      <w:r w:rsidRPr="00894772">
        <w:rPr>
          <w:rFonts w:ascii="Calibri" w:hAnsi="Calibri" w:cs="Calibri"/>
          <w:color w:val="000000" w:themeColor="text1"/>
          <w:sz w:val="22"/>
          <w:szCs w:val="22"/>
        </w:rPr>
        <w:t>Słubice</w:t>
      </w:r>
      <w:bookmarkStart w:id="13" w:name="OLE_LINK7"/>
    </w:p>
    <w:bookmarkEnd w:id="11"/>
    <w:bookmarkEnd w:id="12"/>
    <w:bookmarkEnd w:id="13"/>
    <w:p w14:paraId="05AC8F83" w14:textId="77777777" w:rsidR="001B060A" w:rsidRPr="00894772" w:rsidRDefault="001B060A" w:rsidP="001B060A">
      <w:pPr>
        <w:autoSpaceDE w:val="0"/>
        <w:autoSpaceDN w:val="0"/>
        <w:adjustRightInd w:val="0"/>
        <w:spacing w:line="276" w:lineRule="auto"/>
        <w:jc w:val="center"/>
        <w:rPr>
          <w:rFonts w:ascii="Calibri" w:hAnsi="Calibri" w:cs="Calibri"/>
          <w:color w:val="000000" w:themeColor="text1"/>
          <w:sz w:val="22"/>
          <w:szCs w:val="22"/>
        </w:rPr>
      </w:pPr>
    </w:p>
    <w:p w14:paraId="480A4345" w14:textId="77777777" w:rsidR="001B060A" w:rsidRPr="00894772" w:rsidRDefault="001B060A" w:rsidP="001B060A">
      <w:pPr>
        <w:autoSpaceDE w:val="0"/>
        <w:autoSpaceDN w:val="0"/>
        <w:adjustRightInd w:val="0"/>
        <w:spacing w:line="276" w:lineRule="auto"/>
        <w:jc w:val="center"/>
        <w:rPr>
          <w:rFonts w:ascii="Calibri" w:hAnsi="Calibri" w:cs="Calibri"/>
          <w:color w:val="000000" w:themeColor="text1"/>
          <w:sz w:val="22"/>
          <w:szCs w:val="22"/>
        </w:rPr>
      </w:pPr>
    </w:p>
    <w:p w14:paraId="4CC38E20" w14:textId="77777777" w:rsidR="001B060A" w:rsidRPr="00894772" w:rsidRDefault="001B060A" w:rsidP="001B060A">
      <w:pPr>
        <w:autoSpaceDE w:val="0"/>
        <w:autoSpaceDN w:val="0"/>
        <w:adjustRightInd w:val="0"/>
        <w:spacing w:line="276" w:lineRule="auto"/>
        <w:jc w:val="center"/>
        <w:rPr>
          <w:rFonts w:ascii="Calibri" w:hAnsi="Calibri" w:cs="Calibri"/>
          <w:color w:val="000000" w:themeColor="text1"/>
          <w:sz w:val="22"/>
          <w:szCs w:val="22"/>
        </w:rPr>
      </w:pPr>
    </w:p>
    <w:p w14:paraId="5E806007" w14:textId="1B2744A4"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4C811581" w14:textId="606F251E" w:rsidR="0047385B" w:rsidRPr="00894772" w:rsidRDefault="0047385B" w:rsidP="001B060A">
      <w:pPr>
        <w:autoSpaceDE w:val="0"/>
        <w:autoSpaceDN w:val="0"/>
        <w:adjustRightInd w:val="0"/>
        <w:spacing w:line="276" w:lineRule="auto"/>
        <w:jc w:val="both"/>
        <w:rPr>
          <w:rFonts w:ascii="Calibri" w:hAnsi="Calibri" w:cs="Calibri"/>
          <w:color w:val="000000" w:themeColor="text1"/>
          <w:sz w:val="22"/>
          <w:szCs w:val="22"/>
        </w:rPr>
      </w:pPr>
    </w:p>
    <w:p w14:paraId="22EFDA73" w14:textId="77777777" w:rsidR="0047385B" w:rsidRPr="00894772" w:rsidRDefault="0047385B" w:rsidP="001B060A">
      <w:pPr>
        <w:autoSpaceDE w:val="0"/>
        <w:autoSpaceDN w:val="0"/>
        <w:adjustRightInd w:val="0"/>
        <w:spacing w:line="276" w:lineRule="auto"/>
        <w:jc w:val="both"/>
        <w:rPr>
          <w:rFonts w:ascii="Calibri" w:hAnsi="Calibri" w:cs="Calibri"/>
          <w:color w:val="000000" w:themeColor="text1"/>
          <w:sz w:val="22"/>
          <w:szCs w:val="22"/>
        </w:rPr>
      </w:pPr>
    </w:p>
    <w:p w14:paraId="2ECD55E6" w14:textId="1EB26C0B" w:rsidR="003751E0" w:rsidRPr="00894772" w:rsidRDefault="003751E0" w:rsidP="001B060A">
      <w:pPr>
        <w:autoSpaceDE w:val="0"/>
        <w:autoSpaceDN w:val="0"/>
        <w:adjustRightInd w:val="0"/>
        <w:spacing w:line="276" w:lineRule="auto"/>
        <w:jc w:val="both"/>
        <w:rPr>
          <w:rFonts w:ascii="Calibri" w:hAnsi="Calibri" w:cs="Calibri"/>
          <w:color w:val="000000" w:themeColor="text1"/>
          <w:sz w:val="22"/>
          <w:szCs w:val="22"/>
        </w:rPr>
      </w:pPr>
    </w:p>
    <w:p w14:paraId="3DE7A2A9" w14:textId="77777777" w:rsidR="003751E0" w:rsidRPr="00894772" w:rsidRDefault="003751E0" w:rsidP="001B060A">
      <w:pPr>
        <w:autoSpaceDE w:val="0"/>
        <w:autoSpaceDN w:val="0"/>
        <w:adjustRightInd w:val="0"/>
        <w:spacing w:line="276" w:lineRule="auto"/>
        <w:jc w:val="both"/>
        <w:rPr>
          <w:rFonts w:ascii="Calibri" w:hAnsi="Calibri" w:cs="Calibri"/>
          <w:color w:val="000000" w:themeColor="text1"/>
          <w:sz w:val="22"/>
          <w:szCs w:val="22"/>
        </w:rPr>
      </w:pPr>
    </w:p>
    <w:p w14:paraId="64569783" w14:textId="77777777" w:rsidR="003751E0" w:rsidRPr="00894772" w:rsidRDefault="003751E0" w:rsidP="003751E0">
      <w:pPr>
        <w:autoSpaceDE w:val="0"/>
        <w:autoSpaceDN w:val="0"/>
        <w:adjustRightInd w:val="0"/>
        <w:spacing w:line="276" w:lineRule="auto"/>
        <w:jc w:val="both"/>
        <w:rPr>
          <w:rFonts w:ascii="Calibri" w:hAnsi="Calibri" w:cs="Calibri"/>
          <w:color w:val="000000" w:themeColor="text1"/>
          <w:sz w:val="22"/>
          <w:szCs w:val="22"/>
        </w:rPr>
      </w:pPr>
      <w:r w:rsidRPr="00894772">
        <w:rPr>
          <w:rFonts w:ascii="Calibri" w:hAnsi="Calibri" w:cs="Calibri"/>
          <w:color w:val="000000" w:themeColor="text1"/>
          <w:sz w:val="22"/>
          <w:szCs w:val="22"/>
        </w:rPr>
        <w:t>Załączniki do Zapytania ofertowego:</w:t>
      </w:r>
    </w:p>
    <w:p w14:paraId="68FF5DD8" w14:textId="77777777" w:rsidR="003751E0" w:rsidRPr="00894772" w:rsidRDefault="003751E0" w:rsidP="003751E0">
      <w:pPr>
        <w:autoSpaceDE w:val="0"/>
        <w:autoSpaceDN w:val="0"/>
        <w:adjustRightInd w:val="0"/>
        <w:spacing w:line="276" w:lineRule="auto"/>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1. Formularz ofertowy. </w:t>
      </w:r>
    </w:p>
    <w:p w14:paraId="27C01ED5" w14:textId="77777777" w:rsidR="003751E0" w:rsidRPr="00894772" w:rsidRDefault="003751E0" w:rsidP="003751E0">
      <w:pPr>
        <w:autoSpaceDE w:val="0"/>
        <w:autoSpaceDN w:val="0"/>
        <w:adjustRightInd w:val="0"/>
        <w:spacing w:line="276" w:lineRule="auto"/>
        <w:rPr>
          <w:rFonts w:ascii="Calibri" w:hAnsi="Calibri" w:cs="Calibri"/>
          <w:bCs/>
          <w:color w:val="000000" w:themeColor="text1"/>
          <w:sz w:val="22"/>
          <w:szCs w:val="22"/>
        </w:rPr>
      </w:pPr>
      <w:r w:rsidRPr="00894772">
        <w:rPr>
          <w:rFonts w:ascii="Calibri" w:hAnsi="Calibri" w:cs="Calibri"/>
          <w:color w:val="000000" w:themeColor="text1"/>
          <w:sz w:val="22"/>
          <w:szCs w:val="22"/>
        </w:rPr>
        <w:t xml:space="preserve">2. </w:t>
      </w:r>
      <w:r w:rsidRPr="00894772">
        <w:rPr>
          <w:rFonts w:ascii="Calibri" w:eastAsia="Calibri" w:hAnsi="Calibri" w:cs="Calibri"/>
          <w:bCs/>
          <w:color w:val="000000" w:themeColor="text1"/>
          <w:sz w:val="22"/>
          <w:szCs w:val="22"/>
          <w:lang w:eastAsia="en-US"/>
        </w:rPr>
        <w:t xml:space="preserve">Oświadczenie Wykonawcy </w:t>
      </w:r>
      <w:r w:rsidRPr="00894772">
        <w:rPr>
          <w:rFonts w:ascii="Calibri" w:hAnsi="Calibri" w:cs="Calibri"/>
          <w:bCs/>
          <w:color w:val="000000" w:themeColor="text1"/>
          <w:sz w:val="22"/>
          <w:szCs w:val="22"/>
        </w:rPr>
        <w:t>o braku podstaw do wykluczenia z udziału w postępowaniu</w:t>
      </w:r>
      <w:r w:rsidRPr="00894772">
        <w:rPr>
          <w:rFonts w:ascii="Calibri" w:hAnsi="Calibri" w:cs="Calibri"/>
          <w:color w:val="000000" w:themeColor="text1"/>
          <w:sz w:val="22"/>
          <w:szCs w:val="22"/>
        </w:rPr>
        <w:t xml:space="preserve">. </w:t>
      </w:r>
    </w:p>
    <w:p w14:paraId="106B926B" w14:textId="0AA9A299" w:rsidR="003751E0" w:rsidRPr="00894772" w:rsidRDefault="003751E0" w:rsidP="003751E0">
      <w:pPr>
        <w:spacing w:line="276" w:lineRule="auto"/>
        <w:rPr>
          <w:rFonts w:ascii="Calibri" w:hAnsi="Calibri" w:cs="Calibri"/>
          <w:color w:val="000000" w:themeColor="text1"/>
          <w:sz w:val="22"/>
          <w:szCs w:val="22"/>
        </w:rPr>
      </w:pPr>
      <w:r w:rsidRPr="00894772">
        <w:rPr>
          <w:rFonts w:ascii="Calibri" w:hAnsi="Calibri" w:cs="Calibri"/>
          <w:color w:val="000000" w:themeColor="text1"/>
          <w:sz w:val="22"/>
          <w:szCs w:val="22"/>
        </w:rPr>
        <w:t>3. Specyfikacja sprzętu.</w:t>
      </w:r>
    </w:p>
    <w:p w14:paraId="09DCDFD3" w14:textId="77777777" w:rsidR="003751E0" w:rsidRPr="00894772" w:rsidRDefault="003751E0" w:rsidP="003751E0">
      <w:pPr>
        <w:spacing w:line="276" w:lineRule="auto"/>
        <w:rPr>
          <w:rFonts w:ascii="Calibri" w:hAnsi="Calibri" w:cs="Calibri"/>
          <w:color w:val="000000" w:themeColor="text1"/>
          <w:sz w:val="22"/>
          <w:szCs w:val="22"/>
        </w:rPr>
      </w:pPr>
      <w:r w:rsidRPr="00894772">
        <w:rPr>
          <w:rFonts w:ascii="Calibri" w:hAnsi="Calibri" w:cs="Calibri"/>
          <w:color w:val="000000" w:themeColor="text1"/>
          <w:sz w:val="22"/>
          <w:szCs w:val="22"/>
        </w:rPr>
        <w:t>4. Wykaz zrealizowanych projektów z ostatnich 3 lat.</w:t>
      </w:r>
    </w:p>
    <w:p w14:paraId="197B5FAB" w14:textId="77777777" w:rsidR="007E30E3" w:rsidRPr="00894772" w:rsidRDefault="007E30E3" w:rsidP="001B060A">
      <w:pPr>
        <w:autoSpaceDE w:val="0"/>
        <w:autoSpaceDN w:val="0"/>
        <w:adjustRightInd w:val="0"/>
        <w:spacing w:line="276" w:lineRule="auto"/>
        <w:jc w:val="both"/>
        <w:rPr>
          <w:rFonts w:ascii="Calibri" w:hAnsi="Calibri" w:cs="Calibri"/>
          <w:color w:val="000000" w:themeColor="text1"/>
          <w:sz w:val="22"/>
          <w:szCs w:val="22"/>
        </w:rPr>
      </w:pPr>
    </w:p>
    <w:p w14:paraId="5955D8B1" w14:textId="4F02B36D" w:rsidR="00137423" w:rsidRPr="00894772" w:rsidRDefault="00137423" w:rsidP="00137423">
      <w:pPr>
        <w:autoSpaceDE w:val="0"/>
        <w:autoSpaceDN w:val="0"/>
        <w:adjustRightInd w:val="0"/>
        <w:spacing w:line="276" w:lineRule="auto"/>
        <w:jc w:val="both"/>
        <w:rPr>
          <w:rFonts w:ascii="Calibri" w:hAnsi="Calibri" w:cs="Calibri"/>
          <w:color w:val="000000" w:themeColor="text1"/>
          <w:sz w:val="22"/>
          <w:szCs w:val="22"/>
        </w:rPr>
      </w:pPr>
    </w:p>
    <w:p w14:paraId="1AB9EE09" w14:textId="57E40B4E" w:rsidR="00137423" w:rsidRPr="00894772" w:rsidRDefault="007E13F2" w:rsidP="00137423">
      <w:pPr>
        <w:autoSpaceDE w:val="0"/>
        <w:autoSpaceDN w:val="0"/>
        <w:adjustRightInd w:val="0"/>
        <w:spacing w:line="276" w:lineRule="auto"/>
        <w:jc w:val="center"/>
        <w:rPr>
          <w:rFonts w:ascii="Calibri" w:hAnsi="Calibri" w:cs="Calibri"/>
          <w:color w:val="000000" w:themeColor="text1"/>
          <w:sz w:val="22"/>
          <w:szCs w:val="22"/>
        </w:rPr>
      </w:pPr>
      <w:r w:rsidRPr="00894772">
        <w:rPr>
          <w:rFonts w:ascii="Calibri" w:hAnsi="Calibri" w:cs="Calibri"/>
          <w:color w:val="000000" w:themeColor="text1"/>
          <w:sz w:val="22"/>
          <w:szCs w:val="22"/>
        </w:rPr>
        <w:t>Słubice</w:t>
      </w:r>
      <w:r w:rsidR="00137423" w:rsidRPr="00894772">
        <w:rPr>
          <w:rFonts w:ascii="Calibri" w:hAnsi="Calibri" w:cs="Calibri"/>
          <w:color w:val="000000" w:themeColor="text1"/>
          <w:sz w:val="22"/>
          <w:szCs w:val="22"/>
        </w:rPr>
        <w:t>,</w:t>
      </w:r>
      <w:r w:rsidR="002C65B8" w:rsidRPr="00894772">
        <w:rPr>
          <w:rFonts w:ascii="Calibri" w:hAnsi="Calibri" w:cs="Calibri"/>
          <w:color w:val="000000" w:themeColor="text1"/>
          <w:sz w:val="22"/>
          <w:szCs w:val="22"/>
        </w:rPr>
        <w:t xml:space="preserve"> </w:t>
      </w:r>
      <w:r w:rsidR="007547AC" w:rsidRPr="00894772">
        <w:rPr>
          <w:rFonts w:ascii="Calibri" w:hAnsi="Calibri" w:cs="Calibri"/>
          <w:color w:val="000000" w:themeColor="text1"/>
          <w:sz w:val="22"/>
          <w:szCs w:val="22"/>
        </w:rPr>
        <w:t>marzec</w:t>
      </w:r>
      <w:r w:rsidR="0047385B" w:rsidRPr="00894772">
        <w:rPr>
          <w:rFonts w:ascii="Calibri" w:hAnsi="Calibri" w:cs="Calibri"/>
          <w:color w:val="000000" w:themeColor="text1"/>
          <w:sz w:val="22"/>
          <w:szCs w:val="22"/>
        </w:rPr>
        <w:t xml:space="preserve"> 2022</w:t>
      </w:r>
      <w:r w:rsidR="00137423" w:rsidRPr="00894772">
        <w:rPr>
          <w:rFonts w:ascii="Calibri" w:hAnsi="Calibri" w:cs="Calibri"/>
          <w:color w:val="000000" w:themeColor="text1"/>
          <w:sz w:val="22"/>
          <w:szCs w:val="22"/>
        </w:rPr>
        <w:t xml:space="preserve"> roku</w:t>
      </w:r>
    </w:p>
    <w:p w14:paraId="62D186B7" w14:textId="77777777" w:rsidR="003751E0" w:rsidRPr="00894772" w:rsidRDefault="003751E0" w:rsidP="00137423">
      <w:pPr>
        <w:autoSpaceDE w:val="0"/>
        <w:autoSpaceDN w:val="0"/>
        <w:adjustRightInd w:val="0"/>
        <w:spacing w:line="276" w:lineRule="auto"/>
        <w:jc w:val="center"/>
        <w:rPr>
          <w:rFonts w:ascii="Calibri" w:hAnsi="Calibri" w:cs="Calibri"/>
          <w:color w:val="000000" w:themeColor="text1"/>
          <w:sz w:val="22"/>
          <w:szCs w:val="22"/>
        </w:rPr>
      </w:pPr>
    </w:p>
    <w:p w14:paraId="516A1820" w14:textId="20DFCEA0" w:rsidR="001B060A" w:rsidRPr="00894772" w:rsidRDefault="004712C4" w:rsidP="00B45B21">
      <w:pPr>
        <w:pStyle w:val="Akapitzlist"/>
        <w:numPr>
          <w:ilvl w:val="0"/>
          <w:numId w:val="13"/>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NAZWA ORAZ ADRES ZAMAWIAJĄCEGO</w:t>
      </w:r>
    </w:p>
    <w:p w14:paraId="6E2C658E"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327424F0" w14:textId="3EFDA4FB" w:rsidR="0047385B" w:rsidRPr="00894772" w:rsidRDefault="0047385B" w:rsidP="0047385B">
      <w:pPr>
        <w:autoSpaceDE w:val="0"/>
        <w:autoSpaceDN w:val="0"/>
        <w:adjustRightInd w:val="0"/>
        <w:spacing w:line="276" w:lineRule="auto"/>
        <w:rPr>
          <w:rFonts w:ascii="Calibri" w:hAnsi="Calibri" w:cs="Calibri"/>
          <w:color w:val="000000" w:themeColor="text1"/>
          <w:sz w:val="22"/>
          <w:szCs w:val="22"/>
        </w:rPr>
      </w:pPr>
      <w:r w:rsidRPr="00894772">
        <w:rPr>
          <w:rFonts w:ascii="Calibri" w:hAnsi="Calibri" w:cs="Calibri"/>
          <w:color w:val="000000" w:themeColor="text1"/>
          <w:sz w:val="22"/>
          <w:szCs w:val="22"/>
        </w:rPr>
        <w:t>M.B.B. LOGISTICS Sp. z o.o.</w:t>
      </w:r>
    </w:p>
    <w:p w14:paraId="4B6FA103" w14:textId="59796405" w:rsidR="0047385B" w:rsidRPr="00894772" w:rsidRDefault="0047385B" w:rsidP="0047385B">
      <w:pPr>
        <w:autoSpaceDE w:val="0"/>
        <w:autoSpaceDN w:val="0"/>
        <w:adjustRightInd w:val="0"/>
        <w:spacing w:line="276" w:lineRule="auto"/>
        <w:rPr>
          <w:rFonts w:ascii="Calibri" w:hAnsi="Calibri" w:cs="Calibri"/>
          <w:color w:val="000000" w:themeColor="text1"/>
          <w:sz w:val="22"/>
          <w:szCs w:val="22"/>
        </w:rPr>
      </w:pPr>
      <w:r w:rsidRPr="00894772">
        <w:rPr>
          <w:rFonts w:ascii="Calibri" w:hAnsi="Calibri" w:cs="Calibri"/>
          <w:color w:val="000000" w:themeColor="text1"/>
          <w:sz w:val="22"/>
          <w:szCs w:val="22"/>
        </w:rPr>
        <w:t>Os. Przemysłowe 9</w:t>
      </w:r>
    </w:p>
    <w:p w14:paraId="2CB9EA6C" w14:textId="602D785E" w:rsidR="0047385B" w:rsidRPr="00894772" w:rsidRDefault="0047385B" w:rsidP="0047385B">
      <w:pPr>
        <w:autoSpaceDE w:val="0"/>
        <w:autoSpaceDN w:val="0"/>
        <w:adjustRightInd w:val="0"/>
        <w:spacing w:line="276" w:lineRule="auto"/>
        <w:rPr>
          <w:rFonts w:ascii="Calibri" w:hAnsi="Calibri" w:cs="Calibri"/>
          <w:color w:val="000000" w:themeColor="text1"/>
          <w:sz w:val="22"/>
          <w:szCs w:val="22"/>
        </w:rPr>
      </w:pPr>
      <w:r w:rsidRPr="00894772">
        <w:rPr>
          <w:rFonts w:ascii="Calibri" w:hAnsi="Calibri" w:cs="Calibri"/>
          <w:color w:val="000000" w:themeColor="text1"/>
          <w:sz w:val="22"/>
          <w:szCs w:val="22"/>
        </w:rPr>
        <w:t>69-100 Słubice</w:t>
      </w:r>
    </w:p>
    <w:p w14:paraId="2C2876A7" w14:textId="3C0E37BB"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6DA7FAFF" w14:textId="77777777" w:rsidR="007E30E3" w:rsidRPr="00894772" w:rsidRDefault="007E30E3" w:rsidP="007E30E3">
      <w:pPr>
        <w:autoSpaceDE w:val="0"/>
        <w:autoSpaceDN w:val="0"/>
        <w:adjustRightInd w:val="0"/>
        <w:rPr>
          <w:rFonts w:ascii="Calibri" w:hAnsi="Calibri" w:cs="Calibri"/>
          <w:color w:val="000000" w:themeColor="text1"/>
          <w:sz w:val="22"/>
          <w:szCs w:val="22"/>
        </w:rPr>
      </w:pPr>
      <w:r w:rsidRPr="00894772">
        <w:rPr>
          <w:rFonts w:ascii="Calibri" w:hAnsi="Calibri" w:cs="Calibri"/>
          <w:color w:val="000000" w:themeColor="text1"/>
          <w:sz w:val="22"/>
          <w:szCs w:val="22"/>
        </w:rPr>
        <w:t>Osoba do kontaktów:</w:t>
      </w:r>
    </w:p>
    <w:p w14:paraId="6054FF65" w14:textId="31A19BC9" w:rsidR="007E30E3" w:rsidRPr="00894772" w:rsidRDefault="0047385B" w:rsidP="007E30E3">
      <w:pPr>
        <w:autoSpaceDE w:val="0"/>
        <w:autoSpaceDN w:val="0"/>
        <w:adjustRightInd w:val="0"/>
        <w:rPr>
          <w:rFonts w:asciiTheme="minorHAnsi" w:hAnsiTheme="minorHAnsi" w:cstheme="minorHAnsi"/>
          <w:color w:val="000000" w:themeColor="text1"/>
          <w:sz w:val="22"/>
          <w:szCs w:val="22"/>
        </w:rPr>
      </w:pPr>
      <w:r w:rsidRPr="00894772">
        <w:rPr>
          <w:rFonts w:asciiTheme="minorHAnsi" w:hAnsiTheme="minorHAnsi" w:cstheme="minorHAnsi"/>
          <w:color w:val="000000" w:themeColor="text1"/>
          <w:sz w:val="22"/>
          <w:szCs w:val="22"/>
        </w:rPr>
        <w:t>Wojciech Łukaszewicz</w:t>
      </w:r>
    </w:p>
    <w:p w14:paraId="37D6C226" w14:textId="062DDC1C" w:rsidR="007E30E3" w:rsidRPr="00894772" w:rsidRDefault="007E30E3" w:rsidP="007E30E3">
      <w:pPr>
        <w:autoSpaceDE w:val="0"/>
        <w:autoSpaceDN w:val="0"/>
        <w:adjustRightInd w:val="0"/>
        <w:rPr>
          <w:rFonts w:asciiTheme="minorHAnsi" w:hAnsiTheme="minorHAnsi" w:cstheme="minorHAnsi"/>
          <w:color w:val="000000" w:themeColor="text1"/>
          <w:sz w:val="22"/>
          <w:szCs w:val="22"/>
        </w:rPr>
      </w:pPr>
      <w:r w:rsidRPr="00894772">
        <w:rPr>
          <w:rFonts w:asciiTheme="minorHAnsi" w:hAnsiTheme="minorHAnsi" w:cstheme="minorHAnsi"/>
          <w:color w:val="000000" w:themeColor="text1"/>
          <w:sz w:val="22"/>
          <w:szCs w:val="22"/>
        </w:rPr>
        <w:t>Tel +48 </w:t>
      </w:r>
      <w:r w:rsidR="0047385B" w:rsidRPr="00894772">
        <w:rPr>
          <w:rFonts w:asciiTheme="minorHAnsi" w:hAnsiTheme="minorHAnsi" w:cstheme="minorHAnsi"/>
          <w:color w:val="000000" w:themeColor="text1"/>
          <w:sz w:val="22"/>
          <w:szCs w:val="22"/>
        </w:rPr>
        <w:t>530027334</w:t>
      </w:r>
    </w:p>
    <w:p w14:paraId="52AA5024" w14:textId="04096206" w:rsidR="007E30E3" w:rsidRPr="00894772" w:rsidRDefault="007E30E3" w:rsidP="007E30E3">
      <w:pPr>
        <w:autoSpaceDE w:val="0"/>
        <w:autoSpaceDN w:val="0"/>
        <w:adjustRightInd w:val="0"/>
        <w:spacing w:line="276" w:lineRule="auto"/>
        <w:jc w:val="both"/>
        <w:rPr>
          <w:rFonts w:asciiTheme="minorHAnsi" w:hAnsiTheme="minorHAnsi" w:cstheme="minorHAnsi"/>
          <w:color w:val="000000" w:themeColor="text1"/>
          <w:sz w:val="22"/>
          <w:szCs w:val="22"/>
          <w:lang w:val="en-US"/>
        </w:rPr>
      </w:pPr>
      <w:r w:rsidRPr="00894772">
        <w:rPr>
          <w:rFonts w:asciiTheme="minorHAnsi" w:hAnsiTheme="minorHAnsi" w:cstheme="minorHAnsi"/>
          <w:color w:val="000000" w:themeColor="text1"/>
          <w:sz w:val="22"/>
          <w:szCs w:val="22"/>
          <w:lang w:val="en-US"/>
        </w:rPr>
        <w:t xml:space="preserve">e-mail: </w:t>
      </w:r>
      <w:bookmarkStart w:id="14" w:name="OLE_LINK32"/>
      <w:r w:rsidR="0047385B" w:rsidRPr="00894772">
        <w:rPr>
          <w:rFonts w:asciiTheme="minorHAnsi" w:hAnsiTheme="minorHAnsi" w:cstheme="minorHAnsi"/>
          <w:color w:val="000000" w:themeColor="text1"/>
          <w:sz w:val="22"/>
          <w:szCs w:val="22"/>
          <w:lang w:val="en-US"/>
        </w:rPr>
        <w:t>wojciech.lukaszewicz@mbblogistics.com</w:t>
      </w:r>
      <w:bookmarkEnd w:id="14"/>
    </w:p>
    <w:p w14:paraId="78B90DF0" w14:textId="77777777" w:rsidR="007E30E3" w:rsidRPr="00894772" w:rsidRDefault="007E30E3" w:rsidP="007E30E3">
      <w:pPr>
        <w:autoSpaceDE w:val="0"/>
        <w:autoSpaceDN w:val="0"/>
        <w:adjustRightInd w:val="0"/>
        <w:spacing w:line="276" w:lineRule="auto"/>
        <w:jc w:val="both"/>
        <w:rPr>
          <w:rFonts w:ascii="Calibri" w:hAnsi="Calibri" w:cs="Calibri"/>
          <w:color w:val="000000" w:themeColor="text1"/>
          <w:sz w:val="22"/>
          <w:szCs w:val="22"/>
          <w:lang w:val="en-US"/>
        </w:rPr>
      </w:pPr>
    </w:p>
    <w:p w14:paraId="26EF2D7C" w14:textId="35F63354" w:rsidR="001B060A" w:rsidRPr="00894772" w:rsidRDefault="004712C4" w:rsidP="00B45B21">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 xml:space="preserve">TRYB ZAMÓWIENIA PUBLICZNEGO </w:t>
      </w:r>
    </w:p>
    <w:p w14:paraId="313E9CDA"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b/>
          <w:color w:val="000000" w:themeColor="text1"/>
          <w:sz w:val="22"/>
          <w:szCs w:val="22"/>
        </w:rPr>
      </w:pPr>
    </w:p>
    <w:p w14:paraId="40B0BA79" w14:textId="7FE6328B" w:rsidR="001B060A" w:rsidRPr="00894772" w:rsidRDefault="001B060A" w:rsidP="00B45B21">
      <w:pPr>
        <w:pStyle w:val="Akapitzlist"/>
        <w:numPr>
          <w:ilvl w:val="0"/>
          <w:numId w:val="1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Do przedmiotowego postępowania nie stosuje się przepisów ustawy z dnia 29 stycznia 2004 r. Prawo zamówień publicznych (Dz.U. z 2019 r., poz. 1843 ze zm.). </w:t>
      </w:r>
    </w:p>
    <w:p w14:paraId="093544A7" w14:textId="445EC45F" w:rsidR="000B56F5" w:rsidRPr="00894772" w:rsidRDefault="004712C4" w:rsidP="00B45B21">
      <w:pPr>
        <w:pStyle w:val="Akapitzlist"/>
        <w:numPr>
          <w:ilvl w:val="0"/>
          <w:numId w:val="1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Niniejsze postępowanie o udzielenie zamówienia prowadzone jest w trybie Zapytania ofertowego, zgodnie z zasadą konkurencyjności,</w:t>
      </w:r>
      <w:r w:rsidR="000B56F5" w:rsidRPr="00894772">
        <w:rPr>
          <w:rFonts w:ascii="Calibri" w:hAnsi="Calibri" w:cs="Calibri"/>
          <w:color w:val="000000" w:themeColor="text1"/>
          <w:sz w:val="22"/>
          <w:szCs w:val="22"/>
        </w:rPr>
        <w:t xml:space="preserve"> której obowiązek stosowania wynika z „Wytycznych w zakresie </w:t>
      </w:r>
      <w:r w:rsidR="0042155E" w:rsidRPr="00894772">
        <w:rPr>
          <w:rFonts w:ascii="Calibri" w:hAnsi="Calibri" w:cs="Calibri"/>
          <w:color w:val="000000" w:themeColor="text1"/>
          <w:sz w:val="22"/>
          <w:szCs w:val="22"/>
        </w:rPr>
        <w:t>kwalifikowalności</w:t>
      </w:r>
      <w:r w:rsidR="000B56F5" w:rsidRPr="00894772">
        <w:rPr>
          <w:rFonts w:ascii="Calibri" w:hAnsi="Calibri" w:cs="Calibri"/>
          <w:color w:val="000000" w:themeColor="text1"/>
          <w:sz w:val="22"/>
          <w:szCs w:val="22"/>
        </w:rPr>
        <w:t xml:space="preserve"> wydatków w ramach Europejskiego </w:t>
      </w:r>
      <w:r w:rsidR="0042155E" w:rsidRPr="00894772">
        <w:rPr>
          <w:rFonts w:ascii="Calibri" w:hAnsi="Calibri" w:cs="Calibri"/>
          <w:color w:val="000000" w:themeColor="text1"/>
          <w:sz w:val="22"/>
          <w:szCs w:val="22"/>
        </w:rPr>
        <w:t>Funduszu Rozwoju Regionalnego, E</w:t>
      </w:r>
      <w:r w:rsidR="000B56F5" w:rsidRPr="00894772">
        <w:rPr>
          <w:rFonts w:ascii="Calibri" w:hAnsi="Calibri" w:cs="Calibri"/>
          <w:color w:val="000000" w:themeColor="text1"/>
          <w:sz w:val="22"/>
          <w:szCs w:val="22"/>
        </w:rPr>
        <w:t>uropejsk</w:t>
      </w:r>
      <w:r w:rsidR="0042155E" w:rsidRPr="00894772">
        <w:rPr>
          <w:rFonts w:ascii="Calibri" w:hAnsi="Calibri" w:cs="Calibri"/>
          <w:color w:val="000000" w:themeColor="text1"/>
          <w:sz w:val="22"/>
          <w:szCs w:val="22"/>
        </w:rPr>
        <w:t>iego Funduszu Społecznego oraz F</w:t>
      </w:r>
      <w:r w:rsidR="000B56F5" w:rsidRPr="00894772">
        <w:rPr>
          <w:rFonts w:ascii="Calibri" w:hAnsi="Calibri" w:cs="Calibri"/>
          <w:color w:val="000000" w:themeColor="text1"/>
          <w:sz w:val="22"/>
          <w:szCs w:val="22"/>
        </w:rPr>
        <w:t>unduszu Spójności na lata 2014-2020”.</w:t>
      </w:r>
    </w:p>
    <w:p w14:paraId="29D17AE2" w14:textId="5FE129CA" w:rsidR="004712C4" w:rsidRPr="00894772" w:rsidRDefault="004712C4" w:rsidP="00B45B21">
      <w:pPr>
        <w:pStyle w:val="Akapitzlist"/>
        <w:numPr>
          <w:ilvl w:val="0"/>
          <w:numId w:val="1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Postępowanie prowadzone jest w języku polskim</w:t>
      </w:r>
      <w:r w:rsidR="00725F9C" w:rsidRPr="00894772">
        <w:rPr>
          <w:rFonts w:ascii="Calibri" w:hAnsi="Calibri" w:cs="Calibri"/>
          <w:color w:val="000000" w:themeColor="text1"/>
          <w:sz w:val="22"/>
          <w:szCs w:val="22"/>
        </w:rPr>
        <w:t xml:space="preserve"> lub angielskim</w:t>
      </w:r>
      <w:r w:rsidRPr="00894772">
        <w:rPr>
          <w:rFonts w:ascii="Calibri" w:hAnsi="Calibri" w:cs="Calibri"/>
          <w:color w:val="000000" w:themeColor="text1"/>
          <w:sz w:val="22"/>
          <w:szCs w:val="22"/>
        </w:rPr>
        <w:t>.</w:t>
      </w:r>
    </w:p>
    <w:p w14:paraId="5C0D02B9" w14:textId="19799D16" w:rsidR="00E16F5C" w:rsidRPr="00894772" w:rsidRDefault="00E16F5C" w:rsidP="00B45B21">
      <w:pPr>
        <w:pStyle w:val="Akapitzlist"/>
        <w:numPr>
          <w:ilvl w:val="0"/>
          <w:numId w:val="1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 przypadku chęci zgłoszenia oferty w języku angielskim przez </w:t>
      </w:r>
      <w:r w:rsidR="00CB0CF0" w:rsidRPr="00894772">
        <w:rPr>
          <w:rFonts w:ascii="Calibri" w:hAnsi="Calibri" w:cs="Calibri"/>
          <w:color w:val="000000" w:themeColor="text1"/>
          <w:sz w:val="22"/>
          <w:szCs w:val="22"/>
        </w:rPr>
        <w:t>O</w:t>
      </w:r>
      <w:r w:rsidRPr="00894772">
        <w:rPr>
          <w:rFonts w:ascii="Calibri" w:hAnsi="Calibri" w:cs="Calibri"/>
          <w:color w:val="000000" w:themeColor="text1"/>
          <w:sz w:val="22"/>
          <w:szCs w:val="22"/>
        </w:rPr>
        <w:t xml:space="preserve">ferenta </w:t>
      </w:r>
      <w:r w:rsidR="00CB0CF0"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amawiający udostępni wymaganą dokumentację w języku angielskim po wcześniejszym zgłoszeniu takiej potrzeby na adres </w:t>
      </w:r>
      <w:r w:rsidR="0047385B" w:rsidRPr="00894772">
        <w:rPr>
          <w:rFonts w:asciiTheme="minorHAnsi" w:hAnsiTheme="minorHAnsi" w:cstheme="minorHAnsi"/>
          <w:color w:val="000000" w:themeColor="text1"/>
          <w:sz w:val="22"/>
          <w:szCs w:val="22"/>
        </w:rPr>
        <w:t>wojciech.lukaszewicz@mbblogistics.com</w:t>
      </w:r>
      <w:r w:rsidR="00FA5F21" w:rsidRPr="00894772">
        <w:rPr>
          <w:rFonts w:ascii="Calibri" w:hAnsi="Calibri" w:cs="Calibri"/>
          <w:color w:val="000000" w:themeColor="text1"/>
          <w:sz w:val="22"/>
          <w:szCs w:val="22"/>
        </w:rPr>
        <w:t>.</w:t>
      </w:r>
    </w:p>
    <w:p w14:paraId="6463F675" w14:textId="3D7768D6" w:rsidR="004712C4" w:rsidRPr="00894772" w:rsidRDefault="004712C4" w:rsidP="00B45B21">
      <w:pPr>
        <w:pStyle w:val="Akapitzlist"/>
        <w:numPr>
          <w:ilvl w:val="0"/>
          <w:numId w:val="1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Zamawiający nie dopuszcza możliwości składania ofert częściowych.</w:t>
      </w:r>
    </w:p>
    <w:p w14:paraId="6945A783" w14:textId="5253B7A0" w:rsidR="004712C4" w:rsidRPr="00894772" w:rsidRDefault="004712C4" w:rsidP="00B45B21">
      <w:pPr>
        <w:pStyle w:val="Akapitzlist"/>
        <w:numPr>
          <w:ilvl w:val="0"/>
          <w:numId w:val="1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w:t>
      </w:r>
    </w:p>
    <w:p w14:paraId="5A94DAEE" w14:textId="792C222A" w:rsidR="004712C4" w:rsidRPr="00894772" w:rsidRDefault="004712C4" w:rsidP="00B45B21">
      <w:pPr>
        <w:pStyle w:val="Akapitzlist"/>
        <w:numPr>
          <w:ilvl w:val="0"/>
          <w:numId w:val="1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W razie unieważnienia postępowania Oferentom nie przysługują roszczenia odszkodowawcze w stosunku do Zamawiającego.</w:t>
      </w:r>
    </w:p>
    <w:p w14:paraId="5B97708A" w14:textId="77777777" w:rsidR="000B56F5" w:rsidRPr="00894772" w:rsidRDefault="000B56F5" w:rsidP="001B060A">
      <w:pPr>
        <w:autoSpaceDE w:val="0"/>
        <w:autoSpaceDN w:val="0"/>
        <w:adjustRightInd w:val="0"/>
        <w:spacing w:line="276" w:lineRule="auto"/>
        <w:jc w:val="both"/>
        <w:rPr>
          <w:rFonts w:ascii="Calibri" w:hAnsi="Calibri" w:cs="Calibri"/>
          <w:color w:val="000000" w:themeColor="text1"/>
          <w:sz w:val="22"/>
          <w:szCs w:val="22"/>
        </w:rPr>
      </w:pPr>
    </w:p>
    <w:p w14:paraId="1A550AAE" w14:textId="2DFBBB6D" w:rsidR="001B060A" w:rsidRPr="00894772" w:rsidRDefault="004712C4" w:rsidP="00D75724">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 xml:space="preserve">OPIS PRZEDMIOTU ZAMÓWIENIA </w:t>
      </w:r>
    </w:p>
    <w:p w14:paraId="4B8766BD" w14:textId="77777777" w:rsidR="001B060A" w:rsidRPr="00894772" w:rsidRDefault="001B060A" w:rsidP="00D75724">
      <w:pPr>
        <w:autoSpaceDE w:val="0"/>
        <w:autoSpaceDN w:val="0"/>
        <w:adjustRightInd w:val="0"/>
        <w:spacing w:line="276" w:lineRule="auto"/>
        <w:jc w:val="both"/>
        <w:rPr>
          <w:rFonts w:ascii="Calibri" w:hAnsi="Calibri" w:cs="Calibri"/>
          <w:color w:val="000000" w:themeColor="text1"/>
          <w:sz w:val="22"/>
          <w:szCs w:val="22"/>
        </w:rPr>
      </w:pPr>
    </w:p>
    <w:p w14:paraId="7DC15AA6" w14:textId="2E4EEEBF" w:rsidR="003442C2" w:rsidRPr="00894772" w:rsidRDefault="001B060A" w:rsidP="00D75724">
      <w:pPr>
        <w:pStyle w:val="Akapitzlist"/>
        <w:numPr>
          <w:ilvl w:val="0"/>
          <w:numId w:val="55"/>
        </w:numPr>
        <w:spacing w:line="276" w:lineRule="auto"/>
        <w:ind w:left="567" w:hanging="567"/>
        <w:jc w:val="both"/>
        <w:rPr>
          <w:color w:val="000000" w:themeColor="text1"/>
        </w:rPr>
      </w:pPr>
      <w:bookmarkStart w:id="15" w:name="OLE_LINK5"/>
      <w:bookmarkStart w:id="16" w:name="OLE_LINK6"/>
      <w:bookmarkStart w:id="17" w:name="OLE_LINK3"/>
      <w:bookmarkStart w:id="18" w:name="OLE_LINK4"/>
      <w:r w:rsidRPr="00894772">
        <w:rPr>
          <w:rFonts w:ascii="Calibri" w:hAnsi="Calibri" w:cs="Calibri"/>
          <w:color w:val="000000" w:themeColor="text1"/>
          <w:sz w:val="22"/>
          <w:szCs w:val="22"/>
        </w:rPr>
        <w:t>Przedmiotem zamówienia jest</w:t>
      </w:r>
      <w:bookmarkStart w:id="19" w:name="OLE_LINK10"/>
      <w:bookmarkStart w:id="20" w:name="OLE_LINK11"/>
      <w:r w:rsidRPr="00894772">
        <w:rPr>
          <w:rFonts w:ascii="Calibri" w:hAnsi="Calibri" w:cs="Calibri"/>
          <w:color w:val="000000" w:themeColor="text1"/>
          <w:sz w:val="22"/>
          <w:szCs w:val="22"/>
        </w:rPr>
        <w:t xml:space="preserve">: </w:t>
      </w:r>
      <w:bookmarkStart w:id="21" w:name="OLE_LINK117"/>
      <w:bookmarkStart w:id="22" w:name="OLE_LINK118"/>
      <w:bookmarkStart w:id="23" w:name="OLE_LINK133"/>
      <w:bookmarkStart w:id="24" w:name="OLE_LINK134"/>
      <w:bookmarkEnd w:id="19"/>
      <w:bookmarkEnd w:id="20"/>
      <w:r w:rsidR="00A34841" w:rsidRPr="00894772">
        <w:rPr>
          <w:rFonts w:ascii="Calibri" w:hAnsi="Calibri" w:cs="Calibri"/>
          <w:color w:val="000000" w:themeColor="text1"/>
          <w:sz w:val="22"/>
          <w:szCs w:val="22"/>
        </w:rPr>
        <w:t>„</w:t>
      </w:r>
      <w:r w:rsidR="003442C2" w:rsidRPr="00894772">
        <w:rPr>
          <w:rFonts w:ascii="Calibri" w:hAnsi="Calibri" w:cs="Calibri"/>
          <w:color w:val="000000" w:themeColor="text1"/>
          <w:sz w:val="22"/>
          <w:szCs w:val="22"/>
        </w:rPr>
        <w:t xml:space="preserve">dostawa urządzeń do wyposażenia linii transportującej nr </w:t>
      </w:r>
      <w:r w:rsidR="00D75724" w:rsidRPr="00894772">
        <w:rPr>
          <w:rFonts w:ascii="Calibri" w:hAnsi="Calibri" w:cs="Calibri"/>
          <w:color w:val="000000" w:themeColor="text1"/>
          <w:sz w:val="22"/>
          <w:szCs w:val="22"/>
        </w:rPr>
        <w:t>1</w:t>
      </w:r>
      <w:r w:rsidR="003442C2" w:rsidRPr="00894772">
        <w:rPr>
          <w:rFonts w:ascii="Calibri" w:hAnsi="Calibri" w:cs="Calibri"/>
          <w:color w:val="000000" w:themeColor="text1"/>
          <w:sz w:val="22"/>
          <w:szCs w:val="22"/>
        </w:rPr>
        <w:t>, instalacji linii transport</w:t>
      </w:r>
      <w:r w:rsidR="00D75724" w:rsidRPr="00894772">
        <w:rPr>
          <w:rFonts w:ascii="Calibri" w:hAnsi="Calibri" w:cs="Calibri"/>
          <w:color w:val="000000" w:themeColor="text1"/>
          <w:sz w:val="22"/>
          <w:szCs w:val="22"/>
        </w:rPr>
        <w:t>ującej</w:t>
      </w:r>
      <w:r w:rsidR="003442C2" w:rsidRPr="00894772">
        <w:rPr>
          <w:rFonts w:ascii="Calibri" w:hAnsi="Calibri" w:cs="Calibri"/>
          <w:color w:val="000000" w:themeColor="text1"/>
          <w:sz w:val="22"/>
          <w:szCs w:val="22"/>
        </w:rPr>
        <w:t xml:space="preserve"> nr 2, instalacji linii transport</w:t>
      </w:r>
      <w:r w:rsidR="00D75724" w:rsidRPr="00894772">
        <w:rPr>
          <w:rFonts w:ascii="Calibri" w:hAnsi="Calibri" w:cs="Calibri"/>
          <w:color w:val="000000" w:themeColor="text1"/>
          <w:sz w:val="22"/>
          <w:szCs w:val="22"/>
        </w:rPr>
        <w:t>ującej</w:t>
      </w:r>
      <w:r w:rsidR="003442C2" w:rsidRPr="00894772">
        <w:rPr>
          <w:rFonts w:ascii="Calibri" w:hAnsi="Calibri" w:cs="Calibri"/>
          <w:color w:val="000000" w:themeColor="text1"/>
          <w:sz w:val="22"/>
          <w:szCs w:val="22"/>
        </w:rPr>
        <w:t xml:space="preserve"> nr 3 oraz hydraulicznego przenośnika teleskopowego</w:t>
      </w:r>
      <w:r w:rsidR="000F6F77" w:rsidRPr="00894772">
        <w:rPr>
          <w:color w:val="000000" w:themeColor="text1"/>
        </w:rPr>
        <w:t xml:space="preserve">” </w:t>
      </w:r>
      <w:r w:rsidR="0008743D" w:rsidRPr="00894772">
        <w:rPr>
          <w:rFonts w:ascii="Calibri" w:hAnsi="Calibri" w:cs="Calibri"/>
          <w:color w:val="000000" w:themeColor="text1"/>
          <w:sz w:val="22"/>
          <w:szCs w:val="22"/>
        </w:rPr>
        <w:t xml:space="preserve">na potrzeby firmy </w:t>
      </w:r>
      <w:r w:rsidR="0047385B" w:rsidRPr="00894772">
        <w:rPr>
          <w:rFonts w:ascii="Calibri" w:hAnsi="Calibri" w:cs="Calibri"/>
          <w:color w:val="000000" w:themeColor="text1"/>
          <w:sz w:val="22"/>
          <w:szCs w:val="22"/>
        </w:rPr>
        <w:t>M.B.B. LOGISTICS</w:t>
      </w:r>
      <w:r w:rsidR="0008743D" w:rsidRPr="00894772">
        <w:rPr>
          <w:rFonts w:ascii="Calibri" w:hAnsi="Calibri" w:cs="Calibri"/>
          <w:color w:val="000000" w:themeColor="text1"/>
          <w:sz w:val="22"/>
          <w:szCs w:val="22"/>
        </w:rPr>
        <w:t xml:space="preserve"> Sp. z o.o. w ramach projektu pt. </w:t>
      </w:r>
      <w:r w:rsidR="0047385B" w:rsidRPr="00894772">
        <w:rPr>
          <w:rFonts w:ascii="Calibri" w:hAnsi="Calibri" w:cs="Calibri"/>
          <w:color w:val="000000" w:themeColor="text1"/>
          <w:sz w:val="22"/>
          <w:szCs w:val="22"/>
        </w:rPr>
        <w:t>„</w:t>
      </w:r>
      <w:r w:rsidR="0047385B" w:rsidRPr="00894772">
        <w:rPr>
          <w:rFonts w:ascii="Calibri" w:hAnsi="Calibri" w:cs="Calibri"/>
          <w:iCs/>
          <w:color w:val="000000" w:themeColor="text1"/>
          <w:sz w:val="22"/>
          <w:szCs w:val="22"/>
        </w:rPr>
        <w:t xml:space="preserve">Wdrożenie wyników prac B+R </w:t>
      </w:r>
      <w:r w:rsidR="0047385B" w:rsidRPr="00894772">
        <w:rPr>
          <w:rFonts w:ascii="Calibri" w:hAnsi="Calibri" w:cs="Calibri"/>
          <w:color w:val="000000" w:themeColor="text1"/>
          <w:sz w:val="22"/>
          <w:szCs w:val="22"/>
        </w:rPr>
        <w:t xml:space="preserve">w </w:t>
      </w:r>
      <w:r w:rsidR="0047385B" w:rsidRPr="00894772">
        <w:rPr>
          <w:rFonts w:ascii="Calibri" w:hAnsi="Calibri" w:cs="Calibri"/>
          <w:iCs/>
          <w:color w:val="000000" w:themeColor="text1"/>
          <w:sz w:val="22"/>
          <w:szCs w:val="22"/>
        </w:rPr>
        <w:t>postaci innowacyjnych modeli realizacji zleceń</w:t>
      </w:r>
      <w:r w:rsidR="008965CE" w:rsidRPr="00894772">
        <w:rPr>
          <w:rFonts w:ascii="Calibri" w:hAnsi="Calibri" w:cs="Calibri"/>
          <w:iCs/>
          <w:color w:val="000000" w:themeColor="text1"/>
          <w:sz w:val="22"/>
          <w:szCs w:val="22"/>
        </w:rPr>
        <w:t xml:space="preserve"> </w:t>
      </w:r>
      <w:r w:rsidR="0047385B" w:rsidRPr="00894772">
        <w:rPr>
          <w:rFonts w:ascii="Calibri" w:hAnsi="Calibri" w:cs="Calibri"/>
          <w:iCs/>
          <w:color w:val="000000" w:themeColor="text1"/>
          <w:sz w:val="22"/>
          <w:szCs w:val="22"/>
        </w:rPr>
        <w:t xml:space="preserve">oraz technologii </w:t>
      </w:r>
      <w:r w:rsidR="0047385B" w:rsidRPr="00894772">
        <w:rPr>
          <w:rFonts w:ascii="Calibri" w:hAnsi="Calibri" w:cs="Calibri"/>
          <w:color w:val="000000" w:themeColor="text1"/>
          <w:sz w:val="22"/>
          <w:szCs w:val="22"/>
        </w:rPr>
        <w:t xml:space="preserve">w </w:t>
      </w:r>
      <w:r w:rsidR="0047385B" w:rsidRPr="00894772">
        <w:rPr>
          <w:rFonts w:ascii="Calibri" w:hAnsi="Calibri" w:cs="Calibri"/>
          <w:iCs/>
          <w:color w:val="000000" w:themeColor="text1"/>
          <w:sz w:val="22"/>
          <w:szCs w:val="22"/>
        </w:rPr>
        <w:t xml:space="preserve">celu zwiększenia wydajności, szybkości realizacji i redukcji wykorzystywanych zasobów, </w:t>
      </w:r>
      <w:r w:rsidR="0047385B" w:rsidRPr="00894772">
        <w:rPr>
          <w:rFonts w:ascii="Calibri" w:hAnsi="Calibri" w:cs="Calibri"/>
          <w:color w:val="000000" w:themeColor="text1"/>
          <w:sz w:val="22"/>
          <w:szCs w:val="22"/>
        </w:rPr>
        <w:t xml:space="preserve">a </w:t>
      </w:r>
      <w:r w:rsidR="0047385B" w:rsidRPr="00894772">
        <w:rPr>
          <w:rFonts w:ascii="Calibri" w:hAnsi="Calibri" w:cs="Calibri"/>
          <w:iCs/>
          <w:color w:val="000000" w:themeColor="text1"/>
          <w:sz w:val="22"/>
          <w:szCs w:val="22"/>
        </w:rPr>
        <w:t>także aktywizacji sprzedaży</w:t>
      </w:r>
      <w:r w:rsidR="0047385B" w:rsidRPr="00894772">
        <w:rPr>
          <w:rFonts w:ascii="Calibri" w:hAnsi="Calibri" w:cs="Calibri"/>
          <w:color w:val="000000" w:themeColor="text1"/>
          <w:sz w:val="22"/>
          <w:szCs w:val="22"/>
        </w:rPr>
        <w:t>”</w:t>
      </w:r>
      <w:r w:rsidR="0008743D" w:rsidRPr="00894772">
        <w:rPr>
          <w:rFonts w:ascii="Calibri" w:hAnsi="Calibri" w:cs="Calibri"/>
          <w:color w:val="000000" w:themeColor="text1"/>
          <w:sz w:val="22"/>
          <w:szCs w:val="22"/>
        </w:rPr>
        <w:t xml:space="preserve">, </w:t>
      </w:r>
      <w:r w:rsidR="0047385B" w:rsidRPr="00894772">
        <w:rPr>
          <w:rFonts w:ascii="Calibri" w:hAnsi="Calibri" w:cs="Calibri"/>
          <w:color w:val="000000" w:themeColor="text1"/>
          <w:sz w:val="22"/>
          <w:szCs w:val="22"/>
        </w:rPr>
        <w:t xml:space="preserve">realizowanego w ramach </w:t>
      </w:r>
      <w:r w:rsidR="0047385B" w:rsidRPr="00894772">
        <w:rPr>
          <w:rFonts w:ascii="Calibri" w:hAnsi="Calibri" w:cs="Calibri"/>
          <w:bCs/>
          <w:color w:val="000000" w:themeColor="text1"/>
          <w:sz w:val="22"/>
          <w:szCs w:val="22"/>
        </w:rPr>
        <w:t>Osi Priorytetowej 1. Gospodarka i innowacje, Działania 1.5 Rozwój sektora MŚP, Poddziałania 1.5.1 Rozwój sektora MŚP – wsparcie dotacyjne, Regionalnego Programu Operacyjnego – Lubuskie 2020</w:t>
      </w:r>
      <w:r w:rsidR="0047385B" w:rsidRPr="00894772">
        <w:rPr>
          <w:rFonts w:ascii="Calibri" w:hAnsi="Calibri" w:cs="Calibri"/>
          <w:b/>
          <w:bCs/>
          <w:color w:val="000000" w:themeColor="text1"/>
          <w:sz w:val="22"/>
          <w:szCs w:val="22"/>
        </w:rPr>
        <w:t xml:space="preserve"> </w:t>
      </w:r>
      <w:r w:rsidR="0047385B" w:rsidRPr="00894772">
        <w:rPr>
          <w:rFonts w:ascii="Calibri" w:hAnsi="Calibri" w:cs="Calibri"/>
          <w:color w:val="000000" w:themeColor="text1"/>
          <w:sz w:val="22"/>
          <w:szCs w:val="22"/>
        </w:rPr>
        <w:t xml:space="preserve">współfinansowanego ze środków Europejskiego Funduszu Rozwoju Regionalnego, Numer naboru: RPLB.01.05.01-IZ.00-08-K01/21.  </w:t>
      </w:r>
      <w:bookmarkEnd w:id="21"/>
      <w:bookmarkEnd w:id="22"/>
      <w:bookmarkEnd w:id="23"/>
      <w:bookmarkEnd w:id="24"/>
    </w:p>
    <w:p w14:paraId="07A91BAB" w14:textId="77777777" w:rsidR="003442C2" w:rsidRPr="00894772" w:rsidRDefault="004712C4" w:rsidP="00D75724">
      <w:pPr>
        <w:pStyle w:val="Akapitzlist"/>
        <w:numPr>
          <w:ilvl w:val="0"/>
          <w:numId w:val="55"/>
        </w:numPr>
        <w:spacing w:line="276" w:lineRule="auto"/>
        <w:ind w:left="567" w:hanging="567"/>
        <w:jc w:val="both"/>
        <w:rPr>
          <w:color w:val="000000" w:themeColor="text1"/>
        </w:rPr>
      </w:pPr>
      <w:r w:rsidRPr="00894772">
        <w:rPr>
          <w:rFonts w:ascii="Calibri" w:hAnsi="Calibri" w:cs="Calibri"/>
          <w:color w:val="000000" w:themeColor="text1"/>
          <w:sz w:val="22"/>
          <w:szCs w:val="22"/>
        </w:rPr>
        <w:lastRenderedPageBreak/>
        <w:t>Szczegółowy opis przedmiotu zamówienia zawiera Załącznik nr 3 (Specyfikacja sprzętu</w:t>
      </w:r>
      <w:r w:rsidR="004D49DC" w:rsidRPr="00894772">
        <w:rPr>
          <w:rFonts w:ascii="Calibri" w:hAnsi="Calibri" w:cs="Calibri"/>
          <w:color w:val="000000" w:themeColor="text1"/>
          <w:sz w:val="22"/>
          <w:szCs w:val="22"/>
        </w:rPr>
        <w:t>) do Z</w:t>
      </w:r>
      <w:r w:rsidRPr="00894772">
        <w:rPr>
          <w:rFonts w:ascii="Calibri" w:hAnsi="Calibri" w:cs="Calibri"/>
          <w:color w:val="000000" w:themeColor="text1"/>
          <w:sz w:val="22"/>
          <w:szCs w:val="22"/>
        </w:rPr>
        <w:t xml:space="preserve">apytania ofertowego. </w:t>
      </w:r>
      <w:r w:rsidR="008A1F3D" w:rsidRPr="00894772">
        <w:rPr>
          <w:rFonts w:ascii="Calibri" w:hAnsi="Calibri" w:cs="Calibri"/>
          <w:color w:val="000000" w:themeColor="text1"/>
          <w:sz w:val="22"/>
          <w:szCs w:val="22"/>
        </w:rPr>
        <w:t>Wykonawca</w:t>
      </w:r>
      <w:r w:rsidRPr="00894772">
        <w:rPr>
          <w:rFonts w:ascii="Calibri" w:hAnsi="Calibri" w:cs="Calibri"/>
          <w:color w:val="000000" w:themeColor="text1"/>
          <w:sz w:val="22"/>
          <w:szCs w:val="22"/>
        </w:rPr>
        <w:t xml:space="preserve"> może złożyć wyłącznie 1 ofertę. </w:t>
      </w:r>
    </w:p>
    <w:p w14:paraId="6D31147E" w14:textId="77777777" w:rsidR="003442C2" w:rsidRPr="00894772" w:rsidRDefault="00B90650" w:rsidP="00D75724">
      <w:pPr>
        <w:pStyle w:val="Akapitzlist"/>
        <w:numPr>
          <w:ilvl w:val="0"/>
          <w:numId w:val="55"/>
        </w:numPr>
        <w:spacing w:line="276" w:lineRule="auto"/>
        <w:ind w:left="567" w:hanging="567"/>
        <w:jc w:val="both"/>
        <w:rPr>
          <w:color w:val="000000" w:themeColor="text1"/>
        </w:rPr>
      </w:pPr>
      <w:r w:rsidRPr="00894772">
        <w:rPr>
          <w:rFonts w:asciiTheme="minorHAnsi" w:hAnsiTheme="minorHAnsi" w:cstheme="minorHAnsi"/>
          <w:color w:val="000000" w:themeColor="text1"/>
          <w:sz w:val="22"/>
          <w:szCs w:val="22"/>
        </w:rPr>
        <w:t>Mogące wystąpić w Zapytaniu ofertowym znaki towarowe, pochodzenia czy patenty mają charakter wyłącznie przykładowy, a ich wskazanie ma na celu określenie oczekiwanego standardu przy czym Zamawiający informuje, że dopuszcza możliwość zastosowania równoważnych rozwiązań.</w:t>
      </w:r>
    </w:p>
    <w:p w14:paraId="29782F7B" w14:textId="77777777" w:rsidR="003442C2" w:rsidRPr="00894772" w:rsidRDefault="00B90650" w:rsidP="00D75724">
      <w:pPr>
        <w:pStyle w:val="Akapitzlist"/>
        <w:numPr>
          <w:ilvl w:val="0"/>
          <w:numId w:val="55"/>
        </w:numPr>
        <w:spacing w:line="276" w:lineRule="auto"/>
        <w:ind w:left="567" w:hanging="567"/>
        <w:jc w:val="both"/>
        <w:rPr>
          <w:color w:val="000000" w:themeColor="text1"/>
        </w:rPr>
      </w:pPr>
      <w:r w:rsidRPr="00894772">
        <w:rPr>
          <w:rFonts w:asciiTheme="minorHAnsi" w:hAnsiTheme="minorHAnsi" w:cstheme="minorHAnsi"/>
          <w:color w:val="000000" w:themeColor="text1"/>
          <w:sz w:val="22"/>
          <w:szCs w:val="22"/>
        </w:rPr>
        <w:t>W razie opisania Przedmiotu zamówienia za pomocą norm, aprobat, specyfikacji technicznych Zamawiający dopuszcza rozwiązania równoważne.</w:t>
      </w:r>
    </w:p>
    <w:p w14:paraId="7F8EDA51" w14:textId="77777777" w:rsidR="003442C2" w:rsidRPr="00894772" w:rsidRDefault="00B90650" w:rsidP="00D75724">
      <w:pPr>
        <w:pStyle w:val="Akapitzlist"/>
        <w:numPr>
          <w:ilvl w:val="0"/>
          <w:numId w:val="55"/>
        </w:numPr>
        <w:spacing w:line="276" w:lineRule="auto"/>
        <w:ind w:left="567" w:hanging="567"/>
        <w:jc w:val="both"/>
        <w:rPr>
          <w:color w:val="000000" w:themeColor="text1"/>
        </w:rPr>
      </w:pPr>
      <w:r w:rsidRPr="00894772">
        <w:rPr>
          <w:rFonts w:asciiTheme="minorHAnsi" w:hAnsiTheme="minorHAnsi" w:cstheme="minorHAnsi"/>
          <w:color w:val="000000" w:themeColor="text1"/>
          <w:sz w:val="22"/>
          <w:szCs w:val="22"/>
        </w:rPr>
        <w:t>Za rozwiązania równoważne należy rozumieć takie, które przedstawiają opis przedmiotu</w:t>
      </w:r>
      <w:r w:rsidR="0008743D" w:rsidRPr="00894772">
        <w:rPr>
          <w:rFonts w:ascii="Calibri" w:hAnsi="Calibri" w:cs="Calibri"/>
          <w:color w:val="000000" w:themeColor="text1"/>
          <w:sz w:val="22"/>
          <w:szCs w:val="22"/>
        </w:rPr>
        <w:t xml:space="preserve"> </w:t>
      </w:r>
      <w:r w:rsidRPr="00894772">
        <w:rPr>
          <w:rFonts w:asciiTheme="minorHAnsi" w:hAnsiTheme="minorHAnsi" w:cstheme="minorHAnsi"/>
          <w:color w:val="000000" w:themeColor="text1"/>
          <w:sz w:val="22"/>
          <w:szCs w:val="22"/>
        </w:rPr>
        <w:t>zamówienia o takich samych lub lepszych parametrach technicznych, jakościowych,</w:t>
      </w:r>
      <w:r w:rsidR="0008743D" w:rsidRPr="00894772">
        <w:rPr>
          <w:rFonts w:asciiTheme="minorHAnsi" w:hAnsiTheme="minorHAnsi" w:cstheme="minorHAnsi"/>
          <w:color w:val="000000" w:themeColor="text1"/>
          <w:sz w:val="22"/>
          <w:szCs w:val="22"/>
        </w:rPr>
        <w:t xml:space="preserve"> </w:t>
      </w:r>
      <w:r w:rsidRPr="00894772">
        <w:rPr>
          <w:rFonts w:asciiTheme="minorHAnsi" w:hAnsiTheme="minorHAnsi" w:cstheme="minorHAnsi"/>
          <w:color w:val="000000" w:themeColor="text1"/>
          <w:sz w:val="22"/>
          <w:szCs w:val="22"/>
        </w:rPr>
        <w:t>funkcjonalnych spełniających minimalne parametry określone przez Zamawiającego, lecz</w:t>
      </w:r>
      <w:r w:rsidR="0008743D" w:rsidRPr="00894772">
        <w:rPr>
          <w:rFonts w:asciiTheme="minorHAnsi" w:hAnsiTheme="minorHAnsi" w:cstheme="minorHAnsi"/>
          <w:color w:val="000000" w:themeColor="text1"/>
          <w:sz w:val="22"/>
          <w:szCs w:val="22"/>
        </w:rPr>
        <w:t xml:space="preserve"> </w:t>
      </w:r>
      <w:r w:rsidRPr="00894772">
        <w:rPr>
          <w:rFonts w:asciiTheme="minorHAnsi" w:hAnsiTheme="minorHAnsi" w:cstheme="minorHAnsi"/>
          <w:color w:val="000000" w:themeColor="text1"/>
          <w:sz w:val="22"/>
          <w:szCs w:val="22"/>
        </w:rPr>
        <w:t>oznaczone innym np. znakiem towarowym, patentem lub pochodzeniem, normą, czy</w:t>
      </w:r>
      <w:r w:rsidR="0008743D" w:rsidRPr="00894772">
        <w:rPr>
          <w:rFonts w:asciiTheme="minorHAnsi" w:hAnsiTheme="minorHAnsi" w:cstheme="minorHAnsi"/>
          <w:color w:val="000000" w:themeColor="text1"/>
          <w:sz w:val="22"/>
          <w:szCs w:val="22"/>
        </w:rPr>
        <w:t xml:space="preserve"> </w:t>
      </w:r>
      <w:r w:rsidRPr="00894772">
        <w:rPr>
          <w:rFonts w:asciiTheme="minorHAnsi" w:hAnsiTheme="minorHAnsi" w:cstheme="minorHAnsi"/>
          <w:color w:val="000000" w:themeColor="text1"/>
          <w:sz w:val="22"/>
          <w:szCs w:val="22"/>
        </w:rPr>
        <w:t>aprobatą. Oferent, który powołuje się na rozwiązania równoważne w opisywanym przez</w:t>
      </w:r>
      <w:r w:rsidR="0008743D" w:rsidRPr="00894772">
        <w:rPr>
          <w:rFonts w:asciiTheme="minorHAnsi" w:hAnsiTheme="minorHAnsi" w:cstheme="minorHAnsi"/>
          <w:color w:val="000000" w:themeColor="text1"/>
          <w:sz w:val="22"/>
          <w:szCs w:val="22"/>
        </w:rPr>
        <w:t xml:space="preserve"> </w:t>
      </w:r>
      <w:r w:rsidRPr="00894772">
        <w:rPr>
          <w:rFonts w:asciiTheme="minorHAnsi" w:hAnsiTheme="minorHAnsi" w:cstheme="minorHAnsi"/>
          <w:color w:val="000000" w:themeColor="text1"/>
          <w:sz w:val="22"/>
          <w:szCs w:val="22"/>
        </w:rPr>
        <w:t>Zamawiającego przedmiocie zamówienia, jest obowiązany udowodnić, że proponowane przez</w:t>
      </w:r>
      <w:r w:rsidR="0008743D" w:rsidRPr="00894772">
        <w:rPr>
          <w:rFonts w:asciiTheme="minorHAnsi" w:hAnsiTheme="minorHAnsi" w:cstheme="minorHAnsi"/>
          <w:color w:val="000000" w:themeColor="text1"/>
          <w:sz w:val="22"/>
          <w:szCs w:val="22"/>
        </w:rPr>
        <w:t xml:space="preserve"> </w:t>
      </w:r>
      <w:r w:rsidRPr="00894772">
        <w:rPr>
          <w:rFonts w:asciiTheme="minorHAnsi" w:hAnsiTheme="minorHAnsi" w:cstheme="minorHAnsi"/>
          <w:color w:val="000000" w:themeColor="text1"/>
          <w:sz w:val="22"/>
          <w:szCs w:val="22"/>
        </w:rPr>
        <w:t>niego rozwiązania w równoważnym stopniu s</w:t>
      </w:r>
      <w:r w:rsidR="004D49DC" w:rsidRPr="00894772">
        <w:rPr>
          <w:rFonts w:asciiTheme="minorHAnsi" w:hAnsiTheme="minorHAnsi" w:cstheme="minorHAnsi"/>
          <w:color w:val="000000" w:themeColor="text1"/>
          <w:sz w:val="22"/>
          <w:szCs w:val="22"/>
        </w:rPr>
        <w:t>pełniają wymagania określone w Z</w:t>
      </w:r>
      <w:r w:rsidRPr="00894772">
        <w:rPr>
          <w:rFonts w:asciiTheme="minorHAnsi" w:hAnsiTheme="minorHAnsi" w:cstheme="minorHAnsi"/>
          <w:color w:val="000000" w:themeColor="text1"/>
          <w:sz w:val="22"/>
          <w:szCs w:val="22"/>
        </w:rPr>
        <w:t>apytaniu</w:t>
      </w:r>
      <w:r w:rsidR="0008743D" w:rsidRPr="00894772">
        <w:rPr>
          <w:rFonts w:asciiTheme="minorHAnsi" w:hAnsiTheme="minorHAnsi" w:cstheme="minorHAnsi"/>
          <w:color w:val="000000" w:themeColor="text1"/>
          <w:sz w:val="22"/>
          <w:szCs w:val="22"/>
        </w:rPr>
        <w:t xml:space="preserve"> </w:t>
      </w:r>
      <w:r w:rsidRPr="00894772">
        <w:rPr>
          <w:rFonts w:asciiTheme="minorHAnsi" w:hAnsiTheme="minorHAnsi" w:cstheme="minorHAnsi"/>
          <w:color w:val="000000" w:themeColor="text1"/>
          <w:sz w:val="22"/>
          <w:szCs w:val="22"/>
        </w:rPr>
        <w:t>ofertowym.</w:t>
      </w:r>
    </w:p>
    <w:p w14:paraId="3319992F" w14:textId="77777777" w:rsidR="003442C2" w:rsidRPr="00894772" w:rsidRDefault="00B90650" w:rsidP="00D75724">
      <w:pPr>
        <w:pStyle w:val="Akapitzlist"/>
        <w:numPr>
          <w:ilvl w:val="0"/>
          <w:numId w:val="55"/>
        </w:numPr>
        <w:spacing w:line="276" w:lineRule="auto"/>
        <w:ind w:left="567" w:hanging="567"/>
        <w:jc w:val="both"/>
        <w:rPr>
          <w:color w:val="000000" w:themeColor="text1"/>
        </w:rPr>
      </w:pPr>
      <w:r w:rsidRPr="00894772">
        <w:rPr>
          <w:rFonts w:asciiTheme="minorHAnsi" w:hAnsiTheme="minorHAnsi" w:cstheme="minorHAnsi"/>
          <w:color w:val="000000" w:themeColor="text1"/>
          <w:sz w:val="22"/>
          <w:szCs w:val="22"/>
        </w:rPr>
        <w:t>Przedmiot zamówienia musi posiadać wymagane prawem polskim atesty dopuszczające do</w:t>
      </w:r>
      <w:r w:rsidR="0008743D" w:rsidRPr="00894772">
        <w:rPr>
          <w:rFonts w:asciiTheme="minorHAnsi" w:hAnsiTheme="minorHAnsi" w:cstheme="minorHAnsi"/>
          <w:color w:val="000000" w:themeColor="text1"/>
          <w:sz w:val="22"/>
          <w:szCs w:val="22"/>
        </w:rPr>
        <w:t xml:space="preserve"> </w:t>
      </w:r>
      <w:r w:rsidRPr="00894772">
        <w:rPr>
          <w:rFonts w:asciiTheme="minorHAnsi" w:hAnsiTheme="minorHAnsi" w:cstheme="minorHAnsi"/>
          <w:color w:val="000000" w:themeColor="text1"/>
          <w:sz w:val="22"/>
          <w:szCs w:val="22"/>
        </w:rPr>
        <w:t>stosowania na rynku polskim oraz musi być zgodny z normami obowiązującymi w Polsce i Unii</w:t>
      </w:r>
      <w:r w:rsidR="0008743D" w:rsidRPr="00894772">
        <w:rPr>
          <w:rFonts w:asciiTheme="minorHAnsi" w:hAnsiTheme="minorHAnsi" w:cstheme="minorHAnsi"/>
          <w:color w:val="000000" w:themeColor="text1"/>
          <w:sz w:val="22"/>
          <w:szCs w:val="22"/>
        </w:rPr>
        <w:t xml:space="preserve"> </w:t>
      </w:r>
      <w:r w:rsidRPr="00894772">
        <w:rPr>
          <w:rFonts w:asciiTheme="minorHAnsi" w:hAnsiTheme="minorHAnsi" w:cstheme="minorHAnsi"/>
          <w:color w:val="000000" w:themeColor="text1"/>
          <w:sz w:val="22"/>
          <w:szCs w:val="22"/>
        </w:rPr>
        <w:t>Europejskiej.</w:t>
      </w:r>
    </w:p>
    <w:p w14:paraId="1EEA3E49" w14:textId="77777777" w:rsidR="003442C2" w:rsidRPr="00894772" w:rsidRDefault="00B90650" w:rsidP="00D75724">
      <w:pPr>
        <w:pStyle w:val="Akapitzlist"/>
        <w:numPr>
          <w:ilvl w:val="0"/>
          <w:numId w:val="55"/>
        </w:numPr>
        <w:spacing w:line="276" w:lineRule="auto"/>
        <w:ind w:left="567" w:hanging="567"/>
        <w:jc w:val="both"/>
        <w:rPr>
          <w:color w:val="000000" w:themeColor="text1"/>
        </w:rPr>
      </w:pPr>
      <w:r w:rsidRPr="00894772">
        <w:rPr>
          <w:rFonts w:asciiTheme="minorHAnsi" w:hAnsiTheme="minorHAnsi" w:cstheme="minorHAnsi"/>
          <w:color w:val="000000" w:themeColor="text1"/>
          <w:sz w:val="22"/>
          <w:szCs w:val="22"/>
        </w:rPr>
        <w:t>Przedmiot zamówienia musi posiadać deklarację zgodności WE.</w:t>
      </w:r>
    </w:p>
    <w:p w14:paraId="073D412A" w14:textId="423C5088" w:rsidR="001B060A" w:rsidRPr="00894772" w:rsidRDefault="001B060A" w:rsidP="00D75724">
      <w:pPr>
        <w:pStyle w:val="Akapitzlist"/>
        <w:numPr>
          <w:ilvl w:val="0"/>
          <w:numId w:val="55"/>
        </w:numPr>
        <w:spacing w:line="276" w:lineRule="auto"/>
        <w:ind w:left="567" w:hanging="567"/>
        <w:jc w:val="both"/>
        <w:rPr>
          <w:color w:val="000000" w:themeColor="text1"/>
        </w:rPr>
      </w:pPr>
      <w:r w:rsidRPr="00894772">
        <w:rPr>
          <w:rFonts w:ascii="Calibri" w:hAnsi="Calibri" w:cs="Calibri"/>
          <w:color w:val="000000" w:themeColor="text1"/>
          <w:sz w:val="22"/>
          <w:szCs w:val="22"/>
        </w:rPr>
        <w:t xml:space="preserve">Informacje dodatkowe: </w:t>
      </w:r>
    </w:p>
    <w:p w14:paraId="4D734C56" w14:textId="77777777" w:rsidR="004712C4" w:rsidRPr="00894772" w:rsidRDefault="004712C4" w:rsidP="00D75724">
      <w:pPr>
        <w:pStyle w:val="Akapitzlist"/>
        <w:numPr>
          <w:ilvl w:val="1"/>
          <w:numId w:val="1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Miejscem dostarczenia przedmiotu zamówienia jest siedziba Zamawiającego.</w:t>
      </w:r>
    </w:p>
    <w:p w14:paraId="7E94219A" w14:textId="77777777" w:rsidR="00103F2E" w:rsidRPr="00894772" w:rsidRDefault="001B060A" w:rsidP="00D75724">
      <w:pPr>
        <w:pStyle w:val="Akapitzlist"/>
        <w:numPr>
          <w:ilvl w:val="1"/>
          <w:numId w:val="1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Przedmiot zamówienia ma być sprawny techniczn</w:t>
      </w:r>
      <w:r w:rsidR="004712C4" w:rsidRPr="00894772">
        <w:rPr>
          <w:rFonts w:ascii="Calibri" w:hAnsi="Calibri" w:cs="Calibri"/>
          <w:color w:val="000000" w:themeColor="text1"/>
          <w:sz w:val="22"/>
          <w:szCs w:val="22"/>
        </w:rPr>
        <w:t>ie</w:t>
      </w:r>
      <w:r w:rsidRPr="00894772">
        <w:rPr>
          <w:rFonts w:ascii="Calibri" w:hAnsi="Calibri" w:cs="Calibri"/>
          <w:color w:val="000000" w:themeColor="text1"/>
          <w:sz w:val="22"/>
          <w:szCs w:val="22"/>
        </w:rPr>
        <w:t xml:space="preserve">, fabrycznie nowy, wolny do wad i dopuszczony do obrotu na terytorium Rzeczpospolitej Polskiej. </w:t>
      </w:r>
    </w:p>
    <w:p w14:paraId="0E48C485" w14:textId="2E8A4975" w:rsidR="00103F2E" w:rsidRPr="00894772" w:rsidRDefault="004712C4" w:rsidP="00D75724">
      <w:pPr>
        <w:pStyle w:val="Akapitzlist"/>
        <w:numPr>
          <w:ilvl w:val="1"/>
          <w:numId w:val="1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Zakres zamówienia i cena </w:t>
      </w:r>
      <w:r w:rsidR="00311B4B" w:rsidRPr="00894772">
        <w:rPr>
          <w:rFonts w:ascii="Calibri" w:hAnsi="Calibri" w:cs="Calibri"/>
          <w:color w:val="000000" w:themeColor="text1"/>
          <w:sz w:val="22"/>
          <w:szCs w:val="22"/>
        </w:rPr>
        <w:t>obejmują</w:t>
      </w:r>
      <w:r w:rsidRPr="00894772">
        <w:rPr>
          <w:rFonts w:ascii="Calibri" w:hAnsi="Calibri" w:cs="Calibri"/>
          <w:color w:val="000000" w:themeColor="text1"/>
          <w:sz w:val="22"/>
          <w:szCs w:val="22"/>
        </w:rPr>
        <w:t xml:space="preserve"> dostawę, montaż, uruchomienie zakupionego sprzętu, szkolenie i gwarancję.</w:t>
      </w:r>
    </w:p>
    <w:p w14:paraId="41E599F2" w14:textId="20276EE6" w:rsidR="004712C4" w:rsidRPr="00894772" w:rsidRDefault="004712C4" w:rsidP="00D75724">
      <w:pPr>
        <w:pStyle w:val="Akapitzlist"/>
        <w:numPr>
          <w:ilvl w:val="1"/>
          <w:numId w:val="1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Oferta powinna być sporządzona w języku polskim</w:t>
      </w:r>
      <w:r w:rsidR="00725F9C" w:rsidRPr="00894772">
        <w:rPr>
          <w:rFonts w:ascii="Calibri" w:hAnsi="Calibri" w:cs="Calibri"/>
          <w:color w:val="000000" w:themeColor="text1"/>
          <w:sz w:val="22"/>
          <w:szCs w:val="22"/>
        </w:rPr>
        <w:t xml:space="preserve"> lub angielskim</w:t>
      </w:r>
      <w:r w:rsidRPr="00894772">
        <w:rPr>
          <w:rFonts w:ascii="Calibri" w:hAnsi="Calibri" w:cs="Calibri"/>
          <w:color w:val="000000" w:themeColor="text1"/>
          <w:sz w:val="22"/>
          <w:szCs w:val="22"/>
        </w:rPr>
        <w:t xml:space="preserve"> i w walucie polskiej</w:t>
      </w:r>
      <w:r w:rsidR="00725F9C" w:rsidRPr="00894772">
        <w:rPr>
          <w:rFonts w:ascii="Calibri" w:hAnsi="Calibri" w:cs="Calibri"/>
          <w:color w:val="000000" w:themeColor="text1"/>
          <w:sz w:val="22"/>
          <w:szCs w:val="22"/>
        </w:rPr>
        <w:t xml:space="preserve"> lub euro</w:t>
      </w:r>
      <w:r w:rsidRPr="00894772">
        <w:rPr>
          <w:rFonts w:ascii="Calibri" w:hAnsi="Calibri" w:cs="Calibri"/>
          <w:color w:val="000000" w:themeColor="text1"/>
          <w:sz w:val="22"/>
          <w:szCs w:val="22"/>
        </w:rPr>
        <w:t>.</w:t>
      </w:r>
      <w:bookmarkEnd w:id="15"/>
      <w:bookmarkEnd w:id="16"/>
    </w:p>
    <w:bookmarkEnd w:id="17"/>
    <w:bookmarkEnd w:id="18"/>
    <w:p w14:paraId="48071064" w14:textId="63C06ED3" w:rsidR="001B060A" w:rsidRPr="00894772" w:rsidRDefault="001B060A" w:rsidP="00D75724">
      <w:pPr>
        <w:pStyle w:val="Akapitzlist"/>
        <w:numPr>
          <w:ilvl w:val="0"/>
          <w:numId w:val="55"/>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Oznaczenie przedmiotu zamówienia według Wspólnego Słownika Zamówień (CPV): </w:t>
      </w:r>
    </w:p>
    <w:p w14:paraId="520CB18E"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4C047DA3" w14:textId="2C920CED" w:rsidR="001B060A" w:rsidRPr="00894772" w:rsidRDefault="001B060A" w:rsidP="001B060A">
      <w:pPr>
        <w:autoSpaceDE w:val="0"/>
        <w:autoSpaceDN w:val="0"/>
        <w:adjustRightInd w:val="0"/>
        <w:spacing w:line="276" w:lineRule="auto"/>
        <w:jc w:val="both"/>
        <w:rPr>
          <w:rFonts w:ascii="Calibri" w:hAnsi="Calibri" w:cs="Calibri"/>
          <w:b/>
          <w:bCs/>
          <w:color w:val="000000" w:themeColor="text1"/>
          <w:sz w:val="22"/>
          <w:szCs w:val="22"/>
        </w:rPr>
      </w:pPr>
      <w:r w:rsidRPr="00894772">
        <w:rPr>
          <w:rFonts w:ascii="Calibri" w:hAnsi="Calibri" w:cs="Calibri"/>
          <w:b/>
          <w:bCs/>
          <w:color w:val="000000" w:themeColor="text1"/>
          <w:sz w:val="22"/>
          <w:szCs w:val="22"/>
        </w:rPr>
        <w:t xml:space="preserve">KODY </w:t>
      </w:r>
      <w:r w:rsidR="0042155E" w:rsidRPr="00894772">
        <w:rPr>
          <w:rFonts w:ascii="Calibri" w:hAnsi="Calibri" w:cs="Calibri"/>
          <w:b/>
          <w:bCs/>
          <w:color w:val="000000" w:themeColor="text1"/>
          <w:sz w:val="22"/>
          <w:szCs w:val="22"/>
        </w:rPr>
        <w:t>CPV</w:t>
      </w:r>
      <w:r w:rsidRPr="00894772">
        <w:rPr>
          <w:rFonts w:ascii="Calibri" w:hAnsi="Calibri" w:cs="Calibri"/>
          <w:b/>
          <w:bCs/>
          <w:color w:val="000000" w:themeColor="text1"/>
          <w:sz w:val="22"/>
          <w:szCs w:val="22"/>
        </w:rPr>
        <w:t xml:space="preserve">: </w:t>
      </w:r>
    </w:p>
    <w:p w14:paraId="4B8D850E" w14:textId="77777777" w:rsidR="002366A4" w:rsidRPr="00894772" w:rsidRDefault="002366A4" w:rsidP="00305743">
      <w:pPr>
        <w:rPr>
          <w:rFonts w:asciiTheme="minorHAnsi" w:hAnsiTheme="minorHAnsi" w:cstheme="minorHAnsi"/>
          <w:color w:val="000000" w:themeColor="text1"/>
          <w:sz w:val="22"/>
          <w:szCs w:val="22"/>
        </w:rPr>
      </w:pPr>
      <w:r w:rsidRPr="00894772">
        <w:rPr>
          <w:rFonts w:asciiTheme="minorHAnsi" w:hAnsiTheme="minorHAnsi" w:cstheme="minorHAnsi"/>
          <w:color w:val="000000" w:themeColor="text1"/>
          <w:sz w:val="22"/>
          <w:szCs w:val="22"/>
        </w:rPr>
        <w:t>Kod: 42417000-2 Podnośniki i przenośniki</w:t>
      </w:r>
    </w:p>
    <w:p w14:paraId="5F75788E" w14:textId="6B66385F" w:rsidR="00103F2E" w:rsidRPr="00894772" w:rsidRDefault="00103F2E" w:rsidP="00305743">
      <w:pPr>
        <w:rPr>
          <w:rFonts w:asciiTheme="minorHAnsi" w:hAnsiTheme="minorHAnsi" w:cstheme="minorHAnsi"/>
          <w:color w:val="000000" w:themeColor="text1"/>
          <w:sz w:val="22"/>
          <w:szCs w:val="22"/>
        </w:rPr>
      </w:pPr>
      <w:r w:rsidRPr="00894772">
        <w:rPr>
          <w:rFonts w:asciiTheme="minorHAnsi" w:hAnsiTheme="minorHAnsi" w:cstheme="minorHAnsi"/>
          <w:color w:val="000000" w:themeColor="text1"/>
          <w:sz w:val="22"/>
          <w:szCs w:val="22"/>
        </w:rPr>
        <w:t xml:space="preserve">Kod: </w:t>
      </w:r>
      <w:r w:rsidR="00B357C9" w:rsidRPr="00894772">
        <w:rPr>
          <w:rFonts w:asciiTheme="minorHAnsi" w:hAnsiTheme="minorHAnsi" w:cstheme="minorHAnsi"/>
          <w:color w:val="000000" w:themeColor="text1"/>
          <w:sz w:val="22"/>
          <w:szCs w:val="22"/>
          <w:shd w:val="clear" w:color="auto" w:fill="FFFFFF"/>
        </w:rPr>
        <w:t>30177000-0 Automatyczne systemy etykietowania</w:t>
      </w:r>
    </w:p>
    <w:p w14:paraId="389EC45E" w14:textId="03559EDF" w:rsidR="00103F2E" w:rsidRPr="00894772" w:rsidRDefault="00103F2E" w:rsidP="0008743D">
      <w:pPr>
        <w:autoSpaceDE w:val="0"/>
        <w:autoSpaceDN w:val="0"/>
        <w:adjustRightInd w:val="0"/>
        <w:spacing w:line="276" w:lineRule="auto"/>
        <w:jc w:val="both"/>
        <w:rPr>
          <w:rFonts w:asciiTheme="minorHAnsi" w:hAnsiTheme="minorHAnsi" w:cstheme="minorHAnsi"/>
          <w:color w:val="000000" w:themeColor="text1"/>
          <w:sz w:val="22"/>
          <w:szCs w:val="22"/>
        </w:rPr>
      </w:pPr>
      <w:r w:rsidRPr="00894772">
        <w:rPr>
          <w:rFonts w:asciiTheme="minorHAnsi" w:hAnsiTheme="minorHAnsi" w:cstheme="minorHAnsi"/>
          <w:color w:val="000000" w:themeColor="text1"/>
          <w:sz w:val="22"/>
          <w:szCs w:val="22"/>
        </w:rPr>
        <w:t xml:space="preserve">Kod: </w:t>
      </w:r>
      <w:r w:rsidR="0008743D" w:rsidRPr="00894772">
        <w:rPr>
          <w:rFonts w:asciiTheme="minorHAnsi" w:hAnsiTheme="minorHAnsi" w:cstheme="minorHAnsi"/>
          <w:color w:val="000000" w:themeColor="text1"/>
          <w:sz w:val="22"/>
          <w:szCs w:val="22"/>
        </w:rPr>
        <w:t>3</w:t>
      </w:r>
      <w:r w:rsidR="00E86354" w:rsidRPr="00894772">
        <w:rPr>
          <w:rFonts w:asciiTheme="minorHAnsi" w:hAnsiTheme="minorHAnsi" w:cstheme="minorHAnsi"/>
          <w:color w:val="000000" w:themeColor="text1"/>
          <w:sz w:val="22"/>
          <w:szCs w:val="22"/>
        </w:rPr>
        <w:t>0216100-7 Czytniki optyczne</w:t>
      </w:r>
    </w:p>
    <w:p w14:paraId="2551DE9C"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50D5D1D3" w14:textId="0BA69BB0" w:rsidR="001B060A" w:rsidRPr="00894772" w:rsidRDefault="00103F2E" w:rsidP="00B45B21">
      <w:pPr>
        <w:pStyle w:val="Akapitzlist"/>
        <w:numPr>
          <w:ilvl w:val="0"/>
          <w:numId w:val="12"/>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b/>
          <w:color w:val="000000" w:themeColor="text1"/>
          <w:sz w:val="22"/>
          <w:szCs w:val="22"/>
        </w:rPr>
        <w:t xml:space="preserve">TERMIN REALIZACJI ZAMÓWIENIA </w:t>
      </w:r>
    </w:p>
    <w:p w14:paraId="257FC1E8"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color w:val="000000" w:themeColor="text1"/>
          <w:sz w:val="22"/>
          <w:szCs w:val="22"/>
        </w:rPr>
      </w:pPr>
    </w:p>
    <w:p w14:paraId="65ABD30B" w14:textId="531A7F3F" w:rsidR="00103F2E" w:rsidRPr="00894772" w:rsidRDefault="00103F2E" w:rsidP="00B45B21">
      <w:pPr>
        <w:pStyle w:val="Akapitzlist"/>
        <w:numPr>
          <w:ilvl w:val="0"/>
          <w:numId w:val="15"/>
        </w:numPr>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Zamawiający planuje podpisanie umowy z </w:t>
      </w:r>
      <w:r w:rsidR="00BE1D58" w:rsidRPr="00894772">
        <w:rPr>
          <w:rFonts w:ascii="Calibri" w:hAnsi="Calibri" w:cs="Calibri"/>
          <w:color w:val="000000" w:themeColor="text1"/>
          <w:sz w:val="22"/>
          <w:szCs w:val="22"/>
        </w:rPr>
        <w:t>Wykonawcą</w:t>
      </w:r>
      <w:r w:rsidRPr="00894772">
        <w:rPr>
          <w:rFonts w:ascii="Calibri" w:hAnsi="Calibri" w:cs="Calibri"/>
          <w:color w:val="000000" w:themeColor="text1"/>
          <w:sz w:val="22"/>
          <w:szCs w:val="22"/>
        </w:rPr>
        <w:t xml:space="preserve"> </w:t>
      </w:r>
      <w:r w:rsidR="00405EB1" w:rsidRPr="00894772">
        <w:rPr>
          <w:rFonts w:ascii="Calibri" w:hAnsi="Calibri" w:cs="Calibri"/>
          <w:color w:val="000000" w:themeColor="text1"/>
          <w:sz w:val="22"/>
          <w:szCs w:val="22"/>
        </w:rPr>
        <w:t>w</w:t>
      </w:r>
      <w:r w:rsidR="005A75C4" w:rsidRPr="00894772">
        <w:rPr>
          <w:rFonts w:ascii="Calibri" w:hAnsi="Calibri" w:cs="Calibri"/>
          <w:color w:val="000000" w:themeColor="text1"/>
          <w:sz w:val="22"/>
          <w:szCs w:val="22"/>
        </w:rPr>
        <w:t xml:space="preserve"> </w:t>
      </w:r>
      <w:r w:rsidR="00E6292D" w:rsidRPr="00894772">
        <w:rPr>
          <w:rFonts w:ascii="Calibri" w:hAnsi="Calibri" w:cs="Calibri"/>
          <w:b/>
          <w:color w:val="000000" w:themeColor="text1"/>
          <w:sz w:val="22"/>
          <w:szCs w:val="22"/>
        </w:rPr>
        <w:t xml:space="preserve">maju </w:t>
      </w:r>
      <w:r w:rsidR="0047385B" w:rsidRPr="00894772">
        <w:rPr>
          <w:rFonts w:ascii="Calibri" w:hAnsi="Calibri" w:cs="Calibri"/>
          <w:b/>
          <w:color w:val="000000" w:themeColor="text1"/>
          <w:sz w:val="22"/>
          <w:szCs w:val="22"/>
        </w:rPr>
        <w:t>2022</w:t>
      </w:r>
      <w:r w:rsidRPr="00894772">
        <w:rPr>
          <w:rFonts w:ascii="Calibri" w:hAnsi="Calibri" w:cs="Calibri"/>
          <w:color w:val="000000" w:themeColor="text1"/>
          <w:sz w:val="22"/>
          <w:szCs w:val="22"/>
        </w:rPr>
        <w:t>.</w:t>
      </w:r>
    </w:p>
    <w:p w14:paraId="6F70F637" w14:textId="48D887C1" w:rsidR="000A6F14" w:rsidRPr="00894772" w:rsidRDefault="00725F9C" w:rsidP="00B45B21">
      <w:pPr>
        <w:pStyle w:val="Akapitzlist"/>
        <w:numPr>
          <w:ilvl w:val="0"/>
          <w:numId w:val="15"/>
        </w:numPr>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Wymagany t</w:t>
      </w:r>
      <w:r w:rsidR="00103F2E" w:rsidRPr="00894772">
        <w:rPr>
          <w:rFonts w:ascii="Calibri" w:hAnsi="Calibri" w:cs="Calibri"/>
          <w:color w:val="000000" w:themeColor="text1"/>
          <w:sz w:val="22"/>
          <w:szCs w:val="22"/>
        </w:rPr>
        <w:t xml:space="preserve">ermin realizacji zamówienia </w:t>
      </w:r>
      <w:r w:rsidRPr="00894772">
        <w:rPr>
          <w:rFonts w:ascii="Calibri" w:hAnsi="Calibri" w:cs="Calibri"/>
          <w:color w:val="000000" w:themeColor="text1"/>
          <w:sz w:val="22"/>
          <w:szCs w:val="22"/>
        </w:rPr>
        <w:t xml:space="preserve">obejmujący </w:t>
      </w:r>
      <w:r w:rsidR="00103F2E" w:rsidRPr="00894772">
        <w:rPr>
          <w:rFonts w:ascii="Calibri" w:hAnsi="Calibri" w:cs="Calibri"/>
          <w:color w:val="000000" w:themeColor="text1"/>
          <w:sz w:val="22"/>
          <w:szCs w:val="22"/>
        </w:rPr>
        <w:t>montaż, instalacj</w:t>
      </w:r>
      <w:r w:rsidRPr="00894772">
        <w:rPr>
          <w:rFonts w:ascii="Calibri" w:hAnsi="Calibri" w:cs="Calibri"/>
          <w:color w:val="000000" w:themeColor="text1"/>
          <w:sz w:val="22"/>
          <w:szCs w:val="22"/>
        </w:rPr>
        <w:t>ę</w:t>
      </w:r>
      <w:r w:rsidR="00103F2E" w:rsidRPr="00894772">
        <w:rPr>
          <w:rFonts w:ascii="Calibri" w:hAnsi="Calibri" w:cs="Calibri"/>
          <w:color w:val="000000" w:themeColor="text1"/>
          <w:sz w:val="22"/>
          <w:szCs w:val="22"/>
        </w:rPr>
        <w:t xml:space="preserve"> </w:t>
      </w:r>
      <w:r w:rsidRPr="00894772">
        <w:rPr>
          <w:rFonts w:ascii="Calibri" w:hAnsi="Calibri" w:cs="Calibri"/>
          <w:color w:val="000000" w:themeColor="text1"/>
          <w:sz w:val="22"/>
          <w:szCs w:val="22"/>
        </w:rPr>
        <w:t>oraz</w:t>
      </w:r>
      <w:r w:rsidR="00103F2E" w:rsidRPr="00894772">
        <w:rPr>
          <w:rFonts w:ascii="Calibri" w:hAnsi="Calibri" w:cs="Calibri"/>
          <w:color w:val="000000" w:themeColor="text1"/>
          <w:sz w:val="22"/>
          <w:szCs w:val="22"/>
        </w:rPr>
        <w:t xml:space="preserve"> uruchomieni</w:t>
      </w:r>
      <w:r w:rsidR="000A6F14" w:rsidRPr="00894772">
        <w:rPr>
          <w:rFonts w:ascii="Calibri" w:hAnsi="Calibri" w:cs="Calibri"/>
          <w:color w:val="000000" w:themeColor="text1"/>
          <w:sz w:val="22"/>
          <w:szCs w:val="22"/>
        </w:rPr>
        <w:t>e</w:t>
      </w:r>
      <w:r w:rsidR="00103F2E" w:rsidRPr="00894772">
        <w:rPr>
          <w:rFonts w:ascii="Calibri" w:hAnsi="Calibri" w:cs="Calibri"/>
          <w:color w:val="000000" w:themeColor="text1"/>
          <w:sz w:val="22"/>
          <w:szCs w:val="22"/>
        </w:rPr>
        <w:t xml:space="preserve"> </w:t>
      </w:r>
      <w:r w:rsidR="00311B4B" w:rsidRPr="00894772">
        <w:rPr>
          <w:rFonts w:ascii="Calibri" w:hAnsi="Calibri" w:cs="Calibri"/>
          <w:color w:val="000000" w:themeColor="text1"/>
          <w:sz w:val="22"/>
          <w:szCs w:val="22"/>
        </w:rPr>
        <w:t>modułów upływa</w:t>
      </w:r>
      <w:r w:rsidRPr="00894772">
        <w:rPr>
          <w:rFonts w:ascii="Calibri" w:hAnsi="Calibri" w:cs="Calibri"/>
          <w:color w:val="000000" w:themeColor="text1"/>
          <w:sz w:val="22"/>
          <w:szCs w:val="22"/>
        </w:rPr>
        <w:t xml:space="preserve"> </w:t>
      </w:r>
      <w:r w:rsidR="000A6F14" w:rsidRPr="00894772">
        <w:rPr>
          <w:rFonts w:ascii="Calibri" w:hAnsi="Calibri" w:cs="Calibri"/>
          <w:color w:val="000000" w:themeColor="text1"/>
          <w:sz w:val="22"/>
          <w:szCs w:val="22"/>
        </w:rPr>
        <w:t xml:space="preserve">w dniu </w:t>
      </w:r>
      <w:r w:rsidR="00E6292D" w:rsidRPr="00894772">
        <w:rPr>
          <w:rFonts w:ascii="Calibri" w:hAnsi="Calibri" w:cs="Calibri"/>
          <w:b/>
          <w:bCs/>
          <w:color w:val="000000" w:themeColor="text1"/>
          <w:sz w:val="22"/>
          <w:szCs w:val="22"/>
        </w:rPr>
        <w:t xml:space="preserve">03.2023 </w:t>
      </w:r>
      <w:r w:rsidR="00853B55" w:rsidRPr="00894772">
        <w:rPr>
          <w:rFonts w:ascii="Calibri" w:hAnsi="Calibri" w:cs="Calibri"/>
          <w:b/>
          <w:bCs/>
          <w:color w:val="000000" w:themeColor="text1"/>
          <w:sz w:val="22"/>
          <w:szCs w:val="22"/>
        </w:rPr>
        <w:t xml:space="preserve">(dostawa), </w:t>
      </w:r>
      <w:r w:rsidR="00E6292D" w:rsidRPr="00894772">
        <w:rPr>
          <w:rFonts w:ascii="Calibri" w:hAnsi="Calibri" w:cs="Calibri"/>
          <w:b/>
          <w:bCs/>
          <w:color w:val="000000" w:themeColor="text1"/>
          <w:sz w:val="22"/>
          <w:szCs w:val="22"/>
        </w:rPr>
        <w:t xml:space="preserve">04.2023 </w:t>
      </w:r>
      <w:r w:rsidR="00853B55" w:rsidRPr="00894772">
        <w:rPr>
          <w:rFonts w:ascii="Calibri" w:hAnsi="Calibri" w:cs="Calibri"/>
          <w:b/>
          <w:bCs/>
          <w:color w:val="000000" w:themeColor="text1"/>
          <w:sz w:val="22"/>
          <w:szCs w:val="22"/>
        </w:rPr>
        <w:t>(montaż, instalacja i uruchomienie)</w:t>
      </w:r>
      <w:r w:rsidR="003C439A" w:rsidRPr="00894772">
        <w:rPr>
          <w:rFonts w:ascii="Calibri" w:hAnsi="Calibri" w:cs="Calibri"/>
          <w:b/>
          <w:bCs/>
          <w:color w:val="000000" w:themeColor="text1"/>
          <w:sz w:val="22"/>
          <w:szCs w:val="22"/>
        </w:rPr>
        <w:t>.</w:t>
      </w:r>
    </w:p>
    <w:p w14:paraId="138FA974" w14:textId="40519E4A" w:rsidR="00103F2E" w:rsidRPr="00894772" w:rsidRDefault="000A6F14" w:rsidP="001212BF">
      <w:pPr>
        <w:pStyle w:val="Akapitzlist"/>
        <w:numPr>
          <w:ilvl w:val="0"/>
          <w:numId w:val="15"/>
        </w:numPr>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Wymagany termin </w:t>
      </w:r>
      <w:r w:rsidR="00103F2E" w:rsidRPr="00894772">
        <w:rPr>
          <w:rFonts w:ascii="Calibri" w:hAnsi="Calibri" w:cs="Calibri"/>
          <w:color w:val="000000" w:themeColor="text1"/>
          <w:sz w:val="22"/>
          <w:szCs w:val="22"/>
        </w:rPr>
        <w:t>przeszkoleni</w:t>
      </w:r>
      <w:r w:rsidRPr="00894772">
        <w:rPr>
          <w:rFonts w:ascii="Calibri" w:hAnsi="Calibri" w:cs="Calibri"/>
          <w:color w:val="000000" w:themeColor="text1"/>
          <w:sz w:val="22"/>
          <w:szCs w:val="22"/>
        </w:rPr>
        <w:t>a</w:t>
      </w:r>
      <w:r w:rsidR="00103F2E" w:rsidRPr="00894772">
        <w:rPr>
          <w:rFonts w:ascii="Calibri" w:hAnsi="Calibri" w:cs="Calibri"/>
          <w:color w:val="000000" w:themeColor="text1"/>
          <w:sz w:val="22"/>
          <w:szCs w:val="22"/>
        </w:rPr>
        <w:t xml:space="preserve"> kadry Zamawiającego w zakresie obsługi urządzenia </w:t>
      </w:r>
      <w:r w:rsidRPr="00894772">
        <w:rPr>
          <w:rFonts w:ascii="Calibri" w:hAnsi="Calibri" w:cs="Calibri"/>
          <w:color w:val="000000" w:themeColor="text1"/>
          <w:sz w:val="22"/>
          <w:szCs w:val="22"/>
        </w:rPr>
        <w:t xml:space="preserve">upływa w dniu </w:t>
      </w:r>
      <w:r w:rsidR="00E6292D" w:rsidRPr="00894772">
        <w:rPr>
          <w:rFonts w:ascii="Calibri" w:hAnsi="Calibri" w:cs="Calibri"/>
          <w:b/>
          <w:bCs/>
          <w:color w:val="000000" w:themeColor="text1"/>
          <w:sz w:val="22"/>
          <w:szCs w:val="22"/>
        </w:rPr>
        <w:t>04.2023 r.</w:t>
      </w:r>
      <w:r w:rsidRPr="00894772">
        <w:rPr>
          <w:rFonts w:ascii="Calibri" w:hAnsi="Calibri" w:cs="Calibri"/>
          <w:color w:val="000000" w:themeColor="text1"/>
          <w:sz w:val="22"/>
          <w:szCs w:val="22"/>
        </w:rPr>
        <w:t xml:space="preserve"> </w:t>
      </w:r>
    </w:p>
    <w:p w14:paraId="32EF066C" w14:textId="15F286E2" w:rsidR="00103F2E" w:rsidRPr="00894772" w:rsidRDefault="00396EC6" w:rsidP="00B45B21">
      <w:pPr>
        <w:pStyle w:val="Akapitzlist"/>
        <w:numPr>
          <w:ilvl w:val="0"/>
          <w:numId w:val="15"/>
        </w:numPr>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Przedmiot zamówienia</w:t>
      </w:r>
      <w:r w:rsidR="00103F2E" w:rsidRPr="00894772">
        <w:rPr>
          <w:rFonts w:ascii="Calibri" w:hAnsi="Calibri" w:cs="Calibri"/>
          <w:color w:val="000000" w:themeColor="text1"/>
          <w:sz w:val="22"/>
          <w:szCs w:val="22"/>
        </w:rPr>
        <w:t xml:space="preserve"> będzie dostarczany przez </w:t>
      </w:r>
      <w:r w:rsidR="00BE1D58" w:rsidRPr="00894772">
        <w:rPr>
          <w:rFonts w:ascii="Calibri" w:hAnsi="Calibri" w:cs="Calibri"/>
          <w:color w:val="000000" w:themeColor="text1"/>
          <w:sz w:val="22"/>
          <w:szCs w:val="22"/>
        </w:rPr>
        <w:t>Wykonawcę</w:t>
      </w:r>
      <w:r w:rsidR="00103F2E" w:rsidRPr="00894772">
        <w:rPr>
          <w:rFonts w:ascii="Calibri" w:hAnsi="Calibri" w:cs="Calibri"/>
          <w:color w:val="000000" w:themeColor="text1"/>
          <w:sz w:val="22"/>
          <w:szCs w:val="22"/>
        </w:rPr>
        <w:t xml:space="preserve"> bezpośrednio do Zamawiającego.</w:t>
      </w:r>
    </w:p>
    <w:p w14:paraId="31FBC89F" w14:textId="38A6875D" w:rsidR="001B060A"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67A3C689" w14:textId="2019BF7C" w:rsidR="00652EEC" w:rsidRDefault="00652EEC" w:rsidP="001B060A">
      <w:pPr>
        <w:autoSpaceDE w:val="0"/>
        <w:autoSpaceDN w:val="0"/>
        <w:adjustRightInd w:val="0"/>
        <w:spacing w:line="276" w:lineRule="auto"/>
        <w:jc w:val="both"/>
        <w:rPr>
          <w:rFonts w:ascii="Calibri" w:hAnsi="Calibri" w:cs="Calibri"/>
          <w:color w:val="000000" w:themeColor="text1"/>
          <w:sz w:val="22"/>
          <w:szCs w:val="22"/>
        </w:rPr>
      </w:pPr>
    </w:p>
    <w:p w14:paraId="16D3AB13" w14:textId="77777777" w:rsidR="00652EEC" w:rsidRPr="00894772" w:rsidRDefault="00652EEC" w:rsidP="001B060A">
      <w:pPr>
        <w:autoSpaceDE w:val="0"/>
        <w:autoSpaceDN w:val="0"/>
        <w:adjustRightInd w:val="0"/>
        <w:spacing w:line="276" w:lineRule="auto"/>
        <w:jc w:val="both"/>
        <w:rPr>
          <w:rFonts w:ascii="Calibri" w:hAnsi="Calibri" w:cs="Calibri"/>
          <w:color w:val="000000" w:themeColor="text1"/>
          <w:sz w:val="22"/>
          <w:szCs w:val="22"/>
        </w:rPr>
      </w:pPr>
    </w:p>
    <w:p w14:paraId="213C0655" w14:textId="77777777" w:rsidR="001C7D92" w:rsidRPr="00894772" w:rsidRDefault="001C7D92" w:rsidP="001B060A">
      <w:pPr>
        <w:autoSpaceDE w:val="0"/>
        <w:autoSpaceDN w:val="0"/>
        <w:adjustRightInd w:val="0"/>
        <w:spacing w:line="276" w:lineRule="auto"/>
        <w:jc w:val="both"/>
        <w:rPr>
          <w:rFonts w:ascii="Calibri" w:hAnsi="Calibri" w:cs="Calibri"/>
          <w:color w:val="000000" w:themeColor="text1"/>
          <w:sz w:val="22"/>
          <w:szCs w:val="22"/>
        </w:rPr>
      </w:pPr>
    </w:p>
    <w:p w14:paraId="029D2533" w14:textId="78E54C5D" w:rsidR="00693DA2" w:rsidRPr="00894772" w:rsidRDefault="00693DA2" w:rsidP="00B45B21">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lastRenderedPageBreak/>
        <w:t>INFORMACJA O MOŻLIWOŚCI SKŁADANIA OFERT CZĘŚCIOWYCH I WARIANTOWYCH</w:t>
      </w:r>
    </w:p>
    <w:p w14:paraId="26EB21E3"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b/>
          <w:color w:val="000000" w:themeColor="text1"/>
          <w:sz w:val="22"/>
          <w:szCs w:val="22"/>
        </w:rPr>
      </w:pPr>
    </w:p>
    <w:p w14:paraId="1CD69890" w14:textId="50D947E8" w:rsidR="00693DA2" w:rsidRPr="00894772" w:rsidRDefault="00693DA2" w:rsidP="00B45B21">
      <w:pPr>
        <w:pStyle w:val="Akapitzlist"/>
        <w:numPr>
          <w:ilvl w:val="0"/>
          <w:numId w:val="22"/>
        </w:numPr>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Zam</w:t>
      </w:r>
      <w:r w:rsidR="00F721A9" w:rsidRPr="00894772">
        <w:rPr>
          <w:rFonts w:ascii="Calibri" w:hAnsi="Calibri" w:cs="Calibri"/>
          <w:color w:val="000000" w:themeColor="text1"/>
          <w:sz w:val="22"/>
          <w:szCs w:val="22"/>
        </w:rPr>
        <w:t>awiający nie dopuszcza możliwości</w:t>
      </w:r>
      <w:r w:rsidRPr="00894772">
        <w:rPr>
          <w:rFonts w:ascii="Calibri" w:hAnsi="Calibri" w:cs="Calibri"/>
          <w:color w:val="000000" w:themeColor="text1"/>
          <w:sz w:val="22"/>
          <w:szCs w:val="22"/>
        </w:rPr>
        <w:t xml:space="preserve"> składania ofert częściowych.</w:t>
      </w:r>
    </w:p>
    <w:p w14:paraId="6FA79B6F" w14:textId="77777777" w:rsidR="00693DA2" w:rsidRPr="00894772" w:rsidRDefault="00693DA2" w:rsidP="00B45B21">
      <w:pPr>
        <w:pStyle w:val="Akapitzlist"/>
        <w:numPr>
          <w:ilvl w:val="0"/>
          <w:numId w:val="22"/>
        </w:numPr>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Dostawca może złożyć wyłącznie 1 ofertę.</w:t>
      </w:r>
    </w:p>
    <w:p w14:paraId="41445BC4" w14:textId="20F4B716" w:rsidR="00693DA2" w:rsidRPr="00894772" w:rsidRDefault="00693DA2" w:rsidP="00B45B21">
      <w:pPr>
        <w:pStyle w:val="Akapitzlist"/>
        <w:numPr>
          <w:ilvl w:val="0"/>
          <w:numId w:val="22"/>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Zamawiający nie dopuszcza składania ofert wariantowych. </w:t>
      </w:r>
    </w:p>
    <w:p w14:paraId="61A8B9B7" w14:textId="77777777" w:rsidR="00693DA2" w:rsidRPr="00894772" w:rsidRDefault="00693DA2" w:rsidP="001B060A">
      <w:pPr>
        <w:autoSpaceDE w:val="0"/>
        <w:autoSpaceDN w:val="0"/>
        <w:adjustRightInd w:val="0"/>
        <w:spacing w:line="276" w:lineRule="auto"/>
        <w:jc w:val="both"/>
        <w:rPr>
          <w:rFonts w:ascii="Calibri" w:hAnsi="Calibri" w:cs="Calibri"/>
          <w:color w:val="000000" w:themeColor="text1"/>
          <w:sz w:val="22"/>
          <w:szCs w:val="22"/>
        </w:rPr>
      </w:pPr>
    </w:p>
    <w:p w14:paraId="234C46C4" w14:textId="7BF9235A" w:rsidR="001B060A" w:rsidRPr="00894772" w:rsidRDefault="00B96C0F" w:rsidP="00B45B21">
      <w:pPr>
        <w:pStyle w:val="Akapitzlist"/>
        <w:numPr>
          <w:ilvl w:val="0"/>
          <w:numId w:val="12"/>
        </w:numPr>
        <w:autoSpaceDE w:val="0"/>
        <w:autoSpaceDN w:val="0"/>
        <w:adjustRightInd w:val="0"/>
        <w:spacing w:line="276" w:lineRule="auto"/>
        <w:ind w:left="567" w:hanging="567"/>
        <w:jc w:val="both"/>
        <w:rPr>
          <w:rFonts w:ascii="Calibri" w:hAnsi="Calibri" w:cs="Calibri"/>
          <w:color w:val="000000" w:themeColor="text1"/>
          <w:sz w:val="22"/>
          <w:szCs w:val="22"/>
        </w:rPr>
      </w:pPr>
      <w:bookmarkStart w:id="25" w:name="OLE_LINK46"/>
      <w:r w:rsidRPr="00894772">
        <w:rPr>
          <w:rFonts w:ascii="Calibri" w:hAnsi="Calibri" w:cs="Calibri"/>
          <w:b/>
          <w:color w:val="000000" w:themeColor="text1"/>
          <w:sz w:val="22"/>
          <w:szCs w:val="22"/>
        </w:rPr>
        <w:t>PODSTAWY WYKLUCZENIA Z</w:t>
      </w:r>
      <w:r w:rsidRPr="00894772">
        <w:rPr>
          <w:rFonts w:ascii="Calibri" w:hAnsi="Calibri" w:cs="Calibri"/>
          <w:color w:val="000000" w:themeColor="text1"/>
          <w:sz w:val="22"/>
          <w:szCs w:val="22"/>
        </w:rPr>
        <w:t xml:space="preserve"> </w:t>
      </w:r>
      <w:r w:rsidRPr="00894772">
        <w:rPr>
          <w:rFonts w:ascii="Calibri" w:hAnsi="Calibri" w:cs="Calibri"/>
          <w:b/>
          <w:color w:val="000000" w:themeColor="text1"/>
          <w:sz w:val="22"/>
          <w:szCs w:val="22"/>
        </w:rPr>
        <w:t xml:space="preserve">POSTĘPOWANIA </w:t>
      </w:r>
    </w:p>
    <w:bookmarkEnd w:id="25"/>
    <w:p w14:paraId="5ECAD8C7"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color w:val="000000" w:themeColor="text1"/>
          <w:sz w:val="22"/>
          <w:szCs w:val="22"/>
        </w:rPr>
      </w:pPr>
    </w:p>
    <w:p w14:paraId="4043A039" w14:textId="54C562C6" w:rsidR="001B060A" w:rsidRPr="00894772" w:rsidRDefault="001B060A" w:rsidP="00B45B21">
      <w:pPr>
        <w:pStyle w:val="Akapitzlist"/>
        <w:numPr>
          <w:ilvl w:val="0"/>
          <w:numId w:val="17"/>
        </w:numPr>
        <w:autoSpaceDE w:val="0"/>
        <w:autoSpaceDN w:val="0"/>
        <w:adjustRightInd w:val="0"/>
        <w:spacing w:line="276" w:lineRule="auto"/>
        <w:ind w:left="567" w:hanging="567"/>
        <w:jc w:val="both"/>
        <w:rPr>
          <w:rFonts w:ascii="Calibri" w:hAnsi="Calibri" w:cs="Calibri"/>
          <w:color w:val="000000" w:themeColor="text1"/>
          <w:sz w:val="22"/>
          <w:szCs w:val="22"/>
        </w:rPr>
      </w:pPr>
      <w:bookmarkStart w:id="26" w:name="OLE_LINK14"/>
      <w:bookmarkStart w:id="27" w:name="OLE_LINK15"/>
      <w:r w:rsidRPr="00894772">
        <w:rPr>
          <w:rFonts w:ascii="Calibri" w:hAnsi="Calibri" w:cs="Calibri"/>
          <w:color w:val="000000" w:themeColor="text1"/>
          <w:sz w:val="22"/>
          <w:szCs w:val="22"/>
        </w:rPr>
        <w:t>Zamawiający wyk</w:t>
      </w:r>
      <w:r w:rsidR="004D49DC" w:rsidRPr="00894772">
        <w:rPr>
          <w:rFonts w:ascii="Calibri" w:hAnsi="Calibri" w:cs="Calibri"/>
          <w:color w:val="000000" w:themeColor="text1"/>
          <w:sz w:val="22"/>
          <w:szCs w:val="22"/>
        </w:rPr>
        <w:t>luczy z udziału w postępowaniu W</w:t>
      </w:r>
      <w:r w:rsidRPr="00894772">
        <w:rPr>
          <w:rFonts w:ascii="Calibri" w:hAnsi="Calibri" w:cs="Calibri"/>
          <w:color w:val="000000" w:themeColor="text1"/>
          <w:sz w:val="22"/>
          <w:szCs w:val="22"/>
        </w:rPr>
        <w:t xml:space="preserve">ykonawców: </w:t>
      </w:r>
    </w:p>
    <w:p w14:paraId="7D668E6F" w14:textId="781A3D5E" w:rsidR="001B060A" w:rsidRPr="00894772" w:rsidRDefault="001B060A" w:rsidP="00B45B21">
      <w:pPr>
        <w:pStyle w:val="Akapitzlist"/>
        <w:numPr>
          <w:ilvl w:val="0"/>
          <w:numId w:val="18"/>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którzy nie wykażą spełniania warunków udziału w postępowaniu lub nie wykaż</w:t>
      </w:r>
      <w:r w:rsidR="00FE6365" w:rsidRPr="00894772">
        <w:rPr>
          <w:rFonts w:ascii="Calibri" w:hAnsi="Calibri" w:cs="Calibri"/>
          <w:color w:val="000000" w:themeColor="text1"/>
          <w:sz w:val="22"/>
          <w:szCs w:val="22"/>
        </w:rPr>
        <w:t>ą braku podstaw do wykluczenia,</w:t>
      </w:r>
    </w:p>
    <w:p w14:paraId="62732F75" w14:textId="56A4F5D9" w:rsidR="001B060A" w:rsidRPr="00894772" w:rsidRDefault="001B060A" w:rsidP="00B45B21">
      <w:pPr>
        <w:pStyle w:val="Akapitzlist"/>
        <w:numPr>
          <w:ilvl w:val="0"/>
          <w:numId w:val="18"/>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którzy będą powiązani z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amawiającym osobowo lub kapitałowo; przez powiązania kapitałowe lub osobowe należy rozumieć wzajemne powiązania między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amawiającym lub osobami upoważnionymi do zaciągania zobowiązań w imieniu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amawiającego lub osobami wykonującymi w imieniu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amawiającego czynności związane z przeprowadzeniem procedury wyboru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ykonawcy a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ykonawcą, polegające w szczególności na: </w:t>
      </w:r>
    </w:p>
    <w:p w14:paraId="77F09483" w14:textId="4E3EC5B1" w:rsidR="001B060A" w:rsidRPr="00894772" w:rsidRDefault="001B060A" w:rsidP="00B45B21">
      <w:pPr>
        <w:pStyle w:val="Akapitzlist"/>
        <w:numPr>
          <w:ilvl w:val="0"/>
          <w:numId w:val="1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uczestniczeniu w spółce jako wspólnik spółki cywilnej lub spółki osobowej, </w:t>
      </w:r>
    </w:p>
    <w:p w14:paraId="637E4CD7" w14:textId="2880ECB2" w:rsidR="001B060A" w:rsidRPr="00894772" w:rsidRDefault="001B060A" w:rsidP="00B45B21">
      <w:pPr>
        <w:pStyle w:val="Akapitzlist"/>
        <w:numPr>
          <w:ilvl w:val="0"/>
          <w:numId w:val="1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posiadaniu co najmniej 10% udziałów lub akcji, </w:t>
      </w:r>
    </w:p>
    <w:p w14:paraId="7F56B9A1" w14:textId="4BA02F7C" w:rsidR="001B060A" w:rsidRPr="00894772" w:rsidRDefault="001B060A" w:rsidP="00B45B21">
      <w:pPr>
        <w:pStyle w:val="Akapitzlist"/>
        <w:numPr>
          <w:ilvl w:val="0"/>
          <w:numId w:val="1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pełnieniu funkcji organu nadzorczego lub zarządzającego, prokurenta, pełnomocnika, </w:t>
      </w:r>
    </w:p>
    <w:p w14:paraId="3D1C5A69" w14:textId="5B1D6D81" w:rsidR="001B060A" w:rsidRPr="00894772" w:rsidRDefault="001B060A" w:rsidP="00B45B21">
      <w:pPr>
        <w:pStyle w:val="Akapitzlist"/>
        <w:numPr>
          <w:ilvl w:val="0"/>
          <w:numId w:val="1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pozostawaniu w związku małżeńskim, w stosunku pokrewieństwa lub powinowactwa w linii prostej, pokrewieństwa drugiego stopnia lub powinowactwa drugiego stopnia w linii bocznej lub w stosunku przysposobienia, opieki lub kurateli </w:t>
      </w:r>
    </w:p>
    <w:p w14:paraId="03C550FB"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2394CACC" w14:textId="2C3345F6" w:rsidR="001B060A" w:rsidRPr="00894772" w:rsidRDefault="001B060A" w:rsidP="00B96C0F">
      <w:pPr>
        <w:autoSpaceDE w:val="0"/>
        <w:autoSpaceDN w:val="0"/>
        <w:adjustRightInd w:val="0"/>
        <w:spacing w:line="276" w:lineRule="auto"/>
        <w:ind w:left="567"/>
        <w:jc w:val="both"/>
        <w:rPr>
          <w:rFonts w:ascii="Calibri" w:hAnsi="Calibri" w:cs="Calibri"/>
          <w:color w:val="000000" w:themeColor="text1"/>
          <w:sz w:val="22"/>
          <w:szCs w:val="22"/>
        </w:rPr>
      </w:pPr>
      <w:r w:rsidRPr="00894772">
        <w:rPr>
          <w:rFonts w:ascii="Calibri" w:hAnsi="Calibri" w:cs="Calibri"/>
          <w:color w:val="000000" w:themeColor="text1"/>
          <w:sz w:val="22"/>
          <w:szCs w:val="22"/>
        </w:rPr>
        <w:t>lub pozostawaniu w innym związku niż wskazane w lit. a-d jeżeli nar</w:t>
      </w:r>
      <w:r w:rsidR="00B96C0F" w:rsidRPr="00894772">
        <w:rPr>
          <w:rFonts w:ascii="Calibri" w:hAnsi="Calibri" w:cs="Calibri"/>
          <w:color w:val="000000" w:themeColor="text1"/>
          <w:sz w:val="22"/>
          <w:szCs w:val="22"/>
        </w:rPr>
        <w:t>uszają zasady konkurencyjności.</w:t>
      </w:r>
      <w:r w:rsidRPr="00894772">
        <w:rPr>
          <w:rFonts w:ascii="Calibri" w:hAnsi="Calibri" w:cs="Calibri"/>
          <w:color w:val="000000" w:themeColor="text1"/>
          <w:sz w:val="22"/>
          <w:szCs w:val="22"/>
        </w:rPr>
        <w:t xml:space="preserve"> </w:t>
      </w:r>
    </w:p>
    <w:bookmarkEnd w:id="26"/>
    <w:bookmarkEnd w:id="27"/>
    <w:p w14:paraId="66DFA236"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43E4C09D" w14:textId="6F2464BF" w:rsidR="001B060A" w:rsidRPr="00894772" w:rsidRDefault="00B96C0F" w:rsidP="00B45B21">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WARUNKI UDZIAŁU W POSTĘPOWANIU ORAZ OPIS DOKONYWANIA OCENY SPEŁNIANIA TYCH WARUNKÓW</w:t>
      </w:r>
    </w:p>
    <w:p w14:paraId="71A19480"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b/>
          <w:color w:val="000000" w:themeColor="text1"/>
          <w:sz w:val="22"/>
          <w:szCs w:val="22"/>
        </w:rPr>
      </w:pPr>
    </w:p>
    <w:p w14:paraId="7C5FC99E" w14:textId="77777777" w:rsidR="008A5598" w:rsidRPr="00894772" w:rsidRDefault="001B060A" w:rsidP="00B45B21">
      <w:pPr>
        <w:pStyle w:val="Akapitzlist"/>
        <w:numPr>
          <w:ilvl w:val="0"/>
          <w:numId w:val="20"/>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 udzielenie zamówienia mogą ubiegać się Wykonawcy, którzy spełniają warunki w zakresie: </w:t>
      </w:r>
    </w:p>
    <w:p w14:paraId="39BE1BDB" w14:textId="2A216CF4" w:rsidR="001B060A" w:rsidRPr="00894772" w:rsidRDefault="001B060A" w:rsidP="00B45B21">
      <w:pPr>
        <w:pStyle w:val="Akapitzlist"/>
        <w:numPr>
          <w:ilvl w:val="0"/>
          <w:numId w:val="2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posiadania uprawnień do wykonywania działalności i czynności objętych przedmiotem zamówienia; </w:t>
      </w:r>
    </w:p>
    <w:p w14:paraId="37CD1360" w14:textId="4E888316" w:rsidR="00831BF3" w:rsidRPr="00894772" w:rsidRDefault="001B060A" w:rsidP="00831BF3">
      <w:pPr>
        <w:pStyle w:val="Akapitzlist"/>
        <w:numPr>
          <w:ilvl w:val="0"/>
          <w:numId w:val="2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posiadania niezbędnej wiedzy</w:t>
      </w:r>
      <w:r w:rsidR="000A6F14" w:rsidRPr="00894772">
        <w:rPr>
          <w:rFonts w:ascii="Calibri" w:hAnsi="Calibri" w:cs="Calibri"/>
          <w:color w:val="000000" w:themeColor="text1"/>
          <w:sz w:val="22"/>
          <w:szCs w:val="22"/>
        </w:rPr>
        <w:t xml:space="preserve"> oraz</w:t>
      </w:r>
      <w:r w:rsidRPr="00894772">
        <w:rPr>
          <w:rFonts w:ascii="Calibri" w:hAnsi="Calibri" w:cs="Calibri"/>
          <w:color w:val="000000" w:themeColor="text1"/>
          <w:sz w:val="22"/>
          <w:szCs w:val="22"/>
        </w:rPr>
        <w:t xml:space="preserve"> doświadczenia</w:t>
      </w:r>
      <w:r w:rsidR="000A6F14" w:rsidRPr="00894772">
        <w:rPr>
          <w:rFonts w:ascii="Calibri" w:hAnsi="Calibri" w:cs="Calibri"/>
          <w:color w:val="000000" w:themeColor="text1"/>
          <w:sz w:val="22"/>
          <w:szCs w:val="22"/>
        </w:rPr>
        <w:t xml:space="preserve"> do realizacji niniejszego zamówienia potwierdzonego realizacją co najmniej </w:t>
      </w:r>
      <w:r w:rsidR="00E6292D" w:rsidRPr="00894772">
        <w:rPr>
          <w:rFonts w:ascii="Calibri" w:hAnsi="Calibri" w:cs="Calibri"/>
          <w:color w:val="000000" w:themeColor="text1"/>
          <w:sz w:val="22"/>
          <w:szCs w:val="22"/>
        </w:rPr>
        <w:t>5</w:t>
      </w:r>
      <w:r w:rsidR="000A6F14" w:rsidRPr="00894772">
        <w:rPr>
          <w:rFonts w:ascii="Calibri" w:hAnsi="Calibri" w:cs="Calibri"/>
          <w:color w:val="000000" w:themeColor="text1"/>
          <w:sz w:val="22"/>
          <w:szCs w:val="22"/>
        </w:rPr>
        <w:t xml:space="preserve"> wdrożeń </w:t>
      </w:r>
      <w:bookmarkStart w:id="28" w:name="OLE_LINK37"/>
      <w:bookmarkStart w:id="29" w:name="OLE_LINK38"/>
      <w:r w:rsidR="000B071F" w:rsidRPr="00894772">
        <w:rPr>
          <w:rFonts w:ascii="Calibri" w:hAnsi="Calibri" w:cs="Calibri"/>
          <w:color w:val="000000" w:themeColor="text1"/>
          <w:sz w:val="22"/>
          <w:szCs w:val="22"/>
        </w:rPr>
        <w:t xml:space="preserve">analogicznych do zakresu zamawianych </w:t>
      </w:r>
      <w:bookmarkEnd w:id="28"/>
      <w:bookmarkEnd w:id="29"/>
      <w:r w:rsidR="00D75724" w:rsidRPr="00894772">
        <w:rPr>
          <w:rFonts w:ascii="Calibri" w:hAnsi="Calibri" w:cs="Calibri"/>
          <w:color w:val="000000" w:themeColor="text1"/>
          <w:sz w:val="22"/>
          <w:szCs w:val="22"/>
        </w:rPr>
        <w:t>urządzeń</w:t>
      </w:r>
      <w:r w:rsidR="000B071F" w:rsidRPr="00894772">
        <w:rPr>
          <w:rFonts w:ascii="Calibri" w:hAnsi="Calibri" w:cs="Calibri"/>
          <w:color w:val="000000" w:themeColor="text1"/>
          <w:sz w:val="22"/>
          <w:szCs w:val="22"/>
        </w:rPr>
        <w:t xml:space="preserve"> w przeciągu trzech lat poprzedzających datę publikacji niniejszego zamówienia</w:t>
      </w:r>
      <w:r w:rsidRPr="00894772">
        <w:rPr>
          <w:rFonts w:ascii="Calibri" w:hAnsi="Calibri" w:cs="Calibri"/>
          <w:color w:val="000000" w:themeColor="text1"/>
          <w:sz w:val="22"/>
          <w:szCs w:val="22"/>
        </w:rPr>
        <w:t>,</w:t>
      </w:r>
    </w:p>
    <w:p w14:paraId="1637F446" w14:textId="01CBD252" w:rsidR="00831BF3" w:rsidRPr="00894772" w:rsidRDefault="00831BF3" w:rsidP="00831BF3">
      <w:pPr>
        <w:pStyle w:val="Akapitzlist"/>
        <w:numPr>
          <w:ilvl w:val="0"/>
          <w:numId w:val="2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potwierdzenia, że oferowane </w:t>
      </w:r>
      <w:r w:rsidR="00D75724" w:rsidRPr="00894772">
        <w:rPr>
          <w:rFonts w:ascii="Calibri" w:hAnsi="Calibri" w:cs="Calibri"/>
          <w:color w:val="000000" w:themeColor="text1"/>
          <w:sz w:val="22"/>
          <w:szCs w:val="22"/>
        </w:rPr>
        <w:t xml:space="preserve">urządzenia </w:t>
      </w:r>
      <w:r w:rsidRPr="00894772">
        <w:rPr>
          <w:rFonts w:ascii="Calibri" w:hAnsi="Calibri" w:cs="Calibri"/>
          <w:color w:val="000000" w:themeColor="text1"/>
          <w:sz w:val="22"/>
          <w:szCs w:val="22"/>
        </w:rPr>
        <w:t xml:space="preserve">zaimplementowane w rekomendowanych projektach (wykazane w Załączniku nr 4) obsłużyły w ciągu ostatnich trzech lat minimum </w:t>
      </w:r>
      <w:r w:rsidR="0027799A" w:rsidRPr="00894772">
        <w:rPr>
          <w:rFonts w:ascii="Calibri" w:hAnsi="Calibri" w:cs="Calibri"/>
          <w:color w:val="000000" w:themeColor="text1"/>
          <w:sz w:val="22"/>
          <w:szCs w:val="22"/>
        </w:rPr>
        <w:t>2</w:t>
      </w:r>
      <w:r w:rsidRPr="00894772">
        <w:rPr>
          <w:rFonts w:ascii="Calibri" w:hAnsi="Calibri" w:cs="Calibri"/>
          <w:color w:val="000000" w:themeColor="text1"/>
          <w:sz w:val="22"/>
          <w:szCs w:val="22"/>
        </w:rPr>
        <w:t xml:space="preserve"> mln zleceń,</w:t>
      </w:r>
    </w:p>
    <w:p w14:paraId="15140614" w14:textId="50AA95E9" w:rsidR="001B060A" w:rsidRPr="00894772" w:rsidRDefault="00831BF3" w:rsidP="00B45B21">
      <w:pPr>
        <w:pStyle w:val="Akapitzlist"/>
        <w:numPr>
          <w:ilvl w:val="0"/>
          <w:numId w:val="2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posiadania </w:t>
      </w:r>
      <w:r w:rsidR="001B060A" w:rsidRPr="00894772">
        <w:rPr>
          <w:rFonts w:ascii="Calibri" w:hAnsi="Calibri" w:cs="Calibri"/>
          <w:color w:val="000000" w:themeColor="text1"/>
          <w:sz w:val="22"/>
          <w:szCs w:val="22"/>
        </w:rPr>
        <w:t>potencjału technicznego i personelu koniecznego do zrealizowania niniejszego zamówienia,</w:t>
      </w:r>
      <w:r w:rsidR="000A6F14" w:rsidRPr="00894772">
        <w:rPr>
          <w:rFonts w:ascii="Calibri" w:hAnsi="Calibri" w:cs="Calibri"/>
          <w:color w:val="000000" w:themeColor="text1"/>
          <w:sz w:val="22"/>
          <w:szCs w:val="22"/>
        </w:rPr>
        <w:t xml:space="preserve"> który posiada co najmniej trzyletnie doświadczenie w zakresie montażu zamawianych </w:t>
      </w:r>
      <w:r w:rsidR="00D75724" w:rsidRPr="00894772">
        <w:rPr>
          <w:rFonts w:ascii="Calibri" w:hAnsi="Calibri" w:cs="Calibri"/>
          <w:color w:val="000000" w:themeColor="text1"/>
          <w:sz w:val="22"/>
          <w:szCs w:val="22"/>
        </w:rPr>
        <w:t>urządzeń,</w:t>
      </w:r>
      <w:r w:rsidR="001B060A" w:rsidRPr="00894772">
        <w:rPr>
          <w:rFonts w:ascii="Calibri" w:hAnsi="Calibri" w:cs="Calibri"/>
          <w:color w:val="000000" w:themeColor="text1"/>
          <w:sz w:val="22"/>
          <w:szCs w:val="22"/>
        </w:rPr>
        <w:t xml:space="preserve"> </w:t>
      </w:r>
    </w:p>
    <w:p w14:paraId="65E873BD" w14:textId="60474A53" w:rsidR="000A6F14" w:rsidRPr="00894772" w:rsidRDefault="001B060A" w:rsidP="000A6F14">
      <w:pPr>
        <w:pStyle w:val="Akapitzlist"/>
        <w:numPr>
          <w:ilvl w:val="0"/>
          <w:numId w:val="2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znajduje się w sytuacji ekonomicznej i finansowej gwarantującej możliwość wykonania zamówienia.</w:t>
      </w:r>
    </w:p>
    <w:p w14:paraId="55FA31DE" w14:textId="657ACFBE" w:rsidR="00693DA2" w:rsidRPr="00894772" w:rsidRDefault="001B060A" w:rsidP="00B45B21">
      <w:pPr>
        <w:pStyle w:val="Akapitzlist"/>
        <w:numPr>
          <w:ilvl w:val="0"/>
          <w:numId w:val="20"/>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Zamawiający dokona oceny spełnienia wyżej opisanego warunku udziału Wykonawcy w postępowaniu na podstawie oświadc</w:t>
      </w:r>
      <w:r w:rsidR="00292ED1" w:rsidRPr="00894772">
        <w:rPr>
          <w:rFonts w:ascii="Calibri" w:hAnsi="Calibri" w:cs="Calibri"/>
          <w:color w:val="000000" w:themeColor="text1"/>
          <w:sz w:val="22"/>
          <w:szCs w:val="22"/>
        </w:rPr>
        <w:t>zenia objętego treścią F</w:t>
      </w:r>
      <w:r w:rsidRPr="00894772">
        <w:rPr>
          <w:rFonts w:ascii="Calibri" w:hAnsi="Calibri" w:cs="Calibri"/>
          <w:color w:val="000000" w:themeColor="text1"/>
          <w:sz w:val="22"/>
          <w:szCs w:val="22"/>
        </w:rPr>
        <w:t xml:space="preserve">ormularza </w:t>
      </w:r>
      <w:r w:rsidR="00292ED1" w:rsidRPr="00894772">
        <w:rPr>
          <w:rFonts w:ascii="Calibri" w:hAnsi="Calibri" w:cs="Calibri"/>
          <w:color w:val="000000" w:themeColor="text1"/>
          <w:sz w:val="22"/>
          <w:szCs w:val="22"/>
        </w:rPr>
        <w:t>ofertowego</w:t>
      </w:r>
      <w:r w:rsidR="00C25E97" w:rsidRPr="00894772">
        <w:rPr>
          <w:rFonts w:ascii="Calibri" w:hAnsi="Calibri" w:cs="Calibri"/>
          <w:color w:val="000000" w:themeColor="text1"/>
          <w:sz w:val="22"/>
          <w:szCs w:val="22"/>
        </w:rPr>
        <w:t xml:space="preserve"> (Załącznik nr 1)</w:t>
      </w:r>
      <w:r w:rsidRPr="00894772">
        <w:rPr>
          <w:rFonts w:ascii="Calibri" w:hAnsi="Calibri" w:cs="Calibri"/>
          <w:color w:val="000000" w:themeColor="text1"/>
          <w:sz w:val="22"/>
          <w:szCs w:val="22"/>
        </w:rPr>
        <w:t>. Brak oświadczenia lub złożenie oświadczenia niezgodnie z wymaga</w:t>
      </w:r>
      <w:r w:rsidR="004D49DC" w:rsidRPr="00894772">
        <w:rPr>
          <w:rFonts w:ascii="Calibri" w:hAnsi="Calibri" w:cs="Calibri"/>
          <w:color w:val="000000" w:themeColor="text1"/>
          <w:sz w:val="22"/>
          <w:szCs w:val="22"/>
        </w:rPr>
        <w:t xml:space="preserve">niami określonymi w </w:t>
      </w:r>
      <w:r w:rsidR="004D49DC" w:rsidRPr="00894772">
        <w:rPr>
          <w:rFonts w:ascii="Calibri" w:hAnsi="Calibri" w:cs="Calibri"/>
          <w:color w:val="000000" w:themeColor="text1"/>
          <w:sz w:val="22"/>
          <w:szCs w:val="22"/>
        </w:rPr>
        <w:lastRenderedPageBreak/>
        <w:t>niniejszym Z</w:t>
      </w:r>
      <w:r w:rsidRPr="00894772">
        <w:rPr>
          <w:rFonts w:ascii="Calibri" w:hAnsi="Calibri" w:cs="Calibri"/>
          <w:color w:val="000000" w:themeColor="text1"/>
          <w:sz w:val="22"/>
          <w:szCs w:val="22"/>
        </w:rPr>
        <w:t>apytaniu ofertowym będzie skutkowało wykluczeniem Wykonawcy z niniej</w:t>
      </w:r>
      <w:r w:rsidR="008A5598" w:rsidRPr="00894772">
        <w:rPr>
          <w:rFonts w:ascii="Calibri" w:hAnsi="Calibri" w:cs="Calibri"/>
          <w:color w:val="000000" w:themeColor="text1"/>
          <w:sz w:val="22"/>
          <w:szCs w:val="22"/>
        </w:rPr>
        <w:t>szego postępowania ofertowego.</w:t>
      </w:r>
    </w:p>
    <w:p w14:paraId="22818321" w14:textId="542BA1F0" w:rsidR="00693DA2" w:rsidRPr="00894772" w:rsidRDefault="001B060A" w:rsidP="00B45B21">
      <w:pPr>
        <w:pStyle w:val="Akapitzlist"/>
        <w:numPr>
          <w:ilvl w:val="0"/>
          <w:numId w:val="20"/>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W toku badania i oceny o</w:t>
      </w:r>
      <w:r w:rsidR="004D49DC" w:rsidRPr="00894772">
        <w:rPr>
          <w:rFonts w:ascii="Calibri" w:hAnsi="Calibri" w:cs="Calibri"/>
          <w:color w:val="000000" w:themeColor="text1"/>
          <w:sz w:val="22"/>
          <w:szCs w:val="22"/>
        </w:rPr>
        <w:t>fert Zamawiający może żądać od W</w:t>
      </w:r>
      <w:r w:rsidRPr="00894772">
        <w:rPr>
          <w:rFonts w:ascii="Calibri" w:hAnsi="Calibri" w:cs="Calibri"/>
          <w:color w:val="000000" w:themeColor="text1"/>
          <w:sz w:val="22"/>
          <w:szCs w:val="22"/>
        </w:rPr>
        <w:t xml:space="preserve">ykonawców wyjaśnień dotyczących treści złożonych dokumentów. </w:t>
      </w:r>
    </w:p>
    <w:p w14:paraId="280BF3C6" w14:textId="48DBCDFF" w:rsidR="001B060A" w:rsidRPr="00894772" w:rsidRDefault="001B060A" w:rsidP="00B45B21">
      <w:pPr>
        <w:pStyle w:val="Akapitzlist"/>
        <w:numPr>
          <w:ilvl w:val="0"/>
          <w:numId w:val="20"/>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Jeżeli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amawiający uzna, że jest to korzystne dla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amawiającego, to może wystąpić do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ykonawców o uzupełnienie niezłożonych lub wadliwych dokumentów. </w:t>
      </w:r>
    </w:p>
    <w:p w14:paraId="6D93BDEE"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57EA4CD8" w14:textId="61115974" w:rsidR="001B060A" w:rsidRPr="00894772" w:rsidRDefault="008A5598" w:rsidP="00B45B21">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WYKAZ OŚWIADCZEŃ I DOKUMENTÓW POTWIERDZAJĄCYCH SPEŁNIANIE WARUNKÓW UDZIAŁU W POSTĘPOWANIU OR</w:t>
      </w:r>
      <w:r w:rsidR="00EF0AEA" w:rsidRPr="00894772">
        <w:rPr>
          <w:rFonts w:ascii="Calibri" w:hAnsi="Calibri" w:cs="Calibri"/>
          <w:b/>
          <w:color w:val="000000" w:themeColor="text1"/>
          <w:sz w:val="22"/>
          <w:szCs w:val="22"/>
        </w:rPr>
        <w:t>AZ BRAK PODSTAW DO WYKLUCZENIA</w:t>
      </w:r>
    </w:p>
    <w:p w14:paraId="62047BE1"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b/>
          <w:color w:val="000000" w:themeColor="text1"/>
          <w:sz w:val="22"/>
          <w:szCs w:val="22"/>
        </w:rPr>
      </w:pPr>
    </w:p>
    <w:p w14:paraId="5292DE33" w14:textId="2A78C083" w:rsidR="001B060A" w:rsidRPr="00894772" w:rsidRDefault="001B060A" w:rsidP="00B45B21">
      <w:pPr>
        <w:pStyle w:val="Akapitzlist"/>
        <w:numPr>
          <w:ilvl w:val="0"/>
          <w:numId w:val="2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 celu oceny spełniania przez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ykonawcę warunków udziału w postępowaniu, o któr</w:t>
      </w:r>
      <w:r w:rsidR="004D49DC" w:rsidRPr="00894772">
        <w:rPr>
          <w:rFonts w:ascii="Calibri" w:hAnsi="Calibri" w:cs="Calibri"/>
          <w:color w:val="000000" w:themeColor="text1"/>
          <w:sz w:val="22"/>
          <w:szCs w:val="22"/>
        </w:rPr>
        <w:t>ych mowa w pkt VII niniejszego Z</w:t>
      </w:r>
      <w:r w:rsidRPr="00894772">
        <w:rPr>
          <w:rFonts w:ascii="Calibri" w:hAnsi="Calibri" w:cs="Calibri"/>
          <w:color w:val="000000" w:themeColor="text1"/>
          <w:sz w:val="22"/>
          <w:szCs w:val="22"/>
        </w:rPr>
        <w:t xml:space="preserve">apytania ofertowego, Zamawiający żąda dołączenia do oferty następujących dokumentów: </w:t>
      </w:r>
    </w:p>
    <w:p w14:paraId="67631B4C" w14:textId="0051CBD5" w:rsidR="001B060A" w:rsidRPr="00894772" w:rsidRDefault="00DD0475" w:rsidP="00B45B21">
      <w:pPr>
        <w:pStyle w:val="Akapitzlist"/>
        <w:numPr>
          <w:ilvl w:val="0"/>
          <w:numId w:val="24"/>
        </w:numPr>
        <w:autoSpaceDE w:val="0"/>
        <w:autoSpaceDN w:val="0"/>
        <w:adjustRightInd w:val="0"/>
        <w:spacing w:line="276" w:lineRule="auto"/>
        <w:ind w:left="567" w:hanging="567"/>
        <w:jc w:val="both"/>
        <w:rPr>
          <w:rFonts w:ascii="Calibri" w:hAnsi="Calibri" w:cs="Calibri"/>
          <w:color w:val="000000" w:themeColor="text1"/>
          <w:sz w:val="22"/>
          <w:szCs w:val="22"/>
        </w:rPr>
      </w:pPr>
      <w:bookmarkStart w:id="30" w:name="OLE_LINK9"/>
      <w:r w:rsidRPr="00894772">
        <w:rPr>
          <w:rFonts w:ascii="Calibri" w:hAnsi="Calibri" w:cs="Calibri"/>
          <w:color w:val="000000" w:themeColor="text1"/>
          <w:sz w:val="22"/>
          <w:szCs w:val="22"/>
        </w:rPr>
        <w:t>podpisane oświadczenie na F</w:t>
      </w:r>
      <w:r w:rsidR="001B060A" w:rsidRPr="00894772">
        <w:rPr>
          <w:rFonts w:ascii="Calibri" w:hAnsi="Calibri" w:cs="Calibri"/>
          <w:color w:val="000000" w:themeColor="text1"/>
          <w:sz w:val="22"/>
          <w:szCs w:val="22"/>
        </w:rPr>
        <w:t xml:space="preserve">ormularzu oferty stanowiącym </w:t>
      </w:r>
      <w:r w:rsidR="00FA5F21" w:rsidRPr="00894772">
        <w:rPr>
          <w:rFonts w:ascii="Calibri" w:hAnsi="Calibri" w:cs="Calibri"/>
          <w:b/>
          <w:bCs/>
          <w:color w:val="000000" w:themeColor="text1"/>
          <w:sz w:val="22"/>
          <w:szCs w:val="22"/>
        </w:rPr>
        <w:t>Z</w:t>
      </w:r>
      <w:r w:rsidR="001B060A" w:rsidRPr="00894772">
        <w:rPr>
          <w:rFonts w:ascii="Calibri" w:hAnsi="Calibri" w:cs="Calibri"/>
          <w:b/>
          <w:bCs/>
          <w:color w:val="000000" w:themeColor="text1"/>
          <w:sz w:val="22"/>
          <w:szCs w:val="22"/>
        </w:rPr>
        <w:t xml:space="preserve">ałącznik nr 1 </w:t>
      </w:r>
      <w:r w:rsidR="004D49DC" w:rsidRPr="00894772">
        <w:rPr>
          <w:rFonts w:ascii="Calibri" w:hAnsi="Calibri" w:cs="Calibri"/>
          <w:color w:val="000000" w:themeColor="text1"/>
          <w:sz w:val="22"/>
          <w:szCs w:val="22"/>
        </w:rPr>
        <w:t>do Z</w:t>
      </w:r>
      <w:r w:rsidR="001B060A" w:rsidRPr="00894772">
        <w:rPr>
          <w:rFonts w:ascii="Calibri" w:hAnsi="Calibri" w:cs="Calibri"/>
          <w:color w:val="000000" w:themeColor="text1"/>
          <w:sz w:val="22"/>
          <w:szCs w:val="22"/>
        </w:rPr>
        <w:t>apytania</w:t>
      </w:r>
      <w:r w:rsidR="004D49DC" w:rsidRPr="00894772">
        <w:rPr>
          <w:rFonts w:ascii="Calibri" w:hAnsi="Calibri" w:cs="Calibri"/>
          <w:color w:val="000000" w:themeColor="text1"/>
          <w:sz w:val="22"/>
          <w:szCs w:val="22"/>
        </w:rPr>
        <w:t xml:space="preserve"> ofertowego</w:t>
      </w:r>
      <w:r w:rsidR="001B060A" w:rsidRPr="00894772">
        <w:rPr>
          <w:rFonts w:ascii="Calibri" w:hAnsi="Calibri" w:cs="Calibri"/>
          <w:color w:val="000000" w:themeColor="text1"/>
          <w:sz w:val="22"/>
          <w:szCs w:val="22"/>
        </w:rPr>
        <w:t xml:space="preserve">. </w:t>
      </w:r>
    </w:p>
    <w:bookmarkEnd w:id="30"/>
    <w:p w14:paraId="601B2B78" w14:textId="7CBE6442" w:rsidR="001B060A" w:rsidRPr="00894772" w:rsidRDefault="001B060A" w:rsidP="00385477">
      <w:pPr>
        <w:pStyle w:val="Akapitzlist"/>
        <w:numPr>
          <w:ilvl w:val="0"/>
          <w:numId w:val="23"/>
        </w:numPr>
        <w:autoSpaceDE w:val="0"/>
        <w:autoSpaceDN w:val="0"/>
        <w:adjustRightInd w:val="0"/>
        <w:spacing w:line="276" w:lineRule="auto"/>
        <w:ind w:left="567" w:hanging="567"/>
        <w:jc w:val="both"/>
        <w:rPr>
          <w:rFonts w:asciiTheme="minorHAnsi" w:hAnsiTheme="minorHAnsi" w:cstheme="minorHAnsi"/>
          <w:color w:val="000000" w:themeColor="text1"/>
          <w:sz w:val="22"/>
          <w:szCs w:val="22"/>
        </w:rPr>
      </w:pPr>
      <w:r w:rsidRPr="00894772">
        <w:rPr>
          <w:rFonts w:ascii="Calibri" w:hAnsi="Calibri" w:cs="Calibri"/>
          <w:color w:val="000000" w:themeColor="text1"/>
          <w:sz w:val="22"/>
          <w:szCs w:val="22"/>
        </w:rPr>
        <w:t xml:space="preserve">W </w:t>
      </w:r>
      <w:r w:rsidRPr="00894772">
        <w:rPr>
          <w:rFonts w:asciiTheme="minorHAnsi" w:hAnsiTheme="minorHAnsi" w:cstheme="minorHAnsi"/>
          <w:color w:val="000000" w:themeColor="text1"/>
          <w:sz w:val="22"/>
          <w:szCs w:val="22"/>
        </w:rPr>
        <w:t xml:space="preserve">celu wykazania braku podstaw do wykluczenia z postępowania o udzielenie zamówienia </w:t>
      </w:r>
      <w:r w:rsidR="004D49DC" w:rsidRPr="00894772">
        <w:rPr>
          <w:rFonts w:asciiTheme="minorHAnsi" w:hAnsiTheme="minorHAnsi" w:cstheme="minorHAnsi"/>
          <w:color w:val="000000" w:themeColor="text1"/>
          <w:sz w:val="22"/>
          <w:szCs w:val="22"/>
        </w:rPr>
        <w:t>W</w:t>
      </w:r>
      <w:r w:rsidRPr="00894772">
        <w:rPr>
          <w:rFonts w:asciiTheme="minorHAnsi" w:hAnsiTheme="minorHAnsi" w:cstheme="minorHAnsi"/>
          <w:color w:val="000000" w:themeColor="text1"/>
          <w:sz w:val="22"/>
          <w:szCs w:val="22"/>
        </w:rPr>
        <w:t>ykonawcy w okolicznościach, o których m</w:t>
      </w:r>
      <w:r w:rsidR="004D49DC" w:rsidRPr="00894772">
        <w:rPr>
          <w:rFonts w:asciiTheme="minorHAnsi" w:hAnsiTheme="minorHAnsi" w:cstheme="minorHAnsi"/>
          <w:color w:val="000000" w:themeColor="text1"/>
          <w:sz w:val="22"/>
          <w:szCs w:val="22"/>
        </w:rPr>
        <w:t>owa w Rozdziale VI niniejszego Z</w:t>
      </w:r>
      <w:r w:rsidRPr="00894772">
        <w:rPr>
          <w:rFonts w:asciiTheme="minorHAnsi" w:hAnsiTheme="minorHAnsi" w:cstheme="minorHAnsi"/>
          <w:color w:val="000000" w:themeColor="text1"/>
          <w:sz w:val="22"/>
          <w:szCs w:val="22"/>
        </w:rPr>
        <w:t xml:space="preserve">apytania ofertowego, </w:t>
      </w:r>
      <w:r w:rsidR="004D49DC" w:rsidRPr="00894772">
        <w:rPr>
          <w:rFonts w:asciiTheme="minorHAnsi" w:hAnsiTheme="minorHAnsi" w:cstheme="minorHAnsi"/>
          <w:color w:val="000000" w:themeColor="text1"/>
          <w:sz w:val="22"/>
          <w:szCs w:val="22"/>
        </w:rPr>
        <w:t>Z</w:t>
      </w:r>
      <w:r w:rsidRPr="00894772">
        <w:rPr>
          <w:rFonts w:asciiTheme="minorHAnsi" w:hAnsiTheme="minorHAnsi" w:cstheme="minorHAnsi"/>
          <w:color w:val="000000" w:themeColor="text1"/>
          <w:sz w:val="22"/>
          <w:szCs w:val="22"/>
        </w:rPr>
        <w:t xml:space="preserve">amawiający żąda dołączenia do oferty następujących dokumentów: </w:t>
      </w:r>
    </w:p>
    <w:p w14:paraId="5B2A0F7D" w14:textId="77777777" w:rsidR="00314B4B" w:rsidRPr="00894772" w:rsidRDefault="00213A66" w:rsidP="00385477">
      <w:pPr>
        <w:pStyle w:val="Akapitzlist"/>
        <w:numPr>
          <w:ilvl w:val="0"/>
          <w:numId w:val="25"/>
        </w:numPr>
        <w:tabs>
          <w:tab w:val="num" w:pos="0"/>
        </w:tabs>
        <w:spacing w:line="276" w:lineRule="auto"/>
        <w:ind w:left="567" w:hanging="567"/>
        <w:jc w:val="both"/>
        <w:rPr>
          <w:rFonts w:asciiTheme="minorHAnsi" w:hAnsiTheme="minorHAnsi" w:cstheme="minorHAnsi"/>
          <w:b/>
          <w:bCs/>
          <w:color w:val="000000" w:themeColor="text1"/>
          <w:sz w:val="22"/>
          <w:szCs w:val="22"/>
        </w:rPr>
      </w:pPr>
      <w:bookmarkStart w:id="31" w:name="OLE_LINK12"/>
      <w:bookmarkStart w:id="32" w:name="OLE_LINK13"/>
      <w:r w:rsidRPr="00894772">
        <w:rPr>
          <w:rFonts w:asciiTheme="minorHAnsi" w:hAnsiTheme="minorHAnsi" w:cstheme="minorHAnsi"/>
          <w:color w:val="000000" w:themeColor="text1"/>
          <w:sz w:val="22"/>
          <w:szCs w:val="22"/>
        </w:rPr>
        <w:t xml:space="preserve">podpisane oświadczenie </w:t>
      </w:r>
      <w:r w:rsidRPr="00894772">
        <w:rPr>
          <w:rFonts w:asciiTheme="minorHAnsi" w:hAnsiTheme="minorHAnsi" w:cstheme="minorHAnsi"/>
          <w:bCs/>
          <w:color w:val="000000" w:themeColor="text1"/>
          <w:sz w:val="22"/>
          <w:szCs w:val="22"/>
        </w:rPr>
        <w:t>o braku podstaw do wykluczenia z udziału w postępowaniu</w:t>
      </w:r>
      <w:r w:rsidRPr="00894772">
        <w:rPr>
          <w:rFonts w:asciiTheme="minorHAnsi" w:hAnsiTheme="minorHAnsi" w:cstheme="minorHAnsi"/>
          <w:b/>
          <w:bCs/>
          <w:color w:val="000000" w:themeColor="text1"/>
          <w:sz w:val="22"/>
          <w:szCs w:val="22"/>
        </w:rPr>
        <w:t xml:space="preserve"> </w:t>
      </w:r>
      <w:bookmarkStart w:id="33" w:name="OLE_LINK33"/>
      <w:bookmarkStart w:id="34" w:name="OLE_LINK34"/>
      <w:r w:rsidR="001B060A" w:rsidRPr="00894772">
        <w:rPr>
          <w:rFonts w:asciiTheme="minorHAnsi" w:hAnsiTheme="minorHAnsi" w:cstheme="minorHAnsi"/>
          <w:color w:val="000000" w:themeColor="text1"/>
          <w:sz w:val="22"/>
          <w:szCs w:val="22"/>
        </w:rPr>
        <w:t>(</w:t>
      </w:r>
      <w:r w:rsidR="00FA5F21" w:rsidRPr="00894772">
        <w:rPr>
          <w:rFonts w:asciiTheme="minorHAnsi" w:hAnsiTheme="minorHAnsi" w:cstheme="minorHAnsi"/>
          <w:b/>
          <w:bCs/>
          <w:color w:val="000000" w:themeColor="text1"/>
          <w:sz w:val="22"/>
          <w:szCs w:val="22"/>
        </w:rPr>
        <w:t>wg wzoru stanowiącego Z</w:t>
      </w:r>
      <w:r w:rsidR="001B060A" w:rsidRPr="00894772">
        <w:rPr>
          <w:rFonts w:asciiTheme="minorHAnsi" w:hAnsiTheme="minorHAnsi" w:cstheme="minorHAnsi"/>
          <w:b/>
          <w:bCs/>
          <w:color w:val="000000" w:themeColor="text1"/>
          <w:sz w:val="22"/>
          <w:szCs w:val="22"/>
        </w:rPr>
        <w:t>ałącznik nr 2</w:t>
      </w:r>
      <w:r w:rsidR="001B060A" w:rsidRPr="00894772">
        <w:rPr>
          <w:rFonts w:asciiTheme="minorHAnsi" w:hAnsiTheme="minorHAnsi" w:cstheme="minorHAnsi"/>
          <w:color w:val="000000" w:themeColor="text1"/>
          <w:sz w:val="22"/>
          <w:szCs w:val="22"/>
        </w:rPr>
        <w:t>).</w:t>
      </w:r>
    </w:p>
    <w:bookmarkEnd w:id="31"/>
    <w:bookmarkEnd w:id="32"/>
    <w:p w14:paraId="0D5F73E9" w14:textId="3AA86DC4" w:rsidR="001B060A" w:rsidRPr="00894772" w:rsidRDefault="001B060A" w:rsidP="00385477">
      <w:pPr>
        <w:pStyle w:val="Akapitzlist"/>
        <w:numPr>
          <w:ilvl w:val="0"/>
          <w:numId w:val="23"/>
        </w:numPr>
        <w:spacing w:line="276" w:lineRule="auto"/>
        <w:ind w:left="567" w:hanging="567"/>
        <w:jc w:val="both"/>
        <w:rPr>
          <w:rFonts w:asciiTheme="minorHAnsi" w:hAnsiTheme="minorHAnsi" w:cstheme="minorHAnsi"/>
          <w:b/>
          <w:bCs/>
          <w:color w:val="000000" w:themeColor="text1"/>
          <w:sz w:val="22"/>
          <w:szCs w:val="22"/>
        </w:rPr>
      </w:pPr>
      <w:r w:rsidRPr="00894772">
        <w:rPr>
          <w:rFonts w:asciiTheme="minorHAnsi" w:hAnsiTheme="minorHAnsi" w:cstheme="minorHAnsi"/>
          <w:color w:val="000000" w:themeColor="text1"/>
          <w:sz w:val="22"/>
          <w:szCs w:val="22"/>
        </w:rPr>
        <w:t xml:space="preserve"> </w:t>
      </w:r>
      <w:bookmarkEnd w:id="33"/>
      <w:bookmarkEnd w:id="34"/>
      <w:r w:rsidR="00314B4B" w:rsidRPr="00894772">
        <w:rPr>
          <w:rFonts w:asciiTheme="minorHAnsi" w:hAnsiTheme="minorHAnsi" w:cstheme="minorHAnsi"/>
          <w:color w:val="000000" w:themeColor="text1"/>
          <w:sz w:val="22"/>
          <w:szCs w:val="22"/>
        </w:rPr>
        <w:t xml:space="preserve">W celu potwierdzenia posiadania niezbędnej wiedzy oraz doświadczenia do realizacji niniejszego zamówienia, Zamawiający </w:t>
      </w:r>
      <w:r w:rsidR="00F721A9" w:rsidRPr="00894772">
        <w:rPr>
          <w:rFonts w:asciiTheme="minorHAnsi" w:hAnsiTheme="minorHAnsi" w:cstheme="minorHAnsi"/>
          <w:color w:val="000000" w:themeColor="text1"/>
          <w:sz w:val="22"/>
          <w:szCs w:val="22"/>
        </w:rPr>
        <w:t xml:space="preserve">żąda </w:t>
      </w:r>
      <w:r w:rsidR="00314B4B" w:rsidRPr="00894772">
        <w:rPr>
          <w:rFonts w:asciiTheme="minorHAnsi" w:hAnsiTheme="minorHAnsi" w:cstheme="minorHAnsi"/>
          <w:color w:val="000000" w:themeColor="text1"/>
          <w:sz w:val="22"/>
          <w:szCs w:val="22"/>
        </w:rPr>
        <w:t>dołączenia do oferty następujących dokumentów:</w:t>
      </w:r>
    </w:p>
    <w:p w14:paraId="6C0B39DD" w14:textId="6492F919" w:rsidR="00314B4B" w:rsidRPr="00894772" w:rsidRDefault="00953D29" w:rsidP="00385477">
      <w:pPr>
        <w:pStyle w:val="Akapitzlist"/>
        <w:numPr>
          <w:ilvl w:val="0"/>
          <w:numId w:val="51"/>
        </w:numPr>
        <w:spacing w:line="276" w:lineRule="auto"/>
        <w:ind w:left="567" w:hanging="567"/>
        <w:jc w:val="both"/>
        <w:rPr>
          <w:rFonts w:asciiTheme="minorHAnsi" w:hAnsiTheme="minorHAnsi" w:cstheme="minorHAnsi"/>
          <w:b/>
          <w:bCs/>
          <w:color w:val="000000" w:themeColor="text1"/>
          <w:sz w:val="22"/>
          <w:szCs w:val="22"/>
        </w:rPr>
      </w:pPr>
      <w:r w:rsidRPr="00894772">
        <w:rPr>
          <w:rFonts w:asciiTheme="minorHAnsi" w:hAnsiTheme="minorHAnsi" w:cstheme="minorHAnsi"/>
          <w:color w:val="000000" w:themeColor="text1"/>
          <w:sz w:val="22"/>
          <w:szCs w:val="22"/>
        </w:rPr>
        <w:t>podpisany W</w:t>
      </w:r>
      <w:r w:rsidR="00314B4B" w:rsidRPr="00894772">
        <w:rPr>
          <w:rFonts w:asciiTheme="minorHAnsi" w:hAnsiTheme="minorHAnsi" w:cstheme="minorHAnsi"/>
          <w:color w:val="000000" w:themeColor="text1"/>
          <w:sz w:val="22"/>
          <w:szCs w:val="22"/>
        </w:rPr>
        <w:t>ykaz zrealizowanych projektów z ostatnich 3 lat (</w:t>
      </w:r>
      <w:r w:rsidR="00314B4B" w:rsidRPr="00894772">
        <w:rPr>
          <w:rFonts w:asciiTheme="minorHAnsi" w:hAnsiTheme="minorHAnsi" w:cstheme="minorHAnsi"/>
          <w:b/>
          <w:bCs/>
          <w:color w:val="000000" w:themeColor="text1"/>
          <w:sz w:val="22"/>
          <w:szCs w:val="22"/>
        </w:rPr>
        <w:t>wg wzoru stanowiącego Załącznik nr 4</w:t>
      </w:r>
      <w:r w:rsidR="00314B4B" w:rsidRPr="00894772">
        <w:rPr>
          <w:rFonts w:asciiTheme="minorHAnsi" w:hAnsiTheme="minorHAnsi" w:cstheme="minorHAnsi"/>
          <w:color w:val="000000" w:themeColor="text1"/>
          <w:sz w:val="22"/>
          <w:szCs w:val="22"/>
        </w:rPr>
        <w:t>).</w:t>
      </w:r>
    </w:p>
    <w:p w14:paraId="21EE78E7" w14:textId="337A0616" w:rsidR="001B060A" w:rsidRPr="00894772" w:rsidRDefault="001B060A" w:rsidP="00385477">
      <w:pPr>
        <w:pStyle w:val="Akapitzlist"/>
        <w:numPr>
          <w:ilvl w:val="0"/>
          <w:numId w:val="23"/>
        </w:numPr>
        <w:autoSpaceDE w:val="0"/>
        <w:autoSpaceDN w:val="0"/>
        <w:adjustRightInd w:val="0"/>
        <w:spacing w:line="276" w:lineRule="auto"/>
        <w:ind w:left="567" w:hanging="567"/>
        <w:jc w:val="both"/>
        <w:rPr>
          <w:rFonts w:asciiTheme="minorHAnsi" w:hAnsiTheme="minorHAnsi" w:cstheme="minorHAnsi"/>
          <w:color w:val="000000" w:themeColor="text1"/>
          <w:sz w:val="22"/>
          <w:szCs w:val="22"/>
        </w:rPr>
      </w:pPr>
      <w:r w:rsidRPr="00894772">
        <w:rPr>
          <w:rFonts w:asciiTheme="minorHAnsi" w:hAnsiTheme="minorHAnsi" w:cstheme="minorHAnsi"/>
          <w:color w:val="000000" w:themeColor="text1"/>
          <w:sz w:val="22"/>
          <w:szCs w:val="22"/>
        </w:rPr>
        <w:t xml:space="preserve">Ocena spełniania warunków dokonana zostanie na podstawie złożonych wraz z ofertą dokumentów. </w:t>
      </w:r>
    </w:p>
    <w:p w14:paraId="54A105CA"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40680859" w14:textId="6578FF65" w:rsidR="001B060A" w:rsidRPr="00894772" w:rsidRDefault="00213A66" w:rsidP="00B45B21">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INFORMACJE O SPOSOBIE POROZUMIEWANIA S</w:t>
      </w:r>
      <w:r w:rsidR="00EF0AEA" w:rsidRPr="00894772">
        <w:rPr>
          <w:rFonts w:ascii="Calibri" w:hAnsi="Calibri" w:cs="Calibri"/>
          <w:b/>
          <w:color w:val="000000" w:themeColor="text1"/>
          <w:sz w:val="22"/>
          <w:szCs w:val="22"/>
        </w:rPr>
        <w:t>IĘ ZAMAWIAJĄCEGO Z WYKONAWCAMI</w:t>
      </w:r>
    </w:p>
    <w:p w14:paraId="6A4EA0BA"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b/>
          <w:color w:val="000000" w:themeColor="text1"/>
          <w:sz w:val="22"/>
          <w:szCs w:val="22"/>
        </w:rPr>
      </w:pPr>
    </w:p>
    <w:p w14:paraId="4DAAF620" w14:textId="01DEC3FD" w:rsidR="00213A66" w:rsidRPr="00894772" w:rsidRDefault="001B060A" w:rsidP="00B45B21">
      <w:pPr>
        <w:pStyle w:val="Akapitzlist"/>
        <w:numPr>
          <w:ilvl w:val="0"/>
          <w:numId w:val="2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Oświadczenia, wnioski, zawiadomienia oraz informacje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amawiający i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ykonawcy przekazują w formie p</w:t>
      </w:r>
      <w:r w:rsidR="0009445B" w:rsidRPr="00894772">
        <w:rPr>
          <w:rFonts w:ascii="Calibri" w:hAnsi="Calibri" w:cs="Calibri"/>
          <w:color w:val="000000" w:themeColor="text1"/>
          <w:sz w:val="22"/>
          <w:szCs w:val="22"/>
        </w:rPr>
        <w:t>isemnej lub drogą elektroniczną.</w:t>
      </w:r>
      <w:r w:rsidRPr="00894772">
        <w:rPr>
          <w:rFonts w:ascii="Calibri" w:hAnsi="Calibri" w:cs="Calibri"/>
          <w:color w:val="000000" w:themeColor="text1"/>
          <w:sz w:val="22"/>
          <w:szCs w:val="22"/>
        </w:rPr>
        <w:t xml:space="preserve"> W przypadku przesłania dokumentu drogą elektroniczną, należy niezwłocznie potwierdzić fakt ich otrzymania na żądanie jednej ze stron. </w:t>
      </w:r>
    </w:p>
    <w:p w14:paraId="2FE26F6C" w14:textId="3044C0EF" w:rsidR="001B060A" w:rsidRPr="00894772" w:rsidRDefault="001B060A" w:rsidP="00B45B21">
      <w:pPr>
        <w:pStyle w:val="Akapitzlist"/>
        <w:numPr>
          <w:ilvl w:val="0"/>
          <w:numId w:val="2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Osoby uprawnione do porozu</w:t>
      </w:r>
      <w:r w:rsidR="00213A66" w:rsidRPr="00894772">
        <w:rPr>
          <w:rFonts w:ascii="Calibri" w:hAnsi="Calibri" w:cs="Calibri"/>
          <w:color w:val="000000" w:themeColor="text1"/>
          <w:sz w:val="22"/>
          <w:szCs w:val="22"/>
        </w:rPr>
        <w:t xml:space="preserve">miewania się z </w:t>
      </w:r>
      <w:r w:rsidR="004D49DC" w:rsidRPr="00894772">
        <w:rPr>
          <w:rFonts w:ascii="Calibri" w:hAnsi="Calibri" w:cs="Calibri"/>
          <w:color w:val="000000" w:themeColor="text1"/>
          <w:sz w:val="22"/>
          <w:szCs w:val="22"/>
        </w:rPr>
        <w:t>W</w:t>
      </w:r>
      <w:r w:rsidR="00213A66" w:rsidRPr="00894772">
        <w:rPr>
          <w:rFonts w:ascii="Calibri" w:hAnsi="Calibri" w:cs="Calibri"/>
          <w:color w:val="000000" w:themeColor="text1"/>
          <w:sz w:val="22"/>
          <w:szCs w:val="22"/>
        </w:rPr>
        <w:t>ykonawcami:</w:t>
      </w:r>
    </w:p>
    <w:p w14:paraId="58C820EB" w14:textId="31C91CAD" w:rsidR="001B060A" w:rsidRPr="00894772" w:rsidRDefault="001B060A" w:rsidP="0047385B">
      <w:pPr>
        <w:autoSpaceDE w:val="0"/>
        <w:autoSpaceDN w:val="0"/>
        <w:adjustRightInd w:val="0"/>
        <w:spacing w:line="276" w:lineRule="auto"/>
        <w:ind w:firstLine="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 </w:t>
      </w:r>
      <w:r w:rsidR="0047385B" w:rsidRPr="00894772">
        <w:rPr>
          <w:rFonts w:ascii="Calibri" w:hAnsi="Calibri" w:cs="Calibri"/>
          <w:color w:val="000000" w:themeColor="text1"/>
          <w:sz w:val="22"/>
          <w:szCs w:val="22"/>
        </w:rPr>
        <w:t>Wojciech Łukaszewicz</w:t>
      </w:r>
      <w:r w:rsidR="00213A66" w:rsidRPr="00894772">
        <w:rPr>
          <w:rFonts w:ascii="Calibri" w:hAnsi="Calibri" w:cs="Calibri"/>
          <w:color w:val="000000" w:themeColor="text1"/>
          <w:sz w:val="22"/>
          <w:szCs w:val="22"/>
        </w:rPr>
        <w:t>.</w:t>
      </w:r>
    </w:p>
    <w:p w14:paraId="10A3C78B" w14:textId="70ED4E81" w:rsidR="001B060A" w:rsidRPr="00894772" w:rsidRDefault="001B060A" w:rsidP="00B45B21">
      <w:pPr>
        <w:pStyle w:val="Akapitzlist"/>
        <w:numPr>
          <w:ilvl w:val="0"/>
          <w:numId w:val="2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Adres poczty elektronicznej do porozumiewania się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amawiającego z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ykonawcami: </w:t>
      </w:r>
      <w:r w:rsidR="0047385B" w:rsidRPr="00894772">
        <w:rPr>
          <w:rFonts w:asciiTheme="minorHAnsi" w:hAnsiTheme="minorHAnsi" w:cstheme="minorHAnsi"/>
          <w:color w:val="000000" w:themeColor="text1"/>
          <w:sz w:val="22"/>
          <w:szCs w:val="22"/>
        </w:rPr>
        <w:t>wojciech.lukaszewicz@mbblogistics.com</w:t>
      </w:r>
      <w:r w:rsidR="00213A66" w:rsidRPr="00894772">
        <w:rPr>
          <w:rFonts w:ascii="Calibri" w:hAnsi="Calibri" w:cs="Calibri"/>
          <w:color w:val="000000" w:themeColor="text1"/>
          <w:sz w:val="22"/>
          <w:szCs w:val="22"/>
        </w:rPr>
        <w:t>.</w:t>
      </w:r>
    </w:p>
    <w:p w14:paraId="62BD00DD" w14:textId="71A15087" w:rsidR="00213A66" w:rsidRPr="00894772" w:rsidRDefault="001B060A" w:rsidP="00B45B21">
      <w:pPr>
        <w:pStyle w:val="Akapitzlist"/>
        <w:numPr>
          <w:ilvl w:val="0"/>
          <w:numId w:val="2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Wykonawca może zwrócić się do Zamawiającego o wyjaśnienie treści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apytania. </w:t>
      </w:r>
    </w:p>
    <w:p w14:paraId="496ED736" w14:textId="12C7C551" w:rsidR="007279B7" w:rsidRPr="00894772" w:rsidRDefault="001B060A" w:rsidP="00B45B21">
      <w:pPr>
        <w:pStyle w:val="Akapitzlist"/>
        <w:numPr>
          <w:ilvl w:val="0"/>
          <w:numId w:val="2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Zamawiający udzieli wyjaśnień niezwłocznie, pod warunkiem</w:t>
      </w:r>
      <w:r w:rsidR="0009445B" w:rsidRPr="00894772">
        <w:rPr>
          <w:rFonts w:ascii="Calibri" w:hAnsi="Calibri" w:cs="Calibri"/>
          <w:color w:val="000000" w:themeColor="text1"/>
          <w:sz w:val="22"/>
          <w:szCs w:val="22"/>
        </w:rPr>
        <w:t>,</w:t>
      </w:r>
      <w:r w:rsidRPr="00894772">
        <w:rPr>
          <w:rFonts w:ascii="Calibri" w:hAnsi="Calibri" w:cs="Calibri"/>
          <w:color w:val="000000" w:themeColor="text1"/>
          <w:sz w:val="22"/>
          <w:szCs w:val="22"/>
        </w:rPr>
        <w:t xml:space="preserve"> że wniosek o wyjaśnienie treści Zapytania wpłynie do Zamawiającego w terminie umożliwiającym udzielenie odpowiedzi przed upływem terminu składania ofert. </w:t>
      </w:r>
    </w:p>
    <w:p w14:paraId="1BB001DB" w14:textId="7D7F524D" w:rsidR="007279B7" w:rsidRPr="00894772" w:rsidRDefault="001B060A" w:rsidP="00B45B21">
      <w:pPr>
        <w:pStyle w:val="Akapitzlist"/>
        <w:numPr>
          <w:ilvl w:val="0"/>
          <w:numId w:val="2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Treść wyjaśnień, bez podawania źródła zapytania, Zamawiający opublikuje w Bazie </w:t>
      </w:r>
      <w:r w:rsidR="0009445B" w:rsidRPr="00894772">
        <w:rPr>
          <w:rFonts w:ascii="Calibri" w:hAnsi="Calibri" w:cs="Calibri"/>
          <w:color w:val="000000" w:themeColor="text1"/>
          <w:sz w:val="22"/>
          <w:szCs w:val="22"/>
        </w:rPr>
        <w:t>konkurencyjności</w:t>
      </w:r>
      <w:r w:rsidRPr="00894772">
        <w:rPr>
          <w:rFonts w:ascii="Calibri" w:hAnsi="Calibri" w:cs="Calibri"/>
          <w:color w:val="000000" w:themeColor="text1"/>
          <w:sz w:val="22"/>
          <w:szCs w:val="22"/>
        </w:rPr>
        <w:t xml:space="preserve">. </w:t>
      </w:r>
    </w:p>
    <w:p w14:paraId="45E9D9F9" w14:textId="77777777" w:rsidR="007279B7" w:rsidRPr="00894772" w:rsidRDefault="001B060A" w:rsidP="00B45B21">
      <w:pPr>
        <w:pStyle w:val="Akapitzlist"/>
        <w:numPr>
          <w:ilvl w:val="0"/>
          <w:numId w:val="2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Zamawiający może dokonać zmiany treści Zapytania, w tym Załączników do Zapytania, w każdym czasie przed upływem terminu składania ofert. </w:t>
      </w:r>
    </w:p>
    <w:p w14:paraId="4290D5BA" w14:textId="77777777" w:rsidR="007279B7" w:rsidRPr="00894772" w:rsidRDefault="001B060A" w:rsidP="00B45B21">
      <w:pPr>
        <w:pStyle w:val="Akapitzlist"/>
        <w:numPr>
          <w:ilvl w:val="0"/>
          <w:numId w:val="2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Dokonaną zmianę Zapytania Zamawiający uwzględni w opublikowanym Zapytaniu/ogłoszeniu. </w:t>
      </w:r>
    </w:p>
    <w:p w14:paraId="536B2A73" w14:textId="49642786" w:rsidR="001B060A" w:rsidRPr="00894772" w:rsidRDefault="001B060A" w:rsidP="00B45B21">
      <w:pPr>
        <w:pStyle w:val="Akapitzlist"/>
        <w:numPr>
          <w:ilvl w:val="0"/>
          <w:numId w:val="2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lastRenderedPageBreak/>
        <w:t xml:space="preserve">Jeżeli będzie to konieczne z uwagi na zakres wprowadzonych zmian, Zamawiający przedłuży termin składania ofert o czas niezbędny do wprowadzenia zmian w ofertach. </w:t>
      </w:r>
    </w:p>
    <w:p w14:paraId="5148609B"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60AF0A8D" w14:textId="2975244F" w:rsidR="001B060A" w:rsidRPr="00894772" w:rsidRDefault="00EF0AEA" w:rsidP="00B45B21">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TERMIN ZWIĄZANIA OFERTĄ</w:t>
      </w:r>
    </w:p>
    <w:p w14:paraId="1C56DCED"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b/>
          <w:color w:val="000000" w:themeColor="text1"/>
          <w:sz w:val="22"/>
          <w:szCs w:val="22"/>
        </w:rPr>
      </w:pPr>
    </w:p>
    <w:p w14:paraId="3634A0CF" w14:textId="608F0378" w:rsidR="001B060A" w:rsidRPr="00894772" w:rsidRDefault="001B060A" w:rsidP="00B45B21">
      <w:pPr>
        <w:pStyle w:val="Akapitzlist"/>
        <w:numPr>
          <w:ilvl w:val="0"/>
          <w:numId w:val="27"/>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Termin związania ofertą wynosi 30 dni. </w:t>
      </w:r>
    </w:p>
    <w:p w14:paraId="1C09FA05" w14:textId="0460F388" w:rsidR="001B060A" w:rsidRPr="00894772" w:rsidRDefault="001B060A" w:rsidP="00B45B21">
      <w:pPr>
        <w:pStyle w:val="Akapitzlist"/>
        <w:numPr>
          <w:ilvl w:val="0"/>
          <w:numId w:val="27"/>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Bieg terminu związania ofertą rozpoczyna się wraz z upływem terminu składania ofert. </w:t>
      </w:r>
    </w:p>
    <w:p w14:paraId="45C95CF8" w14:textId="1CB8B217" w:rsidR="001B060A" w:rsidRPr="00894772" w:rsidRDefault="001B060A" w:rsidP="00B45B21">
      <w:pPr>
        <w:pStyle w:val="Akapitzlist"/>
        <w:numPr>
          <w:ilvl w:val="0"/>
          <w:numId w:val="27"/>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Wykonawca samodzielnie lub na wniosek Zamawiającego może przedłużyć termin związania ofertą. </w:t>
      </w:r>
    </w:p>
    <w:p w14:paraId="5900770D"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01E40937" w14:textId="7D4047EB" w:rsidR="001B060A" w:rsidRPr="00894772" w:rsidRDefault="007279B7" w:rsidP="00B45B21">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OPIS</w:t>
      </w:r>
      <w:r w:rsidR="00EF0AEA" w:rsidRPr="00894772">
        <w:rPr>
          <w:rFonts w:ascii="Calibri" w:hAnsi="Calibri" w:cs="Calibri"/>
          <w:b/>
          <w:color w:val="000000" w:themeColor="text1"/>
          <w:sz w:val="22"/>
          <w:szCs w:val="22"/>
        </w:rPr>
        <w:t xml:space="preserve"> SPOSOBU OBLICZENIA CENY OFERTY</w:t>
      </w:r>
      <w:r w:rsidRPr="00894772">
        <w:rPr>
          <w:rFonts w:ascii="Calibri" w:hAnsi="Calibri" w:cs="Calibri"/>
          <w:b/>
          <w:color w:val="000000" w:themeColor="text1"/>
          <w:sz w:val="22"/>
          <w:szCs w:val="22"/>
        </w:rPr>
        <w:t xml:space="preserve"> </w:t>
      </w:r>
    </w:p>
    <w:p w14:paraId="1DB74ECD"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b/>
          <w:color w:val="000000" w:themeColor="text1"/>
          <w:sz w:val="22"/>
          <w:szCs w:val="22"/>
        </w:rPr>
      </w:pPr>
    </w:p>
    <w:p w14:paraId="24422E24" w14:textId="6D236880" w:rsidR="001B060A" w:rsidRPr="00894772" w:rsidRDefault="001B060A" w:rsidP="00B45B21">
      <w:pPr>
        <w:pStyle w:val="Akapitzlist"/>
        <w:numPr>
          <w:ilvl w:val="0"/>
          <w:numId w:val="28"/>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Cena oferty jest ceną </w:t>
      </w:r>
      <w:r w:rsidR="00385477" w:rsidRPr="00894772">
        <w:rPr>
          <w:rFonts w:ascii="Calibri" w:hAnsi="Calibri" w:cs="Calibri"/>
          <w:color w:val="000000" w:themeColor="text1"/>
          <w:sz w:val="22"/>
          <w:szCs w:val="22"/>
        </w:rPr>
        <w:t>netto</w:t>
      </w:r>
      <w:r w:rsidRPr="00894772">
        <w:rPr>
          <w:rFonts w:ascii="Calibri" w:hAnsi="Calibri" w:cs="Calibri"/>
          <w:color w:val="000000" w:themeColor="text1"/>
          <w:sz w:val="22"/>
          <w:szCs w:val="22"/>
        </w:rPr>
        <w:t xml:space="preserve"> i winna uwzględniać wynagrodzenie obejmujące </w:t>
      </w:r>
      <w:r w:rsidR="00EF0AEA" w:rsidRPr="00894772">
        <w:rPr>
          <w:rFonts w:ascii="Calibri" w:hAnsi="Calibri" w:cs="Calibri"/>
          <w:color w:val="000000" w:themeColor="text1"/>
          <w:sz w:val="22"/>
          <w:szCs w:val="22"/>
        </w:rPr>
        <w:t>wszystkie obowiązki przyszłego W</w:t>
      </w:r>
      <w:r w:rsidRPr="00894772">
        <w:rPr>
          <w:rFonts w:ascii="Calibri" w:hAnsi="Calibri" w:cs="Calibri"/>
          <w:color w:val="000000" w:themeColor="text1"/>
          <w:sz w:val="22"/>
          <w:szCs w:val="22"/>
        </w:rPr>
        <w:t xml:space="preserve">ykonawcy niezbędne do wykonania przedmiotu zamówienia. </w:t>
      </w:r>
    </w:p>
    <w:p w14:paraId="19F0E689" w14:textId="733244F2" w:rsidR="001B060A" w:rsidRPr="00894772" w:rsidRDefault="001B060A" w:rsidP="00B45B21">
      <w:pPr>
        <w:pStyle w:val="Akapitzlist"/>
        <w:numPr>
          <w:ilvl w:val="0"/>
          <w:numId w:val="28"/>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Cena ofertowa netto za wykonanie przedmiotu zamówienia będzie obowiązywała przez cały okres realizacji umowy w sprawie zamówienia. </w:t>
      </w:r>
      <w:bookmarkStart w:id="35" w:name="OLE_LINK18"/>
      <w:r w:rsidR="00081F06" w:rsidRPr="00894772">
        <w:rPr>
          <w:rFonts w:ascii="Calibri" w:hAnsi="Calibri" w:cs="Calibri"/>
          <w:color w:val="000000" w:themeColor="text1"/>
          <w:sz w:val="22"/>
          <w:szCs w:val="22"/>
        </w:rPr>
        <w:t xml:space="preserve">Stawka podatku VAT będzie uwzględniana i rozliczana zgodnie z przepisami prawa powszechnie obowiązującego.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bookmarkEnd w:id="35"/>
    </w:p>
    <w:p w14:paraId="6CDA3E0F" w14:textId="084B0932" w:rsidR="007279B7" w:rsidRPr="00894772" w:rsidRDefault="001B060A" w:rsidP="00B45B21">
      <w:pPr>
        <w:pStyle w:val="Akapitzlist"/>
        <w:numPr>
          <w:ilvl w:val="0"/>
          <w:numId w:val="28"/>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Cena ofertowa musi uwzględniać wszystkie wymagania zawarte w Zapytaniu i załącznikach do niego oraz ob</w:t>
      </w:r>
      <w:r w:rsidR="00EF0AEA" w:rsidRPr="00894772">
        <w:rPr>
          <w:rFonts w:ascii="Calibri" w:hAnsi="Calibri" w:cs="Calibri"/>
          <w:color w:val="000000" w:themeColor="text1"/>
          <w:sz w:val="22"/>
          <w:szCs w:val="22"/>
        </w:rPr>
        <w:t>ejmować wszelkie koszty, jakie W</w:t>
      </w:r>
      <w:r w:rsidRPr="00894772">
        <w:rPr>
          <w:rFonts w:ascii="Calibri" w:hAnsi="Calibri" w:cs="Calibri"/>
          <w:color w:val="000000" w:themeColor="text1"/>
          <w:sz w:val="22"/>
          <w:szCs w:val="22"/>
        </w:rPr>
        <w:t>ykonawca poniesie w związku z ich realizacją, w tym koszty, jakie towarzyszyć będą pełnej reali</w:t>
      </w:r>
      <w:r w:rsidR="00EF0AEA" w:rsidRPr="00894772">
        <w:rPr>
          <w:rFonts w:ascii="Calibri" w:hAnsi="Calibri" w:cs="Calibri"/>
          <w:color w:val="000000" w:themeColor="text1"/>
          <w:sz w:val="22"/>
          <w:szCs w:val="22"/>
        </w:rPr>
        <w:t>zacji obowiązków nałożonych na W</w:t>
      </w:r>
      <w:r w:rsidRPr="00894772">
        <w:rPr>
          <w:rFonts w:ascii="Calibri" w:hAnsi="Calibri" w:cs="Calibri"/>
          <w:color w:val="000000" w:themeColor="text1"/>
          <w:sz w:val="22"/>
          <w:szCs w:val="22"/>
        </w:rPr>
        <w:t xml:space="preserve">ykonawcę, w szczególności </w:t>
      </w:r>
      <w:bookmarkStart w:id="36" w:name="OLE_LINK19"/>
      <w:r w:rsidRPr="00894772">
        <w:rPr>
          <w:rFonts w:ascii="Calibri" w:hAnsi="Calibri" w:cs="Calibri"/>
          <w:color w:val="000000" w:themeColor="text1"/>
          <w:sz w:val="22"/>
          <w:szCs w:val="22"/>
        </w:rPr>
        <w:t>koszty zakupu materiałów i urządzeń, koszty zatrudnienia pracowników i podwykonawców, koszty ubezpieczeń, koszty gwarancji jakości i kosz</w:t>
      </w:r>
      <w:r w:rsidR="0009445B" w:rsidRPr="00894772">
        <w:rPr>
          <w:rFonts w:ascii="Calibri" w:hAnsi="Calibri" w:cs="Calibri"/>
          <w:color w:val="000000" w:themeColor="text1"/>
          <w:sz w:val="22"/>
          <w:szCs w:val="22"/>
        </w:rPr>
        <w:t>ty związane z rękojmią za wady oraz dostawę, montaż, uruchomienie zakupionego sprzętu i szkolenie</w:t>
      </w:r>
      <w:bookmarkEnd w:id="36"/>
      <w:r w:rsidR="0009445B" w:rsidRPr="00894772">
        <w:rPr>
          <w:rFonts w:ascii="Calibri" w:hAnsi="Calibri" w:cs="Calibri"/>
          <w:color w:val="000000" w:themeColor="text1"/>
          <w:sz w:val="22"/>
          <w:szCs w:val="22"/>
        </w:rPr>
        <w:t>.</w:t>
      </w:r>
    </w:p>
    <w:p w14:paraId="1F4AACA2" w14:textId="35F95CBC" w:rsidR="007279B7" w:rsidRPr="00894772" w:rsidRDefault="001B060A" w:rsidP="00B45B21">
      <w:pPr>
        <w:pStyle w:val="Akapitzlist"/>
        <w:numPr>
          <w:ilvl w:val="0"/>
          <w:numId w:val="28"/>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Cenę ofertową należy podać w złotych polskich </w:t>
      </w:r>
      <w:r w:rsidR="00860A00" w:rsidRPr="00894772">
        <w:rPr>
          <w:rFonts w:ascii="Calibri" w:hAnsi="Calibri" w:cs="Calibri"/>
          <w:color w:val="000000" w:themeColor="text1"/>
          <w:sz w:val="22"/>
          <w:szCs w:val="22"/>
        </w:rPr>
        <w:t xml:space="preserve">lub euro </w:t>
      </w:r>
      <w:r w:rsidRPr="00894772">
        <w:rPr>
          <w:rFonts w:ascii="Calibri" w:hAnsi="Calibri" w:cs="Calibri"/>
          <w:color w:val="000000" w:themeColor="text1"/>
          <w:sz w:val="22"/>
          <w:szCs w:val="22"/>
        </w:rPr>
        <w:t xml:space="preserve">z dokładnością do dwóch miejsc po przecinku. Rozliczenia pomiędzy Zamawiającym a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ykonawcą prowadzone będą w złotych polskich</w:t>
      </w:r>
      <w:r w:rsidR="0009445B" w:rsidRPr="00894772">
        <w:rPr>
          <w:rFonts w:ascii="Calibri" w:hAnsi="Calibri" w:cs="Calibri"/>
          <w:color w:val="000000" w:themeColor="text1"/>
          <w:sz w:val="22"/>
          <w:szCs w:val="22"/>
        </w:rPr>
        <w:t xml:space="preserve"> lub euro</w:t>
      </w:r>
      <w:r w:rsidRPr="00894772">
        <w:rPr>
          <w:rFonts w:ascii="Calibri" w:hAnsi="Calibri" w:cs="Calibri"/>
          <w:color w:val="000000" w:themeColor="text1"/>
          <w:sz w:val="22"/>
          <w:szCs w:val="22"/>
        </w:rPr>
        <w:t xml:space="preserve">. </w:t>
      </w:r>
    </w:p>
    <w:p w14:paraId="06D580EA" w14:textId="15CA5045" w:rsidR="007279B7" w:rsidRPr="00894772" w:rsidRDefault="001B060A" w:rsidP="00B45B21">
      <w:pPr>
        <w:pStyle w:val="Akapitzlist"/>
        <w:numPr>
          <w:ilvl w:val="0"/>
          <w:numId w:val="28"/>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Upusty oferowane przez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ykonawcę muszą być zawarte w cenie oferty. </w:t>
      </w:r>
    </w:p>
    <w:p w14:paraId="0FF7702D" w14:textId="315BD2D4" w:rsidR="007279B7" w:rsidRPr="00894772" w:rsidRDefault="001B060A" w:rsidP="00B45B21">
      <w:pPr>
        <w:pStyle w:val="Akapitzlist"/>
        <w:numPr>
          <w:ilvl w:val="0"/>
          <w:numId w:val="28"/>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Cenę za wykonanie przedmiotu zamówienia należy prz</w:t>
      </w:r>
      <w:r w:rsidR="00DD0475" w:rsidRPr="00894772">
        <w:rPr>
          <w:rFonts w:ascii="Calibri" w:hAnsi="Calibri" w:cs="Calibri"/>
          <w:color w:val="000000" w:themeColor="text1"/>
          <w:sz w:val="22"/>
          <w:szCs w:val="22"/>
        </w:rPr>
        <w:t>edstawić w F</w:t>
      </w:r>
      <w:r w:rsidR="00FA5F21" w:rsidRPr="00894772">
        <w:rPr>
          <w:rFonts w:ascii="Calibri" w:hAnsi="Calibri" w:cs="Calibri"/>
          <w:color w:val="000000" w:themeColor="text1"/>
          <w:sz w:val="22"/>
          <w:szCs w:val="22"/>
        </w:rPr>
        <w:t>ormularzu oferty – Z</w:t>
      </w:r>
      <w:r w:rsidRPr="00894772">
        <w:rPr>
          <w:rFonts w:ascii="Calibri" w:hAnsi="Calibri" w:cs="Calibri"/>
          <w:color w:val="000000" w:themeColor="text1"/>
          <w:sz w:val="22"/>
          <w:szCs w:val="22"/>
        </w:rPr>
        <w:t xml:space="preserve">ałączniku nr 1 do niniejszego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apytania ofertowego. </w:t>
      </w:r>
    </w:p>
    <w:p w14:paraId="71999AE7" w14:textId="038D4F31" w:rsidR="007B584B" w:rsidRPr="00894772" w:rsidRDefault="007B584B" w:rsidP="00B45B21">
      <w:pPr>
        <w:pStyle w:val="Akapitzlist"/>
        <w:numPr>
          <w:ilvl w:val="0"/>
          <w:numId w:val="28"/>
        </w:numPr>
        <w:autoSpaceDE w:val="0"/>
        <w:autoSpaceDN w:val="0"/>
        <w:adjustRightInd w:val="0"/>
        <w:spacing w:line="276" w:lineRule="auto"/>
        <w:ind w:left="567" w:hanging="567"/>
        <w:jc w:val="both"/>
        <w:rPr>
          <w:rFonts w:asciiTheme="minorHAnsi" w:hAnsiTheme="minorHAnsi" w:cstheme="minorHAnsi"/>
          <w:color w:val="000000" w:themeColor="text1"/>
          <w:sz w:val="22"/>
          <w:szCs w:val="22"/>
        </w:rPr>
      </w:pPr>
      <w:r w:rsidRPr="00894772">
        <w:rPr>
          <w:rStyle w:val="gwp7038600bsize"/>
          <w:rFonts w:asciiTheme="minorHAnsi" w:hAnsiTheme="minorHAnsi" w:cstheme="minorHAnsi"/>
          <w:color w:val="000000" w:themeColor="text1"/>
          <w:sz w:val="22"/>
          <w:szCs w:val="22"/>
        </w:rPr>
        <w:t xml:space="preserve">W przypadku podania jakichkolwiek kwot w </w:t>
      </w:r>
      <w:r w:rsidRPr="00894772">
        <w:rPr>
          <w:rStyle w:val="gwp7038600bhighlight"/>
          <w:rFonts w:asciiTheme="minorHAnsi" w:hAnsiTheme="minorHAnsi" w:cstheme="minorHAnsi"/>
          <w:color w:val="000000" w:themeColor="text1"/>
          <w:sz w:val="22"/>
          <w:szCs w:val="22"/>
        </w:rPr>
        <w:t>walu</w:t>
      </w:r>
      <w:r w:rsidRPr="00894772">
        <w:rPr>
          <w:rStyle w:val="gwp7038600bsize"/>
          <w:rFonts w:asciiTheme="minorHAnsi" w:hAnsiTheme="minorHAnsi" w:cstheme="minorHAnsi"/>
          <w:color w:val="000000" w:themeColor="text1"/>
          <w:sz w:val="22"/>
          <w:szCs w:val="22"/>
        </w:rPr>
        <w:t xml:space="preserve">tach obcych, Zamawiający przeliczy te kwoty na PLN według średniego kursu </w:t>
      </w:r>
      <w:r w:rsidR="008A2799" w:rsidRPr="00894772">
        <w:rPr>
          <w:rStyle w:val="gwp7038600bsize"/>
          <w:rFonts w:asciiTheme="minorHAnsi" w:hAnsiTheme="minorHAnsi" w:cstheme="minorHAnsi"/>
          <w:color w:val="000000" w:themeColor="text1"/>
          <w:sz w:val="22"/>
          <w:szCs w:val="22"/>
        </w:rPr>
        <w:t>NBP</w:t>
      </w:r>
      <w:r w:rsidRPr="00894772">
        <w:rPr>
          <w:rStyle w:val="gwp7038600bsize"/>
          <w:rFonts w:asciiTheme="minorHAnsi" w:hAnsiTheme="minorHAnsi" w:cstheme="minorHAnsi"/>
          <w:color w:val="000000" w:themeColor="text1"/>
          <w:sz w:val="22"/>
          <w:szCs w:val="22"/>
        </w:rPr>
        <w:t xml:space="preserve"> obowiązującego w ostatnim dniu składania ofert.</w:t>
      </w:r>
    </w:p>
    <w:p w14:paraId="3D461135" w14:textId="403D6A1B" w:rsidR="001B060A" w:rsidRPr="00894772" w:rsidRDefault="001B060A" w:rsidP="00B45B21">
      <w:pPr>
        <w:pStyle w:val="Akapitzlist"/>
        <w:numPr>
          <w:ilvl w:val="0"/>
          <w:numId w:val="28"/>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Jeżeli zaoferowana cena lub jej istotne części składowe, będą wydawały się rażąco niskie w stosunku do przedmiotu zamówienia i będą budzić wątpliwości Zamawiającego co do możliwości wykonania przedmiotu zamówienia zgodnie z wymaganiami, Zamawiający będzie mógł wezwać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ykonawcę do udzielenia wyjaśnień, w tym złożenia dowodów, dotyczących wyliczenia ceny. Obowiązek wykazania, że oferta nie zawiera rażąco niskiej ceny spoczywać będzie na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ykonawcy. Przy ocenie, czy cena jest rażąco niska Zamawiający będzie kierował się zasadami określonymi z art. 90 ustawy </w:t>
      </w:r>
      <w:proofErr w:type="spellStart"/>
      <w:r w:rsidRPr="00894772">
        <w:rPr>
          <w:rFonts w:ascii="Calibri" w:hAnsi="Calibri" w:cs="Calibri"/>
          <w:color w:val="000000" w:themeColor="text1"/>
          <w:sz w:val="22"/>
          <w:szCs w:val="22"/>
        </w:rPr>
        <w:t>Pzp</w:t>
      </w:r>
      <w:proofErr w:type="spellEnd"/>
      <w:r w:rsidRPr="00894772">
        <w:rPr>
          <w:rFonts w:ascii="Calibri" w:hAnsi="Calibri" w:cs="Calibri"/>
          <w:color w:val="000000" w:themeColor="text1"/>
          <w:sz w:val="22"/>
          <w:szCs w:val="22"/>
        </w:rPr>
        <w:t xml:space="preserve">, przy czym odwołanie do art. 90 ustawy </w:t>
      </w:r>
      <w:proofErr w:type="spellStart"/>
      <w:r w:rsidRPr="00894772">
        <w:rPr>
          <w:rFonts w:ascii="Calibri" w:hAnsi="Calibri" w:cs="Calibri"/>
          <w:color w:val="000000" w:themeColor="text1"/>
          <w:sz w:val="22"/>
          <w:szCs w:val="22"/>
        </w:rPr>
        <w:t>Pzp</w:t>
      </w:r>
      <w:proofErr w:type="spellEnd"/>
      <w:r w:rsidRPr="00894772">
        <w:rPr>
          <w:rFonts w:ascii="Calibri" w:hAnsi="Calibri" w:cs="Calibri"/>
          <w:color w:val="000000" w:themeColor="text1"/>
          <w:sz w:val="22"/>
          <w:szCs w:val="22"/>
        </w:rPr>
        <w:t xml:space="preserve"> nie oznacza, że przepisy tej ustawy mają zastosowanie w niniejszym postępowaniu – odwołanie to ma na celu wyłącznie zapewnienie jednolitych i przejrzystych zasad ustalenia, czy zaoferowana cena jest rażąco niska. </w:t>
      </w:r>
    </w:p>
    <w:p w14:paraId="440F038F"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0F084E9B" w14:textId="003D3F64" w:rsidR="001B060A" w:rsidRPr="00894772" w:rsidRDefault="007279B7" w:rsidP="00B45B21">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bookmarkStart w:id="37" w:name="OLE_LINK39"/>
      <w:bookmarkStart w:id="38" w:name="OLE_LINK40"/>
      <w:r w:rsidRPr="00894772">
        <w:rPr>
          <w:rFonts w:ascii="Calibri" w:hAnsi="Calibri" w:cs="Calibri"/>
          <w:b/>
          <w:color w:val="000000" w:themeColor="text1"/>
          <w:sz w:val="22"/>
          <w:szCs w:val="22"/>
        </w:rPr>
        <w:t>OPI</w:t>
      </w:r>
      <w:r w:rsidR="00EF0AEA" w:rsidRPr="00894772">
        <w:rPr>
          <w:rFonts w:ascii="Calibri" w:hAnsi="Calibri" w:cs="Calibri"/>
          <w:b/>
          <w:color w:val="000000" w:themeColor="text1"/>
          <w:sz w:val="22"/>
          <w:szCs w:val="22"/>
        </w:rPr>
        <w:t>S SPOSOBU PRZYGOTOWANIA OFERTY</w:t>
      </w:r>
    </w:p>
    <w:bookmarkEnd w:id="37"/>
    <w:bookmarkEnd w:id="38"/>
    <w:p w14:paraId="5A44D54A"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b/>
          <w:color w:val="000000" w:themeColor="text1"/>
          <w:sz w:val="22"/>
          <w:szCs w:val="22"/>
        </w:rPr>
      </w:pPr>
    </w:p>
    <w:p w14:paraId="4CBC58FD" w14:textId="4AAE6824" w:rsidR="001B060A"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Oferta musi zawierać: </w:t>
      </w:r>
    </w:p>
    <w:p w14:paraId="70AEC317" w14:textId="521015B4" w:rsidR="001B060A" w:rsidRPr="00894772" w:rsidRDefault="00DD0475" w:rsidP="00B45B21">
      <w:pPr>
        <w:pStyle w:val="Akapitzlist"/>
        <w:numPr>
          <w:ilvl w:val="0"/>
          <w:numId w:val="30"/>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wypełniony F</w:t>
      </w:r>
      <w:r w:rsidR="00FA5F21" w:rsidRPr="00894772">
        <w:rPr>
          <w:rFonts w:ascii="Calibri" w:hAnsi="Calibri" w:cs="Calibri"/>
          <w:color w:val="000000" w:themeColor="text1"/>
          <w:sz w:val="22"/>
          <w:szCs w:val="22"/>
        </w:rPr>
        <w:t>ormularz oferty – Z</w:t>
      </w:r>
      <w:r w:rsidR="001B060A" w:rsidRPr="00894772">
        <w:rPr>
          <w:rFonts w:ascii="Calibri" w:hAnsi="Calibri" w:cs="Calibri"/>
          <w:color w:val="000000" w:themeColor="text1"/>
          <w:sz w:val="22"/>
          <w:szCs w:val="22"/>
        </w:rPr>
        <w:t xml:space="preserve">ałącznik nr 1 do niniejszego </w:t>
      </w:r>
      <w:r w:rsidR="004D49DC" w:rsidRPr="00894772">
        <w:rPr>
          <w:rFonts w:ascii="Calibri" w:hAnsi="Calibri" w:cs="Calibri"/>
          <w:color w:val="000000" w:themeColor="text1"/>
          <w:sz w:val="22"/>
          <w:szCs w:val="22"/>
        </w:rPr>
        <w:t>Z</w:t>
      </w:r>
      <w:r w:rsidR="001B060A" w:rsidRPr="00894772">
        <w:rPr>
          <w:rFonts w:ascii="Calibri" w:hAnsi="Calibri" w:cs="Calibri"/>
          <w:color w:val="000000" w:themeColor="text1"/>
          <w:sz w:val="22"/>
          <w:szCs w:val="22"/>
        </w:rPr>
        <w:t xml:space="preserve">apytania ofertowego, </w:t>
      </w:r>
    </w:p>
    <w:p w14:paraId="7B7F39BF" w14:textId="60245712" w:rsidR="001B060A" w:rsidRPr="00894772" w:rsidRDefault="001B060A" w:rsidP="00B45B21">
      <w:pPr>
        <w:pStyle w:val="Akapitzlist"/>
        <w:numPr>
          <w:ilvl w:val="0"/>
          <w:numId w:val="30"/>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oświadczenia potwierdzające spełnianie przez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ykonawcę warunków udziału w postępowaniu </w:t>
      </w:r>
      <w:r w:rsidR="000E3B27" w:rsidRPr="00894772">
        <w:rPr>
          <w:rFonts w:ascii="Calibri" w:hAnsi="Calibri" w:cs="Calibri"/>
          <w:color w:val="000000" w:themeColor="text1"/>
          <w:sz w:val="22"/>
          <w:szCs w:val="22"/>
        </w:rPr>
        <w:t xml:space="preserve">– Załącznik nr 1 do niniejszego Zapytania ofertowego </w:t>
      </w:r>
      <w:r w:rsidRPr="00894772">
        <w:rPr>
          <w:rFonts w:ascii="Calibri" w:hAnsi="Calibri" w:cs="Calibri"/>
          <w:color w:val="000000" w:themeColor="text1"/>
          <w:sz w:val="22"/>
          <w:szCs w:val="22"/>
        </w:rPr>
        <w:t xml:space="preserve">oraz niepodleganie wykluczeniu z udziału w postępowaniu </w:t>
      </w:r>
      <w:r w:rsidR="00C04714" w:rsidRPr="00894772">
        <w:rPr>
          <w:rFonts w:ascii="Calibri" w:hAnsi="Calibri" w:cs="Calibri"/>
          <w:color w:val="000000" w:themeColor="text1"/>
          <w:sz w:val="22"/>
          <w:szCs w:val="22"/>
        </w:rPr>
        <w:t>-</w:t>
      </w:r>
      <w:r w:rsidR="00860A00" w:rsidRPr="00894772">
        <w:rPr>
          <w:rFonts w:ascii="Calibri" w:hAnsi="Calibri" w:cs="Calibri"/>
          <w:color w:val="000000" w:themeColor="text1"/>
          <w:sz w:val="22"/>
          <w:szCs w:val="22"/>
        </w:rPr>
        <w:t xml:space="preserve"> (Załącznik </w:t>
      </w:r>
      <w:r w:rsidR="00510F91" w:rsidRPr="00894772">
        <w:rPr>
          <w:rFonts w:ascii="Calibri" w:hAnsi="Calibri" w:cs="Calibri"/>
          <w:color w:val="000000" w:themeColor="text1"/>
          <w:sz w:val="22"/>
          <w:szCs w:val="22"/>
        </w:rPr>
        <w:t xml:space="preserve">nr </w:t>
      </w:r>
      <w:r w:rsidR="00860A00" w:rsidRPr="00894772">
        <w:rPr>
          <w:rFonts w:ascii="Calibri" w:hAnsi="Calibri" w:cs="Calibri"/>
          <w:color w:val="000000" w:themeColor="text1"/>
          <w:sz w:val="22"/>
          <w:szCs w:val="22"/>
        </w:rPr>
        <w:t>2)</w:t>
      </w:r>
      <w:r w:rsidR="00C04714" w:rsidRPr="00894772">
        <w:rPr>
          <w:rFonts w:ascii="Calibri" w:hAnsi="Calibri" w:cs="Calibri"/>
          <w:color w:val="000000" w:themeColor="text1"/>
          <w:sz w:val="22"/>
          <w:szCs w:val="22"/>
        </w:rPr>
        <w:t xml:space="preserve"> do niniejszego Zapytania ofertowego</w:t>
      </w:r>
      <w:r w:rsidR="00A114DE" w:rsidRPr="00894772">
        <w:rPr>
          <w:rFonts w:ascii="Calibri" w:hAnsi="Calibri" w:cs="Calibri"/>
          <w:color w:val="000000" w:themeColor="text1"/>
          <w:sz w:val="22"/>
          <w:szCs w:val="22"/>
        </w:rPr>
        <w:t>,</w:t>
      </w:r>
    </w:p>
    <w:p w14:paraId="2743DF91" w14:textId="4B17B301" w:rsidR="00A114DE" w:rsidRPr="00894772" w:rsidRDefault="009D2302" w:rsidP="00A114DE">
      <w:pPr>
        <w:pStyle w:val="Akapitzlist"/>
        <w:numPr>
          <w:ilvl w:val="0"/>
          <w:numId w:val="30"/>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w</w:t>
      </w:r>
      <w:r w:rsidR="00385F8F" w:rsidRPr="00894772">
        <w:rPr>
          <w:rFonts w:ascii="Calibri" w:hAnsi="Calibri" w:cs="Calibri"/>
          <w:color w:val="000000" w:themeColor="text1"/>
          <w:sz w:val="22"/>
          <w:szCs w:val="22"/>
        </w:rPr>
        <w:t xml:space="preserve">ykaz zrealizowanych projektów </w:t>
      </w:r>
      <w:r w:rsidR="00A114DE" w:rsidRPr="00894772">
        <w:rPr>
          <w:rFonts w:ascii="Calibri" w:hAnsi="Calibri" w:cs="Calibri"/>
          <w:color w:val="000000" w:themeColor="text1"/>
          <w:sz w:val="22"/>
          <w:szCs w:val="22"/>
        </w:rPr>
        <w:t>przez Wykonawcę</w:t>
      </w:r>
      <w:r w:rsidR="00385F8F" w:rsidRPr="00894772">
        <w:rPr>
          <w:rFonts w:ascii="Calibri" w:hAnsi="Calibri" w:cs="Calibri"/>
          <w:color w:val="000000" w:themeColor="text1"/>
          <w:sz w:val="22"/>
          <w:szCs w:val="22"/>
        </w:rPr>
        <w:t xml:space="preserve"> </w:t>
      </w:r>
      <w:r w:rsidR="00E40495" w:rsidRPr="00894772">
        <w:rPr>
          <w:rFonts w:ascii="Calibri" w:hAnsi="Calibri" w:cs="Calibri"/>
          <w:color w:val="000000" w:themeColor="text1"/>
          <w:sz w:val="22"/>
          <w:szCs w:val="22"/>
        </w:rPr>
        <w:t>w ostatnich 3 latach</w:t>
      </w:r>
      <w:r w:rsidR="00A114DE" w:rsidRPr="00894772">
        <w:rPr>
          <w:rFonts w:ascii="Calibri" w:hAnsi="Calibri" w:cs="Calibri"/>
          <w:color w:val="000000" w:themeColor="text1"/>
          <w:sz w:val="22"/>
          <w:szCs w:val="22"/>
        </w:rPr>
        <w:t xml:space="preserve"> – </w:t>
      </w:r>
      <w:r w:rsidR="00E40495" w:rsidRPr="00894772">
        <w:rPr>
          <w:rFonts w:asciiTheme="minorHAnsi" w:eastAsia="Calibri" w:hAnsiTheme="minorHAnsi" w:cstheme="minorHAnsi"/>
          <w:color w:val="000000" w:themeColor="text1"/>
          <w:sz w:val="22"/>
          <w:szCs w:val="22"/>
          <w:lang w:eastAsia="en-US"/>
        </w:rPr>
        <w:t xml:space="preserve">zgodnie z Formularzem oferty pkt 2) - </w:t>
      </w:r>
      <w:r w:rsidR="00A114DE" w:rsidRPr="00894772">
        <w:rPr>
          <w:rFonts w:ascii="Calibri" w:hAnsi="Calibri" w:cs="Calibri"/>
          <w:color w:val="000000" w:themeColor="text1"/>
          <w:sz w:val="22"/>
          <w:szCs w:val="22"/>
        </w:rPr>
        <w:t>Załącznik nr 4 do niniejszego Zapytania ofertowego</w:t>
      </w:r>
      <w:r w:rsidR="002C65B8" w:rsidRPr="00894772">
        <w:rPr>
          <w:rFonts w:ascii="Calibri" w:hAnsi="Calibri" w:cs="Calibri"/>
          <w:color w:val="000000" w:themeColor="text1"/>
          <w:sz w:val="22"/>
          <w:szCs w:val="22"/>
        </w:rPr>
        <w:t>.</w:t>
      </w:r>
    </w:p>
    <w:p w14:paraId="2B4A2634" w14:textId="3CD6F5D8" w:rsidR="007279B7"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bookmarkStart w:id="39" w:name="OLE_LINK35"/>
      <w:bookmarkStart w:id="40" w:name="OLE_LINK36"/>
      <w:r w:rsidRPr="00894772">
        <w:rPr>
          <w:rFonts w:ascii="Calibri" w:hAnsi="Calibri" w:cs="Calibri"/>
          <w:color w:val="000000" w:themeColor="text1"/>
          <w:sz w:val="22"/>
          <w:szCs w:val="22"/>
        </w:rPr>
        <w:t xml:space="preserve">W przypadku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ykonawców wspólnie ubiegających się o udzielenie zamówienia Wykonawcy ustanawiają pełnomocnika do reprezentowania ich w postępowaniu o udzielenie zamówienia albo reprezentowania ich w postępowaniu i zawarcia umowy. Pełnomocnictwo musi być załączone do oferty Wykonawców wspólnie ubiegających się o udzielenie zamówienia, w formie oryginału lub kopii poświadczonej notarialnie. </w:t>
      </w:r>
    </w:p>
    <w:p w14:paraId="67D5B4C1" w14:textId="5A5B3D59" w:rsidR="007279B7"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Treść złożonej oferty musi odpowiadać treści niniejszego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apytania ofertowego. Zamawiający zaleca wykorzystanie przy opracowaniu oferty formularza załączonego do niniejszego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apytania ofertowego. </w:t>
      </w:r>
    </w:p>
    <w:bookmarkEnd w:id="39"/>
    <w:bookmarkEnd w:id="40"/>
    <w:p w14:paraId="58ED078E" w14:textId="54DCF601" w:rsidR="007279B7"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Ofertę należy przygotować w języku polskim</w:t>
      </w:r>
      <w:r w:rsidR="00860A00" w:rsidRPr="00894772">
        <w:rPr>
          <w:rFonts w:ascii="Calibri" w:hAnsi="Calibri" w:cs="Calibri"/>
          <w:color w:val="000000" w:themeColor="text1"/>
          <w:sz w:val="22"/>
          <w:szCs w:val="22"/>
        </w:rPr>
        <w:t xml:space="preserve"> lub angielskim</w:t>
      </w:r>
      <w:r w:rsidRPr="00894772">
        <w:rPr>
          <w:rFonts w:ascii="Calibri" w:hAnsi="Calibri" w:cs="Calibri"/>
          <w:color w:val="000000" w:themeColor="text1"/>
          <w:sz w:val="22"/>
          <w:szCs w:val="22"/>
        </w:rPr>
        <w:t>, na komputerze lub inną trwałą i czytelną techniką, dokumenty sporządzone w język</w:t>
      </w:r>
      <w:r w:rsidR="00860A00" w:rsidRPr="00894772">
        <w:rPr>
          <w:rFonts w:ascii="Calibri" w:hAnsi="Calibri" w:cs="Calibri"/>
          <w:color w:val="000000" w:themeColor="text1"/>
          <w:sz w:val="22"/>
          <w:szCs w:val="22"/>
        </w:rPr>
        <w:t>ach innych niż polski lub angielski</w:t>
      </w:r>
      <w:r w:rsidRPr="00894772">
        <w:rPr>
          <w:rFonts w:ascii="Calibri" w:hAnsi="Calibri" w:cs="Calibri"/>
          <w:color w:val="000000" w:themeColor="text1"/>
          <w:sz w:val="22"/>
          <w:szCs w:val="22"/>
        </w:rPr>
        <w:t xml:space="preserve"> składane wraz z tłumaczeniem na język </w:t>
      </w:r>
      <w:r w:rsidR="000E3B27" w:rsidRPr="00894772">
        <w:rPr>
          <w:rFonts w:ascii="Calibri" w:hAnsi="Calibri" w:cs="Calibri"/>
          <w:color w:val="000000" w:themeColor="text1"/>
          <w:sz w:val="22"/>
          <w:szCs w:val="22"/>
        </w:rPr>
        <w:t>polski</w:t>
      </w:r>
      <w:r w:rsidRPr="00894772">
        <w:rPr>
          <w:rFonts w:ascii="Calibri" w:hAnsi="Calibri" w:cs="Calibri"/>
          <w:color w:val="000000" w:themeColor="text1"/>
          <w:sz w:val="22"/>
          <w:szCs w:val="22"/>
        </w:rPr>
        <w:t xml:space="preserve"> poświadczonym przez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ykonawcę. </w:t>
      </w:r>
    </w:p>
    <w:p w14:paraId="7652389E" w14:textId="77777777" w:rsidR="007279B7"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Oferty nieczytelne zostaną odrzucone. </w:t>
      </w:r>
    </w:p>
    <w:p w14:paraId="2B197A7A" w14:textId="77777777" w:rsidR="007279B7"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Ofertę składa się w formie pisemnej. </w:t>
      </w:r>
    </w:p>
    <w:p w14:paraId="2B4A0B0C" w14:textId="23F753B6" w:rsidR="007279B7"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Formularz oferty i załączniki do oferty muszą być podpisane przez osobę/osoby upoważnione do składania oświadczeń woli w imieniu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ykonawcy, upoważnienie powinno być dołączone do oferty, o ile nie wynika z dokumentów do niej załączonych. </w:t>
      </w:r>
    </w:p>
    <w:p w14:paraId="10CF38CB" w14:textId="77777777" w:rsidR="007279B7"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Wszystkie dokumenty powinny być przedstawione w formie oryginału, za wyjątkiem dołączonych do oferty pełnomocnictw (upoważnień), które muszą być przedstawione w formie oryginału lub notarialnie poświadczonej kopii. </w:t>
      </w:r>
    </w:p>
    <w:p w14:paraId="3D7A5DAB" w14:textId="2DD92D91" w:rsidR="007279B7"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Wszelkie poprawki lub zmiany w tekście oferty muszą być parafowane i datowane własnoręcznie przez osobę/osoby upoważnione do składania oświadczeń woli w imieniu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ykonawcy. </w:t>
      </w:r>
    </w:p>
    <w:p w14:paraId="3FBAE38F" w14:textId="77777777" w:rsidR="007279B7"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Wspólnicy spółki cywilnej są traktowani jak Wykonawcy wspólnie ubiegający się o udzielenie zamówienia. </w:t>
      </w:r>
    </w:p>
    <w:p w14:paraId="5782AE21" w14:textId="01689280" w:rsidR="007279B7"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Koszty przygotowania i złożenia oferty ponosi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ykonawca. </w:t>
      </w:r>
    </w:p>
    <w:p w14:paraId="1FA9BBE2" w14:textId="77777777" w:rsidR="007279B7"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Wykonawca może wprowadzić zmiany lub wycofać złożoną przez siebie ofertę przed terminem składania ofert. </w:t>
      </w:r>
    </w:p>
    <w:p w14:paraId="65693A98" w14:textId="74599793" w:rsidR="007279B7"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 przypadku wycofania oferty,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ykonawca składa pisemne oświadczenie, że ofertę swą wycofuje, z dopiskiem „Wycofanie”. </w:t>
      </w:r>
    </w:p>
    <w:p w14:paraId="307ACBCB" w14:textId="73DB352E" w:rsidR="00496DAD"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 przypadku zmiany oferty,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ykonawca składa pisemne oświadczenie, iż ofertę swą zmienia, określając zakres i rodzaj tych zmian, a jeśli oświadczenie o zmianie pociąga za sobą konieczność wymiany czy też przedłożenia nowych dokumentów </w:t>
      </w:r>
      <w:r w:rsidR="000E3B27" w:rsidRPr="00894772">
        <w:rPr>
          <w:rFonts w:ascii="Calibri" w:hAnsi="Calibri" w:cs="Calibri"/>
          <w:color w:val="000000" w:themeColor="text1"/>
          <w:sz w:val="22"/>
          <w:szCs w:val="22"/>
        </w:rPr>
        <w:sym w:font="Symbol" w:char="F02D"/>
      </w:r>
      <w:r w:rsidRPr="00894772">
        <w:rPr>
          <w:rFonts w:ascii="Calibri" w:hAnsi="Calibri" w:cs="Calibri"/>
          <w:color w:val="000000" w:themeColor="text1"/>
          <w:sz w:val="22"/>
          <w:szCs w:val="22"/>
        </w:rPr>
        <w:t xml:space="preserve">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ykonawca dokumenty te załącza do oświadczenia. Powyższe oświadczenie i ewentualne dokumenty należy złożyć z dopiskiem „Zmiana”. </w:t>
      </w:r>
    </w:p>
    <w:p w14:paraId="440F9448" w14:textId="57FCCDFE" w:rsidR="00496DAD"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bookmarkStart w:id="41" w:name="OLE_LINK16"/>
      <w:bookmarkStart w:id="42" w:name="OLE_LINK17"/>
      <w:r w:rsidRPr="00894772">
        <w:rPr>
          <w:rFonts w:ascii="Calibri" w:hAnsi="Calibri" w:cs="Calibri"/>
          <w:color w:val="000000" w:themeColor="text1"/>
          <w:sz w:val="22"/>
          <w:szCs w:val="22"/>
        </w:rPr>
        <w:t xml:space="preserve">Zamawiający dopuszcza złożenie za pośrednictwem </w:t>
      </w:r>
      <w:bookmarkEnd w:id="41"/>
      <w:bookmarkEnd w:id="42"/>
      <w:r w:rsidRPr="00894772">
        <w:rPr>
          <w:rFonts w:ascii="Calibri" w:hAnsi="Calibri" w:cs="Calibri"/>
          <w:color w:val="000000" w:themeColor="text1"/>
          <w:sz w:val="22"/>
          <w:szCs w:val="22"/>
        </w:rPr>
        <w:t>poczty elektronicznej skanów oświadczeń sporządzonych zgodnie z pkt. 1</w:t>
      </w:r>
      <w:r w:rsidR="007279B7" w:rsidRPr="00894772">
        <w:rPr>
          <w:rFonts w:ascii="Calibri" w:hAnsi="Calibri" w:cs="Calibri"/>
          <w:color w:val="000000" w:themeColor="text1"/>
          <w:sz w:val="22"/>
          <w:szCs w:val="22"/>
        </w:rPr>
        <w:t>3</w:t>
      </w:r>
      <w:r w:rsidR="007B3292" w:rsidRPr="00894772">
        <w:rPr>
          <w:rFonts w:ascii="Calibri" w:hAnsi="Calibri" w:cs="Calibri"/>
          <w:color w:val="000000" w:themeColor="text1"/>
          <w:sz w:val="22"/>
          <w:szCs w:val="22"/>
        </w:rPr>
        <w:t xml:space="preserve"> i 14</w:t>
      </w:r>
      <w:r w:rsidRPr="00894772">
        <w:rPr>
          <w:rFonts w:ascii="Calibri" w:hAnsi="Calibri" w:cs="Calibri"/>
          <w:color w:val="000000" w:themeColor="text1"/>
          <w:sz w:val="22"/>
          <w:szCs w:val="22"/>
        </w:rPr>
        <w:t xml:space="preserve"> powyżej. </w:t>
      </w:r>
    </w:p>
    <w:p w14:paraId="654251E1" w14:textId="77777777" w:rsidR="00496DAD"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lastRenderedPageBreak/>
        <w:t xml:space="preserve">Wykonawca nie może wprowadzić zmian do oferty ani wycofać jej po upływie terminu składania ofert. </w:t>
      </w:r>
    </w:p>
    <w:p w14:paraId="4D681059" w14:textId="25F6AFC8" w:rsidR="00496DAD"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Jeżeli oferta lub załączniki do oferty zawierają tajemnicę przedsiębiorstwa w rozumieniu przepisów o zwalczaniu nieuczciwej konkurencji,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ykonawca, nie później niż w terminie składania ofert, może zastrzec, że nie mogą być one udostępniane </w:t>
      </w:r>
      <w:r w:rsidR="000E3B27" w:rsidRPr="00894772">
        <w:rPr>
          <w:rFonts w:ascii="Calibri" w:hAnsi="Calibri" w:cs="Calibri"/>
          <w:color w:val="000000" w:themeColor="text1"/>
          <w:sz w:val="22"/>
          <w:szCs w:val="22"/>
        </w:rPr>
        <w:sym w:font="Symbol" w:char="F02D"/>
      </w:r>
      <w:r w:rsidRPr="00894772">
        <w:rPr>
          <w:rFonts w:ascii="Calibri" w:hAnsi="Calibri" w:cs="Calibri"/>
          <w:color w:val="000000" w:themeColor="text1"/>
          <w:sz w:val="22"/>
          <w:szCs w:val="22"/>
        </w:rPr>
        <w:t xml:space="preserve"> pod warunkiem, że w tym terminie wykaże, iż zastrzeżone informacje stanowią tajemnicę przedsiębiorstwa. Wykonawca nie może zastrzec swojej nazwy i adresu, ceny oferty oraz danych dodatkowych uwzględnianych przy ocenie ofert. </w:t>
      </w:r>
    </w:p>
    <w:p w14:paraId="3025BE7D" w14:textId="77777777" w:rsidR="00496DAD"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Niezależnie od powyższego, złożenie oferty jest równoznaczne z wyrażeniem zgody na udostępnianie pełnej treści oferty instytucjom realizującym zadania związane z dofinansowaniem zamówienia i osobom przez nie wskazanym. </w:t>
      </w:r>
    </w:p>
    <w:p w14:paraId="7AF3C83E" w14:textId="7F1736C7" w:rsidR="001B060A" w:rsidRPr="00894772" w:rsidRDefault="001B060A" w:rsidP="00B45B21">
      <w:pPr>
        <w:pStyle w:val="Akapitzlist"/>
        <w:numPr>
          <w:ilvl w:val="0"/>
          <w:numId w:val="2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Informacje stanowiące tajemnicę przedsiębiorstwa powinny zostać przekazane w formie umożliwiającej zachowanie ich poufności (wraz z ofertą, ale jako odrębny dokument), wraz z wyraźnym wskazaniem na piśmie, że informacje stanowią tajemnicę przedsiębiorstwa i nie powinny być ujawnione. Zaleca się, aby wszystkie dokumenty składające się na ofertę składaną w formie pisemn</w:t>
      </w:r>
      <w:r w:rsidR="00496DAD" w:rsidRPr="00894772">
        <w:rPr>
          <w:rFonts w:ascii="Calibri" w:hAnsi="Calibri" w:cs="Calibri"/>
          <w:color w:val="000000" w:themeColor="text1"/>
          <w:sz w:val="22"/>
          <w:szCs w:val="22"/>
        </w:rPr>
        <w:t>ej były połączone (spięte)</w:t>
      </w:r>
      <w:r w:rsidRPr="00894772">
        <w:rPr>
          <w:rFonts w:ascii="Calibri" w:hAnsi="Calibri" w:cs="Calibri"/>
          <w:color w:val="000000" w:themeColor="text1"/>
          <w:sz w:val="22"/>
          <w:szCs w:val="22"/>
        </w:rPr>
        <w:t xml:space="preserve">. </w:t>
      </w:r>
    </w:p>
    <w:p w14:paraId="7555DD98"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7A22FFC9" w14:textId="3E63DD8F" w:rsidR="001B060A" w:rsidRPr="00894772" w:rsidRDefault="00496DAD" w:rsidP="00B45B21">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 xml:space="preserve">MIEJSCE I TERMIN SKŁADANIA OFERT </w:t>
      </w:r>
    </w:p>
    <w:p w14:paraId="3B30CD68"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b/>
          <w:color w:val="000000" w:themeColor="text1"/>
          <w:sz w:val="22"/>
          <w:szCs w:val="22"/>
        </w:rPr>
      </w:pPr>
    </w:p>
    <w:p w14:paraId="1DDE0ED5" w14:textId="7B4E0383" w:rsidR="00496DAD" w:rsidRPr="00894772" w:rsidRDefault="00496DAD" w:rsidP="00B45B21">
      <w:pPr>
        <w:pStyle w:val="Akapitzlist"/>
        <w:numPr>
          <w:ilvl w:val="0"/>
          <w:numId w:val="31"/>
        </w:numPr>
        <w:spacing w:line="276" w:lineRule="auto"/>
        <w:ind w:left="567" w:hanging="567"/>
        <w:jc w:val="both"/>
        <w:rPr>
          <w:rFonts w:ascii="Calibri" w:hAnsi="Calibri" w:cs="Calibri"/>
          <w:color w:val="000000" w:themeColor="text1"/>
          <w:sz w:val="22"/>
          <w:szCs w:val="22"/>
        </w:rPr>
      </w:pPr>
      <w:bookmarkStart w:id="43" w:name="OLE_LINK1"/>
      <w:bookmarkStart w:id="44" w:name="OLE_LINK2"/>
      <w:r w:rsidRPr="00894772">
        <w:rPr>
          <w:rFonts w:ascii="Calibri" w:hAnsi="Calibri" w:cs="Calibri"/>
          <w:color w:val="000000" w:themeColor="text1"/>
          <w:sz w:val="22"/>
          <w:szCs w:val="22"/>
        </w:rPr>
        <w:t xml:space="preserve">Ofertę należy złożyć do dnia </w:t>
      </w:r>
      <w:r w:rsidR="00661B71" w:rsidRPr="00894772">
        <w:rPr>
          <w:rFonts w:ascii="Calibri" w:hAnsi="Calibri" w:cs="Calibri"/>
          <w:b/>
          <w:color w:val="000000" w:themeColor="text1"/>
          <w:sz w:val="22"/>
          <w:szCs w:val="22"/>
        </w:rPr>
        <w:t>2</w:t>
      </w:r>
      <w:r w:rsidR="00900D5D">
        <w:rPr>
          <w:rFonts w:ascii="Calibri" w:hAnsi="Calibri" w:cs="Calibri"/>
          <w:b/>
          <w:color w:val="000000" w:themeColor="text1"/>
          <w:sz w:val="22"/>
          <w:szCs w:val="22"/>
        </w:rPr>
        <w:t>9</w:t>
      </w:r>
      <w:r w:rsidR="00661B71" w:rsidRPr="00894772">
        <w:rPr>
          <w:rFonts w:ascii="Calibri" w:hAnsi="Calibri" w:cs="Calibri"/>
          <w:b/>
          <w:color w:val="000000" w:themeColor="text1"/>
          <w:sz w:val="22"/>
          <w:szCs w:val="22"/>
        </w:rPr>
        <w:t xml:space="preserve"> kwietnia 2022</w:t>
      </w:r>
      <w:r w:rsidRPr="00894772">
        <w:rPr>
          <w:rFonts w:ascii="Calibri" w:hAnsi="Calibri" w:cs="Calibri"/>
          <w:color w:val="000000" w:themeColor="text1"/>
          <w:sz w:val="22"/>
          <w:szCs w:val="22"/>
        </w:rPr>
        <w:t xml:space="preserve"> </w:t>
      </w:r>
      <w:bookmarkEnd w:id="43"/>
      <w:bookmarkEnd w:id="44"/>
      <w:r w:rsidRPr="00894772">
        <w:rPr>
          <w:rFonts w:ascii="Calibri" w:hAnsi="Calibri" w:cs="Calibri"/>
          <w:color w:val="000000" w:themeColor="text1"/>
          <w:sz w:val="22"/>
          <w:szCs w:val="22"/>
        </w:rPr>
        <w:t xml:space="preserve">r. do godziny </w:t>
      </w:r>
      <w:r w:rsidRPr="00894772">
        <w:rPr>
          <w:rFonts w:ascii="Calibri" w:hAnsi="Calibri" w:cs="Calibri"/>
          <w:b/>
          <w:color w:val="000000" w:themeColor="text1"/>
          <w:sz w:val="22"/>
          <w:szCs w:val="22"/>
        </w:rPr>
        <w:t>14:00</w:t>
      </w:r>
      <w:r w:rsidRPr="00894772">
        <w:rPr>
          <w:rFonts w:ascii="Calibri" w:hAnsi="Calibri" w:cs="Calibri"/>
          <w:color w:val="000000" w:themeColor="text1"/>
          <w:sz w:val="22"/>
          <w:szCs w:val="22"/>
        </w:rPr>
        <w:t xml:space="preserve"> (liczy się data i godzina wpływu oferty do Zamawiającego), według wyboru:</w:t>
      </w:r>
    </w:p>
    <w:p w14:paraId="42541C18" w14:textId="68EC294F" w:rsidR="0047385B" w:rsidRPr="00894772" w:rsidRDefault="00496DAD" w:rsidP="00B45B21">
      <w:pPr>
        <w:pStyle w:val="Akapitzlist"/>
        <w:numPr>
          <w:ilvl w:val="0"/>
          <w:numId w:val="32"/>
        </w:numPr>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 pośrednictwem poczty elektronicznej (skan podpisanej, opieczętowanej i datowanej oferty) na adres e-mail: </w:t>
      </w:r>
      <w:hyperlink r:id="rId11" w:history="1">
        <w:r w:rsidR="0047385B" w:rsidRPr="00894772">
          <w:rPr>
            <w:rStyle w:val="Hipercze"/>
            <w:rFonts w:asciiTheme="minorHAnsi" w:hAnsiTheme="minorHAnsi" w:cstheme="minorHAnsi"/>
            <w:color w:val="000000" w:themeColor="text1"/>
            <w:sz w:val="22"/>
            <w:szCs w:val="22"/>
          </w:rPr>
          <w:t>wojciech.lukaszewicz@mbblogistics.com</w:t>
        </w:r>
      </w:hyperlink>
      <w:r w:rsidR="0047385B" w:rsidRPr="00894772">
        <w:rPr>
          <w:rFonts w:asciiTheme="minorHAnsi" w:hAnsiTheme="minorHAnsi" w:cstheme="minorHAnsi"/>
          <w:color w:val="000000" w:themeColor="text1"/>
          <w:sz w:val="22"/>
          <w:szCs w:val="22"/>
        </w:rPr>
        <w:t>,</w:t>
      </w:r>
    </w:p>
    <w:p w14:paraId="70497E6F" w14:textId="63A4333E" w:rsidR="00496DAD" w:rsidRPr="00894772" w:rsidRDefault="00496DAD" w:rsidP="00B45B21">
      <w:pPr>
        <w:pStyle w:val="Akapitzlist"/>
        <w:numPr>
          <w:ilvl w:val="0"/>
          <w:numId w:val="32"/>
        </w:numPr>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pocztą, kurierem lub dostarczyć w inny sposób w zamkniętej kopercie (oryginał podpisanej, opieczętowanej i datowanej oferty) na adres: M.</w:t>
      </w:r>
      <w:r w:rsidR="0047385B" w:rsidRPr="00894772">
        <w:rPr>
          <w:rFonts w:ascii="Calibri" w:hAnsi="Calibri" w:cs="Calibri"/>
          <w:color w:val="000000" w:themeColor="text1"/>
          <w:sz w:val="22"/>
          <w:szCs w:val="22"/>
        </w:rPr>
        <w:t>B.B</w:t>
      </w:r>
      <w:r w:rsidRPr="00894772">
        <w:rPr>
          <w:rFonts w:ascii="Calibri" w:hAnsi="Calibri" w:cs="Calibri"/>
          <w:color w:val="000000" w:themeColor="text1"/>
          <w:sz w:val="22"/>
          <w:szCs w:val="22"/>
        </w:rPr>
        <w:t xml:space="preserve">. </w:t>
      </w:r>
      <w:r w:rsidR="0047385B" w:rsidRPr="00894772">
        <w:rPr>
          <w:rFonts w:ascii="Calibri" w:hAnsi="Calibri" w:cs="Calibri"/>
          <w:color w:val="000000" w:themeColor="text1"/>
          <w:sz w:val="22"/>
          <w:szCs w:val="22"/>
        </w:rPr>
        <w:t xml:space="preserve">LOGISTICS </w:t>
      </w:r>
      <w:r w:rsidRPr="00894772">
        <w:rPr>
          <w:rFonts w:ascii="Calibri" w:hAnsi="Calibri" w:cs="Calibri"/>
          <w:color w:val="000000" w:themeColor="text1"/>
          <w:sz w:val="22"/>
          <w:szCs w:val="22"/>
        </w:rPr>
        <w:t xml:space="preserve">Sp. z o.o., </w:t>
      </w:r>
      <w:r w:rsidR="0047385B" w:rsidRPr="00894772">
        <w:rPr>
          <w:rFonts w:ascii="Calibri" w:hAnsi="Calibri" w:cs="Calibri"/>
          <w:color w:val="000000" w:themeColor="text1"/>
          <w:sz w:val="22"/>
          <w:szCs w:val="22"/>
        </w:rPr>
        <w:t>os. Przemysłowe 9</w:t>
      </w:r>
      <w:r w:rsidRPr="00894772">
        <w:rPr>
          <w:rFonts w:ascii="Calibri" w:hAnsi="Calibri" w:cs="Calibri"/>
          <w:color w:val="000000" w:themeColor="text1"/>
          <w:sz w:val="22"/>
          <w:szCs w:val="22"/>
        </w:rPr>
        <w:t xml:space="preserve">, 69-100 </w:t>
      </w:r>
      <w:r w:rsidR="0047385B" w:rsidRPr="00894772">
        <w:rPr>
          <w:rFonts w:ascii="Calibri" w:hAnsi="Calibri" w:cs="Calibri"/>
          <w:color w:val="000000" w:themeColor="text1"/>
          <w:sz w:val="22"/>
          <w:szCs w:val="22"/>
        </w:rPr>
        <w:t>Słubice</w:t>
      </w:r>
      <w:r w:rsidRPr="00894772">
        <w:rPr>
          <w:rFonts w:ascii="Calibri" w:hAnsi="Calibri" w:cs="Calibri"/>
          <w:color w:val="000000" w:themeColor="text1"/>
          <w:sz w:val="22"/>
          <w:szCs w:val="22"/>
        </w:rPr>
        <w:t>.</w:t>
      </w:r>
    </w:p>
    <w:p w14:paraId="4E845C8A" w14:textId="77777777" w:rsidR="00496DAD" w:rsidRPr="00894772" w:rsidRDefault="00496DAD" w:rsidP="00496DAD">
      <w:pPr>
        <w:spacing w:line="276" w:lineRule="auto"/>
        <w:ind w:firstLine="567"/>
        <w:jc w:val="both"/>
        <w:rPr>
          <w:rFonts w:ascii="Calibri" w:hAnsi="Calibri" w:cs="Calibri"/>
          <w:color w:val="000000" w:themeColor="text1"/>
          <w:sz w:val="22"/>
          <w:szCs w:val="22"/>
        </w:rPr>
      </w:pPr>
      <w:r w:rsidRPr="00894772">
        <w:rPr>
          <w:rFonts w:ascii="Calibri" w:hAnsi="Calibri" w:cs="Calibri"/>
          <w:color w:val="000000" w:themeColor="text1"/>
          <w:sz w:val="22"/>
          <w:szCs w:val="22"/>
        </w:rPr>
        <w:t>Oferty złożone po terminie nie będą rozpatrywane.</w:t>
      </w:r>
    </w:p>
    <w:p w14:paraId="3B722D4E" w14:textId="77777777" w:rsidR="00496DAD"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 termin złożenia oferty uważa się termin jej dotarcia do Zamawiającego. </w:t>
      </w:r>
    </w:p>
    <w:p w14:paraId="31446A63" w14:textId="77777777" w:rsidR="00496DAD"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Otwarcie ofert nastąpi po upływie terminu składania ofert określonego w Zapytaniu. </w:t>
      </w:r>
    </w:p>
    <w:p w14:paraId="45DE5E78" w14:textId="77777777" w:rsidR="00496DAD"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Oferty złożone w terminie zostaną otwarte jednocześnie. </w:t>
      </w:r>
    </w:p>
    <w:p w14:paraId="259A8FE0" w14:textId="06A9559C" w:rsidR="00496DAD"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Otwarcie ofert będzie miało charakter niejawny </w:t>
      </w:r>
      <w:r w:rsidR="005C688F" w:rsidRPr="00894772">
        <w:rPr>
          <w:rFonts w:ascii="Calibri" w:hAnsi="Calibri" w:cs="Calibri"/>
          <w:color w:val="000000" w:themeColor="text1"/>
          <w:sz w:val="22"/>
          <w:szCs w:val="22"/>
        </w:rPr>
        <w:sym w:font="Symbol" w:char="F02D"/>
      </w:r>
      <w:r w:rsidRPr="00894772">
        <w:rPr>
          <w:rFonts w:ascii="Calibri" w:hAnsi="Calibri" w:cs="Calibri"/>
          <w:color w:val="000000" w:themeColor="text1"/>
          <w:sz w:val="22"/>
          <w:szCs w:val="22"/>
        </w:rPr>
        <w:t xml:space="preserve"> nastąpi bez udziału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ykonawców i publiczności. </w:t>
      </w:r>
    </w:p>
    <w:p w14:paraId="38EA4599" w14:textId="77777777" w:rsidR="00496DAD"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Zamawiający zastrzega sobie prawo sprawdzania w toku oceny ofert wiarygodności przedstawionych przez Oferentów informacji. </w:t>
      </w:r>
    </w:p>
    <w:p w14:paraId="27B04370" w14:textId="77777777" w:rsidR="00496DAD"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Zamawiający wykluczy z postępowania Oferentów, co do których wskutek sprawdzenia wiarygodności oferty poweźmie informację o zawarciu w złożonej ofercie danych niezgodnych z prawdą. </w:t>
      </w:r>
    </w:p>
    <w:p w14:paraId="6EA5F033" w14:textId="77777777" w:rsidR="00496DAD"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Ofertę Wykonawcy wykluczonego z postępowania uznaje się za odrzuconą. </w:t>
      </w:r>
    </w:p>
    <w:p w14:paraId="69E92386" w14:textId="4377CC2A" w:rsidR="00496DAD"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Zamawiający zastrzega sobie prawo pod</w:t>
      </w:r>
      <w:r w:rsidR="00CB0CF0" w:rsidRPr="00894772">
        <w:rPr>
          <w:rFonts w:ascii="Calibri" w:hAnsi="Calibri" w:cs="Calibri"/>
          <w:color w:val="000000" w:themeColor="text1"/>
          <w:sz w:val="22"/>
          <w:szCs w:val="22"/>
        </w:rPr>
        <w:t>jęcia negocjacji ze wszystkimi O</w:t>
      </w:r>
      <w:r w:rsidRPr="00894772">
        <w:rPr>
          <w:rFonts w:ascii="Calibri" w:hAnsi="Calibri" w:cs="Calibri"/>
          <w:color w:val="000000" w:themeColor="text1"/>
          <w:sz w:val="22"/>
          <w:szCs w:val="22"/>
        </w:rPr>
        <w:t xml:space="preserve">ferentami, których oferty nie zostały odrzucone. </w:t>
      </w:r>
    </w:p>
    <w:p w14:paraId="6083A824" w14:textId="77777777" w:rsidR="00496DAD"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Oferty złożone po terminie nie zostaną rozpatrzone. </w:t>
      </w:r>
    </w:p>
    <w:p w14:paraId="67571859" w14:textId="77777777" w:rsidR="00496DAD"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Oferenci uczestniczą w postępowaniu ofertowym na własne ryzyko i koszt, nie przysługują im żadne roszczenia z tytułu odstąpienia przez Zamawiając</w:t>
      </w:r>
      <w:r w:rsidR="00496DAD" w:rsidRPr="00894772">
        <w:rPr>
          <w:rFonts w:ascii="Calibri" w:hAnsi="Calibri" w:cs="Calibri"/>
          <w:color w:val="000000" w:themeColor="text1"/>
          <w:sz w:val="22"/>
          <w:szCs w:val="22"/>
        </w:rPr>
        <w:t>ego od postępowania ofertowego.</w:t>
      </w:r>
    </w:p>
    <w:p w14:paraId="1B34C12F" w14:textId="0FD5C9EC" w:rsidR="00496DAD"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lastRenderedPageBreak/>
        <w:t xml:space="preserve">W przypadku gdy wybrany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ykonawca odstąpi od zawarcia umowy z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amawiającym,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amawiający zawrze umowę z kolejnym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ykonawcą, który w postępowaniu o udzielenie zamówienia uzyskał kolejną najwyższą liczbę punktów. </w:t>
      </w:r>
    </w:p>
    <w:p w14:paraId="349AE04A" w14:textId="51E3D747" w:rsidR="001B060A"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Zamawiający odrzuci ofertę, jeżeli: </w:t>
      </w:r>
    </w:p>
    <w:p w14:paraId="349B390C" w14:textId="2D912C81" w:rsidR="001B060A" w:rsidRPr="00894772" w:rsidRDefault="001B060A" w:rsidP="00B45B21">
      <w:pPr>
        <w:pStyle w:val="Akapitzlist"/>
        <w:numPr>
          <w:ilvl w:val="0"/>
          <w:numId w:val="3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jej treść nie odpowiada treści Zapytania, </w:t>
      </w:r>
    </w:p>
    <w:p w14:paraId="41E843BF" w14:textId="6844BC5F" w:rsidR="001B060A" w:rsidRPr="00894772" w:rsidRDefault="001B060A" w:rsidP="00B45B21">
      <w:pPr>
        <w:pStyle w:val="Akapitzlist"/>
        <w:numPr>
          <w:ilvl w:val="0"/>
          <w:numId w:val="3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jest sprzeczna z przepisami prawa lub nieważna na podstawie odrębnych przepisów, </w:t>
      </w:r>
    </w:p>
    <w:p w14:paraId="067BCDAF" w14:textId="1ADC2006" w:rsidR="001B060A" w:rsidRPr="00894772" w:rsidRDefault="001B060A" w:rsidP="00B45B21">
      <w:pPr>
        <w:pStyle w:val="Akapitzlist"/>
        <w:numPr>
          <w:ilvl w:val="0"/>
          <w:numId w:val="3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jej złożenie będzie czynem nieuczciwej konkurencji, </w:t>
      </w:r>
    </w:p>
    <w:p w14:paraId="568E5723" w14:textId="462361FA" w:rsidR="001B060A" w:rsidRPr="00894772" w:rsidRDefault="001B060A" w:rsidP="00B45B21">
      <w:pPr>
        <w:pStyle w:val="Akapitzlist"/>
        <w:numPr>
          <w:ilvl w:val="0"/>
          <w:numId w:val="3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zawiera rażąco niską cenę w stosunku do przedmiotu zamówienia lub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ykonawca nie udzielił dostatecznych wyjaśnień w odpowiedzi na wezwanie Zamawiającego, o którym mowa w dziale XI pkt </w:t>
      </w:r>
      <w:r w:rsidR="008F13B1" w:rsidRPr="00894772">
        <w:rPr>
          <w:rFonts w:ascii="Calibri" w:hAnsi="Calibri" w:cs="Calibri"/>
          <w:color w:val="000000" w:themeColor="text1"/>
          <w:sz w:val="22"/>
          <w:szCs w:val="22"/>
        </w:rPr>
        <w:t>8</w:t>
      </w:r>
      <w:r w:rsidRPr="00894772">
        <w:rPr>
          <w:rFonts w:ascii="Calibri" w:hAnsi="Calibri" w:cs="Calibri"/>
          <w:color w:val="000000" w:themeColor="text1"/>
          <w:sz w:val="22"/>
          <w:szCs w:val="22"/>
        </w:rPr>
        <w:t xml:space="preserve"> Zapytania, </w:t>
      </w:r>
    </w:p>
    <w:p w14:paraId="2DB1CC22" w14:textId="1A175909" w:rsidR="001B060A" w:rsidRPr="00894772" w:rsidRDefault="004D49DC" w:rsidP="00B45B21">
      <w:pPr>
        <w:pStyle w:val="Akapitzlist"/>
        <w:numPr>
          <w:ilvl w:val="0"/>
          <w:numId w:val="3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W</w:t>
      </w:r>
      <w:r w:rsidR="001B060A" w:rsidRPr="00894772">
        <w:rPr>
          <w:rFonts w:ascii="Calibri" w:hAnsi="Calibri" w:cs="Calibri"/>
          <w:color w:val="000000" w:themeColor="text1"/>
          <w:sz w:val="22"/>
          <w:szCs w:val="22"/>
        </w:rPr>
        <w:t xml:space="preserve">ykonawca nie udzielił dostatecznych wyjaśnień na wezwanie </w:t>
      </w:r>
      <w:r w:rsidRPr="00894772">
        <w:rPr>
          <w:rFonts w:ascii="Calibri" w:hAnsi="Calibri" w:cs="Calibri"/>
          <w:color w:val="000000" w:themeColor="text1"/>
          <w:sz w:val="22"/>
          <w:szCs w:val="22"/>
        </w:rPr>
        <w:t>Z</w:t>
      </w:r>
      <w:r w:rsidR="001B060A" w:rsidRPr="00894772">
        <w:rPr>
          <w:rFonts w:ascii="Calibri" w:hAnsi="Calibri" w:cs="Calibri"/>
          <w:color w:val="000000" w:themeColor="text1"/>
          <w:sz w:val="22"/>
          <w:szCs w:val="22"/>
        </w:rPr>
        <w:t xml:space="preserve">amawiającego, lub nie uzupełnił dokumentów na wezwanie </w:t>
      </w:r>
      <w:r w:rsidRPr="00894772">
        <w:rPr>
          <w:rFonts w:ascii="Calibri" w:hAnsi="Calibri" w:cs="Calibri"/>
          <w:color w:val="000000" w:themeColor="text1"/>
          <w:sz w:val="22"/>
          <w:szCs w:val="22"/>
        </w:rPr>
        <w:t>Z</w:t>
      </w:r>
      <w:r w:rsidR="001B060A" w:rsidRPr="00894772">
        <w:rPr>
          <w:rFonts w:ascii="Calibri" w:hAnsi="Calibri" w:cs="Calibri"/>
          <w:color w:val="000000" w:themeColor="text1"/>
          <w:sz w:val="22"/>
          <w:szCs w:val="22"/>
        </w:rPr>
        <w:t xml:space="preserve">amawiającego, </w:t>
      </w:r>
    </w:p>
    <w:p w14:paraId="18F0F5D7" w14:textId="5946DEAB" w:rsidR="001B060A" w:rsidRPr="00894772" w:rsidRDefault="004D49DC" w:rsidP="00B45B21">
      <w:pPr>
        <w:pStyle w:val="Akapitzlist"/>
        <w:numPr>
          <w:ilvl w:val="0"/>
          <w:numId w:val="3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W</w:t>
      </w:r>
      <w:r w:rsidR="001B060A" w:rsidRPr="00894772">
        <w:rPr>
          <w:rFonts w:ascii="Calibri" w:hAnsi="Calibri" w:cs="Calibri"/>
          <w:color w:val="000000" w:themeColor="text1"/>
          <w:sz w:val="22"/>
          <w:szCs w:val="22"/>
        </w:rPr>
        <w:t xml:space="preserve">ykonawca nie wyraził zgody na przedłużenie terminu związania ofertą na wniosek Zamawiającego, </w:t>
      </w:r>
    </w:p>
    <w:p w14:paraId="6F140980" w14:textId="7A7054C5" w:rsidR="001B060A" w:rsidRPr="00894772" w:rsidRDefault="001B060A" w:rsidP="00B45B21">
      <w:pPr>
        <w:pStyle w:val="Akapitzlist"/>
        <w:numPr>
          <w:ilvl w:val="0"/>
          <w:numId w:val="3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została złożona przez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ykona</w:t>
      </w:r>
      <w:r w:rsidR="005C688F" w:rsidRPr="00894772">
        <w:rPr>
          <w:rFonts w:ascii="Calibri" w:hAnsi="Calibri" w:cs="Calibri"/>
          <w:color w:val="000000" w:themeColor="text1"/>
          <w:sz w:val="22"/>
          <w:szCs w:val="22"/>
        </w:rPr>
        <w:t>wcę, który podlega wykluczeniu.</w:t>
      </w:r>
    </w:p>
    <w:p w14:paraId="6EBD6FE1" w14:textId="17B970F3" w:rsidR="001B060A" w:rsidRPr="00894772" w:rsidRDefault="001B060A" w:rsidP="00B45B21">
      <w:pPr>
        <w:pStyle w:val="Akapitzlist"/>
        <w:numPr>
          <w:ilvl w:val="0"/>
          <w:numId w:val="3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Oferta odrzucona nie będzie uwzględniania przy ocenie ofert. </w:t>
      </w:r>
    </w:p>
    <w:p w14:paraId="7479F8A8"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064530DB" w14:textId="67FE75F9" w:rsidR="001B060A" w:rsidRPr="00894772" w:rsidRDefault="00496DAD" w:rsidP="00FE6365">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OPIS KRYTERIÓW OCENY OFERT, KTÓRYMI ZAMAWIAJĄCY BĘDZIE KIEROWAŁ SIĘ PRZY WYBORZE OFERTY</w:t>
      </w:r>
      <w:r w:rsidR="00EF0AEA" w:rsidRPr="00894772">
        <w:rPr>
          <w:rFonts w:ascii="Calibri" w:hAnsi="Calibri" w:cs="Calibri"/>
          <w:b/>
          <w:color w:val="000000" w:themeColor="text1"/>
          <w:sz w:val="22"/>
          <w:szCs w:val="22"/>
        </w:rPr>
        <w:t xml:space="preserve"> </w:t>
      </w:r>
      <w:r w:rsidR="005C688F" w:rsidRPr="00894772">
        <w:rPr>
          <w:rFonts w:ascii="Calibri" w:hAnsi="Calibri" w:cs="Calibri"/>
          <w:b/>
          <w:color w:val="000000" w:themeColor="text1"/>
          <w:sz w:val="22"/>
          <w:szCs w:val="22"/>
        </w:rPr>
        <w:t>ORAZ</w:t>
      </w:r>
      <w:r w:rsidR="00EF0AEA" w:rsidRPr="00894772">
        <w:rPr>
          <w:rFonts w:ascii="Calibri" w:hAnsi="Calibri" w:cs="Calibri"/>
          <w:b/>
          <w:color w:val="000000" w:themeColor="text1"/>
          <w:sz w:val="22"/>
          <w:szCs w:val="22"/>
        </w:rPr>
        <w:t xml:space="preserve"> OPIS SPOSOBU OCENY OFERT</w:t>
      </w:r>
    </w:p>
    <w:p w14:paraId="69B40BAD" w14:textId="77777777" w:rsidR="00EF0AEA" w:rsidRPr="00894772" w:rsidRDefault="00EF0AEA" w:rsidP="00EF0AEA">
      <w:pPr>
        <w:pStyle w:val="Akapitzlist"/>
        <w:autoSpaceDE w:val="0"/>
        <w:autoSpaceDN w:val="0"/>
        <w:adjustRightInd w:val="0"/>
        <w:spacing w:line="276" w:lineRule="auto"/>
        <w:jc w:val="both"/>
        <w:rPr>
          <w:rFonts w:ascii="Calibri" w:hAnsi="Calibri" w:cs="Calibri"/>
          <w:b/>
          <w:color w:val="000000" w:themeColor="text1"/>
          <w:sz w:val="22"/>
          <w:szCs w:val="22"/>
        </w:rPr>
      </w:pPr>
    </w:p>
    <w:p w14:paraId="5B7E6DD6" w14:textId="77777777" w:rsidR="004E2437" w:rsidRPr="00894772" w:rsidRDefault="004E2437" w:rsidP="004E2437">
      <w:pPr>
        <w:autoSpaceDE w:val="0"/>
        <w:autoSpaceDN w:val="0"/>
        <w:adjustRightInd w:val="0"/>
        <w:spacing w:line="276" w:lineRule="auto"/>
        <w:ind w:left="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Wybór najkorzystniejszej oferty nastąpi spośród ofert niepodlegających odrzuceniu w następujący sposób: </w:t>
      </w:r>
    </w:p>
    <w:p w14:paraId="1C489571" w14:textId="77777777" w:rsidR="004E2437" w:rsidRPr="00894772" w:rsidRDefault="004E2437" w:rsidP="004E2437">
      <w:pPr>
        <w:autoSpaceDE w:val="0"/>
        <w:autoSpaceDN w:val="0"/>
        <w:adjustRightInd w:val="0"/>
        <w:spacing w:line="276" w:lineRule="auto"/>
        <w:jc w:val="both"/>
        <w:rPr>
          <w:rFonts w:ascii="Calibri" w:hAnsi="Calibri" w:cs="Calibri"/>
          <w:color w:val="000000" w:themeColor="text1"/>
          <w:sz w:val="22"/>
          <w:szCs w:val="22"/>
        </w:rPr>
      </w:pPr>
    </w:p>
    <w:p w14:paraId="2799DCB4" w14:textId="039E4528" w:rsidR="004E2437" w:rsidRPr="00894772" w:rsidRDefault="004E2437" w:rsidP="004E2437">
      <w:pPr>
        <w:autoSpaceDE w:val="0"/>
        <w:autoSpaceDN w:val="0"/>
        <w:adjustRightInd w:val="0"/>
        <w:spacing w:line="276" w:lineRule="auto"/>
        <w:ind w:firstLine="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Wybór najkorzystniejszej oferty zostanie dokonany według kryterium ceny: </w:t>
      </w:r>
    </w:p>
    <w:p w14:paraId="69CFB4D8" w14:textId="77777777" w:rsidR="00E16103" w:rsidRPr="00894772" w:rsidRDefault="00E16103" w:rsidP="004E2437">
      <w:pPr>
        <w:autoSpaceDE w:val="0"/>
        <w:autoSpaceDN w:val="0"/>
        <w:adjustRightInd w:val="0"/>
        <w:spacing w:line="276" w:lineRule="auto"/>
        <w:ind w:firstLine="567"/>
        <w:jc w:val="both"/>
        <w:rPr>
          <w:rFonts w:ascii="Calibri" w:hAnsi="Calibri" w:cs="Calibri"/>
          <w:color w:val="000000" w:themeColor="text1"/>
          <w:sz w:val="22"/>
          <w:szCs w:val="22"/>
        </w:rPr>
      </w:pPr>
    </w:p>
    <w:p w14:paraId="54B4B843" w14:textId="77777777" w:rsidR="004E2437" w:rsidRPr="00894772" w:rsidRDefault="004E2437" w:rsidP="004E2437">
      <w:pPr>
        <w:pStyle w:val="Akapitzlist"/>
        <w:numPr>
          <w:ilvl w:val="0"/>
          <w:numId w:val="34"/>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 xml:space="preserve">Punktacja w kryterium ceny: </w:t>
      </w:r>
    </w:p>
    <w:p w14:paraId="340DB822" w14:textId="77777777" w:rsidR="004E2437" w:rsidRPr="00894772" w:rsidRDefault="004E2437" w:rsidP="004E2437">
      <w:pPr>
        <w:pStyle w:val="Akapitzlist"/>
        <w:numPr>
          <w:ilvl w:val="0"/>
          <w:numId w:val="35"/>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Oferta, która będzie zawierała najniższą cenę uzyska maksymalną ilość punktów w tym kryterium 100 pkt. (waga kryterium 100%), natomiast pozostałe oferty odpowiednio mniej punktów wg następującego wzoru: </w:t>
      </w:r>
    </w:p>
    <w:p w14:paraId="0D5DC95F" w14:textId="77777777" w:rsidR="004E2437" w:rsidRPr="00894772" w:rsidRDefault="004E2437" w:rsidP="004E2437">
      <w:pPr>
        <w:autoSpaceDE w:val="0"/>
        <w:autoSpaceDN w:val="0"/>
        <w:adjustRightInd w:val="0"/>
        <w:spacing w:line="276" w:lineRule="auto"/>
        <w:jc w:val="both"/>
        <w:rPr>
          <w:rFonts w:ascii="Calibri" w:hAnsi="Calibri" w:cs="Calibri"/>
          <w:color w:val="000000" w:themeColor="text1"/>
          <w:sz w:val="22"/>
          <w:szCs w:val="22"/>
        </w:rPr>
      </w:pPr>
    </w:p>
    <w:p w14:paraId="6202ECE5" w14:textId="77777777" w:rsidR="004E2437" w:rsidRPr="00894772" w:rsidRDefault="004E2437" w:rsidP="004E2437">
      <w:pPr>
        <w:autoSpaceDE w:val="0"/>
        <w:autoSpaceDN w:val="0"/>
        <w:adjustRightInd w:val="0"/>
        <w:spacing w:line="276" w:lineRule="auto"/>
        <w:ind w:left="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Liczba punktów C = (najniższa cena NETTO ZŁ spośród złożonych ofert / cena NETTO ZŁ badanej oferty) x 100 pkt. </w:t>
      </w:r>
    </w:p>
    <w:p w14:paraId="2546ED8D" w14:textId="77777777" w:rsidR="004E2437" w:rsidRPr="00894772" w:rsidRDefault="004E2437" w:rsidP="004E2437">
      <w:pPr>
        <w:autoSpaceDE w:val="0"/>
        <w:autoSpaceDN w:val="0"/>
        <w:adjustRightInd w:val="0"/>
        <w:spacing w:line="276" w:lineRule="auto"/>
        <w:jc w:val="both"/>
        <w:rPr>
          <w:rFonts w:ascii="Calibri" w:hAnsi="Calibri" w:cs="Calibri"/>
          <w:color w:val="000000" w:themeColor="text1"/>
          <w:sz w:val="22"/>
          <w:szCs w:val="22"/>
        </w:rPr>
      </w:pPr>
    </w:p>
    <w:p w14:paraId="2D140454" w14:textId="77777777" w:rsidR="004E2437" w:rsidRPr="00894772" w:rsidRDefault="004E2437" w:rsidP="004E2437">
      <w:pPr>
        <w:pStyle w:val="Akapitzlist"/>
        <w:numPr>
          <w:ilvl w:val="0"/>
          <w:numId w:val="35"/>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Liczba punktów wynikająca z działań matematycznych będzie zaokrąglana do dwóch miejsc po przecinku. </w:t>
      </w:r>
    </w:p>
    <w:p w14:paraId="73F6D6A4" w14:textId="55F16A06" w:rsidR="004E2437" w:rsidRPr="00894772" w:rsidRDefault="004E2437" w:rsidP="004E2437">
      <w:pPr>
        <w:pStyle w:val="Akapitzlist"/>
        <w:numPr>
          <w:ilvl w:val="0"/>
          <w:numId w:val="35"/>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Zamawiający dopuszcza składanie ofert przygotowanych w walucie </w:t>
      </w:r>
      <w:r w:rsidR="000357AC" w:rsidRPr="00894772">
        <w:rPr>
          <w:rFonts w:ascii="Calibri" w:hAnsi="Calibri" w:cs="Calibri"/>
          <w:color w:val="000000" w:themeColor="text1"/>
          <w:sz w:val="22"/>
          <w:szCs w:val="22"/>
        </w:rPr>
        <w:t>polskiej</w:t>
      </w:r>
      <w:r w:rsidR="003A776B" w:rsidRPr="00894772">
        <w:rPr>
          <w:rFonts w:ascii="Calibri" w:hAnsi="Calibri" w:cs="Calibri"/>
          <w:color w:val="000000" w:themeColor="text1"/>
          <w:sz w:val="22"/>
          <w:szCs w:val="22"/>
        </w:rPr>
        <w:t xml:space="preserve"> lub euro</w:t>
      </w:r>
      <w:r w:rsidRPr="00894772">
        <w:rPr>
          <w:rFonts w:ascii="Calibri" w:hAnsi="Calibri" w:cs="Calibri"/>
          <w:color w:val="000000" w:themeColor="text1"/>
          <w:sz w:val="22"/>
          <w:szCs w:val="22"/>
        </w:rPr>
        <w:t>.</w:t>
      </w:r>
    </w:p>
    <w:p w14:paraId="43B8A82F" w14:textId="77777777" w:rsidR="004E2437" w:rsidRPr="00894772" w:rsidRDefault="004E2437" w:rsidP="004E2437">
      <w:pPr>
        <w:pStyle w:val="Akapitzlist"/>
        <w:numPr>
          <w:ilvl w:val="0"/>
          <w:numId w:val="35"/>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Jeżeli Zamawiający nie może dokonać wyboru oferty najkorzystniejszej ze względu na to, że dwie lub więcej ofert zawiera taką samą cenę, Zamawiający wezwie Wykonawców, którzy złożyli oferty z taką samą ceną, do złożenia ofert dodatkowych. Cena wskazana w ofercie dodatkowej nie może być wyższa, niż cena wskazana w ofercie pierwotnej. </w:t>
      </w:r>
    </w:p>
    <w:p w14:paraId="369F06E6" w14:textId="1E18FD8D" w:rsidR="001B060A" w:rsidRPr="00894772" w:rsidRDefault="004E2437" w:rsidP="004E2437">
      <w:pPr>
        <w:pStyle w:val="Akapitzlist"/>
        <w:numPr>
          <w:ilvl w:val="0"/>
          <w:numId w:val="35"/>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W przypadku nie wybrania Wykonawcy (np. brak ofert, odrzucenie ofert) Zamawiający dopuszcza możliwość ponownego rozpoczęcia procedury Zapytania ofertowego.</w:t>
      </w:r>
    </w:p>
    <w:p w14:paraId="71F8C857" w14:textId="77777777" w:rsidR="00976A79" w:rsidRPr="00894772" w:rsidRDefault="00976A79" w:rsidP="001B060A">
      <w:pPr>
        <w:autoSpaceDE w:val="0"/>
        <w:autoSpaceDN w:val="0"/>
        <w:adjustRightInd w:val="0"/>
        <w:spacing w:line="276" w:lineRule="auto"/>
        <w:jc w:val="both"/>
        <w:rPr>
          <w:rFonts w:ascii="Calibri" w:hAnsi="Calibri" w:cs="Calibri"/>
          <w:color w:val="000000" w:themeColor="text1"/>
          <w:sz w:val="22"/>
          <w:szCs w:val="22"/>
        </w:rPr>
      </w:pPr>
      <w:bookmarkStart w:id="45" w:name="_GoBack"/>
      <w:bookmarkEnd w:id="45"/>
    </w:p>
    <w:p w14:paraId="442F07CA" w14:textId="0522A40B" w:rsidR="001B060A" w:rsidRPr="00894772" w:rsidRDefault="001B060A" w:rsidP="00B45B21">
      <w:pPr>
        <w:pStyle w:val="Akapitzlist"/>
        <w:numPr>
          <w:ilvl w:val="0"/>
          <w:numId w:val="34"/>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 xml:space="preserve">Sposób oceny </w:t>
      </w:r>
      <w:r w:rsidR="004D0BB6" w:rsidRPr="00894772">
        <w:rPr>
          <w:rFonts w:ascii="Calibri" w:hAnsi="Calibri" w:cs="Calibri"/>
          <w:b/>
          <w:color w:val="000000" w:themeColor="text1"/>
          <w:sz w:val="22"/>
          <w:szCs w:val="22"/>
        </w:rPr>
        <w:t>ofert</w:t>
      </w:r>
    </w:p>
    <w:p w14:paraId="5B4A9C0F" w14:textId="14F1CF82" w:rsidR="001B060A" w:rsidRPr="00894772" w:rsidRDefault="001B060A" w:rsidP="00B45B21">
      <w:pPr>
        <w:pStyle w:val="Akapitzlist"/>
        <w:numPr>
          <w:ilvl w:val="0"/>
          <w:numId w:val="3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lastRenderedPageBreak/>
        <w:t>Ocena ofert zostanie przeprowadzona w oparciu o przedstawione kryteri</w:t>
      </w:r>
      <w:r w:rsidR="004E2437" w:rsidRPr="00894772">
        <w:rPr>
          <w:rFonts w:ascii="Calibri" w:hAnsi="Calibri" w:cs="Calibri"/>
          <w:color w:val="000000" w:themeColor="text1"/>
          <w:sz w:val="22"/>
          <w:szCs w:val="22"/>
        </w:rPr>
        <w:t>um</w:t>
      </w:r>
      <w:r w:rsidRPr="00894772">
        <w:rPr>
          <w:rFonts w:ascii="Calibri" w:hAnsi="Calibri" w:cs="Calibri"/>
          <w:color w:val="000000" w:themeColor="text1"/>
          <w:sz w:val="22"/>
          <w:szCs w:val="22"/>
        </w:rPr>
        <w:t xml:space="preserve">, o wyborze oferty zadecyduje największa liczba uzyskanych punktów dla zamówienia. </w:t>
      </w:r>
    </w:p>
    <w:p w14:paraId="09A7357F" w14:textId="3F63E6B4" w:rsidR="001B060A" w:rsidRPr="00894772" w:rsidRDefault="001B060A" w:rsidP="00B45B21">
      <w:pPr>
        <w:pStyle w:val="Akapitzlist"/>
        <w:numPr>
          <w:ilvl w:val="0"/>
          <w:numId w:val="3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Zamawiający poprawi w tekście oferty oczywiste omyłki pisarskie oraz oczywiste omyłki rachunkowe (z uwzględnieniem konsekwencji rachunkowych dokonywanych poprawek), a także inne omyłki polegające na niezgodności oferty z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apytaniem ofertowym (niepowodujące istotnych zmian w treści oferty), niezwłocznie zawiadamiając o tym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 xml:space="preserve">ykonawcę, którego oferta została poprawiona, a </w:t>
      </w:r>
      <w:r w:rsidR="004D49DC" w:rsidRPr="00894772">
        <w:rPr>
          <w:rFonts w:ascii="Calibri" w:hAnsi="Calibri" w:cs="Calibri"/>
          <w:color w:val="000000" w:themeColor="text1"/>
          <w:sz w:val="22"/>
          <w:szCs w:val="22"/>
        </w:rPr>
        <w:t>W</w:t>
      </w:r>
      <w:r w:rsidRPr="00894772">
        <w:rPr>
          <w:rFonts w:ascii="Calibri" w:hAnsi="Calibri" w:cs="Calibri"/>
          <w:color w:val="000000" w:themeColor="text1"/>
          <w:sz w:val="22"/>
          <w:szCs w:val="22"/>
        </w:rPr>
        <w:t>ykonawca potwierdzi, że korekty te akceptuje. Zamawiający udzieli zamówienia Wykonawcy/-om, którego/-</w:t>
      </w:r>
      <w:proofErr w:type="spellStart"/>
      <w:r w:rsidRPr="00894772">
        <w:rPr>
          <w:rFonts w:ascii="Calibri" w:hAnsi="Calibri" w:cs="Calibri"/>
          <w:color w:val="000000" w:themeColor="text1"/>
          <w:sz w:val="22"/>
          <w:szCs w:val="22"/>
        </w:rPr>
        <w:t>ych</w:t>
      </w:r>
      <w:proofErr w:type="spellEnd"/>
      <w:r w:rsidRPr="00894772">
        <w:rPr>
          <w:rFonts w:ascii="Calibri" w:hAnsi="Calibri" w:cs="Calibri"/>
          <w:color w:val="000000" w:themeColor="text1"/>
          <w:sz w:val="22"/>
          <w:szCs w:val="22"/>
        </w:rPr>
        <w:t xml:space="preserve"> oferta odpowiada wszystkim warunkom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apytania ofertowego i została oceniona jako najkorzystniejsza w oparciu o podane kryteria oceny ofert. </w:t>
      </w:r>
    </w:p>
    <w:p w14:paraId="6EBC029B" w14:textId="0136F075" w:rsidR="001B060A" w:rsidRPr="00894772" w:rsidRDefault="001B060A" w:rsidP="00B45B21">
      <w:pPr>
        <w:pStyle w:val="Akapitzlist"/>
        <w:numPr>
          <w:ilvl w:val="0"/>
          <w:numId w:val="3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Zamawiający oceni i porówna tylko te oferty, które odpowiadają treści i wymogom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apytania ofertowego. </w:t>
      </w:r>
    </w:p>
    <w:p w14:paraId="3DBCDA5D" w14:textId="5EF77F74" w:rsidR="001B060A" w:rsidRPr="00894772" w:rsidRDefault="00DD0475" w:rsidP="00B45B21">
      <w:pPr>
        <w:pStyle w:val="Akapitzlist"/>
        <w:numPr>
          <w:ilvl w:val="0"/>
          <w:numId w:val="3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W przypadku nie wpisania do F</w:t>
      </w:r>
      <w:r w:rsidR="001B060A" w:rsidRPr="00894772">
        <w:rPr>
          <w:rFonts w:ascii="Calibri" w:hAnsi="Calibri" w:cs="Calibri"/>
          <w:color w:val="000000" w:themeColor="text1"/>
          <w:sz w:val="22"/>
          <w:szCs w:val="22"/>
        </w:rPr>
        <w:t xml:space="preserve">ormularza ofertowego żadnych wartości dot. ceny Zamawiający odrzuci taką ofertę. </w:t>
      </w:r>
    </w:p>
    <w:p w14:paraId="1111E48D" w14:textId="27130E8F" w:rsidR="001B060A" w:rsidRPr="00894772" w:rsidRDefault="001B060A" w:rsidP="00B45B21">
      <w:pPr>
        <w:pStyle w:val="Akapitzlist"/>
        <w:numPr>
          <w:ilvl w:val="0"/>
          <w:numId w:val="3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Zamawiający udzieli zamówienia temu Wykonawcy, którego oferta uzyska najwyższą </w:t>
      </w:r>
      <w:r w:rsidR="00556A8E" w:rsidRPr="00894772">
        <w:rPr>
          <w:rFonts w:ascii="Calibri" w:hAnsi="Calibri" w:cs="Calibri"/>
          <w:color w:val="000000" w:themeColor="text1"/>
          <w:sz w:val="22"/>
          <w:szCs w:val="22"/>
        </w:rPr>
        <w:t xml:space="preserve">liczbę </w:t>
      </w:r>
      <w:r w:rsidRPr="00894772">
        <w:rPr>
          <w:rFonts w:ascii="Calibri" w:hAnsi="Calibri" w:cs="Calibri"/>
          <w:color w:val="000000" w:themeColor="text1"/>
          <w:sz w:val="22"/>
          <w:szCs w:val="22"/>
        </w:rPr>
        <w:t xml:space="preserve">punktów otrzymanych w niniejszym postępowaniu. </w:t>
      </w:r>
    </w:p>
    <w:p w14:paraId="7679A2A0"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3360D72D" w14:textId="5B4FDDD8" w:rsidR="001B060A" w:rsidRPr="00894772" w:rsidRDefault="00143CF9" w:rsidP="00B45B21">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INFORMACJE O FORMALNOŚCIACH, JAKIE POWINNY BYĆ DOPEŁNIONE PO WYB</w:t>
      </w:r>
      <w:r w:rsidR="00EF0AEA" w:rsidRPr="00894772">
        <w:rPr>
          <w:rFonts w:ascii="Calibri" w:hAnsi="Calibri" w:cs="Calibri"/>
          <w:b/>
          <w:color w:val="000000" w:themeColor="text1"/>
          <w:sz w:val="22"/>
          <w:szCs w:val="22"/>
        </w:rPr>
        <w:t>ORZE NAJKORZYSTNIEJSZEJ OFERTY</w:t>
      </w:r>
    </w:p>
    <w:p w14:paraId="29CA9200"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b/>
          <w:color w:val="000000" w:themeColor="text1"/>
          <w:sz w:val="22"/>
          <w:szCs w:val="22"/>
        </w:rPr>
      </w:pPr>
    </w:p>
    <w:p w14:paraId="252BA75A" w14:textId="0B0ECEE6" w:rsidR="001B060A" w:rsidRPr="00894772" w:rsidRDefault="001B060A" w:rsidP="00B45B21">
      <w:pPr>
        <w:pStyle w:val="Akapitzlist"/>
        <w:numPr>
          <w:ilvl w:val="0"/>
          <w:numId w:val="37"/>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Zamawiający powiadomi wybranego Wykonawcę o terminie i miejscu zawarcia umowy. </w:t>
      </w:r>
    </w:p>
    <w:p w14:paraId="16BFDE8C" w14:textId="02E0E947" w:rsidR="001B060A" w:rsidRPr="00894772" w:rsidRDefault="001B060A" w:rsidP="00B45B21">
      <w:pPr>
        <w:pStyle w:val="Akapitzlist"/>
        <w:numPr>
          <w:ilvl w:val="0"/>
          <w:numId w:val="37"/>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Umowa zostanie zawarta zgodnie z postanowieniami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 xml:space="preserve">apytania ofertowego. </w:t>
      </w:r>
    </w:p>
    <w:p w14:paraId="59C952D6" w14:textId="77777777" w:rsidR="001B060A" w:rsidRPr="00894772" w:rsidRDefault="001B060A" w:rsidP="001B060A">
      <w:pPr>
        <w:autoSpaceDE w:val="0"/>
        <w:autoSpaceDN w:val="0"/>
        <w:adjustRightInd w:val="0"/>
        <w:spacing w:line="276" w:lineRule="auto"/>
        <w:jc w:val="both"/>
        <w:rPr>
          <w:rFonts w:ascii="Calibri" w:hAnsi="Calibri" w:cs="Calibri"/>
          <w:color w:val="000000" w:themeColor="text1"/>
          <w:sz w:val="22"/>
          <w:szCs w:val="22"/>
        </w:rPr>
      </w:pPr>
    </w:p>
    <w:p w14:paraId="5A786C7F" w14:textId="066C5DC4" w:rsidR="000176DC" w:rsidRPr="00894772" w:rsidRDefault="000176DC" w:rsidP="00B45B21">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ISTOTNE POSTANOWIENIA UMOWY/R</w:t>
      </w:r>
      <w:r w:rsidR="00EF0AEA" w:rsidRPr="00894772">
        <w:rPr>
          <w:rFonts w:ascii="Calibri" w:hAnsi="Calibri" w:cs="Calibri"/>
          <w:b/>
          <w:color w:val="000000" w:themeColor="text1"/>
          <w:sz w:val="22"/>
          <w:szCs w:val="22"/>
        </w:rPr>
        <w:t>EALIZACJI PRZEDMIOTU ZAMÓWIENIA</w:t>
      </w:r>
    </w:p>
    <w:p w14:paraId="23802732"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b/>
          <w:color w:val="000000" w:themeColor="text1"/>
          <w:sz w:val="22"/>
          <w:szCs w:val="22"/>
        </w:rPr>
      </w:pPr>
    </w:p>
    <w:p w14:paraId="24D11299" w14:textId="6C5B9010" w:rsidR="000176DC" w:rsidRPr="00894772" w:rsidRDefault="003B5160" w:rsidP="00FE6365">
      <w:pPr>
        <w:pStyle w:val="Akapitzlist"/>
        <w:numPr>
          <w:ilvl w:val="0"/>
          <w:numId w:val="40"/>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Płatności</w:t>
      </w:r>
    </w:p>
    <w:p w14:paraId="0262F3B7" w14:textId="77777777" w:rsidR="00894772" w:rsidRPr="00894772" w:rsidRDefault="00894772" w:rsidP="00894772">
      <w:pPr>
        <w:autoSpaceDE w:val="0"/>
        <w:autoSpaceDN w:val="0"/>
        <w:adjustRightInd w:val="0"/>
        <w:spacing w:line="276" w:lineRule="auto"/>
        <w:ind w:left="567"/>
        <w:jc w:val="both"/>
        <w:rPr>
          <w:rFonts w:ascii="Calibri" w:hAnsi="Calibri" w:cs="Calibri"/>
          <w:color w:val="000000" w:themeColor="text1"/>
          <w:sz w:val="22"/>
          <w:szCs w:val="22"/>
        </w:rPr>
      </w:pPr>
      <w:r w:rsidRPr="00894772">
        <w:rPr>
          <w:rFonts w:ascii="Calibri" w:hAnsi="Calibri" w:cs="Calibri"/>
          <w:color w:val="000000" w:themeColor="text1"/>
          <w:sz w:val="22"/>
          <w:szCs w:val="22"/>
        </w:rPr>
        <w:t>Zamawiający przewiduje płatność zaliczkową w wysokości nieprzekraczającej 70% ceny zamówienia. Resztę płatności Zamawiający przewiduje w ciągu 30 dni po podpisaniu protokołu odbioru każdego urządzenia będącego przedmiotem zapytania ofertowego bez zastrzeżeń.</w:t>
      </w:r>
    </w:p>
    <w:p w14:paraId="4EA8B320" w14:textId="77777777" w:rsidR="000176DC" w:rsidRPr="00894772" w:rsidRDefault="000176DC" w:rsidP="00FE6365">
      <w:pPr>
        <w:pStyle w:val="Akapitzlist"/>
        <w:autoSpaceDE w:val="0"/>
        <w:autoSpaceDN w:val="0"/>
        <w:adjustRightInd w:val="0"/>
        <w:spacing w:line="276" w:lineRule="auto"/>
        <w:ind w:left="567" w:hanging="567"/>
        <w:jc w:val="both"/>
        <w:rPr>
          <w:rFonts w:ascii="Calibri" w:hAnsi="Calibri" w:cs="Calibri"/>
          <w:b/>
          <w:color w:val="000000" w:themeColor="text1"/>
          <w:sz w:val="22"/>
          <w:szCs w:val="22"/>
        </w:rPr>
      </w:pPr>
    </w:p>
    <w:p w14:paraId="6B61CFAB" w14:textId="51715DA7" w:rsidR="000176DC" w:rsidRPr="00894772" w:rsidRDefault="003B5160" w:rsidP="00FE6365">
      <w:pPr>
        <w:pStyle w:val="Akapitzlist"/>
        <w:numPr>
          <w:ilvl w:val="0"/>
          <w:numId w:val="40"/>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Odbiory</w:t>
      </w:r>
    </w:p>
    <w:p w14:paraId="7C2CCD3C" w14:textId="74B73FD2" w:rsidR="000176DC" w:rsidRPr="00894772" w:rsidRDefault="000176DC" w:rsidP="00FE6365">
      <w:pPr>
        <w:pStyle w:val="Akapitzlist"/>
        <w:autoSpaceDE w:val="0"/>
        <w:autoSpaceDN w:val="0"/>
        <w:adjustRightInd w:val="0"/>
        <w:spacing w:line="276" w:lineRule="auto"/>
        <w:ind w:left="567"/>
        <w:jc w:val="both"/>
        <w:rPr>
          <w:rFonts w:ascii="Calibri" w:hAnsi="Calibri" w:cs="Calibri"/>
          <w:color w:val="000000" w:themeColor="text1"/>
          <w:sz w:val="22"/>
          <w:szCs w:val="22"/>
        </w:rPr>
      </w:pPr>
      <w:r w:rsidRPr="00894772">
        <w:rPr>
          <w:rFonts w:ascii="Calibri" w:hAnsi="Calibri" w:cs="Calibri"/>
          <w:color w:val="000000" w:themeColor="text1"/>
          <w:sz w:val="22"/>
          <w:szCs w:val="22"/>
        </w:rPr>
        <w:t>Podstawą do zapłaty wynagrodzenia będzie podpisany bez zastrzeżeń przez obie strony protokół odbioru.</w:t>
      </w:r>
    </w:p>
    <w:p w14:paraId="38ECBCB9" w14:textId="77777777" w:rsidR="000176DC" w:rsidRPr="00894772" w:rsidRDefault="000176DC" w:rsidP="00FE6365">
      <w:pPr>
        <w:pStyle w:val="Akapitzlist"/>
        <w:autoSpaceDE w:val="0"/>
        <w:autoSpaceDN w:val="0"/>
        <w:adjustRightInd w:val="0"/>
        <w:spacing w:line="276" w:lineRule="auto"/>
        <w:ind w:left="567" w:hanging="567"/>
        <w:jc w:val="both"/>
        <w:rPr>
          <w:rFonts w:ascii="Calibri" w:hAnsi="Calibri" w:cs="Calibri"/>
          <w:b/>
          <w:color w:val="000000" w:themeColor="text1"/>
          <w:sz w:val="22"/>
          <w:szCs w:val="22"/>
        </w:rPr>
      </w:pPr>
    </w:p>
    <w:p w14:paraId="5DCA8203" w14:textId="358388B2" w:rsidR="000176DC" w:rsidRPr="00894772" w:rsidRDefault="003B5160" w:rsidP="00FE6365">
      <w:pPr>
        <w:pStyle w:val="Akapitzlist"/>
        <w:numPr>
          <w:ilvl w:val="0"/>
          <w:numId w:val="40"/>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b/>
          <w:color w:val="000000" w:themeColor="text1"/>
          <w:sz w:val="22"/>
          <w:szCs w:val="22"/>
        </w:rPr>
        <w:t>Kary umowne</w:t>
      </w:r>
    </w:p>
    <w:p w14:paraId="0F1B898C" w14:textId="01FBA2F1" w:rsidR="000176DC" w:rsidRPr="00894772" w:rsidRDefault="000176DC" w:rsidP="00FE6365">
      <w:pPr>
        <w:pStyle w:val="Akapitzlist"/>
        <w:numPr>
          <w:ilvl w:val="0"/>
          <w:numId w:val="4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w przypadku opóźnienia Wykonawcy w realizacji umowy, Zamawiającemu przysługują kary umowne w wysokości:</w:t>
      </w:r>
    </w:p>
    <w:p w14:paraId="5D74C158" w14:textId="5D8395AC" w:rsidR="000176DC" w:rsidRPr="00894772" w:rsidRDefault="00E037B5" w:rsidP="00FE6365">
      <w:pPr>
        <w:pStyle w:val="Akapitzlist"/>
        <w:numPr>
          <w:ilvl w:val="0"/>
          <w:numId w:val="42"/>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0,</w:t>
      </w:r>
      <w:r w:rsidR="00A35864" w:rsidRPr="00894772">
        <w:rPr>
          <w:rFonts w:ascii="Calibri" w:hAnsi="Calibri" w:cs="Calibri"/>
          <w:color w:val="000000" w:themeColor="text1"/>
          <w:sz w:val="22"/>
          <w:szCs w:val="22"/>
        </w:rPr>
        <w:t>5</w:t>
      </w:r>
      <w:r w:rsidR="000176DC" w:rsidRPr="00894772">
        <w:rPr>
          <w:rFonts w:ascii="Calibri" w:hAnsi="Calibri" w:cs="Calibri"/>
          <w:color w:val="000000" w:themeColor="text1"/>
          <w:sz w:val="22"/>
          <w:szCs w:val="22"/>
        </w:rPr>
        <w:t xml:space="preserve">% ceny </w:t>
      </w:r>
      <w:r w:rsidR="003B5160" w:rsidRPr="00894772">
        <w:rPr>
          <w:rFonts w:ascii="Calibri" w:hAnsi="Calibri" w:cs="Calibri"/>
          <w:color w:val="000000" w:themeColor="text1"/>
          <w:sz w:val="22"/>
          <w:szCs w:val="22"/>
        </w:rPr>
        <w:t>zamówienia</w:t>
      </w:r>
      <w:r w:rsidR="000176DC" w:rsidRPr="00894772">
        <w:rPr>
          <w:rFonts w:ascii="Calibri" w:hAnsi="Calibri" w:cs="Calibri"/>
          <w:color w:val="000000" w:themeColor="text1"/>
          <w:sz w:val="22"/>
          <w:szCs w:val="22"/>
        </w:rPr>
        <w:t xml:space="preserve"> netto, za każdy pełny </w:t>
      </w:r>
      <w:r w:rsidR="00780C6E" w:rsidRPr="00894772">
        <w:rPr>
          <w:rFonts w:ascii="Calibri" w:hAnsi="Calibri" w:cs="Calibri"/>
          <w:color w:val="000000" w:themeColor="text1"/>
          <w:sz w:val="22"/>
          <w:szCs w:val="22"/>
        </w:rPr>
        <w:t xml:space="preserve">dzień </w:t>
      </w:r>
      <w:r w:rsidR="000176DC" w:rsidRPr="00894772">
        <w:rPr>
          <w:rFonts w:ascii="Calibri" w:hAnsi="Calibri" w:cs="Calibri"/>
          <w:color w:val="000000" w:themeColor="text1"/>
          <w:sz w:val="22"/>
          <w:szCs w:val="22"/>
        </w:rPr>
        <w:t xml:space="preserve">opóźnienia w realizacji umowy, przekraczający termin </w:t>
      </w:r>
      <w:r w:rsidR="00607EA2" w:rsidRPr="00894772">
        <w:rPr>
          <w:rFonts w:ascii="Calibri" w:hAnsi="Calibri" w:cs="Calibri"/>
          <w:color w:val="000000" w:themeColor="text1"/>
          <w:sz w:val="22"/>
          <w:szCs w:val="22"/>
        </w:rPr>
        <w:t>wskazany w umowie,</w:t>
      </w:r>
    </w:p>
    <w:p w14:paraId="792D3F8C" w14:textId="3BB00A05" w:rsidR="00081F06" w:rsidRPr="00894772" w:rsidRDefault="00081F06" w:rsidP="00FE6365">
      <w:pPr>
        <w:pStyle w:val="Akapitzlist"/>
        <w:numPr>
          <w:ilvl w:val="0"/>
          <w:numId w:val="42"/>
        </w:numPr>
        <w:autoSpaceDE w:val="0"/>
        <w:autoSpaceDN w:val="0"/>
        <w:adjustRightInd w:val="0"/>
        <w:spacing w:line="276" w:lineRule="auto"/>
        <w:ind w:left="567" w:hanging="567"/>
        <w:jc w:val="both"/>
        <w:rPr>
          <w:rFonts w:asciiTheme="minorHAnsi" w:hAnsiTheme="minorHAnsi" w:cstheme="minorHAnsi"/>
          <w:color w:val="000000" w:themeColor="text1"/>
          <w:sz w:val="22"/>
          <w:szCs w:val="22"/>
        </w:rPr>
      </w:pPr>
      <w:r w:rsidRPr="00894772">
        <w:rPr>
          <w:rFonts w:asciiTheme="minorHAnsi" w:hAnsiTheme="minorHAnsi" w:cstheme="minorHAnsi"/>
          <w:color w:val="000000" w:themeColor="text1"/>
          <w:sz w:val="22"/>
          <w:szCs w:val="22"/>
        </w:rPr>
        <w:t>jeżeli opóźnienie w realizacji przekracza 30 dni, Zamawiający zastrzega sobie prawo do rozwiązania umowy.</w:t>
      </w:r>
    </w:p>
    <w:p w14:paraId="313EE98D" w14:textId="0B081BD7" w:rsidR="000176DC" w:rsidRPr="00894772" w:rsidRDefault="000176DC" w:rsidP="00FE6365">
      <w:pPr>
        <w:pStyle w:val="Akapitzlist"/>
        <w:numPr>
          <w:ilvl w:val="0"/>
          <w:numId w:val="41"/>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maksymalna wysokość nałożonej na Wykonawcę kary umownej nie może przekroczyć 5% wartości całego zamówienia netto</w:t>
      </w:r>
      <w:r w:rsidR="00607EA2" w:rsidRPr="00894772">
        <w:rPr>
          <w:rFonts w:ascii="Calibri" w:hAnsi="Calibri" w:cs="Calibri"/>
          <w:color w:val="000000" w:themeColor="text1"/>
          <w:sz w:val="22"/>
          <w:szCs w:val="22"/>
        </w:rPr>
        <w:t>.</w:t>
      </w:r>
    </w:p>
    <w:p w14:paraId="77AA8BCC" w14:textId="77777777" w:rsidR="000176DC" w:rsidRPr="00894772" w:rsidRDefault="000176DC" w:rsidP="00FE6365">
      <w:pPr>
        <w:autoSpaceDE w:val="0"/>
        <w:autoSpaceDN w:val="0"/>
        <w:adjustRightInd w:val="0"/>
        <w:spacing w:line="276" w:lineRule="auto"/>
        <w:ind w:left="567" w:hanging="567"/>
        <w:jc w:val="both"/>
        <w:rPr>
          <w:rFonts w:ascii="Calibri" w:hAnsi="Calibri" w:cs="Calibri"/>
          <w:color w:val="000000" w:themeColor="text1"/>
          <w:sz w:val="22"/>
          <w:szCs w:val="22"/>
        </w:rPr>
      </w:pPr>
    </w:p>
    <w:p w14:paraId="5592A528" w14:textId="3CBCD41B" w:rsidR="000176DC" w:rsidRPr="00894772" w:rsidRDefault="000176DC" w:rsidP="00FE6365">
      <w:pPr>
        <w:pStyle w:val="Akapitzlist"/>
        <w:numPr>
          <w:ilvl w:val="0"/>
          <w:numId w:val="40"/>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Gwa</w:t>
      </w:r>
      <w:r w:rsidR="003B5160" w:rsidRPr="00894772">
        <w:rPr>
          <w:rFonts w:ascii="Calibri" w:hAnsi="Calibri" w:cs="Calibri"/>
          <w:b/>
          <w:color w:val="000000" w:themeColor="text1"/>
          <w:sz w:val="22"/>
          <w:szCs w:val="22"/>
        </w:rPr>
        <w:t>rancja</w:t>
      </w:r>
    </w:p>
    <w:p w14:paraId="65959270" w14:textId="5B26C10B" w:rsidR="000176DC" w:rsidRPr="00894772" w:rsidRDefault="000176DC" w:rsidP="00FE6365">
      <w:pPr>
        <w:pStyle w:val="Akapitzlist"/>
        <w:numPr>
          <w:ilvl w:val="0"/>
          <w:numId w:val="4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lastRenderedPageBreak/>
        <w:t xml:space="preserve">Okres gwarancji – minimum </w:t>
      </w:r>
      <w:r w:rsidR="00E037B5" w:rsidRPr="00894772">
        <w:rPr>
          <w:rFonts w:ascii="Calibri" w:hAnsi="Calibri" w:cs="Calibri"/>
          <w:color w:val="000000" w:themeColor="text1"/>
          <w:sz w:val="22"/>
          <w:szCs w:val="22"/>
        </w:rPr>
        <w:t>12</w:t>
      </w:r>
      <w:r w:rsidRPr="00894772">
        <w:rPr>
          <w:rFonts w:ascii="Calibri" w:hAnsi="Calibri" w:cs="Calibri"/>
          <w:color w:val="000000" w:themeColor="text1"/>
          <w:sz w:val="22"/>
          <w:szCs w:val="22"/>
        </w:rPr>
        <w:t xml:space="preserve"> miesięcy od daty podpisania przez strony bez zastrzeżeń protokołu odbioru końcowego.</w:t>
      </w:r>
    </w:p>
    <w:p w14:paraId="330A2B21" w14:textId="1430F635" w:rsidR="000176DC" w:rsidRPr="00894772" w:rsidRDefault="000176DC" w:rsidP="00FE6365">
      <w:pPr>
        <w:pStyle w:val="Akapitzlist"/>
        <w:numPr>
          <w:ilvl w:val="0"/>
          <w:numId w:val="4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W ramach gwarancji Wykonawca jest zobowiązany do usunięcia wszelkich wad stwierdzonych w przedmiocie zamówienia w ciągu 1</w:t>
      </w:r>
      <w:r w:rsidR="00D205B5" w:rsidRPr="00894772">
        <w:rPr>
          <w:rFonts w:ascii="Calibri" w:hAnsi="Calibri" w:cs="Calibri"/>
          <w:color w:val="000000" w:themeColor="text1"/>
          <w:sz w:val="22"/>
          <w:szCs w:val="22"/>
        </w:rPr>
        <w:t>5</w:t>
      </w:r>
      <w:r w:rsidRPr="00894772">
        <w:rPr>
          <w:rFonts w:ascii="Calibri" w:hAnsi="Calibri" w:cs="Calibri"/>
          <w:color w:val="000000" w:themeColor="text1"/>
          <w:sz w:val="22"/>
          <w:szCs w:val="22"/>
        </w:rPr>
        <w:t xml:space="preserve"> dni </w:t>
      </w:r>
      <w:r w:rsidR="007D296D" w:rsidRPr="00894772">
        <w:rPr>
          <w:rFonts w:ascii="Calibri" w:hAnsi="Calibri" w:cs="Calibri"/>
          <w:color w:val="000000" w:themeColor="text1"/>
          <w:sz w:val="22"/>
          <w:szCs w:val="22"/>
        </w:rPr>
        <w:t>roboczych</w:t>
      </w:r>
      <w:r w:rsidRPr="00894772">
        <w:rPr>
          <w:rFonts w:ascii="Calibri" w:hAnsi="Calibri" w:cs="Calibri"/>
          <w:color w:val="000000" w:themeColor="text1"/>
          <w:sz w:val="22"/>
          <w:szCs w:val="22"/>
        </w:rPr>
        <w:t xml:space="preserve"> od zgłoszenia, o ile wady te ujawnią się w ciągu okresu gwarancji.</w:t>
      </w:r>
      <w:r w:rsidR="007D296D" w:rsidRPr="00894772">
        <w:rPr>
          <w:rFonts w:ascii="Calibri" w:hAnsi="Calibri" w:cs="Calibri"/>
          <w:color w:val="000000" w:themeColor="text1"/>
          <w:sz w:val="22"/>
          <w:szCs w:val="22"/>
        </w:rPr>
        <w:t xml:space="preserve"> W przypadku zgłoszeń związanych z oprogramowaniem Wykonawca jest zobowiązany do usunięcia wad wymienionych w zgłoszeniu w ciągu 5 dni roboczych. </w:t>
      </w:r>
      <w:r w:rsidR="003924AA" w:rsidRPr="00894772">
        <w:rPr>
          <w:rFonts w:ascii="Calibri" w:hAnsi="Calibri" w:cs="Calibri"/>
          <w:color w:val="000000" w:themeColor="text1"/>
          <w:sz w:val="22"/>
          <w:szCs w:val="22"/>
        </w:rPr>
        <w:t xml:space="preserve">W sytuacji gdy zgłoszenie wyniknęło z wad, które Zleceniodawca określa jako krytyczne, Wykonawca jest zobligowany do ich usunięcia lub zastosowania tymczasowego rozwiązania w ciągu 4 godzin od zgłoszenia. </w:t>
      </w:r>
    </w:p>
    <w:p w14:paraId="0A05DD29" w14:textId="77777777" w:rsidR="000176DC" w:rsidRPr="00894772" w:rsidRDefault="000176DC" w:rsidP="00FE6365">
      <w:pPr>
        <w:pStyle w:val="Akapitzlist"/>
        <w:numPr>
          <w:ilvl w:val="0"/>
          <w:numId w:val="4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Odpowiedzialność z tytułu gwarancji obejmuje zarówno wady powstałe z przyczyn tkwiących w przedmiocie zamówienia w chwili dokonania odbioru przez Zamawiającego, jak i wszelkie inne wady, powstałe z przyczyn, za które Zamawiający nie ponosi odpowiedzialności, pod warunkiem, że wady te ujawnią się i zostaną zgłoszone Wykonawcy w ciągu terminu obowiązywania gwarancji.</w:t>
      </w:r>
    </w:p>
    <w:p w14:paraId="6A724321" w14:textId="709F7C95" w:rsidR="004639CC" w:rsidRPr="00894772" w:rsidRDefault="000176DC" w:rsidP="00FE6365">
      <w:pPr>
        <w:pStyle w:val="Akapitzlist"/>
        <w:numPr>
          <w:ilvl w:val="0"/>
          <w:numId w:val="4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W przypadku gdy Wykonawca nie wypełni warunków gwarancji lub wypełni je w sposób nienależy</w:t>
      </w:r>
      <w:r w:rsidR="00001CFB" w:rsidRPr="00894772">
        <w:rPr>
          <w:rFonts w:ascii="Calibri" w:hAnsi="Calibri" w:cs="Calibri"/>
          <w:color w:val="000000" w:themeColor="text1"/>
          <w:sz w:val="22"/>
          <w:szCs w:val="22"/>
        </w:rPr>
        <w:t xml:space="preserve">ty, Zamawiający jest uprawniony, po uprzednim uzyskaniu pisemnej (w tym drogą mailową) zgody Wykonawcy, </w:t>
      </w:r>
      <w:r w:rsidRPr="00894772">
        <w:rPr>
          <w:rFonts w:ascii="Calibri" w:hAnsi="Calibri" w:cs="Calibri"/>
          <w:color w:val="000000" w:themeColor="text1"/>
          <w:sz w:val="22"/>
          <w:szCs w:val="22"/>
        </w:rPr>
        <w:t>do usunięcia wad na ryzyko i koszt Wykonawcy zachowując przy tym inne uprawnienia przysługujące mu na podstawie umowy. Wykonawca zobowiązany jest pokryć związane z tym koszty w ciągu 14 dni od daty wezwania do ich uiszczenia.</w:t>
      </w:r>
    </w:p>
    <w:p w14:paraId="277D9B8C" w14:textId="77777777" w:rsidR="004639CC" w:rsidRPr="00894772" w:rsidRDefault="000176DC" w:rsidP="00FE6365">
      <w:pPr>
        <w:pStyle w:val="Akapitzlist"/>
        <w:numPr>
          <w:ilvl w:val="0"/>
          <w:numId w:val="43"/>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Okres gwarancji każdorazowo zostanie przedłużony o czas wyłączenia przedmiotu umowy z</w:t>
      </w:r>
      <w:r w:rsidR="004639CC" w:rsidRPr="00894772">
        <w:rPr>
          <w:rFonts w:ascii="Calibri" w:hAnsi="Calibri" w:cs="Calibri"/>
          <w:color w:val="000000" w:themeColor="text1"/>
          <w:sz w:val="22"/>
          <w:szCs w:val="22"/>
        </w:rPr>
        <w:t xml:space="preserve"> </w:t>
      </w:r>
      <w:r w:rsidRPr="00894772">
        <w:rPr>
          <w:rFonts w:ascii="Calibri" w:hAnsi="Calibri" w:cs="Calibri"/>
          <w:color w:val="000000" w:themeColor="text1"/>
          <w:sz w:val="22"/>
          <w:szCs w:val="22"/>
        </w:rPr>
        <w:t>użytkowania, spowodowanego naprawą gwarancyjną.</w:t>
      </w:r>
    </w:p>
    <w:p w14:paraId="48689FC2" w14:textId="77777777" w:rsidR="00FE6365" w:rsidRPr="00894772" w:rsidRDefault="00FE6365" w:rsidP="004639CC">
      <w:pPr>
        <w:autoSpaceDE w:val="0"/>
        <w:autoSpaceDN w:val="0"/>
        <w:adjustRightInd w:val="0"/>
        <w:spacing w:line="276" w:lineRule="auto"/>
        <w:jc w:val="both"/>
        <w:rPr>
          <w:rFonts w:ascii="Calibri" w:hAnsi="Calibri" w:cs="Calibri"/>
          <w:color w:val="000000" w:themeColor="text1"/>
          <w:sz w:val="22"/>
          <w:szCs w:val="22"/>
        </w:rPr>
      </w:pPr>
    </w:p>
    <w:p w14:paraId="08EE10FE" w14:textId="5BB02416" w:rsidR="000176DC" w:rsidRPr="00894772" w:rsidRDefault="000176DC" w:rsidP="00FE6365">
      <w:pPr>
        <w:pStyle w:val="Akapitzlist"/>
        <w:numPr>
          <w:ilvl w:val="0"/>
          <w:numId w:val="40"/>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Wypowiedzenie umowy</w:t>
      </w:r>
    </w:p>
    <w:p w14:paraId="39B18526" w14:textId="4061516F" w:rsidR="000176DC" w:rsidRPr="00894772" w:rsidRDefault="000176DC" w:rsidP="00FE6365">
      <w:pPr>
        <w:pStyle w:val="Akapitzlist"/>
        <w:numPr>
          <w:ilvl w:val="0"/>
          <w:numId w:val="45"/>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Zamawiający, może wypowiedzieć zawartą umowę w całości lub części w następujących</w:t>
      </w:r>
      <w:r w:rsidR="004639CC" w:rsidRPr="00894772">
        <w:rPr>
          <w:rFonts w:ascii="Calibri" w:hAnsi="Calibri" w:cs="Calibri"/>
          <w:color w:val="000000" w:themeColor="text1"/>
          <w:sz w:val="22"/>
          <w:szCs w:val="22"/>
        </w:rPr>
        <w:t xml:space="preserve"> </w:t>
      </w:r>
      <w:r w:rsidRPr="00894772">
        <w:rPr>
          <w:rFonts w:ascii="Calibri" w:hAnsi="Calibri" w:cs="Calibri"/>
          <w:color w:val="000000" w:themeColor="text1"/>
          <w:sz w:val="22"/>
          <w:szCs w:val="22"/>
        </w:rPr>
        <w:t>przypadkach:</w:t>
      </w:r>
    </w:p>
    <w:p w14:paraId="71B4EABB" w14:textId="0D7B2D68" w:rsidR="004639CC" w:rsidRPr="00894772" w:rsidRDefault="000176DC" w:rsidP="00FE6365">
      <w:pPr>
        <w:pStyle w:val="Akapitzlist"/>
        <w:numPr>
          <w:ilvl w:val="0"/>
          <w:numId w:val="4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gdy Wykonawca opóźnia się z realizacją </w:t>
      </w:r>
      <w:r w:rsidR="00316DE1" w:rsidRPr="00894772">
        <w:rPr>
          <w:rFonts w:ascii="Calibri" w:hAnsi="Calibri" w:cs="Calibri"/>
          <w:color w:val="000000" w:themeColor="text1"/>
          <w:sz w:val="22"/>
          <w:szCs w:val="22"/>
        </w:rPr>
        <w:t>p</w:t>
      </w:r>
      <w:r w:rsidRPr="00894772">
        <w:rPr>
          <w:rFonts w:ascii="Calibri" w:hAnsi="Calibri" w:cs="Calibri"/>
          <w:color w:val="000000" w:themeColor="text1"/>
          <w:sz w:val="22"/>
          <w:szCs w:val="22"/>
        </w:rPr>
        <w:t>rzedmiotu umowy w ustalonym w umowie</w:t>
      </w:r>
      <w:r w:rsidR="004639CC" w:rsidRPr="00894772">
        <w:rPr>
          <w:rFonts w:ascii="Calibri" w:hAnsi="Calibri" w:cs="Calibri"/>
          <w:color w:val="000000" w:themeColor="text1"/>
          <w:sz w:val="22"/>
          <w:szCs w:val="22"/>
        </w:rPr>
        <w:t xml:space="preserve"> </w:t>
      </w:r>
      <w:r w:rsidRPr="00894772">
        <w:rPr>
          <w:rFonts w:ascii="Calibri" w:hAnsi="Calibri" w:cs="Calibri"/>
          <w:color w:val="000000" w:themeColor="text1"/>
          <w:sz w:val="22"/>
          <w:szCs w:val="22"/>
        </w:rPr>
        <w:t>terminie, po wcześniejszym wezwaniu do prawidłowej realizacji umowy,</w:t>
      </w:r>
    </w:p>
    <w:p w14:paraId="77D46DF6" w14:textId="43B8ED0D" w:rsidR="000176DC" w:rsidRPr="00894772" w:rsidRDefault="000176DC" w:rsidP="00FE6365">
      <w:pPr>
        <w:pStyle w:val="Akapitzlist"/>
        <w:numPr>
          <w:ilvl w:val="0"/>
          <w:numId w:val="44"/>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gdy </w:t>
      </w:r>
      <w:r w:rsidR="00316DE1" w:rsidRPr="00894772">
        <w:rPr>
          <w:rFonts w:ascii="Calibri" w:hAnsi="Calibri" w:cs="Calibri"/>
          <w:color w:val="000000" w:themeColor="text1"/>
          <w:sz w:val="22"/>
          <w:szCs w:val="22"/>
        </w:rPr>
        <w:t>p</w:t>
      </w:r>
      <w:r w:rsidRPr="00894772">
        <w:rPr>
          <w:rFonts w:ascii="Calibri" w:hAnsi="Calibri" w:cs="Calibri"/>
          <w:color w:val="000000" w:themeColor="text1"/>
          <w:sz w:val="22"/>
          <w:szCs w:val="22"/>
        </w:rPr>
        <w:t xml:space="preserve">rzedmiot umowy jest wadliwy lub niezgodny z warunkami określonymi w </w:t>
      </w:r>
      <w:r w:rsidR="004D49DC" w:rsidRPr="00894772">
        <w:rPr>
          <w:rFonts w:ascii="Calibri" w:hAnsi="Calibri" w:cs="Calibri"/>
          <w:color w:val="000000" w:themeColor="text1"/>
          <w:sz w:val="22"/>
          <w:szCs w:val="22"/>
        </w:rPr>
        <w:t>Z</w:t>
      </w:r>
      <w:r w:rsidRPr="00894772">
        <w:rPr>
          <w:rFonts w:ascii="Calibri" w:hAnsi="Calibri" w:cs="Calibri"/>
          <w:color w:val="000000" w:themeColor="text1"/>
          <w:sz w:val="22"/>
          <w:szCs w:val="22"/>
        </w:rPr>
        <w:t>apytaniu</w:t>
      </w:r>
      <w:r w:rsidR="004639CC" w:rsidRPr="00894772">
        <w:rPr>
          <w:rFonts w:ascii="Calibri" w:hAnsi="Calibri" w:cs="Calibri"/>
          <w:color w:val="000000" w:themeColor="text1"/>
          <w:sz w:val="22"/>
          <w:szCs w:val="22"/>
        </w:rPr>
        <w:t xml:space="preserve"> </w:t>
      </w:r>
      <w:r w:rsidRPr="00894772">
        <w:rPr>
          <w:rFonts w:ascii="Calibri" w:hAnsi="Calibri" w:cs="Calibri"/>
          <w:color w:val="000000" w:themeColor="text1"/>
          <w:sz w:val="22"/>
          <w:szCs w:val="22"/>
        </w:rPr>
        <w:t>ofertowym, ofercie lub w umowie, a Wykonawca w dodatkowym terminie wyznaczonym</w:t>
      </w:r>
      <w:r w:rsidR="004639CC" w:rsidRPr="00894772">
        <w:rPr>
          <w:rFonts w:ascii="Calibri" w:hAnsi="Calibri" w:cs="Calibri"/>
          <w:color w:val="000000" w:themeColor="text1"/>
          <w:sz w:val="22"/>
          <w:szCs w:val="22"/>
        </w:rPr>
        <w:t xml:space="preserve"> </w:t>
      </w:r>
      <w:r w:rsidRPr="00894772">
        <w:rPr>
          <w:rFonts w:ascii="Calibri" w:hAnsi="Calibri" w:cs="Calibri"/>
          <w:color w:val="000000" w:themeColor="text1"/>
          <w:sz w:val="22"/>
          <w:szCs w:val="22"/>
        </w:rPr>
        <w:t>przez Zamawiającego, ni</w:t>
      </w:r>
      <w:r w:rsidR="00607EA2" w:rsidRPr="00894772">
        <w:rPr>
          <w:rFonts w:ascii="Calibri" w:hAnsi="Calibri" w:cs="Calibri"/>
          <w:color w:val="000000" w:themeColor="text1"/>
          <w:sz w:val="22"/>
          <w:szCs w:val="22"/>
        </w:rPr>
        <w:t>e usunie stwierdzonych naruszeń.</w:t>
      </w:r>
    </w:p>
    <w:p w14:paraId="1EC102B1" w14:textId="5876A64D" w:rsidR="000176DC" w:rsidRPr="00894772" w:rsidRDefault="000176DC" w:rsidP="00FE6365">
      <w:pPr>
        <w:pStyle w:val="Akapitzlist"/>
        <w:numPr>
          <w:ilvl w:val="0"/>
          <w:numId w:val="45"/>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Szczegółowe warunki rozliczenia na wypadek wypowiedzenia umowy zostaną ustalone w</w:t>
      </w:r>
      <w:r w:rsidR="004639CC" w:rsidRPr="00894772">
        <w:rPr>
          <w:rFonts w:ascii="Calibri" w:hAnsi="Calibri" w:cs="Calibri"/>
          <w:color w:val="000000" w:themeColor="text1"/>
          <w:sz w:val="22"/>
          <w:szCs w:val="22"/>
        </w:rPr>
        <w:t xml:space="preserve"> </w:t>
      </w:r>
      <w:r w:rsidRPr="00894772">
        <w:rPr>
          <w:rFonts w:ascii="Calibri" w:hAnsi="Calibri" w:cs="Calibri"/>
          <w:color w:val="000000" w:themeColor="text1"/>
          <w:sz w:val="22"/>
          <w:szCs w:val="22"/>
        </w:rPr>
        <w:t>umowie między Zamawiającym a Wykonawcą.</w:t>
      </w:r>
    </w:p>
    <w:p w14:paraId="4E731122" w14:textId="77777777" w:rsidR="004639CC" w:rsidRPr="00894772" w:rsidRDefault="004639CC" w:rsidP="00FE6365">
      <w:pPr>
        <w:autoSpaceDE w:val="0"/>
        <w:autoSpaceDN w:val="0"/>
        <w:adjustRightInd w:val="0"/>
        <w:spacing w:line="276" w:lineRule="auto"/>
        <w:ind w:left="567" w:hanging="567"/>
        <w:jc w:val="both"/>
        <w:rPr>
          <w:rFonts w:ascii="Calibri" w:hAnsi="Calibri" w:cs="Calibri"/>
          <w:color w:val="000000" w:themeColor="text1"/>
          <w:sz w:val="22"/>
          <w:szCs w:val="22"/>
        </w:rPr>
      </w:pPr>
    </w:p>
    <w:p w14:paraId="45E33CCC" w14:textId="77777777" w:rsidR="004639CC" w:rsidRPr="00894772" w:rsidRDefault="000176DC" w:rsidP="00FE6365">
      <w:pPr>
        <w:pStyle w:val="Akapitzlist"/>
        <w:numPr>
          <w:ilvl w:val="0"/>
          <w:numId w:val="40"/>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Rękojmia</w:t>
      </w:r>
    </w:p>
    <w:p w14:paraId="6C6F1044" w14:textId="39A0485C" w:rsidR="000176DC" w:rsidRPr="00894772" w:rsidRDefault="000176DC" w:rsidP="00FE6365">
      <w:pPr>
        <w:pStyle w:val="Akapitzlist"/>
        <w:autoSpaceDE w:val="0"/>
        <w:autoSpaceDN w:val="0"/>
        <w:adjustRightInd w:val="0"/>
        <w:spacing w:line="276" w:lineRule="auto"/>
        <w:ind w:left="567"/>
        <w:jc w:val="both"/>
        <w:rPr>
          <w:rFonts w:ascii="Calibri" w:hAnsi="Calibri" w:cs="Calibri"/>
          <w:b/>
          <w:color w:val="000000" w:themeColor="text1"/>
          <w:sz w:val="22"/>
          <w:szCs w:val="22"/>
        </w:rPr>
      </w:pPr>
      <w:r w:rsidRPr="00894772">
        <w:rPr>
          <w:rFonts w:ascii="Calibri" w:hAnsi="Calibri" w:cs="Calibri"/>
          <w:color w:val="000000" w:themeColor="text1"/>
          <w:sz w:val="22"/>
          <w:szCs w:val="22"/>
        </w:rPr>
        <w:t>Zamawiający przewiduje zawarcie w umowie z Wykonawcą postanowień dotyczących:</w:t>
      </w:r>
    </w:p>
    <w:p w14:paraId="34D06378" w14:textId="6D7497D3" w:rsidR="004639CC" w:rsidRPr="00894772" w:rsidRDefault="000176DC" w:rsidP="00FE6365">
      <w:pPr>
        <w:pStyle w:val="Akapitzlist"/>
        <w:numPr>
          <w:ilvl w:val="0"/>
          <w:numId w:val="4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uprawnień przysługujących Zamawiającemu w przypadku gdy </w:t>
      </w:r>
      <w:r w:rsidR="00316DE1" w:rsidRPr="00894772">
        <w:rPr>
          <w:rFonts w:ascii="Calibri" w:hAnsi="Calibri" w:cs="Calibri"/>
          <w:color w:val="000000" w:themeColor="text1"/>
          <w:sz w:val="22"/>
          <w:szCs w:val="22"/>
        </w:rPr>
        <w:t>p</w:t>
      </w:r>
      <w:r w:rsidRPr="00894772">
        <w:rPr>
          <w:rFonts w:ascii="Calibri" w:hAnsi="Calibri" w:cs="Calibri"/>
          <w:color w:val="000000" w:themeColor="text1"/>
          <w:sz w:val="22"/>
          <w:szCs w:val="22"/>
        </w:rPr>
        <w:t>rzedmiot zamówienia będzie</w:t>
      </w:r>
      <w:r w:rsidR="004639CC" w:rsidRPr="00894772">
        <w:rPr>
          <w:rFonts w:ascii="Calibri" w:hAnsi="Calibri" w:cs="Calibri"/>
          <w:color w:val="000000" w:themeColor="text1"/>
          <w:sz w:val="22"/>
          <w:szCs w:val="22"/>
        </w:rPr>
        <w:t xml:space="preserve"> </w:t>
      </w:r>
      <w:r w:rsidRPr="00894772">
        <w:rPr>
          <w:rFonts w:ascii="Calibri" w:hAnsi="Calibri" w:cs="Calibri"/>
          <w:color w:val="000000" w:themeColor="text1"/>
          <w:sz w:val="22"/>
          <w:szCs w:val="22"/>
        </w:rPr>
        <w:t>posiadał braki formalne lub merytoryczne oraz inne wad</w:t>
      </w:r>
      <w:r w:rsidR="003B5160" w:rsidRPr="00894772">
        <w:rPr>
          <w:rFonts w:ascii="Calibri" w:hAnsi="Calibri" w:cs="Calibri"/>
          <w:color w:val="000000" w:themeColor="text1"/>
          <w:sz w:val="22"/>
          <w:szCs w:val="22"/>
        </w:rPr>
        <w:t>y;</w:t>
      </w:r>
    </w:p>
    <w:p w14:paraId="3AB8A952" w14:textId="7E696D6F" w:rsidR="000176DC" w:rsidRPr="00894772" w:rsidRDefault="000176DC" w:rsidP="00FE6365">
      <w:pPr>
        <w:pStyle w:val="Akapitzlist"/>
        <w:numPr>
          <w:ilvl w:val="0"/>
          <w:numId w:val="46"/>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obowiązków Wykonawcy związanych ze zgłoszeniem przez Zamawiającego wad w</w:t>
      </w:r>
      <w:r w:rsidR="004639CC" w:rsidRPr="00894772">
        <w:rPr>
          <w:rFonts w:ascii="Calibri" w:hAnsi="Calibri" w:cs="Calibri"/>
          <w:color w:val="000000" w:themeColor="text1"/>
          <w:sz w:val="22"/>
          <w:szCs w:val="22"/>
        </w:rPr>
        <w:t xml:space="preserve"> </w:t>
      </w:r>
      <w:r w:rsidR="00316DE1" w:rsidRPr="00894772">
        <w:rPr>
          <w:rFonts w:ascii="Calibri" w:hAnsi="Calibri" w:cs="Calibri"/>
          <w:color w:val="000000" w:themeColor="text1"/>
          <w:sz w:val="22"/>
          <w:szCs w:val="22"/>
        </w:rPr>
        <w:t>p</w:t>
      </w:r>
      <w:r w:rsidRPr="00894772">
        <w:rPr>
          <w:rFonts w:ascii="Calibri" w:hAnsi="Calibri" w:cs="Calibri"/>
          <w:color w:val="000000" w:themeColor="text1"/>
          <w:sz w:val="22"/>
          <w:szCs w:val="22"/>
        </w:rPr>
        <w:t>rzedmiocie zamówienia.</w:t>
      </w:r>
    </w:p>
    <w:p w14:paraId="06AA794A" w14:textId="77777777" w:rsidR="000176DC" w:rsidRPr="00894772" w:rsidRDefault="000176DC" w:rsidP="000176DC">
      <w:pPr>
        <w:autoSpaceDE w:val="0"/>
        <w:autoSpaceDN w:val="0"/>
        <w:adjustRightInd w:val="0"/>
        <w:spacing w:line="276" w:lineRule="auto"/>
        <w:jc w:val="both"/>
        <w:rPr>
          <w:rFonts w:ascii="Calibri" w:hAnsi="Calibri" w:cs="Calibri"/>
          <w:b/>
          <w:color w:val="000000" w:themeColor="text1"/>
          <w:sz w:val="22"/>
          <w:szCs w:val="22"/>
        </w:rPr>
      </w:pPr>
    </w:p>
    <w:p w14:paraId="1B7BBB81" w14:textId="7ED003A7" w:rsidR="001B060A" w:rsidRPr="00894772" w:rsidRDefault="00137423" w:rsidP="00B45B21">
      <w:pPr>
        <w:pStyle w:val="Akapitzlist"/>
        <w:numPr>
          <w:ilvl w:val="0"/>
          <w:numId w:val="12"/>
        </w:numPr>
        <w:autoSpaceDE w:val="0"/>
        <w:autoSpaceDN w:val="0"/>
        <w:adjustRightInd w:val="0"/>
        <w:spacing w:line="276" w:lineRule="auto"/>
        <w:ind w:left="567" w:hanging="567"/>
        <w:jc w:val="both"/>
        <w:rPr>
          <w:rFonts w:ascii="Calibri" w:hAnsi="Calibri" w:cs="Calibri"/>
          <w:b/>
          <w:color w:val="000000" w:themeColor="text1"/>
          <w:sz w:val="22"/>
          <w:szCs w:val="22"/>
        </w:rPr>
      </w:pPr>
      <w:r w:rsidRPr="00894772">
        <w:rPr>
          <w:rFonts w:ascii="Calibri" w:hAnsi="Calibri" w:cs="Calibri"/>
          <w:b/>
          <w:color w:val="000000" w:themeColor="text1"/>
          <w:sz w:val="22"/>
          <w:szCs w:val="22"/>
        </w:rPr>
        <w:t>WARUNKI ISTOTNYCH ZMIAN UMOWY ZAWARTEJ W WYNIKU PRZEPROWADZONEGO POSTĘP</w:t>
      </w:r>
      <w:r w:rsidR="00EF0AEA" w:rsidRPr="00894772">
        <w:rPr>
          <w:rFonts w:ascii="Calibri" w:hAnsi="Calibri" w:cs="Calibri"/>
          <w:b/>
          <w:color w:val="000000" w:themeColor="text1"/>
          <w:sz w:val="22"/>
          <w:szCs w:val="22"/>
        </w:rPr>
        <w:t>OWANIA O UDZIELENIE ZAMÓWIENIA</w:t>
      </w:r>
    </w:p>
    <w:p w14:paraId="4D16CD55" w14:textId="77777777" w:rsidR="00EF0AEA" w:rsidRPr="00894772" w:rsidRDefault="00EF0AEA" w:rsidP="00EF0AEA">
      <w:pPr>
        <w:pStyle w:val="Akapitzlist"/>
        <w:autoSpaceDE w:val="0"/>
        <w:autoSpaceDN w:val="0"/>
        <w:adjustRightInd w:val="0"/>
        <w:spacing w:line="276" w:lineRule="auto"/>
        <w:ind w:left="567"/>
        <w:jc w:val="both"/>
        <w:rPr>
          <w:rFonts w:ascii="Calibri" w:hAnsi="Calibri" w:cs="Calibri"/>
          <w:b/>
          <w:color w:val="000000" w:themeColor="text1"/>
          <w:sz w:val="22"/>
          <w:szCs w:val="22"/>
        </w:rPr>
      </w:pPr>
    </w:p>
    <w:p w14:paraId="3F825060" w14:textId="77777777" w:rsidR="00137423" w:rsidRPr="00894772" w:rsidRDefault="001B060A" w:rsidP="00B45B21">
      <w:pPr>
        <w:pStyle w:val="Akapitzlist"/>
        <w:numPr>
          <w:ilvl w:val="0"/>
          <w:numId w:val="38"/>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lastRenderedPageBreak/>
        <w:t xml:space="preserve">Zamawiający przewiduje możliwość zmian postanowień zawartej umowy w stosunku do treści oferty, na podstawie, której dokonano wyboru Wykonawcy, w przypadku wystąpienia, co najmniej jednej z okoliczności wymienionych poniżej: </w:t>
      </w:r>
    </w:p>
    <w:p w14:paraId="0CEF0B8D" w14:textId="0652E89A" w:rsidR="00137423" w:rsidRPr="00894772" w:rsidRDefault="001B060A" w:rsidP="00B45B21">
      <w:pPr>
        <w:pStyle w:val="Akapitzlist"/>
        <w:numPr>
          <w:ilvl w:val="0"/>
          <w:numId w:val="3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zmiany terminu realizacji przedmiotu umowy wraz ze skutkami wprowadzenia takiej zmiany, przy czym zmiana spowodowana może być jedynie okolicznościami leżącymi wyłącznie po stronie Zamawiającego lub okolicznościami niezależnymi zarówno od Zamawiającego jak </w:t>
      </w:r>
      <w:r w:rsidR="003B5160" w:rsidRPr="00894772">
        <w:rPr>
          <w:rFonts w:ascii="Calibri" w:hAnsi="Calibri" w:cs="Calibri"/>
          <w:color w:val="000000" w:themeColor="text1"/>
          <w:sz w:val="22"/>
          <w:szCs w:val="22"/>
        </w:rPr>
        <w:t>i od Wykonawcy;</w:t>
      </w:r>
    </w:p>
    <w:p w14:paraId="07394BD2" w14:textId="0DC6B43A" w:rsidR="00137423" w:rsidRPr="00894772" w:rsidRDefault="001B060A" w:rsidP="00B45B21">
      <w:pPr>
        <w:pStyle w:val="Akapitzlist"/>
        <w:numPr>
          <w:ilvl w:val="0"/>
          <w:numId w:val="3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sposobu wykonywania przedmiotu umowy wraz ze skutkami wprowadzenia takiej zmiany, przy czym zmiana spowodowana może być okolicznościami zaistniałymi w trakc</w:t>
      </w:r>
      <w:r w:rsidR="003B5160" w:rsidRPr="00894772">
        <w:rPr>
          <w:rFonts w:ascii="Calibri" w:hAnsi="Calibri" w:cs="Calibri"/>
          <w:color w:val="000000" w:themeColor="text1"/>
          <w:sz w:val="22"/>
          <w:szCs w:val="22"/>
        </w:rPr>
        <w:t>ie realizacji przedmiotu umowy;</w:t>
      </w:r>
    </w:p>
    <w:p w14:paraId="41B30D6B" w14:textId="6CC0AA63" w:rsidR="00137423" w:rsidRPr="00894772" w:rsidRDefault="001B060A" w:rsidP="00B45B21">
      <w:pPr>
        <w:pStyle w:val="Akapitzlist"/>
        <w:numPr>
          <w:ilvl w:val="0"/>
          <w:numId w:val="3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działania siły wyższej (tj. zdarzeń o charakterze przypadkowym, sprawczym, naturalnym np. klęski żywiołowej, powodzi itp.) mającej bezpośredni wpływ na t</w:t>
      </w:r>
      <w:r w:rsidR="003B5160" w:rsidRPr="00894772">
        <w:rPr>
          <w:rFonts w:ascii="Calibri" w:hAnsi="Calibri" w:cs="Calibri"/>
          <w:color w:val="000000" w:themeColor="text1"/>
          <w:sz w:val="22"/>
          <w:szCs w:val="22"/>
        </w:rPr>
        <w:t>erminowość wykonywanych dostaw;</w:t>
      </w:r>
    </w:p>
    <w:p w14:paraId="5724F67E" w14:textId="0D169C21" w:rsidR="001B060A" w:rsidRPr="00894772" w:rsidRDefault="001B060A" w:rsidP="00B45B21">
      <w:pPr>
        <w:pStyle w:val="Akapitzlist"/>
        <w:numPr>
          <w:ilvl w:val="0"/>
          <w:numId w:val="39"/>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inna niż wymienione siła wyższa (zdarzenie zewnętrzne, niemożliwe do przewidzenia i do zapobieżenia) uniemożliwiające prawidłowe wykonanie przedmiotu umowy. </w:t>
      </w:r>
    </w:p>
    <w:p w14:paraId="5B713A64" w14:textId="77777777" w:rsidR="00137423" w:rsidRPr="00894772" w:rsidRDefault="001B060A" w:rsidP="00B45B21">
      <w:pPr>
        <w:pStyle w:val="Akapitzlist"/>
        <w:numPr>
          <w:ilvl w:val="0"/>
          <w:numId w:val="38"/>
        </w:numPr>
        <w:autoSpaceDE w:val="0"/>
        <w:autoSpaceDN w:val="0"/>
        <w:adjustRightInd w:val="0"/>
        <w:spacing w:line="276" w:lineRule="auto"/>
        <w:ind w:left="567" w:hanging="567"/>
        <w:jc w:val="both"/>
        <w:rPr>
          <w:rFonts w:ascii="Calibri" w:hAnsi="Calibri" w:cs="Calibri"/>
          <w:color w:val="000000" w:themeColor="text1"/>
          <w:sz w:val="22"/>
          <w:szCs w:val="22"/>
        </w:rPr>
      </w:pPr>
      <w:r w:rsidRPr="00894772">
        <w:rPr>
          <w:rFonts w:ascii="Calibri" w:hAnsi="Calibri" w:cs="Calibri"/>
          <w:color w:val="000000" w:themeColor="text1"/>
          <w:sz w:val="22"/>
          <w:szCs w:val="22"/>
        </w:rPr>
        <w:t xml:space="preserve">Wystąpienie którejkolwiek z wymienionych powyżej okoliczności nie stanowi bezwzględnego zobowiązania Zamawiającego do dokonania takich zmian, ani nie może stanowić podstawy roszczeń Wykonawcy do ich dokonania. </w:t>
      </w:r>
    </w:p>
    <w:p w14:paraId="4DCC01BA" w14:textId="32ED7EE8" w:rsidR="001B060A" w:rsidRPr="00894772" w:rsidRDefault="001B060A" w:rsidP="008C262E">
      <w:pPr>
        <w:pStyle w:val="Akapitzlist"/>
        <w:numPr>
          <w:ilvl w:val="0"/>
          <w:numId w:val="38"/>
        </w:numPr>
        <w:autoSpaceDE w:val="0"/>
        <w:autoSpaceDN w:val="0"/>
        <w:adjustRightInd w:val="0"/>
        <w:spacing w:line="276" w:lineRule="auto"/>
        <w:ind w:left="567" w:hanging="567"/>
        <w:jc w:val="both"/>
        <w:rPr>
          <w:rFonts w:ascii="Calibri" w:eastAsia="Calibri" w:hAnsi="Calibri" w:cs="Calibri"/>
          <w:color w:val="000000" w:themeColor="text1"/>
          <w:sz w:val="22"/>
          <w:szCs w:val="22"/>
          <w:lang w:eastAsia="en-US"/>
        </w:rPr>
      </w:pPr>
      <w:r w:rsidRPr="00894772">
        <w:rPr>
          <w:rFonts w:ascii="Calibri" w:hAnsi="Calibri" w:cs="Calibri"/>
          <w:color w:val="000000" w:themeColor="text1"/>
          <w:sz w:val="22"/>
          <w:szCs w:val="22"/>
        </w:rPr>
        <w:t xml:space="preserve">Zmiany postanowień zawartej umowy wymagają dla swej ważności formy pisemnej w postaci aneksu podpisanego przez obie strony. </w:t>
      </w:r>
    </w:p>
    <w:sectPr w:rsidR="001B060A" w:rsidRPr="00894772" w:rsidSect="000746E4">
      <w:headerReference w:type="default" r:id="rId12"/>
      <w:footerReference w:type="default" r:id="rId13"/>
      <w:headerReference w:type="first" r:id="rId14"/>
      <w:pgSz w:w="11906" w:h="16838"/>
      <w:pgMar w:top="1276" w:right="1417" w:bottom="1134" w:left="1417" w:header="680" w:footer="3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A0433" w16cex:dateUtc="2022-03-14T17:13:00Z"/>
  <w16cex:commentExtensible w16cex:durableId="25DA045D" w16cex:dateUtc="2022-03-14T17:13:00Z"/>
  <w16cex:commentExtensible w16cex:durableId="25DA0454" w16cex:dateUtc="2022-03-14T17:13:00Z"/>
  <w16cex:commentExtensible w16cex:durableId="25DABC6D" w16cex:dateUtc="2022-03-15T06:19:00Z"/>
  <w16cex:commentExtensible w16cex:durableId="25DABAD1" w16cex:dateUtc="2022-03-15T06:12:00Z"/>
  <w16cex:commentExtensible w16cex:durableId="25DABAF5" w16cex:dateUtc="2022-03-15T06:12:00Z"/>
  <w16cex:commentExtensible w16cex:durableId="25DABC1D" w16cex:dateUtc="2022-03-15T06:17:00Z"/>
  <w16cex:commentExtensible w16cex:durableId="25DA0413" w16cex:dateUtc="2022-03-14T09:37:00Z"/>
  <w16cex:commentExtensible w16cex:durableId="25DA0414" w16cex:dateUtc="2022-03-14T09:26:00Z"/>
  <w16cex:commentExtensible w16cex:durableId="25DABA9F" w16cex:dateUtc="2022-03-15T06:11:00Z"/>
  <w16cex:commentExtensible w16cex:durableId="25DABAB0" w16cex:dateUtc="2022-03-15T06:11:00Z"/>
  <w16cex:commentExtensible w16cex:durableId="25DA0F37" w16cex:dateUtc="2022-03-14T18:00:00Z"/>
  <w16cex:commentExtensible w16cex:durableId="25D5922B" w16cex:dateUtc="2022-03-10T12:47:00Z"/>
  <w16cex:commentExtensible w16cex:durableId="25DA0416" w16cex:dateUtc="2022-03-14T09:30:00Z"/>
  <w16cex:commentExtensible w16cex:durableId="25DA3032" w16cex:dateUtc="2022-03-14T20:20:00Z"/>
  <w16cex:commentExtensible w16cex:durableId="25DA0417" w16cex:dateUtc="2022-03-14T09:30:00Z"/>
  <w16cex:commentExtensible w16cex:durableId="25DAB832" w16cex:dateUtc="2022-03-15T06:01:00Z"/>
  <w16cex:commentExtensible w16cex:durableId="25DA0418" w16cex:dateUtc="2022-03-14T09:29:00Z"/>
  <w16cex:commentExtensible w16cex:durableId="25DAB970" w16cex:dateUtc="2022-03-15T06:06:00Z"/>
  <w16cex:commentExtensible w16cex:durableId="25DABDA3" w16cex:dateUtc="2022-03-15T06:24:00Z"/>
  <w16cex:commentExtensible w16cex:durableId="25DABE3C" w16cex:dateUtc="2022-03-15T06:26:00Z"/>
  <w16cex:commentExtensible w16cex:durableId="25DA0EDD" w16cex:dateUtc="2022-03-14T17:58:00Z"/>
  <w16cex:commentExtensible w16cex:durableId="25C33F44" w16cex:dateUtc="2022-02-15T22:04:00Z"/>
  <w16cex:commentExtensible w16cex:durableId="25DA041A" w16cex:dateUtc="2022-03-14T09:29:00Z"/>
  <w16cex:commentExtensible w16cex:durableId="25DA0881" w16cex:dateUtc="2022-03-14T17:31:00Z"/>
  <w16cex:commentExtensible w16cex:durableId="25C33F47" w16cex:dateUtc="2022-02-16T10:11:00Z"/>
  <w16cex:commentExtensible w16cex:durableId="25DA041C" w16cex:dateUtc="2022-03-14T09:38:00Z"/>
  <w16cex:commentExtensible w16cex:durableId="25DA0C69" w16cex:dateUtc="2022-03-14T17:48:00Z"/>
  <w16cex:commentExtensible w16cex:durableId="25DA0C80" w16cex:dateUtc="2022-03-14T17:48:00Z"/>
  <w16cex:commentExtensible w16cex:durableId="25DA041D" w16cex:dateUtc="2022-03-14T09:30:00Z"/>
  <w16cex:commentExtensible w16cex:durableId="25D59231" w16cex:dateUtc="2022-03-09T13:08:00Z"/>
  <w16cex:commentExtensible w16cex:durableId="25DA041F" w16cex:dateUtc="2022-03-14T09:38:00Z"/>
  <w16cex:commentExtensible w16cex:durableId="25DA04EF" w16cex:dateUtc="2022-03-14T17:16:00Z"/>
  <w16cex:commentExtensible w16cex:durableId="25DA0664" w16cex:dateUtc="2022-03-14T17:22:00Z"/>
  <w16cex:commentExtensible w16cex:durableId="25DA07E9" w16cex:dateUtc="2022-03-14T17:28:00Z"/>
  <w16cex:commentExtensible w16cex:durableId="25C33F49" w16cex:dateUtc="2022-02-15T22:09:00Z"/>
  <w16cex:commentExtensible w16cex:durableId="25DA0421" w16cex:dateUtc="2022-03-14T09:38:00Z"/>
  <w16cex:commentExtensible w16cex:durableId="25DA06E4" w16cex:dateUtc="2022-03-14T17:24:00Z"/>
  <w16cex:commentExtensible w16cex:durableId="25DA072C" w16cex:dateUtc="2022-03-14T17:25:00Z"/>
  <w16cex:commentExtensible w16cex:durableId="25DA07BE" w16cex:dateUtc="2022-03-14T17:28:00Z"/>
  <w16cex:commentExtensible w16cex:durableId="25DA07D7" w16cex:dateUtc="2022-03-14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CBC0B" w16cid:durableId="25DA0433"/>
  <w16cid:commentId w16cid:paraId="25E751B2" w16cid:durableId="25DA045D"/>
  <w16cid:commentId w16cid:paraId="084A8993" w16cid:durableId="25DA0454"/>
  <w16cid:commentId w16cid:paraId="75824740" w16cid:durableId="25DABC6D"/>
  <w16cid:commentId w16cid:paraId="7E892046" w16cid:durableId="25DABAD1"/>
  <w16cid:commentId w16cid:paraId="44B2277C" w16cid:durableId="25DABAF5"/>
  <w16cid:commentId w16cid:paraId="409A3BB4" w16cid:durableId="25DABC1D"/>
  <w16cid:commentId w16cid:paraId="0AD1EB71" w16cid:durableId="25DA0413"/>
  <w16cid:commentId w16cid:paraId="50C0D8A0" w16cid:durableId="25DA0414"/>
  <w16cid:commentId w16cid:paraId="63C016C8" w16cid:durableId="25DABA9F"/>
  <w16cid:commentId w16cid:paraId="0F44AFDA" w16cid:durableId="25DABAB0"/>
  <w16cid:commentId w16cid:paraId="1CDAB827" w16cid:durableId="25DA0F37"/>
  <w16cid:commentId w16cid:paraId="07BD668F" w16cid:durableId="25D5922B"/>
  <w16cid:commentId w16cid:paraId="20CAE5AA" w16cid:durableId="25DA0416"/>
  <w16cid:commentId w16cid:paraId="55C30692" w16cid:durableId="25DA3032"/>
  <w16cid:commentId w16cid:paraId="6C04C905" w16cid:durableId="25DA0417"/>
  <w16cid:commentId w16cid:paraId="350DDB78" w16cid:durableId="25DAB832"/>
  <w16cid:commentId w16cid:paraId="1E42FCA8" w16cid:durableId="25DA0418"/>
  <w16cid:commentId w16cid:paraId="4CD7F72C" w16cid:durableId="25DAB970"/>
  <w16cid:commentId w16cid:paraId="3A34EF7F" w16cid:durableId="25DABDA3"/>
  <w16cid:commentId w16cid:paraId="57A4A349" w16cid:durableId="25DABE3C"/>
  <w16cid:commentId w16cid:paraId="64BA4399" w16cid:durableId="25DA0EDD"/>
  <w16cid:commentId w16cid:paraId="7A475B80" w16cid:durableId="25C33F44"/>
  <w16cid:commentId w16cid:paraId="0E31A761" w16cid:durableId="25DA041A"/>
  <w16cid:commentId w16cid:paraId="6735903F" w16cid:durableId="25DA0881"/>
  <w16cid:commentId w16cid:paraId="2AAF00D8" w16cid:durableId="25C33F47"/>
  <w16cid:commentId w16cid:paraId="4899A62D" w16cid:durableId="25DA041C"/>
  <w16cid:commentId w16cid:paraId="2369FE87" w16cid:durableId="25DA0C69"/>
  <w16cid:commentId w16cid:paraId="539B92D4" w16cid:durableId="25DA0C80"/>
  <w16cid:commentId w16cid:paraId="44494F32" w16cid:durableId="25DA041D"/>
  <w16cid:commentId w16cid:paraId="61049DC4" w16cid:durableId="25D59231"/>
  <w16cid:commentId w16cid:paraId="009C8331" w16cid:durableId="25DA041F"/>
  <w16cid:commentId w16cid:paraId="1B8AF074" w16cid:durableId="25DA04EF"/>
  <w16cid:commentId w16cid:paraId="3BE8758B" w16cid:durableId="25DA0664"/>
  <w16cid:commentId w16cid:paraId="02D5699F" w16cid:durableId="25DA07E9"/>
  <w16cid:commentId w16cid:paraId="52AE3029" w16cid:durableId="25C33F49"/>
  <w16cid:commentId w16cid:paraId="5B6C55F4" w16cid:durableId="25DA0421"/>
  <w16cid:commentId w16cid:paraId="45712EE9" w16cid:durableId="25DA06E4"/>
  <w16cid:commentId w16cid:paraId="5C13F274" w16cid:durableId="25DA072C"/>
  <w16cid:commentId w16cid:paraId="6EE6BABE" w16cid:durableId="25DA07BE"/>
  <w16cid:commentId w16cid:paraId="10A9AED3" w16cid:durableId="25DA07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13A1A" w14:textId="77777777" w:rsidR="00715718" w:rsidRDefault="00715718">
      <w:r>
        <w:separator/>
      </w:r>
    </w:p>
  </w:endnote>
  <w:endnote w:type="continuationSeparator" w:id="0">
    <w:p w14:paraId="1045FC2B" w14:textId="77777777" w:rsidR="00715718" w:rsidRDefault="0071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Light">
    <w:altName w:val="GILL SANS LIGHT"/>
    <w:charset w:val="B1"/>
    <w:family w:val="swiss"/>
    <w:pitch w:val="variable"/>
    <w:sig w:usb0="80000A67" w:usb1="00000000" w:usb2="00000000" w:usb3="00000000" w:csb0="000001F7"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287698"/>
      <w:docPartObj>
        <w:docPartGallery w:val="Page Numbers (Bottom of Page)"/>
        <w:docPartUnique/>
      </w:docPartObj>
    </w:sdtPr>
    <w:sdtEndPr/>
    <w:sdtContent>
      <w:p w14:paraId="26D56E09" w14:textId="7CEFC872" w:rsidR="00607EA2" w:rsidRDefault="00607EA2">
        <w:pPr>
          <w:pStyle w:val="Stopka"/>
          <w:jc w:val="center"/>
        </w:pPr>
        <w:r>
          <w:fldChar w:fldCharType="begin"/>
        </w:r>
        <w:r>
          <w:instrText>PAGE   \* MERGEFORMAT</w:instrText>
        </w:r>
        <w:r>
          <w:fldChar w:fldCharType="separate"/>
        </w:r>
        <w:r w:rsidR="00652EEC">
          <w:rPr>
            <w:noProof/>
          </w:rPr>
          <w:t>11</w:t>
        </w:r>
        <w:r>
          <w:fldChar w:fldCharType="end"/>
        </w:r>
      </w:p>
    </w:sdtContent>
  </w:sdt>
  <w:p w14:paraId="2FA04949" w14:textId="77777777" w:rsidR="00607EA2" w:rsidRPr="00C109E1" w:rsidRDefault="00607EA2" w:rsidP="00DE7F40">
    <w:pPr>
      <w:pStyle w:val="Stopka"/>
      <w:spacing w:line="276" w:lineRule="auto"/>
      <w:jc w:val="center"/>
      <w:rPr>
        <w:rFonts w:ascii="Arial" w:hAnsi="Arial" w:cs="Arial"/>
        <w:sz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811B8" w14:textId="77777777" w:rsidR="00715718" w:rsidRDefault="00715718">
      <w:r>
        <w:separator/>
      </w:r>
    </w:p>
  </w:footnote>
  <w:footnote w:type="continuationSeparator" w:id="0">
    <w:p w14:paraId="07AC961C" w14:textId="77777777" w:rsidR="00715718" w:rsidRDefault="00715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15DC0" w14:textId="023D0015" w:rsidR="00607EA2" w:rsidRPr="003A31BE" w:rsidRDefault="00607EA2" w:rsidP="003B48BB">
    <w:pPr>
      <w:spacing w:after="143" w:line="259" w:lineRule="auto"/>
      <w:ind w:right="5"/>
      <w:jc w:val="center"/>
    </w:pPr>
    <w:r w:rsidRPr="00AD1DE5">
      <w:rPr>
        <w:noProof/>
      </w:rPr>
      <w:drawing>
        <wp:inline distT="0" distB="0" distL="0" distR="0" wp14:anchorId="7938D8CD" wp14:editId="422B7397">
          <wp:extent cx="5760720" cy="58991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99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21CCA" w14:textId="49EE4B3C" w:rsidR="00607EA2" w:rsidRDefault="00607EA2" w:rsidP="00D70334">
    <w:pPr>
      <w:pStyle w:val="Nagwek"/>
      <w:jc w:val="center"/>
    </w:pPr>
    <w:r w:rsidRPr="00AD1DE5">
      <w:rPr>
        <w:noProof/>
        <w:lang w:val="pl-PL" w:eastAsia="pl-PL"/>
      </w:rPr>
      <w:drawing>
        <wp:inline distT="0" distB="0" distL="0" distR="0" wp14:anchorId="780C82DB" wp14:editId="7513D5C7">
          <wp:extent cx="5760720" cy="590420"/>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04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BAD95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29DAF262"/>
    <w:name w:val="WW8Num11"/>
    <w:lvl w:ilvl="0">
      <w:start w:val="1"/>
      <w:numFmt w:val="decimal"/>
      <w:lvlText w:val="%1."/>
      <w:lvlJc w:val="left"/>
      <w:pPr>
        <w:tabs>
          <w:tab w:val="num" w:pos="0"/>
        </w:tabs>
        <w:ind w:left="360" w:hanging="360"/>
      </w:pPr>
      <w:rPr>
        <w:rFonts w:cs="Arial Unicode MS"/>
        <w:caps w:val="0"/>
        <w:smallCaps w:val="0"/>
        <w:strike w:val="0"/>
        <w:dstrike w:val="0"/>
        <w:color w:val="000000"/>
        <w:spacing w:val="0"/>
        <w:w w:val="100"/>
        <w:kern w:val="1"/>
        <w:position w:val="0"/>
        <w:sz w:val="24"/>
        <w:vertAlign w:val="baseline"/>
      </w:rPr>
    </w:lvl>
    <w:lvl w:ilvl="1">
      <w:start w:val="1"/>
      <w:numFmt w:val="lowerLetter"/>
      <w:lvlText w:val="%2."/>
      <w:lvlJc w:val="left"/>
      <w:pPr>
        <w:tabs>
          <w:tab w:val="num" w:pos="0"/>
        </w:tabs>
        <w:ind w:left="792" w:hanging="432"/>
      </w:pPr>
      <w:rPr>
        <w:rFonts w:cs="Arial Unicode MS"/>
        <w:caps w:val="0"/>
        <w:smallCaps w:val="0"/>
        <w:strike w:val="0"/>
        <w:dstrike w:val="0"/>
        <w:color w:val="000000"/>
        <w:spacing w:val="0"/>
        <w:w w:val="100"/>
        <w:kern w:val="1"/>
        <w:position w:val="0"/>
        <w:sz w:val="22"/>
        <w:szCs w:val="22"/>
        <w:vertAlign w:val="baseline"/>
      </w:rPr>
    </w:lvl>
    <w:lvl w:ilvl="2">
      <w:start w:val="1"/>
      <w:numFmt w:val="lowerLetter"/>
      <w:lvlText w:val="%3."/>
      <w:lvlJc w:val="left"/>
      <w:pPr>
        <w:tabs>
          <w:tab w:val="num" w:pos="0"/>
        </w:tabs>
        <w:ind w:left="1224" w:hanging="504"/>
      </w:pPr>
      <w:rPr>
        <w:rFonts w:eastAsia="Corbel" w:cs="Corbel"/>
        <w:caps w:val="0"/>
        <w:smallCaps w:val="0"/>
        <w:strike w:val="0"/>
        <w:dstrike w:val="0"/>
        <w:color w:val="000000"/>
        <w:spacing w:val="0"/>
        <w:w w:val="100"/>
        <w:kern w:val="1"/>
        <w:position w:val="0"/>
        <w:sz w:val="24"/>
        <w:vertAlign w:val="baseline"/>
      </w:rPr>
    </w:lvl>
    <w:lvl w:ilvl="3">
      <w:start w:val="1"/>
      <w:numFmt w:val="decimal"/>
      <w:lvlText w:val="%2.%3.%4."/>
      <w:lvlJc w:val="left"/>
      <w:pPr>
        <w:tabs>
          <w:tab w:val="num" w:pos="0"/>
        </w:tabs>
        <w:ind w:left="1728" w:hanging="648"/>
      </w:pPr>
      <w:rPr>
        <w:rFonts w:cs="Arial Unicode MS"/>
        <w:caps w:val="0"/>
        <w:smallCaps w:val="0"/>
        <w:strike w:val="0"/>
        <w:dstrike w:val="0"/>
        <w:color w:val="000000"/>
        <w:spacing w:val="0"/>
        <w:w w:val="100"/>
        <w:kern w:val="1"/>
        <w:position w:val="0"/>
        <w:sz w:val="24"/>
        <w:vertAlign w:val="baseline"/>
      </w:rPr>
    </w:lvl>
    <w:lvl w:ilvl="4">
      <w:start w:val="1"/>
      <w:numFmt w:val="decimal"/>
      <w:lvlText w:val="%2.%3.%4.%5."/>
      <w:lvlJc w:val="left"/>
      <w:pPr>
        <w:tabs>
          <w:tab w:val="num" w:pos="0"/>
        </w:tabs>
        <w:ind w:left="2232" w:hanging="792"/>
      </w:pPr>
      <w:rPr>
        <w:rFonts w:cs="Arial Unicode MS"/>
        <w:caps w:val="0"/>
        <w:smallCaps w:val="0"/>
        <w:strike w:val="0"/>
        <w:dstrike w:val="0"/>
        <w:color w:val="000000"/>
        <w:spacing w:val="0"/>
        <w:w w:val="100"/>
        <w:kern w:val="1"/>
        <w:position w:val="0"/>
        <w:sz w:val="24"/>
        <w:vertAlign w:val="baseline"/>
      </w:rPr>
    </w:lvl>
    <w:lvl w:ilvl="5">
      <w:start w:val="1"/>
      <w:numFmt w:val="decimal"/>
      <w:lvlText w:val="%2.%3.%4.%5.%6."/>
      <w:lvlJc w:val="left"/>
      <w:pPr>
        <w:tabs>
          <w:tab w:val="num" w:pos="0"/>
        </w:tabs>
        <w:ind w:left="2736" w:hanging="936"/>
      </w:pPr>
      <w:rPr>
        <w:rFonts w:cs="Arial Unicode MS"/>
        <w:caps w:val="0"/>
        <w:smallCaps w:val="0"/>
        <w:strike w:val="0"/>
        <w:dstrike w:val="0"/>
        <w:color w:val="000000"/>
        <w:spacing w:val="0"/>
        <w:w w:val="100"/>
        <w:kern w:val="1"/>
        <w:position w:val="0"/>
        <w:sz w:val="24"/>
        <w:vertAlign w:val="baseline"/>
      </w:rPr>
    </w:lvl>
    <w:lvl w:ilvl="6">
      <w:start w:val="1"/>
      <w:numFmt w:val="decimal"/>
      <w:lvlText w:val="%2.%3.%4.%5.%6.%7."/>
      <w:lvlJc w:val="left"/>
      <w:pPr>
        <w:tabs>
          <w:tab w:val="num" w:pos="0"/>
        </w:tabs>
        <w:ind w:left="3240" w:hanging="1080"/>
      </w:pPr>
      <w:rPr>
        <w:rFonts w:cs="Arial Unicode MS"/>
        <w:caps w:val="0"/>
        <w:smallCaps w:val="0"/>
        <w:strike w:val="0"/>
        <w:dstrike w:val="0"/>
        <w:color w:val="000000"/>
        <w:spacing w:val="0"/>
        <w:w w:val="100"/>
        <w:kern w:val="1"/>
        <w:position w:val="0"/>
        <w:sz w:val="24"/>
        <w:vertAlign w:val="baseline"/>
      </w:rPr>
    </w:lvl>
    <w:lvl w:ilvl="7">
      <w:start w:val="1"/>
      <w:numFmt w:val="decimal"/>
      <w:lvlText w:val="%2.%3.%4.%5.%6.%7.%8."/>
      <w:lvlJc w:val="left"/>
      <w:pPr>
        <w:tabs>
          <w:tab w:val="num" w:pos="0"/>
        </w:tabs>
        <w:ind w:left="3744" w:hanging="1224"/>
      </w:pPr>
      <w:rPr>
        <w:rFonts w:cs="Arial Unicode MS"/>
        <w:caps w:val="0"/>
        <w:smallCaps w:val="0"/>
        <w:strike w:val="0"/>
        <w:dstrike w:val="0"/>
        <w:color w:val="000000"/>
        <w:spacing w:val="0"/>
        <w:w w:val="100"/>
        <w:kern w:val="1"/>
        <w:position w:val="0"/>
        <w:sz w:val="24"/>
        <w:vertAlign w:val="baseline"/>
      </w:rPr>
    </w:lvl>
    <w:lvl w:ilvl="8">
      <w:start w:val="1"/>
      <w:numFmt w:val="decimal"/>
      <w:lvlText w:val="%2.%3.%4.%5.%6.%7.%8.%9."/>
      <w:lvlJc w:val="left"/>
      <w:pPr>
        <w:tabs>
          <w:tab w:val="num" w:pos="0"/>
        </w:tabs>
        <w:ind w:left="4320" w:hanging="1440"/>
      </w:pPr>
      <w:rPr>
        <w:rFonts w:cs="Arial Unicode MS"/>
        <w:caps w:val="0"/>
        <w:smallCaps w:val="0"/>
        <w:strike w:val="0"/>
        <w:dstrike w:val="0"/>
        <w:color w:val="000000"/>
        <w:spacing w:val="0"/>
        <w:w w:val="100"/>
        <w:kern w:val="1"/>
        <w:position w:val="0"/>
        <w:sz w:val="24"/>
        <w:vertAlign w:val="baseline"/>
      </w:rPr>
    </w:lvl>
  </w:abstractNum>
  <w:abstractNum w:abstractNumId="2" w15:restartNumberingAfterBreak="0">
    <w:nsid w:val="00000033"/>
    <w:multiLevelType w:val="singleLevel"/>
    <w:tmpl w:val="4568362C"/>
    <w:name w:val="WW8Num85"/>
    <w:lvl w:ilvl="0">
      <w:start w:val="1"/>
      <w:numFmt w:val="decimal"/>
      <w:lvlText w:val="%1)"/>
      <w:lvlJc w:val="left"/>
      <w:pPr>
        <w:tabs>
          <w:tab w:val="num" w:pos="0"/>
        </w:tabs>
        <w:ind w:left="720" w:hanging="360"/>
      </w:pPr>
      <w:rPr>
        <w:rFonts w:ascii="Calibri" w:hAnsi="Calibri" w:cs="Calibri" w:hint="default"/>
      </w:rPr>
    </w:lvl>
  </w:abstractNum>
  <w:abstractNum w:abstractNumId="3" w15:restartNumberingAfterBreak="0">
    <w:nsid w:val="099E3502"/>
    <w:multiLevelType w:val="hybridMultilevel"/>
    <w:tmpl w:val="98A47388"/>
    <w:lvl w:ilvl="0" w:tplc="9BEE977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B317F19"/>
    <w:multiLevelType w:val="multilevel"/>
    <w:tmpl w:val="8B3C1C80"/>
    <w:styleLink w:val="WWNum19"/>
    <w:lvl w:ilvl="0">
      <w:start w:val="1"/>
      <w:numFmt w:val="decimal"/>
      <w:lvlText w:val="%1."/>
      <w:lvlJc w:val="left"/>
      <w:pPr>
        <w:ind w:left="360" w:hanging="360"/>
      </w:pPr>
      <w:rPr>
        <w:b/>
      </w:rPr>
    </w:lvl>
    <w:lvl w:ilvl="1">
      <w:start w:val="1"/>
      <w:numFmt w:val="lowerLetter"/>
      <w:lvlText w:val="%2."/>
      <w:lvlJc w:val="left"/>
      <w:pPr>
        <w:ind w:left="792" w:hanging="432"/>
      </w:pPr>
      <w:rPr>
        <w:b w:val="0"/>
      </w:r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B63FCB"/>
    <w:multiLevelType w:val="hybridMultilevel"/>
    <w:tmpl w:val="285821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F42719"/>
    <w:multiLevelType w:val="hybridMultilevel"/>
    <w:tmpl w:val="61849284"/>
    <w:lvl w:ilvl="0" w:tplc="9BEE9772">
      <w:start w:val="1"/>
      <w:numFmt w:val="bullet"/>
      <w:lvlText w:val="-"/>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13182709"/>
    <w:multiLevelType w:val="hybridMultilevel"/>
    <w:tmpl w:val="827AFA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4D512B"/>
    <w:multiLevelType w:val="hybridMultilevel"/>
    <w:tmpl w:val="36CA414E"/>
    <w:lvl w:ilvl="0" w:tplc="5AFE30A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D80532"/>
    <w:multiLevelType w:val="hybridMultilevel"/>
    <w:tmpl w:val="28A45EA6"/>
    <w:lvl w:ilvl="0" w:tplc="9BEE977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8BC2CB9"/>
    <w:multiLevelType w:val="hybridMultilevel"/>
    <w:tmpl w:val="28A0EDD4"/>
    <w:lvl w:ilvl="0" w:tplc="865C1FC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6A1A95"/>
    <w:multiLevelType w:val="multilevel"/>
    <w:tmpl w:val="0FFE090A"/>
    <w:styleLink w:val="WWNum6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8" w:hanging="568"/>
      </w:pPr>
      <w:rPr>
        <w:rFonts w:ascii="Gill Sans Light" w:eastAsia="Gill Sans Light" w:hAnsi="Gill Sans Light" w:cs="Gill Sans Light"/>
        <w:b w:val="0"/>
        <w:bCs w:val="0"/>
        <w:i w:val="0"/>
        <w:iCs w:val="0"/>
        <w:caps w:val="0"/>
        <w:smallCaps w:val="0"/>
        <w:strike w:val="0"/>
        <w:dstrike w:val="0"/>
        <w:color w:val="000000"/>
        <w:spacing w:val="0"/>
        <w:w w:val="100"/>
        <w:kern w:val="0"/>
        <w:position w:val="0"/>
        <w:highlight w:val="none"/>
        <w:vertAlign w:val="baseline"/>
      </w:rPr>
    </w:lvl>
    <w:lvl w:ilvl="2">
      <w:start w:val="1"/>
      <w:numFmt w:val="lowerLetter"/>
      <w:lvlText w:val="%1.%2.%3."/>
      <w:lvlJc w:val="left"/>
      <w:pPr>
        <w:ind w:left="858" w:hanging="640"/>
      </w:pPr>
      <w:rPr>
        <w:rFonts w:ascii="Gill Sans Light" w:eastAsia="Gill Sans Light" w:hAnsi="Gill Sans Light" w:cs="Gill Sans Light"/>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362" w:hanging="784"/>
      </w:pPr>
      <w:rPr>
        <w:rFonts w:ascii="Gill Sans Light" w:eastAsia="Gill Sans Light" w:hAnsi="Gill Sans Light" w:cs="Gill Sans Light"/>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866" w:hanging="928"/>
      </w:pPr>
      <w:rPr>
        <w:rFonts w:ascii="Gill Sans Light" w:eastAsia="Gill Sans Light" w:hAnsi="Gill Sans Light" w:cs="Gill Sans Light"/>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2370" w:hanging="1072"/>
      </w:pPr>
      <w:rPr>
        <w:rFonts w:ascii="Gill Sans Light" w:eastAsia="Gill Sans Light" w:hAnsi="Gill Sans Light" w:cs="Gill Sans Light"/>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874" w:hanging="1216"/>
      </w:pPr>
      <w:rPr>
        <w:rFonts w:ascii="Gill Sans Light" w:eastAsia="Gill Sans Light" w:hAnsi="Gill Sans Light" w:cs="Gill Sans Light"/>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3378" w:hanging="1360"/>
      </w:pPr>
      <w:rPr>
        <w:rFonts w:ascii="Gill Sans Light" w:eastAsia="Gill Sans Light" w:hAnsi="Gill Sans Light" w:cs="Gill Sans Light"/>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3954" w:hanging="1576"/>
      </w:pPr>
      <w:rPr>
        <w:rFonts w:ascii="Gill Sans Light" w:eastAsia="Gill Sans Light" w:hAnsi="Gill Sans Light" w:cs="Gill Sans Light"/>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1AE629D7"/>
    <w:multiLevelType w:val="hybridMultilevel"/>
    <w:tmpl w:val="94B4689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3033D4"/>
    <w:multiLevelType w:val="hybridMultilevel"/>
    <w:tmpl w:val="B70CF57C"/>
    <w:lvl w:ilvl="0" w:tplc="920204EC">
      <w:start w:val="1"/>
      <w:numFmt w:val="decimal"/>
      <w:lvlText w:val="%1."/>
      <w:lvlJc w:val="left"/>
      <w:pPr>
        <w:ind w:left="360" w:hanging="360"/>
      </w:pPr>
      <w:rPr>
        <w:rFonts w:hint="default"/>
        <w:b/>
      </w:rPr>
    </w:lvl>
    <w:lvl w:ilvl="1" w:tplc="2E00217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BE197C"/>
    <w:multiLevelType w:val="multilevel"/>
    <w:tmpl w:val="A05686EE"/>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1FDD238B"/>
    <w:multiLevelType w:val="hybridMultilevel"/>
    <w:tmpl w:val="C722F5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8F22E6"/>
    <w:multiLevelType w:val="hybridMultilevel"/>
    <w:tmpl w:val="C9F8BBF8"/>
    <w:lvl w:ilvl="0" w:tplc="8E32901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4D543C"/>
    <w:multiLevelType w:val="hybridMultilevel"/>
    <w:tmpl w:val="520635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C7120CE"/>
    <w:multiLevelType w:val="multilevel"/>
    <w:tmpl w:val="92B4A898"/>
    <w:styleLink w:val="WWNum17"/>
    <w:lvl w:ilvl="0">
      <w:start w:val="1"/>
      <w:numFmt w:val="decimal"/>
      <w:lvlText w:val="%1."/>
      <w:lvlJc w:val="left"/>
      <w:pPr>
        <w:ind w:left="360" w:hanging="360"/>
      </w:pPr>
      <w:rPr>
        <w:b/>
      </w:rPr>
    </w:lvl>
    <w:lvl w:ilvl="1">
      <w:start w:val="1"/>
      <w:numFmt w:val="lowerLetter"/>
      <w:lvlText w:val="%2."/>
      <w:lvlJc w:val="left"/>
      <w:pPr>
        <w:ind w:left="792" w:hanging="432"/>
      </w:pPr>
      <w:rPr>
        <w:b w:val="0"/>
      </w:r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C0178D"/>
    <w:multiLevelType w:val="hybridMultilevel"/>
    <w:tmpl w:val="7600830E"/>
    <w:lvl w:ilvl="0" w:tplc="926E0100">
      <w:start w:val="1"/>
      <w:numFmt w:val="lowerLetter"/>
      <w:lvlText w:val="%1)"/>
      <w:lvlJc w:val="left"/>
      <w:pPr>
        <w:ind w:left="360" w:hanging="360"/>
      </w:pPr>
      <w:rPr>
        <w:rFonts w:asciiTheme="minorHAnsi" w:eastAsia="Calibri" w:hAnsiTheme="minorHAnsi" w:cstheme="minorHAnsi" w:hint="default"/>
      </w:rPr>
    </w:lvl>
    <w:lvl w:ilvl="1" w:tplc="E39C81EC">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992A55"/>
    <w:multiLevelType w:val="multilevel"/>
    <w:tmpl w:val="A246046E"/>
    <w:styleLink w:val="WWNum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C81D99"/>
    <w:multiLevelType w:val="hybridMultilevel"/>
    <w:tmpl w:val="6A2A6C88"/>
    <w:lvl w:ilvl="0" w:tplc="9BEE977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15A0CB1"/>
    <w:multiLevelType w:val="hybridMultilevel"/>
    <w:tmpl w:val="3DC4F4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2A21D62"/>
    <w:multiLevelType w:val="hybridMultilevel"/>
    <w:tmpl w:val="EAA45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915476"/>
    <w:multiLevelType w:val="hybridMultilevel"/>
    <w:tmpl w:val="56321E56"/>
    <w:lvl w:ilvl="0" w:tplc="5AFE30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8251748"/>
    <w:multiLevelType w:val="hybridMultilevel"/>
    <w:tmpl w:val="9880E2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907717D"/>
    <w:multiLevelType w:val="hybridMultilevel"/>
    <w:tmpl w:val="285E0B3E"/>
    <w:lvl w:ilvl="0" w:tplc="AA9241E8">
      <w:start w:val="1"/>
      <w:numFmt w:val="decimal"/>
      <w:lvlText w:val="%1."/>
      <w:lvlJc w:val="left"/>
      <w:pPr>
        <w:ind w:left="360" w:hanging="360"/>
      </w:pPr>
      <w:rPr>
        <w:rFonts w:ascii="Calibri" w:eastAsia="Times New Roman" w:hAnsi="Calibri" w:cs="Calibr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BAE4EFB"/>
    <w:multiLevelType w:val="hybridMultilevel"/>
    <w:tmpl w:val="F85A38F8"/>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D2D2696"/>
    <w:multiLevelType w:val="hybridMultilevel"/>
    <w:tmpl w:val="5D40C442"/>
    <w:lvl w:ilvl="0" w:tplc="0415000F">
      <w:start w:val="1"/>
      <w:numFmt w:val="decimal"/>
      <w:lvlText w:val="%1."/>
      <w:lvlJc w:val="left"/>
      <w:pPr>
        <w:ind w:left="720" w:hanging="360"/>
      </w:pPr>
      <w:rPr>
        <w:rFonts w:hint="default"/>
      </w:rPr>
    </w:lvl>
    <w:lvl w:ilvl="1" w:tplc="5AFE30A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072FAA"/>
    <w:multiLevelType w:val="hybridMultilevel"/>
    <w:tmpl w:val="0EB469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FEA2737"/>
    <w:multiLevelType w:val="hybridMultilevel"/>
    <w:tmpl w:val="44D4E41C"/>
    <w:lvl w:ilvl="0" w:tplc="926E0100">
      <w:start w:val="1"/>
      <w:numFmt w:val="lowerLetter"/>
      <w:lvlText w:val="%1)"/>
      <w:lvlJc w:val="left"/>
      <w:pPr>
        <w:ind w:left="360" w:hanging="360"/>
      </w:pPr>
      <w:rPr>
        <w:rFonts w:asciiTheme="minorHAnsi" w:eastAsia="Calibri"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2074360"/>
    <w:multiLevelType w:val="hybridMultilevel"/>
    <w:tmpl w:val="BB6C96DE"/>
    <w:lvl w:ilvl="0" w:tplc="5804ED9A">
      <w:start w:val="2"/>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5830786"/>
    <w:multiLevelType w:val="hybridMultilevel"/>
    <w:tmpl w:val="A74203E8"/>
    <w:lvl w:ilvl="0" w:tplc="9BEE9772">
      <w:start w:val="1"/>
      <w:numFmt w:val="bullet"/>
      <w:lvlText w:val="-"/>
      <w:lvlJc w:val="left"/>
      <w:pPr>
        <w:ind w:left="654" w:hanging="360"/>
      </w:pPr>
      <w:rPr>
        <w:rFonts w:ascii="Times New Roman" w:hAnsi="Times New Roman" w:cs="Times New Roman" w:hint="default"/>
      </w:rPr>
    </w:lvl>
    <w:lvl w:ilvl="1" w:tplc="04150003" w:tentative="1">
      <w:start w:val="1"/>
      <w:numFmt w:val="bullet"/>
      <w:lvlText w:val="o"/>
      <w:lvlJc w:val="left"/>
      <w:pPr>
        <w:ind w:left="1374" w:hanging="360"/>
      </w:pPr>
      <w:rPr>
        <w:rFonts w:ascii="Courier New" w:hAnsi="Courier New" w:cs="Courier New" w:hint="default"/>
      </w:rPr>
    </w:lvl>
    <w:lvl w:ilvl="2" w:tplc="04150005" w:tentative="1">
      <w:start w:val="1"/>
      <w:numFmt w:val="bullet"/>
      <w:lvlText w:val=""/>
      <w:lvlJc w:val="left"/>
      <w:pPr>
        <w:ind w:left="2094" w:hanging="360"/>
      </w:pPr>
      <w:rPr>
        <w:rFonts w:ascii="Wingdings" w:hAnsi="Wingdings" w:hint="default"/>
      </w:rPr>
    </w:lvl>
    <w:lvl w:ilvl="3" w:tplc="04150001" w:tentative="1">
      <w:start w:val="1"/>
      <w:numFmt w:val="bullet"/>
      <w:lvlText w:val=""/>
      <w:lvlJc w:val="left"/>
      <w:pPr>
        <w:ind w:left="2814" w:hanging="360"/>
      </w:pPr>
      <w:rPr>
        <w:rFonts w:ascii="Symbol" w:hAnsi="Symbol" w:hint="default"/>
      </w:rPr>
    </w:lvl>
    <w:lvl w:ilvl="4" w:tplc="04150003" w:tentative="1">
      <w:start w:val="1"/>
      <w:numFmt w:val="bullet"/>
      <w:lvlText w:val="o"/>
      <w:lvlJc w:val="left"/>
      <w:pPr>
        <w:ind w:left="3534" w:hanging="360"/>
      </w:pPr>
      <w:rPr>
        <w:rFonts w:ascii="Courier New" w:hAnsi="Courier New" w:cs="Courier New" w:hint="default"/>
      </w:rPr>
    </w:lvl>
    <w:lvl w:ilvl="5" w:tplc="04150005" w:tentative="1">
      <w:start w:val="1"/>
      <w:numFmt w:val="bullet"/>
      <w:lvlText w:val=""/>
      <w:lvlJc w:val="left"/>
      <w:pPr>
        <w:ind w:left="4254" w:hanging="360"/>
      </w:pPr>
      <w:rPr>
        <w:rFonts w:ascii="Wingdings" w:hAnsi="Wingdings" w:hint="default"/>
      </w:rPr>
    </w:lvl>
    <w:lvl w:ilvl="6" w:tplc="04150001" w:tentative="1">
      <w:start w:val="1"/>
      <w:numFmt w:val="bullet"/>
      <w:lvlText w:val=""/>
      <w:lvlJc w:val="left"/>
      <w:pPr>
        <w:ind w:left="4974" w:hanging="360"/>
      </w:pPr>
      <w:rPr>
        <w:rFonts w:ascii="Symbol" w:hAnsi="Symbol" w:hint="default"/>
      </w:rPr>
    </w:lvl>
    <w:lvl w:ilvl="7" w:tplc="04150003" w:tentative="1">
      <w:start w:val="1"/>
      <w:numFmt w:val="bullet"/>
      <w:lvlText w:val="o"/>
      <w:lvlJc w:val="left"/>
      <w:pPr>
        <w:ind w:left="5694" w:hanging="360"/>
      </w:pPr>
      <w:rPr>
        <w:rFonts w:ascii="Courier New" w:hAnsi="Courier New" w:cs="Courier New" w:hint="default"/>
      </w:rPr>
    </w:lvl>
    <w:lvl w:ilvl="8" w:tplc="04150005" w:tentative="1">
      <w:start w:val="1"/>
      <w:numFmt w:val="bullet"/>
      <w:lvlText w:val=""/>
      <w:lvlJc w:val="left"/>
      <w:pPr>
        <w:ind w:left="6414" w:hanging="360"/>
      </w:pPr>
      <w:rPr>
        <w:rFonts w:ascii="Wingdings" w:hAnsi="Wingdings" w:hint="default"/>
      </w:rPr>
    </w:lvl>
  </w:abstractNum>
  <w:abstractNum w:abstractNumId="33" w15:restartNumberingAfterBreak="0">
    <w:nsid w:val="4B0363D0"/>
    <w:multiLevelType w:val="hybridMultilevel"/>
    <w:tmpl w:val="26DC22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BB64FB7"/>
    <w:multiLevelType w:val="hybridMultilevel"/>
    <w:tmpl w:val="E7368FAC"/>
    <w:lvl w:ilvl="0" w:tplc="5AFE30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EC52D07"/>
    <w:multiLevelType w:val="hybridMultilevel"/>
    <w:tmpl w:val="283607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863548"/>
    <w:multiLevelType w:val="hybridMultilevel"/>
    <w:tmpl w:val="91C81A62"/>
    <w:lvl w:ilvl="0" w:tplc="B92078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4DF2F2E"/>
    <w:multiLevelType w:val="hybridMultilevel"/>
    <w:tmpl w:val="5C10680C"/>
    <w:lvl w:ilvl="0" w:tplc="334657E2">
      <w:start w:val="1"/>
      <w:numFmt w:val="decimal"/>
      <w:lvlText w:val="%1."/>
      <w:lvlJc w:val="left"/>
      <w:pPr>
        <w:ind w:left="360" w:hanging="360"/>
      </w:pPr>
      <w:rPr>
        <w:rFonts w:ascii="Calibri" w:eastAsia="Times New Roman" w:hAnsi="Calibri" w:cs="Calibr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6A4107D"/>
    <w:multiLevelType w:val="hybridMultilevel"/>
    <w:tmpl w:val="773821A8"/>
    <w:lvl w:ilvl="0" w:tplc="A0F6A25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9F83A9D"/>
    <w:multiLevelType w:val="hybridMultilevel"/>
    <w:tmpl w:val="C19AB370"/>
    <w:lvl w:ilvl="0" w:tplc="986A82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CE340F4"/>
    <w:multiLevelType w:val="hybridMultilevel"/>
    <w:tmpl w:val="2940F13E"/>
    <w:lvl w:ilvl="0" w:tplc="5A9699E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5D4D304C"/>
    <w:multiLevelType w:val="hybridMultilevel"/>
    <w:tmpl w:val="AD0AF174"/>
    <w:lvl w:ilvl="0" w:tplc="D362FA72">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D7052C9"/>
    <w:multiLevelType w:val="hybridMultilevel"/>
    <w:tmpl w:val="E7368FAC"/>
    <w:lvl w:ilvl="0" w:tplc="5AFE30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DA84F48"/>
    <w:multiLevelType w:val="hybridMultilevel"/>
    <w:tmpl w:val="7F1A9A2A"/>
    <w:lvl w:ilvl="0" w:tplc="5AFE30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E7D1A43"/>
    <w:multiLevelType w:val="hybridMultilevel"/>
    <w:tmpl w:val="901E3DF8"/>
    <w:lvl w:ilvl="0" w:tplc="5AFE30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FB60654"/>
    <w:multiLevelType w:val="hybridMultilevel"/>
    <w:tmpl w:val="6EDED48E"/>
    <w:lvl w:ilvl="0" w:tplc="5AFE30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1095669"/>
    <w:multiLevelType w:val="hybridMultilevel"/>
    <w:tmpl w:val="D88896E6"/>
    <w:lvl w:ilvl="0" w:tplc="926E0100">
      <w:start w:val="1"/>
      <w:numFmt w:val="lowerLetter"/>
      <w:lvlText w:val="%1)"/>
      <w:lvlJc w:val="left"/>
      <w:pPr>
        <w:ind w:left="360" w:hanging="360"/>
      </w:pPr>
      <w:rPr>
        <w:rFonts w:asciiTheme="minorHAnsi" w:eastAsia="Calibri" w:hAnsiTheme="minorHAnsi" w:cstheme="minorHAns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61787E38"/>
    <w:multiLevelType w:val="hybridMultilevel"/>
    <w:tmpl w:val="6C5EB2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23F5852"/>
    <w:multiLevelType w:val="hybridMultilevel"/>
    <w:tmpl w:val="1C567F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4030A58"/>
    <w:multiLevelType w:val="hybridMultilevel"/>
    <w:tmpl w:val="B18A9DFE"/>
    <w:lvl w:ilvl="0" w:tplc="926E0100">
      <w:start w:val="1"/>
      <w:numFmt w:val="lowerLetter"/>
      <w:lvlText w:val="%1)"/>
      <w:lvlJc w:val="left"/>
      <w:pPr>
        <w:ind w:left="1080" w:hanging="360"/>
      </w:pPr>
      <w:rPr>
        <w:rFonts w:asciiTheme="minorHAnsi" w:eastAsia="Calibr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9430A78"/>
    <w:multiLevelType w:val="hybridMultilevel"/>
    <w:tmpl w:val="832C9D58"/>
    <w:lvl w:ilvl="0" w:tplc="5AFE30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BC411E1"/>
    <w:multiLevelType w:val="hybridMultilevel"/>
    <w:tmpl w:val="8E9431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F322160"/>
    <w:multiLevelType w:val="hybridMultilevel"/>
    <w:tmpl w:val="422014D2"/>
    <w:lvl w:ilvl="0" w:tplc="5AFE30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60B57B1"/>
    <w:multiLevelType w:val="hybridMultilevel"/>
    <w:tmpl w:val="BCC21502"/>
    <w:lvl w:ilvl="0" w:tplc="5AFE30A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7733D2E"/>
    <w:multiLevelType w:val="multilevel"/>
    <w:tmpl w:val="86BE88D8"/>
    <w:styleLink w:val="WWNum22"/>
    <w:lvl w:ilvl="0">
      <w:start w:val="1"/>
      <w:numFmt w:val="decimal"/>
      <w:lvlText w:val="%1."/>
      <w:lvlJc w:val="left"/>
      <w:pPr>
        <w:ind w:left="360" w:hanging="360"/>
      </w:pPr>
      <w:rPr>
        <w:b/>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151191"/>
    <w:multiLevelType w:val="hybridMultilevel"/>
    <w:tmpl w:val="0456A508"/>
    <w:lvl w:ilvl="0" w:tplc="B63A84A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C812441"/>
    <w:multiLevelType w:val="hybridMultilevel"/>
    <w:tmpl w:val="FC4EC6AA"/>
    <w:lvl w:ilvl="0" w:tplc="BD784BBE">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54"/>
  </w:num>
  <w:num w:numId="4">
    <w:abstractNumId w:val="20"/>
  </w:num>
  <w:num w:numId="5">
    <w:abstractNumId w:val="11"/>
  </w:num>
  <w:num w:numId="6">
    <w:abstractNumId w:val="49"/>
  </w:num>
  <w:num w:numId="7">
    <w:abstractNumId w:val="14"/>
  </w:num>
  <w:num w:numId="8">
    <w:abstractNumId w:val="40"/>
  </w:num>
  <w:num w:numId="9">
    <w:abstractNumId w:val="56"/>
  </w:num>
  <w:num w:numId="10">
    <w:abstractNumId w:val="25"/>
  </w:num>
  <w:num w:numId="11">
    <w:abstractNumId w:val="19"/>
  </w:num>
  <w:num w:numId="12">
    <w:abstractNumId w:val="31"/>
  </w:num>
  <w:num w:numId="13">
    <w:abstractNumId w:val="55"/>
  </w:num>
  <w:num w:numId="14">
    <w:abstractNumId w:val="28"/>
  </w:num>
  <w:num w:numId="15">
    <w:abstractNumId w:val="51"/>
  </w:num>
  <w:num w:numId="16">
    <w:abstractNumId w:val="41"/>
  </w:num>
  <w:num w:numId="17">
    <w:abstractNumId w:val="35"/>
  </w:num>
  <w:num w:numId="18">
    <w:abstractNumId w:val="50"/>
  </w:num>
  <w:num w:numId="19">
    <w:abstractNumId w:val="30"/>
  </w:num>
  <w:num w:numId="20">
    <w:abstractNumId w:val="16"/>
  </w:num>
  <w:num w:numId="21">
    <w:abstractNumId w:val="9"/>
  </w:num>
  <w:num w:numId="22">
    <w:abstractNumId w:val="48"/>
  </w:num>
  <w:num w:numId="23">
    <w:abstractNumId w:val="10"/>
  </w:num>
  <w:num w:numId="24">
    <w:abstractNumId w:val="8"/>
  </w:num>
  <w:num w:numId="25">
    <w:abstractNumId w:val="38"/>
  </w:num>
  <w:num w:numId="26">
    <w:abstractNumId w:val="47"/>
  </w:num>
  <w:num w:numId="27">
    <w:abstractNumId w:val="5"/>
  </w:num>
  <w:num w:numId="28">
    <w:abstractNumId w:val="17"/>
  </w:num>
  <w:num w:numId="29">
    <w:abstractNumId w:val="15"/>
  </w:num>
  <w:num w:numId="30">
    <w:abstractNumId w:val="44"/>
  </w:num>
  <w:num w:numId="31">
    <w:abstractNumId w:val="37"/>
  </w:num>
  <w:num w:numId="32">
    <w:abstractNumId w:val="3"/>
  </w:num>
  <w:num w:numId="33">
    <w:abstractNumId w:val="24"/>
  </w:num>
  <w:num w:numId="34">
    <w:abstractNumId w:val="36"/>
  </w:num>
  <w:num w:numId="35">
    <w:abstractNumId w:val="34"/>
  </w:num>
  <w:num w:numId="36">
    <w:abstractNumId w:val="43"/>
  </w:num>
  <w:num w:numId="37">
    <w:abstractNumId w:val="26"/>
  </w:num>
  <w:num w:numId="38">
    <w:abstractNumId w:val="39"/>
  </w:num>
  <w:num w:numId="39">
    <w:abstractNumId w:val="45"/>
  </w:num>
  <w:num w:numId="40">
    <w:abstractNumId w:val="13"/>
  </w:num>
  <w:num w:numId="41">
    <w:abstractNumId w:val="7"/>
  </w:num>
  <w:num w:numId="42">
    <w:abstractNumId w:val="21"/>
  </w:num>
  <w:num w:numId="43">
    <w:abstractNumId w:val="52"/>
  </w:num>
  <w:num w:numId="44">
    <w:abstractNumId w:val="46"/>
  </w:num>
  <w:num w:numId="45">
    <w:abstractNumId w:val="33"/>
  </w:num>
  <w:num w:numId="46">
    <w:abstractNumId w:val="53"/>
  </w:num>
  <w:num w:numId="47">
    <w:abstractNumId w:val="32"/>
  </w:num>
  <w:num w:numId="48">
    <w:abstractNumId w:val="23"/>
  </w:num>
  <w:num w:numId="49">
    <w:abstractNumId w:val="12"/>
  </w:num>
  <w:num w:numId="50">
    <w:abstractNumId w:val="42"/>
  </w:num>
  <w:num w:numId="51">
    <w:abstractNumId w:val="27"/>
  </w:num>
  <w:num w:numId="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0"/>
  </w:num>
  <w:num w:numId="55">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9E1"/>
    <w:rsid w:val="00001CFB"/>
    <w:rsid w:val="000022CF"/>
    <w:rsid w:val="0000362E"/>
    <w:rsid w:val="00007033"/>
    <w:rsid w:val="00012AEB"/>
    <w:rsid w:val="0001603D"/>
    <w:rsid w:val="00016417"/>
    <w:rsid w:val="000176DC"/>
    <w:rsid w:val="00021A0B"/>
    <w:rsid w:val="00023A6A"/>
    <w:rsid w:val="00024237"/>
    <w:rsid w:val="000276A0"/>
    <w:rsid w:val="00027C09"/>
    <w:rsid w:val="00030975"/>
    <w:rsid w:val="000313D6"/>
    <w:rsid w:val="000346E5"/>
    <w:rsid w:val="000357AC"/>
    <w:rsid w:val="00035821"/>
    <w:rsid w:val="00035D6E"/>
    <w:rsid w:val="00035EFA"/>
    <w:rsid w:val="00035F42"/>
    <w:rsid w:val="0004355A"/>
    <w:rsid w:val="00043881"/>
    <w:rsid w:val="00046E1E"/>
    <w:rsid w:val="00050184"/>
    <w:rsid w:val="000507B4"/>
    <w:rsid w:val="00051670"/>
    <w:rsid w:val="000527F1"/>
    <w:rsid w:val="000534DD"/>
    <w:rsid w:val="00061203"/>
    <w:rsid w:val="0006227D"/>
    <w:rsid w:val="000632BF"/>
    <w:rsid w:val="000649BA"/>
    <w:rsid w:val="00065541"/>
    <w:rsid w:val="00066F8E"/>
    <w:rsid w:val="00072406"/>
    <w:rsid w:val="000727D1"/>
    <w:rsid w:val="000746E4"/>
    <w:rsid w:val="00077D14"/>
    <w:rsid w:val="0008153F"/>
    <w:rsid w:val="00081F06"/>
    <w:rsid w:val="0008244A"/>
    <w:rsid w:val="00085F67"/>
    <w:rsid w:val="0008743D"/>
    <w:rsid w:val="00092B12"/>
    <w:rsid w:val="0009445B"/>
    <w:rsid w:val="00097B47"/>
    <w:rsid w:val="000A043E"/>
    <w:rsid w:val="000A0A39"/>
    <w:rsid w:val="000A1C3F"/>
    <w:rsid w:val="000A6F14"/>
    <w:rsid w:val="000A6F2B"/>
    <w:rsid w:val="000B071F"/>
    <w:rsid w:val="000B0F13"/>
    <w:rsid w:val="000B23AB"/>
    <w:rsid w:val="000B30FF"/>
    <w:rsid w:val="000B33BD"/>
    <w:rsid w:val="000B56F5"/>
    <w:rsid w:val="000C255B"/>
    <w:rsid w:val="000C41FA"/>
    <w:rsid w:val="000D3C79"/>
    <w:rsid w:val="000D4AD7"/>
    <w:rsid w:val="000D4C27"/>
    <w:rsid w:val="000E0862"/>
    <w:rsid w:val="000E0D2C"/>
    <w:rsid w:val="000E0F03"/>
    <w:rsid w:val="000E0FA4"/>
    <w:rsid w:val="000E3B27"/>
    <w:rsid w:val="000E3D5C"/>
    <w:rsid w:val="000E5DFA"/>
    <w:rsid w:val="000F09DB"/>
    <w:rsid w:val="000F1022"/>
    <w:rsid w:val="000F4B4D"/>
    <w:rsid w:val="000F5D81"/>
    <w:rsid w:val="000F6F77"/>
    <w:rsid w:val="000F74B1"/>
    <w:rsid w:val="00101031"/>
    <w:rsid w:val="00101FBA"/>
    <w:rsid w:val="0010396E"/>
    <w:rsid w:val="00103F2E"/>
    <w:rsid w:val="001067B6"/>
    <w:rsid w:val="001078B2"/>
    <w:rsid w:val="00110CB8"/>
    <w:rsid w:val="0011433C"/>
    <w:rsid w:val="00114954"/>
    <w:rsid w:val="0011596E"/>
    <w:rsid w:val="00116141"/>
    <w:rsid w:val="001162C3"/>
    <w:rsid w:val="001212BF"/>
    <w:rsid w:val="00124596"/>
    <w:rsid w:val="00126C73"/>
    <w:rsid w:val="00126E8E"/>
    <w:rsid w:val="0013105A"/>
    <w:rsid w:val="00131EE1"/>
    <w:rsid w:val="00132783"/>
    <w:rsid w:val="00135991"/>
    <w:rsid w:val="00137360"/>
    <w:rsid w:val="00137423"/>
    <w:rsid w:val="00140032"/>
    <w:rsid w:val="00140386"/>
    <w:rsid w:val="0014054C"/>
    <w:rsid w:val="00143CF9"/>
    <w:rsid w:val="00145C53"/>
    <w:rsid w:val="00157927"/>
    <w:rsid w:val="00160DBE"/>
    <w:rsid w:val="00170D2B"/>
    <w:rsid w:val="00171D29"/>
    <w:rsid w:val="00172A98"/>
    <w:rsid w:val="00173382"/>
    <w:rsid w:val="0017627F"/>
    <w:rsid w:val="00176C6C"/>
    <w:rsid w:val="00177963"/>
    <w:rsid w:val="00187613"/>
    <w:rsid w:val="0019267B"/>
    <w:rsid w:val="001929D1"/>
    <w:rsid w:val="001A3541"/>
    <w:rsid w:val="001A478D"/>
    <w:rsid w:val="001A566F"/>
    <w:rsid w:val="001A7FAE"/>
    <w:rsid w:val="001B060A"/>
    <w:rsid w:val="001B2C90"/>
    <w:rsid w:val="001B3286"/>
    <w:rsid w:val="001C48B0"/>
    <w:rsid w:val="001C6BA2"/>
    <w:rsid w:val="001C78A7"/>
    <w:rsid w:val="001C7D92"/>
    <w:rsid w:val="001D19BF"/>
    <w:rsid w:val="001D682D"/>
    <w:rsid w:val="001D749D"/>
    <w:rsid w:val="001D7C5D"/>
    <w:rsid w:val="001E2D07"/>
    <w:rsid w:val="001F0752"/>
    <w:rsid w:val="001F23DE"/>
    <w:rsid w:val="001F49CA"/>
    <w:rsid w:val="001F7771"/>
    <w:rsid w:val="00202939"/>
    <w:rsid w:val="00203516"/>
    <w:rsid w:val="00205A22"/>
    <w:rsid w:val="00211F09"/>
    <w:rsid w:val="00212FED"/>
    <w:rsid w:val="00213A66"/>
    <w:rsid w:val="00213FE6"/>
    <w:rsid w:val="00217254"/>
    <w:rsid w:val="002215D1"/>
    <w:rsid w:val="00224A51"/>
    <w:rsid w:val="002267EF"/>
    <w:rsid w:val="0023085F"/>
    <w:rsid w:val="00231778"/>
    <w:rsid w:val="00232F47"/>
    <w:rsid w:val="0023428B"/>
    <w:rsid w:val="002366A4"/>
    <w:rsid w:val="002409AE"/>
    <w:rsid w:val="002425FD"/>
    <w:rsid w:val="002456BD"/>
    <w:rsid w:val="00245B60"/>
    <w:rsid w:val="00253C5D"/>
    <w:rsid w:val="002547D9"/>
    <w:rsid w:val="002569BF"/>
    <w:rsid w:val="002575AB"/>
    <w:rsid w:val="00257BF7"/>
    <w:rsid w:val="0026114F"/>
    <w:rsid w:val="0026190B"/>
    <w:rsid w:val="002634A3"/>
    <w:rsid w:val="002641A7"/>
    <w:rsid w:val="002653F4"/>
    <w:rsid w:val="00267542"/>
    <w:rsid w:val="00275863"/>
    <w:rsid w:val="00275C44"/>
    <w:rsid w:val="0027785D"/>
    <w:rsid w:val="0027799A"/>
    <w:rsid w:val="00277D43"/>
    <w:rsid w:val="00280195"/>
    <w:rsid w:val="002832E0"/>
    <w:rsid w:val="00291E4F"/>
    <w:rsid w:val="00292221"/>
    <w:rsid w:val="00292ED1"/>
    <w:rsid w:val="00294BEA"/>
    <w:rsid w:val="002960BC"/>
    <w:rsid w:val="002A1F46"/>
    <w:rsid w:val="002A3CDE"/>
    <w:rsid w:val="002A7760"/>
    <w:rsid w:val="002B01F9"/>
    <w:rsid w:val="002B3280"/>
    <w:rsid w:val="002B3A6D"/>
    <w:rsid w:val="002B45F8"/>
    <w:rsid w:val="002C3B4F"/>
    <w:rsid w:val="002C3CA8"/>
    <w:rsid w:val="002C40CC"/>
    <w:rsid w:val="002C47CF"/>
    <w:rsid w:val="002C5B6D"/>
    <w:rsid w:val="002C65B8"/>
    <w:rsid w:val="002D157E"/>
    <w:rsid w:val="002D4EC2"/>
    <w:rsid w:val="002E055A"/>
    <w:rsid w:val="002E0912"/>
    <w:rsid w:val="002E4D8E"/>
    <w:rsid w:val="002E7612"/>
    <w:rsid w:val="0030120C"/>
    <w:rsid w:val="00302780"/>
    <w:rsid w:val="00303E59"/>
    <w:rsid w:val="00304211"/>
    <w:rsid w:val="00305743"/>
    <w:rsid w:val="00305BC0"/>
    <w:rsid w:val="003069B3"/>
    <w:rsid w:val="0031000E"/>
    <w:rsid w:val="00311ADD"/>
    <w:rsid w:val="00311B4B"/>
    <w:rsid w:val="00314B4B"/>
    <w:rsid w:val="003153F2"/>
    <w:rsid w:val="00315478"/>
    <w:rsid w:val="00316DE1"/>
    <w:rsid w:val="00317059"/>
    <w:rsid w:val="00317397"/>
    <w:rsid w:val="003203DA"/>
    <w:rsid w:val="00320F80"/>
    <w:rsid w:val="003218B9"/>
    <w:rsid w:val="00327D9A"/>
    <w:rsid w:val="0033083A"/>
    <w:rsid w:val="00331629"/>
    <w:rsid w:val="00336F9A"/>
    <w:rsid w:val="003442C2"/>
    <w:rsid w:val="00345418"/>
    <w:rsid w:val="0034649A"/>
    <w:rsid w:val="00346FC9"/>
    <w:rsid w:val="003526DC"/>
    <w:rsid w:val="0035277B"/>
    <w:rsid w:val="00352F4B"/>
    <w:rsid w:val="003536D0"/>
    <w:rsid w:val="00353E0D"/>
    <w:rsid w:val="00361764"/>
    <w:rsid w:val="00366355"/>
    <w:rsid w:val="00370780"/>
    <w:rsid w:val="00371DDA"/>
    <w:rsid w:val="00372049"/>
    <w:rsid w:val="003751E0"/>
    <w:rsid w:val="00375BB0"/>
    <w:rsid w:val="00376BAA"/>
    <w:rsid w:val="00381B7E"/>
    <w:rsid w:val="00381E80"/>
    <w:rsid w:val="00383872"/>
    <w:rsid w:val="00384E24"/>
    <w:rsid w:val="00385477"/>
    <w:rsid w:val="00385F8F"/>
    <w:rsid w:val="003875EA"/>
    <w:rsid w:val="00391ACE"/>
    <w:rsid w:val="003924AA"/>
    <w:rsid w:val="0039311F"/>
    <w:rsid w:val="0039424A"/>
    <w:rsid w:val="003942E5"/>
    <w:rsid w:val="00395E4F"/>
    <w:rsid w:val="00395FF6"/>
    <w:rsid w:val="00396EC6"/>
    <w:rsid w:val="003A25FE"/>
    <w:rsid w:val="003A31BE"/>
    <w:rsid w:val="003A396C"/>
    <w:rsid w:val="003A3B8C"/>
    <w:rsid w:val="003A776B"/>
    <w:rsid w:val="003A77FE"/>
    <w:rsid w:val="003B05E7"/>
    <w:rsid w:val="003B0D52"/>
    <w:rsid w:val="003B32F4"/>
    <w:rsid w:val="003B3F9F"/>
    <w:rsid w:val="003B48BB"/>
    <w:rsid w:val="003B5160"/>
    <w:rsid w:val="003B73DB"/>
    <w:rsid w:val="003B79CA"/>
    <w:rsid w:val="003B7D86"/>
    <w:rsid w:val="003C4390"/>
    <w:rsid w:val="003C439A"/>
    <w:rsid w:val="003C6381"/>
    <w:rsid w:val="003C7368"/>
    <w:rsid w:val="003D1C95"/>
    <w:rsid w:val="003D2962"/>
    <w:rsid w:val="003D2ED9"/>
    <w:rsid w:val="003D5DBD"/>
    <w:rsid w:val="003E6FB5"/>
    <w:rsid w:val="003F4B4B"/>
    <w:rsid w:val="003F6748"/>
    <w:rsid w:val="003F6A85"/>
    <w:rsid w:val="003F7917"/>
    <w:rsid w:val="003F7AEA"/>
    <w:rsid w:val="0040330E"/>
    <w:rsid w:val="004043CC"/>
    <w:rsid w:val="00405E24"/>
    <w:rsid w:val="00405EB1"/>
    <w:rsid w:val="00407C3E"/>
    <w:rsid w:val="00410465"/>
    <w:rsid w:val="00410996"/>
    <w:rsid w:val="004144FA"/>
    <w:rsid w:val="0041723C"/>
    <w:rsid w:val="0042155E"/>
    <w:rsid w:val="00423AF5"/>
    <w:rsid w:val="004269ED"/>
    <w:rsid w:val="004279A0"/>
    <w:rsid w:val="0043077C"/>
    <w:rsid w:val="00430AE0"/>
    <w:rsid w:val="00430BED"/>
    <w:rsid w:val="00431AB6"/>
    <w:rsid w:val="00433A49"/>
    <w:rsid w:val="00437248"/>
    <w:rsid w:val="00437C0E"/>
    <w:rsid w:val="004403E2"/>
    <w:rsid w:val="0044250A"/>
    <w:rsid w:val="004427C0"/>
    <w:rsid w:val="00442C14"/>
    <w:rsid w:val="00444ED6"/>
    <w:rsid w:val="0045267B"/>
    <w:rsid w:val="00453B23"/>
    <w:rsid w:val="00454E08"/>
    <w:rsid w:val="00455500"/>
    <w:rsid w:val="00456680"/>
    <w:rsid w:val="004574C6"/>
    <w:rsid w:val="00460573"/>
    <w:rsid w:val="00462591"/>
    <w:rsid w:val="004639CC"/>
    <w:rsid w:val="00465D26"/>
    <w:rsid w:val="00467009"/>
    <w:rsid w:val="00467348"/>
    <w:rsid w:val="004712C4"/>
    <w:rsid w:val="00472C0D"/>
    <w:rsid w:val="00472D8F"/>
    <w:rsid w:val="00472E1E"/>
    <w:rsid w:val="0047385B"/>
    <w:rsid w:val="00476DDD"/>
    <w:rsid w:val="00480650"/>
    <w:rsid w:val="00480C16"/>
    <w:rsid w:val="00481659"/>
    <w:rsid w:val="00485456"/>
    <w:rsid w:val="004855C0"/>
    <w:rsid w:val="00486A13"/>
    <w:rsid w:val="00492C52"/>
    <w:rsid w:val="0049508B"/>
    <w:rsid w:val="00496DAD"/>
    <w:rsid w:val="004A0B9B"/>
    <w:rsid w:val="004A21B3"/>
    <w:rsid w:val="004A343E"/>
    <w:rsid w:val="004A5D46"/>
    <w:rsid w:val="004B275B"/>
    <w:rsid w:val="004B4F89"/>
    <w:rsid w:val="004B557B"/>
    <w:rsid w:val="004B57AF"/>
    <w:rsid w:val="004C1A36"/>
    <w:rsid w:val="004C2571"/>
    <w:rsid w:val="004C7363"/>
    <w:rsid w:val="004D0BB6"/>
    <w:rsid w:val="004D1DCF"/>
    <w:rsid w:val="004D2700"/>
    <w:rsid w:val="004D38EE"/>
    <w:rsid w:val="004D49DC"/>
    <w:rsid w:val="004D77B4"/>
    <w:rsid w:val="004E024A"/>
    <w:rsid w:val="004E11BB"/>
    <w:rsid w:val="004E1B13"/>
    <w:rsid w:val="004E2437"/>
    <w:rsid w:val="004E3008"/>
    <w:rsid w:val="004E5EF9"/>
    <w:rsid w:val="004E6158"/>
    <w:rsid w:val="004F4B8E"/>
    <w:rsid w:val="005030BF"/>
    <w:rsid w:val="005031ED"/>
    <w:rsid w:val="0050422E"/>
    <w:rsid w:val="00505523"/>
    <w:rsid w:val="005064B9"/>
    <w:rsid w:val="00506B1F"/>
    <w:rsid w:val="0050713E"/>
    <w:rsid w:val="00507F44"/>
    <w:rsid w:val="00510F91"/>
    <w:rsid w:val="005144F1"/>
    <w:rsid w:val="00514F7F"/>
    <w:rsid w:val="005236E0"/>
    <w:rsid w:val="005262E9"/>
    <w:rsid w:val="00527E54"/>
    <w:rsid w:val="005309C3"/>
    <w:rsid w:val="00531746"/>
    <w:rsid w:val="00532754"/>
    <w:rsid w:val="00535A07"/>
    <w:rsid w:val="00540045"/>
    <w:rsid w:val="005449E3"/>
    <w:rsid w:val="00545DF4"/>
    <w:rsid w:val="00550826"/>
    <w:rsid w:val="0055419F"/>
    <w:rsid w:val="00554F66"/>
    <w:rsid w:val="00555DF5"/>
    <w:rsid w:val="005569CC"/>
    <w:rsid w:val="00556A8E"/>
    <w:rsid w:val="00557B3B"/>
    <w:rsid w:val="00557D67"/>
    <w:rsid w:val="00561B59"/>
    <w:rsid w:val="00562A7F"/>
    <w:rsid w:val="00565804"/>
    <w:rsid w:val="00565935"/>
    <w:rsid w:val="00567987"/>
    <w:rsid w:val="005721DD"/>
    <w:rsid w:val="0057313F"/>
    <w:rsid w:val="0057570E"/>
    <w:rsid w:val="00575FC2"/>
    <w:rsid w:val="0057672A"/>
    <w:rsid w:val="005772A2"/>
    <w:rsid w:val="005775DB"/>
    <w:rsid w:val="00580082"/>
    <w:rsid w:val="00580AE2"/>
    <w:rsid w:val="005863FB"/>
    <w:rsid w:val="00587280"/>
    <w:rsid w:val="00587737"/>
    <w:rsid w:val="0059339C"/>
    <w:rsid w:val="00595949"/>
    <w:rsid w:val="00596D1D"/>
    <w:rsid w:val="005A2B61"/>
    <w:rsid w:val="005A3CBB"/>
    <w:rsid w:val="005A41E0"/>
    <w:rsid w:val="005A4B88"/>
    <w:rsid w:val="005A75C4"/>
    <w:rsid w:val="005A7A0D"/>
    <w:rsid w:val="005B14C6"/>
    <w:rsid w:val="005B3ECC"/>
    <w:rsid w:val="005B6F33"/>
    <w:rsid w:val="005C13AD"/>
    <w:rsid w:val="005C2A15"/>
    <w:rsid w:val="005C4D26"/>
    <w:rsid w:val="005C688F"/>
    <w:rsid w:val="005C7214"/>
    <w:rsid w:val="005D2470"/>
    <w:rsid w:val="005D2C2B"/>
    <w:rsid w:val="005D5BE4"/>
    <w:rsid w:val="005D63D2"/>
    <w:rsid w:val="005D6980"/>
    <w:rsid w:val="005E11C7"/>
    <w:rsid w:val="005E24F7"/>
    <w:rsid w:val="005E40D6"/>
    <w:rsid w:val="005E752B"/>
    <w:rsid w:val="005E7BB9"/>
    <w:rsid w:val="005E7E9E"/>
    <w:rsid w:val="005F1CB1"/>
    <w:rsid w:val="005F2542"/>
    <w:rsid w:val="005F6F31"/>
    <w:rsid w:val="006007AE"/>
    <w:rsid w:val="00602D49"/>
    <w:rsid w:val="00605D29"/>
    <w:rsid w:val="00607EA2"/>
    <w:rsid w:val="00611849"/>
    <w:rsid w:val="00616D74"/>
    <w:rsid w:val="00617C52"/>
    <w:rsid w:val="00620F35"/>
    <w:rsid w:val="00621425"/>
    <w:rsid w:val="006234AA"/>
    <w:rsid w:val="00630EC5"/>
    <w:rsid w:val="00631252"/>
    <w:rsid w:val="006327FE"/>
    <w:rsid w:val="006348EC"/>
    <w:rsid w:val="006349B4"/>
    <w:rsid w:val="00634A7D"/>
    <w:rsid w:val="006373F7"/>
    <w:rsid w:val="00641C31"/>
    <w:rsid w:val="00642C01"/>
    <w:rsid w:val="00645BAB"/>
    <w:rsid w:val="00650489"/>
    <w:rsid w:val="00652EEC"/>
    <w:rsid w:val="00655BFF"/>
    <w:rsid w:val="00655ECC"/>
    <w:rsid w:val="00657B31"/>
    <w:rsid w:val="006605A0"/>
    <w:rsid w:val="006607DF"/>
    <w:rsid w:val="00661B71"/>
    <w:rsid w:val="00661CD1"/>
    <w:rsid w:val="00662E35"/>
    <w:rsid w:val="006648C3"/>
    <w:rsid w:val="0066517A"/>
    <w:rsid w:val="0066544B"/>
    <w:rsid w:val="00671DBF"/>
    <w:rsid w:val="00672D05"/>
    <w:rsid w:val="00674AA0"/>
    <w:rsid w:val="00680121"/>
    <w:rsid w:val="00680492"/>
    <w:rsid w:val="00681044"/>
    <w:rsid w:val="00682F44"/>
    <w:rsid w:val="00684D5C"/>
    <w:rsid w:val="00693DA2"/>
    <w:rsid w:val="00696748"/>
    <w:rsid w:val="00697DA6"/>
    <w:rsid w:val="006A5397"/>
    <w:rsid w:val="006B5C40"/>
    <w:rsid w:val="006C140B"/>
    <w:rsid w:val="006C24BE"/>
    <w:rsid w:val="006C4FFA"/>
    <w:rsid w:val="006C7D94"/>
    <w:rsid w:val="006D069B"/>
    <w:rsid w:val="006D0872"/>
    <w:rsid w:val="006D7C2E"/>
    <w:rsid w:val="006F2C5E"/>
    <w:rsid w:val="007021F0"/>
    <w:rsid w:val="0070277F"/>
    <w:rsid w:val="007039E5"/>
    <w:rsid w:val="0071098D"/>
    <w:rsid w:val="00711E31"/>
    <w:rsid w:val="007156C4"/>
    <w:rsid w:val="00715718"/>
    <w:rsid w:val="00717244"/>
    <w:rsid w:val="00720143"/>
    <w:rsid w:val="007235E6"/>
    <w:rsid w:val="00724272"/>
    <w:rsid w:val="00725F9C"/>
    <w:rsid w:val="007279B7"/>
    <w:rsid w:val="00731397"/>
    <w:rsid w:val="00735AAA"/>
    <w:rsid w:val="00740174"/>
    <w:rsid w:val="007416EC"/>
    <w:rsid w:val="007431AD"/>
    <w:rsid w:val="0074691F"/>
    <w:rsid w:val="00746C44"/>
    <w:rsid w:val="00752C78"/>
    <w:rsid w:val="007547AC"/>
    <w:rsid w:val="0075508B"/>
    <w:rsid w:val="007614D2"/>
    <w:rsid w:val="00762DFA"/>
    <w:rsid w:val="00764F41"/>
    <w:rsid w:val="00766701"/>
    <w:rsid w:val="007676FD"/>
    <w:rsid w:val="00770304"/>
    <w:rsid w:val="00774D9C"/>
    <w:rsid w:val="00780C6E"/>
    <w:rsid w:val="0078141A"/>
    <w:rsid w:val="0078463E"/>
    <w:rsid w:val="007854A5"/>
    <w:rsid w:val="007858E8"/>
    <w:rsid w:val="0078637E"/>
    <w:rsid w:val="00791441"/>
    <w:rsid w:val="007947AB"/>
    <w:rsid w:val="00795268"/>
    <w:rsid w:val="00796AE1"/>
    <w:rsid w:val="00796BEF"/>
    <w:rsid w:val="007A085A"/>
    <w:rsid w:val="007A0E2E"/>
    <w:rsid w:val="007A3F82"/>
    <w:rsid w:val="007A7322"/>
    <w:rsid w:val="007B3292"/>
    <w:rsid w:val="007B48CA"/>
    <w:rsid w:val="007B4D83"/>
    <w:rsid w:val="007B4F0D"/>
    <w:rsid w:val="007B584B"/>
    <w:rsid w:val="007B60E9"/>
    <w:rsid w:val="007B757D"/>
    <w:rsid w:val="007C1972"/>
    <w:rsid w:val="007C503E"/>
    <w:rsid w:val="007C6209"/>
    <w:rsid w:val="007C7195"/>
    <w:rsid w:val="007D296D"/>
    <w:rsid w:val="007D2C03"/>
    <w:rsid w:val="007D46DC"/>
    <w:rsid w:val="007D7762"/>
    <w:rsid w:val="007E13F2"/>
    <w:rsid w:val="007E30E3"/>
    <w:rsid w:val="007E3860"/>
    <w:rsid w:val="007E597B"/>
    <w:rsid w:val="007F0F16"/>
    <w:rsid w:val="007F1E75"/>
    <w:rsid w:val="007F2D54"/>
    <w:rsid w:val="008010F0"/>
    <w:rsid w:val="008029FD"/>
    <w:rsid w:val="00803980"/>
    <w:rsid w:val="00804A2B"/>
    <w:rsid w:val="008056F0"/>
    <w:rsid w:val="00807F39"/>
    <w:rsid w:val="00811C55"/>
    <w:rsid w:val="008132FE"/>
    <w:rsid w:val="00820549"/>
    <w:rsid w:val="008303AE"/>
    <w:rsid w:val="00831BF3"/>
    <w:rsid w:val="008331F7"/>
    <w:rsid w:val="00833BE9"/>
    <w:rsid w:val="008343DC"/>
    <w:rsid w:val="008375D5"/>
    <w:rsid w:val="00841C39"/>
    <w:rsid w:val="00846E17"/>
    <w:rsid w:val="008515FE"/>
    <w:rsid w:val="00851926"/>
    <w:rsid w:val="00852310"/>
    <w:rsid w:val="008534FF"/>
    <w:rsid w:val="008535A3"/>
    <w:rsid w:val="00853B55"/>
    <w:rsid w:val="008609C5"/>
    <w:rsid w:val="00860A00"/>
    <w:rsid w:val="0086271F"/>
    <w:rsid w:val="00862995"/>
    <w:rsid w:val="00862FE1"/>
    <w:rsid w:val="008638A2"/>
    <w:rsid w:val="00865E15"/>
    <w:rsid w:val="00874449"/>
    <w:rsid w:val="00875081"/>
    <w:rsid w:val="00880535"/>
    <w:rsid w:val="00880918"/>
    <w:rsid w:val="00880C0E"/>
    <w:rsid w:val="00884FF8"/>
    <w:rsid w:val="00886639"/>
    <w:rsid w:val="00890894"/>
    <w:rsid w:val="00891BA9"/>
    <w:rsid w:val="00894772"/>
    <w:rsid w:val="008954DE"/>
    <w:rsid w:val="00895A19"/>
    <w:rsid w:val="00895F02"/>
    <w:rsid w:val="008965CE"/>
    <w:rsid w:val="008971F9"/>
    <w:rsid w:val="008A1F3D"/>
    <w:rsid w:val="008A2799"/>
    <w:rsid w:val="008A386D"/>
    <w:rsid w:val="008A42C9"/>
    <w:rsid w:val="008A5598"/>
    <w:rsid w:val="008A78B6"/>
    <w:rsid w:val="008B3B2B"/>
    <w:rsid w:val="008B3E49"/>
    <w:rsid w:val="008B3F4D"/>
    <w:rsid w:val="008B41CB"/>
    <w:rsid w:val="008B6E54"/>
    <w:rsid w:val="008C043F"/>
    <w:rsid w:val="008C1C0D"/>
    <w:rsid w:val="008C2354"/>
    <w:rsid w:val="008C5AE7"/>
    <w:rsid w:val="008C7C94"/>
    <w:rsid w:val="008D2521"/>
    <w:rsid w:val="008D3325"/>
    <w:rsid w:val="008D3855"/>
    <w:rsid w:val="008D6573"/>
    <w:rsid w:val="008D7B62"/>
    <w:rsid w:val="008E2A12"/>
    <w:rsid w:val="008E77AB"/>
    <w:rsid w:val="008E7D97"/>
    <w:rsid w:val="008F12A5"/>
    <w:rsid w:val="008F13B1"/>
    <w:rsid w:val="008F175E"/>
    <w:rsid w:val="008F1A53"/>
    <w:rsid w:val="008F524C"/>
    <w:rsid w:val="008F7EB3"/>
    <w:rsid w:val="00900D5D"/>
    <w:rsid w:val="00901A5C"/>
    <w:rsid w:val="00902CE2"/>
    <w:rsid w:val="00902D08"/>
    <w:rsid w:val="00903BE7"/>
    <w:rsid w:val="00904E69"/>
    <w:rsid w:val="00905491"/>
    <w:rsid w:val="009078F4"/>
    <w:rsid w:val="009167E2"/>
    <w:rsid w:val="00916D99"/>
    <w:rsid w:val="00917F32"/>
    <w:rsid w:val="00920927"/>
    <w:rsid w:val="00922DAB"/>
    <w:rsid w:val="0092440F"/>
    <w:rsid w:val="00924BFF"/>
    <w:rsid w:val="00931816"/>
    <w:rsid w:val="00934E17"/>
    <w:rsid w:val="009367C1"/>
    <w:rsid w:val="0094104A"/>
    <w:rsid w:val="009416F1"/>
    <w:rsid w:val="00941980"/>
    <w:rsid w:val="009428C7"/>
    <w:rsid w:val="009431FB"/>
    <w:rsid w:val="00944BDF"/>
    <w:rsid w:val="00951BFD"/>
    <w:rsid w:val="00953D29"/>
    <w:rsid w:val="00955976"/>
    <w:rsid w:val="00957A03"/>
    <w:rsid w:val="009626B8"/>
    <w:rsid w:val="009658D4"/>
    <w:rsid w:val="0096695F"/>
    <w:rsid w:val="00973269"/>
    <w:rsid w:val="009768B4"/>
    <w:rsid w:val="00976A79"/>
    <w:rsid w:val="00976C10"/>
    <w:rsid w:val="00977425"/>
    <w:rsid w:val="00977BF8"/>
    <w:rsid w:val="00981A15"/>
    <w:rsid w:val="00987568"/>
    <w:rsid w:val="00996528"/>
    <w:rsid w:val="0099728E"/>
    <w:rsid w:val="009A1639"/>
    <w:rsid w:val="009A31CE"/>
    <w:rsid w:val="009A562A"/>
    <w:rsid w:val="009A6134"/>
    <w:rsid w:val="009B2108"/>
    <w:rsid w:val="009B379D"/>
    <w:rsid w:val="009B4DEA"/>
    <w:rsid w:val="009B7641"/>
    <w:rsid w:val="009B7EA9"/>
    <w:rsid w:val="009C1B15"/>
    <w:rsid w:val="009C41FC"/>
    <w:rsid w:val="009C71B2"/>
    <w:rsid w:val="009D2302"/>
    <w:rsid w:val="009D3FFC"/>
    <w:rsid w:val="009D5DF6"/>
    <w:rsid w:val="009E1BA3"/>
    <w:rsid w:val="009E4ADF"/>
    <w:rsid w:val="00A0266E"/>
    <w:rsid w:val="00A07617"/>
    <w:rsid w:val="00A10223"/>
    <w:rsid w:val="00A1087D"/>
    <w:rsid w:val="00A114DE"/>
    <w:rsid w:val="00A12715"/>
    <w:rsid w:val="00A13660"/>
    <w:rsid w:val="00A137E2"/>
    <w:rsid w:val="00A14760"/>
    <w:rsid w:val="00A15578"/>
    <w:rsid w:val="00A16152"/>
    <w:rsid w:val="00A21F49"/>
    <w:rsid w:val="00A249CB"/>
    <w:rsid w:val="00A3328E"/>
    <w:rsid w:val="00A33A0D"/>
    <w:rsid w:val="00A34841"/>
    <w:rsid w:val="00A35864"/>
    <w:rsid w:val="00A36C3D"/>
    <w:rsid w:val="00A42E0D"/>
    <w:rsid w:val="00A43FC2"/>
    <w:rsid w:val="00A44682"/>
    <w:rsid w:val="00A45300"/>
    <w:rsid w:val="00A505AB"/>
    <w:rsid w:val="00A50D3C"/>
    <w:rsid w:val="00A5375E"/>
    <w:rsid w:val="00A5394C"/>
    <w:rsid w:val="00A54AC6"/>
    <w:rsid w:val="00A63837"/>
    <w:rsid w:val="00A64B95"/>
    <w:rsid w:val="00A64CAF"/>
    <w:rsid w:val="00A65693"/>
    <w:rsid w:val="00A65805"/>
    <w:rsid w:val="00A72D81"/>
    <w:rsid w:val="00A766A9"/>
    <w:rsid w:val="00A76D36"/>
    <w:rsid w:val="00A83103"/>
    <w:rsid w:val="00A84388"/>
    <w:rsid w:val="00A84798"/>
    <w:rsid w:val="00A85E44"/>
    <w:rsid w:val="00A90585"/>
    <w:rsid w:val="00A923C4"/>
    <w:rsid w:val="00A92D7E"/>
    <w:rsid w:val="00A9478F"/>
    <w:rsid w:val="00A956CE"/>
    <w:rsid w:val="00A9713F"/>
    <w:rsid w:val="00AA03ED"/>
    <w:rsid w:val="00AA1B79"/>
    <w:rsid w:val="00AA3F9E"/>
    <w:rsid w:val="00AA4244"/>
    <w:rsid w:val="00AA54F3"/>
    <w:rsid w:val="00AB04B0"/>
    <w:rsid w:val="00AB0E2B"/>
    <w:rsid w:val="00AB1629"/>
    <w:rsid w:val="00AB4B19"/>
    <w:rsid w:val="00AB51C8"/>
    <w:rsid w:val="00AC4AB4"/>
    <w:rsid w:val="00AC4D7E"/>
    <w:rsid w:val="00AD04DE"/>
    <w:rsid w:val="00AD0E0D"/>
    <w:rsid w:val="00AD39D9"/>
    <w:rsid w:val="00AD54C0"/>
    <w:rsid w:val="00AE3727"/>
    <w:rsid w:val="00AE4473"/>
    <w:rsid w:val="00AE5CC9"/>
    <w:rsid w:val="00AE60F7"/>
    <w:rsid w:val="00AF133F"/>
    <w:rsid w:val="00AF2130"/>
    <w:rsid w:val="00AF22B4"/>
    <w:rsid w:val="00AF33D2"/>
    <w:rsid w:val="00AF37B5"/>
    <w:rsid w:val="00B022CB"/>
    <w:rsid w:val="00B076A2"/>
    <w:rsid w:val="00B11C47"/>
    <w:rsid w:val="00B17E3A"/>
    <w:rsid w:val="00B2140C"/>
    <w:rsid w:val="00B23C72"/>
    <w:rsid w:val="00B23F67"/>
    <w:rsid w:val="00B25D67"/>
    <w:rsid w:val="00B26FD8"/>
    <w:rsid w:val="00B2714E"/>
    <w:rsid w:val="00B3112F"/>
    <w:rsid w:val="00B326FA"/>
    <w:rsid w:val="00B336B5"/>
    <w:rsid w:val="00B34309"/>
    <w:rsid w:val="00B357C9"/>
    <w:rsid w:val="00B45B21"/>
    <w:rsid w:val="00B465B3"/>
    <w:rsid w:val="00B53F42"/>
    <w:rsid w:val="00B5419C"/>
    <w:rsid w:val="00B60F84"/>
    <w:rsid w:val="00B61762"/>
    <w:rsid w:val="00B62003"/>
    <w:rsid w:val="00B625C2"/>
    <w:rsid w:val="00B65BD0"/>
    <w:rsid w:val="00B65EEC"/>
    <w:rsid w:val="00B674D0"/>
    <w:rsid w:val="00B71330"/>
    <w:rsid w:val="00B717AC"/>
    <w:rsid w:val="00B75351"/>
    <w:rsid w:val="00B76FCF"/>
    <w:rsid w:val="00B776EC"/>
    <w:rsid w:val="00B806F9"/>
    <w:rsid w:val="00B8217D"/>
    <w:rsid w:val="00B86F93"/>
    <w:rsid w:val="00B90650"/>
    <w:rsid w:val="00B95B36"/>
    <w:rsid w:val="00B96C0F"/>
    <w:rsid w:val="00BA5591"/>
    <w:rsid w:val="00BA59E8"/>
    <w:rsid w:val="00BB38C0"/>
    <w:rsid w:val="00BC1016"/>
    <w:rsid w:val="00BC166D"/>
    <w:rsid w:val="00BC3DE3"/>
    <w:rsid w:val="00BC58B7"/>
    <w:rsid w:val="00BC6182"/>
    <w:rsid w:val="00BD1A0C"/>
    <w:rsid w:val="00BD79BA"/>
    <w:rsid w:val="00BE060D"/>
    <w:rsid w:val="00BE0806"/>
    <w:rsid w:val="00BE13F6"/>
    <w:rsid w:val="00BE1D58"/>
    <w:rsid w:val="00BE5149"/>
    <w:rsid w:val="00BE6D87"/>
    <w:rsid w:val="00BF130B"/>
    <w:rsid w:val="00BF5DE5"/>
    <w:rsid w:val="00BF74DA"/>
    <w:rsid w:val="00C00103"/>
    <w:rsid w:val="00C027E9"/>
    <w:rsid w:val="00C02A45"/>
    <w:rsid w:val="00C04714"/>
    <w:rsid w:val="00C059BC"/>
    <w:rsid w:val="00C109E1"/>
    <w:rsid w:val="00C109F9"/>
    <w:rsid w:val="00C15659"/>
    <w:rsid w:val="00C17096"/>
    <w:rsid w:val="00C23499"/>
    <w:rsid w:val="00C23FED"/>
    <w:rsid w:val="00C25E97"/>
    <w:rsid w:val="00C26C7E"/>
    <w:rsid w:val="00C32197"/>
    <w:rsid w:val="00C32320"/>
    <w:rsid w:val="00C33F46"/>
    <w:rsid w:val="00C370F1"/>
    <w:rsid w:val="00C44298"/>
    <w:rsid w:val="00C44E68"/>
    <w:rsid w:val="00C4506D"/>
    <w:rsid w:val="00C4573E"/>
    <w:rsid w:val="00C506C0"/>
    <w:rsid w:val="00C53514"/>
    <w:rsid w:val="00C56E18"/>
    <w:rsid w:val="00C57C12"/>
    <w:rsid w:val="00C64F1B"/>
    <w:rsid w:val="00C66C71"/>
    <w:rsid w:val="00C67CCF"/>
    <w:rsid w:val="00C719DB"/>
    <w:rsid w:val="00C72243"/>
    <w:rsid w:val="00C726DE"/>
    <w:rsid w:val="00C72D2A"/>
    <w:rsid w:val="00C72ECA"/>
    <w:rsid w:val="00C862F7"/>
    <w:rsid w:val="00C8761F"/>
    <w:rsid w:val="00C87EEF"/>
    <w:rsid w:val="00C90668"/>
    <w:rsid w:val="00C90DE4"/>
    <w:rsid w:val="00C96B02"/>
    <w:rsid w:val="00CA2AF8"/>
    <w:rsid w:val="00CB0CF0"/>
    <w:rsid w:val="00CB2F58"/>
    <w:rsid w:val="00CB3C55"/>
    <w:rsid w:val="00CB3F82"/>
    <w:rsid w:val="00CC1B83"/>
    <w:rsid w:val="00CC1E4D"/>
    <w:rsid w:val="00CC1FE5"/>
    <w:rsid w:val="00CC2947"/>
    <w:rsid w:val="00CC2B84"/>
    <w:rsid w:val="00CC6BD2"/>
    <w:rsid w:val="00CC72B4"/>
    <w:rsid w:val="00CD115E"/>
    <w:rsid w:val="00CD2F16"/>
    <w:rsid w:val="00CD4AFD"/>
    <w:rsid w:val="00CE17B1"/>
    <w:rsid w:val="00CE1898"/>
    <w:rsid w:val="00CE48AD"/>
    <w:rsid w:val="00CF38AC"/>
    <w:rsid w:val="00CF4168"/>
    <w:rsid w:val="00CF5CE8"/>
    <w:rsid w:val="00CF5EB9"/>
    <w:rsid w:val="00CF77F3"/>
    <w:rsid w:val="00D03E53"/>
    <w:rsid w:val="00D105E4"/>
    <w:rsid w:val="00D12FC6"/>
    <w:rsid w:val="00D205B5"/>
    <w:rsid w:val="00D2115F"/>
    <w:rsid w:val="00D221B7"/>
    <w:rsid w:val="00D23558"/>
    <w:rsid w:val="00D244F3"/>
    <w:rsid w:val="00D27EC5"/>
    <w:rsid w:val="00D30590"/>
    <w:rsid w:val="00D348B4"/>
    <w:rsid w:val="00D3548C"/>
    <w:rsid w:val="00D35E21"/>
    <w:rsid w:val="00D36466"/>
    <w:rsid w:val="00D50F3D"/>
    <w:rsid w:val="00D54048"/>
    <w:rsid w:val="00D54ACA"/>
    <w:rsid w:val="00D55BF4"/>
    <w:rsid w:val="00D6133C"/>
    <w:rsid w:val="00D62A77"/>
    <w:rsid w:val="00D64A3B"/>
    <w:rsid w:val="00D65722"/>
    <w:rsid w:val="00D65E9E"/>
    <w:rsid w:val="00D66666"/>
    <w:rsid w:val="00D67436"/>
    <w:rsid w:val="00D70334"/>
    <w:rsid w:val="00D75510"/>
    <w:rsid w:val="00D75724"/>
    <w:rsid w:val="00D76056"/>
    <w:rsid w:val="00D8508D"/>
    <w:rsid w:val="00D92F8A"/>
    <w:rsid w:val="00D9340F"/>
    <w:rsid w:val="00D93B94"/>
    <w:rsid w:val="00D970E4"/>
    <w:rsid w:val="00DA0572"/>
    <w:rsid w:val="00DA356D"/>
    <w:rsid w:val="00DA484E"/>
    <w:rsid w:val="00DA69DF"/>
    <w:rsid w:val="00DC2F3D"/>
    <w:rsid w:val="00DC4AEF"/>
    <w:rsid w:val="00DC4D6F"/>
    <w:rsid w:val="00DD0475"/>
    <w:rsid w:val="00DD17AE"/>
    <w:rsid w:val="00DD225D"/>
    <w:rsid w:val="00DD29EC"/>
    <w:rsid w:val="00DD2C10"/>
    <w:rsid w:val="00DE78F1"/>
    <w:rsid w:val="00DE7A05"/>
    <w:rsid w:val="00DE7F40"/>
    <w:rsid w:val="00DF425B"/>
    <w:rsid w:val="00DF4D08"/>
    <w:rsid w:val="00E037B5"/>
    <w:rsid w:val="00E03D10"/>
    <w:rsid w:val="00E0408C"/>
    <w:rsid w:val="00E104AD"/>
    <w:rsid w:val="00E1104F"/>
    <w:rsid w:val="00E1399B"/>
    <w:rsid w:val="00E16103"/>
    <w:rsid w:val="00E1616A"/>
    <w:rsid w:val="00E16AB7"/>
    <w:rsid w:val="00E16F5C"/>
    <w:rsid w:val="00E27CC8"/>
    <w:rsid w:val="00E332FD"/>
    <w:rsid w:val="00E343C2"/>
    <w:rsid w:val="00E351D8"/>
    <w:rsid w:val="00E35448"/>
    <w:rsid w:val="00E3738E"/>
    <w:rsid w:val="00E40495"/>
    <w:rsid w:val="00E40A39"/>
    <w:rsid w:val="00E41761"/>
    <w:rsid w:val="00E456F7"/>
    <w:rsid w:val="00E51D9B"/>
    <w:rsid w:val="00E522E1"/>
    <w:rsid w:val="00E56372"/>
    <w:rsid w:val="00E61F50"/>
    <w:rsid w:val="00E6292D"/>
    <w:rsid w:val="00E67DD4"/>
    <w:rsid w:val="00E7205A"/>
    <w:rsid w:val="00E737D1"/>
    <w:rsid w:val="00E80A89"/>
    <w:rsid w:val="00E814F3"/>
    <w:rsid w:val="00E817A4"/>
    <w:rsid w:val="00E83042"/>
    <w:rsid w:val="00E833C1"/>
    <w:rsid w:val="00E86354"/>
    <w:rsid w:val="00E8719B"/>
    <w:rsid w:val="00E904F2"/>
    <w:rsid w:val="00E9064D"/>
    <w:rsid w:val="00E92F81"/>
    <w:rsid w:val="00E94F15"/>
    <w:rsid w:val="00E9547E"/>
    <w:rsid w:val="00EA48D5"/>
    <w:rsid w:val="00EA5217"/>
    <w:rsid w:val="00EA54C5"/>
    <w:rsid w:val="00EB13A2"/>
    <w:rsid w:val="00EB2187"/>
    <w:rsid w:val="00EB2AA8"/>
    <w:rsid w:val="00EB2B8F"/>
    <w:rsid w:val="00EB6250"/>
    <w:rsid w:val="00EB7055"/>
    <w:rsid w:val="00EC123C"/>
    <w:rsid w:val="00EC1E0B"/>
    <w:rsid w:val="00EC2D38"/>
    <w:rsid w:val="00ED5770"/>
    <w:rsid w:val="00EE028F"/>
    <w:rsid w:val="00EE27A0"/>
    <w:rsid w:val="00EE637F"/>
    <w:rsid w:val="00EE6420"/>
    <w:rsid w:val="00EE686B"/>
    <w:rsid w:val="00EE6C31"/>
    <w:rsid w:val="00EE6C49"/>
    <w:rsid w:val="00EE6D9E"/>
    <w:rsid w:val="00EF0AEA"/>
    <w:rsid w:val="00EF3DD0"/>
    <w:rsid w:val="00EF7FF3"/>
    <w:rsid w:val="00F00668"/>
    <w:rsid w:val="00F0175D"/>
    <w:rsid w:val="00F04D81"/>
    <w:rsid w:val="00F07F3F"/>
    <w:rsid w:val="00F2244B"/>
    <w:rsid w:val="00F23F28"/>
    <w:rsid w:val="00F24994"/>
    <w:rsid w:val="00F33535"/>
    <w:rsid w:val="00F34EAE"/>
    <w:rsid w:val="00F36306"/>
    <w:rsid w:val="00F41A40"/>
    <w:rsid w:val="00F4241C"/>
    <w:rsid w:val="00F44C09"/>
    <w:rsid w:val="00F52384"/>
    <w:rsid w:val="00F52CDC"/>
    <w:rsid w:val="00F53144"/>
    <w:rsid w:val="00F55FA0"/>
    <w:rsid w:val="00F606FD"/>
    <w:rsid w:val="00F63791"/>
    <w:rsid w:val="00F66E77"/>
    <w:rsid w:val="00F67926"/>
    <w:rsid w:val="00F708A9"/>
    <w:rsid w:val="00F71227"/>
    <w:rsid w:val="00F7165A"/>
    <w:rsid w:val="00F71846"/>
    <w:rsid w:val="00F721A9"/>
    <w:rsid w:val="00F75DEC"/>
    <w:rsid w:val="00F76745"/>
    <w:rsid w:val="00F82568"/>
    <w:rsid w:val="00F8310A"/>
    <w:rsid w:val="00F8323B"/>
    <w:rsid w:val="00F85B9F"/>
    <w:rsid w:val="00F85D35"/>
    <w:rsid w:val="00F9022A"/>
    <w:rsid w:val="00F90327"/>
    <w:rsid w:val="00F91938"/>
    <w:rsid w:val="00F92910"/>
    <w:rsid w:val="00F94745"/>
    <w:rsid w:val="00F94935"/>
    <w:rsid w:val="00F94CA3"/>
    <w:rsid w:val="00F9768B"/>
    <w:rsid w:val="00F97F84"/>
    <w:rsid w:val="00FA5975"/>
    <w:rsid w:val="00FA5D29"/>
    <w:rsid w:val="00FA5F21"/>
    <w:rsid w:val="00FB04B2"/>
    <w:rsid w:val="00FB3B16"/>
    <w:rsid w:val="00FB48D4"/>
    <w:rsid w:val="00FB7AED"/>
    <w:rsid w:val="00FC1226"/>
    <w:rsid w:val="00FC1F10"/>
    <w:rsid w:val="00FD09F3"/>
    <w:rsid w:val="00FD1D7F"/>
    <w:rsid w:val="00FD6607"/>
    <w:rsid w:val="00FE0175"/>
    <w:rsid w:val="00FE2DD9"/>
    <w:rsid w:val="00FE4C71"/>
    <w:rsid w:val="00FE54F9"/>
    <w:rsid w:val="00FE6365"/>
    <w:rsid w:val="00FF2DDE"/>
    <w:rsid w:val="00FF4D82"/>
    <w:rsid w:val="00FF52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AA290"/>
  <w15:chartTrackingRefBased/>
  <w15:docId w15:val="{BE5F7233-3459-4A11-ACBF-44501D1E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060A"/>
    <w:rPr>
      <w:sz w:val="24"/>
      <w:szCs w:val="24"/>
    </w:rPr>
  </w:style>
  <w:style w:type="paragraph" w:styleId="Nagwek1">
    <w:name w:val="heading 1"/>
    <w:basedOn w:val="Normalny"/>
    <w:next w:val="Normalny"/>
    <w:qFormat/>
    <w:pPr>
      <w:keepNext/>
      <w:outlineLvl w:val="0"/>
    </w:pPr>
    <w:rPr>
      <w:rFonts w:ascii="Myriad Pro" w:hAnsi="Myriad Pro"/>
      <w:b/>
    </w:rPr>
  </w:style>
  <w:style w:type="paragraph" w:styleId="Nagwek2">
    <w:name w:val="heading 2"/>
    <w:basedOn w:val="Normalny"/>
    <w:next w:val="Normalny"/>
    <w:link w:val="Nagwek2Znak"/>
    <w:uiPriority w:val="9"/>
    <w:semiHidden/>
    <w:unhideWhenUsed/>
    <w:qFormat/>
    <w:rsid w:val="002B01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8C043F"/>
    <w:pPr>
      <w:keepNext/>
      <w:keepLines/>
      <w:spacing w:before="40"/>
      <w:outlineLvl w:val="2"/>
    </w:pPr>
    <w:rPr>
      <w:rFonts w:asciiTheme="majorHAnsi" w:eastAsiaTheme="majorEastAsia" w:hAnsiTheme="majorHAnsi" w:cstheme="majorBidi"/>
      <w:color w:val="1F3763" w:themeColor="accent1" w:themeShade="7F"/>
    </w:rPr>
  </w:style>
  <w:style w:type="paragraph" w:styleId="Nagwek6">
    <w:name w:val="heading 6"/>
    <w:basedOn w:val="Normalny"/>
    <w:next w:val="Normalny"/>
    <w:link w:val="Nagwek6Znak"/>
    <w:qFormat/>
    <w:pPr>
      <w:keepNext/>
      <w:tabs>
        <w:tab w:val="left" w:pos="709"/>
      </w:tabs>
      <w:outlineLvl w:val="5"/>
    </w:pPr>
    <w:rPr>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semiHidden/>
    <w:rPr>
      <w:sz w:val="20"/>
      <w:szCs w:val="20"/>
    </w:rPr>
  </w:style>
  <w:style w:type="character" w:styleId="Hipercze">
    <w:name w:val="Hyperlink"/>
    <w:semiHidden/>
    <w:rPr>
      <w:color w:val="0000FF"/>
      <w:u w:val="single"/>
    </w:rPr>
  </w:style>
  <w:style w:type="character" w:customStyle="1" w:styleId="NagwekZnak">
    <w:name w:val="Nagłówek Znak"/>
    <w:link w:val="Nagwek"/>
    <w:rsid w:val="00657B31"/>
    <w:rPr>
      <w:sz w:val="24"/>
      <w:szCs w:val="24"/>
    </w:rPr>
  </w:style>
  <w:style w:type="paragraph" w:styleId="Tekstdymka">
    <w:name w:val="Balloon Text"/>
    <w:basedOn w:val="Normalny"/>
    <w:link w:val="TekstdymkaZnak"/>
    <w:uiPriority w:val="99"/>
    <w:semiHidden/>
    <w:unhideWhenUsed/>
    <w:rsid w:val="00657B31"/>
    <w:rPr>
      <w:rFonts w:ascii="Tahoma" w:hAnsi="Tahoma"/>
      <w:sz w:val="16"/>
      <w:szCs w:val="16"/>
      <w:lang w:val="x-none" w:eastAsia="x-none"/>
    </w:rPr>
  </w:style>
  <w:style w:type="character" w:customStyle="1" w:styleId="TekstdymkaZnak">
    <w:name w:val="Tekst dymka Znak"/>
    <w:link w:val="Tekstdymka"/>
    <w:uiPriority w:val="99"/>
    <w:semiHidden/>
    <w:rsid w:val="00657B31"/>
    <w:rPr>
      <w:rFonts w:ascii="Tahoma" w:hAnsi="Tahoma" w:cs="Tahoma"/>
      <w:sz w:val="16"/>
      <w:szCs w:val="16"/>
    </w:rPr>
  </w:style>
  <w:style w:type="character" w:styleId="Odwoanieprzypisukocowego">
    <w:name w:val="endnote reference"/>
    <w:uiPriority w:val="99"/>
    <w:semiHidden/>
    <w:unhideWhenUsed/>
    <w:rsid w:val="00C4506D"/>
    <w:rPr>
      <w:vertAlign w:val="superscript"/>
    </w:rPr>
  </w:style>
  <w:style w:type="character" w:customStyle="1" w:styleId="Nagwek6Znak">
    <w:name w:val="Nagłówek 6 Znak"/>
    <w:link w:val="Nagwek6"/>
    <w:rsid w:val="00D30590"/>
    <w:rPr>
      <w:sz w:val="24"/>
    </w:rPr>
  </w:style>
  <w:style w:type="paragraph" w:styleId="Tekstprzypisudolnego">
    <w:name w:val="footnote text"/>
    <w:aliases w:val="Podrozdział,Footnote,Podrozdzia3"/>
    <w:basedOn w:val="Normalny"/>
    <w:link w:val="TekstprzypisudolnegoZnak"/>
    <w:uiPriority w:val="99"/>
    <w:semiHidden/>
    <w:rsid w:val="004043CC"/>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4043CC"/>
  </w:style>
  <w:style w:type="character" w:styleId="Odwoanieprzypisudolnego">
    <w:name w:val="footnote reference"/>
    <w:uiPriority w:val="99"/>
    <w:semiHidden/>
    <w:rsid w:val="004043CC"/>
    <w:rPr>
      <w:vertAlign w:val="superscript"/>
    </w:rPr>
  </w:style>
  <w:style w:type="paragraph" w:styleId="Akapitzlist">
    <w:name w:val="List Paragraph"/>
    <w:aliases w:val="Wypunktowanie,lp1,Preambuła,Tytuły,Lista num,Nag 1,Numerowanie,Akapit z listą BS,Liste à puces retrait droite,Kolorowa lista — akcent 11"/>
    <w:basedOn w:val="Normalny"/>
    <w:link w:val="AkapitzlistZnak"/>
    <w:uiPriority w:val="34"/>
    <w:qFormat/>
    <w:rsid w:val="004043CC"/>
    <w:pPr>
      <w:ind w:left="720"/>
      <w:contextualSpacing/>
    </w:pPr>
    <w:rPr>
      <w:sz w:val="20"/>
      <w:szCs w:val="20"/>
    </w:rPr>
  </w:style>
  <w:style w:type="numbering" w:customStyle="1" w:styleId="WWNum6">
    <w:name w:val="WWNum6"/>
    <w:basedOn w:val="Bezlisty"/>
    <w:rsid w:val="00A9713F"/>
    <w:pPr>
      <w:numPr>
        <w:numId w:val="4"/>
      </w:numPr>
    </w:pPr>
  </w:style>
  <w:style w:type="numbering" w:customStyle="1" w:styleId="WWNum17">
    <w:name w:val="WWNum17"/>
    <w:basedOn w:val="Bezlisty"/>
    <w:rsid w:val="00A9713F"/>
    <w:pPr>
      <w:numPr>
        <w:numId w:val="1"/>
      </w:numPr>
    </w:pPr>
  </w:style>
  <w:style w:type="numbering" w:customStyle="1" w:styleId="WWNum19">
    <w:name w:val="WWNum19"/>
    <w:basedOn w:val="Bezlisty"/>
    <w:rsid w:val="00A9713F"/>
    <w:pPr>
      <w:numPr>
        <w:numId w:val="2"/>
      </w:numPr>
    </w:pPr>
  </w:style>
  <w:style w:type="numbering" w:customStyle="1" w:styleId="WWNum22">
    <w:name w:val="WWNum22"/>
    <w:basedOn w:val="Bezlisty"/>
    <w:rsid w:val="00A9713F"/>
    <w:pPr>
      <w:numPr>
        <w:numId w:val="3"/>
      </w:numPr>
    </w:pPr>
  </w:style>
  <w:style w:type="character" w:styleId="Odwoaniedokomentarza">
    <w:name w:val="annotation reference"/>
    <w:uiPriority w:val="99"/>
    <w:unhideWhenUsed/>
    <w:rsid w:val="00EE6D9E"/>
    <w:rPr>
      <w:sz w:val="16"/>
      <w:szCs w:val="16"/>
    </w:rPr>
  </w:style>
  <w:style w:type="paragraph" w:styleId="Tekstkomentarza">
    <w:name w:val="annotation text"/>
    <w:basedOn w:val="Normalny"/>
    <w:link w:val="TekstkomentarzaZnak"/>
    <w:uiPriority w:val="99"/>
    <w:unhideWhenUsed/>
    <w:rsid w:val="00EE6D9E"/>
    <w:rPr>
      <w:sz w:val="20"/>
      <w:szCs w:val="20"/>
    </w:rPr>
  </w:style>
  <w:style w:type="character" w:customStyle="1" w:styleId="TekstkomentarzaZnak">
    <w:name w:val="Tekst komentarza Znak"/>
    <w:basedOn w:val="Domylnaczcionkaakapitu"/>
    <w:link w:val="Tekstkomentarza"/>
    <w:uiPriority w:val="99"/>
    <w:rsid w:val="00EE6D9E"/>
  </w:style>
  <w:style w:type="paragraph" w:styleId="Tematkomentarza">
    <w:name w:val="annotation subject"/>
    <w:basedOn w:val="Tekstkomentarza"/>
    <w:next w:val="Tekstkomentarza"/>
    <w:link w:val="TematkomentarzaZnak"/>
    <w:uiPriority w:val="99"/>
    <w:semiHidden/>
    <w:unhideWhenUsed/>
    <w:rsid w:val="00EE6D9E"/>
    <w:rPr>
      <w:b/>
      <w:bCs/>
      <w:lang w:val="x-none" w:eastAsia="x-none"/>
    </w:rPr>
  </w:style>
  <w:style w:type="character" w:customStyle="1" w:styleId="TematkomentarzaZnak">
    <w:name w:val="Temat komentarza Znak"/>
    <w:link w:val="Tematkomentarza"/>
    <w:uiPriority w:val="99"/>
    <w:semiHidden/>
    <w:rsid w:val="00EE6D9E"/>
    <w:rPr>
      <w:b/>
      <w:bCs/>
    </w:rPr>
  </w:style>
  <w:style w:type="paragraph" w:styleId="Tekstpodstawowy">
    <w:name w:val="Body Text"/>
    <w:basedOn w:val="Normalny"/>
    <w:link w:val="TekstpodstawowyZnak"/>
    <w:uiPriority w:val="1"/>
    <w:qFormat/>
    <w:rsid w:val="007D46DC"/>
    <w:pPr>
      <w:widowControl w:val="0"/>
      <w:autoSpaceDE w:val="0"/>
      <w:autoSpaceDN w:val="0"/>
      <w:adjustRightInd w:val="0"/>
      <w:ind w:left="965"/>
    </w:pPr>
    <w:rPr>
      <w:rFonts w:ascii="Calibri" w:hAnsi="Calibri" w:cs="Calibri"/>
      <w:sz w:val="22"/>
      <w:szCs w:val="22"/>
    </w:rPr>
  </w:style>
  <w:style w:type="character" w:customStyle="1" w:styleId="TekstpodstawowyZnak">
    <w:name w:val="Tekst podstawowy Znak"/>
    <w:link w:val="Tekstpodstawowy"/>
    <w:uiPriority w:val="1"/>
    <w:rsid w:val="007D46DC"/>
    <w:rPr>
      <w:rFonts w:ascii="Calibri" w:hAnsi="Calibri" w:cs="Calibri"/>
      <w:sz w:val="22"/>
      <w:szCs w:val="22"/>
    </w:rPr>
  </w:style>
  <w:style w:type="character" w:styleId="Uwydatnienie">
    <w:name w:val="Emphasis"/>
    <w:uiPriority w:val="20"/>
    <w:qFormat/>
    <w:rsid w:val="007D46DC"/>
    <w:rPr>
      <w:b/>
      <w:bCs/>
      <w:i w:val="0"/>
      <w:iCs w:val="0"/>
    </w:rPr>
  </w:style>
  <w:style w:type="character" w:customStyle="1" w:styleId="st1">
    <w:name w:val="st1"/>
    <w:rsid w:val="007D46DC"/>
  </w:style>
  <w:style w:type="numbering" w:customStyle="1" w:styleId="WWNum61">
    <w:name w:val="WWNum61"/>
    <w:rsid w:val="00A90585"/>
    <w:pPr>
      <w:numPr>
        <w:numId w:val="5"/>
      </w:numPr>
    </w:pPr>
  </w:style>
  <w:style w:type="character" w:customStyle="1" w:styleId="Nierozpoznanawzmianka1">
    <w:name w:val="Nierozpoznana wzmianka1"/>
    <w:uiPriority w:val="99"/>
    <w:semiHidden/>
    <w:unhideWhenUsed/>
    <w:rsid w:val="00A36C3D"/>
    <w:rPr>
      <w:color w:val="808080"/>
      <w:shd w:val="clear" w:color="auto" w:fill="E6E6E6"/>
    </w:rPr>
  </w:style>
  <w:style w:type="numbering" w:customStyle="1" w:styleId="WWNum62">
    <w:name w:val="WWNum62"/>
    <w:basedOn w:val="Bezlisty"/>
    <w:rsid w:val="000E0FA4"/>
  </w:style>
  <w:style w:type="character" w:customStyle="1" w:styleId="AkapitzlistZnak">
    <w:name w:val="Akapit z listą Znak"/>
    <w:aliases w:val="Wypunktowanie Znak,lp1 Znak,Preambuła Znak,Tytuły Znak,Lista num Znak,Nag 1 Znak,Numerowanie Znak,Akapit z listą BS Znak,Liste à puces retrait droite Znak,Kolorowa lista — akcent 11 Znak"/>
    <w:link w:val="Akapitzlist"/>
    <w:uiPriority w:val="34"/>
    <w:qFormat/>
    <w:locked/>
    <w:rsid w:val="00E1616A"/>
  </w:style>
  <w:style w:type="character" w:customStyle="1" w:styleId="Nierozpoznanawzmianka2">
    <w:name w:val="Nierozpoznana wzmianka2"/>
    <w:basedOn w:val="Domylnaczcionkaakapitu"/>
    <w:uiPriority w:val="99"/>
    <w:semiHidden/>
    <w:unhideWhenUsed/>
    <w:rsid w:val="00B336B5"/>
    <w:rPr>
      <w:color w:val="605E5C"/>
      <w:shd w:val="clear" w:color="auto" w:fill="E1DFDD"/>
    </w:rPr>
  </w:style>
  <w:style w:type="paragraph" w:customStyle="1" w:styleId="Default">
    <w:name w:val="Default"/>
    <w:rsid w:val="0026190B"/>
    <w:pPr>
      <w:autoSpaceDE w:val="0"/>
      <w:autoSpaceDN w:val="0"/>
      <w:adjustRightInd w:val="0"/>
    </w:pPr>
    <w:rPr>
      <w:rFonts w:ascii="Arial" w:hAnsi="Arial" w:cs="Arial"/>
      <w:color w:val="000000"/>
      <w:sz w:val="24"/>
      <w:szCs w:val="24"/>
    </w:rPr>
  </w:style>
  <w:style w:type="table" w:customStyle="1" w:styleId="Tabela-Siatka1">
    <w:name w:val="Tabela - Siatka1"/>
    <w:basedOn w:val="Standardowy"/>
    <w:next w:val="Tabela-Siatka"/>
    <w:uiPriority w:val="39"/>
    <w:rsid w:val="000B0F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B0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67926"/>
    <w:pPr>
      <w:widowControl w:val="0"/>
      <w:suppressAutoHyphens/>
      <w:autoSpaceDN w:val="0"/>
      <w:textAlignment w:val="baseline"/>
    </w:pPr>
    <w:rPr>
      <w:rFonts w:eastAsia="Andale Sans UI" w:cs="Tahoma"/>
      <w:kern w:val="3"/>
      <w:sz w:val="24"/>
      <w:szCs w:val="24"/>
      <w:lang w:val="de-DE" w:eastAsia="ja-JP" w:bidi="fa-IR"/>
    </w:rPr>
  </w:style>
  <w:style w:type="character" w:customStyle="1" w:styleId="Nagwek3Znak">
    <w:name w:val="Nagłówek 3 Znak"/>
    <w:basedOn w:val="Domylnaczcionkaakapitu"/>
    <w:link w:val="Nagwek3"/>
    <w:uiPriority w:val="9"/>
    <w:semiHidden/>
    <w:rsid w:val="008C043F"/>
    <w:rPr>
      <w:rFonts w:asciiTheme="majorHAnsi" w:eastAsiaTheme="majorEastAsia" w:hAnsiTheme="majorHAnsi" w:cstheme="majorBidi"/>
      <w:color w:val="1F3763" w:themeColor="accent1" w:themeShade="7F"/>
      <w:sz w:val="24"/>
      <w:szCs w:val="24"/>
    </w:rPr>
  </w:style>
  <w:style w:type="paragraph" w:customStyle="1" w:styleId="Style8">
    <w:name w:val="Style8"/>
    <w:basedOn w:val="Normalny"/>
    <w:uiPriority w:val="99"/>
    <w:rsid w:val="00796BEF"/>
    <w:pPr>
      <w:widowControl w:val="0"/>
      <w:autoSpaceDE w:val="0"/>
      <w:autoSpaceDN w:val="0"/>
      <w:adjustRightInd w:val="0"/>
      <w:spacing w:line="315" w:lineRule="exact"/>
      <w:jc w:val="both"/>
    </w:pPr>
    <w:rPr>
      <w:rFonts w:ascii="Microsoft Sans Serif" w:hAnsi="Microsoft Sans Serif" w:cs="Microsoft Sans Serif"/>
    </w:rPr>
  </w:style>
  <w:style w:type="character" w:customStyle="1" w:styleId="FontStyle37">
    <w:name w:val="Font Style37"/>
    <w:basedOn w:val="Domylnaczcionkaakapitu"/>
    <w:uiPriority w:val="99"/>
    <w:rsid w:val="00796BEF"/>
    <w:rPr>
      <w:rFonts w:ascii="Times New Roman" w:hAnsi="Times New Roman" w:cs="Times New Roman" w:hint="default"/>
      <w:sz w:val="22"/>
      <w:szCs w:val="22"/>
    </w:rPr>
  </w:style>
  <w:style w:type="numbering" w:customStyle="1" w:styleId="WWNum18">
    <w:name w:val="WWNum18"/>
    <w:basedOn w:val="Bezlisty"/>
    <w:rsid w:val="00605D29"/>
    <w:pPr>
      <w:numPr>
        <w:numId w:val="7"/>
      </w:numPr>
    </w:pPr>
  </w:style>
  <w:style w:type="character" w:customStyle="1" w:styleId="Nagwek2Znak">
    <w:name w:val="Nagłówek 2 Znak"/>
    <w:basedOn w:val="Domylnaczcionkaakapitu"/>
    <w:link w:val="Nagwek2"/>
    <w:uiPriority w:val="9"/>
    <w:semiHidden/>
    <w:rsid w:val="002B01F9"/>
    <w:rPr>
      <w:rFonts w:asciiTheme="majorHAnsi" w:eastAsiaTheme="majorEastAsia" w:hAnsiTheme="majorHAnsi" w:cstheme="majorBidi"/>
      <w:color w:val="2F5496" w:themeColor="accent1" w:themeShade="BF"/>
      <w:sz w:val="26"/>
      <w:szCs w:val="26"/>
    </w:rPr>
  </w:style>
  <w:style w:type="paragraph" w:customStyle="1" w:styleId="Akapitzlist1">
    <w:name w:val="Akapit z listą1"/>
    <w:basedOn w:val="Normalny"/>
    <w:rsid w:val="00C506C0"/>
    <w:pPr>
      <w:ind w:left="708"/>
    </w:pPr>
  </w:style>
  <w:style w:type="paragraph" w:styleId="NormalnyWeb">
    <w:name w:val="Normal (Web)"/>
    <w:basedOn w:val="Normalny"/>
    <w:uiPriority w:val="99"/>
    <w:rsid w:val="00684D5C"/>
    <w:pPr>
      <w:suppressAutoHyphens/>
      <w:spacing w:before="280" w:after="280"/>
    </w:pPr>
    <w:rPr>
      <w:lang w:eastAsia="ar-SA"/>
    </w:rPr>
  </w:style>
  <w:style w:type="paragraph" w:customStyle="1" w:styleId="text">
    <w:name w:val="text"/>
    <w:basedOn w:val="Normalny"/>
    <w:rsid w:val="004712C4"/>
    <w:pPr>
      <w:spacing w:before="100" w:beforeAutospacing="1" w:after="100" w:afterAutospacing="1"/>
    </w:pPr>
  </w:style>
  <w:style w:type="character" w:customStyle="1" w:styleId="StopkaZnak">
    <w:name w:val="Stopka Znak"/>
    <w:basedOn w:val="Domylnaczcionkaakapitu"/>
    <w:link w:val="Stopka"/>
    <w:uiPriority w:val="99"/>
    <w:rsid w:val="000746E4"/>
    <w:rPr>
      <w:sz w:val="24"/>
      <w:szCs w:val="24"/>
    </w:rPr>
  </w:style>
  <w:style w:type="character" w:customStyle="1" w:styleId="gwp7038600bsize">
    <w:name w:val="gwp7038600b_size"/>
    <w:basedOn w:val="Domylnaczcionkaakapitu"/>
    <w:rsid w:val="007B584B"/>
  </w:style>
  <w:style w:type="character" w:customStyle="1" w:styleId="gwp7038600bhighlight">
    <w:name w:val="gwp7038600b_highlight"/>
    <w:basedOn w:val="Domylnaczcionkaakapitu"/>
    <w:rsid w:val="007B584B"/>
  </w:style>
  <w:style w:type="paragraph" w:styleId="Listapunktowana">
    <w:name w:val="List Bullet"/>
    <w:basedOn w:val="Normalny"/>
    <w:uiPriority w:val="99"/>
    <w:unhideWhenUsed/>
    <w:rsid w:val="0047385B"/>
    <w:pPr>
      <w:numPr>
        <w:numId w:val="54"/>
      </w:numPr>
      <w:contextualSpacing/>
    </w:pPr>
  </w:style>
  <w:style w:type="paragraph" w:styleId="Poprawka">
    <w:name w:val="Revision"/>
    <w:hidden/>
    <w:uiPriority w:val="99"/>
    <w:semiHidden/>
    <w:rsid w:val="00E629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2062">
      <w:bodyDiv w:val="1"/>
      <w:marLeft w:val="0"/>
      <w:marRight w:val="0"/>
      <w:marTop w:val="0"/>
      <w:marBottom w:val="0"/>
      <w:divBdr>
        <w:top w:val="none" w:sz="0" w:space="0" w:color="auto"/>
        <w:left w:val="none" w:sz="0" w:space="0" w:color="auto"/>
        <w:bottom w:val="none" w:sz="0" w:space="0" w:color="auto"/>
        <w:right w:val="none" w:sz="0" w:space="0" w:color="auto"/>
      </w:divBdr>
    </w:div>
    <w:div w:id="127866261">
      <w:bodyDiv w:val="1"/>
      <w:marLeft w:val="0"/>
      <w:marRight w:val="0"/>
      <w:marTop w:val="0"/>
      <w:marBottom w:val="0"/>
      <w:divBdr>
        <w:top w:val="none" w:sz="0" w:space="0" w:color="auto"/>
        <w:left w:val="none" w:sz="0" w:space="0" w:color="auto"/>
        <w:bottom w:val="none" w:sz="0" w:space="0" w:color="auto"/>
        <w:right w:val="none" w:sz="0" w:space="0" w:color="auto"/>
      </w:divBdr>
    </w:div>
    <w:div w:id="153842161">
      <w:bodyDiv w:val="1"/>
      <w:marLeft w:val="0"/>
      <w:marRight w:val="0"/>
      <w:marTop w:val="0"/>
      <w:marBottom w:val="0"/>
      <w:divBdr>
        <w:top w:val="none" w:sz="0" w:space="0" w:color="auto"/>
        <w:left w:val="none" w:sz="0" w:space="0" w:color="auto"/>
        <w:bottom w:val="none" w:sz="0" w:space="0" w:color="auto"/>
        <w:right w:val="none" w:sz="0" w:space="0" w:color="auto"/>
      </w:divBdr>
    </w:div>
    <w:div w:id="177158586">
      <w:bodyDiv w:val="1"/>
      <w:marLeft w:val="0"/>
      <w:marRight w:val="0"/>
      <w:marTop w:val="0"/>
      <w:marBottom w:val="0"/>
      <w:divBdr>
        <w:top w:val="none" w:sz="0" w:space="0" w:color="auto"/>
        <w:left w:val="none" w:sz="0" w:space="0" w:color="auto"/>
        <w:bottom w:val="none" w:sz="0" w:space="0" w:color="auto"/>
        <w:right w:val="none" w:sz="0" w:space="0" w:color="auto"/>
      </w:divBdr>
    </w:div>
    <w:div w:id="219678025">
      <w:bodyDiv w:val="1"/>
      <w:marLeft w:val="0"/>
      <w:marRight w:val="0"/>
      <w:marTop w:val="0"/>
      <w:marBottom w:val="0"/>
      <w:divBdr>
        <w:top w:val="none" w:sz="0" w:space="0" w:color="auto"/>
        <w:left w:val="none" w:sz="0" w:space="0" w:color="auto"/>
        <w:bottom w:val="none" w:sz="0" w:space="0" w:color="auto"/>
        <w:right w:val="none" w:sz="0" w:space="0" w:color="auto"/>
      </w:divBdr>
    </w:div>
    <w:div w:id="228662192">
      <w:bodyDiv w:val="1"/>
      <w:marLeft w:val="0"/>
      <w:marRight w:val="0"/>
      <w:marTop w:val="0"/>
      <w:marBottom w:val="0"/>
      <w:divBdr>
        <w:top w:val="none" w:sz="0" w:space="0" w:color="auto"/>
        <w:left w:val="none" w:sz="0" w:space="0" w:color="auto"/>
        <w:bottom w:val="none" w:sz="0" w:space="0" w:color="auto"/>
        <w:right w:val="none" w:sz="0" w:space="0" w:color="auto"/>
      </w:divBdr>
    </w:div>
    <w:div w:id="236403092">
      <w:bodyDiv w:val="1"/>
      <w:marLeft w:val="0"/>
      <w:marRight w:val="0"/>
      <w:marTop w:val="0"/>
      <w:marBottom w:val="0"/>
      <w:divBdr>
        <w:top w:val="none" w:sz="0" w:space="0" w:color="auto"/>
        <w:left w:val="none" w:sz="0" w:space="0" w:color="auto"/>
        <w:bottom w:val="none" w:sz="0" w:space="0" w:color="auto"/>
        <w:right w:val="none" w:sz="0" w:space="0" w:color="auto"/>
      </w:divBdr>
    </w:div>
    <w:div w:id="310208782">
      <w:bodyDiv w:val="1"/>
      <w:marLeft w:val="0"/>
      <w:marRight w:val="0"/>
      <w:marTop w:val="0"/>
      <w:marBottom w:val="0"/>
      <w:divBdr>
        <w:top w:val="none" w:sz="0" w:space="0" w:color="auto"/>
        <w:left w:val="none" w:sz="0" w:space="0" w:color="auto"/>
        <w:bottom w:val="none" w:sz="0" w:space="0" w:color="auto"/>
        <w:right w:val="none" w:sz="0" w:space="0" w:color="auto"/>
      </w:divBdr>
    </w:div>
    <w:div w:id="551159861">
      <w:bodyDiv w:val="1"/>
      <w:marLeft w:val="0"/>
      <w:marRight w:val="0"/>
      <w:marTop w:val="0"/>
      <w:marBottom w:val="0"/>
      <w:divBdr>
        <w:top w:val="none" w:sz="0" w:space="0" w:color="auto"/>
        <w:left w:val="none" w:sz="0" w:space="0" w:color="auto"/>
        <w:bottom w:val="none" w:sz="0" w:space="0" w:color="auto"/>
        <w:right w:val="none" w:sz="0" w:space="0" w:color="auto"/>
      </w:divBdr>
    </w:div>
    <w:div w:id="653727037">
      <w:bodyDiv w:val="1"/>
      <w:marLeft w:val="0"/>
      <w:marRight w:val="0"/>
      <w:marTop w:val="0"/>
      <w:marBottom w:val="0"/>
      <w:divBdr>
        <w:top w:val="none" w:sz="0" w:space="0" w:color="auto"/>
        <w:left w:val="none" w:sz="0" w:space="0" w:color="auto"/>
        <w:bottom w:val="none" w:sz="0" w:space="0" w:color="auto"/>
        <w:right w:val="none" w:sz="0" w:space="0" w:color="auto"/>
      </w:divBdr>
    </w:div>
    <w:div w:id="745146829">
      <w:bodyDiv w:val="1"/>
      <w:marLeft w:val="0"/>
      <w:marRight w:val="0"/>
      <w:marTop w:val="0"/>
      <w:marBottom w:val="0"/>
      <w:divBdr>
        <w:top w:val="none" w:sz="0" w:space="0" w:color="auto"/>
        <w:left w:val="none" w:sz="0" w:space="0" w:color="auto"/>
        <w:bottom w:val="none" w:sz="0" w:space="0" w:color="auto"/>
        <w:right w:val="none" w:sz="0" w:space="0" w:color="auto"/>
      </w:divBdr>
    </w:div>
    <w:div w:id="747072709">
      <w:bodyDiv w:val="1"/>
      <w:marLeft w:val="0"/>
      <w:marRight w:val="0"/>
      <w:marTop w:val="0"/>
      <w:marBottom w:val="0"/>
      <w:divBdr>
        <w:top w:val="none" w:sz="0" w:space="0" w:color="auto"/>
        <w:left w:val="none" w:sz="0" w:space="0" w:color="auto"/>
        <w:bottom w:val="none" w:sz="0" w:space="0" w:color="auto"/>
        <w:right w:val="none" w:sz="0" w:space="0" w:color="auto"/>
      </w:divBdr>
    </w:div>
    <w:div w:id="910697307">
      <w:bodyDiv w:val="1"/>
      <w:marLeft w:val="0"/>
      <w:marRight w:val="0"/>
      <w:marTop w:val="0"/>
      <w:marBottom w:val="0"/>
      <w:divBdr>
        <w:top w:val="none" w:sz="0" w:space="0" w:color="auto"/>
        <w:left w:val="none" w:sz="0" w:space="0" w:color="auto"/>
        <w:bottom w:val="none" w:sz="0" w:space="0" w:color="auto"/>
        <w:right w:val="none" w:sz="0" w:space="0" w:color="auto"/>
      </w:divBdr>
    </w:div>
    <w:div w:id="1000281266">
      <w:bodyDiv w:val="1"/>
      <w:marLeft w:val="0"/>
      <w:marRight w:val="0"/>
      <w:marTop w:val="0"/>
      <w:marBottom w:val="0"/>
      <w:divBdr>
        <w:top w:val="none" w:sz="0" w:space="0" w:color="auto"/>
        <w:left w:val="none" w:sz="0" w:space="0" w:color="auto"/>
        <w:bottom w:val="none" w:sz="0" w:space="0" w:color="auto"/>
        <w:right w:val="none" w:sz="0" w:space="0" w:color="auto"/>
      </w:divBdr>
    </w:div>
    <w:div w:id="103704374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90">
          <w:marLeft w:val="0"/>
          <w:marRight w:val="0"/>
          <w:marTop w:val="0"/>
          <w:marBottom w:val="0"/>
          <w:divBdr>
            <w:top w:val="none" w:sz="0" w:space="0" w:color="auto"/>
            <w:left w:val="none" w:sz="0" w:space="0" w:color="auto"/>
            <w:bottom w:val="none" w:sz="0" w:space="0" w:color="auto"/>
            <w:right w:val="none" w:sz="0" w:space="0" w:color="auto"/>
          </w:divBdr>
          <w:divsChild>
            <w:div w:id="1592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45568">
      <w:bodyDiv w:val="1"/>
      <w:marLeft w:val="0"/>
      <w:marRight w:val="0"/>
      <w:marTop w:val="0"/>
      <w:marBottom w:val="0"/>
      <w:divBdr>
        <w:top w:val="none" w:sz="0" w:space="0" w:color="auto"/>
        <w:left w:val="none" w:sz="0" w:space="0" w:color="auto"/>
        <w:bottom w:val="none" w:sz="0" w:space="0" w:color="auto"/>
        <w:right w:val="none" w:sz="0" w:space="0" w:color="auto"/>
      </w:divBdr>
    </w:div>
    <w:div w:id="1314481448">
      <w:bodyDiv w:val="1"/>
      <w:marLeft w:val="0"/>
      <w:marRight w:val="0"/>
      <w:marTop w:val="0"/>
      <w:marBottom w:val="0"/>
      <w:divBdr>
        <w:top w:val="none" w:sz="0" w:space="0" w:color="auto"/>
        <w:left w:val="none" w:sz="0" w:space="0" w:color="auto"/>
        <w:bottom w:val="none" w:sz="0" w:space="0" w:color="auto"/>
        <w:right w:val="none" w:sz="0" w:space="0" w:color="auto"/>
      </w:divBdr>
    </w:div>
    <w:div w:id="1414936041">
      <w:bodyDiv w:val="1"/>
      <w:marLeft w:val="0"/>
      <w:marRight w:val="0"/>
      <w:marTop w:val="0"/>
      <w:marBottom w:val="0"/>
      <w:divBdr>
        <w:top w:val="none" w:sz="0" w:space="0" w:color="auto"/>
        <w:left w:val="none" w:sz="0" w:space="0" w:color="auto"/>
        <w:bottom w:val="none" w:sz="0" w:space="0" w:color="auto"/>
        <w:right w:val="none" w:sz="0" w:space="0" w:color="auto"/>
      </w:divBdr>
    </w:div>
    <w:div w:id="1474449058">
      <w:bodyDiv w:val="1"/>
      <w:marLeft w:val="0"/>
      <w:marRight w:val="0"/>
      <w:marTop w:val="0"/>
      <w:marBottom w:val="0"/>
      <w:divBdr>
        <w:top w:val="none" w:sz="0" w:space="0" w:color="auto"/>
        <w:left w:val="none" w:sz="0" w:space="0" w:color="auto"/>
        <w:bottom w:val="none" w:sz="0" w:space="0" w:color="auto"/>
        <w:right w:val="none" w:sz="0" w:space="0" w:color="auto"/>
      </w:divBdr>
    </w:div>
    <w:div w:id="1514998585">
      <w:bodyDiv w:val="1"/>
      <w:marLeft w:val="0"/>
      <w:marRight w:val="0"/>
      <w:marTop w:val="0"/>
      <w:marBottom w:val="0"/>
      <w:divBdr>
        <w:top w:val="none" w:sz="0" w:space="0" w:color="auto"/>
        <w:left w:val="none" w:sz="0" w:space="0" w:color="auto"/>
        <w:bottom w:val="none" w:sz="0" w:space="0" w:color="auto"/>
        <w:right w:val="none" w:sz="0" w:space="0" w:color="auto"/>
      </w:divBdr>
      <w:divsChild>
        <w:div w:id="334916438">
          <w:marLeft w:val="0"/>
          <w:marRight w:val="0"/>
          <w:marTop w:val="0"/>
          <w:marBottom w:val="0"/>
          <w:divBdr>
            <w:top w:val="none" w:sz="0" w:space="0" w:color="auto"/>
            <w:left w:val="none" w:sz="0" w:space="0" w:color="auto"/>
            <w:bottom w:val="none" w:sz="0" w:space="0" w:color="auto"/>
            <w:right w:val="none" w:sz="0" w:space="0" w:color="auto"/>
          </w:divBdr>
          <w:divsChild>
            <w:div w:id="15344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08041">
      <w:bodyDiv w:val="1"/>
      <w:marLeft w:val="0"/>
      <w:marRight w:val="0"/>
      <w:marTop w:val="0"/>
      <w:marBottom w:val="0"/>
      <w:divBdr>
        <w:top w:val="none" w:sz="0" w:space="0" w:color="auto"/>
        <w:left w:val="none" w:sz="0" w:space="0" w:color="auto"/>
        <w:bottom w:val="none" w:sz="0" w:space="0" w:color="auto"/>
        <w:right w:val="none" w:sz="0" w:space="0" w:color="auto"/>
      </w:divBdr>
    </w:div>
    <w:div w:id="1595358304">
      <w:bodyDiv w:val="1"/>
      <w:marLeft w:val="0"/>
      <w:marRight w:val="0"/>
      <w:marTop w:val="0"/>
      <w:marBottom w:val="0"/>
      <w:divBdr>
        <w:top w:val="none" w:sz="0" w:space="0" w:color="auto"/>
        <w:left w:val="none" w:sz="0" w:space="0" w:color="auto"/>
        <w:bottom w:val="none" w:sz="0" w:space="0" w:color="auto"/>
        <w:right w:val="none" w:sz="0" w:space="0" w:color="auto"/>
      </w:divBdr>
    </w:div>
    <w:div w:id="1605065580">
      <w:bodyDiv w:val="1"/>
      <w:marLeft w:val="0"/>
      <w:marRight w:val="0"/>
      <w:marTop w:val="0"/>
      <w:marBottom w:val="0"/>
      <w:divBdr>
        <w:top w:val="none" w:sz="0" w:space="0" w:color="auto"/>
        <w:left w:val="none" w:sz="0" w:space="0" w:color="auto"/>
        <w:bottom w:val="none" w:sz="0" w:space="0" w:color="auto"/>
        <w:right w:val="none" w:sz="0" w:space="0" w:color="auto"/>
      </w:divBdr>
    </w:div>
    <w:div w:id="1612979932">
      <w:bodyDiv w:val="1"/>
      <w:marLeft w:val="0"/>
      <w:marRight w:val="0"/>
      <w:marTop w:val="0"/>
      <w:marBottom w:val="0"/>
      <w:divBdr>
        <w:top w:val="none" w:sz="0" w:space="0" w:color="auto"/>
        <w:left w:val="none" w:sz="0" w:space="0" w:color="auto"/>
        <w:bottom w:val="none" w:sz="0" w:space="0" w:color="auto"/>
        <w:right w:val="none" w:sz="0" w:space="0" w:color="auto"/>
      </w:divBdr>
      <w:divsChild>
        <w:div w:id="1272780600">
          <w:marLeft w:val="0"/>
          <w:marRight w:val="0"/>
          <w:marTop w:val="0"/>
          <w:marBottom w:val="0"/>
          <w:divBdr>
            <w:top w:val="none" w:sz="0" w:space="0" w:color="auto"/>
            <w:left w:val="none" w:sz="0" w:space="0" w:color="auto"/>
            <w:bottom w:val="none" w:sz="0" w:space="0" w:color="auto"/>
            <w:right w:val="none" w:sz="0" w:space="0" w:color="auto"/>
          </w:divBdr>
          <w:divsChild>
            <w:div w:id="47568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3761">
      <w:bodyDiv w:val="1"/>
      <w:marLeft w:val="0"/>
      <w:marRight w:val="0"/>
      <w:marTop w:val="0"/>
      <w:marBottom w:val="0"/>
      <w:divBdr>
        <w:top w:val="none" w:sz="0" w:space="0" w:color="auto"/>
        <w:left w:val="none" w:sz="0" w:space="0" w:color="auto"/>
        <w:bottom w:val="none" w:sz="0" w:space="0" w:color="auto"/>
        <w:right w:val="none" w:sz="0" w:space="0" w:color="auto"/>
      </w:divBdr>
    </w:div>
    <w:div w:id="1902523448">
      <w:bodyDiv w:val="1"/>
      <w:marLeft w:val="0"/>
      <w:marRight w:val="0"/>
      <w:marTop w:val="0"/>
      <w:marBottom w:val="0"/>
      <w:divBdr>
        <w:top w:val="none" w:sz="0" w:space="0" w:color="auto"/>
        <w:left w:val="none" w:sz="0" w:space="0" w:color="auto"/>
        <w:bottom w:val="none" w:sz="0" w:space="0" w:color="auto"/>
        <w:right w:val="none" w:sz="0" w:space="0" w:color="auto"/>
      </w:divBdr>
    </w:div>
    <w:div w:id="1937517939">
      <w:bodyDiv w:val="1"/>
      <w:marLeft w:val="0"/>
      <w:marRight w:val="0"/>
      <w:marTop w:val="0"/>
      <w:marBottom w:val="0"/>
      <w:divBdr>
        <w:top w:val="none" w:sz="0" w:space="0" w:color="auto"/>
        <w:left w:val="none" w:sz="0" w:space="0" w:color="auto"/>
        <w:bottom w:val="none" w:sz="0" w:space="0" w:color="auto"/>
        <w:right w:val="none" w:sz="0" w:space="0" w:color="auto"/>
      </w:divBdr>
    </w:div>
    <w:div w:id="1958104431">
      <w:bodyDiv w:val="1"/>
      <w:marLeft w:val="0"/>
      <w:marRight w:val="0"/>
      <w:marTop w:val="0"/>
      <w:marBottom w:val="0"/>
      <w:divBdr>
        <w:top w:val="none" w:sz="0" w:space="0" w:color="auto"/>
        <w:left w:val="none" w:sz="0" w:space="0" w:color="auto"/>
        <w:bottom w:val="none" w:sz="0" w:space="0" w:color="auto"/>
        <w:right w:val="none" w:sz="0" w:space="0" w:color="auto"/>
      </w:divBdr>
    </w:div>
    <w:div w:id="1973243408">
      <w:bodyDiv w:val="1"/>
      <w:marLeft w:val="0"/>
      <w:marRight w:val="0"/>
      <w:marTop w:val="0"/>
      <w:marBottom w:val="0"/>
      <w:divBdr>
        <w:top w:val="none" w:sz="0" w:space="0" w:color="auto"/>
        <w:left w:val="none" w:sz="0" w:space="0" w:color="auto"/>
        <w:bottom w:val="none" w:sz="0" w:space="0" w:color="auto"/>
        <w:right w:val="none" w:sz="0" w:space="0" w:color="auto"/>
      </w:divBdr>
    </w:div>
    <w:div w:id="2005349651">
      <w:bodyDiv w:val="1"/>
      <w:marLeft w:val="0"/>
      <w:marRight w:val="0"/>
      <w:marTop w:val="0"/>
      <w:marBottom w:val="0"/>
      <w:divBdr>
        <w:top w:val="none" w:sz="0" w:space="0" w:color="auto"/>
        <w:left w:val="none" w:sz="0" w:space="0" w:color="auto"/>
        <w:bottom w:val="none" w:sz="0" w:space="0" w:color="auto"/>
        <w:right w:val="none" w:sz="0" w:space="0" w:color="auto"/>
      </w:divBdr>
    </w:div>
    <w:div w:id="2012640498">
      <w:bodyDiv w:val="1"/>
      <w:marLeft w:val="0"/>
      <w:marRight w:val="0"/>
      <w:marTop w:val="0"/>
      <w:marBottom w:val="0"/>
      <w:divBdr>
        <w:top w:val="none" w:sz="0" w:space="0" w:color="auto"/>
        <w:left w:val="none" w:sz="0" w:space="0" w:color="auto"/>
        <w:bottom w:val="none" w:sz="0" w:space="0" w:color="auto"/>
        <w:right w:val="none" w:sz="0" w:space="0" w:color="auto"/>
      </w:divBdr>
    </w:div>
    <w:div w:id="2092383576">
      <w:bodyDiv w:val="1"/>
      <w:marLeft w:val="0"/>
      <w:marRight w:val="0"/>
      <w:marTop w:val="0"/>
      <w:marBottom w:val="0"/>
      <w:divBdr>
        <w:top w:val="none" w:sz="0" w:space="0" w:color="auto"/>
        <w:left w:val="none" w:sz="0" w:space="0" w:color="auto"/>
        <w:bottom w:val="none" w:sz="0" w:space="0" w:color="auto"/>
        <w:right w:val="none" w:sz="0" w:space="0" w:color="auto"/>
      </w:divBdr>
    </w:div>
    <w:div w:id="2093506990">
      <w:bodyDiv w:val="1"/>
      <w:marLeft w:val="0"/>
      <w:marRight w:val="0"/>
      <w:marTop w:val="0"/>
      <w:marBottom w:val="0"/>
      <w:divBdr>
        <w:top w:val="none" w:sz="0" w:space="0" w:color="auto"/>
        <w:left w:val="none" w:sz="0" w:space="0" w:color="auto"/>
        <w:bottom w:val="none" w:sz="0" w:space="0" w:color="auto"/>
        <w:right w:val="none" w:sz="0" w:space="0" w:color="auto"/>
      </w:divBdr>
    </w:div>
    <w:div w:id="2104495054">
      <w:bodyDiv w:val="1"/>
      <w:marLeft w:val="0"/>
      <w:marRight w:val="0"/>
      <w:marTop w:val="0"/>
      <w:marBottom w:val="0"/>
      <w:divBdr>
        <w:top w:val="none" w:sz="0" w:space="0" w:color="auto"/>
        <w:left w:val="none" w:sz="0" w:space="0" w:color="auto"/>
        <w:bottom w:val="none" w:sz="0" w:space="0" w:color="auto"/>
        <w:right w:val="none" w:sz="0" w:space="0" w:color="auto"/>
      </w:divBdr>
    </w:div>
    <w:div w:id="21279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jciech.lukaszewicz@mbblogistic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303A5705A7B04EB0D2E6D5D60770DF" ma:contentTypeVersion="8" ma:contentTypeDescription="Utwórz nowy dokument." ma:contentTypeScope="" ma:versionID="42e6522ab7b556004436be7e27d910f1">
  <xsd:schema xmlns:xsd="http://www.w3.org/2001/XMLSchema" xmlns:xs="http://www.w3.org/2001/XMLSchema" xmlns:p="http://schemas.microsoft.com/office/2006/metadata/properties" xmlns:ns3="d1604feb-b58a-4fa5-9e8a-f7f46bea06f1" targetNamespace="http://schemas.microsoft.com/office/2006/metadata/properties" ma:root="true" ma:fieldsID="8382018a612640f79b9b48ac1450e841" ns3:_="">
    <xsd:import namespace="d1604feb-b58a-4fa5-9e8a-f7f46bea06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04feb-b58a-4fa5-9e8a-f7f46bea0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0806E-9507-45A0-AECD-62AF4DE6C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04feb-b58a-4fa5-9e8a-f7f46bea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20B24-E4A0-48C3-93B6-A8295A58DA8B}">
  <ds:schemaRefs>
    <ds:schemaRef ds:uri="http://schemas.microsoft.com/sharepoint/v3/contenttype/forms"/>
  </ds:schemaRefs>
</ds:datastoreItem>
</file>

<file path=customXml/itemProps3.xml><?xml version="1.0" encoding="utf-8"?>
<ds:datastoreItem xmlns:ds="http://schemas.openxmlformats.org/officeDocument/2006/customXml" ds:itemID="{49DB1429-7CC7-4AF7-834C-36D6FA0B66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7483FB-1761-4020-A18C-92784BA5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4160</Words>
  <Characters>24961</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Dell</dc:creator>
  <cp:keywords/>
  <cp:lastModifiedBy>user</cp:lastModifiedBy>
  <cp:revision>11</cp:revision>
  <cp:lastPrinted>2021-10-11T10:29:00Z</cp:lastPrinted>
  <dcterms:created xsi:type="dcterms:W3CDTF">2022-03-15T08:12:00Z</dcterms:created>
  <dcterms:modified xsi:type="dcterms:W3CDTF">2022-03-17T13:37:00Z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0x01010050303A5705A7B04EB0D2E6D5D60770DF</vt:lpwstr>
  </property>
</Properties>
</file>