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2A6C" w14:textId="10A48F0E" w:rsidR="00665613" w:rsidRPr="00665613" w:rsidRDefault="00665613" w:rsidP="00665613">
      <w:pPr>
        <w:rPr>
          <w:rFonts w:ascii="Times New Roman" w:hAnsi="Times New Roman" w:cs="Times New Roman"/>
          <w:b/>
          <w:bCs/>
        </w:rPr>
      </w:pPr>
      <w:r w:rsidRPr="00665613">
        <w:rPr>
          <w:rFonts w:ascii="Times New Roman" w:hAnsi="Times New Roman" w:cs="Times New Roman"/>
          <w:b/>
          <w:bCs/>
        </w:rPr>
        <w:t>Postępowanie numer: WIP/05/2022</w:t>
      </w:r>
    </w:p>
    <w:p w14:paraId="7DDE1784" w14:textId="283459C4" w:rsidR="00665613" w:rsidRDefault="00665613" w:rsidP="00665613">
      <w:pPr>
        <w:jc w:val="right"/>
        <w:rPr>
          <w:rFonts w:ascii="Times New Roman" w:hAnsi="Times New Roman" w:cs="Times New Roman"/>
          <w:b/>
          <w:bCs/>
          <w:sz w:val="24"/>
          <w:szCs w:val="24"/>
        </w:rPr>
      </w:pPr>
      <w:r w:rsidRPr="00665613">
        <w:rPr>
          <w:rFonts w:ascii="Times New Roman" w:hAnsi="Times New Roman" w:cs="Times New Roman"/>
          <w:b/>
          <w:bCs/>
          <w:sz w:val="24"/>
          <w:szCs w:val="24"/>
        </w:rPr>
        <w:t xml:space="preserve">Wrocław, dnia  </w:t>
      </w:r>
      <w:r w:rsidR="004133E9">
        <w:rPr>
          <w:rFonts w:ascii="Times New Roman" w:hAnsi="Times New Roman" w:cs="Times New Roman"/>
          <w:b/>
          <w:bCs/>
          <w:sz w:val="24"/>
          <w:szCs w:val="24"/>
        </w:rPr>
        <w:t>0</w:t>
      </w:r>
      <w:r w:rsidR="007E3081">
        <w:rPr>
          <w:rFonts w:ascii="Times New Roman" w:hAnsi="Times New Roman" w:cs="Times New Roman"/>
          <w:b/>
          <w:bCs/>
          <w:sz w:val="24"/>
          <w:szCs w:val="24"/>
        </w:rPr>
        <w:t>9</w:t>
      </w:r>
      <w:r w:rsidRPr="00665613">
        <w:rPr>
          <w:rFonts w:ascii="Times New Roman" w:hAnsi="Times New Roman" w:cs="Times New Roman"/>
          <w:b/>
          <w:bCs/>
          <w:sz w:val="24"/>
          <w:szCs w:val="24"/>
        </w:rPr>
        <w:t>.0</w:t>
      </w:r>
      <w:r w:rsidR="004133E9">
        <w:rPr>
          <w:rFonts w:ascii="Times New Roman" w:hAnsi="Times New Roman" w:cs="Times New Roman"/>
          <w:b/>
          <w:bCs/>
          <w:sz w:val="24"/>
          <w:szCs w:val="24"/>
        </w:rPr>
        <w:t>3</w:t>
      </w:r>
      <w:r w:rsidRPr="00665613">
        <w:rPr>
          <w:rFonts w:ascii="Times New Roman" w:hAnsi="Times New Roman" w:cs="Times New Roman"/>
          <w:b/>
          <w:bCs/>
          <w:sz w:val="24"/>
          <w:szCs w:val="24"/>
        </w:rPr>
        <w:t>.2022r.</w:t>
      </w:r>
    </w:p>
    <w:p w14:paraId="3DFA2C02" w14:textId="41772916" w:rsidR="00665613" w:rsidRDefault="00665613" w:rsidP="00665613">
      <w:pPr>
        <w:jc w:val="right"/>
        <w:rPr>
          <w:rFonts w:ascii="Times New Roman" w:hAnsi="Times New Roman" w:cs="Times New Roman"/>
          <w:b/>
          <w:bCs/>
          <w:sz w:val="24"/>
          <w:szCs w:val="24"/>
        </w:rPr>
      </w:pPr>
    </w:p>
    <w:p w14:paraId="136FFB19" w14:textId="77777777" w:rsidR="00665613" w:rsidRPr="00665613" w:rsidRDefault="00665613" w:rsidP="00665613">
      <w:pPr>
        <w:jc w:val="right"/>
        <w:rPr>
          <w:rFonts w:ascii="Times New Roman" w:hAnsi="Times New Roman" w:cs="Times New Roman"/>
        </w:rPr>
      </w:pPr>
    </w:p>
    <w:p w14:paraId="42627464" w14:textId="60023AF6" w:rsidR="00E21914" w:rsidRPr="00665613" w:rsidRDefault="00E21914" w:rsidP="00665613">
      <w:pPr>
        <w:spacing w:after="0" w:line="276" w:lineRule="auto"/>
        <w:jc w:val="center"/>
        <w:rPr>
          <w:rFonts w:ascii="Times New Roman" w:hAnsi="Times New Roman" w:cs="Times New Roman"/>
          <w:b/>
          <w:bCs/>
          <w:sz w:val="24"/>
          <w:szCs w:val="24"/>
        </w:rPr>
      </w:pPr>
      <w:r w:rsidRPr="00665613">
        <w:rPr>
          <w:rFonts w:ascii="Times New Roman" w:hAnsi="Times New Roman" w:cs="Times New Roman"/>
          <w:b/>
          <w:bCs/>
          <w:sz w:val="24"/>
          <w:szCs w:val="24"/>
        </w:rPr>
        <w:t xml:space="preserve">GABINET PSYCHIATRYCZNY ROMAN CIESIELSKI </w:t>
      </w:r>
      <w:r w:rsidRPr="00665613">
        <w:rPr>
          <w:rFonts w:ascii="Times New Roman" w:hAnsi="Times New Roman" w:cs="Times New Roman"/>
          <w:b/>
          <w:bCs/>
          <w:sz w:val="24"/>
          <w:szCs w:val="24"/>
        </w:rPr>
        <w:br/>
        <w:t>WROCŁAWSKI INSTYTUT PSYCHOTERAPII WE WROCŁAWIU,</w:t>
      </w:r>
    </w:p>
    <w:p w14:paraId="5617FD2A" w14:textId="77777777" w:rsidR="00E21914" w:rsidRPr="00665613" w:rsidRDefault="00E21914" w:rsidP="00E21914">
      <w:pPr>
        <w:spacing w:line="256" w:lineRule="auto"/>
        <w:jc w:val="center"/>
        <w:rPr>
          <w:rFonts w:ascii="Times New Roman" w:hAnsi="Times New Roman" w:cs="Times New Roman"/>
          <w:b/>
          <w:bCs/>
          <w:sz w:val="24"/>
          <w:szCs w:val="24"/>
        </w:rPr>
      </w:pPr>
      <w:r w:rsidRPr="00665613">
        <w:rPr>
          <w:rFonts w:ascii="Times New Roman" w:hAnsi="Times New Roman" w:cs="Times New Roman"/>
          <w:b/>
          <w:bCs/>
          <w:sz w:val="24"/>
          <w:szCs w:val="24"/>
        </w:rPr>
        <w:t>Ul. Kasztanowa 4,55-093 Kiełczów</w:t>
      </w:r>
    </w:p>
    <w:p w14:paraId="7158101E" w14:textId="77777777" w:rsidR="00E21914" w:rsidRPr="00665613" w:rsidRDefault="00E21914" w:rsidP="00E21914">
      <w:pPr>
        <w:spacing w:after="0" w:line="276" w:lineRule="auto"/>
        <w:jc w:val="center"/>
        <w:rPr>
          <w:rFonts w:ascii="Times New Roman" w:hAnsi="Times New Roman" w:cs="Times New Roman"/>
          <w:b/>
          <w:bCs/>
          <w:sz w:val="24"/>
          <w:szCs w:val="24"/>
        </w:rPr>
      </w:pPr>
    </w:p>
    <w:p w14:paraId="5A6F4343" w14:textId="77777777" w:rsidR="00E21914" w:rsidRPr="00665613" w:rsidRDefault="00E21914" w:rsidP="00E21914">
      <w:pPr>
        <w:spacing w:after="0" w:line="276" w:lineRule="auto"/>
        <w:jc w:val="center"/>
        <w:rPr>
          <w:rFonts w:ascii="Times New Roman" w:hAnsi="Times New Roman" w:cs="Times New Roman"/>
          <w:b/>
          <w:bCs/>
          <w:sz w:val="24"/>
          <w:szCs w:val="24"/>
        </w:rPr>
      </w:pPr>
    </w:p>
    <w:p w14:paraId="79743E9F" w14:textId="77777777" w:rsidR="00E21914" w:rsidRPr="00665613" w:rsidRDefault="00E21914" w:rsidP="00E21914">
      <w:pPr>
        <w:spacing w:after="0" w:line="276" w:lineRule="auto"/>
        <w:jc w:val="center"/>
        <w:rPr>
          <w:rFonts w:ascii="Times New Roman" w:hAnsi="Times New Roman" w:cs="Times New Roman"/>
          <w:b/>
          <w:bCs/>
          <w:sz w:val="24"/>
          <w:szCs w:val="24"/>
        </w:rPr>
      </w:pPr>
    </w:p>
    <w:p w14:paraId="7B935F6E" w14:textId="77777777" w:rsidR="00E21914" w:rsidRPr="00665613" w:rsidRDefault="00E21914" w:rsidP="00E21914">
      <w:pPr>
        <w:spacing w:after="0" w:line="276" w:lineRule="auto"/>
        <w:jc w:val="center"/>
        <w:rPr>
          <w:rFonts w:ascii="Times New Roman" w:hAnsi="Times New Roman" w:cs="Times New Roman"/>
          <w:sz w:val="24"/>
          <w:szCs w:val="24"/>
        </w:rPr>
      </w:pPr>
      <w:r w:rsidRPr="00665613">
        <w:rPr>
          <w:rFonts w:ascii="Times New Roman" w:hAnsi="Times New Roman" w:cs="Times New Roman"/>
          <w:b/>
          <w:bCs/>
          <w:sz w:val="24"/>
          <w:szCs w:val="24"/>
        </w:rPr>
        <w:t xml:space="preserve">OGŁOSZENIE O ZAMÓWIENIU NA </w:t>
      </w:r>
    </w:p>
    <w:p w14:paraId="5FC100F6" w14:textId="77777777" w:rsidR="00E21914" w:rsidRPr="00665613" w:rsidRDefault="00E21914" w:rsidP="00E21914">
      <w:pPr>
        <w:spacing w:after="0" w:line="276" w:lineRule="auto"/>
        <w:jc w:val="center"/>
        <w:rPr>
          <w:rFonts w:ascii="Times New Roman" w:hAnsi="Times New Roman" w:cs="Times New Roman"/>
          <w:b/>
          <w:bCs/>
          <w:sz w:val="24"/>
          <w:szCs w:val="24"/>
        </w:rPr>
      </w:pPr>
      <w:r w:rsidRPr="00665613">
        <w:rPr>
          <w:rFonts w:ascii="Times New Roman" w:hAnsi="Times New Roman" w:cs="Times New Roman"/>
          <w:b/>
          <w:bCs/>
          <w:sz w:val="24"/>
          <w:szCs w:val="24"/>
        </w:rPr>
        <w:t>WYŁONIENIE KADRY DYDAKTYCZNEJ DO REALIZACJI ZADAŃ DYDAKTYCZNYCH</w:t>
      </w:r>
    </w:p>
    <w:p w14:paraId="0A4EBCE8" w14:textId="77777777" w:rsidR="00E21914" w:rsidRPr="00665613" w:rsidRDefault="00E21914" w:rsidP="00E21914">
      <w:pPr>
        <w:spacing w:after="0" w:line="276" w:lineRule="auto"/>
        <w:jc w:val="center"/>
        <w:rPr>
          <w:rFonts w:ascii="Times New Roman" w:hAnsi="Times New Roman" w:cs="Times New Roman"/>
          <w:b/>
          <w:bCs/>
          <w:sz w:val="24"/>
          <w:szCs w:val="24"/>
        </w:rPr>
      </w:pPr>
      <w:r w:rsidRPr="00665613">
        <w:rPr>
          <w:rFonts w:ascii="Times New Roman" w:hAnsi="Times New Roman" w:cs="Times New Roman"/>
          <w:b/>
          <w:bCs/>
          <w:sz w:val="24"/>
          <w:szCs w:val="24"/>
        </w:rPr>
        <w:t>W PROJEKCIE POD NAZWĄ PODNIESIENIE KOMPETENCJI ZAWODOWYCH PRACOWNIKÓW SYSTEMU OCHRONY ZDROWIA W ZAKRESIE ZDROWIA PSYCHICZNEGO DZIECI I MŁODZIEŻY</w:t>
      </w:r>
    </w:p>
    <w:p w14:paraId="19D36813" w14:textId="59CCE323" w:rsidR="008440AF" w:rsidRPr="00D354FA" w:rsidRDefault="002079AD" w:rsidP="008440A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Nr umowy </w:t>
      </w:r>
      <w:r w:rsidR="008440AF">
        <w:rPr>
          <w:rFonts w:ascii="Times New Roman" w:hAnsi="Times New Roman" w:cs="Times New Roman"/>
          <w:b/>
          <w:bCs/>
          <w:sz w:val="24"/>
          <w:szCs w:val="24"/>
        </w:rPr>
        <w:t xml:space="preserve">: </w:t>
      </w:r>
      <w:r w:rsidR="008440AF" w:rsidRPr="00D354FA">
        <w:rPr>
          <w:rFonts w:ascii="Times New Roman" w:hAnsi="Times New Roman" w:cs="Times New Roman"/>
          <w:b/>
          <w:bCs/>
          <w:sz w:val="24"/>
          <w:szCs w:val="24"/>
        </w:rPr>
        <w:t>POWR. 05.04.00-00-0177/19-00/1208/2019/943</w:t>
      </w:r>
    </w:p>
    <w:p w14:paraId="49C826A8" w14:textId="4DF532BE" w:rsidR="002079AD" w:rsidRPr="00D354FA" w:rsidRDefault="002079AD" w:rsidP="002079AD">
      <w:pPr>
        <w:spacing w:line="240" w:lineRule="auto"/>
        <w:jc w:val="center"/>
        <w:rPr>
          <w:rFonts w:ascii="Times New Roman" w:hAnsi="Times New Roman" w:cs="Times New Roman"/>
          <w:b/>
          <w:bCs/>
          <w:sz w:val="24"/>
          <w:szCs w:val="24"/>
        </w:rPr>
      </w:pPr>
    </w:p>
    <w:p w14:paraId="1E7FEA74" w14:textId="7DB1238C" w:rsidR="002079AD" w:rsidRPr="00D354FA" w:rsidRDefault="002079AD" w:rsidP="002079A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Zadanie 6</w:t>
      </w:r>
    </w:p>
    <w:p w14:paraId="09B1B41A" w14:textId="394C93A0" w:rsidR="00E21914" w:rsidRPr="00665613" w:rsidRDefault="00E21914" w:rsidP="00E21914">
      <w:pPr>
        <w:spacing w:after="0" w:line="276" w:lineRule="auto"/>
        <w:jc w:val="center"/>
        <w:rPr>
          <w:rFonts w:ascii="Times New Roman" w:hAnsi="Times New Roman" w:cs="Times New Roman"/>
          <w:b/>
          <w:bCs/>
          <w:sz w:val="24"/>
          <w:szCs w:val="24"/>
        </w:rPr>
      </w:pPr>
    </w:p>
    <w:p w14:paraId="0156F62F" w14:textId="77777777" w:rsidR="00E21914" w:rsidRPr="00665613" w:rsidRDefault="00E21914" w:rsidP="00E21914">
      <w:pPr>
        <w:spacing w:after="0" w:line="276" w:lineRule="auto"/>
        <w:jc w:val="center"/>
        <w:rPr>
          <w:rFonts w:ascii="Times New Roman" w:hAnsi="Times New Roman" w:cs="Times New Roman"/>
          <w:b/>
          <w:bCs/>
          <w:sz w:val="24"/>
          <w:szCs w:val="24"/>
        </w:rPr>
      </w:pPr>
    </w:p>
    <w:p w14:paraId="002F070D" w14:textId="77777777" w:rsidR="00E21914" w:rsidRPr="00665613" w:rsidRDefault="00E21914" w:rsidP="00E21914">
      <w:pPr>
        <w:spacing w:after="0" w:line="276" w:lineRule="auto"/>
        <w:jc w:val="center"/>
        <w:rPr>
          <w:rFonts w:ascii="Times New Roman" w:hAnsi="Times New Roman" w:cs="Times New Roman"/>
          <w:b/>
          <w:bCs/>
          <w:sz w:val="24"/>
          <w:szCs w:val="24"/>
        </w:rPr>
      </w:pPr>
    </w:p>
    <w:p w14:paraId="272E2404" w14:textId="77777777" w:rsidR="00E21914" w:rsidRPr="00665613" w:rsidRDefault="00E21914" w:rsidP="00E21914">
      <w:pPr>
        <w:spacing w:after="0" w:line="276" w:lineRule="auto"/>
        <w:jc w:val="center"/>
        <w:rPr>
          <w:rFonts w:ascii="Times New Roman" w:hAnsi="Times New Roman" w:cs="Times New Roman"/>
          <w:sz w:val="24"/>
          <w:szCs w:val="24"/>
        </w:rPr>
      </w:pPr>
      <w:r w:rsidRPr="00665613">
        <w:rPr>
          <w:rFonts w:ascii="Times New Roman" w:hAnsi="Times New Roman" w:cs="Times New Roman"/>
          <w:sz w:val="24"/>
          <w:szCs w:val="24"/>
        </w:rPr>
        <w:t>Projekt nr POWR.05.04.00-00-0177/19, realizowany w ramach Programu Operacyjnego Wiedza Edukacja Rozwój 2014 – 2020, Osi Priorytetowej  V Wsparcie dla obszaru zdrowia, Działanie 5.4. Kompetencje zawodowe i kwalifikacje kadr medycznych.</w:t>
      </w:r>
    </w:p>
    <w:p w14:paraId="30286576" w14:textId="77777777" w:rsidR="00E21914" w:rsidRPr="00665613" w:rsidRDefault="00E21914" w:rsidP="00E21914">
      <w:pPr>
        <w:spacing w:after="0" w:line="276" w:lineRule="auto"/>
        <w:jc w:val="center"/>
        <w:rPr>
          <w:rFonts w:ascii="Times New Roman" w:hAnsi="Times New Roman" w:cs="Times New Roman"/>
          <w:sz w:val="24"/>
          <w:szCs w:val="24"/>
        </w:rPr>
      </w:pPr>
    </w:p>
    <w:p w14:paraId="18C93031" w14:textId="509CC622" w:rsidR="00E21914" w:rsidRDefault="00E21914" w:rsidP="00E21914">
      <w:pPr>
        <w:spacing w:after="0" w:line="276" w:lineRule="auto"/>
        <w:jc w:val="center"/>
        <w:rPr>
          <w:rFonts w:ascii="Times New Roman" w:hAnsi="Times New Roman" w:cs="Times New Roman"/>
          <w:sz w:val="24"/>
          <w:szCs w:val="24"/>
        </w:rPr>
      </w:pPr>
    </w:p>
    <w:p w14:paraId="2969ED3B" w14:textId="5FBEB2F8" w:rsidR="00665613" w:rsidRDefault="00665613" w:rsidP="00E21914">
      <w:pPr>
        <w:spacing w:after="0" w:line="276" w:lineRule="auto"/>
        <w:jc w:val="center"/>
        <w:rPr>
          <w:rFonts w:ascii="Times New Roman" w:hAnsi="Times New Roman" w:cs="Times New Roman"/>
          <w:sz w:val="24"/>
          <w:szCs w:val="24"/>
        </w:rPr>
      </w:pPr>
    </w:p>
    <w:p w14:paraId="6AE157E7" w14:textId="4A00BA35" w:rsidR="00665613" w:rsidRDefault="00665613" w:rsidP="00E21914">
      <w:pPr>
        <w:spacing w:after="0" w:line="276" w:lineRule="auto"/>
        <w:jc w:val="center"/>
        <w:rPr>
          <w:rFonts w:ascii="Times New Roman" w:hAnsi="Times New Roman" w:cs="Times New Roman"/>
          <w:sz w:val="24"/>
          <w:szCs w:val="24"/>
        </w:rPr>
      </w:pPr>
    </w:p>
    <w:p w14:paraId="18F47213" w14:textId="74C90F2D" w:rsidR="00665613" w:rsidRDefault="00665613" w:rsidP="00E21914">
      <w:pPr>
        <w:spacing w:after="0" w:line="276" w:lineRule="auto"/>
        <w:jc w:val="center"/>
        <w:rPr>
          <w:rFonts w:ascii="Times New Roman" w:hAnsi="Times New Roman" w:cs="Times New Roman"/>
          <w:sz w:val="24"/>
          <w:szCs w:val="24"/>
        </w:rPr>
      </w:pPr>
    </w:p>
    <w:p w14:paraId="60582E1A" w14:textId="31ED85EB" w:rsidR="00665613" w:rsidRDefault="00665613" w:rsidP="00E21914">
      <w:pPr>
        <w:spacing w:after="0" w:line="276" w:lineRule="auto"/>
        <w:jc w:val="center"/>
        <w:rPr>
          <w:rFonts w:ascii="Times New Roman" w:hAnsi="Times New Roman" w:cs="Times New Roman"/>
          <w:sz w:val="24"/>
          <w:szCs w:val="24"/>
        </w:rPr>
      </w:pPr>
    </w:p>
    <w:p w14:paraId="503020EA" w14:textId="616B9363" w:rsidR="00665613" w:rsidRDefault="00665613" w:rsidP="00E21914">
      <w:pPr>
        <w:spacing w:after="0" w:line="276" w:lineRule="auto"/>
        <w:jc w:val="center"/>
        <w:rPr>
          <w:rFonts w:ascii="Times New Roman" w:hAnsi="Times New Roman" w:cs="Times New Roman"/>
          <w:sz w:val="24"/>
          <w:szCs w:val="24"/>
        </w:rPr>
      </w:pPr>
    </w:p>
    <w:p w14:paraId="770229C2" w14:textId="2908EDCA" w:rsidR="00665613" w:rsidRDefault="00665613" w:rsidP="00E21914">
      <w:pPr>
        <w:spacing w:after="0" w:line="276" w:lineRule="auto"/>
        <w:jc w:val="center"/>
        <w:rPr>
          <w:rFonts w:ascii="Times New Roman" w:hAnsi="Times New Roman" w:cs="Times New Roman"/>
          <w:sz w:val="24"/>
          <w:szCs w:val="24"/>
        </w:rPr>
      </w:pPr>
    </w:p>
    <w:p w14:paraId="2C311120" w14:textId="77777777" w:rsidR="00665613" w:rsidRPr="00665613" w:rsidRDefault="00665613" w:rsidP="00E21914">
      <w:pPr>
        <w:spacing w:after="0" w:line="276" w:lineRule="auto"/>
        <w:jc w:val="center"/>
        <w:rPr>
          <w:rFonts w:ascii="Times New Roman" w:hAnsi="Times New Roman" w:cs="Times New Roman"/>
          <w:sz w:val="24"/>
          <w:szCs w:val="24"/>
        </w:rPr>
      </w:pPr>
    </w:p>
    <w:p w14:paraId="794A96D9" w14:textId="77777777" w:rsidR="00E21914" w:rsidRPr="00665613" w:rsidRDefault="00E21914" w:rsidP="00E21914">
      <w:pPr>
        <w:spacing w:after="0" w:line="276" w:lineRule="auto"/>
        <w:jc w:val="center"/>
        <w:rPr>
          <w:rFonts w:ascii="Times New Roman" w:hAnsi="Times New Roman" w:cs="Times New Roman"/>
          <w:sz w:val="24"/>
          <w:szCs w:val="24"/>
        </w:rPr>
      </w:pPr>
    </w:p>
    <w:p w14:paraId="3D89F4E0" w14:textId="77777777" w:rsidR="00E21914" w:rsidRPr="00665613" w:rsidRDefault="00E21914" w:rsidP="00E21914">
      <w:pPr>
        <w:spacing w:after="0" w:line="276" w:lineRule="auto"/>
        <w:ind w:left="360"/>
        <w:rPr>
          <w:rFonts w:ascii="Times New Roman" w:hAnsi="Times New Roman" w:cs="Times New Roman"/>
          <w:b/>
          <w:bCs/>
        </w:rPr>
      </w:pPr>
      <w:r w:rsidRPr="00665613">
        <w:rPr>
          <w:rFonts w:ascii="Times New Roman" w:hAnsi="Times New Roman" w:cs="Times New Roman"/>
          <w:b/>
          <w:bCs/>
        </w:rPr>
        <w:t>Miejsce publikacji ogłoszenia o zamówieniu:</w:t>
      </w:r>
    </w:p>
    <w:p w14:paraId="7083FA88" w14:textId="77777777" w:rsidR="00E21914" w:rsidRPr="00665613" w:rsidRDefault="00E21914" w:rsidP="00E21914">
      <w:pPr>
        <w:spacing w:after="0" w:line="276" w:lineRule="auto"/>
        <w:ind w:left="360"/>
        <w:rPr>
          <w:rFonts w:ascii="Times New Roman" w:hAnsi="Times New Roman" w:cs="Times New Roman"/>
        </w:rPr>
      </w:pPr>
      <w:r w:rsidRPr="00665613">
        <w:rPr>
          <w:rFonts w:ascii="Times New Roman" w:hAnsi="Times New Roman" w:cs="Times New Roman"/>
        </w:rPr>
        <w:lastRenderedPageBreak/>
        <w:t xml:space="preserve">Strona Baza Konkurencyjności Fundusze Europejskie </w:t>
      </w:r>
      <w:hyperlink r:id="rId8" w:history="1">
        <w:r w:rsidRPr="00665613">
          <w:rPr>
            <w:rStyle w:val="Hipercze"/>
            <w:rFonts w:ascii="Times New Roman" w:hAnsi="Times New Roman" w:cs="Times New Roman"/>
          </w:rPr>
          <w:t>www.bazakonkurencyjności.funduszeeuropejskie.gov.pl</w:t>
        </w:r>
      </w:hyperlink>
    </w:p>
    <w:p w14:paraId="7135F22E" w14:textId="163F1F98" w:rsidR="00665613" w:rsidRDefault="00E21914" w:rsidP="00665613">
      <w:pPr>
        <w:spacing w:after="0" w:line="276" w:lineRule="auto"/>
        <w:ind w:left="360"/>
        <w:rPr>
          <w:rFonts w:ascii="Times New Roman" w:hAnsi="Times New Roman" w:cs="Times New Roman"/>
        </w:rPr>
      </w:pPr>
      <w:r w:rsidRPr="00665613">
        <w:rPr>
          <w:rFonts w:ascii="Times New Roman" w:hAnsi="Times New Roman" w:cs="Times New Roman"/>
        </w:rPr>
        <w:t xml:space="preserve">Strona internetowa Zamawiającego </w:t>
      </w:r>
      <w:hyperlink r:id="rId9" w:history="1">
        <w:r w:rsidR="00665613" w:rsidRPr="00F66FA5">
          <w:rPr>
            <w:rStyle w:val="Hipercze"/>
            <w:rFonts w:ascii="Times New Roman" w:hAnsi="Times New Roman" w:cs="Times New Roman"/>
          </w:rPr>
          <w:t>www.wip.wroclaw.p</w:t>
        </w:r>
      </w:hyperlink>
    </w:p>
    <w:p w14:paraId="3DFFEA84" w14:textId="59FA4500" w:rsidR="00E21914" w:rsidRPr="00665613" w:rsidRDefault="00E21914" w:rsidP="00665613">
      <w:pPr>
        <w:spacing w:after="0" w:line="276" w:lineRule="auto"/>
        <w:rPr>
          <w:rFonts w:ascii="Times New Roman" w:hAnsi="Times New Roman" w:cs="Times New Roman"/>
        </w:rPr>
      </w:pPr>
      <w:r w:rsidRPr="00665613">
        <w:rPr>
          <w:rFonts w:ascii="Times New Roman" w:hAnsi="Times New Roman" w:cs="Times New Roman"/>
          <w:b/>
        </w:rPr>
        <w:t>DANE  ZAMAWIAJĄCEGO</w:t>
      </w:r>
    </w:p>
    <w:p w14:paraId="56854339" w14:textId="77777777" w:rsidR="00954A58" w:rsidRPr="00665613" w:rsidRDefault="00E21914" w:rsidP="00E21914">
      <w:pPr>
        <w:spacing w:line="276" w:lineRule="auto"/>
        <w:ind w:left="284"/>
        <w:rPr>
          <w:rFonts w:ascii="Times New Roman" w:hAnsi="Times New Roman" w:cs="Times New Roman"/>
          <w:sz w:val="24"/>
          <w:szCs w:val="24"/>
        </w:rPr>
      </w:pPr>
      <w:r w:rsidRPr="00665613">
        <w:rPr>
          <w:rFonts w:ascii="Times New Roman" w:hAnsi="Times New Roman" w:cs="Times New Roman"/>
        </w:rPr>
        <w:t>GABINET PSYCHIATRYCZNY ROMAN CIESIELSKI WROCŁAWSKI INSTYTUT PSYCHOTERAPII</w:t>
      </w:r>
      <w:r w:rsidRPr="00665613">
        <w:rPr>
          <w:rFonts w:ascii="Times New Roman" w:hAnsi="Times New Roman" w:cs="Times New Roman"/>
          <w:sz w:val="24"/>
          <w:szCs w:val="24"/>
        </w:rPr>
        <w:t xml:space="preserve"> </w:t>
      </w:r>
    </w:p>
    <w:p w14:paraId="1DD49901" w14:textId="14F6AE31" w:rsidR="00E21914" w:rsidRPr="00665613" w:rsidRDefault="00E21914" w:rsidP="00E21914">
      <w:pPr>
        <w:spacing w:line="276" w:lineRule="auto"/>
        <w:ind w:left="284"/>
        <w:rPr>
          <w:rFonts w:ascii="Times New Roman" w:hAnsi="Times New Roman" w:cs="Times New Roman"/>
        </w:rPr>
      </w:pPr>
      <w:r w:rsidRPr="00665613">
        <w:rPr>
          <w:rFonts w:ascii="Times New Roman" w:hAnsi="Times New Roman" w:cs="Times New Roman"/>
          <w:sz w:val="24"/>
          <w:szCs w:val="24"/>
        </w:rPr>
        <w:t xml:space="preserve">  </w:t>
      </w:r>
      <w:r w:rsidRPr="00665613">
        <w:rPr>
          <w:rFonts w:ascii="Times New Roman" w:hAnsi="Times New Roman" w:cs="Times New Roman"/>
        </w:rPr>
        <w:t>Partner projektu</w:t>
      </w:r>
    </w:p>
    <w:p w14:paraId="7FFE870A" w14:textId="77777777" w:rsidR="00E21914" w:rsidRPr="00665613" w:rsidRDefault="00E21914" w:rsidP="00E21914">
      <w:pPr>
        <w:spacing w:line="256" w:lineRule="auto"/>
        <w:ind w:firstLine="284"/>
        <w:rPr>
          <w:rFonts w:ascii="Times New Roman" w:hAnsi="Times New Roman" w:cs="Times New Roman"/>
        </w:rPr>
      </w:pPr>
      <w:r w:rsidRPr="00665613">
        <w:rPr>
          <w:rFonts w:ascii="Times New Roman" w:hAnsi="Times New Roman" w:cs="Times New Roman"/>
        </w:rPr>
        <w:t>Ul. Kasztanowa 4,55-093 Kiełczów</w:t>
      </w:r>
    </w:p>
    <w:p w14:paraId="34AEE971" w14:textId="17FC3E0F" w:rsidR="00E21914" w:rsidRPr="00665613" w:rsidRDefault="00E21914" w:rsidP="00E21914">
      <w:pPr>
        <w:spacing w:line="276" w:lineRule="auto"/>
        <w:ind w:firstLine="284"/>
        <w:rPr>
          <w:rFonts w:ascii="Times New Roman" w:hAnsi="Times New Roman" w:cs="Times New Roman"/>
        </w:rPr>
      </w:pPr>
      <w:r w:rsidRPr="00665613">
        <w:rPr>
          <w:rFonts w:ascii="Times New Roman" w:hAnsi="Times New Roman" w:cs="Times New Roman"/>
        </w:rPr>
        <w:t>NIP</w:t>
      </w:r>
      <w:r w:rsidR="00954A58" w:rsidRPr="00665613">
        <w:rPr>
          <w:rFonts w:ascii="Times New Roman" w:hAnsi="Times New Roman" w:cs="Times New Roman"/>
        </w:rPr>
        <w:t xml:space="preserve"> 7871443299</w:t>
      </w:r>
      <w:r w:rsidRPr="00665613">
        <w:rPr>
          <w:rFonts w:ascii="Times New Roman" w:hAnsi="Times New Roman" w:cs="Times New Roman"/>
        </w:rPr>
        <w:t xml:space="preserve">, REGON </w:t>
      </w:r>
      <w:r w:rsidR="00954A58" w:rsidRPr="00665613">
        <w:rPr>
          <w:rFonts w:ascii="Times New Roman" w:hAnsi="Times New Roman" w:cs="Times New Roman"/>
        </w:rPr>
        <w:t>630842547</w:t>
      </w:r>
    </w:p>
    <w:p w14:paraId="353E6F2A" w14:textId="77777777" w:rsidR="00E21914" w:rsidRPr="00665613" w:rsidRDefault="00E21914" w:rsidP="00E21914">
      <w:pPr>
        <w:spacing w:line="276" w:lineRule="auto"/>
        <w:ind w:firstLine="284"/>
        <w:rPr>
          <w:rFonts w:ascii="Times New Roman" w:hAnsi="Times New Roman" w:cs="Times New Roman"/>
        </w:rPr>
      </w:pPr>
      <w:r w:rsidRPr="00665613">
        <w:rPr>
          <w:rFonts w:ascii="Times New Roman" w:hAnsi="Times New Roman" w:cs="Times New Roman"/>
        </w:rPr>
        <w:t>Reprezentowany przez właściciela  dr Romana Ciesielskiego</w:t>
      </w:r>
    </w:p>
    <w:p w14:paraId="373B734D" w14:textId="77777777" w:rsidR="00E21914" w:rsidRPr="00665613" w:rsidRDefault="00E21914" w:rsidP="00E21914">
      <w:pPr>
        <w:spacing w:line="276" w:lineRule="auto"/>
        <w:ind w:firstLine="284"/>
        <w:rPr>
          <w:rFonts w:ascii="Times New Roman" w:hAnsi="Times New Roman" w:cs="Times New Roman"/>
        </w:rPr>
      </w:pPr>
    </w:p>
    <w:p w14:paraId="7EC33107" w14:textId="77777777" w:rsidR="00E21914" w:rsidRPr="00665613" w:rsidRDefault="00E21914" w:rsidP="00E21914">
      <w:pPr>
        <w:pStyle w:val="Akapitzlist"/>
        <w:numPr>
          <w:ilvl w:val="0"/>
          <w:numId w:val="16"/>
        </w:numPr>
        <w:spacing w:after="120" w:line="276" w:lineRule="auto"/>
        <w:ind w:left="284" w:hanging="284"/>
        <w:contextualSpacing w:val="0"/>
        <w:jc w:val="both"/>
        <w:rPr>
          <w:rFonts w:ascii="Times New Roman" w:hAnsi="Times New Roman" w:cs="Times New Roman"/>
          <w:b/>
        </w:rPr>
      </w:pPr>
      <w:r w:rsidRPr="00665613">
        <w:rPr>
          <w:rFonts w:ascii="Times New Roman" w:hAnsi="Times New Roman" w:cs="Times New Roman"/>
          <w:b/>
        </w:rPr>
        <w:t xml:space="preserve">TRYB UDZIELENIA ZAMÓWIENIA </w:t>
      </w:r>
    </w:p>
    <w:p w14:paraId="213CD481" w14:textId="243288AA" w:rsidR="00E21914" w:rsidRPr="00665613" w:rsidRDefault="00E21914" w:rsidP="00E21914">
      <w:pPr>
        <w:pStyle w:val="Akapitzlist"/>
        <w:spacing w:after="120" w:line="276" w:lineRule="auto"/>
        <w:ind w:left="284"/>
        <w:jc w:val="both"/>
        <w:rPr>
          <w:rFonts w:ascii="Times New Roman" w:hAnsi="Times New Roman" w:cs="Times New Roman"/>
        </w:rPr>
      </w:pPr>
      <w:r w:rsidRPr="00665613">
        <w:rPr>
          <w:rFonts w:ascii="Times New Roman" w:hAnsi="Times New Roman" w:cs="Times New Roman"/>
        </w:rPr>
        <w:t>Postępowanie o udzielenie zamówienia w oparciu o zasadę konkurencyjności określoną w „Wytycznych w zakresie kwalifikowalności wydatków w ramach Europejskiego Funduszu Rozwoju Regionalnego, Europejskiego Funduszu Społecznego oraz Funduszu Spójności na lata 2014-2020” Ministerstwa Infrastruktury i Rozwoju.</w:t>
      </w:r>
    </w:p>
    <w:p w14:paraId="35B10F30" w14:textId="77777777" w:rsidR="00E21914" w:rsidRPr="00665613" w:rsidRDefault="00E21914" w:rsidP="00E21914">
      <w:pPr>
        <w:pStyle w:val="Akapitzlist"/>
        <w:spacing w:after="120" w:line="276" w:lineRule="auto"/>
        <w:ind w:left="284"/>
        <w:jc w:val="both"/>
        <w:rPr>
          <w:rFonts w:ascii="Times New Roman" w:hAnsi="Times New Roman" w:cs="Times New Roman"/>
        </w:rPr>
      </w:pPr>
    </w:p>
    <w:p w14:paraId="64A0725C" w14:textId="77777777" w:rsidR="00E21914" w:rsidRPr="00665613" w:rsidRDefault="00E21914" w:rsidP="00E21914">
      <w:pPr>
        <w:pStyle w:val="Akapitzlist"/>
        <w:spacing w:after="120" w:line="276" w:lineRule="auto"/>
        <w:ind w:left="284"/>
        <w:jc w:val="both"/>
        <w:rPr>
          <w:rFonts w:ascii="Times New Roman" w:hAnsi="Times New Roman" w:cs="Times New Roman"/>
        </w:rPr>
      </w:pPr>
      <w:r w:rsidRPr="00665613">
        <w:rPr>
          <w:rFonts w:ascii="Times New Roman" w:hAnsi="Times New Roman" w:cs="Times New Roman"/>
        </w:rPr>
        <w:t>Postępowanie nie jest prowadzone w oparciu o przepisy ustawy z dnia 29 stycznia 2004 roku Prawo zamówień publicznych.</w:t>
      </w:r>
    </w:p>
    <w:p w14:paraId="7A503006" w14:textId="77777777" w:rsidR="00E21914" w:rsidRPr="00665613" w:rsidRDefault="00E21914" w:rsidP="00E21914">
      <w:pPr>
        <w:pStyle w:val="Akapitzlist"/>
        <w:spacing w:after="120" w:line="276" w:lineRule="auto"/>
        <w:ind w:left="284"/>
        <w:rPr>
          <w:rFonts w:ascii="Times New Roman" w:hAnsi="Times New Roman" w:cs="Times New Roman"/>
        </w:rPr>
      </w:pPr>
    </w:p>
    <w:p w14:paraId="714F5900" w14:textId="77777777" w:rsidR="00E21914" w:rsidRPr="00665613" w:rsidRDefault="00E21914" w:rsidP="00E21914">
      <w:pPr>
        <w:pStyle w:val="Akapitzlist"/>
        <w:numPr>
          <w:ilvl w:val="0"/>
          <w:numId w:val="17"/>
        </w:numPr>
        <w:suppressAutoHyphens/>
        <w:spacing w:after="0" w:line="240" w:lineRule="auto"/>
        <w:jc w:val="both"/>
        <w:rPr>
          <w:rFonts w:ascii="Times New Roman" w:hAnsi="Times New Roman" w:cs="Times New Roman"/>
          <w:b/>
        </w:rPr>
      </w:pPr>
      <w:r w:rsidRPr="00665613">
        <w:rPr>
          <w:rFonts w:ascii="Times New Roman" w:hAnsi="Times New Roman" w:cs="Times New Roman"/>
          <w:b/>
        </w:rPr>
        <w:t xml:space="preserve">UŻYTE W NINIEJSZYM ZAPYTANIU POJĘCIA I OKREŚLENIA MAJĄ NASTĘPUJĄCE ZNACZENIE: </w:t>
      </w:r>
    </w:p>
    <w:p w14:paraId="0C165AE6" w14:textId="77777777" w:rsidR="00E21914" w:rsidRPr="00665613" w:rsidRDefault="00E21914" w:rsidP="00E21914">
      <w:pPr>
        <w:pStyle w:val="Akapitzlist"/>
        <w:suppressAutoHyphens/>
        <w:spacing w:after="0" w:line="240" w:lineRule="auto"/>
        <w:ind w:left="360"/>
        <w:jc w:val="both"/>
        <w:rPr>
          <w:rFonts w:ascii="Times New Roman" w:hAnsi="Times New Roman" w:cs="Times New Roman"/>
          <w:b/>
        </w:rPr>
      </w:pPr>
    </w:p>
    <w:p w14:paraId="50A9F3CF" w14:textId="77777777" w:rsidR="00E21914" w:rsidRPr="00665613" w:rsidRDefault="00E21914" w:rsidP="00E21914">
      <w:pPr>
        <w:pStyle w:val="Akapitzlist"/>
        <w:numPr>
          <w:ilvl w:val="0"/>
          <w:numId w:val="3"/>
        </w:numPr>
        <w:suppressAutoHyphens/>
        <w:spacing w:after="0" w:line="240" w:lineRule="auto"/>
        <w:jc w:val="both"/>
        <w:rPr>
          <w:rFonts w:ascii="Times New Roman" w:eastAsia="Times New Roman" w:hAnsi="Times New Roman" w:cs="Times New Roman"/>
          <w:lang w:val="en-US" w:eastAsia="pl-PL"/>
        </w:rPr>
      </w:pPr>
      <w:r w:rsidRPr="00665613">
        <w:rPr>
          <w:rFonts w:ascii="Times New Roman" w:hAnsi="Times New Roman" w:cs="Times New Roman"/>
          <w:b/>
          <w:sz w:val="24"/>
          <w:szCs w:val="24"/>
        </w:rPr>
        <w:t>„</w:t>
      </w:r>
      <w:r w:rsidRPr="00665613">
        <w:rPr>
          <w:rFonts w:ascii="Times New Roman" w:hAnsi="Times New Roman" w:cs="Times New Roman"/>
          <w:b/>
        </w:rPr>
        <w:t>Zamawiający”</w:t>
      </w:r>
      <w:r w:rsidRPr="00665613">
        <w:rPr>
          <w:rFonts w:ascii="Times New Roman" w:hAnsi="Times New Roman" w:cs="Times New Roman"/>
        </w:rPr>
        <w:t xml:space="preserve"> – GABINET PSYCHIATRYCZNY ROMAN CIESIELSKI WROCŁAWSKI INSTYTUT PSYCHOTERAPII z siedzibą we Wrocławiu ul. Sołtysowicka 65 A, 51-188 Wrocław</w:t>
      </w:r>
      <w:r w:rsidRPr="00665613">
        <w:rPr>
          <w:rFonts w:ascii="Times New Roman" w:hAnsi="Times New Roman" w:cs="Times New Roman"/>
          <w:lang w:val="en-US"/>
        </w:rPr>
        <w:t>.</w:t>
      </w:r>
    </w:p>
    <w:p w14:paraId="22FB2644" w14:textId="77777777" w:rsidR="00E21914" w:rsidRPr="00665613" w:rsidRDefault="00E21914" w:rsidP="00E21914">
      <w:pPr>
        <w:pStyle w:val="Akapitzlist"/>
        <w:numPr>
          <w:ilvl w:val="0"/>
          <w:numId w:val="3"/>
        </w:numPr>
        <w:suppressAutoHyphens/>
        <w:spacing w:after="0" w:line="240" w:lineRule="auto"/>
        <w:jc w:val="both"/>
        <w:rPr>
          <w:rFonts w:ascii="Times New Roman" w:hAnsi="Times New Roman" w:cs="Times New Roman"/>
        </w:rPr>
      </w:pPr>
      <w:r w:rsidRPr="00665613">
        <w:rPr>
          <w:rFonts w:ascii="Times New Roman" w:hAnsi="Times New Roman" w:cs="Times New Roman"/>
          <w:b/>
        </w:rPr>
        <w:t>„Postępowanie”</w:t>
      </w:r>
      <w:r w:rsidRPr="00665613">
        <w:rPr>
          <w:rFonts w:ascii="Times New Roman" w:hAnsi="Times New Roman" w:cs="Times New Roman"/>
        </w:rPr>
        <w:t xml:space="preserve"> – postępowanie prowadzone przez Zamawiającego na podstawie niniejszego ogłoszenia.</w:t>
      </w:r>
    </w:p>
    <w:p w14:paraId="17F7BEEB" w14:textId="77777777" w:rsidR="00E21914" w:rsidRPr="00665613" w:rsidRDefault="00E21914" w:rsidP="00E21914">
      <w:pPr>
        <w:pStyle w:val="Akapitzlist"/>
        <w:numPr>
          <w:ilvl w:val="0"/>
          <w:numId w:val="3"/>
        </w:numPr>
        <w:suppressAutoHyphens/>
        <w:spacing w:after="0" w:line="240" w:lineRule="auto"/>
        <w:jc w:val="both"/>
        <w:rPr>
          <w:rFonts w:ascii="Times New Roman" w:hAnsi="Times New Roman" w:cs="Times New Roman"/>
        </w:rPr>
      </w:pPr>
      <w:r w:rsidRPr="00665613">
        <w:rPr>
          <w:rFonts w:ascii="Times New Roman" w:hAnsi="Times New Roman" w:cs="Times New Roman"/>
          <w:b/>
        </w:rPr>
        <w:t>„Wytyczne”</w:t>
      </w:r>
      <w:r w:rsidRPr="00665613">
        <w:rPr>
          <w:rFonts w:ascii="Times New Roman" w:hAnsi="Times New Roman" w:cs="Times New Roman"/>
        </w:rPr>
        <w:t xml:space="preserve"> – wytyczne w zakresie kwalifikowalności wydatków w ramach Europejskiego Funduszu Rozwoju Regionalnego, Europejskiego Funduszu Społecznego  oraz Funduszu Spójności na lata 2014-2020</w:t>
      </w:r>
    </w:p>
    <w:p w14:paraId="16640A66" w14:textId="77777777" w:rsidR="00E21914" w:rsidRPr="00665613" w:rsidRDefault="00E21914" w:rsidP="00E21914">
      <w:pPr>
        <w:pStyle w:val="Akapitzlist"/>
        <w:numPr>
          <w:ilvl w:val="0"/>
          <w:numId w:val="3"/>
        </w:numPr>
        <w:suppressAutoHyphens/>
        <w:spacing w:after="0" w:line="240" w:lineRule="auto"/>
        <w:jc w:val="both"/>
        <w:rPr>
          <w:rFonts w:ascii="Times New Roman" w:hAnsi="Times New Roman" w:cs="Times New Roman"/>
        </w:rPr>
      </w:pPr>
      <w:r w:rsidRPr="00665613">
        <w:rPr>
          <w:rFonts w:ascii="Times New Roman" w:hAnsi="Times New Roman" w:cs="Times New Roman"/>
          <w:b/>
        </w:rPr>
        <w:t>„Zamówienie”</w:t>
      </w:r>
      <w:r w:rsidRPr="00665613">
        <w:rPr>
          <w:rFonts w:ascii="Times New Roman" w:hAnsi="Times New Roman" w:cs="Times New Roman"/>
        </w:rPr>
        <w:t xml:space="preserve"> – należy przez to rozumieć zamówienie, którego przedmiot został w sposób szczegółowy opisany w niniejszym ogłoszeniu oraz w załącznikach.</w:t>
      </w:r>
    </w:p>
    <w:p w14:paraId="16EFBA68" w14:textId="77777777" w:rsidR="00E21914" w:rsidRPr="00665613" w:rsidRDefault="00E21914" w:rsidP="00E21914">
      <w:pPr>
        <w:pStyle w:val="Akapitzlist"/>
        <w:numPr>
          <w:ilvl w:val="0"/>
          <w:numId w:val="3"/>
        </w:numPr>
        <w:suppressAutoHyphens/>
        <w:spacing w:after="200" w:line="240" w:lineRule="auto"/>
        <w:jc w:val="both"/>
        <w:rPr>
          <w:rFonts w:ascii="Times New Roman" w:hAnsi="Times New Roman" w:cs="Times New Roman"/>
        </w:rPr>
      </w:pPr>
      <w:r w:rsidRPr="00665613">
        <w:rPr>
          <w:rFonts w:ascii="Times New Roman" w:hAnsi="Times New Roman" w:cs="Times New Roman"/>
          <w:b/>
        </w:rPr>
        <w:t>„Wykonawca”</w:t>
      </w:r>
      <w:r w:rsidRPr="00665613">
        <w:rPr>
          <w:rFonts w:ascii="Times New Roman" w:hAnsi="Times New Roman" w:cs="Times New Roman"/>
        </w:rPr>
        <w:t xml:space="preserve"> – należy przez to rozumieć osobę fizyczną, osobę prawną albo jednostkę organizacyjną nieposiadającą osobowości prawnej, która ubiega się o udzielenie zamówienia, złożyła ofertę lub zawarła umowę w sprawie zamówienia publicznego zgodnie z niniejszym ogłoszeniem oraz właściwymi w tym zakresie przepisami prawa.</w:t>
      </w:r>
    </w:p>
    <w:p w14:paraId="05CEE8F9" w14:textId="77777777" w:rsidR="00E21914" w:rsidRPr="00665613" w:rsidRDefault="00E21914" w:rsidP="00E21914">
      <w:pPr>
        <w:pStyle w:val="Akapitzlist"/>
        <w:spacing w:after="120" w:line="276" w:lineRule="auto"/>
        <w:ind w:left="284"/>
        <w:rPr>
          <w:rFonts w:ascii="Times New Roman" w:hAnsi="Times New Roman" w:cs="Times New Roman"/>
          <w:b/>
        </w:rPr>
      </w:pPr>
    </w:p>
    <w:p w14:paraId="6DCC4CFB" w14:textId="77777777" w:rsidR="00E21914" w:rsidRPr="00665613" w:rsidRDefault="00E21914" w:rsidP="00E21914">
      <w:pPr>
        <w:pStyle w:val="Akapitzlist"/>
        <w:numPr>
          <w:ilvl w:val="0"/>
          <w:numId w:val="18"/>
        </w:numPr>
        <w:spacing w:before="120" w:after="120" w:line="276" w:lineRule="auto"/>
        <w:contextualSpacing w:val="0"/>
        <w:jc w:val="both"/>
        <w:rPr>
          <w:rFonts w:ascii="Times New Roman" w:hAnsi="Times New Roman" w:cs="Times New Roman"/>
          <w:b/>
        </w:rPr>
      </w:pPr>
      <w:r w:rsidRPr="00665613">
        <w:rPr>
          <w:rFonts w:ascii="Times New Roman" w:hAnsi="Times New Roman" w:cs="Times New Roman"/>
          <w:b/>
        </w:rPr>
        <w:t xml:space="preserve">OPIS PRZEDMIOTU ZAMÓWIENIA </w:t>
      </w:r>
    </w:p>
    <w:p w14:paraId="51B21FAF" w14:textId="77777777" w:rsidR="00E21914" w:rsidRPr="00665613" w:rsidRDefault="00E21914" w:rsidP="00E21914">
      <w:pPr>
        <w:pStyle w:val="Akapitzlist"/>
        <w:numPr>
          <w:ilvl w:val="0"/>
          <w:numId w:val="19"/>
        </w:numPr>
        <w:spacing w:before="120" w:after="120" w:line="276" w:lineRule="auto"/>
        <w:ind w:left="644"/>
        <w:rPr>
          <w:rFonts w:ascii="Times New Roman" w:hAnsi="Times New Roman" w:cs="Times New Roman"/>
        </w:rPr>
      </w:pPr>
      <w:r w:rsidRPr="00665613">
        <w:rPr>
          <w:rFonts w:ascii="Times New Roman" w:hAnsi="Times New Roman" w:cs="Times New Roman"/>
        </w:rPr>
        <w:t xml:space="preserve">Zamówienie dotyczy: Kod CPV: </w:t>
      </w:r>
    </w:p>
    <w:p w14:paraId="397668FF" w14:textId="77777777" w:rsidR="00E21914" w:rsidRPr="00665613" w:rsidRDefault="00E21914" w:rsidP="00E21914">
      <w:pPr>
        <w:pStyle w:val="Tekstpodstawowy"/>
        <w:spacing w:after="0"/>
        <w:ind w:left="360" w:firstLine="284"/>
        <w:jc w:val="both"/>
        <w:rPr>
          <w:sz w:val="22"/>
          <w:szCs w:val="22"/>
        </w:rPr>
      </w:pPr>
      <w:r w:rsidRPr="00665613">
        <w:rPr>
          <w:sz w:val="22"/>
          <w:szCs w:val="22"/>
        </w:rPr>
        <w:t xml:space="preserve">80500000-9 Usługi szkoleniowe </w:t>
      </w:r>
    </w:p>
    <w:p w14:paraId="0EA6D21C" w14:textId="77777777" w:rsidR="00E21914" w:rsidRPr="00665613" w:rsidRDefault="00E21914" w:rsidP="00E21914">
      <w:pPr>
        <w:pStyle w:val="Tekstpodstawowy"/>
        <w:spacing w:after="0"/>
        <w:ind w:left="360" w:firstLine="284"/>
        <w:jc w:val="both"/>
        <w:rPr>
          <w:sz w:val="22"/>
          <w:szCs w:val="22"/>
        </w:rPr>
      </w:pPr>
      <w:r w:rsidRPr="00665613">
        <w:rPr>
          <w:sz w:val="22"/>
          <w:szCs w:val="22"/>
        </w:rPr>
        <w:t>80530000-8 Usługi szkolenia zawodowego</w:t>
      </w:r>
    </w:p>
    <w:p w14:paraId="30D73CFC" w14:textId="77777777" w:rsidR="00E21914" w:rsidRPr="00665613" w:rsidRDefault="00E21914" w:rsidP="00E21914">
      <w:pPr>
        <w:pStyle w:val="Tekstpodstawowy32"/>
        <w:ind w:left="644"/>
        <w:jc w:val="both"/>
        <w:rPr>
          <w:rFonts w:ascii="Times New Roman" w:hAnsi="Times New Roman"/>
          <w:sz w:val="22"/>
          <w:szCs w:val="22"/>
          <w:lang w:eastAsia="pl-PL"/>
        </w:rPr>
      </w:pPr>
      <w:r w:rsidRPr="00665613">
        <w:rPr>
          <w:rFonts w:ascii="Times New Roman" w:hAnsi="Times New Roman"/>
          <w:sz w:val="22"/>
          <w:szCs w:val="22"/>
          <w:lang w:eastAsia="pl-PL"/>
        </w:rPr>
        <w:lastRenderedPageBreak/>
        <w:t>80570000-0 Usługi szkolenia w dziedzinie rozwoju osobistego</w:t>
      </w:r>
    </w:p>
    <w:p w14:paraId="4C4B6DF5" w14:textId="77777777" w:rsidR="00E21914" w:rsidRPr="00665613" w:rsidRDefault="00E21914" w:rsidP="00E21914">
      <w:pPr>
        <w:pStyle w:val="Tekstpodstawowy32"/>
        <w:ind w:left="644"/>
        <w:jc w:val="both"/>
        <w:rPr>
          <w:rFonts w:ascii="Times New Roman" w:hAnsi="Times New Roman"/>
          <w:szCs w:val="24"/>
          <w:lang w:eastAsia="pl-PL"/>
        </w:rPr>
      </w:pPr>
    </w:p>
    <w:p w14:paraId="04C624C0" w14:textId="77777777" w:rsidR="00E21914" w:rsidRPr="00665613" w:rsidRDefault="00E21914" w:rsidP="00E21914">
      <w:pPr>
        <w:numPr>
          <w:ilvl w:val="0"/>
          <w:numId w:val="20"/>
        </w:numPr>
        <w:spacing w:after="0" w:line="240" w:lineRule="auto"/>
        <w:jc w:val="both"/>
        <w:rPr>
          <w:rFonts w:ascii="Times New Roman" w:hAnsi="Times New Roman" w:cs="Times New Roman"/>
        </w:rPr>
      </w:pPr>
      <w:r w:rsidRPr="00665613">
        <w:rPr>
          <w:rFonts w:ascii="Times New Roman" w:hAnsi="Times New Roman" w:cs="Times New Roman"/>
        </w:rPr>
        <w:t>Dopuszcza się składanie ofert częściowych.</w:t>
      </w:r>
    </w:p>
    <w:p w14:paraId="407C9DEF" w14:textId="77777777" w:rsidR="00E21914" w:rsidRPr="00665613" w:rsidRDefault="00E21914" w:rsidP="00E21914">
      <w:pPr>
        <w:numPr>
          <w:ilvl w:val="0"/>
          <w:numId w:val="20"/>
        </w:numPr>
        <w:spacing w:after="0" w:line="240" w:lineRule="auto"/>
        <w:jc w:val="both"/>
        <w:rPr>
          <w:rFonts w:ascii="Times New Roman" w:hAnsi="Times New Roman" w:cs="Times New Roman"/>
        </w:rPr>
      </w:pPr>
      <w:r w:rsidRPr="00665613">
        <w:rPr>
          <w:rFonts w:ascii="Times New Roman" w:hAnsi="Times New Roman" w:cs="Times New Roman"/>
        </w:rPr>
        <w:t>Nie dopuszcza się składanie ofert wariantowych.</w:t>
      </w:r>
    </w:p>
    <w:p w14:paraId="07C3BEE8" w14:textId="77777777" w:rsidR="00E21914" w:rsidRPr="00665613" w:rsidRDefault="00E21914" w:rsidP="00E21914">
      <w:pPr>
        <w:numPr>
          <w:ilvl w:val="0"/>
          <w:numId w:val="20"/>
        </w:numPr>
        <w:spacing w:after="0" w:line="240" w:lineRule="auto"/>
        <w:jc w:val="both"/>
        <w:rPr>
          <w:rFonts w:ascii="Times New Roman" w:hAnsi="Times New Roman" w:cs="Times New Roman"/>
        </w:rPr>
      </w:pPr>
      <w:r w:rsidRPr="00665613">
        <w:rPr>
          <w:rFonts w:ascii="Times New Roman" w:hAnsi="Times New Roman" w:cs="Times New Roman"/>
          <w:bCs/>
        </w:rPr>
        <w:t xml:space="preserve">Zamawiający zaleca wykonanie przez Wykonawcę własnymi zasobami. </w:t>
      </w:r>
    </w:p>
    <w:p w14:paraId="7B7F7F07" w14:textId="77777777" w:rsidR="00E21914" w:rsidRPr="00665613" w:rsidRDefault="00E21914" w:rsidP="00E21914">
      <w:pPr>
        <w:suppressAutoHyphens/>
        <w:spacing w:line="240" w:lineRule="auto"/>
        <w:ind w:left="218"/>
        <w:jc w:val="both"/>
        <w:rPr>
          <w:rFonts w:ascii="Times New Roman" w:hAnsi="Times New Roman" w:cs="Times New Roman"/>
          <w:sz w:val="24"/>
          <w:szCs w:val="24"/>
        </w:rPr>
      </w:pPr>
    </w:p>
    <w:p w14:paraId="65392AF3" w14:textId="77777777" w:rsidR="00E21914" w:rsidRPr="00665613" w:rsidRDefault="00E21914" w:rsidP="00E21914">
      <w:pPr>
        <w:pStyle w:val="Tekstpodstawowy32"/>
        <w:ind w:left="644"/>
        <w:jc w:val="both"/>
        <w:rPr>
          <w:rFonts w:ascii="Times New Roman" w:hAnsi="Times New Roman"/>
          <w:szCs w:val="24"/>
          <w:lang w:eastAsia="pl-PL"/>
        </w:rPr>
      </w:pPr>
    </w:p>
    <w:p w14:paraId="5D318C69" w14:textId="77777777" w:rsidR="00E21914" w:rsidRPr="00665613" w:rsidRDefault="00E21914" w:rsidP="00E21914">
      <w:pPr>
        <w:suppressAutoHyphens/>
        <w:spacing w:line="240" w:lineRule="auto"/>
        <w:ind w:left="284"/>
        <w:jc w:val="both"/>
        <w:rPr>
          <w:rFonts w:ascii="Times New Roman" w:eastAsia="Times New Roman" w:hAnsi="Times New Roman" w:cs="Times New Roman"/>
          <w:sz w:val="24"/>
          <w:szCs w:val="24"/>
          <w:lang w:eastAsia="pl-PL"/>
        </w:rPr>
      </w:pPr>
    </w:p>
    <w:p w14:paraId="50E473B5" w14:textId="7D8DC548" w:rsidR="00E21914" w:rsidRPr="00665613" w:rsidRDefault="00E21914" w:rsidP="00E21914">
      <w:pPr>
        <w:numPr>
          <w:ilvl w:val="0"/>
          <w:numId w:val="20"/>
        </w:numPr>
        <w:spacing w:after="0" w:line="240" w:lineRule="auto"/>
        <w:ind w:left="644" w:hanging="218"/>
        <w:jc w:val="both"/>
        <w:rPr>
          <w:rFonts w:ascii="Times New Roman" w:hAnsi="Times New Roman" w:cs="Times New Roman"/>
        </w:rPr>
      </w:pPr>
      <w:r w:rsidRPr="00665613">
        <w:rPr>
          <w:rFonts w:ascii="Times New Roman" w:hAnsi="Times New Roman" w:cs="Times New Roman"/>
        </w:rPr>
        <w:t xml:space="preserve">Przedmiotem zamówienia jest wyłonienie kadry dydaktycznej do realizacji zadań dydaktycznych (zadanie nr 6) - kurs szkoleniowy  </w:t>
      </w:r>
      <w:r w:rsidRPr="00665613">
        <w:rPr>
          <w:rFonts w:ascii="Times New Roman" w:hAnsi="Times New Roman" w:cs="Times New Roman"/>
          <w:b/>
          <w:bCs/>
        </w:rPr>
        <w:t>„Terapia środowiskowa dzieci i młodzieży”</w:t>
      </w:r>
      <w:r w:rsidRPr="00665613">
        <w:rPr>
          <w:rFonts w:ascii="Times New Roman" w:hAnsi="Times New Roman" w:cs="Times New Roman"/>
        </w:rPr>
        <w:t xml:space="preserve"> w projekcie pod nazwą </w:t>
      </w:r>
      <w:r w:rsidRPr="00665613">
        <w:rPr>
          <w:rFonts w:ascii="Times New Roman" w:hAnsi="Times New Roman" w:cs="Times New Roman"/>
          <w:b/>
          <w:bCs/>
        </w:rPr>
        <w:t>Podniesienie kompetencji zawodowych pracowników systemu ochrony zdrowia w zakresie zdrowia psychicznego dzieci i młodzieży,</w:t>
      </w:r>
      <w:r w:rsidRPr="00665613">
        <w:rPr>
          <w:rFonts w:ascii="Times New Roman" w:hAnsi="Times New Roman" w:cs="Times New Roman"/>
        </w:rPr>
        <w:t xml:space="preserve"> projekt nr POWR.05.04.00-00-0177/19, realizowany w ramach Programu Operacyjnego Wiedza Edukacja Rozwój 2014 – 2020, Osi Priorytetowej  V Wsparcie dla obszaru zdrowia, Działanie 5.4. Kompetencje zawodowe i kwalifikacje kadr medycznych składający się z seminariów</w:t>
      </w:r>
      <w:r w:rsidR="00D01F88">
        <w:rPr>
          <w:rFonts w:ascii="Times New Roman" w:hAnsi="Times New Roman" w:cs="Times New Roman"/>
        </w:rPr>
        <w:t xml:space="preserve"> oraz treningów interpersonalnych</w:t>
      </w:r>
      <w:r w:rsidRPr="00665613">
        <w:rPr>
          <w:rFonts w:ascii="Times New Roman" w:hAnsi="Times New Roman" w:cs="Times New Roman"/>
        </w:rPr>
        <w:t xml:space="preserve"> w punkcie 9.</w:t>
      </w:r>
    </w:p>
    <w:p w14:paraId="6737BF3E" w14:textId="3C3F1DFC" w:rsidR="00E21914" w:rsidRPr="00665613" w:rsidRDefault="00E21914" w:rsidP="00E21914">
      <w:pPr>
        <w:numPr>
          <w:ilvl w:val="0"/>
          <w:numId w:val="20"/>
        </w:numPr>
        <w:spacing w:after="0" w:line="240" w:lineRule="auto"/>
        <w:ind w:left="644" w:hanging="218"/>
        <w:jc w:val="both"/>
        <w:rPr>
          <w:rFonts w:ascii="Times New Roman" w:hAnsi="Times New Roman" w:cs="Times New Roman"/>
        </w:rPr>
      </w:pPr>
      <w:r w:rsidRPr="00665613">
        <w:rPr>
          <w:rFonts w:ascii="Times New Roman" w:hAnsi="Times New Roman" w:cs="Times New Roman"/>
          <w:b/>
        </w:rPr>
        <w:t>Przedmiot zamówienia ( kurs szkoleniowy ) obejmuje realizację seminariów</w:t>
      </w:r>
      <w:r w:rsidR="00D01F88">
        <w:rPr>
          <w:rFonts w:ascii="Times New Roman" w:hAnsi="Times New Roman" w:cs="Times New Roman"/>
          <w:b/>
        </w:rPr>
        <w:t xml:space="preserve"> oraz Treningów Interpersonalnych</w:t>
      </w:r>
      <w:r w:rsidRPr="00665613">
        <w:rPr>
          <w:rFonts w:ascii="Times New Roman" w:hAnsi="Times New Roman" w:cs="Times New Roman"/>
          <w:b/>
        </w:rPr>
        <w:t xml:space="preserve"> dla pracowników systemu ochrony zdrowia w zakresie zdrowia psychicznego dzieci i młodzieży</w:t>
      </w:r>
    </w:p>
    <w:p w14:paraId="60B09B37" w14:textId="77777777" w:rsidR="00E21914" w:rsidRPr="00665613" w:rsidRDefault="00E21914" w:rsidP="00E21914">
      <w:pPr>
        <w:numPr>
          <w:ilvl w:val="0"/>
          <w:numId w:val="20"/>
        </w:numPr>
        <w:spacing w:after="0" w:line="240" w:lineRule="auto"/>
        <w:ind w:left="644" w:hanging="218"/>
        <w:jc w:val="both"/>
        <w:rPr>
          <w:rFonts w:ascii="Times New Roman" w:hAnsi="Times New Roman" w:cs="Times New Roman"/>
        </w:rPr>
      </w:pPr>
      <w:r w:rsidRPr="00665613">
        <w:rPr>
          <w:rFonts w:ascii="Times New Roman" w:hAnsi="Times New Roman" w:cs="Times New Roman"/>
        </w:rPr>
        <w:t>Szczegółowy opis przedmiotu zamówienia oraz zakres zamówienia opisany jest w Załączniku nr 1 do Zapytania Ofertowego.</w:t>
      </w:r>
    </w:p>
    <w:p w14:paraId="723F8A2F" w14:textId="41B19828" w:rsidR="00E21914" w:rsidRPr="00665613" w:rsidRDefault="00E21914" w:rsidP="00E21914">
      <w:pPr>
        <w:pStyle w:val="Akapitzlist"/>
        <w:numPr>
          <w:ilvl w:val="0"/>
          <w:numId w:val="20"/>
        </w:numPr>
        <w:suppressAutoHyphens/>
        <w:spacing w:line="240" w:lineRule="auto"/>
        <w:jc w:val="both"/>
        <w:rPr>
          <w:rFonts w:ascii="Times New Roman" w:hAnsi="Times New Roman" w:cs="Times New Roman"/>
        </w:rPr>
      </w:pPr>
      <w:r w:rsidRPr="00665613">
        <w:rPr>
          <w:rFonts w:ascii="Times New Roman" w:hAnsi="Times New Roman" w:cs="Times New Roman"/>
        </w:rPr>
        <w:t xml:space="preserve">Szkolenia dla uczestników będą się odbywać w formie on – line </w:t>
      </w:r>
      <w:r w:rsidR="00954A58" w:rsidRPr="00665613">
        <w:rPr>
          <w:rFonts w:ascii="Times New Roman" w:hAnsi="Times New Roman" w:cs="Times New Roman"/>
        </w:rPr>
        <w:t xml:space="preserve">bądź w  formie stacjonarnej </w:t>
      </w:r>
      <w:r w:rsidRPr="00665613">
        <w:rPr>
          <w:rFonts w:ascii="Times New Roman" w:hAnsi="Times New Roman" w:cs="Times New Roman"/>
        </w:rPr>
        <w:t>w siedzibie Zamawiającego.</w:t>
      </w:r>
      <w:r w:rsidR="00954A58" w:rsidRPr="00665613">
        <w:rPr>
          <w:rFonts w:ascii="Times New Roman" w:hAnsi="Times New Roman" w:cs="Times New Roman"/>
        </w:rPr>
        <w:t xml:space="preserve"> Wykonawca dostanie informację nie później niż </w:t>
      </w:r>
      <w:r w:rsidR="00176E73">
        <w:rPr>
          <w:rFonts w:ascii="Times New Roman" w:hAnsi="Times New Roman" w:cs="Times New Roman"/>
        </w:rPr>
        <w:t>3</w:t>
      </w:r>
      <w:r w:rsidR="00954A58" w:rsidRPr="00665613">
        <w:rPr>
          <w:rFonts w:ascii="Times New Roman" w:hAnsi="Times New Roman" w:cs="Times New Roman"/>
        </w:rPr>
        <w:t xml:space="preserve"> dni przed planowanym terminem zajęć.</w:t>
      </w:r>
    </w:p>
    <w:p w14:paraId="0AA51AEC" w14:textId="77777777" w:rsidR="00E21914" w:rsidRPr="00665613" w:rsidRDefault="00E21914" w:rsidP="00E21914">
      <w:pPr>
        <w:pStyle w:val="Akapitzlist"/>
        <w:numPr>
          <w:ilvl w:val="0"/>
          <w:numId w:val="23"/>
        </w:numPr>
        <w:tabs>
          <w:tab w:val="left" w:pos="4536"/>
        </w:tabs>
        <w:spacing w:line="240" w:lineRule="auto"/>
        <w:rPr>
          <w:rFonts w:ascii="Times New Roman" w:hAnsi="Times New Roman" w:cs="Times New Roman"/>
          <w:b/>
        </w:rPr>
      </w:pPr>
      <w:r w:rsidRPr="00665613">
        <w:rPr>
          <w:rFonts w:ascii="Times New Roman" w:hAnsi="Times New Roman" w:cs="Times New Roman"/>
          <w:b/>
        </w:rPr>
        <w:t>Zamówienie składa się z następujących części i zadań: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980"/>
        <w:gridCol w:w="32"/>
      </w:tblGrid>
      <w:tr w:rsidR="00E21914" w:rsidRPr="00665613" w14:paraId="458DED26" w14:textId="77777777" w:rsidTr="00A9010C">
        <w:trPr>
          <w:gridAfter w:val="1"/>
          <w:wAfter w:w="32" w:type="dxa"/>
          <w:trHeight w:val="729"/>
        </w:trPr>
        <w:tc>
          <w:tcPr>
            <w:tcW w:w="8467" w:type="dxa"/>
            <w:gridSpan w:val="2"/>
            <w:tcBorders>
              <w:top w:val="single" w:sz="4" w:space="0" w:color="auto"/>
              <w:left w:val="single" w:sz="4" w:space="0" w:color="auto"/>
              <w:bottom w:val="single" w:sz="4" w:space="0" w:color="auto"/>
              <w:right w:val="single" w:sz="4" w:space="0" w:color="auto"/>
            </w:tcBorders>
          </w:tcPr>
          <w:p w14:paraId="7B068E4C" w14:textId="41747C20" w:rsidR="00E21914" w:rsidRPr="00665613" w:rsidRDefault="00954A58" w:rsidP="00A9010C">
            <w:pPr>
              <w:pStyle w:val="Bezodstpw"/>
              <w:spacing w:line="360" w:lineRule="auto"/>
              <w:rPr>
                <w:rFonts w:eastAsiaTheme="minorHAnsi"/>
                <w:b/>
                <w:bCs/>
                <w:lang w:val="pl-PL"/>
              </w:rPr>
            </w:pPr>
            <w:r w:rsidRPr="00665613">
              <w:rPr>
                <w:b/>
                <w:bCs/>
                <w:sz w:val="20"/>
                <w:szCs w:val="20"/>
                <w:lang w:val="pl-PL"/>
              </w:rPr>
              <w:t>Moduł II Systemowa terapia rodzin i otwarty dialog w opiece środowiskowej dla dzieci i młodzieży oraz stany nagłe.</w:t>
            </w:r>
          </w:p>
        </w:tc>
      </w:tr>
      <w:tr w:rsidR="00E21914" w:rsidRPr="00665613" w14:paraId="393CE7B9" w14:textId="77777777" w:rsidTr="00D354FA">
        <w:trPr>
          <w:trHeight w:val="3850"/>
        </w:trPr>
        <w:tc>
          <w:tcPr>
            <w:tcW w:w="487" w:type="dxa"/>
            <w:tcBorders>
              <w:top w:val="single" w:sz="4" w:space="0" w:color="auto"/>
              <w:left w:val="single" w:sz="4" w:space="0" w:color="auto"/>
              <w:bottom w:val="single" w:sz="4" w:space="0" w:color="auto"/>
              <w:right w:val="single" w:sz="4" w:space="0" w:color="auto"/>
            </w:tcBorders>
            <w:hideMark/>
          </w:tcPr>
          <w:p w14:paraId="70CFA83D" w14:textId="77777777" w:rsidR="00E21914" w:rsidRPr="00665613" w:rsidRDefault="00E21914" w:rsidP="00A9010C">
            <w:pPr>
              <w:spacing w:line="240" w:lineRule="auto"/>
              <w:jc w:val="both"/>
              <w:rPr>
                <w:rFonts w:ascii="Times New Roman" w:hAnsi="Times New Roman" w:cs="Times New Roman"/>
                <w:b/>
                <w:bCs/>
              </w:rPr>
            </w:pPr>
            <w:r w:rsidRPr="00665613">
              <w:rPr>
                <w:rFonts w:ascii="Times New Roman" w:hAnsi="Times New Roman" w:cs="Times New Roman"/>
                <w:b/>
                <w:bCs/>
              </w:rPr>
              <w:t>I.</w:t>
            </w:r>
          </w:p>
        </w:tc>
        <w:tc>
          <w:tcPr>
            <w:tcW w:w="8012" w:type="dxa"/>
            <w:gridSpan w:val="2"/>
            <w:tcBorders>
              <w:top w:val="single" w:sz="4" w:space="0" w:color="auto"/>
              <w:left w:val="single" w:sz="4" w:space="0" w:color="auto"/>
              <w:bottom w:val="single" w:sz="4" w:space="0" w:color="auto"/>
              <w:right w:val="single" w:sz="4" w:space="0" w:color="auto"/>
            </w:tcBorders>
            <w:shd w:val="clear" w:color="auto" w:fill="FFFFFF"/>
          </w:tcPr>
          <w:p w14:paraId="69761967" w14:textId="22C0E61B" w:rsidR="00E21914" w:rsidRPr="00665613" w:rsidRDefault="00E21914" w:rsidP="00A9010C">
            <w:pPr>
              <w:pStyle w:val="Bezodstpw"/>
              <w:spacing w:line="360" w:lineRule="auto"/>
              <w:rPr>
                <w:rFonts w:eastAsiaTheme="minorHAnsi"/>
                <w:b/>
                <w:bCs/>
                <w:lang w:val="pl-PL"/>
              </w:rPr>
            </w:pPr>
            <w:r w:rsidRPr="00665613">
              <w:rPr>
                <w:rFonts w:eastAsiaTheme="minorHAnsi"/>
                <w:b/>
                <w:bCs/>
                <w:lang w:val="pl-PL"/>
              </w:rPr>
              <w:t>Seminarium 1</w:t>
            </w:r>
            <w:r w:rsidR="00954A58" w:rsidRPr="00665613">
              <w:rPr>
                <w:rFonts w:eastAsiaTheme="minorHAnsi"/>
                <w:b/>
                <w:bCs/>
                <w:lang w:val="pl-PL"/>
              </w:rPr>
              <w:t>1: Sytuacje nagłe w opiece środowiskowej i związane z nimi akty prawne. Analiza Kazusów. 25-26.03.2022</w:t>
            </w:r>
          </w:p>
          <w:p w14:paraId="72B97E53" w14:textId="77777777" w:rsidR="00E21914" w:rsidRPr="00665613" w:rsidRDefault="00E21914" w:rsidP="00A9010C">
            <w:pPr>
              <w:numPr>
                <w:ilvl w:val="0"/>
                <w:numId w:val="1"/>
              </w:numPr>
              <w:spacing w:after="0" w:line="240" w:lineRule="auto"/>
              <w:rPr>
                <w:rFonts w:ascii="Times New Roman" w:hAnsi="Times New Roman" w:cs="Times New Roman"/>
              </w:rPr>
            </w:pPr>
            <w:r w:rsidRPr="00665613">
              <w:rPr>
                <w:rFonts w:ascii="Times New Roman" w:hAnsi="Times New Roman" w:cs="Times New Roman"/>
              </w:rPr>
              <w:t>10 godzin dydaktycznych wykładowych</w:t>
            </w:r>
          </w:p>
          <w:p w14:paraId="5130244C" w14:textId="77777777" w:rsidR="00E21914" w:rsidRPr="00665613" w:rsidRDefault="00E21914" w:rsidP="00A9010C">
            <w:pPr>
              <w:numPr>
                <w:ilvl w:val="0"/>
                <w:numId w:val="1"/>
              </w:numPr>
              <w:spacing w:after="0" w:line="240" w:lineRule="auto"/>
              <w:rPr>
                <w:rFonts w:ascii="Times New Roman" w:hAnsi="Times New Roman" w:cs="Times New Roman"/>
              </w:rPr>
            </w:pPr>
            <w:r w:rsidRPr="00665613">
              <w:rPr>
                <w:rFonts w:ascii="Times New Roman" w:hAnsi="Times New Roman" w:cs="Times New Roman"/>
              </w:rPr>
              <w:t>10 godzin dydaktycznych warsztatowych</w:t>
            </w:r>
          </w:p>
          <w:p w14:paraId="3EED520C" w14:textId="60CFC7DA" w:rsidR="00E21914" w:rsidRPr="00665613" w:rsidRDefault="00E21914" w:rsidP="00A9010C">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 liczba uczestników – 2</w:t>
            </w:r>
            <w:r w:rsidR="00954A58" w:rsidRPr="00665613">
              <w:rPr>
                <w:rFonts w:ascii="Times New Roman" w:hAnsi="Times New Roman" w:cs="Times New Roman"/>
              </w:rPr>
              <w:t>2</w:t>
            </w:r>
          </w:p>
          <w:p w14:paraId="3171796A" w14:textId="77777777" w:rsidR="00E21914" w:rsidRPr="00665613" w:rsidRDefault="00E21914" w:rsidP="00A9010C">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 przygotowanie materiałów szkoleniowych w formie prezentacji multimedialnej przez trenerów/wykładowców,</w:t>
            </w:r>
          </w:p>
          <w:p w14:paraId="694BB64A" w14:textId="77777777" w:rsidR="00E21914" w:rsidRPr="00665613" w:rsidRDefault="00E21914" w:rsidP="00A9010C">
            <w:pPr>
              <w:numPr>
                <w:ilvl w:val="0"/>
                <w:numId w:val="1"/>
              </w:numPr>
              <w:spacing w:after="0" w:line="240" w:lineRule="auto"/>
              <w:rPr>
                <w:rFonts w:ascii="Times New Roman" w:hAnsi="Times New Roman" w:cs="Times New Roman"/>
              </w:rPr>
            </w:pPr>
            <w:r w:rsidRPr="00665613">
              <w:rPr>
                <w:rFonts w:ascii="Times New Roman" w:hAnsi="Times New Roman" w:cs="Times New Roman"/>
              </w:rPr>
              <w:t>wypełnianie dokumentów związanych z realizacją szkolenia (dbałość o podpisywanie list obecności przez każdego uczestnika oraz ankiety ewaluacyjnej po szkoleniu itp.),</w:t>
            </w:r>
          </w:p>
          <w:p w14:paraId="189D2C79" w14:textId="77777777" w:rsidR="00E21914" w:rsidRPr="00665613" w:rsidRDefault="00E21914" w:rsidP="00A9010C">
            <w:pPr>
              <w:spacing w:line="240" w:lineRule="auto"/>
              <w:rPr>
                <w:rFonts w:ascii="Times New Roman" w:hAnsi="Times New Roman" w:cs="Times New Roman"/>
                <w:b/>
                <w:bCs/>
              </w:rPr>
            </w:pPr>
            <w:r w:rsidRPr="00665613">
              <w:rPr>
                <w:rFonts w:ascii="Times New Roman" w:hAnsi="Times New Roman" w:cs="Times New Roman"/>
                <w:b/>
                <w:bCs/>
              </w:rPr>
              <w:t>Uwaga:</w:t>
            </w:r>
          </w:p>
          <w:p w14:paraId="5DF8E37B" w14:textId="77777777" w:rsidR="00E21914" w:rsidRDefault="00E21914" w:rsidP="00A9010C">
            <w:pPr>
              <w:shd w:val="clear" w:color="auto" w:fill="FFFFFF"/>
              <w:spacing w:line="240" w:lineRule="auto"/>
              <w:jc w:val="both"/>
              <w:outlineLvl w:val="2"/>
              <w:rPr>
                <w:rFonts w:ascii="Times New Roman" w:hAnsi="Times New Roman" w:cs="Times New Roman"/>
                <w:b/>
                <w:bCs/>
              </w:rPr>
            </w:pPr>
            <w:r w:rsidRPr="00665613">
              <w:rPr>
                <w:rFonts w:ascii="Times New Roman" w:hAnsi="Times New Roman" w:cs="Times New Roman"/>
                <w:b/>
                <w:bCs/>
              </w:rPr>
              <w:t>Rekrutacja uczestników, organizacja techniczna, sala szkoleniowa w każdym dniu szkolenia będą zapewnione przez Zamawiającego.</w:t>
            </w:r>
          </w:p>
          <w:p w14:paraId="60BFCD89" w14:textId="2B3676B0" w:rsidR="001D5686" w:rsidRPr="00665613" w:rsidRDefault="001D5686" w:rsidP="00A9010C">
            <w:pPr>
              <w:shd w:val="clear" w:color="auto" w:fill="FFFFFF"/>
              <w:spacing w:line="240" w:lineRule="auto"/>
              <w:jc w:val="both"/>
              <w:outlineLvl w:val="2"/>
              <w:rPr>
                <w:rFonts w:ascii="Times New Roman" w:hAnsi="Times New Roman" w:cs="Times New Roman"/>
                <w:b/>
                <w:bCs/>
              </w:rPr>
            </w:pPr>
            <w:r>
              <w:rPr>
                <w:rFonts w:ascii="Times New Roman" w:hAnsi="Times New Roman" w:cs="Times New Roman"/>
                <w:b/>
                <w:bCs/>
              </w:rPr>
              <w:t>W przypadku szkoleń stacjonarnych koszty dojazdu, noclegu, wyżywienia  tren</w:t>
            </w:r>
            <w:r w:rsidR="001E0684">
              <w:rPr>
                <w:rFonts w:ascii="Times New Roman" w:hAnsi="Times New Roman" w:cs="Times New Roman"/>
                <w:b/>
                <w:bCs/>
              </w:rPr>
              <w:t>e</w:t>
            </w:r>
            <w:r>
              <w:rPr>
                <w:rFonts w:ascii="Times New Roman" w:hAnsi="Times New Roman" w:cs="Times New Roman"/>
                <w:b/>
                <w:bCs/>
              </w:rPr>
              <w:t>rów/wykładowców  pokrywa Wykonawca.</w:t>
            </w:r>
          </w:p>
        </w:tc>
      </w:tr>
      <w:tr w:rsidR="00E21914" w:rsidRPr="00665613" w14:paraId="4DCA8FF4" w14:textId="77777777" w:rsidTr="00A9010C">
        <w:trPr>
          <w:gridAfter w:val="1"/>
          <w:wAfter w:w="32" w:type="dxa"/>
          <w:trHeight w:val="1119"/>
        </w:trPr>
        <w:tc>
          <w:tcPr>
            <w:tcW w:w="8467" w:type="dxa"/>
            <w:gridSpan w:val="2"/>
            <w:tcBorders>
              <w:top w:val="single" w:sz="4" w:space="0" w:color="auto"/>
              <w:left w:val="single" w:sz="4" w:space="0" w:color="auto"/>
              <w:bottom w:val="single" w:sz="4" w:space="0" w:color="auto"/>
              <w:right w:val="single" w:sz="4" w:space="0" w:color="auto"/>
            </w:tcBorders>
          </w:tcPr>
          <w:p w14:paraId="3E29345C" w14:textId="0E403939" w:rsidR="00E21914" w:rsidRPr="00665613" w:rsidRDefault="00E21914" w:rsidP="00A9010C">
            <w:pPr>
              <w:pStyle w:val="Bezodstpw"/>
              <w:spacing w:line="360" w:lineRule="auto"/>
              <w:rPr>
                <w:rFonts w:eastAsiaTheme="minorHAnsi"/>
                <w:b/>
                <w:bCs/>
                <w:lang w:val="pl-PL"/>
              </w:rPr>
            </w:pPr>
            <w:r w:rsidRPr="00665613">
              <w:rPr>
                <w:rFonts w:eastAsiaTheme="minorHAnsi"/>
                <w:b/>
                <w:bCs/>
                <w:lang w:val="pl-PL"/>
              </w:rPr>
              <w:lastRenderedPageBreak/>
              <w:t>Moduł II</w:t>
            </w:r>
            <w:r w:rsidR="00954A58" w:rsidRPr="00665613">
              <w:rPr>
                <w:rFonts w:eastAsiaTheme="minorHAnsi"/>
                <w:b/>
                <w:bCs/>
                <w:lang w:val="pl-PL"/>
              </w:rPr>
              <w:t xml:space="preserve">I Podstawowe narzędzia i techniki pracy w leczeniu środowiskowym dla dzieci i młodzieży i rodzin. </w:t>
            </w:r>
          </w:p>
        </w:tc>
      </w:tr>
      <w:tr w:rsidR="00E21914" w:rsidRPr="00665613" w14:paraId="4CD63752" w14:textId="77777777" w:rsidTr="00A9010C">
        <w:trPr>
          <w:trHeight w:val="4380"/>
        </w:trPr>
        <w:tc>
          <w:tcPr>
            <w:tcW w:w="487" w:type="dxa"/>
            <w:tcBorders>
              <w:top w:val="single" w:sz="4" w:space="0" w:color="auto"/>
              <w:left w:val="single" w:sz="4" w:space="0" w:color="auto"/>
              <w:bottom w:val="single" w:sz="4" w:space="0" w:color="auto"/>
              <w:right w:val="single" w:sz="4" w:space="0" w:color="auto"/>
            </w:tcBorders>
          </w:tcPr>
          <w:p w14:paraId="6F015802" w14:textId="5FC60137" w:rsidR="00E21914" w:rsidRPr="00665613" w:rsidRDefault="00954A58" w:rsidP="00A9010C">
            <w:pPr>
              <w:spacing w:line="240" w:lineRule="auto"/>
              <w:jc w:val="both"/>
              <w:rPr>
                <w:rFonts w:ascii="Times New Roman" w:hAnsi="Times New Roman" w:cs="Times New Roman"/>
                <w:b/>
                <w:bCs/>
              </w:rPr>
            </w:pPr>
            <w:r w:rsidRPr="00665613">
              <w:rPr>
                <w:rFonts w:ascii="Times New Roman" w:hAnsi="Times New Roman" w:cs="Times New Roman"/>
                <w:b/>
                <w:bCs/>
              </w:rPr>
              <w:t>I</w:t>
            </w:r>
          </w:p>
        </w:tc>
        <w:tc>
          <w:tcPr>
            <w:tcW w:w="8012" w:type="dxa"/>
            <w:gridSpan w:val="2"/>
            <w:tcBorders>
              <w:top w:val="single" w:sz="4" w:space="0" w:color="auto"/>
              <w:left w:val="single" w:sz="4" w:space="0" w:color="auto"/>
              <w:bottom w:val="single" w:sz="4" w:space="0" w:color="auto"/>
              <w:right w:val="single" w:sz="4" w:space="0" w:color="auto"/>
            </w:tcBorders>
            <w:shd w:val="clear" w:color="auto" w:fill="FFFFFF"/>
          </w:tcPr>
          <w:p w14:paraId="322F38DB" w14:textId="48EB0413" w:rsidR="00954A58" w:rsidRPr="00665613" w:rsidRDefault="00954A58" w:rsidP="00A9010C">
            <w:pPr>
              <w:pStyle w:val="Bezodstpw"/>
              <w:spacing w:line="360" w:lineRule="auto"/>
              <w:rPr>
                <w:rFonts w:eastAsiaTheme="minorHAnsi"/>
                <w:b/>
                <w:bCs/>
                <w:lang w:val="pl-PL"/>
              </w:rPr>
            </w:pPr>
            <w:r w:rsidRPr="00665613">
              <w:rPr>
                <w:rFonts w:eastAsiaTheme="minorHAnsi"/>
                <w:b/>
                <w:bCs/>
                <w:lang w:val="pl-PL"/>
              </w:rPr>
              <w:t xml:space="preserve">Trening Interpersonalny – </w:t>
            </w:r>
            <w:r w:rsidR="00E92B81" w:rsidRPr="00665613">
              <w:rPr>
                <w:rFonts w:eastAsiaTheme="minorHAnsi"/>
                <w:b/>
                <w:bCs/>
                <w:lang w:val="pl-PL"/>
              </w:rPr>
              <w:t>Dla pierwszej z dwóch grup, podzielony na 4 zjazdy:</w:t>
            </w:r>
          </w:p>
          <w:p w14:paraId="38036165" w14:textId="264B49B9" w:rsidR="00E92B81" w:rsidRPr="00665613" w:rsidRDefault="00E92B81" w:rsidP="00A9010C">
            <w:pPr>
              <w:pStyle w:val="Bezodstpw"/>
              <w:spacing w:line="360" w:lineRule="auto"/>
              <w:rPr>
                <w:rFonts w:eastAsiaTheme="minorHAnsi"/>
                <w:b/>
                <w:bCs/>
                <w:lang w:val="pl-PL"/>
              </w:rPr>
            </w:pPr>
            <w:r w:rsidRPr="00665613">
              <w:rPr>
                <w:rFonts w:eastAsiaTheme="minorHAnsi"/>
                <w:b/>
                <w:bCs/>
                <w:lang w:val="pl-PL"/>
              </w:rPr>
              <w:t xml:space="preserve">Część I: </w:t>
            </w:r>
            <w:r w:rsidRPr="00D354FA">
              <w:rPr>
                <w:rFonts w:eastAsiaTheme="minorHAnsi"/>
                <w:b/>
                <w:bCs/>
                <w:lang w:val="pl-PL"/>
              </w:rPr>
              <w:t>29.04.22-01.05.2022r.</w:t>
            </w:r>
          </w:p>
          <w:p w14:paraId="3157FC1A" w14:textId="139F1908" w:rsidR="00E92B81" w:rsidRPr="00665613" w:rsidRDefault="00E92B81" w:rsidP="00A9010C">
            <w:pPr>
              <w:pStyle w:val="Bezodstpw"/>
              <w:spacing w:line="360" w:lineRule="auto"/>
              <w:rPr>
                <w:rFonts w:eastAsiaTheme="minorHAnsi"/>
                <w:b/>
                <w:bCs/>
                <w:lang w:val="pl-PL"/>
              </w:rPr>
            </w:pPr>
            <w:r w:rsidRPr="00665613">
              <w:rPr>
                <w:rFonts w:eastAsiaTheme="minorHAnsi"/>
                <w:b/>
                <w:bCs/>
                <w:lang w:val="pl-PL"/>
              </w:rPr>
              <w:t>Część II: 01-03.07.2022r.</w:t>
            </w:r>
          </w:p>
          <w:p w14:paraId="6EFED2F9" w14:textId="59900FD6" w:rsidR="00E92B81" w:rsidRPr="00665613" w:rsidRDefault="00E92B81" w:rsidP="00A9010C">
            <w:pPr>
              <w:pStyle w:val="Bezodstpw"/>
              <w:spacing w:line="360" w:lineRule="auto"/>
              <w:rPr>
                <w:rFonts w:eastAsiaTheme="minorHAnsi"/>
                <w:b/>
                <w:bCs/>
                <w:lang w:val="pl-PL"/>
              </w:rPr>
            </w:pPr>
            <w:r w:rsidRPr="00665613">
              <w:rPr>
                <w:rFonts w:eastAsiaTheme="minorHAnsi"/>
                <w:b/>
                <w:bCs/>
                <w:lang w:val="pl-PL"/>
              </w:rPr>
              <w:t>Część III: 03-05.03.2023r.</w:t>
            </w:r>
          </w:p>
          <w:p w14:paraId="06BC6CF9" w14:textId="3F030708" w:rsidR="00E92B81" w:rsidRPr="00665613" w:rsidRDefault="00E92B81" w:rsidP="00A9010C">
            <w:pPr>
              <w:pStyle w:val="Bezodstpw"/>
              <w:spacing w:line="360" w:lineRule="auto"/>
              <w:rPr>
                <w:rFonts w:eastAsiaTheme="minorHAnsi"/>
                <w:b/>
                <w:bCs/>
                <w:lang w:val="pl-PL"/>
              </w:rPr>
            </w:pPr>
            <w:r w:rsidRPr="00665613">
              <w:rPr>
                <w:rFonts w:eastAsiaTheme="minorHAnsi"/>
                <w:b/>
                <w:bCs/>
                <w:lang w:val="pl-PL"/>
              </w:rPr>
              <w:t>Część IV: 10-12.03.2023</w:t>
            </w:r>
          </w:p>
          <w:p w14:paraId="219A32CC" w14:textId="353A7796" w:rsidR="00E21914" w:rsidRPr="00665613" w:rsidRDefault="00E92B81" w:rsidP="00A9010C">
            <w:pPr>
              <w:pStyle w:val="Bezodstpw"/>
              <w:spacing w:line="360" w:lineRule="auto"/>
              <w:rPr>
                <w:rFonts w:eastAsiaTheme="minorHAnsi"/>
                <w:b/>
                <w:bCs/>
                <w:lang w:val="pl-PL"/>
              </w:rPr>
            </w:pPr>
            <w:r w:rsidRPr="00665613">
              <w:rPr>
                <w:rFonts w:eastAsiaTheme="minorHAnsi"/>
                <w:b/>
                <w:bCs/>
                <w:lang w:val="pl-PL"/>
              </w:rPr>
              <w:t>Trening Interpersonalny</w:t>
            </w:r>
            <w:r w:rsidR="00E21914" w:rsidRPr="00665613">
              <w:rPr>
                <w:rFonts w:eastAsiaTheme="minorHAnsi"/>
                <w:b/>
                <w:bCs/>
                <w:lang w:val="pl-PL"/>
              </w:rPr>
              <w:t>, któr</w:t>
            </w:r>
            <w:r w:rsidRPr="00665613">
              <w:rPr>
                <w:rFonts w:eastAsiaTheme="minorHAnsi"/>
                <w:b/>
                <w:bCs/>
                <w:lang w:val="pl-PL"/>
              </w:rPr>
              <w:t>y</w:t>
            </w:r>
            <w:r w:rsidR="00E21914" w:rsidRPr="00665613">
              <w:rPr>
                <w:rFonts w:eastAsiaTheme="minorHAnsi"/>
                <w:b/>
                <w:bCs/>
                <w:lang w:val="pl-PL"/>
              </w:rPr>
              <w:t xml:space="preserve"> obejmuje:</w:t>
            </w:r>
          </w:p>
          <w:p w14:paraId="339B8F81" w14:textId="5EFF1B7E" w:rsidR="00E21914" w:rsidRPr="00665613" w:rsidRDefault="00C24515" w:rsidP="00A9010C">
            <w:pPr>
              <w:numPr>
                <w:ilvl w:val="0"/>
                <w:numId w:val="1"/>
              </w:numPr>
              <w:spacing w:after="0" w:line="240" w:lineRule="auto"/>
              <w:rPr>
                <w:rFonts w:ascii="Times New Roman" w:hAnsi="Times New Roman" w:cs="Times New Roman"/>
              </w:rPr>
            </w:pPr>
            <w:r>
              <w:rPr>
                <w:rFonts w:ascii="Times New Roman" w:hAnsi="Times New Roman" w:cs="Times New Roman"/>
              </w:rPr>
              <w:t>2</w:t>
            </w:r>
            <w:r w:rsidR="00954A58" w:rsidRPr="00665613">
              <w:rPr>
                <w:rFonts w:ascii="Times New Roman" w:hAnsi="Times New Roman" w:cs="Times New Roman"/>
              </w:rPr>
              <w:t>5</w:t>
            </w:r>
            <w:r w:rsidR="00E21914" w:rsidRPr="00665613">
              <w:rPr>
                <w:rFonts w:ascii="Times New Roman" w:hAnsi="Times New Roman" w:cs="Times New Roman"/>
              </w:rPr>
              <w:t xml:space="preserve"> godzin dydaktycznych</w:t>
            </w:r>
            <w:r w:rsidR="00E92B81" w:rsidRPr="00665613">
              <w:rPr>
                <w:rFonts w:ascii="Times New Roman" w:hAnsi="Times New Roman" w:cs="Times New Roman"/>
              </w:rPr>
              <w:t>,</w:t>
            </w:r>
            <w:r w:rsidR="00E21914" w:rsidRPr="00665613">
              <w:rPr>
                <w:rFonts w:ascii="Times New Roman" w:hAnsi="Times New Roman" w:cs="Times New Roman"/>
              </w:rPr>
              <w:t xml:space="preserve"> </w:t>
            </w:r>
            <w:r w:rsidR="00E92B81" w:rsidRPr="00665613">
              <w:rPr>
                <w:rFonts w:ascii="Times New Roman" w:hAnsi="Times New Roman" w:cs="Times New Roman"/>
              </w:rPr>
              <w:t>w każdym z planowanych zjazdów;</w:t>
            </w:r>
          </w:p>
          <w:p w14:paraId="4C571D12" w14:textId="63F2DD05" w:rsidR="00E21914" w:rsidRPr="00665613" w:rsidRDefault="00E21914" w:rsidP="00A9010C">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liczba uczestników – </w:t>
            </w:r>
            <w:r w:rsidR="00954A58" w:rsidRPr="00665613">
              <w:rPr>
                <w:rFonts w:ascii="Times New Roman" w:hAnsi="Times New Roman" w:cs="Times New Roman"/>
              </w:rPr>
              <w:t>11</w:t>
            </w:r>
            <w:r w:rsidR="00E92B81" w:rsidRPr="00665613">
              <w:rPr>
                <w:rFonts w:ascii="Times New Roman" w:hAnsi="Times New Roman" w:cs="Times New Roman"/>
              </w:rPr>
              <w:t xml:space="preserve"> w każdym z planowanych zjazdów;</w:t>
            </w:r>
          </w:p>
          <w:p w14:paraId="21890539" w14:textId="77777777" w:rsidR="00E21914" w:rsidRPr="00665613" w:rsidRDefault="00E21914" w:rsidP="00A9010C">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wypełnianie dokumentów związanych z realizacją szkolenia (dbałość </w:t>
            </w:r>
            <w:r w:rsidRPr="00665613">
              <w:rPr>
                <w:rFonts w:ascii="Times New Roman" w:hAnsi="Times New Roman" w:cs="Times New Roman"/>
              </w:rPr>
              <w:br/>
              <w:t>o podpisywanie list obecności przez każdego uczestnika oraz ankiety ewaluacyjnej po szkoleniu itp.),</w:t>
            </w:r>
          </w:p>
          <w:p w14:paraId="4DB4F62A" w14:textId="77777777" w:rsidR="0087651C" w:rsidRDefault="0087651C" w:rsidP="00A9010C">
            <w:pPr>
              <w:spacing w:line="240" w:lineRule="auto"/>
              <w:rPr>
                <w:rFonts w:ascii="Times New Roman" w:hAnsi="Times New Roman" w:cs="Times New Roman"/>
                <w:b/>
                <w:bCs/>
              </w:rPr>
            </w:pPr>
          </w:p>
          <w:p w14:paraId="209A2AE9" w14:textId="6397B2D8" w:rsidR="00E21914" w:rsidRPr="00665613" w:rsidRDefault="00E21914" w:rsidP="00A9010C">
            <w:pPr>
              <w:spacing w:line="240" w:lineRule="auto"/>
              <w:rPr>
                <w:rFonts w:ascii="Times New Roman" w:hAnsi="Times New Roman" w:cs="Times New Roman"/>
                <w:b/>
                <w:bCs/>
              </w:rPr>
            </w:pPr>
            <w:r w:rsidRPr="00665613">
              <w:rPr>
                <w:rFonts w:ascii="Times New Roman" w:hAnsi="Times New Roman" w:cs="Times New Roman"/>
                <w:b/>
                <w:bCs/>
              </w:rPr>
              <w:t>Uwaga:</w:t>
            </w:r>
          </w:p>
          <w:p w14:paraId="64AFD21C" w14:textId="77777777" w:rsidR="00E21914" w:rsidRDefault="00E21914" w:rsidP="00A9010C">
            <w:pPr>
              <w:pStyle w:val="Bezodstpw"/>
              <w:spacing w:line="360" w:lineRule="auto"/>
              <w:rPr>
                <w:b/>
                <w:bCs/>
                <w:lang w:val="pl-PL"/>
              </w:rPr>
            </w:pPr>
            <w:r w:rsidRPr="00665613">
              <w:rPr>
                <w:b/>
                <w:bCs/>
                <w:lang w:val="pl-PL"/>
              </w:rPr>
              <w:t>Rekrutacja uczestników, organizacja techniczna, sala szkoleniowa w każdym dniu szkolenia będą zapewnione przez Zamawiającego.</w:t>
            </w:r>
          </w:p>
          <w:p w14:paraId="556CDFE5" w14:textId="6373FC33" w:rsidR="001D5686" w:rsidRPr="00665613" w:rsidRDefault="001D5686" w:rsidP="00A9010C">
            <w:pPr>
              <w:pStyle w:val="Bezodstpw"/>
              <w:spacing w:line="360" w:lineRule="auto"/>
              <w:rPr>
                <w:rFonts w:eastAsiaTheme="minorHAnsi"/>
                <w:b/>
                <w:bCs/>
                <w:lang w:val="pl-PL"/>
              </w:rPr>
            </w:pPr>
            <w:r w:rsidRPr="00D354FA">
              <w:rPr>
                <w:b/>
                <w:bCs/>
                <w:lang w:val="pl-PL"/>
              </w:rPr>
              <w:t>W przypadku szkoleń stacjonarnych koszty dojazdu, noclegu, wyżywienia  tren</w:t>
            </w:r>
            <w:r w:rsidR="001E0684">
              <w:rPr>
                <w:b/>
                <w:bCs/>
                <w:lang w:val="pl-PL"/>
              </w:rPr>
              <w:t>e</w:t>
            </w:r>
            <w:r w:rsidRPr="00D354FA">
              <w:rPr>
                <w:b/>
                <w:bCs/>
                <w:lang w:val="pl-PL"/>
              </w:rPr>
              <w:t>rów/wykładowców  pokrywa Wykonawca.</w:t>
            </w:r>
          </w:p>
        </w:tc>
      </w:tr>
      <w:tr w:rsidR="00E21914" w:rsidRPr="00665613" w14:paraId="49DBF5D9" w14:textId="77777777" w:rsidTr="00A9010C">
        <w:trPr>
          <w:trHeight w:val="4457"/>
        </w:trPr>
        <w:tc>
          <w:tcPr>
            <w:tcW w:w="487" w:type="dxa"/>
            <w:tcBorders>
              <w:top w:val="single" w:sz="4" w:space="0" w:color="auto"/>
              <w:left w:val="single" w:sz="4" w:space="0" w:color="auto"/>
              <w:bottom w:val="single" w:sz="4" w:space="0" w:color="auto"/>
              <w:right w:val="single" w:sz="4" w:space="0" w:color="auto"/>
            </w:tcBorders>
          </w:tcPr>
          <w:p w14:paraId="51152A8A" w14:textId="6E331EAE" w:rsidR="00E21914" w:rsidRPr="00665613" w:rsidRDefault="00E21914" w:rsidP="00A9010C">
            <w:pPr>
              <w:spacing w:line="240" w:lineRule="auto"/>
              <w:jc w:val="both"/>
              <w:rPr>
                <w:rFonts w:ascii="Times New Roman" w:hAnsi="Times New Roman" w:cs="Times New Roman"/>
                <w:b/>
                <w:bCs/>
              </w:rPr>
            </w:pPr>
            <w:r w:rsidRPr="00665613">
              <w:rPr>
                <w:rFonts w:ascii="Times New Roman" w:hAnsi="Times New Roman" w:cs="Times New Roman"/>
                <w:b/>
                <w:bCs/>
              </w:rPr>
              <w:t>II</w:t>
            </w:r>
          </w:p>
        </w:tc>
        <w:tc>
          <w:tcPr>
            <w:tcW w:w="8012" w:type="dxa"/>
            <w:gridSpan w:val="2"/>
            <w:tcBorders>
              <w:top w:val="single" w:sz="4" w:space="0" w:color="auto"/>
              <w:left w:val="single" w:sz="4" w:space="0" w:color="auto"/>
              <w:bottom w:val="single" w:sz="4" w:space="0" w:color="auto"/>
              <w:right w:val="single" w:sz="4" w:space="0" w:color="auto"/>
            </w:tcBorders>
            <w:shd w:val="clear" w:color="auto" w:fill="FFFFFF"/>
          </w:tcPr>
          <w:p w14:paraId="0259E82D" w14:textId="4F63E6E0" w:rsidR="00665613" w:rsidRPr="00665613" w:rsidRDefault="00665613" w:rsidP="00665613">
            <w:pPr>
              <w:pStyle w:val="Bezodstpw"/>
              <w:spacing w:line="360" w:lineRule="auto"/>
              <w:rPr>
                <w:rFonts w:eastAsiaTheme="minorHAnsi"/>
                <w:b/>
                <w:bCs/>
                <w:lang w:val="pl-PL"/>
              </w:rPr>
            </w:pPr>
            <w:r w:rsidRPr="00665613">
              <w:rPr>
                <w:rFonts w:eastAsiaTheme="minorHAnsi"/>
                <w:b/>
                <w:bCs/>
                <w:lang w:val="pl-PL"/>
              </w:rPr>
              <w:t>Trening Interpersonalny – Dla drugiej z dwóch grup, podzielony na 4 zjazdy:</w:t>
            </w:r>
          </w:p>
          <w:p w14:paraId="4E2CB939" w14:textId="231C62FF" w:rsidR="00665613" w:rsidRPr="00665613" w:rsidRDefault="00665613" w:rsidP="00665613">
            <w:pPr>
              <w:pStyle w:val="Bezodstpw"/>
              <w:spacing w:line="360" w:lineRule="auto"/>
              <w:rPr>
                <w:rFonts w:eastAsiaTheme="minorHAnsi"/>
                <w:b/>
                <w:bCs/>
                <w:lang w:val="pl-PL"/>
              </w:rPr>
            </w:pPr>
            <w:r w:rsidRPr="00665613">
              <w:rPr>
                <w:rFonts w:eastAsiaTheme="minorHAnsi"/>
                <w:b/>
                <w:bCs/>
                <w:lang w:val="pl-PL"/>
              </w:rPr>
              <w:t>Część I: 22-24.04.2022r.</w:t>
            </w:r>
          </w:p>
          <w:p w14:paraId="24CAA65D" w14:textId="77777777" w:rsidR="00665613" w:rsidRPr="00665613" w:rsidRDefault="00665613" w:rsidP="00665613">
            <w:pPr>
              <w:pStyle w:val="Bezodstpw"/>
              <w:spacing w:line="360" w:lineRule="auto"/>
              <w:rPr>
                <w:rFonts w:eastAsiaTheme="minorHAnsi"/>
                <w:b/>
                <w:bCs/>
                <w:lang w:val="pl-PL"/>
              </w:rPr>
            </w:pPr>
            <w:r w:rsidRPr="00665613">
              <w:rPr>
                <w:rFonts w:eastAsiaTheme="minorHAnsi"/>
                <w:b/>
                <w:bCs/>
                <w:lang w:val="pl-PL"/>
              </w:rPr>
              <w:t>Część II: 01-03.07.2022r.</w:t>
            </w:r>
          </w:p>
          <w:p w14:paraId="0D5D026C" w14:textId="77777777" w:rsidR="00665613" w:rsidRPr="00665613" w:rsidRDefault="00665613" w:rsidP="00665613">
            <w:pPr>
              <w:pStyle w:val="Bezodstpw"/>
              <w:spacing w:line="360" w:lineRule="auto"/>
              <w:rPr>
                <w:rFonts w:eastAsiaTheme="minorHAnsi"/>
                <w:b/>
                <w:bCs/>
                <w:lang w:val="pl-PL"/>
              </w:rPr>
            </w:pPr>
            <w:r w:rsidRPr="00665613">
              <w:rPr>
                <w:rFonts w:eastAsiaTheme="minorHAnsi"/>
                <w:b/>
                <w:bCs/>
                <w:lang w:val="pl-PL"/>
              </w:rPr>
              <w:t>Część III: 03-05.03.2023r.</w:t>
            </w:r>
          </w:p>
          <w:p w14:paraId="4432AB65" w14:textId="30AFC6FC" w:rsidR="00665613" w:rsidRPr="00665613" w:rsidRDefault="00665613" w:rsidP="00665613">
            <w:pPr>
              <w:pStyle w:val="Bezodstpw"/>
              <w:spacing w:line="360" w:lineRule="auto"/>
              <w:rPr>
                <w:rFonts w:eastAsiaTheme="minorHAnsi"/>
                <w:b/>
                <w:bCs/>
                <w:lang w:val="pl-PL"/>
              </w:rPr>
            </w:pPr>
            <w:r w:rsidRPr="00665613">
              <w:rPr>
                <w:rFonts w:eastAsiaTheme="minorHAnsi"/>
                <w:b/>
                <w:bCs/>
                <w:lang w:val="pl-PL"/>
              </w:rPr>
              <w:t>Część IV: 10-12.03.2023</w:t>
            </w:r>
            <w:r w:rsidR="00A23EBA">
              <w:rPr>
                <w:rFonts w:eastAsiaTheme="minorHAnsi"/>
                <w:b/>
                <w:bCs/>
                <w:lang w:val="pl-PL"/>
              </w:rPr>
              <w:t>R</w:t>
            </w:r>
            <w:r w:rsidRPr="00665613">
              <w:rPr>
                <w:rFonts w:eastAsiaTheme="minorHAnsi"/>
                <w:b/>
                <w:bCs/>
                <w:lang w:val="pl-PL"/>
              </w:rPr>
              <w:t xml:space="preserve"> .</w:t>
            </w:r>
          </w:p>
          <w:p w14:paraId="66E62A70" w14:textId="77777777" w:rsidR="00665613" w:rsidRPr="00665613" w:rsidRDefault="00665613" w:rsidP="00665613">
            <w:pPr>
              <w:pStyle w:val="Bezodstpw"/>
              <w:spacing w:line="360" w:lineRule="auto"/>
              <w:rPr>
                <w:rFonts w:eastAsiaTheme="minorHAnsi"/>
                <w:b/>
                <w:bCs/>
                <w:lang w:val="pl-PL"/>
              </w:rPr>
            </w:pPr>
            <w:r w:rsidRPr="00665613">
              <w:rPr>
                <w:rFonts w:eastAsiaTheme="minorHAnsi"/>
                <w:b/>
                <w:bCs/>
                <w:lang w:val="pl-PL"/>
              </w:rPr>
              <w:t>Trening Interpersonalny, który obejmuje:</w:t>
            </w:r>
          </w:p>
          <w:p w14:paraId="26F70858" w14:textId="77777777" w:rsidR="00665613" w:rsidRPr="00665613" w:rsidRDefault="00665613" w:rsidP="00665613">
            <w:pPr>
              <w:numPr>
                <w:ilvl w:val="0"/>
                <w:numId w:val="1"/>
              </w:numPr>
              <w:spacing w:after="0" w:line="240" w:lineRule="auto"/>
              <w:rPr>
                <w:rFonts w:ascii="Times New Roman" w:hAnsi="Times New Roman" w:cs="Times New Roman"/>
              </w:rPr>
            </w:pPr>
            <w:r w:rsidRPr="00665613">
              <w:rPr>
                <w:rFonts w:ascii="Times New Roman" w:hAnsi="Times New Roman" w:cs="Times New Roman"/>
              </w:rPr>
              <w:t>25 godzin dydaktycznych, w każdym z planowanych zjazdów;</w:t>
            </w:r>
          </w:p>
          <w:p w14:paraId="6E07E2E5" w14:textId="77777777" w:rsidR="00665613" w:rsidRPr="00665613" w:rsidRDefault="00665613" w:rsidP="00665613">
            <w:pPr>
              <w:numPr>
                <w:ilvl w:val="0"/>
                <w:numId w:val="1"/>
              </w:numPr>
              <w:spacing w:after="0" w:line="240" w:lineRule="auto"/>
              <w:rPr>
                <w:rFonts w:ascii="Times New Roman" w:hAnsi="Times New Roman" w:cs="Times New Roman"/>
              </w:rPr>
            </w:pPr>
            <w:r w:rsidRPr="00665613">
              <w:rPr>
                <w:rFonts w:ascii="Times New Roman" w:hAnsi="Times New Roman" w:cs="Times New Roman"/>
              </w:rPr>
              <w:t>liczba uczestników – 11 w każdym z planowanych zjazdów;</w:t>
            </w:r>
          </w:p>
          <w:p w14:paraId="534BEB3C" w14:textId="115DA5B2" w:rsidR="00665613" w:rsidRDefault="00665613" w:rsidP="00665613">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wypełnianie dokumentów związanych z realizacją szkolenia (dbałość </w:t>
            </w:r>
            <w:r w:rsidRPr="00665613">
              <w:rPr>
                <w:rFonts w:ascii="Times New Roman" w:hAnsi="Times New Roman" w:cs="Times New Roman"/>
              </w:rPr>
              <w:br/>
              <w:t>o podpisywanie list obecności przez każdego uczestnika oraz ankiety ewaluacyjnej po szkoleniu itp.),</w:t>
            </w:r>
          </w:p>
          <w:p w14:paraId="50AA4F44" w14:textId="77777777" w:rsidR="00A23EBA" w:rsidRPr="00665613" w:rsidRDefault="00A23EBA" w:rsidP="00A23EBA">
            <w:pPr>
              <w:spacing w:after="0" w:line="240" w:lineRule="auto"/>
              <w:rPr>
                <w:rFonts w:ascii="Times New Roman" w:hAnsi="Times New Roman" w:cs="Times New Roman"/>
              </w:rPr>
            </w:pPr>
          </w:p>
          <w:p w14:paraId="228C342A" w14:textId="77777777" w:rsidR="00665613" w:rsidRPr="00665613" w:rsidRDefault="00665613" w:rsidP="00665613">
            <w:pPr>
              <w:spacing w:line="240" w:lineRule="auto"/>
              <w:rPr>
                <w:rFonts w:ascii="Times New Roman" w:hAnsi="Times New Roman" w:cs="Times New Roman"/>
                <w:b/>
                <w:bCs/>
              </w:rPr>
            </w:pPr>
            <w:r w:rsidRPr="00665613">
              <w:rPr>
                <w:rFonts w:ascii="Times New Roman" w:hAnsi="Times New Roman" w:cs="Times New Roman"/>
                <w:b/>
                <w:bCs/>
              </w:rPr>
              <w:t>Uwaga:</w:t>
            </w:r>
          </w:p>
          <w:p w14:paraId="0E6F0AFF" w14:textId="77777777" w:rsidR="00E21914" w:rsidRDefault="00665613" w:rsidP="00665613">
            <w:pPr>
              <w:pStyle w:val="Bezodstpw"/>
              <w:spacing w:line="360" w:lineRule="auto"/>
              <w:rPr>
                <w:b/>
                <w:bCs/>
                <w:lang w:val="pl-PL"/>
              </w:rPr>
            </w:pPr>
            <w:r w:rsidRPr="00665613">
              <w:rPr>
                <w:b/>
                <w:bCs/>
                <w:lang w:val="pl-PL"/>
              </w:rPr>
              <w:t>Rekrutacja uczestników, organizacja techniczna, sala szkoleniowa w każdym dniu szkolenia będą zapewnione przez Zamawiającego.</w:t>
            </w:r>
          </w:p>
          <w:p w14:paraId="37CCE0E1" w14:textId="739F2E8E" w:rsidR="001D5686" w:rsidRPr="00665613" w:rsidRDefault="001D5686" w:rsidP="00665613">
            <w:pPr>
              <w:pStyle w:val="Bezodstpw"/>
              <w:spacing w:line="360" w:lineRule="auto"/>
              <w:rPr>
                <w:rFonts w:eastAsiaTheme="minorHAnsi"/>
                <w:b/>
                <w:bCs/>
                <w:lang w:val="pl-PL"/>
              </w:rPr>
            </w:pPr>
            <w:r w:rsidRPr="00D354FA">
              <w:rPr>
                <w:b/>
                <w:bCs/>
                <w:lang w:val="pl-PL"/>
              </w:rPr>
              <w:t>W przypadku szkoleń stacjonarnych koszty dojazdu, noclegu, wyżywienia  tren</w:t>
            </w:r>
            <w:r w:rsidR="001E0684">
              <w:rPr>
                <w:b/>
                <w:bCs/>
                <w:lang w:val="pl-PL"/>
              </w:rPr>
              <w:t>e</w:t>
            </w:r>
            <w:r w:rsidRPr="00D354FA">
              <w:rPr>
                <w:b/>
                <w:bCs/>
                <w:lang w:val="pl-PL"/>
              </w:rPr>
              <w:t>rów/wykładowców  pokrywa Wykonawca.</w:t>
            </w:r>
          </w:p>
        </w:tc>
      </w:tr>
      <w:tr w:rsidR="00E92B81" w:rsidRPr="00665613" w14:paraId="15EE66F3" w14:textId="77777777" w:rsidTr="00A9010C">
        <w:trPr>
          <w:trHeight w:val="4457"/>
        </w:trPr>
        <w:tc>
          <w:tcPr>
            <w:tcW w:w="487" w:type="dxa"/>
            <w:tcBorders>
              <w:top w:val="single" w:sz="4" w:space="0" w:color="auto"/>
              <w:left w:val="single" w:sz="4" w:space="0" w:color="auto"/>
              <w:bottom w:val="single" w:sz="4" w:space="0" w:color="auto"/>
              <w:right w:val="single" w:sz="4" w:space="0" w:color="auto"/>
            </w:tcBorders>
          </w:tcPr>
          <w:p w14:paraId="5F427D17" w14:textId="01FF7872" w:rsidR="00E92B81" w:rsidRPr="00665613" w:rsidRDefault="00E92B81" w:rsidP="00E92B81">
            <w:pPr>
              <w:spacing w:line="240" w:lineRule="auto"/>
              <w:jc w:val="both"/>
              <w:rPr>
                <w:rFonts w:ascii="Times New Roman" w:hAnsi="Times New Roman" w:cs="Times New Roman"/>
                <w:b/>
                <w:bCs/>
              </w:rPr>
            </w:pPr>
            <w:r w:rsidRPr="00665613">
              <w:rPr>
                <w:rFonts w:ascii="Times New Roman" w:hAnsi="Times New Roman" w:cs="Times New Roman"/>
                <w:b/>
                <w:bCs/>
              </w:rPr>
              <w:lastRenderedPageBreak/>
              <w:t>III</w:t>
            </w:r>
          </w:p>
          <w:p w14:paraId="001B4CF6" w14:textId="77777777" w:rsidR="00E92B81" w:rsidRPr="00665613" w:rsidRDefault="00E92B81" w:rsidP="00E92B81">
            <w:pPr>
              <w:spacing w:line="240" w:lineRule="auto"/>
              <w:jc w:val="both"/>
              <w:rPr>
                <w:rFonts w:ascii="Times New Roman" w:hAnsi="Times New Roman" w:cs="Times New Roman"/>
                <w:b/>
                <w:bCs/>
              </w:rPr>
            </w:pPr>
          </w:p>
          <w:p w14:paraId="46C03BA9" w14:textId="77777777" w:rsidR="00E92B81" w:rsidRPr="00665613" w:rsidRDefault="00E92B81" w:rsidP="00E92B81">
            <w:pPr>
              <w:spacing w:line="240" w:lineRule="auto"/>
              <w:jc w:val="both"/>
              <w:rPr>
                <w:rFonts w:ascii="Times New Roman" w:hAnsi="Times New Roman" w:cs="Times New Roman"/>
                <w:b/>
                <w:bCs/>
              </w:rPr>
            </w:pPr>
          </w:p>
          <w:p w14:paraId="21952AA9" w14:textId="77777777" w:rsidR="00E92B81" w:rsidRPr="00665613" w:rsidRDefault="00E92B81" w:rsidP="00E92B81">
            <w:pPr>
              <w:spacing w:line="240" w:lineRule="auto"/>
              <w:jc w:val="both"/>
              <w:rPr>
                <w:rFonts w:ascii="Times New Roman" w:hAnsi="Times New Roman" w:cs="Times New Roman"/>
                <w:b/>
                <w:bCs/>
              </w:rPr>
            </w:pPr>
          </w:p>
          <w:p w14:paraId="7124E321" w14:textId="77777777" w:rsidR="00E92B81" w:rsidRPr="00665613" w:rsidRDefault="00E92B81" w:rsidP="00E92B81">
            <w:pPr>
              <w:spacing w:line="240" w:lineRule="auto"/>
              <w:jc w:val="both"/>
              <w:rPr>
                <w:rFonts w:ascii="Times New Roman" w:hAnsi="Times New Roman" w:cs="Times New Roman"/>
                <w:b/>
                <w:bCs/>
              </w:rPr>
            </w:pPr>
          </w:p>
          <w:p w14:paraId="075D6235" w14:textId="77777777" w:rsidR="00E92B81" w:rsidRPr="00665613" w:rsidRDefault="00E92B81" w:rsidP="00E92B81">
            <w:pPr>
              <w:spacing w:line="240" w:lineRule="auto"/>
              <w:jc w:val="both"/>
              <w:rPr>
                <w:rFonts w:ascii="Times New Roman" w:hAnsi="Times New Roman" w:cs="Times New Roman"/>
                <w:b/>
                <w:bCs/>
              </w:rPr>
            </w:pPr>
          </w:p>
          <w:p w14:paraId="5C895CA0" w14:textId="77777777" w:rsidR="00E92B81" w:rsidRPr="00665613" w:rsidRDefault="00E92B81" w:rsidP="00E92B81">
            <w:pPr>
              <w:spacing w:line="240" w:lineRule="auto"/>
              <w:jc w:val="both"/>
              <w:rPr>
                <w:rFonts w:ascii="Times New Roman" w:hAnsi="Times New Roman" w:cs="Times New Roman"/>
                <w:b/>
                <w:bCs/>
              </w:rPr>
            </w:pPr>
          </w:p>
          <w:p w14:paraId="271670F6" w14:textId="77777777" w:rsidR="00E92B81" w:rsidRPr="00665613" w:rsidRDefault="00E92B81" w:rsidP="00E92B81">
            <w:pPr>
              <w:spacing w:line="240" w:lineRule="auto"/>
              <w:jc w:val="both"/>
              <w:rPr>
                <w:rFonts w:ascii="Times New Roman" w:hAnsi="Times New Roman" w:cs="Times New Roman"/>
                <w:b/>
                <w:bCs/>
              </w:rPr>
            </w:pPr>
          </w:p>
          <w:p w14:paraId="16776AAD" w14:textId="5058E67A" w:rsidR="00E92B81" w:rsidRPr="00665613" w:rsidRDefault="00E92B81" w:rsidP="00E92B81">
            <w:pPr>
              <w:spacing w:line="240" w:lineRule="auto"/>
              <w:jc w:val="both"/>
              <w:rPr>
                <w:rFonts w:ascii="Times New Roman" w:hAnsi="Times New Roman" w:cs="Times New Roman"/>
                <w:b/>
                <w:bCs/>
              </w:rPr>
            </w:pPr>
          </w:p>
        </w:tc>
        <w:tc>
          <w:tcPr>
            <w:tcW w:w="8012" w:type="dxa"/>
            <w:gridSpan w:val="2"/>
            <w:tcBorders>
              <w:top w:val="single" w:sz="4" w:space="0" w:color="auto"/>
              <w:left w:val="single" w:sz="4" w:space="0" w:color="auto"/>
              <w:bottom w:val="single" w:sz="4" w:space="0" w:color="auto"/>
              <w:right w:val="single" w:sz="4" w:space="0" w:color="auto"/>
            </w:tcBorders>
            <w:shd w:val="clear" w:color="auto" w:fill="FFFFFF"/>
          </w:tcPr>
          <w:p w14:paraId="726B376E" w14:textId="24EF11BE" w:rsidR="00E92B81" w:rsidRPr="00665613" w:rsidRDefault="00E92B81" w:rsidP="00E92B81">
            <w:pPr>
              <w:pStyle w:val="Bezodstpw"/>
              <w:spacing w:line="360" w:lineRule="auto"/>
              <w:rPr>
                <w:b/>
                <w:sz w:val="20"/>
                <w:szCs w:val="20"/>
                <w:lang w:val="pl-PL"/>
              </w:rPr>
            </w:pPr>
            <w:r w:rsidRPr="00665613">
              <w:rPr>
                <w:b/>
                <w:sz w:val="20"/>
                <w:szCs w:val="20"/>
                <w:lang w:val="pl-PL"/>
              </w:rPr>
              <w:t>Seminarium 12. Trening umiejętności praktycznych</w:t>
            </w:r>
            <w:r w:rsidR="00D01F88">
              <w:rPr>
                <w:b/>
                <w:sz w:val="20"/>
                <w:szCs w:val="20"/>
                <w:lang w:val="pl-PL"/>
              </w:rPr>
              <w:t xml:space="preserve"> cz.</w:t>
            </w:r>
            <w:r w:rsidRPr="00665613">
              <w:rPr>
                <w:b/>
                <w:sz w:val="20"/>
                <w:szCs w:val="20"/>
                <w:lang w:val="pl-PL"/>
              </w:rPr>
              <w:t xml:space="preserve">1 </w:t>
            </w:r>
          </w:p>
          <w:p w14:paraId="163A6FD3" w14:textId="041A97CA" w:rsidR="00E92B81" w:rsidRPr="00665613" w:rsidRDefault="00E92B81" w:rsidP="00E92B81">
            <w:pPr>
              <w:pStyle w:val="Bezodstpw"/>
              <w:spacing w:line="360" w:lineRule="auto"/>
              <w:rPr>
                <w:rFonts w:eastAsiaTheme="minorHAnsi"/>
                <w:b/>
                <w:lang w:val="pl-PL"/>
              </w:rPr>
            </w:pPr>
            <w:r w:rsidRPr="00665613">
              <w:rPr>
                <w:b/>
                <w:sz w:val="20"/>
                <w:szCs w:val="20"/>
                <w:lang w:val="pl-PL"/>
              </w:rPr>
              <w:t xml:space="preserve">Podstawowe narzędzia i </w:t>
            </w:r>
            <w:r w:rsidR="00A23EBA">
              <w:rPr>
                <w:b/>
                <w:sz w:val="20"/>
                <w:szCs w:val="20"/>
                <w:lang w:val="pl-PL"/>
              </w:rPr>
              <w:t>sposoby</w:t>
            </w:r>
            <w:r w:rsidRPr="00665613">
              <w:rPr>
                <w:b/>
                <w:sz w:val="20"/>
                <w:szCs w:val="20"/>
                <w:lang w:val="pl-PL"/>
              </w:rPr>
              <w:t xml:space="preserve"> pracy. 13-1</w:t>
            </w:r>
            <w:r w:rsidR="00EF5D4B">
              <w:rPr>
                <w:b/>
                <w:sz w:val="20"/>
                <w:szCs w:val="20"/>
                <w:lang w:val="pl-PL"/>
              </w:rPr>
              <w:t>5</w:t>
            </w:r>
            <w:r w:rsidRPr="00665613">
              <w:rPr>
                <w:b/>
                <w:sz w:val="20"/>
                <w:szCs w:val="20"/>
                <w:lang w:val="pl-PL"/>
              </w:rPr>
              <w:t>.05.2022 r.</w:t>
            </w:r>
            <w:r w:rsidR="00D01F88">
              <w:rPr>
                <w:b/>
                <w:sz w:val="20"/>
                <w:szCs w:val="20"/>
                <w:lang w:val="pl-PL"/>
              </w:rPr>
              <w:t xml:space="preserve"> </w:t>
            </w:r>
          </w:p>
          <w:p w14:paraId="5AE0A4AD" w14:textId="6AE6F953" w:rsidR="00E92B81" w:rsidRPr="00F771C2" w:rsidRDefault="00F771C2" w:rsidP="00E92B81">
            <w:pPr>
              <w:pStyle w:val="Bezodstpw"/>
              <w:spacing w:line="360" w:lineRule="auto"/>
              <w:rPr>
                <w:rFonts w:eastAsiaTheme="minorHAnsi"/>
                <w:b/>
                <w:bCs/>
                <w:sz w:val="20"/>
                <w:szCs w:val="20"/>
                <w:lang w:val="pl-PL"/>
              </w:rPr>
            </w:pPr>
            <w:r w:rsidRPr="00F771C2">
              <w:rPr>
                <w:rFonts w:eastAsiaTheme="minorHAnsi"/>
                <w:b/>
                <w:bCs/>
                <w:sz w:val="20"/>
                <w:szCs w:val="20"/>
                <w:lang w:val="pl-PL"/>
              </w:rPr>
              <w:t>Podstawowe narzędzia i techniki pracy w leczeniu środowiskowym dla dzieci i młodzieży i rodzin</w:t>
            </w:r>
            <w:r w:rsidR="00E92B81" w:rsidRPr="00F771C2">
              <w:rPr>
                <w:rFonts w:eastAsiaTheme="minorHAnsi"/>
                <w:b/>
                <w:bCs/>
                <w:sz w:val="20"/>
                <w:szCs w:val="20"/>
                <w:lang w:val="pl-PL"/>
              </w:rPr>
              <w:t>:</w:t>
            </w:r>
          </w:p>
          <w:p w14:paraId="771A756F" w14:textId="417CAE9B" w:rsidR="00E92B81" w:rsidRDefault="00E92B81" w:rsidP="00E92B81">
            <w:pPr>
              <w:numPr>
                <w:ilvl w:val="0"/>
                <w:numId w:val="1"/>
              </w:numPr>
              <w:spacing w:after="0" w:line="240" w:lineRule="auto"/>
              <w:rPr>
                <w:rFonts w:ascii="Times New Roman" w:hAnsi="Times New Roman" w:cs="Times New Roman"/>
              </w:rPr>
            </w:pPr>
            <w:r w:rsidRPr="00665613">
              <w:rPr>
                <w:rFonts w:ascii="Times New Roman" w:hAnsi="Times New Roman" w:cs="Times New Roman"/>
              </w:rPr>
              <w:t>5 godzin dydaktycznych wykładowych</w:t>
            </w:r>
          </w:p>
          <w:p w14:paraId="674357EF" w14:textId="0CA2FCC1" w:rsidR="00C24515" w:rsidRPr="00C24515" w:rsidRDefault="00C24515" w:rsidP="00C24515">
            <w:pPr>
              <w:numPr>
                <w:ilvl w:val="0"/>
                <w:numId w:val="1"/>
              </w:numPr>
              <w:spacing w:after="0" w:line="240" w:lineRule="auto"/>
              <w:rPr>
                <w:rFonts w:ascii="Times New Roman" w:hAnsi="Times New Roman" w:cs="Times New Roman"/>
              </w:rPr>
            </w:pPr>
            <w:r>
              <w:rPr>
                <w:rFonts w:ascii="Times New Roman" w:hAnsi="Times New Roman" w:cs="Times New Roman"/>
              </w:rPr>
              <w:t>20</w:t>
            </w:r>
            <w:r w:rsidRPr="00665613">
              <w:rPr>
                <w:rFonts w:ascii="Times New Roman" w:hAnsi="Times New Roman" w:cs="Times New Roman"/>
              </w:rPr>
              <w:t xml:space="preserve"> godzin dydaktycznych w</w:t>
            </w:r>
            <w:r>
              <w:rPr>
                <w:rFonts w:ascii="Times New Roman" w:hAnsi="Times New Roman" w:cs="Times New Roman"/>
              </w:rPr>
              <w:t>arsztatowych</w:t>
            </w:r>
          </w:p>
          <w:p w14:paraId="4D181571" w14:textId="3F15B1F2" w:rsidR="00E92B81" w:rsidRPr="00665613" w:rsidRDefault="00E92B81" w:rsidP="00E92B81">
            <w:pPr>
              <w:numPr>
                <w:ilvl w:val="0"/>
                <w:numId w:val="1"/>
              </w:numPr>
              <w:spacing w:after="0" w:line="240" w:lineRule="auto"/>
              <w:rPr>
                <w:rFonts w:ascii="Times New Roman" w:hAnsi="Times New Roman" w:cs="Times New Roman"/>
              </w:rPr>
            </w:pPr>
            <w:r w:rsidRPr="00665613">
              <w:rPr>
                <w:rFonts w:ascii="Times New Roman" w:hAnsi="Times New Roman" w:cs="Times New Roman"/>
              </w:rPr>
              <w:t>liczba uczestników – 22</w:t>
            </w:r>
          </w:p>
          <w:p w14:paraId="2FFB5C1B" w14:textId="77777777" w:rsidR="00E92B81" w:rsidRPr="00665613" w:rsidRDefault="00E92B81" w:rsidP="00E92B81">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 przygotowanie materiałów szkoleniowych w formie prezentacji multimedialnej przez trenerów/wykładowców,</w:t>
            </w:r>
          </w:p>
          <w:p w14:paraId="5909394B" w14:textId="09BBB37D" w:rsidR="00E92B81" w:rsidRPr="00665613" w:rsidRDefault="00E92B81" w:rsidP="00E92B81">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wypełnianie dokumentów związanych z realizacją szkolenia (dbałość </w:t>
            </w:r>
            <w:r w:rsidRPr="00665613">
              <w:rPr>
                <w:rFonts w:ascii="Times New Roman" w:hAnsi="Times New Roman" w:cs="Times New Roman"/>
              </w:rPr>
              <w:br/>
              <w:t>o podpisywanie list obecności przez każdego uczestnika oraz ankiety ewaluacyjnej po szkoleniu itp.),</w:t>
            </w:r>
          </w:p>
          <w:p w14:paraId="51E7E902" w14:textId="77777777" w:rsidR="00E92B81" w:rsidRPr="00665613" w:rsidRDefault="00E92B81" w:rsidP="00E92B81">
            <w:pPr>
              <w:spacing w:line="240" w:lineRule="auto"/>
              <w:rPr>
                <w:rFonts w:ascii="Times New Roman" w:hAnsi="Times New Roman" w:cs="Times New Roman"/>
                <w:b/>
                <w:bCs/>
              </w:rPr>
            </w:pPr>
            <w:r w:rsidRPr="00665613">
              <w:rPr>
                <w:rFonts w:ascii="Times New Roman" w:hAnsi="Times New Roman" w:cs="Times New Roman"/>
                <w:b/>
                <w:bCs/>
              </w:rPr>
              <w:t>Uwaga:</w:t>
            </w:r>
          </w:p>
          <w:p w14:paraId="213B3D58" w14:textId="77777777" w:rsidR="00E92B81" w:rsidRDefault="00E92B81" w:rsidP="00E92B81">
            <w:pPr>
              <w:pStyle w:val="Bezodstpw"/>
              <w:spacing w:line="360" w:lineRule="auto"/>
              <w:rPr>
                <w:b/>
                <w:bCs/>
                <w:lang w:val="pl-PL"/>
              </w:rPr>
            </w:pPr>
            <w:r w:rsidRPr="00665613">
              <w:rPr>
                <w:b/>
                <w:bCs/>
                <w:lang w:val="pl-PL"/>
              </w:rPr>
              <w:t>Rekrutacja uczestników, organizacja techniczna, sala szkoleniowa w każdym dniu szkolenia będą zapewnione przez Zamawiającego.</w:t>
            </w:r>
          </w:p>
          <w:p w14:paraId="7E441BE0" w14:textId="3CC9EB5B" w:rsidR="001D5686" w:rsidRPr="00665613" w:rsidRDefault="001D5686" w:rsidP="00E92B81">
            <w:pPr>
              <w:pStyle w:val="Bezodstpw"/>
              <w:spacing w:line="360" w:lineRule="auto"/>
              <w:rPr>
                <w:rFonts w:eastAsiaTheme="minorHAnsi"/>
                <w:b/>
                <w:bCs/>
                <w:lang w:val="pl-PL"/>
              </w:rPr>
            </w:pPr>
            <w:r w:rsidRPr="00D354FA">
              <w:rPr>
                <w:b/>
                <w:bCs/>
                <w:lang w:val="pl-PL"/>
              </w:rPr>
              <w:t>W przypadku szkoleń stacjonarnych koszty dojazdu, noclegu, wyżywienia  tren</w:t>
            </w:r>
            <w:r w:rsidR="001E0684">
              <w:rPr>
                <w:b/>
                <w:bCs/>
                <w:lang w:val="pl-PL"/>
              </w:rPr>
              <w:t>e</w:t>
            </w:r>
            <w:r w:rsidRPr="00D354FA">
              <w:rPr>
                <w:b/>
                <w:bCs/>
                <w:lang w:val="pl-PL"/>
              </w:rPr>
              <w:t>rów/wykładowców  pokrywa Wykonawca.</w:t>
            </w:r>
          </w:p>
        </w:tc>
      </w:tr>
      <w:tr w:rsidR="00E92B81" w:rsidRPr="00665613" w14:paraId="5E53E723" w14:textId="77777777" w:rsidTr="00A9010C">
        <w:trPr>
          <w:trHeight w:val="4457"/>
        </w:trPr>
        <w:tc>
          <w:tcPr>
            <w:tcW w:w="487" w:type="dxa"/>
            <w:tcBorders>
              <w:top w:val="single" w:sz="4" w:space="0" w:color="auto"/>
              <w:left w:val="single" w:sz="4" w:space="0" w:color="auto"/>
              <w:bottom w:val="single" w:sz="4" w:space="0" w:color="auto"/>
              <w:right w:val="single" w:sz="4" w:space="0" w:color="auto"/>
            </w:tcBorders>
          </w:tcPr>
          <w:p w14:paraId="07B50706" w14:textId="795E633E" w:rsidR="00E92B81" w:rsidRPr="00665613" w:rsidRDefault="00E92B81" w:rsidP="00E92B81">
            <w:pPr>
              <w:spacing w:line="240" w:lineRule="auto"/>
              <w:jc w:val="both"/>
              <w:rPr>
                <w:rFonts w:ascii="Times New Roman" w:hAnsi="Times New Roman" w:cs="Times New Roman"/>
                <w:b/>
                <w:bCs/>
              </w:rPr>
            </w:pPr>
            <w:r w:rsidRPr="00665613">
              <w:rPr>
                <w:rFonts w:ascii="Times New Roman" w:hAnsi="Times New Roman" w:cs="Times New Roman"/>
                <w:b/>
                <w:bCs/>
              </w:rPr>
              <w:t>IV</w:t>
            </w:r>
          </w:p>
        </w:tc>
        <w:tc>
          <w:tcPr>
            <w:tcW w:w="8012" w:type="dxa"/>
            <w:gridSpan w:val="2"/>
            <w:tcBorders>
              <w:top w:val="single" w:sz="4" w:space="0" w:color="auto"/>
              <w:left w:val="single" w:sz="4" w:space="0" w:color="auto"/>
              <w:bottom w:val="single" w:sz="4" w:space="0" w:color="auto"/>
              <w:right w:val="single" w:sz="4" w:space="0" w:color="auto"/>
            </w:tcBorders>
            <w:shd w:val="clear" w:color="auto" w:fill="FFFFFF"/>
          </w:tcPr>
          <w:p w14:paraId="0A758867" w14:textId="77777777" w:rsidR="00E92B81" w:rsidRPr="00665613" w:rsidRDefault="00E92B81" w:rsidP="00E92B81">
            <w:pPr>
              <w:pStyle w:val="Bezodstpw"/>
              <w:spacing w:line="360" w:lineRule="auto"/>
              <w:rPr>
                <w:b/>
                <w:bCs/>
                <w:sz w:val="20"/>
                <w:szCs w:val="20"/>
                <w:lang w:val="pl-PL"/>
              </w:rPr>
            </w:pPr>
            <w:r w:rsidRPr="00665613">
              <w:rPr>
                <w:b/>
                <w:bCs/>
                <w:sz w:val="20"/>
                <w:szCs w:val="20"/>
                <w:lang w:val="pl-PL"/>
              </w:rPr>
              <w:t>Seminarium 13. Trening umiejętności praktycznych cz.2</w:t>
            </w:r>
          </w:p>
          <w:p w14:paraId="35A640E2" w14:textId="7795B44B" w:rsidR="00E92B81" w:rsidRPr="00665613" w:rsidRDefault="00E92B81" w:rsidP="00E92B81">
            <w:pPr>
              <w:pStyle w:val="Bezodstpw"/>
              <w:spacing w:line="360" w:lineRule="auto"/>
              <w:rPr>
                <w:rFonts w:eastAsiaTheme="minorHAnsi"/>
                <w:b/>
                <w:bCs/>
                <w:lang w:val="pl-PL"/>
              </w:rPr>
            </w:pPr>
            <w:r w:rsidRPr="00665613">
              <w:rPr>
                <w:b/>
                <w:bCs/>
                <w:sz w:val="20"/>
                <w:szCs w:val="20"/>
                <w:lang w:val="pl-PL"/>
              </w:rPr>
              <w:t xml:space="preserve">Podstawowe narzędzia i </w:t>
            </w:r>
            <w:r w:rsidR="00A23EBA">
              <w:rPr>
                <w:b/>
                <w:bCs/>
                <w:sz w:val="20"/>
                <w:szCs w:val="20"/>
                <w:lang w:val="pl-PL"/>
              </w:rPr>
              <w:t>sposoby</w:t>
            </w:r>
            <w:r w:rsidRPr="00665613">
              <w:rPr>
                <w:b/>
                <w:bCs/>
                <w:sz w:val="20"/>
                <w:szCs w:val="20"/>
                <w:lang w:val="pl-PL"/>
              </w:rPr>
              <w:t xml:space="preserve"> pracy. 17-1</w:t>
            </w:r>
            <w:r w:rsidR="00D01F88">
              <w:rPr>
                <w:b/>
                <w:bCs/>
                <w:sz w:val="20"/>
                <w:szCs w:val="20"/>
                <w:lang w:val="pl-PL"/>
              </w:rPr>
              <w:t>9</w:t>
            </w:r>
            <w:r w:rsidRPr="00665613">
              <w:rPr>
                <w:b/>
                <w:bCs/>
                <w:sz w:val="20"/>
                <w:szCs w:val="20"/>
                <w:lang w:val="pl-PL"/>
              </w:rPr>
              <w:t>.06.2022 r.</w:t>
            </w:r>
          </w:p>
          <w:p w14:paraId="1A565AEE" w14:textId="70003239" w:rsidR="00E92B81" w:rsidRPr="00F771C2" w:rsidRDefault="00F771C2" w:rsidP="00E92B81">
            <w:pPr>
              <w:pStyle w:val="Bezodstpw"/>
              <w:spacing w:line="360" w:lineRule="auto"/>
              <w:rPr>
                <w:rFonts w:eastAsiaTheme="minorHAnsi"/>
                <w:b/>
                <w:bCs/>
                <w:sz w:val="20"/>
                <w:szCs w:val="20"/>
                <w:lang w:val="pl-PL"/>
              </w:rPr>
            </w:pPr>
            <w:r w:rsidRPr="00F771C2">
              <w:rPr>
                <w:rFonts w:eastAsiaTheme="minorHAnsi"/>
                <w:b/>
                <w:bCs/>
                <w:sz w:val="20"/>
                <w:szCs w:val="20"/>
                <w:lang w:val="pl-PL"/>
              </w:rPr>
              <w:t>Podstawowe narzędzia i techniki pracy w leczeniu środowiskowym dla dzieci i młodzieży i rodzin</w:t>
            </w:r>
            <w:r w:rsidR="00E92B81" w:rsidRPr="00F771C2">
              <w:rPr>
                <w:rFonts w:eastAsiaTheme="minorHAnsi"/>
                <w:b/>
                <w:bCs/>
                <w:sz w:val="20"/>
                <w:szCs w:val="20"/>
                <w:lang w:val="pl-PL"/>
              </w:rPr>
              <w:t>:</w:t>
            </w:r>
          </w:p>
          <w:p w14:paraId="27719974" w14:textId="77777777" w:rsidR="00C24515" w:rsidRDefault="00C24515" w:rsidP="00C24515">
            <w:pPr>
              <w:numPr>
                <w:ilvl w:val="0"/>
                <w:numId w:val="1"/>
              </w:numPr>
              <w:spacing w:after="0" w:line="240" w:lineRule="auto"/>
              <w:rPr>
                <w:rFonts w:ascii="Times New Roman" w:hAnsi="Times New Roman" w:cs="Times New Roman"/>
              </w:rPr>
            </w:pPr>
            <w:r w:rsidRPr="00665613">
              <w:rPr>
                <w:rFonts w:ascii="Times New Roman" w:hAnsi="Times New Roman" w:cs="Times New Roman"/>
              </w:rPr>
              <w:t>5 godzin dydaktycznych wykładowych</w:t>
            </w:r>
          </w:p>
          <w:p w14:paraId="4C18CC69" w14:textId="77777777" w:rsidR="00C24515" w:rsidRPr="00C24515" w:rsidRDefault="00C24515" w:rsidP="00C24515">
            <w:pPr>
              <w:numPr>
                <w:ilvl w:val="0"/>
                <w:numId w:val="1"/>
              </w:numPr>
              <w:spacing w:after="0" w:line="240" w:lineRule="auto"/>
              <w:rPr>
                <w:rFonts w:ascii="Times New Roman" w:hAnsi="Times New Roman" w:cs="Times New Roman"/>
              </w:rPr>
            </w:pPr>
            <w:r>
              <w:rPr>
                <w:rFonts w:ascii="Times New Roman" w:hAnsi="Times New Roman" w:cs="Times New Roman"/>
              </w:rPr>
              <w:t>20</w:t>
            </w:r>
            <w:r w:rsidRPr="00665613">
              <w:rPr>
                <w:rFonts w:ascii="Times New Roman" w:hAnsi="Times New Roman" w:cs="Times New Roman"/>
              </w:rPr>
              <w:t xml:space="preserve"> godzin dydaktycznych w</w:t>
            </w:r>
            <w:r>
              <w:rPr>
                <w:rFonts w:ascii="Times New Roman" w:hAnsi="Times New Roman" w:cs="Times New Roman"/>
              </w:rPr>
              <w:t>arsztatowych</w:t>
            </w:r>
          </w:p>
          <w:p w14:paraId="3EC0B0FF" w14:textId="114C986D" w:rsidR="00E92B81" w:rsidRPr="00665613" w:rsidRDefault="00E92B81" w:rsidP="00E92B81">
            <w:pPr>
              <w:numPr>
                <w:ilvl w:val="0"/>
                <w:numId w:val="1"/>
              </w:numPr>
              <w:spacing w:after="0" w:line="240" w:lineRule="auto"/>
              <w:rPr>
                <w:rFonts w:ascii="Times New Roman" w:hAnsi="Times New Roman" w:cs="Times New Roman"/>
              </w:rPr>
            </w:pPr>
            <w:r w:rsidRPr="00665613">
              <w:rPr>
                <w:rFonts w:ascii="Times New Roman" w:hAnsi="Times New Roman" w:cs="Times New Roman"/>
              </w:rPr>
              <w:t>liczba uczestników – 22</w:t>
            </w:r>
          </w:p>
          <w:p w14:paraId="0152FF48" w14:textId="77777777" w:rsidR="00E92B81" w:rsidRPr="00665613" w:rsidRDefault="00E92B81" w:rsidP="00E92B81">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 przygotowanie materiałów szkoleniowych w formie prezentacji multimedialnej przez trenerów/wykładowców,</w:t>
            </w:r>
          </w:p>
          <w:p w14:paraId="68181C0F" w14:textId="622C9857" w:rsidR="00E92B81" w:rsidRPr="00665613" w:rsidRDefault="00E92B81" w:rsidP="00E92B81">
            <w:pPr>
              <w:numPr>
                <w:ilvl w:val="0"/>
                <w:numId w:val="1"/>
              </w:numPr>
              <w:spacing w:after="0" w:line="240" w:lineRule="auto"/>
              <w:rPr>
                <w:rFonts w:ascii="Times New Roman" w:hAnsi="Times New Roman" w:cs="Times New Roman"/>
              </w:rPr>
            </w:pPr>
            <w:r w:rsidRPr="00665613">
              <w:rPr>
                <w:rFonts w:ascii="Times New Roman" w:hAnsi="Times New Roman" w:cs="Times New Roman"/>
              </w:rPr>
              <w:t xml:space="preserve">wypełnianie dokumentów związanych z realizacją szkolenia (dbałość </w:t>
            </w:r>
            <w:r w:rsidRPr="00665613">
              <w:rPr>
                <w:rFonts w:ascii="Times New Roman" w:hAnsi="Times New Roman" w:cs="Times New Roman"/>
              </w:rPr>
              <w:br/>
              <w:t>o podpisywanie list obecności przez każdego uczestnika oraz ankiety ewaluacyjnej po szkoleniu itp.),</w:t>
            </w:r>
          </w:p>
          <w:p w14:paraId="7FF96069" w14:textId="77777777" w:rsidR="00E92B81" w:rsidRPr="00665613" w:rsidRDefault="00E92B81" w:rsidP="00E92B81">
            <w:pPr>
              <w:spacing w:line="240" w:lineRule="auto"/>
              <w:rPr>
                <w:rFonts w:ascii="Times New Roman" w:hAnsi="Times New Roman" w:cs="Times New Roman"/>
                <w:b/>
                <w:bCs/>
              </w:rPr>
            </w:pPr>
            <w:r w:rsidRPr="00665613">
              <w:rPr>
                <w:rFonts w:ascii="Times New Roman" w:hAnsi="Times New Roman" w:cs="Times New Roman"/>
                <w:b/>
                <w:bCs/>
              </w:rPr>
              <w:t>Uwaga:</w:t>
            </w:r>
          </w:p>
          <w:p w14:paraId="62CB46D9" w14:textId="77777777" w:rsidR="00E92B81" w:rsidRDefault="00E92B81" w:rsidP="00E92B81">
            <w:pPr>
              <w:pStyle w:val="Bezodstpw"/>
              <w:spacing w:line="360" w:lineRule="auto"/>
              <w:rPr>
                <w:b/>
                <w:bCs/>
                <w:lang w:val="pl-PL"/>
              </w:rPr>
            </w:pPr>
            <w:r w:rsidRPr="00665613">
              <w:rPr>
                <w:b/>
                <w:bCs/>
                <w:lang w:val="pl-PL"/>
              </w:rPr>
              <w:t>Rekrutacja uczestników, organizacja techniczna, sala szkoleniowa w każdym dniu szkolenia będą zapewnione przez Zamawiającego.</w:t>
            </w:r>
          </w:p>
          <w:p w14:paraId="46DB18D1" w14:textId="2956DFF2" w:rsidR="001D5686" w:rsidRPr="00665613" w:rsidRDefault="001D5686" w:rsidP="00E92B81">
            <w:pPr>
              <w:pStyle w:val="Bezodstpw"/>
              <w:spacing w:line="360" w:lineRule="auto"/>
              <w:rPr>
                <w:rFonts w:eastAsiaTheme="minorHAnsi"/>
                <w:b/>
                <w:bCs/>
                <w:lang w:val="pl-PL"/>
              </w:rPr>
            </w:pPr>
            <w:r w:rsidRPr="00D354FA">
              <w:rPr>
                <w:b/>
                <w:bCs/>
                <w:lang w:val="pl-PL"/>
              </w:rPr>
              <w:t>W przypadku szkoleń stacjonarnych koszty dojazdu, noclegu, wyżywienia  tren</w:t>
            </w:r>
            <w:r w:rsidR="001E0684">
              <w:rPr>
                <w:b/>
                <w:bCs/>
                <w:lang w:val="pl-PL"/>
              </w:rPr>
              <w:t>e</w:t>
            </w:r>
            <w:r w:rsidRPr="00D354FA">
              <w:rPr>
                <w:b/>
                <w:bCs/>
                <w:lang w:val="pl-PL"/>
              </w:rPr>
              <w:t>rów/wykładowców  pokrywa Wykonawca.</w:t>
            </w:r>
          </w:p>
        </w:tc>
      </w:tr>
    </w:tbl>
    <w:p w14:paraId="014C3314" w14:textId="77777777" w:rsidR="00E21914" w:rsidRPr="00665613" w:rsidRDefault="00E21914" w:rsidP="00E21914">
      <w:pPr>
        <w:suppressAutoHyphens/>
        <w:spacing w:line="240" w:lineRule="auto"/>
        <w:jc w:val="both"/>
        <w:rPr>
          <w:rFonts w:ascii="Times New Roman" w:hAnsi="Times New Roman" w:cs="Times New Roman"/>
          <w:sz w:val="24"/>
          <w:szCs w:val="24"/>
        </w:rPr>
      </w:pPr>
    </w:p>
    <w:p w14:paraId="63503BD6" w14:textId="77777777" w:rsidR="00E21914" w:rsidRPr="00665613" w:rsidRDefault="00E21914" w:rsidP="00E21914">
      <w:pPr>
        <w:pStyle w:val="Akapitzlist"/>
        <w:numPr>
          <w:ilvl w:val="0"/>
          <w:numId w:val="4"/>
        </w:numPr>
        <w:spacing w:after="200" w:line="240" w:lineRule="auto"/>
        <w:ind w:left="567" w:hanging="283"/>
        <w:jc w:val="both"/>
        <w:rPr>
          <w:rFonts w:ascii="Times New Roman" w:eastAsia="Calibri" w:hAnsi="Times New Roman" w:cs="Times New Roman"/>
          <w:b/>
        </w:rPr>
      </w:pPr>
      <w:r w:rsidRPr="00665613">
        <w:rPr>
          <w:rFonts w:ascii="Times New Roman" w:eastAsia="Calibri" w:hAnsi="Times New Roman" w:cs="Times New Roman"/>
          <w:b/>
        </w:rPr>
        <w:t>TERMIN WYKONANIA ZAMÓWIENIA:</w:t>
      </w:r>
    </w:p>
    <w:p w14:paraId="18147C14" w14:textId="5A19D3F2" w:rsidR="00E21914" w:rsidRPr="00665613" w:rsidRDefault="00E21914" w:rsidP="00E21914">
      <w:pPr>
        <w:numPr>
          <w:ilvl w:val="0"/>
          <w:numId w:val="5"/>
        </w:numPr>
        <w:spacing w:line="254" w:lineRule="auto"/>
        <w:rPr>
          <w:rFonts w:ascii="Times New Roman" w:eastAsia="Calibri" w:hAnsi="Times New Roman" w:cs="Times New Roman"/>
          <w:b/>
        </w:rPr>
      </w:pPr>
      <w:r w:rsidRPr="00665613">
        <w:rPr>
          <w:rFonts w:ascii="Times New Roman" w:eastAsia="Calibri" w:hAnsi="Times New Roman" w:cs="Times New Roman"/>
          <w:bCs/>
        </w:rPr>
        <w:t xml:space="preserve">Szkolenia będą realizowane w cyklach </w:t>
      </w:r>
      <w:r w:rsidR="002A62BE">
        <w:rPr>
          <w:rFonts w:ascii="Times New Roman" w:eastAsia="Calibri" w:hAnsi="Times New Roman" w:cs="Times New Roman"/>
          <w:bCs/>
        </w:rPr>
        <w:t>2-</w:t>
      </w:r>
      <w:r w:rsidRPr="00665613">
        <w:rPr>
          <w:rFonts w:ascii="Times New Roman" w:eastAsia="Calibri" w:hAnsi="Times New Roman" w:cs="Times New Roman"/>
          <w:bCs/>
        </w:rPr>
        <w:t>3  dniowych seminariów (8</w:t>
      </w:r>
      <w:r w:rsidR="002A62BE">
        <w:rPr>
          <w:rFonts w:ascii="Times New Roman" w:eastAsia="Calibri" w:hAnsi="Times New Roman" w:cs="Times New Roman"/>
          <w:bCs/>
        </w:rPr>
        <w:t>-</w:t>
      </w:r>
      <w:r w:rsidR="00612EFF">
        <w:rPr>
          <w:rFonts w:ascii="Times New Roman" w:eastAsia="Calibri" w:hAnsi="Times New Roman" w:cs="Times New Roman"/>
          <w:bCs/>
        </w:rPr>
        <w:t>10</w:t>
      </w:r>
      <w:r w:rsidRPr="00665613">
        <w:rPr>
          <w:rFonts w:ascii="Times New Roman" w:eastAsia="Calibri" w:hAnsi="Times New Roman" w:cs="Times New Roman"/>
          <w:bCs/>
        </w:rPr>
        <w:t xml:space="preserve"> godzin dydaktycznych zajęć dziennie)</w:t>
      </w:r>
      <w:r w:rsidRPr="00665613">
        <w:rPr>
          <w:rFonts w:ascii="Times New Roman" w:eastAsia="Calibri" w:hAnsi="Times New Roman" w:cs="Times New Roman"/>
          <w:b/>
        </w:rPr>
        <w:t xml:space="preserve"> w okresie </w:t>
      </w:r>
      <w:bookmarkStart w:id="0" w:name="_Hlk62823089"/>
      <w:r w:rsidR="00665613" w:rsidRPr="00665613">
        <w:rPr>
          <w:rFonts w:ascii="Times New Roman" w:eastAsia="Calibri" w:hAnsi="Times New Roman" w:cs="Times New Roman"/>
          <w:b/>
        </w:rPr>
        <w:t>25.03.2022-12.</w:t>
      </w:r>
      <w:r w:rsidR="002A62BE">
        <w:rPr>
          <w:rFonts w:ascii="Times New Roman" w:eastAsia="Calibri" w:hAnsi="Times New Roman" w:cs="Times New Roman"/>
          <w:b/>
        </w:rPr>
        <w:t>03.</w:t>
      </w:r>
      <w:r w:rsidR="00665613" w:rsidRPr="00665613">
        <w:rPr>
          <w:rFonts w:ascii="Times New Roman" w:eastAsia="Calibri" w:hAnsi="Times New Roman" w:cs="Times New Roman"/>
          <w:b/>
        </w:rPr>
        <w:t>2023r.</w:t>
      </w:r>
    </w:p>
    <w:bookmarkEnd w:id="0"/>
    <w:p w14:paraId="64E8C974" w14:textId="77777777" w:rsidR="00E21914" w:rsidRPr="00665613" w:rsidRDefault="00E21914" w:rsidP="00E21914">
      <w:pPr>
        <w:numPr>
          <w:ilvl w:val="0"/>
          <w:numId w:val="5"/>
        </w:numPr>
        <w:spacing w:line="254" w:lineRule="auto"/>
        <w:rPr>
          <w:rFonts w:ascii="Times New Roman" w:eastAsia="Calibri" w:hAnsi="Times New Roman" w:cs="Times New Roman"/>
          <w:b/>
        </w:rPr>
      </w:pPr>
      <w:r w:rsidRPr="00665613">
        <w:rPr>
          <w:rFonts w:ascii="Times New Roman" w:eastAsia="Calibri" w:hAnsi="Times New Roman" w:cs="Times New Roman"/>
          <w:b/>
        </w:rPr>
        <w:t>Termin realizacji seminariów może ulec zmianie wyłącznie w następujących przypadkach:</w:t>
      </w:r>
    </w:p>
    <w:p w14:paraId="51855E33" w14:textId="77777777" w:rsidR="00E21914" w:rsidRPr="00665613" w:rsidRDefault="00E21914" w:rsidP="00E21914">
      <w:pPr>
        <w:pStyle w:val="Tekstpodstawowy"/>
        <w:numPr>
          <w:ilvl w:val="1"/>
          <w:numId w:val="6"/>
        </w:numPr>
        <w:tabs>
          <w:tab w:val="left" w:pos="142"/>
        </w:tabs>
        <w:ind w:left="1134"/>
        <w:jc w:val="both"/>
        <w:rPr>
          <w:sz w:val="22"/>
          <w:szCs w:val="22"/>
        </w:rPr>
      </w:pPr>
      <w:r w:rsidRPr="00665613">
        <w:rPr>
          <w:bCs/>
          <w:sz w:val="22"/>
          <w:szCs w:val="22"/>
        </w:rPr>
        <w:lastRenderedPageBreak/>
        <w:t>Opóźnień i przerw w realizacji zamówienia wynikających z przyczyn leżących po</w:t>
      </w:r>
      <w:r w:rsidRPr="00665613">
        <w:rPr>
          <w:sz w:val="22"/>
          <w:szCs w:val="22"/>
        </w:rPr>
        <w:t xml:space="preserve"> stronie Zamawiającego.</w:t>
      </w:r>
    </w:p>
    <w:p w14:paraId="047BBC6C" w14:textId="77777777" w:rsidR="00E21914" w:rsidRPr="00665613" w:rsidRDefault="00E21914" w:rsidP="00E21914">
      <w:pPr>
        <w:pStyle w:val="Tekstpodstawowy"/>
        <w:numPr>
          <w:ilvl w:val="1"/>
          <w:numId w:val="6"/>
        </w:numPr>
        <w:tabs>
          <w:tab w:val="left" w:pos="142"/>
        </w:tabs>
        <w:ind w:left="1134"/>
        <w:jc w:val="both"/>
        <w:rPr>
          <w:sz w:val="22"/>
          <w:szCs w:val="22"/>
        </w:rPr>
      </w:pPr>
      <w:r w:rsidRPr="00665613">
        <w:rPr>
          <w:sz w:val="22"/>
          <w:szCs w:val="22"/>
        </w:rPr>
        <w:t>Opóźnień, utrudnień lub przeszkód spowodowanych różnymi zdarzeniami losowymi w tym siły wyższej, których zaistnienie nie można przypisać Wykonawcy.</w:t>
      </w:r>
    </w:p>
    <w:p w14:paraId="19F8324F" w14:textId="77777777" w:rsidR="00E21914" w:rsidRPr="00665613" w:rsidRDefault="00E21914" w:rsidP="00E21914">
      <w:pPr>
        <w:pStyle w:val="Tekstpodstawowy"/>
        <w:numPr>
          <w:ilvl w:val="1"/>
          <w:numId w:val="6"/>
        </w:numPr>
        <w:tabs>
          <w:tab w:val="left" w:pos="142"/>
        </w:tabs>
        <w:ind w:left="1134"/>
        <w:jc w:val="both"/>
        <w:rPr>
          <w:sz w:val="22"/>
          <w:szCs w:val="22"/>
        </w:rPr>
      </w:pPr>
      <w:r w:rsidRPr="00665613">
        <w:rPr>
          <w:sz w:val="22"/>
          <w:szCs w:val="22"/>
        </w:rPr>
        <w:t>Jeśli wystąpi konieczność zmiany terminów określonych w treści umowy, spowodowana obiektywnymi czynnikami uniemożliwiającymi ich dotrzymanie i która wynika z okoliczności, których nie można było przewidzieć w chwili zawarcia umowy.</w:t>
      </w:r>
    </w:p>
    <w:p w14:paraId="61AEC794" w14:textId="77777777" w:rsidR="00E21914" w:rsidRPr="00665613" w:rsidRDefault="00E21914" w:rsidP="00E21914">
      <w:pPr>
        <w:pStyle w:val="Tekstpodstawowy"/>
        <w:numPr>
          <w:ilvl w:val="1"/>
          <w:numId w:val="6"/>
        </w:numPr>
        <w:tabs>
          <w:tab w:val="left" w:pos="142"/>
        </w:tabs>
        <w:ind w:left="1134"/>
        <w:jc w:val="both"/>
        <w:rPr>
          <w:sz w:val="22"/>
          <w:szCs w:val="22"/>
        </w:rPr>
      </w:pPr>
      <w:r w:rsidRPr="00665613">
        <w:rPr>
          <w:sz w:val="22"/>
          <w:szCs w:val="22"/>
        </w:rPr>
        <w:t>Jeśli wystąpi konieczność wprowadzenia zmian sposobu i zakresu realizacji zamówienia w przypadku, gdy konieczność wprowadzenia tej zmiany była spowodowana obiektywnymi czynnikami uniemożliwiającymi realizację umowy zgodnie z pierwotną wersją.</w:t>
      </w:r>
    </w:p>
    <w:p w14:paraId="092B7287" w14:textId="77777777" w:rsidR="00E21914" w:rsidRPr="00665613" w:rsidRDefault="00E21914" w:rsidP="00E21914">
      <w:pPr>
        <w:pStyle w:val="Tekstpodstawowy"/>
        <w:tabs>
          <w:tab w:val="left" w:pos="142"/>
        </w:tabs>
        <w:ind w:left="1134"/>
        <w:jc w:val="both"/>
        <w:rPr>
          <w:sz w:val="22"/>
          <w:szCs w:val="22"/>
        </w:rPr>
      </w:pPr>
    </w:p>
    <w:p w14:paraId="62D55EE3" w14:textId="77777777" w:rsidR="00E21914" w:rsidRPr="00665613" w:rsidRDefault="00E21914" w:rsidP="00E21914">
      <w:pPr>
        <w:pStyle w:val="Akapitzlist"/>
        <w:numPr>
          <w:ilvl w:val="0"/>
          <w:numId w:val="21"/>
        </w:numPr>
        <w:spacing w:line="256" w:lineRule="auto"/>
        <w:rPr>
          <w:rFonts w:ascii="Times New Roman" w:eastAsia="Calibri" w:hAnsi="Times New Roman" w:cs="Times New Roman"/>
          <w:b/>
        </w:rPr>
      </w:pPr>
      <w:r w:rsidRPr="00665613">
        <w:rPr>
          <w:rFonts w:ascii="Times New Roman" w:eastAsia="Calibri" w:hAnsi="Times New Roman" w:cs="Times New Roman"/>
          <w:b/>
        </w:rPr>
        <w:t>WARUNKI UCZESTNICTWA</w:t>
      </w:r>
    </w:p>
    <w:p w14:paraId="2EA60CFF" w14:textId="77777777" w:rsidR="00E21914" w:rsidRPr="00665613" w:rsidRDefault="00E21914" w:rsidP="00E21914">
      <w:pPr>
        <w:spacing w:line="256" w:lineRule="auto"/>
        <w:rPr>
          <w:rFonts w:ascii="Times New Roman" w:eastAsia="Calibri" w:hAnsi="Times New Roman" w:cs="Times New Roman"/>
          <w:b/>
        </w:rPr>
      </w:pPr>
      <w:r w:rsidRPr="00665613">
        <w:rPr>
          <w:rFonts w:ascii="Times New Roman" w:eastAsia="Calibri" w:hAnsi="Times New Roman" w:cs="Times New Roman"/>
          <w:b/>
        </w:rPr>
        <w:t>O udzielenia zamówienia mogą ubiegać się Wykonawcy, którzy spełnią warunki udziału w postępowaniu dotyczące:</w:t>
      </w:r>
    </w:p>
    <w:p w14:paraId="334D6702" w14:textId="72D100DC" w:rsidR="00E21914" w:rsidRPr="00C97210" w:rsidRDefault="00E21914" w:rsidP="00E21914">
      <w:pPr>
        <w:pStyle w:val="Akapitzlist"/>
        <w:numPr>
          <w:ilvl w:val="0"/>
          <w:numId w:val="24"/>
        </w:numPr>
        <w:spacing w:after="200" w:line="240" w:lineRule="auto"/>
        <w:ind w:left="567" w:hanging="709"/>
        <w:jc w:val="both"/>
        <w:rPr>
          <w:rFonts w:ascii="Times New Roman" w:hAnsi="Times New Roman" w:cs="Times New Roman"/>
        </w:rPr>
      </w:pPr>
      <w:r w:rsidRPr="00665613">
        <w:rPr>
          <w:rFonts w:ascii="Times New Roman" w:hAnsi="Times New Roman" w:cs="Times New Roman"/>
          <w:bCs/>
        </w:rPr>
        <w:t>Posiadają uprawnienia</w:t>
      </w:r>
      <w:r w:rsidRPr="00665613">
        <w:rPr>
          <w:rFonts w:ascii="Times New Roman" w:hAnsi="Times New Roman" w:cs="Times New Roman"/>
          <w:b/>
        </w:rPr>
        <w:t xml:space="preserve"> </w:t>
      </w:r>
      <w:r w:rsidRPr="00665613">
        <w:rPr>
          <w:rFonts w:ascii="Times New Roman" w:hAnsi="Times New Roman" w:cs="Times New Roman"/>
        </w:rPr>
        <w:t xml:space="preserve">do wykonywania określonej działalności lub czynności jeżeli przepisy prawa nakładają obowiązek ich posiadania - zgodnie z obowiązującymi przepisami prawa. Zamawiający nie precyzuje warunku w sposób szczegółowy. Ocena spełniania ww. warunku dokonana zostanie w oparciu o złożone oświadczenie. Oświadczenie zawarte jest w załączniku </w:t>
      </w:r>
      <w:r w:rsidRPr="00C97210">
        <w:rPr>
          <w:rFonts w:ascii="Times New Roman" w:hAnsi="Times New Roman" w:cs="Times New Roman"/>
        </w:rPr>
        <w:t>nr 6 do zapytania ofertowego</w:t>
      </w:r>
      <w:r w:rsidR="00A23EBA" w:rsidRPr="00C97210">
        <w:rPr>
          <w:rFonts w:ascii="Times New Roman" w:hAnsi="Times New Roman" w:cs="Times New Roman"/>
        </w:rPr>
        <w:t>.</w:t>
      </w:r>
    </w:p>
    <w:p w14:paraId="24277BFA" w14:textId="77777777" w:rsidR="00CF3A27" w:rsidRPr="00C97210" w:rsidRDefault="00CF3A27" w:rsidP="00CF3A27">
      <w:pPr>
        <w:pStyle w:val="Bezodstpw"/>
        <w:numPr>
          <w:ilvl w:val="0"/>
          <w:numId w:val="24"/>
        </w:numPr>
        <w:spacing w:line="360" w:lineRule="auto"/>
        <w:rPr>
          <w:b/>
          <w:sz w:val="20"/>
          <w:szCs w:val="20"/>
          <w:lang w:val="pl-PL"/>
        </w:rPr>
      </w:pPr>
      <w:r w:rsidRPr="00C97210">
        <w:rPr>
          <w:lang w:val="pl-PL"/>
        </w:rPr>
        <w:t xml:space="preserve">W zakresie realizacji seminarium </w:t>
      </w:r>
      <w:r w:rsidRPr="00C97210">
        <w:rPr>
          <w:b/>
          <w:sz w:val="20"/>
          <w:szCs w:val="20"/>
          <w:lang w:val="pl-PL"/>
        </w:rPr>
        <w:t xml:space="preserve">Trening umiejętności praktycznych cz. 1 i cz.2 </w:t>
      </w:r>
      <w:r w:rsidRPr="00C97210">
        <w:rPr>
          <w:lang w:val="pl-PL"/>
        </w:rPr>
        <w:t xml:space="preserve">wykonawca powinien wykazać, że: </w:t>
      </w:r>
    </w:p>
    <w:p w14:paraId="19CBD94C" w14:textId="77777777" w:rsidR="00CF3A27" w:rsidRPr="00C97210" w:rsidRDefault="00CF3A27" w:rsidP="00D354FA">
      <w:pPr>
        <w:pStyle w:val="Bezodstpw"/>
        <w:numPr>
          <w:ilvl w:val="0"/>
          <w:numId w:val="28"/>
        </w:numPr>
        <w:spacing w:line="360" w:lineRule="auto"/>
        <w:jc w:val="both"/>
        <w:rPr>
          <w:bCs/>
          <w:sz w:val="20"/>
          <w:szCs w:val="20"/>
          <w:lang w:val="pl-PL"/>
        </w:rPr>
      </w:pPr>
      <w:r w:rsidRPr="00C97210">
        <w:rPr>
          <w:bCs/>
          <w:lang w:val="pl-PL"/>
        </w:rPr>
        <w:t xml:space="preserve">posiada wyższe wykształcenie psychologiczne, pedagogiczne lub lekarskie </w:t>
      </w:r>
    </w:p>
    <w:p w14:paraId="3C5C0A48" w14:textId="77777777" w:rsidR="00CF3A27" w:rsidRPr="00C97210" w:rsidRDefault="00CF3A27" w:rsidP="00D354FA">
      <w:pPr>
        <w:pStyle w:val="Bezodstpw"/>
        <w:numPr>
          <w:ilvl w:val="0"/>
          <w:numId w:val="28"/>
        </w:numPr>
        <w:spacing w:line="360" w:lineRule="auto"/>
        <w:jc w:val="both"/>
        <w:rPr>
          <w:bCs/>
          <w:sz w:val="20"/>
          <w:szCs w:val="20"/>
          <w:lang w:val="pl-PL"/>
        </w:rPr>
      </w:pPr>
      <w:r w:rsidRPr="00C97210">
        <w:rPr>
          <w:bCs/>
          <w:lang w:val="pl-PL" w:eastAsia="pl-PL"/>
        </w:rPr>
        <w:t>posiada certyfikat psychoterapeuty potwierdzający uprawnienia do samodzielnego prowadzenia psychoterapii wydany przez towarzystwa lub stowarzyszenia wydające certyfikaty psychoterapeuty lub ukończony całościowy podyplomowy kurs psychoterapii wydany przez instytucje szkoleniowe mające akredytację towarzystwa lub stowarzyszenia wydającego certyfikaty psychoterapeuty.</w:t>
      </w:r>
    </w:p>
    <w:p w14:paraId="3203458C" w14:textId="77777777" w:rsidR="00CF3A27" w:rsidRPr="00C97210" w:rsidRDefault="00CF3A27" w:rsidP="00D354FA">
      <w:pPr>
        <w:pStyle w:val="Bezodstpw"/>
        <w:numPr>
          <w:ilvl w:val="0"/>
          <w:numId w:val="28"/>
        </w:numPr>
        <w:spacing w:line="360" w:lineRule="auto"/>
        <w:jc w:val="both"/>
        <w:rPr>
          <w:bCs/>
          <w:sz w:val="20"/>
          <w:szCs w:val="20"/>
          <w:lang w:val="pl-PL"/>
        </w:rPr>
      </w:pPr>
      <w:r w:rsidRPr="00C97210">
        <w:rPr>
          <w:bCs/>
          <w:lang w:val="pl-PL" w:eastAsia="pl-PL"/>
        </w:rPr>
        <w:t>posiada co najmniej 3 letnie doświadczenie w prowadzeniu psychoterapii z małoletnimi pacjentami z rozpoznanymi zaburzeniami emocjonalnymi, psychicznymi i  neurorozwojowymi oraz ich rodzinami.</w:t>
      </w:r>
    </w:p>
    <w:p w14:paraId="428FDA16" w14:textId="77777777" w:rsidR="00CF3A27" w:rsidRPr="00C97210" w:rsidRDefault="00CF3A27" w:rsidP="00D354FA">
      <w:pPr>
        <w:pStyle w:val="Bezodstpw"/>
        <w:numPr>
          <w:ilvl w:val="0"/>
          <w:numId w:val="28"/>
        </w:numPr>
        <w:spacing w:line="360" w:lineRule="auto"/>
        <w:jc w:val="both"/>
        <w:rPr>
          <w:bCs/>
          <w:sz w:val="20"/>
          <w:szCs w:val="20"/>
          <w:lang w:val="pl-PL"/>
        </w:rPr>
      </w:pPr>
      <w:r w:rsidRPr="00C97210">
        <w:rPr>
          <w:bCs/>
          <w:lang w:val="pl-PL" w:eastAsia="pl-PL"/>
        </w:rPr>
        <w:t>należycie wykonał co najmniej 9 godzin dydaktycznych rocznie usług szkoleniowych (szkolenia/warsztaty/kursy/wykłady) z zakresu części zamówienia, o które się ubiega</w:t>
      </w:r>
    </w:p>
    <w:p w14:paraId="23AE49BF" w14:textId="77777777" w:rsidR="00CF3A27" w:rsidRPr="00C97210" w:rsidRDefault="00CF3A27" w:rsidP="00CF3A27">
      <w:pPr>
        <w:pStyle w:val="Bezodstpw"/>
        <w:numPr>
          <w:ilvl w:val="0"/>
          <w:numId w:val="24"/>
        </w:numPr>
        <w:spacing w:line="360" w:lineRule="auto"/>
        <w:rPr>
          <w:b/>
          <w:sz w:val="20"/>
          <w:szCs w:val="20"/>
          <w:lang w:val="pl-PL"/>
        </w:rPr>
      </w:pPr>
      <w:r w:rsidRPr="00C97210">
        <w:rPr>
          <w:lang w:val="pl-PL"/>
        </w:rPr>
        <w:t xml:space="preserve">W zakresie realizacji seminarium: </w:t>
      </w:r>
      <w:r w:rsidRPr="00C97210">
        <w:rPr>
          <w:rFonts w:eastAsiaTheme="minorHAnsi"/>
          <w:b/>
          <w:bCs/>
          <w:lang w:val="pl-PL"/>
        </w:rPr>
        <w:t>Sytuacje nagłe w opiece środowiskowej i związane z nimi akty prawne. Analiza Kazusów</w:t>
      </w:r>
      <w:r w:rsidRPr="00C97210">
        <w:rPr>
          <w:lang w:val="pl-PL"/>
        </w:rPr>
        <w:t xml:space="preserve"> wykonawca powinien wykazać, że: </w:t>
      </w:r>
    </w:p>
    <w:p w14:paraId="704FF05D" w14:textId="77777777" w:rsidR="00CF3A27" w:rsidRPr="00C97210" w:rsidRDefault="00CF3A27" w:rsidP="00D354FA">
      <w:pPr>
        <w:pStyle w:val="Bezodstpw"/>
        <w:numPr>
          <w:ilvl w:val="0"/>
          <w:numId w:val="28"/>
        </w:numPr>
        <w:spacing w:line="360" w:lineRule="auto"/>
        <w:jc w:val="both"/>
        <w:rPr>
          <w:bCs/>
          <w:sz w:val="20"/>
          <w:szCs w:val="20"/>
          <w:lang w:val="pl-PL"/>
        </w:rPr>
      </w:pPr>
      <w:r w:rsidRPr="00C97210">
        <w:rPr>
          <w:bCs/>
          <w:lang w:val="pl-PL"/>
        </w:rPr>
        <w:t xml:space="preserve">posiada wyższe wykształcenie psychologiczne, pedagogiczne lub lekarskie </w:t>
      </w:r>
    </w:p>
    <w:p w14:paraId="45C500AB" w14:textId="77777777" w:rsidR="00CF3A27" w:rsidRPr="00C97210" w:rsidRDefault="00CF3A27" w:rsidP="00D354FA">
      <w:pPr>
        <w:pStyle w:val="Bezodstpw"/>
        <w:numPr>
          <w:ilvl w:val="0"/>
          <w:numId w:val="28"/>
        </w:numPr>
        <w:spacing w:line="360" w:lineRule="auto"/>
        <w:jc w:val="both"/>
        <w:rPr>
          <w:bCs/>
          <w:sz w:val="20"/>
          <w:szCs w:val="20"/>
          <w:lang w:val="pl-PL"/>
        </w:rPr>
      </w:pPr>
      <w:r w:rsidRPr="00C97210">
        <w:rPr>
          <w:bCs/>
          <w:lang w:val="pl-PL" w:eastAsia="pl-PL"/>
        </w:rPr>
        <w:t xml:space="preserve">posiada certyfikat psychoterapeuty potwierdzający uprawnienia do samodzielnego </w:t>
      </w:r>
      <w:r w:rsidRPr="00C97210">
        <w:rPr>
          <w:bCs/>
          <w:lang w:val="pl-PL" w:eastAsia="pl-PL"/>
        </w:rPr>
        <w:lastRenderedPageBreak/>
        <w:t>prowadzenia psychoterapii wydany przez towarzystwa lub stowarzyszenia wydające certyfikaty psychoterapeuty lub ukończony całościowy podyplomowy kurs psychoterapii wydany przez instytucje szkoleniowe mające akredytację towarzystwa lub stowarzyszenia wydającego certyfikaty psychoterapeuty.</w:t>
      </w:r>
    </w:p>
    <w:p w14:paraId="31B774B7" w14:textId="70A74159" w:rsidR="00CF3A27" w:rsidRPr="00C97210" w:rsidRDefault="00CF3A27" w:rsidP="00D354FA">
      <w:pPr>
        <w:pStyle w:val="Bezodstpw"/>
        <w:numPr>
          <w:ilvl w:val="0"/>
          <w:numId w:val="28"/>
        </w:numPr>
        <w:spacing w:line="360" w:lineRule="auto"/>
        <w:jc w:val="both"/>
        <w:rPr>
          <w:bCs/>
          <w:sz w:val="20"/>
          <w:szCs w:val="20"/>
          <w:lang w:val="pl-PL"/>
        </w:rPr>
      </w:pPr>
      <w:r w:rsidRPr="00C97210">
        <w:rPr>
          <w:bCs/>
          <w:lang w:val="pl-PL" w:eastAsia="pl-PL"/>
        </w:rPr>
        <w:t xml:space="preserve">posiada co najmniej 3 letnie doświadczenie w prowadzeniu psychoterapii </w:t>
      </w:r>
    </w:p>
    <w:p w14:paraId="66056D17" w14:textId="77777777" w:rsidR="00CF3A27" w:rsidRPr="004133E9" w:rsidRDefault="00CF3A27" w:rsidP="00D354FA">
      <w:pPr>
        <w:pStyle w:val="Bezodstpw"/>
        <w:numPr>
          <w:ilvl w:val="0"/>
          <w:numId w:val="28"/>
        </w:numPr>
        <w:spacing w:line="360" w:lineRule="auto"/>
        <w:jc w:val="both"/>
        <w:rPr>
          <w:bCs/>
          <w:sz w:val="20"/>
          <w:szCs w:val="20"/>
          <w:lang w:val="pl-PL"/>
        </w:rPr>
      </w:pPr>
      <w:r w:rsidRPr="00C97210">
        <w:rPr>
          <w:bCs/>
          <w:lang w:val="pl-PL" w:eastAsia="pl-PL"/>
        </w:rPr>
        <w:t xml:space="preserve">należycie wykonał co najmniej 9 godzin dydaktycznych rocznie usług szkoleniowych </w:t>
      </w:r>
      <w:r w:rsidRPr="004133E9">
        <w:rPr>
          <w:bCs/>
          <w:lang w:val="pl-PL" w:eastAsia="pl-PL"/>
        </w:rPr>
        <w:t>(szkolenia/warsztaty/kursy/wykłady) z zakresu części zamówienia, o które się ubiega</w:t>
      </w:r>
    </w:p>
    <w:p w14:paraId="7936F8AC" w14:textId="77777777" w:rsidR="00CF3A27" w:rsidRPr="004133E9" w:rsidRDefault="00CF3A27" w:rsidP="00CF3A27">
      <w:pPr>
        <w:pStyle w:val="Akapitzlist"/>
        <w:numPr>
          <w:ilvl w:val="0"/>
          <w:numId w:val="24"/>
        </w:numPr>
        <w:rPr>
          <w:rFonts w:ascii="Times New Roman" w:hAnsi="Times New Roman" w:cs="Times New Roman"/>
        </w:rPr>
      </w:pPr>
      <w:r w:rsidRPr="004133E9">
        <w:rPr>
          <w:rFonts w:ascii="Times New Roman" w:hAnsi="Times New Roman" w:cs="Times New Roman"/>
          <w:bCs/>
        </w:rPr>
        <w:t xml:space="preserve">W zakresie realizacji: </w:t>
      </w:r>
      <w:r w:rsidRPr="004133E9">
        <w:rPr>
          <w:rFonts w:ascii="Times New Roman" w:hAnsi="Times New Roman" w:cs="Times New Roman"/>
          <w:b/>
        </w:rPr>
        <w:t>Treningu interpersonalnego</w:t>
      </w:r>
      <w:r w:rsidRPr="004133E9">
        <w:rPr>
          <w:rFonts w:ascii="Times New Roman" w:hAnsi="Times New Roman" w:cs="Times New Roman"/>
          <w:bCs/>
        </w:rPr>
        <w:t xml:space="preserve"> </w:t>
      </w:r>
      <w:r w:rsidRPr="004133E9">
        <w:rPr>
          <w:rFonts w:ascii="Times New Roman" w:hAnsi="Times New Roman" w:cs="Times New Roman"/>
        </w:rPr>
        <w:t>wykonawca powinien wykazać, że:</w:t>
      </w:r>
    </w:p>
    <w:p w14:paraId="4CEEDF36" w14:textId="77777777" w:rsidR="00CF3A27" w:rsidRPr="004133E9" w:rsidRDefault="00CF3A27" w:rsidP="00CF3A27">
      <w:pPr>
        <w:pStyle w:val="Bezodstpw"/>
        <w:numPr>
          <w:ilvl w:val="0"/>
          <w:numId w:val="29"/>
        </w:numPr>
        <w:spacing w:line="360" w:lineRule="auto"/>
        <w:rPr>
          <w:bCs/>
          <w:sz w:val="20"/>
          <w:szCs w:val="20"/>
          <w:lang w:val="pl-PL"/>
        </w:rPr>
      </w:pPr>
      <w:r w:rsidRPr="004133E9">
        <w:rPr>
          <w:bCs/>
          <w:lang w:val="pl-PL"/>
        </w:rPr>
        <w:t xml:space="preserve">posiada wyższe wykształcenie psychologiczne, pedagogiczne lub lekarskie, </w:t>
      </w:r>
    </w:p>
    <w:p w14:paraId="02F5F6DC" w14:textId="77777777" w:rsidR="00CF3A27" w:rsidRPr="004133E9" w:rsidRDefault="00CF3A27" w:rsidP="00CF3A27">
      <w:pPr>
        <w:pStyle w:val="Bezodstpw"/>
        <w:numPr>
          <w:ilvl w:val="0"/>
          <w:numId w:val="29"/>
        </w:numPr>
        <w:spacing w:line="360" w:lineRule="auto"/>
        <w:rPr>
          <w:bCs/>
          <w:sz w:val="20"/>
          <w:szCs w:val="20"/>
          <w:lang w:val="pl-PL"/>
        </w:rPr>
      </w:pPr>
      <w:r w:rsidRPr="004133E9">
        <w:rPr>
          <w:bCs/>
          <w:lang w:val="pl-PL" w:eastAsia="pl-PL"/>
        </w:rPr>
        <w:t xml:space="preserve">posiada certyfikat psychoterapeuty potwierdzający uprawnienia do samodzielnego prowadzenia psychoterapii wydany przez towarzystwa lub stowarzyszenia wydające certyfikaty psychoterapeuty, </w:t>
      </w:r>
    </w:p>
    <w:p w14:paraId="310BFA0A" w14:textId="5B82D962" w:rsidR="00CF3A27" w:rsidRPr="004133E9" w:rsidRDefault="00CF3A27" w:rsidP="00CF3A27">
      <w:pPr>
        <w:pStyle w:val="Bezodstpw"/>
        <w:numPr>
          <w:ilvl w:val="0"/>
          <w:numId w:val="29"/>
        </w:numPr>
        <w:spacing w:line="360" w:lineRule="auto"/>
        <w:rPr>
          <w:bCs/>
          <w:sz w:val="20"/>
          <w:szCs w:val="20"/>
          <w:lang w:val="pl-PL"/>
        </w:rPr>
      </w:pPr>
      <w:r w:rsidRPr="004133E9">
        <w:rPr>
          <w:bCs/>
          <w:lang w:val="pl-PL" w:eastAsia="pl-PL"/>
        </w:rPr>
        <w:t>posiada co najmniej 5 letnie doświadczenie w prowadzeniu psychoterapii</w:t>
      </w:r>
    </w:p>
    <w:p w14:paraId="33841A3E" w14:textId="77777777" w:rsidR="00CF3A27" w:rsidRPr="004133E9" w:rsidRDefault="00CF3A27" w:rsidP="00CF3A27">
      <w:pPr>
        <w:pStyle w:val="Bezodstpw"/>
        <w:numPr>
          <w:ilvl w:val="0"/>
          <w:numId w:val="29"/>
        </w:numPr>
        <w:spacing w:line="360" w:lineRule="auto"/>
        <w:rPr>
          <w:lang w:val="pl-PL"/>
        </w:rPr>
      </w:pPr>
      <w:r w:rsidRPr="004133E9">
        <w:rPr>
          <w:bCs/>
          <w:lang w:val="pl-PL" w:eastAsia="pl-PL"/>
        </w:rPr>
        <w:t>należycie wykonał co najmniej 30 godzin dydaktycznych rocznie treningu interpersonalnego/psychoterapii grupowej lub self-experience.</w:t>
      </w:r>
    </w:p>
    <w:p w14:paraId="4775E5C8" w14:textId="77777777" w:rsidR="00E21914" w:rsidRPr="00C97210" w:rsidRDefault="00E21914" w:rsidP="00E21914">
      <w:pPr>
        <w:pStyle w:val="Stopka"/>
        <w:tabs>
          <w:tab w:val="left" w:pos="708"/>
        </w:tabs>
        <w:ind w:left="709"/>
        <w:jc w:val="both"/>
        <w:rPr>
          <w:sz w:val="22"/>
          <w:szCs w:val="22"/>
        </w:rPr>
      </w:pPr>
    </w:p>
    <w:p w14:paraId="10FD0BE2" w14:textId="6DF6DC36" w:rsidR="00E21914" w:rsidRPr="00C97210" w:rsidRDefault="00E21914" w:rsidP="00D354FA">
      <w:pPr>
        <w:pStyle w:val="Stopka"/>
        <w:numPr>
          <w:ilvl w:val="0"/>
          <w:numId w:val="24"/>
        </w:numPr>
        <w:jc w:val="both"/>
        <w:rPr>
          <w:bCs/>
        </w:rPr>
      </w:pPr>
      <w:r w:rsidRPr="00C97210">
        <w:rPr>
          <w:b/>
          <w:sz w:val="22"/>
          <w:szCs w:val="22"/>
        </w:rPr>
        <w:t>Brak wykazania spełnienia któregokolwiek z warunków udziału w postępowaniu określonych w pkt. 1, 2, 3</w:t>
      </w:r>
      <w:r w:rsidR="002A62BE">
        <w:rPr>
          <w:b/>
          <w:sz w:val="22"/>
          <w:szCs w:val="22"/>
        </w:rPr>
        <w:t>,4</w:t>
      </w:r>
      <w:r w:rsidRPr="00C97210">
        <w:rPr>
          <w:b/>
          <w:sz w:val="22"/>
          <w:szCs w:val="22"/>
        </w:rPr>
        <w:t xml:space="preserve">  skutkować będzie wykluczeniem Wykonawcy z postępowania.</w:t>
      </w:r>
    </w:p>
    <w:p w14:paraId="56BDA8DA" w14:textId="77777777" w:rsidR="00E21914" w:rsidRPr="00665613" w:rsidRDefault="00E21914" w:rsidP="00E21914">
      <w:pPr>
        <w:pStyle w:val="Stopka"/>
        <w:ind w:left="709"/>
        <w:jc w:val="both"/>
        <w:rPr>
          <w:bCs/>
        </w:rPr>
      </w:pPr>
    </w:p>
    <w:p w14:paraId="4503A589" w14:textId="77777777" w:rsidR="00E21914" w:rsidRPr="00665613" w:rsidRDefault="00E21914" w:rsidP="00E21914">
      <w:pPr>
        <w:suppressAutoHyphens/>
        <w:spacing w:line="240" w:lineRule="auto"/>
        <w:ind w:left="720"/>
        <w:jc w:val="both"/>
        <w:rPr>
          <w:rFonts w:ascii="Times New Roman" w:hAnsi="Times New Roman" w:cs="Times New Roman"/>
          <w:b/>
          <w:sz w:val="24"/>
          <w:szCs w:val="24"/>
        </w:rPr>
      </w:pPr>
    </w:p>
    <w:p w14:paraId="37F259A7" w14:textId="77777777" w:rsidR="00E21914" w:rsidRPr="00665613" w:rsidRDefault="00E21914" w:rsidP="00E21914">
      <w:pPr>
        <w:pStyle w:val="Akapitzlist"/>
        <w:numPr>
          <w:ilvl w:val="0"/>
          <w:numId w:val="21"/>
        </w:numPr>
        <w:spacing w:after="0"/>
        <w:jc w:val="both"/>
        <w:rPr>
          <w:rFonts w:ascii="Times New Roman" w:hAnsi="Times New Roman" w:cs="Times New Roman"/>
          <w:b/>
          <w:bCs/>
        </w:rPr>
      </w:pPr>
      <w:r w:rsidRPr="00665613">
        <w:rPr>
          <w:rFonts w:ascii="Times New Roman" w:hAnsi="Times New Roman" w:cs="Times New Roman"/>
          <w:b/>
          <w:bCs/>
        </w:rPr>
        <w:t xml:space="preserve">KRYTERIA WYBORU OFERTY </w:t>
      </w:r>
    </w:p>
    <w:p w14:paraId="6766302F" w14:textId="77777777" w:rsidR="00E21914" w:rsidRPr="00665613" w:rsidRDefault="00E21914" w:rsidP="00E21914">
      <w:pPr>
        <w:spacing w:after="0"/>
        <w:ind w:left="284"/>
        <w:jc w:val="both"/>
        <w:rPr>
          <w:rFonts w:ascii="Times New Roman" w:hAnsi="Times New Roman" w:cs="Times New Roman"/>
        </w:rPr>
      </w:pPr>
    </w:p>
    <w:p w14:paraId="56537714" w14:textId="77777777" w:rsidR="00E21914" w:rsidRPr="00665613" w:rsidRDefault="00E21914" w:rsidP="00E21914">
      <w:pPr>
        <w:spacing w:after="0"/>
        <w:ind w:left="284"/>
        <w:jc w:val="both"/>
        <w:rPr>
          <w:rFonts w:ascii="Times New Roman" w:hAnsi="Times New Roman" w:cs="Times New Roman"/>
          <w:b/>
          <w:bCs/>
        </w:rPr>
      </w:pPr>
      <w:r w:rsidRPr="00665613">
        <w:rPr>
          <w:rFonts w:ascii="Times New Roman" w:hAnsi="Times New Roman" w:cs="Times New Roman"/>
        </w:rPr>
        <w:t xml:space="preserve">Ocenie podlegają wyłącznie oferty kompletne, zgodne z treścią i przedmiotem zamówienia oraz spełniające wymagania określone w zapytaniu ofertowym. W przedmiotowym postępowaniu przy wyborze najkorzystniejszej oferty Zamawiający zastosuje następujące kryteria: </w:t>
      </w:r>
      <w:r w:rsidRPr="00665613">
        <w:rPr>
          <w:rFonts w:ascii="Times New Roman" w:hAnsi="Times New Roman" w:cs="Times New Roman"/>
          <w:b/>
          <w:bCs/>
        </w:rPr>
        <w:t xml:space="preserve">cena - waga 70%, doświadczenie Wykonawcy – waga 30% </w:t>
      </w:r>
    </w:p>
    <w:p w14:paraId="5B0C2BB5" w14:textId="77777777" w:rsidR="00E21914" w:rsidRPr="00665613" w:rsidRDefault="00E21914" w:rsidP="00E21914">
      <w:pPr>
        <w:spacing w:after="0"/>
        <w:ind w:left="284"/>
        <w:jc w:val="both"/>
        <w:rPr>
          <w:rFonts w:ascii="Times New Roman" w:hAnsi="Times New Roman" w:cs="Times New Roman"/>
        </w:rPr>
      </w:pPr>
    </w:p>
    <w:p w14:paraId="7CF598BD" w14:textId="77777777" w:rsidR="00E21914" w:rsidRPr="00665613" w:rsidRDefault="00E21914" w:rsidP="00E21914">
      <w:pPr>
        <w:spacing w:after="0"/>
        <w:ind w:left="284"/>
        <w:jc w:val="both"/>
        <w:rPr>
          <w:rFonts w:ascii="Times New Roman" w:hAnsi="Times New Roman" w:cs="Times New Roman"/>
          <w:b/>
          <w:bCs/>
        </w:rPr>
      </w:pPr>
      <w:r w:rsidRPr="00665613">
        <w:rPr>
          <w:rFonts w:ascii="Times New Roman" w:hAnsi="Times New Roman" w:cs="Times New Roman"/>
          <w:b/>
          <w:bCs/>
        </w:rPr>
        <w:t xml:space="preserve">Opis sposobu wyliczenia poszczególnych elementów składowych oferty: </w:t>
      </w:r>
    </w:p>
    <w:p w14:paraId="74F190A1" w14:textId="77777777" w:rsidR="00E21914" w:rsidRPr="00665613" w:rsidRDefault="00E21914" w:rsidP="00E21914">
      <w:pPr>
        <w:spacing w:after="0"/>
        <w:ind w:left="284"/>
        <w:jc w:val="both"/>
        <w:rPr>
          <w:rFonts w:ascii="Times New Roman" w:hAnsi="Times New Roman" w:cs="Times New Roman"/>
        </w:rPr>
      </w:pPr>
    </w:p>
    <w:p w14:paraId="724667FF" w14:textId="77777777" w:rsidR="00E21914" w:rsidRPr="00665613" w:rsidRDefault="00E21914" w:rsidP="00E21914">
      <w:pPr>
        <w:pStyle w:val="Akapitzlist"/>
        <w:numPr>
          <w:ilvl w:val="0"/>
          <w:numId w:val="7"/>
        </w:numPr>
        <w:spacing w:after="0"/>
        <w:jc w:val="both"/>
        <w:rPr>
          <w:rFonts w:ascii="Times New Roman" w:hAnsi="Times New Roman" w:cs="Times New Roman"/>
          <w:b/>
          <w:bCs/>
        </w:rPr>
      </w:pPr>
      <w:r w:rsidRPr="00665613">
        <w:rPr>
          <w:rFonts w:ascii="Times New Roman" w:hAnsi="Times New Roman" w:cs="Times New Roman"/>
          <w:b/>
          <w:bCs/>
        </w:rPr>
        <w:t xml:space="preserve">Cena (C) – waga 70% (maksymalnie 70 punktów) </w:t>
      </w:r>
    </w:p>
    <w:p w14:paraId="1210970D" w14:textId="77777777" w:rsidR="00E21914" w:rsidRPr="00665613" w:rsidRDefault="00E21914" w:rsidP="00E21914">
      <w:pPr>
        <w:spacing w:after="0"/>
        <w:ind w:left="284"/>
        <w:jc w:val="both"/>
        <w:rPr>
          <w:rFonts w:ascii="Times New Roman" w:hAnsi="Times New Roman" w:cs="Times New Roman"/>
        </w:rPr>
      </w:pPr>
    </w:p>
    <w:p w14:paraId="217F997A"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Cenę brutto za wykonanie całości zamówienia należy podać w złotych polskich z dokładnością do dwóch miejsc po przecinku. Cena powinna obejmować całkowity koszt realizacji zamówienia objętego zapytaniem ofertowym. </w:t>
      </w:r>
    </w:p>
    <w:p w14:paraId="372FA94C" w14:textId="77777777" w:rsidR="00E21914" w:rsidRPr="00665613" w:rsidRDefault="00E21914" w:rsidP="00E21914">
      <w:pPr>
        <w:spacing w:after="0"/>
        <w:ind w:left="284"/>
        <w:jc w:val="both"/>
        <w:rPr>
          <w:rFonts w:ascii="Times New Roman" w:hAnsi="Times New Roman" w:cs="Times New Roman"/>
        </w:rPr>
      </w:pPr>
    </w:p>
    <w:p w14:paraId="3A7EA97E"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Punkty przyznawane za kryterium cena będą liczone wg następującego wzoru: </w:t>
      </w:r>
    </w:p>
    <w:p w14:paraId="28391B4B" w14:textId="77777777" w:rsidR="00E21914" w:rsidRPr="00665613" w:rsidRDefault="00E21914" w:rsidP="00E21914">
      <w:pPr>
        <w:spacing w:after="0"/>
        <w:ind w:left="284"/>
        <w:jc w:val="both"/>
        <w:rPr>
          <w:rFonts w:ascii="Times New Roman" w:hAnsi="Times New Roman" w:cs="Times New Roman"/>
        </w:rPr>
      </w:pPr>
    </w:p>
    <w:p w14:paraId="31D8E1E4"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C = (Cmin : C0) x 70 </w:t>
      </w:r>
    </w:p>
    <w:p w14:paraId="685EB2E7" w14:textId="77777777" w:rsidR="00E21914" w:rsidRPr="00665613" w:rsidRDefault="00E21914" w:rsidP="00E21914">
      <w:pPr>
        <w:spacing w:after="0"/>
        <w:ind w:left="284"/>
        <w:jc w:val="both"/>
        <w:rPr>
          <w:rFonts w:ascii="Times New Roman" w:hAnsi="Times New Roman" w:cs="Times New Roman"/>
        </w:rPr>
      </w:pPr>
    </w:p>
    <w:p w14:paraId="14024846"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gdzie: C – liczba punktów przyznana danej ofercie, </w:t>
      </w:r>
    </w:p>
    <w:p w14:paraId="369B5EAD"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lastRenderedPageBreak/>
        <w:t xml:space="preserve">Cmin – najniższa cena spośród ważnych ofert, </w:t>
      </w:r>
    </w:p>
    <w:p w14:paraId="018BE400"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C0 – cena badanej oferty. </w:t>
      </w:r>
    </w:p>
    <w:p w14:paraId="6EB67C9C" w14:textId="77777777" w:rsidR="00E21914" w:rsidRPr="00665613" w:rsidRDefault="00E21914" w:rsidP="00E21914">
      <w:pPr>
        <w:spacing w:after="0"/>
        <w:ind w:left="284"/>
        <w:jc w:val="both"/>
        <w:rPr>
          <w:rFonts w:ascii="Times New Roman" w:hAnsi="Times New Roman" w:cs="Times New Roman"/>
        </w:rPr>
      </w:pPr>
    </w:p>
    <w:p w14:paraId="69D757BE"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Punkty przyznane za kryterium cena będzie przypisana do Wykonawcy. </w:t>
      </w:r>
    </w:p>
    <w:p w14:paraId="054E0F22"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Wartość „C – liczba punktów przyznana danej ofercie” będzie przypisana bezpośrednio do Wykonawcy. </w:t>
      </w:r>
    </w:p>
    <w:p w14:paraId="1EA74F8A" w14:textId="77777777" w:rsidR="00E21914" w:rsidRPr="00665613" w:rsidRDefault="00E21914" w:rsidP="00E21914">
      <w:pPr>
        <w:spacing w:after="0"/>
        <w:ind w:left="284"/>
        <w:jc w:val="both"/>
        <w:rPr>
          <w:rFonts w:ascii="Times New Roman" w:hAnsi="Times New Roman" w:cs="Times New Roman"/>
        </w:rPr>
      </w:pPr>
    </w:p>
    <w:p w14:paraId="13A31FDA" w14:textId="77777777" w:rsidR="00E21914" w:rsidRPr="00665613" w:rsidRDefault="00E21914" w:rsidP="00E21914">
      <w:pPr>
        <w:pStyle w:val="Akapitzlist"/>
        <w:numPr>
          <w:ilvl w:val="0"/>
          <w:numId w:val="7"/>
        </w:numPr>
        <w:spacing w:after="0"/>
        <w:jc w:val="both"/>
        <w:rPr>
          <w:rFonts w:ascii="Times New Roman" w:hAnsi="Times New Roman" w:cs="Times New Roman"/>
          <w:b/>
          <w:bCs/>
        </w:rPr>
      </w:pPr>
      <w:r w:rsidRPr="00665613">
        <w:rPr>
          <w:rFonts w:ascii="Times New Roman" w:hAnsi="Times New Roman" w:cs="Times New Roman"/>
          <w:b/>
          <w:bCs/>
        </w:rPr>
        <w:t xml:space="preserve">Doświadczenie Wykonawcy – waga 30% (maksymalnie 30 punktów) </w:t>
      </w:r>
    </w:p>
    <w:p w14:paraId="7409A2F1" w14:textId="77777777" w:rsidR="00E21914" w:rsidRPr="00665613" w:rsidRDefault="00E21914" w:rsidP="00E21914">
      <w:pPr>
        <w:spacing w:after="0"/>
        <w:ind w:left="284"/>
        <w:jc w:val="both"/>
        <w:rPr>
          <w:rFonts w:ascii="Times New Roman" w:hAnsi="Times New Roman" w:cs="Times New Roman"/>
        </w:rPr>
      </w:pPr>
    </w:p>
    <w:p w14:paraId="30BCF2F5" w14:textId="013601A5" w:rsidR="00E21914" w:rsidRPr="00CF3A27" w:rsidRDefault="00E21914" w:rsidP="00E21914">
      <w:pPr>
        <w:ind w:left="308"/>
        <w:jc w:val="both"/>
        <w:rPr>
          <w:rFonts w:ascii="Times New Roman" w:hAnsi="Times New Roman" w:cs="Times New Roman"/>
        </w:rPr>
      </w:pPr>
      <w:r w:rsidRPr="00CF3A27">
        <w:rPr>
          <w:rFonts w:ascii="Times New Roman" w:hAnsi="Times New Roman" w:cs="Times New Roman"/>
        </w:rPr>
        <w:t xml:space="preserve">Przez „doświadczenie Wykonawcy” rozumie się </w:t>
      </w:r>
      <w:bookmarkStart w:id="1" w:name="_Hlk62822235"/>
      <w:r w:rsidRPr="00CF3A27">
        <w:rPr>
          <w:rFonts w:ascii="Times New Roman" w:hAnsi="Times New Roman" w:cs="Times New Roman"/>
        </w:rPr>
        <w:t>ilość przepracowanych godzin dydaktycznych rocznie</w:t>
      </w:r>
      <w:bookmarkEnd w:id="1"/>
      <w:r w:rsidRPr="00CF3A27">
        <w:rPr>
          <w:rFonts w:ascii="Times New Roman" w:hAnsi="Times New Roman" w:cs="Times New Roman"/>
        </w:rPr>
        <w:t xml:space="preserve"> Zamawiający przydzieli punkty za doświadczenie biorąc pod uwagę liczbę godzin dydaktycznych przepracowanych przez Wykonawcę w latach </w:t>
      </w:r>
      <w:bookmarkStart w:id="2" w:name="_Hlk62822261"/>
      <w:r w:rsidRPr="00CF3A27">
        <w:rPr>
          <w:rFonts w:ascii="Times New Roman" w:hAnsi="Times New Roman" w:cs="Times New Roman"/>
        </w:rPr>
        <w:t>201</w:t>
      </w:r>
      <w:r w:rsidR="000A46DE" w:rsidRPr="00CF3A27">
        <w:rPr>
          <w:rFonts w:ascii="Times New Roman" w:hAnsi="Times New Roman" w:cs="Times New Roman"/>
        </w:rPr>
        <w:t>9</w:t>
      </w:r>
      <w:r w:rsidRPr="00CF3A27">
        <w:rPr>
          <w:rFonts w:ascii="Times New Roman" w:hAnsi="Times New Roman" w:cs="Times New Roman"/>
        </w:rPr>
        <w:t>/20</w:t>
      </w:r>
      <w:r w:rsidR="000A46DE" w:rsidRPr="00CF3A27">
        <w:rPr>
          <w:rFonts w:ascii="Times New Roman" w:hAnsi="Times New Roman" w:cs="Times New Roman"/>
        </w:rPr>
        <w:t>20</w:t>
      </w:r>
      <w:r w:rsidRPr="00CF3A27">
        <w:rPr>
          <w:rFonts w:ascii="Times New Roman" w:hAnsi="Times New Roman" w:cs="Times New Roman"/>
        </w:rPr>
        <w:t xml:space="preserve"> </w:t>
      </w:r>
      <w:bookmarkEnd w:id="2"/>
      <w:r w:rsidRPr="00CF3A27">
        <w:rPr>
          <w:rFonts w:ascii="Times New Roman" w:hAnsi="Times New Roman" w:cs="Times New Roman"/>
        </w:rPr>
        <w:t xml:space="preserve">i </w:t>
      </w:r>
      <w:bookmarkStart w:id="3" w:name="_Hlk62822282"/>
      <w:r w:rsidRPr="00CF3A27">
        <w:rPr>
          <w:rFonts w:ascii="Times New Roman" w:hAnsi="Times New Roman" w:cs="Times New Roman"/>
        </w:rPr>
        <w:t>20</w:t>
      </w:r>
      <w:r w:rsidR="000A46DE" w:rsidRPr="00CF3A27">
        <w:rPr>
          <w:rFonts w:ascii="Times New Roman" w:hAnsi="Times New Roman" w:cs="Times New Roman"/>
        </w:rPr>
        <w:t>20</w:t>
      </w:r>
      <w:r w:rsidRPr="00CF3A27">
        <w:rPr>
          <w:rFonts w:ascii="Times New Roman" w:hAnsi="Times New Roman" w:cs="Times New Roman"/>
        </w:rPr>
        <w:t>/202</w:t>
      </w:r>
      <w:bookmarkEnd w:id="3"/>
      <w:r w:rsidR="000A46DE" w:rsidRPr="00CF3A27">
        <w:rPr>
          <w:rFonts w:ascii="Times New Roman" w:hAnsi="Times New Roman" w:cs="Times New Roman"/>
        </w:rPr>
        <w:t>1</w:t>
      </w:r>
      <w:r w:rsidRPr="00CF3A27">
        <w:rPr>
          <w:rFonts w:ascii="Times New Roman" w:hAnsi="Times New Roman" w:cs="Times New Roman"/>
        </w:rPr>
        <w:t xml:space="preserve">. </w:t>
      </w:r>
      <w:bookmarkStart w:id="4" w:name="_Hlk62822304"/>
      <w:r w:rsidRPr="00CF3A27">
        <w:rPr>
          <w:rFonts w:ascii="Times New Roman" w:hAnsi="Times New Roman" w:cs="Times New Roman"/>
        </w:rPr>
        <w:t>Liczba godzin przepracowanych w poszczególnych latach akademickich nie sumuje się.</w:t>
      </w:r>
      <w:bookmarkEnd w:id="4"/>
      <w:r w:rsidRPr="00CF3A27">
        <w:rPr>
          <w:rFonts w:ascii="Times New Roman" w:hAnsi="Times New Roman" w:cs="Times New Roman"/>
        </w:rPr>
        <w:t xml:space="preserve"> Wykonawca może uzyskać maksymalnie 30 punktów za doświadczenie.</w:t>
      </w:r>
    </w:p>
    <w:p w14:paraId="5BC18123" w14:textId="77777777" w:rsidR="00E21914" w:rsidRPr="00CF3A27" w:rsidRDefault="00E21914" w:rsidP="00E21914">
      <w:pPr>
        <w:ind w:left="308"/>
        <w:jc w:val="both"/>
        <w:rPr>
          <w:rFonts w:ascii="Times New Roman" w:hAnsi="Times New Roman" w:cs="Times New Roman"/>
        </w:rPr>
      </w:pPr>
      <w:r w:rsidRPr="00CF3A27">
        <w:rPr>
          <w:rFonts w:ascii="Times New Roman" w:hAnsi="Times New Roman" w:cs="Times New Roman"/>
        </w:rPr>
        <w:t xml:space="preserve">Punkty przyznawane za kryterium „doświadczenie Wykonawcy” będą  liczone w następujący sposób: </w:t>
      </w:r>
    </w:p>
    <w:p w14:paraId="2983F747" w14:textId="77777777" w:rsidR="00E21914" w:rsidRPr="00CF3A27" w:rsidRDefault="00E21914" w:rsidP="00E21914">
      <w:pPr>
        <w:spacing w:line="256" w:lineRule="auto"/>
        <w:ind w:left="308"/>
        <w:rPr>
          <w:rFonts w:ascii="Times New Roman" w:hAnsi="Times New Roman" w:cs="Times New Roman"/>
        </w:rPr>
      </w:pPr>
      <w:r w:rsidRPr="00CF3A27">
        <w:rPr>
          <w:rFonts w:ascii="Times New Roman" w:hAnsi="Times New Roman" w:cs="Times New Roman"/>
        </w:rPr>
        <w:t>ponad 150 godzin dydaktycznych rocznie: 30 pkt</w:t>
      </w:r>
    </w:p>
    <w:p w14:paraId="46B23748" w14:textId="77777777" w:rsidR="00E21914" w:rsidRPr="00CF3A27" w:rsidRDefault="00E21914" w:rsidP="00E21914">
      <w:pPr>
        <w:spacing w:line="256" w:lineRule="auto"/>
        <w:ind w:left="308"/>
        <w:rPr>
          <w:rFonts w:ascii="Times New Roman" w:hAnsi="Times New Roman" w:cs="Times New Roman"/>
        </w:rPr>
      </w:pPr>
      <w:r w:rsidRPr="00CF3A27">
        <w:rPr>
          <w:rFonts w:ascii="Times New Roman" w:hAnsi="Times New Roman" w:cs="Times New Roman"/>
        </w:rPr>
        <w:t>100-150 godzin dydaktycznych rocznie: 25</w:t>
      </w:r>
    </w:p>
    <w:p w14:paraId="3DFFB2DA" w14:textId="77777777" w:rsidR="00E21914" w:rsidRPr="00CF3A27" w:rsidRDefault="00E21914" w:rsidP="00E21914">
      <w:pPr>
        <w:spacing w:line="256" w:lineRule="auto"/>
        <w:ind w:left="308"/>
        <w:rPr>
          <w:rFonts w:ascii="Times New Roman" w:hAnsi="Times New Roman" w:cs="Times New Roman"/>
        </w:rPr>
      </w:pPr>
      <w:r w:rsidRPr="00CF3A27">
        <w:rPr>
          <w:rFonts w:ascii="Times New Roman" w:hAnsi="Times New Roman" w:cs="Times New Roman"/>
        </w:rPr>
        <w:t>50-99 godzin dydaktycznych rocznie: 20 pkt</w:t>
      </w:r>
    </w:p>
    <w:p w14:paraId="157D2C0A" w14:textId="77777777" w:rsidR="00E21914" w:rsidRPr="00CF3A27" w:rsidRDefault="00E21914" w:rsidP="00E21914">
      <w:pPr>
        <w:spacing w:line="256" w:lineRule="auto"/>
        <w:ind w:left="308"/>
        <w:rPr>
          <w:rFonts w:ascii="Times New Roman" w:hAnsi="Times New Roman" w:cs="Times New Roman"/>
        </w:rPr>
      </w:pPr>
      <w:r w:rsidRPr="00CF3A27">
        <w:rPr>
          <w:rFonts w:ascii="Times New Roman" w:hAnsi="Times New Roman" w:cs="Times New Roman"/>
        </w:rPr>
        <w:t>25-49 godzin dydaktycznych rocznie: 10 pkt</w:t>
      </w:r>
    </w:p>
    <w:p w14:paraId="7E0F431C" w14:textId="77777777" w:rsidR="00E21914" w:rsidRPr="00CF3A27" w:rsidRDefault="00E21914" w:rsidP="00E21914">
      <w:pPr>
        <w:spacing w:line="256" w:lineRule="auto"/>
        <w:ind w:left="308"/>
        <w:rPr>
          <w:rFonts w:ascii="Times New Roman" w:hAnsi="Times New Roman" w:cs="Times New Roman"/>
        </w:rPr>
      </w:pPr>
      <w:r w:rsidRPr="00CF3A27">
        <w:rPr>
          <w:rFonts w:ascii="Times New Roman" w:hAnsi="Times New Roman" w:cs="Times New Roman"/>
        </w:rPr>
        <w:t>10-24 godzin dydaktycznych rocznie: 5pkt</w:t>
      </w:r>
    </w:p>
    <w:p w14:paraId="2A8E9451" w14:textId="77777777" w:rsidR="00E21914" w:rsidRPr="00665613" w:rsidRDefault="00E21914" w:rsidP="00E21914">
      <w:pPr>
        <w:spacing w:line="256" w:lineRule="auto"/>
        <w:ind w:left="308"/>
        <w:rPr>
          <w:rFonts w:ascii="Times New Roman" w:hAnsi="Times New Roman" w:cs="Times New Roman"/>
        </w:rPr>
      </w:pPr>
      <w:r w:rsidRPr="00CF3A27">
        <w:rPr>
          <w:rFonts w:ascii="Times New Roman" w:hAnsi="Times New Roman" w:cs="Times New Roman"/>
        </w:rPr>
        <w:t>do 9 godzin dydaktycznych rocznie: 1 pkt</w:t>
      </w:r>
    </w:p>
    <w:p w14:paraId="3ADCA6BE" w14:textId="77777777" w:rsidR="00E21914" w:rsidRPr="00665613" w:rsidRDefault="00E21914" w:rsidP="00E21914">
      <w:pPr>
        <w:spacing w:after="0"/>
        <w:ind w:left="284"/>
        <w:jc w:val="both"/>
        <w:rPr>
          <w:rFonts w:ascii="Times New Roman" w:hAnsi="Times New Roman" w:cs="Times New Roman"/>
        </w:rPr>
      </w:pPr>
    </w:p>
    <w:p w14:paraId="3DF58D28" w14:textId="77777777" w:rsidR="00E21914" w:rsidRPr="00665613" w:rsidRDefault="00E21914" w:rsidP="00E21914">
      <w:pPr>
        <w:pStyle w:val="Akapitzlist"/>
        <w:numPr>
          <w:ilvl w:val="0"/>
          <w:numId w:val="26"/>
        </w:numPr>
        <w:spacing w:after="0"/>
        <w:jc w:val="both"/>
        <w:rPr>
          <w:rFonts w:ascii="Times New Roman" w:hAnsi="Times New Roman" w:cs="Times New Roman"/>
          <w:b/>
          <w:bCs/>
        </w:rPr>
      </w:pPr>
      <w:r w:rsidRPr="00665613">
        <w:rPr>
          <w:rFonts w:ascii="Times New Roman" w:hAnsi="Times New Roman" w:cs="Times New Roman"/>
          <w:b/>
          <w:bCs/>
        </w:rPr>
        <w:t xml:space="preserve">Opis sposobu wyliczenia oceny końcowej: </w:t>
      </w:r>
    </w:p>
    <w:p w14:paraId="103511F9" w14:textId="77777777" w:rsidR="00E21914" w:rsidRPr="00665613" w:rsidRDefault="00E21914" w:rsidP="00E21914">
      <w:pPr>
        <w:spacing w:after="0"/>
        <w:ind w:left="284"/>
        <w:jc w:val="both"/>
        <w:rPr>
          <w:rFonts w:ascii="Times New Roman" w:hAnsi="Times New Roman" w:cs="Times New Roman"/>
        </w:rPr>
      </w:pPr>
    </w:p>
    <w:p w14:paraId="5EFF3A26"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OK = C + DW</w:t>
      </w:r>
    </w:p>
    <w:p w14:paraId="0066A298"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gdzie: </w:t>
      </w:r>
    </w:p>
    <w:p w14:paraId="7C784C13"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OK (ocena końcowa) – suma punktów przyznanych w poszczególnych kryteriach wskazanemu Wykonawcy. </w:t>
      </w:r>
    </w:p>
    <w:p w14:paraId="2E0B7136"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 xml:space="preserve">C – Liczba punktów przyznanych Wykonawcy za kryterium cena. </w:t>
      </w:r>
    </w:p>
    <w:p w14:paraId="0802F3AC" w14:textId="77777777" w:rsidR="00E21914" w:rsidRPr="00665613" w:rsidRDefault="00E21914" w:rsidP="00E21914">
      <w:pPr>
        <w:spacing w:after="0"/>
        <w:ind w:left="284"/>
        <w:rPr>
          <w:rFonts w:ascii="Times New Roman" w:hAnsi="Times New Roman" w:cs="Times New Roman"/>
        </w:rPr>
      </w:pPr>
      <w:r w:rsidRPr="00665613">
        <w:rPr>
          <w:rFonts w:ascii="Times New Roman" w:hAnsi="Times New Roman" w:cs="Times New Roman"/>
        </w:rPr>
        <w:t>D – Liczba punktów przyznanych Wykonawcy za kryterium „Doświadczenie Wykonawcy”</w:t>
      </w:r>
    </w:p>
    <w:p w14:paraId="744AB2CC" w14:textId="77777777" w:rsidR="00E21914" w:rsidRPr="00665613" w:rsidRDefault="00E21914" w:rsidP="00E21914">
      <w:pPr>
        <w:spacing w:after="0"/>
        <w:ind w:left="284"/>
        <w:jc w:val="both"/>
        <w:rPr>
          <w:rFonts w:ascii="Times New Roman" w:hAnsi="Times New Roman" w:cs="Times New Roman"/>
        </w:rPr>
      </w:pPr>
    </w:p>
    <w:p w14:paraId="70BA277B" w14:textId="77777777" w:rsidR="00E21914" w:rsidRPr="00665613" w:rsidRDefault="00E21914" w:rsidP="00E21914">
      <w:pPr>
        <w:spacing w:after="0"/>
        <w:ind w:left="284"/>
        <w:jc w:val="both"/>
        <w:rPr>
          <w:rFonts w:ascii="Times New Roman" w:hAnsi="Times New Roman" w:cs="Times New Roman"/>
        </w:rPr>
      </w:pPr>
      <w:r w:rsidRPr="00665613">
        <w:rPr>
          <w:rFonts w:ascii="Times New Roman" w:hAnsi="Times New Roman" w:cs="Times New Roman"/>
        </w:rPr>
        <w:t>Za najkorzystniejszą zostanie uznana oferta, która uzyska najwyższą liczbę punktów. Na podstawie przyznanych punktów Zamawiający utworzy listę rankingową Wykonawców. Każdemu Wykonawcy zostanie przypisana liczba punktów w ramach kryterium cena, doświadczenie trenerów. Z listy rankingowej zostaną wyłonieni Wykonawcy, którzy otrzymają największą łączną liczbę punktów</w:t>
      </w:r>
    </w:p>
    <w:p w14:paraId="30897EC3" w14:textId="77777777" w:rsidR="00E21914" w:rsidRPr="00665613" w:rsidRDefault="00E21914" w:rsidP="00E21914">
      <w:pPr>
        <w:spacing w:after="0"/>
        <w:ind w:left="284"/>
        <w:jc w:val="both"/>
        <w:rPr>
          <w:rFonts w:ascii="Times New Roman" w:hAnsi="Times New Roman" w:cs="Times New Roman"/>
        </w:rPr>
      </w:pPr>
    </w:p>
    <w:p w14:paraId="25D0DA08" w14:textId="77777777" w:rsidR="00E21914" w:rsidRPr="00665613" w:rsidRDefault="00E21914" w:rsidP="00E21914">
      <w:pPr>
        <w:pStyle w:val="Akapitzlist"/>
        <w:widowControl w:val="0"/>
        <w:numPr>
          <w:ilvl w:val="0"/>
          <w:numId w:val="15"/>
        </w:numPr>
        <w:spacing w:line="240" w:lineRule="auto"/>
        <w:jc w:val="both"/>
        <w:rPr>
          <w:rFonts w:ascii="Times New Roman" w:hAnsi="Times New Roman" w:cs="Times New Roman"/>
          <w:b/>
          <w:bCs/>
        </w:rPr>
      </w:pPr>
      <w:r w:rsidRPr="00665613">
        <w:rPr>
          <w:rFonts w:ascii="Times New Roman" w:hAnsi="Times New Roman" w:cs="Times New Roman"/>
          <w:b/>
          <w:bCs/>
        </w:rPr>
        <w:t xml:space="preserve">WYKLUCZENIE WYKONAWCY </w:t>
      </w:r>
    </w:p>
    <w:p w14:paraId="58491A8E" w14:textId="77777777" w:rsidR="00E21914" w:rsidRPr="00665613" w:rsidRDefault="00E21914" w:rsidP="00E21914">
      <w:pPr>
        <w:pStyle w:val="Akapitzlist"/>
        <w:numPr>
          <w:ilvl w:val="0"/>
          <w:numId w:val="11"/>
        </w:numPr>
        <w:spacing w:after="0"/>
        <w:ind w:left="709" w:hanging="283"/>
        <w:jc w:val="both"/>
        <w:rPr>
          <w:rFonts w:ascii="Times New Roman" w:hAnsi="Times New Roman" w:cs="Times New Roman"/>
        </w:rPr>
      </w:pPr>
      <w:r w:rsidRPr="00665613">
        <w:rPr>
          <w:rFonts w:ascii="Times New Roman" w:hAnsi="Times New Roman" w:cs="Times New Roman"/>
        </w:rPr>
        <w:t>Zamawiający nie może udzielić zamówienia podmiotom powiązanym z nim osobowo lub kapitałowo.</w:t>
      </w:r>
    </w:p>
    <w:p w14:paraId="078C9587" w14:textId="77777777" w:rsidR="00E21914" w:rsidRPr="00665613" w:rsidRDefault="00E21914" w:rsidP="00E21914">
      <w:pPr>
        <w:pStyle w:val="Akapitzlist"/>
        <w:numPr>
          <w:ilvl w:val="0"/>
          <w:numId w:val="11"/>
        </w:numPr>
        <w:spacing w:after="0"/>
        <w:ind w:left="709" w:hanging="283"/>
        <w:jc w:val="both"/>
        <w:rPr>
          <w:rFonts w:ascii="Times New Roman" w:hAnsi="Times New Roman" w:cs="Times New Roman"/>
        </w:rPr>
      </w:pPr>
      <w:r w:rsidRPr="00665613">
        <w:rPr>
          <w:rFonts w:ascii="Times New Roman" w:hAnsi="Times New Roman" w:cs="Times New Roman"/>
          <w:b/>
          <w:bCs/>
        </w:rPr>
        <w:lastRenderedPageBreak/>
        <w:t>Zamawiający zastrzega możliwość wykluczenia Wykonawcy z powodu zaproponowania rażąco niskiej ceny za realizację przedmiotu zamówienia</w:t>
      </w:r>
      <w:r w:rsidRPr="00665613">
        <w:rPr>
          <w:rFonts w:ascii="Times New Roman" w:hAnsi="Times New Roman" w:cs="Times New Roman"/>
        </w:rPr>
        <w:t>. Jeżeli cena oferty jest rażąco niska w stosunku do przedmiotu zamówienia i budzi wątpliwości zamawiającego co do możliwości wykonania przedmiotu zamówienia zgodnie z wymaganiami określonymi przez Zamawiającego, w szczególności jest niższa o 30% od wartości zamówienia lub średniej arytmetycznej cen wszystkich złożonych ofert to Zamawiający w celu ustalenia, czy oferta zawiera rażąco niska cenę w stosunku do przedmiotu zamówienia, zwraca się do Wykonawcy o udzielenie w określonym terminie wyjaśnień dotyczących elementów oferty mających wpływ na wysokość ceny. Zamawiający, oceniając wyjaśnienia, bierze pod uwagę obiektywne czynniki. Zamawiający odrzuci ofertę Wykonawcy, który nie złożył wyjaśnień, nie złoży ich w wyznaczonym do tego terminie lub jeżeli dokonana ocena wyjaśnień wraz z dostarczonymi dowodami potwierdza, że oferta zawiera rażąco niską cenę stosunku do przedmiotu zamówienia. Obowiązek wykazania, że oferta nie zawiera rażąco niskiej ceny, spoczywa na Wykonawcy. W związku z wykluczeniem Wykonawcy lub odrzucenia oferty Wykonawcy nie przysługują środki ochrony prawne.</w:t>
      </w:r>
    </w:p>
    <w:p w14:paraId="37510AA6" w14:textId="77777777" w:rsidR="00E21914" w:rsidRPr="00665613" w:rsidRDefault="00E21914" w:rsidP="00E21914">
      <w:pPr>
        <w:pStyle w:val="Akapitzlist"/>
        <w:spacing w:after="0"/>
        <w:ind w:left="709"/>
        <w:jc w:val="both"/>
        <w:rPr>
          <w:rFonts w:ascii="Times New Roman" w:hAnsi="Times New Roman" w:cs="Times New Roman"/>
        </w:rPr>
      </w:pPr>
    </w:p>
    <w:p w14:paraId="3B125B65" w14:textId="77777777" w:rsidR="00E21914" w:rsidRPr="00665613" w:rsidRDefault="00E21914" w:rsidP="00E21914">
      <w:pPr>
        <w:pStyle w:val="Akapitzlist"/>
        <w:numPr>
          <w:ilvl w:val="0"/>
          <w:numId w:val="22"/>
        </w:numPr>
        <w:spacing w:after="0"/>
        <w:ind w:left="284" w:hanging="284"/>
        <w:jc w:val="both"/>
        <w:rPr>
          <w:rFonts w:ascii="Times New Roman" w:hAnsi="Times New Roman" w:cs="Times New Roman"/>
          <w:b/>
          <w:bCs/>
        </w:rPr>
      </w:pPr>
      <w:r w:rsidRPr="00665613">
        <w:rPr>
          <w:rFonts w:ascii="Times New Roman" w:hAnsi="Times New Roman" w:cs="Times New Roman"/>
          <w:b/>
          <w:bCs/>
        </w:rPr>
        <w:t xml:space="preserve">ODRZUCENIE OFERTY </w:t>
      </w:r>
    </w:p>
    <w:p w14:paraId="4A490A68" w14:textId="77777777" w:rsidR="00E21914" w:rsidRPr="00665613" w:rsidRDefault="00E21914" w:rsidP="00E21914">
      <w:pPr>
        <w:spacing w:after="0"/>
        <w:ind w:left="491"/>
        <w:jc w:val="both"/>
        <w:rPr>
          <w:rFonts w:ascii="Times New Roman" w:hAnsi="Times New Roman" w:cs="Times New Roman"/>
        </w:rPr>
      </w:pPr>
    </w:p>
    <w:p w14:paraId="6F211404" w14:textId="77777777" w:rsidR="00E21914" w:rsidRPr="00665613" w:rsidRDefault="00E21914" w:rsidP="00E21914">
      <w:pPr>
        <w:pStyle w:val="Akapitzlist"/>
        <w:numPr>
          <w:ilvl w:val="0"/>
          <w:numId w:val="12"/>
        </w:numPr>
        <w:spacing w:after="0"/>
        <w:jc w:val="both"/>
        <w:rPr>
          <w:rFonts w:ascii="Times New Roman" w:hAnsi="Times New Roman" w:cs="Times New Roman"/>
        </w:rPr>
      </w:pPr>
      <w:r w:rsidRPr="00665613">
        <w:rPr>
          <w:rFonts w:ascii="Times New Roman" w:hAnsi="Times New Roman" w:cs="Times New Roman"/>
        </w:rPr>
        <w:t xml:space="preserve">W niniejszym postępowaniu zostanie odrzucona oferta Wykonawcy, który: </w:t>
      </w:r>
    </w:p>
    <w:p w14:paraId="6309CE4B" w14:textId="77777777" w:rsidR="00E21914" w:rsidRPr="00665613" w:rsidRDefault="00E21914" w:rsidP="00E21914">
      <w:pPr>
        <w:pStyle w:val="Akapitzlist"/>
        <w:numPr>
          <w:ilvl w:val="0"/>
          <w:numId w:val="13"/>
        </w:numPr>
        <w:spacing w:after="0"/>
        <w:ind w:left="1418" w:hanging="567"/>
        <w:jc w:val="both"/>
        <w:rPr>
          <w:rFonts w:ascii="Times New Roman" w:hAnsi="Times New Roman" w:cs="Times New Roman"/>
        </w:rPr>
      </w:pPr>
      <w:r w:rsidRPr="00665613">
        <w:rPr>
          <w:rFonts w:ascii="Times New Roman" w:hAnsi="Times New Roman" w:cs="Times New Roman"/>
        </w:rPr>
        <w:t xml:space="preserve">złoży ofertę niezgodną z treścią niniejszego zapytania ofertowego; </w:t>
      </w:r>
    </w:p>
    <w:p w14:paraId="0A3C025E" w14:textId="77777777" w:rsidR="00E21914" w:rsidRPr="00665613" w:rsidRDefault="00E21914" w:rsidP="00E21914">
      <w:pPr>
        <w:pStyle w:val="Akapitzlist"/>
        <w:numPr>
          <w:ilvl w:val="0"/>
          <w:numId w:val="13"/>
        </w:numPr>
        <w:spacing w:after="0"/>
        <w:ind w:left="1418" w:hanging="567"/>
        <w:jc w:val="both"/>
        <w:rPr>
          <w:rFonts w:ascii="Times New Roman" w:hAnsi="Times New Roman" w:cs="Times New Roman"/>
        </w:rPr>
      </w:pPr>
      <w:r w:rsidRPr="00665613">
        <w:rPr>
          <w:rFonts w:ascii="Times New Roman" w:hAnsi="Times New Roman" w:cs="Times New Roman"/>
        </w:rPr>
        <w:t>złoży ofertę niekompletną, tj. nie zawierającą oświadczeń i dokumentów wymaganych w niniejszym postępowaniu;</w:t>
      </w:r>
    </w:p>
    <w:p w14:paraId="3B3391F0" w14:textId="77777777" w:rsidR="00E21914" w:rsidRPr="00665613" w:rsidRDefault="00E21914" w:rsidP="00E21914">
      <w:pPr>
        <w:pStyle w:val="Akapitzlist"/>
        <w:numPr>
          <w:ilvl w:val="0"/>
          <w:numId w:val="13"/>
        </w:numPr>
        <w:spacing w:after="0"/>
        <w:ind w:left="1418" w:hanging="567"/>
        <w:jc w:val="both"/>
        <w:rPr>
          <w:rFonts w:ascii="Times New Roman" w:hAnsi="Times New Roman" w:cs="Times New Roman"/>
        </w:rPr>
      </w:pPr>
      <w:r w:rsidRPr="00665613">
        <w:rPr>
          <w:rFonts w:ascii="Times New Roman" w:hAnsi="Times New Roman" w:cs="Times New Roman"/>
        </w:rPr>
        <w:t>przedstawi nieprawdziwe informacje;</w:t>
      </w:r>
    </w:p>
    <w:p w14:paraId="44726A18" w14:textId="77777777" w:rsidR="00E21914" w:rsidRPr="00665613" w:rsidRDefault="00E21914" w:rsidP="00E21914">
      <w:pPr>
        <w:pStyle w:val="Akapitzlist"/>
        <w:numPr>
          <w:ilvl w:val="0"/>
          <w:numId w:val="13"/>
        </w:numPr>
        <w:spacing w:after="0"/>
        <w:ind w:left="1418" w:hanging="567"/>
        <w:jc w:val="both"/>
        <w:rPr>
          <w:rFonts w:ascii="Times New Roman" w:hAnsi="Times New Roman" w:cs="Times New Roman"/>
        </w:rPr>
      </w:pPr>
      <w:r w:rsidRPr="00665613">
        <w:rPr>
          <w:rFonts w:ascii="Times New Roman" w:hAnsi="Times New Roman" w:cs="Times New Roman"/>
        </w:rPr>
        <w:t xml:space="preserve">nie spełnia warunków udziału w postępowaniu. </w:t>
      </w:r>
    </w:p>
    <w:p w14:paraId="745D069D" w14:textId="77777777" w:rsidR="00E21914" w:rsidRPr="00665613" w:rsidRDefault="00E21914" w:rsidP="00E21914">
      <w:pPr>
        <w:pStyle w:val="Akapitzlist"/>
        <w:spacing w:after="0"/>
        <w:ind w:left="1418"/>
        <w:jc w:val="both"/>
        <w:rPr>
          <w:rFonts w:ascii="Times New Roman" w:hAnsi="Times New Roman" w:cs="Times New Roman"/>
        </w:rPr>
      </w:pPr>
    </w:p>
    <w:p w14:paraId="2FD3A474" w14:textId="77777777" w:rsidR="00E21914" w:rsidRPr="00665613" w:rsidRDefault="00E21914" w:rsidP="00E21914">
      <w:pPr>
        <w:pStyle w:val="Akapitzlist"/>
        <w:numPr>
          <w:ilvl w:val="0"/>
          <w:numId w:val="27"/>
        </w:numPr>
        <w:spacing w:after="0"/>
        <w:ind w:left="426" w:hanging="284"/>
        <w:jc w:val="both"/>
        <w:rPr>
          <w:rFonts w:ascii="Times New Roman" w:hAnsi="Times New Roman" w:cs="Times New Roman"/>
          <w:b/>
          <w:bCs/>
        </w:rPr>
      </w:pPr>
      <w:r w:rsidRPr="00665613">
        <w:rPr>
          <w:rFonts w:ascii="Times New Roman" w:hAnsi="Times New Roman" w:cs="Times New Roman"/>
          <w:b/>
          <w:bCs/>
        </w:rPr>
        <w:t xml:space="preserve">OKREŚLENIE WARUNKÓW ZMIANY ZAMÓWIENIA </w:t>
      </w:r>
    </w:p>
    <w:p w14:paraId="6558D3E0" w14:textId="77777777" w:rsidR="00E21914" w:rsidRPr="00665613" w:rsidRDefault="00E21914" w:rsidP="00E21914">
      <w:pPr>
        <w:pStyle w:val="Akapitzlist"/>
        <w:spacing w:after="0"/>
        <w:ind w:left="426"/>
        <w:jc w:val="both"/>
        <w:rPr>
          <w:rFonts w:ascii="Times New Roman" w:hAnsi="Times New Roman" w:cs="Times New Roman"/>
          <w:b/>
          <w:bCs/>
        </w:rPr>
      </w:pPr>
    </w:p>
    <w:p w14:paraId="1BC51B22" w14:textId="77777777" w:rsidR="00E21914" w:rsidRPr="00665613" w:rsidRDefault="00E21914" w:rsidP="00E21914">
      <w:pPr>
        <w:pStyle w:val="Tekstpodstawowywcity2"/>
        <w:overflowPunct/>
        <w:autoSpaceDE/>
        <w:autoSpaceDN/>
        <w:adjustRightInd/>
        <w:spacing w:after="0" w:line="240" w:lineRule="auto"/>
        <w:jc w:val="both"/>
        <w:textAlignment w:val="baseline"/>
        <w:rPr>
          <w:sz w:val="22"/>
          <w:szCs w:val="22"/>
        </w:rPr>
      </w:pPr>
      <w:r w:rsidRPr="00665613">
        <w:rPr>
          <w:sz w:val="22"/>
          <w:szCs w:val="22"/>
        </w:rPr>
        <w:t>W przypadku zaistnienia sytuacji związanej z potrzebą dokonania stosownych zmian w umowie w celu właściwej realizacji zamówienia publicznego zastrzega się możliwość dokonania niniejszych zmian w drodze aneksu do umowy</w:t>
      </w:r>
      <w:r w:rsidRPr="00665613">
        <w:rPr>
          <w:strike/>
          <w:sz w:val="22"/>
          <w:szCs w:val="22"/>
        </w:rPr>
        <w:t>:</w:t>
      </w:r>
    </w:p>
    <w:p w14:paraId="73AEAA42"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zmiany terminów realizacji umowy z przyczyn leżących po stronie Zamawiającego.</w:t>
      </w:r>
    </w:p>
    <w:p w14:paraId="0EC6AE0D"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zmiany terminów realizacji umowy w przypadku opóźnień i przerw w realizacji zamówienia wynikających z przyczyn, których zaistnienia nie można przypisać Wykonawcy. zmiany w zapisach umowy spowodowane koniecznością dostosowania dokumentacji do zmieniających się wymogów,</w:t>
      </w:r>
    </w:p>
    <w:p w14:paraId="770FD6CD"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w przypadku gdy nastąpi zmiana powszechnie obowiązujących przepisów prawa w zakresie mającym wpływ na realizację przedmiotu umowy,</w:t>
      </w:r>
    </w:p>
    <w:p w14:paraId="35B06B83"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konieczność wprowadzenia zmian będzie następstwem zmian wprowadzonych w umowach pomiędzy zamawiającym a inną niż Wykonawca stroną,</w:t>
      </w:r>
    </w:p>
    <w:p w14:paraId="4C194FF0"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nastąpi konieczność zmiany terminów określonych w umowie i jej załącznikach, spowodowana obiektywnymi czynnikami uniemożliwiającymi ich dotrzymanie oraz wynika z okoliczności, których nie można było przewidzieć w chwili zawarcia umowy,</w:t>
      </w:r>
    </w:p>
    <w:p w14:paraId="021C91BE"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 xml:space="preserve">nastąpi konieczność wprowadzenia zmian sposobu i zakresu realizacji zamówienia </w:t>
      </w:r>
      <w:r w:rsidRPr="00665613">
        <w:rPr>
          <w:sz w:val="22"/>
          <w:szCs w:val="22"/>
        </w:rPr>
        <w:br/>
        <w:t>w przypadku, gdy konieczność wprowadzenia tej zmiany była spowodowana obiektywnymi czynnikami uniemożliwiającymi realizację umowy zgodnie z pierwotną wersją,</w:t>
      </w:r>
    </w:p>
    <w:p w14:paraId="1D0FDA8D"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lastRenderedPageBreak/>
        <w:t>w przypadku zmiany stawki podatku VAT, wynagrodzenie brutto Wykonawcy pozostanie na dotychczasowym poziomie, zaś zmianie ulegnie jedynie proporcja pomiędzy wartością netto a wartością brutto umowy,</w:t>
      </w:r>
    </w:p>
    <w:p w14:paraId="0440135E"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wykonawca może dokonywać zmiany osób bezpośrednio realizujących zamówienia przedstawionych w ofercie pod warunkiem, że uzyska pisemną zgodę Zamawiającego akceptującego nową osobę. Zamawiający może również zażądać od Wykonawcy zmiany osoby przedstawionej w ofercie Wykonawcy, jeżeli uzna, że osoba nie wykonuje swoich obowiązków wynikających z umowy przy czym w przypadku zmiany tej osoby nowa osoba wskazana na jego miejsce musi posiadać wykształcenie oraz doświadczenie równoważne lub wyższe od wykształcenia i doświadczenia osoby wymienianej.</w:t>
      </w:r>
    </w:p>
    <w:p w14:paraId="2933B3D9"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w przypadku odstąpienia wybranego Wykonawcy od umowy na realizację szkolenia z przyczyn obiektywnych, Zamawiający może zastąpić Wykonawcę innym Wykonawcą, który złożył ofertę na realizację szkolenia i w niniejszej procedurze wyboru Wykonawców uzyskał kolejną notę punktową oceny oferty oraz wyraził zgodę na realizację szkolenia za cenę ofertową nie wyższą od ceny ofertowej pierwotnie wybranego Wykonawcy. (zdarzenie opisane w pkt 6.5.2 wytycznych).</w:t>
      </w:r>
    </w:p>
    <w:p w14:paraId="3F87563C" w14:textId="77777777" w:rsidR="00E21914" w:rsidRPr="00665613" w:rsidRDefault="00E21914" w:rsidP="00E21914">
      <w:pPr>
        <w:pStyle w:val="Tekstpodstawowywcity2"/>
        <w:numPr>
          <w:ilvl w:val="0"/>
          <w:numId w:val="14"/>
        </w:numPr>
        <w:tabs>
          <w:tab w:val="left" w:pos="142"/>
        </w:tabs>
        <w:overflowPunct/>
        <w:autoSpaceDE/>
        <w:autoSpaceDN/>
        <w:adjustRightInd/>
        <w:spacing w:after="0" w:line="240" w:lineRule="auto"/>
        <w:ind w:left="1276" w:hanging="567"/>
        <w:jc w:val="both"/>
        <w:textAlignment w:val="baseline"/>
        <w:rPr>
          <w:sz w:val="22"/>
          <w:szCs w:val="22"/>
        </w:rPr>
      </w:pPr>
      <w:r w:rsidRPr="00665613">
        <w:rPr>
          <w:sz w:val="22"/>
          <w:szCs w:val="22"/>
        </w:rPr>
        <w:t>Zmiana osób uprawnionych do dokonywania czynności prawnych.</w:t>
      </w:r>
    </w:p>
    <w:p w14:paraId="460423CC" w14:textId="77777777" w:rsidR="00E21914" w:rsidRPr="00665613" w:rsidRDefault="00E21914" w:rsidP="00E21914">
      <w:pPr>
        <w:spacing w:after="0"/>
        <w:ind w:left="360"/>
        <w:jc w:val="both"/>
        <w:rPr>
          <w:rFonts w:ascii="Times New Roman" w:hAnsi="Times New Roman" w:cs="Times New Roman"/>
        </w:rPr>
      </w:pPr>
    </w:p>
    <w:p w14:paraId="27DE2772" w14:textId="77777777" w:rsidR="00E21914" w:rsidRPr="00665613" w:rsidRDefault="00E21914" w:rsidP="00E21914">
      <w:pPr>
        <w:spacing w:after="0"/>
        <w:ind w:left="360"/>
        <w:jc w:val="both"/>
        <w:rPr>
          <w:rFonts w:ascii="Times New Roman" w:hAnsi="Times New Roman" w:cs="Times New Roman"/>
        </w:rPr>
      </w:pPr>
    </w:p>
    <w:p w14:paraId="109C0E31" w14:textId="77777777" w:rsidR="00E21914" w:rsidRPr="00665613" w:rsidRDefault="00E21914" w:rsidP="00E21914">
      <w:pPr>
        <w:pStyle w:val="Akapitzlist"/>
        <w:numPr>
          <w:ilvl w:val="0"/>
          <w:numId w:val="27"/>
        </w:numPr>
        <w:spacing w:after="0"/>
        <w:ind w:left="426" w:hanging="426"/>
        <w:jc w:val="both"/>
        <w:rPr>
          <w:rFonts w:ascii="Times New Roman" w:hAnsi="Times New Roman" w:cs="Times New Roman"/>
          <w:b/>
          <w:bCs/>
        </w:rPr>
      </w:pPr>
      <w:r w:rsidRPr="00665613">
        <w:rPr>
          <w:rFonts w:ascii="Times New Roman" w:hAnsi="Times New Roman" w:cs="Times New Roman"/>
          <w:b/>
          <w:bCs/>
        </w:rPr>
        <w:t xml:space="preserve">SPOSÓB PRZYGOTOWANIA OFERTY, MIEJSCE I TERMIN DOSTARCZENIA OFERTY </w:t>
      </w:r>
    </w:p>
    <w:p w14:paraId="4DD9361B" w14:textId="77777777" w:rsidR="00E21914" w:rsidRPr="00665613" w:rsidRDefault="00E21914" w:rsidP="00E21914">
      <w:pPr>
        <w:spacing w:after="0"/>
        <w:ind w:left="360"/>
        <w:jc w:val="both"/>
        <w:rPr>
          <w:rFonts w:ascii="Times New Roman" w:hAnsi="Times New Roman" w:cs="Times New Roman"/>
          <w:b/>
          <w:bCs/>
        </w:rPr>
      </w:pPr>
    </w:p>
    <w:p w14:paraId="20FD8E84" w14:textId="77777777" w:rsidR="00E21914" w:rsidRPr="00665613" w:rsidRDefault="00E21914" w:rsidP="00E21914">
      <w:pPr>
        <w:spacing w:after="0"/>
        <w:ind w:left="360"/>
        <w:jc w:val="both"/>
        <w:rPr>
          <w:rFonts w:ascii="Times New Roman" w:hAnsi="Times New Roman" w:cs="Times New Roman"/>
        </w:rPr>
      </w:pPr>
      <w:r w:rsidRPr="00665613">
        <w:rPr>
          <w:rFonts w:ascii="Times New Roman" w:hAnsi="Times New Roman" w:cs="Times New Roman"/>
        </w:rPr>
        <w:t xml:space="preserve">Oferta powinna zawierać: </w:t>
      </w:r>
    </w:p>
    <w:p w14:paraId="3A51163A" w14:textId="77777777" w:rsidR="00E21914" w:rsidRPr="00665613" w:rsidRDefault="00E21914" w:rsidP="00E21914">
      <w:pPr>
        <w:spacing w:after="0"/>
        <w:ind w:left="360"/>
        <w:jc w:val="both"/>
        <w:rPr>
          <w:rFonts w:ascii="Times New Roman" w:hAnsi="Times New Roman" w:cs="Times New Roman"/>
        </w:rPr>
      </w:pPr>
    </w:p>
    <w:p w14:paraId="53CE725B"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Odpis KRS lub odpis z CEDIG ( jeśli dotyczy osób fizycznych )</w:t>
      </w:r>
    </w:p>
    <w:p w14:paraId="3205EB3F"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 xml:space="preserve">Formularz ofertowy (załącznik nr 2). </w:t>
      </w:r>
    </w:p>
    <w:p w14:paraId="281E8FBA"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CV wykładowców (załącznik nr 3)</w:t>
      </w:r>
    </w:p>
    <w:p w14:paraId="377CA31E"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Skan certyfikatu psychoterapeuty.</w:t>
      </w:r>
    </w:p>
    <w:p w14:paraId="438A99DA" w14:textId="77777777" w:rsidR="00E21914" w:rsidRPr="00665613" w:rsidRDefault="00E21914" w:rsidP="00E21914">
      <w:pPr>
        <w:numPr>
          <w:ilvl w:val="0"/>
          <w:numId w:val="8"/>
        </w:numPr>
        <w:spacing w:after="0" w:line="256" w:lineRule="auto"/>
        <w:ind w:left="851" w:hanging="425"/>
        <w:rPr>
          <w:rFonts w:ascii="Times New Roman" w:hAnsi="Times New Roman" w:cs="Times New Roman"/>
        </w:rPr>
      </w:pPr>
      <w:r w:rsidRPr="00665613">
        <w:rPr>
          <w:rFonts w:ascii="Times New Roman" w:hAnsi="Times New Roman" w:cs="Times New Roman"/>
        </w:rPr>
        <w:t>Skan dyplomu osoby, która będzie realizowała przedmiot zamówienia.</w:t>
      </w:r>
    </w:p>
    <w:p w14:paraId="373D25E0"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Wykaz doświadczenia wykładowców (załącznik nr 4 ).</w:t>
      </w:r>
    </w:p>
    <w:p w14:paraId="3FE2C882"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 xml:space="preserve">Oświadczenie o braku występowania powiązań kapitałowych/osobowych (załącznik nr 5) </w:t>
      </w:r>
    </w:p>
    <w:p w14:paraId="7A32FDA9"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Oświadczenie o spełnieniu warunków Zamawiającego (załącznik nr 6)</w:t>
      </w:r>
    </w:p>
    <w:p w14:paraId="113A45D1"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Oświadczenie Wykonawcy w zakresie  RODO (załącznik nr 7).</w:t>
      </w:r>
    </w:p>
    <w:p w14:paraId="03951B80"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 xml:space="preserve">Klauzula informacyjna (załącznik nr 8). </w:t>
      </w:r>
    </w:p>
    <w:p w14:paraId="0A4CB64D" w14:textId="77777777" w:rsidR="00E21914" w:rsidRPr="00665613" w:rsidRDefault="00E21914" w:rsidP="00E21914">
      <w:pPr>
        <w:pStyle w:val="Akapitzlist"/>
        <w:numPr>
          <w:ilvl w:val="0"/>
          <w:numId w:val="8"/>
        </w:numPr>
        <w:spacing w:after="0"/>
        <w:ind w:left="851" w:hanging="425"/>
        <w:jc w:val="both"/>
        <w:rPr>
          <w:rFonts w:ascii="Times New Roman" w:hAnsi="Times New Roman" w:cs="Times New Roman"/>
        </w:rPr>
      </w:pPr>
      <w:r w:rsidRPr="00665613">
        <w:rPr>
          <w:rFonts w:ascii="Times New Roman" w:hAnsi="Times New Roman" w:cs="Times New Roman"/>
        </w:rPr>
        <w:t xml:space="preserve">W ofercie należy podać: </w:t>
      </w:r>
    </w:p>
    <w:p w14:paraId="3BFA4F50" w14:textId="77777777" w:rsidR="00E21914" w:rsidRPr="00665613" w:rsidRDefault="00E21914" w:rsidP="00E21914">
      <w:pPr>
        <w:pStyle w:val="Akapitzlist"/>
        <w:numPr>
          <w:ilvl w:val="0"/>
          <w:numId w:val="9"/>
        </w:numPr>
        <w:spacing w:after="0"/>
        <w:jc w:val="both"/>
        <w:rPr>
          <w:rFonts w:ascii="Times New Roman" w:hAnsi="Times New Roman" w:cs="Times New Roman"/>
        </w:rPr>
      </w:pPr>
      <w:r w:rsidRPr="00665613">
        <w:rPr>
          <w:rFonts w:ascii="Times New Roman" w:hAnsi="Times New Roman" w:cs="Times New Roman"/>
        </w:rPr>
        <w:t>kwotę jednostkową brutto za 1 godzinę dydaktyczną wykładu uwzględniającą wszystkie wymagania stawiane przez Zamawiającego  wobec Wykonawcy</w:t>
      </w:r>
    </w:p>
    <w:p w14:paraId="0CC17167" w14:textId="77777777" w:rsidR="00E21914" w:rsidRPr="00665613" w:rsidRDefault="00E21914" w:rsidP="00E21914">
      <w:pPr>
        <w:pStyle w:val="Akapitzlist"/>
        <w:numPr>
          <w:ilvl w:val="0"/>
          <w:numId w:val="9"/>
        </w:numPr>
        <w:spacing w:after="0"/>
        <w:jc w:val="both"/>
        <w:rPr>
          <w:rFonts w:ascii="Times New Roman" w:hAnsi="Times New Roman" w:cs="Times New Roman"/>
        </w:rPr>
      </w:pPr>
      <w:r w:rsidRPr="00665613">
        <w:rPr>
          <w:rFonts w:ascii="Times New Roman" w:hAnsi="Times New Roman" w:cs="Times New Roman"/>
        </w:rPr>
        <w:t>kwotę jednostkową brutto za 1 godzinę dydaktyczną warsztatu uwzględniającą wszystkie wymagania stawiane przez Zamawiającego  wobec Wykonawcy</w:t>
      </w:r>
    </w:p>
    <w:p w14:paraId="74283EE0"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 xml:space="preserve">Złożona oferta powinna zostać sporządzona w języku polskim czytelną techniką. Wszystkie strony oferty powinny zostać trwale spięte, zaś oferta podpisana i parafowana przez Wykonawcę </w:t>
      </w:r>
    </w:p>
    <w:p w14:paraId="47011BFF"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Wykonawca składa ofertę w formie pisemnej (papierowej ) pod rygorem nieważności</w:t>
      </w:r>
    </w:p>
    <w:p w14:paraId="109BF2F6"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Płatność za realizację przedmiotu zamówienia nastąpi z dołu najpóźniej w terminie 30 dni od dnia przedłożenia przez Wykonawcę i zaakceptowanego przez Zamawiającego faktury VAT/rachunku oraz dostarczeniu wszystkich dokumentów potwierdzających wykonanie niniejszej umowy</w:t>
      </w:r>
    </w:p>
    <w:p w14:paraId="49C47B5E" w14:textId="77777777" w:rsidR="00E21914" w:rsidRPr="00665613" w:rsidRDefault="00E21914" w:rsidP="00E21914">
      <w:pPr>
        <w:pStyle w:val="Akapitzlist"/>
        <w:numPr>
          <w:ilvl w:val="0"/>
          <w:numId w:val="10"/>
        </w:numPr>
        <w:spacing w:after="0" w:line="276" w:lineRule="auto"/>
        <w:ind w:left="993" w:hanging="709"/>
        <w:contextualSpacing w:val="0"/>
        <w:jc w:val="both"/>
        <w:rPr>
          <w:rFonts w:ascii="Times New Roman" w:hAnsi="Times New Roman" w:cs="Times New Roman"/>
        </w:rPr>
      </w:pPr>
      <w:r w:rsidRPr="00665613">
        <w:rPr>
          <w:rFonts w:ascii="Times New Roman" w:hAnsi="Times New Roman" w:cs="Times New Roman"/>
        </w:rPr>
        <w:lastRenderedPageBreak/>
        <w:t xml:space="preserve">Oferty powinny zostać dostarczone osobiście, pocztą tradycyjną lub kurierem na adres biura Zamawiającego: </w:t>
      </w:r>
    </w:p>
    <w:p w14:paraId="32DF5DB4" w14:textId="77777777" w:rsidR="00E21914" w:rsidRPr="00665613" w:rsidRDefault="00E21914" w:rsidP="00E21914">
      <w:pPr>
        <w:pStyle w:val="Akapitzlist"/>
        <w:spacing w:line="276" w:lineRule="auto"/>
        <w:ind w:left="993"/>
        <w:rPr>
          <w:rFonts w:ascii="Times New Roman" w:hAnsi="Times New Roman" w:cs="Times New Roman"/>
          <w:b/>
        </w:rPr>
      </w:pPr>
      <w:r w:rsidRPr="00665613">
        <w:rPr>
          <w:rFonts w:ascii="Times New Roman" w:hAnsi="Times New Roman" w:cs="Times New Roman"/>
          <w:b/>
          <w:bCs/>
          <w:sz w:val="24"/>
          <w:szCs w:val="24"/>
        </w:rPr>
        <w:t xml:space="preserve">GABINET PSYCHIATRYCZNY ROMAN CIESIELSKI </w:t>
      </w:r>
      <w:r w:rsidRPr="00665613">
        <w:rPr>
          <w:rFonts w:ascii="Times New Roman" w:hAnsi="Times New Roman" w:cs="Times New Roman"/>
          <w:b/>
          <w:bCs/>
          <w:sz w:val="24"/>
          <w:szCs w:val="24"/>
        </w:rPr>
        <w:br/>
        <w:t>WROCŁAWSKI INSTYTUT PSYCHOTERAPII WE WROCŁAWIU</w:t>
      </w:r>
      <w:r w:rsidRPr="00665613">
        <w:rPr>
          <w:rFonts w:ascii="Times New Roman" w:hAnsi="Times New Roman" w:cs="Times New Roman"/>
          <w:b/>
        </w:rPr>
        <w:t xml:space="preserve"> </w:t>
      </w:r>
    </w:p>
    <w:p w14:paraId="3E1A933D" w14:textId="77777777" w:rsidR="00E21914" w:rsidRPr="00665613" w:rsidRDefault="00E21914" w:rsidP="00E21914">
      <w:pPr>
        <w:pStyle w:val="Akapitzlist"/>
        <w:suppressAutoHyphens/>
        <w:spacing w:after="0" w:line="240" w:lineRule="auto"/>
        <w:ind w:firstLine="273"/>
        <w:jc w:val="both"/>
        <w:rPr>
          <w:rFonts w:ascii="Times New Roman" w:hAnsi="Times New Roman" w:cs="Times New Roman"/>
        </w:rPr>
      </w:pPr>
      <w:r w:rsidRPr="00665613">
        <w:rPr>
          <w:rFonts w:ascii="Times New Roman" w:hAnsi="Times New Roman" w:cs="Times New Roman"/>
          <w:b/>
        </w:rPr>
        <w:t xml:space="preserve">ul. Sołtysowicka </w:t>
      </w:r>
      <w:r w:rsidRPr="00665613">
        <w:rPr>
          <w:rFonts w:ascii="Times New Roman" w:hAnsi="Times New Roman" w:cs="Times New Roman"/>
          <w:b/>
          <w:bCs/>
        </w:rPr>
        <w:t>65 A,</w:t>
      </w:r>
      <w:r w:rsidRPr="00665613">
        <w:rPr>
          <w:rFonts w:ascii="Times New Roman" w:hAnsi="Times New Roman" w:cs="Times New Roman"/>
        </w:rPr>
        <w:t xml:space="preserve"> </w:t>
      </w:r>
    </w:p>
    <w:p w14:paraId="1C8F64A1" w14:textId="77777777" w:rsidR="00E21914" w:rsidRPr="00665613" w:rsidRDefault="00E21914" w:rsidP="00E21914">
      <w:pPr>
        <w:pStyle w:val="Akapitzlist"/>
        <w:suppressAutoHyphens/>
        <w:spacing w:after="0" w:line="240" w:lineRule="auto"/>
        <w:ind w:firstLine="273"/>
        <w:jc w:val="both"/>
        <w:rPr>
          <w:rFonts w:ascii="Times New Roman" w:eastAsia="Times New Roman" w:hAnsi="Times New Roman" w:cs="Times New Roman"/>
          <w:b/>
          <w:bCs/>
          <w:lang w:eastAsia="pl-PL"/>
        </w:rPr>
      </w:pPr>
      <w:r w:rsidRPr="00665613">
        <w:rPr>
          <w:rFonts w:ascii="Times New Roman" w:hAnsi="Times New Roman" w:cs="Times New Roman"/>
          <w:b/>
          <w:bCs/>
        </w:rPr>
        <w:t>51-188 Wrocław.</w:t>
      </w:r>
    </w:p>
    <w:p w14:paraId="44142352" w14:textId="7A4CF753" w:rsidR="00E21914" w:rsidRPr="00665613" w:rsidRDefault="00E21914" w:rsidP="00E21914">
      <w:pPr>
        <w:pStyle w:val="Tekstpodstawowyzwciciem2"/>
        <w:spacing w:after="0" w:line="276" w:lineRule="auto"/>
        <w:ind w:left="993" w:firstLine="0"/>
        <w:jc w:val="both"/>
        <w:rPr>
          <w:rFonts w:ascii="Times New Roman" w:hAnsi="Times New Roman" w:cs="Times New Roman"/>
        </w:rPr>
      </w:pPr>
      <w:r w:rsidRPr="00665613">
        <w:rPr>
          <w:rFonts w:ascii="Times New Roman" w:hAnsi="Times New Roman" w:cs="Times New Roman"/>
        </w:rPr>
        <w:t xml:space="preserve">(z dopiskiem na kopercie: „Dotyczy projektu - 0177/19 </w:t>
      </w:r>
      <w:r w:rsidRPr="00665613">
        <w:rPr>
          <w:rFonts w:ascii="Times New Roman" w:hAnsi="Times New Roman" w:cs="Times New Roman"/>
          <w:b/>
        </w:rPr>
        <w:t>„Kurs szkoleniowy Terapia środowiskowa dzieci i młodzieży”</w:t>
      </w:r>
      <w:r w:rsidRPr="00665613">
        <w:rPr>
          <w:rFonts w:ascii="Times New Roman" w:hAnsi="Times New Roman" w:cs="Times New Roman"/>
        </w:rPr>
        <w:t xml:space="preserve">  do dnia</w:t>
      </w:r>
      <w:r w:rsidR="00665613" w:rsidRPr="00665613">
        <w:rPr>
          <w:rFonts w:ascii="Times New Roman" w:hAnsi="Times New Roman" w:cs="Times New Roman"/>
          <w:b/>
          <w:bCs/>
        </w:rPr>
        <w:t xml:space="preserve"> </w:t>
      </w:r>
      <w:r w:rsidR="00EF5D4B">
        <w:rPr>
          <w:rFonts w:ascii="Times New Roman" w:hAnsi="Times New Roman" w:cs="Times New Roman"/>
          <w:b/>
          <w:bCs/>
        </w:rPr>
        <w:t>18</w:t>
      </w:r>
      <w:r w:rsidR="00665613" w:rsidRPr="00665613">
        <w:rPr>
          <w:rFonts w:ascii="Times New Roman" w:hAnsi="Times New Roman" w:cs="Times New Roman"/>
          <w:b/>
          <w:bCs/>
        </w:rPr>
        <w:t>.03.</w:t>
      </w:r>
      <w:r w:rsidRPr="00665613">
        <w:rPr>
          <w:rFonts w:ascii="Times New Roman" w:hAnsi="Times New Roman" w:cs="Times New Roman"/>
          <w:b/>
          <w:bCs/>
        </w:rPr>
        <w:t>202</w:t>
      </w:r>
      <w:r w:rsidR="00665613" w:rsidRPr="00665613">
        <w:rPr>
          <w:rFonts w:ascii="Times New Roman" w:hAnsi="Times New Roman" w:cs="Times New Roman"/>
          <w:b/>
          <w:bCs/>
        </w:rPr>
        <w:t>2</w:t>
      </w:r>
      <w:r w:rsidRPr="00665613">
        <w:rPr>
          <w:rFonts w:ascii="Times New Roman" w:hAnsi="Times New Roman" w:cs="Times New Roman"/>
          <w:b/>
          <w:bCs/>
        </w:rPr>
        <w:t>r roku do godz. 1</w:t>
      </w:r>
      <w:r w:rsidR="00665613" w:rsidRPr="00665613">
        <w:rPr>
          <w:rFonts w:ascii="Times New Roman" w:hAnsi="Times New Roman" w:cs="Times New Roman"/>
          <w:b/>
          <w:bCs/>
        </w:rPr>
        <w:t>5</w:t>
      </w:r>
      <w:r w:rsidRPr="00665613">
        <w:rPr>
          <w:rFonts w:ascii="Times New Roman" w:hAnsi="Times New Roman" w:cs="Times New Roman"/>
          <w:b/>
          <w:bCs/>
        </w:rPr>
        <w:t>.00</w:t>
      </w:r>
      <w:r w:rsidRPr="00665613">
        <w:rPr>
          <w:rFonts w:ascii="Times New Roman" w:hAnsi="Times New Roman" w:cs="Times New Roman"/>
        </w:rPr>
        <w:t xml:space="preserve"> (decyduje data i godzina wpływu do siedziby Zamawiającego).</w:t>
      </w:r>
    </w:p>
    <w:p w14:paraId="539BC86B"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Oferty muszą zawierać podpisy osoby/osób uprawnionych do złożenia oferty  lub reprezentujących firmę.</w:t>
      </w:r>
    </w:p>
    <w:p w14:paraId="1A64A397"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 xml:space="preserve">Koszty przygotowania oraz dostarczenia oferty ponosi Wykonawca. </w:t>
      </w:r>
    </w:p>
    <w:p w14:paraId="21E48EDB"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Brak odpowiedzi na złożoną ofertę nie stanowi zawarcia umowy.</w:t>
      </w:r>
    </w:p>
    <w:p w14:paraId="58492779"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b/>
          <w:bCs/>
        </w:rPr>
      </w:pPr>
      <w:r w:rsidRPr="00665613">
        <w:rPr>
          <w:rFonts w:ascii="Times New Roman" w:hAnsi="Times New Roman" w:cs="Times New Roman"/>
          <w:b/>
          <w:bCs/>
        </w:rPr>
        <w:t>Zamawiający zastrzega sobie prawo do unieważnienia postępowania na każdym etapie bez podawania przyczyny.</w:t>
      </w:r>
    </w:p>
    <w:p w14:paraId="097C247A"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 xml:space="preserve">W przypadku, gdy wybrany Wykonawca odstąpi od podpisania umowy z Zamawiającym, możliwe jest podpisanie przez Zamawiającego umowy z kolejnym Wykonawcą, który w postępowaniu uzyskał kolejną najwyższą liczbę punktów. </w:t>
      </w:r>
    </w:p>
    <w:p w14:paraId="7A9015C9"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Zamawiający zastrzega sobie możliwość negocjowania ceny z Wykonawcą, który złoży ważną najkorzystniejszą ofertę w przypadku, gdy cena tej oferty przekracza budżet projektu, którym dysponuje Zamawiający. W przypadku, gdy negocjacje nie przyniosą efektu, Zamawiający unieważni wybór wyłonionego Wykonawcy i będzie rozpatrywał oferty kolejnych Wykonawców.</w:t>
      </w:r>
    </w:p>
    <w:p w14:paraId="04A0CC70" w14:textId="77777777" w:rsidR="00E21914" w:rsidRPr="00665613" w:rsidRDefault="00E21914" w:rsidP="00E21914">
      <w:pPr>
        <w:pStyle w:val="Akapitzlist"/>
        <w:numPr>
          <w:ilvl w:val="0"/>
          <w:numId w:val="10"/>
        </w:numPr>
        <w:spacing w:after="0"/>
        <w:ind w:left="993" w:hanging="567"/>
        <w:jc w:val="both"/>
        <w:rPr>
          <w:rFonts w:ascii="Times New Roman" w:hAnsi="Times New Roman" w:cs="Times New Roman"/>
        </w:rPr>
      </w:pPr>
      <w:r w:rsidRPr="00665613">
        <w:rPr>
          <w:rFonts w:ascii="Times New Roman" w:hAnsi="Times New Roman" w:cs="Times New Roman"/>
        </w:rPr>
        <w:t xml:space="preserve">Zamawiający zastrzega sobie prawo sprawdzania w toku oceny przedstawionych przez Wykonawców dokumentów, oświadczeń, wykazów, opinii, referencji, potwierdzeń, danych i informacji.  </w:t>
      </w:r>
      <w:r w:rsidRPr="00665613">
        <w:rPr>
          <w:rFonts w:ascii="Times New Roman" w:hAnsi="Times New Roman" w:cs="Times New Roman"/>
          <w:b/>
        </w:rPr>
        <w:t xml:space="preserve">Przedstawienie przez Wykonawcę informacji nieprawdziwych mających wpływ lub mogących mieć wpływ na wynik postępowania skutkować będzie wykluczeniem Wykonawcy z prowadzonego postępowania  niezależnie od innych skutków przewidzianych prawem. </w:t>
      </w:r>
    </w:p>
    <w:p w14:paraId="27CFA773" w14:textId="45DA6DBA" w:rsidR="00E21914" w:rsidRPr="00665613" w:rsidRDefault="00E21914" w:rsidP="00D354FA">
      <w:pPr>
        <w:pStyle w:val="Akapitzlist"/>
        <w:numPr>
          <w:ilvl w:val="0"/>
          <w:numId w:val="10"/>
        </w:numPr>
        <w:spacing w:after="0"/>
        <w:ind w:left="993" w:hanging="567"/>
        <w:rPr>
          <w:rFonts w:ascii="Times New Roman" w:hAnsi="Times New Roman" w:cs="Times New Roman"/>
        </w:rPr>
      </w:pPr>
      <w:r w:rsidRPr="00665613">
        <w:rPr>
          <w:rFonts w:ascii="Times New Roman" w:hAnsi="Times New Roman" w:cs="Times New Roman"/>
        </w:rPr>
        <w:t xml:space="preserve">W sprawach związanych z zapytaniem ofertowym proszę kontaktować się z Zamawiającym </w:t>
      </w:r>
      <w:r w:rsidRPr="00665613">
        <w:rPr>
          <w:rFonts w:ascii="Times New Roman" w:hAnsi="Times New Roman" w:cs="Times New Roman"/>
          <w:b/>
          <w:bCs/>
        </w:rPr>
        <w:t>–</w:t>
      </w:r>
      <w:r w:rsidR="00EF5D4B">
        <w:rPr>
          <w:rFonts w:ascii="Times New Roman" w:hAnsi="Times New Roman" w:cs="Times New Roman"/>
          <w:b/>
          <w:bCs/>
        </w:rPr>
        <w:t xml:space="preserve"> </w:t>
      </w:r>
      <w:r w:rsidR="007E3081">
        <w:rPr>
          <w:rFonts w:ascii="Times New Roman" w:hAnsi="Times New Roman" w:cs="Times New Roman"/>
          <w:b/>
          <w:bCs/>
        </w:rPr>
        <w:t>Wrocławski</w:t>
      </w:r>
      <w:r w:rsidR="00EF5D4B">
        <w:rPr>
          <w:rFonts w:ascii="Times New Roman" w:hAnsi="Times New Roman" w:cs="Times New Roman"/>
          <w:b/>
          <w:bCs/>
        </w:rPr>
        <w:t xml:space="preserve"> Instytut Psychoterapii</w:t>
      </w:r>
      <w:r w:rsidRPr="00665613">
        <w:rPr>
          <w:rFonts w:ascii="Times New Roman" w:hAnsi="Times New Roman" w:cs="Times New Roman"/>
          <w:b/>
          <w:bCs/>
        </w:rPr>
        <w:t xml:space="preserve"> tel:</w:t>
      </w:r>
      <w:r w:rsidR="00EF5D4B">
        <w:rPr>
          <w:rFonts w:ascii="Times New Roman" w:hAnsi="Times New Roman" w:cs="Times New Roman"/>
          <w:b/>
          <w:bCs/>
        </w:rPr>
        <w:t xml:space="preserve"> 534006296</w:t>
      </w:r>
      <w:r w:rsidRPr="00665613">
        <w:rPr>
          <w:rFonts w:ascii="Times New Roman" w:hAnsi="Times New Roman" w:cs="Times New Roman"/>
          <w:b/>
          <w:bCs/>
        </w:rPr>
        <w:t xml:space="preserve"> mail: </w:t>
      </w:r>
      <w:r w:rsidR="007E3081" w:rsidRPr="007E3081">
        <w:rPr>
          <w:rFonts w:ascii="Times New Roman" w:hAnsi="Times New Roman" w:cs="Times New Roman"/>
          <w:b/>
          <w:bCs/>
        </w:rPr>
        <w:t>wroclaw.spec.dim@gmail.com</w:t>
      </w:r>
    </w:p>
    <w:p w14:paraId="6457BA8C" w14:textId="77777777" w:rsidR="00E21914" w:rsidRPr="00665613" w:rsidRDefault="00E21914" w:rsidP="00E21914">
      <w:pPr>
        <w:widowControl w:val="0"/>
        <w:spacing w:line="240" w:lineRule="auto"/>
        <w:ind w:left="426"/>
        <w:jc w:val="both"/>
        <w:rPr>
          <w:rFonts w:ascii="Times New Roman" w:hAnsi="Times New Roman" w:cs="Times New Roman"/>
        </w:rPr>
      </w:pPr>
    </w:p>
    <w:p w14:paraId="79E10C90" w14:textId="77777777" w:rsidR="009B2A7F" w:rsidRPr="00665613" w:rsidRDefault="009B2A7F">
      <w:pPr>
        <w:rPr>
          <w:rFonts w:ascii="Times New Roman" w:hAnsi="Times New Roman" w:cs="Times New Roman"/>
        </w:rPr>
      </w:pPr>
    </w:p>
    <w:sectPr w:rsidR="009B2A7F" w:rsidRPr="00665613" w:rsidSect="00E85AAE">
      <w:headerReference w:type="default" r:id="rId10"/>
      <w:footerReference w:type="defaul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E5C1" w14:textId="77777777" w:rsidR="00932913" w:rsidRDefault="00932913">
      <w:pPr>
        <w:spacing w:after="0" w:line="240" w:lineRule="auto"/>
      </w:pPr>
      <w:r>
        <w:separator/>
      </w:r>
    </w:p>
  </w:endnote>
  <w:endnote w:type="continuationSeparator" w:id="0">
    <w:p w14:paraId="55DB851D" w14:textId="77777777" w:rsidR="00932913" w:rsidRDefault="0093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178934"/>
      <w:docPartObj>
        <w:docPartGallery w:val="Page Numbers (Bottom of Page)"/>
        <w:docPartUnique/>
      </w:docPartObj>
    </w:sdtPr>
    <w:sdtEndPr/>
    <w:sdtContent>
      <w:p w14:paraId="6C288C76" w14:textId="77777777" w:rsidR="002B2F1D" w:rsidRDefault="00E21914">
        <w:pPr>
          <w:pStyle w:val="Stopka"/>
          <w:jc w:val="right"/>
        </w:pPr>
        <w:r>
          <w:fldChar w:fldCharType="begin"/>
        </w:r>
        <w:r>
          <w:instrText>PAGE   \* MERGEFORMAT</w:instrText>
        </w:r>
        <w:r>
          <w:fldChar w:fldCharType="separate"/>
        </w:r>
        <w:r>
          <w:t>2</w:t>
        </w:r>
        <w:r>
          <w:fldChar w:fldCharType="end"/>
        </w:r>
      </w:p>
    </w:sdtContent>
  </w:sdt>
  <w:p w14:paraId="6AA17E41" w14:textId="77777777" w:rsidR="002B2F1D" w:rsidRDefault="009329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9827" w14:textId="77777777" w:rsidR="00932913" w:rsidRDefault="00932913">
      <w:pPr>
        <w:spacing w:after="0" w:line="240" w:lineRule="auto"/>
      </w:pPr>
      <w:r>
        <w:separator/>
      </w:r>
    </w:p>
  </w:footnote>
  <w:footnote w:type="continuationSeparator" w:id="0">
    <w:p w14:paraId="28581B3A" w14:textId="77777777" w:rsidR="00932913" w:rsidRDefault="00932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2AFB" w14:textId="4A90E462" w:rsidR="00424F32" w:rsidRDefault="002079AD" w:rsidP="00D354FA">
    <w:pPr>
      <w:spacing w:line="240" w:lineRule="auto"/>
    </w:pPr>
    <w:r>
      <w:rPr>
        <w:noProof/>
      </w:rPr>
      <w:drawing>
        <wp:anchor distT="0" distB="0" distL="114300" distR="114300" simplePos="0" relativeHeight="251659264" behindDoc="0" locked="0" layoutInCell="1" allowOverlap="1" wp14:anchorId="45BC4CB4" wp14:editId="08624001">
          <wp:simplePos x="0" y="0"/>
          <wp:positionH relativeFrom="margin">
            <wp:posOffset>167640</wp:posOffset>
          </wp:positionH>
          <wp:positionV relativeFrom="page">
            <wp:posOffset>563880</wp:posOffset>
          </wp:positionV>
          <wp:extent cx="5760720" cy="807720"/>
          <wp:effectExtent l="0" t="0" r="0" b="0"/>
          <wp:wrapSquare wrapText="bothSides"/>
          <wp:docPr id="2" name="Obraz 2" descr="FE_POWER_poziom_pl-1_rgb"/>
          <wp:cNvGraphicFramePr/>
          <a:graphic xmlns:a="http://schemas.openxmlformats.org/drawingml/2006/main">
            <a:graphicData uri="http://schemas.openxmlformats.org/drawingml/2006/picture">
              <pic:pic xmlns:pic="http://schemas.openxmlformats.org/drawingml/2006/picture">
                <pic:nvPicPr>
                  <pic:cNvPr id="3" name="Obraz 1" descr="FE_POWER_poziom_pl-1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77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BFF"/>
    <w:multiLevelType w:val="hybridMultilevel"/>
    <w:tmpl w:val="D18A4BF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48B6BF8"/>
    <w:multiLevelType w:val="hybridMultilevel"/>
    <w:tmpl w:val="A970AB3E"/>
    <w:lvl w:ilvl="0" w:tplc="88F6BDE2">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8165E1"/>
    <w:multiLevelType w:val="multilevel"/>
    <w:tmpl w:val="19148634"/>
    <w:lvl w:ilvl="0">
      <w:start w:val="1"/>
      <w:numFmt w:val="lowerLetter"/>
      <w:lvlText w:val="%1)"/>
      <w:lvlJc w:val="left"/>
      <w:pPr>
        <w:ind w:left="1068" w:hanging="360"/>
      </w:pPr>
      <w:rPr>
        <w:rFonts w:hint="default"/>
        <w:b w:val="0"/>
        <w:bCs/>
        <w:i w:val="0"/>
        <w:sz w:val="24"/>
      </w:r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D773D19"/>
    <w:multiLevelType w:val="hybridMultilevel"/>
    <w:tmpl w:val="BAE475D4"/>
    <w:lvl w:ilvl="0" w:tplc="F7E264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F3925A7"/>
    <w:multiLevelType w:val="hybridMultilevel"/>
    <w:tmpl w:val="366671B8"/>
    <w:lvl w:ilvl="0" w:tplc="1DEAF26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8BE5CCA"/>
    <w:multiLevelType w:val="hybridMultilevel"/>
    <w:tmpl w:val="91282898"/>
    <w:lvl w:ilvl="0" w:tplc="58344B78">
      <w:start w:val="1"/>
      <w:numFmt w:val="decimal"/>
      <w:lvlText w:val="%1."/>
      <w:lvlJc w:val="left"/>
      <w:pPr>
        <w:ind w:left="1080" w:hanging="72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0F4BFD"/>
    <w:multiLevelType w:val="hybridMultilevel"/>
    <w:tmpl w:val="CBE24074"/>
    <w:lvl w:ilvl="0" w:tplc="78A8365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3A336C"/>
    <w:multiLevelType w:val="hybridMultilevel"/>
    <w:tmpl w:val="A8EC0EDE"/>
    <w:lvl w:ilvl="0" w:tplc="989AF596">
      <w:start w:val="1"/>
      <w:numFmt w:val="ordin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AAD5FCF"/>
    <w:multiLevelType w:val="hybridMultilevel"/>
    <w:tmpl w:val="BC42EA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4111FD"/>
    <w:multiLevelType w:val="hybridMultilevel"/>
    <w:tmpl w:val="B052DE5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10" w15:restartNumberingAfterBreak="0">
    <w:nsid w:val="33A62588"/>
    <w:multiLevelType w:val="multilevel"/>
    <w:tmpl w:val="EFF66E2C"/>
    <w:lvl w:ilvl="0">
      <w:start w:val="8"/>
      <w:numFmt w:val="upperRoman"/>
      <w:lvlText w:val="%1."/>
      <w:lvlJc w:val="right"/>
      <w:pPr>
        <w:ind w:left="360" w:hanging="360"/>
      </w:pPr>
      <w:rPr>
        <w:rFonts w:hint="default"/>
        <w:b/>
        <w:sz w:val="22"/>
        <w:szCs w:val="22"/>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Zero"/>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360C3B2F"/>
    <w:multiLevelType w:val="hybridMultilevel"/>
    <w:tmpl w:val="5DF287EE"/>
    <w:lvl w:ilvl="0" w:tplc="0B66CCE8">
      <w:start w:val="10"/>
      <w:numFmt w:val="upperRoman"/>
      <w:lvlText w:val="%1."/>
      <w:lvlJc w:val="right"/>
      <w:pPr>
        <w:ind w:left="2291"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2B2ABF"/>
    <w:multiLevelType w:val="hybridMultilevel"/>
    <w:tmpl w:val="50C645B2"/>
    <w:lvl w:ilvl="0" w:tplc="F392D762">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42962979"/>
    <w:multiLevelType w:val="hybridMultilevel"/>
    <w:tmpl w:val="8FD67DFE"/>
    <w:lvl w:ilvl="0" w:tplc="04150001">
      <w:start w:val="1"/>
      <w:numFmt w:val="bullet"/>
      <w:lvlText w:val=""/>
      <w:lvlJc w:val="left"/>
      <w:pPr>
        <w:ind w:left="1494" w:hanging="360"/>
      </w:pPr>
      <w:rPr>
        <w:rFonts w:ascii="Symbol" w:hAnsi="Symbo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42AE58A6"/>
    <w:multiLevelType w:val="hybridMultilevel"/>
    <w:tmpl w:val="3B4AF9BC"/>
    <w:lvl w:ilvl="0" w:tplc="6AC0A56A">
      <w:start w:val="6"/>
      <w:numFmt w:val="upperRoman"/>
      <w:lvlText w:val="%1."/>
      <w:lvlJc w:val="right"/>
      <w:pPr>
        <w:ind w:left="644"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5D739A"/>
    <w:multiLevelType w:val="multilevel"/>
    <w:tmpl w:val="50F410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8C2EE3"/>
    <w:multiLevelType w:val="hybridMultilevel"/>
    <w:tmpl w:val="FF14675E"/>
    <w:lvl w:ilvl="0" w:tplc="5638385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2E00D0"/>
    <w:multiLevelType w:val="hybridMultilevel"/>
    <w:tmpl w:val="17986828"/>
    <w:lvl w:ilvl="0" w:tplc="9F5C2CF4">
      <w:start w:val="12"/>
      <w:numFmt w:val="decimal"/>
      <w:lvlText w:val="%1."/>
      <w:lvlJc w:val="left"/>
      <w:pPr>
        <w:ind w:left="1713" w:hanging="72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9916D8"/>
    <w:multiLevelType w:val="hybridMultilevel"/>
    <w:tmpl w:val="FDFEB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CA587A"/>
    <w:multiLevelType w:val="multilevel"/>
    <w:tmpl w:val="E4AC5A9C"/>
    <w:lvl w:ilvl="0">
      <w:start w:val="3"/>
      <w:numFmt w:val="upperRoman"/>
      <w:lvlText w:val="%1."/>
      <w:lvlJc w:val="righ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Zero"/>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5DF8327E"/>
    <w:multiLevelType w:val="hybridMultilevel"/>
    <w:tmpl w:val="DF684D62"/>
    <w:lvl w:ilvl="0" w:tplc="BF20B7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9967FB"/>
    <w:multiLevelType w:val="hybridMultilevel"/>
    <w:tmpl w:val="9B48C014"/>
    <w:lvl w:ilvl="0" w:tplc="09C4F96E">
      <w:start w:val="1"/>
      <w:numFmt w:val="decimal"/>
      <w:lvlText w:val="%1."/>
      <w:lvlJc w:val="left"/>
      <w:pPr>
        <w:ind w:left="1080" w:hanging="720"/>
      </w:pPr>
      <w:rPr>
        <w:rFonts w:ascii="Calibri" w:hAnsi="Calibri" w:hint="default"/>
        <w:b w:val="0"/>
        <w:i w:val="0"/>
        <w:sz w:val="22"/>
      </w:rPr>
    </w:lvl>
    <w:lvl w:ilvl="1" w:tplc="409872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4E53F9"/>
    <w:multiLevelType w:val="hybridMultilevel"/>
    <w:tmpl w:val="3B84BB3E"/>
    <w:lvl w:ilvl="0" w:tplc="AFC21F8A">
      <w:start w:val="1"/>
      <w:numFmt w:val="upperRoman"/>
      <w:lvlText w:val="%1."/>
      <w:lvlJc w:val="righ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AF75B5"/>
    <w:multiLevelType w:val="hybridMultilevel"/>
    <w:tmpl w:val="F644126E"/>
    <w:lvl w:ilvl="0" w:tplc="553A0038">
      <w:start w:val="9"/>
      <w:numFmt w:val="upperRoman"/>
      <w:lvlText w:val="%1."/>
      <w:lvlJc w:val="righ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0A603D"/>
    <w:multiLevelType w:val="hybridMultilevel"/>
    <w:tmpl w:val="6FBCFEB0"/>
    <w:lvl w:ilvl="0" w:tplc="F0BAD874">
      <w:start w:val="5"/>
      <w:numFmt w:val="upperRoman"/>
      <w:lvlText w:val="%1."/>
      <w:lvlJc w:val="right"/>
      <w:pPr>
        <w:ind w:left="1146" w:hanging="360"/>
      </w:pPr>
      <w:rPr>
        <w:rFonts w:hint="default"/>
        <w:b/>
        <w:bCs/>
      </w:rPr>
    </w:lvl>
    <w:lvl w:ilvl="1" w:tplc="4C4A37AA">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8B4812"/>
    <w:multiLevelType w:val="hybridMultilevel"/>
    <w:tmpl w:val="3008FA6E"/>
    <w:lvl w:ilvl="0" w:tplc="B43609A8">
      <w:start w:val="4"/>
      <w:numFmt w:val="upperRoman"/>
      <w:lvlText w:val="%1."/>
      <w:lvlJc w:val="righ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3F62F4"/>
    <w:multiLevelType w:val="hybridMultilevel"/>
    <w:tmpl w:val="D5B0831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75AB63D3"/>
    <w:multiLevelType w:val="hybridMultilevel"/>
    <w:tmpl w:val="0040F25A"/>
    <w:lvl w:ilvl="0" w:tplc="6D9C888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475A81"/>
    <w:multiLevelType w:val="multilevel"/>
    <w:tmpl w:val="C2C0D5F8"/>
    <w:lvl w:ilvl="0">
      <w:start w:val="3"/>
      <w:numFmt w:val="decimal"/>
      <w:lvlText w:val="%1."/>
      <w:lvlJc w:val="left"/>
      <w:pPr>
        <w:ind w:left="720" w:hanging="360"/>
      </w:pPr>
      <w:rPr>
        <w:rFonts w:hint="default"/>
        <w:b/>
      </w:rPr>
    </w:lvl>
    <w:lvl w:ilvl="1">
      <w:start w:val="3"/>
      <w:numFmt w:val="decimal"/>
      <w:lvlText w:val="%2."/>
      <w:lvlJc w:val="left"/>
      <w:pPr>
        <w:ind w:left="1440" w:hanging="720"/>
      </w:pPr>
      <w:rPr>
        <w:rFonts w:hint="default"/>
        <w:b w:val="0"/>
        <w:color w:val="000000"/>
      </w:rPr>
    </w:lvl>
    <w:lvl w:ilvl="2">
      <w:start w:val="1"/>
      <w:numFmt w:val="decimal"/>
      <w:isLgl/>
      <w:lvlText w:val="%3."/>
      <w:lvlJc w:val="left"/>
      <w:pPr>
        <w:ind w:left="1800" w:hanging="720"/>
      </w:pPr>
      <w:rPr>
        <w:rFonts w:ascii="Cambria" w:eastAsia="Times New Roman" w:hAnsi="Cambria" w:cs="Aria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28"/>
  </w:num>
  <w:num w:numId="3">
    <w:abstractNumId w:val="18"/>
  </w:num>
  <w:num w:numId="4">
    <w:abstractNumId w:val="2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5"/>
  </w:num>
  <w:num w:numId="9">
    <w:abstractNumId w:val="0"/>
  </w:num>
  <w:num w:numId="10">
    <w:abstractNumId w:val="17"/>
  </w:num>
  <w:num w:numId="11">
    <w:abstractNumId w:val="21"/>
  </w:num>
  <w:num w:numId="12">
    <w:abstractNumId w:val="12"/>
  </w:num>
  <w:num w:numId="13">
    <w:abstractNumId w:val="9"/>
  </w:num>
  <w:num w:numId="14">
    <w:abstractNumId w:val="2"/>
  </w:num>
  <w:num w:numId="15">
    <w:abstractNumId w:val="10"/>
  </w:num>
  <w:num w:numId="16">
    <w:abstractNumId w:val="22"/>
  </w:num>
  <w:num w:numId="17">
    <w:abstractNumId w:val="19"/>
  </w:num>
  <w:num w:numId="18">
    <w:abstractNumId w:val="25"/>
  </w:num>
  <w:num w:numId="19">
    <w:abstractNumId w:val="4"/>
  </w:num>
  <w:num w:numId="20">
    <w:abstractNumId w:val="1"/>
  </w:num>
  <w:num w:numId="21">
    <w:abstractNumId w:val="14"/>
  </w:num>
  <w:num w:numId="22">
    <w:abstractNumId w:val="23"/>
  </w:num>
  <w:num w:numId="23">
    <w:abstractNumId w:val="27"/>
  </w:num>
  <w:num w:numId="24">
    <w:abstractNumId w:val="20"/>
  </w:num>
  <w:num w:numId="25">
    <w:abstractNumId w:val="16"/>
  </w:num>
  <w:num w:numId="26">
    <w:abstractNumId w:val="6"/>
  </w:num>
  <w:num w:numId="27">
    <w:abstractNumId w:val="11"/>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14"/>
    <w:rsid w:val="000A46DE"/>
    <w:rsid w:val="000A6F21"/>
    <w:rsid w:val="0015106C"/>
    <w:rsid w:val="00176E73"/>
    <w:rsid w:val="00190E00"/>
    <w:rsid w:val="001D5686"/>
    <w:rsid w:val="001E0684"/>
    <w:rsid w:val="001F34EB"/>
    <w:rsid w:val="002079AD"/>
    <w:rsid w:val="002844D7"/>
    <w:rsid w:val="002A62BE"/>
    <w:rsid w:val="004133E9"/>
    <w:rsid w:val="0051158E"/>
    <w:rsid w:val="00612EFF"/>
    <w:rsid w:val="00642866"/>
    <w:rsid w:val="00665613"/>
    <w:rsid w:val="007E3081"/>
    <w:rsid w:val="008440AF"/>
    <w:rsid w:val="0087651C"/>
    <w:rsid w:val="00932913"/>
    <w:rsid w:val="00943B1E"/>
    <w:rsid w:val="00954A58"/>
    <w:rsid w:val="009B2A7F"/>
    <w:rsid w:val="00A23EBA"/>
    <w:rsid w:val="00C24515"/>
    <w:rsid w:val="00C93248"/>
    <w:rsid w:val="00C97210"/>
    <w:rsid w:val="00CF3A27"/>
    <w:rsid w:val="00D01F88"/>
    <w:rsid w:val="00D354FA"/>
    <w:rsid w:val="00D566D2"/>
    <w:rsid w:val="00E21914"/>
    <w:rsid w:val="00E92B81"/>
    <w:rsid w:val="00EE1C21"/>
    <w:rsid w:val="00EF5D4B"/>
    <w:rsid w:val="00F771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BC1E"/>
  <w15:chartTrackingRefBased/>
  <w15:docId w15:val="{0C2A8846-E103-4D83-9451-95BD757C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9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1914"/>
    <w:pPr>
      <w:ind w:left="720"/>
      <w:contextualSpacing/>
    </w:pPr>
  </w:style>
  <w:style w:type="character" w:styleId="Hipercze">
    <w:name w:val="Hyperlink"/>
    <w:basedOn w:val="Domylnaczcionkaakapitu"/>
    <w:uiPriority w:val="99"/>
    <w:unhideWhenUsed/>
    <w:rsid w:val="00E21914"/>
    <w:rPr>
      <w:color w:val="0563C1" w:themeColor="hyperlink"/>
      <w:u w:val="single"/>
    </w:rPr>
  </w:style>
  <w:style w:type="paragraph" w:styleId="Stopka">
    <w:name w:val="footer"/>
    <w:basedOn w:val="Normalny"/>
    <w:link w:val="StopkaZnak"/>
    <w:uiPriority w:val="99"/>
    <w:unhideWhenUsed/>
    <w:rsid w:val="00E2191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21914"/>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E21914"/>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E2191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unhideWhenUsed/>
    <w:rsid w:val="00E21914"/>
    <w:pPr>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E21914"/>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E21914"/>
    <w:pPr>
      <w:suppressAutoHyphens/>
      <w:spacing w:after="0" w:line="240" w:lineRule="auto"/>
    </w:pPr>
    <w:rPr>
      <w:rFonts w:ascii="Arial" w:eastAsia="Times New Roman" w:hAnsi="Arial" w:cs="Times New Roman"/>
      <w:sz w:val="24"/>
      <w:szCs w:val="20"/>
      <w:lang w:eastAsia="ar-SA"/>
    </w:rPr>
  </w:style>
  <w:style w:type="paragraph" w:styleId="Bezodstpw">
    <w:name w:val="No Spacing"/>
    <w:uiPriority w:val="1"/>
    <w:qFormat/>
    <w:rsid w:val="00E21914"/>
    <w:pPr>
      <w:widowControl w:val="0"/>
      <w:spacing w:after="0" w:line="240" w:lineRule="auto"/>
    </w:pPr>
    <w:rPr>
      <w:rFonts w:ascii="Times New Roman" w:eastAsia="Times New Roman" w:hAnsi="Times New Roman" w:cs="Times New Roman"/>
      <w:lang w:val="en-US"/>
    </w:rPr>
  </w:style>
  <w:style w:type="paragraph" w:styleId="Nagwek">
    <w:name w:val="header"/>
    <w:basedOn w:val="Normalny"/>
    <w:link w:val="NagwekZnak"/>
    <w:uiPriority w:val="99"/>
    <w:unhideWhenUsed/>
    <w:rsid w:val="00E219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914"/>
  </w:style>
  <w:style w:type="paragraph" w:styleId="Tekstpodstawowywcity">
    <w:name w:val="Body Text Indent"/>
    <w:basedOn w:val="Normalny"/>
    <w:link w:val="TekstpodstawowywcityZnak"/>
    <w:uiPriority w:val="99"/>
    <w:semiHidden/>
    <w:unhideWhenUsed/>
    <w:rsid w:val="00E21914"/>
    <w:pPr>
      <w:spacing w:after="120"/>
      <w:ind w:left="283"/>
    </w:pPr>
  </w:style>
  <w:style w:type="character" w:customStyle="1" w:styleId="TekstpodstawowywcityZnak">
    <w:name w:val="Tekst podstawowy wcięty Znak"/>
    <w:basedOn w:val="Domylnaczcionkaakapitu"/>
    <w:link w:val="Tekstpodstawowywcity"/>
    <w:uiPriority w:val="99"/>
    <w:semiHidden/>
    <w:rsid w:val="00E21914"/>
  </w:style>
  <w:style w:type="paragraph" w:styleId="Tekstpodstawowyzwciciem2">
    <w:name w:val="Body Text First Indent 2"/>
    <w:basedOn w:val="Tekstpodstawowywcity"/>
    <w:link w:val="Tekstpodstawowyzwciciem2Znak"/>
    <w:uiPriority w:val="99"/>
    <w:unhideWhenUsed/>
    <w:rsid w:val="00E21914"/>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E21914"/>
  </w:style>
  <w:style w:type="character" w:styleId="Nierozpoznanawzmianka">
    <w:name w:val="Unresolved Mention"/>
    <w:basedOn w:val="Domylnaczcionkaakapitu"/>
    <w:uiPriority w:val="99"/>
    <w:semiHidden/>
    <w:unhideWhenUsed/>
    <w:rsid w:val="00665613"/>
    <w:rPr>
      <w:color w:val="605E5C"/>
      <w:shd w:val="clear" w:color="auto" w:fill="E1DFDD"/>
    </w:rPr>
  </w:style>
  <w:style w:type="paragraph" w:styleId="Tekstdymka">
    <w:name w:val="Balloon Text"/>
    <w:basedOn w:val="Normalny"/>
    <w:link w:val="TekstdymkaZnak"/>
    <w:uiPriority w:val="99"/>
    <w:semiHidden/>
    <w:unhideWhenUsed/>
    <w:rsid w:val="008765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651C"/>
    <w:rPr>
      <w:rFonts w:ascii="Segoe UI" w:hAnsi="Segoe UI" w:cs="Segoe UI"/>
      <w:sz w:val="18"/>
      <w:szCs w:val="18"/>
    </w:rPr>
  </w:style>
  <w:style w:type="character" w:styleId="Odwoaniedokomentarza">
    <w:name w:val="annotation reference"/>
    <w:basedOn w:val="Domylnaczcionkaakapitu"/>
    <w:uiPriority w:val="99"/>
    <w:semiHidden/>
    <w:unhideWhenUsed/>
    <w:rsid w:val="0087651C"/>
    <w:rPr>
      <w:sz w:val="16"/>
      <w:szCs w:val="16"/>
    </w:rPr>
  </w:style>
  <w:style w:type="paragraph" w:styleId="Tekstkomentarza">
    <w:name w:val="annotation text"/>
    <w:basedOn w:val="Normalny"/>
    <w:link w:val="TekstkomentarzaZnak"/>
    <w:uiPriority w:val="99"/>
    <w:semiHidden/>
    <w:unhideWhenUsed/>
    <w:rsid w:val="008765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651C"/>
    <w:rPr>
      <w:sz w:val="20"/>
      <w:szCs w:val="20"/>
    </w:rPr>
  </w:style>
  <w:style w:type="paragraph" w:styleId="Tematkomentarza">
    <w:name w:val="annotation subject"/>
    <w:basedOn w:val="Tekstkomentarza"/>
    <w:next w:val="Tekstkomentarza"/>
    <w:link w:val="TematkomentarzaZnak"/>
    <w:uiPriority w:val="99"/>
    <w:semiHidden/>
    <w:unhideWhenUsed/>
    <w:rsid w:val="0087651C"/>
    <w:rPr>
      <w:b/>
      <w:bCs/>
    </w:rPr>
  </w:style>
  <w:style w:type="character" w:customStyle="1" w:styleId="TematkomentarzaZnak">
    <w:name w:val="Temat komentarza Znak"/>
    <w:basedOn w:val="TekstkomentarzaZnak"/>
    <w:link w:val="Tematkomentarza"/>
    <w:uiPriority w:val="99"/>
    <w:semiHidden/>
    <w:rsid w:val="0087651C"/>
    <w:rPr>
      <w:b/>
      <w:bCs/>
      <w:sz w:val="20"/>
      <w:szCs w:val="20"/>
    </w:rPr>
  </w:style>
  <w:style w:type="paragraph" w:styleId="Poprawka">
    <w:name w:val="Revision"/>
    <w:hidden/>
    <w:uiPriority w:val="99"/>
    <w:semiHidden/>
    <w:rsid w:val="00176E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347;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wroclaw.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5E69-51FD-47BF-AD42-830131BE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3228</Words>
  <Characters>19368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wroclaw.spec.dim@gmail.com</dc:creator>
  <cp:keywords/>
  <dc:description/>
  <cp:lastModifiedBy>Roman</cp:lastModifiedBy>
  <cp:revision>17</cp:revision>
  <dcterms:created xsi:type="dcterms:W3CDTF">2021-02-01T14:10:00Z</dcterms:created>
  <dcterms:modified xsi:type="dcterms:W3CDTF">2022-03-09T16:48:00Z</dcterms:modified>
</cp:coreProperties>
</file>