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8A31" w14:textId="77777777" w:rsidR="00C63BB8" w:rsidRDefault="00C63BB8" w:rsidP="00C63BB8">
      <w:pPr>
        <w:spacing w:after="0" w:line="360" w:lineRule="auto"/>
        <w:jc w:val="right"/>
        <w:rPr>
          <w:rFonts w:ascii="Bahnschrift" w:hAnsi="Bahnschrift" w:cs="Arial"/>
          <w:b/>
          <w:sz w:val="20"/>
          <w:szCs w:val="20"/>
        </w:rPr>
      </w:pPr>
    </w:p>
    <w:p w14:paraId="651449AC" w14:textId="77777777" w:rsidR="00C63BB8" w:rsidRDefault="00C63BB8" w:rsidP="00C63BB8">
      <w:pPr>
        <w:spacing w:after="0" w:line="360" w:lineRule="auto"/>
        <w:jc w:val="right"/>
        <w:rPr>
          <w:rFonts w:ascii="Bahnschrift" w:hAnsi="Bahnschrift" w:cs="Arial"/>
          <w:b/>
          <w:sz w:val="20"/>
          <w:szCs w:val="20"/>
        </w:rPr>
      </w:pPr>
    </w:p>
    <w:p w14:paraId="565B3D73" w14:textId="16EA2220" w:rsidR="00C63BB8" w:rsidRPr="000D2FB6" w:rsidRDefault="00C63BB8" w:rsidP="00C63BB8">
      <w:pPr>
        <w:spacing w:after="0" w:line="360" w:lineRule="auto"/>
        <w:jc w:val="right"/>
        <w:rPr>
          <w:rFonts w:ascii="Bahnschrift" w:hAnsi="Bahnschrift" w:cs="Arial"/>
          <w:b/>
          <w:sz w:val="20"/>
          <w:szCs w:val="20"/>
        </w:rPr>
      </w:pPr>
      <w:r w:rsidRPr="000D2FB6">
        <w:rPr>
          <w:rFonts w:ascii="Bahnschrift" w:hAnsi="Bahnschrift" w:cs="Arial"/>
          <w:b/>
          <w:sz w:val="20"/>
          <w:szCs w:val="20"/>
        </w:rPr>
        <w:t xml:space="preserve">Załącznik nr 2 </w:t>
      </w:r>
    </w:p>
    <w:p w14:paraId="0551492F" w14:textId="77777777" w:rsidR="00C63BB8" w:rsidRPr="000D2FB6" w:rsidRDefault="00C63BB8" w:rsidP="00C63BB8">
      <w:pPr>
        <w:spacing w:after="0" w:line="360" w:lineRule="auto"/>
        <w:rPr>
          <w:rFonts w:ascii="Bahnschrift" w:hAnsi="Bahnschrift" w:cs="Arial"/>
          <w:b/>
          <w:sz w:val="20"/>
          <w:szCs w:val="20"/>
        </w:rPr>
      </w:pPr>
      <w:r w:rsidRPr="000D2FB6">
        <w:rPr>
          <w:rFonts w:ascii="Bahnschrift" w:hAnsi="Bahnschrift" w:cs="Arial"/>
          <w:b/>
          <w:sz w:val="20"/>
          <w:szCs w:val="20"/>
        </w:rPr>
        <w:t>Część A</w:t>
      </w:r>
    </w:p>
    <w:tbl>
      <w:tblPr>
        <w:tblStyle w:val="Tabela-Siatka"/>
        <w:tblW w:w="9747" w:type="dxa"/>
        <w:tblLook w:val="04A0" w:firstRow="1" w:lastRow="0" w:firstColumn="1" w:lastColumn="0" w:noHBand="0" w:noVBand="1"/>
      </w:tblPr>
      <w:tblGrid>
        <w:gridCol w:w="2122"/>
        <w:gridCol w:w="7625"/>
      </w:tblGrid>
      <w:tr w:rsidR="00C63BB8" w:rsidRPr="000D2FB6" w14:paraId="3EF11147" w14:textId="77777777" w:rsidTr="00650620">
        <w:tc>
          <w:tcPr>
            <w:tcW w:w="9747" w:type="dxa"/>
            <w:gridSpan w:val="2"/>
            <w:shd w:val="clear" w:color="auto" w:fill="D9E2F3" w:themeFill="accent1" w:themeFillTint="33"/>
          </w:tcPr>
          <w:p w14:paraId="1A7152D7" w14:textId="77777777" w:rsidR="00C63BB8" w:rsidRPr="00B808AC" w:rsidRDefault="00C63BB8" w:rsidP="00650620">
            <w:pPr>
              <w:spacing w:before="240" w:line="360" w:lineRule="auto"/>
              <w:jc w:val="center"/>
              <w:rPr>
                <w:rFonts w:ascii="Bahnschrift" w:hAnsi="Bahnschrift" w:cs="Arial"/>
                <w:b/>
                <w:sz w:val="20"/>
                <w:szCs w:val="20"/>
              </w:rPr>
            </w:pPr>
            <w:proofErr w:type="gramStart"/>
            <w:r w:rsidRPr="00B808AC">
              <w:rPr>
                <w:rFonts w:ascii="Bahnschrift" w:hAnsi="Bahnschrift" w:cs="Arial"/>
                <w:b/>
                <w:sz w:val="20"/>
                <w:szCs w:val="20"/>
              </w:rPr>
              <w:t>NAZWA  SPRZĘTU</w:t>
            </w:r>
            <w:proofErr w:type="gramEnd"/>
          </w:p>
          <w:p w14:paraId="0883AF84" w14:textId="77777777" w:rsidR="00C63BB8" w:rsidRPr="00B808AC" w:rsidRDefault="00C63BB8" w:rsidP="00650620">
            <w:pPr>
              <w:spacing w:line="360" w:lineRule="auto"/>
              <w:jc w:val="center"/>
              <w:rPr>
                <w:rFonts w:ascii="Bahnschrift" w:hAnsi="Bahnschrift" w:cs="Arial"/>
                <w:sz w:val="18"/>
                <w:szCs w:val="18"/>
              </w:rPr>
            </w:pPr>
            <w:r>
              <w:rPr>
                <w:rFonts w:ascii="Bahnschrift" w:hAnsi="Bahnschrift" w:cs="Arial"/>
                <w:sz w:val="18"/>
                <w:szCs w:val="18"/>
              </w:rPr>
              <w:t>(</w:t>
            </w:r>
            <w:r w:rsidRPr="00B808AC">
              <w:rPr>
                <w:rFonts w:ascii="Bahnschrift" w:hAnsi="Bahnschrift" w:cs="Arial"/>
                <w:sz w:val="18"/>
                <w:szCs w:val="18"/>
              </w:rPr>
              <w:t>Minimalne parametry wymagane przez Zamawiającego</w:t>
            </w:r>
            <w:r>
              <w:rPr>
                <w:rFonts w:ascii="Bahnschrift" w:hAnsi="Bahnschrift" w:cs="Arial"/>
                <w:sz w:val="18"/>
                <w:szCs w:val="18"/>
              </w:rPr>
              <w:t>)</w:t>
            </w:r>
          </w:p>
        </w:tc>
      </w:tr>
      <w:tr w:rsidR="00C63BB8" w:rsidRPr="000D2FB6" w14:paraId="0145CF17" w14:textId="77777777" w:rsidTr="00650620">
        <w:tc>
          <w:tcPr>
            <w:tcW w:w="9747" w:type="dxa"/>
            <w:gridSpan w:val="2"/>
          </w:tcPr>
          <w:p w14:paraId="41309EB8" w14:textId="77777777" w:rsidR="00C63BB8" w:rsidRPr="006C3C01" w:rsidRDefault="00C63BB8" w:rsidP="00650620">
            <w:pPr>
              <w:spacing w:before="120" w:after="120"/>
              <w:jc w:val="center"/>
              <w:rPr>
                <w:rFonts w:ascii="Bahnschrift" w:hAnsi="Bahnschrift"/>
                <w:b/>
                <w:sz w:val="20"/>
                <w:szCs w:val="20"/>
              </w:rPr>
            </w:pPr>
            <w:r w:rsidRPr="006C3C01">
              <w:rPr>
                <w:rFonts w:ascii="Bahnschrift" w:hAnsi="Bahnschrift"/>
                <w:b/>
                <w:sz w:val="20"/>
                <w:szCs w:val="20"/>
              </w:rPr>
              <w:t>Macierz dyskowa RACK- 1 szt.</w:t>
            </w:r>
          </w:p>
        </w:tc>
      </w:tr>
      <w:tr w:rsidR="00395519" w:rsidRPr="000D2FB6" w14:paraId="536B0ADD" w14:textId="77777777" w:rsidTr="00395519">
        <w:tc>
          <w:tcPr>
            <w:tcW w:w="2122" w:type="dxa"/>
          </w:tcPr>
          <w:p w14:paraId="1787A6E6" w14:textId="05498DD0" w:rsidR="00395519" w:rsidRPr="006C3C01" w:rsidRDefault="00395519" w:rsidP="00650620">
            <w:pPr>
              <w:spacing w:before="120" w:after="120"/>
              <w:jc w:val="center"/>
              <w:rPr>
                <w:rFonts w:ascii="Bahnschrift" w:hAnsi="Bahnschrift"/>
                <w:b/>
                <w:sz w:val="20"/>
                <w:szCs w:val="20"/>
              </w:rPr>
            </w:pPr>
            <w:r w:rsidRPr="00BE28CA">
              <w:rPr>
                <w:b/>
                <w:bCs/>
              </w:rPr>
              <w:t>Procesor</w:t>
            </w:r>
          </w:p>
        </w:tc>
        <w:tc>
          <w:tcPr>
            <w:tcW w:w="7625" w:type="dxa"/>
          </w:tcPr>
          <w:p w14:paraId="24686157" w14:textId="0DA0B95A" w:rsidR="00395519" w:rsidRPr="006C3C01" w:rsidRDefault="00395519" w:rsidP="00F62CF5">
            <w:pPr>
              <w:spacing w:before="120" w:after="120"/>
              <w:rPr>
                <w:rFonts w:ascii="Bahnschrift" w:hAnsi="Bahnschrift"/>
                <w:b/>
                <w:sz w:val="20"/>
                <w:szCs w:val="20"/>
              </w:rPr>
            </w:pPr>
            <w:r>
              <w:t>Intel® Celeron® J4125 quad-</w:t>
            </w:r>
            <w:proofErr w:type="spellStart"/>
            <w:r>
              <w:t>core</w:t>
            </w:r>
            <w:proofErr w:type="spellEnd"/>
            <w:r>
              <w:t xml:space="preserve"> 2.0 GHz</w:t>
            </w:r>
          </w:p>
        </w:tc>
      </w:tr>
      <w:tr w:rsidR="00395519" w:rsidRPr="000D2FB6" w14:paraId="36D5DBFA" w14:textId="77777777" w:rsidTr="00395519">
        <w:tc>
          <w:tcPr>
            <w:tcW w:w="2122" w:type="dxa"/>
          </w:tcPr>
          <w:p w14:paraId="27044975" w14:textId="18800A00" w:rsidR="00395519" w:rsidRPr="006C3C01" w:rsidRDefault="00395519" w:rsidP="00650620">
            <w:pPr>
              <w:spacing w:before="120" w:after="120"/>
              <w:jc w:val="center"/>
              <w:rPr>
                <w:rFonts w:ascii="Bahnschrift" w:hAnsi="Bahnschrift"/>
                <w:b/>
                <w:sz w:val="20"/>
                <w:szCs w:val="20"/>
              </w:rPr>
            </w:pPr>
            <w:r>
              <w:rPr>
                <w:rFonts w:ascii="Bahnschrift" w:hAnsi="Bahnschrift"/>
                <w:b/>
                <w:sz w:val="20"/>
                <w:szCs w:val="20"/>
              </w:rPr>
              <w:t>Obudowa</w:t>
            </w:r>
          </w:p>
        </w:tc>
        <w:tc>
          <w:tcPr>
            <w:tcW w:w="7625" w:type="dxa"/>
          </w:tcPr>
          <w:p w14:paraId="6A82CBEB" w14:textId="15321B13" w:rsidR="00395519" w:rsidRPr="00395519" w:rsidRDefault="00395519" w:rsidP="00F62CF5">
            <w:pPr>
              <w:spacing w:before="120" w:after="120"/>
              <w:rPr>
                <w:rFonts w:ascii="Bahnschrift" w:hAnsi="Bahnschrift"/>
                <w:bCs/>
                <w:sz w:val="20"/>
                <w:szCs w:val="20"/>
              </w:rPr>
            </w:pPr>
            <w:proofErr w:type="spellStart"/>
            <w:r w:rsidRPr="00395519">
              <w:rPr>
                <w:rFonts w:ascii="Bahnschrift" w:hAnsi="Bahnschrift"/>
                <w:bCs/>
                <w:sz w:val="20"/>
                <w:szCs w:val="20"/>
              </w:rPr>
              <w:t>Rack</w:t>
            </w:r>
            <w:proofErr w:type="spellEnd"/>
            <w:r w:rsidRPr="00395519">
              <w:rPr>
                <w:rFonts w:ascii="Bahnschrift" w:hAnsi="Bahnschrift"/>
                <w:bCs/>
                <w:sz w:val="20"/>
                <w:szCs w:val="20"/>
              </w:rPr>
              <w:t xml:space="preserve"> 2U o wymiarach, 88,7 × 482,2 × 423,8 mm (wys. x szer. x gł.)</w:t>
            </w:r>
          </w:p>
        </w:tc>
      </w:tr>
      <w:tr w:rsidR="00395519" w:rsidRPr="000D2FB6" w14:paraId="47A0674F" w14:textId="77777777" w:rsidTr="00395519">
        <w:tc>
          <w:tcPr>
            <w:tcW w:w="2122" w:type="dxa"/>
          </w:tcPr>
          <w:p w14:paraId="1D53AC7E" w14:textId="4E649F8C" w:rsidR="00395519" w:rsidRPr="006C3C01" w:rsidRDefault="00395519" w:rsidP="00650620">
            <w:pPr>
              <w:spacing w:before="120" w:after="120"/>
              <w:jc w:val="center"/>
              <w:rPr>
                <w:rFonts w:ascii="Bahnschrift" w:hAnsi="Bahnschrift"/>
                <w:b/>
                <w:sz w:val="20"/>
                <w:szCs w:val="20"/>
              </w:rPr>
            </w:pPr>
            <w:r w:rsidRPr="00395519">
              <w:rPr>
                <w:rFonts w:ascii="Bahnschrift" w:hAnsi="Bahnschrift"/>
                <w:b/>
                <w:sz w:val="20"/>
                <w:szCs w:val="20"/>
              </w:rPr>
              <w:t>Pamięć RAM</w:t>
            </w:r>
          </w:p>
        </w:tc>
        <w:tc>
          <w:tcPr>
            <w:tcW w:w="7625" w:type="dxa"/>
          </w:tcPr>
          <w:p w14:paraId="2E0D19B8" w14:textId="2DD0CA63" w:rsidR="00395519" w:rsidRPr="00F62CF5" w:rsidRDefault="00395519" w:rsidP="00F62CF5">
            <w:pPr>
              <w:spacing w:before="120" w:after="120"/>
              <w:rPr>
                <w:rFonts w:ascii="Bahnschrift" w:hAnsi="Bahnschrift"/>
                <w:bCs/>
                <w:sz w:val="20"/>
                <w:szCs w:val="20"/>
              </w:rPr>
            </w:pPr>
            <w:r w:rsidRPr="00F62CF5">
              <w:rPr>
                <w:rFonts w:ascii="Bahnschrift" w:hAnsi="Bahnschrift"/>
                <w:bCs/>
                <w:sz w:val="20"/>
                <w:szCs w:val="20"/>
              </w:rPr>
              <w:t>4 GB SO-DIMM DDR4 (1 x 4 GB)</w:t>
            </w:r>
          </w:p>
        </w:tc>
      </w:tr>
      <w:tr w:rsidR="00395519" w:rsidRPr="000D2FB6" w14:paraId="2FEF34B8" w14:textId="77777777" w:rsidTr="00395519">
        <w:tc>
          <w:tcPr>
            <w:tcW w:w="2122" w:type="dxa"/>
          </w:tcPr>
          <w:p w14:paraId="6FA815C4" w14:textId="32FDD1C1" w:rsidR="00395519" w:rsidRPr="006C3C01" w:rsidRDefault="00395519" w:rsidP="00650620">
            <w:pPr>
              <w:spacing w:before="120" w:after="120"/>
              <w:jc w:val="center"/>
              <w:rPr>
                <w:rFonts w:ascii="Bahnschrift" w:hAnsi="Bahnschrift"/>
                <w:b/>
                <w:sz w:val="20"/>
                <w:szCs w:val="20"/>
              </w:rPr>
            </w:pPr>
            <w:r w:rsidRPr="00395519">
              <w:rPr>
                <w:rFonts w:ascii="Bahnschrift" w:hAnsi="Bahnschrift"/>
                <w:b/>
                <w:sz w:val="20"/>
                <w:szCs w:val="20"/>
              </w:rPr>
              <w:t>Ilość obsługiwanych dysków</w:t>
            </w:r>
          </w:p>
        </w:tc>
        <w:tc>
          <w:tcPr>
            <w:tcW w:w="7625" w:type="dxa"/>
          </w:tcPr>
          <w:p w14:paraId="1E57F8C4" w14:textId="698B1C07" w:rsidR="00395519" w:rsidRPr="00F62CF5" w:rsidRDefault="00395519" w:rsidP="00F62CF5">
            <w:pPr>
              <w:spacing w:before="120" w:after="120"/>
              <w:rPr>
                <w:rFonts w:ascii="Bahnschrift" w:hAnsi="Bahnschrift"/>
                <w:bCs/>
                <w:sz w:val="20"/>
                <w:szCs w:val="20"/>
              </w:rPr>
            </w:pPr>
            <w:r w:rsidRPr="00F62CF5">
              <w:rPr>
                <w:rFonts w:ascii="Bahnschrift" w:hAnsi="Bahnschrift"/>
                <w:bCs/>
                <w:sz w:val="20"/>
                <w:szCs w:val="20"/>
              </w:rPr>
              <w:t xml:space="preserve">8 dysków 3,5-calowych SATA 6 </w:t>
            </w:r>
            <w:proofErr w:type="spellStart"/>
            <w:r w:rsidRPr="00F62CF5">
              <w:rPr>
                <w:rFonts w:ascii="Bahnschrift" w:hAnsi="Bahnschrift"/>
                <w:bCs/>
                <w:sz w:val="20"/>
                <w:szCs w:val="20"/>
              </w:rPr>
              <w:t>Gb</w:t>
            </w:r>
            <w:proofErr w:type="spellEnd"/>
            <w:r w:rsidRPr="00F62CF5">
              <w:rPr>
                <w:rFonts w:ascii="Bahnschrift" w:hAnsi="Bahnschrift"/>
                <w:bCs/>
                <w:sz w:val="20"/>
                <w:szCs w:val="20"/>
              </w:rPr>
              <w:t xml:space="preserve">/s, 3 </w:t>
            </w:r>
            <w:proofErr w:type="spellStart"/>
            <w:r w:rsidRPr="00F62CF5">
              <w:rPr>
                <w:rFonts w:ascii="Bahnschrift" w:hAnsi="Bahnschrift"/>
                <w:bCs/>
                <w:sz w:val="20"/>
                <w:szCs w:val="20"/>
              </w:rPr>
              <w:t>Gb</w:t>
            </w:r>
            <w:proofErr w:type="spellEnd"/>
            <w:r w:rsidRPr="00F62CF5">
              <w:rPr>
                <w:rFonts w:ascii="Bahnschrift" w:hAnsi="Bahnschrift"/>
                <w:bCs/>
                <w:sz w:val="20"/>
                <w:szCs w:val="20"/>
              </w:rPr>
              <w:t>/s o maksymalnej pojemności 16TB każdy</w:t>
            </w:r>
          </w:p>
        </w:tc>
      </w:tr>
      <w:tr w:rsidR="00395519" w:rsidRPr="000D2FB6" w14:paraId="76E95C8E" w14:textId="77777777" w:rsidTr="00395519">
        <w:tc>
          <w:tcPr>
            <w:tcW w:w="2122" w:type="dxa"/>
          </w:tcPr>
          <w:p w14:paraId="2E8CFC2C" w14:textId="17B918EC" w:rsidR="00395519" w:rsidRPr="006C3C01" w:rsidRDefault="00395519" w:rsidP="00650620">
            <w:pPr>
              <w:spacing w:before="120" w:after="120"/>
              <w:jc w:val="center"/>
              <w:rPr>
                <w:rFonts w:ascii="Bahnschrift" w:hAnsi="Bahnschrift"/>
                <w:b/>
                <w:sz w:val="20"/>
                <w:szCs w:val="20"/>
              </w:rPr>
            </w:pPr>
            <w:r w:rsidRPr="00395519">
              <w:rPr>
                <w:rFonts w:ascii="Bahnschrift" w:hAnsi="Bahnschrift"/>
                <w:b/>
                <w:sz w:val="20"/>
                <w:szCs w:val="20"/>
              </w:rPr>
              <w:t>Dysk</w:t>
            </w:r>
          </w:p>
        </w:tc>
        <w:tc>
          <w:tcPr>
            <w:tcW w:w="7625" w:type="dxa"/>
          </w:tcPr>
          <w:p w14:paraId="71B2E433" w14:textId="2386D8FC" w:rsidR="00395519" w:rsidRPr="00F62CF5" w:rsidRDefault="00395519" w:rsidP="00F62CF5">
            <w:pPr>
              <w:spacing w:before="120" w:after="120"/>
              <w:rPr>
                <w:rFonts w:ascii="Bahnschrift" w:hAnsi="Bahnschrift"/>
                <w:bCs/>
                <w:sz w:val="20"/>
                <w:szCs w:val="20"/>
              </w:rPr>
            </w:pPr>
            <w:r w:rsidRPr="00F62CF5">
              <w:rPr>
                <w:rFonts w:ascii="Bahnschrift" w:hAnsi="Bahnschrift"/>
                <w:bCs/>
                <w:sz w:val="20"/>
                <w:szCs w:val="20"/>
              </w:rPr>
              <w:t xml:space="preserve">4 x dysk serwerowy 8 TB, 3,5”, 7200 </w:t>
            </w:r>
            <w:proofErr w:type="spellStart"/>
            <w:r w:rsidRPr="00F62CF5">
              <w:rPr>
                <w:rFonts w:ascii="Bahnschrift" w:hAnsi="Bahnschrift"/>
                <w:bCs/>
                <w:sz w:val="20"/>
                <w:szCs w:val="20"/>
              </w:rPr>
              <w:t>obr</w:t>
            </w:r>
            <w:proofErr w:type="spellEnd"/>
            <w:r w:rsidRPr="00F62CF5">
              <w:rPr>
                <w:rFonts w:ascii="Bahnschrift" w:hAnsi="Bahnschrift"/>
                <w:bCs/>
                <w:sz w:val="20"/>
                <w:szCs w:val="20"/>
              </w:rPr>
              <w:t xml:space="preserve">./min., </w:t>
            </w:r>
            <w:proofErr w:type="spellStart"/>
            <w:r w:rsidRPr="00F62CF5">
              <w:rPr>
                <w:rFonts w:ascii="Bahnschrift" w:hAnsi="Bahnschrift"/>
                <w:bCs/>
                <w:sz w:val="20"/>
                <w:szCs w:val="20"/>
              </w:rPr>
              <w:t>pamięc</w:t>
            </w:r>
            <w:proofErr w:type="spellEnd"/>
            <w:r w:rsidRPr="00F62CF5">
              <w:rPr>
                <w:rFonts w:ascii="Bahnschrift" w:hAnsi="Bahnschrift"/>
                <w:bCs/>
                <w:sz w:val="20"/>
                <w:szCs w:val="20"/>
              </w:rPr>
              <w:t xml:space="preserve"> podręczna 256 MB, Interfejs SATA III (6 </w:t>
            </w:r>
            <w:proofErr w:type="spellStart"/>
            <w:r w:rsidRPr="00F62CF5">
              <w:rPr>
                <w:rFonts w:ascii="Bahnschrift" w:hAnsi="Bahnschrift"/>
                <w:bCs/>
                <w:sz w:val="20"/>
                <w:szCs w:val="20"/>
              </w:rPr>
              <w:t>Gb</w:t>
            </w:r>
            <w:proofErr w:type="spellEnd"/>
            <w:r w:rsidRPr="00F62CF5">
              <w:rPr>
                <w:rFonts w:ascii="Bahnschrift" w:hAnsi="Bahnschrift"/>
                <w:bCs/>
                <w:sz w:val="20"/>
                <w:szCs w:val="20"/>
              </w:rPr>
              <w:t>/s)</w:t>
            </w:r>
          </w:p>
        </w:tc>
      </w:tr>
      <w:tr w:rsidR="00395519" w:rsidRPr="000D2FB6" w14:paraId="6B632CD9" w14:textId="77777777" w:rsidTr="00395519">
        <w:tc>
          <w:tcPr>
            <w:tcW w:w="2122" w:type="dxa"/>
          </w:tcPr>
          <w:p w14:paraId="7190A04E" w14:textId="11698251" w:rsidR="00395519" w:rsidRPr="006C3C01" w:rsidRDefault="00395519" w:rsidP="00650620">
            <w:pPr>
              <w:spacing w:before="120" w:after="120"/>
              <w:jc w:val="center"/>
              <w:rPr>
                <w:rFonts w:ascii="Bahnschrift" w:hAnsi="Bahnschrift"/>
                <w:b/>
                <w:sz w:val="20"/>
                <w:szCs w:val="20"/>
              </w:rPr>
            </w:pPr>
            <w:r w:rsidRPr="00395519">
              <w:rPr>
                <w:rFonts w:ascii="Bahnschrift" w:hAnsi="Bahnschrift"/>
                <w:b/>
                <w:sz w:val="20"/>
                <w:szCs w:val="20"/>
              </w:rPr>
              <w:t>Interfejsy sieciowe</w:t>
            </w:r>
          </w:p>
        </w:tc>
        <w:tc>
          <w:tcPr>
            <w:tcW w:w="7625" w:type="dxa"/>
          </w:tcPr>
          <w:p w14:paraId="267F45FC" w14:textId="77777777" w:rsidR="00395519" w:rsidRPr="00F62CF5" w:rsidRDefault="00395519" w:rsidP="00F62CF5">
            <w:pPr>
              <w:spacing w:before="120" w:after="120"/>
              <w:rPr>
                <w:rFonts w:ascii="Bahnschrift" w:hAnsi="Bahnschrift"/>
                <w:bCs/>
                <w:sz w:val="20"/>
                <w:szCs w:val="20"/>
              </w:rPr>
            </w:pPr>
            <w:r w:rsidRPr="00F62CF5">
              <w:rPr>
                <w:rFonts w:ascii="Bahnschrift" w:hAnsi="Bahnschrift"/>
                <w:bCs/>
                <w:sz w:val="20"/>
                <w:szCs w:val="20"/>
              </w:rPr>
              <w:t xml:space="preserve">- 2 porty 2,5 Gigabit sieci Ethernet (2,5G/1G/100M) </w:t>
            </w:r>
          </w:p>
          <w:p w14:paraId="7BACA923" w14:textId="77777777" w:rsidR="00395519" w:rsidRPr="00F62CF5" w:rsidRDefault="00395519" w:rsidP="00F62CF5">
            <w:pPr>
              <w:spacing w:before="120" w:after="120"/>
              <w:rPr>
                <w:rFonts w:ascii="Bahnschrift" w:hAnsi="Bahnschrift"/>
                <w:bCs/>
                <w:sz w:val="20"/>
                <w:szCs w:val="20"/>
              </w:rPr>
            </w:pPr>
            <w:r w:rsidRPr="00F62CF5">
              <w:rPr>
                <w:rFonts w:ascii="Bahnschrift" w:hAnsi="Bahnschrift"/>
                <w:bCs/>
                <w:sz w:val="20"/>
                <w:szCs w:val="20"/>
              </w:rPr>
              <w:t xml:space="preserve">- możliwość dołożenia karty sieciowej 10GbE, </w:t>
            </w:r>
          </w:p>
          <w:p w14:paraId="5462BFC1" w14:textId="29E1A6B1" w:rsidR="00395519" w:rsidRPr="00F62CF5" w:rsidRDefault="00395519" w:rsidP="00F62CF5">
            <w:pPr>
              <w:spacing w:before="120" w:after="120"/>
              <w:rPr>
                <w:rFonts w:ascii="Bahnschrift" w:hAnsi="Bahnschrift"/>
                <w:bCs/>
                <w:sz w:val="20"/>
                <w:szCs w:val="20"/>
              </w:rPr>
            </w:pPr>
            <w:r w:rsidRPr="00F62CF5">
              <w:rPr>
                <w:rFonts w:ascii="Bahnschrift" w:hAnsi="Bahnschrift"/>
                <w:bCs/>
                <w:sz w:val="20"/>
                <w:szCs w:val="20"/>
              </w:rPr>
              <w:t xml:space="preserve">- obsługa VLAN i Jumbo </w:t>
            </w:r>
            <w:proofErr w:type="spellStart"/>
            <w:r w:rsidRPr="00F62CF5">
              <w:rPr>
                <w:rFonts w:ascii="Bahnschrift" w:hAnsi="Bahnschrift"/>
                <w:bCs/>
                <w:sz w:val="20"/>
                <w:szCs w:val="20"/>
              </w:rPr>
              <w:t>Frame</w:t>
            </w:r>
            <w:proofErr w:type="spellEnd"/>
            <w:r w:rsidRPr="00F62CF5">
              <w:rPr>
                <w:rFonts w:ascii="Bahnschrift" w:hAnsi="Bahnschrift"/>
                <w:bCs/>
                <w:sz w:val="20"/>
                <w:szCs w:val="20"/>
              </w:rPr>
              <w:t>.</w:t>
            </w:r>
          </w:p>
        </w:tc>
      </w:tr>
      <w:tr w:rsidR="00395519" w:rsidRPr="000D2FB6" w14:paraId="43BDB2A7" w14:textId="77777777" w:rsidTr="00395519">
        <w:tc>
          <w:tcPr>
            <w:tcW w:w="2122" w:type="dxa"/>
          </w:tcPr>
          <w:p w14:paraId="56BC6396" w14:textId="3CD9FA70" w:rsidR="00395519" w:rsidRPr="006C3C01" w:rsidRDefault="00395519" w:rsidP="00650620">
            <w:pPr>
              <w:spacing w:before="120" w:after="120"/>
              <w:jc w:val="center"/>
              <w:rPr>
                <w:rFonts w:ascii="Bahnschrift" w:hAnsi="Bahnschrift"/>
                <w:b/>
                <w:sz w:val="20"/>
                <w:szCs w:val="20"/>
              </w:rPr>
            </w:pPr>
            <w:r w:rsidRPr="00395519">
              <w:rPr>
                <w:rFonts w:ascii="Bahnschrift" w:hAnsi="Bahnschrift"/>
                <w:b/>
                <w:sz w:val="20"/>
                <w:szCs w:val="20"/>
              </w:rPr>
              <w:t>Porty</w:t>
            </w:r>
          </w:p>
        </w:tc>
        <w:tc>
          <w:tcPr>
            <w:tcW w:w="7625" w:type="dxa"/>
          </w:tcPr>
          <w:p w14:paraId="14455AEB" w14:textId="4F21BFE9" w:rsidR="00395519" w:rsidRPr="00F62CF5" w:rsidRDefault="00395519" w:rsidP="00F62CF5">
            <w:pPr>
              <w:spacing w:before="120" w:after="120"/>
              <w:rPr>
                <w:rFonts w:ascii="Bahnschrift" w:hAnsi="Bahnschrift"/>
                <w:bCs/>
                <w:sz w:val="20"/>
                <w:szCs w:val="20"/>
              </w:rPr>
            </w:pPr>
            <w:r w:rsidRPr="00F62CF5">
              <w:rPr>
                <w:rFonts w:ascii="Bahnschrift" w:hAnsi="Bahnschrift"/>
                <w:bCs/>
                <w:sz w:val="20"/>
                <w:szCs w:val="20"/>
              </w:rPr>
              <w:t xml:space="preserve">2x USB 2.0, 2x USB 3.2 Gen 1, 1x HDMI 1.4b * Opcjonalnie przez kartę Port USB 3.2 Gen 2 (10 </w:t>
            </w:r>
            <w:proofErr w:type="spellStart"/>
            <w:r w:rsidRPr="00F62CF5">
              <w:rPr>
                <w:rFonts w:ascii="Bahnschrift" w:hAnsi="Bahnschrift"/>
                <w:bCs/>
                <w:sz w:val="20"/>
                <w:szCs w:val="20"/>
              </w:rPr>
              <w:t>Gb</w:t>
            </w:r>
            <w:proofErr w:type="spellEnd"/>
            <w:r w:rsidRPr="00F62CF5">
              <w:rPr>
                <w:rFonts w:ascii="Bahnschrift" w:hAnsi="Bahnschrift"/>
                <w:bCs/>
                <w:sz w:val="20"/>
                <w:szCs w:val="20"/>
              </w:rPr>
              <w:t>/s).</w:t>
            </w:r>
          </w:p>
        </w:tc>
      </w:tr>
      <w:tr w:rsidR="00395519" w:rsidRPr="000D2FB6" w14:paraId="7E04FED7" w14:textId="77777777" w:rsidTr="00395519">
        <w:tc>
          <w:tcPr>
            <w:tcW w:w="2122" w:type="dxa"/>
          </w:tcPr>
          <w:p w14:paraId="5F7B7CDE" w14:textId="6EEE08F1" w:rsidR="00395519" w:rsidRPr="006C3C01" w:rsidRDefault="00395519" w:rsidP="00650620">
            <w:pPr>
              <w:spacing w:before="120" w:after="120"/>
              <w:jc w:val="center"/>
              <w:rPr>
                <w:rFonts w:ascii="Bahnschrift" w:hAnsi="Bahnschrift"/>
                <w:b/>
                <w:sz w:val="20"/>
                <w:szCs w:val="20"/>
              </w:rPr>
            </w:pPr>
            <w:r w:rsidRPr="00395519">
              <w:rPr>
                <w:rFonts w:ascii="Bahnschrift" w:hAnsi="Bahnschrift"/>
                <w:b/>
                <w:sz w:val="20"/>
                <w:szCs w:val="20"/>
              </w:rPr>
              <w:t>Wskaźniki LED</w:t>
            </w:r>
          </w:p>
        </w:tc>
        <w:tc>
          <w:tcPr>
            <w:tcW w:w="7625" w:type="dxa"/>
          </w:tcPr>
          <w:p w14:paraId="1F724670" w14:textId="22C17F08" w:rsidR="00395519" w:rsidRPr="00F62CF5" w:rsidRDefault="00395519" w:rsidP="00F62CF5">
            <w:pPr>
              <w:spacing w:before="120" w:after="120"/>
              <w:rPr>
                <w:rFonts w:ascii="Bahnschrift" w:hAnsi="Bahnschrift"/>
                <w:bCs/>
                <w:sz w:val="20"/>
                <w:szCs w:val="20"/>
              </w:rPr>
            </w:pPr>
            <w:r w:rsidRPr="00F62CF5">
              <w:rPr>
                <w:rFonts w:ascii="Bahnschrift" w:hAnsi="Bahnschrift"/>
                <w:bCs/>
                <w:sz w:val="20"/>
                <w:szCs w:val="20"/>
              </w:rPr>
              <w:t>HDD 1–8, stan, LAN, rozszerzenie, zasilanie.</w:t>
            </w:r>
          </w:p>
        </w:tc>
      </w:tr>
      <w:tr w:rsidR="00395519" w:rsidRPr="000D2FB6" w14:paraId="396F460E" w14:textId="77777777" w:rsidTr="00395519">
        <w:tc>
          <w:tcPr>
            <w:tcW w:w="2122" w:type="dxa"/>
          </w:tcPr>
          <w:p w14:paraId="17BC7404" w14:textId="3EBEF47D" w:rsidR="00395519" w:rsidRPr="006C3C01" w:rsidRDefault="00395519" w:rsidP="00650620">
            <w:pPr>
              <w:spacing w:before="120" w:after="120"/>
              <w:jc w:val="center"/>
              <w:rPr>
                <w:rFonts w:ascii="Bahnschrift" w:hAnsi="Bahnschrift"/>
                <w:b/>
                <w:sz w:val="20"/>
                <w:szCs w:val="20"/>
              </w:rPr>
            </w:pPr>
            <w:r w:rsidRPr="00395519">
              <w:rPr>
                <w:rFonts w:ascii="Bahnschrift" w:hAnsi="Bahnschrift"/>
                <w:b/>
                <w:sz w:val="20"/>
                <w:szCs w:val="20"/>
              </w:rPr>
              <w:t>Obsługa RAID</w:t>
            </w:r>
          </w:p>
        </w:tc>
        <w:tc>
          <w:tcPr>
            <w:tcW w:w="7625" w:type="dxa"/>
          </w:tcPr>
          <w:p w14:paraId="33BB7474" w14:textId="1F577164" w:rsidR="00395519" w:rsidRPr="00F62CF5" w:rsidRDefault="00395519" w:rsidP="00F62CF5">
            <w:pPr>
              <w:spacing w:before="120" w:after="120"/>
              <w:rPr>
                <w:rFonts w:ascii="Bahnschrift" w:hAnsi="Bahnschrift"/>
                <w:bCs/>
                <w:sz w:val="20"/>
                <w:szCs w:val="20"/>
              </w:rPr>
            </w:pPr>
            <w:r w:rsidRPr="00F62CF5">
              <w:rPr>
                <w:rFonts w:ascii="Bahnschrift" w:hAnsi="Bahnschrift"/>
                <w:bCs/>
                <w:sz w:val="20"/>
                <w:szCs w:val="20"/>
              </w:rPr>
              <w:t xml:space="preserve">Pojedynczy dysk, JBOD, RAID 0,1,5,5+Spare,6,6+Spare,10 i 10+Spare, RAID50, RAID60. Obsługa BITMAP w celu przyspieszenia odbudowy. Możliwość skonfigurowania Global </w:t>
            </w:r>
            <w:proofErr w:type="spellStart"/>
            <w:r w:rsidRPr="00F62CF5">
              <w:rPr>
                <w:rFonts w:ascii="Bahnschrift" w:hAnsi="Bahnschrift"/>
                <w:bCs/>
                <w:sz w:val="20"/>
                <w:szCs w:val="20"/>
              </w:rPr>
              <w:t>Spare</w:t>
            </w:r>
            <w:proofErr w:type="spellEnd"/>
            <w:r w:rsidRPr="00F62CF5">
              <w:rPr>
                <w:rFonts w:ascii="Bahnschrift" w:hAnsi="Bahnschrift"/>
                <w:bCs/>
                <w:sz w:val="20"/>
                <w:szCs w:val="20"/>
              </w:rPr>
              <w:t xml:space="preserve"> Disk.</w:t>
            </w:r>
          </w:p>
        </w:tc>
      </w:tr>
      <w:tr w:rsidR="00395519" w:rsidRPr="000D2FB6" w14:paraId="6312CD6B" w14:textId="77777777" w:rsidTr="00395519">
        <w:tc>
          <w:tcPr>
            <w:tcW w:w="2122" w:type="dxa"/>
          </w:tcPr>
          <w:p w14:paraId="7CDF5E99" w14:textId="5930FDB0" w:rsidR="00395519" w:rsidRPr="006C3C01" w:rsidRDefault="00395519" w:rsidP="00650620">
            <w:pPr>
              <w:spacing w:before="120" w:after="120"/>
              <w:jc w:val="center"/>
              <w:rPr>
                <w:rFonts w:ascii="Bahnschrift" w:hAnsi="Bahnschrift"/>
                <w:b/>
                <w:sz w:val="20"/>
                <w:szCs w:val="20"/>
              </w:rPr>
            </w:pPr>
            <w:r w:rsidRPr="00395519">
              <w:rPr>
                <w:rFonts w:ascii="Bahnschrift" w:hAnsi="Bahnschrift"/>
                <w:b/>
                <w:sz w:val="20"/>
                <w:szCs w:val="20"/>
              </w:rPr>
              <w:t>Funkcje RAID</w:t>
            </w:r>
          </w:p>
        </w:tc>
        <w:tc>
          <w:tcPr>
            <w:tcW w:w="7625" w:type="dxa"/>
          </w:tcPr>
          <w:p w14:paraId="203D19C8" w14:textId="788F59D5" w:rsidR="00395519" w:rsidRPr="00F62CF5" w:rsidRDefault="00395519" w:rsidP="00F62CF5">
            <w:pPr>
              <w:spacing w:before="120" w:after="120"/>
              <w:rPr>
                <w:rFonts w:ascii="Bahnschrift" w:hAnsi="Bahnschrift"/>
                <w:bCs/>
                <w:sz w:val="20"/>
                <w:szCs w:val="20"/>
              </w:rPr>
            </w:pPr>
            <w:r w:rsidRPr="00F62CF5">
              <w:rPr>
                <w:rFonts w:ascii="Bahnschrift" w:hAnsi="Bahnschrift"/>
                <w:bCs/>
                <w:sz w:val="20"/>
                <w:szCs w:val="20"/>
              </w:rPr>
              <w:t>Możliwość zwiększania pojemności i migracja między poziomami RAID online.</w:t>
            </w:r>
          </w:p>
        </w:tc>
      </w:tr>
      <w:tr w:rsidR="00395519" w:rsidRPr="000D2FB6" w14:paraId="5056F284" w14:textId="77777777" w:rsidTr="00395519">
        <w:tc>
          <w:tcPr>
            <w:tcW w:w="2122" w:type="dxa"/>
          </w:tcPr>
          <w:p w14:paraId="635F71D0" w14:textId="0F05DCA3" w:rsidR="00395519" w:rsidRPr="006C3C01" w:rsidRDefault="00395519" w:rsidP="00650620">
            <w:pPr>
              <w:spacing w:before="120" w:after="120"/>
              <w:jc w:val="center"/>
              <w:rPr>
                <w:rFonts w:ascii="Bahnschrift" w:hAnsi="Bahnschrift"/>
                <w:b/>
                <w:sz w:val="20"/>
                <w:szCs w:val="20"/>
              </w:rPr>
            </w:pPr>
            <w:r w:rsidRPr="00395519">
              <w:rPr>
                <w:rFonts w:ascii="Bahnschrift" w:hAnsi="Bahnschrift"/>
                <w:b/>
                <w:sz w:val="20"/>
                <w:szCs w:val="20"/>
              </w:rPr>
              <w:t>Szyfrowanie</w:t>
            </w:r>
          </w:p>
        </w:tc>
        <w:tc>
          <w:tcPr>
            <w:tcW w:w="7625" w:type="dxa"/>
          </w:tcPr>
          <w:p w14:paraId="5F9E20A3" w14:textId="2850AF68" w:rsidR="00395519" w:rsidRPr="00F62CF5" w:rsidRDefault="00395519" w:rsidP="00F62CF5">
            <w:pPr>
              <w:spacing w:before="120" w:after="120"/>
              <w:rPr>
                <w:rFonts w:ascii="Bahnschrift" w:hAnsi="Bahnschrift"/>
                <w:bCs/>
                <w:sz w:val="20"/>
                <w:szCs w:val="20"/>
              </w:rPr>
            </w:pPr>
            <w:r w:rsidRPr="00F62CF5">
              <w:rPr>
                <w:rFonts w:ascii="Bahnschrift" w:hAnsi="Bahnschrift"/>
                <w:bCs/>
                <w:sz w:val="20"/>
                <w:szCs w:val="20"/>
              </w:rPr>
              <w:t>Możliwość szyfrowania całych woluminów kluczem AES 256 bitów.</w:t>
            </w:r>
          </w:p>
        </w:tc>
      </w:tr>
      <w:tr w:rsidR="00395519" w:rsidRPr="000D2FB6" w14:paraId="5D889DE5" w14:textId="77777777" w:rsidTr="00395519">
        <w:tc>
          <w:tcPr>
            <w:tcW w:w="2122" w:type="dxa"/>
          </w:tcPr>
          <w:p w14:paraId="32A2A1F9" w14:textId="55D589C2" w:rsidR="00395519" w:rsidRPr="006C3C01" w:rsidRDefault="00395519" w:rsidP="00650620">
            <w:pPr>
              <w:spacing w:before="120" w:after="120"/>
              <w:jc w:val="center"/>
              <w:rPr>
                <w:rFonts w:ascii="Bahnschrift" w:hAnsi="Bahnschrift"/>
                <w:b/>
                <w:sz w:val="20"/>
                <w:szCs w:val="20"/>
              </w:rPr>
            </w:pPr>
            <w:r w:rsidRPr="00395519">
              <w:rPr>
                <w:rFonts w:ascii="Bahnschrift" w:hAnsi="Bahnschrift"/>
                <w:b/>
                <w:sz w:val="20"/>
                <w:szCs w:val="20"/>
              </w:rPr>
              <w:t>System Operacyjny</w:t>
            </w:r>
          </w:p>
        </w:tc>
        <w:tc>
          <w:tcPr>
            <w:tcW w:w="7625" w:type="dxa"/>
          </w:tcPr>
          <w:p w14:paraId="1062A2AC" w14:textId="77777777" w:rsidR="00395519" w:rsidRPr="00F62CF5" w:rsidRDefault="00395519" w:rsidP="00F62CF5">
            <w:pPr>
              <w:spacing w:before="120" w:after="120"/>
              <w:rPr>
                <w:rFonts w:ascii="Bahnschrift" w:hAnsi="Bahnschrift"/>
                <w:bCs/>
                <w:sz w:val="20"/>
                <w:szCs w:val="20"/>
              </w:rPr>
            </w:pPr>
            <w:r w:rsidRPr="00F62CF5">
              <w:rPr>
                <w:rFonts w:ascii="Bahnschrift" w:hAnsi="Bahnschrift"/>
                <w:bCs/>
                <w:sz w:val="20"/>
                <w:szCs w:val="20"/>
              </w:rPr>
              <w:t xml:space="preserve">Apple Mac OS 10.10 </w:t>
            </w:r>
            <w:proofErr w:type="spellStart"/>
            <w:r w:rsidRPr="00F62CF5">
              <w:rPr>
                <w:rFonts w:ascii="Bahnschrift" w:hAnsi="Bahnschrift"/>
                <w:bCs/>
                <w:sz w:val="20"/>
                <w:szCs w:val="20"/>
              </w:rPr>
              <w:t>or</w:t>
            </w:r>
            <w:proofErr w:type="spellEnd"/>
            <w:r w:rsidRPr="00F62CF5">
              <w:rPr>
                <w:rFonts w:ascii="Bahnschrift" w:hAnsi="Bahnschrift"/>
                <w:bCs/>
                <w:sz w:val="20"/>
                <w:szCs w:val="20"/>
              </w:rPr>
              <w:t xml:space="preserve"> </w:t>
            </w:r>
            <w:proofErr w:type="spellStart"/>
            <w:r w:rsidRPr="00F62CF5">
              <w:rPr>
                <w:rFonts w:ascii="Bahnschrift" w:hAnsi="Bahnschrift"/>
                <w:bCs/>
                <w:sz w:val="20"/>
                <w:szCs w:val="20"/>
              </w:rPr>
              <w:t>later</w:t>
            </w:r>
            <w:proofErr w:type="spellEnd"/>
            <w:r w:rsidRPr="00F62CF5">
              <w:rPr>
                <w:rFonts w:ascii="Bahnschrift" w:hAnsi="Bahnschrift"/>
                <w:bCs/>
                <w:sz w:val="20"/>
                <w:szCs w:val="20"/>
              </w:rPr>
              <w:t xml:space="preserve"> </w:t>
            </w:r>
          </w:p>
          <w:p w14:paraId="33075922" w14:textId="77777777" w:rsidR="00395519" w:rsidRPr="00F62CF5" w:rsidRDefault="00395519" w:rsidP="00F62CF5">
            <w:pPr>
              <w:spacing w:before="120" w:after="120"/>
              <w:rPr>
                <w:rFonts w:ascii="Bahnschrift" w:hAnsi="Bahnschrift"/>
                <w:bCs/>
                <w:sz w:val="20"/>
                <w:szCs w:val="20"/>
              </w:rPr>
            </w:pPr>
            <w:proofErr w:type="spellStart"/>
            <w:r w:rsidRPr="00F62CF5">
              <w:rPr>
                <w:rFonts w:ascii="Bahnschrift" w:hAnsi="Bahnschrift"/>
                <w:bCs/>
                <w:sz w:val="20"/>
                <w:szCs w:val="20"/>
              </w:rPr>
              <w:t>Ubuntu</w:t>
            </w:r>
            <w:proofErr w:type="spellEnd"/>
            <w:r w:rsidRPr="00F62CF5">
              <w:rPr>
                <w:rFonts w:ascii="Bahnschrift" w:hAnsi="Bahnschrift"/>
                <w:bCs/>
                <w:sz w:val="20"/>
                <w:szCs w:val="20"/>
              </w:rPr>
              <w:t xml:space="preserve"> 14.04, </w:t>
            </w:r>
            <w:proofErr w:type="spellStart"/>
            <w:r w:rsidRPr="00F62CF5">
              <w:rPr>
                <w:rFonts w:ascii="Bahnschrift" w:hAnsi="Bahnschrift"/>
                <w:bCs/>
                <w:sz w:val="20"/>
                <w:szCs w:val="20"/>
              </w:rPr>
              <w:t>CentOS</w:t>
            </w:r>
            <w:proofErr w:type="spellEnd"/>
            <w:r w:rsidRPr="00F62CF5">
              <w:rPr>
                <w:rFonts w:ascii="Bahnschrift" w:hAnsi="Bahnschrift"/>
                <w:bCs/>
                <w:sz w:val="20"/>
                <w:szCs w:val="20"/>
              </w:rPr>
              <w:t xml:space="preserve"> 7, RHEL 6.6, SUSE 12 </w:t>
            </w:r>
            <w:proofErr w:type="spellStart"/>
            <w:r w:rsidRPr="00F62CF5">
              <w:rPr>
                <w:rFonts w:ascii="Bahnschrift" w:hAnsi="Bahnschrift"/>
                <w:bCs/>
                <w:sz w:val="20"/>
                <w:szCs w:val="20"/>
              </w:rPr>
              <w:t>or</w:t>
            </w:r>
            <w:proofErr w:type="spellEnd"/>
            <w:r w:rsidRPr="00F62CF5">
              <w:rPr>
                <w:rFonts w:ascii="Bahnschrift" w:hAnsi="Bahnschrift"/>
                <w:bCs/>
                <w:sz w:val="20"/>
                <w:szCs w:val="20"/>
              </w:rPr>
              <w:t xml:space="preserve"> </w:t>
            </w:r>
            <w:proofErr w:type="spellStart"/>
            <w:r w:rsidRPr="00F62CF5">
              <w:rPr>
                <w:rFonts w:ascii="Bahnschrift" w:hAnsi="Bahnschrift"/>
                <w:bCs/>
                <w:sz w:val="20"/>
                <w:szCs w:val="20"/>
              </w:rPr>
              <w:t>later</w:t>
            </w:r>
            <w:proofErr w:type="spellEnd"/>
            <w:r w:rsidRPr="00F62CF5">
              <w:rPr>
                <w:rFonts w:ascii="Bahnschrift" w:hAnsi="Bahnschrift"/>
                <w:bCs/>
                <w:sz w:val="20"/>
                <w:szCs w:val="20"/>
              </w:rPr>
              <w:t xml:space="preserve"> Linux </w:t>
            </w:r>
          </w:p>
          <w:p w14:paraId="3BF32D1E" w14:textId="77777777" w:rsidR="00395519" w:rsidRPr="00F62CF5" w:rsidRDefault="00395519" w:rsidP="00F62CF5">
            <w:pPr>
              <w:spacing w:before="120" w:after="120"/>
              <w:rPr>
                <w:rFonts w:ascii="Bahnschrift" w:hAnsi="Bahnschrift"/>
                <w:bCs/>
                <w:sz w:val="20"/>
                <w:szCs w:val="20"/>
              </w:rPr>
            </w:pPr>
            <w:r w:rsidRPr="00F62CF5">
              <w:rPr>
                <w:rFonts w:ascii="Bahnschrift" w:hAnsi="Bahnschrift"/>
                <w:bCs/>
                <w:sz w:val="20"/>
                <w:szCs w:val="20"/>
              </w:rPr>
              <w:t xml:space="preserve">IBM AIX 7, Solaris 10 </w:t>
            </w:r>
            <w:proofErr w:type="spellStart"/>
            <w:r w:rsidRPr="00F62CF5">
              <w:rPr>
                <w:rFonts w:ascii="Bahnschrift" w:hAnsi="Bahnschrift"/>
                <w:bCs/>
                <w:sz w:val="20"/>
                <w:szCs w:val="20"/>
              </w:rPr>
              <w:t>or</w:t>
            </w:r>
            <w:proofErr w:type="spellEnd"/>
            <w:r w:rsidRPr="00F62CF5">
              <w:rPr>
                <w:rFonts w:ascii="Bahnschrift" w:hAnsi="Bahnschrift"/>
                <w:bCs/>
                <w:sz w:val="20"/>
                <w:szCs w:val="20"/>
              </w:rPr>
              <w:t xml:space="preserve"> </w:t>
            </w:r>
            <w:proofErr w:type="spellStart"/>
            <w:r w:rsidRPr="00F62CF5">
              <w:rPr>
                <w:rFonts w:ascii="Bahnschrift" w:hAnsi="Bahnschrift"/>
                <w:bCs/>
                <w:sz w:val="20"/>
                <w:szCs w:val="20"/>
              </w:rPr>
              <w:t>later</w:t>
            </w:r>
            <w:proofErr w:type="spellEnd"/>
            <w:r w:rsidRPr="00F62CF5">
              <w:rPr>
                <w:rFonts w:ascii="Bahnschrift" w:hAnsi="Bahnschrift"/>
                <w:bCs/>
                <w:sz w:val="20"/>
                <w:szCs w:val="20"/>
              </w:rPr>
              <w:t xml:space="preserve"> UNIX </w:t>
            </w:r>
          </w:p>
          <w:p w14:paraId="7B16A17A" w14:textId="77777777" w:rsidR="00395519" w:rsidRPr="00F62CF5" w:rsidRDefault="00395519" w:rsidP="00F62CF5">
            <w:pPr>
              <w:spacing w:before="120" w:after="120"/>
              <w:rPr>
                <w:rFonts w:ascii="Bahnschrift" w:hAnsi="Bahnschrift"/>
                <w:bCs/>
                <w:sz w:val="20"/>
                <w:szCs w:val="20"/>
              </w:rPr>
            </w:pPr>
            <w:r w:rsidRPr="00F62CF5">
              <w:rPr>
                <w:rFonts w:ascii="Bahnschrift" w:hAnsi="Bahnschrift"/>
                <w:bCs/>
                <w:sz w:val="20"/>
                <w:szCs w:val="20"/>
              </w:rPr>
              <w:t xml:space="preserve">Microsoft Windows 7, 8, and 10 </w:t>
            </w:r>
          </w:p>
          <w:p w14:paraId="242C9624" w14:textId="2E3DAD66" w:rsidR="00395519" w:rsidRPr="00F62CF5" w:rsidRDefault="00395519" w:rsidP="00F62CF5">
            <w:pPr>
              <w:spacing w:before="120" w:after="120"/>
              <w:rPr>
                <w:rFonts w:ascii="Bahnschrift" w:hAnsi="Bahnschrift"/>
                <w:bCs/>
                <w:sz w:val="20"/>
                <w:szCs w:val="20"/>
              </w:rPr>
            </w:pPr>
            <w:r w:rsidRPr="00F62CF5">
              <w:rPr>
                <w:rFonts w:ascii="Bahnschrift" w:hAnsi="Bahnschrift"/>
                <w:bCs/>
                <w:sz w:val="20"/>
                <w:szCs w:val="20"/>
              </w:rPr>
              <w:t>Microsoft Windows Server 2008 R2, 2012, 2012 R2 and 2016, 2019</w:t>
            </w:r>
          </w:p>
        </w:tc>
      </w:tr>
      <w:tr w:rsidR="00395519" w:rsidRPr="000D2FB6" w14:paraId="46AEE98E" w14:textId="77777777" w:rsidTr="00395519">
        <w:tc>
          <w:tcPr>
            <w:tcW w:w="2122" w:type="dxa"/>
          </w:tcPr>
          <w:p w14:paraId="5D6E4FD1" w14:textId="2F111F83" w:rsidR="00395519" w:rsidRPr="00395519" w:rsidRDefault="00395519" w:rsidP="00650620">
            <w:pPr>
              <w:spacing w:before="120" w:after="120"/>
              <w:jc w:val="center"/>
              <w:rPr>
                <w:rFonts w:ascii="Bahnschrift" w:hAnsi="Bahnschrift"/>
                <w:b/>
                <w:sz w:val="20"/>
                <w:szCs w:val="20"/>
              </w:rPr>
            </w:pPr>
            <w:r w:rsidRPr="00395519">
              <w:rPr>
                <w:rFonts w:ascii="Bahnschrift" w:hAnsi="Bahnschrift"/>
                <w:b/>
                <w:sz w:val="20"/>
                <w:szCs w:val="20"/>
              </w:rPr>
              <w:lastRenderedPageBreak/>
              <w:t>Stacja monitoringu</w:t>
            </w:r>
          </w:p>
        </w:tc>
        <w:tc>
          <w:tcPr>
            <w:tcW w:w="7625" w:type="dxa"/>
          </w:tcPr>
          <w:p w14:paraId="6BF8E67B" w14:textId="729E49A2" w:rsidR="00395519" w:rsidRPr="00F62CF5" w:rsidRDefault="00395519" w:rsidP="00F62CF5">
            <w:pPr>
              <w:spacing w:before="120" w:after="120"/>
              <w:rPr>
                <w:rFonts w:ascii="Bahnschrift" w:hAnsi="Bahnschrift"/>
                <w:bCs/>
                <w:sz w:val="20"/>
                <w:szCs w:val="20"/>
              </w:rPr>
            </w:pPr>
            <w:r w:rsidRPr="00F62CF5">
              <w:rPr>
                <w:rFonts w:ascii="Bahnschrift" w:hAnsi="Bahnschrift"/>
                <w:bCs/>
                <w:sz w:val="20"/>
                <w:szCs w:val="20"/>
              </w:rPr>
              <w:t>Obsługa do 40 kamer IP (8 licencji domyślnie).</w:t>
            </w:r>
          </w:p>
        </w:tc>
      </w:tr>
      <w:tr w:rsidR="00395519" w:rsidRPr="000D2FB6" w14:paraId="1BA0199D" w14:textId="77777777" w:rsidTr="00395519">
        <w:tc>
          <w:tcPr>
            <w:tcW w:w="2122" w:type="dxa"/>
          </w:tcPr>
          <w:p w14:paraId="3F42C394" w14:textId="6C711024" w:rsidR="00395519" w:rsidRPr="00395519" w:rsidRDefault="00395519" w:rsidP="00650620">
            <w:pPr>
              <w:spacing w:before="120" w:after="120"/>
              <w:jc w:val="center"/>
              <w:rPr>
                <w:rFonts w:ascii="Bahnschrift" w:hAnsi="Bahnschrift"/>
                <w:b/>
                <w:sz w:val="20"/>
                <w:szCs w:val="20"/>
              </w:rPr>
            </w:pPr>
            <w:r w:rsidRPr="00395519">
              <w:rPr>
                <w:rFonts w:ascii="Bahnschrift" w:hAnsi="Bahnschrift"/>
                <w:b/>
                <w:sz w:val="20"/>
                <w:szCs w:val="20"/>
              </w:rPr>
              <w:t>Protokoły</w:t>
            </w:r>
          </w:p>
        </w:tc>
        <w:tc>
          <w:tcPr>
            <w:tcW w:w="7625" w:type="dxa"/>
          </w:tcPr>
          <w:p w14:paraId="7F55DA2E" w14:textId="5DBB9748" w:rsidR="00395519" w:rsidRPr="00F62CF5" w:rsidRDefault="00395519" w:rsidP="00F62CF5">
            <w:pPr>
              <w:spacing w:before="120" w:after="120"/>
              <w:rPr>
                <w:rFonts w:ascii="Bahnschrift" w:hAnsi="Bahnschrift"/>
                <w:bCs/>
                <w:sz w:val="20"/>
                <w:szCs w:val="20"/>
              </w:rPr>
            </w:pPr>
            <w:r w:rsidRPr="00F62CF5">
              <w:rPr>
                <w:rFonts w:ascii="Bahnschrift" w:hAnsi="Bahnschrift"/>
                <w:bCs/>
                <w:sz w:val="20"/>
                <w:szCs w:val="20"/>
              </w:rPr>
              <w:t xml:space="preserve">CIFS, AFP, NFS, FTP, </w:t>
            </w:r>
            <w:proofErr w:type="spellStart"/>
            <w:r w:rsidRPr="00F62CF5">
              <w:rPr>
                <w:rFonts w:ascii="Bahnschrift" w:hAnsi="Bahnschrift"/>
                <w:bCs/>
                <w:sz w:val="20"/>
                <w:szCs w:val="20"/>
              </w:rPr>
              <w:t>WebDAV</w:t>
            </w:r>
            <w:proofErr w:type="spellEnd"/>
            <w:r w:rsidRPr="00F62CF5">
              <w:rPr>
                <w:rFonts w:ascii="Bahnschrift" w:hAnsi="Bahnschrift"/>
                <w:bCs/>
                <w:sz w:val="20"/>
                <w:szCs w:val="20"/>
              </w:rPr>
              <w:t xml:space="preserve">, </w:t>
            </w:r>
            <w:proofErr w:type="spellStart"/>
            <w:r w:rsidRPr="00F62CF5">
              <w:rPr>
                <w:rFonts w:ascii="Bahnschrift" w:hAnsi="Bahnschrift"/>
                <w:bCs/>
                <w:sz w:val="20"/>
                <w:szCs w:val="20"/>
              </w:rPr>
              <w:t>iSCSI</w:t>
            </w:r>
            <w:proofErr w:type="spellEnd"/>
            <w:r w:rsidRPr="00F62CF5">
              <w:rPr>
                <w:rFonts w:ascii="Bahnschrift" w:hAnsi="Bahnschrift"/>
                <w:bCs/>
                <w:sz w:val="20"/>
                <w:szCs w:val="20"/>
              </w:rPr>
              <w:t>, Telnet, SSH, SNMP</w:t>
            </w:r>
          </w:p>
        </w:tc>
      </w:tr>
      <w:tr w:rsidR="00395519" w:rsidRPr="000D2FB6" w14:paraId="32142F5D" w14:textId="77777777" w:rsidTr="00395519">
        <w:tc>
          <w:tcPr>
            <w:tcW w:w="2122" w:type="dxa"/>
          </w:tcPr>
          <w:p w14:paraId="68035C19" w14:textId="2BAC5678" w:rsidR="00395519" w:rsidRPr="00395519" w:rsidRDefault="00395519" w:rsidP="00650620">
            <w:pPr>
              <w:spacing w:before="120" w:after="120"/>
              <w:jc w:val="center"/>
              <w:rPr>
                <w:rFonts w:ascii="Bahnschrift" w:hAnsi="Bahnschrift"/>
                <w:b/>
                <w:sz w:val="20"/>
                <w:szCs w:val="20"/>
              </w:rPr>
            </w:pPr>
            <w:r w:rsidRPr="00395519">
              <w:rPr>
                <w:rFonts w:ascii="Bahnschrift" w:hAnsi="Bahnschrift"/>
                <w:b/>
                <w:sz w:val="20"/>
                <w:szCs w:val="20"/>
              </w:rPr>
              <w:t>Usługi</w:t>
            </w:r>
          </w:p>
        </w:tc>
        <w:tc>
          <w:tcPr>
            <w:tcW w:w="7625" w:type="dxa"/>
          </w:tcPr>
          <w:p w14:paraId="63F11088" w14:textId="44BE4BDD" w:rsidR="00395519" w:rsidRPr="00F62CF5" w:rsidRDefault="00395519" w:rsidP="00F62CF5">
            <w:pPr>
              <w:spacing w:before="120" w:after="120"/>
              <w:rPr>
                <w:rFonts w:ascii="Bahnschrift" w:hAnsi="Bahnschrift"/>
                <w:bCs/>
                <w:sz w:val="20"/>
                <w:szCs w:val="20"/>
              </w:rPr>
            </w:pPr>
            <w:r w:rsidRPr="00F62CF5">
              <w:rPr>
                <w:rFonts w:ascii="Bahnschrift" w:hAnsi="Bahnschrift"/>
                <w:bCs/>
                <w:sz w:val="20"/>
                <w:szCs w:val="20"/>
              </w:rPr>
              <w:t xml:space="preserve">Stacja monitoringu, Windows ACL, Integracja w Windows ADS, Serwer wydruku, Serwer WWW, Serwer plików, Manager plików przez WWW, Obsługa paczek QPKG, Funkcja Virtual Disk umożliwiająca zwiększenie pojemności serwera przy pomocy protokołu </w:t>
            </w:r>
            <w:proofErr w:type="spellStart"/>
            <w:r w:rsidRPr="00F62CF5">
              <w:rPr>
                <w:rFonts w:ascii="Bahnschrift" w:hAnsi="Bahnschrift"/>
                <w:bCs/>
                <w:sz w:val="20"/>
                <w:szCs w:val="20"/>
              </w:rPr>
              <w:t>iSCSI</w:t>
            </w:r>
            <w:proofErr w:type="spellEnd"/>
            <w:r w:rsidRPr="00F62CF5">
              <w:rPr>
                <w:rFonts w:ascii="Bahnschrift" w:hAnsi="Bahnschrift"/>
                <w:bCs/>
                <w:sz w:val="20"/>
                <w:szCs w:val="20"/>
              </w:rPr>
              <w:t xml:space="preserve">, Montowanie obrazów ISO, Replikacja w czasie rzeczywistym, Serwer RADIUS, Klient LDAP, Serwer </w:t>
            </w:r>
            <w:proofErr w:type="spellStart"/>
            <w:r w:rsidRPr="00F62CF5">
              <w:rPr>
                <w:rFonts w:ascii="Bahnschrift" w:hAnsi="Bahnschrift"/>
                <w:bCs/>
                <w:sz w:val="20"/>
                <w:szCs w:val="20"/>
              </w:rPr>
              <w:t>Syslog</w:t>
            </w:r>
            <w:proofErr w:type="spellEnd"/>
            <w:r w:rsidRPr="00F62CF5">
              <w:rPr>
                <w:rFonts w:ascii="Bahnschrift" w:hAnsi="Bahnschrift"/>
                <w:bCs/>
                <w:sz w:val="20"/>
                <w:szCs w:val="20"/>
              </w:rPr>
              <w:t xml:space="preserve">, </w:t>
            </w:r>
            <w:proofErr w:type="spellStart"/>
            <w:r w:rsidRPr="00F62CF5">
              <w:rPr>
                <w:rFonts w:ascii="Bahnschrift" w:hAnsi="Bahnschrift"/>
                <w:bCs/>
                <w:sz w:val="20"/>
                <w:szCs w:val="20"/>
              </w:rPr>
              <w:t>Virtualization</w:t>
            </w:r>
            <w:proofErr w:type="spellEnd"/>
            <w:r w:rsidRPr="00F62CF5">
              <w:rPr>
                <w:rFonts w:ascii="Bahnschrift" w:hAnsi="Bahnschrift"/>
                <w:bCs/>
                <w:sz w:val="20"/>
                <w:szCs w:val="20"/>
              </w:rPr>
              <w:t xml:space="preserve"> Station.</w:t>
            </w:r>
          </w:p>
        </w:tc>
      </w:tr>
      <w:tr w:rsidR="00395519" w:rsidRPr="000D2FB6" w14:paraId="52051028" w14:textId="77777777" w:rsidTr="00395519">
        <w:tc>
          <w:tcPr>
            <w:tcW w:w="2122" w:type="dxa"/>
          </w:tcPr>
          <w:p w14:paraId="4D6E637E" w14:textId="1486075C" w:rsidR="00395519" w:rsidRPr="00395519" w:rsidRDefault="00395519" w:rsidP="00650620">
            <w:pPr>
              <w:spacing w:before="120" w:after="120"/>
              <w:jc w:val="center"/>
              <w:rPr>
                <w:rFonts w:ascii="Bahnschrift" w:hAnsi="Bahnschrift"/>
                <w:b/>
                <w:sz w:val="20"/>
                <w:szCs w:val="20"/>
              </w:rPr>
            </w:pPr>
            <w:r w:rsidRPr="00395519">
              <w:rPr>
                <w:rFonts w:ascii="Bahnschrift" w:hAnsi="Bahnschrift"/>
                <w:b/>
                <w:sz w:val="20"/>
                <w:szCs w:val="20"/>
              </w:rPr>
              <w:t>Zarządzanie dyskami</w:t>
            </w:r>
          </w:p>
        </w:tc>
        <w:tc>
          <w:tcPr>
            <w:tcW w:w="7625" w:type="dxa"/>
          </w:tcPr>
          <w:p w14:paraId="1EEBAAD2" w14:textId="2482BBDF" w:rsidR="00395519" w:rsidRPr="00F62CF5" w:rsidRDefault="00395519" w:rsidP="00F62CF5">
            <w:pPr>
              <w:spacing w:before="120" w:after="120"/>
              <w:rPr>
                <w:rFonts w:ascii="Bahnschrift" w:hAnsi="Bahnschrift"/>
                <w:bCs/>
                <w:sz w:val="20"/>
                <w:szCs w:val="20"/>
              </w:rPr>
            </w:pPr>
            <w:r w:rsidRPr="00F62CF5">
              <w:rPr>
                <w:rFonts w:ascii="Bahnschrift" w:hAnsi="Bahnschrift"/>
                <w:bCs/>
                <w:sz w:val="20"/>
                <w:szCs w:val="20"/>
              </w:rPr>
              <w:t>SMART, sprawdzanie złych sektorów.</w:t>
            </w:r>
          </w:p>
        </w:tc>
      </w:tr>
      <w:tr w:rsidR="00395519" w:rsidRPr="000D2FB6" w14:paraId="5C66CD7F" w14:textId="77777777" w:rsidTr="00395519">
        <w:tc>
          <w:tcPr>
            <w:tcW w:w="2122" w:type="dxa"/>
          </w:tcPr>
          <w:p w14:paraId="2749AE84" w14:textId="3380E275" w:rsidR="00395519" w:rsidRPr="00395519" w:rsidRDefault="00395519" w:rsidP="00650620">
            <w:pPr>
              <w:spacing w:before="120" w:after="120"/>
              <w:jc w:val="center"/>
              <w:rPr>
                <w:rFonts w:ascii="Bahnschrift" w:hAnsi="Bahnschrift"/>
                <w:b/>
                <w:sz w:val="20"/>
                <w:szCs w:val="20"/>
              </w:rPr>
            </w:pPr>
            <w:r w:rsidRPr="00395519">
              <w:rPr>
                <w:rFonts w:ascii="Bahnschrift" w:hAnsi="Bahnschrift"/>
                <w:b/>
                <w:sz w:val="20"/>
                <w:szCs w:val="20"/>
              </w:rPr>
              <w:t>Język GUI</w:t>
            </w:r>
          </w:p>
        </w:tc>
        <w:tc>
          <w:tcPr>
            <w:tcW w:w="7625" w:type="dxa"/>
          </w:tcPr>
          <w:p w14:paraId="50B8CB94" w14:textId="374F342B" w:rsidR="00395519" w:rsidRPr="00F62CF5" w:rsidRDefault="00395519" w:rsidP="00F62CF5">
            <w:pPr>
              <w:spacing w:before="120" w:after="120"/>
              <w:rPr>
                <w:rFonts w:ascii="Bahnschrift" w:hAnsi="Bahnschrift"/>
                <w:bCs/>
                <w:sz w:val="20"/>
                <w:szCs w:val="20"/>
              </w:rPr>
            </w:pPr>
            <w:r w:rsidRPr="00F62CF5">
              <w:rPr>
                <w:rFonts w:ascii="Bahnschrift" w:hAnsi="Bahnschrift"/>
                <w:bCs/>
                <w:sz w:val="20"/>
                <w:szCs w:val="20"/>
              </w:rPr>
              <w:t>Polski</w:t>
            </w:r>
          </w:p>
        </w:tc>
      </w:tr>
      <w:tr w:rsidR="00395519" w:rsidRPr="000D2FB6" w14:paraId="67F6AD90" w14:textId="77777777" w:rsidTr="00395519">
        <w:tc>
          <w:tcPr>
            <w:tcW w:w="2122" w:type="dxa"/>
          </w:tcPr>
          <w:p w14:paraId="4B69C339" w14:textId="5EB614DB" w:rsidR="00395519" w:rsidRPr="00395519" w:rsidRDefault="00F62CF5" w:rsidP="00650620">
            <w:pPr>
              <w:spacing w:before="120" w:after="120"/>
              <w:jc w:val="center"/>
              <w:rPr>
                <w:rFonts w:ascii="Bahnschrift" w:hAnsi="Bahnschrift"/>
                <w:b/>
                <w:sz w:val="20"/>
                <w:szCs w:val="20"/>
              </w:rPr>
            </w:pPr>
            <w:r w:rsidRPr="00F62CF5">
              <w:rPr>
                <w:rFonts w:ascii="Bahnschrift" w:hAnsi="Bahnschrift"/>
                <w:b/>
                <w:sz w:val="20"/>
                <w:szCs w:val="20"/>
              </w:rPr>
              <w:t>Pobór mocy</w:t>
            </w:r>
          </w:p>
        </w:tc>
        <w:tc>
          <w:tcPr>
            <w:tcW w:w="7625" w:type="dxa"/>
          </w:tcPr>
          <w:p w14:paraId="337343A4" w14:textId="365AF845" w:rsidR="00395519" w:rsidRPr="00F62CF5" w:rsidRDefault="00F62CF5" w:rsidP="00F62CF5">
            <w:pPr>
              <w:spacing w:before="120" w:after="120"/>
              <w:rPr>
                <w:rFonts w:ascii="Bahnschrift" w:hAnsi="Bahnschrift"/>
                <w:bCs/>
                <w:sz w:val="20"/>
                <w:szCs w:val="20"/>
              </w:rPr>
            </w:pPr>
            <w:r w:rsidRPr="00F62CF5">
              <w:rPr>
                <w:rFonts w:ascii="Bahnschrift" w:hAnsi="Bahnschrift"/>
                <w:bCs/>
                <w:sz w:val="20"/>
                <w:szCs w:val="20"/>
              </w:rPr>
              <w:t>Uśpienie: 28.838 W Praca: 55.568 W</w:t>
            </w:r>
          </w:p>
        </w:tc>
      </w:tr>
      <w:tr w:rsidR="00F62CF5" w:rsidRPr="000D2FB6" w14:paraId="4A307DDC" w14:textId="77777777" w:rsidTr="00395519">
        <w:tc>
          <w:tcPr>
            <w:tcW w:w="2122" w:type="dxa"/>
          </w:tcPr>
          <w:p w14:paraId="32DF5D79" w14:textId="5AFC82E7" w:rsidR="00F62CF5" w:rsidRPr="00F62CF5" w:rsidRDefault="00F62CF5" w:rsidP="00650620">
            <w:pPr>
              <w:spacing w:before="120" w:after="120"/>
              <w:jc w:val="center"/>
              <w:rPr>
                <w:rFonts w:ascii="Bahnschrift" w:hAnsi="Bahnschrift"/>
                <w:b/>
                <w:sz w:val="20"/>
                <w:szCs w:val="20"/>
              </w:rPr>
            </w:pPr>
            <w:r w:rsidRPr="00F62CF5">
              <w:rPr>
                <w:rFonts w:ascii="Bahnschrift" w:hAnsi="Bahnschrift"/>
                <w:b/>
                <w:sz w:val="20"/>
                <w:szCs w:val="20"/>
              </w:rPr>
              <w:t>Gwarancja i serwis</w:t>
            </w:r>
          </w:p>
        </w:tc>
        <w:tc>
          <w:tcPr>
            <w:tcW w:w="7625" w:type="dxa"/>
          </w:tcPr>
          <w:p w14:paraId="3E11C146" w14:textId="373F86C1" w:rsidR="00F62CF5" w:rsidRPr="00F62CF5" w:rsidRDefault="00F62CF5" w:rsidP="00F62CF5">
            <w:pPr>
              <w:spacing w:before="120" w:after="120"/>
              <w:rPr>
                <w:rFonts w:ascii="Bahnschrift" w:hAnsi="Bahnschrift"/>
                <w:bCs/>
                <w:sz w:val="20"/>
                <w:szCs w:val="20"/>
              </w:rPr>
            </w:pPr>
            <w:r w:rsidRPr="00F62CF5">
              <w:rPr>
                <w:rFonts w:ascii="Bahnschrift" w:hAnsi="Bahnschrift"/>
                <w:bCs/>
                <w:sz w:val="20"/>
                <w:szCs w:val="20"/>
              </w:rPr>
              <w:t>36 miesięcy, producenta</w:t>
            </w:r>
          </w:p>
        </w:tc>
      </w:tr>
    </w:tbl>
    <w:p w14:paraId="28840CB5" w14:textId="77777777" w:rsidR="00C63BB8" w:rsidRDefault="00C63BB8" w:rsidP="00C63BB8">
      <w:pPr>
        <w:spacing w:before="480" w:after="0" w:line="360" w:lineRule="auto"/>
        <w:rPr>
          <w:rFonts w:ascii="Bahnschrift" w:hAnsi="Bahnschrift" w:cs="Arial"/>
          <w:b/>
          <w:sz w:val="20"/>
          <w:szCs w:val="20"/>
        </w:rPr>
      </w:pPr>
    </w:p>
    <w:p w14:paraId="6CE8390B" w14:textId="77777777" w:rsidR="00C63BB8" w:rsidRDefault="00C63BB8" w:rsidP="00C63BB8">
      <w:pPr>
        <w:spacing w:before="480" w:after="0" w:line="360" w:lineRule="auto"/>
        <w:rPr>
          <w:rFonts w:ascii="Bahnschrift" w:hAnsi="Bahnschrift" w:cs="Arial"/>
          <w:b/>
          <w:sz w:val="20"/>
          <w:szCs w:val="20"/>
        </w:rPr>
      </w:pPr>
    </w:p>
    <w:p w14:paraId="23E14B2A" w14:textId="77777777" w:rsidR="00C63BB8" w:rsidRDefault="00C63BB8" w:rsidP="00C63BB8">
      <w:pPr>
        <w:spacing w:before="480" w:after="0" w:line="360" w:lineRule="auto"/>
        <w:rPr>
          <w:rFonts w:ascii="Bahnschrift" w:hAnsi="Bahnschrift" w:cs="Arial"/>
          <w:b/>
          <w:sz w:val="20"/>
          <w:szCs w:val="20"/>
        </w:rPr>
      </w:pPr>
    </w:p>
    <w:p w14:paraId="150D60F4" w14:textId="77777777" w:rsidR="00C63BB8" w:rsidRDefault="00C63BB8" w:rsidP="00C63BB8">
      <w:pPr>
        <w:spacing w:before="480" w:after="0" w:line="360" w:lineRule="auto"/>
        <w:rPr>
          <w:rFonts w:ascii="Bahnschrift" w:hAnsi="Bahnschrift" w:cs="Arial"/>
          <w:b/>
          <w:sz w:val="20"/>
          <w:szCs w:val="20"/>
        </w:rPr>
      </w:pPr>
    </w:p>
    <w:p w14:paraId="3D4D2A30" w14:textId="77777777" w:rsidR="00C63BB8" w:rsidRDefault="00C63BB8" w:rsidP="00C63BB8">
      <w:pPr>
        <w:spacing w:before="480" w:after="0" w:line="360" w:lineRule="auto"/>
        <w:rPr>
          <w:rFonts w:ascii="Bahnschrift" w:hAnsi="Bahnschrift" w:cs="Arial"/>
          <w:b/>
          <w:sz w:val="20"/>
          <w:szCs w:val="20"/>
        </w:rPr>
      </w:pPr>
    </w:p>
    <w:p w14:paraId="54583A18" w14:textId="77777777" w:rsidR="00C63BB8" w:rsidRDefault="00C63BB8" w:rsidP="00C63BB8">
      <w:pPr>
        <w:spacing w:before="480" w:after="0" w:line="360" w:lineRule="auto"/>
        <w:rPr>
          <w:rFonts w:ascii="Bahnschrift" w:hAnsi="Bahnschrift" w:cs="Arial"/>
          <w:b/>
          <w:sz w:val="20"/>
          <w:szCs w:val="20"/>
        </w:rPr>
      </w:pPr>
    </w:p>
    <w:p w14:paraId="57B98F92" w14:textId="3E84FB13" w:rsidR="00C63BB8" w:rsidRDefault="00C63BB8" w:rsidP="00C63BB8">
      <w:pPr>
        <w:spacing w:before="480" w:after="0" w:line="360" w:lineRule="auto"/>
        <w:rPr>
          <w:rFonts w:ascii="Bahnschrift" w:hAnsi="Bahnschrift" w:cs="Arial"/>
          <w:b/>
          <w:sz w:val="20"/>
          <w:szCs w:val="20"/>
        </w:rPr>
      </w:pPr>
    </w:p>
    <w:p w14:paraId="0EA0D8AE" w14:textId="4BA53758" w:rsidR="00F62CF5" w:rsidRDefault="00F62CF5" w:rsidP="00C63BB8">
      <w:pPr>
        <w:spacing w:before="480" w:after="0" w:line="360" w:lineRule="auto"/>
        <w:rPr>
          <w:rFonts w:ascii="Bahnschrift" w:hAnsi="Bahnschrift" w:cs="Arial"/>
          <w:b/>
          <w:sz w:val="20"/>
          <w:szCs w:val="20"/>
        </w:rPr>
      </w:pPr>
    </w:p>
    <w:p w14:paraId="1C490449" w14:textId="77777777" w:rsidR="00F62CF5" w:rsidRDefault="00F62CF5" w:rsidP="00C63BB8">
      <w:pPr>
        <w:spacing w:before="480" w:after="0" w:line="360" w:lineRule="auto"/>
        <w:rPr>
          <w:rFonts w:ascii="Bahnschrift" w:hAnsi="Bahnschrift" w:cs="Arial"/>
          <w:b/>
          <w:sz w:val="20"/>
          <w:szCs w:val="20"/>
        </w:rPr>
      </w:pPr>
    </w:p>
    <w:p w14:paraId="04C5C09D" w14:textId="77777777" w:rsidR="00C63BB8" w:rsidRDefault="00C63BB8" w:rsidP="00C63BB8">
      <w:pPr>
        <w:spacing w:before="480" w:after="0" w:line="360" w:lineRule="auto"/>
        <w:rPr>
          <w:rFonts w:ascii="Bahnschrift" w:hAnsi="Bahnschrift" w:cs="Arial"/>
          <w:b/>
          <w:sz w:val="20"/>
          <w:szCs w:val="20"/>
        </w:rPr>
      </w:pPr>
    </w:p>
    <w:p w14:paraId="317B0214" w14:textId="77777777" w:rsidR="00C63BB8" w:rsidRPr="000D2FB6" w:rsidRDefault="00C63BB8" w:rsidP="00C63BB8">
      <w:pPr>
        <w:spacing w:before="480" w:after="0" w:line="360" w:lineRule="auto"/>
        <w:rPr>
          <w:rFonts w:ascii="Bahnschrift" w:hAnsi="Bahnschrift" w:cs="Arial"/>
          <w:b/>
          <w:sz w:val="20"/>
          <w:szCs w:val="20"/>
        </w:rPr>
      </w:pPr>
      <w:r w:rsidRPr="000D2FB6">
        <w:rPr>
          <w:rFonts w:ascii="Bahnschrift" w:hAnsi="Bahnschrift" w:cs="Arial"/>
          <w:b/>
          <w:sz w:val="20"/>
          <w:szCs w:val="20"/>
        </w:rPr>
        <w:lastRenderedPageBreak/>
        <w:t xml:space="preserve">Część </w:t>
      </w:r>
      <w:r>
        <w:rPr>
          <w:rFonts w:ascii="Bahnschrift" w:hAnsi="Bahnschrift" w:cs="Arial"/>
          <w:b/>
          <w:sz w:val="20"/>
          <w:szCs w:val="20"/>
        </w:rPr>
        <w:t>B</w:t>
      </w:r>
    </w:p>
    <w:tbl>
      <w:tblPr>
        <w:tblStyle w:val="Tabela-Siatka"/>
        <w:tblW w:w="9747" w:type="dxa"/>
        <w:tblLook w:val="04A0" w:firstRow="1" w:lastRow="0" w:firstColumn="1" w:lastColumn="0" w:noHBand="0" w:noVBand="1"/>
      </w:tblPr>
      <w:tblGrid>
        <w:gridCol w:w="2122"/>
        <w:gridCol w:w="7625"/>
      </w:tblGrid>
      <w:tr w:rsidR="00C63BB8" w:rsidRPr="000D2FB6" w14:paraId="4C5F1CA3" w14:textId="77777777" w:rsidTr="00650620">
        <w:tc>
          <w:tcPr>
            <w:tcW w:w="9747" w:type="dxa"/>
            <w:gridSpan w:val="2"/>
            <w:shd w:val="clear" w:color="auto" w:fill="D9E2F3" w:themeFill="accent1" w:themeFillTint="33"/>
          </w:tcPr>
          <w:p w14:paraId="570B9833" w14:textId="77777777" w:rsidR="00C63BB8" w:rsidRPr="00B808AC" w:rsidRDefault="00C63BB8" w:rsidP="00650620">
            <w:pPr>
              <w:spacing w:before="240" w:line="360" w:lineRule="auto"/>
              <w:jc w:val="center"/>
              <w:rPr>
                <w:rFonts w:ascii="Bahnschrift" w:hAnsi="Bahnschrift" w:cs="Arial"/>
                <w:b/>
                <w:sz w:val="20"/>
                <w:szCs w:val="20"/>
              </w:rPr>
            </w:pPr>
            <w:proofErr w:type="gramStart"/>
            <w:r w:rsidRPr="00B808AC">
              <w:rPr>
                <w:rFonts w:ascii="Bahnschrift" w:hAnsi="Bahnschrift" w:cs="Arial"/>
                <w:b/>
                <w:sz w:val="20"/>
                <w:szCs w:val="20"/>
              </w:rPr>
              <w:t>NAZWA  SPRZĘTU</w:t>
            </w:r>
            <w:proofErr w:type="gramEnd"/>
          </w:p>
          <w:p w14:paraId="72DABBAF" w14:textId="77777777" w:rsidR="00C63BB8" w:rsidRPr="00B808AC" w:rsidRDefault="00C63BB8" w:rsidP="00650620">
            <w:pPr>
              <w:spacing w:line="360" w:lineRule="auto"/>
              <w:jc w:val="center"/>
              <w:rPr>
                <w:rFonts w:ascii="Bahnschrift" w:hAnsi="Bahnschrift" w:cs="Arial"/>
                <w:sz w:val="18"/>
                <w:szCs w:val="18"/>
              </w:rPr>
            </w:pPr>
            <w:r>
              <w:rPr>
                <w:rFonts w:ascii="Bahnschrift" w:hAnsi="Bahnschrift" w:cs="Arial"/>
                <w:sz w:val="18"/>
                <w:szCs w:val="18"/>
              </w:rPr>
              <w:t>(</w:t>
            </w:r>
            <w:r w:rsidRPr="00B808AC">
              <w:rPr>
                <w:rFonts w:ascii="Bahnschrift" w:hAnsi="Bahnschrift" w:cs="Arial"/>
                <w:sz w:val="18"/>
                <w:szCs w:val="18"/>
              </w:rPr>
              <w:t>Minimalne parametry wymagane przez Zamawiającego</w:t>
            </w:r>
            <w:r>
              <w:rPr>
                <w:rFonts w:ascii="Bahnschrift" w:hAnsi="Bahnschrift" w:cs="Arial"/>
                <w:sz w:val="18"/>
                <w:szCs w:val="18"/>
              </w:rPr>
              <w:t>)</w:t>
            </w:r>
          </w:p>
        </w:tc>
      </w:tr>
      <w:tr w:rsidR="00C63BB8" w:rsidRPr="000D2FB6" w14:paraId="149359B5" w14:textId="77777777" w:rsidTr="00650620">
        <w:tc>
          <w:tcPr>
            <w:tcW w:w="9747" w:type="dxa"/>
            <w:gridSpan w:val="2"/>
          </w:tcPr>
          <w:p w14:paraId="77DA80FD" w14:textId="77777777" w:rsidR="00C63BB8" w:rsidRPr="00DF5BF5" w:rsidRDefault="00C63BB8" w:rsidP="00650620">
            <w:pPr>
              <w:spacing w:before="120" w:after="120" w:line="360" w:lineRule="auto"/>
              <w:jc w:val="center"/>
              <w:rPr>
                <w:rFonts w:ascii="Bahnschrift" w:hAnsi="Bahnschrift" w:cs="Arial"/>
                <w:b/>
                <w:sz w:val="20"/>
                <w:szCs w:val="20"/>
              </w:rPr>
            </w:pPr>
            <w:bookmarkStart w:id="0" w:name="_Hlk65237773"/>
            <w:r w:rsidRPr="00DF5BF5">
              <w:rPr>
                <w:rFonts w:ascii="Bahnschrift" w:hAnsi="Bahnschrift" w:cs="Arial"/>
                <w:b/>
                <w:sz w:val="20"/>
                <w:szCs w:val="20"/>
              </w:rPr>
              <w:t>Serwer dwuprocesorowy</w:t>
            </w:r>
            <w:bookmarkEnd w:id="0"/>
            <w:r>
              <w:rPr>
                <w:rFonts w:ascii="Bahnschrift" w:hAnsi="Bahnschrift" w:cs="Arial"/>
                <w:b/>
                <w:sz w:val="20"/>
                <w:szCs w:val="20"/>
              </w:rPr>
              <w:t xml:space="preserve"> </w:t>
            </w:r>
            <w:r w:rsidRPr="00DF5BF5">
              <w:rPr>
                <w:rFonts w:ascii="Bahnschrift" w:hAnsi="Bahnschrift" w:cs="Arial"/>
                <w:b/>
                <w:sz w:val="20"/>
                <w:szCs w:val="20"/>
              </w:rPr>
              <w:t>- 1 szt.</w:t>
            </w:r>
          </w:p>
        </w:tc>
      </w:tr>
      <w:tr w:rsidR="00F62CF5" w:rsidRPr="000D2FB6" w14:paraId="241FDF00" w14:textId="77777777" w:rsidTr="00F62CF5">
        <w:tc>
          <w:tcPr>
            <w:tcW w:w="2122" w:type="dxa"/>
          </w:tcPr>
          <w:p w14:paraId="2C5DAF73" w14:textId="715E5EC8" w:rsidR="00F62CF5" w:rsidRPr="00DF5BF5" w:rsidRDefault="00F62CF5" w:rsidP="00F62CF5">
            <w:pPr>
              <w:tabs>
                <w:tab w:val="left" w:pos="1980"/>
              </w:tabs>
              <w:spacing w:before="120" w:after="120" w:line="360" w:lineRule="auto"/>
              <w:jc w:val="center"/>
              <w:rPr>
                <w:rFonts w:ascii="Bahnschrift" w:hAnsi="Bahnschrift" w:cs="Arial"/>
                <w:b/>
                <w:sz w:val="20"/>
                <w:szCs w:val="20"/>
              </w:rPr>
            </w:pPr>
            <w:r w:rsidRPr="00F62CF5">
              <w:rPr>
                <w:rFonts w:ascii="Bahnschrift" w:hAnsi="Bahnschrift" w:cs="Arial"/>
                <w:b/>
                <w:sz w:val="20"/>
                <w:szCs w:val="20"/>
              </w:rPr>
              <w:t>Obudowa</w:t>
            </w:r>
          </w:p>
        </w:tc>
        <w:tc>
          <w:tcPr>
            <w:tcW w:w="7625" w:type="dxa"/>
          </w:tcPr>
          <w:p w14:paraId="0A68EB9E"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xml:space="preserve">Obudowa </w:t>
            </w:r>
            <w:proofErr w:type="spellStart"/>
            <w:r w:rsidRPr="00F62CF5">
              <w:rPr>
                <w:rFonts w:ascii="Bahnschrift" w:hAnsi="Bahnschrift" w:cs="Arial"/>
                <w:bCs/>
                <w:sz w:val="20"/>
                <w:szCs w:val="20"/>
              </w:rPr>
              <w:t>Rack</w:t>
            </w:r>
            <w:proofErr w:type="spellEnd"/>
            <w:r w:rsidRPr="00F62CF5">
              <w:rPr>
                <w:rFonts w:ascii="Bahnschrift" w:hAnsi="Bahnschrift" w:cs="Arial"/>
                <w:bCs/>
                <w:sz w:val="20"/>
                <w:szCs w:val="20"/>
              </w:rPr>
              <w:t xml:space="preserve"> o wysokości max 1U z możliwością instalacji do 8 dysków 2.5" </w:t>
            </w:r>
            <w:proofErr w:type="spellStart"/>
            <w:r w:rsidRPr="00F62CF5">
              <w:rPr>
                <w:rFonts w:ascii="Bahnschrift" w:hAnsi="Bahnschrift" w:cs="Arial"/>
                <w:bCs/>
                <w:sz w:val="20"/>
                <w:szCs w:val="20"/>
              </w:rPr>
              <w:t>HotPlug</w:t>
            </w:r>
            <w:proofErr w:type="spellEnd"/>
            <w:r w:rsidRPr="00F62CF5">
              <w:rPr>
                <w:rFonts w:ascii="Bahnschrift" w:hAnsi="Bahnschrift" w:cs="Arial"/>
                <w:bCs/>
                <w:sz w:val="20"/>
                <w:szCs w:val="20"/>
              </w:rPr>
              <w:t xml:space="preserve"> wraz z kompletem wysuwanych szyn umożliwiających montaż w szafie </w:t>
            </w:r>
            <w:proofErr w:type="spellStart"/>
            <w:r w:rsidRPr="00F62CF5">
              <w:rPr>
                <w:rFonts w:ascii="Bahnschrift" w:hAnsi="Bahnschrift" w:cs="Arial"/>
                <w:bCs/>
                <w:sz w:val="20"/>
                <w:szCs w:val="20"/>
              </w:rPr>
              <w:t>rack</w:t>
            </w:r>
            <w:proofErr w:type="spellEnd"/>
            <w:r w:rsidRPr="00F62CF5">
              <w:rPr>
                <w:rFonts w:ascii="Bahnschrift" w:hAnsi="Bahnschrift" w:cs="Arial"/>
                <w:bCs/>
                <w:sz w:val="20"/>
                <w:szCs w:val="20"/>
              </w:rPr>
              <w:t xml:space="preserve"> i wysuwanie serwera do celów serwisowych.</w:t>
            </w:r>
          </w:p>
          <w:p w14:paraId="5B13DD5B" w14:textId="7623BFB9"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Posiadająca dodatkowy przedni panel zamykany na klucz, chroniący dyski twarde przed nieuprawnionym wyjęciem z serwera.</w:t>
            </w:r>
          </w:p>
        </w:tc>
      </w:tr>
      <w:tr w:rsidR="00F62CF5" w:rsidRPr="000D2FB6" w14:paraId="2C4FB17F" w14:textId="77777777" w:rsidTr="00F62CF5">
        <w:tc>
          <w:tcPr>
            <w:tcW w:w="2122" w:type="dxa"/>
          </w:tcPr>
          <w:p w14:paraId="4A9C6ED1" w14:textId="31CE5A92" w:rsidR="00F62CF5" w:rsidRPr="00DF5BF5" w:rsidRDefault="00F62CF5" w:rsidP="00F62CF5">
            <w:pPr>
              <w:tabs>
                <w:tab w:val="left" w:pos="1980"/>
              </w:tabs>
              <w:spacing w:before="120" w:after="120" w:line="360" w:lineRule="auto"/>
              <w:jc w:val="center"/>
              <w:rPr>
                <w:rFonts w:ascii="Bahnschrift" w:hAnsi="Bahnschrift" w:cs="Arial"/>
                <w:b/>
                <w:sz w:val="20"/>
                <w:szCs w:val="20"/>
              </w:rPr>
            </w:pPr>
            <w:r w:rsidRPr="00F62CF5">
              <w:rPr>
                <w:rFonts w:ascii="Bahnschrift" w:hAnsi="Bahnschrift" w:cs="Arial"/>
                <w:b/>
                <w:sz w:val="20"/>
                <w:szCs w:val="20"/>
              </w:rPr>
              <w:t>Płyta główna</w:t>
            </w:r>
          </w:p>
        </w:tc>
        <w:tc>
          <w:tcPr>
            <w:tcW w:w="7625" w:type="dxa"/>
          </w:tcPr>
          <w:p w14:paraId="6E541FAA" w14:textId="4CF5B0EF"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Płyta główna z możliwością zainstalowania minimum dwóch procesorów. Płyta główna musi być zaprojektowana przez producenta serwera i oznaczona jego znakiem firmowym.</w:t>
            </w:r>
          </w:p>
        </w:tc>
      </w:tr>
      <w:tr w:rsidR="00F62CF5" w:rsidRPr="000D2FB6" w14:paraId="1F4A3ECD" w14:textId="77777777" w:rsidTr="00F62CF5">
        <w:tc>
          <w:tcPr>
            <w:tcW w:w="2122" w:type="dxa"/>
          </w:tcPr>
          <w:p w14:paraId="2A0F012A" w14:textId="5B94BF7B" w:rsidR="00F62CF5" w:rsidRPr="00DF5BF5" w:rsidRDefault="00F62CF5" w:rsidP="00F62CF5">
            <w:pPr>
              <w:tabs>
                <w:tab w:val="left" w:pos="1980"/>
              </w:tabs>
              <w:spacing w:before="120" w:after="120" w:line="360" w:lineRule="auto"/>
              <w:jc w:val="center"/>
              <w:rPr>
                <w:rFonts w:ascii="Bahnschrift" w:hAnsi="Bahnschrift" w:cs="Arial"/>
                <w:b/>
                <w:sz w:val="20"/>
                <w:szCs w:val="20"/>
              </w:rPr>
            </w:pPr>
            <w:r w:rsidRPr="00F62CF5">
              <w:rPr>
                <w:rFonts w:ascii="Bahnschrift" w:hAnsi="Bahnschrift" w:cs="Arial"/>
                <w:b/>
                <w:sz w:val="20"/>
                <w:szCs w:val="20"/>
              </w:rPr>
              <w:t>Chipset</w:t>
            </w:r>
          </w:p>
        </w:tc>
        <w:tc>
          <w:tcPr>
            <w:tcW w:w="7625" w:type="dxa"/>
          </w:tcPr>
          <w:p w14:paraId="1CAC767C" w14:textId="799C87BC"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Dedykowany przez producenta procesora do pracy w serwerach dwuprocesorowych.</w:t>
            </w:r>
          </w:p>
        </w:tc>
      </w:tr>
      <w:tr w:rsidR="00F62CF5" w:rsidRPr="000D2FB6" w14:paraId="15C02DFE" w14:textId="77777777" w:rsidTr="00F62CF5">
        <w:tc>
          <w:tcPr>
            <w:tcW w:w="2122" w:type="dxa"/>
          </w:tcPr>
          <w:p w14:paraId="7E580A72" w14:textId="32886BBD" w:rsidR="00F62CF5" w:rsidRPr="00DF5BF5" w:rsidRDefault="00F62CF5" w:rsidP="00F62CF5">
            <w:pPr>
              <w:tabs>
                <w:tab w:val="left" w:pos="1980"/>
              </w:tabs>
              <w:spacing w:before="120" w:after="120" w:line="360" w:lineRule="auto"/>
              <w:jc w:val="center"/>
              <w:rPr>
                <w:rFonts w:ascii="Bahnschrift" w:hAnsi="Bahnschrift" w:cs="Arial"/>
                <w:b/>
                <w:sz w:val="20"/>
                <w:szCs w:val="20"/>
              </w:rPr>
            </w:pPr>
            <w:r w:rsidRPr="00F62CF5">
              <w:rPr>
                <w:rFonts w:ascii="Bahnschrift" w:hAnsi="Bahnschrift" w:cs="Arial"/>
                <w:b/>
                <w:sz w:val="20"/>
                <w:szCs w:val="20"/>
              </w:rPr>
              <w:t>Procesor</w:t>
            </w:r>
          </w:p>
        </w:tc>
        <w:tc>
          <w:tcPr>
            <w:tcW w:w="7625" w:type="dxa"/>
          </w:tcPr>
          <w:p w14:paraId="7BE9A673" w14:textId="71921B2F"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xml:space="preserve">dwa procesory 8 rdzeniowe klasy x86 dedykowane do pracy z zaoferowanym serwerem osiągające min 14438 pkt w teście </w:t>
            </w:r>
            <w:proofErr w:type="spellStart"/>
            <w:r w:rsidRPr="00F62CF5">
              <w:rPr>
                <w:rFonts w:ascii="Bahnschrift" w:hAnsi="Bahnschrift" w:cs="Arial"/>
                <w:bCs/>
                <w:sz w:val="20"/>
                <w:szCs w:val="20"/>
              </w:rPr>
              <w:t>cpu</w:t>
            </w:r>
            <w:proofErr w:type="spellEnd"/>
            <w:r w:rsidRPr="00F62CF5">
              <w:rPr>
                <w:rFonts w:ascii="Bahnschrift" w:hAnsi="Bahnschrift" w:cs="Arial"/>
                <w:bCs/>
                <w:sz w:val="20"/>
                <w:szCs w:val="20"/>
              </w:rPr>
              <w:t xml:space="preserve"> benchmark wg załączonej listy pobranej ze strony www.cpubenchmark.net.</w:t>
            </w:r>
          </w:p>
          <w:p w14:paraId="4DA37899" w14:textId="77777777" w:rsidR="00F62CF5" w:rsidRPr="00F62CF5" w:rsidRDefault="00F62CF5" w:rsidP="00F62CF5">
            <w:pPr>
              <w:tabs>
                <w:tab w:val="left" w:pos="1980"/>
              </w:tabs>
              <w:spacing w:before="120" w:after="120" w:line="360" w:lineRule="auto"/>
              <w:rPr>
                <w:rFonts w:ascii="Bahnschrift" w:hAnsi="Bahnschrift" w:cs="Arial"/>
                <w:bCs/>
                <w:sz w:val="20"/>
                <w:szCs w:val="20"/>
              </w:rPr>
            </w:pPr>
          </w:p>
          <w:p w14:paraId="1295BEAA" w14:textId="135651F0"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Do oferty należy załączyć wynik testu dla CPU.</w:t>
            </w:r>
          </w:p>
        </w:tc>
      </w:tr>
      <w:tr w:rsidR="00F62CF5" w:rsidRPr="000D2FB6" w14:paraId="19DD0FB2" w14:textId="77777777" w:rsidTr="00F62CF5">
        <w:tc>
          <w:tcPr>
            <w:tcW w:w="2122" w:type="dxa"/>
          </w:tcPr>
          <w:p w14:paraId="263A9CB6" w14:textId="44A81B52" w:rsidR="00F62CF5" w:rsidRPr="00DF5BF5" w:rsidRDefault="00F62CF5" w:rsidP="00F62CF5">
            <w:pPr>
              <w:tabs>
                <w:tab w:val="left" w:pos="1980"/>
              </w:tabs>
              <w:spacing w:before="120" w:after="120" w:line="360" w:lineRule="auto"/>
              <w:jc w:val="center"/>
              <w:rPr>
                <w:rFonts w:ascii="Bahnschrift" w:hAnsi="Bahnschrift" w:cs="Arial"/>
                <w:b/>
                <w:sz w:val="20"/>
                <w:szCs w:val="20"/>
              </w:rPr>
            </w:pPr>
            <w:r w:rsidRPr="00F62CF5">
              <w:rPr>
                <w:rFonts w:ascii="Bahnschrift" w:hAnsi="Bahnschrift" w:cs="Arial"/>
                <w:b/>
                <w:sz w:val="20"/>
                <w:szCs w:val="20"/>
              </w:rPr>
              <w:t>Chipset</w:t>
            </w:r>
          </w:p>
        </w:tc>
        <w:tc>
          <w:tcPr>
            <w:tcW w:w="7625" w:type="dxa"/>
          </w:tcPr>
          <w:p w14:paraId="319AC750" w14:textId="5913967A"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Dedykowany przez producenta procesora do pracy w serwerach dwuprocesorowych.</w:t>
            </w:r>
          </w:p>
        </w:tc>
      </w:tr>
      <w:tr w:rsidR="00F62CF5" w:rsidRPr="000D2FB6" w14:paraId="3DF03BD7" w14:textId="77777777" w:rsidTr="00F62CF5">
        <w:tc>
          <w:tcPr>
            <w:tcW w:w="2122" w:type="dxa"/>
          </w:tcPr>
          <w:p w14:paraId="50AFEC04" w14:textId="138874F6" w:rsidR="00F62CF5" w:rsidRPr="00DF5BF5" w:rsidRDefault="00F62CF5" w:rsidP="00F62CF5">
            <w:pPr>
              <w:tabs>
                <w:tab w:val="left" w:pos="1980"/>
              </w:tabs>
              <w:spacing w:before="120" w:after="120" w:line="360" w:lineRule="auto"/>
              <w:jc w:val="center"/>
              <w:rPr>
                <w:rFonts w:ascii="Bahnschrift" w:hAnsi="Bahnschrift" w:cs="Arial"/>
                <w:b/>
                <w:sz w:val="20"/>
                <w:szCs w:val="20"/>
              </w:rPr>
            </w:pPr>
            <w:r w:rsidRPr="00F62CF5">
              <w:rPr>
                <w:rFonts w:ascii="Bahnschrift" w:hAnsi="Bahnschrift" w:cs="Arial"/>
                <w:b/>
                <w:sz w:val="20"/>
                <w:szCs w:val="20"/>
              </w:rPr>
              <w:t>Pamięć RAM</w:t>
            </w:r>
          </w:p>
        </w:tc>
        <w:tc>
          <w:tcPr>
            <w:tcW w:w="7625" w:type="dxa"/>
          </w:tcPr>
          <w:p w14:paraId="1567BFA5"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2x 32 GB pamięci RAM typu RDIMM o częstotliwości pracy 3200MT/s</w:t>
            </w:r>
          </w:p>
          <w:p w14:paraId="482FD8F5"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Płyta powinna obsługiwać do min. 1024 GB pamięci RAM, na płycie głównej powinno znajdować się minimum 16 slotów przeznaczonych dla pamięci.</w:t>
            </w:r>
          </w:p>
          <w:p w14:paraId="07FE32D1" w14:textId="6EA31BCC"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xml:space="preserve">Możliwe zabezpieczenia pamięci: Memory </w:t>
            </w:r>
            <w:proofErr w:type="spellStart"/>
            <w:r w:rsidRPr="00F62CF5">
              <w:rPr>
                <w:rFonts w:ascii="Bahnschrift" w:hAnsi="Bahnschrift" w:cs="Arial"/>
                <w:bCs/>
                <w:sz w:val="20"/>
                <w:szCs w:val="20"/>
              </w:rPr>
              <w:t>Rank</w:t>
            </w:r>
            <w:proofErr w:type="spellEnd"/>
            <w:r w:rsidRPr="00F62CF5">
              <w:rPr>
                <w:rFonts w:ascii="Bahnschrift" w:hAnsi="Bahnschrift" w:cs="Arial"/>
                <w:bCs/>
                <w:sz w:val="20"/>
                <w:szCs w:val="20"/>
              </w:rPr>
              <w:t xml:space="preserve"> Sparing, Memory Mirror, </w:t>
            </w:r>
            <w:proofErr w:type="spellStart"/>
            <w:r w:rsidRPr="00F62CF5">
              <w:rPr>
                <w:rFonts w:ascii="Bahnschrift" w:hAnsi="Bahnschrift" w:cs="Arial"/>
                <w:bCs/>
                <w:sz w:val="20"/>
                <w:szCs w:val="20"/>
              </w:rPr>
              <w:t>Lockstep</w:t>
            </w:r>
            <w:proofErr w:type="spellEnd"/>
          </w:p>
        </w:tc>
      </w:tr>
      <w:tr w:rsidR="00F62CF5" w:rsidRPr="000D2FB6" w14:paraId="3A47A246" w14:textId="77777777" w:rsidTr="00F62CF5">
        <w:tc>
          <w:tcPr>
            <w:tcW w:w="2122" w:type="dxa"/>
          </w:tcPr>
          <w:p w14:paraId="44347E9F" w14:textId="0ABB4AFF" w:rsidR="00F62CF5" w:rsidRPr="00DF5BF5" w:rsidRDefault="00F62CF5" w:rsidP="00F62CF5">
            <w:pPr>
              <w:tabs>
                <w:tab w:val="left" w:pos="1980"/>
              </w:tabs>
              <w:spacing w:before="120" w:after="120" w:line="360" w:lineRule="auto"/>
              <w:jc w:val="center"/>
              <w:rPr>
                <w:rFonts w:ascii="Bahnschrift" w:hAnsi="Bahnschrift" w:cs="Arial"/>
                <w:b/>
                <w:sz w:val="20"/>
                <w:szCs w:val="20"/>
              </w:rPr>
            </w:pPr>
            <w:proofErr w:type="spellStart"/>
            <w:r w:rsidRPr="00F62CF5">
              <w:rPr>
                <w:rFonts w:ascii="Bahnschrift" w:hAnsi="Bahnschrift" w:cs="Arial"/>
                <w:b/>
                <w:sz w:val="20"/>
                <w:szCs w:val="20"/>
              </w:rPr>
              <w:t>Sloty</w:t>
            </w:r>
            <w:proofErr w:type="spellEnd"/>
            <w:r w:rsidRPr="00F62CF5">
              <w:rPr>
                <w:rFonts w:ascii="Bahnschrift" w:hAnsi="Bahnschrift" w:cs="Arial"/>
                <w:b/>
                <w:sz w:val="20"/>
                <w:szCs w:val="20"/>
              </w:rPr>
              <w:t xml:space="preserve"> PCI Express</w:t>
            </w:r>
          </w:p>
        </w:tc>
        <w:tc>
          <w:tcPr>
            <w:tcW w:w="7625" w:type="dxa"/>
          </w:tcPr>
          <w:p w14:paraId="2CEA7999" w14:textId="11BA2039"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xml:space="preserve">Min. dwa </w:t>
            </w:r>
            <w:proofErr w:type="spellStart"/>
            <w:r w:rsidRPr="00F62CF5">
              <w:rPr>
                <w:rFonts w:ascii="Bahnschrift" w:hAnsi="Bahnschrift" w:cs="Arial"/>
                <w:bCs/>
                <w:sz w:val="20"/>
                <w:szCs w:val="20"/>
              </w:rPr>
              <w:t>sloty</w:t>
            </w:r>
            <w:proofErr w:type="spellEnd"/>
            <w:r w:rsidRPr="00F62CF5">
              <w:rPr>
                <w:rFonts w:ascii="Bahnschrift" w:hAnsi="Bahnschrift" w:cs="Arial"/>
                <w:bCs/>
                <w:sz w:val="20"/>
                <w:szCs w:val="20"/>
              </w:rPr>
              <w:t xml:space="preserve"> </w:t>
            </w:r>
            <w:proofErr w:type="spellStart"/>
            <w:r w:rsidRPr="00F62CF5">
              <w:rPr>
                <w:rFonts w:ascii="Bahnschrift" w:hAnsi="Bahnschrift" w:cs="Arial"/>
                <w:bCs/>
                <w:sz w:val="20"/>
                <w:szCs w:val="20"/>
              </w:rPr>
              <w:t>PCIe</w:t>
            </w:r>
            <w:proofErr w:type="spellEnd"/>
            <w:r w:rsidRPr="00F62CF5">
              <w:rPr>
                <w:rFonts w:ascii="Bahnschrift" w:hAnsi="Bahnschrift" w:cs="Arial"/>
                <w:bCs/>
                <w:sz w:val="20"/>
                <w:szCs w:val="20"/>
              </w:rPr>
              <w:t>.</w:t>
            </w:r>
          </w:p>
        </w:tc>
      </w:tr>
      <w:tr w:rsidR="00F62CF5" w:rsidRPr="000D2FB6" w14:paraId="62C2F2F1" w14:textId="77777777" w:rsidTr="00F62CF5">
        <w:tc>
          <w:tcPr>
            <w:tcW w:w="2122" w:type="dxa"/>
          </w:tcPr>
          <w:p w14:paraId="69291A0A" w14:textId="06B9B769" w:rsidR="00F62CF5" w:rsidRPr="00DF5BF5" w:rsidRDefault="00F62CF5" w:rsidP="00F62CF5">
            <w:pPr>
              <w:tabs>
                <w:tab w:val="left" w:pos="1980"/>
              </w:tabs>
              <w:spacing w:before="120" w:after="120" w:line="360" w:lineRule="auto"/>
              <w:jc w:val="center"/>
              <w:rPr>
                <w:rFonts w:ascii="Bahnschrift" w:hAnsi="Bahnschrift" w:cs="Arial"/>
                <w:b/>
                <w:sz w:val="20"/>
                <w:szCs w:val="20"/>
              </w:rPr>
            </w:pPr>
            <w:r w:rsidRPr="00F62CF5">
              <w:rPr>
                <w:rFonts w:ascii="Bahnschrift" w:hAnsi="Bahnschrift" w:cs="Arial"/>
                <w:b/>
                <w:sz w:val="20"/>
                <w:szCs w:val="20"/>
              </w:rPr>
              <w:t>Karta graficzna</w:t>
            </w:r>
          </w:p>
        </w:tc>
        <w:tc>
          <w:tcPr>
            <w:tcW w:w="7625" w:type="dxa"/>
          </w:tcPr>
          <w:p w14:paraId="68D8DDD4" w14:textId="3B5B58C9"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Zintegrowana karta graficzna umożliwiająca rozdzielczość min. 1280x1024.</w:t>
            </w:r>
          </w:p>
        </w:tc>
      </w:tr>
      <w:tr w:rsidR="00F62CF5" w:rsidRPr="000D2FB6" w14:paraId="695086CB" w14:textId="77777777" w:rsidTr="00F62CF5">
        <w:tc>
          <w:tcPr>
            <w:tcW w:w="2122" w:type="dxa"/>
          </w:tcPr>
          <w:p w14:paraId="4EBE38F6" w14:textId="22D482F6" w:rsidR="00F62CF5" w:rsidRPr="00DF5BF5" w:rsidRDefault="00F62CF5" w:rsidP="00F62CF5">
            <w:pPr>
              <w:tabs>
                <w:tab w:val="left" w:pos="1980"/>
              </w:tabs>
              <w:spacing w:before="120" w:after="120" w:line="360" w:lineRule="auto"/>
              <w:jc w:val="center"/>
              <w:rPr>
                <w:rFonts w:ascii="Bahnschrift" w:hAnsi="Bahnschrift" w:cs="Arial"/>
                <w:b/>
                <w:sz w:val="20"/>
                <w:szCs w:val="20"/>
              </w:rPr>
            </w:pPr>
            <w:r w:rsidRPr="00F62CF5">
              <w:rPr>
                <w:rFonts w:ascii="Bahnschrift" w:hAnsi="Bahnschrift" w:cs="Arial"/>
                <w:b/>
                <w:sz w:val="20"/>
                <w:szCs w:val="20"/>
              </w:rPr>
              <w:lastRenderedPageBreak/>
              <w:t>Wbudowane porty</w:t>
            </w:r>
          </w:p>
        </w:tc>
        <w:tc>
          <w:tcPr>
            <w:tcW w:w="7625" w:type="dxa"/>
          </w:tcPr>
          <w:p w14:paraId="4A295726"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xml:space="preserve">min. trzy portów USB z czego min 2 porty </w:t>
            </w:r>
            <w:proofErr w:type="gramStart"/>
            <w:r w:rsidRPr="00F62CF5">
              <w:rPr>
                <w:rFonts w:ascii="Bahnschrift" w:hAnsi="Bahnschrift" w:cs="Arial"/>
                <w:bCs/>
                <w:sz w:val="20"/>
                <w:szCs w:val="20"/>
              </w:rPr>
              <w:t>3.0 ,</w:t>
            </w:r>
            <w:proofErr w:type="gramEnd"/>
            <w:r w:rsidRPr="00F62CF5">
              <w:rPr>
                <w:rFonts w:ascii="Bahnschrift" w:hAnsi="Bahnschrift" w:cs="Arial"/>
                <w:bCs/>
                <w:sz w:val="20"/>
                <w:szCs w:val="20"/>
              </w:rPr>
              <w:t xml:space="preserve"> 2 porty RJ45, 2 porty VGA (1 na przednim panelu obudowy, drugi na tylnym), min. 1 port RS232</w:t>
            </w:r>
          </w:p>
          <w:p w14:paraId="2F0127B2"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Interfejsy sieciowe I inne.</w:t>
            </w:r>
          </w:p>
          <w:p w14:paraId="729C17F8" w14:textId="5A5C97CD"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Wbudowana dwuportowa karta Gigabit Ethernet.</w:t>
            </w:r>
          </w:p>
        </w:tc>
      </w:tr>
      <w:tr w:rsidR="00F62CF5" w:rsidRPr="000D2FB6" w14:paraId="6AC3E407" w14:textId="77777777" w:rsidTr="00F62CF5">
        <w:tc>
          <w:tcPr>
            <w:tcW w:w="2122" w:type="dxa"/>
          </w:tcPr>
          <w:p w14:paraId="515003C5" w14:textId="72BD0591" w:rsidR="00F62CF5" w:rsidRPr="00DF5BF5" w:rsidRDefault="00F62CF5" w:rsidP="00F62CF5">
            <w:pPr>
              <w:tabs>
                <w:tab w:val="left" w:pos="1980"/>
              </w:tabs>
              <w:spacing w:before="120" w:after="120" w:line="360" w:lineRule="auto"/>
              <w:jc w:val="center"/>
              <w:rPr>
                <w:rFonts w:ascii="Bahnschrift" w:hAnsi="Bahnschrift" w:cs="Arial"/>
                <w:b/>
                <w:sz w:val="20"/>
                <w:szCs w:val="20"/>
              </w:rPr>
            </w:pPr>
            <w:r w:rsidRPr="00F62CF5">
              <w:rPr>
                <w:rFonts w:ascii="Bahnschrift" w:hAnsi="Bahnschrift" w:cs="Arial"/>
                <w:b/>
                <w:sz w:val="20"/>
                <w:szCs w:val="20"/>
              </w:rPr>
              <w:t>Kontroler dysków</w:t>
            </w:r>
          </w:p>
        </w:tc>
        <w:tc>
          <w:tcPr>
            <w:tcW w:w="7625" w:type="dxa"/>
          </w:tcPr>
          <w:p w14:paraId="05AD773C" w14:textId="589A02A0"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xml:space="preserve">Sprzętowy kontroler dyskowy, umożliwiający obsługę dysków z prędkościami transferu 3, 6, 12 </w:t>
            </w:r>
            <w:proofErr w:type="spellStart"/>
            <w:r w:rsidRPr="00F62CF5">
              <w:rPr>
                <w:rFonts w:ascii="Bahnschrift" w:hAnsi="Bahnschrift" w:cs="Arial"/>
                <w:bCs/>
                <w:sz w:val="20"/>
                <w:szCs w:val="20"/>
              </w:rPr>
              <w:t>Gb</w:t>
            </w:r>
            <w:proofErr w:type="spellEnd"/>
            <w:r w:rsidRPr="00F62CF5">
              <w:rPr>
                <w:rFonts w:ascii="Bahnschrift" w:hAnsi="Bahnschrift" w:cs="Arial"/>
                <w:bCs/>
                <w:sz w:val="20"/>
                <w:szCs w:val="20"/>
              </w:rPr>
              <w:t>/s; umożliwiający skonfigurowanie na wewnętrznej pamięci dyskowej zabezpieczeń RAID: 0, 1, 5, 10, 60, 6 z pamięcią min. 8GB cache.</w:t>
            </w:r>
          </w:p>
        </w:tc>
      </w:tr>
      <w:tr w:rsidR="00F62CF5" w:rsidRPr="000D2FB6" w14:paraId="177F12BE" w14:textId="77777777" w:rsidTr="00F62CF5">
        <w:tc>
          <w:tcPr>
            <w:tcW w:w="2122" w:type="dxa"/>
          </w:tcPr>
          <w:p w14:paraId="780FD953" w14:textId="1498BBE0" w:rsidR="00F62CF5" w:rsidRPr="00DF5BF5" w:rsidRDefault="00F62CF5" w:rsidP="00F62CF5">
            <w:pPr>
              <w:tabs>
                <w:tab w:val="left" w:pos="1980"/>
              </w:tabs>
              <w:spacing w:before="120" w:after="120" w:line="360" w:lineRule="auto"/>
              <w:jc w:val="center"/>
              <w:rPr>
                <w:rFonts w:ascii="Bahnschrift" w:hAnsi="Bahnschrift" w:cs="Arial"/>
                <w:b/>
                <w:sz w:val="20"/>
                <w:szCs w:val="20"/>
              </w:rPr>
            </w:pPr>
            <w:r w:rsidRPr="00F62CF5">
              <w:rPr>
                <w:rFonts w:ascii="Bahnschrift" w:hAnsi="Bahnschrift" w:cs="Arial"/>
                <w:b/>
                <w:sz w:val="20"/>
                <w:szCs w:val="20"/>
              </w:rPr>
              <w:t>Wewnętrzna pamięć masowa</w:t>
            </w:r>
          </w:p>
        </w:tc>
        <w:tc>
          <w:tcPr>
            <w:tcW w:w="7625" w:type="dxa"/>
          </w:tcPr>
          <w:p w14:paraId="333D0F0A"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xml:space="preserve">Możliwość instalacji wewnętrznej pamięci masowej typu SATA, </w:t>
            </w:r>
            <w:proofErr w:type="spellStart"/>
            <w:r w:rsidRPr="00F62CF5">
              <w:rPr>
                <w:rFonts w:ascii="Bahnschrift" w:hAnsi="Bahnschrift" w:cs="Arial"/>
                <w:bCs/>
                <w:sz w:val="20"/>
                <w:szCs w:val="20"/>
              </w:rPr>
              <w:t>NearLine</w:t>
            </w:r>
            <w:proofErr w:type="spellEnd"/>
            <w:r w:rsidRPr="00F62CF5">
              <w:rPr>
                <w:rFonts w:ascii="Bahnschrift" w:hAnsi="Bahnschrift" w:cs="Arial"/>
                <w:bCs/>
                <w:sz w:val="20"/>
                <w:szCs w:val="20"/>
              </w:rPr>
              <w:t xml:space="preserve"> SAS, SAS, SSD oraz SED dostępnych w ofercie producenta serwera.</w:t>
            </w:r>
          </w:p>
          <w:p w14:paraId="4876B804"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Zainstalowane min.</w:t>
            </w:r>
          </w:p>
          <w:p w14:paraId="0D7E52F0"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xml:space="preserve">RAID 5 z 4 dysków o pojemności 900GB SAS 12Gb/s 15K </w:t>
            </w:r>
            <w:proofErr w:type="spellStart"/>
            <w:r w:rsidRPr="00F62CF5">
              <w:rPr>
                <w:rFonts w:ascii="Bahnschrift" w:hAnsi="Bahnschrift" w:cs="Arial"/>
                <w:bCs/>
                <w:sz w:val="20"/>
                <w:szCs w:val="20"/>
              </w:rPr>
              <w:t>rpm</w:t>
            </w:r>
            <w:proofErr w:type="spellEnd"/>
          </w:p>
          <w:p w14:paraId="13113DDD" w14:textId="424080BA"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xml:space="preserve">Możliwość montażu wewnętrznej pamięć typu </w:t>
            </w:r>
            <w:proofErr w:type="spellStart"/>
            <w:r w:rsidRPr="00F62CF5">
              <w:rPr>
                <w:rFonts w:ascii="Bahnschrift" w:hAnsi="Bahnschrift" w:cs="Arial"/>
                <w:bCs/>
                <w:sz w:val="20"/>
                <w:szCs w:val="20"/>
              </w:rPr>
              <w:t>flash</w:t>
            </w:r>
            <w:proofErr w:type="spellEnd"/>
            <w:r w:rsidRPr="00F62CF5">
              <w:rPr>
                <w:rFonts w:ascii="Bahnschrift" w:hAnsi="Bahnschrift" w:cs="Arial"/>
                <w:bCs/>
                <w:sz w:val="20"/>
                <w:szCs w:val="20"/>
              </w:rPr>
              <w:t xml:space="preserve">, min 2x64G dedykowanej dla </w:t>
            </w:r>
            <w:proofErr w:type="spellStart"/>
            <w:r w:rsidRPr="00F62CF5">
              <w:rPr>
                <w:rFonts w:ascii="Bahnschrift" w:hAnsi="Bahnschrift" w:cs="Arial"/>
                <w:bCs/>
                <w:sz w:val="20"/>
                <w:szCs w:val="20"/>
              </w:rPr>
              <w:t>hypervisora</w:t>
            </w:r>
            <w:proofErr w:type="spellEnd"/>
            <w:r w:rsidRPr="00F62CF5">
              <w:rPr>
                <w:rFonts w:ascii="Bahnschrift" w:hAnsi="Bahnschrift" w:cs="Arial"/>
                <w:bCs/>
                <w:sz w:val="20"/>
                <w:szCs w:val="20"/>
              </w:rPr>
              <w:t xml:space="preserve"> </w:t>
            </w:r>
            <w:proofErr w:type="spellStart"/>
            <w:r w:rsidRPr="00F62CF5">
              <w:rPr>
                <w:rFonts w:ascii="Bahnschrift" w:hAnsi="Bahnschrift" w:cs="Arial"/>
                <w:bCs/>
                <w:sz w:val="20"/>
                <w:szCs w:val="20"/>
              </w:rPr>
              <w:t>wirtualizacyjnego</w:t>
            </w:r>
            <w:proofErr w:type="spellEnd"/>
            <w:r w:rsidRPr="00F62CF5">
              <w:rPr>
                <w:rFonts w:ascii="Bahnschrift" w:hAnsi="Bahnschrift" w:cs="Arial"/>
                <w:bCs/>
                <w:sz w:val="20"/>
                <w:szCs w:val="20"/>
              </w:rPr>
              <w:t>, umożliwiającej konfigurację zabezpieczenia typu "mirror" lub RAID 1 z poziomu BIOS serwera, rozwiązanie nie może powodować zmniejszenia ilości minimalnej ilości wewnętrznej pamięci masowej w serwerze.</w:t>
            </w:r>
          </w:p>
        </w:tc>
      </w:tr>
      <w:tr w:rsidR="00F62CF5" w:rsidRPr="000D2FB6" w14:paraId="71ADBA4B" w14:textId="77777777" w:rsidTr="00F62CF5">
        <w:tc>
          <w:tcPr>
            <w:tcW w:w="2122" w:type="dxa"/>
          </w:tcPr>
          <w:p w14:paraId="00FEB322" w14:textId="2FB0C391" w:rsidR="00F62CF5" w:rsidRPr="00DF5BF5" w:rsidRDefault="00F62CF5" w:rsidP="00F62CF5">
            <w:pPr>
              <w:tabs>
                <w:tab w:val="left" w:pos="1980"/>
              </w:tabs>
              <w:spacing w:before="120" w:after="120" w:line="360" w:lineRule="auto"/>
              <w:jc w:val="center"/>
              <w:rPr>
                <w:rFonts w:ascii="Bahnschrift" w:hAnsi="Bahnschrift" w:cs="Arial"/>
                <w:b/>
                <w:sz w:val="20"/>
                <w:szCs w:val="20"/>
              </w:rPr>
            </w:pPr>
            <w:r w:rsidRPr="00F62CF5">
              <w:rPr>
                <w:rFonts w:ascii="Bahnschrift" w:hAnsi="Bahnschrift" w:cs="Arial"/>
                <w:b/>
                <w:sz w:val="20"/>
                <w:szCs w:val="20"/>
              </w:rPr>
              <w:t>Zasilacze</w:t>
            </w:r>
          </w:p>
        </w:tc>
        <w:tc>
          <w:tcPr>
            <w:tcW w:w="7625" w:type="dxa"/>
          </w:tcPr>
          <w:p w14:paraId="462AC3FE" w14:textId="7F4765B6"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Dwa redundantne zasilacze hot plug o mocy maks. 550W każdy.</w:t>
            </w:r>
          </w:p>
        </w:tc>
      </w:tr>
      <w:tr w:rsidR="00F62CF5" w:rsidRPr="000D2FB6" w14:paraId="104C6FFD" w14:textId="77777777" w:rsidTr="00F62CF5">
        <w:tc>
          <w:tcPr>
            <w:tcW w:w="2122" w:type="dxa"/>
          </w:tcPr>
          <w:p w14:paraId="30D0BE71" w14:textId="36E8B42C" w:rsidR="00F62CF5" w:rsidRPr="00DF5BF5" w:rsidRDefault="00F62CF5" w:rsidP="00F62CF5">
            <w:pPr>
              <w:tabs>
                <w:tab w:val="left" w:pos="1980"/>
              </w:tabs>
              <w:spacing w:before="120" w:after="120" w:line="360" w:lineRule="auto"/>
              <w:jc w:val="center"/>
              <w:rPr>
                <w:rFonts w:ascii="Bahnschrift" w:hAnsi="Bahnschrift" w:cs="Arial"/>
                <w:b/>
                <w:sz w:val="20"/>
                <w:szCs w:val="20"/>
              </w:rPr>
            </w:pPr>
            <w:r w:rsidRPr="00F62CF5">
              <w:rPr>
                <w:rFonts w:ascii="Bahnschrift" w:hAnsi="Bahnschrift" w:cs="Arial"/>
                <w:b/>
                <w:sz w:val="20"/>
                <w:szCs w:val="20"/>
              </w:rPr>
              <w:t>Wentylatory</w:t>
            </w:r>
          </w:p>
        </w:tc>
        <w:tc>
          <w:tcPr>
            <w:tcW w:w="7625" w:type="dxa"/>
          </w:tcPr>
          <w:p w14:paraId="5326BDCE" w14:textId="7D110110"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Minimum 6 redundantnych wentylatorów</w:t>
            </w:r>
          </w:p>
        </w:tc>
      </w:tr>
      <w:tr w:rsidR="00F62CF5" w:rsidRPr="000D2FB6" w14:paraId="678122B5" w14:textId="77777777" w:rsidTr="00F62CF5">
        <w:tc>
          <w:tcPr>
            <w:tcW w:w="2122" w:type="dxa"/>
          </w:tcPr>
          <w:p w14:paraId="5F7102D1" w14:textId="5712C65C" w:rsidR="00F62CF5" w:rsidRPr="00DF5BF5" w:rsidRDefault="00F62CF5" w:rsidP="00F62CF5">
            <w:pPr>
              <w:tabs>
                <w:tab w:val="left" w:pos="1980"/>
              </w:tabs>
              <w:spacing w:before="120" w:after="120" w:line="360" w:lineRule="auto"/>
              <w:jc w:val="center"/>
              <w:rPr>
                <w:rFonts w:ascii="Bahnschrift" w:hAnsi="Bahnschrift" w:cs="Arial"/>
                <w:b/>
                <w:sz w:val="20"/>
                <w:szCs w:val="20"/>
              </w:rPr>
            </w:pPr>
            <w:r w:rsidRPr="00F62CF5">
              <w:rPr>
                <w:rFonts w:ascii="Bahnschrift" w:hAnsi="Bahnschrift" w:cs="Arial"/>
                <w:b/>
                <w:sz w:val="20"/>
                <w:szCs w:val="20"/>
              </w:rPr>
              <w:t>System Operacyjny</w:t>
            </w:r>
          </w:p>
        </w:tc>
        <w:tc>
          <w:tcPr>
            <w:tcW w:w="7625" w:type="dxa"/>
          </w:tcPr>
          <w:p w14:paraId="0D85F7D3" w14:textId="2DBF0095"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Windows Serwer 2022 STD (4 maszyny wirtualne) lub oprogramowanie równoważne.</w:t>
            </w:r>
          </w:p>
        </w:tc>
      </w:tr>
      <w:tr w:rsidR="00F62CF5" w:rsidRPr="000D2FB6" w14:paraId="42017FA4" w14:textId="77777777" w:rsidTr="00F62CF5">
        <w:tc>
          <w:tcPr>
            <w:tcW w:w="2122" w:type="dxa"/>
          </w:tcPr>
          <w:p w14:paraId="601D576A" w14:textId="1E71BDDF" w:rsidR="00F62CF5" w:rsidRPr="00DF5BF5" w:rsidRDefault="00F62CF5" w:rsidP="00F62CF5">
            <w:pPr>
              <w:tabs>
                <w:tab w:val="left" w:pos="1980"/>
              </w:tabs>
              <w:spacing w:before="120" w:after="120" w:line="360" w:lineRule="auto"/>
              <w:jc w:val="center"/>
              <w:rPr>
                <w:rFonts w:ascii="Bahnschrift" w:hAnsi="Bahnschrift" w:cs="Arial"/>
                <w:b/>
                <w:sz w:val="20"/>
                <w:szCs w:val="20"/>
              </w:rPr>
            </w:pPr>
            <w:r w:rsidRPr="00F62CF5">
              <w:rPr>
                <w:rFonts w:ascii="Bahnschrift" w:hAnsi="Bahnschrift" w:cs="Arial"/>
                <w:b/>
                <w:sz w:val="20"/>
                <w:szCs w:val="20"/>
              </w:rPr>
              <w:t>Bezpieczeństwo</w:t>
            </w:r>
          </w:p>
        </w:tc>
        <w:tc>
          <w:tcPr>
            <w:tcW w:w="7625" w:type="dxa"/>
          </w:tcPr>
          <w:p w14:paraId="60AF594B" w14:textId="226C3BA3"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Zintegrowany z płytą główną moduł TPM. Wbudowany czujnik otwarcia obudowy współpracujący z BIOS i kartą zarządzającą.</w:t>
            </w:r>
          </w:p>
        </w:tc>
      </w:tr>
      <w:tr w:rsidR="00F62CF5" w:rsidRPr="000D2FB6" w14:paraId="37954CF4" w14:textId="77777777" w:rsidTr="00F62CF5">
        <w:tc>
          <w:tcPr>
            <w:tcW w:w="2122" w:type="dxa"/>
          </w:tcPr>
          <w:p w14:paraId="4E8A97E9" w14:textId="6696FDD9" w:rsidR="00F62CF5" w:rsidRPr="00DF5BF5" w:rsidRDefault="00F62CF5" w:rsidP="00F62CF5">
            <w:pPr>
              <w:tabs>
                <w:tab w:val="left" w:pos="1980"/>
              </w:tabs>
              <w:spacing w:before="120" w:after="120" w:line="360" w:lineRule="auto"/>
              <w:jc w:val="center"/>
              <w:rPr>
                <w:rFonts w:ascii="Bahnschrift" w:hAnsi="Bahnschrift" w:cs="Arial"/>
                <w:b/>
                <w:sz w:val="20"/>
                <w:szCs w:val="20"/>
              </w:rPr>
            </w:pPr>
            <w:r w:rsidRPr="00F62CF5">
              <w:rPr>
                <w:rFonts w:ascii="Bahnschrift" w:hAnsi="Bahnschrift" w:cs="Arial"/>
                <w:b/>
                <w:sz w:val="20"/>
                <w:szCs w:val="20"/>
              </w:rPr>
              <w:t>Karta zarządzająca</w:t>
            </w:r>
          </w:p>
        </w:tc>
        <w:tc>
          <w:tcPr>
            <w:tcW w:w="7625" w:type="dxa"/>
          </w:tcPr>
          <w:p w14:paraId="694C7AE5" w14:textId="148361A4"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Niezależna od zainstalowanego systemu operacyjnego, zintegrowana z płytą główną lub jako dodatkowa karta rozszerzeń (Zamawiający dopuszcza zastosowanie karty instalowanej w slocie PCI Express jednak nie może ona powodować zmniejszenia minimalnej ilości wymaganych slotów w serwerze), posiadająca minimalną funkcjonalność:</w:t>
            </w:r>
          </w:p>
          <w:p w14:paraId="36139BC1"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zdalny dostęp do graficznego interfejsu Web karty zarządzającej</w:t>
            </w:r>
          </w:p>
          <w:p w14:paraId="294AF88E"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zdalne monitorowanie i informowanie o statusie serwera (m.in. prędkości obrotowej wentylatorów, konfiguracji serwera</w:t>
            </w:r>
            <w:proofErr w:type="gramStart"/>
            <w:r w:rsidRPr="00F62CF5">
              <w:rPr>
                <w:rFonts w:ascii="Bahnschrift" w:hAnsi="Bahnschrift" w:cs="Arial"/>
                <w:bCs/>
                <w:sz w:val="20"/>
                <w:szCs w:val="20"/>
              </w:rPr>
              <w:t>, )</w:t>
            </w:r>
            <w:proofErr w:type="gramEnd"/>
          </w:p>
          <w:p w14:paraId="3C2E3754"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szyfrowane połączenie (SSLv3) oraz autentykacje i autoryzację użytkownika</w:t>
            </w:r>
          </w:p>
          <w:p w14:paraId="540D5FE4"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lastRenderedPageBreak/>
              <w:t>- możliwość podmontowania zdalnych wirtualnych napędów</w:t>
            </w:r>
          </w:p>
          <w:p w14:paraId="20248785"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wirtualną konsolę z dostępem do myszy, klawiatury</w:t>
            </w:r>
          </w:p>
          <w:p w14:paraId="346FBD0D"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wsparcie dla IPv6</w:t>
            </w:r>
          </w:p>
          <w:p w14:paraId="3DB47D5B"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xml:space="preserve">- wsparcie dla WSMAN (Web Service for Management); SNMP; IPMI2.0, VLAN </w:t>
            </w:r>
            <w:proofErr w:type="spellStart"/>
            <w:r w:rsidRPr="00F62CF5">
              <w:rPr>
                <w:rFonts w:ascii="Bahnschrift" w:hAnsi="Bahnschrift" w:cs="Arial"/>
                <w:bCs/>
                <w:sz w:val="20"/>
                <w:szCs w:val="20"/>
              </w:rPr>
              <w:t>tagging</w:t>
            </w:r>
            <w:proofErr w:type="spellEnd"/>
            <w:r w:rsidRPr="00F62CF5">
              <w:rPr>
                <w:rFonts w:ascii="Bahnschrift" w:hAnsi="Bahnschrift" w:cs="Arial"/>
                <w:bCs/>
                <w:sz w:val="20"/>
                <w:szCs w:val="20"/>
              </w:rPr>
              <w:t>, Telnet, SSH</w:t>
            </w:r>
          </w:p>
          <w:p w14:paraId="5039D989"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możliwość zdalnego monitorowania w czasie rzeczywistym poboru prądu przez serwer</w:t>
            </w:r>
          </w:p>
          <w:p w14:paraId="565B2F90"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możliwość zdalnego ustawienia limitu poboru prądu przez konkretny serwer</w:t>
            </w:r>
          </w:p>
          <w:p w14:paraId="033C9C81"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integracja z Active Directory</w:t>
            </w:r>
          </w:p>
          <w:p w14:paraId="474CB7A3"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możliwość obsługi przez dwóch administratorów jednocześnie</w:t>
            </w:r>
          </w:p>
          <w:p w14:paraId="652DB996"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xml:space="preserve">- wsparcie dla </w:t>
            </w:r>
            <w:proofErr w:type="spellStart"/>
            <w:r w:rsidRPr="00F62CF5">
              <w:rPr>
                <w:rFonts w:ascii="Bahnschrift" w:hAnsi="Bahnschrift" w:cs="Arial"/>
                <w:bCs/>
                <w:sz w:val="20"/>
                <w:szCs w:val="20"/>
              </w:rPr>
              <w:t>dynamic</w:t>
            </w:r>
            <w:proofErr w:type="spellEnd"/>
            <w:r w:rsidRPr="00F62CF5">
              <w:rPr>
                <w:rFonts w:ascii="Bahnschrift" w:hAnsi="Bahnschrift" w:cs="Arial"/>
                <w:bCs/>
                <w:sz w:val="20"/>
                <w:szCs w:val="20"/>
              </w:rPr>
              <w:t xml:space="preserve"> DNS</w:t>
            </w:r>
          </w:p>
          <w:p w14:paraId="2635AA60"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wysyłanie do administratora maila z powiadomieniem o awarii lub zmianie konfiguracji sprzętowej</w:t>
            </w:r>
          </w:p>
          <w:p w14:paraId="73D5FA84"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możliwość podłączenia lokalnego poprzez złącze RS-232</w:t>
            </w:r>
          </w:p>
          <w:p w14:paraId="72F88B64"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możliwość zarządzania bezpośredniego poprzez złącze USB umieszczone na froncie obudowy.</w:t>
            </w:r>
          </w:p>
          <w:p w14:paraId="35F29D9C" w14:textId="44087BD5"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możliwość zdalnego przejęcie obrazu urządzenia w celu przeprowadzania czynności serwisowych.</w:t>
            </w:r>
          </w:p>
        </w:tc>
      </w:tr>
      <w:tr w:rsidR="00F62CF5" w:rsidRPr="000D2FB6" w14:paraId="1DE05D03" w14:textId="77777777" w:rsidTr="00F62CF5">
        <w:tc>
          <w:tcPr>
            <w:tcW w:w="2122" w:type="dxa"/>
          </w:tcPr>
          <w:p w14:paraId="7DCC20AE" w14:textId="39B6204E" w:rsidR="00F62CF5" w:rsidRPr="00DF5BF5" w:rsidRDefault="00F62CF5" w:rsidP="00F62CF5">
            <w:pPr>
              <w:tabs>
                <w:tab w:val="left" w:pos="1980"/>
              </w:tabs>
              <w:spacing w:before="120" w:after="120" w:line="360" w:lineRule="auto"/>
              <w:jc w:val="center"/>
              <w:rPr>
                <w:rFonts w:ascii="Bahnschrift" w:hAnsi="Bahnschrift" w:cs="Arial"/>
                <w:b/>
                <w:sz w:val="20"/>
                <w:szCs w:val="20"/>
              </w:rPr>
            </w:pPr>
            <w:r w:rsidRPr="00F62CF5">
              <w:rPr>
                <w:rFonts w:ascii="Bahnschrift" w:hAnsi="Bahnschrift" w:cs="Arial"/>
                <w:b/>
                <w:sz w:val="20"/>
                <w:szCs w:val="20"/>
              </w:rPr>
              <w:lastRenderedPageBreak/>
              <w:t>Gwarancja</w:t>
            </w:r>
          </w:p>
        </w:tc>
        <w:tc>
          <w:tcPr>
            <w:tcW w:w="7625" w:type="dxa"/>
          </w:tcPr>
          <w:p w14:paraId="6A057051"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Pięć lat gwarancji realizowanej w miejscu instalacji sprzętu, z czasem reakcji do następnego dnia roboczego od przyjęcia zgłoszenia, możliwość zgłaszania awarii poprzez ogólnopolską linię telefoniczną producenta 24/7. Diagnostyka wykonywana przez autoryzowanego serwisanta, w miejscu instalacji sprzętu.</w:t>
            </w:r>
          </w:p>
          <w:p w14:paraId="6DB2D460"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p>
          <w:p w14:paraId="008A57DF"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Firma serwisująca musi posiadać ISO 9001:2015 na świadczenie usług serwisowych oraz posiadać autoryzacje producenta urządzeń – dokumenty potwierdzające należy załączyć do oferty.</w:t>
            </w:r>
          </w:p>
          <w:p w14:paraId="5659B631"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Wymagane dołączenie do oferty oświadczenia Producenta potwierdzając, że Serwis urządzeń będzie realizowany bezpośrednio przez Producenta i/lub we współpracy z Autoryzowanym Partnerem Serwisowym Producenta.</w:t>
            </w:r>
          </w:p>
          <w:p w14:paraId="4AAF47C6" w14:textId="77777777"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lastRenderedPageBreak/>
              <w:t>Dyski w razie awarii pozostają u zamawiającego</w:t>
            </w:r>
          </w:p>
          <w:p w14:paraId="1B0EB271" w14:textId="4161514B" w:rsidR="00F62CF5" w:rsidRPr="00F62CF5" w:rsidRDefault="00F62CF5" w:rsidP="00F62CF5">
            <w:pPr>
              <w:tabs>
                <w:tab w:val="left" w:pos="1980"/>
              </w:tabs>
              <w:spacing w:before="120" w:after="120" w:line="360" w:lineRule="auto"/>
              <w:rPr>
                <w:rFonts w:ascii="Bahnschrift" w:hAnsi="Bahnschrift" w:cs="Arial"/>
                <w:bCs/>
                <w:sz w:val="20"/>
                <w:szCs w:val="20"/>
              </w:rPr>
            </w:pPr>
            <w:r w:rsidRPr="00F62CF5">
              <w:rPr>
                <w:rFonts w:ascii="Bahnschrift" w:hAnsi="Bahnschrift" w:cs="Arial"/>
                <w:bCs/>
                <w:sz w:val="20"/>
                <w:szCs w:val="20"/>
              </w:rPr>
              <w:t xml:space="preserve">Możliwość sprawdzenia statusu gwarancji poprzez stronę producenta podając unikatowy numer urządzenia, oraz pobieranie uaktualnień </w:t>
            </w:r>
            <w:proofErr w:type="spellStart"/>
            <w:r w:rsidRPr="00F62CF5">
              <w:rPr>
                <w:rFonts w:ascii="Bahnschrift" w:hAnsi="Bahnschrift" w:cs="Arial"/>
                <w:bCs/>
                <w:sz w:val="20"/>
                <w:szCs w:val="20"/>
              </w:rPr>
              <w:t>mikrokodu</w:t>
            </w:r>
            <w:proofErr w:type="spellEnd"/>
            <w:r w:rsidRPr="00F62CF5">
              <w:rPr>
                <w:rFonts w:ascii="Bahnschrift" w:hAnsi="Bahnschrift" w:cs="Arial"/>
                <w:bCs/>
                <w:sz w:val="20"/>
                <w:szCs w:val="20"/>
              </w:rPr>
              <w:t xml:space="preserve"> oraz sterowników nawet w przypadku wygaśnięcia gwarancji.</w:t>
            </w:r>
          </w:p>
        </w:tc>
      </w:tr>
    </w:tbl>
    <w:p w14:paraId="0D370B76" w14:textId="77777777" w:rsidR="00C63BB8" w:rsidRDefault="00C63BB8" w:rsidP="00C63BB8">
      <w:pPr>
        <w:spacing w:after="0" w:line="360" w:lineRule="auto"/>
        <w:rPr>
          <w:rFonts w:ascii="Bahnschrift" w:hAnsi="Bahnschrift" w:cs="Arial"/>
          <w:b/>
          <w:sz w:val="20"/>
          <w:szCs w:val="20"/>
        </w:rPr>
      </w:pPr>
    </w:p>
    <w:p w14:paraId="13BF6ED5" w14:textId="77777777" w:rsidR="00C63BB8" w:rsidRDefault="00C63BB8" w:rsidP="00C63BB8">
      <w:pPr>
        <w:spacing w:after="0" w:line="360" w:lineRule="auto"/>
        <w:rPr>
          <w:rFonts w:ascii="Bahnschrift" w:hAnsi="Bahnschrift" w:cs="Arial"/>
          <w:b/>
          <w:sz w:val="20"/>
          <w:szCs w:val="20"/>
        </w:rPr>
      </w:pPr>
    </w:p>
    <w:p w14:paraId="320BA75D" w14:textId="77777777" w:rsidR="00C63BB8" w:rsidRDefault="00C63BB8" w:rsidP="00C63BB8">
      <w:pPr>
        <w:spacing w:after="0" w:line="360" w:lineRule="auto"/>
        <w:rPr>
          <w:rFonts w:ascii="Bahnschrift" w:hAnsi="Bahnschrift" w:cs="Arial"/>
          <w:b/>
          <w:sz w:val="20"/>
          <w:szCs w:val="20"/>
        </w:rPr>
      </w:pPr>
    </w:p>
    <w:p w14:paraId="0420674A" w14:textId="77777777" w:rsidR="00C63BB8" w:rsidRDefault="00C63BB8" w:rsidP="00C63BB8">
      <w:pPr>
        <w:spacing w:after="0" w:line="360" w:lineRule="auto"/>
        <w:rPr>
          <w:rFonts w:ascii="Bahnschrift" w:hAnsi="Bahnschrift" w:cs="Arial"/>
          <w:b/>
          <w:sz w:val="20"/>
          <w:szCs w:val="20"/>
        </w:rPr>
      </w:pPr>
    </w:p>
    <w:p w14:paraId="6A2746D1" w14:textId="77777777" w:rsidR="00C63BB8" w:rsidRDefault="00C63BB8" w:rsidP="00C63BB8">
      <w:pPr>
        <w:spacing w:after="0" w:line="360" w:lineRule="auto"/>
        <w:rPr>
          <w:rFonts w:ascii="Bahnschrift" w:hAnsi="Bahnschrift" w:cs="Arial"/>
          <w:b/>
          <w:sz w:val="20"/>
          <w:szCs w:val="20"/>
        </w:rPr>
      </w:pPr>
    </w:p>
    <w:p w14:paraId="7FD49DF5" w14:textId="77777777" w:rsidR="00C63BB8" w:rsidRDefault="00C63BB8" w:rsidP="00C63BB8">
      <w:pPr>
        <w:spacing w:after="0" w:line="360" w:lineRule="auto"/>
        <w:rPr>
          <w:rFonts w:ascii="Bahnschrift" w:hAnsi="Bahnschrift" w:cs="Arial"/>
          <w:b/>
          <w:sz w:val="20"/>
          <w:szCs w:val="20"/>
        </w:rPr>
      </w:pPr>
    </w:p>
    <w:p w14:paraId="1ABCBEA3" w14:textId="77777777" w:rsidR="00C63BB8" w:rsidRDefault="00C63BB8" w:rsidP="00C63BB8">
      <w:pPr>
        <w:spacing w:after="0" w:line="360" w:lineRule="auto"/>
        <w:rPr>
          <w:rFonts w:ascii="Bahnschrift" w:hAnsi="Bahnschrift" w:cs="Arial"/>
          <w:b/>
          <w:sz w:val="20"/>
          <w:szCs w:val="20"/>
        </w:rPr>
      </w:pPr>
    </w:p>
    <w:p w14:paraId="55EA25CA" w14:textId="77777777" w:rsidR="00C63BB8" w:rsidRDefault="00C63BB8" w:rsidP="00C63BB8">
      <w:pPr>
        <w:spacing w:after="0" w:line="360" w:lineRule="auto"/>
        <w:rPr>
          <w:rFonts w:ascii="Bahnschrift" w:hAnsi="Bahnschrift" w:cs="Arial"/>
          <w:b/>
          <w:sz w:val="20"/>
          <w:szCs w:val="20"/>
        </w:rPr>
      </w:pPr>
    </w:p>
    <w:p w14:paraId="12B8A787" w14:textId="77777777" w:rsidR="00C63BB8" w:rsidRDefault="00C63BB8" w:rsidP="00C63BB8">
      <w:pPr>
        <w:spacing w:after="0" w:line="360" w:lineRule="auto"/>
        <w:rPr>
          <w:rFonts w:ascii="Bahnschrift" w:hAnsi="Bahnschrift" w:cs="Arial"/>
          <w:b/>
          <w:sz w:val="20"/>
          <w:szCs w:val="20"/>
        </w:rPr>
      </w:pPr>
    </w:p>
    <w:p w14:paraId="50FFA428" w14:textId="77777777" w:rsidR="00C63BB8" w:rsidRDefault="00C63BB8" w:rsidP="00C63BB8">
      <w:pPr>
        <w:spacing w:after="0" w:line="360" w:lineRule="auto"/>
        <w:rPr>
          <w:rFonts w:ascii="Bahnschrift" w:hAnsi="Bahnschrift" w:cs="Arial"/>
          <w:b/>
          <w:sz w:val="20"/>
          <w:szCs w:val="20"/>
        </w:rPr>
      </w:pPr>
    </w:p>
    <w:p w14:paraId="7A49829F" w14:textId="77777777" w:rsidR="00C63BB8" w:rsidRDefault="00C63BB8" w:rsidP="00C63BB8">
      <w:pPr>
        <w:spacing w:after="0" w:line="360" w:lineRule="auto"/>
        <w:rPr>
          <w:rFonts w:ascii="Bahnschrift" w:hAnsi="Bahnschrift" w:cs="Arial"/>
          <w:b/>
          <w:sz w:val="20"/>
          <w:szCs w:val="20"/>
        </w:rPr>
      </w:pPr>
    </w:p>
    <w:p w14:paraId="712503C5" w14:textId="77777777" w:rsidR="00C63BB8" w:rsidRDefault="00C63BB8" w:rsidP="00C63BB8">
      <w:pPr>
        <w:spacing w:after="0" w:line="360" w:lineRule="auto"/>
        <w:rPr>
          <w:rFonts w:ascii="Bahnschrift" w:hAnsi="Bahnschrift" w:cs="Arial"/>
          <w:b/>
          <w:sz w:val="20"/>
          <w:szCs w:val="20"/>
        </w:rPr>
      </w:pPr>
    </w:p>
    <w:p w14:paraId="340EA011" w14:textId="77777777" w:rsidR="00C63BB8" w:rsidRDefault="00C63BB8" w:rsidP="00C63BB8">
      <w:pPr>
        <w:spacing w:after="0" w:line="360" w:lineRule="auto"/>
        <w:rPr>
          <w:rFonts w:ascii="Bahnschrift" w:hAnsi="Bahnschrift" w:cs="Arial"/>
          <w:b/>
          <w:sz w:val="20"/>
          <w:szCs w:val="20"/>
        </w:rPr>
      </w:pPr>
    </w:p>
    <w:p w14:paraId="301F7DA0" w14:textId="77777777" w:rsidR="00C63BB8" w:rsidRDefault="00C63BB8" w:rsidP="00C63BB8">
      <w:pPr>
        <w:spacing w:after="0" w:line="360" w:lineRule="auto"/>
        <w:rPr>
          <w:rFonts w:ascii="Bahnschrift" w:hAnsi="Bahnschrift" w:cs="Arial"/>
          <w:b/>
          <w:sz w:val="20"/>
          <w:szCs w:val="20"/>
        </w:rPr>
      </w:pPr>
    </w:p>
    <w:p w14:paraId="4323279C" w14:textId="77777777" w:rsidR="00C63BB8" w:rsidRDefault="00C63BB8" w:rsidP="00C63BB8">
      <w:pPr>
        <w:spacing w:after="0" w:line="360" w:lineRule="auto"/>
        <w:rPr>
          <w:rFonts w:ascii="Bahnschrift" w:hAnsi="Bahnschrift" w:cs="Arial"/>
          <w:b/>
          <w:sz w:val="20"/>
          <w:szCs w:val="20"/>
        </w:rPr>
      </w:pPr>
    </w:p>
    <w:p w14:paraId="36B36643" w14:textId="77777777" w:rsidR="00C63BB8" w:rsidRDefault="00C63BB8" w:rsidP="00C63BB8">
      <w:pPr>
        <w:spacing w:after="0" w:line="360" w:lineRule="auto"/>
        <w:rPr>
          <w:rFonts w:ascii="Bahnschrift" w:hAnsi="Bahnschrift" w:cs="Arial"/>
          <w:b/>
          <w:sz w:val="20"/>
          <w:szCs w:val="20"/>
        </w:rPr>
      </w:pPr>
    </w:p>
    <w:p w14:paraId="1B66E2F9" w14:textId="77777777" w:rsidR="00C63BB8" w:rsidRDefault="00C63BB8" w:rsidP="00C63BB8">
      <w:pPr>
        <w:spacing w:after="0" w:line="360" w:lineRule="auto"/>
        <w:rPr>
          <w:rFonts w:ascii="Bahnschrift" w:hAnsi="Bahnschrift" w:cs="Arial"/>
          <w:b/>
          <w:sz w:val="20"/>
          <w:szCs w:val="20"/>
        </w:rPr>
      </w:pPr>
    </w:p>
    <w:p w14:paraId="551E1AA3" w14:textId="77777777" w:rsidR="00C63BB8" w:rsidRDefault="00C63BB8" w:rsidP="00C63BB8">
      <w:pPr>
        <w:spacing w:after="0" w:line="360" w:lineRule="auto"/>
        <w:rPr>
          <w:rFonts w:ascii="Bahnschrift" w:hAnsi="Bahnschrift" w:cs="Arial"/>
          <w:b/>
          <w:sz w:val="20"/>
          <w:szCs w:val="20"/>
        </w:rPr>
      </w:pPr>
    </w:p>
    <w:p w14:paraId="7EF0B12F" w14:textId="77777777" w:rsidR="00C63BB8" w:rsidRDefault="00C63BB8" w:rsidP="00C63BB8">
      <w:pPr>
        <w:spacing w:after="0" w:line="360" w:lineRule="auto"/>
        <w:rPr>
          <w:rFonts w:ascii="Bahnschrift" w:hAnsi="Bahnschrift" w:cs="Arial"/>
          <w:b/>
          <w:sz w:val="20"/>
          <w:szCs w:val="20"/>
        </w:rPr>
      </w:pPr>
    </w:p>
    <w:p w14:paraId="72CA4D56" w14:textId="77777777" w:rsidR="00C63BB8" w:rsidRDefault="00C63BB8" w:rsidP="00C63BB8">
      <w:pPr>
        <w:spacing w:after="0" w:line="360" w:lineRule="auto"/>
        <w:rPr>
          <w:rFonts w:ascii="Bahnschrift" w:hAnsi="Bahnschrift" w:cs="Arial"/>
          <w:b/>
          <w:sz w:val="20"/>
          <w:szCs w:val="20"/>
        </w:rPr>
      </w:pPr>
    </w:p>
    <w:p w14:paraId="5605C06C" w14:textId="77777777" w:rsidR="00C63BB8" w:rsidRDefault="00C63BB8" w:rsidP="00C63BB8">
      <w:pPr>
        <w:spacing w:after="0" w:line="360" w:lineRule="auto"/>
        <w:rPr>
          <w:rFonts w:ascii="Bahnschrift" w:hAnsi="Bahnschrift" w:cs="Arial"/>
          <w:b/>
          <w:sz w:val="20"/>
          <w:szCs w:val="20"/>
        </w:rPr>
      </w:pPr>
    </w:p>
    <w:p w14:paraId="35B3C388" w14:textId="6CBF6458" w:rsidR="00C63BB8" w:rsidRDefault="00C63BB8" w:rsidP="00C63BB8">
      <w:pPr>
        <w:spacing w:after="0" w:line="360" w:lineRule="auto"/>
        <w:rPr>
          <w:rFonts w:ascii="Bahnschrift" w:hAnsi="Bahnschrift" w:cs="Arial"/>
          <w:b/>
          <w:sz w:val="20"/>
          <w:szCs w:val="20"/>
        </w:rPr>
      </w:pPr>
    </w:p>
    <w:p w14:paraId="05797E7B" w14:textId="20F5E790" w:rsidR="00DE75C6" w:rsidRDefault="00DE75C6" w:rsidP="00C63BB8">
      <w:pPr>
        <w:spacing w:after="0" w:line="360" w:lineRule="auto"/>
        <w:rPr>
          <w:rFonts w:ascii="Bahnschrift" w:hAnsi="Bahnschrift" w:cs="Arial"/>
          <w:b/>
          <w:sz w:val="20"/>
          <w:szCs w:val="20"/>
        </w:rPr>
      </w:pPr>
    </w:p>
    <w:p w14:paraId="14C13F9B" w14:textId="54B1CAF0" w:rsidR="00DE75C6" w:rsidRDefault="00DE75C6" w:rsidP="00C63BB8">
      <w:pPr>
        <w:spacing w:after="0" w:line="360" w:lineRule="auto"/>
        <w:rPr>
          <w:rFonts w:ascii="Bahnschrift" w:hAnsi="Bahnschrift" w:cs="Arial"/>
          <w:b/>
          <w:sz w:val="20"/>
          <w:szCs w:val="20"/>
        </w:rPr>
      </w:pPr>
    </w:p>
    <w:p w14:paraId="43C34AC7" w14:textId="36189C38" w:rsidR="00DE75C6" w:rsidRDefault="00DE75C6" w:rsidP="00C63BB8">
      <w:pPr>
        <w:spacing w:after="0" w:line="360" w:lineRule="auto"/>
        <w:rPr>
          <w:rFonts w:ascii="Bahnschrift" w:hAnsi="Bahnschrift" w:cs="Arial"/>
          <w:b/>
          <w:sz w:val="20"/>
          <w:szCs w:val="20"/>
        </w:rPr>
      </w:pPr>
    </w:p>
    <w:p w14:paraId="692DE7B5" w14:textId="211F0304" w:rsidR="00DE75C6" w:rsidRDefault="00DE75C6" w:rsidP="00C63BB8">
      <w:pPr>
        <w:spacing w:after="0" w:line="360" w:lineRule="auto"/>
        <w:rPr>
          <w:rFonts w:ascii="Bahnschrift" w:hAnsi="Bahnschrift" w:cs="Arial"/>
          <w:b/>
          <w:sz w:val="20"/>
          <w:szCs w:val="20"/>
        </w:rPr>
      </w:pPr>
    </w:p>
    <w:p w14:paraId="3DC37862" w14:textId="0EEE2FD5" w:rsidR="00DE75C6" w:rsidRDefault="00DE75C6" w:rsidP="00C63BB8">
      <w:pPr>
        <w:spacing w:after="0" w:line="360" w:lineRule="auto"/>
        <w:rPr>
          <w:rFonts w:ascii="Bahnschrift" w:hAnsi="Bahnschrift" w:cs="Arial"/>
          <w:b/>
          <w:sz w:val="20"/>
          <w:szCs w:val="20"/>
        </w:rPr>
      </w:pPr>
    </w:p>
    <w:p w14:paraId="62ADA4E4" w14:textId="3A9BA69B" w:rsidR="00DE75C6" w:rsidRDefault="00DE75C6" w:rsidP="00C63BB8">
      <w:pPr>
        <w:spacing w:after="0" w:line="360" w:lineRule="auto"/>
        <w:rPr>
          <w:rFonts w:ascii="Bahnschrift" w:hAnsi="Bahnschrift" w:cs="Arial"/>
          <w:b/>
          <w:sz w:val="20"/>
          <w:szCs w:val="20"/>
        </w:rPr>
      </w:pPr>
    </w:p>
    <w:p w14:paraId="005351BE" w14:textId="177399CD" w:rsidR="00DE75C6" w:rsidRDefault="00DE75C6" w:rsidP="00C63BB8">
      <w:pPr>
        <w:spacing w:after="0" w:line="360" w:lineRule="auto"/>
        <w:rPr>
          <w:rFonts w:ascii="Bahnschrift" w:hAnsi="Bahnschrift" w:cs="Arial"/>
          <w:b/>
          <w:sz w:val="20"/>
          <w:szCs w:val="20"/>
        </w:rPr>
      </w:pPr>
    </w:p>
    <w:p w14:paraId="48E014A8" w14:textId="5785484E" w:rsidR="00DE75C6" w:rsidRDefault="00DE75C6" w:rsidP="00C63BB8">
      <w:pPr>
        <w:spacing w:after="0" w:line="360" w:lineRule="auto"/>
        <w:rPr>
          <w:rFonts w:ascii="Bahnschrift" w:hAnsi="Bahnschrift" w:cs="Arial"/>
          <w:b/>
          <w:sz w:val="20"/>
          <w:szCs w:val="20"/>
        </w:rPr>
      </w:pPr>
    </w:p>
    <w:p w14:paraId="2F33AB22" w14:textId="6C39062C" w:rsidR="00DE75C6" w:rsidRDefault="00DE75C6" w:rsidP="00C63BB8">
      <w:pPr>
        <w:spacing w:after="0" w:line="360" w:lineRule="auto"/>
        <w:rPr>
          <w:rFonts w:ascii="Bahnschrift" w:hAnsi="Bahnschrift" w:cs="Arial"/>
          <w:b/>
          <w:sz w:val="20"/>
          <w:szCs w:val="20"/>
        </w:rPr>
      </w:pPr>
    </w:p>
    <w:p w14:paraId="62AEC97B" w14:textId="77777777" w:rsidR="00DE75C6" w:rsidRDefault="00DE75C6" w:rsidP="00C63BB8">
      <w:pPr>
        <w:spacing w:after="0" w:line="360" w:lineRule="auto"/>
        <w:rPr>
          <w:rFonts w:ascii="Bahnschrift" w:hAnsi="Bahnschrift" w:cs="Arial"/>
          <w:b/>
          <w:sz w:val="20"/>
          <w:szCs w:val="20"/>
        </w:rPr>
      </w:pPr>
    </w:p>
    <w:p w14:paraId="4C60F925" w14:textId="77777777" w:rsidR="00C63BB8" w:rsidRDefault="00C63BB8" w:rsidP="00C63BB8">
      <w:pPr>
        <w:spacing w:after="0" w:line="360" w:lineRule="auto"/>
        <w:rPr>
          <w:rFonts w:ascii="Bahnschrift" w:hAnsi="Bahnschrift" w:cs="Arial"/>
          <w:b/>
          <w:sz w:val="20"/>
          <w:szCs w:val="20"/>
        </w:rPr>
      </w:pPr>
    </w:p>
    <w:p w14:paraId="3F42D7E2" w14:textId="77777777" w:rsidR="00C63BB8" w:rsidRPr="000D2FB6" w:rsidRDefault="00C63BB8" w:rsidP="00C63BB8">
      <w:pPr>
        <w:spacing w:before="100" w:beforeAutospacing="1" w:after="0" w:line="360" w:lineRule="auto"/>
        <w:rPr>
          <w:rFonts w:ascii="Bahnschrift" w:hAnsi="Bahnschrift" w:cs="Arial"/>
          <w:b/>
          <w:sz w:val="20"/>
          <w:szCs w:val="20"/>
        </w:rPr>
      </w:pPr>
      <w:r w:rsidRPr="000D2FB6">
        <w:rPr>
          <w:rFonts w:ascii="Bahnschrift" w:hAnsi="Bahnschrift" w:cs="Arial"/>
          <w:b/>
          <w:sz w:val="20"/>
          <w:szCs w:val="20"/>
        </w:rPr>
        <w:lastRenderedPageBreak/>
        <w:t xml:space="preserve">Część </w:t>
      </w:r>
      <w:r>
        <w:rPr>
          <w:rFonts w:ascii="Bahnschrift" w:hAnsi="Bahnschrift" w:cs="Arial"/>
          <w:b/>
          <w:sz w:val="20"/>
          <w:szCs w:val="20"/>
        </w:rPr>
        <w:t>C</w:t>
      </w:r>
    </w:p>
    <w:tbl>
      <w:tblPr>
        <w:tblStyle w:val="Tabela-Siatka"/>
        <w:tblW w:w="9747" w:type="dxa"/>
        <w:tblLook w:val="04A0" w:firstRow="1" w:lastRow="0" w:firstColumn="1" w:lastColumn="0" w:noHBand="0" w:noVBand="1"/>
      </w:tblPr>
      <w:tblGrid>
        <w:gridCol w:w="2122"/>
        <w:gridCol w:w="7625"/>
      </w:tblGrid>
      <w:tr w:rsidR="00C63BB8" w:rsidRPr="000D2FB6" w14:paraId="2CD1B886" w14:textId="77777777" w:rsidTr="00650620">
        <w:trPr>
          <w:trHeight w:val="1467"/>
        </w:trPr>
        <w:tc>
          <w:tcPr>
            <w:tcW w:w="9747" w:type="dxa"/>
            <w:gridSpan w:val="2"/>
            <w:shd w:val="clear" w:color="auto" w:fill="D9E2F3" w:themeFill="accent1" w:themeFillTint="33"/>
          </w:tcPr>
          <w:p w14:paraId="0260D1F8" w14:textId="77777777" w:rsidR="00C63BB8" w:rsidRPr="00B808AC" w:rsidRDefault="00C63BB8" w:rsidP="00650620">
            <w:pPr>
              <w:spacing w:before="240" w:line="360" w:lineRule="auto"/>
              <w:jc w:val="center"/>
              <w:rPr>
                <w:rFonts w:ascii="Bahnschrift" w:hAnsi="Bahnschrift" w:cs="Arial"/>
                <w:b/>
                <w:sz w:val="20"/>
                <w:szCs w:val="20"/>
              </w:rPr>
            </w:pPr>
            <w:proofErr w:type="gramStart"/>
            <w:r w:rsidRPr="00B808AC">
              <w:rPr>
                <w:rFonts w:ascii="Bahnschrift" w:hAnsi="Bahnschrift" w:cs="Arial"/>
                <w:b/>
                <w:sz w:val="20"/>
                <w:szCs w:val="20"/>
              </w:rPr>
              <w:t>NAZWA  SPRZĘTU</w:t>
            </w:r>
            <w:proofErr w:type="gramEnd"/>
          </w:p>
          <w:p w14:paraId="5763DAE7" w14:textId="77777777" w:rsidR="00C63BB8" w:rsidRPr="00B808AC" w:rsidRDefault="00C63BB8" w:rsidP="00650620">
            <w:pPr>
              <w:spacing w:line="360" w:lineRule="auto"/>
              <w:jc w:val="center"/>
              <w:rPr>
                <w:rFonts w:ascii="Bahnschrift" w:hAnsi="Bahnschrift" w:cs="Arial"/>
                <w:sz w:val="18"/>
                <w:szCs w:val="18"/>
              </w:rPr>
            </w:pPr>
            <w:r>
              <w:rPr>
                <w:rFonts w:ascii="Bahnschrift" w:hAnsi="Bahnschrift" w:cs="Arial"/>
                <w:sz w:val="18"/>
                <w:szCs w:val="18"/>
              </w:rPr>
              <w:t>(</w:t>
            </w:r>
            <w:r w:rsidRPr="00B808AC">
              <w:rPr>
                <w:rFonts w:ascii="Bahnschrift" w:hAnsi="Bahnschrift" w:cs="Arial"/>
                <w:sz w:val="18"/>
                <w:szCs w:val="18"/>
              </w:rPr>
              <w:t>Minimalne parametry wymagane przez Zamawiającego</w:t>
            </w:r>
            <w:r>
              <w:rPr>
                <w:rFonts w:ascii="Bahnschrift" w:hAnsi="Bahnschrift" w:cs="Arial"/>
                <w:sz w:val="18"/>
                <w:szCs w:val="18"/>
              </w:rPr>
              <w:t>)</w:t>
            </w:r>
          </w:p>
        </w:tc>
      </w:tr>
      <w:tr w:rsidR="00C63BB8" w:rsidRPr="000D2FB6" w14:paraId="222704F4" w14:textId="77777777" w:rsidTr="00650620">
        <w:trPr>
          <w:trHeight w:val="598"/>
        </w:trPr>
        <w:tc>
          <w:tcPr>
            <w:tcW w:w="9747" w:type="dxa"/>
            <w:gridSpan w:val="2"/>
          </w:tcPr>
          <w:p w14:paraId="04A0A6AE" w14:textId="77777777" w:rsidR="00C63BB8" w:rsidRPr="00DF5BF5" w:rsidRDefault="00C63BB8" w:rsidP="00650620">
            <w:pPr>
              <w:spacing w:before="120" w:after="120" w:line="360" w:lineRule="auto"/>
              <w:jc w:val="center"/>
              <w:rPr>
                <w:rFonts w:ascii="Bahnschrift" w:hAnsi="Bahnschrift" w:cs="Arial"/>
                <w:b/>
                <w:sz w:val="20"/>
                <w:szCs w:val="20"/>
              </w:rPr>
            </w:pPr>
            <w:r>
              <w:rPr>
                <w:rFonts w:ascii="Bahnschrift" w:hAnsi="Bahnschrift" w:cs="Arial"/>
                <w:b/>
                <w:sz w:val="20"/>
                <w:szCs w:val="20"/>
              </w:rPr>
              <w:t xml:space="preserve">Zestawy PC (komputer, monitor, </w:t>
            </w:r>
            <w:proofErr w:type="spellStart"/>
            <w:r>
              <w:rPr>
                <w:rFonts w:ascii="Bahnschrift" w:hAnsi="Bahnschrift" w:cs="Arial"/>
                <w:b/>
                <w:sz w:val="20"/>
                <w:szCs w:val="20"/>
              </w:rPr>
              <w:t>ups</w:t>
            </w:r>
            <w:proofErr w:type="spellEnd"/>
            <w:r>
              <w:rPr>
                <w:rFonts w:ascii="Bahnschrift" w:hAnsi="Bahnschrift" w:cs="Arial"/>
                <w:b/>
                <w:sz w:val="20"/>
                <w:szCs w:val="20"/>
              </w:rPr>
              <w:t>)</w:t>
            </w:r>
            <w:r w:rsidRPr="00DF5BF5">
              <w:rPr>
                <w:rFonts w:ascii="Bahnschrift" w:hAnsi="Bahnschrift" w:cs="Arial"/>
                <w:b/>
                <w:sz w:val="20"/>
                <w:szCs w:val="20"/>
              </w:rPr>
              <w:t xml:space="preserve"> - </w:t>
            </w:r>
            <w:r>
              <w:rPr>
                <w:rFonts w:ascii="Bahnschrift" w:hAnsi="Bahnschrift" w:cs="Arial"/>
                <w:b/>
                <w:sz w:val="20"/>
                <w:szCs w:val="20"/>
              </w:rPr>
              <w:t>6</w:t>
            </w:r>
            <w:r w:rsidRPr="00DF5BF5">
              <w:rPr>
                <w:rFonts w:ascii="Bahnschrift" w:hAnsi="Bahnschrift" w:cs="Arial"/>
                <w:b/>
                <w:sz w:val="20"/>
                <w:szCs w:val="20"/>
              </w:rPr>
              <w:t xml:space="preserve"> szt.</w:t>
            </w:r>
          </w:p>
        </w:tc>
      </w:tr>
      <w:tr w:rsidR="00DE75C6" w:rsidRPr="000D2FB6" w14:paraId="6760CD59" w14:textId="77777777" w:rsidTr="000B617E">
        <w:trPr>
          <w:trHeight w:val="598"/>
        </w:trPr>
        <w:tc>
          <w:tcPr>
            <w:tcW w:w="2122" w:type="dxa"/>
          </w:tcPr>
          <w:p w14:paraId="19E5587C" w14:textId="195D6F87" w:rsidR="00DE75C6" w:rsidRDefault="00CC50FF" w:rsidP="00650620">
            <w:pPr>
              <w:spacing w:before="120" w:after="120" w:line="360" w:lineRule="auto"/>
              <w:jc w:val="center"/>
              <w:rPr>
                <w:rFonts w:ascii="Bahnschrift" w:hAnsi="Bahnschrift" w:cs="Arial"/>
                <w:b/>
                <w:sz w:val="20"/>
                <w:szCs w:val="20"/>
              </w:rPr>
            </w:pPr>
            <w:r w:rsidRPr="00CC50FF">
              <w:rPr>
                <w:rFonts w:ascii="Bahnschrift" w:hAnsi="Bahnschrift" w:cs="Arial"/>
                <w:b/>
                <w:sz w:val="20"/>
                <w:szCs w:val="20"/>
              </w:rPr>
              <w:t>Typ</w:t>
            </w:r>
          </w:p>
        </w:tc>
        <w:tc>
          <w:tcPr>
            <w:tcW w:w="7625" w:type="dxa"/>
          </w:tcPr>
          <w:p w14:paraId="1B4CABA0" w14:textId="1ED3B39B" w:rsidR="00DE75C6" w:rsidRPr="00580756" w:rsidRDefault="00CC50FF"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Komputer stacjonarny. W ofercie wymagane jest podanie modelu, symbolu oraz producenta.</w:t>
            </w:r>
          </w:p>
        </w:tc>
      </w:tr>
      <w:tr w:rsidR="000B617E" w:rsidRPr="000D2FB6" w14:paraId="3C80F2BB" w14:textId="77777777" w:rsidTr="000B617E">
        <w:trPr>
          <w:trHeight w:val="598"/>
        </w:trPr>
        <w:tc>
          <w:tcPr>
            <w:tcW w:w="2122" w:type="dxa"/>
          </w:tcPr>
          <w:p w14:paraId="3B3C88BC" w14:textId="56FB7DDE" w:rsidR="000B617E" w:rsidRDefault="00CC50FF" w:rsidP="00650620">
            <w:pPr>
              <w:spacing w:before="120" w:after="120" w:line="360" w:lineRule="auto"/>
              <w:jc w:val="center"/>
              <w:rPr>
                <w:rFonts w:ascii="Bahnschrift" w:hAnsi="Bahnschrift" w:cs="Arial"/>
                <w:b/>
                <w:sz w:val="20"/>
                <w:szCs w:val="20"/>
              </w:rPr>
            </w:pPr>
            <w:r w:rsidRPr="00CC50FF">
              <w:rPr>
                <w:rFonts w:ascii="Bahnschrift" w:hAnsi="Bahnschrift" w:cs="Arial"/>
                <w:b/>
                <w:sz w:val="20"/>
                <w:szCs w:val="20"/>
              </w:rPr>
              <w:t>Zastosowanie</w:t>
            </w:r>
          </w:p>
        </w:tc>
        <w:tc>
          <w:tcPr>
            <w:tcW w:w="7625" w:type="dxa"/>
          </w:tcPr>
          <w:p w14:paraId="1C567987" w14:textId="15876C8D" w:rsidR="000B617E" w:rsidRPr="00580756" w:rsidRDefault="00CC50FF"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Komputer będzie wykorzystywany dla potrzeb aplikacji biurowych, aplikacji edukacyjnych, aplikacji obliczeniowych, dostępu do Internetu oraz poczty elektronicznej, jako lokalna baza danych, stacja programistyczna</w:t>
            </w:r>
          </w:p>
        </w:tc>
      </w:tr>
      <w:tr w:rsidR="000B617E" w:rsidRPr="000D2FB6" w14:paraId="5A415124" w14:textId="77777777" w:rsidTr="000B617E">
        <w:trPr>
          <w:trHeight w:val="598"/>
        </w:trPr>
        <w:tc>
          <w:tcPr>
            <w:tcW w:w="2122" w:type="dxa"/>
          </w:tcPr>
          <w:p w14:paraId="16942E5D" w14:textId="2AEF870A" w:rsidR="000B617E" w:rsidRDefault="00CC50FF" w:rsidP="00650620">
            <w:pPr>
              <w:spacing w:before="120" w:after="120" w:line="360" w:lineRule="auto"/>
              <w:jc w:val="center"/>
              <w:rPr>
                <w:rFonts w:ascii="Bahnschrift" w:hAnsi="Bahnschrift" w:cs="Arial"/>
                <w:b/>
                <w:sz w:val="20"/>
                <w:szCs w:val="20"/>
              </w:rPr>
            </w:pPr>
            <w:r w:rsidRPr="00CC50FF">
              <w:rPr>
                <w:rFonts w:ascii="Bahnschrift" w:hAnsi="Bahnschrift" w:cs="Arial"/>
                <w:b/>
                <w:sz w:val="20"/>
                <w:szCs w:val="20"/>
              </w:rPr>
              <w:t>Procesor</w:t>
            </w:r>
          </w:p>
        </w:tc>
        <w:tc>
          <w:tcPr>
            <w:tcW w:w="7625" w:type="dxa"/>
          </w:tcPr>
          <w:p w14:paraId="4DC3592F" w14:textId="4129E0DE" w:rsidR="000B617E" w:rsidRPr="00580756" w:rsidRDefault="00CC50FF"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 xml:space="preserve">Procesor 6 rdzeniowy, 12 wątkowy ze zintegrowaną grafiką, osiągający w teście </w:t>
            </w:r>
            <w:proofErr w:type="spellStart"/>
            <w:r w:rsidRPr="00580756">
              <w:rPr>
                <w:rFonts w:ascii="Bahnschrift" w:hAnsi="Bahnschrift" w:cs="Arial"/>
                <w:bCs/>
                <w:sz w:val="20"/>
                <w:szCs w:val="20"/>
              </w:rPr>
              <w:t>PassMark</w:t>
            </w:r>
            <w:proofErr w:type="spellEnd"/>
            <w:r w:rsidRPr="00580756">
              <w:rPr>
                <w:rFonts w:ascii="Bahnschrift" w:hAnsi="Bahnschrift" w:cs="Arial"/>
                <w:bCs/>
                <w:sz w:val="20"/>
                <w:szCs w:val="20"/>
              </w:rPr>
              <w:t xml:space="preserve"> CPU Mark wynik min. 12380 punktów, według wyników ze strony https://www.cpubenchmark.net</w:t>
            </w:r>
          </w:p>
        </w:tc>
      </w:tr>
      <w:tr w:rsidR="000B617E" w:rsidRPr="000D2FB6" w14:paraId="40F94C07" w14:textId="77777777" w:rsidTr="000B617E">
        <w:trPr>
          <w:trHeight w:val="598"/>
        </w:trPr>
        <w:tc>
          <w:tcPr>
            <w:tcW w:w="2122" w:type="dxa"/>
          </w:tcPr>
          <w:p w14:paraId="16D2AF97" w14:textId="0868ED0E" w:rsidR="000B617E" w:rsidRDefault="00CC50FF" w:rsidP="00650620">
            <w:pPr>
              <w:spacing w:before="120" w:after="120" w:line="360" w:lineRule="auto"/>
              <w:jc w:val="center"/>
              <w:rPr>
                <w:rFonts w:ascii="Bahnschrift" w:hAnsi="Bahnschrift" w:cs="Arial"/>
                <w:b/>
                <w:sz w:val="20"/>
                <w:szCs w:val="20"/>
              </w:rPr>
            </w:pPr>
            <w:r w:rsidRPr="00CC50FF">
              <w:rPr>
                <w:rFonts w:ascii="Bahnschrift" w:hAnsi="Bahnschrift" w:cs="Arial"/>
                <w:b/>
                <w:sz w:val="20"/>
                <w:szCs w:val="20"/>
              </w:rPr>
              <w:t>Pamięć RAM</w:t>
            </w:r>
          </w:p>
        </w:tc>
        <w:tc>
          <w:tcPr>
            <w:tcW w:w="7625" w:type="dxa"/>
          </w:tcPr>
          <w:p w14:paraId="2BA701B5" w14:textId="3223907B" w:rsidR="000B617E" w:rsidRPr="00580756" w:rsidRDefault="00CC50FF"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16GB DDR4 możliwość rozbudowy do min 64GB,</w:t>
            </w:r>
          </w:p>
        </w:tc>
      </w:tr>
      <w:tr w:rsidR="000B617E" w:rsidRPr="000D2FB6" w14:paraId="32C5E5EB" w14:textId="77777777" w:rsidTr="000B617E">
        <w:trPr>
          <w:trHeight w:val="598"/>
        </w:trPr>
        <w:tc>
          <w:tcPr>
            <w:tcW w:w="2122" w:type="dxa"/>
          </w:tcPr>
          <w:p w14:paraId="14F27FFB" w14:textId="126832C7" w:rsidR="000B617E" w:rsidRDefault="00CC50FF" w:rsidP="00650620">
            <w:pPr>
              <w:spacing w:before="120" w:after="120" w:line="360" w:lineRule="auto"/>
              <w:jc w:val="center"/>
              <w:rPr>
                <w:rFonts w:ascii="Bahnschrift" w:hAnsi="Bahnschrift" w:cs="Arial"/>
                <w:b/>
                <w:sz w:val="20"/>
                <w:szCs w:val="20"/>
              </w:rPr>
            </w:pPr>
            <w:r w:rsidRPr="00CC50FF">
              <w:rPr>
                <w:rFonts w:ascii="Bahnschrift" w:hAnsi="Bahnschrift" w:cs="Arial"/>
                <w:b/>
                <w:sz w:val="20"/>
                <w:szCs w:val="20"/>
              </w:rPr>
              <w:t>Pamięć masowa</w:t>
            </w:r>
          </w:p>
        </w:tc>
        <w:tc>
          <w:tcPr>
            <w:tcW w:w="7625" w:type="dxa"/>
          </w:tcPr>
          <w:p w14:paraId="362489C4" w14:textId="42ECB3F0" w:rsidR="000B617E" w:rsidRPr="00580756" w:rsidRDefault="00CC50FF"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 xml:space="preserve">Min. 512 GB SSD </w:t>
            </w:r>
            <w:proofErr w:type="spellStart"/>
            <w:r w:rsidRPr="00580756">
              <w:rPr>
                <w:rFonts w:ascii="Bahnschrift" w:hAnsi="Bahnschrift" w:cs="Arial"/>
                <w:bCs/>
                <w:sz w:val="20"/>
                <w:szCs w:val="20"/>
              </w:rPr>
              <w:t>PCIe</w:t>
            </w:r>
            <w:proofErr w:type="spellEnd"/>
            <w:r w:rsidRPr="00580756">
              <w:rPr>
                <w:rFonts w:ascii="Bahnschrift" w:hAnsi="Bahnschrift" w:cs="Arial"/>
                <w:bCs/>
                <w:sz w:val="20"/>
                <w:szCs w:val="20"/>
              </w:rPr>
              <w:t xml:space="preserve"> </w:t>
            </w:r>
            <w:proofErr w:type="spellStart"/>
            <w:r w:rsidRPr="00580756">
              <w:rPr>
                <w:rFonts w:ascii="Bahnschrift" w:hAnsi="Bahnschrift" w:cs="Arial"/>
                <w:bCs/>
                <w:sz w:val="20"/>
                <w:szCs w:val="20"/>
              </w:rPr>
              <w:t>NVMe</w:t>
            </w:r>
            <w:proofErr w:type="spellEnd"/>
          </w:p>
        </w:tc>
      </w:tr>
      <w:tr w:rsidR="000B617E" w:rsidRPr="000D2FB6" w14:paraId="4397E899" w14:textId="77777777" w:rsidTr="000B617E">
        <w:trPr>
          <w:trHeight w:val="598"/>
        </w:trPr>
        <w:tc>
          <w:tcPr>
            <w:tcW w:w="2122" w:type="dxa"/>
          </w:tcPr>
          <w:p w14:paraId="6D12274F" w14:textId="1C435A0E" w:rsidR="000B617E" w:rsidRDefault="00CC50FF" w:rsidP="00650620">
            <w:pPr>
              <w:spacing w:before="120" w:after="120" w:line="360" w:lineRule="auto"/>
              <w:jc w:val="center"/>
              <w:rPr>
                <w:rFonts w:ascii="Bahnschrift" w:hAnsi="Bahnschrift" w:cs="Arial"/>
                <w:b/>
                <w:sz w:val="20"/>
                <w:szCs w:val="20"/>
              </w:rPr>
            </w:pPr>
            <w:r w:rsidRPr="00CC50FF">
              <w:rPr>
                <w:rFonts w:ascii="Bahnschrift" w:hAnsi="Bahnschrift" w:cs="Arial"/>
                <w:b/>
                <w:sz w:val="20"/>
                <w:szCs w:val="20"/>
              </w:rPr>
              <w:t>Karta graficzna</w:t>
            </w:r>
          </w:p>
        </w:tc>
        <w:tc>
          <w:tcPr>
            <w:tcW w:w="7625" w:type="dxa"/>
          </w:tcPr>
          <w:p w14:paraId="6C7AF1B7" w14:textId="13F3DADB" w:rsidR="000B617E" w:rsidRPr="00580756" w:rsidRDefault="00CC50FF"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Zintegrowana z procesorem</w:t>
            </w:r>
          </w:p>
        </w:tc>
      </w:tr>
      <w:tr w:rsidR="000B617E" w:rsidRPr="000D2FB6" w14:paraId="60C1CFAD" w14:textId="77777777" w:rsidTr="000B617E">
        <w:trPr>
          <w:trHeight w:val="598"/>
        </w:trPr>
        <w:tc>
          <w:tcPr>
            <w:tcW w:w="2122" w:type="dxa"/>
          </w:tcPr>
          <w:p w14:paraId="35C31DCF" w14:textId="0EF7CAC8" w:rsidR="000B617E" w:rsidRDefault="00CC50FF" w:rsidP="00650620">
            <w:pPr>
              <w:spacing w:before="120" w:after="120" w:line="360" w:lineRule="auto"/>
              <w:jc w:val="center"/>
              <w:rPr>
                <w:rFonts w:ascii="Bahnschrift" w:hAnsi="Bahnschrift" w:cs="Arial"/>
                <w:b/>
                <w:sz w:val="20"/>
                <w:szCs w:val="20"/>
              </w:rPr>
            </w:pPr>
            <w:r w:rsidRPr="00CC50FF">
              <w:rPr>
                <w:rFonts w:ascii="Bahnschrift" w:hAnsi="Bahnschrift" w:cs="Arial"/>
                <w:b/>
                <w:sz w:val="20"/>
                <w:szCs w:val="20"/>
              </w:rPr>
              <w:t>Wyposażenie multimedialne</w:t>
            </w:r>
          </w:p>
        </w:tc>
        <w:tc>
          <w:tcPr>
            <w:tcW w:w="7625" w:type="dxa"/>
          </w:tcPr>
          <w:p w14:paraId="195B5B14" w14:textId="1FFEFFED" w:rsidR="000B617E" w:rsidRPr="00580756" w:rsidRDefault="008E558A"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 xml:space="preserve">Karta dźwiękowa zintegrowana z płytą główną, port audio </w:t>
            </w:r>
            <w:proofErr w:type="spellStart"/>
            <w:r w:rsidRPr="00580756">
              <w:rPr>
                <w:rFonts w:ascii="Bahnschrift" w:hAnsi="Bahnschrift" w:cs="Arial"/>
                <w:bCs/>
                <w:sz w:val="20"/>
                <w:szCs w:val="20"/>
              </w:rPr>
              <w:t>combo</w:t>
            </w:r>
            <w:proofErr w:type="spellEnd"/>
            <w:r w:rsidRPr="00580756">
              <w:rPr>
                <w:rFonts w:ascii="Bahnschrift" w:hAnsi="Bahnschrift" w:cs="Arial"/>
                <w:bCs/>
                <w:sz w:val="20"/>
                <w:szCs w:val="20"/>
              </w:rPr>
              <w:t xml:space="preserve"> </w:t>
            </w:r>
            <w:proofErr w:type="gramStart"/>
            <w:r w:rsidRPr="00580756">
              <w:rPr>
                <w:rFonts w:ascii="Bahnschrift" w:hAnsi="Bahnschrift" w:cs="Arial"/>
                <w:bCs/>
                <w:sz w:val="20"/>
                <w:szCs w:val="20"/>
              </w:rPr>
              <w:t>( słuchawki</w:t>
            </w:r>
            <w:proofErr w:type="gramEnd"/>
            <w:r w:rsidRPr="00580756">
              <w:rPr>
                <w:rFonts w:ascii="Bahnschrift" w:hAnsi="Bahnschrift" w:cs="Arial"/>
                <w:bCs/>
                <w:sz w:val="20"/>
                <w:szCs w:val="20"/>
              </w:rPr>
              <w:t xml:space="preserve"> + mikrofon ) na panelu przednim, na panelu tylnym złącze audio out</w:t>
            </w:r>
          </w:p>
        </w:tc>
      </w:tr>
      <w:tr w:rsidR="000B617E" w:rsidRPr="000D2FB6" w14:paraId="165EBA07" w14:textId="77777777" w:rsidTr="000B617E">
        <w:trPr>
          <w:trHeight w:val="598"/>
        </w:trPr>
        <w:tc>
          <w:tcPr>
            <w:tcW w:w="2122" w:type="dxa"/>
          </w:tcPr>
          <w:p w14:paraId="06490FA5" w14:textId="6F22B89E" w:rsidR="000B617E" w:rsidRDefault="008E558A" w:rsidP="00650620">
            <w:pPr>
              <w:spacing w:before="120" w:after="120" w:line="360" w:lineRule="auto"/>
              <w:jc w:val="center"/>
              <w:rPr>
                <w:rFonts w:ascii="Bahnschrift" w:hAnsi="Bahnschrift" w:cs="Arial"/>
                <w:b/>
                <w:sz w:val="20"/>
                <w:szCs w:val="20"/>
              </w:rPr>
            </w:pPr>
            <w:r w:rsidRPr="008E558A">
              <w:rPr>
                <w:rFonts w:ascii="Bahnschrift" w:hAnsi="Bahnschrift" w:cs="Arial"/>
                <w:b/>
                <w:sz w:val="20"/>
                <w:szCs w:val="20"/>
              </w:rPr>
              <w:t>Obudowa</w:t>
            </w:r>
          </w:p>
        </w:tc>
        <w:tc>
          <w:tcPr>
            <w:tcW w:w="7625" w:type="dxa"/>
          </w:tcPr>
          <w:p w14:paraId="0D045EBE" w14:textId="77777777" w:rsidR="008E558A" w:rsidRPr="00580756" w:rsidRDefault="008E558A"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Typu Mini Tower z obsługą kart rozszerzeń o pełnym profilu,</w:t>
            </w:r>
          </w:p>
          <w:p w14:paraId="7BB348AE" w14:textId="77777777" w:rsidR="008E558A" w:rsidRPr="00580756" w:rsidRDefault="008E558A"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Obudowa fabrycznie przystosowana do pracy w orientacji pionowej.</w:t>
            </w:r>
          </w:p>
          <w:p w14:paraId="3BE9E0B8" w14:textId="27F83B1E" w:rsidR="000B617E" w:rsidRPr="00580756" w:rsidRDefault="008E558A"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Suma wymiarów obudowy nie może przekraczać 79cm.</w:t>
            </w:r>
          </w:p>
        </w:tc>
      </w:tr>
      <w:tr w:rsidR="000B617E" w:rsidRPr="000D2FB6" w14:paraId="6420559C" w14:textId="77777777" w:rsidTr="000B617E">
        <w:trPr>
          <w:trHeight w:val="598"/>
        </w:trPr>
        <w:tc>
          <w:tcPr>
            <w:tcW w:w="2122" w:type="dxa"/>
          </w:tcPr>
          <w:p w14:paraId="226804A8" w14:textId="7B8C2DB4" w:rsidR="000B617E" w:rsidRDefault="008E558A" w:rsidP="00650620">
            <w:pPr>
              <w:spacing w:before="120" w:after="120" w:line="360" w:lineRule="auto"/>
              <w:jc w:val="center"/>
              <w:rPr>
                <w:rFonts w:ascii="Bahnschrift" w:hAnsi="Bahnschrift" w:cs="Arial"/>
                <w:b/>
                <w:sz w:val="20"/>
                <w:szCs w:val="20"/>
              </w:rPr>
            </w:pPr>
            <w:r>
              <w:rPr>
                <w:rFonts w:ascii="Bahnschrift" w:hAnsi="Bahnschrift" w:cs="Arial"/>
                <w:b/>
                <w:sz w:val="20"/>
                <w:szCs w:val="20"/>
              </w:rPr>
              <w:t>Zasilacz</w:t>
            </w:r>
          </w:p>
        </w:tc>
        <w:tc>
          <w:tcPr>
            <w:tcW w:w="7625" w:type="dxa"/>
          </w:tcPr>
          <w:p w14:paraId="0B876452" w14:textId="39CDB4A1" w:rsidR="000B617E" w:rsidRPr="00580756" w:rsidRDefault="008E558A"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max. 260W.</w:t>
            </w:r>
          </w:p>
        </w:tc>
      </w:tr>
      <w:tr w:rsidR="000B617E" w:rsidRPr="000D2FB6" w14:paraId="74A21DB0" w14:textId="77777777" w:rsidTr="000B617E">
        <w:trPr>
          <w:trHeight w:val="598"/>
        </w:trPr>
        <w:tc>
          <w:tcPr>
            <w:tcW w:w="2122" w:type="dxa"/>
          </w:tcPr>
          <w:p w14:paraId="478127E0" w14:textId="4BEB11B0" w:rsidR="000B617E" w:rsidRDefault="008E558A" w:rsidP="00650620">
            <w:pPr>
              <w:spacing w:before="120" w:after="120" w:line="360" w:lineRule="auto"/>
              <w:jc w:val="center"/>
              <w:rPr>
                <w:rFonts w:ascii="Bahnschrift" w:hAnsi="Bahnschrift" w:cs="Arial"/>
                <w:b/>
                <w:sz w:val="20"/>
                <w:szCs w:val="20"/>
              </w:rPr>
            </w:pPr>
            <w:r w:rsidRPr="008E558A">
              <w:rPr>
                <w:rFonts w:ascii="Bahnschrift" w:hAnsi="Bahnschrift" w:cs="Arial"/>
                <w:b/>
                <w:sz w:val="20"/>
                <w:szCs w:val="20"/>
              </w:rPr>
              <w:t>Bezpieczeństwo</w:t>
            </w:r>
          </w:p>
        </w:tc>
        <w:tc>
          <w:tcPr>
            <w:tcW w:w="7625" w:type="dxa"/>
          </w:tcPr>
          <w:p w14:paraId="4A1DCAB9" w14:textId="77777777" w:rsidR="008E558A" w:rsidRPr="00580756" w:rsidRDefault="008E558A"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Ukryty w laminacie płyty głównej dedykowany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w:t>
            </w:r>
          </w:p>
          <w:p w14:paraId="40E38CEC" w14:textId="73F6E65B" w:rsidR="000B617E" w:rsidRPr="00580756" w:rsidRDefault="008E558A"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 xml:space="preserve">Zaimplementowany w BIOS lub w menu </w:t>
            </w:r>
            <w:proofErr w:type="spellStart"/>
            <w:r w:rsidRPr="00580756">
              <w:rPr>
                <w:rFonts w:ascii="Bahnschrift" w:hAnsi="Bahnschrift" w:cs="Arial"/>
                <w:bCs/>
                <w:sz w:val="20"/>
                <w:szCs w:val="20"/>
              </w:rPr>
              <w:t>boot’owania</w:t>
            </w:r>
            <w:proofErr w:type="spellEnd"/>
            <w:r w:rsidRPr="00580756">
              <w:rPr>
                <w:rFonts w:ascii="Bahnschrift" w:hAnsi="Bahnschrift" w:cs="Arial"/>
                <w:bCs/>
                <w:sz w:val="20"/>
                <w:szCs w:val="20"/>
              </w:rPr>
              <w:t xml:space="preserve"> system diagnostyczny z graficznym interfejsem użytkownika, umożliwiający jednoczesne przetestowanie </w:t>
            </w:r>
            <w:r w:rsidRPr="00580756">
              <w:rPr>
                <w:rFonts w:ascii="Bahnschrift" w:hAnsi="Bahnschrift" w:cs="Arial"/>
                <w:bCs/>
                <w:sz w:val="20"/>
                <w:szCs w:val="20"/>
              </w:rPr>
              <w:lastRenderedPageBreak/>
              <w:t xml:space="preserve">w celu wykrycia usterki zainstalowanych komponentów w oferowanym komputerze bez konieczności uruchamiania systemu operacyjnego. System opatrzony min. o funkcjonalność: test procesora, test pamięci, test wentylatora dla procesora, test dysku twardego. System diagnostyczny działający w przypadku braku dysku, uszkodzenia, utraty wszystkich partycji, braku dostępu do </w:t>
            </w:r>
            <w:proofErr w:type="spellStart"/>
            <w:r w:rsidRPr="00580756">
              <w:rPr>
                <w:rFonts w:ascii="Bahnschrift" w:hAnsi="Bahnschrift" w:cs="Arial"/>
                <w:bCs/>
                <w:sz w:val="20"/>
                <w:szCs w:val="20"/>
              </w:rPr>
              <w:t>internetu</w:t>
            </w:r>
            <w:proofErr w:type="spellEnd"/>
            <w:r w:rsidRPr="00580756">
              <w:rPr>
                <w:rFonts w:ascii="Bahnschrift" w:hAnsi="Bahnschrift" w:cs="Arial"/>
                <w:bCs/>
                <w:sz w:val="20"/>
                <w:szCs w:val="20"/>
              </w:rPr>
              <w:t xml:space="preserve">, braku dostępu do sieci, bez podłączania zewnętrznych oraz wewnętrznych urządzeń np. pamięć </w:t>
            </w:r>
            <w:proofErr w:type="spellStart"/>
            <w:r w:rsidRPr="00580756">
              <w:rPr>
                <w:rFonts w:ascii="Bahnschrift" w:hAnsi="Bahnschrift" w:cs="Arial"/>
                <w:bCs/>
                <w:sz w:val="20"/>
                <w:szCs w:val="20"/>
              </w:rPr>
              <w:t>flash</w:t>
            </w:r>
            <w:proofErr w:type="spellEnd"/>
            <w:r w:rsidRPr="00580756">
              <w:rPr>
                <w:rFonts w:ascii="Bahnschrift" w:hAnsi="Bahnschrift" w:cs="Arial"/>
                <w:bCs/>
                <w:sz w:val="20"/>
                <w:szCs w:val="20"/>
              </w:rPr>
              <w:t xml:space="preserve"> USB itp.</w:t>
            </w:r>
          </w:p>
        </w:tc>
      </w:tr>
      <w:tr w:rsidR="000B617E" w:rsidRPr="000D2FB6" w14:paraId="000CA0B8" w14:textId="77777777" w:rsidTr="000B617E">
        <w:trPr>
          <w:trHeight w:val="598"/>
        </w:trPr>
        <w:tc>
          <w:tcPr>
            <w:tcW w:w="2122" w:type="dxa"/>
          </w:tcPr>
          <w:p w14:paraId="0A59CE9E" w14:textId="0BEDBCD6" w:rsidR="000B617E" w:rsidRDefault="008E558A" w:rsidP="00650620">
            <w:pPr>
              <w:spacing w:before="120" w:after="120" w:line="360" w:lineRule="auto"/>
              <w:jc w:val="center"/>
              <w:rPr>
                <w:rFonts w:ascii="Bahnschrift" w:hAnsi="Bahnschrift" w:cs="Arial"/>
                <w:b/>
                <w:sz w:val="20"/>
                <w:szCs w:val="20"/>
              </w:rPr>
            </w:pPr>
            <w:r w:rsidRPr="008E558A">
              <w:rPr>
                <w:rFonts w:ascii="Bahnschrift" w:hAnsi="Bahnschrift" w:cs="Arial"/>
                <w:b/>
                <w:sz w:val="20"/>
                <w:szCs w:val="20"/>
              </w:rPr>
              <w:lastRenderedPageBreak/>
              <w:t>BIOS</w:t>
            </w:r>
          </w:p>
        </w:tc>
        <w:tc>
          <w:tcPr>
            <w:tcW w:w="7625" w:type="dxa"/>
          </w:tcPr>
          <w:p w14:paraId="052665F8" w14:textId="77777777" w:rsidR="008E558A" w:rsidRPr="00580756" w:rsidRDefault="008E558A"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zgodny ze specyfikacją UEFI, wyprodukowany przez producenta komputera, nazwę producenta komputera, model komputera. Pełna obsługa BIOS za pomocą klawiatury i myszy oraz samej myszy.</w:t>
            </w:r>
          </w:p>
          <w:p w14:paraId="2D2296F7" w14:textId="77777777" w:rsidR="008E558A" w:rsidRPr="00580756" w:rsidRDefault="008E558A"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Możliwość, bez uruchamiania systemu operacyjnego z dysku twardego komputera lub innych podłączonych do niego urządzeń zewnętrznych oraz dodatkowego oprogramowania typu system diagnostyczny odczytania z wewnętrznego menu BIOS informacji o: wersji BIOS, nr seryjnym komputera, dacie wyprodukowania komputera, dacie wysyłki komputera z fabryki, ilości zainstalowanej pamięci RAM, prędkości zainstalowanych pamięci RAM, technologii wykonania pamięci, sposobie obsadzeniu slotów pamięci z rozbiciem na wielkości pamięci i banki, typie zainstalowanego procesora,</w:t>
            </w:r>
          </w:p>
          <w:p w14:paraId="23063A3A" w14:textId="77777777" w:rsidR="008E558A" w:rsidRPr="00580756" w:rsidRDefault="008E558A"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ilości rdzeni zainstalowanego procesora, typowej, minimalnej i maksymalnej prędkości zainstalowanego procesora, pojemności zainstalowanego lub zainstalowanych dysków twardych, MAC adresie zintegrowanej karty sieciowej,</w:t>
            </w:r>
          </w:p>
          <w:p w14:paraId="40F49B43" w14:textId="77777777" w:rsidR="008E558A" w:rsidRPr="00580756" w:rsidRDefault="008E558A"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Funkcja blokowania wejścia do BIOS oraz blokowania startu systemu operacyjnego, (gwarantujący utrzymanie zapisanego hasła nawet w przypadku odłączenia wszystkich źródeł zasilania i podtrzymania BIOS)</w:t>
            </w:r>
          </w:p>
          <w:p w14:paraId="02F52B2A" w14:textId="77777777" w:rsidR="008E558A" w:rsidRPr="00580756" w:rsidRDefault="008E558A"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Funkcja blokowania/odblokowania BOOT-</w:t>
            </w:r>
            <w:proofErr w:type="spellStart"/>
            <w:r w:rsidRPr="00580756">
              <w:rPr>
                <w:rFonts w:ascii="Bahnschrift" w:hAnsi="Bahnschrift" w:cs="Arial"/>
                <w:bCs/>
                <w:sz w:val="20"/>
                <w:szCs w:val="20"/>
              </w:rPr>
              <w:t>owania</w:t>
            </w:r>
            <w:proofErr w:type="spellEnd"/>
            <w:r w:rsidRPr="00580756">
              <w:rPr>
                <w:rFonts w:ascii="Bahnschrift" w:hAnsi="Bahnschrift" w:cs="Arial"/>
                <w:bCs/>
                <w:sz w:val="20"/>
                <w:szCs w:val="20"/>
              </w:rPr>
              <w:t xml:space="preserve"> stacji roboczej z zewnętrznych urządzeń.</w:t>
            </w:r>
          </w:p>
          <w:p w14:paraId="3258499B" w14:textId="1285AB39" w:rsidR="000B617E" w:rsidRPr="00580756" w:rsidRDefault="008E558A"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Możliwość ustawienia hasła systemowego/użytkownika umożliwiającego uruchomienie komputera (zabezpieczenie przed nieautoryzowanym uruchomieniem) oraz uprawniającego do samodzielnej zmiany tego hasła przez użytkownika (bez możliwości zmiany innych parametrów konfiguracji BIOS) przy jednoczesnym zdefiniowanym haśle administratora i/lub zdefiniowanym haśle dla dysku</w:t>
            </w:r>
          </w:p>
        </w:tc>
      </w:tr>
      <w:tr w:rsidR="000B617E" w:rsidRPr="000D2FB6" w14:paraId="7D7F9B9B" w14:textId="77777777" w:rsidTr="000B617E">
        <w:trPr>
          <w:trHeight w:val="598"/>
        </w:trPr>
        <w:tc>
          <w:tcPr>
            <w:tcW w:w="2122" w:type="dxa"/>
          </w:tcPr>
          <w:p w14:paraId="7F7E6B69" w14:textId="1F8A3B1B" w:rsidR="000B617E" w:rsidRDefault="008E558A" w:rsidP="00650620">
            <w:pPr>
              <w:spacing w:before="120" w:after="120" w:line="360" w:lineRule="auto"/>
              <w:jc w:val="center"/>
              <w:rPr>
                <w:rFonts w:ascii="Bahnschrift" w:hAnsi="Bahnschrift" w:cs="Arial"/>
                <w:b/>
                <w:sz w:val="20"/>
                <w:szCs w:val="20"/>
              </w:rPr>
            </w:pPr>
            <w:r w:rsidRPr="008E558A">
              <w:rPr>
                <w:rFonts w:ascii="Bahnschrift" w:hAnsi="Bahnschrift" w:cs="Arial"/>
                <w:b/>
                <w:sz w:val="20"/>
                <w:szCs w:val="20"/>
              </w:rPr>
              <w:t xml:space="preserve">Certyfikaty </w:t>
            </w:r>
            <w:r w:rsidR="00580756">
              <w:rPr>
                <w:rFonts w:ascii="Bahnschrift" w:hAnsi="Bahnschrift" w:cs="Arial"/>
                <w:b/>
                <w:sz w:val="20"/>
                <w:szCs w:val="20"/>
              </w:rPr>
              <w:br/>
            </w:r>
            <w:r w:rsidRPr="008E558A">
              <w:rPr>
                <w:rFonts w:ascii="Bahnschrift" w:hAnsi="Bahnschrift" w:cs="Arial"/>
                <w:b/>
                <w:sz w:val="20"/>
                <w:szCs w:val="20"/>
              </w:rPr>
              <w:t>i standardy</w:t>
            </w:r>
          </w:p>
        </w:tc>
        <w:tc>
          <w:tcPr>
            <w:tcW w:w="7625" w:type="dxa"/>
          </w:tcPr>
          <w:p w14:paraId="701CCB3C" w14:textId="77777777" w:rsidR="008E558A" w:rsidRPr="00580756" w:rsidRDefault="008E558A"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Urządzenia muszą być produkowane przez producenta, zgodnie z normą ISO9001 (certyfikaty załączyć do oferty).</w:t>
            </w:r>
          </w:p>
          <w:p w14:paraId="2FEBA0AB" w14:textId="1BADAA58" w:rsidR="000B617E" w:rsidRPr="00580756" w:rsidRDefault="008E558A"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lastRenderedPageBreak/>
              <w:t xml:space="preserve">Potwierdzenie spełnienia kryteriów środowiskowych, w tym zgodności z dyrektywą </w:t>
            </w:r>
            <w:proofErr w:type="spellStart"/>
            <w:r w:rsidRPr="00580756">
              <w:rPr>
                <w:rFonts w:ascii="Bahnschrift" w:hAnsi="Bahnschrift" w:cs="Arial"/>
                <w:bCs/>
                <w:sz w:val="20"/>
                <w:szCs w:val="20"/>
              </w:rPr>
              <w:t>RoHS</w:t>
            </w:r>
            <w:proofErr w:type="spellEnd"/>
            <w:r w:rsidRPr="00580756">
              <w:rPr>
                <w:rFonts w:ascii="Bahnschrift" w:hAnsi="Bahnschrift" w:cs="Arial"/>
                <w:bCs/>
                <w:sz w:val="20"/>
                <w:szCs w:val="20"/>
              </w:rPr>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tc>
      </w:tr>
      <w:tr w:rsidR="000B617E" w:rsidRPr="000D2FB6" w14:paraId="304451DE" w14:textId="77777777" w:rsidTr="000B617E">
        <w:trPr>
          <w:trHeight w:val="598"/>
        </w:trPr>
        <w:tc>
          <w:tcPr>
            <w:tcW w:w="2122" w:type="dxa"/>
          </w:tcPr>
          <w:p w14:paraId="23818132" w14:textId="0A8CBE0C" w:rsidR="000B617E" w:rsidRDefault="008E558A" w:rsidP="00650620">
            <w:pPr>
              <w:spacing w:before="120" w:after="120" w:line="360" w:lineRule="auto"/>
              <w:jc w:val="center"/>
              <w:rPr>
                <w:rFonts w:ascii="Bahnschrift" w:hAnsi="Bahnschrift" w:cs="Arial"/>
                <w:b/>
                <w:sz w:val="20"/>
                <w:szCs w:val="20"/>
              </w:rPr>
            </w:pPr>
            <w:r w:rsidRPr="008E558A">
              <w:rPr>
                <w:rFonts w:ascii="Bahnschrift" w:hAnsi="Bahnschrift" w:cs="Arial"/>
                <w:b/>
                <w:sz w:val="20"/>
                <w:szCs w:val="20"/>
              </w:rPr>
              <w:lastRenderedPageBreak/>
              <w:t>Oprogramowanie</w:t>
            </w:r>
          </w:p>
        </w:tc>
        <w:tc>
          <w:tcPr>
            <w:tcW w:w="7625" w:type="dxa"/>
          </w:tcPr>
          <w:p w14:paraId="3A46269E" w14:textId="1756FD6D" w:rsidR="000B617E" w:rsidRPr="00580756" w:rsidRDefault="008E558A" w:rsidP="00580756">
            <w:pPr>
              <w:tabs>
                <w:tab w:val="left" w:pos="3240"/>
              </w:tabs>
              <w:spacing w:before="120" w:after="120" w:line="360" w:lineRule="auto"/>
              <w:rPr>
                <w:rFonts w:ascii="Bahnschrift" w:hAnsi="Bahnschrift" w:cs="Arial"/>
                <w:bCs/>
                <w:sz w:val="20"/>
                <w:szCs w:val="20"/>
              </w:rPr>
            </w:pPr>
            <w:r w:rsidRPr="00580756">
              <w:rPr>
                <w:rFonts w:ascii="Bahnschrift" w:hAnsi="Bahnschrift" w:cs="Arial"/>
                <w:bCs/>
                <w:sz w:val="20"/>
                <w:szCs w:val="20"/>
              </w:rPr>
              <w:t>Zainstalowany system operacyjny Windows 10 lub 11 Professional, klucz licencyjny musi być zapisany trwale w BIOS.</w:t>
            </w:r>
          </w:p>
        </w:tc>
      </w:tr>
      <w:tr w:rsidR="00580756" w:rsidRPr="000D2FB6" w14:paraId="301316EA" w14:textId="77777777" w:rsidTr="000B617E">
        <w:trPr>
          <w:trHeight w:val="598"/>
        </w:trPr>
        <w:tc>
          <w:tcPr>
            <w:tcW w:w="2122" w:type="dxa"/>
          </w:tcPr>
          <w:p w14:paraId="381BA62E" w14:textId="6637EB57" w:rsidR="00580756" w:rsidRPr="00580756"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Płyta główna</w:t>
            </w:r>
          </w:p>
        </w:tc>
        <w:tc>
          <w:tcPr>
            <w:tcW w:w="7625" w:type="dxa"/>
          </w:tcPr>
          <w:p w14:paraId="4673CA22" w14:textId="77777777"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zaprojektowana i wyprodukowana na zlecenie producenta komputera, trwale oznaczona na etapie produkcji logiem producenta oferowanej jednostki dedykowana dla danego urządzenia;</w:t>
            </w:r>
          </w:p>
          <w:p w14:paraId="631E4A86" w14:textId="77777777"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 xml:space="preserve">Karta sieci bezprzewodowej 802.11 </w:t>
            </w:r>
            <w:proofErr w:type="spellStart"/>
            <w:r w:rsidRPr="00580756">
              <w:rPr>
                <w:rFonts w:ascii="Bahnschrift" w:hAnsi="Bahnschrift" w:cs="Arial"/>
                <w:bCs/>
                <w:sz w:val="20"/>
                <w:szCs w:val="20"/>
              </w:rPr>
              <w:t>ac</w:t>
            </w:r>
            <w:proofErr w:type="spellEnd"/>
            <w:r w:rsidRPr="00580756">
              <w:rPr>
                <w:rFonts w:ascii="Bahnschrift" w:hAnsi="Bahnschrift" w:cs="Arial"/>
                <w:bCs/>
                <w:sz w:val="20"/>
                <w:szCs w:val="20"/>
              </w:rPr>
              <w:t xml:space="preserve"> + </w:t>
            </w:r>
            <w:proofErr w:type="spellStart"/>
            <w:r w:rsidRPr="00580756">
              <w:rPr>
                <w:rFonts w:ascii="Bahnschrift" w:hAnsi="Bahnschrift" w:cs="Arial"/>
                <w:bCs/>
                <w:sz w:val="20"/>
                <w:szCs w:val="20"/>
              </w:rPr>
              <w:t>bluetooth</w:t>
            </w:r>
            <w:proofErr w:type="spellEnd"/>
          </w:p>
          <w:p w14:paraId="1C1DDE28" w14:textId="77777777"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Wbudowany napęd DVD +/- RW</w:t>
            </w:r>
          </w:p>
          <w:p w14:paraId="40E07874" w14:textId="77777777"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Klawiatura USB w układzie polski programisty</w:t>
            </w:r>
          </w:p>
          <w:p w14:paraId="17C307E8" w14:textId="7E79BE66" w:rsidR="00580756" w:rsidRPr="00580756" w:rsidRDefault="00580756" w:rsidP="00580756">
            <w:pPr>
              <w:tabs>
                <w:tab w:val="left" w:pos="3240"/>
              </w:tabs>
              <w:spacing w:before="120" w:after="120" w:line="360" w:lineRule="auto"/>
              <w:rPr>
                <w:rFonts w:ascii="Bahnschrift" w:hAnsi="Bahnschrift" w:cs="Arial"/>
                <w:bCs/>
                <w:sz w:val="20"/>
                <w:szCs w:val="20"/>
              </w:rPr>
            </w:pPr>
            <w:r w:rsidRPr="00580756">
              <w:rPr>
                <w:rFonts w:ascii="Bahnschrift" w:hAnsi="Bahnschrift" w:cs="Arial"/>
                <w:bCs/>
                <w:sz w:val="20"/>
                <w:szCs w:val="20"/>
              </w:rPr>
              <w:t>Mysz USB z klawiszami oraz rolką (</w:t>
            </w:r>
            <w:proofErr w:type="spellStart"/>
            <w:r w:rsidRPr="00580756">
              <w:rPr>
                <w:rFonts w:ascii="Bahnschrift" w:hAnsi="Bahnschrift" w:cs="Arial"/>
                <w:bCs/>
                <w:sz w:val="20"/>
                <w:szCs w:val="20"/>
              </w:rPr>
              <w:t>scroll</w:t>
            </w:r>
            <w:proofErr w:type="spellEnd"/>
            <w:r w:rsidRPr="00580756">
              <w:rPr>
                <w:rFonts w:ascii="Bahnschrift" w:hAnsi="Bahnschrift" w:cs="Arial"/>
                <w:bCs/>
                <w:sz w:val="20"/>
                <w:szCs w:val="20"/>
              </w:rPr>
              <w:t>)</w:t>
            </w:r>
          </w:p>
        </w:tc>
      </w:tr>
      <w:tr w:rsidR="000B617E" w:rsidRPr="000D2FB6" w14:paraId="32F774AB" w14:textId="77777777" w:rsidTr="000B617E">
        <w:trPr>
          <w:trHeight w:val="598"/>
        </w:trPr>
        <w:tc>
          <w:tcPr>
            <w:tcW w:w="2122" w:type="dxa"/>
          </w:tcPr>
          <w:p w14:paraId="48057CA7" w14:textId="3B5E2727" w:rsidR="000B617E" w:rsidRDefault="008E558A" w:rsidP="00650620">
            <w:pPr>
              <w:spacing w:before="120" w:after="120" w:line="360" w:lineRule="auto"/>
              <w:jc w:val="center"/>
              <w:rPr>
                <w:rFonts w:ascii="Bahnschrift" w:hAnsi="Bahnschrift" w:cs="Arial"/>
                <w:b/>
                <w:sz w:val="20"/>
                <w:szCs w:val="20"/>
              </w:rPr>
            </w:pPr>
            <w:r w:rsidRPr="008E558A">
              <w:rPr>
                <w:rFonts w:ascii="Bahnschrift" w:hAnsi="Bahnschrift" w:cs="Arial"/>
                <w:b/>
                <w:sz w:val="20"/>
                <w:szCs w:val="20"/>
              </w:rPr>
              <w:t>Wbudowane porty</w:t>
            </w:r>
          </w:p>
        </w:tc>
        <w:tc>
          <w:tcPr>
            <w:tcW w:w="7625" w:type="dxa"/>
          </w:tcPr>
          <w:p w14:paraId="04516DC4" w14:textId="77777777" w:rsidR="008E558A" w:rsidRPr="00580756" w:rsidRDefault="008E558A"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 xml:space="preserve">- panel </w:t>
            </w:r>
            <w:proofErr w:type="gramStart"/>
            <w:r w:rsidRPr="00580756">
              <w:rPr>
                <w:rFonts w:ascii="Bahnschrift" w:hAnsi="Bahnschrift" w:cs="Arial"/>
                <w:bCs/>
                <w:sz w:val="20"/>
                <w:szCs w:val="20"/>
              </w:rPr>
              <w:t>przedni :</w:t>
            </w:r>
            <w:proofErr w:type="gramEnd"/>
            <w:r w:rsidRPr="00580756">
              <w:rPr>
                <w:rFonts w:ascii="Bahnschrift" w:hAnsi="Bahnschrift" w:cs="Arial"/>
                <w:bCs/>
                <w:sz w:val="20"/>
                <w:szCs w:val="20"/>
              </w:rPr>
              <w:t xml:space="preserve"> 2x USB 3.2 gen 1, 2x USB 2.0, 1x audio (dopuszcza się </w:t>
            </w:r>
            <w:proofErr w:type="spellStart"/>
            <w:r w:rsidRPr="00580756">
              <w:rPr>
                <w:rFonts w:ascii="Bahnschrift" w:hAnsi="Bahnschrift" w:cs="Arial"/>
                <w:bCs/>
                <w:sz w:val="20"/>
                <w:szCs w:val="20"/>
              </w:rPr>
              <w:t>combo</w:t>
            </w:r>
            <w:proofErr w:type="spellEnd"/>
            <w:r w:rsidRPr="00580756">
              <w:rPr>
                <w:rFonts w:ascii="Bahnschrift" w:hAnsi="Bahnschrift" w:cs="Arial"/>
                <w:bCs/>
                <w:sz w:val="20"/>
                <w:szCs w:val="20"/>
              </w:rPr>
              <w:t>);</w:t>
            </w:r>
          </w:p>
          <w:p w14:paraId="158BE5B1" w14:textId="2A98E41C" w:rsidR="000B617E" w:rsidRPr="00580756" w:rsidRDefault="008E558A"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 panel tylny: 1x audio out, 2x USB 3.2 gen 1, 2x USB 2.0, 1x VGA, 1x HDMI, 1x RJ45</w:t>
            </w:r>
          </w:p>
        </w:tc>
      </w:tr>
      <w:tr w:rsidR="000B617E" w:rsidRPr="000D2FB6" w14:paraId="29CC2441" w14:textId="77777777" w:rsidTr="000B617E">
        <w:trPr>
          <w:trHeight w:val="598"/>
        </w:trPr>
        <w:tc>
          <w:tcPr>
            <w:tcW w:w="2122" w:type="dxa"/>
          </w:tcPr>
          <w:p w14:paraId="5A4394E4" w14:textId="5341ED9A" w:rsidR="000B617E" w:rsidRDefault="008E558A" w:rsidP="00650620">
            <w:pPr>
              <w:spacing w:before="120" w:after="120" w:line="360" w:lineRule="auto"/>
              <w:jc w:val="center"/>
              <w:rPr>
                <w:rFonts w:ascii="Bahnschrift" w:hAnsi="Bahnschrift" w:cs="Arial"/>
                <w:b/>
                <w:sz w:val="20"/>
                <w:szCs w:val="20"/>
              </w:rPr>
            </w:pPr>
            <w:r w:rsidRPr="008E558A">
              <w:rPr>
                <w:rFonts w:ascii="Bahnschrift" w:hAnsi="Bahnschrift" w:cs="Arial"/>
                <w:b/>
                <w:sz w:val="20"/>
                <w:szCs w:val="20"/>
              </w:rPr>
              <w:t>Warunki gwarancji</w:t>
            </w:r>
          </w:p>
        </w:tc>
        <w:tc>
          <w:tcPr>
            <w:tcW w:w="7625" w:type="dxa"/>
          </w:tcPr>
          <w:p w14:paraId="73B92D54" w14:textId="77777777" w:rsidR="008E558A" w:rsidRPr="00580756" w:rsidRDefault="008E558A"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3-letnia gwarancja producenta świadczona na miejscu u klienta.</w:t>
            </w:r>
          </w:p>
          <w:p w14:paraId="220CEC20" w14:textId="77777777" w:rsidR="008E558A" w:rsidRPr="00580756" w:rsidRDefault="008E558A"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W razie awarii dyski twarde zostają u zamawiającego.</w:t>
            </w:r>
          </w:p>
          <w:p w14:paraId="64CB3DCC" w14:textId="77777777" w:rsidR="008E558A" w:rsidRPr="00580756" w:rsidRDefault="008E558A"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Czas reakcji serwisu - do końca następnego dnia roboczego</w:t>
            </w:r>
          </w:p>
          <w:p w14:paraId="640EA176" w14:textId="77777777" w:rsidR="008E558A" w:rsidRPr="00580756" w:rsidRDefault="008E558A"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Firma serwisująca musi posiadać ISO 9001: 2015 na świadczenie usług serwisowych oraz posiadać autoryzacje producenta komputera – dokumenty potwierdzające załączyć do oferty.</w:t>
            </w:r>
          </w:p>
          <w:p w14:paraId="6DB3E7AF" w14:textId="20550A5B" w:rsidR="000B617E" w:rsidRPr="00580756" w:rsidRDefault="008E558A"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 xml:space="preserve">Oświadczenie producenta komputera, że w przypadku </w:t>
            </w:r>
            <w:proofErr w:type="gramStart"/>
            <w:r w:rsidRPr="00580756">
              <w:rPr>
                <w:rFonts w:ascii="Bahnschrift" w:hAnsi="Bahnschrift" w:cs="Arial"/>
                <w:bCs/>
                <w:sz w:val="20"/>
                <w:szCs w:val="20"/>
              </w:rPr>
              <w:t>nie wywiązywania</w:t>
            </w:r>
            <w:proofErr w:type="gramEnd"/>
            <w:r w:rsidRPr="00580756">
              <w:rPr>
                <w:rFonts w:ascii="Bahnschrift" w:hAnsi="Bahnschrift" w:cs="Arial"/>
                <w:bCs/>
                <w:sz w:val="20"/>
                <w:szCs w:val="20"/>
              </w:rPr>
              <w:t xml:space="preserve"> się z obowiązków gwarancyjnych oferenta lub firmy serwisującej, przejmie na siebie wszelkie zobowiązania związane z serwisem</w:t>
            </w:r>
          </w:p>
        </w:tc>
      </w:tr>
      <w:tr w:rsidR="000B617E" w:rsidRPr="000D2FB6" w14:paraId="30D43A12" w14:textId="77777777" w:rsidTr="000B617E">
        <w:trPr>
          <w:trHeight w:val="598"/>
        </w:trPr>
        <w:tc>
          <w:tcPr>
            <w:tcW w:w="2122" w:type="dxa"/>
          </w:tcPr>
          <w:p w14:paraId="179798DF" w14:textId="527EF12A" w:rsidR="000B617E"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lastRenderedPageBreak/>
              <w:t>Wsparcie techniczne producenta</w:t>
            </w:r>
          </w:p>
        </w:tc>
        <w:tc>
          <w:tcPr>
            <w:tcW w:w="7625" w:type="dxa"/>
          </w:tcPr>
          <w:p w14:paraId="5C9BC15E" w14:textId="77777777"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Możliwość telefonicznego sprawdzenia konfiguracji sprzętowej komputera oraz warunków gwarancji po podaniu numeru seryjnego bezpośrednio u producenta lub jego przedstawiciela.</w:t>
            </w:r>
          </w:p>
          <w:p w14:paraId="2DD072E3" w14:textId="5E562650" w:rsidR="000B617E"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Dostęp do najnowszych sterowników i uaktualnień na stronie producenta zestawu realizowany poprzez podanie na dedykowanej stronie internetowej producenta numeru seryjnego lub modelu komputera – do oferty należy dołączyć link strony.</w:t>
            </w:r>
          </w:p>
        </w:tc>
      </w:tr>
      <w:tr w:rsidR="00580756" w:rsidRPr="000D2FB6" w14:paraId="53EAE350" w14:textId="77777777" w:rsidTr="00495A4A">
        <w:trPr>
          <w:trHeight w:val="598"/>
        </w:trPr>
        <w:tc>
          <w:tcPr>
            <w:tcW w:w="9747" w:type="dxa"/>
            <w:gridSpan w:val="2"/>
          </w:tcPr>
          <w:p w14:paraId="6B0257B0" w14:textId="4333A12B" w:rsidR="00580756" w:rsidRPr="000E5A4A" w:rsidRDefault="00580756" w:rsidP="00580756">
            <w:pPr>
              <w:spacing w:before="120" w:after="120" w:line="360" w:lineRule="auto"/>
              <w:rPr>
                <w:rFonts w:ascii="Bahnschrift" w:hAnsi="Bahnschrift" w:cs="Arial"/>
                <w:bCs/>
                <w:sz w:val="36"/>
                <w:szCs w:val="36"/>
              </w:rPr>
            </w:pPr>
            <w:r w:rsidRPr="000E5A4A">
              <w:rPr>
                <w:rFonts w:ascii="Bahnschrift" w:hAnsi="Bahnschrift" w:cs="Arial"/>
                <w:bCs/>
                <w:sz w:val="36"/>
                <w:szCs w:val="36"/>
              </w:rPr>
              <w:t>MONITOR:</w:t>
            </w:r>
          </w:p>
        </w:tc>
      </w:tr>
      <w:tr w:rsidR="000B617E" w:rsidRPr="000D2FB6" w14:paraId="50AFBFBC" w14:textId="77777777" w:rsidTr="000B617E">
        <w:trPr>
          <w:trHeight w:val="598"/>
        </w:trPr>
        <w:tc>
          <w:tcPr>
            <w:tcW w:w="2122" w:type="dxa"/>
          </w:tcPr>
          <w:p w14:paraId="3638B586" w14:textId="0F4649AF" w:rsidR="000B617E"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Przekątna</w:t>
            </w:r>
          </w:p>
        </w:tc>
        <w:tc>
          <w:tcPr>
            <w:tcW w:w="7625" w:type="dxa"/>
          </w:tcPr>
          <w:p w14:paraId="38989598" w14:textId="75A5B7D3" w:rsidR="000B617E"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23,8"</w:t>
            </w:r>
          </w:p>
        </w:tc>
      </w:tr>
      <w:tr w:rsidR="000B617E" w:rsidRPr="000D2FB6" w14:paraId="7957079B" w14:textId="77777777" w:rsidTr="000B617E">
        <w:trPr>
          <w:trHeight w:val="598"/>
        </w:trPr>
        <w:tc>
          <w:tcPr>
            <w:tcW w:w="2122" w:type="dxa"/>
          </w:tcPr>
          <w:p w14:paraId="015B6F22" w14:textId="76581062" w:rsidR="000B617E"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Rozdzielczość</w:t>
            </w:r>
          </w:p>
        </w:tc>
        <w:tc>
          <w:tcPr>
            <w:tcW w:w="7625" w:type="dxa"/>
          </w:tcPr>
          <w:p w14:paraId="2BC32B0B" w14:textId="06B72C47" w:rsidR="000B617E"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1920 x 1080 (</w:t>
            </w:r>
            <w:proofErr w:type="spellStart"/>
            <w:r w:rsidRPr="00580756">
              <w:rPr>
                <w:rFonts w:ascii="Bahnschrift" w:hAnsi="Bahnschrift" w:cs="Arial"/>
                <w:bCs/>
                <w:sz w:val="20"/>
                <w:szCs w:val="20"/>
              </w:rPr>
              <w:t>FullHD</w:t>
            </w:r>
            <w:proofErr w:type="spellEnd"/>
            <w:r w:rsidRPr="00580756">
              <w:rPr>
                <w:rFonts w:ascii="Bahnschrift" w:hAnsi="Bahnschrift" w:cs="Arial"/>
                <w:bCs/>
                <w:sz w:val="20"/>
                <w:szCs w:val="20"/>
              </w:rPr>
              <w:t>)</w:t>
            </w:r>
          </w:p>
        </w:tc>
      </w:tr>
      <w:tr w:rsidR="000B617E" w:rsidRPr="000D2FB6" w14:paraId="582AD513" w14:textId="77777777" w:rsidTr="000B617E">
        <w:trPr>
          <w:trHeight w:val="598"/>
        </w:trPr>
        <w:tc>
          <w:tcPr>
            <w:tcW w:w="2122" w:type="dxa"/>
          </w:tcPr>
          <w:p w14:paraId="1ACBBD02" w14:textId="7F69DA6B" w:rsidR="000B617E"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Powłoka matrycy</w:t>
            </w:r>
          </w:p>
        </w:tc>
        <w:tc>
          <w:tcPr>
            <w:tcW w:w="7625" w:type="dxa"/>
          </w:tcPr>
          <w:p w14:paraId="151EC2FB" w14:textId="5A0C899D" w:rsidR="000B617E"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Matowa</w:t>
            </w:r>
          </w:p>
        </w:tc>
      </w:tr>
      <w:tr w:rsidR="000B617E" w:rsidRPr="000D2FB6" w14:paraId="3D11C516" w14:textId="77777777" w:rsidTr="000B617E">
        <w:trPr>
          <w:trHeight w:val="598"/>
        </w:trPr>
        <w:tc>
          <w:tcPr>
            <w:tcW w:w="2122" w:type="dxa"/>
          </w:tcPr>
          <w:p w14:paraId="7E3D1516" w14:textId="632AFFD8" w:rsidR="000B617E"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Typ ekranu</w:t>
            </w:r>
          </w:p>
        </w:tc>
        <w:tc>
          <w:tcPr>
            <w:tcW w:w="7625" w:type="dxa"/>
          </w:tcPr>
          <w:p w14:paraId="085EEF5F" w14:textId="5A89A253" w:rsidR="000B617E"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Płaski</w:t>
            </w:r>
          </w:p>
        </w:tc>
      </w:tr>
      <w:tr w:rsidR="000B617E" w:rsidRPr="000D2FB6" w14:paraId="56BB784B" w14:textId="77777777" w:rsidTr="000B617E">
        <w:trPr>
          <w:trHeight w:val="598"/>
        </w:trPr>
        <w:tc>
          <w:tcPr>
            <w:tcW w:w="2122" w:type="dxa"/>
          </w:tcPr>
          <w:p w14:paraId="6DC2B1F5" w14:textId="2F980F89" w:rsidR="000B617E"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Format obrazu</w:t>
            </w:r>
          </w:p>
        </w:tc>
        <w:tc>
          <w:tcPr>
            <w:tcW w:w="7625" w:type="dxa"/>
          </w:tcPr>
          <w:p w14:paraId="61320375" w14:textId="722F3456" w:rsidR="000B617E"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16:9</w:t>
            </w:r>
          </w:p>
        </w:tc>
      </w:tr>
      <w:tr w:rsidR="000B617E" w:rsidRPr="000D2FB6" w14:paraId="73FEF78D" w14:textId="77777777" w:rsidTr="000B617E">
        <w:trPr>
          <w:trHeight w:val="598"/>
        </w:trPr>
        <w:tc>
          <w:tcPr>
            <w:tcW w:w="2122" w:type="dxa"/>
          </w:tcPr>
          <w:p w14:paraId="7102B873" w14:textId="1FF18AC5" w:rsidR="000B617E"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Częstotliwość odświeżania ekranu</w:t>
            </w:r>
          </w:p>
        </w:tc>
        <w:tc>
          <w:tcPr>
            <w:tcW w:w="7625" w:type="dxa"/>
          </w:tcPr>
          <w:p w14:paraId="106B0080" w14:textId="0E2FC36C" w:rsidR="000B617E"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 xml:space="preserve">60 </w:t>
            </w:r>
            <w:proofErr w:type="spellStart"/>
            <w:r w:rsidRPr="00580756">
              <w:rPr>
                <w:rFonts w:ascii="Bahnschrift" w:hAnsi="Bahnschrift" w:cs="Arial"/>
                <w:bCs/>
                <w:sz w:val="20"/>
                <w:szCs w:val="20"/>
              </w:rPr>
              <w:t>Hz</w:t>
            </w:r>
            <w:proofErr w:type="spellEnd"/>
          </w:p>
        </w:tc>
      </w:tr>
      <w:tr w:rsidR="000B617E" w:rsidRPr="000D2FB6" w14:paraId="69A0EF9E" w14:textId="77777777" w:rsidTr="000B617E">
        <w:trPr>
          <w:trHeight w:val="598"/>
        </w:trPr>
        <w:tc>
          <w:tcPr>
            <w:tcW w:w="2122" w:type="dxa"/>
          </w:tcPr>
          <w:p w14:paraId="176BE040" w14:textId="1416A945" w:rsidR="000B617E"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Liczba wyświetlanych kolorów</w:t>
            </w:r>
          </w:p>
        </w:tc>
        <w:tc>
          <w:tcPr>
            <w:tcW w:w="7625" w:type="dxa"/>
          </w:tcPr>
          <w:p w14:paraId="2086ACD3" w14:textId="4947BB62" w:rsidR="000B617E"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16,7 mln</w:t>
            </w:r>
          </w:p>
        </w:tc>
      </w:tr>
      <w:tr w:rsidR="000B617E" w:rsidRPr="000D2FB6" w14:paraId="3ACE14E2" w14:textId="77777777" w:rsidTr="000B617E">
        <w:trPr>
          <w:trHeight w:val="598"/>
        </w:trPr>
        <w:tc>
          <w:tcPr>
            <w:tcW w:w="2122" w:type="dxa"/>
          </w:tcPr>
          <w:p w14:paraId="5E157FDA" w14:textId="042A8850" w:rsidR="000B617E"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Czas reakcji</w:t>
            </w:r>
          </w:p>
        </w:tc>
        <w:tc>
          <w:tcPr>
            <w:tcW w:w="7625" w:type="dxa"/>
          </w:tcPr>
          <w:p w14:paraId="79D6A6E8" w14:textId="10D21ADA" w:rsidR="000B617E"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6 ms</w:t>
            </w:r>
          </w:p>
        </w:tc>
      </w:tr>
      <w:tr w:rsidR="000B617E" w:rsidRPr="000D2FB6" w14:paraId="5EA8E866" w14:textId="77777777" w:rsidTr="000B617E">
        <w:trPr>
          <w:trHeight w:val="598"/>
        </w:trPr>
        <w:tc>
          <w:tcPr>
            <w:tcW w:w="2122" w:type="dxa"/>
          </w:tcPr>
          <w:p w14:paraId="0F03ECA9" w14:textId="6E2DC071" w:rsidR="000B617E"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Wielkość plamki</w:t>
            </w:r>
          </w:p>
        </w:tc>
        <w:tc>
          <w:tcPr>
            <w:tcW w:w="7625" w:type="dxa"/>
          </w:tcPr>
          <w:p w14:paraId="249AB89B" w14:textId="7A120D2A" w:rsidR="000B617E"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0,275 x 0,275 mm</w:t>
            </w:r>
          </w:p>
        </w:tc>
      </w:tr>
      <w:tr w:rsidR="000B617E" w:rsidRPr="000D2FB6" w14:paraId="121F0CB8" w14:textId="77777777" w:rsidTr="000B617E">
        <w:trPr>
          <w:trHeight w:val="598"/>
        </w:trPr>
        <w:tc>
          <w:tcPr>
            <w:tcW w:w="2122" w:type="dxa"/>
          </w:tcPr>
          <w:p w14:paraId="751F4EF3" w14:textId="54D73EA3" w:rsidR="000B617E"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Jasność</w:t>
            </w:r>
          </w:p>
        </w:tc>
        <w:tc>
          <w:tcPr>
            <w:tcW w:w="7625" w:type="dxa"/>
          </w:tcPr>
          <w:p w14:paraId="4D24A6C7" w14:textId="717D9614" w:rsidR="000B617E"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250 cd/m²</w:t>
            </w:r>
          </w:p>
        </w:tc>
      </w:tr>
      <w:tr w:rsidR="000B617E" w:rsidRPr="000D2FB6" w14:paraId="5826608D" w14:textId="77777777" w:rsidTr="000B617E">
        <w:trPr>
          <w:trHeight w:val="598"/>
        </w:trPr>
        <w:tc>
          <w:tcPr>
            <w:tcW w:w="2122" w:type="dxa"/>
          </w:tcPr>
          <w:p w14:paraId="4C379BF3" w14:textId="6F9E92F4" w:rsidR="000B617E"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Kąt widzenia w poziomie i pionie</w:t>
            </w:r>
          </w:p>
        </w:tc>
        <w:tc>
          <w:tcPr>
            <w:tcW w:w="7625" w:type="dxa"/>
          </w:tcPr>
          <w:p w14:paraId="0C66A075" w14:textId="06D80A42" w:rsidR="000B617E"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178 stopni</w:t>
            </w:r>
          </w:p>
        </w:tc>
      </w:tr>
      <w:tr w:rsidR="000B617E" w:rsidRPr="000D2FB6" w14:paraId="63D93BDF" w14:textId="77777777" w:rsidTr="000B617E">
        <w:trPr>
          <w:trHeight w:val="598"/>
        </w:trPr>
        <w:tc>
          <w:tcPr>
            <w:tcW w:w="2122" w:type="dxa"/>
          </w:tcPr>
          <w:p w14:paraId="5352D5F7" w14:textId="1AC13F01" w:rsidR="000B617E"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Zużycie energii</w:t>
            </w:r>
            <w:r>
              <w:rPr>
                <w:rFonts w:ascii="Bahnschrift" w:hAnsi="Bahnschrift" w:cs="Arial"/>
                <w:b/>
                <w:sz w:val="20"/>
                <w:szCs w:val="20"/>
              </w:rPr>
              <w:t xml:space="preserve"> </w:t>
            </w:r>
            <w:r w:rsidRPr="00580756">
              <w:rPr>
                <w:rFonts w:ascii="Bahnschrift" w:hAnsi="Bahnschrift" w:cs="Arial"/>
                <w:b/>
                <w:sz w:val="20"/>
                <w:szCs w:val="20"/>
              </w:rPr>
              <w:t>Normalne działanie</w:t>
            </w:r>
          </w:p>
        </w:tc>
        <w:tc>
          <w:tcPr>
            <w:tcW w:w="7625" w:type="dxa"/>
          </w:tcPr>
          <w:p w14:paraId="2BE74F48" w14:textId="6C210F68" w:rsidR="000B617E"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max. 25W</w:t>
            </w:r>
          </w:p>
        </w:tc>
      </w:tr>
      <w:tr w:rsidR="000B617E" w:rsidRPr="000D2FB6" w14:paraId="13A6BD2F" w14:textId="77777777" w:rsidTr="000B617E">
        <w:trPr>
          <w:trHeight w:val="598"/>
        </w:trPr>
        <w:tc>
          <w:tcPr>
            <w:tcW w:w="2122" w:type="dxa"/>
          </w:tcPr>
          <w:p w14:paraId="1FDAB520" w14:textId="7F6768BD" w:rsidR="000B617E"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Złącza</w:t>
            </w:r>
          </w:p>
        </w:tc>
        <w:tc>
          <w:tcPr>
            <w:tcW w:w="7625" w:type="dxa"/>
          </w:tcPr>
          <w:p w14:paraId="67F8233C" w14:textId="77777777"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VGA (D-</w:t>
            </w:r>
            <w:proofErr w:type="spellStart"/>
            <w:r w:rsidRPr="00580756">
              <w:rPr>
                <w:rFonts w:ascii="Bahnschrift" w:hAnsi="Bahnschrift" w:cs="Arial"/>
                <w:bCs/>
                <w:sz w:val="20"/>
                <w:szCs w:val="20"/>
              </w:rPr>
              <w:t>sub</w:t>
            </w:r>
            <w:proofErr w:type="spellEnd"/>
            <w:r w:rsidRPr="00580756">
              <w:rPr>
                <w:rFonts w:ascii="Bahnschrift" w:hAnsi="Bahnschrift" w:cs="Arial"/>
                <w:bCs/>
                <w:sz w:val="20"/>
                <w:szCs w:val="20"/>
              </w:rPr>
              <w:t>) - 1 szt.</w:t>
            </w:r>
          </w:p>
          <w:p w14:paraId="356CAACF" w14:textId="77777777"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HDMI - 1 szt.</w:t>
            </w:r>
          </w:p>
          <w:p w14:paraId="246361AC" w14:textId="24E1A443" w:rsidR="000B617E"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lastRenderedPageBreak/>
              <w:t>AC-in (wejście zasilania) - 1 szt.</w:t>
            </w:r>
          </w:p>
        </w:tc>
      </w:tr>
      <w:tr w:rsidR="000B617E" w:rsidRPr="000D2FB6" w14:paraId="5DDEFF3C" w14:textId="77777777" w:rsidTr="000B617E">
        <w:trPr>
          <w:trHeight w:val="598"/>
        </w:trPr>
        <w:tc>
          <w:tcPr>
            <w:tcW w:w="2122" w:type="dxa"/>
          </w:tcPr>
          <w:p w14:paraId="7EB4624D" w14:textId="3797FABB" w:rsidR="000B617E"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lastRenderedPageBreak/>
              <w:t>Gwarancja</w:t>
            </w:r>
          </w:p>
        </w:tc>
        <w:tc>
          <w:tcPr>
            <w:tcW w:w="7625" w:type="dxa"/>
          </w:tcPr>
          <w:p w14:paraId="692C26F2" w14:textId="3BC684EC" w:rsidR="000B617E"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36 miesięcy (gwarancja producenta)</w:t>
            </w:r>
          </w:p>
        </w:tc>
      </w:tr>
      <w:tr w:rsidR="00580756" w:rsidRPr="000D2FB6" w14:paraId="094B1318" w14:textId="77777777" w:rsidTr="0088201F">
        <w:trPr>
          <w:trHeight w:val="598"/>
        </w:trPr>
        <w:tc>
          <w:tcPr>
            <w:tcW w:w="9747" w:type="dxa"/>
            <w:gridSpan w:val="2"/>
          </w:tcPr>
          <w:p w14:paraId="476BAFFB" w14:textId="65313F64" w:rsidR="00580756" w:rsidRPr="000E5A4A" w:rsidRDefault="00580756" w:rsidP="00580756">
            <w:pPr>
              <w:spacing w:before="120" w:after="120" w:line="360" w:lineRule="auto"/>
              <w:rPr>
                <w:rFonts w:ascii="Bahnschrift" w:hAnsi="Bahnschrift" w:cs="Arial"/>
                <w:bCs/>
                <w:sz w:val="36"/>
                <w:szCs w:val="36"/>
              </w:rPr>
            </w:pPr>
            <w:r w:rsidRPr="000E5A4A">
              <w:rPr>
                <w:rFonts w:ascii="Bahnschrift" w:hAnsi="Bahnschrift" w:cs="Arial"/>
                <w:bCs/>
                <w:sz w:val="36"/>
                <w:szCs w:val="36"/>
              </w:rPr>
              <w:t>UPS</w:t>
            </w:r>
          </w:p>
        </w:tc>
      </w:tr>
      <w:tr w:rsidR="000B617E" w:rsidRPr="000D2FB6" w14:paraId="3E7D0641" w14:textId="77777777" w:rsidTr="000B617E">
        <w:trPr>
          <w:trHeight w:val="598"/>
        </w:trPr>
        <w:tc>
          <w:tcPr>
            <w:tcW w:w="2122" w:type="dxa"/>
          </w:tcPr>
          <w:p w14:paraId="20282A35" w14:textId="0E66187A" w:rsidR="000B617E"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Topologia</w:t>
            </w:r>
          </w:p>
        </w:tc>
        <w:tc>
          <w:tcPr>
            <w:tcW w:w="7625" w:type="dxa"/>
          </w:tcPr>
          <w:p w14:paraId="3FE7E65B" w14:textId="26CF3394" w:rsidR="000B617E"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Line-</w:t>
            </w:r>
            <w:proofErr w:type="spellStart"/>
            <w:r w:rsidRPr="00580756">
              <w:rPr>
                <w:rFonts w:ascii="Bahnschrift" w:hAnsi="Bahnschrift" w:cs="Arial"/>
                <w:bCs/>
                <w:sz w:val="20"/>
                <w:szCs w:val="20"/>
              </w:rPr>
              <w:t>interactive</w:t>
            </w:r>
            <w:proofErr w:type="spellEnd"/>
          </w:p>
        </w:tc>
      </w:tr>
      <w:tr w:rsidR="00580756" w:rsidRPr="000D2FB6" w14:paraId="3B5DE8F3" w14:textId="77777777" w:rsidTr="000B617E">
        <w:trPr>
          <w:trHeight w:val="598"/>
        </w:trPr>
        <w:tc>
          <w:tcPr>
            <w:tcW w:w="2122" w:type="dxa"/>
          </w:tcPr>
          <w:p w14:paraId="63E61AD0" w14:textId="01659321" w:rsidR="00580756"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Moc pozorna</w:t>
            </w:r>
          </w:p>
        </w:tc>
        <w:tc>
          <w:tcPr>
            <w:tcW w:w="7625" w:type="dxa"/>
          </w:tcPr>
          <w:p w14:paraId="0D9F827F" w14:textId="7D9F4500"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700 VA</w:t>
            </w:r>
          </w:p>
        </w:tc>
      </w:tr>
      <w:tr w:rsidR="00580756" w:rsidRPr="000D2FB6" w14:paraId="55EB782A" w14:textId="77777777" w:rsidTr="000B617E">
        <w:trPr>
          <w:trHeight w:val="598"/>
        </w:trPr>
        <w:tc>
          <w:tcPr>
            <w:tcW w:w="2122" w:type="dxa"/>
          </w:tcPr>
          <w:p w14:paraId="05EBBD67" w14:textId="337AB758" w:rsidR="00580756"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Moc skuteczna</w:t>
            </w:r>
          </w:p>
        </w:tc>
        <w:tc>
          <w:tcPr>
            <w:tcW w:w="7625" w:type="dxa"/>
          </w:tcPr>
          <w:p w14:paraId="3FCDD183" w14:textId="2D13E090"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390 W</w:t>
            </w:r>
          </w:p>
        </w:tc>
      </w:tr>
      <w:tr w:rsidR="00580756" w:rsidRPr="000D2FB6" w14:paraId="5CA00054" w14:textId="77777777" w:rsidTr="000B617E">
        <w:trPr>
          <w:trHeight w:val="598"/>
        </w:trPr>
        <w:tc>
          <w:tcPr>
            <w:tcW w:w="2122" w:type="dxa"/>
          </w:tcPr>
          <w:p w14:paraId="456DBA79" w14:textId="0FFC724D" w:rsidR="00580756"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Napięcie wejściowe</w:t>
            </w:r>
          </w:p>
        </w:tc>
        <w:tc>
          <w:tcPr>
            <w:tcW w:w="7625" w:type="dxa"/>
          </w:tcPr>
          <w:p w14:paraId="1D979E48" w14:textId="1C310C9E"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140 - 300 V</w:t>
            </w:r>
          </w:p>
        </w:tc>
      </w:tr>
      <w:tr w:rsidR="00580756" w:rsidRPr="000D2FB6" w14:paraId="355FFF4C" w14:textId="77777777" w:rsidTr="000B617E">
        <w:trPr>
          <w:trHeight w:val="598"/>
        </w:trPr>
        <w:tc>
          <w:tcPr>
            <w:tcW w:w="2122" w:type="dxa"/>
          </w:tcPr>
          <w:p w14:paraId="34D53B6D" w14:textId="543C48FA" w:rsidR="00580756"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Gniazda wyjściowe</w:t>
            </w:r>
          </w:p>
        </w:tc>
        <w:tc>
          <w:tcPr>
            <w:tcW w:w="7625" w:type="dxa"/>
          </w:tcPr>
          <w:p w14:paraId="60575E3F" w14:textId="77777777"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IEC 320 C13 - 4 szt.</w:t>
            </w:r>
          </w:p>
          <w:p w14:paraId="12C78DF3" w14:textId="77777777"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 xml:space="preserve">IEC </w:t>
            </w:r>
            <w:proofErr w:type="spellStart"/>
            <w:r w:rsidRPr="00580756">
              <w:rPr>
                <w:rFonts w:ascii="Bahnschrift" w:hAnsi="Bahnschrift" w:cs="Arial"/>
                <w:bCs/>
                <w:sz w:val="20"/>
                <w:szCs w:val="20"/>
              </w:rPr>
              <w:t>Jumpers</w:t>
            </w:r>
            <w:proofErr w:type="spellEnd"/>
            <w:r w:rsidRPr="00580756">
              <w:rPr>
                <w:rFonts w:ascii="Bahnschrift" w:hAnsi="Bahnschrift" w:cs="Arial"/>
                <w:bCs/>
                <w:sz w:val="20"/>
                <w:szCs w:val="20"/>
              </w:rPr>
              <w:t xml:space="preserve"> - 1 szt.</w:t>
            </w:r>
          </w:p>
          <w:p w14:paraId="735595C8" w14:textId="0C9D6ECF"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RJ-11 (in/out)</w:t>
            </w:r>
          </w:p>
        </w:tc>
      </w:tr>
      <w:tr w:rsidR="00580756" w:rsidRPr="000D2FB6" w14:paraId="69D22BDA" w14:textId="77777777" w:rsidTr="000B617E">
        <w:trPr>
          <w:trHeight w:val="598"/>
        </w:trPr>
        <w:tc>
          <w:tcPr>
            <w:tcW w:w="2122" w:type="dxa"/>
          </w:tcPr>
          <w:p w14:paraId="3ED1DC8D" w14:textId="30CA4675" w:rsidR="00580756"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Czas podtrzymania</w:t>
            </w:r>
          </w:p>
        </w:tc>
        <w:tc>
          <w:tcPr>
            <w:tcW w:w="7625" w:type="dxa"/>
          </w:tcPr>
          <w:p w14:paraId="71C617DB" w14:textId="77777777"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dla obciążenia 50% - 9 min</w:t>
            </w:r>
          </w:p>
          <w:p w14:paraId="1406F42D" w14:textId="578E275D"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dla obciążenia 100% - 1 min</w:t>
            </w:r>
          </w:p>
        </w:tc>
      </w:tr>
      <w:tr w:rsidR="00580756" w:rsidRPr="000D2FB6" w14:paraId="32E19C56" w14:textId="77777777" w:rsidTr="000B617E">
        <w:trPr>
          <w:trHeight w:val="598"/>
        </w:trPr>
        <w:tc>
          <w:tcPr>
            <w:tcW w:w="2122" w:type="dxa"/>
          </w:tcPr>
          <w:p w14:paraId="3EE92B4E" w14:textId="28754EB4" w:rsidR="00580756"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Średni czas ładowania</w:t>
            </w:r>
          </w:p>
        </w:tc>
        <w:tc>
          <w:tcPr>
            <w:tcW w:w="7625" w:type="dxa"/>
          </w:tcPr>
          <w:p w14:paraId="122F1266" w14:textId="21D72F3E"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ok. 6 h</w:t>
            </w:r>
          </w:p>
        </w:tc>
      </w:tr>
      <w:tr w:rsidR="00580756" w:rsidRPr="000D2FB6" w14:paraId="07864744" w14:textId="77777777" w:rsidTr="000B617E">
        <w:trPr>
          <w:trHeight w:val="598"/>
        </w:trPr>
        <w:tc>
          <w:tcPr>
            <w:tcW w:w="2122" w:type="dxa"/>
          </w:tcPr>
          <w:p w14:paraId="14375B72" w14:textId="103B33C7" w:rsidR="00580756"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Interfejs komunikacyjny</w:t>
            </w:r>
          </w:p>
        </w:tc>
        <w:tc>
          <w:tcPr>
            <w:tcW w:w="7625" w:type="dxa"/>
          </w:tcPr>
          <w:p w14:paraId="2ABBF3D7" w14:textId="791CDCF5"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USB</w:t>
            </w:r>
          </w:p>
        </w:tc>
      </w:tr>
      <w:tr w:rsidR="00580756" w:rsidRPr="000D2FB6" w14:paraId="218E3ED3" w14:textId="77777777" w:rsidTr="000B617E">
        <w:trPr>
          <w:trHeight w:val="598"/>
        </w:trPr>
        <w:tc>
          <w:tcPr>
            <w:tcW w:w="2122" w:type="dxa"/>
          </w:tcPr>
          <w:p w14:paraId="5771E735" w14:textId="4D669643" w:rsidR="00580756" w:rsidRPr="00580756"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Zabezpieczenia</w:t>
            </w:r>
          </w:p>
        </w:tc>
        <w:tc>
          <w:tcPr>
            <w:tcW w:w="7625" w:type="dxa"/>
          </w:tcPr>
          <w:p w14:paraId="3EA885D7" w14:textId="77777777"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Przeciwzwarciowe</w:t>
            </w:r>
          </w:p>
          <w:p w14:paraId="62236989" w14:textId="77777777"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Przeciążeniowe</w:t>
            </w:r>
          </w:p>
          <w:p w14:paraId="0394A436" w14:textId="77777777"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Przeciwprzepięciowe</w:t>
            </w:r>
          </w:p>
          <w:p w14:paraId="786C4D42" w14:textId="77777777"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Zabezpieczenie przed rozładowaniem</w:t>
            </w:r>
          </w:p>
          <w:p w14:paraId="47BFBBA3" w14:textId="6DDCCC2B"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Zabezpieczenie przed przeładowaniem</w:t>
            </w:r>
          </w:p>
        </w:tc>
      </w:tr>
      <w:tr w:rsidR="00580756" w:rsidRPr="000D2FB6" w14:paraId="4F99E199" w14:textId="77777777" w:rsidTr="000B617E">
        <w:trPr>
          <w:trHeight w:val="598"/>
        </w:trPr>
        <w:tc>
          <w:tcPr>
            <w:tcW w:w="2122" w:type="dxa"/>
          </w:tcPr>
          <w:p w14:paraId="690CD9A0" w14:textId="108B3F58" w:rsidR="00580756" w:rsidRPr="00580756"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Sygnalizacja pracy</w:t>
            </w:r>
          </w:p>
        </w:tc>
        <w:tc>
          <w:tcPr>
            <w:tcW w:w="7625" w:type="dxa"/>
          </w:tcPr>
          <w:p w14:paraId="33CF718B" w14:textId="77777777"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Diody LED</w:t>
            </w:r>
          </w:p>
          <w:p w14:paraId="2D05B913" w14:textId="3843AA67"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Dźwiękowa</w:t>
            </w:r>
          </w:p>
        </w:tc>
      </w:tr>
      <w:tr w:rsidR="00580756" w:rsidRPr="000D2FB6" w14:paraId="256999A7" w14:textId="77777777" w:rsidTr="000B617E">
        <w:trPr>
          <w:trHeight w:val="598"/>
        </w:trPr>
        <w:tc>
          <w:tcPr>
            <w:tcW w:w="2122" w:type="dxa"/>
          </w:tcPr>
          <w:p w14:paraId="7C6381AE" w14:textId="605E4674" w:rsidR="00580756" w:rsidRPr="00580756"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Typ obudowy</w:t>
            </w:r>
          </w:p>
        </w:tc>
        <w:tc>
          <w:tcPr>
            <w:tcW w:w="7625" w:type="dxa"/>
          </w:tcPr>
          <w:p w14:paraId="1072F690" w14:textId="660290BC"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Tower</w:t>
            </w:r>
          </w:p>
        </w:tc>
      </w:tr>
      <w:tr w:rsidR="00580756" w:rsidRPr="000D2FB6" w14:paraId="21F687B3" w14:textId="77777777" w:rsidTr="000B617E">
        <w:trPr>
          <w:trHeight w:val="598"/>
        </w:trPr>
        <w:tc>
          <w:tcPr>
            <w:tcW w:w="2122" w:type="dxa"/>
          </w:tcPr>
          <w:p w14:paraId="5F385D01" w14:textId="52BF3011" w:rsidR="00580756" w:rsidRPr="00580756" w:rsidRDefault="00580756" w:rsidP="00650620">
            <w:pPr>
              <w:spacing w:before="120" w:after="120" w:line="360" w:lineRule="auto"/>
              <w:jc w:val="center"/>
              <w:rPr>
                <w:rFonts w:ascii="Bahnschrift" w:hAnsi="Bahnschrift" w:cs="Arial"/>
                <w:b/>
                <w:sz w:val="20"/>
                <w:szCs w:val="20"/>
              </w:rPr>
            </w:pPr>
            <w:r>
              <w:rPr>
                <w:rFonts w:ascii="Bahnschrift" w:hAnsi="Bahnschrift" w:cs="Arial"/>
                <w:b/>
                <w:sz w:val="20"/>
                <w:szCs w:val="20"/>
              </w:rPr>
              <w:lastRenderedPageBreak/>
              <w:t>Inne</w:t>
            </w:r>
          </w:p>
        </w:tc>
        <w:tc>
          <w:tcPr>
            <w:tcW w:w="7625" w:type="dxa"/>
          </w:tcPr>
          <w:p w14:paraId="3CF376B0" w14:textId="77777777"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Zabezpieczenie linii tel. (RJ11)</w:t>
            </w:r>
          </w:p>
          <w:p w14:paraId="631D1E4B" w14:textId="77777777"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Automatyczna regulacja napięcia (AVR)</w:t>
            </w:r>
          </w:p>
          <w:p w14:paraId="6F2013B6" w14:textId="77777777"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Wyłącznik obwodu z możliwością resetu</w:t>
            </w:r>
          </w:p>
          <w:p w14:paraId="3CA11F9C" w14:textId="77777777"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Powiadomienie o rozłączeniu akumulatora</w:t>
            </w:r>
          </w:p>
          <w:p w14:paraId="1054D831" w14:textId="0C466C22"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Alarmy dźwiękowe</w:t>
            </w:r>
          </w:p>
        </w:tc>
      </w:tr>
      <w:tr w:rsidR="00580756" w:rsidRPr="000D2FB6" w14:paraId="60A8BFF3" w14:textId="77777777" w:rsidTr="000B617E">
        <w:trPr>
          <w:trHeight w:val="598"/>
        </w:trPr>
        <w:tc>
          <w:tcPr>
            <w:tcW w:w="2122" w:type="dxa"/>
          </w:tcPr>
          <w:p w14:paraId="09C0A4D7" w14:textId="763BC558" w:rsidR="00580756" w:rsidRPr="00580756" w:rsidRDefault="00580756" w:rsidP="00650620">
            <w:pPr>
              <w:spacing w:before="120" w:after="120" w:line="360" w:lineRule="auto"/>
              <w:jc w:val="center"/>
              <w:rPr>
                <w:rFonts w:ascii="Bahnschrift" w:hAnsi="Bahnschrift" w:cs="Arial"/>
                <w:b/>
                <w:sz w:val="20"/>
                <w:szCs w:val="20"/>
              </w:rPr>
            </w:pPr>
            <w:r w:rsidRPr="00580756">
              <w:rPr>
                <w:rFonts w:ascii="Bahnschrift" w:hAnsi="Bahnschrift" w:cs="Arial"/>
                <w:b/>
                <w:sz w:val="20"/>
                <w:szCs w:val="20"/>
              </w:rPr>
              <w:t>Gwarancja</w:t>
            </w:r>
          </w:p>
        </w:tc>
        <w:tc>
          <w:tcPr>
            <w:tcW w:w="7625" w:type="dxa"/>
          </w:tcPr>
          <w:p w14:paraId="3E80722B" w14:textId="304CD7F3" w:rsidR="00580756" w:rsidRPr="00580756" w:rsidRDefault="00580756" w:rsidP="00580756">
            <w:pPr>
              <w:spacing w:before="120" w:after="120" w:line="360" w:lineRule="auto"/>
              <w:rPr>
                <w:rFonts w:ascii="Bahnschrift" w:hAnsi="Bahnschrift" w:cs="Arial"/>
                <w:bCs/>
                <w:sz w:val="20"/>
                <w:szCs w:val="20"/>
              </w:rPr>
            </w:pPr>
            <w:r w:rsidRPr="00580756">
              <w:rPr>
                <w:rFonts w:ascii="Bahnschrift" w:hAnsi="Bahnschrift" w:cs="Arial"/>
                <w:bCs/>
                <w:sz w:val="20"/>
                <w:szCs w:val="20"/>
              </w:rPr>
              <w:t>24 miesiące (gwarancja producenta)</w:t>
            </w:r>
          </w:p>
        </w:tc>
      </w:tr>
    </w:tbl>
    <w:p w14:paraId="0236B5C5" w14:textId="77777777" w:rsidR="00C63BB8" w:rsidRDefault="00C63BB8" w:rsidP="00C63BB8">
      <w:pPr>
        <w:spacing w:after="0" w:line="360" w:lineRule="auto"/>
        <w:rPr>
          <w:rFonts w:ascii="Bahnschrift" w:hAnsi="Bahnschrift" w:cs="Arial"/>
          <w:b/>
          <w:sz w:val="20"/>
          <w:szCs w:val="20"/>
        </w:rPr>
      </w:pPr>
    </w:p>
    <w:p w14:paraId="07E7F0AE" w14:textId="77777777" w:rsidR="00C63BB8" w:rsidRDefault="00C63BB8" w:rsidP="00C63BB8">
      <w:pPr>
        <w:spacing w:after="0" w:line="360" w:lineRule="auto"/>
        <w:rPr>
          <w:rFonts w:ascii="Bahnschrift" w:hAnsi="Bahnschrift" w:cs="Arial"/>
          <w:b/>
          <w:sz w:val="20"/>
          <w:szCs w:val="20"/>
        </w:rPr>
      </w:pPr>
    </w:p>
    <w:p w14:paraId="6808F9D5" w14:textId="77777777" w:rsidR="00C63BB8" w:rsidRPr="000D2FB6" w:rsidRDefault="00C63BB8" w:rsidP="00C63BB8">
      <w:pPr>
        <w:spacing w:before="100" w:beforeAutospacing="1" w:after="0" w:line="360" w:lineRule="auto"/>
        <w:rPr>
          <w:rFonts w:ascii="Bahnschrift" w:hAnsi="Bahnschrift" w:cs="Arial"/>
          <w:b/>
          <w:sz w:val="20"/>
          <w:szCs w:val="20"/>
        </w:rPr>
      </w:pPr>
      <w:r w:rsidRPr="000D2FB6">
        <w:rPr>
          <w:rFonts w:ascii="Bahnschrift" w:hAnsi="Bahnschrift" w:cs="Arial"/>
          <w:b/>
          <w:sz w:val="20"/>
          <w:szCs w:val="20"/>
        </w:rPr>
        <w:t xml:space="preserve">Część </w:t>
      </w:r>
      <w:r>
        <w:rPr>
          <w:rFonts w:ascii="Bahnschrift" w:hAnsi="Bahnschrift" w:cs="Arial"/>
          <w:b/>
          <w:sz w:val="20"/>
          <w:szCs w:val="20"/>
        </w:rPr>
        <w:t>D</w:t>
      </w:r>
    </w:p>
    <w:tbl>
      <w:tblPr>
        <w:tblStyle w:val="Tabela-Siatka"/>
        <w:tblW w:w="9747" w:type="dxa"/>
        <w:tblLook w:val="04A0" w:firstRow="1" w:lastRow="0" w:firstColumn="1" w:lastColumn="0" w:noHBand="0" w:noVBand="1"/>
      </w:tblPr>
      <w:tblGrid>
        <w:gridCol w:w="2122"/>
        <w:gridCol w:w="7625"/>
      </w:tblGrid>
      <w:tr w:rsidR="00C63BB8" w:rsidRPr="000D2FB6" w14:paraId="2D4FD0CD" w14:textId="77777777" w:rsidTr="00650620">
        <w:trPr>
          <w:trHeight w:val="1467"/>
        </w:trPr>
        <w:tc>
          <w:tcPr>
            <w:tcW w:w="9747" w:type="dxa"/>
            <w:gridSpan w:val="2"/>
            <w:shd w:val="clear" w:color="auto" w:fill="D9E2F3" w:themeFill="accent1" w:themeFillTint="33"/>
          </w:tcPr>
          <w:p w14:paraId="3B65612C" w14:textId="77777777" w:rsidR="00C63BB8" w:rsidRPr="00B808AC" w:rsidRDefault="00C63BB8" w:rsidP="00650620">
            <w:pPr>
              <w:spacing w:before="240" w:line="360" w:lineRule="auto"/>
              <w:jc w:val="center"/>
              <w:rPr>
                <w:rFonts w:ascii="Bahnschrift" w:hAnsi="Bahnschrift" w:cs="Arial"/>
                <w:b/>
                <w:sz w:val="20"/>
                <w:szCs w:val="20"/>
              </w:rPr>
            </w:pPr>
            <w:proofErr w:type="gramStart"/>
            <w:r w:rsidRPr="00B808AC">
              <w:rPr>
                <w:rFonts w:ascii="Bahnschrift" w:hAnsi="Bahnschrift" w:cs="Arial"/>
                <w:b/>
                <w:sz w:val="20"/>
                <w:szCs w:val="20"/>
              </w:rPr>
              <w:t>NAZWA  SPRZĘTU</w:t>
            </w:r>
            <w:proofErr w:type="gramEnd"/>
          </w:p>
          <w:p w14:paraId="3B4DA8C1" w14:textId="77777777" w:rsidR="00C63BB8" w:rsidRPr="00B808AC" w:rsidRDefault="00C63BB8" w:rsidP="00650620">
            <w:pPr>
              <w:spacing w:line="360" w:lineRule="auto"/>
              <w:jc w:val="center"/>
              <w:rPr>
                <w:rFonts w:ascii="Bahnschrift" w:hAnsi="Bahnschrift" w:cs="Arial"/>
                <w:sz w:val="18"/>
                <w:szCs w:val="18"/>
              </w:rPr>
            </w:pPr>
            <w:r>
              <w:rPr>
                <w:rFonts w:ascii="Bahnschrift" w:hAnsi="Bahnschrift" w:cs="Arial"/>
                <w:sz w:val="18"/>
                <w:szCs w:val="18"/>
              </w:rPr>
              <w:t>(</w:t>
            </w:r>
            <w:r w:rsidRPr="00B808AC">
              <w:rPr>
                <w:rFonts w:ascii="Bahnschrift" w:hAnsi="Bahnschrift" w:cs="Arial"/>
                <w:sz w:val="18"/>
                <w:szCs w:val="18"/>
              </w:rPr>
              <w:t>Minimalne parametry wymagane przez Zamawiającego</w:t>
            </w:r>
            <w:r>
              <w:rPr>
                <w:rFonts w:ascii="Bahnschrift" w:hAnsi="Bahnschrift" w:cs="Arial"/>
                <w:sz w:val="18"/>
                <w:szCs w:val="18"/>
              </w:rPr>
              <w:t>)</w:t>
            </w:r>
          </w:p>
        </w:tc>
      </w:tr>
      <w:tr w:rsidR="00C63BB8" w:rsidRPr="000D2FB6" w14:paraId="200A1D4D" w14:textId="77777777" w:rsidTr="00650620">
        <w:trPr>
          <w:trHeight w:val="598"/>
        </w:trPr>
        <w:tc>
          <w:tcPr>
            <w:tcW w:w="9747" w:type="dxa"/>
            <w:gridSpan w:val="2"/>
          </w:tcPr>
          <w:p w14:paraId="6A0A1665" w14:textId="77777777" w:rsidR="00C63BB8" w:rsidRPr="00DF5BF5" w:rsidRDefault="00C63BB8" w:rsidP="00650620">
            <w:pPr>
              <w:spacing w:before="120" w:after="120" w:line="360" w:lineRule="auto"/>
              <w:jc w:val="center"/>
              <w:rPr>
                <w:rFonts w:ascii="Bahnschrift" w:hAnsi="Bahnschrift" w:cs="Arial"/>
                <w:b/>
                <w:sz w:val="20"/>
                <w:szCs w:val="20"/>
              </w:rPr>
            </w:pPr>
            <w:r>
              <w:rPr>
                <w:rFonts w:ascii="Bahnschrift" w:hAnsi="Bahnschrift" w:cs="Arial"/>
                <w:b/>
                <w:sz w:val="20"/>
                <w:szCs w:val="20"/>
              </w:rPr>
              <w:t>Serwer TOWER</w:t>
            </w:r>
            <w:r w:rsidRPr="00DF5BF5">
              <w:rPr>
                <w:rFonts w:ascii="Bahnschrift" w:hAnsi="Bahnschrift" w:cs="Arial"/>
                <w:b/>
                <w:sz w:val="20"/>
                <w:szCs w:val="20"/>
              </w:rPr>
              <w:t xml:space="preserve"> - </w:t>
            </w:r>
            <w:r>
              <w:rPr>
                <w:rFonts w:ascii="Bahnschrift" w:hAnsi="Bahnschrift" w:cs="Arial"/>
                <w:b/>
                <w:sz w:val="20"/>
                <w:szCs w:val="20"/>
              </w:rPr>
              <w:t>1</w:t>
            </w:r>
            <w:r w:rsidRPr="00DF5BF5">
              <w:rPr>
                <w:rFonts w:ascii="Bahnschrift" w:hAnsi="Bahnschrift" w:cs="Arial"/>
                <w:b/>
                <w:sz w:val="20"/>
                <w:szCs w:val="20"/>
              </w:rPr>
              <w:t xml:space="preserve"> szt.</w:t>
            </w:r>
          </w:p>
        </w:tc>
      </w:tr>
      <w:tr w:rsidR="000E5A4A" w:rsidRPr="000D2FB6" w14:paraId="7317139E" w14:textId="77777777" w:rsidTr="000E5A4A">
        <w:trPr>
          <w:trHeight w:val="598"/>
        </w:trPr>
        <w:tc>
          <w:tcPr>
            <w:tcW w:w="2122" w:type="dxa"/>
          </w:tcPr>
          <w:p w14:paraId="18638DF6" w14:textId="59724C50" w:rsidR="000E5A4A" w:rsidRDefault="000E5A4A" w:rsidP="00650620">
            <w:pPr>
              <w:spacing w:before="120" w:after="120" w:line="360" w:lineRule="auto"/>
              <w:jc w:val="center"/>
              <w:rPr>
                <w:rFonts w:ascii="Bahnschrift" w:hAnsi="Bahnschrift" w:cs="Arial"/>
                <w:b/>
                <w:sz w:val="20"/>
                <w:szCs w:val="20"/>
              </w:rPr>
            </w:pPr>
            <w:r w:rsidRPr="000E5A4A">
              <w:rPr>
                <w:rFonts w:ascii="Bahnschrift" w:hAnsi="Bahnschrift" w:cs="Arial"/>
                <w:b/>
                <w:sz w:val="20"/>
                <w:szCs w:val="20"/>
              </w:rPr>
              <w:t>Obudowa</w:t>
            </w:r>
          </w:p>
        </w:tc>
        <w:tc>
          <w:tcPr>
            <w:tcW w:w="7625" w:type="dxa"/>
          </w:tcPr>
          <w:p w14:paraId="338E3F17" w14:textId="21F50961" w:rsidR="000E5A4A" w:rsidRPr="00DB3DEF" w:rsidRDefault="000E5A4A" w:rsidP="00DB3DEF">
            <w:pPr>
              <w:spacing w:before="120" w:after="120" w:line="360" w:lineRule="auto"/>
              <w:rPr>
                <w:rFonts w:ascii="Bahnschrift" w:hAnsi="Bahnschrift" w:cs="Arial"/>
                <w:bCs/>
                <w:sz w:val="20"/>
                <w:szCs w:val="20"/>
              </w:rPr>
            </w:pPr>
            <w:r w:rsidRPr="00DB3DEF">
              <w:rPr>
                <w:rFonts w:ascii="Bahnschrift" w:hAnsi="Bahnschrift" w:cs="Arial"/>
                <w:bCs/>
                <w:sz w:val="20"/>
                <w:szCs w:val="20"/>
              </w:rPr>
              <w:t>Obudowa typu Tower z możliwością instalacji do 8 dysków twardych 3,5”</w:t>
            </w:r>
          </w:p>
        </w:tc>
      </w:tr>
      <w:tr w:rsidR="000E5A4A" w:rsidRPr="000D2FB6" w14:paraId="54890B47" w14:textId="77777777" w:rsidTr="000E5A4A">
        <w:trPr>
          <w:trHeight w:val="598"/>
        </w:trPr>
        <w:tc>
          <w:tcPr>
            <w:tcW w:w="2122" w:type="dxa"/>
          </w:tcPr>
          <w:p w14:paraId="1949483B" w14:textId="7D42A809" w:rsidR="000E5A4A" w:rsidRDefault="000E5A4A" w:rsidP="00650620">
            <w:pPr>
              <w:spacing w:before="120" w:after="120" w:line="360" w:lineRule="auto"/>
              <w:jc w:val="center"/>
              <w:rPr>
                <w:rFonts w:ascii="Bahnschrift" w:hAnsi="Bahnschrift" w:cs="Arial"/>
                <w:b/>
                <w:sz w:val="20"/>
                <w:szCs w:val="20"/>
              </w:rPr>
            </w:pPr>
            <w:r w:rsidRPr="000E5A4A">
              <w:rPr>
                <w:rFonts w:ascii="Bahnschrift" w:hAnsi="Bahnschrift" w:cs="Arial"/>
                <w:b/>
                <w:sz w:val="20"/>
                <w:szCs w:val="20"/>
              </w:rPr>
              <w:t>Płyta główna</w:t>
            </w:r>
          </w:p>
        </w:tc>
        <w:tc>
          <w:tcPr>
            <w:tcW w:w="7625" w:type="dxa"/>
          </w:tcPr>
          <w:p w14:paraId="2B64C93E" w14:textId="39D83920" w:rsidR="000E5A4A" w:rsidRPr="00DB3DEF" w:rsidRDefault="0051755D" w:rsidP="00DB3DEF">
            <w:pPr>
              <w:spacing w:before="120" w:after="120" w:line="360" w:lineRule="auto"/>
              <w:rPr>
                <w:rFonts w:ascii="Bahnschrift" w:hAnsi="Bahnschrift" w:cs="Arial"/>
                <w:bCs/>
                <w:sz w:val="20"/>
                <w:szCs w:val="20"/>
              </w:rPr>
            </w:pPr>
            <w:proofErr w:type="gramStart"/>
            <w:r>
              <w:rPr>
                <w:rFonts w:ascii="Bahnschrift" w:hAnsi="Bahnschrift" w:cs="Arial"/>
                <w:bCs/>
                <w:sz w:val="20"/>
                <w:szCs w:val="20"/>
              </w:rPr>
              <w:t xml:space="preserve">Możliwość </w:t>
            </w:r>
            <w:r w:rsidR="000E5A4A" w:rsidRPr="00DB3DEF">
              <w:rPr>
                <w:rFonts w:ascii="Bahnschrift" w:hAnsi="Bahnschrift" w:cs="Arial"/>
                <w:bCs/>
                <w:sz w:val="20"/>
                <w:szCs w:val="20"/>
              </w:rPr>
              <w:t xml:space="preserve"> instalacji</w:t>
            </w:r>
            <w:proofErr w:type="gramEnd"/>
            <w:r w:rsidR="000E5A4A" w:rsidRPr="00DB3DEF">
              <w:rPr>
                <w:rFonts w:ascii="Bahnschrift" w:hAnsi="Bahnschrift" w:cs="Arial"/>
                <w:bCs/>
                <w:sz w:val="20"/>
                <w:szCs w:val="20"/>
              </w:rPr>
              <w:t xml:space="preserve"> jednego fizycznego procesora, posiadająca minimum 4 </w:t>
            </w:r>
            <w:proofErr w:type="spellStart"/>
            <w:r w:rsidR="000E5A4A" w:rsidRPr="00DB3DEF">
              <w:rPr>
                <w:rFonts w:ascii="Bahnschrift" w:hAnsi="Bahnschrift" w:cs="Arial"/>
                <w:bCs/>
                <w:sz w:val="20"/>
                <w:szCs w:val="20"/>
              </w:rPr>
              <w:t>sloty</w:t>
            </w:r>
            <w:proofErr w:type="spellEnd"/>
            <w:r w:rsidR="000E5A4A" w:rsidRPr="00DB3DEF">
              <w:rPr>
                <w:rFonts w:ascii="Bahnschrift" w:hAnsi="Bahnschrift" w:cs="Arial"/>
                <w:bCs/>
                <w:sz w:val="20"/>
                <w:szCs w:val="20"/>
              </w:rPr>
              <w:t xml:space="preserve"> na pamięć RAM UDIMM z możliwością zainstalowania do minimum 64GB pamięci RAM, możliwe zabezpieczenia pamięci: ECC. Płyta główna zaprojektowana przez producenta serwera i oznaczona trwale jego znakiem firmowym.</w:t>
            </w:r>
          </w:p>
        </w:tc>
      </w:tr>
      <w:tr w:rsidR="000E5A4A" w:rsidRPr="000D2FB6" w14:paraId="4A31C544" w14:textId="77777777" w:rsidTr="000E5A4A">
        <w:trPr>
          <w:trHeight w:val="598"/>
        </w:trPr>
        <w:tc>
          <w:tcPr>
            <w:tcW w:w="2122" w:type="dxa"/>
          </w:tcPr>
          <w:p w14:paraId="2CA458F1" w14:textId="2D19DEDC" w:rsidR="000E5A4A" w:rsidRDefault="000E5A4A" w:rsidP="00650620">
            <w:pPr>
              <w:spacing w:before="120" w:after="120" w:line="360" w:lineRule="auto"/>
              <w:jc w:val="center"/>
              <w:rPr>
                <w:rFonts w:ascii="Bahnschrift" w:hAnsi="Bahnschrift" w:cs="Arial"/>
                <w:b/>
                <w:sz w:val="20"/>
                <w:szCs w:val="20"/>
              </w:rPr>
            </w:pPr>
            <w:r w:rsidRPr="000E5A4A">
              <w:rPr>
                <w:rFonts w:ascii="Bahnschrift" w:hAnsi="Bahnschrift" w:cs="Arial"/>
                <w:b/>
                <w:sz w:val="20"/>
                <w:szCs w:val="20"/>
              </w:rPr>
              <w:t>Procesor</w:t>
            </w:r>
          </w:p>
        </w:tc>
        <w:tc>
          <w:tcPr>
            <w:tcW w:w="7625" w:type="dxa"/>
          </w:tcPr>
          <w:p w14:paraId="37F4ECEB" w14:textId="7D2F6227" w:rsidR="000E5A4A" w:rsidRPr="00DB3DEF" w:rsidRDefault="000E5A4A" w:rsidP="00DB3DEF">
            <w:pPr>
              <w:spacing w:before="120" w:after="120" w:line="360" w:lineRule="auto"/>
              <w:rPr>
                <w:rFonts w:ascii="Bahnschrift" w:hAnsi="Bahnschrift" w:cs="Arial"/>
                <w:bCs/>
                <w:sz w:val="20"/>
                <w:szCs w:val="20"/>
              </w:rPr>
            </w:pPr>
            <w:r w:rsidRPr="00DB3DEF">
              <w:rPr>
                <w:rFonts w:ascii="Bahnschrift" w:hAnsi="Bahnschrift" w:cs="Arial"/>
                <w:bCs/>
                <w:sz w:val="20"/>
                <w:szCs w:val="20"/>
              </w:rPr>
              <w:t>Zainstalowany jeden procesor 4-rdzeniowy klasy x86 dedykowany do pracy z zaoferowanym serwerem min.3.3GHz, 8MB pamięci cache, 71W.</w:t>
            </w:r>
          </w:p>
        </w:tc>
      </w:tr>
      <w:tr w:rsidR="0051755D" w:rsidRPr="000D2FB6" w14:paraId="420FF095" w14:textId="77777777" w:rsidTr="000E5A4A">
        <w:trPr>
          <w:trHeight w:val="598"/>
        </w:trPr>
        <w:tc>
          <w:tcPr>
            <w:tcW w:w="2122" w:type="dxa"/>
          </w:tcPr>
          <w:p w14:paraId="4F88F303" w14:textId="1C8DCE72" w:rsidR="0051755D" w:rsidRPr="000E5A4A" w:rsidRDefault="0051755D" w:rsidP="00650620">
            <w:pPr>
              <w:spacing w:before="120" w:after="120" w:line="360" w:lineRule="auto"/>
              <w:jc w:val="center"/>
              <w:rPr>
                <w:rFonts w:ascii="Bahnschrift" w:hAnsi="Bahnschrift" w:cs="Arial"/>
                <w:b/>
                <w:sz w:val="20"/>
                <w:szCs w:val="20"/>
              </w:rPr>
            </w:pPr>
            <w:r>
              <w:rPr>
                <w:rFonts w:ascii="Bahnschrift" w:hAnsi="Bahnschrift" w:cs="Arial"/>
                <w:b/>
                <w:sz w:val="20"/>
                <w:szCs w:val="20"/>
              </w:rPr>
              <w:t>Dysk</w:t>
            </w:r>
          </w:p>
        </w:tc>
        <w:tc>
          <w:tcPr>
            <w:tcW w:w="7625" w:type="dxa"/>
          </w:tcPr>
          <w:p w14:paraId="53DF8C23" w14:textId="0735B8D2" w:rsidR="0051755D" w:rsidRPr="00DB3DEF" w:rsidRDefault="0051755D" w:rsidP="00DB3DEF">
            <w:pPr>
              <w:spacing w:before="120" w:after="120" w:line="360" w:lineRule="auto"/>
              <w:rPr>
                <w:rFonts w:ascii="Bahnschrift" w:hAnsi="Bahnschrift" w:cs="Arial"/>
                <w:bCs/>
                <w:sz w:val="20"/>
                <w:szCs w:val="20"/>
              </w:rPr>
            </w:pPr>
            <w:r>
              <w:rPr>
                <w:rFonts w:ascii="Bahnschrift" w:hAnsi="Bahnschrift" w:cs="Arial"/>
                <w:bCs/>
                <w:sz w:val="20"/>
                <w:szCs w:val="20"/>
              </w:rPr>
              <w:t xml:space="preserve">2x </w:t>
            </w:r>
            <w:r w:rsidRPr="00DB3DEF">
              <w:rPr>
                <w:rFonts w:ascii="Bahnschrift" w:hAnsi="Bahnschrift" w:cs="Arial"/>
                <w:bCs/>
                <w:sz w:val="20"/>
                <w:szCs w:val="20"/>
              </w:rPr>
              <w:t>1</w:t>
            </w:r>
            <w:r>
              <w:rPr>
                <w:rFonts w:ascii="Bahnschrift" w:hAnsi="Bahnschrift" w:cs="Arial"/>
                <w:bCs/>
                <w:sz w:val="20"/>
                <w:szCs w:val="20"/>
              </w:rPr>
              <w:t xml:space="preserve"> </w:t>
            </w:r>
            <w:r w:rsidRPr="00DB3DEF">
              <w:rPr>
                <w:rFonts w:ascii="Bahnschrift" w:hAnsi="Bahnschrift" w:cs="Arial"/>
                <w:bCs/>
                <w:sz w:val="20"/>
                <w:szCs w:val="20"/>
              </w:rPr>
              <w:t xml:space="preserve">TB SATA 6Gb/s 512n 7,2 tys. </w:t>
            </w:r>
            <w:proofErr w:type="spellStart"/>
            <w:r w:rsidRPr="00DB3DEF">
              <w:rPr>
                <w:rFonts w:ascii="Bahnschrift" w:hAnsi="Bahnschrift" w:cs="Arial"/>
                <w:bCs/>
                <w:sz w:val="20"/>
                <w:szCs w:val="20"/>
              </w:rPr>
              <w:t>obr</w:t>
            </w:r>
            <w:proofErr w:type="spellEnd"/>
            <w:r w:rsidRPr="00DB3DEF">
              <w:rPr>
                <w:rFonts w:ascii="Bahnschrift" w:hAnsi="Bahnschrift" w:cs="Arial"/>
                <w:bCs/>
                <w:sz w:val="20"/>
                <w:szCs w:val="20"/>
              </w:rPr>
              <w:t>./min 3,5-calowy</w:t>
            </w:r>
          </w:p>
        </w:tc>
      </w:tr>
      <w:tr w:rsidR="000E5A4A" w:rsidRPr="000D2FB6" w14:paraId="7F61383C" w14:textId="77777777" w:rsidTr="000E5A4A">
        <w:trPr>
          <w:trHeight w:val="598"/>
        </w:trPr>
        <w:tc>
          <w:tcPr>
            <w:tcW w:w="2122" w:type="dxa"/>
          </w:tcPr>
          <w:p w14:paraId="7269AFFF" w14:textId="7602E65A" w:rsidR="000E5A4A" w:rsidRDefault="000E5A4A" w:rsidP="00650620">
            <w:pPr>
              <w:spacing w:before="120" w:after="120" w:line="360" w:lineRule="auto"/>
              <w:jc w:val="center"/>
              <w:rPr>
                <w:rFonts w:ascii="Bahnschrift" w:hAnsi="Bahnschrift" w:cs="Arial"/>
                <w:b/>
                <w:sz w:val="20"/>
                <w:szCs w:val="20"/>
              </w:rPr>
            </w:pPr>
            <w:r w:rsidRPr="000E5A4A">
              <w:rPr>
                <w:rFonts w:ascii="Bahnschrift" w:hAnsi="Bahnschrift" w:cs="Arial"/>
                <w:b/>
                <w:sz w:val="20"/>
                <w:szCs w:val="20"/>
              </w:rPr>
              <w:t>Pamięć</w:t>
            </w:r>
          </w:p>
        </w:tc>
        <w:tc>
          <w:tcPr>
            <w:tcW w:w="7625" w:type="dxa"/>
          </w:tcPr>
          <w:p w14:paraId="5B91B1DC" w14:textId="5FEFBDBB" w:rsidR="000E5A4A" w:rsidRPr="00DB3DEF" w:rsidRDefault="000E5A4A" w:rsidP="00DB3DEF">
            <w:pPr>
              <w:spacing w:before="120" w:after="120" w:line="360" w:lineRule="auto"/>
              <w:rPr>
                <w:rFonts w:ascii="Bahnschrift" w:hAnsi="Bahnschrift" w:cs="Arial"/>
                <w:bCs/>
                <w:sz w:val="20"/>
                <w:szCs w:val="20"/>
              </w:rPr>
            </w:pPr>
            <w:r w:rsidRPr="00DB3DEF">
              <w:rPr>
                <w:rFonts w:ascii="Bahnschrift" w:hAnsi="Bahnschrift" w:cs="Arial"/>
                <w:bCs/>
                <w:sz w:val="20"/>
                <w:szCs w:val="20"/>
              </w:rPr>
              <w:t>RAM 16 GB pamięci RAM UDIMM o częstotliwości taktowania minimum 2666MHz</w:t>
            </w:r>
          </w:p>
        </w:tc>
      </w:tr>
      <w:tr w:rsidR="000E5A4A" w:rsidRPr="000D2FB6" w14:paraId="36D02021" w14:textId="77777777" w:rsidTr="000E5A4A">
        <w:trPr>
          <w:trHeight w:val="598"/>
        </w:trPr>
        <w:tc>
          <w:tcPr>
            <w:tcW w:w="2122" w:type="dxa"/>
          </w:tcPr>
          <w:p w14:paraId="13347218" w14:textId="31AD4D78" w:rsidR="000E5A4A" w:rsidRDefault="000E5A4A" w:rsidP="00650620">
            <w:pPr>
              <w:spacing w:before="120" w:after="120" w:line="360" w:lineRule="auto"/>
              <w:jc w:val="center"/>
              <w:rPr>
                <w:rFonts w:ascii="Bahnschrift" w:hAnsi="Bahnschrift" w:cs="Arial"/>
                <w:b/>
                <w:sz w:val="20"/>
                <w:szCs w:val="20"/>
              </w:rPr>
            </w:pPr>
            <w:r w:rsidRPr="000E5A4A">
              <w:rPr>
                <w:rFonts w:ascii="Bahnschrift" w:hAnsi="Bahnschrift" w:cs="Arial"/>
                <w:b/>
                <w:sz w:val="20"/>
                <w:szCs w:val="20"/>
              </w:rPr>
              <w:t xml:space="preserve">Funkcjonujące </w:t>
            </w:r>
            <w:proofErr w:type="spellStart"/>
            <w:r w:rsidRPr="000E5A4A">
              <w:rPr>
                <w:rFonts w:ascii="Bahnschrift" w:hAnsi="Bahnschrift" w:cs="Arial"/>
                <w:b/>
                <w:sz w:val="20"/>
                <w:szCs w:val="20"/>
              </w:rPr>
              <w:t>sloty</w:t>
            </w:r>
            <w:proofErr w:type="spellEnd"/>
            <w:r w:rsidRPr="000E5A4A">
              <w:rPr>
                <w:rFonts w:ascii="Bahnschrift" w:hAnsi="Bahnschrift" w:cs="Arial"/>
                <w:b/>
                <w:sz w:val="20"/>
                <w:szCs w:val="20"/>
              </w:rPr>
              <w:t xml:space="preserve"> PCI Express</w:t>
            </w:r>
          </w:p>
        </w:tc>
        <w:tc>
          <w:tcPr>
            <w:tcW w:w="7625" w:type="dxa"/>
          </w:tcPr>
          <w:p w14:paraId="5E09BE23" w14:textId="4284FE04" w:rsidR="000E5A4A" w:rsidRPr="00DB3DEF" w:rsidRDefault="000E5A4A" w:rsidP="00DB3DEF">
            <w:pPr>
              <w:spacing w:before="120" w:after="120" w:line="360" w:lineRule="auto"/>
              <w:rPr>
                <w:rFonts w:ascii="Bahnschrift" w:hAnsi="Bahnschrift" w:cs="Arial"/>
                <w:bCs/>
                <w:sz w:val="20"/>
                <w:szCs w:val="20"/>
              </w:rPr>
            </w:pPr>
            <w:r w:rsidRPr="00DB3DEF">
              <w:rPr>
                <w:rFonts w:ascii="Bahnschrift" w:hAnsi="Bahnschrift" w:cs="Arial"/>
                <w:bCs/>
                <w:sz w:val="20"/>
                <w:szCs w:val="20"/>
              </w:rPr>
              <w:t xml:space="preserve">minimum 4 </w:t>
            </w:r>
            <w:proofErr w:type="spellStart"/>
            <w:r w:rsidRPr="00DB3DEF">
              <w:rPr>
                <w:rFonts w:ascii="Bahnschrift" w:hAnsi="Bahnschrift" w:cs="Arial"/>
                <w:bCs/>
                <w:sz w:val="20"/>
                <w:szCs w:val="20"/>
              </w:rPr>
              <w:t>sloty</w:t>
            </w:r>
            <w:proofErr w:type="spellEnd"/>
            <w:r w:rsidRPr="00DB3DEF">
              <w:rPr>
                <w:rFonts w:ascii="Bahnschrift" w:hAnsi="Bahnschrift" w:cs="Arial"/>
                <w:bCs/>
                <w:sz w:val="20"/>
                <w:szCs w:val="20"/>
              </w:rPr>
              <w:t xml:space="preserve"> PCI Express trzeciej generacji, wszystkie </w:t>
            </w:r>
            <w:proofErr w:type="spellStart"/>
            <w:r w:rsidRPr="00DB3DEF">
              <w:rPr>
                <w:rFonts w:ascii="Bahnschrift" w:hAnsi="Bahnschrift" w:cs="Arial"/>
                <w:bCs/>
                <w:sz w:val="20"/>
                <w:szCs w:val="20"/>
              </w:rPr>
              <w:t>sloty</w:t>
            </w:r>
            <w:proofErr w:type="spellEnd"/>
            <w:r w:rsidRPr="00DB3DEF">
              <w:rPr>
                <w:rFonts w:ascii="Bahnschrift" w:hAnsi="Bahnschrift" w:cs="Arial"/>
                <w:bCs/>
                <w:sz w:val="20"/>
                <w:szCs w:val="20"/>
              </w:rPr>
              <w:t xml:space="preserve"> pełnej wysokości</w:t>
            </w:r>
          </w:p>
        </w:tc>
      </w:tr>
      <w:tr w:rsidR="000E5A4A" w:rsidRPr="000D2FB6" w14:paraId="1C6958A2" w14:textId="77777777" w:rsidTr="000E5A4A">
        <w:trPr>
          <w:trHeight w:val="598"/>
        </w:trPr>
        <w:tc>
          <w:tcPr>
            <w:tcW w:w="2122" w:type="dxa"/>
          </w:tcPr>
          <w:p w14:paraId="696D5C8A" w14:textId="41F1657A" w:rsidR="000E5A4A" w:rsidRDefault="000E5A4A" w:rsidP="00650620">
            <w:pPr>
              <w:spacing w:before="120" w:after="120" w:line="360" w:lineRule="auto"/>
              <w:jc w:val="center"/>
              <w:rPr>
                <w:rFonts w:ascii="Bahnschrift" w:hAnsi="Bahnschrift" w:cs="Arial"/>
                <w:b/>
                <w:sz w:val="20"/>
                <w:szCs w:val="20"/>
              </w:rPr>
            </w:pPr>
            <w:r w:rsidRPr="000E5A4A">
              <w:rPr>
                <w:rFonts w:ascii="Bahnschrift" w:hAnsi="Bahnschrift" w:cs="Arial"/>
                <w:b/>
                <w:sz w:val="20"/>
                <w:szCs w:val="20"/>
              </w:rPr>
              <w:t>Wbudowane porty</w:t>
            </w:r>
          </w:p>
        </w:tc>
        <w:tc>
          <w:tcPr>
            <w:tcW w:w="7625" w:type="dxa"/>
          </w:tcPr>
          <w:p w14:paraId="23841012" w14:textId="346F7CE2" w:rsidR="000E5A4A" w:rsidRPr="00DB3DEF" w:rsidRDefault="00F26D2D" w:rsidP="00DB3DEF">
            <w:pPr>
              <w:spacing w:before="120" w:after="120" w:line="360" w:lineRule="auto"/>
              <w:rPr>
                <w:rFonts w:ascii="Bahnschrift" w:hAnsi="Bahnschrift" w:cs="Arial"/>
                <w:bCs/>
                <w:sz w:val="20"/>
                <w:szCs w:val="20"/>
              </w:rPr>
            </w:pPr>
            <w:r w:rsidRPr="00DB3DEF">
              <w:rPr>
                <w:rFonts w:ascii="Bahnschrift" w:hAnsi="Bahnschrift" w:cs="Arial"/>
                <w:bCs/>
                <w:sz w:val="20"/>
                <w:szCs w:val="20"/>
              </w:rPr>
              <w:t>Minimum 8 portów USB z czego min. 2 w technologii 3.0 (porty nie mogą zosta</w:t>
            </w:r>
            <w:r w:rsidR="00DB3DEF">
              <w:rPr>
                <w:rFonts w:ascii="Bahnschrift" w:hAnsi="Bahnschrift" w:cs="Arial"/>
                <w:bCs/>
                <w:sz w:val="20"/>
                <w:szCs w:val="20"/>
              </w:rPr>
              <w:t>ć</w:t>
            </w:r>
            <w:r w:rsidRPr="00DB3DEF">
              <w:rPr>
                <w:rFonts w:ascii="Bahnschrift" w:hAnsi="Bahnschrift" w:cs="Arial"/>
                <w:bCs/>
                <w:sz w:val="20"/>
                <w:szCs w:val="20"/>
              </w:rPr>
              <w:t xml:space="preserve"> </w:t>
            </w:r>
            <w:r w:rsidR="00DB3DEF" w:rsidRPr="00DB3DEF">
              <w:rPr>
                <w:rFonts w:ascii="Bahnschrift" w:hAnsi="Bahnschrift" w:cs="Arial"/>
                <w:bCs/>
                <w:sz w:val="20"/>
                <w:szCs w:val="20"/>
              </w:rPr>
              <w:t>osi</w:t>
            </w:r>
            <w:r w:rsidR="00DB3DEF">
              <w:rPr>
                <w:rFonts w:ascii="Bahnschrift" w:hAnsi="Bahnschrift" w:cs="Arial"/>
                <w:bCs/>
                <w:sz w:val="20"/>
                <w:szCs w:val="20"/>
              </w:rPr>
              <w:t>ą</w:t>
            </w:r>
            <w:r w:rsidR="00DB3DEF" w:rsidRPr="00DB3DEF">
              <w:rPr>
                <w:rFonts w:ascii="Bahnschrift" w:hAnsi="Bahnschrift" w:cs="Arial"/>
                <w:bCs/>
                <w:sz w:val="20"/>
                <w:szCs w:val="20"/>
              </w:rPr>
              <w:t>gnięte</w:t>
            </w:r>
            <w:r w:rsidRPr="00DB3DEF">
              <w:rPr>
                <w:rFonts w:ascii="Bahnschrift" w:hAnsi="Bahnschrift" w:cs="Arial"/>
                <w:bCs/>
                <w:sz w:val="20"/>
                <w:szCs w:val="20"/>
              </w:rPr>
              <w:t xml:space="preserve"> poprzez stosowanie dodatkowych adapterów, przejściówek oraz kart rozszerzeń) 1x RS-232, 1x VGA D-</w:t>
            </w:r>
            <w:proofErr w:type="spellStart"/>
            <w:r w:rsidRPr="00DB3DEF">
              <w:rPr>
                <w:rFonts w:ascii="Bahnschrift" w:hAnsi="Bahnschrift" w:cs="Arial"/>
                <w:bCs/>
                <w:sz w:val="20"/>
                <w:szCs w:val="20"/>
              </w:rPr>
              <w:t>Sub</w:t>
            </w:r>
            <w:proofErr w:type="spellEnd"/>
          </w:p>
        </w:tc>
      </w:tr>
      <w:tr w:rsidR="000E5A4A" w:rsidRPr="000D2FB6" w14:paraId="3F73275B" w14:textId="77777777" w:rsidTr="000E5A4A">
        <w:trPr>
          <w:trHeight w:val="598"/>
        </w:trPr>
        <w:tc>
          <w:tcPr>
            <w:tcW w:w="2122" w:type="dxa"/>
          </w:tcPr>
          <w:p w14:paraId="107A0D61" w14:textId="62570B14" w:rsidR="000E5A4A" w:rsidRDefault="00F26D2D" w:rsidP="00650620">
            <w:pPr>
              <w:spacing w:before="120" w:after="120" w:line="360" w:lineRule="auto"/>
              <w:jc w:val="center"/>
              <w:rPr>
                <w:rFonts w:ascii="Bahnschrift" w:hAnsi="Bahnschrift" w:cs="Arial"/>
                <w:b/>
                <w:sz w:val="20"/>
                <w:szCs w:val="20"/>
              </w:rPr>
            </w:pPr>
            <w:r w:rsidRPr="00F26D2D">
              <w:rPr>
                <w:rFonts w:ascii="Bahnschrift" w:hAnsi="Bahnschrift" w:cs="Arial"/>
                <w:b/>
                <w:sz w:val="20"/>
                <w:szCs w:val="20"/>
              </w:rPr>
              <w:lastRenderedPageBreak/>
              <w:t>Karta graficzna</w:t>
            </w:r>
          </w:p>
        </w:tc>
        <w:tc>
          <w:tcPr>
            <w:tcW w:w="7625" w:type="dxa"/>
          </w:tcPr>
          <w:p w14:paraId="35600380" w14:textId="58D1B9A2" w:rsidR="000E5A4A" w:rsidRPr="00DB3DEF" w:rsidRDefault="00F26D2D" w:rsidP="00DB3DEF">
            <w:pPr>
              <w:tabs>
                <w:tab w:val="left" w:pos="3120"/>
              </w:tabs>
              <w:spacing w:before="120" w:after="120" w:line="360" w:lineRule="auto"/>
              <w:rPr>
                <w:rFonts w:ascii="Bahnschrift" w:hAnsi="Bahnschrift" w:cs="Arial"/>
                <w:bCs/>
                <w:sz w:val="20"/>
                <w:szCs w:val="20"/>
              </w:rPr>
            </w:pPr>
            <w:r w:rsidRPr="00DB3DEF">
              <w:rPr>
                <w:rFonts w:ascii="Bahnschrift" w:hAnsi="Bahnschrift" w:cs="Arial"/>
                <w:bCs/>
                <w:sz w:val="20"/>
                <w:szCs w:val="20"/>
              </w:rPr>
              <w:t>Zintegrowana karta graficzna, umożliwiająca wyświetlanie obrazu w rozdzielczości minimum 1280x1024 pikseli</w:t>
            </w:r>
          </w:p>
        </w:tc>
      </w:tr>
      <w:tr w:rsidR="000E5A4A" w:rsidRPr="000D2FB6" w14:paraId="4D8355FF" w14:textId="77777777" w:rsidTr="000E5A4A">
        <w:trPr>
          <w:trHeight w:val="598"/>
        </w:trPr>
        <w:tc>
          <w:tcPr>
            <w:tcW w:w="2122" w:type="dxa"/>
          </w:tcPr>
          <w:p w14:paraId="3FB9B071" w14:textId="0C0C2046" w:rsidR="000E5A4A" w:rsidRDefault="00F26D2D" w:rsidP="00650620">
            <w:pPr>
              <w:spacing w:before="120" w:after="120" w:line="360" w:lineRule="auto"/>
              <w:jc w:val="center"/>
              <w:rPr>
                <w:rFonts w:ascii="Bahnschrift" w:hAnsi="Bahnschrift" w:cs="Arial"/>
                <w:b/>
                <w:sz w:val="20"/>
                <w:szCs w:val="20"/>
              </w:rPr>
            </w:pPr>
            <w:r w:rsidRPr="00F26D2D">
              <w:rPr>
                <w:rFonts w:ascii="Bahnschrift" w:hAnsi="Bahnschrift" w:cs="Arial"/>
                <w:b/>
                <w:sz w:val="20"/>
                <w:szCs w:val="20"/>
              </w:rPr>
              <w:t>Interfejsy sieciowe</w:t>
            </w:r>
          </w:p>
        </w:tc>
        <w:tc>
          <w:tcPr>
            <w:tcW w:w="7625" w:type="dxa"/>
          </w:tcPr>
          <w:p w14:paraId="51B2A57C" w14:textId="45662E1F" w:rsidR="000E5A4A" w:rsidRPr="00DB3DEF" w:rsidRDefault="00F26D2D" w:rsidP="00DB3DEF">
            <w:pPr>
              <w:spacing w:before="120" w:after="120" w:line="360" w:lineRule="auto"/>
              <w:rPr>
                <w:rFonts w:ascii="Bahnschrift" w:hAnsi="Bahnschrift" w:cs="Arial"/>
                <w:bCs/>
                <w:sz w:val="20"/>
                <w:szCs w:val="20"/>
              </w:rPr>
            </w:pPr>
            <w:r w:rsidRPr="00DB3DEF">
              <w:rPr>
                <w:rFonts w:ascii="Bahnschrift" w:hAnsi="Bahnschrift" w:cs="Arial"/>
                <w:bCs/>
                <w:sz w:val="20"/>
                <w:szCs w:val="20"/>
              </w:rPr>
              <w:t>Minimum dwa interfejsy sieciowe 1Gb/s Ethernet nie zajmujące żadnego z dostępnych slotów PCI Express oraz złącz USB.</w:t>
            </w:r>
          </w:p>
        </w:tc>
      </w:tr>
      <w:tr w:rsidR="000E5A4A" w:rsidRPr="000D2FB6" w14:paraId="14F5EE96" w14:textId="77777777" w:rsidTr="000E5A4A">
        <w:trPr>
          <w:trHeight w:val="598"/>
        </w:trPr>
        <w:tc>
          <w:tcPr>
            <w:tcW w:w="2122" w:type="dxa"/>
          </w:tcPr>
          <w:p w14:paraId="75671844" w14:textId="3E5682F7" w:rsidR="000E5A4A" w:rsidRDefault="00F26D2D" w:rsidP="00650620">
            <w:pPr>
              <w:spacing w:before="120" w:after="120" w:line="360" w:lineRule="auto"/>
              <w:jc w:val="center"/>
              <w:rPr>
                <w:rFonts w:ascii="Bahnschrift" w:hAnsi="Bahnschrift" w:cs="Arial"/>
                <w:b/>
                <w:sz w:val="20"/>
                <w:szCs w:val="20"/>
              </w:rPr>
            </w:pPr>
            <w:r w:rsidRPr="00F26D2D">
              <w:rPr>
                <w:rFonts w:ascii="Bahnschrift" w:hAnsi="Bahnschrift" w:cs="Arial"/>
                <w:b/>
                <w:sz w:val="20"/>
                <w:szCs w:val="20"/>
              </w:rPr>
              <w:t>Kontroler pamięci masowej</w:t>
            </w:r>
          </w:p>
        </w:tc>
        <w:tc>
          <w:tcPr>
            <w:tcW w:w="7625" w:type="dxa"/>
          </w:tcPr>
          <w:p w14:paraId="0F1ADF51" w14:textId="3F5C1F27" w:rsidR="000E5A4A" w:rsidRPr="00DB3DEF" w:rsidRDefault="00F26D2D" w:rsidP="00DB3DEF">
            <w:pPr>
              <w:spacing w:before="120" w:after="120" w:line="360" w:lineRule="auto"/>
              <w:rPr>
                <w:rFonts w:ascii="Bahnschrift" w:hAnsi="Bahnschrift" w:cs="Arial"/>
                <w:bCs/>
                <w:sz w:val="20"/>
                <w:szCs w:val="20"/>
              </w:rPr>
            </w:pPr>
            <w:r w:rsidRPr="00DB3DEF">
              <w:rPr>
                <w:rFonts w:ascii="Bahnschrift" w:hAnsi="Bahnschrift" w:cs="Arial"/>
                <w:bCs/>
                <w:sz w:val="20"/>
                <w:szCs w:val="20"/>
              </w:rPr>
              <w:t>Sprzętowy kontroler dyskowy, umożliwiający konfigurację poziomów RAID: 0, 1, 5, 10, 50.</w:t>
            </w:r>
          </w:p>
        </w:tc>
      </w:tr>
      <w:tr w:rsidR="000E5A4A" w:rsidRPr="000D2FB6" w14:paraId="4CE26D13" w14:textId="77777777" w:rsidTr="000E5A4A">
        <w:trPr>
          <w:trHeight w:val="598"/>
        </w:trPr>
        <w:tc>
          <w:tcPr>
            <w:tcW w:w="2122" w:type="dxa"/>
          </w:tcPr>
          <w:p w14:paraId="39CEA0E6" w14:textId="10D42A5A" w:rsidR="000E5A4A" w:rsidRDefault="00F26D2D" w:rsidP="00F26D2D">
            <w:pPr>
              <w:spacing w:before="120" w:after="120" w:line="360" w:lineRule="auto"/>
              <w:jc w:val="center"/>
              <w:rPr>
                <w:rFonts w:ascii="Bahnschrift" w:hAnsi="Bahnschrift" w:cs="Arial"/>
                <w:b/>
                <w:sz w:val="20"/>
                <w:szCs w:val="20"/>
              </w:rPr>
            </w:pPr>
            <w:r w:rsidRPr="00F26D2D">
              <w:rPr>
                <w:rFonts w:ascii="Bahnschrift" w:hAnsi="Bahnschrift" w:cs="Arial"/>
                <w:b/>
                <w:sz w:val="20"/>
                <w:szCs w:val="20"/>
              </w:rPr>
              <w:t>Wewnętrzna</w:t>
            </w:r>
            <w:r>
              <w:rPr>
                <w:rFonts w:ascii="Bahnschrift" w:hAnsi="Bahnschrift" w:cs="Arial"/>
                <w:b/>
                <w:sz w:val="20"/>
                <w:szCs w:val="20"/>
              </w:rPr>
              <w:t xml:space="preserve"> </w:t>
            </w:r>
            <w:r w:rsidRPr="00F26D2D">
              <w:rPr>
                <w:rFonts w:ascii="Bahnschrift" w:hAnsi="Bahnschrift" w:cs="Arial"/>
                <w:b/>
                <w:sz w:val="20"/>
                <w:szCs w:val="20"/>
              </w:rPr>
              <w:t>pamięć masowa</w:t>
            </w:r>
          </w:p>
        </w:tc>
        <w:tc>
          <w:tcPr>
            <w:tcW w:w="7625" w:type="dxa"/>
          </w:tcPr>
          <w:p w14:paraId="5E76E31F" w14:textId="77777777" w:rsidR="00F26D2D" w:rsidRPr="00DB3DEF" w:rsidRDefault="00F26D2D" w:rsidP="00DB3DEF">
            <w:pPr>
              <w:spacing w:before="120" w:after="120" w:line="360" w:lineRule="auto"/>
              <w:rPr>
                <w:rFonts w:ascii="Bahnschrift" w:hAnsi="Bahnschrift" w:cs="Arial"/>
                <w:bCs/>
                <w:sz w:val="20"/>
                <w:szCs w:val="20"/>
              </w:rPr>
            </w:pPr>
            <w:r w:rsidRPr="00DB3DEF">
              <w:rPr>
                <w:rFonts w:ascii="Bahnschrift" w:hAnsi="Bahnschrift" w:cs="Arial"/>
                <w:bCs/>
                <w:sz w:val="20"/>
                <w:szCs w:val="20"/>
              </w:rPr>
              <w:t xml:space="preserve">Możliwość instalacji dysków twardych 3,5” typu: SATA, </w:t>
            </w:r>
            <w:proofErr w:type="spellStart"/>
            <w:r w:rsidRPr="00DB3DEF">
              <w:rPr>
                <w:rFonts w:ascii="Bahnschrift" w:hAnsi="Bahnschrift" w:cs="Arial"/>
                <w:bCs/>
                <w:sz w:val="20"/>
                <w:szCs w:val="20"/>
              </w:rPr>
              <w:t>NearLine</w:t>
            </w:r>
            <w:proofErr w:type="spellEnd"/>
            <w:r w:rsidRPr="00DB3DEF">
              <w:rPr>
                <w:rFonts w:ascii="Bahnschrift" w:hAnsi="Bahnschrift" w:cs="Arial"/>
                <w:bCs/>
                <w:sz w:val="20"/>
                <w:szCs w:val="20"/>
              </w:rPr>
              <w:t xml:space="preserve"> SAS, SAS, SSD.</w:t>
            </w:r>
          </w:p>
          <w:p w14:paraId="46FF5811" w14:textId="5B5E1EC8" w:rsidR="00F26D2D" w:rsidRPr="00DB3DEF" w:rsidRDefault="0051755D" w:rsidP="00DB3DEF">
            <w:pPr>
              <w:spacing w:before="120" w:after="120" w:line="360" w:lineRule="auto"/>
              <w:rPr>
                <w:rFonts w:ascii="Bahnschrift" w:hAnsi="Bahnschrift" w:cs="Arial"/>
                <w:bCs/>
                <w:sz w:val="20"/>
                <w:szCs w:val="20"/>
              </w:rPr>
            </w:pPr>
            <w:r>
              <w:rPr>
                <w:rFonts w:ascii="Bahnschrift" w:hAnsi="Bahnschrift" w:cs="Arial"/>
                <w:bCs/>
                <w:sz w:val="20"/>
                <w:szCs w:val="20"/>
              </w:rPr>
              <w:t>D</w:t>
            </w:r>
            <w:r w:rsidR="00F26D2D" w:rsidRPr="00DB3DEF">
              <w:rPr>
                <w:rFonts w:ascii="Bahnschrift" w:hAnsi="Bahnschrift" w:cs="Arial"/>
                <w:bCs/>
                <w:sz w:val="20"/>
                <w:szCs w:val="20"/>
              </w:rPr>
              <w:t>ysk twardy wymieniany bez wyłączania</w:t>
            </w:r>
            <w:r w:rsidR="00DB3DEF">
              <w:rPr>
                <w:rFonts w:ascii="Bahnschrift" w:hAnsi="Bahnschrift" w:cs="Arial"/>
                <w:bCs/>
                <w:sz w:val="20"/>
                <w:szCs w:val="20"/>
              </w:rPr>
              <w:t>.</w:t>
            </w:r>
            <w:r w:rsidR="00F26D2D" w:rsidRPr="00DB3DEF">
              <w:rPr>
                <w:rFonts w:ascii="Bahnschrift" w:hAnsi="Bahnschrift"/>
                <w:bCs/>
                <w:sz w:val="20"/>
                <w:szCs w:val="20"/>
              </w:rPr>
              <w:br/>
            </w:r>
            <w:r w:rsidR="00F26D2D" w:rsidRPr="00DB3DEF">
              <w:rPr>
                <w:rStyle w:val="markedcontent"/>
                <w:rFonts w:ascii="Bahnschrift" w:hAnsi="Bahnschrift" w:cs="Arial"/>
                <w:bCs/>
                <w:sz w:val="20"/>
                <w:szCs w:val="20"/>
              </w:rPr>
              <w:t xml:space="preserve">Możliwość instalacji dodatkowej wewnętrznej pamięci masowej typu </w:t>
            </w:r>
            <w:proofErr w:type="spellStart"/>
            <w:r w:rsidR="00F26D2D" w:rsidRPr="00DB3DEF">
              <w:rPr>
                <w:rStyle w:val="markedcontent"/>
                <w:rFonts w:ascii="Bahnschrift" w:hAnsi="Bahnschrift" w:cs="Arial"/>
                <w:bCs/>
                <w:sz w:val="20"/>
                <w:szCs w:val="20"/>
              </w:rPr>
              <w:t>flash</w:t>
            </w:r>
            <w:proofErr w:type="spellEnd"/>
            <w:r w:rsidR="00F26D2D" w:rsidRPr="00DB3DEF">
              <w:rPr>
                <w:rStyle w:val="markedcontent"/>
                <w:rFonts w:ascii="Bahnschrift" w:hAnsi="Bahnschrift" w:cs="Arial"/>
                <w:bCs/>
                <w:sz w:val="20"/>
                <w:szCs w:val="20"/>
              </w:rPr>
              <w:t xml:space="preserve">, dedykowanej dla </w:t>
            </w:r>
            <w:proofErr w:type="spellStart"/>
            <w:r w:rsidR="00F26D2D" w:rsidRPr="00DB3DEF">
              <w:rPr>
                <w:rStyle w:val="markedcontent"/>
                <w:rFonts w:ascii="Bahnschrift" w:hAnsi="Bahnschrift" w:cs="Arial"/>
                <w:bCs/>
                <w:sz w:val="20"/>
                <w:szCs w:val="20"/>
              </w:rPr>
              <w:t>hypervisora</w:t>
            </w:r>
            <w:proofErr w:type="spellEnd"/>
            <w:r w:rsidR="00DB3DEF">
              <w:rPr>
                <w:rStyle w:val="markedcontent"/>
                <w:rFonts w:ascii="Bahnschrift" w:hAnsi="Bahnschrift" w:cs="Arial"/>
                <w:bCs/>
                <w:sz w:val="20"/>
                <w:szCs w:val="20"/>
              </w:rPr>
              <w:t xml:space="preserve"> </w:t>
            </w:r>
            <w:proofErr w:type="spellStart"/>
            <w:r w:rsidR="00F26D2D" w:rsidRPr="00DB3DEF">
              <w:rPr>
                <w:rStyle w:val="markedcontent"/>
                <w:rFonts w:ascii="Bahnschrift" w:hAnsi="Bahnschrift" w:cs="Arial"/>
                <w:bCs/>
                <w:sz w:val="20"/>
                <w:szCs w:val="20"/>
              </w:rPr>
              <w:t>wirtualizacyjnego</w:t>
            </w:r>
            <w:proofErr w:type="spellEnd"/>
            <w:r w:rsidR="00F26D2D" w:rsidRPr="00DB3DEF">
              <w:rPr>
                <w:rStyle w:val="markedcontent"/>
                <w:rFonts w:ascii="Bahnschrift" w:hAnsi="Bahnschrift" w:cs="Arial"/>
                <w:bCs/>
                <w:sz w:val="20"/>
                <w:szCs w:val="20"/>
              </w:rPr>
              <w:t xml:space="preserve">, wyposażonej w 2 nośniki typu </w:t>
            </w:r>
            <w:proofErr w:type="spellStart"/>
            <w:r w:rsidR="00F26D2D" w:rsidRPr="00DB3DEF">
              <w:rPr>
                <w:rStyle w:val="markedcontent"/>
                <w:rFonts w:ascii="Bahnschrift" w:hAnsi="Bahnschrift" w:cs="Arial"/>
                <w:bCs/>
                <w:sz w:val="20"/>
                <w:szCs w:val="20"/>
              </w:rPr>
              <w:t>flash</w:t>
            </w:r>
            <w:proofErr w:type="spellEnd"/>
            <w:r w:rsidR="00F26D2D" w:rsidRPr="00DB3DEF">
              <w:rPr>
                <w:rStyle w:val="markedcontent"/>
                <w:rFonts w:ascii="Bahnschrift" w:hAnsi="Bahnschrift" w:cs="Arial"/>
                <w:bCs/>
                <w:sz w:val="20"/>
                <w:szCs w:val="20"/>
              </w:rPr>
              <w:t xml:space="preserve"> o pojemności min. 32GB, umożliwiającej konfigurację</w:t>
            </w:r>
            <w:r w:rsidR="00DB3DEF">
              <w:rPr>
                <w:rStyle w:val="markedcontent"/>
                <w:rFonts w:ascii="Bahnschrift" w:hAnsi="Bahnschrift" w:cs="Arial"/>
                <w:bCs/>
                <w:sz w:val="20"/>
                <w:szCs w:val="20"/>
              </w:rPr>
              <w:t xml:space="preserve"> </w:t>
            </w:r>
            <w:r w:rsidR="00F26D2D" w:rsidRPr="00DB3DEF">
              <w:rPr>
                <w:rStyle w:val="markedcontent"/>
                <w:rFonts w:ascii="Bahnschrift" w:hAnsi="Bahnschrift" w:cs="Arial"/>
                <w:bCs/>
                <w:sz w:val="20"/>
                <w:szCs w:val="20"/>
              </w:rPr>
              <w:t>zabezpieczenia typu "mirror" lub RAID 1 z poziomu BIOS serwera, rozwiązanie nie może powodować zmniejszenia</w:t>
            </w:r>
            <w:r w:rsidR="00DB3DEF">
              <w:rPr>
                <w:rStyle w:val="markedcontent"/>
                <w:rFonts w:ascii="Bahnschrift" w:hAnsi="Bahnschrift" w:cs="Arial"/>
                <w:bCs/>
                <w:sz w:val="20"/>
                <w:szCs w:val="20"/>
              </w:rPr>
              <w:t xml:space="preserve"> </w:t>
            </w:r>
            <w:r w:rsidR="00F26D2D" w:rsidRPr="00DB3DEF">
              <w:rPr>
                <w:rStyle w:val="markedcontent"/>
                <w:rFonts w:ascii="Bahnschrift" w:hAnsi="Bahnschrift" w:cs="Arial"/>
                <w:bCs/>
                <w:sz w:val="20"/>
                <w:szCs w:val="20"/>
              </w:rPr>
              <w:t>ilości minimalnej ilości wewnętrznej pamięci masowej w serwerze.</w:t>
            </w:r>
            <w:r w:rsidR="00F26D2D" w:rsidRPr="00DB3DEF">
              <w:rPr>
                <w:rFonts w:ascii="Bahnschrift" w:hAnsi="Bahnschrift"/>
                <w:bCs/>
                <w:sz w:val="20"/>
                <w:szCs w:val="20"/>
              </w:rPr>
              <w:br/>
            </w:r>
            <w:r w:rsidR="00F26D2D" w:rsidRPr="00DB3DEF">
              <w:rPr>
                <w:rStyle w:val="markedcontent"/>
                <w:rFonts w:ascii="Bahnschrift" w:hAnsi="Bahnschrift" w:cs="Arial"/>
                <w:bCs/>
                <w:sz w:val="20"/>
                <w:szCs w:val="20"/>
              </w:rPr>
              <w:t>Możliwość instalacji dwóch dysków M.2 SATA o pojemności min. 240GB oraz możliwość konfiguracji w RAID1</w:t>
            </w:r>
          </w:p>
        </w:tc>
      </w:tr>
      <w:tr w:rsidR="000E5A4A" w:rsidRPr="000D2FB6" w14:paraId="74432A6E" w14:textId="77777777" w:rsidTr="000E5A4A">
        <w:trPr>
          <w:trHeight w:val="598"/>
        </w:trPr>
        <w:tc>
          <w:tcPr>
            <w:tcW w:w="2122" w:type="dxa"/>
          </w:tcPr>
          <w:p w14:paraId="257F5722" w14:textId="3A604395" w:rsidR="000E5A4A" w:rsidRDefault="00F26D2D" w:rsidP="00650620">
            <w:pPr>
              <w:spacing w:before="120" w:after="120" w:line="360" w:lineRule="auto"/>
              <w:jc w:val="center"/>
              <w:rPr>
                <w:rFonts w:ascii="Bahnschrift" w:hAnsi="Bahnschrift" w:cs="Arial"/>
                <w:b/>
                <w:sz w:val="20"/>
                <w:szCs w:val="20"/>
              </w:rPr>
            </w:pPr>
            <w:r w:rsidRPr="00F26D2D">
              <w:rPr>
                <w:rFonts w:ascii="Bahnschrift" w:hAnsi="Bahnschrift" w:cs="Arial"/>
                <w:b/>
                <w:sz w:val="20"/>
                <w:szCs w:val="20"/>
              </w:rPr>
              <w:t>Napęd optyczny</w:t>
            </w:r>
          </w:p>
        </w:tc>
        <w:tc>
          <w:tcPr>
            <w:tcW w:w="7625" w:type="dxa"/>
          </w:tcPr>
          <w:p w14:paraId="213E760A" w14:textId="2F701997" w:rsidR="000E5A4A" w:rsidRPr="00DB3DEF" w:rsidRDefault="00F26D2D" w:rsidP="00DB3DEF">
            <w:pPr>
              <w:spacing w:before="120" w:after="120" w:line="360" w:lineRule="auto"/>
              <w:rPr>
                <w:rFonts w:ascii="Bahnschrift" w:hAnsi="Bahnschrift" w:cs="Arial"/>
                <w:bCs/>
                <w:sz w:val="20"/>
                <w:szCs w:val="20"/>
              </w:rPr>
            </w:pPr>
            <w:r w:rsidRPr="00DB3DEF">
              <w:rPr>
                <w:rFonts w:ascii="Bahnschrift" w:hAnsi="Bahnschrift" w:cs="Arial"/>
                <w:bCs/>
                <w:sz w:val="20"/>
                <w:szCs w:val="20"/>
              </w:rPr>
              <w:t>Zainstalowany wewnętrzny napęd umożliwiający odczyt i zapis nośników DVD</w:t>
            </w:r>
          </w:p>
        </w:tc>
      </w:tr>
      <w:tr w:rsidR="000E5A4A" w:rsidRPr="000D2FB6" w14:paraId="45B055AF" w14:textId="77777777" w:rsidTr="000E5A4A">
        <w:trPr>
          <w:trHeight w:val="598"/>
        </w:trPr>
        <w:tc>
          <w:tcPr>
            <w:tcW w:w="2122" w:type="dxa"/>
          </w:tcPr>
          <w:p w14:paraId="4FBFC522" w14:textId="2F0E1C4A" w:rsidR="000E5A4A" w:rsidRDefault="00F26D2D" w:rsidP="00650620">
            <w:pPr>
              <w:spacing w:before="120" w:after="120" w:line="360" w:lineRule="auto"/>
              <w:jc w:val="center"/>
              <w:rPr>
                <w:rFonts w:ascii="Bahnschrift" w:hAnsi="Bahnschrift" w:cs="Arial"/>
                <w:b/>
                <w:sz w:val="20"/>
                <w:szCs w:val="20"/>
              </w:rPr>
            </w:pPr>
            <w:r w:rsidRPr="00F26D2D">
              <w:rPr>
                <w:rFonts w:ascii="Bahnschrift" w:hAnsi="Bahnschrift" w:cs="Arial"/>
                <w:b/>
                <w:sz w:val="20"/>
                <w:szCs w:val="20"/>
              </w:rPr>
              <w:t>System</w:t>
            </w:r>
            <w:r>
              <w:rPr>
                <w:rFonts w:ascii="Bahnschrift" w:hAnsi="Bahnschrift" w:cs="Arial"/>
                <w:b/>
                <w:sz w:val="20"/>
                <w:szCs w:val="20"/>
              </w:rPr>
              <w:t xml:space="preserve"> </w:t>
            </w:r>
            <w:r w:rsidRPr="00F26D2D">
              <w:rPr>
                <w:rFonts w:ascii="Bahnschrift" w:hAnsi="Bahnschrift" w:cs="Arial"/>
                <w:b/>
                <w:sz w:val="20"/>
                <w:szCs w:val="20"/>
              </w:rPr>
              <w:t>operacyjny</w:t>
            </w:r>
          </w:p>
        </w:tc>
        <w:tc>
          <w:tcPr>
            <w:tcW w:w="7625" w:type="dxa"/>
          </w:tcPr>
          <w:p w14:paraId="0AFA76E8" w14:textId="483AD0F9" w:rsidR="000E5A4A" w:rsidRPr="00DB3DEF" w:rsidRDefault="00F26D2D" w:rsidP="00DB3DEF">
            <w:pPr>
              <w:spacing w:before="120" w:after="120" w:line="360" w:lineRule="auto"/>
              <w:rPr>
                <w:rFonts w:ascii="Bahnschrift" w:hAnsi="Bahnschrift" w:cs="Arial"/>
                <w:bCs/>
                <w:sz w:val="20"/>
                <w:szCs w:val="20"/>
              </w:rPr>
            </w:pPr>
            <w:r w:rsidRPr="00DB3DEF">
              <w:rPr>
                <w:rFonts w:ascii="Bahnschrift" w:hAnsi="Bahnschrift" w:cs="Arial"/>
                <w:bCs/>
                <w:sz w:val="20"/>
                <w:szCs w:val="20"/>
              </w:rPr>
              <w:t>Dołączony system operacyjny Windows Server 2022 Essentials w wersji ROK</w:t>
            </w:r>
          </w:p>
        </w:tc>
      </w:tr>
      <w:tr w:rsidR="000E5A4A" w:rsidRPr="000D2FB6" w14:paraId="39382830" w14:textId="77777777" w:rsidTr="000E5A4A">
        <w:trPr>
          <w:trHeight w:val="598"/>
        </w:trPr>
        <w:tc>
          <w:tcPr>
            <w:tcW w:w="2122" w:type="dxa"/>
          </w:tcPr>
          <w:p w14:paraId="18D3E548" w14:textId="5981E85E" w:rsidR="000E5A4A" w:rsidRDefault="00F26D2D" w:rsidP="00F26D2D">
            <w:pPr>
              <w:spacing w:before="120" w:after="120" w:line="360" w:lineRule="auto"/>
              <w:jc w:val="center"/>
              <w:rPr>
                <w:rFonts w:ascii="Bahnschrift" w:hAnsi="Bahnschrift" w:cs="Arial"/>
                <w:b/>
                <w:sz w:val="20"/>
                <w:szCs w:val="20"/>
              </w:rPr>
            </w:pPr>
            <w:r w:rsidRPr="00F26D2D">
              <w:rPr>
                <w:rFonts w:ascii="Bahnschrift" w:hAnsi="Bahnschrift" w:cs="Arial"/>
                <w:b/>
                <w:sz w:val="20"/>
                <w:szCs w:val="20"/>
              </w:rPr>
              <w:t>Diagnostyka i</w:t>
            </w:r>
            <w:r>
              <w:rPr>
                <w:rFonts w:ascii="Bahnschrift" w:hAnsi="Bahnschrift" w:cs="Arial"/>
                <w:b/>
                <w:sz w:val="20"/>
                <w:szCs w:val="20"/>
              </w:rPr>
              <w:t xml:space="preserve"> </w:t>
            </w:r>
            <w:r w:rsidRPr="00F26D2D">
              <w:rPr>
                <w:rFonts w:ascii="Bahnschrift" w:hAnsi="Bahnschrift" w:cs="Arial"/>
                <w:b/>
                <w:sz w:val="20"/>
                <w:szCs w:val="20"/>
              </w:rPr>
              <w:t>bezpieczeństwo</w:t>
            </w:r>
          </w:p>
        </w:tc>
        <w:tc>
          <w:tcPr>
            <w:tcW w:w="7625" w:type="dxa"/>
          </w:tcPr>
          <w:p w14:paraId="296C4448" w14:textId="77777777" w:rsidR="00F26D2D" w:rsidRPr="00DB3DEF" w:rsidRDefault="00F26D2D" w:rsidP="00DB3DEF">
            <w:pPr>
              <w:spacing w:before="120" w:after="120" w:line="360" w:lineRule="auto"/>
              <w:rPr>
                <w:rFonts w:ascii="Bahnschrift" w:hAnsi="Bahnschrift" w:cs="Arial"/>
                <w:bCs/>
                <w:sz w:val="20"/>
                <w:szCs w:val="20"/>
              </w:rPr>
            </w:pPr>
            <w:r w:rsidRPr="00DB3DEF">
              <w:rPr>
                <w:rFonts w:ascii="Bahnschrift" w:hAnsi="Bahnschrift" w:cs="Arial"/>
                <w:bCs/>
                <w:sz w:val="20"/>
                <w:szCs w:val="20"/>
              </w:rPr>
              <w:t>- zintegrowany z płytą główną moduł TPM</w:t>
            </w:r>
          </w:p>
          <w:p w14:paraId="39844F01" w14:textId="77777777" w:rsidR="00F26D2D" w:rsidRPr="00DB3DEF" w:rsidRDefault="00F26D2D" w:rsidP="00DB3DEF">
            <w:pPr>
              <w:spacing w:before="120" w:after="120" w:line="360" w:lineRule="auto"/>
              <w:rPr>
                <w:rFonts w:ascii="Bahnschrift" w:hAnsi="Bahnschrift" w:cs="Arial"/>
                <w:bCs/>
                <w:sz w:val="20"/>
                <w:szCs w:val="20"/>
              </w:rPr>
            </w:pPr>
            <w:r w:rsidRPr="00DB3DEF">
              <w:rPr>
                <w:rFonts w:ascii="Bahnschrift" w:hAnsi="Bahnschrift" w:cs="Arial"/>
                <w:bCs/>
                <w:sz w:val="20"/>
                <w:szCs w:val="20"/>
              </w:rPr>
              <w:t>- wbudowany czujnik otwarcia obudowy współpracujący z BIOS i kartą zarządzającą.</w:t>
            </w:r>
          </w:p>
          <w:p w14:paraId="140FB24E" w14:textId="4BE2E4B3" w:rsidR="000E5A4A" w:rsidRPr="00DB3DEF" w:rsidRDefault="00F26D2D" w:rsidP="00DB3DEF">
            <w:pPr>
              <w:spacing w:before="120" w:after="120" w:line="360" w:lineRule="auto"/>
              <w:rPr>
                <w:rFonts w:ascii="Bahnschrift" w:hAnsi="Bahnschrift" w:cs="Arial"/>
                <w:bCs/>
                <w:sz w:val="20"/>
                <w:szCs w:val="20"/>
              </w:rPr>
            </w:pPr>
            <w:r w:rsidRPr="00DB3DEF">
              <w:rPr>
                <w:rFonts w:ascii="Bahnschrift" w:hAnsi="Bahnschrift" w:cs="Arial"/>
                <w:bCs/>
                <w:sz w:val="20"/>
                <w:szCs w:val="20"/>
              </w:rPr>
              <w:t>- fizyczne zabezpieczenie dedykowane przez producenta serwera uniemożliwiające wyjęcie dysków twardych</w:t>
            </w:r>
            <w:r w:rsidR="00DB3DEF">
              <w:rPr>
                <w:rFonts w:ascii="Bahnschrift" w:hAnsi="Bahnschrift" w:cs="Arial"/>
                <w:bCs/>
                <w:sz w:val="20"/>
                <w:szCs w:val="20"/>
              </w:rPr>
              <w:t xml:space="preserve"> </w:t>
            </w:r>
            <w:r w:rsidRPr="00DB3DEF">
              <w:rPr>
                <w:rFonts w:ascii="Bahnschrift" w:hAnsi="Bahnschrift" w:cs="Arial"/>
                <w:bCs/>
                <w:sz w:val="20"/>
                <w:szCs w:val="20"/>
              </w:rPr>
              <w:t>umieszczonych na froncie obudowy przez nieuprawnionych użytkowników.</w:t>
            </w:r>
          </w:p>
        </w:tc>
      </w:tr>
      <w:tr w:rsidR="000E5A4A" w:rsidRPr="000D2FB6" w14:paraId="6A6E4809" w14:textId="77777777" w:rsidTr="000E5A4A">
        <w:trPr>
          <w:trHeight w:val="598"/>
        </w:trPr>
        <w:tc>
          <w:tcPr>
            <w:tcW w:w="2122" w:type="dxa"/>
          </w:tcPr>
          <w:p w14:paraId="3A6A88B6" w14:textId="05704508" w:rsidR="000E5A4A" w:rsidRDefault="00F26D2D" w:rsidP="00F26D2D">
            <w:pPr>
              <w:spacing w:before="120" w:after="120" w:line="360" w:lineRule="auto"/>
              <w:jc w:val="center"/>
              <w:rPr>
                <w:rFonts w:ascii="Bahnschrift" w:hAnsi="Bahnschrift" w:cs="Arial"/>
                <w:b/>
                <w:sz w:val="20"/>
                <w:szCs w:val="20"/>
              </w:rPr>
            </w:pPr>
            <w:r w:rsidRPr="00F26D2D">
              <w:rPr>
                <w:rFonts w:ascii="Bahnschrift" w:hAnsi="Bahnschrift" w:cs="Arial"/>
                <w:b/>
                <w:sz w:val="20"/>
                <w:szCs w:val="20"/>
              </w:rPr>
              <w:t>Chłodzenie i</w:t>
            </w:r>
            <w:r>
              <w:rPr>
                <w:rFonts w:ascii="Bahnschrift" w:hAnsi="Bahnschrift" w:cs="Arial"/>
                <w:b/>
                <w:sz w:val="20"/>
                <w:szCs w:val="20"/>
              </w:rPr>
              <w:t xml:space="preserve"> </w:t>
            </w:r>
            <w:r w:rsidRPr="00F26D2D">
              <w:rPr>
                <w:rFonts w:ascii="Bahnschrift" w:hAnsi="Bahnschrift" w:cs="Arial"/>
                <w:b/>
                <w:sz w:val="20"/>
                <w:szCs w:val="20"/>
              </w:rPr>
              <w:t>zasilanie</w:t>
            </w:r>
          </w:p>
        </w:tc>
        <w:tc>
          <w:tcPr>
            <w:tcW w:w="7625" w:type="dxa"/>
          </w:tcPr>
          <w:p w14:paraId="240B8EB4" w14:textId="7EFBC22F" w:rsidR="000E5A4A" w:rsidRPr="00DB3DEF" w:rsidRDefault="00F26D2D" w:rsidP="00DB3DEF">
            <w:pPr>
              <w:spacing w:before="120" w:after="120" w:line="360" w:lineRule="auto"/>
              <w:rPr>
                <w:rFonts w:ascii="Bahnschrift" w:hAnsi="Bahnschrift" w:cs="Arial"/>
                <w:bCs/>
                <w:sz w:val="20"/>
                <w:szCs w:val="20"/>
              </w:rPr>
            </w:pPr>
            <w:r w:rsidRPr="00DB3DEF">
              <w:rPr>
                <w:rFonts w:ascii="Bahnschrift" w:hAnsi="Bahnschrift" w:cs="Arial"/>
                <w:bCs/>
                <w:sz w:val="20"/>
                <w:szCs w:val="20"/>
              </w:rPr>
              <w:t>Wentylator, zasilacz o mocy minimum 495W wraz z kablami zasilającymi.</w:t>
            </w:r>
          </w:p>
        </w:tc>
      </w:tr>
      <w:tr w:rsidR="000E5A4A" w:rsidRPr="000D2FB6" w14:paraId="771D97ED" w14:textId="77777777" w:rsidTr="000E5A4A">
        <w:trPr>
          <w:trHeight w:val="598"/>
        </w:trPr>
        <w:tc>
          <w:tcPr>
            <w:tcW w:w="2122" w:type="dxa"/>
          </w:tcPr>
          <w:p w14:paraId="23CE6766" w14:textId="3ABFEC3C" w:rsidR="000E5A4A" w:rsidRDefault="00F26D2D" w:rsidP="00650620">
            <w:pPr>
              <w:spacing w:before="120" w:after="120" w:line="360" w:lineRule="auto"/>
              <w:jc w:val="center"/>
              <w:rPr>
                <w:rFonts w:ascii="Bahnschrift" w:hAnsi="Bahnschrift" w:cs="Arial"/>
                <w:b/>
                <w:sz w:val="20"/>
                <w:szCs w:val="20"/>
              </w:rPr>
            </w:pPr>
            <w:r w:rsidRPr="00F26D2D">
              <w:rPr>
                <w:rFonts w:ascii="Bahnschrift" w:hAnsi="Bahnschrift" w:cs="Arial"/>
                <w:b/>
                <w:sz w:val="20"/>
                <w:szCs w:val="20"/>
              </w:rPr>
              <w:t>Zarządzanie</w:t>
            </w:r>
          </w:p>
        </w:tc>
        <w:tc>
          <w:tcPr>
            <w:tcW w:w="7625" w:type="dxa"/>
          </w:tcPr>
          <w:p w14:paraId="7C6C4044" w14:textId="6D63A354" w:rsidR="00F26D2D" w:rsidRPr="00DB3DEF" w:rsidRDefault="00F26D2D" w:rsidP="00DB3DEF">
            <w:pPr>
              <w:tabs>
                <w:tab w:val="left" w:pos="2760"/>
              </w:tabs>
              <w:spacing w:before="120" w:after="120" w:line="360" w:lineRule="auto"/>
              <w:rPr>
                <w:rFonts w:ascii="Bahnschrift" w:hAnsi="Bahnschrift" w:cs="Arial"/>
                <w:bCs/>
                <w:sz w:val="20"/>
                <w:szCs w:val="20"/>
              </w:rPr>
            </w:pPr>
            <w:r w:rsidRPr="00DB3DEF">
              <w:rPr>
                <w:rFonts w:ascii="Bahnschrift" w:hAnsi="Bahnschrift" w:cs="Arial"/>
                <w:bCs/>
                <w:sz w:val="20"/>
                <w:szCs w:val="20"/>
              </w:rPr>
              <w:t>Niezależna od zainstalowanego na serwerze systemu operacyjnego, umożliwiająca:</w:t>
            </w:r>
          </w:p>
          <w:p w14:paraId="5FEA6EBB" w14:textId="77777777" w:rsidR="00F26D2D" w:rsidRPr="00DB3DEF" w:rsidRDefault="00F26D2D" w:rsidP="00DB3DEF">
            <w:pPr>
              <w:tabs>
                <w:tab w:val="left" w:pos="2760"/>
              </w:tabs>
              <w:spacing w:before="120" w:after="120" w:line="360" w:lineRule="auto"/>
              <w:rPr>
                <w:rFonts w:ascii="Bahnschrift" w:hAnsi="Bahnschrift" w:cs="Arial"/>
                <w:bCs/>
                <w:sz w:val="20"/>
                <w:szCs w:val="20"/>
              </w:rPr>
            </w:pPr>
            <w:r w:rsidRPr="00DB3DEF">
              <w:rPr>
                <w:rFonts w:ascii="Segoe UI Emoji" w:hAnsi="Segoe UI Emoji" w:cs="Segoe UI Emoji"/>
                <w:bCs/>
                <w:sz w:val="20"/>
                <w:szCs w:val="20"/>
              </w:rPr>
              <w:t>▪</w:t>
            </w:r>
            <w:r w:rsidRPr="00DB3DEF">
              <w:rPr>
                <w:rFonts w:ascii="Bahnschrift" w:hAnsi="Bahnschrift" w:cs="Arial"/>
                <w:bCs/>
                <w:sz w:val="20"/>
                <w:szCs w:val="20"/>
              </w:rPr>
              <w:t xml:space="preserve"> zdalny dostęp do graficznego interfejsu Web karty zarządzającej;</w:t>
            </w:r>
          </w:p>
          <w:p w14:paraId="01663BF2" w14:textId="04F6067D" w:rsidR="00F26D2D" w:rsidRPr="00DB3DEF" w:rsidRDefault="00F26D2D" w:rsidP="00DB3DEF">
            <w:pPr>
              <w:tabs>
                <w:tab w:val="left" w:pos="2760"/>
              </w:tabs>
              <w:spacing w:before="120" w:after="120" w:line="360" w:lineRule="auto"/>
              <w:rPr>
                <w:rFonts w:ascii="Bahnschrift" w:hAnsi="Bahnschrift" w:cs="Arial"/>
                <w:bCs/>
                <w:sz w:val="20"/>
                <w:szCs w:val="20"/>
              </w:rPr>
            </w:pPr>
            <w:r w:rsidRPr="00DB3DEF">
              <w:rPr>
                <w:rFonts w:ascii="Segoe UI Emoji" w:hAnsi="Segoe UI Emoji" w:cs="Segoe UI Emoji"/>
                <w:bCs/>
                <w:sz w:val="20"/>
                <w:szCs w:val="20"/>
              </w:rPr>
              <w:t>▪</w:t>
            </w:r>
            <w:r w:rsidRPr="00DB3DEF">
              <w:rPr>
                <w:rFonts w:ascii="Bahnschrift" w:hAnsi="Bahnschrift" w:cs="Arial"/>
                <w:bCs/>
                <w:sz w:val="20"/>
                <w:szCs w:val="20"/>
              </w:rPr>
              <w:t xml:space="preserve"> zdalne monitorowanie i informowanie o statusie serwera (m.in. prędkości obrotowej wentylatorów,</w:t>
            </w:r>
            <w:r w:rsidR="00DB3DEF">
              <w:rPr>
                <w:rFonts w:ascii="Bahnschrift" w:hAnsi="Bahnschrift" w:cs="Arial"/>
                <w:bCs/>
                <w:sz w:val="20"/>
                <w:szCs w:val="20"/>
              </w:rPr>
              <w:t xml:space="preserve"> </w:t>
            </w:r>
            <w:r w:rsidRPr="00DB3DEF">
              <w:rPr>
                <w:rFonts w:ascii="Bahnschrift" w:hAnsi="Bahnschrift" w:cs="Arial"/>
                <w:bCs/>
                <w:sz w:val="20"/>
                <w:szCs w:val="20"/>
              </w:rPr>
              <w:t>konfiguracji serwera);</w:t>
            </w:r>
          </w:p>
          <w:p w14:paraId="4A166E08" w14:textId="77777777" w:rsidR="00F26D2D" w:rsidRPr="00DB3DEF" w:rsidRDefault="00F26D2D" w:rsidP="00DB3DEF">
            <w:pPr>
              <w:tabs>
                <w:tab w:val="left" w:pos="2760"/>
              </w:tabs>
              <w:spacing w:before="120" w:after="120" w:line="360" w:lineRule="auto"/>
              <w:rPr>
                <w:rFonts w:ascii="Bahnschrift" w:hAnsi="Bahnschrift" w:cs="Arial"/>
                <w:bCs/>
                <w:sz w:val="20"/>
                <w:szCs w:val="20"/>
              </w:rPr>
            </w:pPr>
            <w:r w:rsidRPr="00DB3DEF">
              <w:rPr>
                <w:rFonts w:ascii="Segoe UI Emoji" w:hAnsi="Segoe UI Emoji" w:cs="Segoe UI Emoji"/>
                <w:bCs/>
                <w:sz w:val="20"/>
                <w:szCs w:val="20"/>
              </w:rPr>
              <w:lastRenderedPageBreak/>
              <w:t>▪</w:t>
            </w:r>
            <w:r w:rsidRPr="00DB3DEF">
              <w:rPr>
                <w:rFonts w:ascii="Bahnschrift" w:hAnsi="Bahnschrift" w:cs="Arial"/>
                <w:bCs/>
                <w:sz w:val="20"/>
                <w:szCs w:val="20"/>
              </w:rPr>
              <w:t xml:space="preserve"> wsparcie dla IPv6;</w:t>
            </w:r>
          </w:p>
          <w:p w14:paraId="59880ECF" w14:textId="77777777" w:rsidR="00F26D2D" w:rsidRPr="00DB3DEF" w:rsidRDefault="00F26D2D" w:rsidP="00DB3DEF">
            <w:pPr>
              <w:tabs>
                <w:tab w:val="left" w:pos="2760"/>
              </w:tabs>
              <w:spacing w:before="120" w:after="120" w:line="360" w:lineRule="auto"/>
              <w:rPr>
                <w:rFonts w:ascii="Bahnschrift" w:hAnsi="Bahnschrift" w:cs="Arial"/>
                <w:bCs/>
                <w:sz w:val="20"/>
                <w:szCs w:val="20"/>
              </w:rPr>
            </w:pPr>
            <w:r w:rsidRPr="00DB3DEF">
              <w:rPr>
                <w:rFonts w:ascii="Segoe UI Emoji" w:hAnsi="Segoe UI Emoji" w:cs="Segoe UI Emoji"/>
                <w:bCs/>
                <w:sz w:val="20"/>
                <w:szCs w:val="20"/>
              </w:rPr>
              <w:t>▪</w:t>
            </w:r>
            <w:r w:rsidRPr="00DB3DEF">
              <w:rPr>
                <w:rFonts w:ascii="Bahnschrift" w:hAnsi="Bahnschrift" w:cs="Arial"/>
                <w:bCs/>
                <w:sz w:val="20"/>
                <w:szCs w:val="20"/>
              </w:rPr>
              <w:t xml:space="preserve"> wsparcie dla WSMAN (Web Service for Management); SNMP; IPMI2.0, SSH, </w:t>
            </w:r>
            <w:proofErr w:type="spellStart"/>
            <w:r w:rsidRPr="00DB3DEF">
              <w:rPr>
                <w:rFonts w:ascii="Bahnschrift" w:hAnsi="Bahnschrift" w:cs="Arial"/>
                <w:bCs/>
                <w:sz w:val="20"/>
                <w:szCs w:val="20"/>
              </w:rPr>
              <w:t>Redfish</w:t>
            </w:r>
            <w:proofErr w:type="spellEnd"/>
            <w:r w:rsidRPr="00DB3DEF">
              <w:rPr>
                <w:rFonts w:ascii="Bahnschrift" w:hAnsi="Bahnschrift" w:cs="Arial"/>
                <w:bCs/>
                <w:sz w:val="20"/>
                <w:szCs w:val="20"/>
              </w:rPr>
              <w:t>;</w:t>
            </w:r>
          </w:p>
          <w:p w14:paraId="53AD01B3" w14:textId="77777777" w:rsidR="00F26D2D" w:rsidRPr="00DB3DEF" w:rsidRDefault="00F26D2D" w:rsidP="00DB3DEF">
            <w:pPr>
              <w:tabs>
                <w:tab w:val="left" w:pos="2760"/>
              </w:tabs>
              <w:spacing w:before="120" w:after="120" w:line="360" w:lineRule="auto"/>
              <w:rPr>
                <w:rFonts w:ascii="Bahnschrift" w:hAnsi="Bahnschrift" w:cs="Arial"/>
                <w:bCs/>
                <w:sz w:val="20"/>
                <w:szCs w:val="20"/>
              </w:rPr>
            </w:pPr>
            <w:r w:rsidRPr="00DB3DEF">
              <w:rPr>
                <w:rFonts w:ascii="Segoe UI Emoji" w:hAnsi="Segoe UI Emoji" w:cs="Segoe UI Emoji"/>
                <w:bCs/>
                <w:sz w:val="20"/>
                <w:szCs w:val="20"/>
              </w:rPr>
              <w:t>▪</w:t>
            </w:r>
            <w:r w:rsidRPr="00DB3DEF">
              <w:rPr>
                <w:rFonts w:ascii="Bahnschrift" w:hAnsi="Bahnschrift" w:cs="Arial"/>
                <w:bCs/>
                <w:sz w:val="20"/>
                <w:szCs w:val="20"/>
              </w:rPr>
              <w:t xml:space="preserve"> możliwość zdalnego monitorowania w czasie rzeczywistym poboru prądu przez serwer;</w:t>
            </w:r>
          </w:p>
          <w:p w14:paraId="40617DA2" w14:textId="2F271C73" w:rsidR="000E5A4A" w:rsidRPr="00DB3DEF" w:rsidRDefault="00F26D2D" w:rsidP="00DB3DEF">
            <w:pPr>
              <w:tabs>
                <w:tab w:val="left" w:pos="2760"/>
              </w:tabs>
              <w:spacing w:before="120" w:after="120" w:line="360" w:lineRule="auto"/>
              <w:rPr>
                <w:rFonts w:ascii="Bahnschrift" w:hAnsi="Bahnschrift" w:cs="Arial"/>
                <w:bCs/>
                <w:sz w:val="20"/>
                <w:szCs w:val="20"/>
              </w:rPr>
            </w:pPr>
            <w:r w:rsidRPr="00DB3DEF">
              <w:rPr>
                <w:rFonts w:ascii="Bahnschrift" w:hAnsi="Bahnschrift" w:cs="Arial"/>
                <w:bCs/>
                <w:sz w:val="20"/>
                <w:szCs w:val="20"/>
              </w:rPr>
              <w:t>możliwość obsługi przez dwóch administratorów jednocześnie;</w:t>
            </w:r>
          </w:p>
        </w:tc>
      </w:tr>
      <w:tr w:rsidR="000E5A4A" w:rsidRPr="000D2FB6" w14:paraId="78D9BA94" w14:textId="77777777" w:rsidTr="000E5A4A">
        <w:trPr>
          <w:trHeight w:val="598"/>
        </w:trPr>
        <w:tc>
          <w:tcPr>
            <w:tcW w:w="2122" w:type="dxa"/>
          </w:tcPr>
          <w:p w14:paraId="455A4467" w14:textId="7D8D8F38" w:rsidR="000E5A4A" w:rsidRDefault="00F26D2D" w:rsidP="00650620">
            <w:pPr>
              <w:spacing w:before="120" w:after="120" w:line="360" w:lineRule="auto"/>
              <w:jc w:val="center"/>
              <w:rPr>
                <w:rFonts w:ascii="Bahnschrift" w:hAnsi="Bahnschrift" w:cs="Arial"/>
                <w:b/>
                <w:sz w:val="20"/>
                <w:szCs w:val="20"/>
              </w:rPr>
            </w:pPr>
            <w:r w:rsidRPr="00F26D2D">
              <w:rPr>
                <w:rFonts w:ascii="Bahnschrift" w:hAnsi="Bahnschrift" w:cs="Arial"/>
                <w:b/>
                <w:sz w:val="20"/>
                <w:szCs w:val="20"/>
              </w:rPr>
              <w:lastRenderedPageBreak/>
              <w:t>Gwarancja</w:t>
            </w:r>
          </w:p>
        </w:tc>
        <w:tc>
          <w:tcPr>
            <w:tcW w:w="7625" w:type="dxa"/>
          </w:tcPr>
          <w:p w14:paraId="5A1C00A2" w14:textId="367E770B" w:rsidR="00DB3DEF" w:rsidRPr="00DB3DEF" w:rsidRDefault="00DB3DEF" w:rsidP="00DB3DEF">
            <w:pPr>
              <w:tabs>
                <w:tab w:val="left" w:pos="2205"/>
              </w:tabs>
              <w:spacing w:before="120" w:after="120" w:line="360" w:lineRule="auto"/>
              <w:rPr>
                <w:rFonts w:ascii="Bahnschrift" w:hAnsi="Bahnschrift" w:cs="Arial"/>
                <w:bCs/>
                <w:sz w:val="20"/>
                <w:szCs w:val="20"/>
              </w:rPr>
            </w:pPr>
            <w:r w:rsidRPr="00DB3DEF">
              <w:rPr>
                <w:rFonts w:ascii="Bahnschrift" w:hAnsi="Bahnschrift" w:cs="Arial"/>
                <w:bCs/>
                <w:sz w:val="20"/>
                <w:szCs w:val="20"/>
              </w:rPr>
              <w:t>Trzy lata gwarancji podstawowej NBD realizowanej w miejscu instalacji sprzętu, możliwość zgłaszania awarii</w:t>
            </w:r>
            <w:r>
              <w:rPr>
                <w:rFonts w:ascii="Bahnschrift" w:hAnsi="Bahnschrift" w:cs="Arial"/>
                <w:bCs/>
                <w:sz w:val="20"/>
                <w:szCs w:val="20"/>
              </w:rPr>
              <w:t xml:space="preserve"> </w:t>
            </w:r>
            <w:r w:rsidRPr="00DB3DEF">
              <w:rPr>
                <w:rFonts w:ascii="Bahnschrift" w:hAnsi="Bahnschrift" w:cs="Arial"/>
                <w:bCs/>
                <w:sz w:val="20"/>
                <w:szCs w:val="20"/>
              </w:rPr>
              <w:t>poprzez ogólnopolską linię telefoniczną producenta w systemie 9x5 w dni robocze.</w:t>
            </w:r>
          </w:p>
          <w:p w14:paraId="666B7774" w14:textId="3A7F07F2" w:rsidR="00DB3DEF" w:rsidRPr="00DB3DEF" w:rsidRDefault="00DB3DEF" w:rsidP="00DB3DEF">
            <w:pPr>
              <w:tabs>
                <w:tab w:val="left" w:pos="2205"/>
              </w:tabs>
              <w:spacing w:before="120" w:after="120" w:line="360" w:lineRule="auto"/>
              <w:rPr>
                <w:rFonts w:ascii="Bahnschrift" w:hAnsi="Bahnschrift" w:cs="Arial"/>
                <w:bCs/>
                <w:sz w:val="20"/>
                <w:szCs w:val="20"/>
              </w:rPr>
            </w:pPr>
            <w:r w:rsidRPr="00DB3DEF">
              <w:rPr>
                <w:rFonts w:ascii="Bahnschrift" w:hAnsi="Bahnschrift" w:cs="Arial"/>
                <w:bCs/>
                <w:sz w:val="20"/>
                <w:szCs w:val="20"/>
              </w:rPr>
              <w:t>Firma serwisująca musi posiadać ISO 9001:2008 na świadczenie usług serwisowych oraz posiadać autoryzacje</w:t>
            </w:r>
            <w:r>
              <w:rPr>
                <w:rFonts w:ascii="Bahnschrift" w:hAnsi="Bahnschrift" w:cs="Arial"/>
                <w:bCs/>
                <w:sz w:val="20"/>
                <w:szCs w:val="20"/>
              </w:rPr>
              <w:t xml:space="preserve"> </w:t>
            </w:r>
            <w:r w:rsidRPr="00DB3DEF">
              <w:rPr>
                <w:rFonts w:ascii="Bahnschrift" w:hAnsi="Bahnschrift" w:cs="Arial"/>
                <w:bCs/>
                <w:sz w:val="20"/>
                <w:szCs w:val="20"/>
              </w:rPr>
              <w:t>producenta urządzeń – dokumenty potwierdzające należy załączyć do oferty.</w:t>
            </w:r>
          </w:p>
          <w:p w14:paraId="7F67279B" w14:textId="4414DB49" w:rsidR="00DB3DEF" w:rsidRPr="00DB3DEF" w:rsidRDefault="00DB3DEF" w:rsidP="00DB3DEF">
            <w:pPr>
              <w:tabs>
                <w:tab w:val="left" w:pos="2205"/>
              </w:tabs>
              <w:spacing w:before="120" w:after="120" w:line="360" w:lineRule="auto"/>
              <w:rPr>
                <w:rFonts w:ascii="Bahnschrift" w:hAnsi="Bahnschrift" w:cs="Arial"/>
                <w:bCs/>
                <w:sz w:val="20"/>
                <w:szCs w:val="20"/>
              </w:rPr>
            </w:pPr>
            <w:r w:rsidRPr="00DB3DEF">
              <w:rPr>
                <w:rFonts w:ascii="Bahnschrift" w:hAnsi="Bahnschrift" w:cs="Arial"/>
                <w:bCs/>
                <w:sz w:val="20"/>
                <w:szCs w:val="20"/>
              </w:rPr>
              <w:t>Wymagane dołączenie do oferty oświadczenia Producenta potwierdzając, że Serwis urządzeń będzie realizowany</w:t>
            </w:r>
            <w:r>
              <w:rPr>
                <w:rFonts w:ascii="Bahnschrift" w:hAnsi="Bahnschrift" w:cs="Arial"/>
                <w:bCs/>
                <w:sz w:val="20"/>
                <w:szCs w:val="20"/>
              </w:rPr>
              <w:t xml:space="preserve"> </w:t>
            </w:r>
            <w:r w:rsidRPr="00DB3DEF">
              <w:rPr>
                <w:rFonts w:ascii="Bahnschrift" w:hAnsi="Bahnschrift" w:cs="Arial"/>
                <w:bCs/>
                <w:sz w:val="20"/>
                <w:szCs w:val="20"/>
              </w:rPr>
              <w:t>bezpośrednio przez Producenta i/lub we współpracy z Autoryzowanym Partnerem Serwisowym Producenta.</w:t>
            </w:r>
          </w:p>
          <w:p w14:paraId="33676776" w14:textId="77777777" w:rsidR="00DB3DEF" w:rsidRPr="00DB3DEF" w:rsidRDefault="00DB3DEF" w:rsidP="00DB3DEF">
            <w:pPr>
              <w:tabs>
                <w:tab w:val="left" w:pos="2205"/>
              </w:tabs>
              <w:spacing w:before="120" w:after="120" w:line="360" w:lineRule="auto"/>
              <w:rPr>
                <w:rFonts w:ascii="Bahnschrift" w:hAnsi="Bahnschrift" w:cs="Arial"/>
                <w:bCs/>
                <w:sz w:val="20"/>
                <w:szCs w:val="20"/>
              </w:rPr>
            </w:pPr>
            <w:r w:rsidRPr="00DB3DEF">
              <w:rPr>
                <w:rFonts w:ascii="Bahnschrift" w:hAnsi="Bahnschrift" w:cs="Arial"/>
                <w:bCs/>
                <w:sz w:val="20"/>
                <w:szCs w:val="20"/>
              </w:rPr>
              <w:t>Możliwość telefonicznego i elektronicznego sprawdzenia konfiguracji sprzętowej serwera oraz warunków gwarancji</w:t>
            </w:r>
          </w:p>
          <w:p w14:paraId="06DB98C3" w14:textId="78CA7072" w:rsidR="00DB3DEF" w:rsidRPr="00DB3DEF" w:rsidRDefault="00DB3DEF" w:rsidP="00DB3DEF">
            <w:pPr>
              <w:tabs>
                <w:tab w:val="left" w:pos="2205"/>
              </w:tabs>
              <w:spacing w:before="120" w:after="120" w:line="360" w:lineRule="auto"/>
              <w:rPr>
                <w:rFonts w:ascii="Bahnschrift" w:hAnsi="Bahnschrift" w:cs="Arial"/>
                <w:bCs/>
                <w:sz w:val="20"/>
                <w:szCs w:val="20"/>
              </w:rPr>
            </w:pPr>
            <w:r w:rsidRPr="00DB3DEF">
              <w:rPr>
                <w:rFonts w:ascii="Bahnschrift" w:hAnsi="Bahnschrift" w:cs="Arial"/>
                <w:bCs/>
                <w:sz w:val="20"/>
                <w:szCs w:val="20"/>
              </w:rPr>
              <w:t>po podaniu numeru seryjnego bezpośrednio u producenta oraz poprzez stronę internetową producenta lub jego</w:t>
            </w:r>
            <w:r>
              <w:rPr>
                <w:rFonts w:ascii="Bahnschrift" w:hAnsi="Bahnschrift" w:cs="Arial"/>
                <w:bCs/>
                <w:sz w:val="20"/>
                <w:szCs w:val="20"/>
              </w:rPr>
              <w:t xml:space="preserve"> </w:t>
            </w:r>
            <w:r w:rsidRPr="00DB3DEF">
              <w:rPr>
                <w:rFonts w:ascii="Bahnschrift" w:hAnsi="Bahnschrift" w:cs="Arial"/>
                <w:bCs/>
                <w:sz w:val="20"/>
                <w:szCs w:val="20"/>
              </w:rPr>
              <w:t>przedstawiciela.</w:t>
            </w:r>
          </w:p>
          <w:p w14:paraId="31801E53" w14:textId="77777777" w:rsidR="00DB3DEF" w:rsidRPr="00DB3DEF" w:rsidRDefault="00DB3DEF" w:rsidP="00DB3DEF">
            <w:pPr>
              <w:tabs>
                <w:tab w:val="left" w:pos="2205"/>
              </w:tabs>
              <w:spacing w:before="120" w:after="120" w:line="360" w:lineRule="auto"/>
              <w:rPr>
                <w:rFonts w:ascii="Bahnschrift" w:hAnsi="Bahnschrift" w:cs="Arial"/>
                <w:bCs/>
                <w:sz w:val="20"/>
                <w:szCs w:val="20"/>
              </w:rPr>
            </w:pPr>
            <w:r w:rsidRPr="00DB3DEF">
              <w:rPr>
                <w:rFonts w:ascii="Bahnschrift" w:hAnsi="Bahnschrift" w:cs="Arial"/>
                <w:bCs/>
                <w:sz w:val="20"/>
                <w:szCs w:val="20"/>
              </w:rPr>
              <w:t>Dokumentacja dostarczona wraz z serwerem dostępna w języku polskim lub angielskim.</w:t>
            </w:r>
          </w:p>
          <w:p w14:paraId="32FEED13" w14:textId="7D8FC755" w:rsidR="000E5A4A" w:rsidRPr="00DB3DEF" w:rsidRDefault="00DB3DEF" w:rsidP="00DB3DEF">
            <w:pPr>
              <w:tabs>
                <w:tab w:val="left" w:pos="2205"/>
              </w:tabs>
              <w:spacing w:before="120" w:after="120" w:line="360" w:lineRule="auto"/>
              <w:rPr>
                <w:rFonts w:ascii="Bahnschrift" w:hAnsi="Bahnschrift" w:cs="Arial"/>
                <w:bCs/>
                <w:sz w:val="20"/>
                <w:szCs w:val="20"/>
              </w:rPr>
            </w:pPr>
            <w:r w:rsidRPr="00DB3DEF">
              <w:rPr>
                <w:rFonts w:ascii="Bahnschrift" w:hAnsi="Bahnschrift" w:cs="Arial"/>
                <w:bCs/>
                <w:sz w:val="20"/>
                <w:szCs w:val="20"/>
              </w:rPr>
              <w:t>Możliwość sprawdzenia statusu gwarancji poprzez stronę producenta podając unikatowy numer urządzenia, oraz</w:t>
            </w:r>
            <w:r>
              <w:rPr>
                <w:rFonts w:ascii="Bahnschrift" w:hAnsi="Bahnschrift" w:cs="Arial"/>
                <w:bCs/>
                <w:sz w:val="20"/>
                <w:szCs w:val="20"/>
              </w:rPr>
              <w:t xml:space="preserve"> </w:t>
            </w:r>
            <w:r w:rsidRPr="00DB3DEF">
              <w:rPr>
                <w:rFonts w:ascii="Bahnschrift" w:hAnsi="Bahnschrift" w:cs="Arial"/>
                <w:bCs/>
                <w:sz w:val="20"/>
                <w:szCs w:val="20"/>
              </w:rPr>
              <w:t>pobieranie najnowszych uaktualnień oraz sterowników nawet w przypadku wygaśnięcia gwarancji serwera.</w:t>
            </w:r>
          </w:p>
        </w:tc>
      </w:tr>
      <w:tr w:rsidR="00DB3DEF" w:rsidRPr="000D2FB6" w14:paraId="7E11AC15" w14:textId="77777777" w:rsidTr="000E5A4A">
        <w:trPr>
          <w:trHeight w:val="598"/>
        </w:trPr>
        <w:tc>
          <w:tcPr>
            <w:tcW w:w="2122" w:type="dxa"/>
          </w:tcPr>
          <w:p w14:paraId="21421D47" w14:textId="59F2A142" w:rsidR="00DB3DEF" w:rsidRPr="00F26D2D" w:rsidRDefault="00DB3DEF" w:rsidP="00650620">
            <w:pPr>
              <w:spacing w:before="120" w:after="120" w:line="360" w:lineRule="auto"/>
              <w:jc w:val="center"/>
              <w:rPr>
                <w:rFonts w:ascii="Bahnschrift" w:hAnsi="Bahnschrift" w:cs="Arial"/>
                <w:b/>
                <w:sz w:val="20"/>
                <w:szCs w:val="20"/>
              </w:rPr>
            </w:pPr>
            <w:r w:rsidRPr="00DB3DEF">
              <w:rPr>
                <w:rFonts w:ascii="Bahnschrift" w:hAnsi="Bahnschrift" w:cs="Arial"/>
                <w:b/>
                <w:sz w:val="20"/>
                <w:szCs w:val="20"/>
              </w:rPr>
              <w:t>Certyfikaty</w:t>
            </w:r>
          </w:p>
        </w:tc>
        <w:tc>
          <w:tcPr>
            <w:tcW w:w="7625" w:type="dxa"/>
          </w:tcPr>
          <w:p w14:paraId="21FA9F75" w14:textId="14ADF4A5" w:rsidR="00DB3DEF" w:rsidRPr="00DB3DEF" w:rsidRDefault="00DB3DEF" w:rsidP="00DB3DEF">
            <w:pPr>
              <w:tabs>
                <w:tab w:val="left" w:pos="2820"/>
              </w:tabs>
              <w:spacing w:before="120" w:after="120" w:line="360" w:lineRule="auto"/>
              <w:rPr>
                <w:rFonts w:ascii="Bahnschrift" w:hAnsi="Bahnschrift" w:cs="Arial"/>
                <w:bCs/>
                <w:sz w:val="20"/>
                <w:szCs w:val="20"/>
              </w:rPr>
            </w:pPr>
            <w:r w:rsidRPr="00DB3DEF">
              <w:rPr>
                <w:rFonts w:ascii="Bahnschrift" w:hAnsi="Bahnschrift" w:cs="Arial"/>
                <w:bCs/>
                <w:sz w:val="20"/>
                <w:szCs w:val="20"/>
              </w:rPr>
              <w:t>Serwer musi być wyprodukowany zgodnie z normą ISO-9001 oraz ISO-14001</w:t>
            </w:r>
          </w:p>
          <w:p w14:paraId="26C412FD" w14:textId="77777777" w:rsidR="00DB3DEF" w:rsidRPr="00DB3DEF" w:rsidRDefault="00DB3DEF" w:rsidP="00DB3DEF">
            <w:pPr>
              <w:tabs>
                <w:tab w:val="left" w:pos="2820"/>
              </w:tabs>
              <w:spacing w:before="120" w:after="120" w:line="360" w:lineRule="auto"/>
              <w:rPr>
                <w:rFonts w:ascii="Bahnschrift" w:hAnsi="Bahnschrift" w:cs="Arial"/>
                <w:bCs/>
                <w:sz w:val="20"/>
                <w:szCs w:val="20"/>
              </w:rPr>
            </w:pPr>
            <w:r w:rsidRPr="00DB3DEF">
              <w:rPr>
                <w:rFonts w:ascii="Bahnschrift" w:hAnsi="Bahnschrift" w:cs="Arial"/>
                <w:bCs/>
                <w:sz w:val="20"/>
                <w:szCs w:val="20"/>
              </w:rPr>
              <w:t>Serwer musi posiadać deklaracja CE</w:t>
            </w:r>
          </w:p>
          <w:p w14:paraId="006A036A" w14:textId="3C511F65" w:rsidR="00DB3DEF" w:rsidRPr="00DB3DEF" w:rsidRDefault="00DB3DEF" w:rsidP="00DB3DEF">
            <w:pPr>
              <w:tabs>
                <w:tab w:val="left" w:pos="2820"/>
              </w:tabs>
              <w:spacing w:before="120" w:after="120" w:line="360" w:lineRule="auto"/>
              <w:rPr>
                <w:rFonts w:ascii="Bahnschrift" w:hAnsi="Bahnschrift" w:cs="Arial"/>
                <w:bCs/>
                <w:sz w:val="20"/>
                <w:szCs w:val="20"/>
              </w:rPr>
            </w:pPr>
            <w:r w:rsidRPr="00DB3DEF">
              <w:rPr>
                <w:rFonts w:ascii="Bahnschrift" w:hAnsi="Bahnschrift" w:cs="Arial"/>
                <w:bCs/>
                <w:sz w:val="20"/>
                <w:szCs w:val="20"/>
              </w:rPr>
              <w:t xml:space="preserve">Oferowany serwer musi znajdować się na liście Windows Server </w:t>
            </w:r>
            <w:proofErr w:type="spellStart"/>
            <w:r w:rsidRPr="00DB3DEF">
              <w:rPr>
                <w:rFonts w:ascii="Bahnschrift" w:hAnsi="Bahnschrift" w:cs="Arial"/>
                <w:bCs/>
                <w:sz w:val="20"/>
                <w:szCs w:val="20"/>
              </w:rPr>
              <w:t>Catalog</w:t>
            </w:r>
            <w:proofErr w:type="spellEnd"/>
            <w:r w:rsidRPr="00DB3DEF">
              <w:rPr>
                <w:rFonts w:ascii="Bahnschrift" w:hAnsi="Bahnschrift" w:cs="Arial"/>
                <w:bCs/>
                <w:sz w:val="20"/>
                <w:szCs w:val="20"/>
              </w:rPr>
              <w:t xml:space="preserve"> i posiadać status „</w:t>
            </w:r>
            <w:proofErr w:type="spellStart"/>
            <w:r w:rsidRPr="00DB3DEF">
              <w:rPr>
                <w:rFonts w:ascii="Bahnschrift" w:hAnsi="Bahnschrift" w:cs="Arial"/>
                <w:bCs/>
                <w:sz w:val="20"/>
                <w:szCs w:val="20"/>
              </w:rPr>
              <w:t>Certified</w:t>
            </w:r>
            <w:proofErr w:type="spellEnd"/>
            <w:r w:rsidRPr="00DB3DEF">
              <w:rPr>
                <w:rFonts w:ascii="Bahnschrift" w:hAnsi="Bahnschrift" w:cs="Arial"/>
                <w:bCs/>
                <w:sz w:val="20"/>
                <w:szCs w:val="20"/>
              </w:rPr>
              <w:t xml:space="preserve"> for Windows”</w:t>
            </w:r>
            <w:r>
              <w:rPr>
                <w:rFonts w:ascii="Bahnschrift" w:hAnsi="Bahnschrift" w:cs="Arial"/>
                <w:bCs/>
                <w:sz w:val="20"/>
                <w:szCs w:val="20"/>
              </w:rPr>
              <w:t xml:space="preserve"> </w:t>
            </w:r>
            <w:r w:rsidRPr="00DB3DEF">
              <w:rPr>
                <w:rFonts w:ascii="Bahnschrift" w:hAnsi="Bahnschrift" w:cs="Arial"/>
                <w:bCs/>
                <w:sz w:val="20"/>
                <w:szCs w:val="20"/>
              </w:rPr>
              <w:t>dla systemów Microsoft Windows Server 2016, Microsoft Windows Server 2019</w:t>
            </w:r>
          </w:p>
        </w:tc>
      </w:tr>
    </w:tbl>
    <w:p w14:paraId="1A82BE58" w14:textId="77777777" w:rsidR="00C63BB8" w:rsidRPr="000D2FB6" w:rsidRDefault="00C63BB8" w:rsidP="00C63BB8">
      <w:pPr>
        <w:spacing w:after="0" w:line="360" w:lineRule="auto"/>
        <w:rPr>
          <w:rFonts w:ascii="Bahnschrift" w:hAnsi="Bahnschrift" w:cs="Arial"/>
          <w:b/>
          <w:sz w:val="20"/>
          <w:szCs w:val="20"/>
        </w:rPr>
      </w:pPr>
    </w:p>
    <w:p w14:paraId="1D4E1CB1" w14:textId="77777777" w:rsidR="00B06CBC" w:rsidRDefault="00B06CBC"/>
    <w:sectPr w:rsidR="00B06CBC" w:rsidSect="00FE2E38">
      <w:headerReference w:type="default" r:id="rId7"/>
      <w:footerReference w:type="default" r:id="rId8"/>
      <w:pgSz w:w="11906" w:h="16838"/>
      <w:pgMar w:top="1985" w:right="1417" w:bottom="993" w:left="1417" w:header="708"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D7E1A" w14:textId="77777777" w:rsidR="00DD07AB" w:rsidRDefault="00DD07AB">
      <w:pPr>
        <w:spacing w:after="0" w:line="240" w:lineRule="auto"/>
      </w:pPr>
      <w:r>
        <w:separator/>
      </w:r>
    </w:p>
  </w:endnote>
  <w:endnote w:type="continuationSeparator" w:id="0">
    <w:p w14:paraId="078C6D82" w14:textId="77777777" w:rsidR="00DD07AB" w:rsidRDefault="00DD0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558833759"/>
      <w:docPartObj>
        <w:docPartGallery w:val="Page Numbers (Bottom of Page)"/>
        <w:docPartUnique/>
      </w:docPartObj>
    </w:sdtPr>
    <w:sdtEndPr>
      <w:rPr>
        <w:rFonts w:ascii="Bahnschrift" w:hAnsi="Bahnschrift"/>
        <w:sz w:val="16"/>
        <w:szCs w:val="16"/>
      </w:rPr>
    </w:sdtEndPr>
    <w:sdtContent>
      <w:p w14:paraId="069F4733" w14:textId="2DD67242" w:rsidR="000D2FB6" w:rsidRPr="000D2FB6" w:rsidRDefault="00DD07AB">
        <w:pPr>
          <w:pStyle w:val="Stopka"/>
          <w:jc w:val="right"/>
          <w:rPr>
            <w:rFonts w:ascii="Bahnschrift" w:eastAsiaTheme="majorEastAsia" w:hAnsi="Bahnschrift" w:cstheme="majorBidi"/>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B364" w14:textId="77777777" w:rsidR="00DD07AB" w:rsidRDefault="00DD07AB">
      <w:pPr>
        <w:spacing w:after="0" w:line="240" w:lineRule="auto"/>
      </w:pPr>
      <w:r>
        <w:separator/>
      </w:r>
    </w:p>
  </w:footnote>
  <w:footnote w:type="continuationSeparator" w:id="0">
    <w:p w14:paraId="4A237DDD" w14:textId="77777777" w:rsidR="00DD07AB" w:rsidRDefault="00DD0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EAF2" w14:textId="77777777" w:rsidR="00FE2E38" w:rsidRDefault="00C63BB8">
    <w:pPr>
      <w:pStyle w:val="Nagwek"/>
    </w:pPr>
    <w:r>
      <w:rPr>
        <w:noProof/>
      </w:rPr>
      <w:drawing>
        <wp:inline distT="0" distB="0" distL="0" distR="0" wp14:anchorId="395C9626" wp14:editId="2FF905AC">
          <wp:extent cx="5760720" cy="63055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60720" cy="6305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B5E"/>
    <w:rsid w:val="00047D3C"/>
    <w:rsid w:val="000B617E"/>
    <w:rsid w:val="000E5A4A"/>
    <w:rsid w:val="00125A75"/>
    <w:rsid w:val="00365167"/>
    <w:rsid w:val="00395519"/>
    <w:rsid w:val="0051755D"/>
    <w:rsid w:val="00580756"/>
    <w:rsid w:val="00806E46"/>
    <w:rsid w:val="008E558A"/>
    <w:rsid w:val="00AE5B5E"/>
    <w:rsid w:val="00B06CBC"/>
    <w:rsid w:val="00B91063"/>
    <w:rsid w:val="00C13B1D"/>
    <w:rsid w:val="00C63BB8"/>
    <w:rsid w:val="00CC50FF"/>
    <w:rsid w:val="00D96FD4"/>
    <w:rsid w:val="00DB3DEF"/>
    <w:rsid w:val="00DD07AB"/>
    <w:rsid w:val="00DE75C6"/>
    <w:rsid w:val="00F26D2D"/>
    <w:rsid w:val="00F62C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4E9CC"/>
  <w15:chartTrackingRefBased/>
  <w15:docId w15:val="{E237BC16-67E2-423E-8BCC-DBB4E02B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3BB8"/>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63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3BB8"/>
    <w:pPr>
      <w:ind w:left="720"/>
      <w:contextualSpacing/>
    </w:pPr>
  </w:style>
  <w:style w:type="paragraph" w:styleId="Nagwek">
    <w:name w:val="header"/>
    <w:basedOn w:val="Normalny"/>
    <w:link w:val="NagwekZnak"/>
    <w:uiPriority w:val="99"/>
    <w:unhideWhenUsed/>
    <w:rsid w:val="00C63B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63BB8"/>
  </w:style>
  <w:style w:type="paragraph" w:styleId="Stopka">
    <w:name w:val="footer"/>
    <w:basedOn w:val="Normalny"/>
    <w:link w:val="StopkaZnak"/>
    <w:uiPriority w:val="99"/>
    <w:unhideWhenUsed/>
    <w:rsid w:val="00C63B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3BB8"/>
  </w:style>
  <w:style w:type="character" w:styleId="Hipercze">
    <w:name w:val="Hyperlink"/>
    <w:basedOn w:val="Domylnaczcionkaakapitu"/>
    <w:uiPriority w:val="99"/>
    <w:unhideWhenUsed/>
    <w:rsid w:val="00C63BB8"/>
    <w:rPr>
      <w:color w:val="0563C1" w:themeColor="hyperlink"/>
      <w:u w:val="single"/>
    </w:rPr>
  </w:style>
  <w:style w:type="paragraph" w:customStyle="1" w:styleId="Default">
    <w:name w:val="Default"/>
    <w:rsid w:val="00C63BB8"/>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Domylnaczcionkaakapitu"/>
    <w:rsid w:val="00F26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999F3-43A1-479A-BCD3-D2EFBD47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14</Pages>
  <Words>2801</Words>
  <Characters>16811</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Piątkowski</dc:creator>
  <cp:keywords/>
  <dc:description/>
  <cp:lastModifiedBy>Mariusz Piątkowski</cp:lastModifiedBy>
  <cp:revision>12</cp:revision>
  <dcterms:created xsi:type="dcterms:W3CDTF">2022-02-16T12:26:00Z</dcterms:created>
  <dcterms:modified xsi:type="dcterms:W3CDTF">2022-03-03T13:53:00Z</dcterms:modified>
</cp:coreProperties>
</file>