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3193E" w:rsidRDefault="00171D2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ZAPYTANIE OFERTOWE</w:t>
      </w:r>
    </w:p>
    <w:p w:rsidR="001219B1" w:rsidRDefault="001219B1">
      <w:pPr>
        <w:spacing w:after="0" w:line="240" w:lineRule="auto"/>
        <w:jc w:val="center"/>
        <w:rPr>
          <w:rFonts w:ascii="Times New Roman" w:eastAsia="Times New Roman" w:hAnsi="Times New Roman" w:cs="Times New Roman"/>
          <w:b/>
        </w:rPr>
      </w:pPr>
    </w:p>
    <w:p w:rsidR="00B3193E" w:rsidRDefault="00171D2F">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z dnia 0</w:t>
      </w:r>
      <w:r w:rsidR="0040227E">
        <w:rPr>
          <w:rFonts w:ascii="Times New Roman" w:eastAsia="Times New Roman" w:hAnsi="Times New Roman" w:cs="Times New Roman"/>
          <w:b/>
        </w:rPr>
        <w:t>7</w:t>
      </w:r>
      <w:r>
        <w:rPr>
          <w:rFonts w:ascii="Times New Roman" w:eastAsia="Times New Roman" w:hAnsi="Times New Roman" w:cs="Times New Roman"/>
          <w:b/>
        </w:rPr>
        <w:t xml:space="preserve">.03.2022 r. </w:t>
      </w:r>
    </w:p>
    <w:tbl>
      <w:tblPr>
        <w:tblStyle w:val="a"/>
        <w:tblW w:w="9222" w:type="dxa"/>
        <w:tblInd w:w="-30" w:type="dxa"/>
        <w:tblLayout w:type="fixed"/>
        <w:tblLook w:val="0000" w:firstRow="0" w:lastRow="0" w:firstColumn="0" w:lastColumn="0" w:noHBand="0" w:noVBand="0"/>
      </w:tblPr>
      <w:tblGrid>
        <w:gridCol w:w="9077"/>
        <w:gridCol w:w="145"/>
      </w:tblGrid>
      <w:tr w:rsidR="00B3193E">
        <w:tc>
          <w:tcPr>
            <w:tcW w:w="9077" w:type="dxa"/>
            <w:shd w:val="clear" w:color="auto" w:fill="auto"/>
          </w:tcPr>
          <w:p w:rsidR="00B3193E" w:rsidRDefault="00171D2F">
            <w:pPr>
              <w:spacing w:after="0" w:line="240" w:lineRule="auto"/>
              <w:jc w:val="both"/>
              <w:rPr>
                <w:rFonts w:ascii="Times New Roman" w:eastAsia="Times New Roman" w:hAnsi="Times New Roman" w:cs="Times New Roman"/>
              </w:rPr>
            </w:pPr>
            <w:r>
              <w:rPr>
                <w:noProof/>
                <w:lang w:eastAsia="pl-PL"/>
              </w:rPr>
              <mc:AlternateContent>
                <mc:Choice Requires="wps">
                  <w:drawing>
                    <wp:anchor distT="0" distB="0" distL="0" distR="89535" simplePos="0" relativeHeight="251658240" behindDoc="0" locked="0" layoutInCell="1" hidden="0" allowOverlap="1" wp14:anchorId="1AA8FFF7" wp14:editId="6070728E">
                      <wp:simplePos x="0" y="0"/>
                      <wp:positionH relativeFrom="column">
                        <wp:posOffset>0</wp:posOffset>
                      </wp:positionH>
                      <wp:positionV relativeFrom="paragraph">
                        <wp:posOffset>139700</wp:posOffset>
                      </wp:positionV>
                      <wp:extent cx="5683250" cy="315595"/>
                      <wp:effectExtent l="0" t="0" r="0" b="8255"/>
                      <wp:wrapSquare wrapText="bothSides" distT="0" distB="0" distL="0" distR="89535"/>
                      <wp:docPr id="6" name="Prostokąt 6"/>
                      <wp:cNvGraphicFramePr/>
                      <a:graphic xmlns:a="http://schemas.openxmlformats.org/drawingml/2006/main">
                        <a:graphicData uri="http://schemas.microsoft.com/office/word/2010/wordprocessingShape">
                          <wps:wsp>
                            <wps:cNvSpPr/>
                            <wps:spPr>
                              <a:xfrm>
                                <a:off x="2509138" y="3626965"/>
                                <a:ext cx="5673725" cy="306070"/>
                              </a:xfrm>
                              <a:prstGeom prst="rect">
                                <a:avLst/>
                              </a:prstGeom>
                              <a:solidFill>
                                <a:srgbClr val="FFFFFF"/>
                              </a:solidFill>
                              <a:ln>
                                <a:noFill/>
                              </a:ln>
                            </wps:spPr>
                            <wps:txbx>
                              <w:txbxContent>
                                <w:tbl>
                                  <w:tblPr>
                                    <w:tblW w:w="8917" w:type="dxa"/>
                                    <w:tblLayout w:type="fixed"/>
                                    <w:tblLook w:val="0000" w:firstRow="0" w:lastRow="0" w:firstColumn="0" w:lastColumn="0" w:noHBand="0" w:noVBand="0"/>
                                  </w:tblPr>
                                  <w:tblGrid>
                                    <w:gridCol w:w="8917"/>
                                  </w:tblGrid>
                                  <w:tr w:rsidR="00E6242A" w:rsidTr="001219B1">
                                    <w:trPr>
                                      <w:trHeight w:val="416"/>
                                    </w:trPr>
                                    <w:tc>
                                      <w:tcPr>
                                        <w:tcW w:w="8917" w:type="dxa"/>
                                        <w:tcBorders>
                                          <w:top w:val="single" w:sz="4" w:space="0" w:color="000000"/>
                                          <w:left w:val="single" w:sz="4" w:space="0" w:color="000000"/>
                                          <w:bottom w:val="single" w:sz="4" w:space="0" w:color="000000"/>
                                          <w:right w:val="single" w:sz="4" w:space="0" w:color="000000"/>
                                        </w:tcBorders>
                                        <w:shd w:val="clear" w:color="auto" w:fill="D9D9D9"/>
                                      </w:tcPr>
                                      <w:p w:rsidR="00E6242A" w:rsidRDefault="00E6242A" w:rsidP="00E6242A">
                                        <w:pPr>
                                          <w:spacing w:after="0" w:line="240" w:lineRule="auto"/>
                                          <w:ind w:left="97"/>
                                          <w:jc w:val="both"/>
                                          <w:rPr>
                                            <w:rFonts w:ascii="Times New Roman" w:eastAsia="Times New Roman" w:hAnsi="Times New Roman" w:cs="Times New Roman"/>
                                          </w:rPr>
                                        </w:pPr>
                                        <w:r>
                                          <w:rPr>
                                            <w:rFonts w:ascii="Times New Roman" w:eastAsia="Times New Roman" w:hAnsi="Times New Roman" w:cs="Times New Roman"/>
                                            <w:b/>
                                          </w:rPr>
                                          <w:t xml:space="preserve">1. Postanowienia ogólne </w:t>
                                        </w:r>
                                      </w:p>
                                    </w:tc>
                                  </w:tr>
                                </w:tbl>
                                <w:p w:rsidR="00E6242A" w:rsidRDefault="00E6242A">
                                  <w:pPr>
                                    <w:spacing w:line="275" w:lineRule="auto"/>
                                    <w:textDirection w:val="btL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id="Prostokąt 6" o:spid="_x0000_s1026" style="position:absolute;left:0;text-align:left;margin-left:0;margin-top:11pt;width:447.5pt;height:24.85pt;z-index:251658240;visibility:visible;mso-wrap-style:square;mso-width-percent:0;mso-height-percent:0;mso-wrap-distance-left:0;mso-wrap-distance-top:0;mso-wrap-distance-right:7.0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" stroked="f">
                      <v:textbox inset="0,0,0,0">
                        <w:txbxContent>
                          <w:tbl>
                            <w:tblPr>
                              <w:tblW w:w="8917" w:type="dxa"/>
                              <w:tblLayout w:type="fixed"/>
                              <w:tblLook w:val="0000" w:firstRow="0" w:lastRow="0" w:firstColumn="0" w:lastColumn="0" w:noHBand="0" w:noVBand="0"/>
                            </w:tblPr>
                            <w:tblGrid>
                              <w:gridCol w:w="8917"/>
                            </w:tblGrid>
                            <w:tr w:rsidR="00E6242A" w:rsidTr="001219B1">
                              <w:trPr>
                                <w:trHeight w:val="416"/>
                              </w:trPr>
                              <w:tc>
                                <w:tcPr>
                                  <w:tcW w:w="8917" w:type="dxa"/>
                                  <w:tcBorders>
                                    <w:top w:val="single" w:sz="4" w:space="0" w:color="000000"/>
                                    <w:left w:val="single" w:sz="4" w:space="0" w:color="000000"/>
                                    <w:bottom w:val="single" w:sz="4" w:space="0" w:color="000000"/>
                                    <w:right w:val="single" w:sz="4" w:space="0" w:color="000000"/>
                                  </w:tcBorders>
                                  <w:shd w:val="clear" w:color="auto" w:fill="D9D9D9"/>
                                </w:tcPr>
                                <w:p w:rsidR="00E6242A" w:rsidRDefault="00E6242A" w:rsidP="00E6242A">
                                  <w:pPr>
                                    <w:spacing w:after="0" w:line="240" w:lineRule="auto"/>
                                    <w:ind w:left="97"/>
                                    <w:jc w:val="both"/>
                                    <w:rPr>
                                      <w:rFonts w:ascii="Times New Roman" w:eastAsia="Times New Roman" w:hAnsi="Times New Roman" w:cs="Times New Roman"/>
                                    </w:rPr>
                                  </w:pPr>
                                  <w:r>
                                    <w:rPr>
                                      <w:rFonts w:ascii="Times New Roman" w:eastAsia="Times New Roman" w:hAnsi="Times New Roman" w:cs="Times New Roman"/>
                                      <w:b/>
                                    </w:rPr>
                                    <w:t xml:space="preserve">1. Postanowienia ogólne </w:t>
                                  </w:r>
                                </w:p>
                              </w:tc>
                            </w:tr>
                          </w:tbl>
                          <w:p w:rsidR="00E6242A" w:rsidRDefault="00E6242A">
                            <w:pPr>
                              <w:spacing w:line="275" w:lineRule="auto"/>
                              <w:textDirection w:val="btLr"/>
                            </w:pPr>
                          </w:p>
                        </w:txbxContent>
                      </v:textbox>
                      <w10:wrap type="square"/>
                    </v:rect>
                  </w:pict>
                </mc:Fallback>
              </mc:AlternateContent>
            </w:r>
          </w:p>
        </w:tc>
        <w:tc>
          <w:tcPr>
            <w:tcW w:w="145" w:type="dxa"/>
            <w:shd w:val="clear" w:color="auto" w:fill="auto"/>
          </w:tcPr>
          <w:p w:rsidR="00B3193E" w:rsidRDefault="00B3193E">
            <w:pPr>
              <w:spacing w:line="240" w:lineRule="auto"/>
              <w:rPr>
                <w:rFonts w:ascii="Times New Roman" w:eastAsia="Times New Roman" w:hAnsi="Times New Roman" w:cs="Times New Roman"/>
                <w:color w:val="534E40"/>
              </w:rPr>
            </w:pPr>
          </w:p>
        </w:tc>
      </w:tr>
    </w:tbl>
    <w:p w:rsidR="00B3193E" w:rsidRDefault="00171D2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PRZEDSIĘBIORSTWO WIELOBRANŻOWE "VIKKING KTS" </w:t>
      </w:r>
    </w:p>
    <w:p w:rsidR="00B3193E" w:rsidRDefault="00171D2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SPÓŁKA Z OGRANICZONĄ ODPOWIEDZIALNOŚCIĄ</w:t>
      </w:r>
    </w:p>
    <w:p w:rsidR="00B3193E" w:rsidRDefault="00171D2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al. Solidarności 4</w:t>
      </w:r>
    </w:p>
    <w:p w:rsidR="00B3193E" w:rsidRDefault="00171D2F">
      <w:pPr>
        <w:numPr>
          <w:ilvl w:val="1"/>
          <w:numId w:val="16"/>
        </w:num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 xml:space="preserve">Biała Podlaska </w:t>
      </w:r>
    </w:p>
    <w:tbl>
      <w:tblPr>
        <w:tblStyle w:val="a0"/>
        <w:tblW w:w="8917" w:type="dxa"/>
        <w:tblInd w:w="0" w:type="dxa"/>
        <w:tblLayout w:type="fixed"/>
        <w:tblLook w:val="0000" w:firstRow="0" w:lastRow="0" w:firstColumn="0" w:lastColumn="0" w:noHBand="0" w:noVBand="0"/>
      </w:tblPr>
      <w:tblGrid>
        <w:gridCol w:w="8917"/>
      </w:tblGrid>
      <w:tr w:rsidR="00B3193E">
        <w:tc>
          <w:tcPr>
            <w:tcW w:w="8917" w:type="dxa"/>
            <w:tcBorders>
              <w:top w:val="single" w:sz="4" w:space="0" w:color="000000"/>
              <w:left w:val="single" w:sz="4" w:space="0" w:color="000000"/>
              <w:bottom w:val="single" w:sz="4" w:space="0" w:color="000000"/>
              <w:right w:val="single" w:sz="4" w:space="0" w:color="000000"/>
            </w:tcBorders>
            <w:shd w:val="clear" w:color="auto" w:fill="D9D9D9"/>
          </w:tcPr>
          <w:p w:rsidR="00B3193E" w:rsidRDefault="00171D2F">
            <w:pPr>
              <w:spacing w:after="0" w:line="240" w:lineRule="auto"/>
              <w:ind w:left="97"/>
              <w:jc w:val="both"/>
              <w:rPr>
                <w:rFonts w:ascii="Times New Roman" w:eastAsia="Times New Roman" w:hAnsi="Times New Roman" w:cs="Times New Roman"/>
              </w:rPr>
            </w:pPr>
            <w:r>
              <w:rPr>
                <w:rFonts w:ascii="Times New Roman" w:eastAsia="Times New Roman" w:hAnsi="Times New Roman" w:cs="Times New Roman"/>
                <w:b/>
              </w:rPr>
              <w:t xml:space="preserve">2. Postanowienia ogólne </w:t>
            </w:r>
          </w:p>
        </w:tc>
      </w:tr>
    </w:tbl>
    <w:p w:rsidR="00B3193E" w:rsidRDefault="00171D2F">
      <w:pPr>
        <w:numPr>
          <w:ilvl w:val="0"/>
          <w:numId w:val="10"/>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Niniejsze postępowanie toczy się w trybie zapytania ofertowego  w ramach Programu Operacyjnego Polska Wschodnia 2014-2020, Oś Priorytetowa I: „Przedsiębiorcza Polska Wschodnia”, Działanie 1.2 Internacjonalizacja MŚP.</w:t>
      </w:r>
    </w:p>
    <w:p w:rsidR="00B3193E" w:rsidRDefault="00171D2F">
      <w:pPr>
        <w:numPr>
          <w:ilvl w:val="0"/>
          <w:numId w:val="10"/>
        </w:num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Do niniejszego zapytania ofertowego nie mają zastosowania przepisy Ustawy z dnia 11 września stycznia 2019 r. Prawo Zamówień Publicznych</w:t>
      </w:r>
    </w:p>
    <w:p w:rsidR="00B3193E" w:rsidRDefault="00171D2F">
      <w:pPr>
        <w:numPr>
          <w:ilvl w:val="0"/>
          <w:numId w:val="10"/>
        </w:num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Zamawiający zastrzega sobie możliwość zmiany zapytania ofertowego przed upływem terminu do składania ofert oraz do unieważnienia postępowania w każdym czasie bez podania przyczyny. W przypadku unieważnienia postępowania, Wykonawcy nie przysługuje żadne roszczenie w stosunku do Zamawiającego.</w:t>
      </w:r>
    </w:p>
    <w:p w:rsidR="00B3193E" w:rsidRDefault="00171D2F">
      <w:pPr>
        <w:numPr>
          <w:ilvl w:val="0"/>
          <w:numId w:val="10"/>
        </w:num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Wynik postępowania zostanie upubliczniony w taki sam sposób w jaki upubliczniono zapytanie ofertowe.</w:t>
      </w:r>
    </w:p>
    <w:tbl>
      <w:tblPr>
        <w:tblStyle w:val="a1"/>
        <w:tblW w:w="9002" w:type="dxa"/>
        <w:tblInd w:w="-45" w:type="dxa"/>
        <w:tblLayout w:type="fixed"/>
        <w:tblLook w:val="0000" w:firstRow="0" w:lastRow="0" w:firstColumn="0" w:lastColumn="0" w:noHBand="0" w:noVBand="0"/>
      </w:tblPr>
      <w:tblGrid>
        <w:gridCol w:w="9002"/>
      </w:tblGrid>
      <w:tr w:rsidR="00B3193E">
        <w:tc>
          <w:tcPr>
            <w:tcW w:w="9002" w:type="dxa"/>
            <w:tcBorders>
              <w:top w:val="single" w:sz="4" w:space="0" w:color="000000"/>
              <w:left w:val="single" w:sz="4" w:space="0" w:color="000000"/>
              <w:bottom w:val="single" w:sz="4" w:space="0" w:color="000000"/>
              <w:right w:val="single" w:sz="4" w:space="0" w:color="000000"/>
            </w:tcBorders>
            <w:shd w:val="clear" w:color="auto" w:fill="D9D9D9"/>
          </w:tcPr>
          <w:p w:rsidR="00B3193E" w:rsidRDefault="00171D2F">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Przedmiot zamówienia </w:t>
            </w:r>
          </w:p>
        </w:tc>
      </w:tr>
    </w:tbl>
    <w:p w:rsidR="00B3193E" w:rsidRDefault="00171D2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Przedmiot zamówienia dotyczy zakupu usług związanych z realizacją projektu pt.: „Wdrożenie modelu biznesowego internacjonalizacji PW „VIKKING KTS” sp. z.o.o.” </w:t>
      </w:r>
    </w:p>
    <w:p w:rsidR="00B3193E" w:rsidRDefault="00B3193E">
      <w:pPr>
        <w:spacing w:after="0" w:line="240" w:lineRule="auto"/>
        <w:jc w:val="both"/>
        <w:rPr>
          <w:rFonts w:ascii="Times New Roman" w:eastAsia="Times New Roman" w:hAnsi="Times New Roman" w:cs="Times New Roman"/>
        </w:rPr>
      </w:pPr>
    </w:p>
    <w:p w:rsidR="00B3193E" w:rsidRDefault="00171D2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Przedmiotem zamówienia są usługi doradcze o specyfikacji jak poniżej: </w:t>
      </w:r>
    </w:p>
    <w:p w:rsidR="00B3193E" w:rsidRDefault="00B3193E">
      <w:pPr>
        <w:spacing w:after="0" w:line="240" w:lineRule="auto"/>
        <w:jc w:val="both"/>
        <w:rPr>
          <w:rFonts w:ascii="Times New Roman" w:eastAsia="Times New Roman" w:hAnsi="Times New Roman" w:cs="Times New Roman"/>
          <w:b/>
        </w:rPr>
      </w:pPr>
    </w:p>
    <w:p w:rsidR="00B3193E" w:rsidRDefault="00171D2F">
      <w:pPr>
        <w:numPr>
          <w:ilvl w:val="0"/>
          <w:numId w:val="18"/>
        </w:numPr>
        <w:spacing w:after="0" w:line="264" w:lineRule="auto"/>
        <w:ind w:left="360"/>
        <w:jc w:val="both"/>
        <w:rPr>
          <w:rFonts w:ascii="Times New Roman" w:eastAsia="Times New Roman" w:hAnsi="Times New Roman" w:cs="Times New Roman"/>
          <w:b/>
        </w:rPr>
      </w:pPr>
      <w:r>
        <w:rPr>
          <w:rFonts w:ascii="Times New Roman" w:eastAsia="Times New Roman" w:hAnsi="Times New Roman" w:cs="Times New Roman"/>
          <w:b/>
        </w:rPr>
        <w:t>Badania marketingowe rynku</w:t>
      </w:r>
      <w:r w:rsidR="00E6242A">
        <w:rPr>
          <w:rFonts w:ascii="Times New Roman" w:eastAsia="Times New Roman" w:hAnsi="Times New Roman" w:cs="Times New Roman"/>
          <w:b/>
        </w:rPr>
        <w:t xml:space="preserve"> docelowego USA</w:t>
      </w:r>
      <w:r>
        <w:rPr>
          <w:rFonts w:ascii="Times New Roman" w:eastAsia="Times New Roman" w:hAnsi="Times New Roman" w:cs="Times New Roman"/>
          <w:b/>
        </w:rPr>
        <w:t xml:space="preserve">. </w:t>
      </w:r>
    </w:p>
    <w:p w:rsidR="00B3193E" w:rsidRDefault="00B3193E">
      <w:pPr>
        <w:spacing w:after="0" w:line="264" w:lineRule="auto"/>
        <w:jc w:val="both"/>
        <w:rPr>
          <w:rFonts w:ascii="Times New Roman" w:eastAsia="Times New Roman" w:hAnsi="Times New Roman" w:cs="Times New Roman"/>
        </w:rPr>
      </w:pP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Zakres usługi:</w:t>
      </w:r>
    </w:p>
    <w:p w:rsidR="00B3193E" w:rsidRDefault="00171D2F">
      <w:pPr>
        <w:spacing w:after="0" w:line="264" w:lineRule="auto"/>
        <w:jc w:val="both"/>
        <w:rPr>
          <w:rFonts w:ascii="Times New Roman" w:eastAsia="Times New Roman" w:hAnsi="Times New Roman" w:cs="Times New Roman"/>
          <w:color w:val="FF0000"/>
        </w:rPr>
      </w:pPr>
      <w:r>
        <w:rPr>
          <w:rFonts w:ascii="Times New Roman" w:eastAsia="Times New Roman" w:hAnsi="Times New Roman" w:cs="Times New Roman"/>
        </w:rPr>
        <w:t xml:space="preserve">a) badania jakościowe rynku docelowego, w tym: - przeprowadzenie badań typu </w:t>
      </w:r>
      <w:proofErr w:type="spellStart"/>
      <w:r>
        <w:rPr>
          <w:rFonts w:ascii="Times New Roman" w:eastAsia="Times New Roman" w:hAnsi="Times New Roman" w:cs="Times New Roman"/>
        </w:rPr>
        <w:t>Desk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Research</w:t>
      </w:r>
      <w:proofErr w:type="spellEnd"/>
      <w:r>
        <w:rPr>
          <w:rFonts w:ascii="Times New Roman" w:eastAsia="Times New Roman" w:hAnsi="Times New Roman" w:cs="Times New Roman"/>
        </w:rPr>
        <w:t xml:space="preserve">, w celu określenia struktury rynku, wskazanie/rekomendację segmentu/grupy docelowej </w:t>
      </w:r>
      <w:sdt>
        <w:sdtPr>
          <w:tag w:val="goog_rdk_0"/>
          <w:id w:val="-905380761"/>
        </w:sdtPr>
        <w:sdtEndPr/>
        <w:sdtContent/>
      </w:sdt>
      <w:sdt>
        <w:sdtPr>
          <w:tag w:val="goog_rdk_1"/>
          <w:id w:val="1594055403"/>
        </w:sdtPr>
        <w:sdtEndPr/>
        <w:sdtContent/>
      </w:sdt>
      <w:r w:rsidR="001219B1">
        <w:rPr>
          <w:rFonts w:ascii="Times New Roman" w:eastAsia="Times New Roman" w:hAnsi="Times New Roman" w:cs="Times New Roman"/>
        </w:rPr>
        <w:t>potencjalnych</w:t>
      </w:r>
      <w:r>
        <w:rPr>
          <w:rFonts w:ascii="Times New Roman" w:eastAsia="Times New Roman" w:hAnsi="Times New Roman" w:cs="Times New Roman"/>
        </w:rPr>
        <w:t xml:space="preserve"> partnerów handlowych  i segmentów odbiorców,</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b) analizę zebranych danych i sformułowanie kluczowych wniosków strategicznych,</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 xml:space="preserve">c) opracowanie pisemnego </w:t>
      </w:r>
      <w:r>
        <w:rPr>
          <w:rFonts w:ascii="Times New Roman" w:eastAsia="Times New Roman" w:hAnsi="Times New Roman" w:cs="Times New Roman"/>
          <w:u w:val="single"/>
        </w:rPr>
        <w:t>raportu końcowego</w:t>
      </w:r>
      <w:r>
        <w:rPr>
          <w:rFonts w:ascii="Times New Roman" w:eastAsia="Times New Roman" w:hAnsi="Times New Roman" w:cs="Times New Roman"/>
        </w:rPr>
        <w:t xml:space="preserve"> z przeprowadzonych badań wraz z rekomendacjami.</w:t>
      </w:r>
    </w:p>
    <w:p w:rsidR="00B3193E" w:rsidRDefault="00B3193E">
      <w:pPr>
        <w:spacing w:after="0" w:line="264" w:lineRule="auto"/>
        <w:jc w:val="both"/>
        <w:rPr>
          <w:rFonts w:ascii="Times New Roman" w:eastAsia="Times New Roman" w:hAnsi="Times New Roman" w:cs="Times New Roman"/>
        </w:rPr>
      </w:pPr>
    </w:p>
    <w:p w:rsidR="00B3193E" w:rsidRDefault="00171D2F">
      <w:pPr>
        <w:numPr>
          <w:ilvl w:val="0"/>
          <w:numId w:val="18"/>
        </w:numPr>
        <w:spacing w:after="0" w:line="264" w:lineRule="auto"/>
        <w:ind w:left="360"/>
        <w:jc w:val="both"/>
        <w:rPr>
          <w:rFonts w:ascii="Times New Roman" w:eastAsia="Times New Roman" w:hAnsi="Times New Roman" w:cs="Times New Roman"/>
          <w:b/>
        </w:rPr>
      </w:pPr>
      <w:r>
        <w:rPr>
          <w:rFonts w:ascii="Times New Roman" w:eastAsia="Times New Roman" w:hAnsi="Times New Roman" w:cs="Times New Roman"/>
          <w:b/>
        </w:rPr>
        <w:t>Opracowanie strategii komunikacji dla rynku docelowego USA.</w:t>
      </w:r>
    </w:p>
    <w:p w:rsidR="00B3193E" w:rsidRDefault="00B3193E">
      <w:pPr>
        <w:spacing w:after="0" w:line="264" w:lineRule="auto"/>
        <w:ind w:left="360"/>
        <w:jc w:val="both"/>
        <w:rPr>
          <w:rFonts w:ascii="Times New Roman" w:eastAsia="Times New Roman" w:hAnsi="Times New Roman" w:cs="Times New Roman"/>
          <w:b/>
        </w:rPr>
      </w:pP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 xml:space="preserve">Zakres strategii: analiza wstępna, określenie celów, identyfikacja i segmentacja grup docelowych, określenie </w:t>
      </w:r>
      <w:proofErr w:type="spellStart"/>
      <w:r>
        <w:rPr>
          <w:rFonts w:ascii="Times New Roman" w:eastAsia="Times New Roman" w:hAnsi="Times New Roman" w:cs="Times New Roman"/>
        </w:rPr>
        <w:t>touchpoints</w:t>
      </w:r>
      <w:proofErr w:type="spellEnd"/>
      <w:r>
        <w:rPr>
          <w:rFonts w:ascii="Times New Roman" w:eastAsia="Times New Roman" w:hAnsi="Times New Roman" w:cs="Times New Roman"/>
        </w:rPr>
        <w:t>, BIG IDEA, określenie tonu i języka komunikacji, kluczowe przekazy, rekomendacja kluczowych działań, kanałów i mediów.</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Opracowana na podstawie badań marketingowych strategia komunikacji ma zapewnić skuteczne</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 xml:space="preserve">dotarcie do odbiorców zewnętrznych, optymalnych dla specyfiki oferowanych przez </w:t>
      </w:r>
      <w:proofErr w:type="spellStart"/>
      <w:r>
        <w:rPr>
          <w:rFonts w:ascii="Times New Roman" w:eastAsia="Times New Roman" w:hAnsi="Times New Roman" w:cs="Times New Roman"/>
        </w:rPr>
        <w:t>PW</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Vikking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KTS</w:t>
      </w:r>
      <w:proofErr w:type="spellEnd"/>
      <w:r>
        <w:rPr>
          <w:rFonts w:ascii="Times New Roman" w:eastAsia="Times New Roman" w:hAnsi="Times New Roman" w:cs="Times New Roman"/>
        </w:rPr>
        <w:t xml:space="preserve">  -wyrobów przeznaczonych do internacjonalizacji. Odpowiedni dobór mediów oraz właściwa konstrukcja komunikatów reklamowych zwiększy efektywność działań </w:t>
      </w:r>
      <w:proofErr w:type="spellStart"/>
      <w:r>
        <w:rPr>
          <w:rFonts w:ascii="Times New Roman" w:eastAsia="Times New Roman" w:hAnsi="Times New Roman" w:cs="Times New Roman"/>
        </w:rPr>
        <w:t>internacjonalizacyjnych</w:t>
      </w:r>
      <w:proofErr w:type="spellEnd"/>
      <w:r>
        <w:rPr>
          <w:rFonts w:ascii="Times New Roman" w:eastAsia="Times New Roman" w:hAnsi="Times New Roman" w:cs="Times New Roman"/>
        </w:rPr>
        <w:t xml:space="preserve"> na </w:t>
      </w:r>
      <w:r>
        <w:rPr>
          <w:rFonts w:ascii="Times New Roman" w:eastAsia="Times New Roman" w:hAnsi="Times New Roman" w:cs="Times New Roman"/>
        </w:rPr>
        <w:lastRenderedPageBreak/>
        <w:t>rynku amerykańskim. Właściwa konstrukcja strategii komunikacji powinna precyzyjnie definiować osobowość marki, a także istotne dla konsumentów benefity racjonalne i emocjonalne w odniesieniu do poszczególnych segmentów odbiorców. W szczególności strategia komunikacji musi określać, w jaki sposób marka odpowiada na potrzeby konsumentów na rynku docelowym.</w:t>
      </w:r>
    </w:p>
    <w:p w:rsidR="00B3193E" w:rsidRDefault="00B3193E">
      <w:pPr>
        <w:spacing w:after="0" w:line="264" w:lineRule="auto"/>
        <w:jc w:val="both"/>
        <w:rPr>
          <w:rFonts w:ascii="Times New Roman" w:eastAsia="Times New Roman" w:hAnsi="Times New Roman" w:cs="Times New Roman"/>
        </w:rPr>
      </w:pPr>
    </w:p>
    <w:p w:rsidR="00B3193E" w:rsidRDefault="00171D2F">
      <w:pPr>
        <w:spacing w:after="0" w:line="264" w:lineRule="auto"/>
        <w:jc w:val="both"/>
        <w:rPr>
          <w:rFonts w:ascii="Times New Roman" w:eastAsia="Times New Roman" w:hAnsi="Times New Roman" w:cs="Times New Roman"/>
          <w:u w:val="single"/>
        </w:rPr>
      </w:pPr>
      <w:r>
        <w:rPr>
          <w:rFonts w:ascii="Times New Roman" w:eastAsia="Times New Roman" w:hAnsi="Times New Roman" w:cs="Times New Roman"/>
          <w:u w:val="single"/>
        </w:rPr>
        <w:t xml:space="preserve">Efektem przeprowadzonej usługi ma być dokument strategii komunikacji dla rynku docelowego USA.  </w:t>
      </w:r>
    </w:p>
    <w:p w:rsidR="00B3193E" w:rsidRDefault="00B3193E">
      <w:pPr>
        <w:spacing w:after="0" w:line="264" w:lineRule="auto"/>
        <w:jc w:val="both"/>
        <w:rPr>
          <w:rFonts w:ascii="Times New Roman" w:eastAsia="Times New Roman" w:hAnsi="Times New Roman" w:cs="Times New Roman"/>
        </w:rPr>
      </w:pPr>
    </w:p>
    <w:p w:rsidR="00B3193E" w:rsidRDefault="00171D2F">
      <w:pPr>
        <w:numPr>
          <w:ilvl w:val="0"/>
          <w:numId w:val="18"/>
        </w:numPr>
        <w:spacing w:after="0" w:line="264" w:lineRule="auto"/>
        <w:ind w:left="360"/>
        <w:jc w:val="both"/>
        <w:rPr>
          <w:rFonts w:ascii="Times New Roman" w:eastAsia="Times New Roman" w:hAnsi="Times New Roman" w:cs="Times New Roman"/>
          <w:b/>
        </w:rPr>
      </w:pPr>
      <w:r>
        <w:rPr>
          <w:rFonts w:ascii="Times New Roman" w:eastAsia="Times New Roman" w:hAnsi="Times New Roman" w:cs="Times New Roman"/>
          <w:b/>
        </w:rPr>
        <w:t xml:space="preserve">Opracowanie międzynarodowego systemu identyfikacji wizualnej. </w:t>
      </w:r>
    </w:p>
    <w:p w:rsidR="00B3193E" w:rsidRDefault="00B3193E">
      <w:pPr>
        <w:spacing w:after="0" w:line="264" w:lineRule="auto"/>
        <w:ind w:left="360"/>
        <w:jc w:val="both"/>
        <w:rPr>
          <w:rFonts w:ascii="Times New Roman" w:eastAsia="Times New Roman" w:hAnsi="Times New Roman" w:cs="Times New Roman"/>
          <w:b/>
        </w:rPr>
      </w:pP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Zakres usługi:</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 xml:space="preserve">• przeprowadzenie badań rynkowych pozwalających na zdefiniowanie potrzeb w zakresie identyfikacji wizualnej na rynku docelowym  </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 xml:space="preserve">• opracowanie pozycjonowania marki  </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 xml:space="preserve">• zaprojektowanie identyfikacji wizualnej dla nowej marki – opracowanie księgi marki dla nowej marki (Brand </w:t>
      </w:r>
      <w:proofErr w:type="spellStart"/>
      <w:r>
        <w:rPr>
          <w:rFonts w:ascii="Times New Roman" w:eastAsia="Times New Roman" w:hAnsi="Times New Roman" w:cs="Times New Roman"/>
        </w:rPr>
        <w:t>Book</w:t>
      </w:r>
      <w:proofErr w:type="spellEnd"/>
      <w:r>
        <w:rPr>
          <w:rFonts w:ascii="Times New Roman" w:eastAsia="Times New Roman" w:hAnsi="Times New Roman" w:cs="Times New Roman"/>
        </w:rPr>
        <w:t>) w zakresie min:</w:t>
      </w:r>
    </w:p>
    <w:p w:rsidR="00B3193E" w:rsidRPr="001219B1" w:rsidRDefault="00171D2F" w:rsidP="001219B1">
      <w:pPr>
        <w:pStyle w:val="Akapitzlist"/>
        <w:widowControl w:val="0"/>
        <w:numPr>
          <w:ilvl w:val="1"/>
          <w:numId w:val="29"/>
        </w:numPr>
        <w:pBdr>
          <w:top w:val="nil"/>
          <w:left w:val="nil"/>
          <w:bottom w:val="nil"/>
          <w:right w:val="nil"/>
          <w:between w:val="nil"/>
        </w:pBdr>
        <w:spacing w:after="0" w:line="240" w:lineRule="auto"/>
        <w:jc w:val="both"/>
        <w:rPr>
          <w:rFonts w:ascii="Times New Roman" w:eastAsia="Times New Roman" w:hAnsi="Times New Roman" w:cs="Times New Roman"/>
          <w:highlight w:val="white"/>
        </w:rPr>
      </w:pPr>
      <w:r w:rsidRPr="001219B1">
        <w:rPr>
          <w:rFonts w:ascii="Times New Roman" w:eastAsia="Times New Roman" w:hAnsi="Times New Roman" w:cs="Times New Roman"/>
          <w:highlight w:val="white"/>
        </w:rPr>
        <w:t>Logo</w:t>
      </w:r>
    </w:p>
    <w:p w:rsidR="00B3193E" w:rsidRDefault="00171D2F">
      <w:pPr>
        <w:widowControl w:val="0"/>
        <w:pBdr>
          <w:top w:val="nil"/>
          <w:left w:val="nil"/>
          <w:bottom w:val="nil"/>
          <w:right w:val="nil"/>
          <w:between w:val="nil"/>
        </w:pBd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Sygnet logo</w:t>
      </w:r>
    </w:p>
    <w:p w:rsidR="00B3193E" w:rsidRDefault="00171D2F">
      <w:pPr>
        <w:widowControl w:val="0"/>
        <w:pBdr>
          <w:top w:val="nil"/>
          <w:left w:val="nil"/>
          <w:bottom w:val="nil"/>
          <w:right w:val="nil"/>
          <w:between w:val="nil"/>
        </w:pBd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Opracowanie wersji podstawowej i uproszczonej na siatce</w:t>
      </w:r>
    </w:p>
    <w:p w:rsidR="00B3193E" w:rsidRDefault="00171D2F">
      <w:pPr>
        <w:widowControl w:val="0"/>
        <w:pBdr>
          <w:top w:val="nil"/>
          <w:left w:val="nil"/>
          <w:bottom w:val="nil"/>
          <w:right w:val="nil"/>
          <w:between w:val="nil"/>
        </w:pBd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Określenie pól ochronnych</w:t>
      </w:r>
    </w:p>
    <w:p w:rsidR="00B3193E" w:rsidRDefault="00171D2F">
      <w:pPr>
        <w:widowControl w:val="0"/>
        <w:pBdr>
          <w:top w:val="nil"/>
          <w:left w:val="nil"/>
          <w:bottom w:val="nil"/>
          <w:right w:val="nil"/>
          <w:between w:val="nil"/>
        </w:pBd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Określenie minimalnej wielkości znaku</w:t>
      </w:r>
    </w:p>
    <w:p w:rsidR="00B3193E" w:rsidRDefault="00171D2F">
      <w:pPr>
        <w:widowControl w:val="0"/>
        <w:pBdr>
          <w:top w:val="nil"/>
          <w:left w:val="nil"/>
          <w:bottom w:val="nil"/>
          <w:right w:val="nil"/>
          <w:between w:val="nil"/>
        </w:pBd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Umieszczanie na tle</w:t>
      </w:r>
    </w:p>
    <w:p w:rsidR="00B3193E" w:rsidRDefault="00171D2F">
      <w:pPr>
        <w:widowControl w:val="0"/>
        <w:pBdr>
          <w:top w:val="nil"/>
          <w:left w:val="nil"/>
          <w:bottom w:val="nil"/>
          <w:right w:val="nil"/>
          <w:between w:val="nil"/>
        </w:pBd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Prawidłowe i nieprawidłowe użycie znaku –przykłady</w:t>
      </w:r>
    </w:p>
    <w:p w:rsidR="00B3193E" w:rsidRPr="001219B1" w:rsidRDefault="00171D2F" w:rsidP="001219B1">
      <w:pPr>
        <w:pStyle w:val="Akapitzlist"/>
        <w:widowControl w:val="0"/>
        <w:numPr>
          <w:ilvl w:val="1"/>
          <w:numId w:val="29"/>
        </w:numPr>
        <w:pBdr>
          <w:top w:val="nil"/>
          <w:left w:val="nil"/>
          <w:bottom w:val="nil"/>
          <w:right w:val="nil"/>
          <w:between w:val="nil"/>
        </w:pBdr>
        <w:spacing w:after="0" w:line="240" w:lineRule="auto"/>
        <w:jc w:val="both"/>
        <w:rPr>
          <w:rFonts w:ascii="Times New Roman" w:eastAsia="Times New Roman" w:hAnsi="Times New Roman" w:cs="Times New Roman"/>
          <w:highlight w:val="white"/>
        </w:rPr>
      </w:pPr>
      <w:r w:rsidRPr="001219B1">
        <w:rPr>
          <w:rFonts w:ascii="Times New Roman" w:eastAsia="Times New Roman" w:hAnsi="Times New Roman" w:cs="Times New Roman"/>
          <w:highlight w:val="white"/>
        </w:rPr>
        <w:t>Kolory firmowe</w:t>
      </w:r>
    </w:p>
    <w:p w:rsidR="00B3193E" w:rsidRDefault="00171D2F">
      <w:pPr>
        <w:widowControl w:val="0"/>
        <w:pBdr>
          <w:top w:val="nil"/>
          <w:left w:val="nil"/>
          <w:bottom w:val="nil"/>
          <w:right w:val="nil"/>
          <w:between w:val="nil"/>
        </w:pBd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Zdefiniowanie kolorystyki podstawowej i uzupełniającej po przeprojektowaniu znaku</w:t>
      </w:r>
    </w:p>
    <w:p w:rsidR="00B3193E" w:rsidRPr="001219B1" w:rsidRDefault="00171D2F" w:rsidP="001219B1">
      <w:pPr>
        <w:pStyle w:val="Akapitzlist"/>
        <w:widowControl w:val="0"/>
        <w:numPr>
          <w:ilvl w:val="1"/>
          <w:numId w:val="29"/>
        </w:numPr>
        <w:pBdr>
          <w:top w:val="nil"/>
          <w:left w:val="nil"/>
          <w:bottom w:val="nil"/>
          <w:right w:val="nil"/>
          <w:between w:val="nil"/>
        </w:pBdr>
        <w:spacing w:after="0" w:line="240" w:lineRule="auto"/>
        <w:jc w:val="both"/>
        <w:rPr>
          <w:rFonts w:ascii="Times New Roman" w:eastAsia="Times New Roman" w:hAnsi="Times New Roman" w:cs="Times New Roman"/>
          <w:highlight w:val="white"/>
        </w:rPr>
      </w:pPr>
      <w:r w:rsidRPr="001219B1">
        <w:rPr>
          <w:rFonts w:ascii="Times New Roman" w:eastAsia="Times New Roman" w:hAnsi="Times New Roman" w:cs="Times New Roman"/>
          <w:highlight w:val="white"/>
        </w:rPr>
        <w:t>Typografia</w:t>
      </w:r>
    </w:p>
    <w:p w:rsidR="00B3193E" w:rsidRDefault="00171D2F">
      <w:pPr>
        <w:widowControl w:val="0"/>
        <w:pBdr>
          <w:top w:val="nil"/>
          <w:left w:val="nil"/>
          <w:bottom w:val="nil"/>
          <w:right w:val="nil"/>
          <w:between w:val="nil"/>
        </w:pBd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Zaprojektowanie wielkości logotypu i </w:t>
      </w:r>
      <w:proofErr w:type="spellStart"/>
      <w:r>
        <w:rPr>
          <w:rFonts w:ascii="Times New Roman" w:eastAsia="Times New Roman" w:hAnsi="Times New Roman" w:cs="Times New Roman"/>
          <w:highlight w:val="white"/>
        </w:rPr>
        <w:t>claimu</w:t>
      </w:r>
      <w:proofErr w:type="spellEnd"/>
    </w:p>
    <w:p w:rsidR="00B3193E" w:rsidRDefault="00171D2F">
      <w:pPr>
        <w:widowControl w:val="0"/>
        <w:pBdr>
          <w:top w:val="nil"/>
          <w:left w:val="nil"/>
          <w:bottom w:val="nil"/>
          <w:right w:val="nil"/>
          <w:between w:val="nil"/>
        </w:pBd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Fonty</w:t>
      </w:r>
      <w:proofErr w:type="spellEnd"/>
      <w:r>
        <w:rPr>
          <w:rFonts w:ascii="Times New Roman" w:eastAsia="Times New Roman" w:hAnsi="Times New Roman" w:cs="Times New Roman"/>
          <w:highlight w:val="white"/>
        </w:rPr>
        <w:t xml:space="preserve"> w publikacjach drukowanych</w:t>
      </w:r>
    </w:p>
    <w:p w:rsidR="00B3193E" w:rsidRDefault="00171D2F">
      <w:pPr>
        <w:widowControl w:val="0"/>
        <w:pBdr>
          <w:top w:val="nil"/>
          <w:left w:val="nil"/>
          <w:bottom w:val="nil"/>
          <w:right w:val="nil"/>
          <w:between w:val="nil"/>
        </w:pBd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Fonty</w:t>
      </w:r>
      <w:proofErr w:type="spellEnd"/>
      <w:r>
        <w:rPr>
          <w:rFonts w:ascii="Times New Roman" w:eastAsia="Times New Roman" w:hAnsi="Times New Roman" w:cs="Times New Roman"/>
          <w:highlight w:val="white"/>
        </w:rPr>
        <w:t xml:space="preserve"> w publikacjach internetowych</w:t>
      </w:r>
    </w:p>
    <w:p w:rsidR="00B3193E" w:rsidRDefault="00171D2F">
      <w:pPr>
        <w:widowControl w:val="0"/>
        <w:pBdr>
          <w:top w:val="nil"/>
          <w:left w:val="nil"/>
          <w:bottom w:val="nil"/>
          <w:right w:val="nil"/>
          <w:between w:val="nil"/>
        </w:pBd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1.4.</w:t>
      </w:r>
      <w:r w:rsidR="001219B1">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 xml:space="preserve">Piktogramy i </w:t>
      </w:r>
      <w:proofErr w:type="spellStart"/>
      <w:r>
        <w:rPr>
          <w:rFonts w:ascii="Times New Roman" w:eastAsia="Times New Roman" w:hAnsi="Times New Roman" w:cs="Times New Roman"/>
          <w:highlight w:val="white"/>
        </w:rPr>
        <w:t>wayfaiting</w:t>
      </w:r>
      <w:proofErr w:type="spellEnd"/>
    </w:p>
    <w:p w:rsidR="00B3193E" w:rsidRDefault="00171D2F">
      <w:pPr>
        <w:widowControl w:val="0"/>
        <w:pBdr>
          <w:top w:val="nil"/>
          <w:left w:val="nil"/>
          <w:bottom w:val="nil"/>
          <w:right w:val="nil"/>
          <w:between w:val="nil"/>
        </w:pBd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1.5.</w:t>
      </w:r>
      <w:r w:rsidR="001219B1">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Druki akcydensowe</w:t>
      </w:r>
    </w:p>
    <w:p w:rsidR="00B3193E" w:rsidRDefault="00171D2F">
      <w:pPr>
        <w:widowControl w:val="0"/>
        <w:pBdr>
          <w:top w:val="nil"/>
          <w:left w:val="nil"/>
          <w:bottom w:val="nil"/>
          <w:right w:val="nil"/>
          <w:between w:val="nil"/>
        </w:pBd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Wizytówki</w:t>
      </w:r>
    </w:p>
    <w:p w:rsidR="00B3193E" w:rsidRDefault="00171D2F">
      <w:pPr>
        <w:widowControl w:val="0"/>
        <w:pBdr>
          <w:top w:val="nil"/>
          <w:left w:val="nil"/>
          <w:bottom w:val="nil"/>
          <w:right w:val="nil"/>
          <w:between w:val="nil"/>
        </w:pBd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Papier firmowy w formacie edytowalnym –projekt i formatowanie dokumentu –wersja monochromatyczna i kolorowa</w:t>
      </w:r>
    </w:p>
    <w:p w:rsidR="00B3193E" w:rsidRDefault="00171D2F">
      <w:pPr>
        <w:widowControl w:val="0"/>
        <w:pBdr>
          <w:top w:val="nil"/>
          <w:left w:val="nil"/>
          <w:bottom w:val="nil"/>
          <w:right w:val="nil"/>
          <w:between w:val="nil"/>
        </w:pBd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Pieczątki</w:t>
      </w:r>
    </w:p>
    <w:p w:rsidR="00B3193E" w:rsidRDefault="00171D2F">
      <w:pPr>
        <w:widowControl w:val="0"/>
        <w:pBdr>
          <w:top w:val="nil"/>
          <w:left w:val="nil"/>
          <w:bottom w:val="nil"/>
          <w:right w:val="nil"/>
          <w:between w:val="nil"/>
        </w:pBd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Teczki ofertowe i firmowe</w:t>
      </w:r>
    </w:p>
    <w:p w:rsidR="00B3193E" w:rsidRDefault="00171D2F">
      <w:pPr>
        <w:widowControl w:val="0"/>
        <w:pBdr>
          <w:top w:val="nil"/>
          <w:left w:val="nil"/>
          <w:bottom w:val="nil"/>
          <w:right w:val="nil"/>
          <w:between w:val="nil"/>
        </w:pBd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Koperty</w:t>
      </w:r>
    </w:p>
    <w:p w:rsidR="00B3193E" w:rsidRDefault="00171D2F">
      <w:pPr>
        <w:widowControl w:val="0"/>
        <w:pBdr>
          <w:top w:val="nil"/>
          <w:left w:val="nil"/>
          <w:bottom w:val="nil"/>
          <w:right w:val="nil"/>
          <w:between w:val="nil"/>
        </w:pBd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1.6. Reklama</w:t>
      </w:r>
    </w:p>
    <w:p w:rsidR="00B3193E" w:rsidRDefault="00171D2F">
      <w:pPr>
        <w:widowControl w:val="0"/>
        <w:pBdr>
          <w:top w:val="nil"/>
          <w:left w:val="nil"/>
          <w:bottom w:val="nil"/>
          <w:right w:val="nil"/>
          <w:between w:val="nil"/>
        </w:pBd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Ogłoszenie prasowe</w:t>
      </w:r>
    </w:p>
    <w:p w:rsidR="00B3193E" w:rsidRDefault="00171D2F">
      <w:pPr>
        <w:widowControl w:val="0"/>
        <w:pBdr>
          <w:top w:val="nil"/>
          <w:left w:val="nil"/>
          <w:bottom w:val="nil"/>
          <w:right w:val="nil"/>
          <w:between w:val="nil"/>
        </w:pBd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Reklama prasowa</w:t>
      </w:r>
    </w:p>
    <w:p w:rsidR="00B3193E" w:rsidRDefault="00171D2F">
      <w:pPr>
        <w:widowControl w:val="0"/>
        <w:pBdr>
          <w:top w:val="nil"/>
          <w:left w:val="nil"/>
          <w:bottom w:val="nil"/>
          <w:right w:val="nil"/>
          <w:between w:val="nil"/>
        </w:pBd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Billboard</w:t>
      </w:r>
    </w:p>
    <w:p w:rsidR="00B3193E" w:rsidRDefault="00171D2F">
      <w:pPr>
        <w:widowControl w:val="0"/>
        <w:pBdr>
          <w:top w:val="nil"/>
          <w:left w:val="nil"/>
          <w:bottom w:val="nil"/>
          <w:right w:val="nil"/>
          <w:between w:val="nil"/>
        </w:pBd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Plakat</w:t>
      </w:r>
    </w:p>
    <w:p w:rsidR="00B3193E" w:rsidRDefault="00171D2F">
      <w:pPr>
        <w:widowControl w:val="0"/>
        <w:pBdr>
          <w:top w:val="nil"/>
          <w:left w:val="nil"/>
          <w:bottom w:val="nil"/>
          <w:right w:val="nil"/>
          <w:between w:val="nil"/>
        </w:pBd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Torby reklamowe</w:t>
      </w:r>
    </w:p>
    <w:p w:rsidR="00B3193E" w:rsidRDefault="00171D2F">
      <w:pPr>
        <w:widowControl w:val="0"/>
        <w:pBdr>
          <w:top w:val="nil"/>
          <w:left w:val="nil"/>
          <w:bottom w:val="nil"/>
          <w:right w:val="nil"/>
          <w:between w:val="nil"/>
        </w:pBd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Gadżety reklamowe</w:t>
      </w:r>
    </w:p>
    <w:p w:rsidR="00B3193E" w:rsidRDefault="00171D2F">
      <w:pPr>
        <w:widowControl w:val="0"/>
        <w:pBdr>
          <w:top w:val="nil"/>
          <w:left w:val="nil"/>
          <w:bottom w:val="nil"/>
          <w:right w:val="nil"/>
          <w:between w:val="nil"/>
        </w:pBd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Roll-Up</w:t>
      </w:r>
      <w:proofErr w:type="spellEnd"/>
    </w:p>
    <w:p w:rsidR="00B3193E" w:rsidRPr="00171D2F" w:rsidRDefault="00171D2F">
      <w:pPr>
        <w:widowControl w:val="0"/>
        <w:pBdr>
          <w:top w:val="nil"/>
          <w:left w:val="nil"/>
          <w:bottom w:val="nil"/>
          <w:right w:val="nil"/>
          <w:between w:val="nil"/>
        </w:pBdr>
        <w:spacing w:after="0" w:line="240" w:lineRule="auto"/>
        <w:jc w:val="both"/>
        <w:rPr>
          <w:rFonts w:ascii="Times New Roman" w:eastAsia="Times New Roman" w:hAnsi="Times New Roman" w:cs="Times New Roman"/>
          <w:highlight w:val="white"/>
        </w:rPr>
      </w:pPr>
      <w:r w:rsidRPr="00171D2F">
        <w:rPr>
          <w:rFonts w:ascii="Times New Roman" w:eastAsia="Times New Roman" w:hAnsi="Times New Roman" w:cs="Times New Roman"/>
          <w:highlight w:val="white"/>
        </w:rPr>
        <w:t>• Ścianka wystawiennicza</w:t>
      </w:r>
    </w:p>
    <w:p w:rsidR="00B3193E" w:rsidRPr="00171D2F" w:rsidRDefault="00171D2F">
      <w:pPr>
        <w:widowControl w:val="0"/>
        <w:pBdr>
          <w:top w:val="nil"/>
          <w:left w:val="nil"/>
          <w:bottom w:val="nil"/>
          <w:right w:val="nil"/>
          <w:between w:val="nil"/>
        </w:pBdr>
        <w:spacing w:after="0" w:line="240" w:lineRule="auto"/>
        <w:jc w:val="both"/>
        <w:rPr>
          <w:rFonts w:ascii="Times New Roman" w:eastAsia="Times New Roman" w:hAnsi="Times New Roman" w:cs="Times New Roman"/>
          <w:color w:val="FF0000"/>
          <w:highlight w:val="white"/>
        </w:rPr>
      </w:pPr>
      <w:r w:rsidRPr="00171D2F">
        <w:rPr>
          <w:rFonts w:ascii="Times New Roman" w:eastAsia="Times New Roman" w:hAnsi="Times New Roman" w:cs="Times New Roman"/>
          <w:highlight w:val="white"/>
        </w:rPr>
        <w:t>• Stoisko handlowe u DEALERÓW jako wizualizacja 3D</w:t>
      </w:r>
    </w:p>
    <w:p w:rsidR="00B3193E" w:rsidRDefault="00171D2F">
      <w:pPr>
        <w:widowControl w:val="0"/>
        <w:pBdr>
          <w:top w:val="nil"/>
          <w:left w:val="nil"/>
          <w:bottom w:val="nil"/>
          <w:right w:val="nil"/>
          <w:between w:val="nil"/>
        </w:pBd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Reklama w Internecie GOOGLE ADS</w:t>
      </w:r>
    </w:p>
    <w:p w:rsidR="00B3193E" w:rsidRDefault="00171D2F">
      <w:pPr>
        <w:widowControl w:val="0"/>
        <w:pBdr>
          <w:top w:val="nil"/>
          <w:left w:val="nil"/>
          <w:bottom w:val="nil"/>
          <w:right w:val="nil"/>
          <w:between w:val="nil"/>
        </w:pBd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1.7. Multimedia</w:t>
      </w:r>
    </w:p>
    <w:p w:rsidR="00B3193E" w:rsidRDefault="00171D2F">
      <w:pPr>
        <w:widowControl w:val="0"/>
        <w:pBdr>
          <w:top w:val="nil"/>
          <w:left w:val="nil"/>
          <w:bottom w:val="nil"/>
          <w:right w:val="nil"/>
          <w:between w:val="nil"/>
        </w:pBdr>
        <w:spacing w:after="0" w:line="240" w:lineRule="auto"/>
        <w:jc w:val="both"/>
        <w:rPr>
          <w:rFonts w:ascii="Times New Roman" w:eastAsia="Times New Roman" w:hAnsi="Times New Roman" w:cs="Times New Roman"/>
          <w:color w:val="FF0000"/>
          <w:highlight w:val="white"/>
        </w:rPr>
      </w:pPr>
      <w:r>
        <w:rPr>
          <w:rFonts w:ascii="Times New Roman" w:eastAsia="Times New Roman" w:hAnsi="Times New Roman" w:cs="Times New Roman"/>
          <w:highlight w:val="white"/>
        </w:rPr>
        <w:t xml:space="preserve">• Stylistyka </w:t>
      </w:r>
      <w:proofErr w:type="spellStart"/>
      <w:r>
        <w:rPr>
          <w:rFonts w:ascii="Times New Roman" w:eastAsia="Times New Roman" w:hAnsi="Times New Roman" w:cs="Times New Roman"/>
          <w:highlight w:val="white"/>
        </w:rPr>
        <w:t>renderów</w:t>
      </w:r>
      <w:proofErr w:type="spellEnd"/>
      <w:r>
        <w:rPr>
          <w:rFonts w:ascii="Times New Roman" w:eastAsia="Times New Roman" w:hAnsi="Times New Roman" w:cs="Times New Roman"/>
          <w:highlight w:val="white"/>
        </w:rPr>
        <w:t xml:space="preserve"> </w:t>
      </w:r>
      <w:r w:rsidRPr="00171D2F">
        <w:rPr>
          <w:rFonts w:ascii="Times New Roman" w:eastAsia="Times New Roman" w:hAnsi="Times New Roman" w:cs="Times New Roman"/>
          <w:highlight w:val="white"/>
        </w:rPr>
        <w:t xml:space="preserve">marketingowych </w:t>
      </w:r>
    </w:p>
    <w:p w:rsidR="00B3193E" w:rsidRDefault="00171D2F">
      <w:pPr>
        <w:widowControl w:val="0"/>
        <w:pBdr>
          <w:top w:val="nil"/>
          <w:left w:val="nil"/>
          <w:bottom w:val="nil"/>
          <w:right w:val="nil"/>
          <w:between w:val="nil"/>
        </w:pBd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Stopka e-mail</w:t>
      </w:r>
    </w:p>
    <w:p w:rsidR="00B3193E" w:rsidRDefault="00171D2F">
      <w:pPr>
        <w:widowControl w:val="0"/>
        <w:pBdr>
          <w:top w:val="nil"/>
          <w:left w:val="nil"/>
          <w:bottom w:val="nil"/>
          <w:right w:val="nil"/>
          <w:between w:val="nil"/>
        </w:pBd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Media społecznościowe –awatary, grafiki w tle</w:t>
      </w:r>
    </w:p>
    <w:p w:rsidR="00B3193E" w:rsidRDefault="00171D2F">
      <w:pPr>
        <w:widowControl w:val="0"/>
        <w:pBdr>
          <w:top w:val="nil"/>
          <w:left w:val="nil"/>
          <w:bottom w:val="nil"/>
          <w:right w:val="nil"/>
          <w:between w:val="nil"/>
        </w:pBd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1.8 Pojazdy:</w:t>
      </w:r>
    </w:p>
    <w:p w:rsidR="00B3193E" w:rsidRDefault="00171D2F">
      <w:pPr>
        <w:widowControl w:val="0"/>
        <w:pBdr>
          <w:top w:val="nil"/>
          <w:left w:val="nil"/>
          <w:bottom w:val="nil"/>
          <w:right w:val="nil"/>
          <w:between w:val="nil"/>
        </w:pBd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Auta osobowe</w:t>
      </w:r>
    </w:p>
    <w:p w:rsidR="00B3193E" w:rsidRDefault="00171D2F">
      <w:pPr>
        <w:widowControl w:val="0"/>
        <w:pBdr>
          <w:top w:val="nil"/>
          <w:left w:val="nil"/>
          <w:bottom w:val="nil"/>
          <w:right w:val="nil"/>
          <w:between w:val="nil"/>
        </w:pBd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Auta ciężarowe</w:t>
      </w:r>
    </w:p>
    <w:p w:rsidR="00B3193E" w:rsidRDefault="00171D2F">
      <w:pPr>
        <w:widowControl w:val="0"/>
        <w:pBdr>
          <w:top w:val="nil"/>
          <w:left w:val="nil"/>
          <w:bottom w:val="nil"/>
          <w:right w:val="nil"/>
          <w:between w:val="nil"/>
        </w:pBd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1.9 Odzież:</w:t>
      </w:r>
    </w:p>
    <w:p w:rsidR="00B3193E" w:rsidRDefault="00171D2F">
      <w:pPr>
        <w:widowControl w:val="0"/>
        <w:pBdr>
          <w:top w:val="nil"/>
          <w:left w:val="nil"/>
          <w:bottom w:val="nil"/>
          <w:right w:val="nil"/>
          <w:between w:val="nil"/>
        </w:pBd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odzież firmowa, pracownicza</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highlight w:val="white"/>
        </w:rPr>
        <w:t>• odzież firmowa, reprezentacyjna</w:t>
      </w:r>
      <w:r>
        <w:rPr>
          <w:rFonts w:ascii="Times New Roman" w:eastAsia="Times New Roman" w:hAnsi="Times New Roman" w:cs="Times New Roman"/>
        </w:rPr>
        <w:t xml:space="preserve"> dla nowej marki </w:t>
      </w:r>
    </w:p>
    <w:p w:rsidR="00B3193E" w:rsidRDefault="00B3193E">
      <w:pPr>
        <w:spacing w:after="0" w:line="264" w:lineRule="auto"/>
        <w:jc w:val="both"/>
        <w:rPr>
          <w:rFonts w:ascii="Times New Roman" w:eastAsia="Times New Roman" w:hAnsi="Times New Roman" w:cs="Times New Roman"/>
        </w:rPr>
      </w:pPr>
    </w:p>
    <w:p w:rsidR="00B3193E" w:rsidRDefault="00171D2F">
      <w:pPr>
        <w:spacing w:after="0" w:line="264" w:lineRule="auto"/>
        <w:jc w:val="both"/>
        <w:rPr>
          <w:rFonts w:ascii="Times New Roman" w:eastAsia="Times New Roman" w:hAnsi="Times New Roman" w:cs="Times New Roman"/>
          <w:u w:val="single"/>
        </w:rPr>
      </w:pPr>
      <w:r>
        <w:rPr>
          <w:rFonts w:ascii="Times New Roman" w:eastAsia="Times New Roman" w:hAnsi="Times New Roman" w:cs="Times New Roman"/>
          <w:u w:val="single"/>
        </w:rPr>
        <w:t xml:space="preserve">Efektem przeprowadzonej usługi ma być dokument (SIW) zawierający w/w elementy.   </w:t>
      </w:r>
    </w:p>
    <w:p w:rsidR="00B3193E" w:rsidRDefault="00B3193E">
      <w:pPr>
        <w:spacing w:after="0" w:line="264" w:lineRule="auto"/>
        <w:jc w:val="both"/>
        <w:rPr>
          <w:rFonts w:ascii="Times New Roman" w:eastAsia="Times New Roman" w:hAnsi="Times New Roman" w:cs="Times New Roman"/>
        </w:rPr>
      </w:pPr>
    </w:p>
    <w:p w:rsidR="00B3193E" w:rsidRDefault="00171D2F">
      <w:pPr>
        <w:numPr>
          <w:ilvl w:val="0"/>
          <w:numId w:val="18"/>
        </w:numPr>
        <w:spacing w:after="0" w:line="264" w:lineRule="auto"/>
        <w:ind w:left="360"/>
        <w:jc w:val="both"/>
        <w:rPr>
          <w:rFonts w:ascii="Times New Roman" w:eastAsia="Times New Roman" w:hAnsi="Times New Roman" w:cs="Times New Roman"/>
          <w:b/>
        </w:rPr>
      </w:pPr>
      <w:r>
        <w:rPr>
          <w:rFonts w:ascii="Times New Roman" w:eastAsia="Times New Roman" w:hAnsi="Times New Roman" w:cs="Times New Roman"/>
          <w:b/>
        </w:rPr>
        <w:t>Projekt katalogu produktowego</w:t>
      </w:r>
    </w:p>
    <w:p w:rsidR="00B3193E" w:rsidRDefault="00B3193E">
      <w:pPr>
        <w:spacing w:after="0" w:line="264" w:lineRule="auto"/>
        <w:jc w:val="both"/>
        <w:rPr>
          <w:rFonts w:ascii="Times New Roman" w:eastAsia="Times New Roman" w:hAnsi="Times New Roman" w:cs="Times New Roman"/>
          <w:b/>
        </w:rPr>
      </w:pP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Zakres usługi:</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 analiza trendów w zakresie wymogów dla materiałów promocyjnych na rynku docelowym</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 xml:space="preserve">- wykonanie projektu katalogu dla rynku amerykańskiego przedstawiającego produkty przeznaczone do internacjonalizacji – katalog w formacie A4 (z możliwością złożenia) objętość minimum </w:t>
      </w:r>
      <w:sdt>
        <w:sdtPr>
          <w:tag w:val="goog_rdk_2"/>
          <w:id w:val="967253885"/>
        </w:sdtPr>
        <w:sdtEndPr/>
        <w:sdtContent/>
      </w:sdt>
      <w:r w:rsidRPr="00171D2F">
        <w:rPr>
          <w:rFonts w:ascii="Times New Roman" w:hAnsi="Times New Roman" w:cs="Times New Roman"/>
        </w:rPr>
        <w:t>60</w:t>
      </w:r>
      <w:r>
        <w:rPr>
          <w:rFonts w:ascii="Times New Roman" w:eastAsia="Times New Roman" w:hAnsi="Times New Roman" w:cs="Times New Roman"/>
        </w:rPr>
        <w:t xml:space="preserve"> stron + okładka</w:t>
      </w:r>
    </w:p>
    <w:p w:rsidR="00B3193E" w:rsidRDefault="00171D2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opracowanie katalogu w dwóch językach - polskim i angielskim.</w:t>
      </w:r>
    </w:p>
    <w:p w:rsidR="00B3193E" w:rsidRPr="0040227E" w:rsidRDefault="00171D2F">
      <w:pPr>
        <w:spacing w:after="0" w:line="264" w:lineRule="auto"/>
        <w:jc w:val="both"/>
        <w:rPr>
          <w:rFonts w:ascii="Times New Roman" w:eastAsia="Times New Roman" w:hAnsi="Times New Roman" w:cs="Times New Roman"/>
          <w:u w:val="single"/>
        </w:rPr>
      </w:pPr>
      <w:r w:rsidRPr="0040227E">
        <w:rPr>
          <w:rFonts w:ascii="Times New Roman" w:eastAsia="Times New Roman" w:hAnsi="Times New Roman" w:cs="Times New Roman"/>
          <w:u w:val="single"/>
        </w:rPr>
        <w:t xml:space="preserve">Efektem usługi ma być projekt katalogu produktowego w języku polskim i angielskim. </w:t>
      </w:r>
    </w:p>
    <w:p w:rsidR="00B3193E" w:rsidRDefault="00B3193E">
      <w:pPr>
        <w:spacing w:after="0" w:line="264" w:lineRule="auto"/>
        <w:jc w:val="both"/>
        <w:rPr>
          <w:rFonts w:ascii="Times New Roman" w:eastAsia="Times New Roman" w:hAnsi="Times New Roman" w:cs="Times New Roman"/>
          <w:b/>
        </w:rPr>
      </w:pPr>
    </w:p>
    <w:p w:rsidR="00B3193E" w:rsidRDefault="00171D2F">
      <w:pPr>
        <w:numPr>
          <w:ilvl w:val="0"/>
          <w:numId w:val="18"/>
        </w:numPr>
        <w:spacing w:after="0" w:line="264" w:lineRule="auto"/>
        <w:ind w:left="360"/>
        <w:jc w:val="both"/>
        <w:rPr>
          <w:rFonts w:ascii="Times New Roman" w:eastAsia="Times New Roman" w:hAnsi="Times New Roman" w:cs="Times New Roman"/>
          <w:b/>
        </w:rPr>
      </w:pPr>
      <w:r>
        <w:rPr>
          <w:rFonts w:ascii="Times New Roman" w:eastAsia="Times New Roman" w:hAnsi="Times New Roman" w:cs="Times New Roman"/>
          <w:b/>
        </w:rPr>
        <w:t>Opracowanie multimedialnej prezentacji produktów na rynek USA</w:t>
      </w:r>
    </w:p>
    <w:p w:rsidR="00B3193E" w:rsidRDefault="00B3193E">
      <w:pPr>
        <w:spacing w:after="0" w:line="264" w:lineRule="auto"/>
        <w:jc w:val="both"/>
        <w:rPr>
          <w:rFonts w:ascii="Times New Roman" w:eastAsia="Times New Roman" w:hAnsi="Times New Roman" w:cs="Times New Roman"/>
          <w:b/>
        </w:rPr>
      </w:pP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 xml:space="preserve">Zakres usługi: </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 analiza trendów w zakresie wymogów dla prezentacji multimedialnych na rynku docelowym</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 xml:space="preserve">- wykonanie minimum 4 prezentacji posiadającej po minimum </w:t>
      </w:r>
      <w:r w:rsidRPr="00171D2F">
        <w:rPr>
          <w:rFonts w:ascii="Times New Roman" w:eastAsia="Times New Roman" w:hAnsi="Times New Roman" w:cs="Times New Roman"/>
        </w:rPr>
        <w:t xml:space="preserve">20 slajdów / scen / kadrów </w:t>
      </w:r>
      <w:r>
        <w:rPr>
          <w:rFonts w:ascii="Times New Roman" w:eastAsia="Times New Roman" w:hAnsi="Times New Roman" w:cs="Times New Roman"/>
        </w:rPr>
        <w:t>każda (osobno prezentacja dla drzwi, okien, prezentacja o procesie produkcji oraz o firmie).</w:t>
      </w:r>
    </w:p>
    <w:p w:rsidR="00B3193E" w:rsidRDefault="00B3193E">
      <w:pPr>
        <w:widowControl w:val="0"/>
        <w:spacing w:after="0" w:line="240" w:lineRule="auto"/>
        <w:rPr>
          <w:rFonts w:ascii="Times New Roman" w:eastAsia="Times New Roman" w:hAnsi="Times New Roman" w:cs="Times New Roman"/>
        </w:rPr>
      </w:pPr>
    </w:p>
    <w:p w:rsidR="00B3193E" w:rsidRDefault="00171D2F">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Opracowanie ponadto powinno spełniać min: </w:t>
      </w:r>
    </w:p>
    <w:p w:rsidR="00B3193E" w:rsidRPr="00171D2F" w:rsidRDefault="00171D2F">
      <w:pPr>
        <w:widowControl w:val="0"/>
        <w:numPr>
          <w:ilvl w:val="0"/>
          <w:numId w:val="13"/>
        </w:numPr>
        <w:spacing w:after="0" w:line="240" w:lineRule="auto"/>
        <w:rPr>
          <w:rFonts w:ascii="Times New Roman" w:eastAsia="Times New Roman" w:hAnsi="Times New Roman" w:cs="Times New Roman"/>
        </w:rPr>
      </w:pPr>
      <w:r w:rsidRPr="00171D2F">
        <w:rPr>
          <w:rFonts w:ascii="Times New Roman" w:eastAsia="Times New Roman" w:hAnsi="Times New Roman" w:cs="Times New Roman"/>
        </w:rPr>
        <w:t xml:space="preserve">Prezentacja powinna być typowym </w:t>
      </w:r>
      <w:proofErr w:type="spellStart"/>
      <w:r w:rsidRPr="00171D2F">
        <w:rPr>
          <w:rFonts w:ascii="Times New Roman" w:eastAsia="Times New Roman" w:hAnsi="Times New Roman" w:cs="Times New Roman"/>
        </w:rPr>
        <w:t>explainer</w:t>
      </w:r>
      <w:proofErr w:type="spellEnd"/>
      <w:r w:rsidRPr="00171D2F">
        <w:rPr>
          <w:rFonts w:ascii="Times New Roman" w:eastAsia="Times New Roman" w:hAnsi="Times New Roman" w:cs="Times New Roman"/>
        </w:rPr>
        <w:t xml:space="preserve"> video </w:t>
      </w:r>
    </w:p>
    <w:p w:rsidR="00B3193E" w:rsidRPr="00171D2F" w:rsidRDefault="00171D2F">
      <w:pPr>
        <w:widowControl w:val="0"/>
        <w:numPr>
          <w:ilvl w:val="0"/>
          <w:numId w:val="13"/>
        </w:numPr>
        <w:spacing w:after="0" w:line="240" w:lineRule="auto"/>
        <w:rPr>
          <w:rFonts w:ascii="Times New Roman" w:eastAsia="Times New Roman" w:hAnsi="Times New Roman" w:cs="Times New Roman"/>
        </w:rPr>
      </w:pPr>
      <w:r w:rsidRPr="00171D2F">
        <w:rPr>
          <w:rFonts w:ascii="Times New Roman" w:eastAsia="Times New Roman" w:hAnsi="Times New Roman" w:cs="Times New Roman"/>
        </w:rPr>
        <w:t>Prezentacja powinna być przygotowana w technologii 3D (dopuszcza się, by “proces produkcji” oraz “o firmie” były wykonane w formie profesjonalnego filmu wideo</w:t>
      </w:r>
    </w:p>
    <w:p w:rsidR="00B3193E" w:rsidRPr="00171D2F" w:rsidRDefault="00171D2F">
      <w:pPr>
        <w:widowControl w:val="0"/>
        <w:numPr>
          <w:ilvl w:val="0"/>
          <w:numId w:val="4"/>
        </w:numPr>
        <w:spacing w:after="0" w:line="240" w:lineRule="auto"/>
        <w:rPr>
          <w:rFonts w:ascii="Times New Roman" w:eastAsia="Times New Roman" w:hAnsi="Times New Roman" w:cs="Times New Roman"/>
        </w:rPr>
      </w:pPr>
      <w:r w:rsidRPr="00171D2F">
        <w:rPr>
          <w:rFonts w:ascii="Times New Roman" w:eastAsia="Times New Roman" w:hAnsi="Times New Roman" w:cs="Times New Roman"/>
        </w:rPr>
        <w:t xml:space="preserve">Możliwość podzielenia całej animacji na mniejsze - mini lekcje </w:t>
      </w:r>
    </w:p>
    <w:p w:rsidR="00B3193E" w:rsidRPr="00171D2F" w:rsidRDefault="00171D2F">
      <w:pPr>
        <w:widowControl w:val="0"/>
        <w:numPr>
          <w:ilvl w:val="0"/>
          <w:numId w:val="4"/>
        </w:numPr>
        <w:spacing w:after="0" w:line="240" w:lineRule="auto"/>
        <w:rPr>
          <w:rFonts w:ascii="Times New Roman" w:eastAsia="Times New Roman" w:hAnsi="Times New Roman" w:cs="Times New Roman"/>
        </w:rPr>
      </w:pPr>
      <w:r w:rsidRPr="00171D2F">
        <w:rPr>
          <w:rFonts w:ascii="Times New Roman" w:eastAsia="Times New Roman" w:hAnsi="Times New Roman" w:cs="Times New Roman"/>
        </w:rPr>
        <w:t xml:space="preserve">Określenie celu oraz przygotowanie koncepcji animacji </w:t>
      </w:r>
    </w:p>
    <w:p w:rsidR="00B3193E" w:rsidRPr="00171D2F" w:rsidRDefault="00171D2F">
      <w:pPr>
        <w:widowControl w:val="0"/>
        <w:numPr>
          <w:ilvl w:val="0"/>
          <w:numId w:val="4"/>
        </w:numPr>
        <w:spacing w:after="0" w:line="240" w:lineRule="auto"/>
        <w:rPr>
          <w:rFonts w:ascii="Times New Roman" w:eastAsia="Times New Roman" w:hAnsi="Times New Roman" w:cs="Times New Roman"/>
        </w:rPr>
      </w:pPr>
      <w:r w:rsidRPr="00171D2F">
        <w:rPr>
          <w:rFonts w:ascii="Times New Roman" w:eastAsia="Times New Roman" w:hAnsi="Times New Roman" w:cs="Times New Roman"/>
        </w:rPr>
        <w:t>Stworzenie scenariusza</w:t>
      </w:r>
    </w:p>
    <w:p w:rsidR="00B3193E" w:rsidRPr="00171D2F" w:rsidRDefault="00171D2F">
      <w:pPr>
        <w:widowControl w:val="0"/>
        <w:numPr>
          <w:ilvl w:val="0"/>
          <w:numId w:val="4"/>
        </w:numPr>
        <w:spacing w:after="0" w:line="240" w:lineRule="auto"/>
        <w:rPr>
          <w:rFonts w:ascii="Times New Roman" w:eastAsia="Times New Roman" w:hAnsi="Times New Roman" w:cs="Times New Roman"/>
        </w:rPr>
      </w:pPr>
      <w:r w:rsidRPr="00171D2F">
        <w:rPr>
          <w:rFonts w:ascii="Times New Roman" w:eastAsia="Times New Roman" w:hAnsi="Times New Roman" w:cs="Times New Roman"/>
        </w:rPr>
        <w:t xml:space="preserve">Przygotowanie </w:t>
      </w:r>
      <w:proofErr w:type="spellStart"/>
      <w:r w:rsidRPr="00171D2F">
        <w:rPr>
          <w:rFonts w:ascii="Times New Roman" w:eastAsia="Times New Roman" w:hAnsi="Times New Roman" w:cs="Times New Roman"/>
        </w:rPr>
        <w:t>animatiku</w:t>
      </w:r>
      <w:proofErr w:type="spellEnd"/>
    </w:p>
    <w:p w:rsidR="00B3193E" w:rsidRPr="00171D2F" w:rsidRDefault="00171D2F">
      <w:pPr>
        <w:widowControl w:val="0"/>
        <w:numPr>
          <w:ilvl w:val="0"/>
          <w:numId w:val="4"/>
        </w:numPr>
        <w:spacing w:after="0" w:line="240" w:lineRule="auto"/>
        <w:rPr>
          <w:rFonts w:ascii="Times New Roman" w:eastAsia="Times New Roman" w:hAnsi="Times New Roman" w:cs="Times New Roman"/>
        </w:rPr>
      </w:pPr>
      <w:r w:rsidRPr="00171D2F">
        <w:rPr>
          <w:rFonts w:ascii="Times New Roman" w:eastAsia="Times New Roman" w:hAnsi="Times New Roman" w:cs="Times New Roman"/>
        </w:rPr>
        <w:t xml:space="preserve">Animowanie i </w:t>
      </w:r>
      <w:proofErr w:type="spellStart"/>
      <w:r w:rsidRPr="00171D2F">
        <w:rPr>
          <w:rFonts w:ascii="Times New Roman" w:eastAsia="Times New Roman" w:hAnsi="Times New Roman" w:cs="Times New Roman"/>
        </w:rPr>
        <w:t>renderowanie</w:t>
      </w:r>
      <w:proofErr w:type="spellEnd"/>
      <w:r w:rsidRPr="00171D2F">
        <w:rPr>
          <w:rFonts w:ascii="Times New Roman" w:eastAsia="Times New Roman" w:hAnsi="Times New Roman" w:cs="Times New Roman"/>
        </w:rPr>
        <w:t xml:space="preserve"> </w:t>
      </w:r>
    </w:p>
    <w:p w:rsidR="00B3193E" w:rsidRPr="00171D2F" w:rsidRDefault="00171D2F">
      <w:pPr>
        <w:widowControl w:val="0"/>
        <w:numPr>
          <w:ilvl w:val="0"/>
          <w:numId w:val="4"/>
        </w:numPr>
        <w:spacing w:after="0" w:line="240" w:lineRule="auto"/>
        <w:rPr>
          <w:rFonts w:ascii="Times New Roman" w:eastAsia="Times New Roman" w:hAnsi="Times New Roman" w:cs="Times New Roman"/>
        </w:rPr>
      </w:pPr>
      <w:r w:rsidRPr="00171D2F">
        <w:rPr>
          <w:rFonts w:ascii="Times New Roman" w:eastAsia="Times New Roman" w:hAnsi="Times New Roman" w:cs="Times New Roman"/>
        </w:rPr>
        <w:t>Udźwiękowienie</w:t>
      </w:r>
    </w:p>
    <w:p w:rsidR="00B3193E" w:rsidRPr="00171D2F" w:rsidRDefault="00171D2F">
      <w:pPr>
        <w:widowControl w:val="0"/>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Czas trwania nie mniej 2,</w:t>
      </w:r>
      <w:r w:rsidRPr="00171D2F">
        <w:rPr>
          <w:rFonts w:ascii="Times New Roman" w:eastAsia="Times New Roman" w:hAnsi="Times New Roman" w:cs="Times New Roman"/>
        </w:rPr>
        <w:t>5 minut</w:t>
      </w:r>
      <w:r>
        <w:rPr>
          <w:rFonts w:ascii="Times New Roman" w:eastAsia="Times New Roman" w:hAnsi="Times New Roman" w:cs="Times New Roman"/>
        </w:rPr>
        <w:t>y</w:t>
      </w:r>
    </w:p>
    <w:p w:rsidR="00B3193E" w:rsidRDefault="00B3193E">
      <w:pPr>
        <w:spacing w:after="0" w:line="264" w:lineRule="auto"/>
        <w:jc w:val="both"/>
        <w:rPr>
          <w:rFonts w:ascii="Times New Roman" w:eastAsia="Times New Roman" w:hAnsi="Times New Roman" w:cs="Times New Roman"/>
        </w:rPr>
      </w:pPr>
    </w:p>
    <w:p w:rsidR="00B3193E" w:rsidRDefault="00171D2F">
      <w:pPr>
        <w:spacing w:after="0" w:line="264" w:lineRule="auto"/>
        <w:jc w:val="both"/>
        <w:rPr>
          <w:rFonts w:ascii="Times New Roman" w:eastAsia="Times New Roman" w:hAnsi="Times New Roman" w:cs="Times New Roman"/>
          <w:u w:val="single"/>
        </w:rPr>
      </w:pPr>
      <w:r>
        <w:rPr>
          <w:rFonts w:ascii="Times New Roman" w:eastAsia="Times New Roman" w:hAnsi="Times New Roman" w:cs="Times New Roman"/>
          <w:u w:val="single"/>
        </w:rPr>
        <w:t xml:space="preserve">Efektem przeprowadzonej usługi mają być 4 prezentacje o specyfice jak powyżej. </w:t>
      </w:r>
    </w:p>
    <w:p w:rsidR="00B3193E" w:rsidRDefault="00B3193E">
      <w:pPr>
        <w:spacing w:after="0" w:line="264" w:lineRule="auto"/>
        <w:jc w:val="both"/>
        <w:rPr>
          <w:rFonts w:ascii="Times New Roman" w:eastAsia="Times New Roman" w:hAnsi="Times New Roman" w:cs="Times New Roman"/>
        </w:rPr>
      </w:pPr>
    </w:p>
    <w:p w:rsidR="00B3193E" w:rsidRDefault="00171D2F">
      <w:pPr>
        <w:numPr>
          <w:ilvl w:val="0"/>
          <w:numId w:val="18"/>
        </w:numPr>
        <w:spacing w:after="0" w:line="264" w:lineRule="auto"/>
        <w:ind w:left="360"/>
        <w:jc w:val="both"/>
        <w:rPr>
          <w:rFonts w:ascii="Times New Roman" w:eastAsia="Times New Roman" w:hAnsi="Times New Roman" w:cs="Times New Roman"/>
          <w:b/>
        </w:rPr>
      </w:pPr>
      <w:r>
        <w:rPr>
          <w:rFonts w:ascii="Times New Roman" w:eastAsia="Times New Roman" w:hAnsi="Times New Roman" w:cs="Times New Roman"/>
          <w:b/>
        </w:rPr>
        <w:t>Usługa doradcza w zakresie przygotowania i optymalizacji struktury międzynarodowej wersji serwisu pod kątem wyszukiwarek internetowych w j. angielskim</w:t>
      </w:r>
    </w:p>
    <w:p w:rsidR="00B3193E" w:rsidRDefault="00B3193E">
      <w:pPr>
        <w:spacing w:after="0" w:line="264" w:lineRule="auto"/>
        <w:jc w:val="both"/>
        <w:rPr>
          <w:rFonts w:ascii="Times New Roman" w:eastAsia="Times New Roman" w:hAnsi="Times New Roman" w:cs="Times New Roman"/>
          <w:b/>
        </w:rPr>
      </w:pP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Zakres usługi:</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 xml:space="preserve">- opracowanie listy najbardziej popularnych wyszukiwarek i przeglądarek (w tym mobilnych) w USA </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 xml:space="preserve">- analiza kluczowych z punktu widzenia SEO wymagań najbardziej popularnych przeglądarek (w tym mobilnych) oraz dobrych i niedozwolonych praktyk </w:t>
      </w:r>
      <w:proofErr w:type="spellStart"/>
      <w:r>
        <w:rPr>
          <w:rFonts w:ascii="Times New Roman" w:eastAsia="Times New Roman" w:hAnsi="Times New Roman" w:cs="Times New Roman"/>
        </w:rPr>
        <w:t>pozycjonerskich</w:t>
      </w:r>
      <w:proofErr w:type="spellEnd"/>
      <w:r>
        <w:rPr>
          <w:rFonts w:ascii="Times New Roman" w:eastAsia="Times New Roman" w:hAnsi="Times New Roman" w:cs="Times New Roman"/>
        </w:rPr>
        <w:t xml:space="preserve"> w USA wraz z opracowaniem listy rekomendacji dot. międzynarodowej strony firmy </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 analiza fraz i słów kluczowych oraz sprawdzenie dla nich popularności i konkurencyjności, a także określenie atrakcyjności słów, w tym: propozycje zakresu tematycznego strony w celu zbudowania bazowej listy fraz i słów </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 kompleksowa analiza każdego elementu nowo powstającej międzynarodowej strony firmy, który jest oceniany przez wyszukiwarki internetowe podczas jego indeksacji (zakres oceny: tytuły, nagłówki, meta opisy, dobór słów kluczowych oraz treści na podstronach, dostępność witryny – wskazanie sposobów na skuteczne pokazanie stron w wyszukiwarkach oraz skrócenie do minimum wyświetlania się strony w Internecie.</w:t>
      </w:r>
    </w:p>
    <w:p w:rsidR="00B3193E" w:rsidRDefault="00171D2F">
      <w:pPr>
        <w:spacing w:after="0"/>
        <w:rPr>
          <w:rFonts w:ascii="Times New Roman" w:eastAsia="Times New Roman" w:hAnsi="Times New Roman" w:cs="Times New Roman"/>
          <w:highlight w:val="white"/>
        </w:rPr>
      </w:pPr>
      <w:r>
        <w:rPr>
          <w:rFonts w:ascii="Times New Roman" w:eastAsia="Times New Roman" w:hAnsi="Times New Roman" w:cs="Times New Roman"/>
          <w:highlight w:val="white"/>
        </w:rPr>
        <w:t>- monitorowanie pozycji strony w rankingu Google i YouTube</w:t>
      </w:r>
    </w:p>
    <w:p w:rsidR="00B3193E" w:rsidRDefault="00171D2F">
      <w:pPr>
        <w:spacing w:after="0"/>
        <w:rPr>
          <w:rFonts w:ascii="Times New Roman" w:eastAsia="Times New Roman" w:hAnsi="Times New Roman" w:cs="Times New Roman"/>
          <w:highlight w:val="white"/>
        </w:rPr>
      </w:pPr>
      <w:r>
        <w:rPr>
          <w:rFonts w:ascii="Times New Roman" w:eastAsia="Times New Roman" w:hAnsi="Times New Roman" w:cs="Times New Roman"/>
          <w:highlight w:val="white"/>
        </w:rPr>
        <w:t>- monitoring wyników widoczności witryny w wyszukiwarce Google z wykorzystaniem narzędzi Google</w:t>
      </w:r>
    </w:p>
    <w:p w:rsidR="00B3193E" w:rsidRDefault="00171D2F">
      <w:pPr>
        <w:spacing w:after="0"/>
        <w:rPr>
          <w:rFonts w:ascii="Times New Roman" w:eastAsia="Times New Roman" w:hAnsi="Times New Roman" w:cs="Times New Roman"/>
          <w:highlight w:val="white"/>
        </w:rPr>
      </w:pPr>
      <w:r>
        <w:rPr>
          <w:rFonts w:ascii="Times New Roman" w:eastAsia="Times New Roman" w:hAnsi="Times New Roman" w:cs="Times New Roman"/>
          <w:highlight w:val="white"/>
        </w:rPr>
        <w:t>- opracowanie strategii pozyskiwania większego ruchu</w:t>
      </w:r>
    </w:p>
    <w:p w:rsidR="00B3193E" w:rsidRDefault="00171D2F">
      <w:pPr>
        <w:spacing w:after="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content</w:t>
      </w:r>
      <w:proofErr w:type="spellEnd"/>
      <w:r>
        <w:rPr>
          <w:rFonts w:ascii="Times New Roman" w:eastAsia="Times New Roman" w:hAnsi="Times New Roman" w:cs="Times New Roman"/>
          <w:highlight w:val="white"/>
        </w:rPr>
        <w:t xml:space="preserve"> marketing, współpraca z serwisami zewnętrznym w zakresie publikacji treści</w:t>
      </w:r>
    </w:p>
    <w:p w:rsidR="00B3193E" w:rsidRDefault="00171D2F">
      <w:pPr>
        <w:spacing w:after="0"/>
        <w:rPr>
          <w:rFonts w:ascii="Times New Roman" w:eastAsia="Times New Roman" w:hAnsi="Times New Roman" w:cs="Times New Roman"/>
          <w:highlight w:val="white"/>
        </w:rPr>
      </w:pPr>
      <w:r>
        <w:rPr>
          <w:rFonts w:ascii="Times New Roman" w:eastAsia="Times New Roman" w:hAnsi="Times New Roman" w:cs="Times New Roman"/>
          <w:highlight w:val="white"/>
        </w:rPr>
        <w:t>- raportowanie i analizowanie ruchu internetowego</w:t>
      </w:r>
    </w:p>
    <w:p w:rsidR="00B3193E" w:rsidRDefault="00171D2F">
      <w:pPr>
        <w:spacing w:after="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umieszczenie i optymalizacja wizytówki w </w:t>
      </w:r>
      <w:proofErr w:type="spellStart"/>
      <w:r>
        <w:rPr>
          <w:rFonts w:ascii="Times New Roman" w:eastAsia="Times New Roman" w:hAnsi="Times New Roman" w:cs="Times New Roman"/>
        </w:rPr>
        <w:t>Local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Guides</w:t>
      </w:r>
      <w:proofErr w:type="spellEnd"/>
      <w:r>
        <w:rPr>
          <w:rFonts w:ascii="Times New Roman" w:eastAsia="Times New Roman" w:hAnsi="Times New Roman" w:cs="Times New Roman"/>
        </w:rPr>
        <w:t xml:space="preserve"> GOOGLE</w:t>
      </w:r>
      <w:r>
        <w:rPr>
          <w:rFonts w:ascii="Times New Roman" w:eastAsia="Times New Roman" w:hAnsi="Times New Roman" w:cs="Times New Roman"/>
          <w:highlight w:val="white"/>
        </w:rPr>
        <w:t xml:space="preserve"> </w:t>
      </w:r>
    </w:p>
    <w:p w:rsidR="00B3193E" w:rsidRDefault="00171D2F">
      <w:pPr>
        <w:spacing w:after="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analiza i monitorowanie profilu </w:t>
      </w:r>
      <w:proofErr w:type="spellStart"/>
      <w:r>
        <w:rPr>
          <w:rFonts w:ascii="Times New Roman" w:eastAsia="Times New Roman" w:hAnsi="Times New Roman" w:cs="Times New Roman"/>
          <w:highlight w:val="white"/>
        </w:rPr>
        <w:t>back</w:t>
      </w:r>
      <w:proofErr w:type="spellEnd"/>
      <w:r>
        <w:rPr>
          <w:rFonts w:ascii="Times New Roman" w:eastAsia="Times New Roman" w:hAnsi="Times New Roman" w:cs="Times New Roman"/>
          <w:highlight w:val="white"/>
        </w:rPr>
        <w:t xml:space="preserve"> linków</w:t>
      </w:r>
    </w:p>
    <w:p w:rsidR="00B3193E" w:rsidRDefault="00171D2F">
      <w:pPr>
        <w:spacing w:after="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growth</w:t>
      </w:r>
      <w:proofErr w:type="spellEnd"/>
      <w:r>
        <w:rPr>
          <w:rFonts w:ascii="Times New Roman" w:eastAsia="Times New Roman" w:hAnsi="Times New Roman" w:cs="Times New Roman"/>
          <w:highlight w:val="white"/>
        </w:rPr>
        <w:t xml:space="preserve"> marketing </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 xml:space="preserve">- przygotowanie raportu. </w:t>
      </w:r>
    </w:p>
    <w:p w:rsidR="00B3193E" w:rsidRDefault="00B3193E">
      <w:pPr>
        <w:spacing w:after="0" w:line="264" w:lineRule="auto"/>
        <w:jc w:val="both"/>
        <w:rPr>
          <w:rFonts w:ascii="Times New Roman" w:eastAsia="Times New Roman" w:hAnsi="Times New Roman" w:cs="Times New Roman"/>
          <w:color w:val="FF0000"/>
        </w:rPr>
      </w:pPr>
    </w:p>
    <w:p w:rsidR="00B3193E" w:rsidRDefault="00171D2F">
      <w:pPr>
        <w:spacing w:after="0" w:line="264" w:lineRule="auto"/>
        <w:jc w:val="both"/>
        <w:rPr>
          <w:rFonts w:ascii="Times New Roman" w:eastAsia="Times New Roman" w:hAnsi="Times New Roman" w:cs="Times New Roman"/>
          <w:u w:val="single"/>
        </w:rPr>
      </w:pPr>
      <w:r>
        <w:rPr>
          <w:rFonts w:ascii="Times New Roman" w:eastAsia="Times New Roman" w:hAnsi="Times New Roman" w:cs="Times New Roman"/>
          <w:u w:val="single"/>
        </w:rPr>
        <w:t xml:space="preserve">Efektem przeprowadzonej usługi ma być raport zawierający w/w elementy.   </w:t>
      </w:r>
    </w:p>
    <w:p w:rsidR="00B3193E" w:rsidRDefault="00B3193E">
      <w:pPr>
        <w:spacing w:after="0" w:line="264" w:lineRule="auto"/>
        <w:jc w:val="both"/>
        <w:rPr>
          <w:rFonts w:ascii="Times New Roman" w:eastAsia="Times New Roman" w:hAnsi="Times New Roman" w:cs="Times New Roman"/>
        </w:rPr>
      </w:pPr>
    </w:p>
    <w:p w:rsidR="00B3193E" w:rsidRDefault="00171D2F">
      <w:pPr>
        <w:numPr>
          <w:ilvl w:val="0"/>
          <w:numId w:val="18"/>
        </w:numPr>
        <w:spacing w:after="0" w:line="264" w:lineRule="auto"/>
        <w:ind w:left="360"/>
        <w:jc w:val="both"/>
        <w:rPr>
          <w:rFonts w:ascii="Times New Roman" w:eastAsia="Times New Roman" w:hAnsi="Times New Roman" w:cs="Times New Roman"/>
          <w:b/>
        </w:rPr>
      </w:pPr>
      <w:r>
        <w:rPr>
          <w:rFonts w:ascii="Times New Roman" w:eastAsia="Times New Roman" w:hAnsi="Times New Roman" w:cs="Times New Roman"/>
          <w:b/>
        </w:rPr>
        <w:t>Kompletny projekt responsywnej strony na rynek międzynarodowy</w:t>
      </w:r>
    </w:p>
    <w:p w:rsidR="00B3193E" w:rsidRDefault="00B3193E">
      <w:pPr>
        <w:spacing w:after="0" w:line="264" w:lineRule="auto"/>
        <w:jc w:val="both"/>
        <w:rPr>
          <w:rFonts w:ascii="Times New Roman" w:eastAsia="Times New Roman" w:hAnsi="Times New Roman" w:cs="Times New Roman"/>
        </w:rPr>
      </w:pP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 xml:space="preserve">Zakres usługi: </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 xml:space="preserve">- Zaprojektowanie schematu struktury strony internetowej  </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 Określenie głównych ścieżek użytkownika</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 Zaprojektowanie kluczowych elementów graficznych strony („</w:t>
      </w:r>
      <w:proofErr w:type="spellStart"/>
      <w:r>
        <w:rPr>
          <w:rFonts w:ascii="Times New Roman" w:eastAsia="Times New Roman" w:hAnsi="Times New Roman" w:cs="Times New Roman"/>
        </w:rPr>
        <w:t>key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visuals</w:t>
      </w:r>
      <w:proofErr w:type="spellEnd"/>
      <w:r>
        <w:rPr>
          <w:rFonts w:ascii="Times New Roman" w:eastAsia="Times New Roman" w:hAnsi="Times New Roman" w:cs="Times New Roman"/>
        </w:rPr>
        <w:t>”)</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 Opracowanie rozkładu strony wykorzystującego pływającą nawigację oraz minimalizację ilości kanw</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 xml:space="preserve">- Opracowanie wielojęzycznych tekstów do poszczególnych sekcji strony, </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 Testy UX na każdym stopniu projektu.</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  Projekt graficzny na dostosowany na wszelkiego typu urządzenia komputerowe i mobilne (desktop, tablet oraz telefon) oraz dostosowany do systemów OS: Windows, MAC OS, Android</w:t>
      </w:r>
      <w:r w:rsidR="002C6C3D">
        <w:rPr>
          <w:rFonts w:ascii="Times New Roman" w:eastAsia="Times New Roman" w:hAnsi="Times New Roman" w:cs="Times New Roman"/>
        </w:rPr>
        <w:t xml:space="preserve"> lub równoważnych</w:t>
      </w:r>
      <w:r>
        <w:rPr>
          <w:rFonts w:ascii="Times New Roman" w:eastAsia="Times New Roman" w:hAnsi="Times New Roman" w:cs="Times New Roman"/>
        </w:rPr>
        <w:t>.</w:t>
      </w:r>
    </w:p>
    <w:p w:rsidR="00B3193E" w:rsidRDefault="00171D2F">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 Grafika dedykowana</w:t>
      </w:r>
    </w:p>
    <w:p w:rsidR="00B3193E" w:rsidRDefault="00171D2F">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Zastosowanie </w:t>
      </w:r>
      <w:proofErr w:type="spellStart"/>
      <w:r>
        <w:rPr>
          <w:rFonts w:ascii="Times New Roman" w:eastAsia="Times New Roman" w:hAnsi="Times New Roman" w:cs="Times New Roman"/>
        </w:rPr>
        <w:t>mikroanimacji</w:t>
      </w:r>
      <w:proofErr w:type="spellEnd"/>
      <w:r>
        <w:rPr>
          <w:rFonts w:ascii="Times New Roman" w:eastAsia="Times New Roman" w:hAnsi="Times New Roman" w:cs="Times New Roman"/>
        </w:rPr>
        <w:t xml:space="preserve"> </w:t>
      </w:r>
    </w:p>
    <w:p w:rsidR="00B3193E" w:rsidRDefault="00171D2F">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Przygotowanie dedykowanych </w:t>
      </w:r>
      <w:proofErr w:type="spellStart"/>
      <w:r>
        <w:rPr>
          <w:rFonts w:ascii="Times New Roman" w:eastAsia="Times New Roman" w:hAnsi="Times New Roman" w:cs="Times New Roman"/>
        </w:rPr>
        <w:t>renderów</w:t>
      </w:r>
      <w:proofErr w:type="spellEnd"/>
      <w:r>
        <w:rPr>
          <w:rFonts w:ascii="Times New Roman" w:eastAsia="Times New Roman" w:hAnsi="Times New Roman" w:cs="Times New Roman"/>
        </w:rPr>
        <w:t xml:space="preserve"> produktu oraz </w:t>
      </w:r>
      <w:proofErr w:type="spellStart"/>
      <w:r>
        <w:rPr>
          <w:rFonts w:ascii="Times New Roman" w:eastAsia="Times New Roman" w:hAnsi="Times New Roman" w:cs="Times New Roman"/>
        </w:rPr>
        <w:t>renderów</w:t>
      </w:r>
      <w:proofErr w:type="spellEnd"/>
      <w:r>
        <w:rPr>
          <w:rFonts w:ascii="Times New Roman" w:eastAsia="Times New Roman" w:hAnsi="Times New Roman" w:cs="Times New Roman"/>
        </w:rPr>
        <w:t xml:space="preserve"> sprzedażowych.</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 Formularz przesiewania klientów Stworzenia Strony internetowej dostosowanej do urządzeń mobilnych korzystających z najczęstszych przeglądarek internetowych  np.:  CHROME, SAFARI, lub równoważnych.</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 xml:space="preserve">- Stworzenia Strony internetowej zawierającej możliwość zarządzania treścią pozwalająca na jej edytowanie. </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 xml:space="preserve">- System zarządzania treścią winien być oparty o systemy CMS np.: </w:t>
      </w:r>
      <w:proofErr w:type="spellStart"/>
      <w:r>
        <w:rPr>
          <w:rFonts w:ascii="Times New Roman" w:eastAsia="Times New Roman" w:hAnsi="Times New Roman" w:cs="Times New Roman"/>
        </w:rPr>
        <w:t>WordPress</w:t>
      </w:r>
      <w:proofErr w:type="spellEnd"/>
      <w:r>
        <w:rPr>
          <w:rFonts w:ascii="Times New Roman" w:eastAsia="Times New Roman" w:hAnsi="Times New Roman" w:cs="Times New Roman"/>
        </w:rPr>
        <w:t xml:space="preserve"> lub równoważny </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 xml:space="preserve">- Umieszczenie informacji o polityce </w:t>
      </w:r>
      <w:proofErr w:type="spellStart"/>
      <w:r>
        <w:rPr>
          <w:rFonts w:ascii="Times New Roman" w:eastAsia="Times New Roman" w:hAnsi="Times New Roman" w:cs="Times New Roman"/>
        </w:rPr>
        <w:t>cookies</w:t>
      </w:r>
      <w:proofErr w:type="spellEnd"/>
      <w:r>
        <w:rPr>
          <w:rFonts w:ascii="Times New Roman" w:eastAsia="Times New Roman" w:hAnsi="Times New Roman" w:cs="Times New Roman"/>
        </w:rPr>
        <w:t xml:space="preserve"> powodujących zwiększenie świadomości internautów na temat stosowanych technologii gwarantujących dostarczanie treści lepiej dostosowane do ich preferencji i zainteresowań </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 xml:space="preserve">- Zamieszczenie 3 </w:t>
      </w:r>
      <w:proofErr w:type="spellStart"/>
      <w:r>
        <w:rPr>
          <w:rFonts w:ascii="Times New Roman" w:eastAsia="Times New Roman" w:hAnsi="Times New Roman" w:cs="Times New Roman"/>
        </w:rPr>
        <w:t>sliderów</w:t>
      </w:r>
      <w:proofErr w:type="spellEnd"/>
      <w:r>
        <w:rPr>
          <w:rFonts w:ascii="Times New Roman" w:eastAsia="Times New Roman" w:hAnsi="Times New Roman" w:cs="Times New Roman"/>
        </w:rPr>
        <w:t xml:space="preserve"> tj. elementów, w obrębie których następuje zmiana treści na stronie głównej </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 Stworzenie formularza kontaktowego </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 Stworzenie systemu komunikacji online: Live Chat.</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 xml:space="preserve">- Stworzenia do 10 podstron w ramach tworzonej Strony internetowej </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 xml:space="preserve">- Wykonanie treści tekstowych na potrzeby Strony nie mniej niż w ilości obejmującej jedną stronę tekstu w formacie A4 czcionką Times New Roman, rozmiar 12 </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 Strona zoptymalizowana pod SEO</w:t>
      </w:r>
    </w:p>
    <w:p w:rsidR="00B3193E" w:rsidRDefault="00B3193E">
      <w:pPr>
        <w:spacing w:after="0" w:line="264" w:lineRule="auto"/>
        <w:jc w:val="both"/>
        <w:rPr>
          <w:rFonts w:ascii="Times New Roman" w:eastAsia="Times New Roman" w:hAnsi="Times New Roman" w:cs="Times New Roman"/>
          <w:color w:val="FF0000"/>
        </w:rPr>
      </w:pP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Wymagania:</w:t>
      </w:r>
    </w:p>
    <w:p w:rsidR="00B3193E" w:rsidRDefault="00171D2F">
      <w:pPr>
        <w:numPr>
          <w:ilvl w:val="0"/>
          <w:numId w:val="2"/>
        </w:numPr>
        <w:spacing w:after="0" w:line="264" w:lineRule="auto"/>
        <w:ind w:left="360"/>
        <w:jc w:val="both"/>
        <w:rPr>
          <w:rFonts w:ascii="Times New Roman" w:eastAsia="Times New Roman" w:hAnsi="Times New Roman" w:cs="Times New Roman"/>
        </w:rPr>
      </w:pPr>
      <w:r>
        <w:rPr>
          <w:rFonts w:ascii="Times New Roman" w:eastAsia="Times New Roman" w:hAnsi="Times New Roman" w:cs="Times New Roman"/>
        </w:rPr>
        <w:t>Projekt strony przygotowany w oparciu o arkusze stylów CSS lub równoważne,</w:t>
      </w:r>
    </w:p>
    <w:p w:rsidR="00B3193E" w:rsidRDefault="00171D2F">
      <w:pPr>
        <w:numPr>
          <w:ilvl w:val="0"/>
          <w:numId w:val="2"/>
        </w:numPr>
        <w:spacing w:after="0" w:line="264" w:lineRule="auto"/>
        <w:ind w:left="360"/>
        <w:jc w:val="both"/>
        <w:rPr>
          <w:rFonts w:ascii="Times New Roman" w:eastAsia="Times New Roman" w:hAnsi="Times New Roman" w:cs="Times New Roman"/>
        </w:rPr>
      </w:pPr>
      <w:r>
        <w:rPr>
          <w:rFonts w:ascii="Times New Roman" w:eastAsia="Times New Roman" w:hAnsi="Times New Roman" w:cs="Times New Roman"/>
        </w:rPr>
        <w:t>Strona ma działać w sieci Internet i być prawidłowo obsługiwana przez powszechnie stosowane przeglądarki Internetowe</w:t>
      </w:r>
    </w:p>
    <w:p w:rsidR="00B3193E" w:rsidRDefault="00171D2F">
      <w:pPr>
        <w:numPr>
          <w:ilvl w:val="0"/>
          <w:numId w:val="2"/>
        </w:numPr>
        <w:spacing w:after="0" w:line="264" w:lineRule="auto"/>
        <w:ind w:left="360"/>
        <w:jc w:val="both"/>
        <w:rPr>
          <w:rFonts w:ascii="Times New Roman" w:eastAsia="Times New Roman" w:hAnsi="Times New Roman" w:cs="Times New Roman"/>
        </w:rPr>
      </w:pPr>
      <w:r>
        <w:rPr>
          <w:rFonts w:ascii="Times New Roman" w:eastAsia="Times New Roman" w:hAnsi="Times New Roman" w:cs="Times New Roman"/>
        </w:rPr>
        <w:t>Możliwość prezentacji obiektów przestrzennych na stronie,</w:t>
      </w:r>
    </w:p>
    <w:p w:rsidR="00B3193E" w:rsidRDefault="00171D2F">
      <w:pPr>
        <w:numPr>
          <w:ilvl w:val="0"/>
          <w:numId w:val="2"/>
        </w:numPr>
        <w:spacing w:after="0" w:line="264" w:lineRule="auto"/>
        <w:ind w:left="360"/>
        <w:jc w:val="both"/>
        <w:rPr>
          <w:rFonts w:ascii="Times New Roman" w:eastAsia="Times New Roman" w:hAnsi="Times New Roman" w:cs="Times New Roman"/>
        </w:rPr>
      </w:pPr>
      <w:r>
        <w:rPr>
          <w:rFonts w:ascii="Times New Roman" w:eastAsia="Times New Roman" w:hAnsi="Times New Roman" w:cs="Times New Roman"/>
        </w:rPr>
        <w:t>Opracowanie strony w technologii CMS opartych na językach programistycznych: PHP, HTML, JAVASCRIPT wraz z panelem umożliwiającym zmianę zawartości strony,</w:t>
      </w:r>
    </w:p>
    <w:p w:rsidR="00B3193E" w:rsidRDefault="00171D2F">
      <w:pPr>
        <w:numPr>
          <w:ilvl w:val="0"/>
          <w:numId w:val="2"/>
        </w:numPr>
        <w:spacing w:after="0" w:line="264"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Zastosowanie dodatkowych narzędzie opartych na zestawie bibliotek np.: </w:t>
      </w:r>
      <w:proofErr w:type="spellStart"/>
      <w:r>
        <w:rPr>
          <w:rFonts w:ascii="Times New Roman" w:eastAsia="Times New Roman" w:hAnsi="Times New Roman" w:cs="Times New Roman"/>
        </w:rPr>
        <w:t>Bootstrap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JQuery</w:t>
      </w:r>
      <w:proofErr w:type="spellEnd"/>
      <w:r>
        <w:rPr>
          <w:rFonts w:ascii="Times New Roman" w:eastAsia="Times New Roman" w:hAnsi="Times New Roman" w:cs="Times New Roman"/>
        </w:rPr>
        <w:t xml:space="preserve"> lub równoważne.</w:t>
      </w:r>
    </w:p>
    <w:p w:rsidR="00B3193E" w:rsidRDefault="00171D2F">
      <w:pPr>
        <w:numPr>
          <w:ilvl w:val="0"/>
          <w:numId w:val="2"/>
        </w:numPr>
        <w:spacing w:after="0" w:line="264" w:lineRule="auto"/>
        <w:ind w:left="360"/>
        <w:jc w:val="both"/>
        <w:rPr>
          <w:rFonts w:ascii="Times New Roman" w:eastAsia="Times New Roman" w:hAnsi="Times New Roman" w:cs="Times New Roman"/>
        </w:rPr>
      </w:pPr>
      <w:r>
        <w:rPr>
          <w:rFonts w:ascii="Times New Roman" w:eastAsia="Times New Roman" w:hAnsi="Times New Roman" w:cs="Times New Roman"/>
        </w:rPr>
        <w:t>Opracowanie i implementacja modułu zabezpieczeń na poziomie serwera i systemu CMS</w:t>
      </w:r>
    </w:p>
    <w:p w:rsidR="00B3193E" w:rsidRDefault="00171D2F">
      <w:pPr>
        <w:numPr>
          <w:ilvl w:val="0"/>
          <w:numId w:val="2"/>
        </w:numPr>
        <w:spacing w:after="0" w:line="264" w:lineRule="auto"/>
        <w:ind w:left="360"/>
        <w:jc w:val="both"/>
        <w:rPr>
          <w:rFonts w:ascii="Times New Roman" w:eastAsia="Times New Roman" w:hAnsi="Times New Roman" w:cs="Times New Roman"/>
          <w:u w:val="single"/>
        </w:rPr>
      </w:pPr>
      <w:r>
        <w:rPr>
          <w:rFonts w:ascii="Times New Roman" w:eastAsia="Times New Roman" w:hAnsi="Times New Roman" w:cs="Times New Roman"/>
          <w:u w:val="single"/>
        </w:rPr>
        <w:t>Informacje na stronie internetowej muszą być czytelne dla każdego i przygotowane zgodnie ze standardem WCAG 2.1.</w:t>
      </w:r>
    </w:p>
    <w:p w:rsidR="00B3193E" w:rsidRDefault="00B3193E">
      <w:pPr>
        <w:spacing w:after="0" w:line="264" w:lineRule="auto"/>
        <w:jc w:val="both"/>
        <w:rPr>
          <w:rFonts w:ascii="Times New Roman" w:eastAsia="Times New Roman" w:hAnsi="Times New Roman" w:cs="Times New Roman"/>
          <w:u w:val="single"/>
        </w:rPr>
      </w:pPr>
    </w:p>
    <w:p w:rsidR="00B3193E" w:rsidRDefault="00171D2F">
      <w:pPr>
        <w:spacing w:after="0" w:line="264" w:lineRule="auto"/>
        <w:jc w:val="both"/>
        <w:rPr>
          <w:rFonts w:ascii="Times New Roman" w:eastAsia="Times New Roman" w:hAnsi="Times New Roman" w:cs="Times New Roman"/>
          <w:u w:val="single"/>
        </w:rPr>
      </w:pPr>
      <w:r>
        <w:rPr>
          <w:rFonts w:ascii="Times New Roman" w:eastAsia="Times New Roman" w:hAnsi="Times New Roman" w:cs="Times New Roman"/>
          <w:u w:val="single"/>
        </w:rPr>
        <w:t>Efektem w/w usługi ma być dokument zawierający kompletny projekt responsywnej strony na rynek międzynarodowy na podstawie, którego firma wdrożeniowa będzie mogła przeprowadzić proces i implementacji na stronie internetowej zamawiającego.</w:t>
      </w:r>
    </w:p>
    <w:p w:rsidR="00B3193E" w:rsidRDefault="00B3193E">
      <w:pPr>
        <w:spacing w:after="0" w:line="264" w:lineRule="auto"/>
        <w:jc w:val="both"/>
        <w:rPr>
          <w:rFonts w:ascii="Times New Roman" w:eastAsia="Times New Roman" w:hAnsi="Times New Roman" w:cs="Times New Roman"/>
        </w:rPr>
      </w:pPr>
    </w:p>
    <w:p w:rsidR="00B3193E" w:rsidRDefault="00171D2F">
      <w:pPr>
        <w:numPr>
          <w:ilvl w:val="0"/>
          <w:numId w:val="18"/>
        </w:numPr>
        <w:spacing w:after="0" w:line="264" w:lineRule="auto"/>
        <w:ind w:left="360"/>
        <w:jc w:val="both"/>
        <w:rPr>
          <w:rFonts w:ascii="Times New Roman" w:eastAsia="Times New Roman" w:hAnsi="Times New Roman" w:cs="Times New Roman"/>
          <w:b/>
        </w:rPr>
      </w:pPr>
      <w:r>
        <w:rPr>
          <w:rFonts w:ascii="Times New Roman" w:eastAsia="Times New Roman" w:hAnsi="Times New Roman" w:cs="Times New Roman"/>
          <w:b/>
        </w:rPr>
        <w:t xml:space="preserve">Opracowanie struktury kampanii reklamowej (media plan) </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Zakres obejmuje:</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 xml:space="preserve">- opracowanie najbardziej efektywnych mediów koniecznych do wykorzystania w ramach planowanej kampanii </w:t>
      </w:r>
      <w:proofErr w:type="spellStart"/>
      <w:r>
        <w:rPr>
          <w:rFonts w:ascii="Times New Roman" w:eastAsia="Times New Roman" w:hAnsi="Times New Roman" w:cs="Times New Roman"/>
        </w:rPr>
        <w:t>launchowej</w:t>
      </w:r>
      <w:proofErr w:type="spellEnd"/>
      <w:r>
        <w:rPr>
          <w:rFonts w:ascii="Times New Roman" w:eastAsia="Times New Roman" w:hAnsi="Times New Roman" w:cs="Times New Roman"/>
        </w:rPr>
        <w:t xml:space="preserve"> produktów </w:t>
      </w:r>
      <w:proofErr w:type="spellStart"/>
      <w:r>
        <w:rPr>
          <w:rFonts w:ascii="Times New Roman" w:eastAsia="Times New Roman" w:hAnsi="Times New Roman" w:cs="Times New Roman"/>
        </w:rPr>
        <w:t>VIKKING</w:t>
      </w:r>
      <w:proofErr w:type="spellEnd"/>
      <w:r>
        <w:rPr>
          <w:rFonts w:ascii="Times New Roman" w:eastAsia="Times New Roman" w:hAnsi="Times New Roman" w:cs="Times New Roman"/>
        </w:rPr>
        <w:t xml:space="preserve"> przeznaczonych do internacjonalizacji, której celem będzie budowa świadomości marki wśród kluczowych grup docelowych zidentyfikowanych w trakcie badań.</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 dobór mediów w formie media planu (dobór nośników reklamy, formatów reklam, dat i miejsc emisji na postawie badań), pozwalający na skuteczną realizację planowanej kampanii w zakresie budowania świadomości marki.</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 kosztorys rekomendowanych mediów, z podziałem na specyficzne cele biznesowego Zamawiającego (wizerunkowe i sprzedażowe).</w:t>
      </w:r>
    </w:p>
    <w:p w:rsidR="00B3193E" w:rsidRDefault="00171D2F">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badanie rynku pod kątem trendów, produktów “hot”</w:t>
      </w:r>
    </w:p>
    <w:p w:rsidR="00B3193E" w:rsidRPr="00560FD8" w:rsidRDefault="00171D2F">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określenie celu oraz przygotowanie koncepcji </w:t>
      </w:r>
      <w:proofErr w:type="spellStart"/>
      <w:r>
        <w:rPr>
          <w:rFonts w:ascii="Times New Roman" w:eastAsia="Times New Roman" w:hAnsi="Times New Roman" w:cs="Times New Roman"/>
        </w:rPr>
        <w:t>renderów</w:t>
      </w:r>
      <w:proofErr w:type="spellEnd"/>
      <w:r>
        <w:rPr>
          <w:rFonts w:ascii="Times New Roman" w:eastAsia="Times New Roman" w:hAnsi="Times New Roman" w:cs="Times New Roman"/>
        </w:rPr>
        <w:t xml:space="preserve"> </w:t>
      </w:r>
      <w:r w:rsidRPr="00560FD8">
        <w:rPr>
          <w:rFonts w:ascii="Times New Roman" w:eastAsia="Times New Roman" w:hAnsi="Times New Roman" w:cs="Times New Roman"/>
        </w:rPr>
        <w:t xml:space="preserve">marketingowych -min 6 </w:t>
      </w:r>
      <w:proofErr w:type="spellStart"/>
      <w:r w:rsidRPr="00560FD8">
        <w:rPr>
          <w:rFonts w:ascii="Times New Roman" w:eastAsia="Times New Roman" w:hAnsi="Times New Roman" w:cs="Times New Roman"/>
        </w:rPr>
        <w:t>renderów</w:t>
      </w:r>
      <w:proofErr w:type="spellEnd"/>
    </w:p>
    <w:p w:rsidR="00B3193E" w:rsidRPr="00560FD8" w:rsidRDefault="00171D2F">
      <w:pPr>
        <w:widowControl w:val="0"/>
        <w:spacing w:after="0" w:line="240" w:lineRule="auto"/>
        <w:rPr>
          <w:rFonts w:ascii="Times New Roman" w:eastAsia="Times New Roman" w:hAnsi="Times New Roman" w:cs="Times New Roman"/>
        </w:rPr>
      </w:pPr>
      <w:r w:rsidRPr="00560FD8">
        <w:rPr>
          <w:rFonts w:ascii="Times New Roman" w:eastAsia="Times New Roman" w:hAnsi="Times New Roman" w:cs="Times New Roman"/>
        </w:rPr>
        <w:t>- opracowanie tekstów do kampanii</w:t>
      </w:r>
    </w:p>
    <w:p w:rsidR="00B3193E" w:rsidRPr="00560FD8" w:rsidRDefault="00171D2F">
      <w:pPr>
        <w:widowControl w:val="0"/>
        <w:spacing w:after="0" w:line="240" w:lineRule="auto"/>
        <w:rPr>
          <w:rFonts w:ascii="Times New Roman" w:eastAsia="Times New Roman" w:hAnsi="Times New Roman" w:cs="Times New Roman"/>
        </w:rPr>
      </w:pPr>
      <w:r w:rsidRPr="00560FD8">
        <w:rPr>
          <w:rFonts w:ascii="Times New Roman" w:eastAsia="Times New Roman" w:hAnsi="Times New Roman" w:cs="Times New Roman"/>
        </w:rPr>
        <w:t xml:space="preserve">- wykonanie grafiki typu </w:t>
      </w:r>
      <w:proofErr w:type="spellStart"/>
      <w:r w:rsidRPr="00560FD8">
        <w:rPr>
          <w:rFonts w:ascii="Times New Roman" w:eastAsia="Times New Roman" w:hAnsi="Times New Roman" w:cs="Times New Roman"/>
        </w:rPr>
        <w:t>still</w:t>
      </w:r>
      <w:proofErr w:type="spellEnd"/>
      <w:r w:rsidRPr="00560FD8">
        <w:rPr>
          <w:rFonts w:ascii="Times New Roman" w:eastAsia="Times New Roman" w:hAnsi="Times New Roman" w:cs="Times New Roman"/>
        </w:rPr>
        <w:t xml:space="preserve"> image </w:t>
      </w:r>
      <w:proofErr w:type="spellStart"/>
      <w:r w:rsidRPr="00560FD8">
        <w:rPr>
          <w:rFonts w:ascii="Times New Roman" w:eastAsia="Times New Roman" w:hAnsi="Times New Roman" w:cs="Times New Roman"/>
        </w:rPr>
        <w:t>3D</w:t>
      </w:r>
      <w:proofErr w:type="spellEnd"/>
      <w:r w:rsidRPr="00560FD8">
        <w:rPr>
          <w:rFonts w:ascii="Times New Roman" w:eastAsia="Times New Roman" w:hAnsi="Times New Roman" w:cs="Times New Roman"/>
        </w:rPr>
        <w:t xml:space="preserve"> dla kampanii reklamowej </w:t>
      </w:r>
    </w:p>
    <w:p w:rsidR="00B3193E" w:rsidRPr="00560FD8" w:rsidRDefault="00B3193E">
      <w:pPr>
        <w:widowControl w:val="0"/>
        <w:spacing w:after="0" w:line="240" w:lineRule="auto"/>
        <w:rPr>
          <w:rFonts w:ascii="Times New Roman" w:eastAsia="Times New Roman" w:hAnsi="Times New Roman" w:cs="Times New Roman"/>
        </w:rPr>
      </w:pPr>
    </w:p>
    <w:p w:rsidR="00B3193E" w:rsidRDefault="002C6C3D">
      <w:pPr>
        <w:widowControl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 xml:space="preserve">Efektem przeprowadzonej usługi ma być dokument zawierający w/w elementy.   </w:t>
      </w:r>
    </w:p>
    <w:p w:rsidR="002C6C3D" w:rsidRDefault="002C6C3D">
      <w:pPr>
        <w:widowControl w:val="0"/>
        <w:spacing w:after="0" w:line="240" w:lineRule="auto"/>
        <w:rPr>
          <w:rFonts w:ascii="Times New Roman" w:eastAsia="Times New Roman" w:hAnsi="Times New Roman" w:cs="Times New Roman"/>
          <w:color w:val="FF0000"/>
        </w:rPr>
      </w:pPr>
    </w:p>
    <w:p w:rsidR="00B3193E" w:rsidRDefault="00171D2F">
      <w:pPr>
        <w:widowControl w:val="0"/>
        <w:numPr>
          <w:ilvl w:val="0"/>
          <w:numId w:val="18"/>
        </w:numPr>
        <w:spacing w:after="0"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Wykonanie ekspozycyjnych miniaturowych przekrojów okien – 50 szt.</w:t>
      </w:r>
    </w:p>
    <w:p w:rsidR="00B3193E" w:rsidRDefault="00B3193E">
      <w:pPr>
        <w:widowControl w:val="0"/>
        <w:spacing w:after="0" w:line="240" w:lineRule="auto"/>
        <w:ind w:left="360"/>
        <w:rPr>
          <w:rFonts w:ascii="Times New Roman" w:eastAsia="Times New Roman" w:hAnsi="Times New Roman" w:cs="Times New Roman"/>
          <w:b/>
          <w:sz w:val="24"/>
          <w:szCs w:val="24"/>
        </w:rPr>
      </w:pPr>
    </w:p>
    <w:p w:rsidR="00B3193E" w:rsidRDefault="00171D2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Zakres wydatku:</w:t>
      </w:r>
    </w:p>
    <w:p w:rsidR="00B3193E" w:rsidRDefault="00171D2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wykonanie 50 szt. ekspozycyjnych przekrojów okien wg. wytycznych Zamawiającego</w:t>
      </w:r>
    </w:p>
    <w:p w:rsidR="00B3193E" w:rsidRDefault="00B3193E">
      <w:pPr>
        <w:widowControl w:val="0"/>
        <w:spacing w:after="0" w:line="240" w:lineRule="auto"/>
        <w:ind w:left="348"/>
        <w:rPr>
          <w:rFonts w:ascii="Times New Roman" w:eastAsia="Times New Roman" w:hAnsi="Times New Roman" w:cs="Times New Roman"/>
          <w:sz w:val="24"/>
          <w:szCs w:val="24"/>
        </w:rPr>
      </w:pPr>
    </w:p>
    <w:p w:rsidR="00B3193E" w:rsidRDefault="00171D2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Zamawiający zastrzega, iż przekroje zostaną wykonane według projektu zatwierdzonego </w:t>
      </w:r>
      <w:r>
        <w:rPr>
          <w:rFonts w:ascii="Times New Roman" w:eastAsia="Times New Roman" w:hAnsi="Times New Roman" w:cs="Times New Roman"/>
          <w:sz w:val="24"/>
          <w:szCs w:val="24"/>
        </w:rPr>
        <w:lastRenderedPageBreak/>
        <w:t xml:space="preserve">przez Zamawiającego. </w:t>
      </w:r>
    </w:p>
    <w:p w:rsidR="00B3193E" w:rsidRDefault="00B3193E">
      <w:pPr>
        <w:widowControl w:val="0"/>
        <w:spacing w:after="0" w:line="240" w:lineRule="auto"/>
        <w:ind w:left="348"/>
        <w:rPr>
          <w:rFonts w:ascii="Times New Roman" w:eastAsia="Times New Roman" w:hAnsi="Times New Roman" w:cs="Times New Roman"/>
          <w:sz w:val="24"/>
          <w:szCs w:val="24"/>
        </w:rPr>
      </w:pPr>
    </w:p>
    <w:p w:rsidR="00B3193E" w:rsidRDefault="00171D2F">
      <w:pPr>
        <w:widowControl w:val="0"/>
        <w:numPr>
          <w:ilvl w:val="0"/>
          <w:numId w:val="18"/>
        </w:numPr>
        <w:spacing w:after="0"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Wykonanie wzorników dekoracji i lakierowań – 50 szt.</w:t>
      </w:r>
    </w:p>
    <w:p w:rsidR="00B3193E" w:rsidRDefault="00B3193E">
      <w:pPr>
        <w:widowControl w:val="0"/>
        <w:spacing w:after="0" w:line="240" w:lineRule="auto"/>
        <w:rPr>
          <w:rFonts w:ascii="Times New Roman" w:eastAsia="Times New Roman" w:hAnsi="Times New Roman" w:cs="Times New Roman"/>
          <w:b/>
          <w:sz w:val="24"/>
          <w:szCs w:val="24"/>
        </w:rPr>
      </w:pPr>
    </w:p>
    <w:p w:rsidR="00B3193E" w:rsidRDefault="00171D2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Zakres wydatku:</w:t>
      </w:r>
    </w:p>
    <w:p w:rsidR="00B3193E" w:rsidRDefault="00171D2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wykonanie 50 szt. wzorników, każdy wzornik przedstawia minimum 40 wzorów oklein lub lakierowań,</w:t>
      </w:r>
    </w:p>
    <w:p w:rsidR="00B3193E" w:rsidRDefault="00171D2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wzorniki wykonane w formacie minimum A5,</w:t>
      </w:r>
    </w:p>
    <w:p w:rsidR="00B3193E" w:rsidRDefault="00171D2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wzornik w grubej oprawie</w:t>
      </w:r>
    </w:p>
    <w:p w:rsidR="00B3193E" w:rsidRDefault="00B3193E">
      <w:pPr>
        <w:widowControl w:val="0"/>
        <w:spacing w:after="0" w:line="240" w:lineRule="auto"/>
        <w:ind w:left="360"/>
        <w:rPr>
          <w:rFonts w:ascii="Times New Roman" w:eastAsia="Times New Roman" w:hAnsi="Times New Roman" w:cs="Times New Roman"/>
          <w:sz w:val="24"/>
          <w:szCs w:val="24"/>
        </w:rPr>
      </w:pPr>
    </w:p>
    <w:p w:rsidR="00B3193E" w:rsidRDefault="00171D2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Zamawiający zastrzega, iż wzorniki zostaną wykonane według projektu zatwierdzonego przez Zamawiającego. </w:t>
      </w:r>
    </w:p>
    <w:p w:rsidR="00B3193E" w:rsidRDefault="00B3193E">
      <w:pPr>
        <w:widowControl w:val="0"/>
        <w:spacing w:after="0" w:line="240" w:lineRule="auto"/>
        <w:ind w:left="360"/>
        <w:rPr>
          <w:rFonts w:ascii="Times New Roman" w:eastAsia="Times New Roman" w:hAnsi="Times New Roman" w:cs="Times New Roman"/>
          <w:sz w:val="24"/>
          <w:szCs w:val="24"/>
        </w:rPr>
      </w:pPr>
    </w:p>
    <w:p w:rsidR="00B3193E" w:rsidRDefault="00B3193E">
      <w:pPr>
        <w:widowControl w:val="0"/>
        <w:spacing w:after="0" w:line="240" w:lineRule="auto"/>
        <w:rPr>
          <w:rFonts w:ascii="Times New Roman" w:eastAsia="Times New Roman" w:hAnsi="Times New Roman" w:cs="Times New Roman"/>
          <w:b/>
          <w:sz w:val="24"/>
          <w:szCs w:val="24"/>
        </w:rPr>
      </w:pPr>
    </w:p>
    <w:p w:rsidR="00B3193E" w:rsidRDefault="00171D2F">
      <w:pPr>
        <w:widowControl w:val="0"/>
        <w:numPr>
          <w:ilvl w:val="0"/>
          <w:numId w:val="18"/>
        </w:numPr>
        <w:spacing w:after="0"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Wykonanie bluz z nadrukiem firmowym - 50 szt.</w:t>
      </w:r>
    </w:p>
    <w:p w:rsidR="00B3193E" w:rsidRDefault="00B3193E">
      <w:pPr>
        <w:widowControl w:val="0"/>
        <w:spacing w:after="0" w:line="240" w:lineRule="auto"/>
        <w:ind w:left="360"/>
        <w:rPr>
          <w:rFonts w:ascii="Times New Roman" w:eastAsia="Times New Roman" w:hAnsi="Times New Roman" w:cs="Times New Roman"/>
          <w:b/>
          <w:sz w:val="24"/>
          <w:szCs w:val="24"/>
        </w:rPr>
      </w:pPr>
    </w:p>
    <w:p w:rsidR="00B3193E" w:rsidRDefault="00171D2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Zakres wydatku:</w:t>
      </w:r>
    </w:p>
    <w:p w:rsidR="00B3193E" w:rsidRDefault="00171D2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- 50 sztuk bluz w rozmiarach minimum M, L i XL,</w:t>
      </w:r>
    </w:p>
    <w:p w:rsidR="00B3193E" w:rsidRDefault="00171D2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bluzy wykonane z materiału typu polar,</w:t>
      </w:r>
    </w:p>
    <w:p w:rsidR="00B3193E" w:rsidRDefault="00171D2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bluzy z przodu mają posiadać nadruk firmowego logo</w:t>
      </w:r>
    </w:p>
    <w:p w:rsidR="00B3193E" w:rsidRDefault="00B3193E">
      <w:pPr>
        <w:widowControl w:val="0"/>
        <w:spacing w:after="0" w:line="240" w:lineRule="auto"/>
        <w:rPr>
          <w:rFonts w:ascii="Times New Roman" w:eastAsia="Times New Roman" w:hAnsi="Times New Roman" w:cs="Times New Roman"/>
          <w:sz w:val="24"/>
          <w:szCs w:val="24"/>
        </w:rPr>
      </w:pPr>
    </w:p>
    <w:p w:rsidR="00B3193E" w:rsidRDefault="00171D2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Zamawiający zastrzega, iż bluzy zostaną wykonane według projektu zatwierdzonego przez Zamawiającego. </w:t>
      </w:r>
    </w:p>
    <w:p w:rsidR="00B3193E" w:rsidRDefault="00B3193E">
      <w:pPr>
        <w:widowControl w:val="0"/>
        <w:spacing w:after="0" w:line="240" w:lineRule="auto"/>
        <w:rPr>
          <w:rFonts w:ascii="Times New Roman" w:eastAsia="Times New Roman" w:hAnsi="Times New Roman" w:cs="Times New Roman"/>
          <w:b/>
          <w:sz w:val="24"/>
          <w:szCs w:val="24"/>
        </w:rPr>
      </w:pPr>
    </w:p>
    <w:p w:rsidR="00B3193E" w:rsidRDefault="00171D2F">
      <w:pPr>
        <w:widowControl w:val="0"/>
        <w:numPr>
          <w:ilvl w:val="0"/>
          <w:numId w:val="18"/>
        </w:numPr>
        <w:spacing w:after="0"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Wydruk katalogów produktowych na rynek docelowy – 5000 szt. </w:t>
      </w:r>
    </w:p>
    <w:p w:rsidR="00B3193E" w:rsidRDefault="00B3193E">
      <w:pPr>
        <w:widowControl w:val="0"/>
        <w:spacing w:after="0" w:line="240" w:lineRule="auto"/>
        <w:rPr>
          <w:rFonts w:ascii="Times New Roman" w:eastAsia="Times New Roman" w:hAnsi="Times New Roman" w:cs="Times New Roman"/>
          <w:b/>
          <w:sz w:val="24"/>
          <w:szCs w:val="24"/>
        </w:rPr>
      </w:pPr>
    </w:p>
    <w:p w:rsidR="00B3193E" w:rsidRDefault="00171D2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Specyfikacja:</w:t>
      </w:r>
    </w:p>
    <w:p w:rsidR="00B3193E" w:rsidRDefault="00171D2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0227E">
        <w:rPr>
          <w:rFonts w:ascii="Times New Roman" w:eastAsia="Times New Roman" w:hAnsi="Times New Roman" w:cs="Times New Roman"/>
          <w:sz w:val="24"/>
          <w:szCs w:val="24"/>
        </w:rPr>
        <w:t>zgodnie z projektem</w:t>
      </w:r>
      <w:r w:rsidR="0076021D">
        <w:rPr>
          <w:rFonts w:ascii="Times New Roman" w:eastAsia="Times New Roman" w:hAnsi="Times New Roman" w:cs="Times New Roman"/>
          <w:sz w:val="24"/>
          <w:szCs w:val="24"/>
        </w:rPr>
        <w:t xml:space="preserve"> katalogu</w:t>
      </w:r>
      <w:r w:rsidR="0040227E">
        <w:rPr>
          <w:rFonts w:ascii="Times New Roman" w:eastAsia="Times New Roman" w:hAnsi="Times New Roman" w:cs="Times New Roman"/>
          <w:sz w:val="24"/>
          <w:szCs w:val="24"/>
        </w:rPr>
        <w:t xml:space="preserve"> określonym w pkt. 4 opisu przedmiotu zamówienia. </w:t>
      </w:r>
    </w:p>
    <w:p w:rsidR="00B3193E" w:rsidRDefault="00171D2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oprawa szyto-klejona,</w:t>
      </w:r>
    </w:p>
    <w:p w:rsidR="00B3193E" w:rsidRDefault="00171D2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środek: druk 4+4, papier błysk kreda min. 170g., lakier dyspersyjny High-</w:t>
      </w:r>
      <w:proofErr w:type="spellStart"/>
      <w:r>
        <w:rPr>
          <w:rFonts w:ascii="Times New Roman" w:eastAsia="Times New Roman" w:hAnsi="Times New Roman" w:cs="Times New Roman"/>
          <w:sz w:val="24"/>
          <w:szCs w:val="24"/>
        </w:rPr>
        <w:t>gloss</w:t>
      </w:r>
      <w:proofErr w:type="spellEnd"/>
      <w:r>
        <w:rPr>
          <w:rFonts w:ascii="Times New Roman" w:eastAsia="Times New Roman" w:hAnsi="Times New Roman" w:cs="Times New Roman"/>
          <w:sz w:val="24"/>
          <w:szCs w:val="24"/>
        </w:rPr>
        <w:t xml:space="preserve"> 1+1,</w:t>
      </w:r>
    </w:p>
    <w:p w:rsidR="00B3193E" w:rsidRDefault="00171D2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okładka: druk 4+4, papier kreda błysk min. 300g., folia mat 1+0, lakier dyspersyjny High-</w:t>
      </w:r>
      <w:proofErr w:type="spellStart"/>
      <w:r>
        <w:rPr>
          <w:rFonts w:ascii="Times New Roman" w:eastAsia="Times New Roman" w:hAnsi="Times New Roman" w:cs="Times New Roman"/>
          <w:sz w:val="24"/>
          <w:szCs w:val="24"/>
        </w:rPr>
        <w:t>gloss</w:t>
      </w:r>
      <w:proofErr w:type="spellEnd"/>
      <w:r>
        <w:rPr>
          <w:rFonts w:ascii="Times New Roman" w:eastAsia="Times New Roman" w:hAnsi="Times New Roman" w:cs="Times New Roman"/>
          <w:sz w:val="24"/>
          <w:szCs w:val="24"/>
        </w:rPr>
        <w:t xml:space="preserve"> 0+1</w:t>
      </w:r>
    </w:p>
    <w:p w:rsidR="00B3193E" w:rsidRDefault="00B3193E">
      <w:pPr>
        <w:pBdr>
          <w:top w:val="nil"/>
          <w:left w:val="nil"/>
          <w:bottom w:val="nil"/>
          <w:right w:val="nil"/>
          <w:between w:val="nil"/>
        </w:pBdr>
        <w:ind w:left="720"/>
        <w:rPr>
          <w:rFonts w:ascii="Times New Roman" w:eastAsia="Times New Roman" w:hAnsi="Times New Roman" w:cs="Times New Roman"/>
          <w:color w:val="FF0000"/>
          <w:sz w:val="24"/>
          <w:szCs w:val="24"/>
        </w:rPr>
      </w:pPr>
      <w:bookmarkStart w:id="0" w:name="_heading=h.gjdgxs" w:colFirst="0" w:colLast="0"/>
      <w:bookmarkEnd w:id="0"/>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 xml:space="preserve">Kod określony przez Wspólny Słownik Zamówień (CPV): </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72221000-0 – Usługi doradcze w zakresie analizy biznesowej</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79131000-1 - Usługi w zakresie dokumentów</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79530000-8 - Usługi w zakresie tłumaczeń pisemnych</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 xml:space="preserve">79822500-7 </w:t>
      </w:r>
      <w:r w:rsidR="00560FD8">
        <w:rPr>
          <w:rFonts w:ascii="Times New Roman" w:eastAsia="Times New Roman" w:hAnsi="Times New Roman" w:cs="Times New Roman"/>
        </w:rPr>
        <w:t xml:space="preserve">- </w:t>
      </w:r>
      <w:r>
        <w:rPr>
          <w:rFonts w:ascii="Times New Roman" w:eastAsia="Times New Roman" w:hAnsi="Times New Roman" w:cs="Times New Roman"/>
        </w:rPr>
        <w:t>Usługi projektów graficznych</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 xml:space="preserve">79342000-3 </w:t>
      </w:r>
      <w:r w:rsidR="00560FD8">
        <w:rPr>
          <w:rFonts w:ascii="Times New Roman" w:eastAsia="Times New Roman" w:hAnsi="Times New Roman" w:cs="Times New Roman"/>
        </w:rPr>
        <w:t xml:space="preserve"> - </w:t>
      </w:r>
      <w:r>
        <w:rPr>
          <w:rFonts w:ascii="Times New Roman" w:eastAsia="Times New Roman" w:hAnsi="Times New Roman" w:cs="Times New Roman"/>
        </w:rPr>
        <w:t>Usługi marketingowe</w:t>
      </w:r>
    </w:p>
    <w:p w:rsidR="00B3193E" w:rsidRDefault="00171D2F">
      <w:p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79340000-9 </w:t>
      </w:r>
      <w:r w:rsidR="00560FD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Usługi reklamowe i marketingowe</w:t>
      </w:r>
    </w:p>
    <w:p w:rsidR="00B3193E" w:rsidRDefault="00171D2F">
      <w:p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18230000-0 </w:t>
      </w:r>
      <w:r w:rsidR="00560FD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Odzież różna</w:t>
      </w:r>
    </w:p>
    <w:p w:rsidR="00B3193E" w:rsidRPr="0076021D" w:rsidRDefault="00171D2F">
      <w:pPr>
        <w:spacing w:after="0"/>
        <w:jc w:val="both"/>
        <w:rPr>
          <w:rFonts w:ascii="Times New Roman" w:eastAsia="Times New Roman" w:hAnsi="Times New Roman" w:cs="Times New Roman"/>
        </w:rPr>
      </w:pPr>
      <w:r w:rsidRPr="0076021D">
        <w:rPr>
          <w:rFonts w:ascii="Times New Roman" w:eastAsia="Times New Roman" w:hAnsi="Times New Roman" w:cs="Times New Roman"/>
        </w:rPr>
        <w:t xml:space="preserve">22461000-9 </w:t>
      </w:r>
      <w:r w:rsidR="00560FD8" w:rsidRPr="0076021D">
        <w:rPr>
          <w:rFonts w:ascii="Times New Roman" w:eastAsia="Times New Roman" w:hAnsi="Times New Roman" w:cs="Times New Roman"/>
        </w:rPr>
        <w:t xml:space="preserve">- </w:t>
      </w:r>
      <w:r w:rsidRPr="0076021D">
        <w:rPr>
          <w:rFonts w:ascii="Times New Roman" w:eastAsia="Times New Roman" w:hAnsi="Times New Roman" w:cs="Times New Roman"/>
        </w:rPr>
        <w:t>Katalogi</w:t>
      </w:r>
    </w:p>
    <w:p w:rsidR="00B3193E" w:rsidRPr="0076021D" w:rsidRDefault="002C6C3D">
      <w:pPr>
        <w:spacing w:after="0" w:line="264" w:lineRule="auto"/>
        <w:jc w:val="both"/>
        <w:rPr>
          <w:rFonts w:ascii="Times New Roman" w:eastAsia="Times New Roman" w:hAnsi="Times New Roman" w:cs="Times New Roman"/>
        </w:rPr>
      </w:pPr>
      <w:r w:rsidRPr="0076021D">
        <w:rPr>
          <w:rFonts w:ascii="Times New Roman" w:eastAsia="Times New Roman" w:hAnsi="Times New Roman" w:cs="Times New Roman"/>
        </w:rPr>
        <w:t>72413000-8 - Usługi w zakresie projektowania stron WWW</w:t>
      </w:r>
    </w:p>
    <w:p w:rsidR="002C6C3D" w:rsidRDefault="002C6C3D">
      <w:pPr>
        <w:spacing w:after="0" w:line="264" w:lineRule="auto"/>
        <w:jc w:val="both"/>
        <w:rPr>
          <w:rFonts w:ascii="Times New Roman" w:eastAsia="Times New Roman" w:hAnsi="Times New Roman" w:cs="Times New Roman"/>
          <w:color w:val="FF0000"/>
        </w:rPr>
      </w:pPr>
    </w:p>
    <w:p w:rsidR="00B3193E" w:rsidRDefault="00171D2F">
      <w:pPr>
        <w:spacing w:after="0" w:line="264" w:lineRule="auto"/>
        <w:jc w:val="both"/>
        <w:rPr>
          <w:rFonts w:ascii="Times New Roman" w:eastAsia="Times New Roman" w:hAnsi="Times New Roman" w:cs="Times New Roman"/>
          <w:u w:val="single"/>
        </w:rPr>
      </w:pPr>
      <w:r>
        <w:rPr>
          <w:rFonts w:ascii="Times New Roman" w:eastAsia="Times New Roman" w:hAnsi="Times New Roman" w:cs="Times New Roman"/>
          <w:u w:val="single"/>
        </w:rPr>
        <w:t xml:space="preserve">Wykonawca akceptuje, że w ramach wynagrodzenia za wykonaną usługę określoną w zapytaniu przekaże Zamawiającemu prawa majątkowe i prawa zależne do wszelkich utworów powstałych w </w:t>
      </w:r>
      <w:r>
        <w:rPr>
          <w:rFonts w:ascii="Times New Roman" w:eastAsia="Times New Roman" w:hAnsi="Times New Roman" w:cs="Times New Roman"/>
          <w:u w:val="single"/>
        </w:rPr>
        <w:lastRenderedPageBreak/>
        <w:t>związku z przeprowadzeniem usługi doradczej i opracowaniem raportu oraz projektów w rozumieniu ustawy z dnia 4 lutego 1994 r. o prawach autorskich i prawach pokrewnych.</w:t>
      </w:r>
    </w:p>
    <w:p w:rsidR="0076021D" w:rsidRDefault="0076021D">
      <w:pPr>
        <w:spacing w:after="0" w:line="264" w:lineRule="auto"/>
        <w:jc w:val="both"/>
        <w:rPr>
          <w:rFonts w:ascii="Times New Roman" w:eastAsia="Times New Roman" w:hAnsi="Times New Roman" w:cs="Times New Roman"/>
          <w:u w:val="single"/>
        </w:rPr>
      </w:pPr>
    </w:p>
    <w:p w:rsidR="00B3193E" w:rsidRPr="0076021D" w:rsidRDefault="00171D2F">
      <w:pPr>
        <w:spacing w:after="0" w:line="264" w:lineRule="auto"/>
        <w:jc w:val="both"/>
        <w:rPr>
          <w:rFonts w:ascii="Times New Roman" w:eastAsia="Times New Roman" w:hAnsi="Times New Roman" w:cs="Times New Roman"/>
          <w:color w:val="FF0000"/>
        </w:rPr>
      </w:pPr>
      <w:r w:rsidRPr="0076021D">
        <w:rPr>
          <w:rFonts w:ascii="Times New Roman" w:eastAsia="Times New Roman" w:hAnsi="Times New Roman" w:cs="Times New Roman"/>
        </w:rPr>
        <w:t>Zamawiający zastrzega konieczność przeprowadzenia min. 4 spotkania konsultacyjnych w ramach umowy z wybranym wykonawcą w siedzibie Zamawiającego. Szacowany czas jednego spotkania konsultacyjnego powinien trwać min 4 godz. zegarowe.</w:t>
      </w:r>
    </w:p>
    <w:p w:rsidR="00171D2F" w:rsidRDefault="00171D2F">
      <w:pPr>
        <w:spacing w:after="0" w:line="264" w:lineRule="auto"/>
        <w:jc w:val="both"/>
        <w:rPr>
          <w:rFonts w:ascii="Times New Roman" w:eastAsia="Times New Roman" w:hAnsi="Times New Roman" w:cs="Times New Roman"/>
          <w:color w:val="FF0000"/>
        </w:rPr>
      </w:pP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 xml:space="preserve">Efekty usług w postaci dokumentacji powstałej w wyniku realizacji projektu będą dostępne w wersji elektronicznej zgodnie z zasadami standardu dostępności cyfrowej. Zastosowane zostaną m.in. takie standardy tworzenia dokumentu jak: język łatwy do czytania, powiększona i bez szeryfowa czcionka, zastosowanie odpowiedniego kontrastu między tekstem a tłem. Produkty nie będą stwarzały żadnych barier w dostępie zarówno osobom pełnosprawnym, jak i niepełnosprawnym. </w:t>
      </w:r>
    </w:p>
    <w:p w:rsidR="00B3193E" w:rsidRDefault="00B3193E">
      <w:pPr>
        <w:spacing w:after="0" w:line="264" w:lineRule="auto"/>
        <w:jc w:val="both"/>
        <w:rPr>
          <w:rFonts w:ascii="Times New Roman" w:eastAsia="Times New Roman" w:hAnsi="Times New Roman" w:cs="Times New Roman"/>
          <w:u w:val="single"/>
        </w:rPr>
      </w:pPr>
    </w:p>
    <w:p w:rsidR="00B3193E" w:rsidRDefault="00171D2F">
      <w:pPr>
        <w:spacing w:after="0" w:line="264" w:lineRule="auto"/>
        <w:jc w:val="both"/>
        <w:rPr>
          <w:rFonts w:ascii="Times New Roman" w:eastAsia="Times New Roman" w:hAnsi="Times New Roman" w:cs="Times New Roman"/>
          <w:u w:val="single"/>
        </w:rPr>
      </w:pPr>
      <w:r>
        <w:rPr>
          <w:rFonts w:ascii="Times New Roman" w:eastAsia="Times New Roman" w:hAnsi="Times New Roman" w:cs="Times New Roman"/>
          <w:u w:val="single"/>
        </w:rPr>
        <w:t xml:space="preserve">Zamawiający w ramach oferty wymaga złożenia </w:t>
      </w:r>
      <w:r w:rsidR="0076021D">
        <w:rPr>
          <w:rFonts w:ascii="Times New Roman" w:eastAsia="Times New Roman" w:hAnsi="Times New Roman" w:cs="Times New Roman"/>
          <w:u w:val="single"/>
        </w:rPr>
        <w:t xml:space="preserve">harmonogramu prac uwzględniającego realizację przedmiotu zamówienia. </w:t>
      </w:r>
      <w:r>
        <w:rPr>
          <w:rFonts w:ascii="Times New Roman" w:eastAsia="Times New Roman" w:hAnsi="Times New Roman" w:cs="Times New Roman"/>
          <w:u w:val="single"/>
        </w:rPr>
        <w:t xml:space="preserve"> </w:t>
      </w:r>
    </w:p>
    <w:p w:rsidR="00B3193E" w:rsidRDefault="00B3193E">
      <w:pPr>
        <w:spacing w:after="0" w:line="264" w:lineRule="auto"/>
        <w:jc w:val="both"/>
        <w:rPr>
          <w:rFonts w:ascii="Times New Roman" w:eastAsia="Times New Roman" w:hAnsi="Times New Roman" w:cs="Times New Roman"/>
          <w:u w:val="single"/>
        </w:rPr>
      </w:pP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Wykonawca zobowiązany jest do oznaczenia materiałów powstałych w wyniku realizacji usług znakiem Funduszy Europejskich, barwami Rzeczypospolitej Polskiej, znakiem Unii Europejskiej, zgodnie z „Podręcznikiem wnioskodawcy i beneficjenta programów polityki spójności 2014-2020 w zakresie informacji i promocji” dostępnym do pobrania na stronie:  https://www.polskawschodnia.gov.pl/strony/o-programie/promocja/zasady-promocji-i-oznakowania-projektow/zasady-dla-umow-podpisanych-od-1-stycznia-2018-roku/</w:t>
      </w:r>
    </w:p>
    <w:p w:rsidR="00B3193E" w:rsidRDefault="00B3193E">
      <w:pPr>
        <w:spacing w:after="0" w:line="264" w:lineRule="auto"/>
        <w:jc w:val="both"/>
        <w:rPr>
          <w:rFonts w:ascii="Times New Roman" w:eastAsia="Times New Roman" w:hAnsi="Times New Roman" w:cs="Times New Roman"/>
        </w:rPr>
      </w:pP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Jeśli w opisie przedmiotu zamówienia występują: nazwy konkretnego producenta, nazwy konkretnego produktu, normy jakościowe, nazwy własne, patenty, znaki towarowe, typy, standardy należy to traktować jedynie jako pomoc w opisie przedmiotu zamówienia. W każdym przypadku dopuszczalne są rozwiązania równoważne pod względem konstrukcji, materiałów, funkcjonalności, jakości. Jeżeli w opisie przedmiotu zamówienia wskazano jakikolwiek znak towarowy, patent czy pochodzenie - należy przyjąć, że wskazane patenty, znaki towarowe, pochodzenie określają parametry techniczne, eksploatacyjne, użytkowe, co oznacza, że Zamawiający dopuszcza złożenie ofert w tej części przedmiotu zamówienia o równoważnych parametrach technicznych, eksploatacyjnych i użytkowych.</w:t>
      </w:r>
    </w:p>
    <w:p w:rsidR="00B3193E" w:rsidRDefault="00B3193E">
      <w:pPr>
        <w:spacing w:after="0" w:line="264" w:lineRule="auto"/>
        <w:jc w:val="both"/>
        <w:rPr>
          <w:rFonts w:ascii="Times New Roman" w:eastAsia="Times New Roman" w:hAnsi="Times New Roman" w:cs="Times New Roman"/>
        </w:rPr>
      </w:pPr>
    </w:p>
    <w:p w:rsidR="00B3193E" w:rsidRDefault="00171D2F">
      <w:pPr>
        <w:spacing w:after="0" w:line="264" w:lineRule="auto"/>
        <w:jc w:val="both"/>
        <w:rPr>
          <w:rFonts w:ascii="Times New Roman" w:eastAsia="Times New Roman" w:hAnsi="Times New Roman" w:cs="Times New Roman"/>
          <w:b/>
        </w:rPr>
      </w:pPr>
      <w:r>
        <w:rPr>
          <w:rFonts w:ascii="Times New Roman" w:eastAsia="Times New Roman" w:hAnsi="Times New Roman" w:cs="Times New Roman"/>
        </w:rPr>
        <w:t>Obowiązek wykazania równoważności spoczywa na Wykonawcy, który w przypadku oferowania rozwiązań równoważnych  powinien dołączyć do oferty specyfikacje techniczne, karty katalogowe, instrukcje lub inne dokumenty zawierające dane techniczne elementów równoważnych. W razie wątpliwości co do równoważności poszczególnych elementów, Zamawiający wezwie Wykonawcę do złożenia dodatkowych wyjaśnień lub dokumentów.</w:t>
      </w:r>
    </w:p>
    <w:p w:rsidR="00B3193E" w:rsidRDefault="00B3193E">
      <w:pPr>
        <w:spacing w:after="0" w:line="240" w:lineRule="auto"/>
        <w:jc w:val="both"/>
        <w:rPr>
          <w:rFonts w:ascii="Times New Roman" w:eastAsia="Times New Roman" w:hAnsi="Times New Roman" w:cs="Times New Roman"/>
          <w:b/>
        </w:rPr>
      </w:pPr>
    </w:p>
    <w:tbl>
      <w:tblPr>
        <w:tblStyle w:val="a2"/>
        <w:tblW w:w="9002" w:type="dxa"/>
        <w:tblInd w:w="-45" w:type="dxa"/>
        <w:tblLayout w:type="fixed"/>
        <w:tblLook w:val="0000" w:firstRow="0" w:lastRow="0" w:firstColumn="0" w:lastColumn="0" w:noHBand="0" w:noVBand="0"/>
      </w:tblPr>
      <w:tblGrid>
        <w:gridCol w:w="9002"/>
      </w:tblGrid>
      <w:tr w:rsidR="00B3193E">
        <w:tc>
          <w:tcPr>
            <w:tcW w:w="9002" w:type="dxa"/>
            <w:tcBorders>
              <w:top w:val="single" w:sz="4" w:space="0" w:color="000000"/>
              <w:left w:val="single" w:sz="4" w:space="0" w:color="000000"/>
              <w:bottom w:val="single" w:sz="4" w:space="0" w:color="000000"/>
              <w:right w:val="single" w:sz="4" w:space="0" w:color="000000"/>
            </w:tcBorders>
            <w:shd w:val="clear" w:color="auto" w:fill="D9D9D9"/>
          </w:tcPr>
          <w:p w:rsidR="00B3193E" w:rsidRDefault="00171D2F">
            <w:pPr>
              <w:numPr>
                <w:ilvl w:val="0"/>
                <w:numId w:val="23"/>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Termin realizacji zamówienia  </w:t>
            </w:r>
          </w:p>
        </w:tc>
      </w:tr>
    </w:tbl>
    <w:p w:rsidR="00B3193E" w:rsidRDefault="00171D2F">
      <w:pPr>
        <w:numPr>
          <w:ilvl w:val="0"/>
          <w:numId w:val="3"/>
        </w:numPr>
        <w:pBdr>
          <w:top w:val="nil"/>
          <w:left w:val="nil"/>
          <w:bottom w:val="nil"/>
          <w:right w:val="nil"/>
          <w:between w:val="nil"/>
        </w:pBdr>
        <w:spacing w:after="0" w:line="240" w:lineRule="auto"/>
        <w:ind w:left="284"/>
        <w:jc w:val="both"/>
        <w:rPr>
          <w:rFonts w:ascii="Times New Roman" w:eastAsia="Times New Roman" w:hAnsi="Times New Roman" w:cs="Times New Roman"/>
          <w:color w:val="FF0000"/>
        </w:rPr>
      </w:pPr>
      <w:r>
        <w:rPr>
          <w:rFonts w:ascii="Times New Roman" w:eastAsia="Times New Roman" w:hAnsi="Times New Roman" w:cs="Times New Roman"/>
          <w:color w:val="000000"/>
        </w:rPr>
        <w:t xml:space="preserve">Okres realizacji zamówienia w terminie nie dłuższym niż </w:t>
      </w:r>
      <w:r>
        <w:rPr>
          <w:rFonts w:ascii="Times New Roman" w:eastAsia="Times New Roman" w:hAnsi="Times New Roman" w:cs="Times New Roman"/>
          <w:b/>
          <w:color w:val="000000"/>
        </w:rPr>
        <w:t>6 miesięcy</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od daty podpisania umowy z wykonawcą.</w:t>
      </w:r>
      <w:r>
        <w:rPr>
          <w:rFonts w:ascii="Times New Roman" w:eastAsia="Times New Roman" w:hAnsi="Times New Roman" w:cs="Times New Roman"/>
          <w:color w:val="000000"/>
        </w:rPr>
        <w:t xml:space="preserve"> </w:t>
      </w:r>
    </w:p>
    <w:p w:rsidR="00B3193E" w:rsidRDefault="00171D2F">
      <w:pPr>
        <w:numPr>
          <w:ilvl w:val="0"/>
          <w:numId w:val="3"/>
        </w:numPr>
        <w:spacing w:after="0"/>
        <w:ind w:left="284"/>
        <w:rPr>
          <w:rFonts w:ascii="Times New Roman" w:eastAsia="Times New Roman" w:hAnsi="Times New Roman" w:cs="Times New Roman"/>
          <w:b/>
        </w:rPr>
      </w:pPr>
      <w:r>
        <w:rPr>
          <w:rFonts w:ascii="Times New Roman" w:eastAsia="Times New Roman" w:hAnsi="Times New Roman" w:cs="Times New Roman"/>
        </w:rPr>
        <w:t>Zamawiający zastrzega prawo do zmiany terminu realizacji przedmiotu zamówienia na warunkach określonych w pkt. 10 niniejszego zapytania.</w:t>
      </w:r>
    </w:p>
    <w:p w:rsidR="00B3193E" w:rsidRDefault="00171D2F">
      <w:pPr>
        <w:numPr>
          <w:ilvl w:val="0"/>
          <w:numId w:val="3"/>
        </w:numPr>
        <w:spacing w:after="0"/>
        <w:ind w:left="284"/>
        <w:jc w:val="both"/>
        <w:rPr>
          <w:rFonts w:ascii="Times New Roman" w:eastAsia="Times New Roman" w:hAnsi="Times New Roman" w:cs="Times New Roman"/>
          <w:b/>
        </w:rPr>
      </w:pPr>
      <w:r>
        <w:rPr>
          <w:rFonts w:ascii="Times New Roman" w:eastAsia="Times New Roman" w:hAnsi="Times New Roman" w:cs="Times New Roman"/>
          <w:b/>
        </w:rPr>
        <w:t xml:space="preserve">Zamawiający zastrzega konieczność realizacji i rozliczenia przedmiotu umowy częściowo, zgodnie z harmonogramem wskazanym na etapie podpisania umowy z wybranym wykonawcą. Faktury za wykonane części usług zostaną dostarczone Zamawiającemu po dokonaniu odbioru danej usługi. </w:t>
      </w:r>
    </w:p>
    <w:tbl>
      <w:tblPr>
        <w:tblStyle w:val="a3"/>
        <w:tblW w:w="9002" w:type="dxa"/>
        <w:tblInd w:w="-45" w:type="dxa"/>
        <w:tblLayout w:type="fixed"/>
        <w:tblLook w:val="0000" w:firstRow="0" w:lastRow="0" w:firstColumn="0" w:lastColumn="0" w:noHBand="0" w:noVBand="0"/>
      </w:tblPr>
      <w:tblGrid>
        <w:gridCol w:w="9002"/>
      </w:tblGrid>
      <w:tr w:rsidR="00B3193E">
        <w:trPr>
          <w:trHeight w:val="330"/>
        </w:trPr>
        <w:tc>
          <w:tcPr>
            <w:tcW w:w="9002" w:type="dxa"/>
            <w:tcBorders>
              <w:top w:val="single" w:sz="4" w:space="0" w:color="000000"/>
              <w:left w:val="single" w:sz="4" w:space="0" w:color="000000"/>
              <w:bottom w:val="single" w:sz="4" w:space="0" w:color="000000"/>
              <w:right w:val="single" w:sz="4" w:space="0" w:color="000000"/>
            </w:tcBorders>
            <w:shd w:val="clear" w:color="auto" w:fill="D9D9D9"/>
          </w:tcPr>
          <w:p w:rsidR="00B3193E" w:rsidRDefault="00171D2F">
            <w:pPr>
              <w:numPr>
                <w:ilvl w:val="0"/>
                <w:numId w:val="23"/>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Warunki udziału w postępowaniu i podstawy wykluczenia </w:t>
            </w:r>
          </w:p>
        </w:tc>
      </w:tr>
    </w:tbl>
    <w:p w:rsidR="00B3193E" w:rsidRDefault="00171D2F" w:rsidP="00AA68B6">
      <w:pPr>
        <w:widowControl w:val="0"/>
        <w:numPr>
          <w:ilvl w:val="0"/>
          <w:numId w:val="1"/>
        </w:numPr>
        <w:tabs>
          <w:tab w:val="left" w:pos="284"/>
        </w:tabs>
        <w:spacing w:after="0"/>
        <w:jc w:val="both"/>
        <w:rPr>
          <w:rFonts w:ascii="Times New Roman" w:eastAsia="Times New Roman" w:hAnsi="Times New Roman" w:cs="Times New Roman"/>
        </w:rPr>
      </w:pPr>
      <w:r>
        <w:rPr>
          <w:rFonts w:ascii="Times New Roman" w:eastAsia="Times New Roman" w:hAnsi="Times New Roman" w:cs="Times New Roman"/>
        </w:rPr>
        <w:t>Z postępowania o udzielenie zamówienia wykluczeniu podlegają Wykonawcy, którzy są powiązani osobowo lub kapitałowo z Zamawiającym. Przez powiązania kapitałowe lub osobowe rozumie się wzajemne powiązania między Zamawiającym lub osobami upoważnionymi do zaciągania zobowiązań w imieniu Zamawiającego lub osobami wykonującymi dla Zamawiającego czynności związane z przygotowaniem i przeprowadzeniem procedury wyboru wykonawcy a Wykonawcą, polegające w szczególności na:</w:t>
      </w:r>
    </w:p>
    <w:p w:rsidR="00B3193E" w:rsidRDefault="00171D2F" w:rsidP="00AA68B6">
      <w:pPr>
        <w:widowControl w:val="0"/>
        <w:numPr>
          <w:ilvl w:val="0"/>
          <w:numId w:val="5"/>
        </w:numPr>
        <w:tabs>
          <w:tab w:val="left" w:pos="284"/>
        </w:tabs>
        <w:spacing w:after="0"/>
        <w:jc w:val="both"/>
        <w:rPr>
          <w:rFonts w:ascii="Times New Roman" w:eastAsia="Times New Roman" w:hAnsi="Times New Roman" w:cs="Times New Roman"/>
        </w:rPr>
      </w:pPr>
      <w:r>
        <w:rPr>
          <w:rFonts w:ascii="Times New Roman" w:eastAsia="Times New Roman" w:hAnsi="Times New Roman" w:cs="Times New Roman"/>
        </w:rPr>
        <w:t>uczestniczeniu w spółce jako wspólnik spółki cywilnej lub spółki osobowej,</w:t>
      </w:r>
    </w:p>
    <w:p w:rsidR="00B3193E" w:rsidRDefault="00171D2F" w:rsidP="00AA68B6">
      <w:pPr>
        <w:widowControl w:val="0"/>
        <w:numPr>
          <w:ilvl w:val="0"/>
          <w:numId w:val="5"/>
        </w:numPr>
        <w:tabs>
          <w:tab w:val="left" w:pos="284"/>
        </w:tabs>
        <w:spacing w:after="0"/>
        <w:jc w:val="both"/>
        <w:rPr>
          <w:rFonts w:ascii="Times New Roman" w:eastAsia="Times New Roman" w:hAnsi="Times New Roman" w:cs="Times New Roman"/>
        </w:rPr>
      </w:pPr>
      <w:r>
        <w:rPr>
          <w:rFonts w:ascii="Times New Roman" w:eastAsia="Times New Roman" w:hAnsi="Times New Roman" w:cs="Times New Roman"/>
        </w:rPr>
        <w:t>posiadaniu co najmniej 10% udziałów lub akcji</w:t>
      </w:r>
    </w:p>
    <w:p w:rsidR="00B3193E" w:rsidRDefault="00171D2F" w:rsidP="00AA68B6">
      <w:pPr>
        <w:widowControl w:val="0"/>
        <w:numPr>
          <w:ilvl w:val="0"/>
          <w:numId w:val="5"/>
        </w:numPr>
        <w:tabs>
          <w:tab w:val="left" w:pos="284"/>
        </w:tabs>
        <w:spacing w:after="0"/>
        <w:jc w:val="both"/>
        <w:rPr>
          <w:rFonts w:ascii="Times New Roman" w:eastAsia="Times New Roman" w:hAnsi="Times New Roman" w:cs="Times New Roman"/>
        </w:rPr>
      </w:pPr>
      <w:r>
        <w:rPr>
          <w:rFonts w:ascii="Times New Roman" w:eastAsia="Times New Roman" w:hAnsi="Times New Roman" w:cs="Times New Roman"/>
        </w:rPr>
        <w:t>pełnieniu funkcji członka organu nadzorczego lub zarządczego, prokurenta, pełnomocnika,</w:t>
      </w:r>
    </w:p>
    <w:p w:rsidR="00B3193E" w:rsidRDefault="00171D2F" w:rsidP="00AA68B6">
      <w:pPr>
        <w:numPr>
          <w:ilvl w:val="0"/>
          <w:numId w:val="5"/>
        </w:numPr>
        <w:jc w:val="both"/>
        <w:rPr>
          <w:rFonts w:ascii="Times New Roman" w:eastAsia="Times New Roman" w:hAnsi="Times New Roman" w:cs="Times New Roman"/>
        </w:rPr>
      </w:pPr>
      <w:r>
        <w:rPr>
          <w:rFonts w:ascii="Times New Roman" w:eastAsia="Times New Roman" w:hAnsi="Times New Roman" w:cs="Times New Roman"/>
        </w:rPr>
        <w:t xml:space="preserve">pozostawaniu w związku małżeńskim, w stosunku pokrewieństwa lub </w:t>
      </w:r>
      <w:r>
        <w:rPr>
          <w:rFonts w:ascii="Times New Roman" w:eastAsia="Times New Roman" w:hAnsi="Times New Roman" w:cs="Times New Roman"/>
        </w:rPr>
        <w:br/>
        <w:t xml:space="preserve">powinowactwa w linii prostej, pokrewieństwa drugiego stopnia lub powinowactwa </w:t>
      </w:r>
      <w:r>
        <w:rPr>
          <w:rFonts w:ascii="Times New Roman" w:eastAsia="Times New Roman" w:hAnsi="Times New Roman" w:cs="Times New Roman"/>
        </w:rPr>
        <w:br/>
        <w:t xml:space="preserve">drugiego stopnia w linii bocznej lub w stosunku przysposobienia, opieki lub </w:t>
      </w:r>
      <w:r>
        <w:rPr>
          <w:rFonts w:ascii="Times New Roman" w:eastAsia="Times New Roman" w:hAnsi="Times New Roman" w:cs="Times New Roman"/>
        </w:rPr>
        <w:br/>
        <w:t>kurateli.</w:t>
      </w:r>
    </w:p>
    <w:p w:rsidR="00B3193E" w:rsidRDefault="00171D2F" w:rsidP="00AA68B6">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Wykonawca zobowiązany jest dołączyć do oferty oświadczenie o braku w/w powiązań według wzoru stanowiącego Załącznik nr 2 do niniejszego zapytania ofertowego.</w:t>
      </w:r>
    </w:p>
    <w:p w:rsidR="00B3193E" w:rsidRDefault="00171D2F" w:rsidP="00AA68B6">
      <w:pPr>
        <w:widowControl w:val="0"/>
        <w:numPr>
          <w:ilvl w:val="0"/>
          <w:numId w:val="1"/>
        </w:numPr>
        <w:pBdr>
          <w:top w:val="nil"/>
          <w:left w:val="nil"/>
          <w:bottom w:val="nil"/>
          <w:right w:val="nil"/>
          <w:between w:val="nil"/>
        </w:pBdr>
        <w:tabs>
          <w:tab w:val="left" w:pos="284"/>
        </w:tabs>
        <w:spacing w:after="0" w:line="264"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 O udzielenie zamówienia mogą ubiegać się Wykonawcy, którzy spełnią</w:t>
      </w:r>
      <w:r>
        <w:rPr>
          <w:rFonts w:ascii="Times New Roman" w:eastAsia="Times New Roman" w:hAnsi="Times New Roman" w:cs="Times New Roman"/>
          <w:b/>
          <w:color w:val="000000"/>
        </w:rPr>
        <w:t xml:space="preserve">  warunek posiadania wiedzy i doświadczenia:</w:t>
      </w:r>
    </w:p>
    <w:p w:rsidR="00B3193E" w:rsidRDefault="00B3193E" w:rsidP="00AA68B6">
      <w:pPr>
        <w:widowControl w:val="0"/>
        <w:spacing w:after="0" w:line="264" w:lineRule="auto"/>
        <w:ind w:left="360"/>
        <w:jc w:val="both"/>
        <w:rPr>
          <w:rFonts w:ascii="Times New Roman" w:eastAsia="Times New Roman" w:hAnsi="Times New Roman" w:cs="Times New Roman"/>
          <w:b/>
        </w:rPr>
      </w:pPr>
    </w:p>
    <w:p w:rsidR="00B3193E" w:rsidRPr="001219B1" w:rsidRDefault="00171D2F" w:rsidP="00AA68B6">
      <w:pPr>
        <w:widowControl w:val="0"/>
        <w:spacing w:after="0" w:line="264" w:lineRule="auto"/>
        <w:ind w:left="360"/>
        <w:jc w:val="both"/>
        <w:rPr>
          <w:rFonts w:ascii="Times New Roman" w:eastAsia="Times New Roman" w:hAnsi="Times New Roman" w:cs="Times New Roman"/>
        </w:rPr>
      </w:pPr>
      <w:r w:rsidRPr="001219B1">
        <w:rPr>
          <w:rFonts w:ascii="Times New Roman" w:eastAsia="Times New Roman" w:hAnsi="Times New Roman" w:cs="Times New Roman"/>
        </w:rPr>
        <w:t>Warunek posiadania wiedzy i doświadczenia:</w:t>
      </w:r>
    </w:p>
    <w:p w:rsidR="00B3193E" w:rsidRDefault="00B3193E" w:rsidP="00AA68B6">
      <w:pPr>
        <w:widowControl w:val="0"/>
        <w:spacing w:after="0" w:line="264" w:lineRule="auto"/>
        <w:ind w:left="360"/>
        <w:jc w:val="both"/>
        <w:rPr>
          <w:rFonts w:ascii="Times New Roman" w:eastAsia="Times New Roman" w:hAnsi="Times New Roman" w:cs="Times New Roman"/>
          <w:b/>
        </w:rPr>
      </w:pPr>
    </w:p>
    <w:p w:rsidR="00B3193E" w:rsidRPr="001219B1" w:rsidRDefault="00171D2F" w:rsidP="00AA68B6">
      <w:pPr>
        <w:widowControl w:val="0"/>
        <w:spacing w:after="0" w:line="264" w:lineRule="auto"/>
        <w:ind w:left="360"/>
        <w:jc w:val="both"/>
        <w:rPr>
          <w:rFonts w:ascii="Times New Roman" w:eastAsia="Times New Roman" w:hAnsi="Times New Roman" w:cs="Times New Roman"/>
        </w:rPr>
      </w:pPr>
      <w:r w:rsidRPr="001219B1">
        <w:rPr>
          <w:rFonts w:ascii="Times New Roman" w:eastAsia="Times New Roman" w:hAnsi="Times New Roman" w:cs="Times New Roman"/>
        </w:rPr>
        <w:t>Zamawiający uzna spełnienie tego warunku, jeśli Wykonawca posiada udokumentowane doświadczenie potwierdzające, iż zrealizował w okresie ostatnich 5 lat przed upływem terminu składania ofert, a jeżeli okres prowadzenia działalności jest krótszy – w tym okresie:</w:t>
      </w:r>
    </w:p>
    <w:p w:rsidR="00B3193E" w:rsidRDefault="00171D2F" w:rsidP="00AA68B6">
      <w:pPr>
        <w:widowControl w:val="0"/>
        <w:spacing w:after="0" w:line="264" w:lineRule="auto"/>
        <w:ind w:left="360"/>
        <w:jc w:val="both"/>
        <w:rPr>
          <w:rFonts w:ascii="Times New Roman" w:eastAsia="Times New Roman" w:hAnsi="Times New Roman" w:cs="Times New Roman"/>
          <w:b/>
          <w:color w:val="FF0000"/>
        </w:rPr>
      </w:pPr>
      <w:r>
        <w:rPr>
          <w:rFonts w:ascii="Times New Roman" w:eastAsia="Times New Roman" w:hAnsi="Times New Roman" w:cs="Times New Roman"/>
          <w:b/>
        </w:rPr>
        <w:t xml:space="preserve">- min. </w:t>
      </w:r>
      <w:r w:rsidRPr="001219B1">
        <w:rPr>
          <w:rFonts w:ascii="Times New Roman" w:eastAsia="Times New Roman" w:hAnsi="Times New Roman" w:cs="Times New Roman"/>
          <w:b/>
        </w:rPr>
        <w:t xml:space="preserve">2 usługi doradcze </w:t>
      </w:r>
      <w:r w:rsidR="00411EED">
        <w:rPr>
          <w:rFonts w:ascii="Times New Roman" w:eastAsia="Times New Roman" w:hAnsi="Times New Roman" w:cs="Times New Roman"/>
          <w:b/>
        </w:rPr>
        <w:t xml:space="preserve">w zakresie zbieżnym z przedmiotem zamówienia </w:t>
      </w:r>
      <w:r w:rsidRPr="001219B1">
        <w:rPr>
          <w:rFonts w:ascii="Times New Roman" w:eastAsia="Times New Roman" w:hAnsi="Times New Roman" w:cs="Times New Roman"/>
          <w:b/>
        </w:rPr>
        <w:t xml:space="preserve">polegające na wprowadzeniu produktu </w:t>
      </w:r>
      <w:sdt>
        <w:sdtPr>
          <w:tag w:val="goog_rdk_4"/>
          <w:id w:val="2137675262"/>
        </w:sdtPr>
        <w:sdtEndPr/>
        <w:sdtContent/>
      </w:sdt>
      <w:r w:rsidR="00AA68B6">
        <w:rPr>
          <w:rFonts w:ascii="Times New Roman" w:eastAsia="Times New Roman" w:hAnsi="Times New Roman" w:cs="Times New Roman"/>
          <w:b/>
        </w:rPr>
        <w:t>na rynek międzynarodowy</w:t>
      </w:r>
      <w:r w:rsidR="001219B1" w:rsidRPr="001219B1">
        <w:rPr>
          <w:rFonts w:ascii="Times New Roman" w:eastAsia="Times New Roman" w:hAnsi="Times New Roman" w:cs="Times New Roman"/>
          <w:b/>
        </w:rPr>
        <w:t xml:space="preserve">, w tym min. 1 </w:t>
      </w:r>
      <w:r w:rsidR="001B6D11">
        <w:rPr>
          <w:rFonts w:ascii="Times New Roman" w:eastAsia="Times New Roman" w:hAnsi="Times New Roman" w:cs="Times New Roman"/>
          <w:b/>
        </w:rPr>
        <w:t xml:space="preserve">usługa dotycząca </w:t>
      </w:r>
      <w:r w:rsidR="001219B1" w:rsidRPr="001219B1">
        <w:rPr>
          <w:rFonts w:ascii="Times New Roman" w:eastAsia="Times New Roman" w:hAnsi="Times New Roman" w:cs="Times New Roman"/>
          <w:b/>
        </w:rPr>
        <w:t>prod</w:t>
      </w:r>
      <w:r w:rsidR="00AA68B6">
        <w:rPr>
          <w:rFonts w:ascii="Times New Roman" w:eastAsia="Times New Roman" w:hAnsi="Times New Roman" w:cs="Times New Roman"/>
          <w:b/>
        </w:rPr>
        <w:t>ukt</w:t>
      </w:r>
      <w:r w:rsidR="001B6D11">
        <w:rPr>
          <w:rFonts w:ascii="Times New Roman" w:eastAsia="Times New Roman" w:hAnsi="Times New Roman" w:cs="Times New Roman"/>
          <w:b/>
        </w:rPr>
        <w:t>u</w:t>
      </w:r>
      <w:r w:rsidR="00AA68B6">
        <w:rPr>
          <w:rFonts w:ascii="Times New Roman" w:eastAsia="Times New Roman" w:hAnsi="Times New Roman" w:cs="Times New Roman"/>
          <w:b/>
        </w:rPr>
        <w:t xml:space="preserve"> z branży stolarki otworowej. </w:t>
      </w:r>
    </w:p>
    <w:p w:rsidR="00B3193E" w:rsidRDefault="00B3193E" w:rsidP="00AA68B6">
      <w:pPr>
        <w:widowControl w:val="0"/>
        <w:spacing w:after="0" w:line="264" w:lineRule="auto"/>
        <w:ind w:left="360"/>
        <w:jc w:val="both"/>
        <w:rPr>
          <w:rFonts w:ascii="Times New Roman" w:eastAsia="Times New Roman" w:hAnsi="Times New Roman" w:cs="Times New Roman"/>
          <w:b/>
        </w:rPr>
      </w:pPr>
    </w:p>
    <w:p w:rsidR="00B3193E" w:rsidRDefault="00171D2F" w:rsidP="00AA68B6">
      <w:pPr>
        <w:widowControl w:val="0"/>
        <w:spacing w:after="0" w:line="264" w:lineRule="auto"/>
        <w:ind w:left="360"/>
        <w:jc w:val="both"/>
        <w:rPr>
          <w:rFonts w:ascii="Times New Roman" w:eastAsia="Times New Roman" w:hAnsi="Times New Roman" w:cs="Times New Roman"/>
        </w:rPr>
      </w:pPr>
      <w:r>
        <w:rPr>
          <w:rFonts w:ascii="Times New Roman" w:eastAsia="Times New Roman" w:hAnsi="Times New Roman" w:cs="Times New Roman"/>
          <w:b/>
        </w:rPr>
        <w:t>Ocena spełnienia tego warunku</w:t>
      </w:r>
      <w:r>
        <w:rPr>
          <w:rFonts w:ascii="Times New Roman" w:eastAsia="Times New Roman" w:hAnsi="Times New Roman" w:cs="Times New Roman"/>
        </w:rPr>
        <w:t xml:space="preserve"> udziału w postępowaniu będzie dokonana na zasadzie spełnia/nie spełnia na podstawie oświadczenia Wykonawcy o spełnianiu warunków udziału w postępowaniu </w:t>
      </w:r>
      <w:r w:rsidR="00AA68B6">
        <w:rPr>
          <w:rFonts w:ascii="Times New Roman" w:eastAsia="Times New Roman" w:hAnsi="Times New Roman" w:cs="Times New Roman"/>
          <w:b/>
        </w:rPr>
        <w:t xml:space="preserve">(załącznik nr 4). </w:t>
      </w:r>
    </w:p>
    <w:p w:rsidR="00B3193E" w:rsidRDefault="00B3193E" w:rsidP="00AA68B6">
      <w:pPr>
        <w:widowControl w:val="0"/>
        <w:spacing w:after="0" w:line="264" w:lineRule="auto"/>
        <w:ind w:left="360"/>
        <w:jc w:val="both"/>
        <w:rPr>
          <w:rFonts w:ascii="Times New Roman" w:eastAsia="Times New Roman" w:hAnsi="Times New Roman" w:cs="Times New Roman"/>
          <w:b/>
        </w:rPr>
      </w:pPr>
    </w:p>
    <w:p w:rsidR="00B3193E" w:rsidRDefault="00171D2F" w:rsidP="00AA68B6">
      <w:pPr>
        <w:widowControl w:val="0"/>
        <w:spacing w:after="0" w:line="264" w:lineRule="auto"/>
        <w:ind w:left="360"/>
        <w:jc w:val="both"/>
        <w:rPr>
          <w:rFonts w:ascii="Times New Roman" w:eastAsia="Times New Roman" w:hAnsi="Times New Roman" w:cs="Times New Roman"/>
          <w:b/>
        </w:rPr>
      </w:pPr>
      <w:r>
        <w:rPr>
          <w:rFonts w:ascii="Times New Roman" w:eastAsia="Times New Roman" w:hAnsi="Times New Roman" w:cs="Times New Roman"/>
          <w:b/>
        </w:rPr>
        <w:t xml:space="preserve">Zamawiający zastrzega, iż najpóźniej przed podpisaniem umowy z wybranym Wykonawcą zażąda   dokumentów potwierdzających wykazane powyżej doświadczenie, np. referencji, protokołów odbioru, itp., z których będzie jednoznacznie wynikać spełnienie w/w warunku.  Z dokumentów musi wprost wynikać, iż Wykonawca warunek spełnia.  </w:t>
      </w:r>
    </w:p>
    <w:p w:rsidR="00B3193E" w:rsidRDefault="00B3193E" w:rsidP="00AA68B6">
      <w:pPr>
        <w:widowControl w:val="0"/>
        <w:spacing w:after="0" w:line="264" w:lineRule="auto"/>
        <w:ind w:left="360"/>
        <w:jc w:val="both"/>
        <w:rPr>
          <w:rFonts w:ascii="Times New Roman" w:eastAsia="Times New Roman" w:hAnsi="Times New Roman" w:cs="Times New Roman"/>
          <w:b/>
        </w:rPr>
      </w:pPr>
    </w:p>
    <w:p w:rsidR="00B3193E" w:rsidRDefault="00171D2F" w:rsidP="0076021D">
      <w:pPr>
        <w:widowControl w:val="0"/>
        <w:spacing w:after="0" w:line="264" w:lineRule="auto"/>
        <w:ind w:left="360" w:hanging="360"/>
        <w:jc w:val="both"/>
        <w:rPr>
          <w:rFonts w:ascii="Times New Roman" w:eastAsia="Times New Roman" w:hAnsi="Times New Roman" w:cs="Times New Roman"/>
          <w:color w:val="000000"/>
        </w:rPr>
      </w:pPr>
      <w:r>
        <w:rPr>
          <w:rFonts w:ascii="Times New Roman" w:eastAsia="Times New Roman" w:hAnsi="Times New Roman" w:cs="Times New Roman"/>
        </w:rPr>
        <w:t xml:space="preserve">4. </w:t>
      </w:r>
      <w:r>
        <w:rPr>
          <w:rFonts w:ascii="Times New Roman" w:eastAsia="Times New Roman" w:hAnsi="Times New Roman" w:cs="Times New Roman"/>
        </w:rPr>
        <w:tab/>
        <w:t>Wykonawcy wspólnie ubiegający się o zamówienie (konsorcjum) muszą wykazać, że każdy z uczestników konsorcjum spełnia w określony sposób wymagania zamawiającego, tworząc całościowo obraz wykonawcy, który spełnia warunki udziału w postępowaniu.</w:t>
      </w:r>
    </w:p>
    <w:p w:rsidR="00B3193E" w:rsidRDefault="00171D2F">
      <w:pPr>
        <w:widowControl w:val="0"/>
        <w:pBdr>
          <w:top w:val="nil"/>
          <w:left w:val="nil"/>
          <w:bottom w:val="nil"/>
          <w:right w:val="nil"/>
          <w:between w:val="nil"/>
        </w:pBdr>
        <w:spacing w:after="0"/>
        <w:ind w:left="360"/>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 </w:t>
      </w:r>
    </w:p>
    <w:tbl>
      <w:tblPr>
        <w:tblStyle w:val="a4"/>
        <w:tblW w:w="9002" w:type="dxa"/>
        <w:tblInd w:w="-45" w:type="dxa"/>
        <w:tblLayout w:type="fixed"/>
        <w:tblLook w:val="0000" w:firstRow="0" w:lastRow="0" w:firstColumn="0" w:lastColumn="0" w:noHBand="0" w:noVBand="0"/>
      </w:tblPr>
      <w:tblGrid>
        <w:gridCol w:w="9002"/>
      </w:tblGrid>
      <w:tr w:rsidR="00B3193E">
        <w:tc>
          <w:tcPr>
            <w:tcW w:w="9002" w:type="dxa"/>
            <w:tcBorders>
              <w:top w:val="single" w:sz="4" w:space="0" w:color="000000"/>
              <w:left w:val="single" w:sz="4" w:space="0" w:color="000000"/>
              <w:bottom w:val="single" w:sz="4" w:space="0" w:color="000000"/>
              <w:right w:val="single" w:sz="4" w:space="0" w:color="000000"/>
            </w:tcBorders>
            <w:shd w:val="clear" w:color="auto" w:fill="D9D9D9"/>
          </w:tcPr>
          <w:p w:rsidR="00B3193E" w:rsidRDefault="00171D2F">
            <w:pPr>
              <w:numPr>
                <w:ilvl w:val="0"/>
                <w:numId w:val="2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rPr>
            </w:pPr>
            <w:r>
              <w:rPr>
                <w:rFonts w:ascii="Times New Roman" w:eastAsia="Times New Roman" w:hAnsi="Times New Roman" w:cs="Times New Roman"/>
                <w:b/>
                <w:color w:val="000000"/>
              </w:rPr>
              <w:t>Opis sposobu obliczenia ceny oferty</w:t>
            </w:r>
          </w:p>
        </w:tc>
      </w:tr>
    </w:tbl>
    <w:p w:rsidR="00B3193E" w:rsidRDefault="00171D2F">
      <w:pPr>
        <w:numPr>
          <w:ilvl w:val="0"/>
          <w:numId w:val="27"/>
        </w:numPr>
        <w:spacing w:after="0" w:line="264" w:lineRule="auto"/>
        <w:jc w:val="both"/>
        <w:rPr>
          <w:rFonts w:ascii="Times New Roman" w:eastAsia="Times New Roman" w:hAnsi="Times New Roman" w:cs="Times New Roman"/>
        </w:rPr>
      </w:pPr>
      <w:r>
        <w:rPr>
          <w:rFonts w:ascii="Times New Roman" w:eastAsia="Times New Roman" w:hAnsi="Times New Roman" w:cs="Times New Roman"/>
        </w:rPr>
        <w:t xml:space="preserve">Wykonawca zobowiązany jest do podania ceny za realizację przedmiotu zamówienia zgodnie z formularzem ofertowym. </w:t>
      </w:r>
    </w:p>
    <w:p w:rsidR="00B3193E" w:rsidRDefault="00171D2F">
      <w:pPr>
        <w:numPr>
          <w:ilvl w:val="0"/>
          <w:numId w:val="27"/>
        </w:numPr>
        <w:spacing w:after="0" w:line="264"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Podana w ofercie cena musi być wyrażona w PLN. Cena musi uwzględniać wszystkie wymagania niniejszego zapytania ofertowego oraz obejmować wszelkie koszty związane z terminowym i prawidłowym wykonaniem przedmiotu zamówienia oraz warunkami i wytycznymi stawianymi przez Zamawiającego, odnoszącymi się do przedmiotu zamówienia. </w:t>
      </w:r>
    </w:p>
    <w:p w:rsidR="00B3193E" w:rsidRDefault="00171D2F">
      <w:pPr>
        <w:numPr>
          <w:ilvl w:val="0"/>
          <w:numId w:val="27"/>
        </w:numPr>
        <w:spacing w:after="0" w:line="264" w:lineRule="auto"/>
        <w:jc w:val="both"/>
        <w:rPr>
          <w:rFonts w:ascii="Times New Roman" w:eastAsia="Times New Roman" w:hAnsi="Times New Roman" w:cs="Times New Roman"/>
        </w:rPr>
      </w:pPr>
      <w:r>
        <w:rPr>
          <w:rFonts w:ascii="Times New Roman" w:eastAsia="Times New Roman" w:hAnsi="Times New Roman" w:cs="Times New Roman"/>
        </w:rPr>
        <w:t>Cena dla przedmiotu zamówienia może być tylko jedna, nie dopuszcza się wariantowości cen. Wszelkie upusty, rabaty, winny być od razu ujęte w obliczaniu ceny, tak by wyliczona cena za realizację przedmiotu zamówienia była ceną ostateczną, bez konieczności dokonywania przez Zamawiającego przeliczeń i innych działań w celu jej określenia.</w:t>
      </w:r>
    </w:p>
    <w:p w:rsidR="00B3193E" w:rsidRDefault="00171D2F">
      <w:pPr>
        <w:numPr>
          <w:ilvl w:val="0"/>
          <w:numId w:val="27"/>
        </w:numPr>
        <w:spacing w:after="0" w:line="264" w:lineRule="auto"/>
        <w:jc w:val="both"/>
        <w:rPr>
          <w:rFonts w:ascii="Times New Roman" w:eastAsia="Times New Roman" w:hAnsi="Times New Roman" w:cs="Times New Roman"/>
        </w:rPr>
      </w:pPr>
      <w:r>
        <w:rPr>
          <w:rFonts w:ascii="Times New Roman" w:eastAsia="Times New Roman" w:hAnsi="Times New Roman" w:cs="Times New Roman"/>
        </w:rPr>
        <w:t xml:space="preserve">Ceną oferty jest cena brutto za realizację przedmiotu zamówienia. </w:t>
      </w:r>
    </w:p>
    <w:p w:rsidR="00B3193E" w:rsidRDefault="00171D2F">
      <w:pPr>
        <w:numPr>
          <w:ilvl w:val="0"/>
          <w:numId w:val="27"/>
        </w:numPr>
        <w:spacing w:after="0" w:line="264" w:lineRule="auto"/>
        <w:jc w:val="both"/>
        <w:rPr>
          <w:rFonts w:ascii="Times New Roman" w:eastAsia="Times New Roman" w:hAnsi="Times New Roman" w:cs="Times New Roman"/>
        </w:rPr>
      </w:pPr>
      <w:r>
        <w:rPr>
          <w:rFonts w:ascii="Times New Roman" w:eastAsia="Times New Roman" w:hAnsi="Times New Roman" w:cs="Times New Roman"/>
        </w:rPr>
        <w:t>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B3193E" w:rsidRDefault="00171D2F">
      <w:pPr>
        <w:numPr>
          <w:ilvl w:val="0"/>
          <w:numId w:val="27"/>
        </w:numPr>
        <w:spacing w:after="0" w:line="264" w:lineRule="auto"/>
        <w:jc w:val="both"/>
        <w:rPr>
          <w:rFonts w:ascii="Times New Roman" w:eastAsia="Times New Roman" w:hAnsi="Times New Roman" w:cs="Times New Roman"/>
        </w:rPr>
      </w:pPr>
      <w:r>
        <w:rPr>
          <w:rFonts w:ascii="Times New Roman" w:eastAsia="Times New Roman" w:hAnsi="Times New Roman" w:cs="Times New Roman"/>
        </w:rPr>
        <w:t>Zamawiający nie dopuszcza możliwości składania ofert częściowych oraz wyboru częściowego.</w:t>
      </w:r>
    </w:p>
    <w:p w:rsidR="00B3193E" w:rsidRDefault="00171D2F">
      <w:pPr>
        <w:numPr>
          <w:ilvl w:val="0"/>
          <w:numId w:val="27"/>
        </w:numPr>
        <w:spacing w:after="0" w:line="264" w:lineRule="auto"/>
        <w:jc w:val="both"/>
        <w:rPr>
          <w:rFonts w:ascii="Times New Roman" w:eastAsia="Times New Roman" w:hAnsi="Times New Roman" w:cs="Times New Roman"/>
          <w:b/>
        </w:rPr>
      </w:pPr>
      <w:r>
        <w:rPr>
          <w:rFonts w:ascii="Times New Roman" w:eastAsia="Times New Roman" w:hAnsi="Times New Roman" w:cs="Times New Roman"/>
        </w:rPr>
        <w:t>Zamawiający nie dopuszcza możliwości składania ofert wariantowych.</w:t>
      </w:r>
    </w:p>
    <w:p w:rsidR="00B3193E" w:rsidRDefault="00B3193E">
      <w:pPr>
        <w:spacing w:after="0" w:line="264" w:lineRule="auto"/>
        <w:ind w:left="360"/>
        <w:jc w:val="both"/>
        <w:rPr>
          <w:rFonts w:ascii="Times New Roman" w:eastAsia="Times New Roman" w:hAnsi="Times New Roman" w:cs="Times New Roman"/>
          <w:b/>
        </w:rPr>
      </w:pPr>
    </w:p>
    <w:tbl>
      <w:tblPr>
        <w:tblStyle w:val="a5"/>
        <w:tblW w:w="9026" w:type="dxa"/>
        <w:tblInd w:w="-45" w:type="dxa"/>
        <w:tblLayout w:type="fixed"/>
        <w:tblLook w:val="0000" w:firstRow="0" w:lastRow="0" w:firstColumn="0" w:lastColumn="0" w:noHBand="0" w:noVBand="0"/>
      </w:tblPr>
      <w:tblGrid>
        <w:gridCol w:w="9026"/>
      </w:tblGrid>
      <w:tr w:rsidR="00B3193E">
        <w:tc>
          <w:tcPr>
            <w:tcW w:w="9026" w:type="dxa"/>
            <w:tcBorders>
              <w:top w:val="single" w:sz="4" w:space="0" w:color="000000"/>
              <w:left w:val="single" w:sz="4" w:space="0" w:color="000000"/>
              <w:bottom w:val="single" w:sz="4" w:space="0" w:color="000000"/>
              <w:right w:val="single" w:sz="4" w:space="0" w:color="000000"/>
            </w:tcBorders>
            <w:shd w:val="clear" w:color="auto" w:fill="D9D9D9"/>
          </w:tcPr>
          <w:p w:rsidR="00B3193E" w:rsidRDefault="00171D2F">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7. Opis kryteriów, którymi Zamawiający będzie się kierował, przy wyborze oferty wraz z podaniem znaczenia tych kryteriów</w:t>
            </w:r>
          </w:p>
        </w:tc>
      </w:tr>
    </w:tbl>
    <w:p w:rsidR="00B3193E" w:rsidRDefault="00B3193E">
      <w:pPr>
        <w:pBdr>
          <w:top w:val="nil"/>
          <w:left w:val="nil"/>
          <w:bottom w:val="nil"/>
          <w:right w:val="nil"/>
          <w:between w:val="nil"/>
        </w:pBdr>
        <w:tabs>
          <w:tab w:val="left" w:pos="-142"/>
        </w:tabs>
        <w:spacing w:after="0" w:line="240" w:lineRule="auto"/>
        <w:jc w:val="both"/>
        <w:rPr>
          <w:rFonts w:ascii="Times New Roman" w:eastAsia="Times New Roman" w:hAnsi="Times New Roman" w:cs="Times New Roman"/>
          <w:color w:val="000000"/>
        </w:rPr>
      </w:pPr>
    </w:p>
    <w:p w:rsidR="00B3193E" w:rsidRDefault="00171D2F">
      <w:pPr>
        <w:pBdr>
          <w:top w:val="nil"/>
          <w:left w:val="nil"/>
          <w:bottom w:val="nil"/>
          <w:right w:val="nil"/>
          <w:between w:val="nil"/>
        </w:pBdr>
        <w:tabs>
          <w:tab w:val="left" w:pos="-142"/>
        </w:tabs>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1. Kryteria oceny ofert: </w:t>
      </w:r>
      <w:r>
        <w:rPr>
          <w:rFonts w:ascii="Times New Roman" w:eastAsia="Times New Roman" w:hAnsi="Times New Roman" w:cs="Times New Roman"/>
          <w:b/>
          <w:color w:val="000000"/>
        </w:rPr>
        <w:t>Cena brutto – 100 %</w:t>
      </w:r>
    </w:p>
    <w:p w:rsidR="00B3193E" w:rsidRDefault="00B3193E">
      <w:pPr>
        <w:pBdr>
          <w:top w:val="nil"/>
          <w:left w:val="nil"/>
          <w:bottom w:val="nil"/>
          <w:right w:val="nil"/>
          <w:between w:val="nil"/>
        </w:pBdr>
        <w:tabs>
          <w:tab w:val="left" w:pos="-142"/>
        </w:tabs>
        <w:spacing w:after="0" w:line="240" w:lineRule="auto"/>
        <w:ind w:left="360"/>
        <w:jc w:val="both"/>
        <w:rPr>
          <w:rFonts w:ascii="Times New Roman" w:eastAsia="Times New Roman" w:hAnsi="Times New Roman" w:cs="Times New Roman"/>
          <w:b/>
          <w:color w:val="000000"/>
        </w:rPr>
      </w:pPr>
    </w:p>
    <w:p w:rsidR="00B3193E" w:rsidRDefault="00171D2F">
      <w:pPr>
        <w:pBdr>
          <w:top w:val="nil"/>
          <w:left w:val="nil"/>
          <w:bottom w:val="nil"/>
          <w:right w:val="nil"/>
          <w:between w:val="nil"/>
        </w:pBdr>
        <w:tabs>
          <w:tab w:val="left" w:pos="-142"/>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 Liczba punktów w kryterium „Cena brutto” będzie przyznawana według poniższego wzoru:</w:t>
      </w:r>
    </w:p>
    <w:p w:rsidR="00B3193E" w:rsidRDefault="00B3193E">
      <w:pPr>
        <w:spacing w:after="0" w:line="240" w:lineRule="auto"/>
        <w:ind w:left="284"/>
        <w:jc w:val="both"/>
        <w:rPr>
          <w:rFonts w:ascii="Times New Roman" w:eastAsia="Times New Roman" w:hAnsi="Times New Roman" w:cs="Times New Roman"/>
        </w:rPr>
      </w:pPr>
    </w:p>
    <w:p w:rsidR="00AA68B6" w:rsidRDefault="00AA68B6">
      <w:pPr>
        <w:spacing w:after="0" w:line="240" w:lineRule="auto"/>
        <w:ind w:left="284"/>
        <w:jc w:val="both"/>
        <w:rPr>
          <w:rFonts w:ascii="Times New Roman" w:eastAsia="Times New Roman" w:hAnsi="Times New Roman" w:cs="Times New Roman"/>
        </w:rPr>
      </w:pPr>
    </w:p>
    <w:p w:rsidR="00B3193E" w:rsidRDefault="00171D2F">
      <w:pPr>
        <w:spacing w:after="0" w:line="240" w:lineRule="auto"/>
        <w:ind w:left="284"/>
        <w:jc w:val="center"/>
        <w:rPr>
          <w:rFonts w:ascii="Times New Roman" w:eastAsia="Times New Roman" w:hAnsi="Times New Roman" w:cs="Times New Roman"/>
        </w:rPr>
      </w:pPr>
      <w:r>
        <w:rPr>
          <w:rFonts w:ascii="Times New Roman" w:eastAsia="Times New Roman" w:hAnsi="Times New Roman" w:cs="Times New Roman"/>
        </w:rPr>
        <w:t>Najniższa wartość oferty brutto wśród otrzymanych ofert,</w:t>
      </w:r>
    </w:p>
    <w:p w:rsidR="00B3193E" w:rsidRDefault="00171D2F">
      <w:pPr>
        <w:spacing w:after="0" w:line="240" w:lineRule="auto"/>
        <w:ind w:left="284"/>
        <w:jc w:val="cente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        x 100</w:t>
      </w:r>
    </w:p>
    <w:p w:rsidR="00B3193E" w:rsidRDefault="00171D2F">
      <w:pPr>
        <w:spacing w:after="0" w:line="240" w:lineRule="auto"/>
        <w:ind w:left="284"/>
        <w:jc w:val="center"/>
        <w:rPr>
          <w:rFonts w:ascii="Times New Roman" w:eastAsia="Times New Roman" w:hAnsi="Times New Roman" w:cs="Times New Roman"/>
        </w:rPr>
      </w:pPr>
      <w:r>
        <w:rPr>
          <w:rFonts w:ascii="Times New Roman" w:eastAsia="Times New Roman" w:hAnsi="Times New Roman" w:cs="Times New Roman"/>
        </w:rPr>
        <w:t>Wartość brutto wskazana w badanej ofercie</w:t>
      </w:r>
    </w:p>
    <w:p w:rsidR="00B3193E" w:rsidRDefault="00B3193E">
      <w:pPr>
        <w:spacing w:after="0" w:line="240" w:lineRule="auto"/>
        <w:ind w:left="284"/>
        <w:jc w:val="both"/>
        <w:rPr>
          <w:rFonts w:ascii="Times New Roman" w:eastAsia="Times New Roman" w:hAnsi="Times New Roman" w:cs="Times New Roman"/>
        </w:rPr>
      </w:pPr>
    </w:p>
    <w:p w:rsidR="00AA68B6" w:rsidRDefault="00AA68B6">
      <w:pPr>
        <w:spacing w:after="0" w:line="240" w:lineRule="auto"/>
        <w:ind w:left="284"/>
        <w:jc w:val="both"/>
        <w:rPr>
          <w:rFonts w:ascii="Times New Roman" w:eastAsia="Times New Roman" w:hAnsi="Times New Roman" w:cs="Times New Roman"/>
        </w:rPr>
      </w:pPr>
    </w:p>
    <w:p w:rsidR="00AA68B6" w:rsidRDefault="00AA68B6">
      <w:pPr>
        <w:spacing w:after="0" w:line="240" w:lineRule="auto"/>
        <w:ind w:left="284"/>
        <w:jc w:val="both"/>
        <w:rPr>
          <w:rFonts w:ascii="Times New Roman" w:eastAsia="Times New Roman" w:hAnsi="Times New Roman" w:cs="Times New Roman"/>
        </w:rPr>
      </w:pPr>
    </w:p>
    <w:p w:rsidR="00B3193E" w:rsidRDefault="00171D2F">
      <w:pPr>
        <w:pBdr>
          <w:top w:val="nil"/>
          <w:left w:val="nil"/>
          <w:bottom w:val="nil"/>
          <w:right w:val="nil"/>
          <w:between w:val="nil"/>
        </w:pBdr>
        <w:spacing w:after="0" w:line="252" w:lineRule="auto"/>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Ceną braną pod uwagę przy ocenie ofert jest cena brutto oferty za realizację całości zamówienia. </w:t>
      </w:r>
    </w:p>
    <w:p w:rsidR="00B3193E" w:rsidRDefault="00B3193E">
      <w:pPr>
        <w:spacing w:after="0" w:line="280" w:lineRule="auto"/>
        <w:ind w:left="284"/>
        <w:jc w:val="both"/>
        <w:rPr>
          <w:rFonts w:ascii="Times New Roman" w:eastAsia="Times New Roman" w:hAnsi="Times New Roman" w:cs="Times New Roman"/>
        </w:rPr>
      </w:pPr>
    </w:p>
    <w:p w:rsidR="00B3193E" w:rsidRDefault="00171D2F">
      <w:pPr>
        <w:widowControl w:val="0"/>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Punkty będą liczone z dokładnością do dwóch miejsc po przecinku, stosując powszechne zasady zaokrąglania.</w:t>
      </w:r>
    </w:p>
    <w:p w:rsidR="00B3193E" w:rsidRDefault="00171D2F">
      <w:pPr>
        <w:numPr>
          <w:ilvl w:val="0"/>
          <w:numId w:val="19"/>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Zamawiający udzieli zamówienia Wykonawcy, którego oferta odpowiada wszystkim wymogom zawartym w zapytaniu ofertowym i zostanie oceniona w podanych kryteriach wyboru jako  najkorzystniejsza – uzyskując najwyższą liczbę punktów.</w:t>
      </w:r>
    </w:p>
    <w:p w:rsidR="00B3193E" w:rsidRDefault="00171D2F">
      <w:pPr>
        <w:numPr>
          <w:ilvl w:val="0"/>
          <w:numId w:val="19"/>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W przypadku odmowy podpisania umowy przez wybranego Wykonawcę, Zamawiający może zawrzeć    umowę z Wykonawcą, który spełnia wymagania zapytania ofertowego i którego oferta uzyskała kolejno najwyższą liczbę punktów.</w:t>
      </w:r>
    </w:p>
    <w:p w:rsidR="00B3193E" w:rsidRDefault="00171D2F">
      <w:pPr>
        <w:numPr>
          <w:ilvl w:val="0"/>
          <w:numId w:val="19"/>
        </w:num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Jeżeli Zamawiający nie będzie mógł wybrać najkorzystniejszej oferty ze względu na to, że złożone zostały oferty, które uzyskały taką samą liczbę punktów, Zamawiający wezwie Wykonawców, którzy złożyli te oferty, do złożenia - w terminie określonym przez Zamawiającego - ofert dodatkowych. Wykonawcy składając oferty dodatkowe, nie mogą zaoferować cen wyższych niż zaoferowane w złożonych pierwotnie ofertach.</w:t>
      </w:r>
    </w:p>
    <w:tbl>
      <w:tblPr>
        <w:tblStyle w:val="a6"/>
        <w:tblW w:w="9167" w:type="dxa"/>
        <w:tblInd w:w="-45" w:type="dxa"/>
        <w:tblLayout w:type="fixed"/>
        <w:tblLook w:val="0000" w:firstRow="0" w:lastRow="0" w:firstColumn="0" w:lastColumn="0" w:noHBand="0" w:noVBand="0"/>
      </w:tblPr>
      <w:tblGrid>
        <w:gridCol w:w="9167"/>
      </w:tblGrid>
      <w:tr w:rsidR="00B3193E">
        <w:tc>
          <w:tcPr>
            <w:tcW w:w="9167" w:type="dxa"/>
            <w:tcBorders>
              <w:top w:val="single" w:sz="4" w:space="0" w:color="000000"/>
              <w:left w:val="single" w:sz="4" w:space="0" w:color="000000"/>
              <w:bottom w:val="single" w:sz="4" w:space="0" w:color="000000"/>
              <w:right w:val="single" w:sz="4" w:space="0" w:color="000000"/>
            </w:tcBorders>
            <w:shd w:val="clear" w:color="auto" w:fill="D9D9D9"/>
          </w:tcPr>
          <w:p w:rsidR="00B3193E" w:rsidRDefault="00171D2F">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8.  Sposób przygotowania oferty </w:t>
            </w:r>
          </w:p>
        </w:tc>
      </w:tr>
    </w:tbl>
    <w:p w:rsidR="00B3193E" w:rsidRDefault="00171D2F">
      <w:pPr>
        <w:numPr>
          <w:ilvl w:val="0"/>
          <w:numId w:val="15"/>
        </w:numPr>
        <w:pBdr>
          <w:top w:val="nil"/>
          <w:left w:val="nil"/>
          <w:bottom w:val="nil"/>
          <w:right w:val="nil"/>
          <w:between w:val="nil"/>
        </w:pBdr>
        <w:spacing w:after="0" w:line="240" w:lineRule="auto"/>
        <w:ind w:left="426"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Ofertę sporządzić należy na druku „Formularz ofertowy” stanowiącym Załącznik nr 1 do niniejszego zapytania ofertowego, w języku polskim, w formie pisemnej, czytelnie, wypełniając nieścieralnym atramentem lub długopisem, maszynowo lub komputerowo. Oferta Wykonawcy oraz załączone do niej dokumenty muszą być podpisane przez osobę/osoby uprawnione do </w:t>
      </w:r>
      <w:r>
        <w:rPr>
          <w:rFonts w:ascii="Times New Roman" w:eastAsia="Times New Roman" w:hAnsi="Times New Roman" w:cs="Times New Roman"/>
          <w:color w:val="000000"/>
        </w:rPr>
        <w:lastRenderedPageBreak/>
        <w:t xml:space="preserve">reprezentowania Wykonawcy zgodnie z reprezentacją wynikającą z rejestru bądź ewidencji, lub na podstawie udzielonego pełnomocnictwa. Pełnomocnictwo do oferty należy dołączyć w  oryginale lub w postaci kopii poświadczonej za zgodność z oryginałem. </w:t>
      </w:r>
    </w:p>
    <w:p w:rsidR="00B3193E" w:rsidRDefault="00171D2F">
      <w:pPr>
        <w:numPr>
          <w:ilvl w:val="0"/>
          <w:numId w:val="15"/>
        </w:numPr>
        <w:pBdr>
          <w:top w:val="nil"/>
          <w:left w:val="nil"/>
          <w:bottom w:val="nil"/>
          <w:right w:val="nil"/>
          <w:between w:val="nil"/>
        </w:pBdr>
        <w:spacing w:after="0" w:line="240" w:lineRule="auto"/>
        <w:ind w:left="426"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gdy oferta i/lub załączniki do oferty zostaną podpisane przez osobę/osoby inne niż to wynika z dokumentów rejestrowych Wykonawcy, a Wykonawca nie dołączy do oferty stosownego pełnomocnictwa, o którym mowa w pkt 1, Zamawiający wezwie Wykonawcę do uzupełnienia oferty o podpis osoby/osób upoważnionych do reprezentowania Wykonawcy lub poprzez dołączenie pełnomocnictwa potwierdzającego umocowanie osoby/osób, które podpisały ofertę.</w:t>
      </w:r>
    </w:p>
    <w:p w:rsidR="00B3193E" w:rsidRDefault="00171D2F">
      <w:pPr>
        <w:numPr>
          <w:ilvl w:val="0"/>
          <w:numId w:val="15"/>
        </w:numPr>
        <w:pBdr>
          <w:top w:val="nil"/>
          <w:left w:val="nil"/>
          <w:bottom w:val="nil"/>
          <w:right w:val="nil"/>
          <w:between w:val="nil"/>
        </w:pBdr>
        <w:spacing w:after="0" w:line="240" w:lineRule="auto"/>
        <w:ind w:left="426"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 Formularza ofertowego stanowiącego </w:t>
      </w:r>
      <w:r>
        <w:rPr>
          <w:rFonts w:ascii="Times New Roman" w:eastAsia="Times New Roman" w:hAnsi="Times New Roman" w:cs="Times New Roman"/>
          <w:b/>
          <w:color w:val="000000"/>
        </w:rPr>
        <w:t xml:space="preserve">Załącznik nr 1 </w:t>
      </w:r>
      <w:r>
        <w:rPr>
          <w:rFonts w:ascii="Times New Roman" w:eastAsia="Times New Roman" w:hAnsi="Times New Roman" w:cs="Times New Roman"/>
          <w:color w:val="000000"/>
        </w:rPr>
        <w:t xml:space="preserve">do zapytania ofertowego należy dołączyć: </w:t>
      </w:r>
    </w:p>
    <w:p w:rsidR="00B3193E" w:rsidRDefault="00171D2F">
      <w:pPr>
        <w:numPr>
          <w:ilvl w:val="0"/>
          <w:numId w:val="2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Oświadczenie o braku powiązań osobowych lub kapitałowych pomiędzy Wykonawcą a Zamawiającym stanowiące </w:t>
      </w:r>
      <w:r>
        <w:rPr>
          <w:rFonts w:ascii="Times New Roman" w:eastAsia="Times New Roman" w:hAnsi="Times New Roman" w:cs="Times New Roman"/>
          <w:b/>
          <w:color w:val="000000"/>
        </w:rPr>
        <w:t>Załącznik nr 2</w:t>
      </w:r>
      <w:r>
        <w:rPr>
          <w:rFonts w:ascii="Times New Roman" w:eastAsia="Times New Roman" w:hAnsi="Times New Roman" w:cs="Times New Roman"/>
          <w:color w:val="000000"/>
        </w:rPr>
        <w:t xml:space="preserve"> do zapytania ofertowego.</w:t>
      </w:r>
    </w:p>
    <w:p w:rsidR="00B3193E" w:rsidRDefault="00171D2F">
      <w:pPr>
        <w:numPr>
          <w:ilvl w:val="0"/>
          <w:numId w:val="2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Oświadczenie od wykonawcy w zakresie wypełnienia obowiązków informacyjnych przewidzianych w art. 13 lub art. 14 RODO stanowiące </w:t>
      </w:r>
      <w:r>
        <w:rPr>
          <w:rFonts w:ascii="Times New Roman" w:eastAsia="Times New Roman" w:hAnsi="Times New Roman" w:cs="Times New Roman"/>
          <w:b/>
          <w:color w:val="000000"/>
        </w:rPr>
        <w:t>Załącznik nr 3</w:t>
      </w:r>
      <w:r>
        <w:rPr>
          <w:rFonts w:ascii="Times New Roman" w:eastAsia="Times New Roman" w:hAnsi="Times New Roman" w:cs="Times New Roman"/>
          <w:color w:val="000000"/>
        </w:rPr>
        <w:t xml:space="preserve"> do zapytania ofertowego</w:t>
      </w:r>
    </w:p>
    <w:p w:rsidR="00B3193E" w:rsidRDefault="00171D2F">
      <w:pPr>
        <w:numPr>
          <w:ilvl w:val="0"/>
          <w:numId w:val="25"/>
        </w:numPr>
        <w:spacing w:after="0"/>
        <w:rPr>
          <w:rFonts w:ascii="Times New Roman" w:eastAsia="Times New Roman" w:hAnsi="Times New Roman" w:cs="Times New Roman"/>
        </w:rPr>
      </w:pPr>
      <w:r>
        <w:rPr>
          <w:rFonts w:ascii="Times New Roman" w:eastAsia="Times New Roman" w:hAnsi="Times New Roman" w:cs="Times New Roman"/>
        </w:rPr>
        <w:t xml:space="preserve">Oświadczenie wykonawcy o spełnianiu warunków udziału w postępowaniu stanowiące </w:t>
      </w:r>
      <w:r>
        <w:rPr>
          <w:rFonts w:ascii="Times New Roman" w:eastAsia="Times New Roman" w:hAnsi="Times New Roman" w:cs="Times New Roman"/>
          <w:b/>
        </w:rPr>
        <w:t>Załącznik 4</w:t>
      </w:r>
      <w:r>
        <w:rPr>
          <w:rFonts w:ascii="Times New Roman" w:eastAsia="Times New Roman" w:hAnsi="Times New Roman" w:cs="Times New Roman"/>
        </w:rPr>
        <w:t xml:space="preserve"> do zapytania ofertowego</w:t>
      </w:r>
    </w:p>
    <w:p w:rsidR="00B3193E" w:rsidRDefault="00171D2F">
      <w:pPr>
        <w:numPr>
          <w:ilvl w:val="0"/>
          <w:numId w:val="25"/>
        </w:numPr>
        <w:spacing w:after="0"/>
        <w:rPr>
          <w:rFonts w:ascii="Times New Roman" w:eastAsia="Times New Roman" w:hAnsi="Times New Roman" w:cs="Times New Roman"/>
        </w:rPr>
      </w:pPr>
      <w:r>
        <w:rPr>
          <w:rFonts w:ascii="Times New Roman" w:eastAsia="Times New Roman" w:hAnsi="Times New Roman" w:cs="Times New Roman"/>
          <w:b/>
        </w:rPr>
        <w:t xml:space="preserve">Proponowany harmonogram realizacji usług. </w:t>
      </w:r>
    </w:p>
    <w:p w:rsidR="00B3193E" w:rsidRDefault="00171D2F">
      <w:pPr>
        <w:numPr>
          <w:ilvl w:val="0"/>
          <w:numId w:val="15"/>
        </w:numPr>
        <w:spacing w:after="0" w:line="240" w:lineRule="auto"/>
        <w:ind w:left="426" w:hanging="284"/>
        <w:jc w:val="both"/>
        <w:rPr>
          <w:rFonts w:ascii="Times New Roman" w:eastAsia="Times New Roman" w:hAnsi="Times New Roman" w:cs="Times New Roman"/>
        </w:rPr>
      </w:pPr>
      <w:r>
        <w:rPr>
          <w:rFonts w:ascii="Times New Roman" w:eastAsia="Times New Roman" w:hAnsi="Times New Roman" w:cs="Times New Roman"/>
        </w:rPr>
        <w:t>Brak któregokolwiek z wymaganych oświadczeń lub dokumentów lub wypełnienie ich na niewłaściwym wzorze będzie skutkować odrzuceniem oferty Wykonawcy</w:t>
      </w:r>
    </w:p>
    <w:p w:rsidR="00B3193E" w:rsidRDefault="00171D2F">
      <w:pPr>
        <w:numPr>
          <w:ilvl w:val="0"/>
          <w:numId w:val="15"/>
        </w:numPr>
        <w:spacing w:after="0"/>
        <w:ind w:left="426" w:hanging="284"/>
        <w:jc w:val="both"/>
        <w:rPr>
          <w:rFonts w:ascii="Times New Roman" w:eastAsia="Times New Roman" w:hAnsi="Times New Roman" w:cs="Times New Roman"/>
        </w:rPr>
      </w:pPr>
      <w:r>
        <w:rPr>
          <w:rFonts w:ascii="Times New Roman" w:eastAsia="Times New Roman" w:hAnsi="Times New Roman" w:cs="Times New Roman"/>
        </w:rPr>
        <w:t>Zamawiający dopuszcza możliwość jednokrotnego uzupełnienia oferty w sytuacji opisanej w pkt 2 oraz w przypadku wystąpienia braków formalnych w ofercie takich jak brak pieczęci, brak wskazania danych Wykonawcy itp.</w:t>
      </w:r>
    </w:p>
    <w:p w:rsidR="00B3193E" w:rsidRDefault="00171D2F">
      <w:pPr>
        <w:numPr>
          <w:ilvl w:val="0"/>
          <w:numId w:val="15"/>
        </w:numPr>
        <w:spacing w:after="0"/>
        <w:ind w:left="426" w:hanging="284"/>
        <w:jc w:val="both"/>
        <w:rPr>
          <w:rFonts w:ascii="Times New Roman" w:eastAsia="Times New Roman" w:hAnsi="Times New Roman" w:cs="Times New Roman"/>
        </w:rPr>
      </w:pPr>
      <w:r>
        <w:rPr>
          <w:rFonts w:ascii="Times New Roman" w:eastAsia="Times New Roman" w:hAnsi="Times New Roman" w:cs="Times New Roman"/>
        </w:rPr>
        <w:t>Złożenie oferty nie powoduje powstania żadnych zobowiązań wobec stron. Oferty są przygotowywane na koszt Wykonawców. Każdy z Wykonawców może złożyć tylko jedną ofertę.</w:t>
      </w:r>
    </w:p>
    <w:p w:rsidR="00B3193E" w:rsidRDefault="00171D2F">
      <w:pPr>
        <w:numPr>
          <w:ilvl w:val="0"/>
          <w:numId w:val="15"/>
        </w:numPr>
        <w:spacing w:after="0"/>
        <w:ind w:left="426" w:hanging="284"/>
        <w:jc w:val="both"/>
        <w:rPr>
          <w:rFonts w:ascii="Times New Roman" w:eastAsia="Times New Roman" w:hAnsi="Times New Roman" w:cs="Times New Roman"/>
        </w:rPr>
      </w:pPr>
      <w:r>
        <w:rPr>
          <w:rFonts w:ascii="Times New Roman" w:eastAsia="Times New Roman" w:hAnsi="Times New Roman" w:cs="Times New Roman"/>
        </w:rPr>
        <w:t>Wykonawca w trakcie trwania postepowania może zmienić lub wycofać swoją ofertę.</w:t>
      </w:r>
    </w:p>
    <w:p w:rsidR="00B3193E" w:rsidRDefault="00171D2F">
      <w:pPr>
        <w:numPr>
          <w:ilvl w:val="0"/>
          <w:numId w:val="15"/>
        </w:numPr>
        <w:spacing w:after="0"/>
        <w:ind w:left="426" w:hanging="284"/>
        <w:jc w:val="both"/>
        <w:rPr>
          <w:rFonts w:ascii="Times New Roman" w:eastAsia="Times New Roman" w:hAnsi="Times New Roman" w:cs="Times New Roman"/>
          <w:b/>
        </w:rPr>
      </w:pPr>
      <w:r>
        <w:rPr>
          <w:rFonts w:ascii="Times New Roman" w:eastAsia="Times New Roman" w:hAnsi="Times New Roman" w:cs="Times New Roman"/>
        </w:rPr>
        <w:t>Wymagany okres ważności oferty wynosi 30 dni kalendarzowych od dnia upływu terminu do składania ofert.</w:t>
      </w:r>
    </w:p>
    <w:tbl>
      <w:tblPr>
        <w:tblStyle w:val="a7"/>
        <w:tblW w:w="9167" w:type="dxa"/>
        <w:tblInd w:w="-45" w:type="dxa"/>
        <w:tblLayout w:type="fixed"/>
        <w:tblLook w:val="0000" w:firstRow="0" w:lastRow="0" w:firstColumn="0" w:lastColumn="0" w:noHBand="0" w:noVBand="0"/>
      </w:tblPr>
      <w:tblGrid>
        <w:gridCol w:w="9167"/>
      </w:tblGrid>
      <w:tr w:rsidR="00B3193E">
        <w:trPr>
          <w:trHeight w:val="331"/>
        </w:trPr>
        <w:tc>
          <w:tcPr>
            <w:tcW w:w="9167" w:type="dxa"/>
            <w:tcBorders>
              <w:top w:val="single" w:sz="4" w:space="0" w:color="000000"/>
              <w:left w:val="single" w:sz="4" w:space="0" w:color="000000"/>
              <w:bottom w:val="single" w:sz="4" w:space="0" w:color="000000"/>
              <w:right w:val="single" w:sz="4" w:space="0" w:color="000000"/>
            </w:tcBorders>
            <w:shd w:val="clear" w:color="auto" w:fill="D9D9D9"/>
          </w:tcPr>
          <w:p w:rsidR="00B3193E" w:rsidRDefault="00171D2F">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9. Miejsce i termin złożenia oferty, osoba do kontaktu</w:t>
            </w:r>
          </w:p>
        </w:tc>
      </w:tr>
    </w:tbl>
    <w:p w:rsidR="00B3193E" w:rsidRDefault="00171D2F">
      <w:pPr>
        <w:numPr>
          <w:ilvl w:val="0"/>
          <w:numId w:val="21"/>
        </w:numPr>
        <w:spacing w:after="0" w:line="264"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Ofertę zgodną z załączonym formularzem i niniejszym zapytaniem ofertowym należy złożyć w terminie do dnia </w:t>
      </w:r>
      <w:r w:rsidR="00AA68B6">
        <w:rPr>
          <w:rFonts w:ascii="Times New Roman" w:eastAsia="Times New Roman" w:hAnsi="Times New Roman" w:cs="Times New Roman"/>
          <w:b/>
          <w:u w:val="single"/>
        </w:rPr>
        <w:t>1</w:t>
      </w:r>
      <w:r w:rsidR="00EB4C3E">
        <w:rPr>
          <w:rFonts w:ascii="Times New Roman" w:eastAsia="Times New Roman" w:hAnsi="Times New Roman" w:cs="Times New Roman"/>
          <w:b/>
          <w:u w:val="single"/>
        </w:rPr>
        <w:t>4</w:t>
      </w:r>
      <w:bookmarkStart w:id="1" w:name="_GoBack"/>
      <w:bookmarkEnd w:id="1"/>
      <w:r w:rsidR="00AA68B6">
        <w:rPr>
          <w:rFonts w:ascii="Times New Roman" w:eastAsia="Times New Roman" w:hAnsi="Times New Roman" w:cs="Times New Roman"/>
          <w:b/>
          <w:u w:val="single"/>
        </w:rPr>
        <w:t>.03.</w:t>
      </w:r>
      <w:r>
        <w:rPr>
          <w:rFonts w:ascii="Times New Roman" w:eastAsia="Times New Roman" w:hAnsi="Times New Roman" w:cs="Times New Roman"/>
          <w:b/>
          <w:u w:val="single"/>
        </w:rPr>
        <w:t>2022 r</w:t>
      </w:r>
      <w:r>
        <w:rPr>
          <w:rFonts w:ascii="Times New Roman" w:eastAsia="Times New Roman" w:hAnsi="Times New Roman" w:cs="Times New Roman"/>
        </w:rPr>
        <w:t>.</w:t>
      </w:r>
    </w:p>
    <w:p w:rsidR="00B3193E" w:rsidRDefault="00171D2F">
      <w:pPr>
        <w:numPr>
          <w:ilvl w:val="0"/>
          <w:numId w:val="21"/>
        </w:numPr>
        <w:spacing w:after="0" w:line="264" w:lineRule="auto"/>
        <w:ind w:left="284" w:hanging="284"/>
        <w:jc w:val="both"/>
        <w:rPr>
          <w:rFonts w:ascii="Times New Roman" w:eastAsia="Times New Roman" w:hAnsi="Times New Roman" w:cs="Times New Roman"/>
        </w:rPr>
      </w:pPr>
      <w:r>
        <w:rPr>
          <w:rFonts w:ascii="Times New Roman" w:eastAsia="Times New Roman" w:hAnsi="Times New Roman" w:cs="Times New Roman"/>
        </w:rPr>
        <w:t>Oferty złożone po terminie nie będą rozpatrywane.</w:t>
      </w:r>
    </w:p>
    <w:p w:rsidR="00B3193E" w:rsidRDefault="00171D2F">
      <w:pPr>
        <w:numPr>
          <w:ilvl w:val="0"/>
          <w:numId w:val="21"/>
        </w:numPr>
        <w:spacing w:after="0" w:line="264"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Ofertę należy złożyć osobiście lub za pomocą poczty/kuriera/posłańca w siedzibie firmy </w:t>
      </w:r>
    </w:p>
    <w:p w:rsidR="00B3193E" w:rsidRDefault="00171D2F">
      <w:pPr>
        <w:spacing w:after="0" w:line="264"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Al. Solidarności 4, 21-500 Biała Podlaska lub elektronicznie na adres e-mail </w:t>
      </w:r>
      <w:hyperlink r:id="rId9">
        <w:r>
          <w:rPr>
            <w:rFonts w:ascii="Times New Roman" w:eastAsia="Times New Roman" w:hAnsi="Times New Roman" w:cs="Times New Roman"/>
            <w:color w:val="000000"/>
            <w:u w:val="single"/>
          </w:rPr>
          <w:t>centrum@vikking.eu</w:t>
        </w:r>
      </w:hyperlink>
      <w:r>
        <w:rPr>
          <w:rFonts w:ascii="Times New Roman" w:eastAsia="Times New Roman" w:hAnsi="Times New Roman" w:cs="Times New Roman"/>
        </w:rPr>
        <w:t xml:space="preserve"> lub przez stronę </w:t>
      </w:r>
      <w:hyperlink r:id="rId10">
        <w:r>
          <w:rPr>
            <w:rFonts w:ascii="Times New Roman" w:eastAsia="Times New Roman" w:hAnsi="Times New Roman" w:cs="Times New Roman"/>
            <w:color w:val="000000"/>
            <w:u w:val="single"/>
          </w:rPr>
          <w:t>https://bazakonkurencyjnosci.funduszeeuropejskie.gov.pl/</w:t>
        </w:r>
      </w:hyperlink>
    </w:p>
    <w:p w:rsidR="00B3193E" w:rsidRDefault="00171D2F">
      <w:pPr>
        <w:numPr>
          <w:ilvl w:val="0"/>
          <w:numId w:val="21"/>
        </w:numPr>
        <w:spacing w:after="0" w:line="264" w:lineRule="auto"/>
        <w:ind w:left="284" w:hanging="284"/>
        <w:jc w:val="both"/>
        <w:rPr>
          <w:rFonts w:ascii="Times New Roman" w:eastAsia="Times New Roman" w:hAnsi="Times New Roman" w:cs="Times New Roman"/>
        </w:rPr>
      </w:pPr>
      <w:r>
        <w:rPr>
          <w:rFonts w:ascii="Times New Roman" w:eastAsia="Times New Roman" w:hAnsi="Times New Roman" w:cs="Times New Roman"/>
        </w:rPr>
        <w:t>Osoba do kontaktu z Wykonawcami: Tadeusz Konaszuk, email: centrum@vikking.eu.</w:t>
      </w:r>
    </w:p>
    <w:p w:rsidR="00B3193E" w:rsidRDefault="00171D2F">
      <w:pPr>
        <w:numPr>
          <w:ilvl w:val="0"/>
          <w:numId w:val="21"/>
        </w:numPr>
        <w:spacing w:after="0" w:line="264" w:lineRule="auto"/>
        <w:ind w:left="284" w:hanging="284"/>
        <w:jc w:val="both"/>
        <w:rPr>
          <w:rFonts w:ascii="Times New Roman" w:eastAsia="Times New Roman" w:hAnsi="Times New Roman" w:cs="Times New Roman"/>
        </w:rPr>
      </w:pPr>
      <w:r>
        <w:rPr>
          <w:rFonts w:ascii="Times New Roman" w:eastAsia="Times New Roman" w:hAnsi="Times New Roman" w:cs="Times New Roman"/>
        </w:rPr>
        <w:t>W toku badania i oceny ofert Zamawiający może żądać od Wykonawców wyjaśnień dotyczących treści złożonych ofert</w:t>
      </w:r>
    </w:p>
    <w:p w:rsidR="00B3193E" w:rsidRDefault="00171D2F">
      <w:pPr>
        <w:numPr>
          <w:ilvl w:val="0"/>
          <w:numId w:val="21"/>
        </w:numPr>
        <w:spacing w:after="0" w:line="264" w:lineRule="auto"/>
        <w:ind w:left="284" w:hanging="284"/>
        <w:jc w:val="both"/>
        <w:rPr>
          <w:rFonts w:ascii="Times New Roman" w:eastAsia="Times New Roman" w:hAnsi="Times New Roman" w:cs="Times New Roman"/>
          <w:b/>
        </w:rPr>
      </w:pPr>
      <w:r>
        <w:rPr>
          <w:rFonts w:ascii="Times New Roman" w:eastAsia="Times New Roman" w:hAnsi="Times New Roman" w:cs="Times New Roman"/>
        </w:rPr>
        <w:t xml:space="preserve">Wykonawcy są uprawnieni do składania pytań/żądania wyjaśnień co do treści Zapytania ofertowego. Pytania należy przesyłać na adres mailowy centrum@vikking.eu. Zamawiający udzieli odpowiedzi na pytania potencjalnych Wykonawców pod warunkiem, że wpłyną do Zamawiającego najpóźniej na 2 dni robocze przed upływem terminu składania ofert. </w:t>
      </w:r>
    </w:p>
    <w:tbl>
      <w:tblPr>
        <w:tblStyle w:val="a8"/>
        <w:tblW w:w="9167" w:type="dxa"/>
        <w:tblInd w:w="-45" w:type="dxa"/>
        <w:tblLayout w:type="fixed"/>
        <w:tblLook w:val="0000" w:firstRow="0" w:lastRow="0" w:firstColumn="0" w:lastColumn="0" w:noHBand="0" w:noVBand="0"/>
      </w:tblPr>
      <w:tblGrid>
        <w:gridCol w:w="9167"/>
      </w:tblGrid>
      <w:tr w:rsidR="00B3193E">
        <w:trPr>
          <w:trHeight w:val="365"/>
        </w:trPr>
        <w:tc>
          <w:tcPr>
            <w:tcW w:w="9167" w:type="dxa"/>
            <w:tcBorders>
              <w:top w:val="single" w:sz="4" w:space="0" w:color="000000"/>
              <w:left w:val="single" w:sz="4" w:space="0" w:color="000000"/>
              <w:bottom w:val="single" w:sz="4" w:space="0" w:color="000000"/>
              <w:right w:val="single" w:sz="4" w:space="0" w:color="000000"/>
            </w:tcBorders>
            <w:shd w:val="clear" w:color="auto" w:fill="D9D9D9"/>
          </w:tcPr>
          <w:p w:rsidR="00B3193E" w:rsidRDefault="00171D2F">
            <w:pPr>
              <w:numPr>
                <w:ilvl w:val="0"/>
                <w:numId w:val="12"/>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Warunki zmiany umowy </w:t>
            </w:r>
          </w:p>
        </w:tc>
      </w:tr>
    </w:tbl>
    <w:p w:rsidR="00B3193E" w:rsidRDefault="00171D2F">
      <w:pPr>
        <w:numPr>
          <w:ilvl w:val="0"/>
          <w:numId w:val="26"/>
        </w:numPr>
        <w:pBdr>
          <w:top w:val="nil"/>
          <w:left w:val="nil"/>
          <w:bottom w:val="nil"/>
          <w:right w:val="nil"/>
          <w:between w:val="nil"/>
        </w:pBdr>
        <w:spacing w:after="0" w:line="264"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Zamawiający dopuszcza możliwość wprowadzania istotnych zmian postanowień zawartej umowy z wybranym Wykonawcą w stosunku do treści oferty, na podstawie której dokonano wyboru Wykonawcy, w szczególności w sytuacjach określonych w Wytycznych w zakresie kwalifikowalności wydatków w ramach Europejskiego Funduszu Rozwoju Regionalnego, </w:t>
      </w:r>
      <w:r>
        <w:rPr>
          <w:rFonts w:ascii="Times New Roman" w:eastAsia="Times New Roman" w:hAnsi="Times New Roman" w:cs="Times New Roman"/>
          <w:color w:val="000000"/>
        </w:rPr>
        <w:lastRenderedPageBreak/>
        <w:t>Europejskiego Funduszu Społecznego oraz Funduszu Spójności na lata 2014-2020 (Wytyczne Horyzontalne), a także:</w:t>
      </w:r>
    </w:p>
    <w:p w:rsidR="00B3193E" w:rsidRDefault="00B3193E">
      <w:pPr>
        <w:pBdr>
          <w:top w:val="nil"/>
          <w:left w:val="nil"/>
          <w:bottom w:val="nil"/>
          <w:right w:val="nil"/>
          <w:between w:val="nil"/>
        </w:pBdr>
        <w:spacing w:after="0" w:line="264" w:lineRule="auto"/>
        <w:ind w:left="284"/>
        <w:jc w:val="both"/>
        <w:rPr>
          <w:rFonts w:ascii="Times New Roman" w:eastAsia="Times New Roman" w:hAnsi="Times New Roman" w:cs="Times New Roman"/>
          <w:color w:val="000000"/>
        </w:rPr>
      </w:pPr>
    </w:p>
    <w:p w:rsidR="00B3193E" w:rsidRDefault="00171D2F">
      <w:pPr>
        <w:numPr>
          <w:ilvl w:val="1"/>
          <w:numId w:val="6"/>
        </w:numPr>
        <w:pBdr>
          <w:top w:val="nil"/>
          <w:left w:val="nil"/>
          <w:bottom w:val="nil"/>
          <w:right w:val="nil"/>
          <w:between w:val="nil"/>
        </w:pBdr>
        <w:spacing w:after="0"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Dopuszczalne będą zmiany umowy wynikające w szczególności z:</w:t>
      </w:r>
    </w:p>
    <w:p w:rsidR="00B3193E" w:rsidRDefault="00171D2F">
      <w:pPr>
        <w:numPr>
          <w:ilvl w:val="0"/>
          <w:numId w:val="22"/>
        </w:numPr>
        <w:pBdr>
          <w:top w:val="nil"/>
          <w:left w:val="nil"/>
          <w:bottom w:val="nil"/>
          <w:right w:val="nil"/>
          <w:between w:val="nil"/>
        </w:pBdr>
        <w:spacing w:after="0"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zmiany rozporządzeń, przepisów i innych dokumentów, w tym dokumentów programowych i umowy o dofinansowanie, związane z realizacją projektów współfinansowanych ze środków unijnych;</w:t>
      </w:r>
    </w:p>
    <w:p w:rsidR="00B3193E" w:rsidRDefault="00171D2F">
      <w:pPr>
        <w:numPr>
          <w:ilvl w:val="0"/>
          <w:numId w:val="22"/>
        </w:numPr>
        <w:pBdr>
          <w:top w:val="nil"/>
          <w:left w:val="nil"/>
          <w:bottom w:val="nil"/>
          <w:right w:val="nil"/>
          <w:between w:val="nil"/>
        </w:pBdr>
        <w:spacing w:after="0"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decyzji instytucji publicznych, w tym Instytucji Pośredniczącej lub Instytucji Zarządzającej Programem Operacyjnym;</w:t>
      </w:r>
    </w:p>
    <w:p w:rsidR="00B3193E" w:rsidRDefault="00171D2F">
      <w:pPr>
        <w:numPr>
          <w:ilvl w:val="0"/>
          <w:numId w:val="22"/>
        </w:numPr>
        <w:pBdr>
          <w:top w:val="nil"/>
          <w:left w:val="nil"/>
          <w:bottom w:val="nil"/>
          <w:right w:val="nil"/>
          <w:between w:val="nil"/>
        </w:pBdr>
        <w:spacing w:after="0"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przyczyn zewnętrznych niezależnych od Zamawiającego i/lub Wykonawcy </w:t>
      </w:r>
    </w:p>
    <w:p w:rsidR="00B3193E" w:rsidRDefault="00171D2F">
      <w:pPr>
        <w:numPr>
          <w:ilvl w:val="0"/>
          <w:numId w:val="22"/>
        </w:numPr>
        <w:pBdr>
          <w:top w:val="nil"/>
          <w:left w:val="nil"/>
          <w:bottom w:val="nil"/>
          <w:right w:val="nil"/>
          <w:between w:val="nil"/>
        </w:pBdr>
        <w:spacing w:after="0"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uzasadnionych zmian w zakresie sposobu realizacji przedmiotu zamówienia, w przypadku wystąpienia okoliczności, których Zamawiający i/lub Wykonawca nie mogli przewidzieć na etapie prowadzenia postępowania ofertowego</w:t>
      </w:r>
    </w:p>
    <w:p w:rsidR="00B3193E" w:rsidRDefault="00B3193E">
      <w:pPr>
        <w:pBdr>
          <w:top w:val="nil"/>
          <w:left w:val="nil"/>
          <w:bottom w:val="nil"/>
          <w:right w:val="nil"/>
          <w:between w:val="nil"/>
        </w:pBdr>
        <w:spacing w:after="0" w:line="264" w:lineRule="auto"/>
        <w:jc w:val="both"/>
        <w:rPr>
          <w:rFonts w:ascii="Times New Roman" w:eastAsia="Times New Roman" w:hAnsi="Times New Roman" w:cs="Times New Roman"/>
          <w:color w:val="000000"/>
        </w:rPr>
      </w:pPr>
    </w:p>
    <w:p w:rsidR="00B3193E" w:rsidRDefault="00171D2F">
      <w:pPr>
        <w:numPr>
          <w:ilvl w:val="1"/>
          <w:numId w:val="6"/>
        </w:numPr>
        <w:pBdr>
          <w:top w:val="nil"/>
          <w:left w:val="nil"/>
          <w:bottom w:val="nil"/>
          <w:right w:val="nil"/>
          <w:between w:val="nil"/>
        </w:pBdr>
        <w:spacing w:after="0"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Zmiany dotyczące terminu realizacji zadania:</w:t>
      </w:r>
    </w:p>
    <w:p w:rsidR="00B3193E" w:rsidRDefault="00B3193E">
      <w:pPr>
        <w:pBdr>
          <w:top w:val="nil"/>
          <w:left w:val="nil"/>
          <w:bottom w:val="nil"/>
          <w:right w:val="nil"/>
          <w:between w:val="nil"/>
        </w:pBdr>
        <w:spacing w:after="0" w:line="264" w:lineRule="auto"/>
        <w:ind w:left="720"/>
        <w:jc w:val="both"/>
        <w:rPr>
          <w:rFonts w:ascii="Times New Roman" w:eastAsia="Times New Roman" w:hAnsi="Times New Roman" w:cs="Times New Roman"/>
          <w:color w:val="000000"/>
        </w:rPr>
      </w:pPr>
    </w:p>
    <w:p w:rsidR="00B3193E" w:rsidRDefault="00171D2F">
      <w:pPr>
        <w:numPr>
          <w:ilvl w:val="0"/>
          <w:numId w:val="24"/>
        </w:numPr>
        <w:spacing w:after="0" w:line="264" w:lineRule="auto"/>
        <w:rPr>
          <w:rFonts w:ascii="Times New Roman" w:eastAsia="Times New Roman" w:hAnsi="Times New Roman" w:cs="Times New Roman"/>
          <w:i/>
        </w:rPr>
      </w:pPr>
      <w:r>
        <w:rPr>
          <w:rFonts w:ascii="Times New Roman" w:eastAsia="Times New Roman" w:hAnsi="Times New Roman" w:cs="Times New Roman"/>
        </w:rPr>
        <w:t>w przypadku wystąpienia siły wyższej tj. zdarzenia nieprzewidywalnego, będącego poza kontrolą stron umowy;</w:t>
      </w:r>
    </w:p>
    <w:p w:rsidR="00B3193E" w:rsidRDefault="00171D2F">
      <w:pPr>
        <w:spacing w:after="0" w:line="264" w:lineRule="auto"/>
        <w:rPr>
          <w:rFonts w:ascii="Times New Roman" w:eastAsia="Times New Roman" w:hAnsi="Times New Roman" w:cs="Times New Roman"/>
        </w:rPr>
      </w:pPr>
      <w:r>
        <w:rPr>
          <w:rFonts w:ascii="Times New Roman" w:eastAsia="Times New Roman" w:hAnsi="Times New Roman" w:cs="Times New Roman"/>
          <w:i/>
        </w:rPr>
        <w:t>Zmiana terminu określonego w umowie może nastąpić w sytuacji wystąpienia siły wyższej tj. zdarzenia nieprzewidywalnego, będącego poza kontrolą stron umowy.</w:t>
      </w:r>
    </w:p>
    <w:p w:rsidR="00B3193E" w:rsidRDefault="00B3193E">
      <w:pPr>
        <w:spacing w:after="0" w:line="264" w:lineRule="auto"/>
        <w:rPr>
          <w:rFonts w:ascii="Times New Roman" w:eastAsia="Times New Roman" w:hAnsi="Times New Roman" w:cs="Times New Roman"/>
        </w:rPr>
      </w:pPr>
    </w:p>
    <w:p w:rsidR="00B3193E" w:rsidRDefault="00171D2F">
      <w:pPr>
        <w:numPr>
          <w:ilvl w:val="0"/>
          <w:numId w:val="24"/>
        </w:numPr>
        <w:spacing w:after="0" w:line="264" w:lineRule="auto"/>
        <w:rPr>
          <w:rFonts w:ascii="Times New Roman" w:eastAsia="Times New Roman" w:hAnsi="Times New Roman" w:cs="Times New Roman"/>
          <w:i/>
        </w:rPr>
      </w:pPr>
      <w:r>
        <w:rPr>
          <w:rFonts w:ascii="Times New Roman" w:eastAsia="Times New Roman" w:hAnsi="Times New Roman" w:cs="Times New Roman"/>
        </w:rPr>
        <w:t>w przypadku wystąpienie stanu nadzwyczajnego (np. stan wyjątkowy, stan wojenny, stan klęski żywiołowej itp.)</w:t>
      </w:r>
    </w:p>
    <w:p w:rsidR="00B3193E" w:rsidRDefault="00171D2F">
      <w:pPr>
        <w:spacing w:after="0" w:line="264" w:lineRule="auto"/>
        <w:rPr>
          <w:rFonts w:ascii="Times New Roman" w:eastAsia="Times New Roman" w:hAnsi="Times New Roman" w:cs="Times New Roman"/>
        </w:rPr>
      </w:pPr>
      <w:r>
        <w:rPr>
          <w:rFonts w:ascii="Times New Roman" w:eastAsia="Times New Roman" w:hAnsi="Times New Roman" w:cs="Times New Roman"/>
          <w:i/>
        </w:rPr>
        <w:t>Zmiana terminu określonego w umowie może nastąpić w sytuacji, gdy wykonanie przedmiotu umowy w terminie jest niemożliwe z uwagi na wystąpienie w trakcie trwania umowy stanu nadzwyczajnego, uniemożliwiającego dotrzymanie terminu realizacji zamówienia.</w:t>
      </w:r>
    </w:p>
    <w:p w:rsidR="00B3193E" w:rsidRDefault="00B3193E">
      <w:pPr>
        <w:spacing w:after="0" w:line="264" w:lineRule="auto"/>
        <w:rPr>
          <w:rFonts w:ascii="Times New Roman" w:eastAsia="Times New Roman" w:hAnsi="Times New Roman" w:cs="Times New Roman"/>
        </w:rPr>
      </w:pPr>
    </w:p>
    <w:p w:rsidR="00B3193E" w:rsidRDefault="00171D2F">
      <w:pPr>
        <w:numPr>
          <w:ilvl w:val="0"/>
          <w:numId w:val="24"/>
        </w:numPr>
        <w:spacing w:after="0" w:line="264" w:lineRule="auto"/>
        <w:jc w:val="both"/>
        <w:rPr>
          <w:rFonts w:ascii="Times New Roman" w:eastAsia="Times New Roman" w:hAnsi="Times New Roman" w:cs="Times New Roman"/>
          <w:i/>
        </w:rPr>
      </w:pPr>
      <w:r>
        <w:rPr>
          <w:rFonts w:ascii="Times New Roman" w:eastAsia="Times New Roman" w:hAnsi="Times New Roman" w:cs="Times New Roman"/>
        </w:rPr>
        <w:t>w przypadku innych przeszkód  uniemożliwiających zrealizowanie zamówienia, za które nie odpowiada Wykonawca;</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i/>
        </w:rPr>
        <w:t>Zmiana terminu określonego w umowie może nastąpić w sytuacji, gdy wykonanie przedmiotu umowy w terminie jest niemożliwe ze względu na wystąpienie obiektywnych przeszkód uniemożliwiających wykonanie zamówienia, za które nie odpowiada Wykonawca. W przypadku wystąpienia tego typu sytuacji, termin realizacji umowy zostanie wydłużony o czas niezbędny do eliminacji przeszkody, za którą nie odpowiada Wykonawca.</w:t>
      </w:r>
    </w:p>
    <w:p w:rsidR="00B3193E" w:rsidRDefault="00B3193E">
      <w:pPr>
        <w:spacing w:after="0" w:line="264" w:lineRule="auto"/>
        <w:jc w:val="both"/>
        <w:rPr>
          <w:rFonts w:ascii="Times New Roman" w:eastAsia="Times New Roman" w:hAnsi="Times New Roman" w:cs="Times New Roman"/>
        </w:rPr>
      </w:pPr>
    </w:p>
    <w:p w:rsidR="00B3193E" w:rsidRDefault="00171D2F">
      <w:pPr>
        <w:numPr>
          <w:ilvl w:val="0"/>
          <w:numId w:val="24"/>
        </w:numPr>
        <w:spacing w:after="0" w:line="264" w:lineRule="auto"/>
        <w:rPr>
          <w:rFonts w:ascii="Times New Roman" w:eastAsia="Times New Roman" w:hAnsi="Times New Roman" w:cs="Times New Roman"/>
          <w:i/>
        </w:rPr>
      </w:pPr>
      <w:r>
        <w:rPr>
          <w:rFonts w:ascii="Times New Roman" w:eastAsia="Times New Roman" w:hAnsi="Times New Roman" w:cs="Times New Roman"/>
        </w:rPr>
        <w:t>W przypadku przedłużającej się niniejszej procedury ofertowej i wyboru Wykonawcy;</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i/>
        </w:rPr>
        <w:t>Zmiana terminu określonego w umowie może nastąpić w sytuacji, gdy procedura udzielenia zamówienia ulegnie przedłużeniu ponad pierwotnie planowany czas w wyniku zmiany zapisów zapytania, wydłużenia terminu składania ofert oraz przedłużania się terminu podpisania umowy z Wykonawcą.</w:t>
      </w:r>
    </w:p>
    <w:p w:rsidR="00B3193E" w:rsidRDefault="00B3193E">
      <w:pPr>
        <w:spacing w:after="0" w:line="264" w:lineRule="auto"/>
        <w:rPr>
          <w:rFonts w:ascii="Times New Roman" w:eastAsia="Times New Roman" w:hAnsi="Times New Roman" w:cs="Times New Roman"/>
        </w:rPr>
      </w:pPr>
    </w:p>
    <w:p w:rsidR="00B3193E" w:rsidRDefault="00171D2F">
      <w:pPr>
        <w:numPr>
          <w:ilvl w:val="0"/>
          <w:numId w:val="24"/>
        </w:numPr>
        <w:spacing w:after="0" w:line="264" w:lineRule="auto"/>
        <w:jc w:val="both"/>
        <w:rPr>
          <w:rFonts w:ascii="Times New Roman" w:eastAsia="Times New Roman" w:hAnsi="Times New Roman" w:cs="Times New Roman"/>
          <w:i/>
        </w:rPr>
      </w:pPr>
      <w:r>
        <w:rPr>
          <w:rFonts w:ascii="Times New Roman" w:eastAsia="Times New Roman" w:hAnsi="Times New Roman" w:cs="Times New Roman"/>
        </w:rPr>
        <w:t>w przypadku konieczności wykonania zamówień dodatkowych, których wykonanie jest niezbędne dla wykonania przedmiotu Umowy;</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i/>
        </w:rPr>
        <w:t>Zmiana terminu określonego w umowie może nastąpić w sytuacji, gdy wykonanie przedmiotu umowy w terminie jest niemożliwe z uwagi na konieczność wykonania zamówień dodatkowych, których zakup jest niezbędny dla wykonania przedmiotu Umowy.</w:t>
      </w:r>
    </w:p>
    <w:p w:rsidR="00B3193E" w:rsidRDefault="00B3193E">
      <w:pPr>
        <w:spacing w:after="0" w:line="264" w:lineRule="auto"/>
        <w:rPr>
          <w:rFonts w:ascii="Times New Roman" w:eastAsia="Times New Roman" w:hAnsi="Times New Roman" w:cs="Times New Roman"/>
        </w:rPr>
      </w:pPr>
    </w:p>
    <w:p w:rsidR="00B3193E" w:rsidRDefault="00171D2F">
      <w:pPr>
        <w:numPr>
          <w:ilvl w:val="0"/>
          <w:numId w:val="24"/>
        </w:numPr>
        <w:spacing w:after="0" w:line="264" w:lineRule="auto"/>
        <w:rPr>
          <w:rFonts w:ascii="Times New Roman" w:eastAsia="Times New Roman" w:hAnsi="Times New Roman" w:cs="Times New Roman"/>
          <w:i/>
        </w:rPr>
      </w:pPr>
      <w:r>
        <w:rPr>
          <w:rFonts w:ascii="Times New Roman" w:eastAsia="Times New Roman" w:hAnsi="Times New Roman" w:cs="Times New Roman"/>
        </w:rPr>
        <w:t>W przypadku opóźnień w wypłacie dofinansowania;</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i/>
        </w:rPr>
        <w:lastRenderedPageBreak/>
        <w:t>Zmiana terminu określonego w umowie może nastąpić w sytuacji, wystąpienia opóźnień w wypłacie dofinansowania do projektu przez Instytucję Pośredniczącą i/lub Bank Gospodarstwa Krajowego. W takim przypadku termin realizacji umowy może zostać wydłużony o czas odpowiadający okresowi od złożenia wniosku o płatność do czasu wypłaty dofinansowania na konto Zamawiającego.</w:t>
      </w:r>
    </w:p>
    <w:p w:rsidR="00B3193E" w:rsidRDefault="00B3193E">
      <w:pPr>
        <w:spacing w:after="0" w:line="264" w:lineRule="auto"/>
        <w:jc w:val="both"/>
        <w:rPr>
          <w:rFonts w:ascii="Times New Roman" w:eastAsia="Times New Roman" w:hAnsi="Times New Roman" w:cs="Times New Roman"/>
        </w:rPr>
      </w:pPr>
    </w:p>
    <w:p w:rsidR="00B3193E" w:rsidRDefault="00171D2F">
      <w:pPr>
        <w:numPr>
          <w:ilvl w:val="0"/>
          <w:numId w:val="24"/>
        </w:numPr>
        <w:spacing w:after="0" w:line="264" w:lineRule="auto"/>
        <w:jc w:val="both"/>
        <w:rPr>
          <w:rFonts w:ascii="Times New Roman" w:eastAsia="Times New Roman" w:hAnsi="Times New Roman" w:cs="Times New Roman"/>
          <w:i/>
        </w:rPr>
      </w:pPr>
      <w:r>
        <w:rPr>
          <w:rFonts w:ascii="Times New Roman" w:eastAsia="Times New Roman" w:hAnsi="Times New Roman" w:cs="Times New Roman"/>
        </w:rPr>
        <w:t>W przypadku konieczności wprowadzenia zmian w projekcie wymagających akceptacji Instytucji Pośredniczącej</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i/>
        </w:rPr>
        <w:t>Zmiana terminu realizacji określonego w umowie może nastąpić w sytuacji konieczności wprowadzenia zmian do projektu objętego dofinansowaniem. W takim przypadku termin realizacji umowy może zostać wydłużony o czas odpowiadający okresowi od złożenia wniosku o zmianę projektu do czasu akceptacji zmian przez Instytucję Pośredniczącą.</w:t>
      </w:r>
    </w:p>
    <w:p w:rsidR="00B3193E" w:rsidRDefault="00B3193E">
      <w:pPr>
        <w:spacing w:after="0" w:line="264" w:lineRule="auto"/>
        <w:jc w:val="both"/>
        <w:rPr>
          <w:rFonts w:ascii="Times New Roman" w:eastAsia="Times New Roman" w:hAnsi="Times New Roman" w:cs="Times New Roman"/>
        </w:rPr>
      </w:pPr>
    </w:p>
    <w:p w:rsidR="00B3193E" w:rsidRDefault="00171D2F">
      <w:pPr>
        <w:numPr>
          <w:ilvl w:val="0"/>
          <w:numId w:val="24"/>
        </w:numPr>
        <w:spacing w:after="0" w:line="264" w:lineRule="auto"/>
        <w:jc w:val="both"/>
        <w:rPr>
          <w:rFonts w:ascii="Times New Roman" w:eastAsia="Times New Roman" w:hAnsi="Times New Roman" w:cs="Times New Roman"/>
          <w:i/>
        </w:rPr>
      </w:pPr>
      <w:r>
        <w:rPr>
          <w:rFonts w:ascii="Times New Roman" w:eastAsia="Times New Roman" w:hAnsi="Times New Roman" w:cs="Times New Roman"/>
        </w:rPr>
        <w:t>Zamawiający dopuszcza możliwość zmiany terminu realizacji z przyczyn niezależnych od Wykonawcy, będących następstwem okoliczności leżących po stronie Zamawiającego, w szczególności opóźnienia w przygotowaniu miejsca dostawy, odbiorze, opóźnienia w podejmowaniu decyzji przez Zamawiającego ważnych z punktu widzenia realizacji zamówienia, opóźnienia w terminowym regulowaniu płatności przez Zamawiającego itp.</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i/>
        </w:rPr>
        <w:t>Zmiana terminu realizacji określonego w umowie może nastąpić w sytuacji niezależnej od Wykonawcy, będącej następstwem okoliczności leżących po stronie Zamawiającego.  W takim przypadku termin realizacji umowy może zostać wydłużony o czas opóźnienia spowodowanego przez Zamawiającego.</w:t>
      </w:r>
    </w:p>
    <w:p w:rsidR="00B3193E" w:rsidRDefault="00B3193E">
      <w:pPr>
        <w:spacing w:after="0" w:line="264" w:lineRule="auto"/>
        <w:jc w:val="both"/>
        <w:rPr>
          <w:rFonts w:ascii="Times New Roman" w:eastAsia="Times New Roman" w:hAnsi="Times New Roman" w:cs="Times New Roman"/>
        </w:rPr>
      </w:pPr>
    </w:p>
    <w:p w:rsidR="00B3193E" w:rsidRDefault="00171D2F">
      <w:pPr>
        <w:numPr>
          <w:ilvl w:val="0"/>
          <w:numId w:val="24"/>
        </w:numPr>
        <w:spacing w:after="0" w:line="264" w:lineRule="auto"/>
        <w:jc w:val="both"/>
        <w:rPr>
          <w:rFonts w:ascii="Times New Roman" w:eastAsia="Times New Roman" w:hAnsi="Times New Roman" w:cs="Times New Roman"/>
          <w:i/>
        </w:rPr>
      </w:pPr>
      <w:r>
        <w:rPr>
          <w:rFonts w:ascii="Times New Roman" w:eastAsia="Times New Roman" w:hAnsi="Times New Roman" w:cs="Times New Roman"/>
        </w:rPr>
        <w:t xml:space="preserve">Zamawiający dopuszcza możliwość zmiany okresu realizacji przedmiotu zamówienia, w przypadku odwołania lub niemożliwości dokonania rezerwacji miejsca wystawowego na imprezie targowej, na której planowana jest zabudowa stoiska. </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i/>
        </w:rPr>
        <w:t>W przypadku zaistnienia ww. okoliczności termin zostanie przedłużony o czas niezbędny do zrealizowania przedmiotu zamówienia, co zostanie ustalone za porozumieniem obu stron umowy, w oparciu o ww. okoliczności</w:t>
      </w:r>
    </w:p>
    <w:p w:rsidR="00B3193E" w:rsidRDefault="00B3193E">
      <w:pPr>
        <w:spacing w:after="0" w:line="264" w:lineRule="auto"/>
        <w:ind w:left="360"/>
        <w:jc w:val="both"/>
        <w:rPr>
          <w:rFonts w:ascii="Times New Roman" w:eastAsia="Times New Roman" w:hAnsi="Times New Roman" w:cs="Times New Roman"/>
        </w:rPr>
      </w:pPr>
    </w:p>
    <w:p w:rsidR="00B3193E" w:rsidRDefault="00171D2F">
      <w:pPr>
        <w:numPr>
          <w:ilvl w:val="0"/>
          <w:numId w:val="24"/>
        </w:numPr>
        <w:spacing w:after="0" w:line="264" w:lineRule="auto"/>
        <w:jc w:val="both"/>
        <w:rPr>
          <w:rFonts w:ascii="Times New Roman" w:eastAsia="Times New Roman" w:hAnsi="Times New Roman" w:cs="Times New Roman"/>
          <w:i/>
        </w:rPr>
      </w:pPr>
      <w:r>
        <w:rPr>
          <w:rFonts w:ascii="Times New Roman" w:eastAsia="Times New Roman" w:hAnsi="Times New Roman" w:cs="Times New Roman"/>
        </w:rPr>
        <w:t>Zamawiający dopuszcza możliwość zmiany okresu realizacji przedmiotu zamówienia, w przypadku wystąpienia innych przyczyn niż wyżej wymienione, jeśli wynikać to będzie z okoliczności o charakterze obiektywnym, których nie można było przewidzieć w chwili składania oferty, w szczególności okoliczności wskazanych w pkt. 1.4.</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i/>
        </w:rPr>
        <w:t>W przypadku zaistnienia ww. okoliczności termin zostanie przedłużony o czas niezbędny do zrealizowania przedmiotu zamówienia, co zostanie ustalone za porozumieniem obu stron umowy, w oparciu o ww. okoliczności</w:t>
      </w:r>
    </w:p>
    <w:p w:rsidR="00B3193E" w:rsidRDefault="00B3193E">
      <w:pPr>
        <w:spacing w:after="0" w:line="264" w:lineRule="auto"/>
        <w:jc w:val="both"/>
        <w:rPr>
          <w:rFonts w:ascii="Times New Roman" w:eastAsia="Times New Roman" w:hAnsi="Times New Roman" w:cs="Times New Roman"/>
        </w:rPr>
      </w:pPr>
    </w:p>
    <w:p w:rsidR="00B3193E" w:rsidRDefault="00171D2F">
      <w:pPr>
        <w:numPr>
          <w:ilvl w:val="0"/>
          <w:numId w:val="24"/>
        </w:numPr>
        <w:spacing w:after="0" w:line="264" w:lineRule="auto"/>
        <w:jc w:val="both"/>
        <w:rPr>
          <w:rFonts w:ascii="Times New Roman" w:eastAsia="Times New Roman" w:hAnsi="Times New Roman" w:cs="Times New Roman"/>
        </w:rPr>
      </w:pPr>
      <w:r>
        <w:rPr>
          <w:rFonts w:ascii="Times New Roman" w:eastAsia="Times New Roman" w:hAnsi="Times New Roman" w:cs="Times New Roman"/>
        </w:rPr>
        <w:t xml:space="preserve">Dopuszczalne będą zmiany terminu realizacji przedmiotu zamówienia na zgodny wniosek Stron umowy. </w:t>
      </w:r>
    </w:p>
    <w:p w:rsidR="00B3193E" w:rsidRDefault="00B3193E">
      <w:pPr>
        <w:spacing w:after="0" w:line="264" w:lineRule="auto"/>
        <w:jc w:val="both"/>
        <w:rPr>
          <w:rFonts w:ascii="Times New Roman" w:eastAsia="Times New Roman" w:hAnsi="Times New Roman" w:cs="Times New Roman"/>
        </w:rPr>
      </w:pPr>
    </w:p>
    <w:p w:rsidR="00B3193E" w:rsidRDefault="00171D2F">
      <w:pPr>
        <w:numPr>
          <w:ilvl w:val="1"/>
          <w:numId w:val="6"/>
        </w:numPr>
        <w:pBdr>
          <w:top w:val="nil"/>
          <w:left w:val="nil"/>
          <w:bottom w:val="nil"/>
          <w:right w:val="nil"/>
          <w:between w:val="nil"/>
        </w:pBdr>
        <w:spacing w:after="0"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Zmiany dotyczące wynagrodzenia:</w:t>
      </w:r>
    </w:p>
    <w:p w:rsidR="00B3193E" w:rsidRDefault="00B3193E">
      <w:pPr>
        <w:pBdr>
          <w:top w:val="nil"/>
          <w:left w:val="nil"/>
          <w:bottom w:val="nil"/>
          <w:right w:val="nil"/>
          <w:between w:val="nil"/>
        </w:pBdr>
        <w:spacing w:after="0" w:line="264" w:lineRule="auto"/>
        <w:ind w:left="720"/>
        <w:jc w:val="both"/>
        <w:rPr>
          <w:rFonts w:ascii="Times New Roman" w:eastAsia="Times New Roman" w:hAnsi="Times New Roman" w:cs="Times New Roman"/>
          <w:color w:val="000000"/>
        </w:rPr>
      </w:pPr>
    </w:p>
    <w:p w:rsidR="00B3193E" w:rsidRDefault="00171D2F">
      <w:pPr>
        <w:numPr>
          <w:ilvl w:val="0"/>
          <w:numId w:val="20"/>
        </w:numPr>
        <w:pBdr>
          <w:top w:val="nil"/>
          <w:left w:val="nil"/>
          <w:bottom w:val="nil"/>
          <w:right w:val="nil"/>
          <w:between w:val="nil"/>
        </w:pBdr>
        <w:spacing w:after="0" w:line="264"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rPr>
        <w:t>Możliwa jest zmiana wysokości wynagrodzenia w przypadku zmiany stawki podatku od towarów i usług lub innych podatków/opłat mających wpływ na koszt realizacji zamówienia;</w:t>
      </w:r>
    </w:p>
    <w:p w:rsidR="00B3193E" w:rsidRDefault="00171D2F">
      <w:pPr>
        <w:pBdr>
          <w:top w:val="nil"/>
          <w:left w:val="nil"/>
          <w:bottom w:val="nil"/>
          <w:right w:val="nil"/>
          <w:between w:val="nil"/>
        </w:pBdr>
        <w:spacing w:after="0" w:line="264" w:lineRule="auto"/>
        <w:ind w:left="360"/>
        <w:jc w:val="both"/>
        <w:rPr>
          <w:rFonts w:ascii="Times New Roman" w:eastAsia="Times New Roman" w:hAnsi="Times New Roman" w:cs="Times New Roman"/>
          <w:color w:val="000000"/>
        </w:rPr>
      </w:pPr>
      <w:r>
        <w:rPr>
          <w:rFonts w:ascii="Times New Roman" w:eastAsia="Times New Roman" w:hAnsi="Times New Roman" w:cs="Times New Roman"/>
          <w:i/>
          <w:color w:val="000000"/>
        </w:rPr>
        <w:t>Wartość wynagrodzenia określonego w umowie może ulec zmianie w przypadku zmiany stawki podatku VAT. W takiej sytuacji wynagrodzenie ulegnie zmianie w sposób odpowiedni –  tak aby odpowiadało zaktualizowanej stawce tego podatku dla zakresu objętego umową, który na dzień zmiany stawki podatku nie został jeszcze rozliczony.</w:t>
      </w:r>
    </w:p>
    <w:p w:rsidR="00B3193E" w:rsidRDefault="00B3193E">
      <w:pPr>
        <w:pBdr>
          <w:top w:val="nil"/>
          <w:left w:val="nil"/>
          <w:bottom w:val="nil"/>
          <w:right w:val="nil"/>
          <w:between w:val="nil"/>
        </w:pBdr>
        <w:spacing w:after="0" w:line="264" w:lineRule="auto"/>
        <w:ind w:left="360"/>
        <w:jc w:val="both"/>
        <w:rPr>
          <w:rFonts w:ascii="Times New Roman" w:eastAsia="Times New Roman" w:hAnsi="Times New Roman" w:cs="Times New Roman"/>
          <w:color w:val="000000"/>
        </w:rPr>
      </w:pPr>
    </w:p>
    <w:p w:rsidR="00B3193E" w:rsidRDefault="00171D2F">
      <w:pPr>
        <w:numPr>
          <w:ilvl w:val="0"/>
          <w:numId w:val="20"/>
        </w:numPr>
        <w:pBdr>
          <w:top w:val="nil"/>
          <w:left w:val="nil"/>
          <w:bottom w:val="nil"/>
          <w:right w:val="nil"/>
          <w:between w:val="nil"/>
        </w:pBdr>
        <w:spacing w:after="0" w:line="264"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rPr>
        <w:t>Jeżeli nastąpi zmiana powszechnie obowiązujących przepisów prawa w zakresie mającym wpływ na realizację przedmiotu zamówienia, w taki sposób, ze realizacja zamówienia na zasadach określonych w umowie, groziłaby nadmierną stratą dla Wykonawcy;</w:t>
      </w:r>
    </w:p>
    <w:p w:rsidR="00B3193E" w:rsidRDefault="00171D2F">
      <w:pPr>
        <w:pBdr>
          <w:top w:val="nil"/>
          <w:left w:val="nil"/>
          <w:bottom w:val="nil"/>
          <w:right w:val="nil"/>
          <w:between w:val="nil"/>
        </w:pBdr>
        <w:spacing w:after="0" w:line="264" w:lineRule="auto"/>
        <w:ind w:left="360"/>
        <w:jc w:val="both"/>
        <w:rPr>
          <w:rFonts w:ascii="Times New Roman" w:eastAsia="Times New Roman" w:hAnsi="Times New Roman" w:cs="Times New Roman"/>
          <w:color w:val="000000"/>
        </w:rPr>
      </w:pPr>
      <w:r>
        <w:rPr>
          <w:rFonts w:ascii="Times New Roman" w:eastAsia="Times New Roman" w:hAnsi="Times New Roman" w:cs="Times New Roman"/>
          <w:i/>
          <w:color w:val="000000"/>
        </w:rPr>
        <w:t>Wartość wynagrodzenia określonego w umowie może ulec zmianie w przypadku zmiany powszechnie obowiązujących przepisów prawa w zakresie mającym wpływ na realizację przedmiotu zamówienia, w taki sposób że realizacja zamówienia na zasadach określonych w umowie groziłaby nadmierną stratą dla Wykonawcy.</w:t>
      </w:r>
    </w:p>
    <w:p w:rsidR="00B3193E" w:rsidRDefault="00B3193E">
      <w:pPr>
        <w:pBdr>
          <w:top w:val="nil"/>
          <w:left w:val="nil"/>
          <w:bottom w:val="nil"/>
          <w:right w:val="nil"/>
          <w:between w:val="nil"/>
        </w:pBdr>
        <w:spacing w:after="0" w:line="264" w:lineRule="auto"/>
        <w:ind w:left="720"/>
        <w:jc w:val="both"/>
        <w:rPr>
          <w:rFonts w:ascii="Times New Roman" w:eastAsia="Times New Roman" w:hAnsi="Times New Roman" w:cs="Times New Roman"/>
          <w:color w:val="000000"/>
        </w:rPr>
      </w:pPr>
    </w:p>
    <w:p w:rsidR="00B3193E" w:rsidRDefault="00171D2F">
      <w:pPr>
        <w:numPr>
          <w:ilvl w:val="0"/>
          <w:numId w:val="20"/>
        </w:numPr>
        <w:pBdr>
          <w:top w:val="nil"/>
          <w:left w:val="nil"/>
          <w:bottom w:val="nil"/>
          <w:right w:val="nil"/>
          <w:between w:val="nil"/>
        </w:pBdr>
        <w:spacing w:after="0" w:line="264"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rPr>
        <w:t>W przypadku konieczności ograniczenia zakresu rzeczowego przedmiotu umowy przez Zamawiającego ze względu na czynniki, których Zamawiający nie mógł przewidzieć w chwili zawierania umowy;</w:t>
      </w:r>
    </w:p>
    <w:p w:rsidR="00B3193E" w:rsidRDefault="00171D2F">
      <w:pPr>
        <w:pBdr>
          <w:top w:val="nil"/>
          <w:left w:val="nil"/>
          <w:bottom w:val="nil"/>
          <w:right w:val="nil"/>
          <w:between w:val="nil"/>
        </w:pBdr>
        <w:spacing w:after="0" w:line="264" w:lineRule="auto"/>
        <w:ind w:left="360"/>
        <w:jc w:val="both"/>
        <w:rPr>
          <w:rFonts w:ascii="Times New Roman" w:eastAsia="Times New Roman" w:hAnsi="Times New Roman" w:cs="Times New Roman"/>
          <w:color w:val="000000"/>
        </w:rPr>
      </w:pPr>
      <w:r>
        <w:rPr>
          <w:rFonts w:ascii="Times New Roman" w:eastAsia="Times New Roman" w:hAnsi="Times New Roman" w:cs="Times New Roman"/>
          <w:i/>
          <w:color w:val="000000"/>
        </w:rPr>
        <w:t xml:space="preserve">Wartość wynagrodzenia określonego w umowie może ulec zmianie w przypadku ograniczenia zakresu rzeczowego przedmiotu umowy przez Zamawiającego ze względu na czynniki, których zamawiający nie mógł przewidzieć w chwili zawierania umowy, przy czym wynagrodzenie umowne ulegnie obniżeniu o wartość wydatków objętych rezygnacją. </w:t>
      </w:r>
    </w:p>
    <w:p w:rsidR="00B3193E" w:rsidRDefault="00B3193E">
      <w:pPr>
        <w:pBdr>
          <w:top w:val="nil"/>
          <w:left w:val="nil"/>
          <w:bottom w:val="nil"/>
          <w:right w:val="nil"/>
          <w:between w:val="nil"/>
        </w:pBdr>
        <w:spacing w:after="0" w:line="264" w:lineRule="auto"/>
        <w:jc w:val="both"/>
        <w:rPr>
          <w:rFonts w:ascii="Times New Roman" w:eastAsia="Times New Roman" w:hAnsi="Times New Roman" w:cs="Times New Roman"/>
          <w:color w:val="000000"/>
        </w:rPr>
      </w:pPr>
    </w:p>
    <w:p w:rsidR="00B3193E" w:rsidRDefault="00171D2F">
      <w:pPr>
        <w:numPr>
          <w:ilvl w:val="1"/>
          <w:numId w:val="6"/>
        </w:numPr>
        <w:pBdr>
          <w:top w:val="nil"/>
          <w:left w:val="nil"/>
          <w:bottom w:val="nil"/>
          <w:right w:val="nil"/>
          <w:between w:val="nil"/>
        </w:pBdr>
        <w:spacing w:after="0"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Zmiany dotyczące przedmiotu zamówienia, w tym zmiany technologiczne, w szczególności: </w:t>
      </w:r>
    </w:p>
    <w:p w:rsidR="00B3193E" w:rsidRDefault="00171D2F">
      <w:pPr>
        <w:widowControl w:val="0"/>
        <w:numPr>
          <w:ilvl w:val="0"/>
          <w:numId w:val="28"/>
        </w:numPr>
        <w:spacing w:after="0" w:line="264" w:lineRule="auto"/>
        <w:ind w:left="709" w:right="-63"/>
        <w:jc w:val="both"/>
        <w:rPr>
          <w:rFonts w:ascii="Times New Roman" w:eastAsia="Times New Roman" w:hAnsi="Times New Roman" w:cs="Times New Roman"/>
        </w:rPr>
      </w:pPr>
      <w:r>
        <w:rPr>
          <w:rFonts w:ascii="Times New Roman" w:eastAsia="Times New Roman" w:hAnsi="Times New Roman" w:cs="Times New Roman"/>
        </w:rPr>
        <w:t xml:space="preserve">niedostępność na rynku materiałów lub urządzeń wskazanych w ofercie spowodowana zaprzestaniem produkcji lub wycofaniem z rynku tych materiałów lub urządzeń, w takim wypadku materiały i urządzenia te zastąpione będą mogły być jedynie materiałami lub urządzeniami o parametrach nie gorszych, niż wskazane w zapytaniu ofertowym i ofercie; </w:t>
      </w:r>
    </w:p>
    <w:p w:rsidR="00B3193E" w:rsidRDefault="00171D2F">
      <w:pPr>
        <w:widowControl w:val="0"/>
        <w:numPr>
          <w:ilvl w:val="0"/>
          <w:numId w:val="28"/>
        </w:numPr>
        <w:spacing w:after="0" w:line="264" w:lineRule="auto"/>
        <w:ind w:left="709" w:right="-63"/>
        <w:jc w:val="both"/>
        <w:rPr>
          <w:rFonts w:ascii="Times New Roman" w:eastAsia="Times New Roman" w:hAnsi="Times New Roman" w:cs="Times New Roman"/>
        </w:rPr>
      </w:pPr>
      <w:r>
        <w:rPr>
          <w:rFonts w:ascii="Times New Roman" w:eastAsia="Times New Roman" w:hAnsi="Times New Roman" w:cs="Times New Roman"/>
        </w:rPr>
        <w:t>pojawienie się na rynku, części, materiałów, technologii lub urządzeń nowszej generacji pozwalających na zaoszczędzenie kosztów realizacji przedmiotu zamówienia lub kosztów eksploatacji przedmiotu zamówienia;</w:t>
      </w:r>
    </w:p>
    <w:p w:rsidR="00B3193E" w:rsidRDefault="00171D2F">
      <w:pPr>
        <w:widowControl w:val="0"/>
        <w:numPr>
          <w:ilvl w:val="0"/>
          <w:numId w:val="28"/>
        </w:numPr>
        <w:spacing w:after="0" w:line="264" w:lineRule="auto"/>
        <w:ind w:left="709" w:right="-63"/>
        <w:jc w:val="both"/>
        <w:rPr>
          <w:rFonts w:ascii="Times New Roman" w:eastAsia="Times New Roman" w:hAnsi="Times New Roman" w:cs="Times New Roman"/>
        </w:rPr>
      </w:pPr>
      <w:r>
        <w:rPr>
          <w:rFonts w:ascii="Times New Roman" w:eastAsia="Times New Roman" w:hAnsi="Times New Roman" w:cs="Times New Roman"/>
        </w:rPr>
        <w:t xml:space="preserve">konieczność zrealizowania przedmiotu zamówienia przy zastosowaniu innych rozwiązań technicznych/ technologicznych niż wskazane w ofercie w sytuacji, gdyby zastosowanie przewidzianych rozwiązań groziło niewykonaniem lub wadliwym wykonaniem przedmiotu zamówienia; </w:t>
      </w:r>
    </w:p>
    <w:p w:rsidR="00B3193E" w:rsidRDefault="00171D2F">
      <w:pPr>
        <w:widowControl w:val="0"/>
        <w:numPr>
          <w:ilvl w:val="0"/>
          <w:numId w:val="28"/>
        </w:numPr>
        <w:spacing w:after="0" w:line="264" w:lineRule="auto"/>
        <w:ind w:left="709" w:right="-63"/>
        <w:jc w:val="both"/>
        <w:rPr>
          <w:rFonts w:ascii="Times New Roman" w:eastAsia="Times New Roman" w:hAnsi="Times New Roman" w:cs="Times New Roman"/>
        </w:rPr>
      </w:pPr>
      <w:r>
        <w:rPr>
          <w:rFonts w:ascii="Times New Roman" w:eastAsia="Times New Roman" w:hAnsi="Times New Roman" w:cs="Times New Roman"/>
        </w:rPr>
        <w:t xml:space="preserve">konieczność zrealizowania przedmiotu zamówienia przy zastosowaniu innych rozwiązań technicznych, lub materiałowych ze względu na zmiany obowiązującego prawa; </w:t>
      </w:r>
    </w:p>
    <w:p w:rsidR="00B3193E" w:rsidRDefault="00171D2F">
      <w:pPr>
        <w:widowControl w:val="0"/>
        <w:numPr>
          <w:ilvl w:val="0"/>
          <w:numId w:val="28"/>
        </w:numPr>
        <w:spacing w:after="0" w:line="264" w:lineRule="auto"/>
        <w:ind w:left="709" w:right="-63"/>
        <w:jc w:val="both"/>
        <w:rPr>
          <w:rFonts w:ascii="Times New Roman" w:eastAsia="Times New Roman" w:hAnsi="Times New Roman" w:cs="Times New Roman"/>
        </w:rPr>
      </w:pPr>
      <w:r>
        <w:rPr>
          <w:rFonts w:ascii="Times New Roman" w:eastAsia="Times New Roman" w:hAnsi="Times New Roman" w:cs="Times New Roman"/>
        </w:rPr>
        <w:t xml:space="preserve">w zakresie zmiany typu/modelu/numeru katalogowego danego towaru, jeżeli nie spowoduje to zmiany przedmiotu umowy; </w:t>
      </w:r>
    </w:p>
    <w:p w:rsidR="00B3193E" w:rsidRDefault="00B3193E">
      <w:pPr>
        <w:widowControl w:val="0"/>
        <w:spacing w:after="0" w:line="264" w:lineRule="auto"/>
        <w:ind w:left="709" w:right="-63"/>
        <w:jc w:val="both"/>
        <w:rPr>
          <w:rFonts w:ascii="Times New Roman" w:eastAsia="Times New Roman" w:hAnsi="Times New Roman" w:cs="Times New Roman"/>
        </w:rPr>
      </w:pPr>
    </w:p>
    <w:p w:rsidR="00B3193E" w:rsidRDefault="00171D2F">
      <w:pPr>
        <w:numPr>
          <w:ilvl w:val="1"/>
          <w:numId w:val="6"/>
        </w:numPr>
        <w:pBdr>
          <w:top w:val="nil"/>
          <w:left w:val="nil"/>
          <w:bottom w:val="nil"/>
          <w:right w:val="nil"/>
          <w:between w:val="nil"/>
        </w:pBdr>
        <w:spacing w:after="0"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Pozostałe zmiany umowy:</w:t>
      </w:r>
    </w:p>
    <w:p w:rsidR="00B3193E" w:rsidRDefault="00171D2F">
      <w:pPr>
        <w:numPr>
          <w:ilvl w:val="0"/>
          <w:numId w:val="8"/>
        </w:numPr>
        <w:pBdr>
          <w:top w:val="nil"/>
          <w:left w:val="nil"/>
          <w:bottom w:val="nil"/>
          <w:right w:val="nil"/>
          <w:between w:val="nil"/>
        </w:pBdr>
        <w:spacing w:after="0" w:line="264"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Zmiana danych związanych z obsługą administracyjno-organizacyjną umowy</w:t>
      </w:r>
    </w:p>
    <w:p w:rsidR="00B3193E" w:rsidRDefault="00171D2F">
      <w:pPr>
        <w:numPr>
          <w:ilvl w:val="0"/>
          <w:numId w:val="8"/>
        </w:numPr>
        <w:pBdr>
          <w:top w:val="nil"/>
          <w:left w:val="nil"/>
          <w:bottom w:val="nil"/>
          <w:right w:val="nil"/>
          <w:between w:val="nil"/>
        </w:pBdr>
        <w:spacing w:after="0" w:line="264"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Zmiana miejsca realizacji zamówienia/dostawy</w:t>
      </w:r>
    </w:p>
    <w:p w:rsidR="00B3193E" w:rsidRDefault="00171D2F">
      <w:pPr>
        <w:numPr>
          <w:ilvl w:val="0"/>
          <w:numId w:val="8"/>
        </w:numPr>
        <w:pBdr>
          <w:top w:val="nil"/>
          <w:left w:val="nil"/>
          <w:bottom w:val="nil"/>
          <w:right w:val="nil"/>
          <w:between w:val="nil"/>
        </w:pBdr>
        <w:spacing w:after="0" w:line="264"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Zmiana warunków i terminów płatności </w:t>
      </w:r>
    </w:p>
    <w:p w:rsidR="00B3193E" w:rsidRDefault="00171D2F">
      <w:pPr>
        <w:numPr>
          <w:ilvl w:val="0"/>
          <w:numId w:val="8"/>
        </w:numPr>
        <w:pBdr>
          <w:top w:val="nil"/>
          <w:left w:val="nil"/>
          <w:bottom w:val="nil"/>
          <w:right w:val="nil"/>
          <w:between w:val="nil"/>
        </w:pBdr>
        <w:spacing w:after="0" w:line="264"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stwierdzenia rozbieżności lub niejasności w umowie, których nie można usunąć w inny sposób, a zmiana umowy będzie umożliwiać usunięcie rozbieżności i doprecyzowanie umowy w celu jednoznacznej interpretacji jej zapisów przez strony,</w:t>
      </w:r>
    </w:p>
    <w:p w:rsidR="00B3193E" w:rsidRDefault="00171D2F">
      <w:pPr>
        <w:numPr>
          <w:ilvl w:val="0"/>
          <w:numId w:val="8"/>
        </w:numPr>
        <w:pBdr>
          <w:top w:val="nil"/>
          <w:left w:val="nil"/>
          <w:bottom w:val="nil"/>
          <w:right w:val="nil"/>
          <w:between w:val="nil"/>
        </w:pBdr>
        <w:spacing w:after="0" w:line="264"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Konieczność wprowadzenia zmian będzie następstwem zmian wprowadzonych w umowach pomiędzy Zamawiających a inną niż Wykonawca stroną, w tym instytucjami nadzorującymi realizację projektu, w ramach którego realizowane jest zamówienie,</w:t>
      </w:r>
    </w:p>
    <w:p w:rsidR="00B3193E" w:rsidRDefault="00171D2F">
      <w:pPr>
        <w:numPr>
          <w:ilvl w:val="0"/>
          <w:numId w:val="8"/>
        </w:numPr>
        <w:pBdr>
          <w:top w:val="nil"/>
          <w:left w:val="nil"/>
          <w:bottom w:val="nil"/>
          <w:right w:val="nil"/>
          <w:between w:val="nil"/>
        </w:pBdr>
        <w:spacing w:after="0" w:line="264"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Zmiana strony umowy w sytuacji, gdy w prawa i obowiązki Wykonawcy wstąpi inny podmiot</w:t>
      </w:r>
    </w:p>
    <w:p w:rsidR="00B3193E" w:rsidRDefault="00171D2F">
      <w:pPr>
        <w:numPr>
          <w:ilvl w:val="0"/>
          <w:numId w:val="6"/>
        </w:numPr>
        <w:pBdr>
          <w:top w:val="nil"/>
          <w:left w:val="nil"/>
          <w:bottom w:val="nil"/>
          <w:right w:val="nil"/>
          <w:between w:val="nil"/>
        </w:pBdr>
        <w:spacing w:after="0" w:line="26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Wszelkie zmiany i uzupełnienia do umowy zawartej z wybranym Wykonawcą muszą być dokonywane w formie pisemnych aneksów do umowy podpisanych przez obie strony, pod rygorem nieważności.</w:t>
      </w:r>
    </w:p>
    <w:p w:rsidR="00B3193E" w:rsidRDefault="00B3193E">
      <w:pPr>
        <w:pBdr>
          <w:top w:val="nil"/>
          <w:left w:val="nil"/>
          <w:bottom w:val="nil"/>
          <w:right w:val="nil"/>
          <w:between w:val="nil"/>
        </w:pBdr>
        <w:spacing w:after="0" w:line="264" w:lineRule="auto"/>
        <w:ind w:left="720"/>
        <w:jc w:val="both"/>
        <w:rPr>
          <w:rFonts w:ascii="Times New Roman" w:eastAsia="Times New Roman" w:hAnsi="Times New Roman" w:cs="Times New Roman"/>
          <w:color w:val="000000"/>
        </w:rPr>
      </w:pPr>
    </w:p>
    <w:tbl>
      <w:tblPr>
        <w:tblStyle w:val="a9"/>
        <w:tblW w:w="9167" w:type="dxa"/>
        <w:tblInd w:w="-45" w:type="dxa"/>
        <w:tblLayout w:type="fixed"/>
        <w:tblLook w:val="0000" w:firstRow="0" w:lastRow="0" w:firstColumn="0" w:lastColumn="0" w:noHBand="0" w:noVBand="0"/>
      </w:tblPr>
      <w:tblGrid>
        <w:gridCol w:w="9167"/>
      </w:tblGrid>
      <w:tr w:rsidR="00B3193E">
        <w:trPr>
          <w:trHeight w:val="365"/>
        </w:trPr>
        <w:tc>
          <w:tcPr>
            <w:tcW w:w="9167" w:type="dxa"/>
            <w:tcBorders>
              <w:top w:val="single" w:sz="4" w:space="0" w:color="000000"/>
              <w:left w:val="single" w:sz="4" w:space="0" w:color="000000"/>
              <w:bottom w:val="single" w:sz="4" w:space="0" w:color="000000"/>
              <w:right w:val="single" w:sz="4" w:space="0" w:color="000000"/>
            </w:tcBorders>
            <w:shd w:val="clear" w:color="auto" w:fill="D9D9D9"/>
          </w:tcPr>
          <w:p w:rsidR="00B3193E" w:rsidRDefault="00171D2F">
            <w:pPr>
              <w:numPr>
                <w:ilvl w:val="0"/>
                <w:numId w:val="12"/>
              </w:numPr>
              <w:spacing w:after="0" w:line="264" w:lineRule="auto"/>
              <w:ind w:left="284" w:hanging="284"/>
              <w:jc w:val="both"/>
              <w:rPr>
                <w:rFonts w:ascii="Times New Roman" w:eastAsia="Times New Roman" w:hAnsi="Times New Roman" w:cs="Times New Roman"/>
              </w:rPr>
            </w:pPr>
            <w:r>
              <w:rPr>
                <w:rFonts w:ascii="Times New Roman" w:eastAsia="Times New Roman" w:hAnsi="Times New Roman" w:cs="Times New Roman"/>
                <w:b/>
              </w:rPr>
              <w:t>Przetwarzanie danych osobowych</w:t>
            </w:r>
          </w:p>
        </w:tc>
      </w:tr>
    </w:tbl>
    <w:p w:rsidR="00B3193E" w:rsidRDefault="00171D2F">
      <w:pPr>
        <w:pBdr>
          <w:top w:val="nil"/>
          <w:left w:val="nil"/>
          <w:bottom w:val="nil"/>
          <w:right w:val="nil"/>
          <w:between w:val="nil"/>
        </w:pBdr>
        <w:spacing w:after="0" w:line="264"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rPr>
        <w:tab/>
        <w:t>Oferent wyraża zgodę na gromadzenie i przetwarzanie swoich danych osobowych przez Zamawiającego w zakresie niezbędnym do realizacji niniejszego postępowania ofertowego, zgodnie z Rozporządzeniem Parlamentu Europejskiego i Rady (UE) 2016/679 z dnia 27 kwietnia 2016 r. w sprawie ochrony osób fizycznych w związku z przetwarzaniem danych osobowych i w sprawie swobodnego przepływu takich danych oraz uchylenia dyrektywy 95/46/WE (dalej jako „RODO” lub „Ogólne rozporządzenie o ochronie danych osobowych”). Przetwarzanie powierzonych danych osobowych będzie odbywało się z poszanowaniem przepisów RODO oraz wydanych w związku z nim krajowych przepisów z zakresu ochrony danych osobowych.</w:t>
      </w:r>
    </w:p>
    <w:p w:rsidR="00B3193E" w:rsidRDefault="00171D2F">
      <w:pPr>
        <w:pBdr>
          <w:top w:val="nil"/>
          <w:left w:val="nil"/>
          <w:bottom w:val="nil"/>
          <w:right w:val="nil"/>
          <w:between w:val="nil"/>
        </w:pBdr>
        <w:spacing w:after="0" w:line="264"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color w:val="000000"/>
        </w:rPr>
        <w:tab/>
        <w:t>Zamawiający oświadcza, że jest administratorem danych, o których mowa w niniejszym zapytaniu ofertowym.</w:t>
      </w:r>
    </w:p>
    <w:p w:rsidR="00B3193E" w:rsidRDefault="00171D2F">
      <w:pPr>
        <w:pBdr>
          <w:top w:val="nil"/>
          <w:left w:val="nil"/>
          <w:bottom w:val="nil"/>
          <w:right w:val="nil"/>
          <w:between w:val="nil"/>
        </w:pBdr>
        <w:spacing w:after="0" w:line="264"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r>
        <w:rPr>
          <w:rFonts w:ascii="Times New Roman" w:eastAsia="Times New Roman" w:hAnsi="Times New Roman" w:cs="Times New Roman"/>
          <w:color w:val="000000"/>
        </w:rPr>
        <w:tab/>
        <w:t xml:space="preserve">Zamawiający będzie przetwarzać dane osobowe w zakresie i celu przeprowadzenia postępowania ofertowego oraz realizacji obowiązku prawnego na podstawie art. 6 ust. 1 lit. c  RODO </w:t>
      </w:r>
    </w:p>
    <w:p w:rsidR="00B3193E" w:rsidRDefault="00171D2F">
      <w:pPr>
        <w:pBdr>
          <w:top w:val="nil"/>
          <w:left w:val="nil"/>
          <w:bottom w:val="nil"/>
          <w:right w:val="nil"/>
          <w:between w:val="nil"/>
        </w:pBdr>
        <w:spacing w:after="0" w:line="264"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r>
        <w:rPr>
          <w:rFonts w:ascii="Times New Roman" w:eastAsia="Times New Roman" w:hAnsi="Times New Roman" w:cs="Times New Roman"/>
          <w:color w:val="000000"/>
        </w:rPr>
        <w:tab/>
        <w:t>Podanie danych osobowych jest warunkiem udziału w niniejszym postępowaniu oraz wymogiem ustawowym do wypełnienia obowiązków wynikających z mocy prawa. Brak podania danych osobowych uniemożliwia udział Oferenta w postępowaniu ofertowym.</w:t>
      </w:r>
    </w:p>
    <w:p w:rsidR="00B3193E" w:rsidRDefault="00171D2F">
      <w:pPr>
        <w:pBdr>
          <w:top w:val="nil"/>
          <w:left w:val="nil"/>
          <w:bottom w:val="nil"/>
          <w:right w:val="nil"/>
          <w:between w:val="nil"/>
        </w:pBdr>
        <w:spacing w:after="0" w:line="264"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5.</w:t>
      </w:r>
      <w:r>
        <w:rPr>
          <w:rFonts w:ascii="Times New Roman" w:eastAsia="Times New Roman" w:hAnsi="Times New Roman" w:cs="Times New Roman"/>
          <w:color w:val="000000"/>
        </w:rPr>
        <w:tab/>
        <w:t>Odbiorcą danych mogą być w szczególności Instytucje Pośredniczące, Instytucje Zarządzające oraz inne instytucje państwowe i unijne, jak również podmioty zaangażowane przez te instytucje w związku z audytem, rozliczeniem i kontrolą projektu unijnego,  Urząd Skarbowy, Bank, Kancelaria Prawna, Poczta Polska, firmy kurierskie. Ponadto dane mogą być przekazywane/ udostępniane dostawcom i podwykonawcom usług tj. informatyk, biuro rachunkowe, firmy doradczo-konsultingowe – takie podmioty przetwarzają dane tylko na podstawie umowy oraz tylko zgodnie z poleceniami.</w:t>
      </w:r>
    </w:p>
    <w:p w:rsidR="00B3193E" w:rsidRDefault="00171D2F">
      <w:pPr>
        <w:pBdr>
          <w:top w:val="nil"/>
          <w:left w:val="nil"/>
          <w:bottom w:val="nil"/>
          <w:right w:val="nil"/>
          <w:between w:val="nil"/>
        </w:pBdr>
        <w:spacing w:after="0" w:line="264"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6.</w:t>
      </w:r>
      <w:r>
        <w:rPr>
          <w:rFonts w:ascii="Times New Roman" w:eastAsia="Times New Roman" w:hAnsi="Times New Roman" w:cs="Times New Roman"/>
          <w:color w:val="000000"/>
        </w:rPr>
        <w:tab/>
        <w:t>Oferent posiada:</w:t>
      </w:r>
    </w:p>
    <w:p w:rsidR="00B3193E" w:rsidRDefault="00171D2F">
      <w:pPr>
        <w:numPr>
          <w:ilvl w:val="0"/>
          <w:numId w:val="7"/>
        </w:numPr>
        <w:pBdr>
          <w:top w:val="nil"/>
          <w:left w:val="nil"/>
          <w:bottom w:val="nil"/>
          <w:right w:val="nil"/>
          <w:between w:val="nil"/>
        </w:pBdr>
        <w:spacing w:after="0" w:line="264" w:lineRule="auto"/>
        <w:ind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na podstawie art. 15 RODO prawo dostępu do danych osobowych dotyczących oferenta;</w:t>
      </w:r>
    </w:p>
    <w:p w:rsidR="00B3193E" w:rsidRDefault="00171D2F">
      <w:pPr>
        <w:numPr>
          <w:ilvl w:val="0"/>
          <w:numId w:val="7"/>
        </w:numPr>
        <w:pBdr>
          <w:top w:val="nil"/>
          <w:left w:val="nil"/>
          <w:bottom w:val="nil"/>
          <w:right w:val="nil"/>
          <w:between w:val="nil"/>
        </w:pBdr>
        <w:spacing w:after="0" w:line="264" w:lineRule="auto"/>
        <w:ind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na podstawie art. 16 RODO prawo do sprostowania danych osobowych oferenta;</w:t>
      </w:r>
    </w:p>
    <w:p w:rsidR="00B3193E" w:rsidRDefault="00171D2F">
      <w:pPr>
        <w:numPr>
          <w:ilvl w:val="0"/>
          <w:numId w:val="7"/>
        </w:numPr>
        <w:pBdr>
          <w:top w:val="nil"/>
          <w:left w:val="nil"/>
          <w:bottom w:val="nil"/>
          <w:right w:val="nil"/>
          <w:between w:val="nil"/>
        </w:pBdr>
        <w:spacing w:after="0" w:line="264" w:lineRule="auto"/>
        <w:ind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na podstawie art. 18 RODO prawo żądania od administratora ograniczenia przetwarzania danych osobowych z zastrzeżeniem przypadków, o których mowa w art. 18 ust. 2 RODO</w:t>
      </w:r>
    </w:p>
    <w:p w:rsidR="00B3193E" w:rsidRDefault="00171D2F">
      <w:pPr>
        <w:pBdr>
          <w:top w:val="nil"/>
          <w:left w:val="nil"/>
          <w:bottom w:val="nil"/>
          <w:right w:val="nil"/>
          <w:between w:val="nil"/>
        </w:pBdr>
        <w:spacing w:after="0" w:line="264"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7.</w:t>
      </w:r>
      <w:r>
        <w:rPr>
          <w:rFonts w:ascii="Times New Roman" w:eastAsia="Times New Roman" w:hAnsi="Times New Roman" w:cs="Times New Roman"/>
          <w:color w:val="000000"/>
        </w:rPr>
        <w:tab/>
        <w:t>W każdej chwili, Oferentowi przysługuje prawo wniesienia skargi do organu nadzorczego.</w:t>
      </w:r>
    </w:p>
    <w:p w:rsidR="00B3193E" w:rsidRDefault="00171D2F">
      <w:pPr>
        <w:pBdr>
          <w:top w:val="nil"/>
          <w:left w:val="nil"/>
          <w:bottom w:val="nil"/>
          <w:right w:val="nil"/>
          <w:between w:val="nil"/>
        </w:pBdr>
        <w:spacing w:after="0" w:line="264"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8. Okres przetwarzania obejmuje okres wykonywania zobowiązań oraz okres przedawnienia roszczeń wynikający z przepisów, oraz okres przechowywania dokumentacji projektowej zgodnie zapisami umowy o dofinansowanie projektu</w:t>
      </w:r>
    </w:p>
    <w:p w:rsidR="00B3193E" w:rsidRDefault="00171D2F">
      <w:pPr>
        <w:pBdr>
          <w:top w:val="nil"/>
          <w:left w:val="nil"/>
          <w:bottom w:val="nil"/>
          <w:right w:val="nil"/>
          <w:between w:val="nil"/>
        </w:pBdr>
        <w:spacing w:after="0" w:line="264" w:lineRule="auto"/>
        <w:ind w:lef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9. W przypadku zawarcia umowy lub zamówienia pomiędzy Oferentem a Zamawiającym, dane podane przez Oferenta będą przetwarzane w celu wykonania takiej umowy lub zamówienia oraz ich rozliczenia.</w:t>
      </w:r>
    </w:p>
    <w:p w:rsidR="00B3193E" w:rsidRDefault="00B3193E">
      <w:pPr>
        <w:pBdr>
          <w:top w:val="nil"/>
          <w:left w:val="nil"/>
          <w:bottom w:val="nil"/>
          <w:right w:val="nil"/>
          <w:between w:val="nil"/>
        </w:pBdr>
        <w:spacing w:after="0" w:line="264" w:lineRule="auto"/>
        <w:jc w:val="both"/>
        <w:rPr>
          <w:rFonts w:ascii="Times New Roman" w:eastAsia="Times New Roman" w:hAnsi="Times New Roman" w:cs="Times New Roman"/>
          <w:color w:val="000000"/>
        </w:rPr>
      </w:pPr>
    </w:p>
    <w:tbl>
      <w:tblPr>
        <w:tblStyle w:val="aa"/>
        <w:tblW w:w="9167" w:type="dxa"/>
        <w:tblInd w:w="-45" w:type="dxa"/>
        <w:tblLayout w:type="fixed"/>
        <w:tblLook w:val="0000" w:firstRow="0" w:lastRow="0" w:firstColumn="0" w:lastColumn="0" w:noHBand="0" w:noVBand="0"/>
      </w:tblPr>
      <w:tblGrid>
        <w:gridCol w:w="9167"/>
      </w:tblGrid>
      <w:tr w:rsidR="00B3193E">
        <w:trPr>
          <w:trHeight w:val="365"/>
        </w:trPr>
        <w:tc>
          <w:tcPr>
            <w:tcW w:w="9167" w:type="dxa"/>
            <w:tcBorders>
              <w:top w:val="single" w:sz="4" w:space="0" w:color="000000"/>
              <w:left w:val="single" w:sz="4" w:space="0" w:color="000000"/>
              <w:bottom w:val="single" w:sz="4" w:space="0" w:color="000000"/>
              <w:right w:val="single" w:sz="4" w:space="0" w:color="000000"/>
            </w:tcBorders>
            <w:shd w:val="clear" w:color="auto" w:fill="D9D9D9"/>
          </w:tcPr>
          <w:p w:rsidR="00B3193E" w:rsidRDefault="00171D2F">
            <w:pPr>
              <w:numPr>
                <w:ilvl w:val="0"/>
                <w:numId w:val="12"/>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Wykaz załączników</w:t>
            </w:r>
          </w:p>
        </w:tc>
      </w:tr>
    </w:tbl>
    <w:p w:rsidR="00B3193E" w:rsidRDefault="00B3193E">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B3193E" w:rsidRDefault="00171D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Załącznik nr 1</w:t>
      </w:r>
      <w:r>
        <w:rPr>
          <w:rFonts w:ascii="Times New Roman" w:eastAsia="Times New Roman" w:hAnsi="Times New Roman" w:cs="Times New Roman"/>
          <w:color w:val="000000"/>
        </w:rPr>
        <w:t xml:space="preserve"> - Formularz ofertowy; </w:t>
      </w:r>
    </w:p>
    <w:p w:rsidR="00B3193E" w:rsidRDefault="00171D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Załącznik nr 2 - </w:t>
      </w:r>
      <w:r>
        <w:rPr>
          <w:rFonts w:ascii="Times New Roman" w:eastAsia="Times New Roman" w:hAnsi="Times New Roman" w:cs="Times New Roman"/>
          <w:color w:val="000000"/>
        </w:rPr>
        <w:t xml:space="preserve">Oświadczenie o braku powiązań osobowych lub kapitałowych pomiędzy Wykonawcą a Zamawiającym. </w:t>
      </w:r>
    </w:p>
    <w:p w:rsidR="00B3193E" w:rsidRDefault="00171D2F">
      <w:pPr>
        <w:numPr>
          <w:ilvl w:val="0"/>
          <w:numId w:val="14"/>
        </w:numPr>
        <w:pBdr>
          <w:top w:val="nil"/>
          <w:left w:val="nil"/>
          <w:bottom w:val="nil"/>
          <w:right w:val="nil"/>
          <w:between w:val="nil"/>
        </w:pBdr>
        <w:spacing w:after="0" w:line="264"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Załącznik nr 3 – </w:t>
      </w:r>
      <w:r>
        <w:rPr>
          <w:rFonts w:ascii="Times New Roman" w:eastAsia="Times New Roman" w:hAnsi="Times New Roman" w:cs="Times New Roman"/>
          <w:color w:val="000000"/>
        </w:rPr>
        <w:t>Oświadczenie od wykonawcy w zakresie wypełnienia obowiązków informacyjnych przewidzianych w art. 13 lub art. 14 RODO</w:t>
      </w:r>
    </w:p>
    <w:p w:rsidR="00B3193E" w:rsidRPr="00AA68B6" w:rsidRDefault="00171D2F" w:rsidP="00AA68B6">
      <w:pPr>
        <w:numPr>
          <w:ilvl w:val="0"/>
          <w:numId w:val="14"/>
        </w:numPr>
        <w:pBdr>
          <w:top w:val="nil"/>
          <w:left w:val="nil"/>
          <w:bottom w:val="nil"/>
          <w:right w:val="nil"/>
          <w:between w:val="nil"/>
        </w:pBdr>
        <w:spacing w:after="0" w:line="264"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Załącznik nr 4 – </w:t>
      </w:r>
      <w:r>
        <w:rPr>
          <w:rFonts w:ascii="Times New Roman" w:eastAsia="Times New Roman" w:hAnsi="Times New Roman" w:cs="Times New Roman"/>
          <w:color w:val="000000"/>
        </w:rPr>
        <w:t xml:space="preserve">Oświadczenie wykonawcy o spełnianiu </w:t>
      </w:r>
      <w:r w:rsidR="00AA68B6">
        <w:rPr>
          <w:rFonts w:ascii="Times New Roman" w:eastAsia="Times New Roman" w:hAnsi="Times New Roman" w:cs="Times New Roman"/>
          <w:color w:val="000000"/>
        </w:rPr>
        <w:t>warunków udziału w postępowaniu</w:t>
      </w:r>
    </w:p>
    <w:p w:rsidR="00B3193E" w:rsidRDefault="00B3193E">
      <w:pPr>
        <w:spacing w:after="0" w:line="240" w:lineRule="auto"/>
        <w:jc w:val="both"/>
        <w:rPr>
          <w:rFonts w:ascii="Times New Roman" w:eastAsia="Times New Roman" w:hAnsi="Times New Roman" w:cs="Times New Roman"/>
          <w:b/>
        </w:rPr>
      </w:pPr>
    </w:p>
    <w:p w:rsidR="00B3193E" w:rsidRDefault="00171D2F">
      <w:pPr>
        <w:pageBreakBefore/>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Załącznik nr 1 – Formularz ofertowy </w:t>
      </w:r>
    </w:p>
    <w:p w:rsidR="00B3193E" w:rsidRDefault="00B3193E">
      <w:pPr>
        <w:spacing w:after="0" w:line="240" w:lineRule="auto"/>
        <w:jc w:val="both"/>
        <w:rPr>
          <w:rFonts w:ascii="Times New Roman" w:eastAsia="Times New Roman" w:hAnsi="Times New Roman" w:cs="Times New Roman"/>
          <w:b/>
        </w:rPr>
      </w:pPr>
    </w:p>
    <w:p w:rsidR="00B3193E" w:rsidRDefault="00B3193E">
      <w:pPr>
        <w:spacing w:after="0" w:line="240" w:lineRule="auto"/>
        <w:jc w:val="both"/>
        <w:rPr>
          <w:rFonts w:ascii="Times New Roman" w:eastAsia="Times New Roman" w:hAnsi="Times New Roman" w:cs="Times New Roman"/>
          <w:b/>
        </w:rPr>
      </w:pPr>
    </w:p>
    <w:p w:rsidR="00B3193E" w:rsidRDefault="00B3193E">
      <w:pPr>
        <w:spacing w:after="0" w:line="240" w:lineRule="auto"/>
        <w:jc w:val="both"/>
        <w:rPr>
          <w:rFonts w:ascii="Times New Roman" w:eastAsia="Times New Roman" w:hAnsi="Times New Roman" w:cs="Times New Roman"/>
          <w:b/>
        </w:rPr>
      </w:pPr>
    </w:p>
    <w:p w:rsidR="00B3193E" w:rsidRDefault="00171D2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p>
    <w:p w:rsidR="00B3193E" w:rsidRDefault="00171D2F">
      <w:pPr>
        <w:spacing w:after="0" w:line="240" w:lineRule="auto"/>
        <w:ind w:firstLine="708"/>
        <w:rPr>
          <w:rFonts w:ascii="Times New Roman" w:eastAsia="Times New Roman" w:hAnsi="Times New Roman" w:cs="Times New Roman"/>
        </w:rPr>
      </w:pPr>
      <w:r>
        <w:rPr>
          <w:rFonts w:ascii="Times New Roman" w:eastAsia="Times New Roman" w:hAnsi="Times New Roman" w:cs="Times New Roman"/>
        </w:rPr>
        <w:t>Pieczęć Wykonawcy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Miejscowość, data </w:t>
      </w:r>
      <w:r>
        <w:rPr>
          <w:rFonts w:ascii="Times New Roman" w:eastAsia="Times New Roman" w:hAnsi="Times New Roman" w:cs="Times New Roman"/>
        </w:rPr>
        <w:tab/>
      </w:r>
      <w:r>
        <w:rPr>
          <w:rFonts w:ascii="Times New Roman" w:eastAsia="Times New Roman" w:hAnsi="Times New Roman" w:cs="Times New Roman"/>
        </w:rPr>
        <w:tab/>
        <w:t xml:space="preserve">                                        </w:t>
      </w:r>
    </w:p>
    <w:p w:rsidR="00B3193E" w:rsidRDefault="00B3193E">
      <w:pPr>
        <w:spacing w:line="240" w:lineRule="auto"/>
        <w:jc w:val="both"/>
        <w:rPr>
          <w:rFonts w:ascii="Times New Roman" w:eastAsia="Times New Roman" w:hAnsi="Times New Roman" w:cs="Times New Roman"/>
        </w:rPr>
      </w:pPr>
    </w:p>
    <w:p w:rsidR="00B3193E" w:rsidRDefault="00171D2F">
      <w:pPr>
        <w:spacing w:line="240" w:lineRule="auto"/>
        <w:jc w:val="center"/>
        <w:rPr>
          <w:rFonts w:ascii="Times New Roman" w:eastAsia="Times New Roman" w:hAnsi="Times New Roman" w:cs="Times New Roman"/>
        </w:rPr>
      </w:pPr>
      <w:r>
        <w:rPr>
          <w:rFonts w:ascii="Times New Roman" w:eastAsia="Times New Roman" w:hAnsi="Times New Roman" w:cs="Times New Roman"/>
          <w:b/>
        </w:rPr>
        <w:t>OFERTA</w:t>
      </w:r>
    </w:p>
    <w:p w:rsidR="00B3193E" w:rsidRDefault="00171D2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Dane Wykonawcy</w:t>
      </w:r>
    </w:p>
    <w:p w:rsidR="00B3193E" w:rsidRDefault="00171D2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Imię i nazwisko/Nazwa……………………………………………</w:t>
      </w:r>
    </w:p>
    <w:p w:rsidR="00B3193E" w:rsidRDefault="00171D2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Adres ………………………………………………………………</w:t>
      </w:r>
    </w:p>
    <w:p w:rsidR="00B3193E" w:rsidRDefault="00171D2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NIP………………………… REGON …………………………….</w:t>
      </w:r>
    </w:p>
    <w:p w:rsidR="00B3193E" w:rsidRDefault="00171D2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Nr KRS ……………………………………………………………</w:t>
      </w:r>
    </w:p>
    <w:p w:rsidR="00B3193E" w:rsidRDefault="00171D2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Tel./Fax. ……………………………………………………………</w:t>
      </w:r>
    </w:p>
    <w:p w:rsidR="00B3193E" w:rsidRDefault="00171D2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Adres e – mail………………………………………………………</w:t>
      </w:r>
    </w:p>
    <w:p w:rsidR="00B3193E" w:rsidRDefault="00B3193E">
      <w:pPr>
        <w:spacing w:after="0" w:line="240" w:lineRule="auto"/>
        <w:jc w:val="both"/>
        <w:rPr>
          <w:rFonts w:ascii="Times New Roman" w:eastAsia="Times New Roman" w:hAnsi="Times New Roman" w:cs="Times New Roman"/>
        </w:rPr>
      </w:pPr>
    </w:p>
    <w:p w:rsidR="00B3193E" w:rsidRDefault="00171D2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W odpowiedzi na zapytanie ofertowe z </w:t>
      </w:r>
      <w:r w:rsidR="00AA68B6">
        <w:rPr>
          <w:rFonts w:ascii="Times New Roman" w:eastAsia="Times New Roman" w:hAnsi="Times New Roman" w:cs="Times New Roman"/>
        </w:rPr>
        <w:t>0</w:t>
      </w:r>
      <w:r w:rsidR="0040227E">
        <w:rPr>
          <w:rFonts w:ascii="Times New Roman" w:eastAsia="Times New Roman" w:hAnsi="Times New Roman" w:cs="Times New Roman"/>
        </w:rPr>
        <w:t>7</w:t>
      </w:r>
      <w:r w:rsidR="00AA68B6">
        <w:rPr>
          <w:rFonts w:ascii="Times New Roman" w:eastAsia="Times New Roman" w:hAnsi="Times New Roman" w:cs="Times New Roman"/>
        </w:rPr>
        <w:t>.03.</w:t>
      </w:r>
      <w:r>
        <w:rPr>
          <w:rFonts w:ascii="Times New Roman" w:eastAsia="Times New Roman" w:hAnsi="Times New Roman" w:cs="Times New Roman"/>
        </w:rPr>
        <w:t>2022 r.  przedstawiamy poniższą ofertę cenową:</w:t>
      </w:r>
    </w:p>
    <w:p w:rsidR="00B3193E" w:rsidRDefault="00B3193E">
      <w:pPr>
        <w:spacing w:after="0" w:line="240" w:lineRule="auto"/>
        <w:jc w:val="both"/>
        <w:rPr>
          <w:rFonts w:ascii="Times New Roman" w:eastAsia="Times New Roman" w:hAnsi="Times New Roman" w:cs="Times New Roman"/>
        </w:rPr>
      </w:pPr>
    </w:p>
    <w:tbl>
      <w:tblPr>
        <w:tblStyle w:val="ab"/>
        <w:tblW w:w="9239" w:type="dxa"/>
        <w:tblInd w:w="-10" w:type="dxa"/>
        <w:tblLayout w:type="fixed"/>
        <w:tblLook w:val="0000" w:firstRow="0" w:lastRow="0" w:firstColumn="0" w:lastColumn="0" w:noHBand="0" w:noVBand="0"/>
      </w:tblPr>
      <w:tblGrid>
        <w:gridCol w:w="4126"/>
        <w:gridCol w:w="1985"/>
        <w:gridCol w:w="1275"/>
        <w:gridCol w:w="1853"/>
      </w:tblGrid>
      <w:tr w:rsidR="00B3193E">
        <w:trPr>
          <w:trHeight w:val="260"/>
        </w:trPr>
        <w:tc>
          <w:tcPr>
            <w:tcW w:w="4126" w:type="dxa"/>
            <w:tcBorders>
              <w:top w:val="single" w:sz="4" w:space="0" w:color="000000"/>
              <w:left w:val="single" w:sz="4" w:space="0" w:color="000000"/>
              <w:bottom w:val="single" w:sz="4" w:space="0" w:color="000000"/>
            </w:tcBorders>
            <w:shd w:val="clear" w:color="auto" w:fill="auto"/>
            <w:vAlign w:val="bottom"/>
          </w:tcPr>
          <w:p w:rsidR="00B3193E" w:rsidRDefault="00171D2F">
            <w:pPr>
              <w:spacing w:after="0" w:line="264"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Opis</w:t>
            </w:r>
          </w:p>
          <w:p w:rsidR="00B3193E" w:rsidRDefault="00B3193E">
            <w:pPr>
              <w:spacing w:after="0" w:line="264" w:lineRule="auto"/>
              <w:jc w:val="center"/>
              <w:rPr>
                <w:rFonts w:ascii="Times New Roman" w:eastAsia="Times New Roman" w:hAnsi="Times New Roman" w:cs="Times New Roman"/>
                <w:b/>
                <w:color w:val="000000"/>
              </w:rPr>
            </w:pPr>
          </w:p>
        </w:tc>
        <w:tc>
          <w:tcPr>
            <w:tcW w:w="1985" w:type="dxa"/>
            <w:tcBorders>
              <w:top w:val="single" w:sz="4" w:space="0" w:color="000000"/>
              <w:left w:val="single" w:sz="4" w:space="0" w:color="000000"/>
              <w:bottom w:val="single" w:sz="4" w:space="0" w:color="000000"/>
            </w:tcBorders>
            <w:shd w:val="clear" w:color="auto" w:fill="auto"/>
            <w:vAlign w:val="center"/>
          </w:tcPr>
          <w:p w:rsidR="00B3193E" w:rsidRDefault="00171D2F">
            <w:pPr>
              <w:spacing w:after="0" w:line="264"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Wartość netto</w:t>
            </w:r>
          </w:p>
        </w:tc>
        <w:tc>
          <w:tcPr>
            <w:tcW w:w="1275" w:type="dxa"/>
            <w:tcBorders>
              <w:top w:val="single" w:sz="4" w:space="0" w:color="000000"/>
              <w:left w:val="single" w:sz="4" w:space="0" w:color="000000"/>
              <w:bottom w:val="single" w:sz="4" w:space="0" w:color="000000"/>
            </w:tcBorders>
            <w:shd w:val="clear" w:color="auto" w:fill="auto"/>
            <w:vAlign w:val="center"/>
          </w:tcPr>
          <w:p w:rsidR="00B3193E" w:rsidRDefault="00171D2F">
            <w:pPr>
              <w:spacing w:after="0" w:line="264"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Stawka VAT</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193E" w:rsidRDefault="00171D2F">
            <w:pPr>
              <w:spacing w:after="0" w:line="264" w:lineRule="auto"/>
              <w:jc w:val="center"/>
              <w:rPr>
                <w:rFonts w:ascii="Times New Roman" w:eastAsia="Times New Roman" w:hAnsi="Times New Roman" w:cs="Times New Roman"/>
              </w:rPr>
            </w:pPr>
            <w:r>
              <w:rPr>
                <w:rFonts w:ascii="Times New Roman" w:eastAsia="Times New Roman" w:hAnsi="Times New Roman" w:cs="Times New Roman"/>
                <w:b/>
                <w:color w:val="000000"/>
              </w:rPr>
              <w:t>Wartość brutto</w:t>
            </w:r>
          </w:p>
        </w:tc>
      </w:tr>
      <w:tr w:rsidR="00B3193E">
        <w:trPr>
          <w:trHeight w:val="906"/>
        </w:trPr>
        <w:tc>
          <w:tcPr>
            <w:tcW w:w="4126" w:type="dxa"/>
            <w:tcBorders>
              <w:top w:val="single" w:sz="4" w:space="0" w:color="000000"/>
              <w:left w:val="single" w:sz="4" w:space="0" w:color="000000"/>
              <w:bottom w:val="single" w:sz="4" w:space="0" w:color="000000"/>
            </w:tcBorders>
            <w:shd w:val="clear" w:color="auto" w:fill="auto"/>
            <w:vAlign w:val="center"/>
          </w:tcPr>
          <w:p w:rsidR="00B3193E" w:rsidRDefault="00171D2F">
            <w:pPr>
              <w:spacing w:after="0" w:line="264" w:lineRule="auto"/>
              <w:rPr>
                <w:rFonts w:ascii="Times New Roman" w:eastAsia="Times New Roman" w:hAnsi="Times New Roman" w:cs="Times New Roman"/>
                <w:color w:val="000000"/>
              </w:rPr>
            </w:pPr>
            <w:r>
              <w:rPr>
                <w:rFonts w:ascii="Times New Roman" w:eastAsia="Times New Roman" w:hAnsi="Times New Roman" w:cs="Times New Roman"/>
              </w:rPr>
              <w:t>Badania marketingowe rynku</w:t>
            </w:r>
            <w:r w:rsidR="00411EED">
              <w:rPr>
                <w:rFonts w:ascii="Times New Roman" w:eastAsia="Times New Roman" w:hAnsi="Times New Roman" w:cs="Times New Roman"/>
              </w:rPr>
              <w:t xml:space="preserve"> docelowego USA</w:t>
            </w:r>
          </w:p>
        </w:tc>
        <w:tc>
          <w:tcPr>
            <w:tcW w:w="1985" w:type="dxa"/>
            <w:tcBorders>
              <w:top w:val="single" w:sz="4" w:space="0" w:color="000000"/>
              <w:left w:val="single" w:sz="4" w:space="0" w:color="000000"/>
              <w:bottom w:val="single" w:sz="4" w:space="0" w:color="000000"/>
            </w:tcBorders>
            <w:shd w:val="clear" w:color="auto" w:fill="auto"/>
            <w:vAlign w:val="bottom"/>
          </w:tcPr>
          <w:p w:rsidR="00B3193E" w:rsidRDefault="00B3193E">
            <w:pPr>
              <w:spacing w:after="0" w:line="264" w:lineRule="auto"/>
              <w:rPr>
                <w:rFonts w:ascii="Times New Roman" w:eastAsia="Times New Roman" w:hAnsi="Times New Roman" w:cs="Times New Roman"/>
                <w:color w:val="000000"/>
              </w:rPr>
            </w:pPr>
          </w:p>
        </w:tc>
        <w:tc>
          <w:tcPr>
            <w:tcW w:w="1275" w:type="dxa"/>
            <w:tcBorders>
              <w:top w:val="single" w:sz="4" w:space="0" w:color="000000"/>
              <w:left w:val="single" w:sz="4" w:space="0" w:color="000000"/>
              <w:bottom w:val="single" w:sz="4" w:space="0" w:color="000000"/>
            </w:tcBorders>
            <w:shd w:val="clear" w:color="auto" w:fill="auto"/>
            <w:vAlign w:val="bottom"/>
          </w:tcPr>
          <w:p w:rsidR="00B3193E" w:rsidRDefault="00B3193E">
            <w:pPr>
              <w:spacing w:after="0" w:line="264" w:lineRule="auto"/>
              <w:rPr>
                <w:rFonts w:ascii="Times New Roman" w:eastAsia="Times New Roman" w:hAnsi="Times New Roman" w:cs="Times New Roman"/>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B3193E" w:rsidRDefault="00B3193E">
            <w:pPr>
              <w:spacing w:after="0" w:line="264" w:lineRule="auto"/>
              <w:rPr>
                <w:rFonts w:ascii="Times New Roman" w:eastAsia="Times New Roman" w:hAnsi="Times New Roman" w:cs="Times New Roman"/>
                <w:color w:val="000000"/>
              </w:rPr>
            </w:pPr>
          </w:p>
        </w:tc>
      </w:tr>
      <w:tr w:rsidR="00B3193E">
        <w:trPr>
          <w:trHeight w:val="906"/>
        </w:trPr>
        <w:tc>
          <w:tcPr>
            <w:tcW w:w="4126" w:type="dxa"/>
            <w:tcBorders>
              <w:top w:val="single" w:sz="4" w:space="0" w:color="000000"/>
              <w:left w:val="single" w:sz="4" w:space="0" w:color="000000"/>
              <w:bottom w:val="single" w:sz="4" w:space="0" w:color="000000"/>
            </w:tcBorders>
            <w:shd w:val="clear" w:color="auto" w:fill="auto"/>
            <w:vAlign w:val="center"/>
          </w:tcPr>
          <w:p w:rsidR="00B3193E" w:rsidRDefault="00171D2F">
            <w:pPr>
              <w:spacing w:after="0" w:line="264" w:lineRule="auto"/>
              <w:rPr>
                <w:rFonts w:ascii="Times New Roman" w:eastAsia="Times New Roman" w:hAnsi="Times New Roman" w:cs="Times New Roman"/>
                <w:color w:val="000000"/>
              </w:rPr>
            </w:pPr>
            <w:r>
              <w:rPr>
                <w:rFonts w:ascii="Times New Roman" w:eastAsia="Times New Roman" w:hAnsi="Times New Roman" w:cs="Times New Roman"/>
              </w:rPr>
              <w:t>Opracowanie strategii komunikacji</w:t>
            </w:r>
            <w:r w:rsidR="00411EED">
              <w:rPr>
                <w:rFonts w:ascii="Times New Roman" w:eastAsia="Times New Roman" w:hAnsi="Times New Roman" w:cs="Times New Roman"/>
              </w:rPr>
              <w:t xml:space="preserve"> dla rynku docelowego USA</w:t>
            </w:r>
          </w:p>
        </w:tc>
        <w:tc>
          <w:tcPr>
            <w:tcW w:w="1985" w:type="dxa"/>
            <w:tcBorders>
              <w:top w:val="single" w:sz="4" w:space="0" w:color="000000"/>
              <w:left w:val="single" w:sz="4" w:space="0" w:color="000000"/>
              <w:bottom w:val="single" w:sz="4" w:space="0" w:color="000000"/>
            </w:tcBorders>
            <w:shd w:val="clear" w:color="auto" w:fill="auto"/>
            <w:vAlign w:val="bottom"/>
          </w:tcPr>
          <w:p w:rsidR="00B3193E" w:rsidRDefault="00B3193E">
            <w:pPr>
              <w:spacing w:after="0" w:line="264" w:lineRule="auto"/>
              <w:rPr>
                <w:rFonts w:ascii="Times New Roman" w:eastAsia="Times New Roman" w:hAnsi="Times New Roman" w:cs="Times New Roman"/>
                <w:color w:val="000000"/>
              </w:rPr>
            </w:pPr>
          </w:p>
        </w:tc>
        <w:tc>
          <w:tcPr>
            <w:tcW w:w="1275" w:type="dxa"/>
            <w:tcBorders>
              <w:top w:val="single" w:sz="4" w:space="0" w:color="000000"/>
              <w:left w:val="single" w:sz="4" w:space="0" w:color="000000"/>
              <w:bottom w:val="single" w:sz="4" w:space="0" w:color="000000"/>
            </w:tcBorders>
            <w:shd w:val="clear" w:color="auto" w:fill="auto"/>
            <w:vAlign w:val="bottom"/>
          </w:tcPr>
          <w:p w:rsidR="00B3193E" w:rsidRDefault="00B3193E">
            <w:pPr>
              <w:spacing w:after="0" w:line="264" w:lineRule="auto"/>
              <w:rPr>
                <w:rFonts w:ascii="Times New Roman" w:eastAsia="Times New Roman" w:hAnsi="Times New Roman" w:cs="Times New Roman"/>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B3193E" w:rsidRDefault="00B3193E">
            <w:pPr>
              <w:spacing w:after="0" w:line="264" w:lineRule="auto"/>
              <w:rPr>
                <w:rFonts w:ascii="Times New Roman" w:eastAsia="Times New Roman" w:hAnsi="Times New Roman" w:cs="Times New Roman"/>
                <w:color w:val="000000"/>
              </w:rPr>
            </w:pPr>
          </w:p>
        </w:tc>
      </w:tr>
      <w:tr w:rsidR="00B3193E">
        <w:trPr>
          <w:trHeight w:val="906"/>
        </w:trPr>
        <w:tc>
          <w:tcPr>
            <w:tcW w:w="4126" w:type="dxa"/>
            <w:tcBorders>
              <w:top w:val="single" w:sz="4" w:space="0" w:color="000000"/>
              <w:left w:val="single" w:sz="4" w:space="0" w:color="000000"/>
              <w:bottom w:val="single" w:sz="4" w:space="0" w:color="000000"/>
            </w:tcBorders>
            <w:shd w:val="clear" w:color="auto" w:fill="auto"/>
            <w:vAlign w:val="center"/>
          </w:tcPr>
          <w:p w:rsidR="00B3193E" w:rsidRDefault="00171D2F">
            <w:pPr>
              <w:spacing w:after="0" w:line="264" w:lineRule="auto"/>
              <w:rPr>
                <w:rFonts w:ascii="Times New Roman" w:eastAsia="Times New Roman" w:hAnsi="Times New Roman" w:cs="Times New Roman"/>
                <w:color w:val="000000"/>
              </w:rPr>
            </w:pPr>
            <w:r>
              <w:rPr>
                <w:rFonts w:ascii="Times New Roman" w:eastAsia="Times New Roman" w:hAnsi="Times New Roman" w:cs="Times New Roman"/>
              </w:rPr>
              <w:t>Opracowanie międzynarodowego systemu identyfikacji wizualnej</w:t>
            </w:r>
          </w:p>
        </w:tc>
        <w:tc>
          <w:tcPr>
            <w:tcW w:w="1985" w:type="dxa"/>
            <w:tcBorders>
              <w:top w:val="single" w:sz="4" w:space="0" w:color="000000"/>
              <w:left w:val="single" w:sz="4" w:space="0" w:color="000000"/>
              <w:bottom w:val="single" w:sz="4" w:space="0" w:color="000000"/>
            </w:tcBorders>
            <w:shd w:val="clear" w:color="auto" w:fill="auto"/>
            <w:vAlign w:val="bottom"/>
          </w:tcPr>
          <w:p w:rsidR="00B3193E" w:rsidRDefault="00B3193E">
            <w:pPr>
              <w:spacing w:after="0" w:line="264" w:lineRule="auto"/>
              <w:rPr>
                <w:rFonts w:ascii="Times New Roman" w:eastAsia="Times New Roman" w:hAnsi="Times New Roman" w:cs="Times New Roman"/>
                <w:color w:val="000000"/>
              </w:rPr>
            </w:pPr>
          </w:p>
        </w:tc>
        <w:tc>
          <w:tcPr>
            <w:tcW w:w="1275" w:type="dxa"/>
            <w:tcBorders>
              <w:top w:val="single" w:sz="4" w:space="0" w:color="000000"/>
              <w:left w:val="single" w:sz="4" w:space="0" w:color="000000"/>
              <w:bottom w:val="single" w:sz="4" w:space="0" w:color="000000"/>
            </w:tcBorders>
            <w:shd w:val="clear" w:color="auto" w:fill="auto"/>
            <w:vAlign w:val="bottom"/>
          </w:tcPr>
          <w:p w:rsidR="00B3193E" w:rsidRDefault="00B3193E">
            <w:pPr>
              <w:spacing w:after="0" w:line="264" w:lineRule="auto"/>
              <w:rPr>
                <w:rFonts w:ascii="Times New Roman" w:eastAsia="Times New Roman" w:hAnsi="Times New Roman" w:cs="Times New Roman"/>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B3193E" w:rsidRDefault="00B3193E">
            <w:pPr>
              <w:spacing w:after="0" w:line="264" w:lineRule="auto"/>
              <w:rPr>
                <w:rFonts w:ascii="Times New Roman" w:eastAsia="Times New Roman" w:hAnsi="Times New Roman" w:cs="Times New Roman"/>
                <w:color w:val="000000"/>
              </w:rPr>
            </w:pPr>
          </w:p>
        </w:tc>
      </w:tr>
      <w:tr w:rsidR="00B3193E">
        <w:trPr>
          <w:trHeight w:val="906"/>
        </w:trPr>
        <w:tc>
          <w:tcPr>
            <w:tcW w:w="4126" w:type="dxa"/>
            <w:tcBorders>
              <w:top w:val="single" w:sz="4" w:space="0" w:color="000000"/>
              <w:left w:val="single" w:sz="4" w:space="0" w:color="000000"/>
              <w:bottom w:val="single" w:sz="4" w:space="0" w:color="000000"/>
            </w:tcBorders>
            <w:shd w:val="clear" w:color="auto" w:fill="auto"/>
            <w:vAlign w:val="center"/>
          </w:tcPr>
          <w:p w:rsidR="00B3193E" w:rsidRDefault="00171D2F">
            <w:pPr>
              <w:spacing w:after="0" w:line="264" w:lineRule="auto"/>
              <w:rPr>
                <w:rFonts w:ascii="Times New Roman" w:eastAsia="Times New Roman" w:hAnsi="Times New Roman" w:cs="Times New Roman"/>
                <w:color w:val="000000"/>
              </w:rPr>
            </w:pPr>
            <w:r>
              <w:rPr>
                <w:rFonts w:ascii="Times New Roman" w:eastAsia="Times New Roman" w:hAnsi="Times New Roman" w:cs="Times New Roman"/>
              </w:rPr>
              <w:t>Projekt katalogu produktowego</w:t>
            </w:r>
          </w:p>
        </w:tc>
        <w:tc>
          <w:tcPr>
            <w:tcW w:w="1985" w:type="dxa"/>
            <w:tcBorders>
              <w:top w:val="single" w:sz="4" w:space="0" w:color="000000"/>
              <w:left w:val="single" w:sz="4" w:space="0" w:color="000000"/>
              <w:bottom w:val="single" w:sz="4" w:space="0" w:color="000000"/>
            </w:tcBorders>
            <w:shd w:val="clear" w:color="auto" w:fill="auto"/>
            <w:vAlign w:val="bottom"/>
          </w:tcPr>
          <w:p w:rsidR="00B3193E" w:rsidRDefault="00B3193E">
            <w:pPr>
              <w:spacing w:after="0" w:line="264" w:lineRule="auto"/>
              <w:rPr>
                <w:rFonts w:ascii="Times New Roman" w:eastAsia="Times New Roman" w:hAnsi="Times New Roman" w:cs="Times New Roman"/>
                <w:color w:val="000000"/>
              </w:rPr>
            </w:pPr>
          </w:p>
        </w:tc>
        <w:tc>
          <w:tcPr>
            <w:tcW w:w="1275" w:type="dxa"/>
            <w:tcBorders>
              <w:top w:val="single" w:sz="4" w:space="0" w:color="000000"/>
              <w:left w:val="single" w:sz="4" w:space="0" w:color="000000"/>
              <w:bottom w:val="single" w:sz="4" w:space="0" w:color="000000"/>
            </w:tcBorders>
            <w:shd w:val="clear" w:color="auto" w:fill="auto"/>
            <w:vAlign w:val="bottom"/>
          </w:tcPr>
          <w:p w:rsidR="00B3193E" w:rsidRDefault="00B3193E">
            <w:pPr>
              <w:spacing w:after="0" w:line="264" w:lineRule="auto"/>
              <w:rPr>
                <w:rFonts w:ascii="Times New Roman" w:eastAsia="Times New Roman" w:hAnsi="Times New Roman" w:cs="Times New Roman"/>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B3193E" w:rsidRDefault="00B3193E">
            <w:pPr>
              <w:spacing w:after="0" w:line="264" w:lineRule="auto"/>
              <w:rPr>
                <w:rFonts w:ascii="Times New Roman" w:eastAsia="Times New Roman" w:hAnsi="Times New Roman" w:cs="Times New Roman"/>
                <w:color w:val="000000"/>
              </w:rPr>
            </w:pPr>
          </w:p>
        </w:tc>
      </w:tr>
      <w:tr w:rsidR="00B3193E">
        <w:trPr>
          <w:trHeight w:val="906"/>
        </w:trPr>
        <w:tc>
          <w:tcPr>
            <w:tcW w:w="4126" w:type="dxa"/>
            <w:tcBorders>
              <w:top w:val="single" w:sz="4" w:space="0" w:color="000000"/>
              <w:left w:val="single" w:sz="4" w:space="0" w:color="000000"/>
              <w:bottom w:val="single" w:sz="4" w:space="0" w:color="000000"/>
            </w:tcBorders>
            <w:shd w:val="clear" w:color="auto" w:fill="auto"/>
            <w:vAlign w:val="center"/>
          </w:tcPr>
          <w:p w:rsidR="00B3193E" w:rsidRDefault="00171D2F">
            <w:pPr>
              <w:spacing w:after="0" w:line="264" w:lineRule="auto"/>
              <w:rPr>
                <w:rFonts w:ascii="Times New Roman" w:eastAsia="Times New Roman" w:hAnsi="Times New Roman" w:cs="Times New Roman"/>
                <w:color w:val="000000"/>
              </w:rPr>
            </w:pPr>
            <w:r>
              <w:rPr>
                <w:rFonts w:ascii="Times New Roman" w:eastAsia="Times New Roman" w:hAnsi="Times New Roman" w:cs="Times New Roman"/>
              </w:rPr>
              <w:t>Opracowanie multimedialnej prezentacji produktów na rynek USA</w:t>
            </w:r>
          </w:p>
        </w:tc>
        <w:tc>
          <w:tcPr>
            <w:tcW w:w="1985" w:type="dxa"/>
            <w:tcBorders>
              <w:top w:val="single" w:sz="4" w:space="0" w:color="000000"/>
              <w:left w:val="single" w:sz="4" w:space="0" w:color="000000"/>
              <w:bottom w:val="single" w:sz="4" w:space="0" w:color="000000"/>
            </w:tcBorders>
            <w:shd w:val="clear" w:color="auto" w:fill="auto"/>
            <w:vAlign w:val="bottom"/>
          </w:tcPr>
          <w:p w:rsidR="00B3193E" w:rsidRDefault="00B3193E">
            <w:pPr>
              <w:spacing w:after="0" w:line="264" w:lineRule="auto"/>
              <w:rPr>
                <w:rFonts w:ascii="Times New Roman" w:eastAsia="Times New Roman" w:hAnsi="Times New Roman" w:cs="Times New Roman"/>
                <w:color w:val="000000"/>
              </w:rPr>
            </w:pPr>
          </w:p>
        </w:tc>
        <w:tc>
          <w:tcPr>
            <w:tcW w:w="1275" w:type="dxa"/>
            <w:tcBorders>
              <w:top w:val="single" w:sz="4" w:space="0" w:color="000000"/>
              <w:left w:val="single" w:sz="4" w:space="0" w:color="000000"/>
              <w:bottom w:val="single" w:sz="4" w:space="0" w:color="000000"/>
            </w:tcBorders>
            <w:shd w:val="clear" w:color="auto" w:fill="auto"/>
            <w:vAlign w:val="bottom"/>
          </w:tcPr>
          <w:p w:rsidR="00B3193E" w:rsidRDefault="00B3193E">
            <w:pPr>
              <w:spacing w:after="0" w:line="264" w:lineRule="auto"/>
              <w:rPr>
                <w:rFonts w:ascii="Times New Roman" w:eastAsia="Times New Roman" w:hAnsi="Times New Roman" w:cs="Times New Roman"/>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B3193E" w:rsidRDefault="00B3193E">
            <w:pPr>
              <w:spacing w:after="0" w:line="264" w:lineRule="auto"/>
              <w:rPr>
                <w:rFonts w:ascii="Times New Roman" w:eastAsia="Times New Roman" w:hAnsi="Times New Roman" w:cs="Times New Roman"/>
                <w:color w:val="000000"/>
              </w:rPr>
            </w:pPr>
          </w:p>
        </w:tc>
      </w:tr>
      <w:tr w:rsidR="00B3193E">
        <w:trPr>
          <w:trHeight w:val="906"/>
        </w:trPr>
        <w:tc>
          <w:tcPr>
            <w:tcW w:w="4126" w:type="dxa"/>
            <w:tcBorders>
              <w:top w:val="single" w:sz="4" w:space="0" w:color="000000"/>
              <w:left w:val="single" w:sz="4" w:space="0" w:color="000000"/>
              <w:bottom w:val="single" w:sz="4" w:space="0" w:color="000000"/>
            </w:tcBorders>
            <w:shd w:val="clear" w:color="auto" w:fill="auto"/>
            <w:vAlign w:val="center"/>
          </w:tcPr>
          <w:p w:rsidR="00B3193E" w:rsidRDefault="00171D2F">
            <w:pPr>
              <w:spacing w:after="0" w:line="264" w:lineRule="auto"/>
              <w:rPr>
                <w:rFonts w:ascii="Times New Roman" w:eastAsia="Times New Roman" w:hAnsi="Times New Roman" w:cs="Times New Roman"/>
                <w:color w:val="000000"/>
              </w:rPr>
            </w:pPr>
            <w:r>
              <w:rPr>
                <w:rFonts w:ascii="Times New Roman" w:eastAsia="Times New Roman" w:hAnsi="Times New Roman" w:cs="Times New Roman"/>
              </w:rPr>
              <w:t>Usługa doradcza w zakresie przygotowania i optymalizacji struktury międzynarodowej wersji serwisu</w:t>
            </w:r>
            <w:r w:rsidR="00411EED">
              <w:rPr>
                <w:rFonts w:ascii="Times New Roman" w:eastAsia="Times New Roman" w:hAnsi="Times New Roman" w:cs="Times New Roman"/>
              </w:rPr>
              <w:t xml:space="preserve"> </w:t>
            </w:r>
            <w:r w:rsidR="00411EED" w:rsidRPr="00411EED">
              <w:rPr>
                <w:rFonts w:ascii="Times New Roman" w:eastAsia="Times New Roman" w:hAnsi="Times New Roman" w:cs="Times New Roman"/>
              </w:rPr>
              <w:t>pod kątem wyszukiwarek internetowych w j. angielskim</w:t>
            </w:r>
          </w:p>
        </w:tc>
        <w:tc>
          <w:tcPr>
            <w:tcW w:w="1985" w:type="dxa"/>
            <w:tcBorders>
              <w:top w:val="single" w:sz="4" w:space="0" w:color="000000"/>
              <w:left w:val="single" w:sz="4" w:space="0" w:color="000000"/>
              <w:bottom w:val="single" w:sz="4" w:space="0" w:color="000000"/>
            </w:tcBorders>
            <w:shd w:val="clear" w:color="auto" w:fill="auto"/>
            <w:vAlign w:val="bottom"/>
          </w:tcPr>
          <w:p w:rsidR="00B3193E" w:rsidRDefault="00B3193E">
            <w:pPr>
              <w:spacing w:after="0" w:line="264" w:lineRule="auto"/>
              <w:rPr>
                <w:rFonts w:ascii="Times New Roman" w:eastAsia="Times New Roman" w:hAnsi="Times New Roman" w:cs="Times New Roman"/>
                <w:color w:val="000000"/>
              </w:rPr>
            </w:pPr>
          </w:p>
        </w:tc>
        <w:tc>
          <w:tcPr>
            <w:tcW w:w="1275" w:type="dxa"/>
            <w:tcBorders>
              <w:top w:val="single" w:sz="4" w:space="0" w:color="000000"/>
              <w:left w:val="single" w:sz="4" w:space="0" w:color="000000"/>
              <w:bottom w:val="single" w:sz="4" w:space="0" w:color="000000"/>
            </w:tcBorders>
            <w:shd w:val="clear" w:color="auto" w:fill="auto"/>
            <w:vAlign w:val="bottom"/>
          </w:tcPr>
          <w:p w:rsidR="00B3193E" w:rsidRDefault="00B3193E">
            <w:pPr>
              <w:spacing w:after="0" w:line="264" w:lineRule="auto"/>
              <w:rPr>
                <w:rFonts w:ascii="Times New Roman" w:eastAsia="Times New Roman" w:hAnsi="Times New Roman" w:cs="Times New Roman"/>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B3193E" w:rsidRDefault="00B3193E">
            <w:pPr>
              <w:spacing w:after="0" w:line="264" w:lineRule="auto"/>
              <w:rPr>
                <w:rFonts w:ascii="Times New Roman" w:eastAsia="Times New Roman" w:hAnsi="Times New Roman" w:cs="Times New Roman"/>
                <w:color w:val="000000"/>
              </w:rPr>
            </w:pPr>
          </w:p>
        </w:tc>
      </w:tr>
      <w:tr w:rsidR="00B3193E">
        <w:trPr>
          <w:trHeight w:val="906"/>
        </w:trPr>
        <w:tc>
          <w:tcPr>
            <w:tcW w:w="4126" w:type="dxa"/>
            <w:tcBorders>
              <w:top w:val="single" w:sz="4" w:space="0" w:color="000000"/>
              <w:left w:val="single" w:sz="4" w:space="0" w:color="000000"/>
              <w:bottom w:val="single" w:sz="4" w:space="0" w:color="000000"/>
            </w:tcBorders>
            <w:shd w:val="clear" w:color="auto" w:fill="auto"/>
            <w:vAlign w:val="center"/>
          </w:tcPr>
          <w:p w:rsidR="00B3193E" w:rsidRDefault="00171D2F" w:rsidP="00411EED">
            <w:pPr>
              <w:spacing w:after="0" w:line="264" w:lineRule="auto"/>
              <w:rPr>
                <w:rFonts w:ascii="Times New Roman" w:eastAsia="Times New Roman" w:hAnsi="Times New Roman" w:cs="Times New Roman"/>
              </w:rPr>
            </w:pPr>
            <w:r>
              <w:rPr>
                <w:rFonts w:ascii="Times New Roman" w:eastAsia="Times New Roman" w:hAnsi="Times New Roman" w:cs="Times New Roman"/>
              </w:rPr>
              <w:t xml:space="preserve">Kompletny projekt responsywnej strony na rynek </w:t>
            </w:r>
            <w:r w:rsidR="00411EED">
              <w:rPr>
                <w:rFonts w:ascii="Times New Roman" w:eastAsia="Times New Roman" w:hAnsi="Times New Roman" w:cs="Times New Roman"/>
              </w:rPr>
              <w:t>międzynarodowy</w:t>
            </w:r>
          </w:p>
        </w:tc>
        <w:tc>
          <w:tcPr>
            <w:tcW w:w="1985" w:type="dxa"/>
            <w:tcBorders>
              <w:top w:val="single" w:sz="4" w:space="0" w:color="000000"/>
              <w:left w:val="single" w:sz="4" w:space="0" w:color="000000"/>
              <w:bottom w:val="single" w:sz="4" w:space="0" w:color="000000"/>
            </w:tcBorders>
            <w:shd w:val="clear" w:color="auto" w:fill="auto"/>
            <w:vAlign w:val="bottom"/>
          </w:tcPr>
          <w:p w:rsidR="00B3193E" w:rsidRDefault="00B3193E">
            <w:pPr>
              <w:spacing w:after="0" w:line="264" w:lineRule="auto"/>
              <w:rPr>
                <w:rFonts w:ascii="Times New Roman" w:eastAsia="Times New Roman" w:hAnsi="Times New Roman" w:cs="Times New Roman"/>
                <w:color w:val="000000"/>
              </w:rPr>
            </w:pPr>
          </w:p>
        </w:tc>
        <w:tc>
          <w:tcPr>
            <w:tcW w:w="1275" w:type="dxa"/>
            <w:tcBorders>
              <w:top w:val="single" w:sz="4" w:space="0" w:color="000000"/>
              <w:left w:val="single" w:sz="4" w:space="0" w:color="000000"/>
              <w:bottom w:val="single" w:sz="4" w:space="0" w:color="000000"/>
            </w:tcBorders>
            <w:shd w:val="clear" w:color="auto" w:fill="auto"/>
            <w:vAlign w:val="bottom"/>
          </w:tcPr>
          <w:p w:rsidR="00B3193E" w:rsidRDefault="00B3193E">
            <w:pPr>
              <w:spacing w:after="0" w:line="264" w:lineRule="auto"/>
              <w:rPr>
                <w:rFonts w:ascii="Times New Roman" w:eastAsia="Times New Roman" w:hAnsi="Times New Roman" w:cs="Times New Roman"/>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B3193E" w:rsidRDefault="00B3193E">
            <w:pPr>
              <w:spacing w:after="0" w:line="264" w:lineRule="auto"/>
              <w:rPr>
                <w:rFonts w:ascii="Times New Roman" w:eastAsia="Times New Roman" w:hAnsi="Times New Roman" w:cs="Times New Roman"/>
                <w:color w:val="000000"/>
              </w:rPr>
            </w:pPr>
          </w:p>
        </w:tc>
      </w:tr>
      <w:tr w:rsidR="00B3193E">
        <w:trPr>
          <w:trHeight w:val="906"/>
        </w:trPr>
        <w:tc>
          <w:tcPr>
            <w:tcW w:w="4126" w:type="dxa"/>
            <w:tcBorders>
              <w:top w:val="single" w:sz="4" w:space="0" w:color="000000"/>
              <w:left w:val="single" w:sz="4" w:space="0" w:color="000000"/>
              <w:bottom w:val="single" w:sz="4" w:space="0" w:color="000000"/>
            </w:tcBorders>
            <w:shd w:val="clear" w:color="auto" w:fill="auto"/>
            <w:vAlign w:val="center"/>
          </w:tcPr>
          <w:p w:rsidR="00B3193E" w:rsidRDefault="00171D2F">
            <w:pPr>
              <w:spacing w:after="0" w:line="264" w:lineRule="auto"/>
              <w:rPr>
                <w:rFonts w:ascii="Times New Roman" w:eastAsia="Times New Roman" w:hAnsi="Times New Roman" w:cs="Times New Roman"/>
              </w:rPr>
            </w:pPr>
            <w:r>
              <w:rPr>
                <w:rFonts w:ascii="Times New Roman" w:eastAsia="Times New Roman" w:hAnsi="Times New Roman" w:cs="Times New Roman"/>
              </w:rPr>
              <w:t>Opracowanie struktury kampanii reklamowej</w:t>
            </w:r>
            <w:r w:rsidR="00411EED">
              <w:rPr>
                <w:rFonts w:ascii="Times New Roman" w:eastAsia="Times New Roman" w:hAnsi="Times New Roman" w:cs="Times New Roman"/>
              </w:rPr>
              <w:t xml:space="preserve"> (media plan)</w:t>
            </w:r>
          </w:p>
        </w:tc>
        <w:tc>
          <w:tcPr>
            <w:tcW w:w="1985" w:type="dxa"/>
            <w:tcBorders>
              <w:top w:val="single" w:sz="4" w:space="0" w:color="000000"/>
              <w:left w:val="single" w:sz="4" w:space="0" w:color="000000"/>
              <w:bottom w:val="single" w:sz="4" w:space="0" w:color="000000"/>
            </w:tcBorders>
            <w:shd w:val="clear" w:color="auto" w:fill="auto"/>
            <w:vAlign w:val="bottom"/>
          </w:tcPr>
          <w:p w:rsidR="00B3193E" w:rsidRDefault="00B3193E">
            <w:pPr>
              <w:spacing w:after="0" w:line="264" w:lineRule="auto"/>
              <w:rPr>
                <w:rFonts w:ascii="Times New Roman" w:eastAsia="Times New Roman" w:hAnsi="Times New Roman" w:cs="Times New Roman"/>
                <w:color w:val="000000"/>
              </w:rPr>
            </w:pPr>
          </w:p>
        </w:tc>
        <w:tc>
          <w:tcPr>
            <w:tcW w:w="1275" w:type="dxa"/>
            <w:tcBorders>
              <w:top w:val="single" w:sz="4" w:space="0" w:color="000000"/>
              <w:left w:val="single" w:sz="4" w:space="0" w:color="000000"/>
              <w:bottom w:val="single" w:sz="4" w:space="0" w:color="000000"/>
            </w:tcBorders>
            <w:shd w:val="clear" w:color="auto" w:fill="auto"/>
            <w:vAlign w:val="bottom"/>
          </w:tcPr>
          <w:p w:rsidR="00B3193E" w:rsidRDefault="00B3193E">
            <w:pPr>
              <w:spacing w:after="0" w:line="264" w:lineRule="auto"/>
              <w:rPr>
                <w:rFonts w:ascii="Times New Roman" w:eastAsia="Times New Roman" w:hAnsi="Times New Roman" w:cs="Times New Roman"/>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B3193E" w:rsidRDefault="00B3193E">
            <w:pPr>
              <w:spacing w:after="0" w:line="264" w:lineRule="auto"/>
              <w:rPr>
                <w:rFonts w:ascii="Times New Roman" w:eastAsia="Times New Roman" w:hAnsi="Times New Roman" w:cs="Times New Roman"/>
                <w:color w:val="000000"/>
              </w:rPr>
            </w:pPr>
          </w:p>
        </w:tc>
      </w:tr>
      <w:tr w:rsidR="00B3193E">
        <w:trPr>
          <w:trHeight w:val="906"/>
        </w:trPr>
        <w:tc>
          <w:tcPr>
            <w:tcW w:w="4126" w:type="dxa"/>
            <w:tcBorders>
              <w:top w:val="single" w:sz="4" w:space="0" w:color="000000"/>
              <w:left w:val="single" w:sz="4" w:space="0" w:color="000000"/>
              <w:bottom w:val="single" w:sz="4" w:space="0" w:color="000000"/>
            </w:tcBorders>
            <w:shd w:val="clear" w:color="auto" w:fill="auto"/>
            <w:vAlign w:val="center"/>
          </w:tcPr>
          <w:p w:rsidR="00B3193E" w:rsidRDefault="00171D2F">
            <w:pPr>
              <w:spacing w:after="0" w:line="264" w:lineRule="auto"/>
              <w:rPr>
                <w:rFonts w:ascii="Times New Roman" w:eastAsia="Times New Roman" w:hAnsi="Times New Roman" w:cs="Times New Roman"/>
              </w:rPr>
            </w:pPr>
            <w:r>
              <w:rPr>
                <w:rFonts w:ascii="Times New Roman" w:eastAsia="Times New Roman" w:hAnsi="Times New Roman" w:cs="Times New Roman"/>
              </w:rPr>
              <w:lastRenderedPageBreak/>
              <w:t>Wykonanie ekspozycyjnych, miniaturowych przekrojów okien – 50 szt.</w:t>
            </w:r>
          </w:p>
        </w:tc>
        <w:tc>
          <w:tcPr>
            <w:tcW w:w="1985" w:type="dxa"/>
            <w:tcBorders>
              <w:top w:val="single" w:sz="4" w:space="0" w:color="000000"/>
              <w:left w:val="single" w:sz="4" w:space="0" w:color="000000"/>
              <w:bottom w:val="single" w:sz="4" w:space="0" w:color="000000"/>
            </w:tcBorders>
            <w:shd w:val="clear" w:color="auto" w:fill="auto"/>
            <w:vAlign w:val="bottom"/>
          </w:tcPr>
          <w:p w:rsidR="00B3193E" w:rsidRDefault="00B3193E">
            <w:pPr>
              <w:spacing w:after="0" w:line="264" w:lineRule="auto"/>
              <w:rPr>
                <w:rFonts w:ascii="Times New Roman" w:eastAsia="Times New Roman" w:hAnsi="Times New Roman" w:cs="Times New Roman"/>
                <w:color w:val="000000"/>
              </w:rPr>
            </w:pPr>
          </w:p>
        </w:tc>
        <w:tc>
          <w:tcPr>
            <w:tcW w:w="1275" w:type="dxa"/>
            <w:tcBorders>
              <w:top w:val="single" w:sz="4" w:space="0" w:color="000000"/>
              <w:left w:val="single" w:sz="4" w:space="0" w:color="000000"/>
              <w:bottom w:val="single" w:sz="4" w:space="0" w:color="000000"/>
            </w:tcBorders>
            <w:shd w:val="clear" w:color="auto" w:fill="auto"/>
            <w:vAlign w:val="bottom"/>
          </w:tcPr>
          <w:p w:rsidR="00B3193E" w:rsidRDefault="00B3193E">
            <w:pPr>
              <w:spacing w:after="0" w:line="264" w:lineRule="auto"/>
              <w:rPr>
                <w:rFonts w:ascii="Times New Roman" w:eastAsia="Times New Roman" w:hAnsi="Times New Roman" w:cs="Times New Roman"/>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B3193E" w:rsidRDefault="00B3193E">
            <w:pPr>
              <w:spacing w:after="0" w:line="264" w:lineRule="auto"/>
              <w:rPr>
                <w:rFonts w:ascii="Times New Roman" w:eastAsia="Times New Roman" w:hAnsi="Times New Roman" w:cs="Times New Roman"/>
                <w:color w:val="000000"/>
              </w:rPr>
            </w:pPr>
          </w:p>
        </w:tc>
      </w:tr>
      <w:tr w:rsidR="00B3193E">
        <w:trPr>
          <w:trHeight w:val="906"/>
        </w:trPr>
        <w:tc>
          <w:tcPr>
            <w:tcW w:w="4126" w:type="dxa"/>
            <w:tcBorders>
              <w:top w:val="single" w:sz="4" w:space="0" w:color="000000"/>
              <w:left w:val="single" w:sz="4" w:space="0" w:color="000000"/>
              <w:bottom w:val="single" w:sz="4" w:space="0" w:color="000000"/>
            </w:tcBorders>
            <w:shd w:val="clear" w:color="auto" w:fill="auto"/>
            <w:vAlign w:val="center"/>
          </w:tcPr>
          <w:p w:rsidR="00B3193E" w:rsidRDefault="00171D2F">
            <w:pPr>
              <w:spacing w:after="0" w:line="264" w:lineRule="auto"/>
              <w:rPr>
                <w:rFonts w:ascii="Times New Roman" w:eastAsia="Times New Roman" w:hAnsi="Times New Roman" w:cs="Times New Roman"/>
              </w:rPr>
            </w:pPr>
            <w:r>
              <w:rPr>
                <w:rFonts w:ascii="Times New Roman" w:eastAsia="Times New Roman" w:hAnsi="Times New Roman" w:cs="Times New Roman"/>
              </w:rPr>
              <w:t>Wykonanie wzorników dekoracji i lakierowań – 50 szt.</w:t>
            </w:r>
          </w:p>
        </w:tc>
        <w:tc>
          <w:tcPr>
            <w:tcW w:w="1985" w:type="dxa"/>
            <w:tcBorders>
              <w:top w:val="single" w:sz="4" w:space="0" w:color="000000"/>
              <w:left w:val="single" w:sz="4" w:space="0" w:color="000000"/>
              <w:bottom w:val="single" w:sz="4" w:space="0" w:color="000000"/>
            </w:tcBorders>
            <w:shd w:val="clear" w:color="auto" w:fill="auto"/>
            <w:vAlign w:val="bottom"/>
          </w:tcPr>
          <w:p w:rsidR="00B3193E" w:rsidRDefault="00B3193E">
            <w:pPr>
              <w:spacing w:after="0" w:line="264" w:lineRule="auto"/>
              <w:rPr>
                <w:rFonts w:ascii="Times New Roman" w:eastAsia="Times New Roman" w:hAnsi="Times New Roman" w:cs="Times New Roman"/>
                <w:color w:val="000000"/>
              </w:rPr>
            </w:pPr>
          </w:p>
        </w:tc>
        <w:tc>
          <w:tcPr>
            <w:tcW w:w="1275" w:type="dxa"/>
            <w:tcBorders>
              <w:top w:val="single" w:sz="4" w:space="0" w:color="000000"/>
              <w:left w:val="single" w:sz="4" w:space="0" w:color="000000"/>
              <w:bottom w:val="single" w:sz="4" w:space="0" w:color="000000"/>
            </w:tcBorders>
            <w:shd w:val="clear" w:color="auto" w:fill="auto"/>
            <w:vAlign w:val="bottom"/>
          </w:tcPr>
          <w:p w:rsidR="00B3193E" w:rsidRDefault="00B3193E">
            <w:pPr>
              <w:spacing w:after="0" w:line="264" w:lineRule="auto"/>
              <w:rPr>
                <w:rFonts w:ascii="Times New Roman" w:eastAsia="Times New Roman" w:hAnsi="Times New Roman" w:cs="Times New Roman"/>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B3193E" w:rsidRDefault="00B3193E">
            <w:pPr>
              <w:spacing w:after="0" w:line="264" w:lineRule="auto"/>
              <w:rPr>
                <w:rFonts w:ascii="Times New Roman" w:eastAsia="Times New Roman" w:hAnsi="Times New Roman" w:cs="Times New Roman"/>
                <w:color w:val="000000"/>
              </w:rPr>
            </w:pPr>
          </w:p>
        </w:tc>
      </w:tr>
      <w:tr w:rsidR="00B3193E">
        <w:trPr>
          <w:trHeight w:val="906"/>
        </w:trPr>
        <w:tc>
          <w:tcPr>
            <w:tcW w:w="4126" w:type="dxa"/>
            <w:tcBorders>
              <w:top w:val="single" w:sz="4" w:space="0" w:color="000000"/>
              <w:left w:val="single" w:sz="4" w:space="0" w:color="000000"/>
              <w:bottom w:val="single" w:sz="4" w:space="0" w:color="000000"/>
            </w:tcBorders>
            <w:shd w:val="clear" w:color="auto" w:fill="auto"/>
            <w:vAlign w:val="center"/>
          </w:tcPr>
          <w:p w:rsidR="00B3193E" w:rsidRDefault="00171D2F">
            <w:pPr>
              <w:spacing w:after="0" w:line="264" w:lineRule="auto"/>
              <w:rPr>
                <w:rFonts w:ascii="Times New Roman" w:eastAsia="Times New Roman" w:hAnsi="Times New Roman" w:cs="Times New Roman"/>
              </w:rPr>
            </w:pPr>
            <w:r>
              <w:rPr>
                <w:rFonts w:ascii="Times New Roman" w:eastAsia="Times New Roman" w:hAnsi="Times New Roman" w:cs="Times New Roman"/>
              </w:rPr>
              <w:t>Wykonanie bluz z nadrukiem firmowym – 50 szt.</w:t>
            </w:r>
          </w:p>
        </w:tc>
        <w:tc>
          <w:tcPr>
            <w:tcW w:w="1985" w:type="dxa"/>
            <w:tcBorders>
              <w:top w:val="single" w:sz="4" w:space="0" w:color="000000"/>
              <w:left w:val="single" w:sz="4" w:space="0" w:color="000000"/>
              <w:bottom w:val="single" w:sz="4" w:space="0" w:color="000000"/>
            </w:tcBorders>
            <w:shd w:val="clear" w:color="auto" w:fill="auto"/>
            <w:vAlign w:val="bottom"/>
          </w:tcPr>
          <w:p w:rsidR="00B3193E" w:rsidRDefault="00B3193E">
            <w:pPr>
              <w:spacing w:after="0" w:line="264" w:lineRule="auto"/>
              <w:rPr>
                <w:rFonts w:ascii="Times New Roman" w:eastAsia="Times New Roman" w:hAnsi="Times New Roman" w:cs="Times New Roman"/>
                <w:color w:val="000000"/>
              </w:rPr>
            </w:pPr>
          </w:p>
        </w:tc>
        <w:tc>
          <w:tcPr>
            <w:tcW w:w="1275" w:type="dxa"/>
            <w:tcBorders>
              <w:top w:val="single" w:sz="4" w:space="0" w:color="000000"/>
              <w:left w:val="single" w:sz="4" w:space="0" w:color="000000"/>
              <w:bottom w:val="single" w:sz="4" w:space="0" w:color="000000"/>
            </w:tcBorders>
            <w:shd w:val="clear" w:color="auto" w:fill="auto"/>
            <w:vAlign w:val="bottom"/>
          </w:tcPr>
          <w:p w:rsidR="00B3193E" w:rsidRDefault="00B3193E">
            <w:pPr>
              <w:spacing w:after="0" w:line="264" w:lineRule="auto"/>
              <w:rPr>
                <w:rFonts w:ascii="Times New Roman" w:eastAsia="Times New Roman" w:hAnsi="Times New Roman" w:cs="Times New Roman"/>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B3193E" w:rsidRDefault="00B3193E">
            <w:pPr>
              <w:spacing w:after="0" w:line="264" w:lineRule="auto"/>
              <w:rPr>
                <w:rFonts w:ascii="Times New Roman" w:eastAsia="Times New Roman" w:hAnsi="Times New Roman" w:cs="Times New Roman"/>
                <w:color w:val="000000"/>
              </w:rPr>
            </w:pPr>
          </w:p>
        </w:tc>
      </w:tr>
      <w:tr w:rsidR="00B3193E">
        <w:trPr>
          <w:trHeight w:val="906"/>
        </w:trPr>
        <w:tc>
          <w:tcPr>
            <w:tcW w:w="4126" w:type="dxa"/>
            <w:tcBorders>
              <w:top w:val="single" w:sz="4" w:space="0" w:color="000000"/>
              <w:left w:val="single" w:sz="4" w:space="0" w:color="000000"/>
              <w:bottom w:val="single" w:sz="4" w:space="0" w:color="000000"/>
            </w:tcBorders>
            <w:shd w:val="clear" w:color="auto" w:fill="auto"/>
            <w:vAlign w:val="center"/>
          </w:tcPr>
          <w:p w:rsidR="00B3193E" w:rsidRDefault="00171D2F">
            <w:pPr>
              <w:spacing w:after="0" w:line="264" w:lineRule="auto"/>
              <w:rPr>
                <w:rFonts w:ascii="Times New Roman" w:eastAsia="Times New Roman" w:hAnsi="Times New Roman" w:cs="Times New Roman"/>
              </w:rPr>
            </w:pPr>
            <w:r>
              <w:rPr>
                <w:rFonts w:ascii="Times New Roman" w:eastAsia="Times New Roman" w:hAnsi="Times New Roman" w:cs="Times New Roman"/>
              </w:rPr>
              <w:t>Wydruk katalogów produktowych na rynek</w:t>
            </w:r>
          </w:p>
          <w:p w:rsidR="00B3193E" w:rsidRDefault="00171D2F">
            <w:pPr>
              <w:spacing w:after="0" w:line="264" w:lineRule="auto"/>
              <w:rPr>
                <w:rFonts w:ascii="Times New Roman" w:eastAsia="Times New Roman" w:hAnsi="Times New Roman" w:cs="Times New Roman"/>
              </w:rPr>
            </w:pPr>
            <w:r>
              <w:rPr>
                <w:rFonts w:ascii="Times New Roman" w:eastAsia="Times New Roman" w:hAnsi="Times New Roman" w:cs="Times New Roman"/>
              </w:rPr>
              <w:t>docelowy - 5000 szt.</w:t>
            </w:r>
          </w:p>
        </w:tc>
        <w:tc>
          <w:tcPr>
            <w:tcW w:w="1985" w:type="dxa"/>
            <w:tcBorders>
              <w:top w:val="single" w:sz="4" w:space="0" w:color="000000"/>
              <w:left w:val="single" w:sz="4" w:space="0" w:color="000000"/>
              <w:bottom w:val="single" w:sz="4" w:space="0" w:color="000000"/>
            </w:tcBorders>
            <w:shd w:val="clear" w:color="auto" w:fill="auto"/>
            <w:vAlign w:val="bottom"/>
          </w:tcPr>
          <w:p w:rsidR="00B3193E" w:rsidRDefault="00B3193E">
            <w:pPr>
              <w:spacing w:after="0" w:line="264" w:lineRule="auto"/>
              <w:rPr>
                <w:rFonts w:ascii="Times New Roman" w:eastAsia="Times New Roman" w:hAnsi="Times New Roman" w:cs="Times New Roman"/>
                <w:color w:val="000000"/>
              </w:rPr>
            </w:pPr>
          </w:p>
        </w:tc>
        <w:tc>
          <w:tcPr>
            <w:tcW w:w="1275" w:type="dxa"/>
            <w:tcBorders>
              <w:top w:val="single" w:sz="4" w:space="0" w:color="000000"/>
              <w:left w:val="single" w:sz="4" w:space="0" w:color="000000"/>
              <w:bottom w:val="single" w:sz="4" w:space="0" w:color="000000"/>
            </w:tcBorders>
            <w:shd w:val="clear" w:color="auto" w:fill="auto"/>
            <w:vAlign w:val="bottom"/>
          </w:tcPr>
          <w:p w:rsidR="00B3193E" w:rsidRDefault="00B3193E">
            <w:pPr>
              <w:spacing w:after="0" w:line="264" w:lineRule="auto"/>
              <w:rPr>
                <w:rFonts w:ascii="Times New Roman" w:eastAsia="Times New Roman" w:hAnsi="Times New Roman" w:cs="Times New Roman"/>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B3193E" w:rsidRDefault="00B3193E">
            <w:pPr>
              <w:spacing w:after="0" w:line="264" w:lineRule="auto"/>
              <w:rPr>
                <w:rFonts w:ascii="Times New Roman" w:eastAsia="Times New Roman" w:hAnsi="Times New Roman" w:cs="Times New Roman"/>
                <w:color w:val="000000"/>
              </w:rPr>
            </w:pPr>
          </w:p>
        </w:tc>
      </w:tr>
      <w:tr w:rsidR="00B3193E">
        <w:trPr>
          <w:trHeight w:val="906"/>
        </w:trPr>
        <w:tc>
          <w:tcPr>
            <w:tcW w:w="4126" w:type="dxa"/>
            <w:tcBorders>
              <w:top w:val="single" w:sz="4" w:space="0" w:color="000000"/>
              <w:left w:val="single" w:sz="4" w:space="0" w:color="000000"/>
              <w:bottom w:val="single" w:sz="4" w:space="0" w:color="000000"/>
            </w:tcBorders>
            <w:shd w:val="clear" w:color="auto" w:fill="auto"/>
            <w:vAlign w:val="center"/>
          </w:tcPr>
          <w:p w:rsidR="00B3193E" w:rsidRDefault="00171D2F">
            <w:pPr>
              <w:spacing w:after="0" w:line="264"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RAZEM </w:t>
            </w:r>
          </w:p>
        </w:tc>
        <w:tc>
          <w:tcPr>
            <w:tcW w:w="1985" w:type="dxa"/>
            <w:tcBorders>
              <w:top w:val="single" w:sz="4" w:space="0" w:color="000000"/>
              <w:left w:val="single" w:sz="4" w:space="0" w:color="000000"/>
              <w:bottom w:val="single" w:sz="4" w:space="0" w:color="000000"/>
            </w:tcBorders>
            <w:shd w:val="clear" w:color="auto" w:fill="auto"/>
            <w:vAlign w:val="bottom"/>
          </w:tcPr>
          <w:p w:rsidR="00B3193E" w:rsidRDefault="00B3193E">
            <w:pPr>
              <w:spacing w:after="0" w:line="264" w:lineRule="auto"/>
              <w:rPr>
                <w:rFonts w:ascii="Times New Roman" w:eastAsia="Times New Roman" w:hAnsi="Times New Roman" w:cs="Times New Roman"/>
                <w:color w:val="000000"/>
              </w:rPr>
            </w:pPr>
          </w:p>
        </w:tc>
        <w:tc>
          <w:tcPr>
            <w:tcW w:w="1275" w:type="dxa"/>
            <w:tcBorders>
              <w:top w:val="single" w:sz="4" w:space="0" w:color="000000"/>
              <w:left w:val="single" w:sz="4" w:space="0" w:color="000000"/>
              <w:bottom w:val="single" w:sz="4" w:space="0" w:color="000000"/>
            </w:tcBorders>
            <w:shd w:val="clear" w:color="auto" w:fill="auto"/>
            <w:vAlign w:val="bottom"/>
          </w:tcPr>
          <w:p w:rsidR="00B3193E" w:rsidRDefault="00B3193E">
            <w:pPr>
              <w:spacing w:after="0" w:line="264" w:lineRule="auto"/>
              <w:rPr>
                <w:rFonts w:ascii="Times New Roman" w:eastAsia="Times New Roman" w:hAnsi="Times New Roman" w:cs="Times New Roman"/>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B3193E" w:rsidRDefault="00B3193E">
            <w:pPr>
              <w:spacing w:after="0" w:line="264" w:lineRule="auto"/>
              <w:rPr>
                <w:rFonts w:ascii="Times New Roman" w:eastAsia="Times New Roman" w:hAnsi="Times New Roman" w:cs="Times New Roman"/>
                <w:color w:val="000000"/>
              </w:rPr>
            </w:pPr>
          </w:p>
        </w:tc>
      </w:tr>
    </w:tbl>
    <w:p w:rsidR="00B3193E" w:rsidRDefault="00171D2F">
      <w:pPr>
        <w:spacing w:line="240" w:lineRule="auto"/>
        <w:jc w:val="both"/>
        <w:rPr>
          <w:rFonts w:ascii="Times New Roman" w:eastAsia="Times New Roman" w:hAnsi="Times New Roman" w:cs="Times New Roman"/>
        </w:rPr>
      </w:pPr>
      <w:r>
        <w:rPr>
          <w:rFonts w:ascii="Times New Roman" w:eastAsia="Times New Roman" w:hAnsi="Times New Roman" w:cs="Times New Roman"/>
          <w:b/>
        </w:rPr>
        <w:t xml:space="preserve"> </w:t>
      </w:r>
    </w:p>
    <w:p w:rsidR="00B3193E" w:rsidRDefault="00171D2F">
      <w:pPr>
        <w:spacing w:line="240" w:lineRule="auto"/>
        <w:jc w:val="both"/>
        <w:rPr>
          <w:rFonts w:ascii="Times New Roman" w:eastAsia="Times New Roman" w:hAnsi="Times New Roman" w:cs="Times New Roman"/>
        </w:rPr>
      </w:pPr>
      <w:r>
        <w:rPr>
          <w:rFonts w:ascii="Times New Roman" w:eastAsia="Times New Roman" w:hAnsi="Times New Roman" w:cs="Times New Roman"/>
        </w:rPr>
        <w:t>Oświadczam/y, iż zapoznałem/liśmy się z warunkami zapytania ofertowego i nie wnoszę/</w:t>
      </w:r>
      <w:proofErr w:type="spellStart"/>
      <w:r>
        <w:rPr>
          <w:rFonts w:ascii="Times New Roman" w:eastAsia="Times New Roman" w:hAnsi="Times New Roman" w:cs="Times New Roman"/>
        </w:rPr>
        <w:t>imy</w:t>
      </w:r>
      <w:proofErr w:type="spellEnd"/>
      <w:r>
        <w:rPr>
          <w:rFonts w:ascii="Times New Roman" w:eastAsia="Times New Roman" w:hAnsi="Times New Roman" w:cs="Times New Roman"/>
        </w:rPr>
        <w:t xml:space="preserve"> do niego żadnych zastrzeżeń oraz zdobyłem/liśmy konieczne informacje i wyjaśnienia do przygotowania oferty.</w:t>
      </w:r>
    </w:p>
    <w:p w:rsidR="00B3193E" w:rsidRDefault="00171D2F">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Oświadczam/y iż uważam/y się za związanego/ych ofertą przez okres 30 dni kalendarzowych licząc od dnia upływu terminu składania ofert. </w:t>
      </w:r>
    </w:p>
    <w:p w:rsidR="00B3193E" w:rsidRDefault="00171D2F">
      <w:pPr>
        <w:spacing w:line="240" w:lineRule="auto"/>
        <w:jc w:val="both"/>
        <w:rPr>
          <w:rFonts w:ascii="Times New Roman" w:eastAsia="Times New Roman" w:hAnsi="Times New Roman" w:cs="Times New Roman"/>
        </w:rPr>
      </w:pPr>
      <w:r>
        <w:rPr>
          <w:rFonts w:ascii="Times New Roman" w:eastAsia="Times New Roman" w:hAnsi="Times New Roman" w:cs="Times New Roman"/>
        </w:rPr>
        <w:t>Oświadczam/y iż w przypadku wyboru przez Zamawiającego niniejszej oferty zobowiązuję/y się do podpisania umowy w terminie i miejscu wskazanym przez Zamawiającego.</w:t>
      </w:r>
      <w:r>
        <w:rPr>
          <w:rFonts w:ascii="Times New Roman" w:eastAsia="Times New Roman" w:hAnsi="Times New Roman" w:cs="Times New Roman"/>
        </w:rPr>
        <w:tab/>
      </w:r>
    </w:p>
    <w:p w:rsidR="00B3193E" w:rsidRDefault="00171D2F">
      <w:pPr>
        <w:spacing w:line="240" w:lineRule="auto"/>
        <w:jc w:val="both"/>
        <w:rPr>
          <w:rFonts w:ascii="Times New Roman" w:eastAsia="Times New Roman" w:hAnsi="Times New Roman" w:cs="Times New Roman"/>
        </w:rPr>
      </w:pPr>
      <w:r>
        <w:rPr>
          <w:rFonts w:ascii="Times New Roman" w:eastAsia="Times New Roman" w:hAnsi="Times New Roman" w:cs="Times New Roman"/>
        </w:rPr>
        <w:t>Oświadczamy, że przedmiot oferty jest zgodny ze specyfikacją wskazaną w zapytaniu ofertowym.</w:t>
      </w:r>
    </w:p>
    <w:p w:rsidR="00B3193E" w:rsidRDefault="00171D2F">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p w:rsidR="00B3193E" w:rsidRDefault="00171D2F">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p w:rsidR="00B3193E" w:rsidRDefault="00171D2F">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p w:rsidR="00B3193E" w:rsidRDefault="00171D2F">
      <w:pPr>
        <w:spacing w:line="240" w:lineRule="auto"/>
        <w:jc w:val="center"/>
        <w:rPr>
          <w:rFonts w:ascii="Times New Roman" w:eastAsia="Times New Roman" w:hAnsi="Times New Roman" w:cs="Times New Roman"/>
          <w:b/>
        </w:rPr>
      </w:pPr>
      <w:r>
        <w:rPr>
          <w:rFonts w:ascii="Times New Roman" w:eastAsia="Times New Roman" w:hAnsi="Times New Roman" w:cs="Times New Roman"/>
        </w:rPr>
        <w:t xml:space="preserve">                                                                                           (podpis Wykonawcy)</w:t>
      </w:r>
    </w:p>
    <w:p w:rsidR="00B3193E" w:rsidRDefault="00171D2F">
      <w:pPr>
        <w:pageBreakBefore/>
        <w:spacing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Załącznik nr 2 – Oświadczenie o braku powiązań osobowych lub kapitałowych pomiędzy Wykonawcą a Zamawiającym </w:t>
      </w:r>
    </w:p>
    <w:p w:rsidR="00AA68B6" w:rsidRDefault="00AA68B6">
      <w:pPr>
        <w:spacing w:after="0" w:line="240" w:lineRule="auto"/>
        <w:rPr>
          <w:rFonts w:ascii="Times New Roman" w:eastAsia="Times New Roman" w:hAnsi="Times New Roman" w:cs="Times New Roman"/>
          <w:b/>
        </w:rPr>
      </w:pPr>
    </w:p>
    <w:p w:rsidR="00AA68B6" w:rsidRDefault="00AA68B6">
      <w:pPr>
        <w:spacing w:after="0" w:line="240" w:lineRule="auto"/>
        <w:rPr>
          <w:rFonts w:ascii="Times New Roman" w:eastAsia="Times New Roman" w:hAnsi="Times New Roman" w:cs="Times New Roman"/>
          <w:b/>
        </w:rPr>
      </w:pPr>
    </w:p>
    <w:p w:rsidR="00AA68B6" w:rsidRDefault="00AA68B6">
      <w:pPr>
        <w:spacing w:after="0" w:line="240" w:lineRule="auto"/>
        <w:rPr>
          <w:rFonts w:ascii="Times New Roman" w:eastAsia="Times New Roman" w:hAnsi="Times New Roman" w:cs="Times New Roman"/>
          <w:b/>
        </w:rPr>
      </w:pPr>
    </w:p>
    <w:p w:rsidR="00B3193E" w:rsidRDefault="00171D2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p>
    <w:p w:rsidR="00B3193E" w:rsidRDefault="00171D2F">
      <w:p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 xml:space="preserve">     Pieczęć Wykonawcy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Miejscowość i data</w:t>
      </w:r>
    </w:p>
    <w:p w:rsidR="00B3193E" w:rsidRDefault="00B3193E">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rsidR="00B3193E" w:rsidRDefault="00171D2F">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Oświadczenie</w:t>
      </w:r>
    </w:p>
    <w:p w:rsidR="00B3193E" w:rsidRDefault="00B3193E">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rsidR="00B3193E" w:rsidRDefault="00171D2F">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Nawiązując do zapytania ofertowego  z dnia </w:t>
      </w:r>
      <w:r w:rsidR="00AA68B6">
        <w:rPr>
          <w:rFonts w:ascii="Times New Roman" w:eastAsia="Times New Roman" w:hAnsi="Times New Roman" w:cs="Times New Roman"/>
          <w:color w:val="000000"/>
        </w:rPr>
        <w:t>0</w:t>
      </w:r>
      <w:r w:rsidR="0040227E">
        <w:rPr>
          <w:rFonts w:ascii="Times New Roman" w:eastAsia="Times New Roman" w:hAnsi="Times New Roman" w:cs="Times New Roman"/>
          <w:color w:val="000000"/>
        </w:rPr>
        <w:t>7</w:t>
      </w:r>
      <w:r w:rsidR="00AA68B6">
        <w:rPr>
          <w:rFonts w:ascii="Times New Roman" w:eastAsia="Times New Roman" w:hAnsi="Times New Roman" w:cs="Times New Roman"/>
          <w:color w:val="000000"/>
        </w:rPr>
        <w:t>.03.</w:t>
      </w:r>
      <w:r>
        <w:rPr>
          <w:rFonts w:ascii="Times New Roman" w:eastAsia="Times New Roman" w:hAnsi="Times New Roman" w:cs="Times New Roman"/>
          <w:color w:val="000000"/>
        </w:rPr>
        <w:t>2022 r.</w:t>
      </w:r>
    </w:p>
    <w:p w:rsidR="00B3193E" w:rsidRDefault="00B3193E">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B3193E" w:rsidRDefault="00171D2F">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ja, niżej podpisany ……………………………………………………………………………………….</w:t>
      </w:r>
    </w:p>
    <w:p w:rsidR="00B3193E" w:rsidRDefault="00171D2F">
      <w:pPr>
        <w:pBdr>
          <w:top w:val="nil"/>
          <w:left w:val="nil"/>
          <w:bottom w:val="nil"/>
          <w:right w:val="nil"/>
          <w:between w:val="nil"/>
        </w:pBdr>
        <w:spacing w:after="0" w:line="240" w:lineRule="auto"/>
        <w:ind w:left="1416" w:firstLine="707"/>
        <w:jc w:val="both"/>
        <w:rPr>
          <w:rFonts w:ascii="Times New Roman" w:eastAsia="Times New Roman" w:hAnsi="Times New Roman" w:cs="Times New Roman"/>
          <w:color w:val="000000"/>
        </w:rPr>
      </w:pPr>
      <w:r>
        <w:rPr>
          <w:rFonts w:ascii="Times New Roman" w:eastAsia="Times New Roman" w:hAnsi="Times New Roman" w:cs="Times New Roman"/>
          <w:color w:val="000000"/>
        </w:rPr>
        <w:t>(imię i nazwisko osoby uprawnionej do reprezentowania Wykonawcy)</w:t>
      </w:r>
    </w:p>
    <w:p w:rsidR="00B3193E" w:rsidRDefault="00B3193E">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B3193E" w:rsidRDefault="00171D2F">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działając w imieniu i na rzecz:</w:t>
      </w:r>
    </w:p>
    <w:p w:rsidR="00B3193E" w:rsidRDefault="00171D2F">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rsidR="00B3193E" w:rsidRDefault="00171D2F">
      <w:pPr>
        <w:pBdr>
          <w:top w:val="nil"/>
          <w:left w:val="nil"/>
          <w:bottom w:val="nil"/>
          <w:right w:val="nil"/>
          <w:between w:val="nil"/>
        </w:pBdr>
        <w:spacing w:after="0" w:line="240" w:lineRule="auto"/>
        <w:ind w:left="1416" w:firstLine="707"/>
        <w:jc w:val="both"/>
        <w:rPr>
          <w:rFonts w:ascii="Times New Roman" w:eastAsia="Times New Roman" w:hAnsi="Times New Roman" w:cs="Times New Roman"/>
          <w:color w:val="000000"/>
        </w:rPr>
      </w:pPr>
      <w:r>
        <w:rPr>
          <w:rFonts w:ascii="Times New Roman" w:eastAsia="Times New Roman" w:hAnsi="Times New Roman" w:cs="Times New Roman"/>
          <w:color w:val="000000"/>
        </w:rPr>
        <w:t>(dane Wykonawcy – pełna nazwa firmy)</w:t>
      </w:r>
    </w:p>
    <w:p w:rsidR="00B3193E" w:rsidRDefault="00B3193E">
      <w:pPr>
        <w:pBdr>
          <w:top w:val="nil"/>
          <w:left w:val="nil"/>
          <w:bottom w:val="nil"/>
          <w:right w:val="nil"/>
          <w:between w:val="nil"/>
        </w:pBdr>
        <w:spacing w:line="240" w:lineRule="auto"/>
        <w:ind w:left="1416" w:firstLine="707"/>
        <w:jc w:val="both"/>
        <w:rPr>
          <w:rFonts w:ascii="Times New Roman" w:eastAsia="Times New Roman" w:hAnsi="Times New Roman" w:cs="Times New Roman"/>
          <w:color w:val="000000"/>
        </w:rPr>
      </w:pPr>
    </w:p>
    <w:p w:rsidR="00B3193E" w:rsidRDefault="00171D2F">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oświadczam, że:</w:t>
      </w:r>
    </w:p>
    <w:p w:rsidR="00B3193E" w:rsidRDefault="00B3193E">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B3193E" w:rsidRDefault="00171D2F">
      <w:pPr>
        <w:widowControl w:val="0"/>
        <w:tabs>
          <w:tab w:val="left" w:pos="0"/>
        </w:tabs>
        <w:spacing w:after="0" w:line="240" w:lineRule="auto"/>
        <w:ind w:right="42"/>
        <w:jc w:val="both"/>
        <w:rPr>
          <w:rFonts w:ascii="Times New Roman" w:eastAsia="Times New Roman" w:hAnsi="Times New Roman" w:cs="Times New Roman"/>
        </w:rPr>
      </w:pPr>
      <w:r>
        <w:rPr>
          <w:rFonts w:ascii="Times New Roman" w:eastAsia="Times New Roman" w:hAnsi="Times New Roman" w:cs="Times New Roman"/>
        </w:rPr>
        <w:t xml:space="preserve">Wykonawca nie jest powiązany osobowo lub kapitałowo z Zamawiającym, tzn. nie występują żadne powiązania kapitałowe lub osobowe w rozumieniu wzajemnych powiązań między Zamawiającym </w:t>
      </w:r>
      <w:r>
        <w:rPr>
          <w:rFonts w:ascii="Times New Roman" w:eastAsia="Times New Roman" w:hAnsi="Times New Roman" w:cs="Times New Roman"/>
          <w:color w:val="000000"/>
        </w:rPr>
        <w:t>lub osobami upoważnionymi do zaciągania zobowiązań w imieniu Zamawiającego lub osobami wykonującymi w imieniu Zamawiającego czynności związane z przygotowaniem i przeprowadzeniem procedury wyboru wykonawcy</w:t>
      </w:r>
      <w:r>
        <w:rPr>
          <w:rFonts w:ascii="Times New Roman" w:eastAsia="Times New Roman" w:hAnsi="Times New Roman" w:cs="Times New Roman"/>
        </w:rPr>
        <w:t xml:space="preserve"> a Wykonawcą, polegające w szczególności na:</w:t>
      </w:r>
    </w:p>
    <w:p w:rsidR="00B3193E" w:rsidRDefault="00171D2F">
      <w:pPr>
        <w:widowControl w:val="0"/>
        <w:numPr>
          <w:ilvl w:val="0"/>
          <w:numId w:val="9"/>
        </w:numPr>
        <w:tabs>
          <w:tab w:val="left" w:pos="284"/>
        </w:tabs>
        <w:spacing w:after="0"/>
        <w:jc w:val="both"/>
        <w:rPr>
          <w:rFonts w:ascii="Times New Roman" w:eastAsia="Times New Roman" w:hAnsi="Times New Roman" w:cs="Times New Roman"/>
        </w:rPr>
      </w:pPr>
      <w:r>
        <w:rPr>
          <w:rFonts w:ascii="Times New Roman" w:eastAsia="Times New Roman" w:hAnsi="Times New Roman" w:cs="Times New Roman"/>
        </w:rPr>
        <w:t>uczestniczeniu w spółce jako wspólnik spółki cywilnej lub spółki osobowej,</w:t>
      </w:r>
    </w:p>
    <w:p w:rsidR="00B3193E" w:rsidRDefault="00171D2F">
      <w:pPr>
        <w:widowControl w:val="0"/>
        <w:numPr>
          <w:ilvl w:val="0"/>
          <w:numId w:val="9"/>
        </w:numPr>
        <w:tabs>
          <w:tab w:val="left" w:pos="284"/>
        </w:tabs>
        <w:spacing w:after="0"/>
        <w:jc w:val="both"/>
        <w:rPr>
          <w:rFonts w:ascii="Times New Roman" w:eastAsia="Times New Roman" w:hAnsi="Times New Roman" w:cs="Times New Roman"/>
        </w:rPr>
      </w:pPr>
      <w:r>
        <w:rPr>
          <w:rFonts w:ascii="Times New Roman" w:eastAsia="Times New Roman" w:hAnsi="Times New Roman" w:cs="Times New Roman"/>
        </w:rPr>
        <w:t>posiadaniu co najmniej 10% udziałów lub akcji</w:t>
      </w:r>
    </w:p>
    <w:p w:rsidR="00B3193E" w:rsidRDefault="00171D2F">
      <w:pPr>
        <w:widowControl w:val="0"/>
        <w:numPr>
          <w:ilvl w:val="0"/>
          <w:numId w:val="9"/>
        </w:numPr>
        <w:tabs>
          <w:tab w:val="left" w:pos="284"/>
        </w:tabs>
        <w:spacing w:after="0"/>
        <w:jc w:val="both"/>
        <w:rPr>
          <w:rFonts w:ascii="Times New Roman" w:eastAsia="Times New Roman" w:hAnsi="Times New Roman" w:cs="Times New Roman"/>
        </w:rPr>
      </w:pPr>
      <w:r>
        <w:rPr>
          <w:rFonts w:ascii="Times New Roman" w:eastAsia="Times New Roman" w:hAnsi="Times New Roman" w:cs="Times New Roman"/>
        </w:rPr>
        <w:t>pełnieniu funkcji członka organu nadzorczego lub zarządczego, prokurenta, pełnomocnika,</w:t>
      </w:r>
    </w:p>
    <w:p w:rsidR="00B3193E" w:rsidRDefault="00171D2F">
      <w:pPr>
        <w:numPr>
          <w:ilvl w:val="0"/>
          <w:numId w:val="9"/>
        </w:numPr>
        <w:jc w:val="both"/>
        <w:rPr>
          <w:rFonts w:ascii="Times New Roman" w:eastAsia="Times New Roman" w:hAnsi="Times New Roman" w:cs="Times New Roman"/>
        </w:rPr>
      </w:pPr>
      <w:r>
        <w:rPr>
          <w:rFonts w:ascii="Times New Roman" w:eastAsia="Times New Roman" w:hAnsi="Times New Roman" w:cs="Times New Roman"/>
        </w:rPr>
        <w:t xml:space="preserve">pozostawaniu w związku małżeńskim, w stosunku pokrewieństwa lub </w:t>
      </w:r>
      <w:r>
        <w:rPr>
          <w:rFonts w:ascii="Times New Roman" w:eastAsia="Times New Roman" w:hAnsi="Times New Roman" w:cs="Times New Roman"/>
        </w:rPr>
        <w:br/>
        <w:t xml:space="preserve">powinowactwa w linii prostej, pokrewieństwa drugiego stopnia lub powinowactwa </w:t>
      </w:r>
      <w:r>
        <w:rPr>
          <w:rFonts w:ascii="Times New Roman" w:eastAsia="Times New Roman" w:hAnsi="Times New Roman" w:cs="Times New Roman"/>
        </w:rPr>
        <w:br/>
        <w:t xml:space="preserve">drugiego stopnia w linii bocznej lub w stosunku przysposobienia, opieki lub </w:t>
      </w:r>
      <w:r>
        <w:rPr>
          <w:rFonts w:ascii="Times New Roman" w:eastAsia="Times New Roman" w:hAnsi="Times New Roman" w:cs="Times New Roman"/>
        </w:rPr>
        <w:br/>
        <w:t>kurateli.</w:t>
      </w:r>
    </w:p>
    <w:p w:rsidR="00B3193E" w:rsidRDefault="00B3193E">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rsidR="00B3193E" w:rsidRDefault="00B3193E">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rsidR="00B3193E" w:rsidRDefault="00B3193E">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rsidR="00B3193E" w:rsidRDefault="00171D2F">
      <w:pPr>
        <w:spacing w:after="0" w:line="240" w:lineRule="auto"/>
        <w:ind w:left="5664"/>
        <w:jc w:val="both"/>
        <w:rPr>
          <w:rFonts w:ascii="Times New Roman" w:eastAsia="Times New Roman" w:hAnsi="Times New Roman" w:cs="Times New Roman"/>
        </w:rPr>
      </w:pPr>
      <w:r>
        <w:rPr>
          <w:rFonts w:ascii="Times New Roman" w:eastAsia="Times New Roman" w:hAnsi="Times New Roman" w:cs="Times New Roman"/>
        </w:rPr>
        <w:t>……………………………….</w:t>
      </w:r>
    </w:p>
    <w:p w:rsidR="00B3193E" w:rsidRDefault="00171D2F">
      <w:pPr>
        <w:spacing w:after="0" w:line="240" w:lineRule="auto"/>
        <w:ind w:left="5664"/>
        <w:jc w:val="both"/>
        <w:rPr>
          <w:rFonts w:ascii="Times New Roman" w:eastAsia="Times New Roman" w:hAnsi="Times New Roman" w:cs="Times New Roman"/>
        </w:rPr>
      </w:pPr>
      <w:r>
        <w:rPr>
          <w:rFonts w:ascii="Times New Roman" w:eastAsia="Times New Roman" w:hAnsi="Times New Roman" w:cs="Times New Roman"/>
        </w:rPr>
        <w:t xml:space="preserve">       (podpis Wykonawcy)</w:t>
      </w:r>
    </w:p>
    <w:p w:rsidR="00B3193E" w:rsidRDefault="00B3193E">
      <w:pPr>
        <w:spacing w:after="0" w:line="240" w:lineRule="auto"/>
        <w:ind w:left="5664"/>
        <w:jc w:val="both"/>
        <w:rPr>
          <w:rFonts w:ascii="Times New Roman" w:eastAsia="Times New Roman" w:hAnsi="Times New Roman" w:cs="Times New Roman"/>
        </w:rPr>
      </w:pPr>
    </w:p>
    <w:p w:rsidR="00B3193E" w:rsidRDefault="00B3193E">
      <w:pPr>
        <w:spacing w:after="0" w:line="240" w:lineRule="auto"/>
        <w:ind w:left="5664"/>
        <w:jc w:val="both"/>
        <w:rPr>
          <w:rFonts w:ascii="Times New Roman" w:eastAsia="Times New Roman" w:hAnsi="Times New Roman" w:cs="Times New Roman"/>
        </w:rPr>
      </w:pPr>
    </w:p>
    <w:p w:rsidR="00B3193E" w:rsidRDefault="00B3193E">
      <w:pPr>
        <w:spacing w:after="0" w:line="240" w:lineRule="auto"/>
        <w:ind w:left="5664"/>
        <w:jc w:val="both"/>
        <w:rPr>
          <w:rFonts w:ascii="Times New Roman" w:eastAsia="Times New Roman" w:hAnsi="Times New Roman" w:cs="Times New Roman"/>
        </w:rPr>
      </w:pPr>
    </w:p>
    <w:p w:rsidR="00B3193E" w:rsidRDefault="00B3193E">
      <w:pPr>
        <w:spacing w:after="0" w:line="240" w:lineRule="auto"/>
        <w:ind w:left="5664"/>
        <w:jc w:val="both"/>
        <w:rPr>
          <w:rFonts w:ascii="Times New Roman" w:eastAsia="Times New Roman" w:hAnsi="Times New Roman" w:cs="Times New Roman"/>
        </w:rPr>
      </w:pPr>
    </w:p>
    <w:p w:rsidR="00B3193E" w:rsidRDefault="00B3193E">
      <w:pPr>
        <w:spacing w:after="0" w:line="240" w:lineRule="auto"/>
        <w:ind w:left="5664"/>
        <w:jc w:val="both"/>
        <w:rPr>
          <w:rFonts w:ascii="Times New Roman" w:eastAsia="Times New Roman" w:hAnsi="Times New Roman" w:cs="Times New Roman"/>
        </w:rPr>
      </w:pPr>
    </w:p>
    <w:p w:rsidR="00B3193E" w:rsidRDefault="00B3193E">
      <w:pPr>
        <w:spacing w:after="0" w:line="240" w:lineRule="auto"/>
        <w:ind w:left="5664"/>
        <w:jc w:val="both"/>
        <w:rPr>
          <w:rFonts w:ascii="Times New Roman" w:eastAsia="Times New Roman" w:hAnsi="Times New Roman" w:cs="Times New Roman"/>
        </w:rPr>
      </w:pPr>
    </w:p>
    <w:p w:rsidR="00B3193E" w:rsidRDefault="00B3193E">
      <w:pPr>
        <w:spacing w:after="0" w:line="240" w:lineRule="auto"/>
        <w:ind w:left="5664"/>
        <w:jc w:val="both"/>
        <w:rPr>
          <w:rFonts w:ascii="Times New Roman" w:eastAsia="Times New Roman" w:hAnsi="Times New Roman" w:cs="Times New Roman"/>
        </w:rPr>
      </w:pPr>
    </w:p>
    <w:p w:rsidR="00B3193E" w:rsidRDefault="00B3193E">
      <w:pPr>
        <w:spacing w:after="0" w:line="264" w:lineRule="auto"/>
        <w:jc w:val="both"/>
        <w:rPr>
          <w:rFonts w:ascii="Times New Roman" w:eastAsia="Times New Roman" w:hAnsi="Times New Roman" w:cs="Times New Roman"/>
          <w:b/>
        </w:rPr>
      </w:pPr>
    </w:p>
    <w:p w:rsidR="00B3193E" w:rsidRDefault="00B3193E">
      <w:pPr>
        <w:spacing w:after="0" w:line="264" w:lineRule="auto"/>
        <w:jc w:val="both"/>
        <w:rPr>
          <w:rFonts w:ascii="Times New Roman" w:eastAsia="Times New Roman" w:hAnsi="Times New Roman" w:cs="Times New Roman"/>
          <w:b/>
        </w:rPr>
      </w:pPr>
    </w:p>
    <w:p w:rsidR="00B3193E" w:rsidRDefault="00B3193E">
      <w:pPr>
        <w:spacing w:after="0" w:line="264" w:lineRule="auto"/>
        <w:jc w:val="both"/>
        <w:rPr>
          <w:rFonts w:ascii="Times New Roman" w:eastAsia="Times New Roman" w:hAnsi="Times New Roman" w:cs="Times New Roman"/>
          <w:b/>
        </w:rPr>
      </w:pPr>
    </w:p>
    <w:p w:rsidR="00B3193E" w:rsidRDefault="00B3193E">
      <w:pPr>
        <w:spacing w:after="0" w:line="264" w:lineRule="auto"/>
        <w:jc w:val="both"/>
        <w:rPr>
          <w:rFonts w:ascii="Times New Roman" w:eastAsia="Times New Roman" w:hAnsi="Times New Roman" w:cs="Times New Roman"/>
          <w:b/>
        </w:rPr>
      </w:pPr>
    </w:p>
    <w:p w:rsidR="00B3193E" w:rsidRDefault="00171D2F">
      <w:pPr>
        <w:spacing w:after="0" w:line="264" w:lineRule="auto"/>
        <w:jc w:val="both"/>
        <w:rPr>
          <w:rFonts w:ascii="Times New Roman" w:eastAsia="Times New Roman" w:hAnsi="Times New Roman" w:cs="Times New Roman"/>
          <w:b/>
        </w:rPr>
      </w:pPr>
      <w:r>
        <w:rPr>
          <w:rFonts w:ascii="Times New Roman" w:eastAsia="Times New Roman" w:hAnsi="Times New Roman" w:cs="Times New Roman"/>
          <w:b/>
        </w:rPr>
        <w:t>Załącznik nr 3 – Oświadczenie od wykonawcy w zakresie wypełnienia obowiązków informacyjnych przewidzianych w art. 13 lub art. 14 RODO</w:t>
      </w:r>
    </w:p>
    <w:p w:rsidR="00B3193E" w:rsidRDefault="00B3193E">
      <w:pPr>
        <w:spacing w:after="0" w:line="264" w:lineRule="auto"/>
        <w:rPr>
          <w:rFonts w:ascii="Times New Roman" w:eastAsia="Times New Roman" w:hAnsi="Times New Roman" w:cs="Times New Roman"/>
          <w:b/>
        </w:rPr>
      </w:pPr>
    </w:p>
    <w:p w:rsidR="00B3193E" w:rsidRDefault="00B3193E">
      <w:pPr>
        <w:spacing w:after="0" w:line="264" w:lineRule="auto"/>
        <w:rPr>
          <w:rFonts w:ascii="Times New Roman" w:eastAsia="Times New Roman" w:hAnsi="Times New Roman" w:cs="Times New Roman"/>
          <w:b/>
        </w:rPr>
      </w:pPr>
    </w:p>
    <w:p w:rsidR="00B3193E" w:rsidRDefault="00B3193E">
      <w:pPr>
        <w:spacing w:after="0" w:line="264" w:lineRule="auto"/>
        <w:rPr>
          <w:rFonts w:ascii="Times New Roman" w:eastAsia="Times New Roman" w:hAnsi="Times New Roman" w:cs="Times New Roman"/>
          <w:b/>
        </w:rPr>
      </w:pPr>
    </w:p>
    <w:p w:rsidR="00B3193E" w:rsidRDefault="00B3193E">
      <w:pPr>
        <w:spacing w:after="0" w:line="264" w:lineRule="auto"/>
        <w:rPr>
          <w:rFonts w:ascii="Times New Roman" w:eastAsia="Times New Roman" w:hAnsi="Times New Roman" w:cs="Times New Roman"/>
          <w:b/>
        </w:rPr>
      </w:pP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p>
    <w:p w:rsidR="00B3193E" w:rsidRDefault="00171D2F">
      <w:pPr>
        <w:spacing w:after="0" w:line="264" w:lineRule="auto"/>
        <w:jc w:val="both"/>
        <w:rPr>
          <w:rFonts w:ascii="Times New Roman" w:eastAsia="Times New Roman" w:hAnsi="Times New Roman" w:cs="Times New Roman"/>
          <w:b/>
        </w:rPr>
      </w:pPr>
      <w:r>
        <w:rPr>
          <w:rFonts w:ascii="Times New Roman" w:eastAsia="Times New Roman" w:hAnsi="Times New Roman" w:cs="Times New Roman"/>
        </w:rPr>
        <w:t xml:space="preserve">     Pieczęć Wykonawcy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Miejscowość i data</w:t>
      </w:r>
    </w:p>
    <w:p w:rsidR="00B3193E" w:rsidRDefault="00B3193E">
      <w:pPr>
        <w:spacing w:after="0" w:line="264" w:lineRule="auto"/>
        <w:jc w:val="center"/>
        <w:rPr>
          <w:rFonts w:ascii="Times New Roman" w:eastAsia="Times New Roman" w:hAnsi="Times New Roman" w:cs="Times New Roman"/>
          <w:b/>
        </w:rPr>
      </w:pPr>
    </w:p>
    <w:p w:rsidR="00B3193E" w:rsidRDefault="00171D2F">
      <w:pPr>
        <w:spacing w:after="0" w:line="264" w:lineRule="auto"/>
        <w:jc w:val="center"/>
        <w:rPr>
          <w:rFonts w:ascii="Times New Roman" w:eastAsia="Times New Roman" w:hAnsi="Times New Roman" w:cs="Times New Roman"/>
          <w:b/>
        </w:rPr>
      </w:pPr>
      <w:r>
        <w:rPr>
          <w:rFonts w:ascii="Times New Roman" w:eastAsia="Times New Roman" w:hAnsi="Times New Roman" w:cs="Times New Roman"/>
          <w:b/>
        </w:rPr>
        <w:t>Oświadczenie</w:t>
      </w:r>
    </w:p>
    <w:p w:rsidR="00B3193E" w:rsidRDefault="00B3193E">
      <w:pPr>
        <w:spacing w:after="0" w:line="264" w:lineRule="auto"/>
        <w:jc w:val="center"/>
        <w:rPr>
          <w:rFonts w:ascii="Times New Roman" w:eastAsia="Times New Roman" w:hAnsi="Times New Roman" w:cs="Times New Roman"/>
          <w:b/>
        </w:rPr>
      </w:pP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 xml:space="preserve">Nawiązując do zapytania ofertowego  z dnia </w:t>
      </w:r>
      <w:r w:rsidR="00AA68B6">
        <w:rPr>
          <w:rFonts w:ascii="Times New Roman" w:eastAsia="Times New Roman" w:hAnsi="Times New Roman" w:cs="Times New Roman"/>
        </w:rPr>
        <w:t>0</w:t>
      </w:r>
      <w:r w:rsidR="0040227E">
        <w:rPr>
          <w:rFonts w:ascii="Times New Roman" w:eastAsia="Times New Roman" w:hAnsi="Times New Roman" w:cs="Times New Roman"/>
        </w:rPr>
        <w:t>7</w:t>
      </w:r>
      <w:r w:rsidR="00AA68B6">
        <w:rPr>
          <w:rFonts w:ascii="Times New Roman" w:eastAsia="Times New Roman" w:hAnsi="Times New Roman" w:cs="Times New Roman"/>
        </w:rPr>
        <w:t>.03.</w:t>
      </w:r>
      <w:r>
        <w:rPr>
          <w:rFonts w:ascii="Times New Roman" w:eastAsia="Times New Roman" w:hAnsi="Times New Roman" w:cs="Times New Roman"/>
        </w:rPr>
        <w:t>2022 r.</w:t>
      </w:r>
    </w:p>
    <w:p w:rsidR="00AA68B6" w:rsidRDefault="00AA68B6">
      <w:pPr>
        <w:spacing w:after="0" w:line="264" w:lineRule="auto"/>
        <w:jc w:val="both"/>
        <w:rPr>
          <w:rFonts w:ascii="Times New Roman" w:eastAsia="Times New Roman" w:hAnsi="Times New Roman" w:cs="Times New Roman"/>
        </w:rPr>
      </w:pP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ja, niżej podpisany ……………………………………………………………………………………….</w:t>
      </w:r>
    </w:p>
    <w:p w:rsidR="00B3193E" w:rsidRDefault="00171D2F">
      <w:pPr>
        <w:spacing w:after="0" w:line="264" w:lineRule="auto"/>
        <w:ind w:left="1416" w:firstLine="707"/>
        <w:jc w:val="both"/>
        <w:rPr>
          <w:rFonts w:ascii="Times New Roman" w:eastAsia="Times New Roman" w:hAnsi="Times New Roman" w:cs="Times New Roman"/>
        </w:rPr>
      </w:pPr>
      <w:r>
        <w:rPr>
          <w:rFonts w:ascii="Times New Roman" w:eastAsia="Times New Roman" w:hAnsi="Times New Roman" w:cs="Times New Roman"/>
        </w:rPr>
        <w:t>(imię i nazwisko osoby uprawnionej do reprezentowania Wykonawcy)</w:t>
      </w:r>
    </w:p>
    <w:p w:rsidR="00B3193E" w:rsidRDefault="00B3193E">
      <w:pPr>
        <w:spacing w:after="0" w:line="264" w:lineRule="auto"/>
        <w:jc w:val="both"/>
        <w:rPr>
          <w:rFonts w:ascii="Times New Roman" w:eastAsia="Times New Roman" w:hAnsi="Times New Roman" w:cs="Times New Roman"/>
        </w:rPr>
      </w:pP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działając w imieniu i na rzecz:</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w:t>
      </w:r>
    </w:p>
    <w:p w:rsidR="00B3193E" w:rsidRDefault="00171D2F">
      <w:pPr>
        <w:spacing w:after="0" w:line="264" w:lineRule="auto"/>
        <w:ind w:left="1416" w:firstLine="707"/>
        <w:jc w:val="both"/>
        <w:rPr>
          <w:rFonts w:ascii="Times New Roman" w:eastAsia="Times New Roman" w:hAnsi="Times New Roman" w:cs="Times New Roman"/>
          <w:b/>
        </w:rPr>
      </w:pPr>
      <w:r>
        <w:rPr>
          <w:rFonts w:ascii="Times New Roman" w:eastAsia="Times New Roman" w:hAnsi="Times New Roman" w:cs="Times New Roman"/>
        </w:rPr>
        <w:t>(dane Wykonawcy – pełna nazwa firmy)</w:t>
      </w:r>
    </w:p>
    <w:p w:rsidR="00B3193E" w:rsidRDefault="00B3193E">
      <w:pPr>
        <w:spacing w:after="0" w:line="264" w:lineRule="auto"/>
        <w:rPr>
          <w:rFonts w:ascii="Times New Roman" w:eastAsia="Times New Roman" w:hAnsi="Times New Roman" w:cs="Times New Roman"/>
          <w:b/>
        </w:rPr>
      </w:pPr>
    </w:p>
    <w:p w:rsidR="00B3193E" w:rsidRDefault="00B3193E">
      <w:pPr>
        <w:spacing w:after="0" w:line="264" w:lineRule="auto"/>
        <w:rPr>
          <w:rFonts w:ascii="Times New Roman" w:eastAsia="Times New Roman" w:hAnsi="Times New Roman" w:cs="Times New Roman"/>
          <w:b/>
        </w:rPr>
      </w:pP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Oświadczam, że:</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rsidR="00B3193E" w:rsidRDefault="00171D2F">
      <w:pPr>
        <w:spacing w:after="0" w:line="264" w:lineRule="auto"/>
        <w:jc w:val="both"/>
        <w:rPr>
          <w:rFonts w:ascii="Times New Roman" w:eastAsia="Times New Roman" w:hAnsi="Times New Roman" w:cs="Times New Roman"/>
          <w:b/>
        </w:rPr>
      </w:pPr>
      <w:r>
        <w:rPr>
          <w:rFonts w:ascii="Times New Roman" w:eastAsia="Times New Roman" w:hAnsi="Times New Roman" w:cs="Times New Roman"/>
        </w:rPr>
        <w:t>wypełniłem obowiązki informacyjne przewidziane w art. 13 lub art. 14 RODO</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wobec osób fizycznych, od których dane osobowe bezpośrednio lub pośrednio pozyskałem w celu ubiegania się o udzielenie zamówienia publicznego w niniejszym postępowaniu.*</w:t>
      </w:r>
    </w:p>
    <w:p w:rsidR="00B3193E" w:rsidRDefault="00B3193E">
      <w:pPr>
        <w:spacing w:after="0" w:line="264" w:lineRule="auto"/>
        <w:rPr>
          <w:rFonts w:ascii="Times New Roman" w:eastAsia="Times New Roman" w:hAnsi="Times New Roman" w:cs="Times New Roman"/>
          <w:b/>
        </w:rPr>
      </w:pPr>
    </w:p>
    <w:p w:rsidR="00B3193E" w:rsidRDefault="00B3193E">
      <w:pPr>
        <w:spacing w:after="0" w:line="264" w:lineRule="auto"/>
        <w:rPr>
          <w:rFonts w:ascii="Times New Roman" w:eastAsia="Times New Roman" w:hAnsi="Times New Roman" w:cs="Times New Roman"/>
          <w:b/>
        </w:rPr>
      </w:pPr>
    </w:p>
    <w:p w:rsidR="00B3193E" w:rsidRDefault="00B3193E">
      <w:pPr>
        <w:spacing w:after="0" w:line="264" w:lineRule="auto"/>
        <w:rPr>
          <w:rFonts w:ascii="Times New Roman" w:eastAsia="Times New Roman" w:hAnsi="Times New Roman" w:cs="Times New Roman"/>
          <w:b/>
        </w:rPr>
      </w:pPr>
    </w:p>
    <w:p w:rsidR="00B3193E" w:rsidRDefault="00B3193E">
      <w:pPr>
        <w:spacing w:after="0" w:line="264" w:lineRule="auto"/>
        <w:rPr>
          <w:rFonts w:ascii="Times New Roman" w:eastAsia="Times New Roman" w:hAnsi="Times New Roman" w:cs="Times New Roman"/>
          <w:b/>
        </w:rPr>
      </w:pPr>
    </w:p>
    <w:p w:rsidR="00B3193E" w:rsidRDefault="00B3193E">
      <w:pPr>
        <w:spacing w:after="0" w:line="264" w:lineRule="auto"/>
        <w:rPr>
          <w:rFonts w:ascii="Times New Roman" w:eastAsia="Times New Roman" w:hAnsi="Times New Roman" w:cs="Times New Roman"/>
          <w:b/>
        </w:rPr>
      </w:pPr>
    </w:p>
    <w:p w:rsidR="00B3193E" w:rsidRDefault="00B3193E">
      <w:pPr>
        <w:spacing w:after="0" w:line="264" w:lineRule="auto"/>
        <w:rPr>
          <w:rFonts w:ascii="Times New Roman" w:eastAsia="Times New Roman" w:hAnsi="Times New Roman" w:cs="Times New Roman"/>
          <w:b/>
        </w:rPr>
      </w:pPr>
    </w:p>
    <w:p w:rsidR="00B3193E" w:rsidRDefault="00171D2F">
      <w:pPr>
        <w:spacing w:after="0" w:line="264" w:lineRule="auto"/>
        <w:ind w:left="5664"/>
        <w:jc w:val="both"/>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rPr>
        <w:t>……………………………….</w:t>
      </w:r>
    </w:p>
    <w:p w:rsidR="00B3193E" w:rsidRDefault="00171D2F">
      <w:pPr>
        <w:spacing w:after="0" w:line="264" w:lineRule="auto"/>
        <w:ind w:left="5664"/>
        <w:jc w:val="both"/>
        <w:rPr>
          <w:rFonts w:ascii="Times New Roman" w:eastAsia="Times New Roman" w:hAnsi="Times New Roman" w:cs="Times New Roman"/>
          <w:b/>
        </w:rPr>
      </w:pPr>
      <w:r>
        <w:rPr>
          <w:rFonts w:ascii="Times New Roman" w:eastAsia="Times New Roman" w:hAnsi="Times New Roman" w:cs="Times New Roman"/>
        </w:rPr>
        <w:t xml:space="preserve">                     (podpis Wykonawcy)</w:t>
      </w:r>
    </w:p>
    <w:p w:rsidR="00B3193E" w:rsidRDefault="00B3193E">
      <w:pPr>
        <w:tabs>
          <w:tab w:val="left" w:pos="6504"/>
        </w:tabs>
        <w:spacing w:after="0" w:line="264" w:lineRule="auto"/>
        <w:rPr>
          <w:rFonts w:ascii="Times New Roman" w:eastAsia="Times New Roman" w:hAnsi="Times New Roman" w:cs="Times New Roman"/>
          <w:b/>
        </w:rPr>
      </w:pPr>
    </w:p>
    <w:p w:rsidR="00B3193E" w:rsidRDefault="00B3193E">
      <w:pPr>
        <w:spacing w:after="0" w:line="264" w:lineRule="auto"/>
        <w:rPr>
          <w:rFonts w:ascii="Times New Roman" w:eastAsia="Times New Roman" w:hAnsi="Times New Roman" w:cs="Times New Roman"/>
          <w:b/>
        </w:rPr>
      </w:pPr>
    </w:p>
    <w:p w:rsidR="00B3193E" w:rsidRDefault="00B3193E">
      <w:pPr>
        <w:spacing w:after="0" w:line="264" w:lineRule="auto"/>
        <w:rPr>
          <w:rFonts w:ascii="Times New Roman" w:eastAsia="Times New Roman" w:hAnsi="Times New Roman" w:cs="Times New Roman"/>
          <w:b/>
        </w:rPr>
      </w:pPr>
    </w:p>
    <w:p w:rsidR="00B3193E" w:rsidRDefault="00B3193E">
      <w:pPr>
        <w:spacing w:after="0" w:line="264" w:lineRule="auto"/>
        <w:rPr>
          <w:rFonts w:ascii="Times New Roman" w:eastAsia="Times New Roman" w:hAnsi="Times New Roman" w:cs="Times New Roman"/>
          <w:b/>
        </w:rPr>
      </w:pPr>
    </w:p>
    <w:p w:rsidR="00B3193E" w:rsidRDefault="00B3193E">
      <w:pPr>
        <w:spacing w:after="0" w:line="264" w:lineRule="auto"/>
        <w:rPr>
          <w:rFonts w:ascii="Times New Roman" w:eastAsia="Times New Roman" w:hAnsi="Times New Roman" w:cs="Times New Roman"/>
          <w:b/>
        </w:rPr>
      </w:pPr>
    </w:p>
    <w:p w:rsidR="00B3193E" w:rsidRDefault="00B3193E">
      <w:pPr>
        <w:spacing w:after="0" w:line="264" w:lineRule="auto"/>
        <w:rPr>
          <w:rFonts w:ascii="Times New Roman" w:eastAsia="Times New Roman" w:hAnsi="Times New Roman" w:cs="Times New Roman"/>
          <w:b/>
        </w:rPr>
      </w:pPr>
    </w:p>
    <w:p w:rsidR="00B3193E" w:rsidRDefault="00B3193E">
      <w:pPr>
        <w:spacing w:after="0" w:line="264" w:lineRule="auto"/>
        <w:rPr>
          <w:rFonts w:ascii="Times New Roman" w:eastAsia="Times New Roman" w:hAnsi="Times New Roman" w:cs="Times New Roman"/>
          <w:b/>
        </w:rPr>
      </w:pPr>
    </w:p>
    <w:p w:rsidR="00B3193E" w:rsidRDefault="00171D2F">
      <w:pPr>
        <w:pBdr>
          <w:top w:val="nil"/>
          <w:left w:val="nil"/>
          <w:bottom w:val="nil"/>
          <w:right w:val="nil"/>
          <w:between w:val="nil"/>
        </w:pBdr>
        <w:spacing w:after="0" w:line="264"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Załącznik nr 4 – Oświadczenie wykonawcy o spełnianiu warunków udziału w postępowaniu.</w:t>
      </w:r>
    </w:p>
    <w:p w:rsidR="00B3193E" w:rsidRDefault="00B3193E">
      <w:pPr>
        <w:pBdr>
          <w:top w:val="nil"/>
          <w:left w:val="nil"/>
          <w:bottom w:val="nil"/>
          <w:right w:val="nil"/>
          <w:between w:val="nil"/>
        </w:pBdr>
        <w:spacing w:after="0" w:line="264" w:lineRule="auto"/>
        <w:jc w:val="both"/>
        <w:rPr>
          <w:rFonts w:ascii="Times New Roman" w:eastAsia="Times New Roman" w:hAnsi="Times New Roman" w:cs="Times New Roman"/>
          <w:b/>
          <w:color w:val="000000"/>
        </w:rPr>
      </w:pPr>
    </w:p>
    <w:p w:rsidR="00AA68B6" w:rsidRDefault="00AA68B6">
      <w:pPr>
        <w:pBdr>
          <w:top w:val="nil"/>
          <w:left w:val="nil"/>
          <w:bottom w:val="nil"/>
          <w:right w:val="nil"/>
          <w:between w:val="nil"/>
        </w:pBdr>
        <w:spacing w:after="0" w:line="264" w:lineRule="auto"/>
        <w:jc w:val="both"/>
        <w:rPr>
          <w:rFonts w:ascii="Times New Roman" w:eastAsia="Times New Roman" w:hAnsi="Times New Roman" w:cs="Times New Roman"/>
          <w:b/>
          <w:color w:val="000000"/>
        </w:rPr>
      </w:pPr>
    </w:p>
    <w:p w:rsidR="00AA68B6" w:rsidRDefault="00AA68B6">
      <w:pPr>
        <w:pBdr>
          <w:top w:val="nil"/>
          <w:left w:val="nil"/>
          <w:bottom w:val="nil"/>
          <w:right w:val="nil"/>
          <w:between w:val="nil"/>
        </w:pBdr>
        <w:spacing w:after="0" w:line="264" w:lineRule="auto"/>
        <w:jc w:val="both"/>
        <w:rPr>
          <w:rFonts w:ascii="Times New Roman" w:eastAsia="Times New Roman" w:hAnsi="Times New Roman" w:cs="Times New Roman"/>
          <w:b/>
          <w:color w:val="000000"/>
        </w:rPr>
      </w:pPr>
    </w:p>
    <w:p w:rsidR="00B3193E" w:rsidRDefault="00B3193E">
      <w:pPr>
        <w:spacing w:after="0" w:line="264" w:lineRule="auto"/>
        <w:jc w:val="both"/>
        <w:rPr>
          <w:rFonts w:ascii="Times New Roman" w:eastAsia="Times New Roman" w:hAnsi="Times New Roman" w:cs="Times New Roman"/>
          <w:b/>
        </w:rPr>
      </w:pP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                                                     ………………………………..</w:t>
      </w:r>
    </w:p>
    <w:p w:rsidR="00B3193E" w:rsidRDefault="00171D2F">
      <w:pPr>
        <w:spacing w:after="0" w:line="264" w:lineRule="auto"/>
        <w:jc w:val="both"/>
        <w:rPr>
          <w:rFonts w:ascii="Times New Roman" w:eastAsia="Times New Roman" w:hAnsi="Times New Roman" w:cs="Times New Roman"/>
          <w:b/>
        </w:rPr>
      </w:pPr>
      <w:r>
        <w:rPr>
          <w:rFonts w:ascii="Times New Roman" w:eastAsia="Times New Roman" w:hAnsi="Times New Roman" w:cs="Times New Roman"/>
        </w:rPr>
        <w:t xml:space="preserve">     Pieczęć Wykonawcy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Miejscowość i data</w:t>
      </w:r>
    </w:p>
    <w:p w:rsidR="00B3193E" w:rsidRDefault="00B3193E">
      <w:pPr>
        <w:spacing w:after="0" w:line="264" w:lineRule="auto"/>
        <w:jc w:val="center"/>
        <w:rPr>
          <w:rFonts w:ascii="Times New Roman" w:eastAsia="Times New Roman" w:hAnsi="Times New Roman" w:cs="Times New Roman"/>
          <w:b/>
        </w:rPr>
      </w:pPr>
    </w:p>
    <w:p w:rsidR="00B3193E" w:rsidRDefault="00171D2F">
      <w:pPr>
        <w:spacing w:after="0" w:line="264" w:lineRule="auto"/>
        <w:jc w:val="center"/>
        <w:rPr>
          <w:rFonts w:ascii="Times New Roman" w:eastAsia="Times New Roman" w:hAnsi="Times New Roman" w:cs="Times New Roman"/>
          <w:b/>
        </w:rPr>
      </w:pPr>
      <w:r>
        <w:rPr>
          <w:rFonts w:ascii="Times New Roman" w:eastAsia="Times New Roman" w:hAnsi="Times New Roman" w:cs="Times New Roman"/>
          <w:b/>
        </w:rPr>
        <w:t>Oświadczenie</w:t>
      </w:r>
    </w:p>
    <w:p w:rsidR="00B3193E" w:rsidRDefault="00B3193E">
      <w:pPr>
        <w:spacing w:after="0" w:line="264" w:lineRule="auto"/>
        <w:jc w:val="center"/>
        <w:rPr>
          <w:rFonts w:ascii="Times New Roman" w:eastAsia="Times New Roman" w:hAnsi="Times New Roman" w:cs="Times New Roman"/>
          <w:b/>
        </w:rPr>
      </w:pP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 xml:space="preserve">Nawiązując do zapytania ofertowego  z dnia </w:t>
      </w:r>
      <w:r w:rsidR="00AA68B6">
        <w:rPr>
          <w:rFonts w:ascii="Times New Roman" w:eastAsia="Times New Roman" w:hAnsi="Times New Roman" w:cs="Times New Roman"/>
        </w:rPr>
        <w:t>0</w:t>
      </w:r>
      <w:r w:rsidR="0040227E">
        <w:rPr>
          <w:rFonts w:ascii="Times New Roman" w:eastAsia="Times New Roman" w:hAnsi="Times New Roman" w:cs="Times New Roman"/>
        </w:rPr>
        <w:t>7</w:t>
      </w:r>
      <w:r w:rsidR="00AA68B6">
        <w:rPr>
          <w:rFonts w:ascii="Times New Roman" w:eastAsia="Times New Roman" w:hAnsi="Times New Roman" w:cs="Times New Roman"/>
        </w:rPr>
        <w:t>.03.</w:t>
      </w:r>
      <w:r>
        <w:rPr>
          <w:rFonts w:ascii="Times New Roman" w:eastAsia="Times New Roman" w:hAnsi="Times New Roman" w:cs="Times New Roman"/>
        </w:rPr>
        <w:t>2022 r.</w:t>
      </w:r>
    </w:p>
    <w:p w:rsidR="00B3193E" w:rsidRDefault="00B3193E">
      <w:pPr>
        <w:spacing w:after="0" w:line="264" w:lineRule="auto"/>
        <w:jc w:val="both"/>
        <w:rPr>
          <w:rFonts w:ascii="Times New Roman" w:eastAsia="Times New Roman" w:hAnsi="Times New Roman" w:cs="Times New Roman"/>
        </w:rPr>
      </w:pP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ja, niżej podpisany ……………………………………………………………………………………….</w:t>
      </w:r>
    </w:p>
    <w:p w:rsidR="00B3193E" w:rsidRDefault="00171D2F">
      <w:pPr>
        <w:spacing w:after="0" w:line="264" w:lineRule="auto"/>
        <w:ind w:left="1416" w:firstLine="707"/>
        <w:jc w:val="both"/>
        <w:rPr>
          <w:rFonts w:ascii="Times New Roman" w:eastAsia="Times New Roman" w:hAnsi="Times New Roman" w:cs="Times New Roman"/>
        </w:rPr>
      </w:pPr>
      <w:r>
        <w:rPr>
          <w:rFonts w:ascii="Times New Roman" w:eastAsia="Times New Roman" w:hAnsi="Times New Roman" w:cs="Times New Roman"/>
        </w:rPr>
        <w:t>(imię i nazwisko osoby uprawnionej do reprezentowania Wykonawcy)</w:t>
      </w:r>
    </w:p>
    <w:p w:rsidR="00B3193E" w:rsidRDefault="00B3193E">
      <w:pPr>
        <w:spacing w:after="0" w:line="264" w:lineRule="auto"/>
        <w:jc w:val="both"/>
        <w:rPr>
          <w:rFonts w:ascii="Times New Roman" w:eastAsia="Times New Roman" w:hAnsi="Times New Roman" w:cs="Times New Roman"/>
        </w:rPr>
      </w:pP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działając w imieniu i na rzecz:</w:t>
      </w:r>
    </w:p>
    <w:p w:rsidR="00B3193E" w:rsidRDefault="00171D2F">
      <w:pPr>
        <w:spacing w:after="0" w:line="264" w:lineRule="auto"/>
        <w:jc w:val="both"/>
        <w:rPr>
          <w:rFonts w:ascii="Times New Roman" w:eastAsia="Times New Roman" w:hAnsi="Times New Roman" w:cs="Times New Roman"/>
        </w:rPr>
      </w:pPr>
      <w:r>
        <w:rPr>
          <w:rFonts w:ascii="Times New Roman" w:eastAsia="Times New Roman" w:hAnsi="Times New Roman" w:cs="Times New Roman"/>
        </w:rPr>
        <w:t>……………………………………………………………………………………………………………</w:t>
      </w:r>
    </w:p>
    <w:p w:rsidR="00B3193E" w:rsidRDefault="00171D2F">
      <w:pPr>
        <w:spacing w:after="0" w:line="264" w:lineRule="auto"/>
        <w:ind w:left="1416" w:firstLine="707"/>
        <w:jc w:val="both"/>
        <w:rPr>
          <w:rFonts w:ascii="Times New Roman" w:eastAsia="Times New Roman" w:hAnsi="Times New Roman" w:cs="Times New Roman"/>
          <w:b/>
        </w:rPr>
      </w:pPr>
      <w:r>
        <w:rPr>
          <w:rFonts w:ascii="Times New Roman" w:eastAsia="Times New Roman" w:hAnsi="Times New Roman" w:cs="Times New Roman"/>
        </w:rPr>
        <w:t>(dane Wykonawcy – pełna nazwa firmy)</w:t>
      </w:r>
    </w:p>
    <w:p w:rsidR="00B3193E" w:rsidRDefault="00B3193E">
      <w:pPr>
        <w:spacing w:after="0" w:line="264" w:lineRule="auto"/>
        <w:rPr>
          <w:rFonts w:ascii="Times New Roman" w:eastAsia="Times New Roman" w:hAnsi="Times New Roman" w:cs="Times New Roman"/>
          <w:b/>
        </w:rPr>
      </w:pPr>
    </w:p>
    <w:p w:rsidR="00B3193E" w:rsidRDefault="00B3193E">
      <w:pPr>
        <w:spacing w:after="0" w:line="264" w:lineRule="auto"/>
        <w:rPr>
          <w:rFonts w:ascii="Times New Roman" w:eastAsia="Times New Roman" w:hAnsi="Times New Roman" w:cs="Times New Roman"/>
          <w:b/>
        </w:rPr>
      </w:pPr>
    </w:p>
    <w:p w:rsidR="00B3193E" w:rsidRPr="00AA68B6" w:rsidRDefault="00171D2F">
      <w:pPr>
        <w:spacing w:after="0" w:line="264" w:lineRule="auto"/>
        <w:jc w:val="both"/>
        <w:rPr>
          <w:rFonts w:ascii="Times New Roman" w:eastAsia="Times New Roman" w:hAnsi="Times New Roman" w:cs="Times New Roman"/>
          <w:color w:val="000000"/>
        </w:rPr>
      </w:pPr>
      <w:r w:rsidRPr="00AA68B6">
        <w:rPr>
          <w:rFonts w:ascii="Times New Roman" w:eastAsia="Times New Roman" w:hAnsi="Times New Roman" w:cs="Times New Roman"/>
        </w:rPr>
        <w:t>Oświadczam, że:</w:t>
      </w:r>
    </w:p>
    <w:p w:rsidR="00AA68B6" w:rsidRPr="00AA68B6" w:rsidRDefault="00171D2F">
      <w:pPr>
        <w:spacing w:after="0" w:line="264" w:lineRule="auto"/>
        <w:jc w:val="both"/>
        <w:rPr>
          <w:rFonts w:ascii="Times New Roman" w:eastAsia="Times New Roman" w:hAnsi="Times New Roman" w:cs="Times New Roman"/>
          <w:color w:val="000000"/>
        </w:rPr>
      </w:pPr>
      <w:r w:rsidRPr="00AA68B6">
        <w:rPr>
          <w:rFonts w:ascii="Times New Roman" w:eastAsia="Times New Roman" w:hAnsi="Times New Roman" w:cs="Times New Roman"/>
          <w:color w:val="000000"/>
        </w:rPr>
        <w:t>zrealizowałem w okresie ostatnich 5 lat przed upływem terminu składania ofert, a jeżeli okres prowadzenia działalności jest krótszy – w tym okresie:</w:t>
      </w:r>
    </w:p>
    <w:p w:rsidR="00AA68B6" w:rsidRPr="00AA68B6" w:rsidRDefault="00171D2F">
      <w:pPr>
        <w:spacing w:after="0" w:line="264" w:lineRule="auto"/>
        <w:jc w:val="both"/>
        <w:rPr>
          <w:rFonts w:ascii="Times New Roman" w:eastAsia="Times New Roman" w:hAnsi="Times New Roman" w:cs="Times New Roman"/>
          <w:color w:val="000000"/>
          <w:highlight w:val="yellow"/>
        </w:rPr>
      </w:pPr>
      <w:r w:rsidRPr="00AA68B6">
        <w:rPr>
          <w:rFonts w:ascii="Times New Roman" w:eastAsia="Times New Roman" w:hAnsi="Times New Roman" w:cs="Times New Roman"/>
          <w:color w:val="000000"/>
        </w:rPr>
        <w:t xml:space="preserve"> </w:t>
      </w:r>
      <w:r w:rsidR="00AA68B6" w:rsidRPr="00AA68B6">
        <w:rPr>
          <w:rFonts w:ascii="Times New Roman" w:eastAsia="Times New Roman" w:hAnsi="Times New Roman" w:cs="Times New Roman"/>
          <w:color w:val="000000"/>
        </w:rPr>
        <w:t xml:space="preserve">- min. 2 usługi doradcze </w:t>
      </w:r>
      <w:r w:rsidR="00411EED" w:rsidRPr="00411EED">
        <w:rPr>
          <w:rFonts w:ascii="Times New Roman" w:eastAsia="Times New Roman" w:hAnsi="Times New Roman" w:cs="Times New Roman"/>
          <w:color w:val="000000"/>
        </w:rPr>
        <w:t xml:space="preserve">w zakresie zbieżnym z przedmiotem zamówienia </w:t>
      </w:r>
      <w:r w:rsidR="00AA68B6" w:rsidRPr="00AA68B6">
        <w:rPr>
          <w:rFonts w:ascii="Times New Roman" w:eastAsia="Times New Roman" w:hAnsi="Times New Roman" w:cs="Times New Roman"/>
          <w:color w:val="000000"/>
        </w:rPr>
        <w:t xml:space="preserve">polegające na wprowadzeniu produktu na rynek międzynarodowy, w tym min. 1 </w:t>
      </w:r>
      <w:r w:rsidR="001B6D11" w:rsidRPr="001B6D11">
        <w:rPr>
          <w:rFonts w:ascii="Times New Roman" w:eastAsia="Times New Roman" w:hAnsi="Times New Roman" w:cs="Times New Roman"/>
          <w:color w:val="000000"/>
        </w:rPr>
        <w:t>usługa dotycząca produktu</w:t>
      </w:r>
      <w:r w:rsidR="00AA68B6" w:rsidRPr="00AA68B6">
        <w:rPr>
          <w:rFonts w:ascii="Times New Roman" w:eastAsia="Times New Roman" w:hAnsi="Times New Roman" w:cs="Times New Roman"/>
          <w:color w:val="000000"/>
        </w:rPr>
        <w:t xml:space="preserve"> z branży stolarki otworowej. </w:t>
      </w:r>
    </w:p>
    <w:p w:rsidR="00AA68B6" w:rsidRDefault="00AA68B6">
      <w:pPr>
        <w:spacing w:after="0" w:line="264" w:lineRule="auto"/>
        <w:jc w:val="both"/>
        <w:rPr>
          <w:rFonts w:ascii="Times New Roman" w:eastAsia="Times New Roman" w:hAnsi="Times New Roman" w:cs="Times New Roman"/>
          <w:color w:val="000000"/>
        </w:rPr>
      </w:pPr>
    </w:p>
    <w:p w:rsidR="00B3193E" w:rsidRPr="00AA68B6" w:rsidRDefault="00171D2F">
      <w:pPr>
        <w:spacing w:after="0" w:line="264" w:lineRule="auto"/>
        <w:jc w:val="both"/>
        <w:rPr>
          <w:rFonts w:ascii="Times New Roman" w:eastAsia="Times New Roman" w:hAnsi="Times New Roman" w:cs="Times New Roman"/>
          <w:b/>
          <w:u w:val="single"/>
        </w:rPr>
      </w:pPr>
      <w:r w:rsidRPr="00AA68B6">
        <w:rPr>
          <w:rFonts w:ascii="Times New Roman" w:eastAsia="Times New Roman" w:hAnsi="Times New Roman" w:cs="Times New Roman"/>
          <w:b/>
          <w:u w:val="single"/>
        </w:rPr>
        <w:t xml:space="preserve">Przyjmuję do wiadomości, iż niezłożenie na wezwanie Zamawiającego dokumentów potwierdzających w sposób jednoznaczny spełnianie w/w warunków udziału w postepowaniu lub ich niezgodność z wymaganiami zapytania ofertowego będzie skutkować odrzuceniem mojej oferty. </w:t>
      </w:r>
    </w:p>
    <w:p w:rsidR="00B3193E" w:rsidRDefault="00B3193E">
      <w:pPr>
        <w:spacing w:after="0" w:line="264" w:lineRule="auto"/>
        <w:jc w:val="both"/>
        <w:rPr>
          <w:rFonts w:ascii="Times New Roman" w:eastAsia="Times New Roman" w:hAnsi="Times New Roman" w:cs="Times New Roman"/>
        </w:rPr>
      </w:pPr>
    </w:p>
    <w:p w:rsidR="00B3193E" w:rsidRDefault="00B3193E">
      <w:pPr>
        <w:spacing w:after="0" w:line="264" w:lineRule="auto"/>
        <w:jc w:val="both"/>
        <w:rPr>
          <w:rFonts w:ascii="Times New Roman" w:eastAsia="Times New Roman" w:hAnsi="Times New Roman" w:cs="Times New Roman"/>
        </w:rPr>
      </w:pPr>
    </w:p>
    <w:p w:rsidR="00B3193E" w:rsidRDefault="00B3193E">
      <w:pPr>
        <w:spacing w:after="0" w:line="264" w:lineRule="auto"/>
        <w:rPr>
          <w:rFonts w:ascii="Times New Roman" w:eastAsia="Times New Roman" w:hAnsi="Times New Roman" w:cs="Times New Roman"/>
        </w:rPr>
      </w:pPr>
    </w:p>
    <w:p w:rsidR="00B3193E" w:rsidRDefault="00B3193E">
      <w:pPr>
        <w:spacing w:after="0" w:line="264" w:lineRule="auto"/>
        <w:rPr>
          <w:rFonts w:ascii="Times New Roman" w:eastAsia="Times New Roman" w:hAnsi="Times New Roman" w:cs="Times New Roman"/>
        </w:rPr>
      </w:pPr>
    </w:p>
    <w:p w:rsidR="00B3193E" w:rsidRDefault="00B3193E">
      <w:pPr>
        <w:spacing w:after="0" w:line="264" w:lineRule="auto"/>
        <w:rPr>
          <w:rFonts w:ascii="Times New Roman" w:eastAsia="Times New Roman" w:hAnsi="Times New Roman" w:cs="Times New Roman"/>
        </w:rPr>
      </w:pPr>
    </w:p>
    <w:p w:rsidR="00B3193E" w:rsidRDefault="00171D2F">
      <w:pPr>
        <w:spacing w:after="0" w:line="264" w:lineRule="auto"/>
        <w:jc w:val="right"/>
        <w:rPr>
          <w:rFonts w:ascii="Times New Roman" w:eastAsia="Times New Roman" w:hAnsi="Times New Roman" w:cs="Times New Roman"/>
        </w:rPr>
      </w:pPr>
      <w:r>
        <w:rPr>
          <w:rFonts w:ascii="Times New Roman" w:eastAsia="Times New Roman" w:hAnsi="Times New Roman" w:cs="Times New Roman"/>
        </w:rPr>
        <w:t>……………………………………….</w:t>
      </w:r>
    </w:p>
    <w:p w:rsidR="00B3193E" w:rsidRDefault="00171D2F">
      <w:pPr>
        <w:spacing w:after="0" w:line="264" w:lineRule="auto"/>
        <w:ind w:left="4956" w:firstLine="707"/>
        <w:rPr>
          <w:rFonts w:ascii="Times New Roman" w:eastAsia="Times New Roman" w:hAnsi="Times New Roman" w:cs="Times New Roman"/>
        </w:rPr>
      </w:pPr>
      <w:r>
        <w:rPr>
          <w:rFonts w:ascii="Times New Roman" w:eastAsia="Times New Roman" w:hAnsi="Times New Roman" w:cs="Times New Roman"/>
        </w:rPr>
        <w:t xml:space="preserve">               Podpis Wykonawcy </w:t>
      </w:r>
    </w:p>
    <w:p w:rsidR="00B3193E" w:rsidRDefault="00B3193E">
      <w:pPr>
        <w:spacing w:after="0" w:line="264" w:lineRule="auto"/>
        <w:jc w:val="both"/>
        <w:rPr>
          <w:rFonts w:ascii="Times New Roman" w:eastAsia="Times New Roman" w:hAnsi="Times New Roman" w:cs="Times New Roman"/>
        </w:rPr>
      </w:pPr>
    </w:p>
    <w:p w:rsidR="00B3193E" w:rsidRDefault="00B3193E">
      <w:pPr>
        <w:spacing w:after="0" w:line="264" w:lineRule="auto"/>
        <w:jc w:val="both"/>
        <w:rPr>
          <w:rFonts w:ascii="Times New Roman" w:eastAsia="Times New Roman" w:hAnsi="Times New Roman" w:cs="Times New Roman"/>
        </w:rPr>
      </w:pPr>
    </w:p>
    <w:p w:rsidR="00B3193E" w:rsidRDefault="00B3193E">
      <w:pPr>
        <w:spacing w:after="0" w:line="240" w:lineRule="auto"/>
        <w:ind w:left="5664"/>
        <w:jc w:val="both"/>
        <w:rPr>
          <w:rFonts w:ascii="Times New Roman" w:eastAsia="Times New Roman" w:hAnsi="Times New Roman" w:cs="Times New Roman"/>
        </w:rPr>
      </w:pPr>
    </w:p>
    <w:p w:rsidR="00B3193E" w:rsidRDefault="00B3193E">
      <w:pPr>
        <w:spacing w:after="0" w:line="240" w:lineRule="auto"/>
        <w:jc w:val="both"/>
        <w:rPr>
          <w:rFonts w:ascii="Times New Roman" w:eastAsia="Times New Roman" w:hAnsi="Times New Roman" w:cs="Times New Roman"/>
          <w:b/>
        </w:rPr>
      </w:pPr>
    </w:p>
    <w:p w:rsidR="00B3193E" w:rsidRDefault="00B3193E">
      <w:pPr>
        <w:spacing w:after="0" w:line="240" w:lineRule="auto"/>
        <w:jc w:val="both"/>
        <w:rPr>
          <w:rFonts w:ascii="Times New Roman" w:eastAsia="Times New Roman" w:hAnsi="Times New Roman" w:cs="Times New Roman"/>
        </w:rPr>
      </w:pPr>
    </w:p>
    <w:sectPr w:rsidR="00B3193E">
      <w:headerReference w:type="default" r:id="rId11"/>
      <w:footerReference w:type="default" r:id="rId12"/>
      <w:pgSz w:w="11906" w:h="16838"/>
      <w:pgMar w:top="764" w:right="1417" w:bottom="1417" w:left="1417" w:header="708" w:footer="708" w:gutter="0"/>
      <w:pgNumType w:start="1"/>
      <w:cols w:space="708"/>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2A0" w15:done="0"/>
  <w15:commentEx w15:paraId="000002A1" w15:paraIdParent="000002A0" w15:done="0"/>
  <w15:commentEx w15:paraId="000002A2" w15:done="0"/>
  <w15:commentEx w15:paraId="000002A3" w15:paraIdParent="000002A2" w15:done="0"/>
  <w15:commentEx w15:paraId="000002A4" w15:done="0"/>
  <w15:commentEx w15:paraId="000002A5" w15:paraIdParent="000002A4" w15:done="0"/>
  <w15:commentEx w15:paraId="000002A6" w15:done="0"/>
  <w15:commentEx w15:paraId="000002A7" w15:paraIdParent="000002A6" w15:done="0"/>
  <w15:commentEx w15:paraId="000002A8" w15:done="0"/>
  <w15:commentEx w15:paraId="000002A9" w15:paraIdParent="000002A8" w15:done="0"/>
  <w15:commentEx w15:paraId="000002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07C" w:rsidRDefault="004A207C">
      <w:pPr>
        <w:spacing w:after="0" w:line="240" w:lineRule="auto"/>
      </w:pPr>
      <w:r>
        <w:separator/>
      </w:r>
    </w:p>
  </w:endnote>
  <w:endnote w:type="continuationSeparator" w:id="0">
    <w:p w:rsidR="004A207C" w:rsidRDefault="004A2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42A" w:rsidRDefault="00E6242A">
    <w:pPr>
      <w:pBdr>
        <w:top w:val="nil"/>
        <w:left w:val="nil"/>
        <w:bottom w:val="nil"/>
        <w:right w:val="nil"/>
        <w:between w:val="nil"/>
      </w:pBdr>
      <w:spacing w:after="0" w:line="240" w:lineRule="auto"/>
      <w:ind w:right="360"/>
      <w:rPr>
        <w:color w:val="000000"/>
      </w:rPr>
    </w:pPr>
    <w:r>
      <w:rPr>
        <w:noProof/>
        <w:lang w:eastAsia="pl-PL"/>
      </w:rPr>
      <mc:AlternateContent>
        <mc:Choice Requires="wps">
          <w:drawing>
            <wp:anchor distT="0" distB="0" distL="0" distR="0" simplePos="0" relativeHeight="251658240" behindDoc="0" locked="0" layoutInCell="1" hidden="0" allowOverlap="1">
              <wp:simplePos x="0" y="0"/>
              <wp:positionH relativeFrom="column">
                <wp:posOffset>5613400</wp:posOffset>
              </wp:positionH>
              <wp:positionV relativeFrom="paragraph">
                <wp:posOffset>0</wp:posOffset>
              </wp:positionV>
              <wp:extent cx="151130" cy="179705"/>
              <wp:effectExtent l="0" t="0" r="0" b="0"/>
              <wp:wrapSquare wrapText="bothSides" distT="0" distB="0" distL="0" distR="0"/>
              <wp:docPr id="7" name="Prostokąt 7"/>
              <wp:cNvGraphicFramePr/>
              <a:graphic xmlns:a="http://schemas.openxmlformats.org/drawingml/2006/main">
                <a:graphicData uri="http://schemas.microsoft.com/office/word/2010/wordprocessingShape">
                  <wps:wsp>
                    <wps:cNvSpPr/>
                    <wps:spPr>
                      <a:xfrm>
                        <a:off x="5275198" y="3694910"/>
                        <a:ext cx="141605" cy="170180"/>
                      </a:xfrm>
                      <a:prstGeom prst="rect">
                        <a:avLst/>
                      </a:prstGeom>
                      <a:solidFill>
                        <a:srgbClr val="FFFFFF">
                          <a:alpha val="0"/>
                        </a:srgbClr>
                      </a:solidFill>
                      <a:ln>
                        <a:noFill/>
                      </a:ln>
                    </wps:spPr>
                    <wps:txbx>
                      <w:txbxContent>
                        <w:p w:rsidR="00E6242A" w:rsidRDefault="00E6242A">
                          <w:pPr>
                            <w:spacing w:after="0" w:line="240" w:lineRule="auto"/>
                            <w:textDirection w:val="btLr"/>
                          </w:pPr>
                          <w:r>
                            <w:rPr>
                              <w:color w:val="000000"/>
                            </w:rPr>
                            <w:t xml:space="preserve"> PAGE 6</w:t>
                          </w:r>
                        </w:p>
                      </w:txbxContent>
                    </wps:txbx>
                    <wps:bodyPr spcFirstLastPara="1" wrap="square" lIns="0" tIns="0" rIns="0" bIns="0" anchor="t" anchorCtr="0">
                      <a:noAutofit/>
                    </wps:bodyPr>
                  </wps:wsp>
                </a:graphicData>
              </a:graphic>
            </wp:anchor>
          </w:drawing>
        </mc:Choice>
        <mc:Fallback>
          <w:pict>
            <v:rect id="Prostokąt 7" o:spid="_x0000_s1027" style="position:absolute;margin-left:442pt;margin-top:0;width:11.9pt;height:14.1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" stroked="f">
              <v:fill opacity="0"/>
              <v:textbox inset="0,0,0,0">
                <w:txbxContent>
                  <w:p w:rsidR="00E6242A" w:rsidRDefault="00E6242A">
                    <w:pPr>
                      <w:spacing w:after="0" w:line="240" w:lineRule="auto"/>
                      <w:textDirection w:val="btLr"/>
                    </w:pPr>
                    <w:r>
                      <w:rPr>
                        <w:color w:val="000000"/>
                      </w:rPr>
                      <w:t xml:space="preserve"> PAGE 6</w:t>
                    </w: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07C" w:rsidRDefault="004A207C">
      <w:pPr>
        <w:spacing w:after="0" w:line="240" w:lineRule="auto"/>
      </w:pPr>
      <w:r>
        <w:separator/>
      </w:r>
    </w:p>
  </w:footnote>
  <w:footnote w:type="continuationSeparator" w:id="0">
    <w:p w:rsidR="004A207C" w:rsidRDefault="004A207C">
      <w:pPr>
        <w:spacing w:after="0" w:line="240" w:lineRule="auto"/>
      </w:pPr>
      <w:r>
        <w:continuationSeparator/>
      </w:r>
    </w:p>
  </w:footnote>
  <w:footnote w:id="1">
    <w:p w:rsidR="00E6242A" w:rsidRDefault="00E6242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ab/>
        <w:t xml:space="preserve"> </w:t>
      </w:r>
      <w:r>
        <w:rPr>
          <w:rFonts w:ascii="Times New Roman" w:eastAsia="Times New Roman" w:hAnsi="Times New Roman" w:cs="Times New Roman"/>
          <w:color w:val="000000"/>
          <w:sz w:val="20"/>
          <w:szCs w:val="20"/>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E6242A" w:rsidRDefault="00E6242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E6242A" w:rsidRDefault="00E6242A">
      <w:pPr>
        <w:pBdr>
          <w:top w:val="nil"/>
          <w:left w:val="nil"/>
          <w:bottom w:val="nil"/>
          <w:right w:val="nil"/>
          <w:between w:val="nil"/>
        </w:pBdr>
        <w:spacing w:after="0" w:line="240" w:lineRule="auto"/>
        <w:jc w:val="both"/>
        <w:rPr>
          <w:color w:val="000000"/>
          <w:sz w:val="20"/>
          <w:szCs w:val="20"/>
        </w:rPr>
      </w:pPr>
      <w:r>
        <w:rPr>
          <w:rFonts w:ascii="Times New Roman" w:eastAsia="Times New Roman" w:hAnsi="Times New Roman" w:cs="Times New Roman"/>
          <w:color w:val="000000"/>
          <w:sz w:val="20"/>
          <w:szCs w:val="20"/>
        </w:rPr>
        <w:tab/>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42A" w:rsidRDefault="00E6242A">
    <w:pPr>
      <w:pBdr>
        <w:top w:val="nil"/>
        <w:left w:val="nil"/>
        <w:bottom w:val="nil"/>
        <w:right w:val="nil"/>
        <w:between w:val="nil"/>
      </w:pBdr>
      <w:spacing w:after="0" w:line="240" w:lineRule="auto"/>
      <w:rPr>
        <w:color w:val="000000"/>
      </w:rPr>
    </w:pPr>
    <w:r>
      <w:rPr>
        <w:noProof/>
        <w:color w:val="000000"/>
        <w:lang w:eastAsia="pl-PL"/>
      </w:rPr>
      <w:drawing>
        <wp:inline distT="0" distB="0" distL="0" distR="0">
          <wp:extent cx="5762625" cy="638175"/>
          <wp:effectExtent l="0" t="0" r="0" b="0"/>
          <wp:docPr id="8" name="image1.jpg" descr="logotypy POPW"/>
          <wp:cNvGraphicFramePr/>
          <a:graphic xmlns:a="http://schemas.openxmlformats.org/drawingml/2006/main">
            <a:graphicData uri="http://schemas.openxmlformats.org/drawingml/2006/picture">
              <pic:pic xmlns:pic="http://schemas.openxmlformats.org/drawingml/2006/picture">
                <pic:nvPicPr>
                  <pic:cNvPr id="0" name="image1.jpg" descr="logotypy POPW"/>
                  <pic:cNvPicPr preferRelativeResize="0"/>
                </pic:nvPicPr>
                <pic:blipFill>
                  <a:blip r:embed="rId1"/>
                  <a:srcRect/>
                  <a:stretch>
                    <a:fillRect/>
                  </a:stretch>
                </pic:blipFill>
                <pic:spPr>
                  <a:xfrm>
                    <a:off x="0" y="0"/>
                    <a:ext cx="5762625" cy="638175"/>
                  </a:xfrm>
                  <a:prstGeom prst="rect">
                    <a:avLst/>
                  </a:prstGeom>
                  <a:ln/>
                </pic:spPr>
              </pic:pic>
            </a:graphicData>
          </a:graphic>
        </wp:inline>
      </w:drawing>
    </w:r>
  </w:p>
  <w:p w:rsidR="00E6242A" w:rsidRDefault="00E6242A">
    <w:pPr>
      <w:pBdr>
        <w:top w:val="nil"/>
        <w:left w:val="nil"/>
        <w:bottom w:val="nil"/>
        <w:right w:val="nil"/>
        <w:between w:val="nil"/>
      </w:pBdr>
      <w:tabs>
        <w:tab w:val="left" w:pos="657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46CC"/>
    <w:multiLevelType w:val="multilevel"/>
    <w:tmpl w:val="6DACBBBC"/>
    <w:lvl w:ilvl="0">
      <w:start w:val="1"/>
      <w:numFmt w:val="lowerLetter"/>
      <w:lvlText w:val="%1)"/>
      <w:lvlJc w:val="left"/>
      <w:pPr>
        <w:ind w:left="72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41D6971"/>
    <w:multiLevelType w:val="multilevel"/>
    <w:tmpl w:val="BE184694"/>
    <w:lvl w:ilvl="0">
      <w:start w:val="1"/>
      <w:numFmt w:val="decimal"/>
      <w:lvlText w:val="%1."/>
      <w:lvlJc w:val="left"/>
      <w:pPr>
        <w:ind w:left="360" w:hanging="360"/>
      </w:pPr>
      <w:rPr>
        <w:rFonts w:ascii="Times New Roman" w:eastAsia="Times New Roman" w:hAnsi="Times New Roman" w:cs="Times New Roman"/>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0A6D2360"/>
    <w:multiLevelType w:val="multilevel"/>
    <w:tmpl w:val="8DEE7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D9E2639"/>
    <w:multiLevelType w:val="multilevel"/>
    <w:tmpl w:val="3CC81B5A"/>
    <w:lvl w:ilvl="0">
      <w:start w:val="1"/>
      <w:numFmt w:val="decimal"/>
      <w:lvlText w:val="%1."/>
      <w:lvlJc w:val="left"/>
      <w:pPr>
        <w:ind w:left="720" w:hanging="360"/>
      </w:pPr>
      <w:rPr>
        <w:rFonts w:ascii="Times New Roman" w:eastAsia="Times New Roman" w:hAnsi="Times New Roman" w:cs="Times New Roman"/>
        <w:b w:val="0"/>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12685302"/>
    <w:multiLevelType w:val="multilevel"/>
    <w:tmpl w:val="76A8A4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2AB5FDC"/>
    <w:multiLevelType w:val="multilevel"/>
    <w:tmpl w:val="8BB89176"/>
    <w:lvl w:ilvl="0">
      <w:start w:val="21"/>
      <w:numFmt w:val="decimal"/>
      <w:lvlText w:val="%1"/>
      <w:lvlJc w:val="left"/>
      <w:pPr>
        <w:ind w:left="675" w:hanging="675"/>
      </w:pPr>
      <w:rPr>
        <w:b w:val="0"/>
      </w:rPr>
    </w:lvl>
    <w:lvl w:ilvl="1">
      <w:start w:val="500"/>
      <w:numFmt w:val="decimal"/>
      <w:lvlText w:val="%1-%2"/>
      <w:lvlJc w:val="left"/>
      <w:pPr>
        <w:ind w:left="675" w:hanging="675"/>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6">
    <w:nsid w:val="16796042"/>
    <w:multiLevelType w:val="multilevel"/>
    <w:tmpl w:val="0D5827BA"/>
    <w:lvl w:ilvl="0">
      <w:start w:val="1"/>
      <w:numFmt w:val="lowerLetter"/>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16FB586B"/>
    <w:multiLevelType w:val="multilevel"/>
    <w:tmpl w:val="A858CFA6"/>
    <w:lvl w:ilvl="0">
      <w:start w:val="1"/>
      <w:numFmt w:val="lowerLetter"/>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1B5E27EA"/>
    <w:multiLevelType w:val="multilevel"/>
    <w:tmpl w:val="F76EBB40"/>
    <w:lvl w:ilvl="0">
      <w:start w:val="4"/>
      <w:numFmt w:val="decimal"/>
      <w:lvlText w:val="%1."/>
      <w:lvlJc w:val="left"/>
      <w:pPr>
        <w:ind w:left="1065" w:hanging="360"/>
      </w:pPr>
      <w:rPr>
        <w:rFonts w:ascii="Times New Roman" w:eastAsia="Times New Roman" w:hAnsi="Times New Roman" w:cs="Times New Roman"/>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2E134547"/>
    <w:multiLevelType w:val="multilevel"/>
    <w:tmpl w:val="ED5C8DC4"/>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2EE835B6"/>
    <w:multiLevelType w:val="multilevel"/>
    <w:tmpl w:val="64B87208"/>
    <w:lvl w:ilvl="0">
      <w:start w:val="1"/>
      <w:numFmt w:val="decimal"/>
      <w:lvlText w:val="%1."/>
      <w:lvlJc w:val="left"/>
      <w:pPr>
        <w:ind w:left="720" w:hanging="360"/>
      </w:pPr>
      <w:rPr>
        <w:rFonts w:ascii="Times New Roman" w:eastAsia="Times New Roman" w:hAnsi="Times New Roman" w:cs="Times New Roman"/>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30850DC1"/>
    <w:multiLevelType w:val="multilevel"/>
    <w:tmpl w:val="CF8E22B0"/>
    <w:lvl w:ilvl="0">
      <w:start w:val="10"/>
      <w:numFmt w:val="decimal"/>
      <w:lvlText w:val="%1."/>
      <w:lvlJc w:val="left"/>
      <w:pPr>
        <w:ind w:left="720" w:hanging="36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30BB3BC1"/>
    <w:multiLevelType w:val="multilevel"/>
    <w:tmpl w:val="57A249EA"/>
    <w:lvl w:ilvl="0">
      <w:start w:val="3"/>
      <w:numFmt w:val="decimal"/>
      <w:lvlText w:val="%1."/>
      <w:lvlJc w:val="left"/>
      <w:pPr>
        <w:ind w:left="360" w:hanging="36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3E40614A"/>
    <w:multiLevelType w:val="multilevel"/>
    <w:tmpl w:val="5FB06B66"/>
    <w:lvl w:ilvl="0">
      <w:start w:val="1"/>
      <w:numFmt w:val="decimal"/>
      <w:lvlText w:val="%1."/>
      <w:lvlJc w:val="left"/>
      <w:pPr>
        <w:ind w:left="360" w:hanging="360"/>
      </w:pPr>
      <w:rPr>
        <w:rFonts w:ascii="Calibri" w:eastAsia="Calibri" w:hAnsi="Calibri" w:cs="Calibri"/>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nsid w:val="4A2B2232"/>
    <w:multiLevelType w:val="multilevel"/>
    <w:tmpl w:val="3D566AF8"/>
    <w:lvl w:ilvl="0">
      <w:start w:val="1"/>
      <w:numFmt w:val="lowerLetter"/>
      <w:lvlText w:val="%1)"/>
      <w:lvlJc w:val="left"/>
      <w:pPr>
        <w:ind w:left="72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nsid w:val="4CA63791"/>
    <w:multiLevelType w:val="multilevel"/>
    <w:tmpl w:val="EE7A46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CB87D5F"/>
    <w:multiLevelType w:val="multilevel"/>
    <w:tmpl w:val="EA94D5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56204957"/>
    <w:multiLevelType w:val="multilevel"/>
    <w:tmpl w:val="8AC424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81B58D3"/>
    <w:multiLevelType w:val="multilevel"/>
    <w:tmpl w:val="AE28DE9A"/>
    <w:lvl w:ilvl="0">
      <w:start w:val="1"/>
      <w:numFmt w:val="decimal"/>
      <w:lvlText w:val="%1."/>
      <w:lvlJc w:val="left"/>
      <w:pPr>
        <w:ind w:left="720" w:hanging="360"/>
      </w:pPr>
      <w:rPr>
        <w:rFonts w:ascii="Times New Roman" w:eastAsia="Times New Roman" w:hAnsi="Times New Roman" w:cs="Times New Roman"/>
        <w:b w:val="0"/>
        <w:color w:val="00000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nsid w:val="5AEC5713"/>
    <w:multiLevelType w:val="multilevel"/>
    <w:tmpl w:val="9CE45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5BA17715"/>
    <w:multiLevelType w:val="multilevel"/>
    <w:tmpl w:val="4A5AD5B6"/>
    <w:lvl w:ilvl="0">
      <w:start w:val="1"/>
      <w:numFmt w:val="lowerLetter"/>
      <w:lvlText w:val="%1)"/>
      <w:lvlJc w:val="left"/>
      <w:pPr>
        <w:ind w:left="1080" w:hanging="360"/>
      </w:pPr>
      <w:rPr>
        <w:rFonts w:ascii="Times New Roman" w:eastAsia="Times New Roman" w:hAnsi="Times New Roman" w:cs="Times New Roman"/>
        <w:b w:val="0"/>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nsid w:val="5CF85897"/>
    <w:multiLevelType w:val="multilevel"/>
    <w:tmpl w:val="CB3A11A2"/>
    <w:lvl w:ilvl="0">
      <w:start w:val="1"/>
      <w:numFmt w:val="decimal"/>
      <w:lvlText w:val="%1."/>
      <w:lvlJc w:val="left"/>
      <w:pPr>
        <w:ind w:left="720" w:hanging="360"/>
      </w:pPr>
      <w:rPr>
        <w:rFonts w:ascii="Times New Roman" w:eastAsia="Times New Roman" w:hAnsi="Times New Roman" w:cs="Times New Roman"/>
        <w:b w:val="0"/>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nsid w:val="61815F93"/>
    <w:multiLevelType w:val="multilevel"/>
    <w:tmpl w:val="BB66E310"/>
    <w:lvl w:ilvl="0">
      <w:start w:val="1"/>
      <w:numFmt w:val="lowerLetter"/>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nsid w:val="67B25B40"/>
    <w:multiLevelType w:val="multilevel"/>
    <w:tmpl w:val="DB0035F0"/>
    <w:lvl w:ilvl="0">
      <w:start w:val="1"/>
      <w:numFmt w:val="decimal"/>
      <w:lvlText w:val="%1."/>
      <w:lvlJc w:val="left"/>
      <w:pPr>
        <w:ind w:left="360" w:hanging="360"/>
      </w:pPr>
      <w:rPr>
        <w:rFonts w:ascii="Times New Roman" w:eastAsia="Times New Roman" w:hAnsi="Times New Roman" w:cs="Times New Roman"/>
        <w:b w:val="0"/>
        <w:color w:val="000000"/>
      </w:rPr>
    </w:lvl>
    <w:lvl w:ilvl="1">
      <w:start w:val="1"/>
      <w:numFmt w:val="bullet"/>
      <w:lvlText w:val=""/>
      <w:lvlJc w:val="left"/>
      <w:pPr>
        <w:ind w:left="0" w:firstLine="0"/>
      </w:pPr>
    </w:lvl>
    <w:lvl w:ilvl="2">
      <w:start w:val="1"/>
      <w:numFmt w:val="bullet"/>
      <w:pStyle w:val="Nagwek3"/>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nsid w:val="6D5F24D2"/>
    <w:multiLevelType w:val="multilevel"/>
    <w:tmpl w:val="9D684FC8"/>
    <w:lvl w:ilvl="0">
      <w:start w:val="1"/>
      <w:numFmt w:val="bullet"/>
      <w:lvlText w:val="●"/>
      <w:lvlJc w:val="left"/>
      <w:pPr>
        <w:ind w:left="1288"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nsid w:val="6DC9790F"/>
    <w:multiLevelType w:val="multilevel"/>
    <w:tmpl w:val="31D8B84E"/>
    <w:lvl w:ilvl="0">
      <w:start w:val="1"/>
      <w:numFmt w:val="lowerLetter"/>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nsid w:val="73764428"/>
    <w:multiLevelType w:val="multilevel"/>
    <w:tmpl w:val="D196114E"/>
    <w:lvl w:ilvl="0">
      <w:start w:val="3"/>
      <w:numFmt w:val="decimal"/>
      <w:lvlText w:val="%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70E1E6D"/>
    <w:multiLevelType w:val="multilevel"/>
    <w:tmpl w:val="09A2E92E"/>
    <w:lvl w:ilvl="0">
      <w:start w:val="1"/>
      <w:numFmt w:val="lowerLetter"/>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nsid w:val="7FF94D61"/>
    <w:multiLevelType w:val="multilevel"/>
    <w:tmpl w:val="A8EC0DD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3"/>
  </w:num>
  <w:num w:numId="2">
    <w:abstractNumId w:val="16"/>
  </w:num>
  <w:num w:numId="3">
    <w:abstractNumId w:val="21"/>
  </w:num>
  <w:num w:numId="4">
    <w:abstractNumId w:val="19"/>
  </w:num>
  <w:num w:numId="5">
    <w:abstractNumId w:val="25"/>
  </w:num>
  <w:num w:numId="6">
    <w:abstractNumId w:val="28"/>
  </w:num>
  <w:num w:numId="7">
    <w:abstractNumId w:val="24"/>
  </w:num>
  <w:num w:numId="8">
    <w:abstractNumId w:val="7"/>
  </w:num>
  <w:num w:numId="9">
    <w:abstractNumId w:val="22"/>
  </w:num>
  <w:num w:numId="10">
    <w:abstractNumId w:val="13"/>
  </w:num>
  <w:num w:numId="11">
    <w:abstractNumId w:val="15"/>
  </w:num>
  <w:num w:numId="12">
    <w:abstractNumId w:val="11"/>
  </w:num>
  <w:num w:numId="13">
    <w:abstractNumId w:val="2"/>
  </w:num>
  <w:num w:numId="14">
    <w:abstractNumId w:val="18"/>
  </w:num>
  <w:num w:numId="15">
    <w:abstractNumId w:val="10"/>
  </w:num>
  <w:num w:numId="16">
    <w:abstractNumId w:val="5"/>
  </w:num>
  <w:num w:numId="17">
    <w:abstractNumId w:val="26"/>
  </w:num>
  <w:num w:numId="18">
    <w:abstractNumId w:val="4"/>
  </w:num>
  <w:num w:numId="19">
    <w:abstractNumId w:val="12"/>
  </w:num>
  <w:num w:numId="20">
    <w:abstractNumId w:val="27"/>
  </w:num>
  <w:num w:numId="21">
    <w:abstractNumId w:val="3"/>
  </w:num>
  <w:num w:numId="22">
    <w:abstractNumId w:val="14"/>
  </w:num>
  <w:num w:numId="23">
    <w:abstractNumId w:val="8"/>
  </w:num>
  <w:num w:numId="24">
    <w:abstractNumId w:val="0"/>
  </w:num>
  <w:num w:numId="25">
    <w:abstractNumId w:val="20"/>
  </w:num>
  <w:num w:numId="26">
    <w:abstractNumId w:val="9"/>
  </w:num>
  <w:num w:numId="27">
    <w:abstractNumId w:val="1"/>
  </w:num>
  <w:num w:numId="28">
    <w:abstractNumId w:val="6"/>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3193E"/>
    <w:rsid w:val="001219B1"/>
    <w:rsid w:val="00142965"/>
    <w:rsid w:val="00171D2F"/>
    <w:rsid w:val="001B6D11"/>
    <w:rsid w:val="002C6C3D"/>
    <w:rsid w:val="0040227E"/>
    <w:rsid w:val="00411EED"/>
    <w:rsid w:val="004A207C"/>
    <w:rsid w:val="00560FD8"/>
    <w:rsid w:val="0076021D"/>
    <w:rsid w:val="00AA68B6"/>
    <w:rsid w:val="00B3193E"/>
    <w:rsid w:val="00DA5B84"/>
    <w:rsid w:val="00E6242A"/>
    <w:rsid w:val="00EB4C3E"/>
    <w:rsid w:val="00FE47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lang w:eastAsia="ar-SA"/>
    </w:rPr>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Tekstpodstawowy"/>
    <w:qFormat/>
    <w:pPr>
      <w:numPr>
        <w:ilvl w:val="2"/>
        <w:numId w:val="1"/>
      </w:numPr>
      <w:spacing w:before="280" w:after="280" w:line="240" w:lineRule="auto"/>
      <w:outlineLvl w:val="2"/>
    </w:pPr>
    <w:rPr>
      <w:rFonts w:ascii="Times New Roman" w:eastAsia="Times New Roman" w:hAnsi="Times New Roman"/>
      <w:b/>
      <w:bCs/>
      <w:sz w:val="27"/>
      <w:szCs w:val="27"/>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val="0"/>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Times New Roman" w:eastAsia="Calibri" w:hAnsi="Times New Roman" w:cs="Times New Roman"/>
      <w:b w:val="0"/>
      <w:color w:val="auto"/>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hAnsi="Times New Roman" w:cs="Times New Roman" w:hint="default"/>
      <w:color w:val="auto"/>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hAnsi="Times New Roman" w:cs="Times New Roman" w:hint="default"/>
      <w:color w:val="auto"/>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Wingdings" w:hAnsi="Wingdings" w:cs="Wingdings" w:hint="default"/>
    </w:rPr>
  </w:style>
  <w:style w:type="character" w:customStyle="1" w:styleId="WW8Num15z1">
    <w:name w:val="WW8Num15z1"/>
    <w:rPr>
      <w:rFonts w:ascii="Courier New" w:hAnsi="Courier New" w:cs="Courier New"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eastAsia="Calibri" w:hAnsi="Calibri" w:cs="Times New Roman"/>
      <w:color w:val="auto"/>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lang w:val="pl-PL"/>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b/>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hAnsi="Times New Roman" w:cs="Times New Roman"/>
      <w:b w:val="0"/>
      <w:bCs/>
      <w:color w:val="auto"/>
      <w:sz w:val="22"/>
      <w:szCs w:val="22"/>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color w:val="auto"/>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Times New Roman" w:hAnsi="Times New Roman" w:cs="Times New Roman"/>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Times New Roman" w:eastAsia="Times New Roman" w:hAnsi="Times New Roman" w:cs="Times New Roman" w:hint="default"/>
      <w:color w:val="2F2F2F"/>
      <w:spacing w:val="1"/>
      <w:w w:val="103"/>
      <w:sz w:val="22"/>
      <w:szCs w:val="22"/>
    </w:rPr>
  </w:style>
  <w:style w:type="character" w:customStyle="1" w:styleId="WW8Num32z1">
    <w:name w:val="WW8Num32z1"/>
    <w:rPr>
      <w:rFonts w:hint="default"/>
    </w:rPr>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i w:val="0"/>
      <w:color w:val="auto"/>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Wingdings" w:hAnsi="Wingdings" w:cs="Wingdings" w:hint="default"/>
    </w:rPr>
  </w:style>
  <w:style w:type="character" w:customStyle="1" w:styleId="WW8Num36z1">
    <w:name w:val="WW8Num36z1"/>
    <w:rPr>
      <w:rFonts w:ascii="Courier New" w:hAnsi="Courier New" w:cs="Courier New" w:hint="default"/>
    </w:rPr>
  </w:style>
  <w:style w:type="character" w:customStyle="1" w:styleId="WW8Num36z3">
    <w:name w:val="WW8Num36z3"/>
    <w:rPr>
      <w:rFonts w:ascii="Symbol" w:hAnsi="Symbol" w:cs="Symbol" w:hint="default"/>
    </w:rPr>
  </w:style>
  <w:style w:type="character" w:customStyle="1" w:styleId="WW8Num37z0">
    <w:name w:val="WW8Num37z0"/>
    <w:rPr>
      <w:rFonts w:hint="default"/>
      <w:b w:val="0"/>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hint="default"/>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hAnsi="Times New Roman" w:cs="Times New Roman"/>
      <w:color w:val="auto"/>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Times New Roman" w:hAnsi="Times New Roman" w:cs="Times New Roman"/>
      <w:lang w:val="pl-PL"/>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hint="default"/>
      <w:b/>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Symbol" w:hAnsi="Symbol" w:cs="Symbol"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6z0">
    <w:name w:val="WW8Num46z0"/>
    <w:rPr>
      <w:rFonts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Times New Roman" w:hAnsi="Times New Roman" w:cs="Times New Roman"/>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hint="default"/>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hint="default"/>
      <w:sz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Domylnaczcionkaakapitu1">
    <w:name w:val="Domyślna czcionka akapitu1"/>
  </w:style>
  <w:style w:type="character" w:styleId="Hipercze">
    <w:name w:val="Hyperlink"/>
    <w:rPr>
      <w:color w:val="0000FF"/>
      <w:u w:val="single"/>
    </w:rPr>
  </w:style>
  <w:style w:type="character" w:customStyle="1" w:styleId="Odwoaniedokomentarza1">
    <w:name w:val="Odwołanie do komentarza1"/>
    <w:rPr>
      <w:sz w:val="16"/>
      <w:szCs w:val="16"/>
    </w:rPr>
  </w:style>
  <w:style w:type="character" w:customStyle="1" w:styleId="TekstkomentarzaZnak">
    <w:name w:val="Tekst komentarza Znak"/>
    <w:rPr>
      <w:rFonts w:eastAsia="Times New Roman"/>
      <w:sz w:val="20"/>
      <w:szCs w:val="20"/>
    </w:rPr>
  </w:style>
  <w:style w:type="character" w:customStyle="1" w:styleId="TekstdymkaZnak">
    <w:name w:val="Tekst dymka Znak"/>
    <w:rPr>
      <w:rFonts w:ascii="Tahoma" w:hAnsi="Tahoma" w:cs="Tahoma"/>
      <w:sz w:val="16"/>
      <w:szCs w:val="16"/>
    </w:rPr>
  </w:style>
  <w:style w:type="character" w:customStyle="1" w:styleId="NagwekZnak">
    <w:name w:val="Nagłówek Znak"/>
    <w:basedOn w:val="Domylnaczcionkaakapitu1"/>
    <w:uiPriority w:val="99"/>
  </w:style>
  <w:style w:type="character" w:customStyle="1" w:styleId="StopkaZnak">
    <w:name w:val="Stopka Znak"/>
    <w:basedOn w:val="Domylnaczcionkaakapitu1"/>
  </w:style>
  <w:style w:type="character" w:customStyle="1" w:styleId="TematkomentarzaZnak">
    <w:name w:val="Temat komentarza Znak"/>
    <w:rPr>
      <w:rFonts w:eastAsia="Times New Roman"/>
      <w:b/>
      <w:bCs/>
      <w:sz w:val="20"/>
      <w:szCs w:val="20"/>
    </w:rPr>
  </w:style>
  <w:style w:type="character" w:styleId="Pogrubienie">
    <w:name w:val="Strong"/>
    <w:qFormat/>
    <w:rPr>
      <w:b/>
      <w:bCs/>
    </w:rPr>
  </w:style>
  <w:style w:type="character" w:customStyle="1" w:styleId="TekstprzypisukocowegoZnak">
    <w:name w:val="Tekst przypisu końcowego Znak"/>
    <w:rPr>
      <w:sz w:val="20"/>
      <w:szCs w:val="20"/>
    </w:rPr>
  </w:style>
  <w:style w:type="character" w:customStyle="1" w:styleId="Znakiprzypiswkocowych">
    <w:name w:val="Znaki przypisów końcowych"/>
    <w:rPr>
      <w:vertAlign w:val="superscript"/>
    </w:rPr>
  </w:style>
  <w:style w:type="character" w:customStyle="1" w:styleId="h1">
    <w:name w:val="h1"/>
    <w:basedOn w:val="Domylnaczcionkaakapitu1"/>
  </w:style>
  <w:style w:type="character" w:customStyle="1" w:styleId="Nagwek3Znak">
    <w:name w:val="Nagłówek 3 Znak"/>
    <w:rPr>
      <w:rFonts w:ascii="Times New Roman" w:eastAsia="Times New Roman" w:hAnsi="Times New Roman" w:cs="Times New Roman"/>
      <w:b/>
      <w:bCs/>
      <w:sz w:val="27"/>
      <w:szCs w:val="27"/>
    </w:rPr>
  </w:style>
  <w:style w:type="character" w:customStyle="1" w:styleId="close">
    <w:name w:val="close"/>
    <w:basedOn w:val="Domylnaczcionkaakapitu1"/>
  </w:style>
  <w:style w:type="character" w:customStyle="1" w:styleId="Zwykatabela3Znak">
    <w:name w:val="Zwykła tabela 3 Znak"/>
    <w:rPr>
      <w:sz w:val="22"/>
      <w:szCs w:val="22"/>
    </w:rPr>
  </w:style>
  <w:style w:type="character" w:customStyle="1" w:styleId="WyrnieniedelikatneZnak1">
    <w:name w:val="Wyróżnienie delikatne Znak1"/>
    <w:rPr>
      <w:rFonts w:ascii="Times New Roman" w:eastAsia="Times New Roman" w:hAnsi="Times New Roman" w:cs="Times New Roman"/>
    </w:rPr>
  </w:style>
  <w:style w:type="character" w:customStyle="1" w:styleId="rednialista1akcent6Znak1">
    <w:name w:val="Średnia lista 1 — akcent 6 Znak1"/>
    <w:rPr>
      <w:sz w:val="22"/>
      <w:szCs w:val="22"/>
    </w:rPr>
  </w:style>
  <w:style w:type="character" w:customStyle="1" w:styleId="TekstpodstawowyZnak">
    <w:name w:val="Tekst podstawowy Znak"/>
    <w:rPr>
      <w:rFonts w:ascii="Times New Roman" w:hAnsi="Times New Roman" w:cs="Times New Roman"/>
      <w:sz w:val="22"/>
      <w:szCs w:val="22"/>
    </w:rPr>
  </w:style>
  <w:style w:type="character" w:customStyle="1" w:styleId="redniasiatka1akcent2Znak">
    <w:name w:val="Średnia siatka 1 — akcent 2 Znak"/>
    <w:rPr>
      <w:sz w:val="22"/>
      <w:szCs w:val="22"/>
      <w:lang w:val="x-none"/>
    </w:rPr>
  </w:style>
  <w:style w:type="character" w:customStyle="1" w:styleId="redniasiatka1akcent2Znak1">
    <w:name w:val="Średnia siatka 1 — akcent 2 Znak1"/>
    <w:rPr>
      <w:sz w:val="22"/>
      <w:szCs w:val="22"/>
    </w:rPr>
  </w:style>
  <w:style w:type="character" w:customStyle="1" w:styleId="redniasiatka1akcent2Znak2">
    <w:name w:val="Średnia siatka 1 — akcent 2 Znak2"/>
    <w:rPr>
      <w:rFonts w:ascii="Cambria" w:eastAsia="Cambria" w:hAnsi="Cambria" w:cs="Cambria"/>
      <w:sz w:val="22"/>
      <w:szCs w:val="22"/>
    </w:rPr>
  </w:style>
  <w:style w:type="character" w:styleId="Numerstrony">
    <w:name w:val="page number"/>
  </w:style>
  <w:style w:type="character" w:customStyle="1" w:styleId="TekstprzypisudolnegoZnak">
    <w:name w:val="Tekst przypisu dolnego Znak"/>
  </w:style>
  <w:style w:type="character" w:customStyle="1" w:styleId="Znakiprzypiswdolnych">
    <w:name w:val="Znaki przypisów dolnych"/>
    <w:rPr>
      <w:vertAlign w:val="superscript"/>
    </w:rPr>
  </w:style>
  <w:style w:type="character" w:customStyle="1" w:styleId="AkapitzlistZnak">
    <w:name w:val="Akapit z listą Znak"/>
    <w:rPr>
      <w:sz w:val="22"/>
      <w:szCs w:val="22"/>
    </w:rPr>
  </w:style>
  <w:style w:type="character" w:customStyle="1" w:styleId="Jasnasiatkaakcent3Znak">
    <w:name w:val="Jasna siatka — akcent 3 Znak"/>
    <w:rPr>
      <w:sz w:val="22"/>
      <w:szCs w:val="22"/>
    </w:rPr>
  </w:style>
  <w:style w:type="character" w:customStyle="1" w:styleId="Kolorowecieniowanieakcent3Znak">
    <w:name w:val="Kolorowe cieniowanie — akcent 3 Znak"/>
    <w:rPr>
      <w:sz w:val="22"/>
      <w:szCs w:val="22"/>
    </w:rPr>
  </w:style>
  <w:style w:type="character" w:styleId="UyteHipercze">
    <w:name w:val="FollowedHyperlink"/>
    <w:rPr>
      <w:color w:val="800080"/>
      <w:u w:val="single"/>
    </w:rPr>
  </w:style>
  <w:style w:type="character" w:styleId="Odwoanieprzypisudolnego">
    <w:name w:val="footnote reference"/>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spacing w:after="0" w:line="240" w:lineRule="auto"/>
      <w:ind w:left="677"/>
    </w:pPr>
    <w:rPr>
      <w:rFonts w:ascii="Times New Roman" w:hAnsi="Times New Roman"/>
    </w:rPr>
  </w:style>
  <w:style w:type="paragraph" w:styleId="Lista">
    <w:name w:val="List"/>
    <w:basedOn w:val="Normalny"/>
    <w:pPr>
      <w:widowControl w:val="0"/>
      <w:spacing w:after="0" w:line="240" w:lineRule="auto"/>
      <w:ind w:left="677"/>
    </w:pPr>
    <w:rPr>
      <w:rFonts w:ascii="Times New Roman" w:eastAsia="Times New Roman" w:hAnsi="Times New Roman"/>
      <w:lang w:val="en-US"/>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Zwykatabela31">
    <w:name w:val="Zwykła tabela 31"/>
    <w:basedOn w:val="Normalny"/>
    <w:pPr>
      <w:ind w:left="720"/>
    </w:pPr>
  </w:style>
  <w:style w:type="paragraph" w:customStyle="1" w:styleId="Tekstkomentarza1">
    <w:name w:val="Tekst komentarza1"/>
    <w:basedOn w:val="Normalny"/>
    <w:pPr>
      <w:spacing w:line="240" w:lineRule="auto"/>
    </w:pPr>
    <w:rPr>
      <w:rFonts w:eastAsia="Times New Roman"/>
      <w:sz w:val="20"/>
      <w:szCs w:val="20"/>
    </w:rPr>
  </w:style>
  <w:style w:type="paragraph" w:styleId="Tekstdymka">
    <w:name w:val="Balloon Text"/>
    <w:basedOn w:val="Normalny"/>
    <w:pPr>
      <w:spacing w:after="0" w:line="240" w:lineRule="auto"/>
    </w:pPr>
    <w:rPr>
      <w:rFonts w:ascii="Tahoma" w:hAnsi="Tahoma" w:cs="Tahoma"/>
      <w:sz w:val="16"/>
      <w:szCs w:val="16"/>
    </w:rPr>
  </w:style>
  <w:style w:type="paragraph" w:styleId="Nagwek">
    <w:name w:val="header"/>
    <w:basedOn w:val="Normalny"/>
    <w:uiPriority w:val="99"/>
    <w:pPr>
      <w:spacing w:after="0" w:line="240" w:lineRule="auto"/>
    </w:pPr>
  </w:style>
  <w:style w:type="paragraph" w:styleId="Stopka">
    <w:name w:val="footer"/>
    <w:basedOn w:val="Normalny"/>
    <w:pPr>
      <w:spacing w:after="0" w:line="240" w:lineRule="auto"/>
    </w:pPr>
  </w:style>
  <w:style w:type="paragraph" w:styleId="Tematkomentarza">
    <w:name w:val="annotation subject"/>
    <w:basedOn w:val="Tekstkomentarza1"/>
    <w:next w:val="Tekstkomentarza1"/>
    <w:rPr>
      <w:rFonts w:eastAsia="Calibri"/>
      <w:b/>
      <w:bCs/>
    </w:rPr>
  </w:style>
  <w:style w:type="paragraph" w:customStyle="1" w:styleId="Default">
    <w:name w:val="Default"/>
    <w:pPr>
      <w:suppressAutoHyphens/>
      <w:autoSpaceDE w:val="0"/>
    </w:pPr>
    <w:rPr>
      <w:rFonts w:ascii="Book Antiqua" w:hAnsi="Book Antiqua" w:cs="Book Antiqua"/>
      <w:color w:val="000000"/>
      <w:sz w:val="24"/>
      <w:szCs w:val="24"/>
      <w:lang w:eastAsia="ar-SA"/>
    </w:rPr>
  </w:style>
  <w:style w:type="paragraph" w:customStyle="1" w:styleId="Subitemnumbered">
    <w:name w:val="Subitem numbered"/>
    <w:basedOn w:val="Normalny"/>
    <w:pPr>
      <w:spacing w:after="0" w:line="360" w:lineRule="auto"/>
      <w:ind w:left="567" w:hanging="283"/>
    </w:pPr>
    <w:rPr>
      <w:rFonts w:ascii="Arial" w:eastAsia="Times New Roman" w:hAnsi="Arial"/>
      <w:sz w:val="20"/>
      <w:szCs w:val="20"/>
    </w:rPr>
  </w:style>
  <w:style w:type="paragraph" w:styleId="Tekstprzypisukocowego">
    <w:name w:val="endnote text"/>
    <w:basedOn w:val="Normalny"/>
    <w:pPr>
      <w:spacing w:after="0" w:line="240" w:lineRule="auto"/>
    </w:pPr>
    <w:rPr>
      <w:sz w:val="20"/>
      <w:szCs w:val="20"/>
    </w:rPr>
  </w:style>
  <w:style w:type="paragraph" w:customStyle="1" w:styleId="celp">
    <w:name w:val="cel_p"/>
    <w:basedOn w:val="Normalny"/>
    <w:pPr>
      <w:spacing w:before="280" w:after="280" w:line="240" w:lineRule="auto"/>
    </w:pPr>
    <w:rPr>
      <w:rFonts w:ascii="Times New Roman" w:eastAsia="Times New Roman" w:hAnsi="Times New Roman"/>
      <w:sz w:val="24"/>
      <w:szCs w:val="24"/>
    </w:rPr>
  </w:style>
  <w:style w:type="paragraph" w:customStyle="1" w:styleId="Zwykatabela21">
    <w:name w:val="Zwykła tabela 21"/>
    <w:pPr>
      <w:suppressAutoHyphens/>
    </w:pPr>
    <w:rPr>
      <w:lang w:eastAsia="ar-SA"/>
    </w:rPr>
  </w:style>
  <w:style w:type="paragraph" w:customStyle="1" w:styleId="Wyrnieniedelikatne1">
    <w:name w:val="Wyróżnienie delikatne1"/>
    <w:basedOn w:val="Normalny"/>
    <w:pPr>
      <w:spacing w:after="0" w:line="240" w:lineRule="auto"/>
      <w:ind w:left="720"/>
    </w:pPr>
    <w:rPr>
      <w:rFonts w:ascii="Times New Roman" w:eastAsia="Times New Roman" w:hAnsi="Times New Roman"/>
      <w:sz w:val="20"/>
      <w:szCs w:val="20"/>
    </w:rPr>
  </w:style>
  <w:style w:type="paragraph" w:customStyle="1" w:styleId="rednialista1akcent61">
    <w:name w:val="Średnia lista 1 — akcent 61"/>
    <w:basedOn w:val="Normalny"/>
    <w:pPr>
      <w:ind w:left="720"/>
    </w:pPr>
  </w:style>
  <w:style w:type="paragraph" w:customStyle="1" w:styleId="Kolorowecieniowanieakcent32">
    <w:name w:val="Kolorowe cieniowanie — akcent 32"/>
    <w:basedOn w:val="Normalny"/>
    <w:pPr>
      <w:ind w:left="720"/>
    </w:pPr>
  </w:style>
  <w:style w:type="paragraph" w:customStyle="1" w:styleId="redniasiatka1akcent22">
    <w:name w:val="Średnia siatka 1 — akcent 22"/>
    <w:basedOn w:val="Normalny"/>
    <w:pPr>
      <w:spacing w:after="160" w:line="256" w:lineRule="auto"/>
      <w:ind w:left="720"/>
    </w:pPr>
    <w:rPr>
      <w:rFonts w:ascii="Cambria" w:eastAsia="Cambria" w:hAnsi="Cambria" w:cs="Cambria"/>
    </w:rPr>
  </w:style>
  <w:style w:type="paragraph" w:customStyle="1" w:styleId="redniasiatka1akcent21">
    <w:name w:val="Średnia siatka 1 — akcent 21"/>
    <w:basedOn w:val="Normalny"/>
    <w:pPr>
      <w:ind w:left="720"/>
    </w:pPr>
    <w:rPr>
      <w:lang w:val="x-none"/>
    </w:rPr>
  </w:style>
  <w:style w:type="paragraph" w:styleId="Tekstprzypisudolnego">
    <w:name w:val="footnote text"/>
    <w:basedOn w:val="Normalny"/>
    <w:pPr>
      <w:spacing w:after="0" w:line="240" w:lineRule="auto"/>
    </w:pPr>
    <w:rPr>
      <w:sz w:val="20"/>
      <w:szCs w:val="20"/>
    </w:rPr>
  </w:style>
  <w:style w:type="paragraph" w:styleId="Akapitzlist">
    <w:name w:val="List Paragraph"/>
    <w:basedOn w:val="Normalny"/>
    <w:qFormat/>
    <w:pPr>
      <w:ind w:left="720"/>
    </w:pPr>
  </w:style>
  <w:style w:type="paragraph" w:customStyle="1" w:styleId="srodekgruby">
    <w:name w:val="srodek gruby"/>
    <w:basedOn w:val="Normalny"/>
    <w:pPr>
      <w:spacing w:before="280" w:after="280" w:line="240" w:lineRule="auto"/>
    </w:pPr>
    <w:rPr>
      <w:rFonts w:ascii="Times New Roman" w:eastAsia="Times New Roman" w:hAnsi="Times New Roman"/>
      <w:sz w:val="24"/>
      <w:szCs w:val="24"/>
    </w:rPr>
  </w:style>
  <w:style w:type="paragraph" w:customStyle="1" w:styleId="Kolorowecieniowanieakcent31">
    <w:name w:val="Kolorowe cieniowanie — akcent 31"/>
    <w:basedOn w:val="Normalny"/>
    <w:pPr>
      <w:ind w:left="720"/>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semiHidden/>
    <w:unhideWhenUsed/>
    <w:rsid w:val="001E76BC"/>
    <w:rPr>
      <w:sz w:val="16"/>
      <w:szCs w:val="16"/>
    </w:rPr>
  </w:style>
  <w:style w:type="paragraph" w:styleId="Tekstkomentarza">
    <w:name w:val="annotation text"/>
    <w:basedOn w:val="Normalny"/>
    <w:link w:val="TekstkomentarzaZnak1"/>
    <w:uiPriority w:val="99"/>
    <w:semiHidden/>
    <w:unhideWhenUsed/>
    <w:rsid w:val="001E76BC"/>
    <w:rPr>
      <w:sz w:val="20"/>
      <w:szCs w:val="20"/>
    </w:rPr>
  </w:style>
  <w:style w:type="character" w:customStyle="1" w:styleId="TekstkomentarzaZnak1">
    <w:name w:val="Tekst komentarza Znak1"/>
    <w:link w:val="Tekstkomentarza"/>
    <w:uiPriority w:val="99"/>
    <w:semiHidden/>
    <w:rsid w:val="001E76BC"/>
    <w:rPr>
      <w:rFonts w:ascii="Calibri" w:eastAsia="Calibri" w:hAnsi="Calibri"/>
      <w:lang w:eastAsia="ar-SA"/>
    </w:rPr>
  </w:style>
  <w:style w:type="paragraph" w:styleId="Poprawka">
    <w:name w:val="Revision"/>
    <w:hidden/>
    <w:uiPriority w:val="99"/>
    <w:semiHidden/>
    <w:rsid w:val="0022590D"/>
    <w:rPr>
      <w:lang w:eastAsia="ar-SA"/>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45" w:type="dxa"/>
        <w:left w:w="45" w:type="dxa"/>
        <w:bottom w:w="45" w:type="dxa"/>
        <w:right w:w="45" w:type="dxa"/>
      </w:tblCellMar>
    </w:tblPr>
  </w:style>
  <w:style w:type="table" w:customStyle="1" w:styleId="a0">
    <w:basedOn w:val="TableNormal"/>
    <w:tblPr>
      <w:tblStyleRowBandSize w:val="1"/>
      <w:tblStyleColBandSize w:val="1"/>
      <w:tblCellMar>
        <w:top w:w="45" w:type="dxa"/>
        <w:left w:w="45" w:type="dxa"/>
        <w:bottom w:w="45" w:type="dxa"/>
        <w:right w:w="45" w:type="dxa"/>
      </w:tblCellMar>
    </w:tblPr>
  </w:style>
  <w:style w:type="table" w:customStyle="1" w:styleId="a1">
    <w:basedOn w:val="TableNormal"/>
    <w:tblPr>
      <w:tblStyleRowBandSize w:val="1"/>
      <w:tblStyleColBandSize w:val="1"/>
      <w:tblCellMar>
        <w:top w:w="45" w:type="dxa"/>
        <w:left w:w="45" w:type="dxa"/>
        <w:bottom w:w="45" w:type="dxa"/>
        <w:right w:w="45" w:type="dxa"/>
      </w:tblCellMar>
    </w:tblPr>
  </w:style>
  <w:style w:type="table" w:customStyle="1" w:styleId="a2">
    <w:basedOn w:val="TableNormal"/>
    <w:tblPr>
      <w:tblStyleRowBandSize w:val="1"/>
      <w:tblStyleColBandSize w:val="1"/>
      <w:tblCellMar>
        <w:top w:w="45" w:type="dxa"/>
        <w:left w:w="45" w:type="dxa"/>
        <w:bottom w:w="45" w:type="dxa"/>
        <w:right w:w="45" w:type="dxa"/>
      </w:tblCellMar>
    </w:tblPr>
  </w:style>
  <w:style w:type="table" w:customStyle="1" w:styleId="a3">
    <w:basedOn w:val="TableNormal"/>
    <w:tblPr>
      <w:tblStyleRowBandSize w:val="1"/>
      <w:tblStyleColBandSize w:val="1"/>
      <w:tblCellMar>
        <w:top w:w="45" w:type="dxa"/>
        <w:left w:w="45" w:type="dxa"/>
        <w:bottom w:w="45" w:type="dxa"/>
        <w:right w:w="45" w:type="dxa"/>
      </w:tblCellMar>
    </w:tblPr>
  </w:style>
  <w:style w:type="table" w:customStyle="1" w:styleId="a4">
    <w:basedOn w:val="TableNormal"/>
    <w:tblPr>
      <w:tblStyleRowBandSize w:val="1"/>
      <w:tblStyleColBandSize w:val="1"/>
      <w:tblCellMar>
        <w:top w:w="45" w:type="dxa"/>
        <w:left w:w="45" w:type="dxa"/>
        <w:bottom w:w="45" w:type="dxa"/>
        <w:right w:w="45" w:type="dxa"/>
      </w:tblCellMar>
    </w:tblPr>
  </w:style>
  <w:style w:type="table" w:customStyle="1" w:styleId="a5">
    <w:basedOn w:val="TableNormal"/>
    <w:tblPr>
      <w:tblStyleRowBandSize w:val="1"/>
      <w:tblStyleColBandSize w:val="1"/>
      <w:tblCellMar>
        <w:top w:w="45" w:type="dxa"/>
        <w:left w:w="45" w:type="dxa"/>
        <w:bottom w:w="45" w:type="dxa"/>
        <w:right w:w="45" w:type="dxa"/>
      </w:tblCellMar>
    </w:tblPr>
  </w:style>
  <w:style w:type="table" w:customStyle="1" w:styleId="a6">
    <w:basedOn w:val="TableNormal"/>
    <w:tblPr>
      <w:tblStyleRowBandSize w:val="1"/>
      <w:tblStyleColBandSize w:val="1"/>
      <w:tblCellMar>
        <w:top w:w="45" w:type="dxa"/>
        <w:left w:w="45" w:type="dxa"/>
        <w:bottom w:w="45" w:type="dxa"/>
        <w:right w:w="45" w:type="dxa"/>
      </w:tblCellMar>
    </w:tblPr>
  </w:style>
  <w:style w:type="table" w:customStyle="1" w:styleId="a7">
    <w:basedOn w:val="TableNormal"/>
    <w:tblPr>
      <w:tblStyleRowBandSize w:val="1"/>
      <w:tblStyleColBandSize w:val="1"/>
      <w:tblCellMar>
        <w:top w:w="45" w:type="dxa"/>
        <w:left w:w="45" w:type="dxa"/>
        <w:bottom w:w="45" w:type="dxa"/>
        <w:right w:w="45" w:type="dxa"/>
      </w:tblCellMar>
    </w:tblPr>
  </w:style>
  <w:style w:type="table" w:customStyle="1" w:styleId="a8">
    <w:basedOn w:val="TableNormal"/>
    <w:tblPr>
      <w:tblStyleRowBandSize w:val="1"/>
      <w:tblStyleColBandSize w:val="1"/>
      <w:tblCellMar>
        <w:top w:w="45" w:type="dxa"/>
        <w:left w:w="45" w:type="dxa"/>
        <w:bottom w:w="45" w:type="dxa"/>
        <w:right w:w="45" w:type="dxa"/>
      </w:tblCellMar>
    </w:tblPr>
  </w:style>
  <w:style w:type="table" w:customStyle="1" w:styleId="a9">
    <w:basedOn w:val="TableNormal"/>
    <w:tblPr>
      <w:tblStyleRowBandSize w:val="1"/>
      <w:tblStyleColBandSize w:val="1"/>
      <w:tblCellMar>
        <w:top w:w="45" w:type="dxa"/>
        <w:left w:w="45" w:type="dxa"/>
        <w:bottom w:w="45" w:type="dxa"/>
        <w:right w:w="45" w:type="dxa"/>
      </w:tblCellMar>
    </w:tblPr>
  </w:style>
  <w:style w:type="table" w:customStyle="1" w:styleId="aa">
    <w:basedOn w:val="TableNormal"/>
    <w:tblPr>
      <w:tblStyleRowBandSize w:val="1"/>
      <w:tblStyleColBandSize w:val="1"/>
      <w:tblCellMar>
        <w:top w:w="45" w:type="dxa"/>
        <w:left w:w="45" w:type="dxa"/>
        <w:bottom w:w="45" w:type="dxa"/>
        <w:right w:w="45" w:type="dxa"/>
      </w:tblCellMar>
    </w:tblPr>
  </w:style>
  <w:style w:type="table" w:customStyle="1" w:styleId="ab">
    <w:basedOn w:val="TableNormal"/>
    <w:tblPr>
      <w:tblStyleRowBandSize w:val="1"/>
      <w:tblStyleColBandSize w:val="1"/>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lang w:eastAsia="ar-SA"/>
    </w:rPr>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Tekstpodstawowy"/>
    <w:qFormat/>
    <w:pPr>
      <w:numPr>
        <w:ilvl w:val="2"/>
        <w:numId w:val="1"/>
      </w:numPr>
      <w:spacing w:before="280" w:after="280" w:line="240" w:lineRule="auto"/>
      <w:outlineLvl w:val="2"/>
    </w:pPr>
    <w:rPr>
      <w:rFonts w:ascii="Times New Roman" w:eastAsia="Times New Roman" w:hAnsi="Times New Roman"/>
      <w:b/>
      <w:bCs/>
      <w:sz w:val="27"/>
      <w:szCs w:val="27"/>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val="0"/>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Times New Roman" w:eastAsia="Calibri" w:hAnsi="Times New Roman" w:cs="Times New Roman"/>
      <w:b w:val="0"/>
      <w:color w:val="auto"/>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hAnsi="Times New Roman" w:cs="Times New Roman" w:hint="default"/>
      <w:color w:val="auto"/>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hAnsi="Times New Roman" w:cs="Times New Roman" w:hint="default"/>
      <w:color w:val="auto"/>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Wingdings" w:hAnsi="Wingdings" w:cs="Wingdings" w:hint="default"/>
    </w:rPr>
  </w:style>
  <w:style w:type="character" w:customStyle="1" w:styleId="WW8Num15z1">
    <w:name w:val="WW8Num15z1"/>
    <w:rPr>
      <w:rFonts w:ascii="Courier New" w:hAnsi="Courier New" w:cs="Courier New"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eastAsia="Calibri" w:hAnsi="Calibri" w:cs="Times New Roman"/>
      <w:color w:val="auto"/>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lang w:val="pl-PL"/>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b/>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hAnsi="Times New Roman" w:cs="Times New Roman"/>
      <w:b w:val="0"/>
      <w:bCs/>
      <w:color w:val="auto"/>
      <w:sz w:val="22"/>
      <w:szCs w:val="22"/>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color w:val="auto"/>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Times New Roman" w:hAnsi="Times New Roman" w:cs="Times New Roman"/>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Times New Roman" w:eastAsia="Times New Roman" w:hAnsi="Times New Roman" w:cs="Times New Roman" w:hint="default"/>
      <w:color w:val="2F2F2F"/>
      <w:spacing w:val="1"/>
      <w:w w:val="103"/>
      <w:sz w:val="22"/>
      <w:szCs w:val="22"/>
    </w:rPr>
  </w:style>
  <w:style w:type="character" w:customStyle="1" w:styleId="WW8Num32z1">
    <w:name w:val="WW8Num32z1"/>
    <w:rPr>
      <w:rFonts w:hint="default"/>
    </w:rPr>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i w:val="0"/>
      <w:color w:val="auto"/>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Wingdings" w:hAnsi="Wingdings" w:cs="Wingdings" w:hint="default"/>
    </w:rPr>
  </w:style>
  <w:style w:type="character" w:customStyle="1" w:styleId="WW8Num36z1">
    <w:name w:val="WW8Num36z1"/>
    <w:rPr>
      <w:rFonts w:ascii="Courier New" w:hAnsi="Courier New" w:cs="Courier New" w:hint="default"/>
    </w:rPr>
  </w:style>
  <w:style w:type="character" w:customStyle="1" w:styleId="WW8Num36z3">
    <w:name w:val="WW8Num36z3"/>
    <w:rPr>
      <w:rFonts w:ascii="Symbol" w:hAnsi="Symbol" w:cs="Symbol" w:hint="default"/>
    </w:rPr>
  </w:style>
  <w:style w:type="character" w:customStyle="1" w:styleId="WW8Num37z0">
    <w:name w:val="WW8Num37z0"/>
    <w:rPr>
      <w:rFonts w:hint="default"/>
      <w:b w:val="0"/>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hint="default"/>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hAnsi="Times New Roman" w:cs="Times New Roman"/>
      <w:color w:val="auto"/>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Times New Roman" w:hAnsi="Times New Roman" w:cs="Times New Roman"/>
      <w:lang w:val="pl-PL"/>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hint="default"/>
      <w:b/>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Symbol" w:hAnsi="Symbol" w:cs="Symbol"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6z0">
    <w:name w:val="WW8Num46z0"/>
    <w:rPr>
      <w:rFonts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Times New Roman" w:hAnsi="Times New Roman" w:cs="Times New Roman"/>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hint="default"/>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hint="default"/>
      <w:sz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Domylnaczcionkaakapitu1">
    <w:name w:val="Domyślna czcionka akapitu1"/>
  </w:style>
  <w:style w:type="character" w:styleId="Hipercze">
    <w:name w:val="Hyperlink"/>
    <w:rPr>
      <w:color w:val="0000FF"/>
      <w:u w:val="single"/>
    </w:rPr>
  </w:style>
  <w:style w:type="character" w:customStyle="1" w:styleId="Odwoaniedokomentarza1">
    <w:name w:val="Odwołanie do komentarza1"/>
    <w:rPr>
      <w:sz w:val="16"/>
      <w:szCs w:val="16"/>
    </w:rPr>
  </w:style>
  <w:style w:type="character" w:customStyle="1" w:styleId="TekstkomentarzaZnak">
    <w:name w:val="Tekst komentarza Znak"/>
    <w:rPr>
      <w:rFonts w:eastAsia="Times New Roman"/>
      <w:sz w:val="20"/>
      <w:szCs w:val="20"/>
    </w:rPr>
  </w:style>
  <w:style w:type="character" w:customStyle="1" w:styleId="TekstdymkaZnak">
    <w:name w:val="Tekst dymka Znak"/>
    <w:rPr>
      <w:rFonts w:ascii="Tahoma" w:hAnsi="Tahoma" w:cs="Tahoma"/>
      <w:sz w:val="16"/>
      <w:szCs w:val="16"/>
    </w:rPr>
  </w:style>
  <w:style w:type="character" w:customStyle="1" w:styleId="NagwekZnak">
    <w:name w:val="Nagłówek Znak"/>
    <w:basedOn w:val="Domylnaczcionkaakapitu1"/>
    <w:uiPriority w:val="99"/>
  </w:style>
  <w:style w:type="character" w:customStyle="1" w:styleId="StopkaZnak">
    <w:name w:val="Stopka Znak"/>
    <w:basedOn w:val="Domylnaczcionkaakapitu1"/>
  </w:style>
  <w:style w:type="character" w:customStyle="1" w:styleId="TematkomentarzaZnak">
    <w:name w:val="Temat komentarza Znak"/>
    <w:rPr>
      <w:rFonts w:eastAsia="Times New Roman"/>
      <w:b/>
      <w:bCs/>
      <w:sz w:val="20"/>
      <w:szCs w:val="20"/>
    </w:rPr>
  </w:style>
  <w:style w:type="character" w:styleId="Pogrubienie">
    <w:name w:val="Strong"/>
    <w:qFormat/>
    <w:rPr>
      <w:b/>
      <w:bCs/>
    </w:rPr>
  </w:style>
  <w:style w:type="character" w:customStyle="1" w:styleId="TekstprzypisukocowegoZnak">
    <w:name w:val="Tekst przypisu końcowego Znak"/>
    <w:rPr>
      <w:sz w:val="20"/>
      <w:szCs w:val="20"/>
    </w:rPr>
  </w:style>
  <w:style w:type="character" w:customStyle="1" w:styleId="Znakiprzypiswkocowych">
    <w:name w:val="Znaki przypisów końcowych"/>
    <w:rPr>
      <w:vertAlign w:val="superscript"/>
    </w:rPr>
  </w:style>
  <w:style w:type="character" w:customStyle="1" w:styleId="h1">
    <w:name w:val="h1"/>
    <w:basedOn w:val="Domylnaczcionkaakapitu1"/>
  </w:style>
  <w:style w:type="character" w:customStyle="1" w:styleId="Nagwek3Znak">
    <w:name w:val="Nagłówek 3 Znak"/>
    <w:rPr>
      <w:rFonts w:ascii="Times New Roman" w:eastAsia="Times New Roman" w:hAnsi="Times New Roman" w:cs="Times New Roman"/>
      <w:b/>
      <w:bCs/>
      <w:sz w:val="27"/>
      <w:szCs w:val="27"/>
    </w:rPr>
  </w:style>
  <w:style w:type="character" w:customStyle="1" w:styleId="close">
    <w:name w:val="close"/>
    <w:basedOn w:val="Domylnaczcionkaakapitu1"/>
  </w:style>
  <w:style w:type="character" w:customStyle="1" w:styleId="Zwykatabela3Znak">
    <w:name w:val="Zwykła tabela 3 Znak"/>
    <w:rPr>
      <w:sz w:val="22"/>
      <w:szCs w:val="22"/>
    </w:rPr>
  </w:style>
  <w:style w:type="character" w:customStyle="1" w:styleId="WyrnieniedelikatneZnak1">
    <w:name w:val="Wyróżnienie delikatne Znak1"/>
    <w:rPr>
      <w:rFonts w:ascii="Times New Roman" w:eastAsia="Times New Roman" w:hAnsi="Times New Roman" w:cs="Times New Roman"/>
    </w:rPr>
  </w:style>
  <w:style w:type="character" w:customStyle="1" w:styleId="rednialista1akcent6Znak1">
    <w:name w:val="Średnia lista 1 — akcent 6 Znak1"/>
    <w:rPr>
      <w:sz w:val="22"/>
      <w:szCs w:val="22"/>
    </w:rPr>
  </w:style>
  <w:style w:type="character" w:customStyle="1" w:styleId="TekstpodstawowyZnak">
    <w:name w:val="Tekst podstawowy Znak"/>
    <w:rPr>
      <w:rFonts w:ascii="Times New Roman" w:hAnsi="Times New Roman" w:cs="Times New Roman"/>
      <w:sz w:val="22"/>
      <w:szCs w:val="22"/>
    </w:rPr>
  </w:style>
  <w:style w:type="character" w:customStyle="1" w:styleId="redniasiatka1akcent2Znak">
    <w:name w:val="Średnia siatka 1 — akcent 2 Znak"/>
    <w:rPr>
      <w:sz w:val="22"/>
      <w:szCs w:val="22"/>
      <w:lang w:val="x-none"/>
    </w:rPr>
  </w:style>
  <w:style w:type="character" w:customStyle="1" w:styleId="redniasiatka1akcent2Znak1">
    <w:name w:val="Średnia siatka 1 — akcent 2 Znak1"/>
    <w:rPr>
      <w:sz w:val="22"/>
      <w:szCs w:val="22"/>
    </w:rPr>
  </w:style>
  <w:style w:type="character" w:customStyle="1" w:styleId="redniasiatka1akcent2Znak2">
    <w:name w:val="Średnia siatka 1 — akcent 2 Znak2"/>
    <w:rPr>
      <w:rFonts w:ascii="Cambria" w:eastAsia="Cambria" w:hAnsi="Cambria" w:cs="Cambria"/>
      <w:sz w:val="22"/>
      <w:szCs w:val="22"/>
    </w:rPr>
  </w:style>
  <w:style w:type="character" w:styleId="Numerstrony">
    <w:name w:val="page number"/>
  </w:style>
  <w:style w:type="character" w:customStyle="1" w:styleId="TekstprzypisudolnegoZnak">
    <w:name w:val="Tekst przypisu dolnego Znak"/>
  </w:style>
  <w:style w:type="character" w:customStyle="1" w:styleId="Znakiprzypiswdolnych">
    <w:name w:val="Znaki przypisów dolnych"/>
    <w:rPr>
      <w:vertAlign w:val="superscript"/>
    </w:rPr>
  </w:style>
  <w:style w:type="character" w:customStyle="1" w:styleId="AkapitzlistZnak">
    <w:name w:val="Akapit z listą Znak"/>
    <w:rPr>
      <w:sz w:val="22"/>
      <w:szCs w:val="22"/>
    </w:rPr>
  </w:style>
  <w:style w:type="character" w:customStyle="1" w:styleId="Jasnasiatkaakcent3Znak">
    <w:name w:val="Jasna siatka — akcent 3 Znak"/>
    <w:rPr>
      <w:sz w:val="22"/>
      <w:szCs w:val="22"/>
    </w:rPr>
  </w:style>
  <w:style w:type="character" w:customStyle="1" w:styleId="Kolorowecieniowanieakcent3Znak">
    <w:name w:val="Kolorowe cieniowanie — akcent 3 Znak"/>
    <w:rPr>
      <w:sz w:val="22"/>
      <w:szCs w:val="22"/>
    </w:rPr>
  </w:style>
  <w:style w:type="character" w:styleId="UyteHipercze">
    <w:name w:val="FollowedHyperlink"/>
    <w:rPr>
      <w:color w:val="800080"/>
      <w:u w:val="single"/>
    </w:rPr>
  </w:style>
  <w:style w:type="character" w:styleId="Odwoanieprzypisudolnego">
    <w:name w:val="footnote reference"/>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spacing w:after="0" w:line="240" w:lineRule="auto"/>
      <w:ind w:left="677"/>
    </w:pPr>
    <w:rPr>
      <w:rFonts w:ascii="Times New Roman" w:hAnsi="Times New Roman"/>
    </w:rPr>
  </w:style>
  <w:style w:type="paragraph" w:styleId="Lista">
    <w:name w:val="List"/>
    <w:basedOn w:val="Normalny"/>
    <w:pPr>
      <w:widowControl w:val="0"/>
      <w:spacing w:after="0" w:line="240" w:lineRule="auto"/>
      <w:ind w:left="677"/>
    </w:pPr>
    <w:rPr>
      <w:rFonts w:ascii="Times New Roman" w:eastAsia="Times New Roman" w:hAnsi="Times New Roman"/>
      <w:lang w:val="en-US"/>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Zwykatabela31">
    <w:name w:val="Zwykła tabela 31"/>
    <w:basedOn w:val="Normalny"/>
    <w:pPr>
      <w:ind w:left="720"/>
    </w:pPr>
  </w:style>
  <w:style w:type="paragraph" w:customStyle="1" w:styleId="Tekstkomentarza1">
    <w:name w:val="Tekst komentarza1"/>
    <w:basedOn w:val="Normalny"/>
    <w:pPr>
      <w:spacing w:line="240" w:lineRule="auto"/>
    </w:pPr>
    <w:rPr>
      <w:rFonts w:eastAsia="Times New Roman"/>
      <w:sz w:val="20"/>
      <w:szCs w:val="20"/>
    </w:rPr>
  </w:style>
  <w:style w:type="paragraph" w:styleId="Tekstdymka">
    <w:name w:val="Balloon Text"/>
    <w:basedOn w:val="Normalny"/>
    <w:pPr>
      <w:spacing w:after="0" w:line="240" w:lineRule="auto"/>
    </w:pPr>
    <w:rPr>
      <w:rFonts w:ascii="Tahoma" w:hAnsi="Tahoma" w:cs="Tahoma"/>
      <w:sz w:val="16"/>
      <w:szCs w:val="16"/>
    </w:rPr>
  </w:style>
  <w:style w:type="paragraph" w:styleId="Nagwek">
    <w:name w:val="header"/>
    <w:basedOn w:val="Normalny"/>
    <w:uiPriority w:val="99"/>
    <w:pPr>
      <w:spacing w:after="0" w:line="240" w:lineRule="auto"/>
    </w:pPr>
  </w:style>
  <w:style w:type="paragraph" w:styleId="Stopka">
    <w:name w:val="footer"/>
    <w:basedOn w:val="Normalny"/>
    <w:pPr>
      <w:spacing w:after="0" w:line="240" w:lineRule="auto"/>
    </w:pPr>
  </w:style>
  <w:style w:type="paragraph" w:styleId="Tematkomentarza">
    <w:name w:val="annotation subject"/>
    <w:basedOn w:val="Tekstkomentarza1"/>
    <w:next w:val="Tekstkomentarza1"/>
    <w:rPr>
      <w:rFonts w:eastAsia="Calibri"/>
      <w:b/>
      <w:bCs/>
    </w:rPr>
  </w:style>
  <w:style w:type="paragraph" w:customStyle="1" w:styleId="Default">
    <w:name w:val="Default"/>
    <w:pPr>
      <w:suppressAutoHyphens/>
      <w:autoSpaceDE w:val="0"/>
    </w:pPr>
    <w:rPr>
      <w:rFonts w:ascii="Book Antiqua" w:hAnsi="Book Antiqua" w:cs="Book Antiqua"/>
      <w:color w:val="000000"/>
      <w:sz w:val="24"/>
      <w:szCs w:val="24"/>
      <w:lang w:eastAsia="ar-SA"/>
    </w:rPr>
  </w:style>
  <w:style w:type="paragraph" w:customStyle="1" w:styleId="Subitemnumbered">
    <w:name w:val="Subitem numbered"/>
    <w:basedOn w:val="Normalny"/>
    <w:pPr>
      <w:spacing w:after="0" w:line="360" w:lineRule="auto"/>
      <w:ind w:left="567" w:hanging="283"/>
    </w:pPr>
    <w:rPr>
      <w:rFonts w:ascii="Arial" w:eastAsia="Times New Roman" w:hAnsi="Arial"/>
      <w:sz w:val="20"/>
      <w:szCs w:val="20"/>
    </w:rPr>
  </w:style>
  <w:style w:type="paragraph" w:styleId="Tekstprzypisukocowego">
    <w:name w:val="endnote text"/>
    <w:basedOn w:val="Normalny"/>
    <w:pPr>
      <w:spacing w:after="0" w:line="240" w:lineRule="auto"/>
    </w:pPr>
    <w:rPr>
      <w:sz w:val="20"/>
      <w:szCs w:val="20"/>
    </w:rPr>
  </w:style>
  <w:style w:type="paragraph" w:customStyle="1" w:styleId="celp">
    <w:name w:val="cel_p"/>
    <w:basedOn w:val="Normalny"/>
    <w:pPr>
      <w:spacing w:before="280" w:after="280" w:line="240" w:lineRule="auto"/>
    </w:pPr>
    <w:rPr>
      <w:rFonts w:ascii="Times New Roman" w:eastAsia="Times New Roman" w:hAnsi="Times New Roman"/>
      <w:sz w:val="24"/>
      <w:szCs w:val="24"/>
    </w:rPr>
  </w:style>
  <w:style w:type="paragraph" w:customStyle="1" w:styleId="Zwykatabela21">
    <w:name w:val="Zwykła tabela 21"/>
    <w:pPr>
      <w:suppressAutoHyphens/>
    </w:pPr>
    <w:rPr>
      <w:lang w:eastAsia="ar-SA"/>
    </w:rPr>
  </w:style>
  <w:style w:type="paragraph" w:customStyle="1" w:styleId="Wyrnieniedelikatne1">
    <w:name w:val="Wyróżnienie delikatne1"/>
    <w:basedOn w:val="Normalny"/>
    <w:pPr>
      <w:spacing w:after="0" w:line="240" w:lineRule="auto"/>
      <w:ind w:left="720"/>
    </w:pPr>
    <w:rPr>
      <w:rFonts w:ascii="Times New Roman" w:eastAsia="Times New Roman" w:hAnsi="Times New Roman"/>
      <w:sz w:val="20"/>
      <w:szCs w:val="20"/>
    </w:rPr>
  </w:style>
  <w:style w:type="paragraph" w:customStyle="1" w:styleId="rednialista1akcent61">
    <w:name w:val="Średnia lista 1 — akcent 61"/>
    <w:basedOn w:val="Normalny"/>
    <w:pPr>
      <w:ind w:left="720"/>
    </w:pPr>
  </w:style>
  <w:style w:type="paragraph" w:customStyle="1" w:styleId="Kolorowecieniowanieakcent32">
    <w:name w:val="Kolorowe cieniowanie — akcent 32"/>
    <w:basedOn w:val="Normalny"/>
    <w:pPr>
      <w:ind w:left="720"/>
    </w:pPr>
  </w:style>
  <w:style w:type="paragraph" w:customStyle="1" w:styleId="redniasiatka1akcent22">
    <w:name w:val="Średnia siatka 1 — akcent 22"/>
    <w:basedOn w:val="Normalny"/>
    <w:pPr>
      <w:spacing w:after="160" w:line="256" w:lineRule="auto"/>
      <w:ind w:left="720"/>
    </w:pPr>
    <w:rPr>
      <w:rFonts w:ascii="Cambria" w:eastAsia="Cambria" w:hAnsi="Cambria" w:cs="Cambria"/>
    </w:rPr>
  </w:style>
  <w:style w:type="paragraph" w:customStyle="1" w:styleId="redniasiatka1akcent21">
    <w:name w:val="Średnia siatka 1 — akcent 21"/>
    <w:basedOn w:val="Normalny"/>
    <w:pPr>
      <w:ind w:left="720"/>
    </w:pPr>
    <w:rPr>
      <w:lang w:val="x-none"/>
    </w:rPr>
  </w:style>
  <w:style w:type="paragraph" w:styleId="Tekstprzypisudolnego">
    <w:name w:val="footnote text"/>
    <w:basedOn w:val="Normalny"/>
    <w:pPr>
      <w:spacing w:after="0" w:line="240" w:lineRule="auto"/>
    </w:pPr>
    <w:rPr>
      <w:sz w:val="20"/>
      <w:szCs w:val="20"/>
    </w:rPr>
  </w:style>
  <w:style w:type="paragraph" w:styleId="Akapitzlist">
    <w:name w:val="List Paragraph"/>
    <w:basedOn w:val="Normalny"/>
    <w:qFormat/>
    <w:pPr>
      <w:ind w:left="720"/>
    </w:pPr>
  </w:style>
  <w:style w:type="paragraph" w:customStyle="1" w:styleId="srodekgruby">
    <w:name w:val="srodek gruby"/>
    <w:basedOn w:val="Normalny"/>
    <w:pPr>
      <w:spacing w:before="280" w:after="280" w:line="240" w:lineRule="auto"/>
    </w:pPr>
    <w:rPr>
      <w:rFonts w:ascii="Times New Roman" w:eastAsia="Times New Roman" w:hAnsi="Times New Roman"/>
      <w:sz w:val="24"/>
      <w:szCs w:val="24"/>
    </w:rPr>
  </w:style>
  <w:style w:type="paragraph" w:customStyle="1" w:styleId="Kolorowecieniowanieakcent31">
    <w:name w:val="Kolorowe cieniowanie — akcent 31"/>
    <w:basedOn w:val="Normalny"/>
    <w:pPr>
      <w:ind w:left="720"/>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semiHidden/>
    <w:unhideWhenUsed/>
    <w:rsid w:val="001E76BC"/>
    <w:rPr>
      <w:sz w:val="16"/>
      <w:szCs w:val="16"/>
    </w:rPr>
  </w:style>
  <w:style w:type="paragraph" w:styleId="Tekstkomentarza">
    <w:name w:val="annotation text"/>
    <w:basedOn w:val="Normalny"/>
    <w:link w:val="TekstkomentarzaZnak1"/>
    <w:uiPriority w:val="99"/>
    <w:semiHidden/>
    <w:unhideWhenUsed/>
    <w:rsid w:val="001E76BC"/>
    <w:rPr>
      <w:sz w:val="20"/>
      <w:szCs w:val="20"/>
    </w:rPr>
  </w:style>
  <w:style w:type="character" w:customStyle="1" w:styleId="TekstkomentarzaZnak1">
    <w:name w:val="Tekst komentarza Znak1"/>
    <w:link w:val="Tekstkomentarza"/>
    <w:uiPriority w:val="99"/>
    <w:semiHidden/>
    <w:rsid w:val="001E76BC"/>
    <w:rPr>
      <w:rFonts w:ascii="Calibri" w:eastAsia="Calibri" w:hAnsi="Calibri"/>
      <w:lang w:eastAsia="ar-SA"/>
    </w:rPr>
  </w:style>
  <w:style w:type="paragraph" w:styleId="Poprawka">
    <w:name w:val="Revision"/>
    <w:hidden/>
    <w:uiPriority w:val="99"/>
    <w:semiHidden/>
    <w:rsid w:val="0022590D"/>
    <w:rPr>
      <w:lang w:eastAsia="ar-SA"/>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45" w:type="dxa"/>
        <w:left w:w="45" w:type="dxa"/>
        <w:bottom w:w="45" w:type="dxa"/>
        <w:right w:w="45" w:type="dxa"/>
      </w:tblCellMar>
    </w:tblPr>
  </w:style>
  <w:style w:type="table" w:customStyle="1" w:styleId="a0">
    <w:basedOn w:val="TableNormal"/>
    <w:tblPr>
      <w:tblStyleRowBandSize w:val="1"/>
      <w:tblStyleColBandSize w:val="1"/>
      <w:tblCellMar>
        <w:top w:w="45" w:type="dxa"/>
        <w:left w:w="45" w:type="dxa"/>
        <w:bottom w:w="45" w:type="dxa"/>
        <w:right w:w="45" w:type="dxa"/>
      </w:tblCellMar>
    </w:tblPr>
  </w:style>
  <w:style w:type="table" w:customStyle="1" w:styleId="a1">
    <w:basedOn w:val="TableNormal"/>
    <w:tblPr>
      <w:tblStyleRowBandSize w:val="1"/>
      <w:tblStyleColBandSize w:val="1"/>
      <w:tblCellMar>
        <w:top w:w="45" w:type="dxa"/>
        <w:left w:w="45" w:type="dxa"/>
        <w:bottom w:w="45" w:type="dxa"/>
        <w:right w:w="45" w:type="dxa"/>
      </w:tblCellMar>
    </w:tblPr>
  </w:style>
  <w:style w:type="table" w:customStyle="1" w:styleId="a2">
    <w:basedOn w:val="TableNormal"/>
    <w:tblPr>
      <w:tblStyleRowBandSize w:val="1"/>
      <w:tblStyleColBandSize w:val="1"/>
      <w:tblCellMar>
        <w:top w:w="45" w:type="dxa"/>
        <w:left w:w="45" w:type="dxa"/>
        <w:bottom w:w="45" w:type="dxa"/>
        <w:right w:w="45" w:type="dxa"/>
      </w:tblCellMar>
    </w:tblPr>
  </w:style>
  <w:style w:type="table" w:customStyle="1" w:styleId="a3">
    <w:basedOn w:val="TableNormal"/>
    <w:tblPr>
      <w:tblStyleRowBandSize w:val="1"/>
      <w:tblStyleColBandSize w:val="1"/>
      <w:tblCellMar>
        <w:top w:w="45" w:type="dxa"/>
        <w:left w:w="45" w:type="dxa"/>
        <w:bottom w:w="45" w:type="dxa"/>
        <w:right w:w="45" w:type="dxa"/>
      </w:tblCellMar>
    </w:tblPr>
  </w:style>
  <w:style w:type="table" w:customStyle="1" w:styleId="a4">
    <w:basedOn w:val="TableNormal"/>
    <w:tblPr>
      <w:tblStyleRowBandSize w:val="1"/>
      <w:tblStyleColBandSize w:val="1"/>
      <w:tblCellMar>
        <w:top w:w="45" w:type="dxa"/>
        <w:left w:w="45" w:type="dxa"/>
        <w:bottom w:w="45" w:type="dxa"/>
        <w:right w:w="45" w:type="dxa"/>
      </w:tblCellMar>
    </w:tblPr>
  </w:style>
  <w:style w:type="table" w:customStyle="1" w:styleId="a5">
    <w:basedOn w:val="TableNormal"/>
    <w:tblPr>
      <w:tblStyleRowBandSize w:val="1"/>
      <w:tblStyleColBandSize w:val="1"/>
      <w:tblCellMar>
        <w:top w:w="45" w:type="dxa"/>
        <w:left w:w="45" w:type="dxa"/>
        <w:bottom w:w="45" w:type="dxa"/>
        <w:right w:w="45" w:type="dxa"/>
      </w:tblCellMar>
    </w:tblPr>
  </w:style>
  <w:style w:type="table" w:customStyle="1" w:styleId="a6">
    <w:basedOn w:val="TableNormal"/>
    <w:tblPr>
      <w:tblStyleRowBandSize w:val="1"/>
      <w:tblStyleColBandSize w:val="1"/>
      <w:tblCellMar>
        <w:top w:w="45" w:type="dxa"/>
        <w:left w:w="45" w:type="dxa"/>
        <w:bottom w:w="45" w:type="dxa"/>
        <w:right w:w="45" w:type="dxa"/>
      </w:tblCellMar>
    </w:tblPr>
  </w:style>
  <w:style w:type="table" w:customStyle="1" w:styleId="a7">
    <w:basedOn w:val="TableNormal"/>
    <w:tblPr>
      <w:tblStyleRowBandSize w:val="1"/>
      <w:tblStyleColBandSize w:val="1"/>
      <w:tblCellMar>
        <w:top w:w="45" w:type="dxa"/>
        <w:left w:w="45" w:type="dxa"/>
        <w:bottom w:w="45" w:type="dxa"/>
        <w:right w:w="45" w:type="dxa"/>
      </w:tblCellMar>
    </w:tblPr>
  </w:style>
  <w:style w:type="table" w:customStyle="1" w:styleId="a8">
    <w:basedOn w:val="TableNormal"/>
    <w:tblPr>
      <w:tblStyleRowBandSize w:val="1"/>
      <w:tblStyleColBandSize w:val="1"/>
      <w:tblCellMar>
        <w:top w:w="45" w:type="dxa"/>
        <w:left w:w="45" w:type="dxa"/>
        <w:bottom w:w="45" w:type="dxa"/>
        <w:right w:w="45" w:type="dxa"/>
      </w:tblCellMar>
    </w:tblPr>
  </w:style>
  <w:style w:type="table" w:customStyle="1" w:styleId="a9">
    <w:basedOn w:val="TableNormal"/>
    <w:tblPr>
      <w:tblStyleRowBandSize w:val="1"/>
      <w:tblStyleColBandSize w:val="1"/>
      <w:tblCellMar>
        <w:top w:w="45" w:type="dxa"/>
        <w:left w:w="45" w:type="dxa"/>
        <w:bottom w:w="45" w:type="dxa"/>
        <w:right w:w="45" w:type="dxa"/>
      </w:tblCellMar>
    </w:tblPr>
  </w:style>
  <w:style w:type="table" w:customStyle="1" w:styleId="aa">
    <w:basedOn w:val="TableNormal"/>
    <w:tblPr>
      <w:tblStyleRowBandSize w:val="1"/>
      <w:tblStyleColBandSize w:val="1"/>
      <w:tblCellMar>
        <w:top w:w="45" w:type="dxa"/>
        <w:left w:w="45" w:type="dxa"/>
        <w:bottom w:w="45" w:type="dxa"/>
        <w:right w:w="45" w:type="dxa"/>
      </w:tblCellMar>
    </w:tblPr>
  </w:style>
  <w:style w:type="table" w:customStyle="1" w:styleId="ab">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s://bazakonkurencyjnosci.funduszeeuropejskie.gov.pl/" TargetMode="External"/><Relationship Id="rId4" Type="http://schemas.microsoft.com/office/2007/relationships/stylesWithEffects" Target="stylesWithEffects.xml"/><Relationship Id="rId9" Type="http://schemas.openxmlformats.org/officeDocument/2006/relationships/hyperlink" Target="mailto:centrum@vikking.e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M9gM8mh11oI23rNdVA7L9yca3A==">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6198</Words>
  <Characters>37190</Characters>
  <Application>Microsoft Office Word</Application>
  <DocSecurity>0</DocSecurity>
  <Lines>309</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dc:creator>
  <cp:lastModifiedBy>Paulina Nowak</cp:lastModifiedBy>
  <cp:revision>6</cp:revision>
  <dcterms:created xsi:type="dcterms:W3CDTF">2022-03-07T09:06:00Z</dcterms:created>
  <dcterms:modified xsi:type="dcterms:W3CDTF">2022-03-07T09:28:00Z</dcterms:modified>
</cp:coreProperties>
</file>