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D9BA4C2" w:rsidR="00B041D9" w:rsidRPr="00527BC5" w:rsidRDefault="00E320B2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noProof/>
        </w:rPr>
        <w:drawing>
          <wp:inline distT="0" distB="0" distL="0" distR="0" wp14:anchorId="670C8509" wp14:editId="66588CF3">
            <wp:extent cx="5748655" cy="548640"/>
            <wp:effectExtent l="0" t="0" r="4445" b="3810"/>
            <wp:docPr id="4" name="Obraz 4" descr="Z:\Dotacje\04 Szybka ścieżka\! Promocj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4 Szybka ścieżka\! Promocja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JI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3m6Wi9TdHH0Zfn69SaL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0FF1F58D" w14:textId="660910EC" w:rsidR="00676E2A" w:rsidRPr="00B35BFC" w:rsidRDefault="00D66BF6" w:rsidP="00676E2A">
      <w:pPr>
        <w:jc w:val="center"/>
        <w:rPr>
          <w:b/>
          <w:color w:val="000000"/>
          <w:lang w:val="pl-PL"/>
        </w:rPr>
      </w:pPr>
      <w:r w:rsidRPr="00D66BF6">
        <w:rPr>
          <w:b/>
          <w:color w:val="000000" w:themeColor="text1"/>
          <w:lang w:val="pl-PL"/>
        </w:rPr>
        <w:t xml:space="preserve">Zakup zużywalnych materiałów laboratoryjnych </w:t>
      </w:r>
    </w:p>
    <w:p w14:paraId="5065D2A0" w14:textId="77777777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231653D9" w14:textId="323E9B52" w:rsidR="007330C9" w:rsidRPr="00527BC5" w:rsidRDefault="00554A5D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554A5D">
        <w:rPr>
          <w:b/>
          <w:color w:val="000000" w:themeColor="text1"/>
          <w:lang w:val="pl-PL"/>
        </w:rPr>
        <w:t>OLNC.22.2022</w:t>
      </w:r>
      <w:bookmarkStart w:id="0" w:name="_GoBack"/>
      <w:bookmarkEnd w:id="0"/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D20394E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626AC2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626AC2">
        <w:rPr>
          <w:rFonts w:asciiTheme="majorHAnsi" w:hAnsiTheme="majorHAnsi"/>
          <w:bCs/>
          <w:sz w:val="22"/>
          <w:szCs w:val="22"/>
          <w:lang w:val="pl-PL"/>
        </w:rPr>
        <w:t>………..</w:t>
      </w:r>
    </w:p>
    <w:p w14:paraId="5FEFF1E2" w14:textId="131F6217" w:rsidR="00A86F2D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244DC636" w14:textId="56B9C874" w:rsidR="003666A5" w:rsidRDefault="003666A5" w:rsidP="003666A5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304BE4E1" w14:textId="77777777" w:rsidR="003666A5" w:rsidRPr="003666A5" w:rsidRDefault="003666A5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lastRenderedPageBreak/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1" w:name="_Hlk505339456"/>
      <w:r w:rsidRPr="00242186">
        <w:rPr>
          <w:rFonts w:asciiTheme="majorHAnsi" w:hAnsiTheme="majorHAnsi"/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2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2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1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4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9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5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13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2"/>
  </w:num>
  <w:num w:numId="32">
    <w:abstractNumId w:val="10"/>
  </w:num>
  <w:num w:numId="33">
    <w:abstractNumId w:val="16"/>
  </w:num>
  <w:num w:numId="34">
    <w:abstractNumId w:val="4"/>
  </w:num>
  <w:num w:numId="35">
    <w:abstractNumId w:val="18"/>
  </w:num>
  <w:num w:numId="36">
    <w:abstractNumId w:val="15"/>
  </w:num>
  <w:num w:numId="37">
    <w:abstractNumId w:val="1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69E3"/>
    <w:rsid w:val="00086DAD"/>
    <w:rsid w:val="000B2DB3"/>
    <w:rsid w:val="000D1961"/>
    <w:rsid w:val="000F02C4"/>
    <w:rsid w:val="00100EB6"/>
    <w:rsid w:val="00105F7A"/>
    <w:rsid w:val="00110886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B0044"/>
    <w:rsid w:val="004E6719"/>
    <w:rsid w:val="004F187A"/>
    <w:rsid w:val="00525EE4"/>
    <w:rsid w:val="00527BC5"/>
    <w:rsid w:val="0053690A"/>
    <w:rsid w:val="005403D8"/>
    <w:rsid w:val="00554A5D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26AC2"/>
    <w:rsid w:val="0063144D"/>
    <w:rsid w:val="00651658"/>
    <w:rsid w:val="006555CE"/>
    <w:rsid w:val="006638F4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71FC"/>
    <w:rsid w:val="007A5EAF"/>
    <w:rsid w:val="007B6778"/>
    <w:rsid w:val="007C185E"/>
    <w:rsid w:val="00820218"/>
    <w:rsid w:val="00851C98"/>
    <w:rsid w:val="008869CA"/>
    <w:rsid w:val="008979F4"/>
    <w:rsid w:val="008B36A6"/>
    <w:rsid w:val="008B4C73"/>
    <w:rsid w:val="008D3B9E"/>
    <w:rsid w:val="00912181"/>
    <w:rsid w:val="00933EA1"/>
    <w:rsid w:val="00954841"/>
    <w:rsid w:val="00955707"/>
    <w:rsid w:val="00976C15"/>
    <w:rsid w:val="009C1C35"/>
    <w:rsid w:val="009D1B65"/>
    <w:rsid w:val="009F3DC3"/>
    <w:rsid w:val="009F5F35"/>
    <w:rsid w:val="00A2310C"/>
    <w:rsid w:val="00A4216E"/>
    <w:rsid w:val="00A51767"/>
    <w:rsid w:val="00A7747A"/>
    <w:rsid w:val="00A86F2D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66BF6"/>
    <w:rsid w:val="00D8110B"/>
    <w:rsid w:val="00D86AA9"/>
    <w:rsid w:val="00DA14F4"/>
    <w:rsid w:val="00DE52A7"/>
    <w:rsid w:val="00DF0361"/>
    <w:rsid w:val="00E05FBD"/>
    <w:rsid w:val="00E31084"/>
    <w:rsid w:val="00E320B2"/>
    <w:rsid w:val="00E60CF3"/>
    <w:rsid w:val="00E6452F"/>
    <w:rsid w:val="00EB0C11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9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9F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21C1-5694-4103-A99C-6775C802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100</cp:revision>
  <cp:lastPrinted>2019-04-12T12:42:00Z</cp:lastPrinted>
  <dcterms:created xsi:type="dcterms:W3CDTF">2013-02-07T14:20:00Z</dcterms:created>
  <dcterms:modified xsi:type="dcterms:W3CDTF">2022-02-21T21:09:00Z</dcterms:modified>
</cp:coreProperties>
</file>