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D39F6" w14:textId="23DC0D42" w:rsidR="00BC2ADD" w:rsidRPr="00BC2ADD" w:rsidRDefault="00BC2ADD" w:rsidP="00E5260C">
      <w:pPr>
        <w:suppressAutoHyphens/>
        <w:spacing w:before="0" w:after="0" w:line="360" w:lineRule="auto"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BC2ADD">
        <w:rPr>
          <w:rFonts w:ascii="Calibri" w:eastAsia="Calibri" w:hAnsi="Calibri" w:cs="Calibri"/>
          <w:b/>
          <w:bCs/>
          <w:caps/>
          <w:sz w:val="22"/>
          <w:szCs w:val="22"/>
          <w:lang w:eastAsia="zh-CN"/>
        </w:rPr>
        <w:t xml:space="preserve">Umowa nr ……………….. </w:t>
      </w:r>
    </w:p>
    <w:p w14:paraId="25155521" w14:textId="77777777" w:rsidR="00BC2ADD" w:rsidRPr="00BC2ADD" w:rsidRDefault="00BC2ADD" w:rsidP="003E30D8">
      <w:pPr>
        <w:suppressAutoHyphens/>
        <w:spacing w:before="0" w:after="0" w:line="360" w:lineRule="auto"/>
        <w:rPr>
          <w:rFonts w:ascii="Calibri" w:eastAsia="Calibri" w:hAnsi="Calibri" w:cs="Calibri"/>
          <w:sz w:val="22"/>
          <w:szCs w:val="22"/>
          <w:lang w:eastAsia="zh-CN"/>
        </w:rPr>
      </w:pPr>
      <w:r w:rsidRPr="00BC2ADD">
        <w:rPr>
          <w:rFonts w:ascii="Calibri" w:eastAsia="Calibri" w:hAnsi="Calibri" w:cs="Calibri"/>
          <w:sz w:val="22"/>
          <w:szCs w:val="22"/>
          <w:lang w:eastAsia="zh-CN"/>
        </w:rPr>
        <w:tab/>
      </w:r>
    </w:p>
    <w:p w14:paraId="3E6FA6C2" w14:textId="77777777" w:rsidR="00BC2ADD" w:rsidRPr="00BC2ADD" w:rsidRDefault="00BC2ADD" w:rsidP="003E30D8">
      <w:pPr>
        <w:suppressAutoHyphens/>
        <w:spacing w:before="0" w:after="0" w:line="360" w:lineRule="auto"/>
        <w:rPr>
          <w:rFonts w:ascii="Calibri" w:eastAsia="Calibri" w:hAnsi="Calibri" w:cs="Calibri"/>
          <w:sz w:val="22"/>
          <w:szCs w:val="22"/>
          <w:lang w:eastAsia="zh-CN"/>
        </w:rPr>
      </w:pPr>
      <w:r w:rsidRPr="00BC2ADD">
        <w:rPr>
          <w:rFonts w:ascii="Calibri" w:eastAsia="Calibri" w:hAnsi="Calibri" w:cs="Calibri"/>
          <w:sz w:val="22"/>
          <w:szCs w:val="22"/>
          <w:lang w:eastAsia="zh-CN"/>
        </w:rPr>
        <w:t xml:space="preserve">zawarta w dniu  ………………………………….. pomiędzy </w:t>
      </w:r>
    </w:p>
    <w:p w14:paraId="5C5D3D29" w14:textId="3289F4AF" w:rsidR="00BC2ADD" w:rsidRPr="00BC2ADD" w:rsidRDefault="005263FF" w:rsidP="003E30D8">
      <w:pPr>
        <w:suppressAutoHyphens/>
        <w:spacing w:before="0" w:after="0" w:line="360" w:lineRule="auto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ascii="Calibri" w:eastAsia="Calibri" w:hAnsi="Calibri" w:cs="Calibri"/>
          <w:b/>
          <w:sz w:val="22"/>
          <w:szCs w:val="22"/>
          <w:lang w:eastAsia="zh-CN"/>
        </w:rPr>
        <w:t xml:space="preserve">Mareckim Ośrodkiem Kultury im. Tadeusza </w:t>
      </w:r>
      <w:proofErr w:type="spellStart"/>
      <w:r>
        <w:rPr>
          <w:rFonts w:ascii="Calibri" w:eastAsia="Calibri" w:hAnsi="Calibri" w:cs="Calibri"/>
          <w:b/>
          <w:sz w:val="22"/>
          <w:szCs w:val="22"/>
          <w:lang w:eastAsia="zh-CN"/>
        </w:rPr>
        <w:t>Lużyńskiego</w:t>
      </w:r>
      <w:proofErr w:type="spellEnd"/>
      <w:r w:rsidR="00BC2ADD" w:rsidRPr="00BC2ADD">
        <w:rPr>
          <w:rFonts w:ascii="Calibri" w:eastAsia="Calibri" w:hAnsi="Calibri" w:cs="Calibri"/>
          <w:sz w:val="22"/>
          <w:szCs w:val="22"/>
          <w:lang w:eastAsia="zh-CN"/>
        </w:rPr>
        <w:t xml:space="preserve"> z siedzibą </w:t>
      </w:r>
      <w:bookmarkStart w:id="0" w:name="_Hlk12275982"/>
      <w:r w:rsidR="00BC2ADD" w:rsidRPr="00BC2ADD">
        <w:rPr>
          <w:rFonts w:ascii="Calibri" w:eastAsia="Calibri" w:hAnsi="Calibri" w:cs="Calibri"/>
          <w:sz w:val="22"/>
          <w:szCs w:val="22"/>
          <w:lang w:eastAsia="zh-CN"/>
        </w:rPr>
        <w:t>ul.</w:t>
      </w:r>
      <w:r>
        <w:rPr>
          <w:rFonts w:ascii="Calibri" w:eastAsia="Calibri" w:hAnsi="Calibri" w:cs="Calibri"/>
          <w:sz w:val="22"/>
          <w:szCs w:val="22"/>
          <w:lang w:eastAsia="zh-CN"/>
        </w:rPr>
        <w:t xml:space="preserve"> Fabryczna 2, 05-270 Marki, </w:t>
      </w:r>
      <w:r w:rsidR="00BC2ADD" w:rsidRPr="00BC2ADD">
        <w:rPr>
          <w:rFonts w:ascii="Calibri" w:eastAsia="Calibri" w:hAnsi="Calibri" w:cs="Calibri"/>
          <w:sz w:val="22"/>
          <w:szCs w:val="22"/>
          <w:lang w:eastAsia="zh-CN"/>
        </w:rPr>
        <w:t xml:space="preserve">NIP: </w:t>
      </w:r>
      <w:bookmarkEnd w:id="0"/>
      <w:r>
        <w:rPr>
          <w:rFonts w:ascii="Calibri" w:eastAsia="Calibri" w:hAnsi="Calibri" w:cs="Calibri"/>
          <w:sz w:val="22"/>
          <w:szCs w:val="22"/>
        </w:rPr>
        <w:t>125 05 83 960</w:t>
      </w:r>
      <w:r w:rsidR="00BC2ADD" w:rsidRPr="00BC2ADD">
        <w:rPr>
          <w:rFonts w:ascii="Calibri" w:eastAsia="Calibri" w:hAnsi="Calibri" w:cs="Calibri"/>
          <w:sz w:val="22"/>
          <w:szCs w:val="22"/>
        </w:rPr>
        <w:t>,</w:t>
      </w:r>
      <w:r w:rsidR="00BC2ADD" w:rsidRPr="00BC2ADD">
        <w:rPr>
          <w:rFonts w:ascii="Calibri" w:eastAsia="Times New Roman" w:hAnsi="Calibri" w:cs="Calibri"/>
          <w:sz w:val="22"/>
          <w:szCs w:val="22"/>
        </w:rPr>
        <w:t xml:space="preserve"> </w:t>
      </w:r>
      <w:r w:rsidR="00BC2ADD" w:rsidRPr="00BC2ADD">
        <w:rPr>
          <w:rFonts w:ascii="Calibri" w:eastAsia="Calibri" w:hAnsi="Calibri" w:cs="Calibri"/>
          <w:spacing w:val="-21"/>
          <w:sz w:val="22"/>
          <w:szCs w:val="22"/>
          <w:lang w:eastAsia="zh-CN"/>
        </w:rPr>
        <w:t>zwanym</w:t>
      </w:r>
      <w:r w:rsidR="00BC2ADD" w:rsidRPr="00BC2ADD">
        <w:rPr>
          <w:rFonts w:ascii="Calibri" w:eastAsia="Calibri" w:hAnsi="Calibri" w:cs="Calibri"/>
          <w:sz w:val="22"/>
          <w:szCs w:val="22"/>
          <w:lang w:eastAsia="zh-CN"/>
        </w:rPr>
        <w:t xml:space="preserve"> dalej</w:t>
      </w:r>
      <w:r w:rsidR="00BC2ADD" w:rsidRPr="00BC2ADD">
        <w:rPr>
          <w:rFonts w:ascii="Calibri" w:eastAsia="Calibri" w:hAnsi="Calibri" w:cs="Calibri"/>
          <w:spacing w:val="20"/>
          <w:sz w:val="22"/>
          <w:szCs w:val="22"/>
          <w:lang w:eastAsia="zh-CN"/>
        </w:rPr>
        <w:t xml:space="preserve"> </w:t>
      </w:r>
      <w:r w:rsidR="00BC2ADD" w:rsidRPr="00BC2ADD">
        <w:rPr>
          <w:rFonts w:ascii="Calibri" w:eastAsia="Calibri" w:hAnsi="Calibri" w:cs="Calibri"/>
          <w:b/>
          <w:spacing w:val="20"/>
          <w:sz w:val="22"/>
          <w:szCs w:val="22"/>
          <w:lang w:eastAsia="zh-CN"/>
        </w:rPr>
        <w:t>„</w:t>
      </w:r>
      <w:r w:rsidR="00BC2ADD" w:rsidRPr="00BC2ADD">
        <w:rPr>
          <w:rFonts w:ascii="Calibri" w:eastAsia="Calibri" w:hAnsi="Calibri" w:cs="Calibri"/>
          <w:b/>
          <w:sz w:val="22"/>
          <w:szCs w:val="22"/>
          <w:lang w:eastAsia="zh-CN"/>
        </w:rPr>
        <w:t xml:space="preserve">Zamawiającym” </w:t>
      </w:r>
      <w:r w:rsidR="00BC2ADD" w:rsidRPr="00BC2ADD">
        <w:rPr>
          <w:rFonts w:ascii="Calibri" w:eastAsia="Calibri" w:hAnsi="Calibri" w:cs="Calibri"/>
          <w:sz w:val="22"/>
          <w:szCs w:val="22"/>
          <w:lang w:eastAsia="zh-CN"/>
        </w:rPr>
        <w:t>reprezentowanym przez:</w:t>
      </w:r>
    </w:p>
    <w:p w14:paraId="00004230" w14:textId="7394B771" w:rsidR="00BC2ADD" w:rsidRPr="00BC2ADD" w:rsidRDefault="00BC2ADD" w:rsidP="003E30D8">
      <w:pPr>
        <w:suppressAutoHyphens/>
        <w:spacing w:before="0" w:after="0" w:line="360" w:lineRule="auto"/>
        <w:rPr>
          <w:rFonts w:ascii="Calibri" w:eastAsia="Calibri" w:hAnsi="Calibri" w:cs="Calibri"/>
          <w:sz w:val="22"/>
          <w:szCs w:val="22"/>
          <w:lang w:eastAsia="zh-CN"/>
        </w:rPr>
      </w:pPr>
      <w:r w:rsidRPr="00BC2ADD">
        <w:rPr>
          <w:rFonts w:ascii="Calibri" w:eastAsia="Calibri" w:hAnsi="Calibri" w:cs="Calibri"/>
          <w:sz w:val="22"/>
          <w:szCs w:val="22"/>
          <w:lang w:eastAsia="zh-CN"/>
        </w:rPr>
        <w:t xml:space="preserve">Panią </w:t>
      </w:r>
      <w:r w:rsidR="005263FF">
        <w:rPr>
          <w:rFonts w:ascii="Calibri" w:eastAsia="Calibri" w:hAnsi="Calibri" w:cs="Calibri"/>
          <w:sz w:val="22"/>
          <w:szCs w:val="22"/>
          <w:lang w:eastAsia="zh-CN"/>
        </w:rPr>
        <w:t>Aleksandrę Jankowską</w:t>
      </w:r>
      <w:r>
        <w:rPr>
          <w:rFonts w:ascii="Calibri" w:eastAsia="Calibri" w:hAnsi="Calibri" w:cs="Calibri"/>
          <w:sz w:val="22"/>
          <w:szCs w:val="22"/>
          <w:lang w:eastAsia="zh-CN"/>
        </w:rPr>
        <w:t xml:space="preserve"> </w:t>
      </w:r>
      <w:r w:rsidRPr="00BC2ADD">
        <w:rPr>
          <w:rFonts w:ascii="Calibri" w:eastAsia="Calibri" w:hAnsi="Calibri" w:cs="Calibri"/>
          <w:sz w:val="22"/>
          <w:szCs w:val="22"/>
          <w:lang w:eastAsia="zh-CN"/>
        </w:rPr>
        <w:t xml:space="preserve">– </w:t>
      </w:r>
      <w:r>
        <w:rPr>
          <w:rFonts w:ascii="Calibri" w:eastAsia="Calibri" w:hAnsi="Calibri" w:cs="Calibri"/>
          <w:sz w:val="22"/>
          <w:szCs w:val="22"/>
          <w:lang w:eastAsia="zh-CN"/>
        </w:rPr>
        <w:t xml:space="preserve">dyrektora </w:t>
      </w:r>
      <w:r w:rsidR="005263FF">
        <w:rPr>
          <w:rFonts w:ascii="Calibri" w:eastAsia="Calibri" w:hAnsi="Calibri" w:cs="Calibri"/>
          <w:sz w:val="22"/>
          <w:szCs w:val="22"/>
          <w:lang w:eastAsia="zh-CN"/>
        </w:rPr>
        <w:t>Mareckiego Ośrodka Kultury</w:t>
      </w:r>
    </w:p>
    <w:p w14:paraId="53A58EE3" w14:textId="77777777" w:rsidR="00BC2ADD" w:rsidRPr="00BC2ADD" w:rsidRDefault="00BC2ADD" w:rsidP="003E30D8">
      <w:pPr>
        <w:suppressAutoHyphens/>
        <w:spacing w:before="0" w:after="0" w:line="360" w:lineRule="auto"/>
        <w:rPr>
          <w:rFonts w:ascii="Calibri" w:eastAsia="Calibri" w:hAnsi="Calibri" w:cs="Calibri"/>
          <w:sz w:val="22"/>
          <w:szCs w:val="22"/>
          <w:lang w:eastAsia="zh-CN"/>
        </w:rPr>
      </w:pPr>
      <w:r w:rsidRPr="00BC2ADD">
        <w:rPr>
          <w:rFonts w:ascii="Calibri" w:eastAsia="Calibri" w:hAnsi="Calibri" w:cs="Calibri"/>
          <w:sz w:val="22"/>
          <w:szCs w:val="22"/>
          <w:lang w:eastAsia="zh-CN"/>
        </w:rPr>
        <w:t xml:space="preserve">zwanym w dalszym ciągu umowy „ Zamawiającym”  </w:t>
      </w:r>
    </w:p>
    <w:p w14:paraId="116787A3" w14:textId="77777777" w:rsidR="00BC2ADD" w:rsidRPr="00BC2ADD" w:rsidRDefault="00BC2ADD" w:rsidP="003E30D8">
      <w:pPr>
        <w:suppressAutoHyphens/>
        <w:spacing w:before="0" w:after="0" w:line="360" w:lineRule="auto"/>
        <w:rPr>
          <w:rFonts w:ascii="Calibri" w:eastAsia="Calibri" w:hAnsi="Calibri" w:cs="Calibri"/>
          <w:sz w:val="22"/>
          <w:szCs w:val="22"/>
          <w:lang w:eastAsia="zh-CN"/>
        </w:rPr>
      </w:pPr>
      <w:r w:rsidRPr="00BC2ADD">
        <w:rPr>
          <w:rFonts w:ascii="Calibri" w:eastAsia="Calibri" w:hAnsi="Calibri" w:cs="Calibri"/>
          <w:sz w:val="22"/>
          <w:szCs w:val="22"/>
          <w:lang w:eastAsia="zh-CN"/>
        </w:rPr>
        <w:t xml:space="preserve">a </w:t>
      </w:r>
    </w:p>
    <w:p w14:paraId="4BCB44A4" w14:textId="77777777" w:rsidR="00BC2ADD" w:rsidRPr="00BC2ADD" w:rsidRDefault="00BC2ADD" w:rsidP="003E30D8">
      <w:pPr>
        <w:suppressAutoHyphens/>
        <w:spacing w:before="0" w:after="0" w:line="360" w:lineRule="auto"/>
        <w:rPr>
          <w:rFonts w:ascii="Calibri" w:eastAsia="Calibri" w:hAnsi="Calibri" w:cs="Calibri"/>
          <w:sz w:val="22"/>
          <w:szCs w:val="22"/>
          <w:lang w:eastAsia="zh-CN"/>
        </w:rPr>
      </w:pPr>
      <w:r w:rsidRPr="00BC2ADD">
        <w:rPr>
          <w:rFonts w:ascii="Calibri" w:eastAsia="Calibri" w:hAnsi="Calibri" w:cs="Calibri"/>
          <w:b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</w:t>
      </w:r>
    </w:p>
    <w:p w14:paraId="50152BE8" w14:textId="77777777" w:rsidR="00BC2ADD" w:rsidRPr="00BC2ADD" w:rsidRDefault="00BC2ADD" w:rsidP="003E30D8">
      <w:pPr>
        <w:suppressAutoHyphens/>
        <w:spacing w:before="0" w:after="0" w:line="360" w:lineRule="auto"/>
        <w:rPr>
          <w:rFonts w:ascii="Calibri" w:eastAsia="Calibri" w:hAnsi="Calibri" w:cs="Calibri"/>
          <w:sz w:val="22"/>
          <w:szCs w:val="22"/>
          <w:lang w:eastAsia="zh-CN"/>
        </w:rPr>
      </w:pPr>
      <w:r w:rsidRPr="00BC2ADD">
        <w:rPr>
          <w:rFonts w:ascii="Calibri" w:eastAsia="Calibri" w:hAnsi="Calibri" w:cs="Calibri"/>
          <w:sz w:val="22"/>
          <w:szCs w:val="22"/>
          <w:lang w:eastAsia="zh-CN"/>
        </w:rPr>
        <w:t>zwanym dalej „Wykonawcą”,</w:t>
      </w:r>
    </w:p>
    <w:p w14:paraId="57424570" w14:textId="77777777" w:rsidR="00BC2ADD" w:rsidRPr="00BC2ADD" w:rsidRDefault="00BC2ADD" w:rsidP="003E30D8">
      <w:pPr>
        <w:suppressAutoHyphens/>
        <w:spacing w:before="0" w:after="0" w:line="360" w:lineRule="auto"/>
        <w:rPr>
          <w:rFonts w:ascii="Calibri" w:eastAsia="Calibri" w:hAnsi="Calibri" w:cs="Calibri"/>
          <w:sz w:val="22"/>
          <w:szCs w:val="22"/>
          <w:lang w:eastAsia="zh-CN"/>
        </w:rPr>
      </w:pPr>
      <w:r w:rsidRPr="00BC2ADD">
        <w:rPr>
          <w:rFonts w:ascii="Calibri" w:eastAsia="Calibri" w:hAnsi="Calibri" w:cs="Calibri"/>
          <w:sz w:val="22"/>
          <w:szCs w:val="22"/>
          <w:lang w:eastAsia="zh-CN"/>
        </w:rPr>
        <w:t xml:space="preserve"> reprezentowanym przez </w:t>
      </w:r>
      <w:r w:rsidRPr="00BC2ADD">
        <w:rPr>
          <w:rFonts w:ascii="Calibri" w:eastAsia="Calibri" w:hAnsi="Calibri" w:cs="Calibri"/>
          <w:b/>
          <w:sz w:val="22"/>
          <w:szCs w:val="22"/>
          <w:lang w:eastAsia="zh-CN"/>
        </w:rPr>
        <w:t>……………………………………………………………………</w:t>
      </w:r>
    </w:p>
    <w:p w14:paraId="257DB830" w14:textId="77777777" w:rsidR="00BC2ADD" w:rsidRDefault="00BC2ADD" w:rsidP="003E30D8">
      <w:pPr>
        <w:spacing w:before="0" w:after="360" w:line="360" w:lineRule="auto"/>
        <w:ind w:firstLine="10"/>
        <w:rPr>
          <w:rFonts w:cstheme="minorHAnsi"/>
          <w:sz w:val="24"/>
          <w:szCs w:val="24"/>
        </w:rPr>
      </w:pPr>
    </w:p>
    <w:p w14:paraId="70DD0B80" w14:textId="3D34DAE9" w:rsidR="00BC2ADD" w:rsidRDefault="00BC2ADD" w:rsidP="003E30D8">
      <w:pPr>
        <w:spacing w:before="0" w:after="120" w:line="360" w:lineRule="auto"/>
        <w:rPr>
          <w:rFonts w:cstheme="minorHAnsi"/>
          <w:sz w:val="24"/>
          <w:szCs w:val="24"/>
        </w:rPr>
      </w:pPr>
      <w:r w:rsidRPr="00BC2ADD">
        <w:rPr>
          <w:rFonts w:cstheme="minorHAnsi"/>
          <w:sz w:val="24"/>
          <w:szCs w:val="24"/>
        </w:rPr>
        <w:t xml:space="preserve">W rezultacie dokonania przez Zamawiającego wyboru oferty Wykonawcy w postępowaniu </w:t>
      </w:r>
      <w:r w:rsidRPr="00BC2ADD">
        <w:rPr>
          <w:rFonts w:cstheme="minorHAnsi"/>
          <w:sz w:val="24"/>
          <w:szCs w:val="24"/>
        </w:rPr>
        <w:br/>
        <w:t>o udzielenie zamówienia publicznego</w:t>
      </w:r>
      <w:r>
        <w:rPr>
          <w:rFonts w:cstheme="minorHAnsi"/>
          <w:sz w:val="24"/>
          <w:szCs w:val="24"/>
        </w:rPr>
        <w:t xml:space="preserve"> </w:t>
      </w:r>
      <w:r w:rsidR="00D57FB4" w:rsidRPr="00D57FB4">
        <w:rPr>
          <w:rFonts w:cstheme="minorHAnsi"/>
          <w:sz w:val="24"/>
          <w:szCs w:val="24"/>
        </w:rPr>
        <w:t xml:space="preserve">na zakup i dostawę </w:t>
      </w:r>
      <w:r w:rsidR="004F0467">
        <w:rPr>
          <w:rFonts w:cstheme="minorHAnsi"/>
          <w:sz w:val="24"/>
          <w:szCs w:val="24"/>
        </w:rPr>
        <w:t>mikrofonów i miksera audio</w:t>
      </w:r>
      <w:r w:rsidR="00D57FB4" w:rsidRPr="00D57FB4">
        <w:rPr>
          <w:rFonts w:cstheme="minorHAnsi"/>
          <w:sz w:val="24"/>
          <w:szCs w:val="24"/>
        </w:rPr>
        <w:t>. Zamówienie realizowane jest w ramach projektu w ramach Programu Operacyjnego Polska Cyfrowa na lata 2014-2020 III Osi Programu – Zwiększenie stopnia oraz poprawa umiejętności korzystania z Internetu, w tym z e-usług publicznych w szczególności realizuje cel stworzenie trwałych mechanizmów podnoszenia kompetencji cyfrowych na poziomie lokalnym. 3.2 „Innowacyjne rozwiązania na rzecz aktywizacji cyfrowej” dotycząca realizacji projektu systemowego pn. Konwersja cyfrowa domów kultury. Zadnie pt. „</w:t>
      </w:r>
      <w:r w:rsidR="000B74FC">
        <w:rPr>
          <w:rFonts w:cstheme="minorHAnsi"/>
          <w:sz w:val="24"/>
          <w:szCs w:val="24"/>
        </w:rPr>
        <w:t>Marecki Ośrodek Filmowy</w:t>
      </w:r>
      <w:r w:rsidR="00D57FB4" w:rsidRPr="00D57FB4">
        <w:rPr>
          <w:rFonts w:cstheme="minorHAnsi"/>
          <w:sz w:val="24"/>
          <w:szCs w:val="24"/>
        </w:rPr>
        <w:t>”.</w:t>
      </w:r>
    </w:p>
    <w:p w14:paraId="72AEA191" w14:textId="77777777" w:rsidR="003E30D8" w:rsidRDefault="003E30D8" w:rsidP="003E30D8">
      <w:pPr>
        <w:spacing w:before="0" w:after="120" w:line="360" w:lineRule="auto"/>
        <w:rPr>
          <w:rFonts w:cstheme="minorHAnsi"/>
          <w:sz w:val="24"/>
          <w:szCs w:val="24"/>
        </w:rPr>
      </w:pPr>
    </w:p>
    <w:p w14:paraId="1105863B" w14:textId="630FD14B" w:rsidR="006111FC" w:rsidRPr="006111FC" w:rsidRDefault="006111FC" w:rsidP="003E30D8">
      <w:pPr>
        <w:spacing w:before="0" w:after="120" w:line="360" w:lineRule="auto"/>
        <w:jc w:val="center"/>
        <w:rPr>
          <w:rStyle w:val="Pogrubienie"/>
          <w:b w:val="0"/>
        </w:rPr>
      </w:pPr>
      <w:r w:rsidRPr="006111FC">
        <w:rPr>
          <w:rFonts w:cstheme="minorHAnsi"/>
          <w:b/>
          <w:sz w:val="24"/>
          <w:szCs w:val="24"/>
        </w:rPr>
        <w:t>§1</w:t>
      </w:r>
    </w:p>
    <w:p w14:paraId="517B2DE7" w14:textId="77777777" w:rsidR="00D57FB4" w:rsidRPr="00D57FB4" w:rsidRDefault="00D57FB4" w:rsidP="003E30D8">
      <w:pPr>
        <w:spacing w:before="0" w:after="120" w:line="360" w:lineRule="auto"/>
        <w:rPr>
          <w:rFonts w:cstheme="minorHAnsi"/>
          <w:sz w:val="24"/>
          <w:szCs w:val="24"/>
        </w:rPr>
      </w:pPr>
    </w:p>
    <w:p w14:paraId="7D9CE3C9" w14:textId="27218C97" w:rsidR="00D57FB4" w:rsidRPr="00D57FB4" w:rsidRDefault="00D57FB4" w:rsidP="003E30D8">
      <w:pPr>
        <w:spacing w:before="0" w:after="120" w:line="360" w:lineRule="auto"/>
        <w:rPr>
          <w:rFonts w:cstheme="minorHAnsi"/>
          <w:sz w:val="24"/>
          <w:szCs w:val="24"/>
        </w:rPr>
      </w:pPr>
      <w:r w:rsidRPr="00D57FB4">
        <w:rPr>
          <w:rFonts w:cstheme="minorHAnsi"/>
          <w:sz w:val="24"/>
          <w:szCs w:val="24"/>
        </w:rPr>
        <w:t>1.</w:t>
      </w:r>
      <w:r w:rsidRPr="00D57FB4">
        <w:rPr>
          <w:rFonts w:cstheme="minorHAnsi"/>
          <w:sz w:val="24"/>
          <w:szCs w:val="24"/>
        </w:rPr>
        <w:tab/>
        <w:t xml:space="preserve">Przedmiotem umowy jest zakup i dostawa </w:t>
      </w:r>
      <w:r w:rsidR="004F0467">
        <w:rPr>
          <w:rFonts w:cstheme="minorHAnsi"/>
          <w:sz w:val="24"/>
          <w:szCs w:val="24"/>
        </w:rPr>
        <w:t>2 mikrofonów bezprzewodowych, odbiornika mocowanego do kamery wideo oraz miksera audio</w:t>
      </w:r>
      <w:r w:rsidRPr="00D57FB4">
        <w:rPr>
          <w:rFonts w:cstheme="minorHAnsi"/>
          <w:sz w:val="24"/>
          <w:szCs w:val="24"/>
        </w:rPr>
        <w:t xml:space="preserve"> do </w:t>
      </w:r>
      <w:r w:rsidR="00582932">
        <w:rPr>
          <w:rFonts w:cstheme="minorHAnsi"/>
          <w:sz w:val="24"/>
          <w:szCs w:val="24"/>
        </w:rPr>
        <w:t>Mareckiego Ośrodka Kultury</w:t>
      </w:r>
      <w:r w:rsidRPr="00D57FB4">
        <w:rPr>
          <w:rFonts w:cstheme="minorHAnsi"/>
          <w:sz w:val="24"/>
          <w:szCs w:val="24"/>
        </w:rPr>
        <w:t xml:space="preserve"> </w:t>
      </w:r>
      <w:r w:rsidR="00526765">
        <w:rPr>
          <w:rFonts w:cstheme="minorHAnsi"/>
          <w:sz w:val="24"/>
          <w:szCs w:val="24"/>
        </w:rPr>
        <w:t xml:space="preserve"> </w:t>
      </w:r>
      <w:r w:rsidRPr="00D57FB4">
        <w:rPr>
          <w:rFonts w:cstheme="minorHAnsi"/>
          <w:sz w:val="24"/>
          <w:szCs w:val="24"/>
        </w:rPr>
        <w:t xml:space="preserve">zgodnie z formularzem oferty stanowiącym załącznik do umowy.   </w:t>
      </w:r>
    </w:p>
    <w:p w14:paraId="06DB934E" w14:textId="0590A250" w:rsidR="00D57FB4" w:rsidRPr="00D57FB4" w:rsidRDefault="00D57FB4" w:rsidP="003E30D8">
      <w:pPr>
        <w:spacing w:before="0" w:after="120" w:line="360" w:lineRule="auto"/>
        <w:rPr>
          <w:rFonts w:cstheme="minorHAnsi"/>
          <w:sz w:val="24"/>
          <w:szCs w:val="24"/>
        </w:rPr>
      </w:pPr>
      <w:r w:rsidRPr="00D57FB4">
        <w:rPr>
          <w:rFonts w:cstheme="minorHAnsi"/>
          <w:sz w:val="24"/>
          <w:szCs w:val="24"/>
        </w:rPr>
        <w:t>2.</w:t>
      </w:r>
      <w:r w:rsidRPr="00D57FB4">
        <w:rPr>
          <w:rFonts w:cstheme="minorHAnsi"/>
          <w:sz w:val="24"/>
          <w:szCs w:val="24"/>
        </w:rPr>
        <w:tab/>
        <w:t xml:space="preserve">Do obowiązków Wykonawcy należy dostarczenie nowego i nigdzie nie używanego sprzętu  </w:t>
      </w:r>
      <w:r w:rsidR="00582932">
        <w:rPr>
          <w:rFonts w:cstheme="minorHAnsi"/>
          <w:sz w:val="24"/>
          <w:szCs w:val="24"/>
        </w:rPr>
        <w:t>Mareckiego Ośrodka Kultury, ul. Fabryczna 2, 05-270 Marki</w:t>
      </w:r>
      <w:r>
        <w:rPr>
          <w:rFonts w:cstheme="minorHAnsi"/>
          <w:sz w:val="24"/>
          <w:szCs w:val="24"/>
        </w:rPr>
        <w:t>.</w:t>
      </w:r>
      <w:r w:rsidRPr="00D57FB4">
        <w:rPr>
          <w:rFonts w:cstheme="minorHAnsi"/>
          <w:sz w:val="24"/>
          <w:szCs w:val="24"/>
        </w:rPr>
        <w:t xml:space="preserve"> </w:t>
      </w:r>
    </w:p>
    <w:p w14:paraId="78C6D4CA" w14:textId="18AF9987" w:rsidR="00D57FB4" w:rsidRPr="00D57FB4" w:rsidRDefault="00D57FB4" w:rsidP="00582932">
      <w:pPr>
        <w:spacing w:before="0" w:after="120" w:line="360" w:lineRule="auto"/>
        <w:rPr>
          <w:rFonts w:cstheme="minorHAnsi"/>
          <w:sz w:val="24"/>
          <w:szCs w:val="24"/>
        </w:rPr>
      </w:pPr>
      <w:r w:rsidRPr="00D57FB4">
        <w:rPr>
          <w:rFonts w:cstheme="minorHAnsi"/>
          <w:sz w:val="24"/>
          <w:szCs w:val="24"/>
        </w:rPr>
        <w:lastRenderedPageBreak/>
        <w:t xml:space="preserve">3. Dzień i godzinę dostawy Wykonawca uzgodni z Zamawiającym z dwudniowym wyprzedzeniem. </w:t>
      </w:r>
    </w:p>
    <w:p w14:paraId="7EDE3760" w14:textId="06E8EF5D" w:rsidR="00D57FB4" w:rsidRPr="00D57FB4" w:rsidRDefault="00582932" w:rsidP="003E30D8">
      <w:pPr>
        <w:spacing w:before="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D57FB4" w:rsidRPr="00D57FB4">
        <w:rPr>
          <w:rFonts w:cstheme="minorHAnsi"/>
          <w:sz w:val="24"/>
          <w:szCs w:val="24"/>
        </w:rPr>
        <w:t>. Wykonawca ponosi pełną odpowiedzialność za jakość</w:t>
      </w:r>
      <w:r w:rsidR="00250CEA">
        <w:rPr>
          <w:rFonts w:cstheme="minorHAnsi"/>
          <w:sz w:val="24"/>
          <w:szCs w:val="24"/>
        </w:rPr>
        <w:t xml:space="preserve"> oraz</w:t>
      </w:r>
      <w:r w:rsidR="00D57FB4" w:rsidRPr="00D57FB4">
        <w:rPr>
          <w:rFonts w:cstheme="minorHAnsi"/>
          <w:sz w:val="24"/>
          <w:szCs w:val="24"/>
        </w:rPr>
        <w:t xml:space="preserve"> terminowość</w:t>
      </w:r>
      <w:r w:rsidR="00250CEA">
        <w:rPr>
          <w:rFonts w:cstheme="minorHAnsi"/>
          <w:sz w:val="24"/>
          <w:szCs w:val="24"/>
        </w:rPr>
        <w:t>.</w:t>
      </w:r>
    </w:p>
    <w:p w14:paraId="36C38E4B" w14:textId="7897C998" w:rsidR="00D57FB4" w:rsidRPr="00D57FB4" w:rsidRDefault="00D57FB4" w:rsidP="003E30D8">
      <w:pPr>
        <w:spacing w:before="0" w:after="120" w:line="360" w:lineRule="auto"/>
        <w:rPr>
          <w:rFonts w:cstheme="minorHAnsi"/>
          <w:color w:val="FF0000"/>
          <w:sz w:val="24"/>
          <w:szCs w:val="24"/>
        </w:rPr>
      </w:pPr>
    </w:p>
    <w:p w14:paraId="10418EA1" w14:textId="0BFE5236" w:rsidR="006111FC" w:rsidRPr="006111FC" w:rsidRDefault="006111FC" w:rsidP="003E30D8">
      <w:pPr>
        <w:spacing w:before="0" w:after="120" w:line="360" w:lineRule="auto"/>
        <w:jc w:val="center"/>
        <w:rPr>
          <w:bCs/>
        </w:rPr>
      </w:pPr>
      <w:r w:rsidRPr="006111FC">
        <w:rPr>
          <w:rFonts w:cstheme="minorHAnsi"/>
          <w:b/>
          <w:sz w:val="24"/>
          <w:szCs w:val="24"/>
        </w:rPr>
        <w:t>§</w:t>
      </w:r>
      <w:r w:rsidR="00994353">
        <w:rPr>
          <w:rFonts w:cstheme="minorHAnsi"/>
          <w:b/>
          <w:sz w:val="24"/>
          <w:szCs w:val="24"/>
        </w:rPr>
        <w:t>2</w:t>
      </w:r>
    </w:p>
    <w:p w14:paraId="3E097401" w14:textId="33ACBBF6" w:rsidR="00994353" w:rsidRPr="00156A20" w:rsidRDefault="00F54331" w:rsidP="003E30D8">
      <w:pPr>
        <w:pStyle w:val="Akapitzlist"/>
        <w:numPr>
          <w:ilvl w:val="0"/>
          <w:numId w:val="9"/>
        </w:numPr>
        <w:spacing w:before="0" w:after="120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 xml:space="preserve">Cena sprzedaży wynosi </w:t>
      </w:r>
      <w:r w:rsidR="00D57FB4">
        <w:rPr>
          <w:rFonts w:cstheme="minorHAnsi"/>
          <w:sz w:val="24"/>
          <w:szCs w:val="24"/>
        </w:rPr>
        <w:t xml:space="preserve">…………………….. </w:t>
      </w:r>
      <w:r w:rsidRPr="00994353">
        <w:rPr>
          <w:rFonts w:cstheme="minorHAnsi"/>
          <w:sz w:val="24"/>
          <w:szCs w:val="24"/>
        </w:rPr>
        <w:t xml:space="preserve">brutto (słownie: </w:t>
      </w:r>
      <w:r w:rsidR="00D57FB4">
        <w:rPr>
          <w:rFonts w:cstheme="minorHAnsi"/>
          <w:sz w:val="24"/>
          <w:szCs w:val="24"/>
        </w:rPr>
        <w:t>…………………………………………………………..)</w:t>
      </w:r>
    </w:p>
    <w:p w14:paraId="0BB42913" w14:textId="3EFE807F" w:rsidR="00994353" w:rsidRPr="00994353" w:rsidRDefault="00F54331" w:rsidP="003E30D8">
      <w:pPr>
        <w:pStyle w:val="Akapitzlist"/>
        <w:numPr>
          <w:ilvl w:val="0"/>
          <w:numId w:val="9"/>
        </w:numPr>
        <w:spacing w:before="0" w:after="120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>Zapłata ceny nastąpi przelewem na rachunek bankowy Wykonawcy</w:t>
      </w:r>
      <w:r w:rsidR="00D57FB4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19988829" w14:textId="77777777" w:rsidR="008779D8" w:rsidRPr="00994353" w:rsidRDefault="00F54331" w:rsidP="003E30D8">
      <w:pPr>
        <w:pStyle w:val="Akapitzlist"/>
        <w:numPr>
          <w:ilvl w:val="0"/>
          <w:numId w:val="9"/>
        </w:numPr>
        <w:spacing w:before="0" w:after="120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 xml:space="preserve">Zapłata ceny nastąpi w terminie </w:t>
      </w:r>
      <w:r w:rsidR="00994353" w:rsidRPr="00994353">
        <w:rPr>
          <w:rFonts w:cstheme="minorHAnsi"/>
          <w:sz w:val="24"/>
          <w:szCs w:val="24"/>
        </w:rPr>
        <w:t>14</w:t>
      </w:r>
      <w:r w:rsidRPr="00994353">
        <w:rPr>
          <w:rFonts w:cstheme="minorHAnsi"/>
          <w:sz w:val="24"/>
          <w:szCs w:val="24"/>
        </w:rPr>
        <w:t xml:space="preserve"> dni od daty otrzymania przez Zamawiającego faktury VAT.</w:t>
      </w:r>
    </w:p>
    <w:p w14:paraId="0BAC4099" w14:textId="77777777" w:rsidR="008779D8" w:rsidRPr="00994353" w:rsidRDefault="00F54331" w:rsidP="003E30D8">
      <w:pPr>
        <w:pStyle w:val="Akapitzlist"/>
        <w:numPr>
          <w:ilvl w:val="0"/>
          <w:numId w:val="9"/>
        </w:numPr>
        <w:spacing w:before="0" w:after="120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>Zamawiający nie dopuszcza zmiany ceny za zrealizowanie zamówienia w trakcie trwania umowy.</w:t>
      </w:r>
    </w:p>
    <w:p w14:paraId="6A36EDCB" w14:textId="77777777" w:rsidR="008779D8" w:rsidRPr="00994353" w:rsidRDefault="00F54331" w:rsidP="003E30D8">
      <w:pPr>
        <w:pStyle w:val="Akapitzlist"/>
        <w:numPr>
          <w:ilvl w:val="0"/>
          <w:numId w:val="9"/>
        </w:numPr>
        <w:spacing w:before="0" w:after="360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>Datą spełnienia świadczenia pieniężnego jest data obciążenia rachunku Zamawiającego.</w:t>
      </w:r>
    </w:p>
    <w:p w14:paraId="584D7822" w14:textId="77777777" w:rsidR="00994353" w:rsidRPr="00994353" w:rsidRDefault="00994353" w:rsidP="003E30D8">
      <w:pPr>
        <w:spacing w:before="0" w:after="120" w:line="360" w:lineRule="auto"/>
        <w:jc w:val="center"/>
        <w:rPr>
          <w:rStyle w:val="Pogrubienie"/>
          <w:b w:val="0"/>
        </w:rPr>
      </w:pPr>
      <w:r w:rsidRPr="00994353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>3</w:t>
      </w:r>
    </w:p>
    <w:p w14:paraId="2D1D9B5D" w14:textId="2501C3EF" w:rsidR="008779D8" w:rsidRPr="00994353" w:rsidRDefault="00582932" w:rsidP="003E30D8">
      <w:pPr>
        <w:pStyle w:val="Akapitzlist"/>
        <w:numPr>
          <w:ilvl w:val="0"/>
          <w:numId w:val="10"/>
        </w:numPr>
        <w:spacing w:before="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 zamówienia zostanie odebrany</w:t>
      </w:r>
      <w:r w:rsidR="00F54331" w:rsidRPr="00994353">
        <w:rPr>
          <w:rFonts w:cstheme="minorHAnsi"/>
          <w:sz w:val="24"/>
          <w:szCs w:val="24"/>
        </w:rPr>
        <w:t xml:space="preserve"> w miejscu</w:t>
      </w:r>
      <w:r w:rsidR="00250EFF">
        <w:rPr>
          <w:rFonts w:cstheme="minorHAnsi"/>
          <w:sz w:val="24"/>
          <w:szCs w:val="24"/>
        </w:rPr>
        <w:t xml:space="preserve"> </w:t>
      </w:r>
      <w:r w:rsidR="00F54331" w:rsidRPr="00994353">
        <w:rPr>
          <w:rFonts w:cstheme="minorHAnsi"/>
          <w:sz w:val="24"/>
          <w:szCs w:val="24"/>
        </w:rPr>
        <w:t>prowadzenia działalności Wykonawcy przez przedstawiciela Zamawiającego.</w:t>
      </w:r>
    </w:p>
    <w:p w14:paraId="5A8BC1FC" w14:textId="2AF45099" w:rsidR="008779D8" w:rsidRPr="00994353" w:rsidRDefault="00F54331" w:rsidP="003E30D8">
      <w:pPr>
        <w:pStyle w:val="Akapitzlist"/>
        <w:numPr>
          <w:ilvl w:val="0"/>
          <w:numId w:val="10"/>
        </w:numPr>
        <w:spacing w:before="0" w:after="120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 xml:space="preserve">Odbiór </w:t>
      </w:r>
      <w:r w:rsidR="00582932">
        <w:rPr>
          <w:rFonts w:cstheme="minorHAnsi"/>
          <w:sz w:val="24"/>
          <w:szCs w:val="24"/>
        </w:rPr>
        <w:t xml:space="preserve">przedmiotu zamówienia </w:t>
      </w:r>
      <w:r w:rsidRPr="00994353">
        <w:rPr>
          <w:rFonts w:cstheme="minorHAnsi"/>
          <w:sz w:val="24"/>
          <w:szCs w:val="24"/>
        </w:rPr>
        <w:t>zostanie potwierdzony protokołem.</w:t>
      </w:r>
    </w:p>
    <w:p w14:paraId="3E9DCCF8" w14:textId="0EE7021B" w:rsidR="008779D8" w:rsidRPr="00994353" w:rsidRDefault="00F54331" w:rsidP="003E30D8">
      <w:pPr>
        <w:pStyle w:val="Akapitzlist"/>
        <w:numPr>
          <w:ilvl w:val="0"/>
          <w:numId w:val="10"/>
        </w:numPr>
        <w:spacing w:before="0" w:after="120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 xml:space="preserve">Wraz </w:t>
      </w:r>
      <w:r w:rsidR="00582932">
        <w:rPr>
          <w:rFonts w:cstheme="minorHAnsi"/>
          <w:sz w:val="24"/>
          <w:szCs w:val="24"/>
        </w:rPr>
        <w:t>przedmiotem zamówienia</w:t>
      </w:r>
      <w:r w:rsidRPr="00994353">
        <w:rPr>
          <w:rFonts w:cstheme="minorHAnsi"/>
          <w:sz w:val="24"/>
          <w:szCs w:val="24"/>
        </w:rPr>
        <w:t xml:space="preserve"> Wykonawca wyda Zamawiającemu:</w:t>
      </w:r>
    </w:p>
    <w:p w14:paraId="46CD1990" w14:textId="77777777" w:rsidR="008779D8" w:rsidRPr="00994353" w:rsidRDefault="00F54331" w:rsidP="003E30D8">
      <w:pPr>
        <w:pStyle w:val="Akapitzlist"/>
        <w:numPr>
          <w:ilvl w:val="1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>kart</w:t>
      </w:r>
      <w:r w:rsidR="00994353" w:rsidRPr="00994353">
        <w:rPr>
          <w:rFonts w:cstheme="minorHAnsi"/>
          <w:sz w:val="24"/>
          <w:szCs w:val="24"/>
        </w:rPr>
        <w:t>y</w:t>
      </w:r>
      <w:r w:rsidRPr="00994353">
        <w:rPr>
          <w:rFonts w:cstheme="minorHAnsi"/>
          <w:sz w:val="24"/>
          <w:szCs w:val="24"/>
        </w:rPr>
        <w:t xml:space="preserve"> gwarancyjne,</w:t>
      </w:r>
    </w:p>
    <w:p w14:paraId="455A907D" w14:textId="599CA842" w:rsidR="008779D8" w:rsidRPr="00994353" w:rsidRDefault="00250EFF" w:rsidP="003E30D8">
      <w:pPr>
        <w:pStyle w:val="Akapitzlist"/>
        <w:numPr>
          <w:ilvl w:val="1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karty katalogowe produktów</w:t>
      </w:r>
      <w:r w:rsidR="00F54331" w:rsidRPr="00994353">
        <w:rPr>
          <w:rFonts w:cstheme="minorHAnsi"/>
          <w:sz w:val="24"/>
          <w:szCs w:val="24"/>
        </w:rPr>
        <w:t>,</w:t>
      </w:r>
    </w:p>
    <w:p w14:paraId="3E65E9D2" w14:textId="77777777" w:rsidR="008779D8" w:rsidRPr="00994353" w:rsidRDefault="00F54331" w:rsidP="003E30D8">
      <w:pPr>
        <w:pStyle w:val="Akapitzlist"/>
        <w:numPr>
          <w:ilvl w:val="1"/>
          <w:numId w:val="10"/>
        </w:numPr>
        <w:spacing w:after="185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>instrukcje użytkowania,</w:t>
      </w:r>
    </w:p>
    <w:p w14:paraId="66C7F208" w14:textId="77777777" w:rsidR="008779D8" w:rsidRPr="00994353" w:rsidRDefault="00F54331" w:rsidP="003E30D8">
      <w:pPr>
        <w:pStyle w:val="Akapitzlist"/>
        <w:numPr>
          <w:ilvl w:val="1"/>
          <w:numId w:val="10"/>
        </w:numPr>
        <w:spacing w:before="0" w:after="360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>inne dokumenty przekazane przez producenta lub zwyczajowo wydawane przy takiej sprzedaży.</w:t>
      </w:r>
    </w:p>
    <w:p w14:paraId="1F9D0775" w14:textId="77777777" w:rsidR="00994353" w:rsidRPr="00994353" w:rsidRDefault="00994353" w:rsidP="003E30D8">
      <w:pPr>
        <w:spacing w:before="0" w:after="120" w:line="360" w:lineRule="auto"/>
        <w:jc w:val="center"/>
        <w:rPr>
          <w:bCs/>
        </w:rPr>
      </w:pPr>
      <w:r w:rsidRPr="00994353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>4</w:t>
      </w:r>
    </w:p>
    <w:p w14:paraId="6633D238" w14:textId="5F01D67B" w:rsidR="008779D8" w:rsidRPr="00994353" w:rsidRDefault="00F54331" w:rsidP="003E30D8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lastRenderedPageBreak/>
        <w:t xml:space="preserve">Wykonawca zapewnia, że </w:t>
      </w:r>
      <w:r w:rsidR="00582932">
        <w:rPr>
          <w:rFonts w:cstheme="minorHAnsi"/>
          <w:sz w:val="24"/>
          <w:szCs w:val="24"/>
        </w:rPr>
        <w:t>dostarczony sprzęt jest</w:t>
      </w:r>
      <w:r w:rsidRPr="00994353">
        <w:rPr>
          <w:rFonts w:cstheme="minorHAnsi"/>
          <w:sz w:val="24"/>
          <w:szCs w:val="24"/>
        </w:rPr>
        <w:t xml:space="preserve"> wysokiej jakości oraz nie </w:t>
      </w:r>
      <w:r w:rsidR="00582932">
        <w:rPr>
          <w:rFonts w:cstheme="minorHAnsi"/>
          <w:sz w:val="24"/>
          <w:szCs w:val="24"/>
        </w:rPr>
        <w:t>jest</w:t>
      </w:r>
      <w:r w:rsidRPr="00994353">
        <w:rPr>
          <w:rFonts w:cstheme="minorHAnsi"/>
          <w:sz w:val="24"/>
          <w:szCs w:val="24"/>
        </w:rPr>
        <w:t xml:space="preserve"> dotknięt</w:t>
      </w:r>
      <w:r w:rsidR="00582932">
        <w:rPr>
          <w:rFonts w:cstheme="minorHAnsi"/>
          <w:sz w:val="24"/>
          <w:szCs w:val="24"/>
        </w:rPr>
        <w:t>y</w:t>
      </w:r>
      <w:r w:rsidRPr="00994353">
        <w:rPr>
          <w:rFonts w:cstheme="minorHAnsi"/>
          <w:sz w:val="24"/>
          <w:szCs w:val="24"/>
        </w:rPr>
        <w:t xml:space="preserve"> wadami fizycznymi lub prawnymi, jak również </w:t>
      </w:r>
      <w:r w:rsidR="00582932">
        <w:rPr>
          <w:rFonts w:cstheme="minorHAnsi"/>
          <w:sz w:val="24"/>
          <w:szCs w:val="24"/>
        </w:rPr>
        <w:t>że jest</w:t>
      </w:r>
      <w:r w:rsidRPr="00994353">
        <w:rPr>
          <w:rFonts w:cstheme="minorHAnsi"/>
          <w:sz w:val="24"/>
          <w:szCs w:val="24"/>
        </w:rPr>
        <w:t xml:space="preserve"> gotow</w:t>
      </w:r>
      <w:r w:rsidR="00582932">
        <w:rPr>
          <w:rFonts w:cstheme="minorHAnsi"/>
          <w:sz w:val="24"/>
          <w:szCs w:val="24"/>
        </w:rPr>
        <w:t>y</w:t>
      </w:r>
      <w:r w:rsidRPr="00994353">
        <w:rPr>
          <w:rFonts w:cstheme="minorHAnsi"/>
          <w:sz w:val="24"/>
          <w:szCs w:val="24"/>
        </w:rPr>
        <w:t xml:space="preserve"> do używania zgodnie z przeznaczeniem bez jakichkolwiek dodatkowych wydatków i nakładów.</w:t>
      </w:r>
    </w:p>
    <w:p w14:paraId="6D148974" w14:textId="5DECF2BA" w:rsidR="008779D8" w:rsidRPr="00994353" w:rsidRDefault="00F54331" w:rsidP="003E30D8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>Wykonawca udziela gwarancji na</w:t>
      </w:r>
      <w:r w:rsidR="00250EFF">
        <w:rPr>
          <w:rFonts w:cstheme="minorHAnsi"/>
          <w:sz w:val="24"/>
          <w:szCs w:val="24"/>
        </w:rPr>
        <w:t xml:space="preserve"> przedmioty</w:t>
      </w:r>
      <w:r w:rsidRPr="00994353">
        <w:rPr>
          <w:rFonts w:cstheme="minorHAnsi"/>
          <w:sz w:val="24"/>
          <w:szCs w:val="24"/>
        </w:rPr>
        <w:t>.</w:t>
      </w:r>
    </w:p>
    <w:p w14:paraId="47EA228C" w14:textId="394E6441" w:rsidR="008779D8" w:rsidRDefault="00F54331" w:rsidP="003E30D8">
      <w:pPr>
        <w:pStyle w:val="Akapitzlist"/>
        <w:numPr>
          <w:ilvl w:val="0"/>
          <w:numId w:val="13"/>
        </w:numPr>
        <w:spacing w:after="215" w:line="360" w:lineRule="auto"/>
        <w:rPr>
          <w:rFonts w:cstheme="minorHAnsi"/>
          <w:sz w:val="24"/>
          <w:szCs w:val="24"/>
        </w:rPr>
      </w:pPr>
      <w:r w:rsidRPr="00994353">
        <w:rPr>
          <w:rFonts w:cstheme="minorHAnsi"/>
          <w:sz w:val="24"/>
          <w:szCs w:val="24"/>
        </w:rPr>
        <w:t xml:space="preserve">Okres gwarancji wynosi </w:t>
      </w:r>
      <w:r w:rsidR="00250EFF">
        <w:rPr>
          <w:rFonts w:cstheme="minorHAnsi"/>
          <w:sz w:val="24"/>
          <w:szCs w:val="24"/>
        </w:rPr>
        <w:t>……………..</w:t>
      </w:r>
      <w:r w:rsidRPr="00994353">
        <w:rPr>
          <w:rFonts w:cstheme="minorHAnsi"/>
          <w:sz w:val="24"/>
          <w:szCs w:val="24"/>
        </w:rPr>
        <w:t xml:space="preserve"> miesiące od dnia wydania</w:t>
      </w:r>
      <w:r w:rsidR="00250EFF">
        <w:rPr>
          <w:rFonts w:cstheme="minorHAnsi"/>
          <w:sz w:val="24"/>
          <w:szCs w:val="24"/>
        </w:rPr>
        <w:t xml:space="preserve"> sprzętu</w:t>
      </w:r>
      <w:r w:rsidRPr="00994353">
        <w:rPr>
          <w:rFonts w:cstheme="minorHAnsi"/>
          <w:sz w:val="24"/>
          <w:szCs w:val="24"/>
        </w:rPr>
        <w:t>.</w:t>
      </w:r>
    </w:p>
    <w:p w14:paraId="06E2A047" w14:textId="4231EEF0" w:rsidR="00250EFF" w:rsidRPr="00250EFF" w:rsidRDefault="00250EFF" w:rsidP="003E30D8">
      <w:pPr>
        <w:pStyle w:val="Akapitzlist"/>
        <w:numPr>
          <w:ilvl w:val="0"/>
          <w:numId w:val="13"/>
        </w:numPr>
        <w:spacing w:before="0" w:after="360" w:line="360" w:lineRule="auto"/>
        <w:rPr>
          <w:rFonts w:cstheme="minorHAnsi"/>
          <w:sz w:val="24"/>
          <w:szCs w:val="24"/>
        </w:rPr>
      </w:pPr>
      <w:r w:rsidRPr="00250EFF">
        <w:rPr>
          <w:rFonts w:cstheme="minorHAnsi"/>
          <w:sz w:val="24"/>
          <w:szCs w:val="24"/>
        </w:rPr>
        <w:t>Wykonawca zobowiązany jest do zawiadomienia Zamawiającego w formie pisemnej o zmianie danych kontaktowych do zgłaszania roszczeń z tytułu gwarancji, w terminie 14 dni od takiej zmiany.</w:t>
      </w:r>
    </w:p>
    <w:p w14:paraId="0C2F3945" w14:textId="77777777" w:rsidR="00E67137" w:rsidRPr="00E67137" w:rsidRDefault="00E67137" w:rsidP="003E30D8">
      <w:pPr>
        <w:spacing w:before="0" w:after="120" w:line="360" w:lineRule="auto"/>
        <w:ind w:right="14"/>
        <w:jc w:val="center"/>
        <w:rPr>
          <w:rStyle w:val="Pogrubienie"/>
          <w:b w:val="0"/>
        </w:rPr>
      </w:pPr>
      <w:r w:rsidRPr="00E67137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>5</w:t>
      </w:r>
    </w:p>
    <w:p w14:paraId="0AB4C371" w14:textId="77777777" w:rsidR="008779D8" w:rsidRPr="00215D02" w:rsidRDefault="00F54331" w:rsidP="003E30D8">
      <w:pPr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215D02">
        <w:rPr>
          <w:rFonts w:cstheme="minorHAnsi"/>
          <w:sz w:val="24"/>
          <w:szCs w:val="24"/>
        </w:rPr>
        <w:t>Zamawiającemu przysługuje prawo odstąpienia od umowy, jeżeli:</w:t>
      </w:r>
    </w:p>
    <w:p w14:paraId="53BA8271" w14:textId="77777777" w:rsidR="008779D8" w:rsidRPr="00215D02" w:rsidRDefault="00F54331" w:rsidP="003E30D8">
      <w:pPr>
        <w:numPr>
          <w:ilvl w:val="1"/>
          <w:numId w:val="14"/>
        </w:numPr>
        <w:spacing w:after="14" w:line="360" w:lineRule="auto"/>
        <w:rPr>
          <w:rFonts w:cstheme="minorHAnsi"/>
          <w:sz w:val="24"/>
          <w:szCs w:val="24"/>
        </w:rPr>
      </w:pPr>
      <w:r w:rsidRPr="00215D02">
        <w:rPr>
          <w:rFonts w:cstheme="minorHAnsi"/>
          <w:sz w:val="24"/>
          <w:szCs w:val="24"/>
        </w:rPr>
        <w:t>wystąpią istotne zmiany okoliczności powodujące, że wykonanie umowy nie leży w interesie publicznym, czego nie można było przewidzieć w chwili zawierania umowy - w terminie 30 dni od powzięcia wiadomości o powyższych okolicznościach.</w:t>
      </w:r>
    </w:p>
    <w:p w14:paraId="352B1253" w14:textId="77777777" w:rsidR="008779D8" w:rsidRPr="00E67137" w:rsidRDefault="00F54331" w:rsidP="003E30D8">
      <w:pPr>
        <w:numPr>
          <w:ilvl w:val="1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E67137">
        <w:rPr>
          <w:rFonts w:cstheme="minorHAnsi"/>
          <w:sz w:val="24"/>
          <w:szCs w:val="24"/>
        </w:rPr>
        <w:t>zostanie złożony do sądu wniosek o ogłoszenie upadłości Wykonawcy, zostanie ogłoszona</w:t>
      </w:r>
      <w:r w:rsidR="00E67137" w:rsidRPr="00E67137">
        <w:rPr>
          <w:rFonts w:cstheme="minorHAnsi"/>
          <w:sz w:val="24"/>
          <w:szCs w:val="24"/>
        </w:rPr>
        <w:t xml:space="preserve"> </w:t>
      </w:r>
      <w:r w:rsidRPr="00E67137">
        <w:rPr>
          <w:rFonts w:cstheme="minorHAnsi"/>
          <w:sz w:val="24"/>
          <w:szCs w:val="24"/>
        </w:rPr>
        <w:t>upadłość lub likwidacja Wykonawcy albo zostaną podjęte czynności w celu rozwiązania jego przedsiębiorstwa,</w:t>
      </w:r>
    </w:p>
    <w:p w14:paraId="506ADBDC" w14:textId="77777777" w:rsidR="008779D8" w:rsidRPr="00215D02" w:rsidRDefault="00F54331" w:rsidP="003E30D8">
      <w:pPr>
        <w:numPr>
          <w:ilvl w:val="1"/>
          <w:numId w:val="14"/>
        </w:numPr>
        <w:spacing w:after="60" w:line="360" w:lineRule="auto"/>
        <w:rPr>
          <w:rFonts w:cstheme="minorHAnsi"/>
          <w:sz w:val="24"/>
          <w:szCs w:val="24"/>
        </w:rPr>
      </w:pPr>
      <w:r w:rsidRPr="00215D02">
        <w:rPr>
          <w:rFonts w:cstheme="minorHAnsi"/>
          <w:sz w:val="24"/>
          <w:szCs w:val="24"/>
        </w:rPr>
        <w:t>zostanie wydany nakaz zajęcia mienia albo rachunku bankowego Wykonawcy,</w:t>
      </w:r>
    </w:p>
    <w:p w14:paraId="2E815B5E" w14:textId="3760B711" w:rsidR="008779D8" w:rsidRPr="00215D02" w:rsidRDefault="00F54331" w:rsidP="003E30D8">
      <w:pPr>
        <w:numPr>
          <w:ilvl w:val="1"/>
          <w:numId w:val="14"/>
        </w:numPr>
        <w:spacing w:after="274" w:line="360" w:lineRule="auto"/>
        <w:rPr>
          <w:rFonts w:cstheme="minorHAnsi"/>
          <w:sz w:val="24"/>
          <w:szCs w:val="24"/>
        </w:rPr>
      </w:pPr>
      <w:r w:rsidRPr="00215D02">
        <w:rPr>
          <w:rFonts w:cstheme="minorHAnsi"/>
          <w:sz w:val="24"/>
          <w:szCs w:val="24"/>
        </w:rPr>
        <w:t xml:space="preserve">Wykonawca dopuszcza się przekraczającego 7 dni opóźnienia w wydaniu </w:t>
      </w:r>
      <w:r w:rsidR="00250EFF" w:rsidRPr="00250EFF">
        <w:rPr>
          <w:rFonts w:cstheme="minorHAnsi"/>
          <w:sz w:val="24"/>
          <w:szCs w:val="24"/>
        </w:rPr>
        <w:t>sprzętu</w:t>
      </w:r>
      <w:r w:rsidR="00582932">
        <w:rPr>
          <w:rFonts w:cstheme="minorHAnsi"/>
          <w:sz w:val="24"/>
          <w:szCs w:val="24"/>
        </w:rPr>
        <w:t>.</w:t>
      </w:r>
    </w:p>
    <w:p w14:paraId="339AF3D3" w14:textId="7456C471" w:rsidR="008779D8" w:rsidRDefault="00F54331" w:rsidP="003E30D8">
      <w:pPr>
        <w:numPr>
          <w:ilvl w:val="0"/>
          <w:numId w:val="14"/>
        </w:numPr>
        <w:spacing w:after="620" w:line="360" w:lineRule="auto"/>
        <w:rPr>
          <w:rFonts w:cstheme="minorHAnsi"/>
          <w:sz w:val="24"/>
          <w:szCs w:val="24"/>
        </w:rPr>
      </w:pPr>
      <w:r w:rsidRPr="00215D02">
        <w:rPr>
          <w:rFonts w:cstheme="minorHAnsi"/>
          <w:sz w:val="24"/>
          <w:szCs w:val="24"/>
        </w:rPr>
        <w:t>Odstąpienie od umowy powinno nastąpić w formie pisemnej pod rygorem nieważności i powinno zawierać uzasadnienie.</w:t>
      </w:r>
    </w:p>
    <w:p w14:paraId="3FBB27D3" w14:textId="09F39E66" w:rsidR="0099105A" w:rsidRDefault="0099105A" w:rsidP="0099105A">
      <w:pPr>
        <w:spacing w:after="620" w:line="360" w:lineRule="auto"/>
        <w:rPr>
          <w:rFonts w:cstheme="minorHAnsi"/>
          <w:sz w:val="24"/>
          <w:szCs w:val="24"/>
        </w:rPr>
      </w:pPr>
    </w:p>
    <w:p w14:paraId="6210733D" w14:textId="77777777" w:rsidR="0099105A" w:rsidRDefault="0099105A" w:rsidP="0099105A">
      <w:pPr>
        <w:spacing w:after="620" w:line="360" w:lineRule="auto"/>
        <w:rPr>
          <w:rFonts w:cstheme="minorHAnsi"/>
          <w:sz w:val="24"/>
          <w:szCs w:val="24"/>
        </w:rPr>
      </w:pPr>
    </w:p>
    <w:p w14:paraId="5A88B4DA" w14:textId="77777777" w:rsidR="00E67137" w:rsidRPr="00E67137" w:rsidRDefault="00E67137" w:rsidP="00767B08">
      <w:pPr>
        <w:spacing w:before="0" w:after="120" w:line="360" w:lineRule="auto"/>
        <w:ind w:left="360" w:right="14"/>
        <w:jc w:val="center"/>
        <w:rPr>
          <w:bCs/>
        </w:rPr>
      </w:pPr>
      <w:r w:rsidRPr="00E67137">
        <w:rPr>
          <w:rFonts w:cstheme="minorHAnsi"/>
          <w:b/>
          <w:sz w:val="24"/>
          <w:szCs w:val="24"/>
        </w:rPr>
        <w:lastRenderedPageBreak/>
        <w:t>§</w:t>
      </w:r>
      <w:r>
        <w:rPr>
          <w:rFonts w:cstheme="minorHAnsi"/>
          <w:b/>
          <w:sz w:val="24"/>
          <w:szCs w:val="24"/>
        </w:rPr>
        <w:t>6</w:t>
      </w:r>
    </w:p>
    <w:p w14:paraId="498EE8CF" w14:textId="77777777" w:rsidR="008779D8" w:rsidRPr="00215D02" w:rsidRDefault="00F54331" w:rsidP="00767B08">
      <w:pPr>
        <w:numPr>
          <w:ilvl w:val="0"/>
          <w:numId w:val="15"/>
        </w:numPr>
        <w:spacing w:after="279" w:line="360" w:lineRule="auto"/>
        <w:rPr>
          <w:rFonts w:cstheme="minorHAnsi"/>
          <w:sz w:val="24"/>
          <w:szCs w:val="24"/>
        </w:rPr>
      </w:pPr>
      <w:r w:rsidRPr="00215D02">
        <w:rPr>
          <w:rFonts w:cstheme="minorHAnsi"/>
          <w:sz w:val="24"/>
          <w:szCs w:val="24"/>
        </w:rPr>
        <w:t>Wykonawca zapłaci Zamawiającemu kary umowne w następujących przypadkach:</w:t>
      </w:r>
    </w:p>
    <w:p w14:paraId="0A863055" w14:textId="7F62553B" w:rsidR="008779D8" w:rsidRPr="00215D02" w:rsidRDefault="00F54331" w:rsidP="00767B08">
      <w:pPr>
        <w:numPr>
          <w:ilvl w:val="1"/>
          <w:numId w:val="15"/>
        </w:numPr>
        <w:spacing w:after="141" w:line="360" w:lineRule="auto"/>
        <w:rPr>
          <w:rFonts w:cstheme="minorHAnsi"/>
          <w:sz w:val="24"/>
          <w:szCs w:val="24"/>
        </w:rPr>
      </w:pPr>
      <w:r w:rsidRPr="00215D02">
        <w:rPr>
          <w:rFonts w:cstheme="minorHAnsi"/>
          <w:sz w:val="24"/>
          <w:szCs w:val="24"/>
        </w:rPr>
        <w:t>w razie odstąpienia od umowy przez Wykonawcę, z przyczyn leżących po j</w:t>
      </w:r>
      <w:r w:rsidR="00100BD7">
        <w:rPr>
          <w:rFonts w:cstheme="minorHAnsi"/>
          <w:sz w:val="24"/>
          <w:szCs w:val="24"/>
        </w:rPr>
        <w:t>e</w:t>
      </w:r>
      <w:r w:rsidRPr="00215D02">
        <w:rPr>
          <w:rFonts w:cstheme="minorHAnsi"/>
          <w:sz w:val="24"/>
          <w:szCs w:val="24"/>
        </w:rPr>
        <w:t>go stronie — kara wynosi 20% ceny sprzedaży brutto.</w:t>
      </w:r>
    </w:p>
    <w:p w14:paraId="608CE02A" w14:textId="0A075BAF" w:rsidR="008779D8" w:rsidRPr="00215D02" w:rsidRDefault="00F54331" w:rsidP="00767B08">
      <w:pPr>
        <w:numPr>
          <w:ilvl w:val="1"/>
          <w:numId w:val="15"/>
        </w:numPr>
        <w:spacing w:after="153" w:line="360" w:lineRule="auto"/>
        <w:rPr>
          <w:rFonts w:cstheme="minorHAnsi"/>
          <w:sz w:val="24"/>
          <w:szCs w:val="24"/>
        </w:rPr>
      </w:pPr>
      <w:r w:rsidRPr="00215D02">
        <w:rPr>
          <w:rFonts w:cstheme="minorHAnsi"/>
          <w:sz w:val="24"/>
          <w:szCs w:val="24"/>
        </w:rPr>
        <w:t xml:space="preserve">w razie opóźnienia w wydaniu </w:t>
      </w:r>
      <w:r w:rsidR="00250EFF" w:rsidRPr="00250EFF">
        <w:rPr>
          <w:rFonts w:cstheme="minorHAnsi"/>
          <w:sz w:val="24"/>
          <w:szCs w:val="24"/>
        </w:rPr>
        <w:t>sprzętu</w:t>
      </w:r>
      <w:r w:rsidR="00582932">
        <w:rPr>
          <w:rFonts w:cstheme="minorHAnsi"/>
          <w:sz w:val="24"/>
          <w:szCs w:val="24"/>
        </w:rPr>
        <w:t xml:space="preserve"> z winy Wykonawcy</w:t>
      </w:r>
      <w:r w:rsidRPr="00215D02">
        <w:rPr>
          <w:rFonts w:cstheme="minorHAnsi"/>
          <w:sz w:val="24"/>
          <w:szCs w:val="24"/>
        </w:rPr>
        <w:t xml:space="preserve"> — kara wynosi 0,75% ceny sprzedaży brutto za każdy dzień opóźnienia</w:t>
      </w:r>
      <w:r w:rsidR="00582932">
        <w:rPr>
          <w:rFonts w:cstheme="minorHAnsi"/>
          <w:sz w:val="24"/>
          <w:szCs w:val="24"/>
        </w:rPr>
        <w:t>.</w:t>
      </w:r>
    </w:p>
    <w:p w14:paraId="3DB7859E" w14:textId="77777777" w:rsidR="00E67137" w:rsidRPr="00E67137" w:rsidRDefault="00E67137" w:rsidP="00767B08">
      <w:pPr>
        <w:spacing w:before="0" w:after="120" w:line="360" w:lineRule="auto"/>
        <w:ind w:left="360" w:right="14"/>
        <w:jc w:val="center"/>
        <w:rPr>
          <w:rStyle w:val="Pogrubienie"/>
          <w:b w:val="0"/>
        </w:rPr>
      </w:pPr>
      <w:r w:rsidRPr="00E67137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>7</w:t>
      </w:r>
    </w:p>
    <w:p w14:paraId="448DD9A9" w14:textId="77777777" w:rsidR="008779D8" w:rsidRPr="00E67137" w:rsidRDefault="00F54331" w:rsidP="00767B08">
      <w:pPr>
        <w:pStyle w:val="Akapitzlist"/>
        <w:numPr>
          <w:ilvl w:val="0"/>
          <w:numId w:val="17"/>
        </w:numPr>
        <w:spacing w:after="149" w:line="360" w:lineRule="auto"/>
        <w:rPr>
          <w:rFonts w:cstheme="minorHAnsi"/>
          <w:sz w:val="24"/>
          <w:szCs w:val="24"/>
        </w:rPr>
      </w:pPr>
      <w:r w:rsidRPr="00E67137">
        <w:rPr>
          <w:rFonts w:cstheme="minorHAnsi"/>
          <w:sz w:val="24"/>
          <w:szCs w:val="24"/>
        </w:rPr>
        <w:t>Wykonawca bez pisemnej zgody Zamawiającego nie może dokonywać przeniesienia wierzytelności wynikających z niniejszej umowy.</w:t>
      </w:r>
    </w:p>
    <w:p w14:paraId="10E40B61" w14:textId="77777777" w:rsidR="008779D8" w:rsidRPr="00E67137" w:rsidRDefault="00F54331" w:rsidP="00767B08">
      <w:pPr>
        <w:pStyle w:val="Akapitzlist"/>
        <w:numPr>
          <w:ilvl w:val="0"/>
          <w:numId w:val="17"/>
        </w:numPr>
        <w:spacing w:after="32" w:line="360" w:lineRule="auto"/>
        <w:rPr>
          <w:rFonts w:cstheme="minorHAnsi"/>
          <w:sz w:val="24"/>
          <w:szCs w:val="24"/>
        </w:rPr>
      </w:pPr>
      <w:r w:rsidRPr="00E67137">
        <w:rPr>
          <w:rFonts w:cstheme="minorHAnsi"/>
          <w:sz w:val="24"/>
          <w:szCs w:val="24"/>
        </w:rPr>
        <w:t>Spory, mogące wyniknąć przy realizacji niniejszej umowy, strony zobowiązują się rozstrzygnąć polubownie, a jeżeli okaże się to niemożliwe, rozstrzygać je będzie właściwy dla</w:t>
      </w:r>
      <w:r w:rsidR="00E67137">
        <w:rPr>
          <w:rFonts w:cstheme="minorHAnsi"/>
          <w:sz w:val="24"/>
          <w:szCs w:val="24"/>
        </w:rPr>
        <w:t xml:space="preserve"> Zamawiającego sąd powszechny.</w:t>
      </w:r>
    </w:p>
    <w:p w14:paraId="179539B2" w14:textId="5426B440" w:rsidR="00955464" w:rsidRDefault="00D30A3B" w:rsidP="00767B08">
      <w:pPr>
        <w:spacing w:before="2400" w:after="0" w:line="360" w:lineRule="auto"/>
        <w:jc w:val="center"/>
        <w:rPr>
          <w:sz w:val="24"/>
          <w:szCs w:val="24"/>
        </w:rPr>
      </w:pPr>
      <w:r w:rsidRPr="00516EA2">
        <w:rPr>
          <w:sz w:val="24"/>
          <w:szCs w:val="24"/>
        </w:rPr>
        <w:t>Zamawiający</w:t>
      </w:r>
      <w:r w:rsidR="00516EA2" w:rsidRPr="00516EA2">
        <w:rPr>
          <w:sz w:val="24"/>
          <w:szCs w:val="24"/>
        </w:rPr>
        <w:tab/>
      </w:r>
      <w:r w:rsidR="00516EA2">
        <w:rPr>
          <w:sz w:val="24"/>
          <w:szCs w:val="24"/>
        </w:rPr>
        <w:tab/>
      </w:r>
      <w:r w:rsidR="00516EA2">
        <w:rPr>
          <w:sz w:val="24"/>
          <w:szCs w:val="24"/>
        </w:rPr>
        <w:tab/>
      </w:r>
      <w:r w:rsidR="00516EA2">
        <w:rPr>
          <w:sz w:val="24"/>
          <w:szCs w:val="24"/>
        </w:rPr>
        <w:tab/>
      </w:r>
      <w:r w:rsidR="00516EA2">
        <w:rPr>
          <w:sz w:val="24"/>
          <w:szCs w:val="24"/>
        </w:rPr>
        <w:tab/>
      </w:r>
      <w:r w:rsidR="00516EA2">
        <w:rPr>
          <w:sz w:val="24"/>
          <w:szCs w:val="24"/>
        </w:rPr>
        <w:tab/>
      </w:r>
      <w:r w:rsidR="00516EA2">
        <w:rPr>
          <w:sz w:val="24"/>
          <w:szCs w:val="24"/>
        </w:rPr>
        <w:tab/>
      </w:r>
      <w:r w:rsidR="00516EA2">
        <w:rPr>
          <w:sz w:val="24"/>
          <w:szCs w:val="24"/>
        </w:rPr>
        <w:tab/>
      </w:r>
      <w:r w:rsidR="00516EA2" w:rsidRPr="00516EA2">
        <w:rPr>
          <w:sz w:val="24"/>
          <w:szCs w:val="24"/>
        </w:rPr>
        <w:t>Wykonawca</w:t>
      </w:r>
    </w:p>
    <w:p w14:paraId="6BDDDAA2" w14:textId="77777777" w:rsidR="00955464" w:rsidRDefault="0095546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91B09B" w14:textId="49769D7D" w:rsidR="003512AE" w:rsidRPr="00647CBC" w:rsidRDefault="0096086C" w:rsidP="00647CB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Zał. 1 do Umowy NR ……………………</w:t>
      </w:r>
    </w:p>
    <w:p w14:paraId="78702C5A" w14:textId="77777777" w:rsidR="003512AE" w:rsidRDefault="003512AE" w:rsidP="003512AE"/>
    <w:p w14:paraId="468C4144" w14:textId="175A2BD5" w:rsidR="003512AE" w:rsidRDefault="003512AE" w:rsidP="003512AE">
      <w:pPr>
        <w:jc w:val="center"/>
        <w:rPr>
          <w:sz w:val="24"/>
          <w:szCs w:val="24"/>
        </w:rPr>
      </w:pPr>
      <w:r>
        <w:rPr>
          <w:sz w:val="24"/>
          <w:szCs w:val="24"/>
        </w:rPr>
        <w:t>PROTOKÓŁ ODBIORU</w:t>
      </w:r>
    </w:p>
    <w:p w14:paraId="4E969FF8" w14:textId="77777777" w:rsidR="003512AE" w:rsidRDefault="003512AE" w:rsidP="003512AE">
      <w:pPr>
        <w:rPr>
          <w:sz w:val="24"/>
          <w:szCs w:val="24"/>
        </w:rPr>
      </w:pPr>
    </w:p>
    <w:p w14:paraId="5BA9B212" w14:textId="4F0C3811" w:rsidR="003512AE" w:rsidRPr="003512AE" w:rsidRDefault="003512AE" w:rsidP="00647CB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3512AE">
        <w:rPr>
          <w:sz w:val="24"/>
          <w:szCs w:val="24"/>
        </w:rPr>
        <w:t xml:space="preserve">Miejsce odbioru: </w:t>
      </w:r>
      <w:r w:rsidR="00582932">
        <w:rPr>
          <w:sz w:val="24"/>
          <w:szCs w:val="24"/>
        </w:rPr>
        <w:t xml:space="preserve">Marecki Ośrodek Kultury im. Tadeusza </w:t>
      </w:r>
      <w:proofErr w:type="spellStart"/>
      <w:r w:rsidR="00582932">
        <w:rPr>
          <w:sz w:val="24"/>
          <w:szCs w:val="24"/>
        </w:rPr>
        <w:t>Lużyńskiego</w:t>
      </w:r>
      <w:proofErr w:type="spellEnd"/>
      <w:r w:rsidR="00582932">
        <w:rPr>
          <w:sz w:val="24"/>
          <w:szCs w:val="24"/>
        </w:rPr>
        <w:t>, ul. Fabryczna 2, 05-270 Marki</w:t>
      </w:r>
    </w:p>
    <w:p w14:paraId="37071B1F" w14:textId="61243FB3" w:rsidR="003512AE" w:rsidRDefault="003512AE" w:rsidP="00647CB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3512AE">
        <w:rPr>
          <w:sz w:val="24"/>
          <w:szCs w:val="24"/>
        </w:rPr>
        <w:t xml:space="preserve">Data odbioru : ..………………………………………. </w:t>
      </w:r>
    </w:p>
    <w:p w14:paraId="4D572C31" w14:textId="200001AF" w:rsidR="003512AE" w:rsidRPr="003512AE" w:rsidRDefault="003512AE" w:rsidP="00647CBC">
      <w:pPr>
        <w:pStyle w:val="Akapitzlist"/>
        <w:numPr>
          <w:ilvl w:val="0"/>
          <w:numId w:val="18"/>
        </w:numPr>
        <w:spacing w:after="0" w:line="360" w:lineRule="auto"/>
        <w:rPr>
          <w:sz w:val="24"/>
          <w:szCs w:val="24"/>
        </w:rPr>
      </w:pPr>
      <w:r w:rsidRPr="003512AE">
        <w:rPr>
          <w:sz w:val="24"/>
          <w:szCs w:val="24"/>
        </w:rPr>
        <w:t xml:space="preserve">Ze strony Wykonawcy :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</w:t>
      </w:r>
    </w:p>
    <w:p w14:paraId="0982C442" w14:textId="622A579A" w:rsidR="003512AE" w:rsidRDefault="003512AE" w:rsidP="00647CBC">
      <w:pPr>
        <w:spacing w:after="0" w:line="360" w:lineRule="auto"/>
        <w:jc w:val="center"/>
        <w:rPr>
          <w:sz w:val="18"/>
          <w:szCs w:val="18"/>
        </w:rPr>
      </w:pPr>
      <w:r w:rsidRPr="003512AE">
        <w:rPr>
          <w:sz w:val="18"/>
          <w:szCs w:val="18"/>
        </w:rPr>
        <w:t>(imię i nazwisko osoby upoważnionej)</w:t>
      </w:r>
    </w:p>
    <w:p w14:paraId="0D6F9F7E" w14:textId="77777777" w:rsidR="00647CBC" w:rsidRDefault="00647CBC" w:rsidP="00647CBC">
      <w:pPr>
        <w:spacing w:after="0" w:line="360" w:lineRule="auto"/>
        <w:jc w:val="center"/>
        <w:rPr>
          <w:sz w:val="18"/>
          <w:szCs w:val="18"/>
        </w:rPr>
      </w:pPr>
    </w:p>
    <w:p w14:paraId="2D4BBC9F" w14:textId="143A1170" w:rsidR="003512AE" w:rsidRDefault="003512AE" w:rsidP="00647CB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3512AE">
        <w:rPr>
          <w:sz w:val="24"/>
          <w:szCs w:val="24"/>
        </w:rPr>
        <w:t xml:space="preserve">Ze strony Zamawiającego </w:t>
      </w:r>
      <w:r>
        <w:rPr>
          <w:sz w:val="24"/>
          <w:szCs w:val="24"/>
        </w:rPr>
        <w:t>:</w:t>
      </w:r>
    </w:p>
    <w:p w14:paraId="12BBAAE4" w14:textId="1D84AFB7" w:rsidR="003512AE" w:rsidRDefault="00582932" w:rsidP="00647CBC">
      <w:pPr>
        <w:pStyle w:val="Akapitzlist"/>
        <w:spacing w:line="360" w:lineRule="auto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Aleksandra Jankowska </w:t>
      </w:r>
      <w:r w:rsidR="003512AE">
        <w:rPr>
          <w:sz w:val="24"/>
          <w:szCs w:val="24"/>
        </w:rPr>
        <w:t xml:space="preserve">– dyrektor </w:t>
      </w:r>
      <w:r>
        <w:rPr>
          <w:sz w:val="24"/>
          <w:szCs w:val="24"/>
        </w:rPr>
        <w:t xml:space="preserve">Mareckiego Ośrodka Kultury im. Tadeusza </w:t>
      </w:r>
      <w:proofErr w:type="spellStart"/>
      <w:r>
        <w:rPr>
          <w:sz w:val="24"/>
          <w:szCs w:val="24"/>
        </w:rPr>
        <w:t>Lużyńskiego</w:t>
      </w:r>
      <w:proofErr w:type="spellEnd"/>
    </w:p>
    <w:p w14:paraId="3AB1AC90" w14:textId="77777777" w:rsidR="00647CBC" w:rsidRPr="003512AE" w:rsidRDefault="00647CBC" w:rsidP="00647CBC">
      <w:pPr>
        <w:pStyle w:val="Akapitzlist"/>
        <w:spacing w:line="360" w:lineRule="auto"/>
        <w:ind w:left="780"/>
        <w:rPr>
          <w:sz w:val="24"/>
          <w:szCs w:val="24"/>
        </w:rPr>
      </w:pPr>
    </w:p>
    <w:p w14:paraId="4DCD8198" w14:textId="77777777" w:rsidR="003512AE" w:rsidRDefault="003512AE" w:rsidP="00647CB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3512AE">
        <w:rPr>
          <w:sz w:val="24"/>
          <w:szCs w:val="24"/>
        </w:rPr>
        <w:t xml:space="preserve">Przedmiotem odbioru w ramach Umowy nr jest : </w:t>
      </w: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504"/>
        <w:gridCol w:w="3064"/>
        <w:gridCol w:w="654"/>
        <w:gridCol w:w="1372"/>
        <w:gridCol w:w="2682"/>
      </w:tblGrid>
      <w:tr w:rsidR="00673F10" w14:paraId="15D11418" w14:textId="77777777" w:rsidTr="00673F10">
        <w:tc>
          <w:tcPr>
            <w:tcW w:w="504" w:type="dxa"/>
            <w:vAlign w:val="center"/>
          </w:tcPr>
          <w:p w14:paraId="4AB0A73E" w14:textId="49F23255" w:rsidR="00673F10" w:rsidRDefault="00673F10" w:rsidP="00647CBC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064" w:type="dxa"/>
            <w:vAlign w:val="center"/>
          </w:tcPr>
          <w:p w14:paraId="058D2F8C" w14:textId="77777777" w:rsidR="00673F10" w:rsidRPr="003512AE" w:rsidRDefault="00673F10" w:rsidP="00647CBC">
            <w:pPr>
              <w:pStyle w:val="Akapitzlist"/>
              <w:spacing w:line="360" w:lineRule="auto"/>
              <w:jc w:val="center"/>
              <w:rPr>
                <w:sz w:val="24"/>
                <w:szCs w:val="24"/>
              </w:rPr>
            </w:pPr>
            <w:r w:rsidRPr="003512AE">
              <w:rPr>
                <w:sz w:val="24"/>
                <w:szCs w:val="24"/>
              </w:rPr>
              <w:t>Nazwa przedmiotu</w:t>
            </w:r>
          </w:p>
          <w:p w14:paraId="760CC099" w14:textId="1465C8E8" w:rsidR="00673F10" w:rsidRDefault="00673F10" w:rsidP="00647CBC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512AE">
              <w:rPr>
                <w:sz w:val="24"/>
                <w:szCs w:val="24"/>
              </w:rPr>
              <w:t>zamówienia</w:t>
            </w:r>
          </w:p>
        </w:tc>
        <w:tc>
          <w:tcPr>
            <w:tcW w:w="654" w:type="dxa"/>
            <w:vAlign w:val="center"/>
          </w:tcPr>
          <w:p w14:paraId="6245ADEF" w14:textId="298277B0" w:rsidR="00673F10" w:rsidRDefault="00673F10" w:rsidP="00647CBC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512AE">
              <w:rPr>
                <w:sz w:val="24"/>
                <w:szCs w:val="24"/>
              </w:rPr>
              <w:t>Ilość</w:t>
            </w:r>
          </w:p>
        </w:tc>
        <w:tc>
          <w:tcPr>
            <w:tcW w:w="1372" w:type="dxa"/>
            <w:vAlign w:val="center"/>
          </w:tcPr>
          <w:p w14:paraId="262E8982" w14:textId="09651CBB" w:rsidR="00673F10" w:rsidRDefault="00673F10" w:rsidP="00647CBC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512AE">
              <w:rPr>
                <w:sz w:val="24"/>
                <w:szCs w:val="24"/>
              </w:rPr>
              <w:t>Wartość brutt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2682" w:type="dxa"/>
            <w:vAlign w:val="center"/>
          </w:tcPr>
          <w:p w14:paraId="625E1857" w14:textId="0A75E029" w:rsidR="00673F10" w:rsidRDefault="00673F10" w:rsidP="00647CBC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673F10">
              <w:rPr>
                <w:sz w:val="24"/>
                <w:szCs w:val="24"/>
              </w:rPr>
              <w:t>instrukcja obsługi/</w:t>
            </w:r>
            <w:r>
              <w:rPr>
                <w:sz w:val="24"/>
                <w:szCs w:val="24"/>
              </w:rPr>
              <w:t>karty produktów</w:t>
            </w:r>
          </w:p>
        </w:tc>
      </w:tr>
      <w:tr w:rsidR="00673F10" w14:paraId="047A0CAF" w14:textId="77777777" w:rsidTr="00673F10">
        <w:tc>
          <w:tcPr>
            <w:tcW w:w="504" w:type="dxa"/>
          </w:tcPr>
          <w:p w14:paraId="10FC8FE6" w14:textId="266AC29A" w:rsidR="00673F10" w:rsidRDefault="00647CBC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64" w:type="dxa"/>
          </w:tcPr>
          <w:p w14:paraId="4429205A" w14:textId="77777777" w:rsidR="00673F10" w:rsidRDefault="00673F10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14:paraId="78CB0691" w14:textId="77777777" w:rsidR="00673F10" w:rsidRDefault="00673F10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1FC7DBC5" w14:textId="77777777" w:rsidR="00673F10" w:rsidRDefault="00673F10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5146C80B" w14:textId="77777777" w:rsidR="00673F10" w:rsidRDefault="00673F10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673F10" w14:paraId="53EA06E4" w14:textId="77777777" w:rsidTr="00673F10">
        <w:tc>
          <w:tcPr>
            <w:tcW w:w="504" w:type="dxa"/>
          </w:tcPr>
          <w:p w14:paraId="59453B30" w14:textId="04D722AE" w:rsidR="00673F10" w:rsidRDefault="00647CBC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64" w:type="dxa"/>
          </w:tcPr>
          <w:p w14:paraId="4FFC8152" w14:textId="77777777" w:rsidR="00673F10" w:rsidRDefault="00673F10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14:paraId="24F9FB4F" w14:textId="77777777" w:rsidR="00673F10" w:rsidRDefault="00673F10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252ADB58" w14:textId="77777777" w:rsidR="00673F10" w:rsidRDefault="00673F10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782D8A0B" w14:textId="77777777" w:rsidR="00673F10" w:rsidRDefault="00673F10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4F0467" w14:paraId="118FF832" w14:textId="77777777" w:rsidTr="00673F10">
        <w:tc>
          <w:tcPr>
            <w:tcW w:w="504" w:type="dxa"/>
          </w:tcPr>
          <w:p w14:paraId="7F7F2AFB" w14:textId="77777777" w:rsidR="004F0467" w:rsidRDefault="004F0467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64" w:type="dxa"/>
          </w:tcPr>
          <w:p w14:paraId="4CA0C8FB" w14:textId="77777777" w:rsidR="004F0467" w:rsidRDefault="004F0467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54" w:type="dxa"/>
          </w:tcPr>
          <w:p w14:paraId="4F4B314E" w14:textId="77777777" w:rsidR="004F0467" w:rsidRDefault="004F0467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12AF5B4D" w14:textId="77777777" w:rsidR="004F0467" w:rsidRDefault="004F0467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6C4E43E7" w14:textId="77777777" w:rsidR="004F0467" w:rsidRDefault="004F0467" w:rsidP="00647CBC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4F9D4A30" w14:textId="77777777" w:rsidR="003512AE" w:rsidRDefault="003512AE" w:rsidP="00647CBC">
      <w:pPr>
        <w:pStyle w:val="Akapitzlist"/>
        <w:spacing w:line="360" w:lineRule="auto"/>
        <w:ind w:left="780"/>
        <w:rPr>
          <w:sz w:val="24"/>
          <w:szCs w:val="24"/>
        </w:rPr>
      </w:pPr>
    </w:p>
    <w:p w14:paraId="4662F9BD" w14:textId="77777777" w:rsidR="00E26375" w:rsidRDefault="003512AE" w:rsidP="00647CB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E26375">
        <w:rPr>
          <w:sz w:val="24"/>
          <w:szCs w:val="24"/>
        </w:rPr>
        <w:t xml:space="preserve">Potwierdzenie kompletności realizacji przedmiotu umowy: </w:t>
      </w:r>
      <w:r w:rsidRPr="003512AE">
        <w:sym w:font="Symbol" w:char="F02D"/>
      </w:r>
      <w:r w:rsidRPr="00E26375">
        <w:rPr>
          <w:sz w:val="24"/>
          <w:szCs w:val="24"/>
        </w:rPr>
        <w:t xml:space="preserve"> TAK* </w:t>
      </w:r>
      <w:r w:rsidRPr="003512AE">
        <w:sym w:font="Symbol" w:char="F02D"/>
      </w:r>
      <w:r w:rsidRPr="00E26375">
        <w:rPr>
          <w:sz w:val="24"/>
          <w:szCs w:val="24"/>
        </w:rPr>
        <w:t xml:space="preserve"> NIE* - zastrzeżenia….............................................................................................</w:t>
      </w:r>
      <w:bookmarkStart w:id="1" w:name="_GoBack"/>
      <w:bookmarkEnd w:id="1"/>
    </w:p>
    <w:p w14:paraId="3F5017FE" w14:textId="77777777" w:rsidR="00E26375" w:rsidRDefault="003512AE" w:rsidP="00647CB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E26375">
        <w:rPr>
          <w:sz w:val="24"/>
          <w:szCs w:val="24"/>
        </w:rPr>
        <w:t xml:space="preserve">Potwierdzenie zgodności jakości przyjmowanego przedmiotu zamówienia z parametrami/funkcjonalnością zaoferowaną w ofercie: </w:t>
      </w:r>
      <w:r w:rsidRPr="003512AE">
        <w:sym w:font="Symbol" w:char="F02D"/>
      </w:r>
      <w:r w:rsidRPr="00E26375">
        <w:rPr>
          <w:sz w:val="24"/>
          <w:szCs w:val="24"/>
        </w:rPr>
        <w:t xml:space="preserve"> zgodne* </w:t>
      </w:r>
      <w:r w:rsidRPr="003512AE">
        <w:sym w:font="Symbol" w:char="F02D"/>
      </w:r>
      <w:r w:rsidRPr="00E26375">
        <w:rPr>
          <w:sz w:val="24"/>
          <w:szCs w:val="24"/>
        </w:rPr>
        <w:t xml:space="preserve"> niezgodne* - zastrzeżenia………………………………...................................... </w:t>
      </w:r>
    </w:p>
    <w:p w14:paraId="6D8EEFEE" w14:textId="77777777" w:rsidR="00E26375" w:rsidRDefault="003512AE" w:rsidP="00647CB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E26375">
        <w:rPr>
          <w:sz w:val="24"/>
          <w:szCs w:val="24"/>
        </w:rPr>
        <w:lastRenderedPageBreak/>
        <w:t xml:space="preserve">Termin wykonania Umowy: </w:t>
      </w:r>
      <w:r w:rsidRPr="003512AE">
        <w:sym w:font="Symbol" w:char="F02D"/>
      </w:r>
      <w:r w:rsidRPr="00E26375">
        <w:rPr>
          <w:sz w:val="24"/>
          <w:szCs w:val="24"/>
        </w:rPr>
        <w:t xml:space="preserve"> zgodny z Umową* </w:t>
      </w:r>
      <w:r w:rsidRPr="003512AE">
        <w:sym w:font="Symbol" w:char="F02D"/>
      </w:r>
      <w:r w:rsidRPr="00E26375">
        <w:rPr>
          <w:sz w:val="24"/>
          <w:szCs w:val="24"/>
        </w:rPr>
        <w:t xml:space="preserve"> niezgodny z Umową* - zastrzeżenia (ilość dni opóźnienia)…………………… </w:t>
      </w:r>
    </w:p>
    <w:p w14:paraId="0D2A8BD4" w14:textId="77777777" w:rsidR="007F080A" w:rsidRDefault="003512AE" w:rsidP="00647CB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E26375">
        <w:rPr>
          <w:sz w:val="24"/>
          <w:szCs w:val="24"/>
        </w:rPr>
        <w:t xml:space="preserve">Kolejny termin odbioru (jeśli został wyznaczony*): </w:t>
      </w:r>
      <w:r w:rsidRPr="003512AE">
        <w:sym w:font="Symbol" w:char="F02D"/>
      </w:r>
      <w:r w:rsidRPr="00E26375">
        <w:rPr>
          <w:sz w:val="24"/>
          <w:szCs w:val="24"/>
        </w:rPr>
        <w:t xml:space="preserve"> zgodny z ustaleniem* </w:t>
      </w:r>
      <w:r w:rsidRPr="003512AE">
        <w:sym w:font="Symbol" w:char="F02D"/>
      </w:r>
      <w:r w:rsidRPr="00E26375">
        <w:rPr>
          <w:sz w:val="24"/>
          <w:szCs w:val="24"/>
        </w:rPr>
        <w:t xml:space="preserve"> niezgodny z ustaleniem* - zastrzeżenia (ilość dni opóźnienia)………………………… </w:t>
      </w:r>
    </w:p>
    <w:p w14:paraId="66BFBB1C" w14:textId="77777777" w:rsidR="002D5725" w:rsidRDefault="003512AE" w:rsidP="00647CB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E26375">
        <w:rPr>
          <w:sz w:val="24"/>
          <w:szCs w:val="24"/>
        </w:rPr>
        <w:t xml:space="preserve">Końcowy wynik odbioru: </w:t>
      </w:r>
      <w:r w:rsidRPr="003512AE">
        <w:sym w:font="Symbol" w:char="F02D"/>
      </w:r>
      <w:r w:rsidRPr="00E26375">
        <w:rPr>
          <w:sz w:val="24"/>
          <w:szCs w:val="24"/>
        </w:rPr>
        <w:t xml:space="preserve"> pozytywny* </w:t>
      </w:r>
      <w:r w:rsidRPr="003512AE">
        <w:sym w:font="Symbol" w:char="F02D"/>
      </w:r>
      <w:r w:rsidRPr="00E26375">
        <w:rPr>
          <w:sz w:val="24"/>
          <w:szCs w:val="24"/>
        </w:rPr>
        <w:t xml:space="preserve"> negatywny* - zastrzeżenia…………………………………………………………. </w:t>
      </w:r>
    </w:p>
    <w:p w14:paraId="37C5A207" w14:textId="7AF90B42" w:rsidR="003512AE" w:rsidRDefault="003512AE" w:rsidP="002D5725">
      <w:pPr>
        <w:pStyle w:val="Akapitzlist"/>
        <w:ind w:left="780"/>
        <w:rPr>
          <w:sz w:val="24"/>
          <w:szCs w:val="24"/>
        </w:rPr>
      </w:pPr>
    </w:p>
    <w:p w14:paraId="3F31DFE2" w14:textId="7766B325" w:rsidR="00CA7C11" w:rsidRDefault="00CA7C11" w:rsidP="002D5725">
      <w:pPr>
        <w:pStyle w:val="Akapitzlist"/>
        <w:ind w:left="780"/>
        <w:rPr>
          <w:sz w:val="24"/>
          <w:szCs w:val="24"/>
        </w:rPr>
      </w:pPr>
    </w:p>
    <w:p w14:paraId="39F38EAC" w14:textId="4FB53C9E" w:rsidR="00CA7C11" w:rsidRDefault="00CA7C11" w:rsidP="002D5725">
      <w:pPr>
        <w:pStyle w:val="Akapitzlist"/>
        <w:ind w:left="780"/>
        <w:rPr>
          <w:sz w:val="24"/>
          <w:szCs w:val="24"/>
        </w:rPr>
      </w:pPr>
    </w:p>
    <w:p w14:paraId="76E354F5" w14:textId="0A3F39DC" w:rsidR="00CA7C11" w:rsidRDefault="00CA7C11" w:rsidP="002D5725">
      <w:pPr>
        <w:pStyle w:val="Akapitzlist"/>
        <w:ind w:left="780"/>
        <w:rPr>
          <w:sz w:val="24"/>
          <w:szCs w:val="24"/>
        </w:rPr>
      </w:pPr>
    </w:p>
    <w:p w14:paraId="369B7454" w14:textId="096A5E09" w:rsidR="00CA7C11" w:rsidRDefault="00CA7C11" w:rsidP="00CA7C11">
      <w:pPr>
        <w:pStyle w:val="Akapitzlist"/>
        <w:spacing w:after="0"/>
        <w:ind w:left="780"/>
        <w:rPr>
          <w:sz w:val="24"/>
          <w:szCs w:val="24"/>
        </w:rPr>
      </w:pPr>
      <w:r>
        <w:rPr>
          <w:sz w:val="24"/>
          <w:szCs w:val="24"/>
        </w:rPr>
        <w:t>……………………………….                                                            ……………………………………</w:t>
      </w:r>
    </w:p>
    <w:p w14:paraId="50A63298" w14:textId="3F923C5F" w:rsidR="00CA7C11" w:rsidRPr="00E26375" w:rsidRDefault="00CA7C11" w:rsidP="00CA7C11">
      <w:pPr>
        <w:pStyle w:val="Akapitzlist"/>
        <w:spacing w:after="0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       (</w:t>
      </w:r>
      <w:r w:rsidRPr="00CA7C11">
        <w:t>Zamawiający</w:t>
      </w:r>
      <w:r w:rsidRPr="00CA7C11">
        <w:rPr>
          <w:sz w:val="16"/>
          <w:szCs w:val="16"/>
        </w:rPr>
        <w:t xml:space="preserve">)                           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CA7C11">
        <w:t>(Wykonawca)</w:t>
      </w:r>
    </w:p>
    <w:sectPr w:rsidR="00CA7C11" w:rsidRPr="00E26375" w:rsidSect="009D7FE0">
      <w:headerReference w:type="default" r:id="rId8"/>
      <w:footerReference w:type="default" r:id="rId9"/>
      <w:pgSz w:w="11900" w:h="1682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360D0" w14:textId="77777777" w:rsidR="009A46B2" w:rsidRDefault="009A46B2">
      <w:pPr>
        <w:spacing w:before="0" w:after="0" w:line="240" w:lineRule="auto"/>
      </w:pPr>
      <w:r>
        <w:separator/>
      </w:r>
    </w:p>
  </w:endnote>
  <w:endnote w:type="continuationSeparator" w:id="0">
    <w:p w14:paraId="267A1D16" w14:textId="77777777" w:rsidR="009A46B2" w:rsidRDefault="009A46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951745"/>
      <w:docPartObj>
        <w:docPartGallery w:val="Page Numbers (Bottom of Page)"/>
        <w:docPartUnique/>
      </w:docPartObj>
    </w:sdtPr>
    <w:sdtEndPr/>
    <w:sdtContent>
      <w:p w14:paraId="4127DE01" w14:textId="6CB4D8CE" w:rsidR="00E5260C" w:rsidRDefault="00E526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467">
          <w:rPr>
            <w:noProof/>
          </w:rPr>
          <w:t>6</w:t>
        </w:r>
        <w:r>
          <w:fldChar w:fldCharType="end"/>
        </w:r>
      </w:p>
    </w:sdtContent>
  </w:sdt>
  <w:p w14:paraId="7C8DDC53" w14:textId="77777777" w:rsidR="00E5260C" w:rsidRDefault="00E52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74A68" w14:textId="77777777" w:rsidR="009A46B2" w:rsidRDefault="009A46B2">
      <w:pPr>
        <w:spacing w:before="0" w:after="0" w:line="240" w:lineRule="auto"/>
      </w:pPr>
      <w:r>
        <w:separator/>
      </w:r>
    </w:p>
  </w:footnote>
  <w:footnote w:type="continuationSeparator" w:id="0">
    <w:p w14:paraId="342C1AC5" w14:textId="77777777" w:rsidR="009A46B2" w:rsidRDefault="009A46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C84FB" w14:textId="7AD53538" w:rsidR="00205B1A" w:rsidRDefault="00205B1A">
    <w:pPr>
      <w:pStyle w:val="Nagwek"/>
    </w:pPr>
    <w:r>
      <w:rPr>
        <w:noProof/>
      </w:rPr>
      <w:drawing>
        <wp:inline distT="0" distB="0" distL="0" distR="0" wp14:anchorId="709DF205" wp14:editId="280C4C3B">
          <wp:extent cx="57531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6E52"/>
    <w:multiLevelType w:val="hybridMultilevel"/>
    <w:tmpl w:val="3E18A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45E"/>
    <w:multiLevelType w:val="hybridMultilevel"/>
    <w:tmpl w:val="38D0E492"/>
    <w:lvl w:ilvl="0" w:tplc="FA80922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 w15:restartNumberingAfterBreak="0">
    <w:nsid w:val="1EA95F2A"/>
    <w:multiLevelType w:val="hybridMultilevel"/>
    <w:tmpl w:val="784096A4"/>
    <w:lvl w:ilvl="0" w:tplc="7F2C3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31DE"/>
    <w:multiLevelType w:val="hybridMultilevel"/>
    <w:tmpl w:val="963299C8"/>
    <w:lvl w:ilvl="0" w:tplc="FA809226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6D974">
      <w:start w:val="1"/>
      <w:numFmt w:val="lowerLetter"/>
      <w:lvlText w:val="%2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AFD7C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2DE88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695C8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69B12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A386A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2A3B6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05DF8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DA4010"/>
    <w:multiLevelType w:val="hybridMultilevel"/>
    <w:tmpl w:val="AD52A6F6"/>
    <w:lvl w:ilvl="0" w:tplc="B22CF9EC">
      <w:start w:val="1"/>
      <w:numFmt w:val="decimal"/>
      <w:lvlText w:val="%1.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5" w15:restartNumberingAfterBreak="0">
    <w:nsid w:val="3B0B4472"/>
    <w:multiLevelType w:val="hybridMultilevel"/>
    <w:tmpl w:val="1B560414"/>
    <w:lvl w:ilvl="0" w:tplc="D4BCA7E6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69A1E">
      <w:start w:val="1"/>
      <w:numFmt w:val="lowerLetter"/>
      <w:lvlText w:val="%2.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2CC6F0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AFCFE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CB718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42684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69B06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839FE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81AD6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4B124B"/>
    <w:multiLevelType w:val="hybridMultilevel"/>
    <w:tmpl w:val="1402DF7A"/>
    <w:lvl w:ilvl="0" w:tplc="FA809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F0F86"/>
    <w:multiLevelType w:val="hybridMultilevel"/>
    <w:tmpl w:val="72E2B7C2"/>
    <w:lvl w:ilvl="0" w:tplc="71788BD2">
      <w:start w:val="1"/>
      <w:numFmt w:val="decimal"/>
      <w:lvlText w:val="%1."/>
      <w:lvlJc w:val="left"/>
      <w:pPr>
        <w:ind w:left="811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03AF6"/>
    <w:multiLevelType w:val="hybridMultilevel"/>
    <w:tmpl w:val="4162BAC2"/>
    <w:lvl w:ilvl="0" w:tplc="2F16A414">
      <w:start w:val="3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D0127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85D6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85A2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FA6090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ACCC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CBE7C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8D7A4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6B7E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860860"/>
    <w:multiLevelType w:val="hybridMultilevel"/>
    <w:tmpl w:val="A198F4E8"/>
    <w:lvl w:ilvl="0" w:tplc="71788BD2">
      <w:start w:val="1"/>
      <w:numFmt w:val="decimal"/>
      <w:lvlText w:val="%1."/>
      <w:lvlJc w:val="left"/>
      <w:pPr>
        <w:ind w:left="811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" w15:restartNumberingAfterBreak="0">
    <w:nsid w:val="5D5667BD"/>
    <w:multiLevelType w:val="hybridMultilevel"/>
    <w:tmpl w:val="1C1238D2"/>
    <w:lvl w:ilvl="0" w:tplc="71788BD2">
      <w:start w:val="1"/>
      <w:numFmt w:val="decimal"/>
      <w:lvlText w:val="%1."/>
      <w:lvlJc w:val="left"/>
      <w:pPr>
        <w:ind w:left="811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D1602"/>
    <w:multiLevelType w:val="hybridMultilevel"/>
    <w:tmpl w:val="25301D4C"/>
    <w:lvl w:ilvl="0" w:tplc="FA809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F3635"/>
    <w:multiLevelType w:val="hybridMultilevel"/>
    <w:tmpl w:val="1402DF7A"/>
    <w:lvl w:ilvl="0" w:tplc="FA809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333C3"/>
    <w:multiLevelType w:val="hybridMultilevel"/>
    <w:tmpl w:val="C720BC8C"/>
    <w:lvl w:ilvl="0" w:tplc="FA80922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998427A"/>
    <w:multiLevelType w:val="hybridMultilevel"/>
    <w:tmpl w:val="E67CACFA"/>
    <w:lvl w:ilvl="0" w:tplc="92BA8D42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4228DC">
      <w:start w:val="1"/>
      <w:numFmt w:val="lowerLetter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BFA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2EADA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84B22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ABB5E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60BB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8C956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2FBC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A67E5E"/>
    <w:multiLevelType w:val="hybridMultilevel"/>
    <w:tmpl w:val="A5C85BDE"/>
    <w:lvl w:ilvl="0" w:tplc="FA809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161F3"/>
    <w:multiLevelType w:val="hybridMultilevel"/>
    <w:tmpl w:val="06846B82"/>
    <w:lvl w:ilvl="0" w:tplc="B22CF9E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48C3D0">
      <w:start w:val="1"/>
      <w:numFmt w:val="lowerLetter"/>
      <w:lvlText w:val="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000C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E872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EAB6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6C92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674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6309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04F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4C00A7"/>
    <w:multiLevelType w:val="hybridMultilevel"/>
    <w:tmpl w:val="86025972"/>
    <w:lvl w:ilvl="0" w:tplc="FFDE8C10">
      <w:start w:val="2"/>
      <w:numFmt w:val="decimal"/>
      <w:lvlText w:val="%1"/>
      <w:lvlJc w:val="left"/>
      <w:pPr>
        <w:ind w:left="7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E47B0">
      <w:start w:val="1"/>
      <w:numFmt w:val="lowerLetter"/>
      <w:lvlText w:val="%2"/>
      <w:lvlJc w:val="left"/>
      <w:pPr>
        <w:ind w:left="10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EF2B4">
      <w:start w:val="1"/>
      <w:numFmt w:val="lowerRoman"/>
      <w:lvlText w:val="%3"/>
      <w:lvlJc w:val="left"/>
      <w:pPr>
        <w:ind w:left="18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AF88C">
      <w:start w:val="1"/>
      <w:numFmt w:val="decimal"/>
      <w:lvlText w:val="%4"/>
      <w:lvlJc w:val="left"/>
      <w:pPr>
        <w:ind w:left="25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DC563E">
      <w:start w:val="1"/>
      <w:numFmt w:val="lowerLetter"/>
      <w:lvlText w:val="%5"/>
      <w:lvlJc w:val="left"/>
      <w:pPr>
        <w:ind w:left="32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60DFDE">
      <w:start w:val="1"/>
      <w:numFmt w:val="lowerRoman"/>
      <w:lvlText w:val="%6"/>
      <w:lvlJc w:val="left"/>
      <w:pPr>
        <w:ind w:left="39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B8E86E">
      <w:start w:val="1"/>
      <w:numFmt w:val="decimal"/>
      <w:lvlText w:val="%7"/>
      <w:lvlJc w:val="left"/>
      <w:pPr>
        <w:ind w:left="46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87C84">
      <w:start w:val="1"/>
      <w:numFmt w:val="lowerLetter"/>
      <w:lvlText w:val="%8"/>
      <w:lvlJc w:val="left"/>
      <w:pPr>
        <w:ind w:left="54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E07CC">
      <w:start w:val="1"/>
      <w:numFmt w:val="lowerRoman"/>
      <w:lvlText w:val="%9"/>
      <w:lvlJc w:val="left"/>
      <w:pPr>
        <w:ind w:left="61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5"/>
  </w:num>
  <w:num w:numId="5">
    <w:abstractNumId w:val="14"/>
  </w:num>
  <w:num w:numId="6">
    <w:abstractNumId w:val="17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6"/>
  </w:num>
  <w:num w:numId="16">
    <w:abstractNumId w:val="11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D8"/>
    <w:rsid w:val="000B74FC"/>
    <w:rsid w:val="000D086B"/>
    <w:rsid w:val="000F021A"/>
    <w:rsid w:val="00100BD7"/>
    <w:rsid w:val="00146074"/>
    <w:rsid w:val="00156A20"/>
    <w:rsid w:val="00177796"/>
    <w:rsid w:val="001C3396"/>
    <w:rsid w:val="001D7AE9"/>
    <w:rsid w:val="00205B1A"/>
    <w:rsid w:val="00215B07"/>
    <w:rsid w:val="00215D02"/>
    <w:rsid w:val="00232402"/>
    <w:rsid w:val="00250CEA"/>
    <w:rsid w:val="00250EFF"/>
    <w:rsid w:val="00272F2A"/>
    <w:rsid w:val="002D5725"/>
    <w:rsid w:val="002D7317"/>
    <w:rsid w:val="00305F7F"/>
    <w:rsid w:val="003512AE"/>
    <w:rsid w:val="0037774F"/>
    <w:rsid w:val="00382548"/>
    <w:rsid w:val="003A150A"/>
    <w:rsid w:val="003B6A49"/>
    <w:rsid w:val="003B6D8E"/>
    <w:rsid w:val="003E30D8"/>
    <w:rsid w:val="00416F03"/>
    <w:rsid w:val="0044331B"/>
    <w:rsid w:val="004450B5"/>
    <w:rsid w:val="00470A19"/>
    <w:rsid w:val="004F0467"/>
    <w:rsid w:val="005115CA"/>
    <w:rsid w:val="00516EA2"/>
    <w:rsid w:val="005263FF"/>
    <w:rsid w:val="00526765"/>
    <w:rsid w:val="0057369F"/>
    <w:rsid w:val="00582932"/>
    <w:rsid w:val="005C0CA5"/>
    <w:rsid w:val="006111FC"/>
    <w:rsid w:val="00647CBC"/>
    <w:rsid w:val="00651E15"/>
    <w:rsid w:val="00673F10"/>
    <w:rsid w:val="006D419E"/>
    <w:rsid w:val="0072628D"/>
    <w:rsid w:val="00767B08"/>
    <w:rsid w:val="007F080A"/>
    <w:rsid w:val="007F7C31"/>
    <w:rsid w:val="008779D8"/>
    <w:rsid w:val="0094169D"/>
    <w:rsid w:val="00955464"/>
    <w:rsid w:val="0096086C"/>
    <w:rsid w:val="0099105A"/>
    <w:rsid w:val="00994353"/>
    <w:rsid w:val="009A46B2"/>
    <w:rsid w:val="009C48C3"/>
    <w:rsid w:val="009D7FE0"/>
    <w:rsid w:val="00A60230"/>
    <w:rsid w:val="00A7423B"/>
    <w:rsid w:val="00B4396A"/>
    <w:rsid w:val="00B47357"/>
    <w:rsid w:val="00B512EF"/>
    <w:rsid w:val="00BC2ADD"/>
    <w:rsid w:val="00C54919"/>
    <w:rsid w:val="00C8372C"/>
    <w:rsid w:val="00CA7C11"/>
    <w:rsid w:val="00D30A3B"/>
    <w:rsid w:val="00D334C4"/>
    <w:rsid w:val="00D57FB4"/>
    <w:rsid w:val="00DB7503"/>
    <w:rsid w:val="00DD1B12"/>
    <w:rsid w:val="00E26375"/>
    <w:rsid w:val="00E5260C"/>
    <w:rsid w:val="00E67137"/>
    <w:rsid w:val="00E76548"/>
    <w:rsid w:val="00E77DC7"/>
    <w:rsid w:val="00EE21EA"/>
    <w:rsid w:val="00F5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930A"/>
  <w15:docId w15:val="{A14EE593-3FD0-467D-8E9E-D855B0C4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D02"/>
  </w:style>
  <w:style w:type="paragraph" w:styleId="Nagwek1">
    <w:name w:val="heading 1"/>
    <w:basedOn w:val="Normalny"/>
    <w:next w:val="Normalny"/>
    <w:link w:val="Nagwek1Znak"/>
    <w:uiPriority w:val="9"/>
    <w:qFormat/>
    <w:rsid w:val="00215D0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5D0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D0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D0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D0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D0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D0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D0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D0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15D02"/>
    <w:rPr>
      <w:caps/>
      <w:spacing w:val="15"/>
      <w:shd w:val="clear" w:color="auto" w:fill="D9E2F3" w:themeFill="accent1" w:themeFillTint="33"/>
    </w:rPr>
  </w:style>
  <w:style w:type="character" w:customStyle="1" w:styleId="Nagwek1Znak">
    <w:name w:val="Nagłówek 1 Znak"/>
    <w:basedOn w:val="Domylnaczcionkaakapitu"/>
    <w:link w:val="Nagwek1"/>
    <w:uiPriority w:val="9"/>
    <w:rsid w:val="00215D0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35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D0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D0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D0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D0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D0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D0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D0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15D0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15D0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5D0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D0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15D0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15D02"/>
    <w:rPr>
      <w:b/>
      <w:bCs/>
    </w:rPr>
  </w:style>
  <w:style w:type="character" w:styleId="Uwydatnienie">
    <w:name w:val="Emphasis"/>
    <w:uiPriority w:val="20"/>
    <w:qFormat/>
    <w:rsid w:val="00215D0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215D0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15D0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15D0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D0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D0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215D0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215D0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215D0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215D0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215D0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15D02"/>
    <w:pPr>
      <w:outlineLvl w:val="9"/>
    </w:pPr>
  </w:style>
  <w:style w:type="paragraph" w:styleId="Akapitzlist">
    <w:name w:val="List Paragraph"/>
    <w:basedOn w:val="Normalny"/>
    <w:uiPriority w:val="34"/>
    <w:qFormat/>
    <w:rsid w:val="006111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5B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B1A"/>
  </w:style>
  <w:style w:type="paragraph" w:styleId="Stopka">
    <w:name w:val="footer"/>
    <w:basedOn w:val="Normalny"/>
    <w:link w:val="StopkaZnak"/>
    <w:uiPriority w:val="99"/>
    <w:unhideWhenUsed/>
    <w:rsid w:val="00205B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B1A"/>
  </w:style>
  <w:style w:type="table" w:styleId="Tabela-Siatka">
    <w:name w:val="Table Grid"/>
    <w:basedOn w:val="Standardowy"/>
    <w:uiPriority w:val="39"/>
    <w:rsid w:val="003512A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E52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12C6-7FAB-4F7F-AD2E-0DBD64B1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871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KMBT_C224e-20190327192939</vt:lpstr>
      <vt:lpstr>KMBT_C224e-20190327192939</vt:lpstr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KMBT_C224e-20190327192939</dc:title>
  <dc:subject/>
  <dc:creator>Remigiusz Danelczyk</dc:creator>
  <cp:keywords/>
  <cp:lastModifiedBy>User</cp:lastModifiedBy>
  <cp:revision>61</cp:revision>
  <dcterms:created xsi:type="dcterms:W3CDTF">2019-03-28T11:43:00Z</dcterms:created>
  <dcterms:modified xsi:type="dcterms:W3CDTF">2022-02-21T15:44:00Z</dcterms:modified>
</cp:coreProperties>
</file>