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5A32" w:rsidRPr="002B2116" w:rsidRDefault="004B5A32" w:rsidP="00E7755F">
      <w:pPr>
        <w:tabs>
          <w:tab w:val="left" w:pos="1620"/>
          <w:tab w:val="center" w:pos="4678"/>
        </w:tabs>
        <w:spacing w:before="360"/>
        <w:ind w:right="-2"/>
        <w:jc w:val="center"/>
        <w:rPr>
          <w:rFonts w:ascii="Arial" w:hAnsi="Arial" w:cs="Arial"/>
          <w:b/>
          <w:sz w:val="22"/>
          <w:szCs w:val="22"/>
        </w:rPr>
      </w:pPr>
      <w:r w:rsidRPr="002B2116">
        <w:rPr>
          <w:rFonts w:ascii="Arial" w:hAnsi="Arial" w:cs="Arial"/>
          <w:b/>
          <w:sz w:val="22"/>
          <w:szCs w:val="22"/>
        </w:rPr>
        <w:t>UMOWA NR ………………………….</w:t>
      </w:r>
    </w:p>
    <w:p w:rsidR="004B5A32" w:rsidRPr="002B2116" w:rsidRDefault="004B5A32" w:rsidP="004B5A32">
      <w:pPr>
        <w:pStyle w:val="Tekstpodstawowy"/>
        <w:spacing w:before="240" w:after="240" w:line="240" w:lineRule="auto"/>
        <w:rPr>
          <w:rFonts w:cs="Arial"/>
          <w:i w:val="0"/>
          <w:sz w:val="22"/>
          <w:szCs w:val="22"/>
        </w:rPr>
      </w:pPr>
      <w:r w:rsidRPr="002B2116">
        <w:rPr>
          <w:rFonts w:cs="Arial"/>
          <w:i w:val="0"/>
          <w:sz w:val="22"/>
          <w:szCs w:val="22"/>
        </w:rPr>
        <w:t>zawarta w dniu ……………. roku w ……………………………… pomiędzy:</w:t>
      </w:r>
      <w:r w:rsidR="00821350">
        <w:rPr>
          <w:rFonts w:cs="Arial"/>
          <w:i w:val="0"/>
          <w:sz w:val="22"/>
          <w:szCs w:val="22"/>
        </w:rPr>
        <w:t xml:space="preserve"> </w:t>
      </w:r>
    </w:p>
    <w:p w:rsidR="004B5A32" w:rsidRPr="002B2116" w:rsidRDefault="004B5A32" w:rsidP="004B5A32">
      <w:pPr>
        <w:pStyle w:val="IIIPodstawowy"/>
      </w:pPr>
      <w:r w:rsidRPr="002B2116">
        <w:t xml:space="preserve">PGE Dystrybucja Spółka Akcyjna z siedzibą w Lublinie: 20-340 Lublin, ulica Garbarska 21a, wpisaną do rejestru przedsiębiorców prowadzonego przez Sąd Rejonowy Lublin-Wschód w Lublinie z siedzibą w Świdniku, VI Wydział Gospodarczy pod nr KRS: 0000343124, NIP: 9462593855, REGON: 060552840, kapitał zakładowy: </w:t>
      </w:r>
      <w:r w:rsidR="00610789" w:rsidRPr="00610789">
        <w:t>9 729 424 160</w:t>
      </w:r>
      <w:r w:rsidRPr="002B2116">
        <w:t>,00 zł w całości opłacony, PGE Dystrybucja Spółka Akcyjna – Oddział ………..…………………………..……… z siedzibą w</w:t>
      </w:r>
      <w:r>
        <w:t> </w:t>
      </w:r>
      <w:r w:rsidRPr="002B2116">
        <w:t>…………………………, ul. …………………………..………………, zwaną dalej Zamawiającym, reprezentowaną przez:</w:t>
      </w:r>
    </w:p>
    <w:p w:rsidR="004B5A32" w:rsidRPr="002B2116" w:rsidRDefault="004B5A32" w:rsidP="004B5A32">
      <w:pPr>
        <w:pStyle w:val="Tekstpodstawowy"/>
        <w:pBdr>
          <w:bottom w:val="dashSmallGap" w:sz="8" w:space="1" w:color="auto"/>
        </w:pBdr>
        <w:spacing w:before="240" w:after="240" w:line="240" w:lineRule="auto"/>
        <w:rPr>
          <w:rFonts w:cs="Arial"/>
          <w:b w:val="0"/>
          <w:i w:val="0"/>
          <w:sz w:val="22"/>
          <w:szCs w:val="22"/>
        </w:rPr>
      </w:pPr>
    </w:p>
    <w:p w:rsidR="004B5A32" w:rsidRPr="002B2116" w:rsidRDefault="004B5A32" w:rsidP="004B5A32">
      <w:pPr>
        <w:pStyle w:val="Tekstpodstawowy"/>
        <w:pBdr>
          <w:bottom w:val="dashSmallGap" w:sz="8" w:space="0" w:color="auto"/>
        </w:pBdr>
        <w:spacing w:before="240" w:after="240" w:line="240" w:lineRule="auto"/>
        <w:rPr>
          <w:rFonts w:cs="Arial"/>
          <w:b w:val="0"/>
          <w:i w:val="0"/>
          <w:sz w:val="22"/>
          <w:szCs w:val="22"/>
        </w:rPr>
      </w:pPr>
    </w:p>
    <w:p w:rsidR="004B5A32" w:rsidRPr="002B2116" w:rsidRDefault="004B5A32" w:rsidP="004B5A32">
      <w:pPr>
        <w:pStyle w:val="Tekstpodstawowy"/>
        <w:pBdr>
          <w:bottom w:val="dashSmallGap" w:sz="8" w:space="1" w:color="auto"/>
        </w:pBdr>
        <w:spacing w:before="240" w:after="240" w:line="240" w:lineRule="auto"/>
        <w:rPr>
          <w:rFonts w:cs="Arial"/>
          <w:b w:val="0"/>
          <w:i w:val="0"/>
          <w:sz w:val="22"/>
          <w:szCs w:val="22"/>
        </w:rPr>
      </w:pPr>
      <w:r w:rsidRPr="002B2116">
        <w:rPr>
          <w:rFonts w:cs="Arial"/>
          <w:b w:val="0"/>
          <w:i w:val="0"/>
          <w:sz w:val="22"/>
          <w:szCs w:val="22"/>
        </w:rPr>
        <w:t>a:</w:t>
      </w:r>
    </w:p>
    <w:p w:rsidR="004B5A32" w:rsidRPr="002B2116" w:rsidRDefault="004B5A32" w:rsidP="004B5A32">
      <w:pPr>
        <w:pStyle w:val="Tekstpodstawowy"/>
        <w:pBdr>
          <w:bottom w:val="dashSmallGap" w:sz="8" w:space="1" w:color="auto"/>
        </w:pBdr>
        <w:spacing w:before="240" w:after="240" w:line="240" w:lineRule="auto"/>
        <w:rPr>
          <w:rFonts w:cs="Arial"/>
          <w:b w:val="0"/>
          <w:i w:val="0"/>
          <w:sz w:val="22"/>
          <w:szCs w:val="22"/>
        </w:rPr>
      </w:pPr>
    </w:p>
    <w:p w:rsidR="004B5A32" w:rsidRPr="002B2116" w:rsidRDefault="004B5A32" w:rsidP="004B5A32">
      <w:pPr>
        <w:pStyle w:val="Tekstpodstawowy"/>
        <w:pBdr>
          <w:bottom w:val="dashSmallGap" w:sz="8" w:space="0" w:color="auto"/>
        </w:pBdr>
        <w:spacing w:before="240" w:after="240" w:line="240" w:lineRule="auto"/>
        <w:rPr>
          <w:rFonts w:cs="Arial"/>
          <w:b w:val="0"/>
          <w:i w:val="0"/>
          <w:sz w:val="22"/>
          <w:szCs w:val="22"/>
        </w:rPr>
      </w:pPr>
    </w:p>
    <w:p w:rsidR="004B5A32" w:rsidRPr="002B2116" w:rsidRDefault="004B5A32" w:rsidP="004B5A32">
      <w:pPr>
        <w:pStyle w:val="IIIPodstawowy"/>
      </w:pPr>
      <w:r w:rsidRPr="002B2116">
        <w:t xml:space="preserve"> zarejestrowanym w ...........................</w:t>
      </w:r>
      <w:r w:rsidR="002F3202">
        <w:t>...........................</w:t>
      </w:r>
      <w:r w:rsidRPr="002B2116">
        <w:t>.............................................................</w:t>
      </w:r>
    </w:p>
    <w:p w:rsidR="004B5A32" w:rsidRPr="002B2116" w:rsidRDefault="004B5A32" w:rsidP="004B5A32">
      <w:pPr>
        <w:pStyle w:val="Tekstpodstawowy"/>
        <w:spacing w:before="240" w:after="240" w:line="240" w:lineRule="auto"/>
        <w:rPr>
          <w:rFonts w:cs="Arial"/>
          <w:i w:val="0"/>
          <w:sz w:val="22"/>
          <w:szCs w:val="22"/>
        </w:rPr>
      </w:pPr>
      <w:r w:rsidRPr="002B2116">
        <w:rPr>
          <w:rFonts w:cs="Arial"/>
          <w:i w:val="0"/>
          <w:sz w:val="22"/>
          <w:szCs w:val="22"/>
        </w:rPr>
        <w:t xml:space="preserve"> z siedzibą: ..................................................</w:t>
      </w:r>
      <w:r w:rsidR="002F3202">
        <w:rPr>
          <w:rFonts w:cs="Arial"/>
          <w:i w:val="0"/>
          <w:sz w:val="22"/>
          <w:szCs w:val="22"/>
        </w:rPr>
        <w:t>...............................</w:t>
      </w:r>
      <w:r w:rsidRPr="002B2116">
        <w:rPr>
          <w:rFonts w:cs="Arial"/>
          <w:i w:val="0"/>
          <w:sz w:val="22"/>
          <w:szCs w:val="22"/>
        </w:rPr>
        <w:t>...............................................</w:t>
      </w:r>
    </w:p>
    <w:p w:rsidR="004B5A32" w:rsidRPr="002B2116" w:rsidRDefault="004B5A32" w:rsidP="004B5A32">
      <w:pPr>
        <w:pStyle w:val="Tekstpodstawowy"/>
        <w:spacing w:before="240" w:after="240" w:line="240" w:lineRule="auto"/>
        <w:rPr>
          <w:rFonts w:cs="Arial"/>
          <w:i w:val="0"/>
          <w:sz w:val="22"/>
          <w:szCs w:val="22"/>
        </w:rPr>
      </w:pPr>
      <w:r w:rsidRPr="002B2116">
        <w:rPr>
          <w:rFonts w:cs="Arial"/>
          <w:i w:val="0"/>
          <w:sz w:val="22"/>
          <w:szCs w:val="22"/>
        </w:rPr>
        <w:t>NIP: ..........................................., REGON:.............................................. zwanym dalej Wykonawcą, reprezentowanym przez:</w:t>
      </w:r>
    </w:p>
    <w:p w:rsidR="004B5A32" w:rsidRPr="002B2116" w:rsidRDefault="004B5A32" w:rsidP="004B5A32">
      <w:pPr>
        <w:pStyle w:val="Tekstpodstawowy"/>
        <w:pBdr>
          <w:bottom w:val="dashSmallGap" w:sz="8" w:space="0" w:color="auto"/>
        </w:pBdr>
        <w:spacing w:before="240" w:after="240" w:line="240" w:lineRule="auto"/>
        <w:rPr>
          <w:rFonts w:cs="Arial"/>
          <w:b w:val="0"/>
          <w:i w:val="0"/>
          <w:sz w:val="22"/>
          <w:szCs w:val="22"/>
        </w:rPr>
      </w:pPr>
    </w:p>
    <w:p w:rsidR="004B5A32" w:rsidRPr="002B2116" w:rsidRDefault="004B5A32" w:rsidP="004B5A32">
      <w:pPr>
        <w:pStyle w:val="Tekstpodstawowy"/>
        <w:pBdr>
          <w:bottom w:val="dashSmallGap" w:sz="8" w:space="1" w:color="auto"/>
        </w:pBdr>
        <w:spacing w:before="240" w:after="240" w:line="240" w:lineRule="auto"/>
        <w:rPr>
          <w:rFonts w:cs="Arial"/>
          <w:b w:val="0"/>
          <w:i w:val="0"/>
          <w:sz w:val="22"/>
          <w:szCs w:val="22"/>
        </w:rPr>
      </w:pPr>
    </w:p>
    <w:p w:rsidR="004B5A32" w:rsidRPr="002B2116" w:rsidRDefault="004B5A32" w:rsidP="004B5A32">
      <w:pPr>
        <w:pStyle w:val="Tytu"/>
        <w:spacing w:before="240" w:after="240"/>
        <w:jc w:val="both"/>
        <w:rPr>
          <w:rFonts w:ascii="Arial" w:hAnsi="Arial" w:cs="Arial"/>
          <w:b w:val="0"/>
          <w:sz w:val="22"/>
          <w:szCs w:val="22"/>
        </w:rPr>
      </w:pPr>
      <w:r w:rsidRPr="002B2116">
        <w:rPr>
          <w:rFonts w:ascii="Arial" w:hAnsi="Arial" w:cs="Arial"/>
          <w:sz w:val="22"/>
          <w:szCs w:val="22"/>
        </w:rPr>
        <w:t>Adres do korespondencji strony określają:</w:t>
      </w:r>
    </w:p>
    <w:p w:rsidR="004B5A32" w:rsidRPr="002B2116" w:rsidRDefault="002F3202" w:rsidP="004B5A32">
      <w:pPr>
        <w:spacing w:before="240" w:after="240"/>
        <w:rPr>
          <w:rFonts w:ascii="Arial" w:hAnsi="Arial" w:cs="Arial"/>
          <w:bCs/>
          <w:sz w:val="22"/>
          <w:szCs w:val="22"/>
        </w:rPr>
      </w:pPr>
      <w:r>
        <w:rPr>
          <w:rFonts w:ascii="Arial" w:hAnsi="Arial" w:cs="Arial"/>
          <w:bCs/>
          <w:sz w:val="22"/>
          <w:szCs w:val="22"/>
        </w:rPr>
        <w:t>Zamawiający : ………………………</w:t>
      </w:r>
      <w:r w:rsidR="004B5A32" w:rsidRPr="002B2116">
        <w:rPr>
          <w:rFonts w:ascii="Arial" w:hAnsi="Arial" w:cs="Arial"/>
          <w:bCs/>
          <w:sz w:val="22"/>
          <w:szCs w:val="22"/>
        </w:rPr>
        <w:t>………………………………. Tel. …………….………........</w:t>
      </w:r>
    </w:p>
    <w:p w:rsidR="004B5A32" w:rsidRPr="002B2116" w:rsidRDefault="002F3202" w:rsidP="004B5A32">
      <w:pPr>
        <w:spacing w:before="240" w:after="240"/>
        <w:rPr>
          <w:rFonts w:ascii="Arial" w:hAnsi="Arial" w:cs="Arial"/>
          <w:bCs/>
          <w:sz w:val="22"/>
          <w:szCs w:val="22"/>
        </w:rPr>
      </w:pPr>
      <w:r>
        <w:rPr>
          <w:rFonts w:ascii="Arial" w:hAnsi="Arial" w:cs="Arial"/>
          <w:bCs/>
          <w:sz w:val="22"/>
          <w:szCs w:val="22"/>
        </w:rPr>
        <w:t>Wykonawca :……………………</w:t>
      </w:r>
      <w:r w:rsidR="004B5A32" w:rsidRPr="002B2116">
        <w:rPr>
          <w:rFonts w:ascii="Arial" w:hAnsi="Arial" w:cs="Arial"/>
          <w:bCs/>
          <w:sz w:val="22"/>
          <w:szCs w:val="22"/>
        </w:rPr>
        <w:t>…………………………………… Tel. …………….……………</w:t>
      </w:r>
    </w:p>
    <w:p w:rsidR="004B5A32" w:rsidRPr="00530770" w:rsidRDefault="004B5A32" w:rsidP="004B5A32">
      <w:pPr>
        <w:pStyle w:val="IIIPodstawowy"/>
      </w:pPr>
      <w:r w:rsidRPr="00530770">
        <w:t xml:space="preserve">Umowa zawarta w wyniku postępowania o udzielenie zamówienia </w:t>
      </w:r>
      <w:r w:rsidR="007B5C30">
        <w:t xml:space="preserve">pn. </w:t>
      </w:r>
      <w:r w:rsidR="007B5C30" w:rsidRPr="007B5C30">
        <w:rPr>
          <w:b/>
        </w:rPr>
        <w:t xml:space="preserve">Budowa linii kablowej 110 </w:t>
      </w:r>
      <w:proofErr w:type="spellStart"/>
      <w:r w:rsidR="007B5C30" w:rsidRPr="007B5C30">
        <w:rPr>
          <w:b/>
        </w:rPr>
        <w:t>kV</w:t>
      </w:r>
      <w:proofErr w:type="spellEnd"/>
      <w:r w:rsidR="007B5C30" w:rsidRPr="007B5C30">
        <w:rPr>
          <w:b/>
        </w:rPr>
        <w:t xml:space="preserve"> RPZ Brzezińska – RPZ Radogoszcz</w:t>
      </w:r>
      <w:r w:rsidR="007B5C30">
        <w:t xml:space="preserve"> </w:t>
      </w:r>
      <w:r w:rsidR="00CD3EA8">
        <w:t xml:space="preserve">(nr ogłoszenia </w:t>
      </w:r>
      <w:r w:rsidR="00A16310" w:rsidRPr="007B5C30">
        <w:rPr>
          <w:b/>
        </w:rPr>
        <w:t>POST/DYS/OLD/GZ/02044/2022</w:t>
      </w:r>
      <w:r w:rsidR="00CD3EA8">
        <w:t xml:space="preserve">, z dnia ……..) </w:t>
      </w:r>
      <w:r w:rsidRPr="00530770">
        <w:t>na realizację robót budowlanych o następującej treści:</w:t>
      </w:r>
    </w:p>
    <w:p w:rsidR="004B5A32" w:rsidRPr="002B2116" w:rsidRDefault="004B5A32" w:rsidP="004B5A32">
      <w:pPr>
        <w:pStyle w:val="IParagraf"/>
        <w:numPr>
          <w:ilvl w:val="0"/>
          <w:numId w:val="4"/>
        </w:numPr>
        <w:ind w:left="426" w:firstLine="283"/>
      </w:pPr>
      <w:bookmarkStart w:id="0" w:name="_Ref333694402"/>
    </w:p>
    <w:bookmarkEnd w:id="0"/>
    <w:p w:rsidR="004B5A32" w:rsidRPr="00927BE0" w:rsidRDefault="004B5A32" w:rsidP="004B5A32">
      <w:pPr>
        <w:pStyle w:val="IIIXPodtytu"/>
      </w:pPr>
      <w:r w:rsidRPr="00927BE0">
        <w:t>Przedmiot umowy</w:t>
      </w:r>
    </w:p>
    <w:p w:rsidR="004B5A32" w:rsidRPr="004E5A82" w:rsidRDefault="004B5A32" w:rsidP="004B5A32">
      <w:pPr>
        <w:pStyle w:val="IIIPodstawowy"/>
        <w:rPr>
          <w:szCs w:val="22"/>
        </w:rPr>
      </w:pPr>
      <w:r w:rsidRPr="004E5A82">
        <w:rPr>
          <w:szCs w:val="22"/>
        </w:rPr>
        <w:t>Zamawiający zleca, a Wykonawca zobowiązuje się: wykonać roboty budowlane w branży elektroenergetycznej dla zadania</w:t>
      </w:r>
      <w:r w:rsidR="002E0A69">
        <w:rPr>
          <w:szCs w:val="22"/>
        </w:rPr>
        <w:t>:</w:t>
      </w:r>
    </w:p>
    <w:p w:rsidR="004B5A32" w:rsidRPr="002B2116" w:rsidRDefault="004B5A32" w:rsidP="004B5A32">
      <w:pPr>
        <w:pStyle w:val="Tytu"/>
        <w:pBdr>
          <w:bottom w:val="dashSmallGap" w:sz="4" w:space="1" w:color="auto"/>
        </w:pBdr>
        <w:spacing w:before="240"/>
        <w:rPr>
          <w:rFonts w:ascii="Arial" w:hAnsi="Arial" w:cs="Arial"/>
          <w:bCs w:val="0"/>
          <w:caps/>
          <w:sz w:val="22"/>
          <w:szCs w:val="22"/>
        </w:rPr>
      </w:pPr>
    </w:p>
    <w:p w:rsidR="002E0A69" w:rsidRDefault="004B5A32" w:rsidP="004B5A32">
      <w:pPr>
        <w:pStyle w:val="IIIPodstawowy"/>
      </w:pPr>
      <w:r w:rsidRPr="002B2116">
        <w:t>na p</w:t>
      </w:r>
      <w:r w:rsidR="00B10E40">
        <w:t>odstawie dokumentacji projektowej</w:t>
      </w:r>
      <w:r w:rsidR="007B5C30">
        <w:t xml:space="preserve">, </w:t>
      </w:r>
      <w:r w:rsidRPr="002B2116">
        <w:t xml:space="preserve">zgodnie z wszelkimi zapisami niniejszej umowy, treścią </w:t>
      </w:r>
      <w:r>
        <w:t>„O</w:t>
      </w:r>
      <w:r w:rsidRPr="002B2116">
        <w:t>ferty Wykonawcy</w:t>
      </w:r>
      <w:r>
        <w:t>”</w:t>
      </w:r>
      <w:r w:rsidRPr="002B2116">
        <w:t xml:space="preserve"> </w:t>
      </w:r>
      <w:r>
        <w:t>(</w:t>
      </w:r>
      <w:r w:rsidR="00254E16">
        <w:fldChar w:fldCharType="begin"/>
      </w:r>
      <w:r w:rsidR="00254E16">
        <w:instrText xml:space="preserve"> REF _Ref333691844 \r \h  \* MERGEFORMAT </w:instrText>
      </w:r>
      <w:r w:rsidR="00254E16">
        <w:fldChar w:fldCharType="separate"/>
      </w:r>
      <w:r w:rsidR="00CA1F6A">
        <w:t>Załącznik nr 1</w:t>
      </w:r>
      <w:r w:rsidR="00254E16">
        <w:fldChar w:fldCharType="end"/>
      </w:r>
      <w:r w:rsidR="002E0A69">
        <w:t xml:space="preserve"> </w:t>
      </w:r>
      <w:r w:rsidRPr="002B2116">
        <w:t>do umowy</w:t>
      </w:r>
      <w:r w:rsidRPr="00704047">
        <w:t>), zapisami „Harmonogramu rzeczowo</w:t>
      </w:r>
      <w:r w:rsidRPr="00704047">
        <w:noBreakHyphen/>
        <w:t>finansowego (</w:t>
      </w:r>
      <w:r w:rsidR="00254E16" w:rsidRPr="00704047">
        <w:fldChar w:fldCharType="begin"/>
      </w:r>
      <w:r w:rsidR="00254E16" w:rsidRPr="00704047">
        <w:instrText xml:space="preserve"> REF _Ref333691889 \r \h  \* MERGEFORMAT </w:instrText>
      </w:r>
      <w:r w:rsidR="00254E16" w:rsidRPr="00704047">
        <w:fldChar w:fldCharType="separate"/>
      </w:r>
      <w:r w:rsidR="00CA1F6A">
        <w:t>Załącznik nr 2</w:t>
      </w:r>
      <w:r w:rsidR="00254E16" w:rsidRPr="00704047">
        <w:fldChar w:fldCharType="end"/>
      </w:r>
      <w:r w:rsidRPr="00704047">
        <w:t xml:space="preserve"> do umowy), oraz treścią „Specyfikacji technicznej” (</w:t>
      </w:r>
      <w:r w:rsidR="00254E16" w:rsidRPr="00704047">
        <w:fldChar w:fldCharType="begin"/>
      </w:r>
      <w:r w:rsidR="00254E16" w:rsidRPr="00704047">
        <w:instrText xml:space="preserve"> REF _Ref333691913 \r \h  \* MERGEFORMAT </w:instrText>
      </w:r>
      <w:r w:rsidR="00254E16" w:rsidRPr="00704047">
        <w:fldChar w:fldCharType="separate"/>
      </w:r>
      <w:r w:rsidR="00CA1F6A">
        <w:t>Załącznik nr 4</w:t>
      </w:r>
      <w:r w:rsidR="00254E16" w:rsidRPr="00704047">
        <w:fldChar w:fldCharType="end"/>
      </w:r>
      <w:r w:rsidRPr="00704047">
        <w:t xml:space="preserve"> do umowy).</w:t>
      </w:r>
    </w:p>
    <w:p w:rsidR="002E0A69" w:rsidRPr="002E0A69" w:rsidRDefault="002E0A69" w:rsidP="004B5A32">
      <w:pPr>
        <w:pStyle w:val="IIIPodstawowy"/>
      </w:pPr>
    </w:p>
    <w:p w:rsidR="004B5A32" w:rsidRPr="00981171" w:rsidRDefault="004B5A32" w:rsidP="004B5A32">
      <w:pPr>
        <w:pStyle w:val="IParagraf"/>
        <w:numPr>
          <w:ilvl w:val="0"/>
          <w:numId w:val="4"/>
        </w:numPr>
        <w:ind w:left="426" w:firstLine="283"/>
      </w:pPr>
      <w:bookmarkStart w:id="1" w:name="_Ref333698269"/>
    </w:p>
    <w:bookmarkEnd w:id="1"/>
    <w:p w:rsidR="004B5A32" w:rsidRPr="00927BE0" w:rsidRDefault="004B5A32" w:rsidP="004B5A32">
      <w:pPr>
        <w:pStyle w:val="IIIXPodtytu"/>
      </w:pPr>
      <w:r w:rsidRPr="00927BE0">
        <w:t xml:space="preserve">Termin realizacji umowy </w:t>
      </w:r>
    </w:p>
    <w:p w:rsidR="004B5A32" w:rsidRPr="00704047" w:rsidRDefault="004B5A32" w:rsidP="00CB55FB">
      <w:pPr>
        <w:pStyle w:val="IIUstp"/>
        <w:numPr>
          <w:ilvl w:val="0"/>
          <w:numId w:val="18"/>
        </w:numPr>
      </w:pPr>
      <w:bookmarkStart w:id="2" w:name="_Ref333698851"/>
      <w:r w:rsidRPr="00704047">
        <w:t>Strony ustalają następujące terminy realizacji przez Wykonawcę przedmiotu umowy zgodnie z załączonym harmonogramem rzeczowo – finansowym (</w:t>
      </w:r>
      <w:r w:rsidR="00E55EB4" w:rsidRPr="00704047">
        <w:fldChar w:fldCharType="begin"/>
      </w:r>
      <w:r w:rsidRPr="00704047">
        <w:instrText xml:space="preserve"> REF _Ref333691889 \r \h </w:instrText>
      </w:r>
      <w:r w:rsidR="00E85900" w:rsidRPr="00704047">
        <w:instrText xml:space="preserve"> \* MERGEFORMAT </w:instrText>
      </w:r>
      <w:r w:rsidR="00E55EB4" w:rsidRPr="00704047">
        <w:fldChar w:fldCharType="separate"/>
      </w:r>
      <w:r w:rsidR="00CA1F6A">
        <w:t>Załącznik nr 2</w:t>
      </w:r>
      <w:r w:rsidR="00E55EB4" w:rsidRPr="00704047">
        <w:fldChar w:fldCharType="end"/>
      </w:r>
      <w:r w:rsidR="002E0A69">
        <w:t xml:space="preserve"> </w:t>
      </w:r>
      <w:r w:rsidR="00EF23F3" w:rsidRPr="00704047">
        <w:t>do umowy</w:t>
      </w:r>
      <w:r w:rsidRPr="00704047">
        <w:t>), przy czym:</w:t>
      </w:r>
      <w:bookmarkEnd w:id="2"/>
    </w:p>
    <w:p w:rsidR="004B5A32" w:rsidRPr="00704047" w:rsidRDefault="004B5A32" w:rsidP="004B5A32">
      <w:pPr>
        <w:pStyle w:val="IIInumerowanie"/>
        <w:numPr>
          <w:ilvl w:val="0"/>
          <w:numId w:val="3"/>
        </w:numPr>
        <w:rPr>
          <w:color w:val="auto"/>
        </w:rPr>
      </w:pPr>
      <w:r w:rsidRPr="00704047">
        <w:rPr>
          <w:color w:val="auto"/>
        </w:rPr>
        <w:t xml:space="preserve">przekazanie placu budowy nastąpi w ciągu </w:t>
      </w:r>
      <w:r w:rsidR="009F44C9" w:rsidRPr="00704047">
        <w:rPr>
          <w:color w:val="auto"/>
        </w:rPr>
        <w:t xml:space="preserve">7 </w:t>
      </w:r>
      <w:r w:rsidRPr="00704047">
        <w:rPr>
          <w:color w:val="auto"/>
        </w:rPr>
        <w:t>dni roboczych od dnia dostarczenia Zamawiającemu pisemnego wystąpienia wraz z niezbędnymi dokumentami w powyższym zakresie,</w:t>
      </w:r>
      <w:r w:rsidR="009F44C9" w:rsidRPr="00704047">
        <w:rPr>
          <w:color w:val="auto"/>
        </w:rPr>
        <w:t xml:space="preserve"> złożonego po podpisaniu umowy</w:t>
      </w:r>
    </w:p>
    <w:p w:rsidR="004B5A32" w:rsidRPr="00704047" w:rsidRDefault="004B5A32" w:rsidP="004B5A32">
      <w:pPr>
        <w:pStyle w:val="IIInumerowanie"/>
        <w:numPr>
          <w:ilvl w:val="0"/>
          <w:numId w:val="3"/>
        </w:numPr>
        <w:rPr>
          <w:color w:val="auto"/>
        </w:rPr>
      </w:pPr>
      <w:bookmarkStart w:id="3" w:name="_Ref333699409"/>
      <w:r w:rsidRPr="00704047">
        <w:rPr>
          <w:color w:val="auto"/>
        </w:rPr>
        <w:t>wykonanie robót związanych z realizacją przedmiotu umowy, nastąpi do dnia ……………….</w:t>
      </w:r>
      <w:bookmarkEnd w:id="3"/>
    </w:p>
    <w:p w:rsidR="009F44C9" w:rsidRPr="00704047" w:rsidRDefault="009F44C9" w:rsidP="007D42A8">
      <w:pPr>
        <w:pStyle w:val="IIInumerowanie"/>
        <w:numPr>
          <w:ilvl w:val="0"/>
          <w:numId w:val="0"/>
        </w:numPr>
        <w:ind w:left="720"/>
        <w:rPr>
          <w:color w:val="auto"/>
          <w:szCs w:val="22"/>
        </w:rPr>
      </w:pPr>
      <w:r w:rsidRPr="00704047">
        <w:rPr>
          <w:color w:val="auto"/>
          <w:szCs w:val="22"/>
        </w:rPr>
        <w:t xml:space="preserve">zgodnie z wymaganiami </w:t>
      </w:r>
      <w:r w:rsidR="00EF53B8" w:rsidRPr="00704047">
        <w:rPr>
          <w:color w:val="auto"/>
          <w:szCs w:val="22"/>
        </w:rPr>
        <w:t xml:space="preserve">Specyfikacji </w:t>
      </w:r>
      <w:r w:rsidR="00EF53B8" w:rsidRPr="00A16310">
        <w:rPr>
          <w:color w:val="auto"/>
          <w:szCs w:val="22"/>
        </w:rPr>
        <w:t xml:space="preserve">Istotnych Warunków Zamówienia (dalej: </w:t>
      </w:r>
      <w:r w:rsidR="004911E8" w:rsidRPr="00A16310">
        <w:rPr>
          <w:color w:val="auto"/>
          <w:szCs w:val="22"/>
        </w:rPr>
        <w:t>S</w:t>
      </w:r>
      <w:r w:rsidRPr="00A16310">
        <w:rPr>
          <w:color w:val="auto"/>
          <w:szCs w:val="22"/>
        </w:rPr>
        <w:t>WZ</w:t>
      </w:r>
      <w:r w:rsidR="00EF53B8" w:rsidRPr="00A16310">
        <w:rPr>
          <w:color w:val="auto"/>
          <w:szCs w:val="22"/>
        </w:rPr>
        <w:t>)</w:t>
      </w:r>
      <w:r w:rsidRPr="00A16310">
        <w:rPr>
          <w:color w:val="auto"/>
          <w:szCs w:val="22"/>
        </w:rPr>
        <w:t xml:space="preserve"> </w:t>
      </w:r>
      <w:r w:rsidR="002E0A69" w:rsidRPr="00A16310">
        <w:rPr>
          <w:color w:val="auto"/>
          <w:szCs w:val="22"/>
        </w:rPr>
        <w:t xml:space="preserve"> </w:t>
      </w:r>
      <w:r w:rsidRPr="00A16310">
        <w:rPr>
          <w:color w:val="auto"/>
          <w:szCs w:val="22"/>
        </w:rPr>
        <w:t xml:space="preserve">i złożoną ofertą </w:t>
      </w:r>
      <w:r w:rsidR="00CD3EA8" w:rsidRPr="00A16310">
        <w:rPr>
          <w:color w:val="auto"/>
          <w:szCs w:val="22"/>
        </w:rPr>
        <w:t>(</w:t>
      </w:r>
      <w:r w:rsidR="00687F67" w:rsidRPr="00A16310">
        <w:rPr>
          <w:color w:val="auto"/>
          <w:szCs w:val="22"/>
        </w:rPr>
        <w:t>Z</w:t>
      </w:r>
      <w:r w:rsidR="00CD3EA8" w:rsidRPr="00A16310">
        <w:rPr>
          <w:color w:val="auto"/>
          <w:szCs w:val="22"/>
        </w:rPr>
        <w:t>ałącznik nr 2</w:t>
      </w:r>
      <w:r w:rsidR="0069589C" w:rsidRPr="00A16310">
        <w:rPr>
          <w:color w:val="auto"/>
          <w:szCs w:val="22"/>
        </w:rPr>
        <w:t xml:space="preserve"> do umowy</w:t>
      </w:r>
      <w:r w:rsidR="00CD3EA8" w:rsidRPr="00A16310">
        <w:rPr>
          <w:color w:val="auto"/>
          <w:szCs w:val="22"/>
        </w:rPr>
        <w:t>)</w:t>
      </w:r>
    </w:p>
    <w:p w:rsidR="001066A8" w:rsidRPr="00270BD4" w:rsidRDefault="000F3CCD" w:rsidP="001066A8">
      <w:pPr>
        <w:pStyle w:val="IIInumerowanie"/>
        <w:numPr>
          <w:ilvl w:val="0"/>
          <w:numId w:val="0"/>
        </w:numPr>
        <w:ind w:left="720"/>
        <w:rPr>
          <w:szCs w:val="22"/>
        </w:rPr>
      </w:pPr>
      <w:r w:rsidRPr="00704047">
        <w:rPr>
          <w:color w:val="auto"/>
        </w:rPr>
        <w:t xml:space="preserve">Jeżeli w trakcie realizacji robót konieczne będzie ograniczenie dostaw energii elektrycznej, wówczas wyłączenia odbiorców dla całej realizacji zadania nie będą trwały, łącznie w całym okresie wykonywania umowy, dłużej niż ………………godzin, </w:t>
      </w:r>
      <w:r w:rsidRPr="00704047">
        <w:rPr>
          <w:color w:val="auto"/>
          <w:szCs w:val="22"/>
        </w:rPr>
        <w:t>……………………………………………………………………………………………………………………………………………………………………………………………………</w:t>
      </w:r>
      <w:r w:rsidRPr="00704047">
        <w:rPr>
          <w:color w:val="auto"/>
          <w:szCs w:val="22"/>
        </w:rPr>
        <w:br/>
      </w:r>
      <w:r w:rsidR="001066A8" w:rsidRPr="00704047">
        <w:rPr>
          <w:color w:val="auto"/>
          <w:szCs w:val="22"/>
        </w:rPr>
        <w:t>Czas</w:t>
      </w:r>
      <w:r w:rsidR="009F44C9" w:rsidRPr="00704047">
        <w:rPr>
          <w:color w:val="auto"/>
          <w:szCs w:val="22"/>
        </w:rPr>
        <w:t xml:space="preserve">y </w:t>
      </w:r>
      <w:proofErr w:type="spellStart"/>
      <w:r w:rsidR="009F44C9" w:rsidRPr="00704047">
        <w:rPr>
          <w:color w:val="auto"/>
          <w:szCs w:val="22"/>
        </w:rPr>
        <w:t>wyłączeń</w:t>
      </w:r>
      <w:proofErr w:type="spellEnd"/>
      <w:r w:rsidR="00CD3EA8" w:rsidRPr="00704047">
        <w:rPr>
          <w:color w:val="auto"/>
          <w:szCs w:val="22"/>
        </w:rPr>
        <w:t xml:space="preserve"> urządzeń sieciowych</w:t>
      </w:r>
      <w:r w:rsidR="009F44C9" w:rsidRPr="00704047">
        <w:rPr>
          <w:color w:val="auto"/>
          <w:szCs w:val="22"/>
        </w:rPr>
        <w:t xml:space="preserve"> (powodujących</w:t>
      </w:r>
      <w:r w:rsidR="001066A8" w:rsidRPr="00704047">
        <w:rPr>
          <w:color w:val="auto"/>
          <w:szCs w:val="22"/>
        </w:rPr>
        <w:t xml:space="preserve"> przerwy </w:t>
      </w:r>
      <w:r w:rsidR="001066A8" w:rsidRPr="00270BD4">
        <w:rPr>
          <w:szCs w:val="22"/>
        </w:rPr>
        <w:t xml:space="preserve">w dostawach </w:t>
      </w:r>
      <w:r w:rsidR="009F44C9">
        <w:rPr>
          <w:szCs w:val="22"/>
        </w:rPr>
        <w:t xml:space="preserve">energii elektrycznej dla odbiorców) </w:t>
      </w:r>
      <w:r w:rsidR="001066A8" w:rsidRPr="00270BD4">
        <w:rPr>
          <w:szCs w:val="22"/>
        </w:rPr>
        <w:t>liczony będzie</w:t>
      </w:r>
      <w:r w:rsidR="009F44C9">
        <w:rPr>
          <w:szCs w:val="22"/>
        </w:rPr>
        <w:t xml:space="preserve"> następująco</w:t>
      </w:r>
      <w:r w:rsidR="001066A8" w:rsidRPr="00270BD4">
        <w:rPr>
          <w:szCs w:val="22"/>
        </w:rPr>
        <w:t>:</w:t>
      </w:r>
    </w:p>
    <w:p w:rsidR="001066A8" w:rsidRPr="00270BD4" w:rsidRDefault="001066A8" w:rsidP="00CB55FB">
      <w:pPr>
        <w:pStyle w:val="IIInumerowanie"/>
        <w:numPr>
          <w:ilvl w:val="0"/>
          <w:numId w:val="29"/>
        </w:numPr>
        <w:ind w:left="993" w:hanging="284"/>
        <w:rPr>
          <w:szCs w:val="22"/>
        </w:rPr>
      </w:pPr>
      <w:r w:rsidRPr="00270BD4">
        <w:rPr>
          <w:szCs w:val="22"/>
        </w:rPr>
        <w:t>w przypadku dopuszczenia do pracy przez Pogotowie Energetyczne Zamawiającego - od momentu dopuszczenia do pracy do momentu zgłoszenia przez Wykonawcę gotowości do załączenia pod napięcie,</w:t>
      </w:r>
    </w:p>
    <w:p w:rsidR="001066A8" w:rsidRPr="00270BD4" w:rsidRDefault="001066A8" w:rsidP="00CB55FB">
      <w:pPr>
        <w:pStyle w:val="IIInumerowanie"/>
        <w:numPr>
          <w:ilvl w:val="0"/>
          <w:numId w:val="29"/>
        </w:numPr>
        <w:ind w:left="993" w:hanging="284"/>
      </w:pPr>
      <w:r w:rsidRPr="00270BD4">
        <w:rPr>
          <w:szCs w:val="22"/>
        </w:rPr>
        <w:t xml:space="preserve">w przypadku </w:t>
      </w:r>
      <w:proofErr w:type="spellStart"/>
      <w:r w:rsidR="008F7399" w:rsidRPr="00270BD4">
        <w:rPr>
          <w:szCs w:val="22"/>
        </w:rPr>
        <w:t>samodopuszczenia</w:t>
      </w:r>
      <w:proofErr w:type="spellEnd"/>
      <w:r w:rsidR="008F7399" w:rsidRPr="00270BD4">
        <w:rPr>
          <w:szCs w:val="22"/>
        </w:rPr>
        <w:t xml:space="preserve"> </w:t>
      </w:r>
      <w:r w:rsidR="005A1DF1" w:rsidRPr="00DC6B7D">
        <w:rPr>
          <w:rFonts w:cs="Arial"/>
          <w:color w:val="auto"/>
        </w:rPr>
        <w:t>powiększony o 1 godzinę</w:t>
      </w:r>
      <w:r w:rsidR="008F7399" w:rsidRPr="00270BD4">
        <w:rPr>
          <w:rFonts w:cs="Arial"/>
          <w:color w:val="auto"/>
        </w:rPr>
        <w:t xml:space="preserve"> na każde wyłączenie</w:t>
      </w:r>
      <w:r w:rsidRPr="00270BD4">
        <w:rPr>
          <w:szCs w:val="22"/>
        </w:rPr>
        <w:t xml:space="preserve"> - od momentu wyłączenia linii spod napięcia do momentu załączenia linii </w:t>
      </w:r>
      <w:r w:rsidR="002E0A69">
        <w:rPr>
          <w:szCs w:val="22"/>
        </w:rPr>
        <w:t xml:space="preserve">            </w:t>
      </w:r>
      <w:r w:rsidRPr="00270BD4">
        <w:rPr>
          <w:szCs w:val="22"/>
        </w:rPr>
        <w:t xml:space="preserve">pod napięcie. </w:t>
      </w:r>
    </w:p>
    <w:p w:rsidR="004B5A32" w:rsidRPr="002B2116" w:rsidRDefault="004B5A32" w:rsidP="00CB55FB">
      <w:pPr>
        <w:pStyle w:val="IIUstp"/>
        <w:numPr>
          <w:ilvl w:val="0"/>
          <w:numId w:val="18"/>
        </w:numPr>
        <w:rPr>
          <w:bCs/>
        </w:rPr>
      </w:pPr>
      <w:r w:rsidRPr="00270BD4">
        <w:t xml:space="preserve">Za termin </w:t>
      </w:r>
      <w:r w:rsidR="005C3DB8" w:rsidRPr="00270BD4">
        <w:t xml:space="preserve">wykonania </w:t>
      </w:r>
      <w:r w:rsidRPr="00270BD4">
        <w:t>przedmiotu umowy uważa się datę podpisania protokołu odbioru</w:t>
      </w:r>
      <w:r w:rsidRPr="002B2116">
        <w:t xml:space="preserve"> końcowego</w:t>
      </w:r>
      <w:r w:rsidR="00CD3EA8">
        <w:t>, sporządzonego</w:t>
      </w:r>
      <w:r w:rsidR="00E85900">
        <w:t xml:space="preserve"> zgodnie z postanowieniami § 4</w:t>
      </w:r>
      <w:r w:rsidRPr="002B2116">
        <w:t>.</w:t>
      </w:r>
    </w:p>
    <w:p w:rsidR="004B5A32" w:rsidRPr="002B2116" w:rsidRDefault="004B5A32" w:rsidP="00CB55FB">
      <w:pPr>
        <w:pStyle w:val="IIUstp"/>
        <w:numPr>
          <w:ilvl w:val="0"/>
          <w:numId w:val="18"/>
        </w:numPr>
        <w:rPr>
          <w:bCs/>
        </w:rPr>
      </w:pPr>
      <w:r w:rsidRPr="002B2116">
        <w:t xml:space="preserve">W przypadku niemożności realizacji przedmiotu umowy z przyczyn niezależnych </w:t>
      </w:r>
      <w:r w:rsidR="002E0A69">
        <w:t xml:space="preserve">          </w:t>
      </w:r>
      <w:r w:rsidRPr="002B2116">
        <w:t>od Wykonawcy, uznanych na piśmie przez Zamawiającego, termin zakończenia prac może zostać zmieniony z</w:t>
      </w:r>
      <w:r>
        <w:t xml:space="preserve"> </w:t>
      </w:r>
      <w:r w:rsidRPr="002B2116">
        <w:t xml:space="preserve">uwzględnieniem czasu trwania tych przyczyn. Przerwy </w:t>
      </w:r>
      <w:r w:rsidR="002E0A69">
        <w:t xml:space="preserve">            </w:t>
      </w:r>
      <w:r w:rsidRPr="002B2116">
        <w:t>w pracach muszą być udokumentowane odpowiednimi zapisami upoważnionych przedstawicieli Wykonawcy i Zamawiającego. Zmiana terminu realizacji umowy wymaga formy pisemnej pod rygorem nieważności.</w:t>
      </w:r>
    </w:p>
    <w:p w:rsidR="004B5A32" w:rsidRPr="002E0A69" w:rsidRDefault="004B5A32" w:rsidP="00CB55FB">
      <w:pPr>
        <w:pStyle w:val="IIUstp"/>
        <w:numPr>
          <w:ilvl w:val="0"/>
          <w:numId w:val="18"/>
        </w:numPr>
        <w:rPr>
          <w:bCs/>
        </w:rPr>
      </w:pPr>
      <w:r w:rsidRPr="00704047">
        <w:t xml:space="preserve">W przypadku, gdy Wykonawca nie wykona w ustalonym terminie przedmiotu umowy </w:t>
      </w:r>
      <w:r w:rsidR="002E0A69">
        <w:t xml:space="preserve">     </w:t>
      </w:r>
      <w:r w:rsidRPr="00704047">
        <w:t>lub nie dotrzyma terminów ustalonych w harmonogramie rzeczowo-finansowym robót (</w:t>
      </w:r>
      <w:r w:rsidR="00254E16" w:rsidRPr="00704047">
        <w:fldChar w:fldCharType="begin"/>
      </w:r>
      <w:r w:rsidR="00254E16" w:rsidRPr="00704047">
        <w:instrText xml:space="preserve"> REF _Ref333691889 \r \h  \* MERGEFORMAT </w:instrText>
      </w:r>
      <w:r w:rsidR="00254E16" w:rsidRPr="00704047">
        <w:fldChar w:fldCharType="separate"/>
      </w:r>
      <w:r w:rsidR="00CA1F6A">
        <w:t>Załącznik nr 2</w:t>
      </w:r>
      <w:r w:rsidR="00254E16" w:rsidRPr="00704047">
        <w:fldChar w:fldCharType="end"/>
      </w:r>
      <w:r w:rsidR="0069589C" w:rsidRPr="00704047">
        <w:t xml:space="preserve"> do umowy</w:t>
      </w:r>
      <w:r w:rsidRPr="00704047">
        <w:t>) Zamawiający może odstąpić od umowy z winy Wykonawcy lu</w:t>
      </w:r>
      <w:r w:rsidR="00E35BFF">
        <w:t>b rozwiązać umowę i nałożyć na W</w:t>
      </w:r>
      <w:r w:rsidRPr="00704047">
        <w:t xml:space="preserve">ykonawcę </w:t>
      </w:r>
      <w:r w:rsidRPr="002B2116">
        <w:t>kary umowne.</w:t>
      </w:r>
    </w:p>
    <w:p w:rsidR="002E0A69" w:rsidRPr="002B2116" w:rsidRDefault="002E0A69" w:rsidP="002E0A69">
      <w:pPr>
        <w:pStyle w:val="IIUstp"/>
        <w:numPr>
          <w:ilvl w:val="0"/>
          <w:numId w:val="0"/>
        </w:numPr>
        <w:ind w:left="360"/>
        <w:rPr>
          <w:bCs/>
        </w:rPr>
      </w:pPr>
    </w:p>
    <w:p w:rsidR="004B5A32" w:rsidRPr="00981171" w:rsidRDefault="004B5A32" w:rsidP="004B5A32">
      <w:pPr>
        <w:pStyle w:val="IParagraf"/>
        <w:numPr>
          <w:ilvl w:val="0"/>
          <w:numId w:val="4"/>
        </w:numPr>
        <w:ind w:left="426" w:firstLine="283"/>
      </w:pPr>
      <w:bookmarkStart w:id="4" w:name="_Ref333698023"/>
    </w:p>
    <w:bookmarkEnd w:id="4"/>
    <w:p w:rsidR="004B5A32" w:rsidRPr="00927BE0" w:rsidRDefault="004B5A32" w:rsidP="004B5A32">
      <w:pPr>
        <w:pStyle w:val="IIIXPodtytu"/>
      </w:pPr>
      <w:r w:rsidRPr="00927BE0">
        <w:t>Wynagrodzenie i warunki płatności</w:t>
      </w:r>
    </w:p>
    <w:p w:rsidR="004B5A32" w:rsidRDefault="004B5A32" w:rsidP="00CB55FB">
      <w:pPr>
        <w:pStyle w:val="IIUstp"/>
        <w:numPr>
          <w:ilvl w:val="0"/>
          <w:numId w:val="19"/>
        </w:numPr>
      </w:pPr>
      <w:bookmarkStart w:id="5" w:name="_Ref333693697"/>
      <w:r w:rsidRPr="002B2116">
        <w:t xml:space="preserve">Strony ustalają, że wynagrodzenie za wykonanie przez Wykonawcę wszelkich zobowiązań na nim ciążących, a wynikających z umowy, w tym za wykonanie przedmiotu </w:t>
      </w:r>
      <w:r w:rsidRPr="00270BD4">
        <w:t>umowy zgodnie z ofertą wynosi:</w:t>
      </w:r>
      <w:bookmarkEnd w:id="5"/>
    </w:p>
    <w:p w:rsidR="002E0A69" w:rsidRPr="00270BD4" w:rsidRDefault="002E0A69" w:rsidP="002E0A69">
      <w:pPr>
        <w:pStyle w:val="IIUstp"/>
        <w:numPr>
          <w:ilvl w:val="0"/>
          <w:numId w:val="0"/>
        </w:numPr>
        <w:ind w:left="360"/>
      </w:pPr>
    </w:p>
    <w:p w:rsidR="004B5A32" w:rsidRPr="00270BD4" w:rsidRDefault="004B5A32" w:rsidP="002E0A69">
      <w:pPr>
        <w:pStyle w:val="IIInumerowanie"/>
        <w:numPr>
          <w:ilvl w:val="0"/>
          <w:numId w:val="5"/>
        </w:numPr>
        <w:spacing w:after="0"/>
        <w:rPr>
          <w:b/>
        </w:rPr>
      </w:pPr>
      <w:r w:rsidRPr="00270BD4">
        <w:rPr>
          <w:b/>
        </w:rPr>
        <w:t xml:space="preserve">wartość umowy </w:t>
      </w:r>
      <w:r w:rsidR="005C3DB8" w:rsidRPr="00270BD4">
        <w:rPr>
          <w:b/>
        </w:rPr>
        <w:t xml:space="preserve">netto </w:t>
      </w:r>
      <w:r w:rsidRPr="00270BD4">
        <w:rPr>
          <w:b/>
        </w:rPr>
        <w:t>(bez podatku VA</w:t>
      </w:r>
      <w:r w:rsidR="009C61D8">
        <w:rPr>
          <w:b/>
        </w:rPr>
        <w:t>T): .............</w:t>
      </w:r>
      <w:r w:rsidRPr="00270BD4">
        <w:rPr>
          <w:b/>
        </w:rPr>
        <w:t>...............</w:t>
      </w:r>
      <w:r w:rsidR="002F3202" w:rsidRPr="00270BD4">
        <w:rPr>
          <w:b/>
        </w:rPr>
        <w:t>........</w:t>
      </w:r>
      <w:r w:rsidRPr="00270BD4">
        <w:rPr>
          <w:b/>
        </w:rPr>
        <w:t>........................zł,</w:t>
      </w:r>
    </w:p>
    <w:p w:rsidR="004B5A32" w:rsidRDefault="004B5A32" w:rsidP="002E0A69">
      <w:pPr>
        <w:pStyle w:val="Tekstpodstawowy"/>
        <w:spacing w:line="240" w:lineRule="auto"/>
        <w:ind w:left="709"/>
        <w:rPr>
          <w:rFonts w:cs="Arial"/>
          <w:i w:val="0"/>
          <w:sz w:val="22"/>
          <w:szCs w:val="22"/>
        </w:rPr>
      </w:pPr>
      <w:r w:rsidRPr="00270BD4">
        <w:rPr>
          <w:rFonts w:cs="Arial"/>
          <w:i w:val="0"/>
          <w:sz w:val="22"/>
          <w:szCs w:val="22"/>
        </w:rPr>
        <w:t>(słownie:.........................</w:t>
      </w:r>
      <w:r w:rsidR="002F3202" w:rsidRPr="00270BD4">
        <w:rPr>
          <w:rFonts w:cs="Arial"/>
          <w:i w:val="0"/>
          <w:sz w:val="22"/>
          <w:szCs w:val="22"/>
        </w:rPr>
        <w:t>...........................</w:t>
      </w:r>
      <w:r w:rsidRPr="00270BD4">
        <w:rPr>
          <w:rFonts w:cs="Arial"/>
          <w:i w:val="0"/>
          <w:sz w:val="22"/>
          <w:szCs w:val="22"/>
        </w:rPr>
        <w:t>..................................................... złotych),</w:t>
      </w:r>
    </w:p>
    <w:p w:rsidR="002E0A69" w:rsidRPr="00270BD4" w:rsidRDefault="002E0A69" w:rsidP="002E0A69">
      <w:pPr>
        <w:pStyle w:val="Tekstpodstawowy"/>
        <w:spacing w:line="240" w:lineRule="auto"/>
        <w:ind w:left="709"/>
        <w:rPr>
          <w:rFonts w:cs="Arial"/>
          <w:i w:val="0"/>
          <w:sz w:val="22"/>
          <w:szCs w:val="22"/>
        </w:rPr>
      </w:pPr>
    </w:p>
    <w:p w:rsidR="004B5A32" w:rsidRPr="00270BD4" w:rsidRDefault="004B5A32" w:rsidP="002E0A69">
      <w:pPr>
        <w:pStyle w:val="IIInumerowanie"/>
        <w:numPr>
          <w:ilvl w:val="0"/>
          <w:numId w:val="5"/>
        </w:numPr>
        <w:spacing w:after="0"/>
        <w:rPr>
          <w:b/>
        </w:rPr>
      </w:pPr>
      <w:r w:rsidRPr="00270BD4">
        <w:rPr>
          <w:b/>
        </w:rPr>
        <w:t>podatek VAT wynosi: .........................................................................................</w:t>
      </w:r>
      <w:r w:rsidR="002E0A69">
        <w:rPr>
          <w:b/>
        </w:rPr>
        <w:t>....</w:t>
      </w:r>
      <w:r w:rsidRPr="00270BD4">
        <w:rPr>
          <w:b/>
        </w:rPr>
        <w:t>.zł,</w:t>
      </w:r>
    </w:p>
    <w:p w:rsidR="004B5A32" w:rsidRPr="00270BD4" w:rsidRDefault="004B5A32" w:rsidP="002E0A69">
      <w:pPr>
        <w:pStyle w:val="Tekstpodstawowy"/>
        <w:spacing w:line="240" w:lineRule="auto"/>
        <w:ind w:left="709"/>
        <w:rPr>
          <w:rFonts w:cs="Arial"/>
          <w:i w:val="0"/>
          <w:sz w:val="22"/>
          <w:szCs w:val="22"/>
        </w:rPr>
      </w:pPr>
      <w:r w:rsidRPr="00270BD4">
        <w:rPr>
          <w:rFonts w:cs="Arial"/>
          <w:i w:val="0"/>
          <w:sz w:val="22"/>
          <w:szCs w:val="22"/>
        </w:rPr>
        <w:t>(słownie:.....................................................................................</w:t>
      </w:r>
      <w:r w:rsidR="002F3202" w:rsidRPr="00270BD4">
        <w:rPr>
          <w:rFonts w:cs="Arial"/>
          <w:i w:val="0"/>
          <w:sz w:val="22"/>
          <w:szCs w:val="22"/>
        </w:rPr>
        <w:t>...................... złotych</w:t>
      </w:r>
    </w:p>
    <w:p w:rsidR="004B5A32" w:rsidRDefault="002E0A69" w:rsidP="002E0A69">
      <w:pPr>
        <w:pStyle w:val="Tekstpodstawowy"/>
        <w:spacing w:line="240" w:lineRule="auto"/>
        <w:rPr>
          <w:rFonts w:cs="Arial"/>
          <w:i w:val="0"/>
          <w:sz w:val="22"/>
          <w:szCs w:val="22"/>
        </w:rPr>
      </w:pPr>
      <w:r>
        <w:rPr>
          <w:rFonts w:cs="Arial"/>
          <w:i w:val="0"/>
          <w:sz w:val="22"/>
          <w:szCs w:val="22"/>
        </w:rPr>
        <w:t xml:space="preserve">            </w:t>
      </w:r>
      <w:r w:rsidR="004B5A32" w:rsidRPr="00270BD4">
        <w:rPr>
          <w:rFonts w:cs="Arial"/>
          <w:i w:val="0"/>
          <w:sz w:val="22"/>
          <w:szCs w:val="22"/>
        </w:rPr>
        <w:t>wg stawki VAT...........%,</w:t>
      </w:r>
    </w:p>
    <w:p w:rsidR="002E0A69" w:rsidRPr="00270BD4" w:rsidRDefault="002E0A69" w:rsidP="002E0A69">
      <w:pPr>
        <w:pStyle w:val="Tekstpodstawowy"/>
        <w:spacing w:line="240" w:lineRule="auto"/>
        <w:ind w:left="1080"/>
        <w:rPr>
          <w:rFonts w:cs="Arial"/>
          <w:i w:val="0"/>
          <w:sz w:val="22"/>
          <w:szCs w:val="22"/>
        </w:rPr>
      </w:pPr>
    </w:p>
    <w:p w:rsidR="004B5A32" w:rsidRPr="00270BD4" w:rsidRDefault="004B5A32" w:rsidP="002E0A69">
      <w:pPr>
        <w:pStyle w:val="IIInumerowanie"/>
        <w:numPr>
          <w:ilvl w:val="0"/>
          <w:numId w:val="5"/>
        </w:numPr>
        <w:spacing w:after="0"/>
        <w:jc w:val="left"/>
        <w:rPr>
          <w:b/>
        </w:rPr>
      </w:pPr>
      <w:bookmarkStart w:id="6" w:name="_Ref333693379"/>
      <w:r w:rsidRPr="00270BD4">
        <w:rPr>
          <w:b/>
        </w:rPr>
        <w:t xml:space="preserve">wynagrodzenie umowne </w:t>
      </w:r>
      <w:r w:rsidR="005C3DB8" w:rsidRPr="00270BD4">
        <w:rPr>
          <w:b/>
        </w:rPr>
        <w:t xml:space="preserve">brutto </w:t>
      </w:r>
      <w:r w:rsidR="002E0A69">
        <w:rPr>
          <w:b/>
        </w:rPr>
        <w:t>(z podatkiem VAT): .........</w:t>
      </w:r>
      <w:r w:rsidR="002F3202" w:rsidRPr="00270BD4">
        <w:rPr>
          <w:b/>
        </w:rPr>
        <w:t>..........................</w:t>
      </w:r>
      <w:r w:rsidRPr="00270BD4">
        <w:rPr>
          <w:b/>
        </w:rPr>
        <w:t>.........zł</w:t>
      </w:r>
      <w:bookmarkEnd w:id="6"/>
      <w:r w:rsidRPr="00270BD4">
        <w:rPr>
          <w:b/>
        </w:rPr>
        <w:t>,</w:t>
      </w:r>
    </w:p>
    <w:p w:rsidR="004B5A32" w:rsidRDefault="004B5A32" w:rsidP="002E0A69">
      <w:pPr>
        <w:pStyle w:val="Tekstpodstawowy"/>
        <w:spacing w:line="240" w:lineRule="auto"/>
        <w:ind w:left="709"/>
        <w:rPr>
          <w:rFonts w:cs="Arial"/>
          <w:i w:val="0"/>
          <w:sz w:val="22"/>
          <w:szCs w:val="22"/>
        </w:rPr>
      </w:pPr>
      <w:r w:rsidRPr="00270BD4">
        <w:rPr>
          <w:rFonts w:cs="Arial"/>
          <w:i w:val="0"/>
          <w:sz w:val="22"/>
          <w:szCs w:val="22"/>
        </w:rPr>
        <w:t>(</w:t>
      </w:r>
      <w:r w:rsidR="002F3202" w:rsidRPr="00270BD4">
        <w:rPr>
          <w:rFonts w:cs="Arial"/>
          <w:i w:val="0"/>
          <w:sz w:val="22"/>
          <w:szCs w:val="22"/>
        </w:rPr>
        <w:t>słownie:......................</w:t>
      </w:r>
      <w:r w:rsidRPr="00270BD4">
        <w:rPr>
          <w:rFonts w:cs="Arial"/>
          <w:i w:val="0"/>
          <w:sz w:val="22"/>
          <w:szCs w:val="22"/>
        </w:rPr>
        <w:t>................................................................................... złotych).</w:t>
      </w:r>
    </w:p>
    <w:p w:rsidR="002E0A69" w:rsidRPr="00C02233" w:rsidRDefault="002E0A69" w:rsidP="002E0A69">
      <w:pPr>
        <w:pStyle w:val="Tekstpodstawowy"/>
        <w:spacing w:line="240" w:lineRule="auto"/>
        <w:ind w:left="709"/>
        <w:rPr>
          <w:rFonts w:cs="Arial"/>
          <w:i w:val="0"/>
          <w:sz w:val="22"/>
          <w:szCs w:val="22"/>
        </w:rPr>
      </w:pPr>
    </w:p>
    <w:p w:rsidR="004B5A32" w:rsidRDefault="004B5A32" w:rsidP="004B5A32">
      <w:pPr>
        <w:pStyle w:val="Tekstpodstawowy"/>
        <w:spacing w:line="240" w:lineRule="auto"/>
        <w:ind w:left="426"/>
        <w:rPr>
          <w:rFonts w:cs="Arial"/>
          <w:b w:val="0"/>
          <w:i w:val="0"/>
          <w:sz w:val="22"/>
          <w:szCs w:val="22"/>
        </w:rPr>
      </w:pPr>
      <w:r w:rsidRPr="002B2116">
        <w:rPr>
          <w:rFonts w:cs="Arial"/>
          <w:b w:val="0"/>
          <w:i w:val="0"/>
          <w:sz w:val="22"/>
          <w:szCs w:val="22"/>
        </w:rPr>
        <w:t>Wysokości wynagrodzenia należnego Wykonawcy</w:t>
      </w:r>
      <w:r>
        <w:rPr>
          <w:rFonts w:cs="Arial"/>
          <w:b w:val="0"/>
          <w:i w:val="0"/>
          <w:sz w:val="22"/>
          <w:szCs w:val="22"/>
        </w:rPr>
        <w:t xml:space="preserve"> o którym mowa w pkt. </w:t>
      </w:r>
      <w:r w:rsidR="00C42899">
        <w:rPr>
          <w:rFonts w:cs="Arial"/>
          <w:b w:val="0"/>
          <w:i w:val="0"/>
          <w:sz w:val="22"/>
          <w:szCs w:val="22"/>
        </w:rPr>
        <w:t xml:space="preserve">3) </w:t>
      </w:r>
      <w:r>
        <w:rPr>
          <w:rFonts w:cs="Arial"/>
          <w:b w:val="0"/>
          <w:i w:val="0"/>
          <w:sz w:val="22"/>
          <w:szCs w:val="22"/>
        </w:rPr>
        <w:t>niniejszego paragrafu</w:t>
      </w:r>
      <w:r w:rsidRPr="002B2116">
        <w:rPr>
          <w:rFonts w:cs="Arial"/>
          <w:b w:val="0"/>
          <w:i w:val="0"/>
          <w:sz w:val="22"/>
          <w:szCs w:val="22"/>
        </w:rPr>
        <w:t xml:space="preserve"> ulegnie zmianie</w:t>
      </w:r>
      <w:r>
        <w:rPr>
          <w:rFonts w:cs="Arial"/>
          <w:b w:val="0"/>
          <w:i w:val="0"/>
          <w:sz w:val="22"/>
          <w:szCs w:val="22"/>
        </w:rPr>
        <w:t>,</w:t>
      </w:r>
      <w:r w:rsidRPr="002B2116">
        <w:rPr>
          <w:rFonts w:cs="Arial"/>
          <w:b w:val="0"/>
          <w:i w:val="0"/>
          <w:sz w:val="22"/>
          <w:szCs w:val="22"/>
        </w:rPr>
        <w:t xml:space="preserve"> w</w:t>
      </w:r>
      <w:r>
        <w:rPr>
          <w:rFonts w:cs="Arial"/>
          <w:b w:val="0"/>
          <w:i w:val="0"/>
          <w:sz w:val="22"/>
          <w:szCs w:val="22"/>
        </w:rPr>
        <w:t xml:space="preserve"> </w:t>
      </w:r>
      <w:r w:rsidRPr="002B2116">
        <w:rPr>
          <w:rFonts w:cs="Arial"/>
          <w:b w:val="0"/>
          <w:i w:val="0"/>
          <w:sz w:val="22"/>
          <w:szCs w:val="22"/>
        </w:rPr>
        <w:t>przypadku zmiany stawki podatku VAT. Powyższe nie stanowi zmiany umowy.</w:t>
      </w:r>
    </w:p>
    <w:p w:rsidR="002E0A69" w:rsidRPr="002B2116" w:rsidRDefault="002E0A69" w:rsidP="004B5A32">
      <w:pPr>
        <w:pStyle w:val="Tekstpodstawowy"/>
        <w:spacing w:line="240" w:lineRule="auto"/>
        <w:ind w:left="426"/>
        <w:rPr>
          <w:rFonts w:cs="Arial"/>
          <w:b w:val="0"/>
          <w:i w:val="0"/>
          <w:sz w:val="22"/>
          <w:szCs w:val="22"/>
        </w:rPr>
      </w:pPr>
    </w:p>
    <w:p w:rsidR="004B5A32" w:rsidRPr="00922DDB" w:rsidRDefault="004B5A32" w:rsidP="00CB55FB">
      <w:pPr>
        <w:pStyle w:val="IIUstp"/>
        <w:numPr>
          <w:ilvl w:val="0"/>
          <w:numId w:val="19"/>
        </w:numPr>
      </w:pPr>
      <w:bookmarkStart w:id="7" w:name="_Ref333698045"/>
      <w:r w:rsidRPr="00922DDB">
        <w:t>Wynagrodzenie umowne obejmuje wszystkie koszty związane z wykonaniem przedmiotu umowy, w tym między innymi:</w:t>
      </w:r>
      <w:bookmarkEnd w:id="7"/>
    </w:p>
    <w:p w:rsidR="004B5A32" w:rsidRPr="002B2116" w:rsidRDefault="004B5A32" w:rsidP="004B5A32">
      <w:pPr>
        <w:pStyle w:val="IIInumerowanie"/>
        <w:numPr>
          <w:ilvl w:val="0"/>
          <w:numId w:val="6"/>
        </w:numPr>
      </w:pPr>
      <w:r w:rsidRPr="002B2116">
        <w:t>Koszty udzielenia rękojmi i gwarancji Zamawiającemu na przedmiot umowy, narzuty, zysk, ewentualne upusty, ubezpieczenia, należny podatek VAT i pozostałe składniki cenotwórcze,</w:t>
      </w:r>
    </w:p>
    <w:p w:rsidR="004B5A32" w:rsidRPr="002B2116" w:rsidRDefault="004B5A32" w:rsidP="004B5A32">
      <w:pPr>
        <w:pStyle w:val="IIInumerowanie"/>
        <w:numPr>
          <w:ilvl w:val="0"/>
          <w:numId w:val="6"/>
        </w:numPr>
      </w:pPr>
      <w:r w:rsidRPr="002B2116">
        <w:t xml:space="preserve">koszty </w:t>
      </w:r>
      <w:proofErr w:type="spellStart"/>
      <w:r w:rsidRPr="002B2116">
        <w:t>dopuszczeń</w:t>
      </w:r>
      <w:proofErr w:type="spellEnd"/>
      <w:r w:rsidRPr="002B2116">
        <w:t xml:space="preserve"> do pracy - wyłączenia napięcia, przygotowania i likwidacji miejsca pracy, ponownego załączenia urządzeń (za koszty </w:t>
      </w:r>
      <w:proofErr w:type="spellStart"/>
      <w:r w:rsidRPr="002B2116">
        <w:t>dopuszczeń</w:t>
      </w:r>
      <w:proofErr w:type="spellEnd"/>
      <w:r w:rsidRPr="002B2116">
        <w:t xml:space="preserve"> do pracy Zamawiający wystawi Wykonawcy faktury zgodnie z </w:t>
      </w:r>
      <w:r w:rsidR="00CD7835">
        <w:t xml:space="preserve">aktualną </w:t>
      </w:r>
      <w:r w:rsidRPr="002B2116">
        <w:t>Taryfą</w:t>
      </w:r>
      <w:r w:rsidR="00CD7835">
        <w:t xml:space="preserve"> dla usług dystrybucji energii elektrycznej PGE Dystrybucja S.A., Usługi wykonywane </w:t>
      </w:r>
      <w:r w:rsidR="002E0A69">
        <w:t xml:space="preserve">            </w:t>
      </w:r>
      <w:r w:rsidR="00CD7835">
        <w:t>na dodatkowe zlecenie Odbiorcy</w:t>
      </w:r>
      <w:r w:rsidR="00E85900">
        <w:t xml:space="preserve"> </w:t>
      </w:r>
      <w:r w:rsidR="000F3CCD">
        <w:t xml:space="preserve">- </w:t>
      </w:r>
      <w:r w:rsidR="00E85900">
        <w:t>z terminem płatności 30 dni</w:t>
      </w:r>
      <w:r w:rsidRPr="002B2116">
        <w:t>),</w:t>
      </w:r>
      <w:r w:rsidR="00E31E56">
        <w:t xml:space="preserve"> opłaty </w:t>
      </w:r>
      <w:r w:rsidR="002E0A69">
        <w:t xml:space="preserve">                   </w:t>
      </w:r>
      <w:r w:rsidR="00E31E56">
        <w:t xml:space="preserve">za </w:t>
      </w:r>
      <w:proofErr w:type="spellStart"/>
      <w:r w:rsidR="00E31E56">
        <w:t>samodopuszczenie</w:t>
      </w:r>
      <w:proofErr w:type="spellEnd"/>
      <w:r w:rsidR="00E31E56">
        <w:t xml:space="preserve"> nie będą naliczane.</w:t>
      </w:r>
    </w:p>
    <w:p w:rsidR="004B5A32" w:rsidRPr="002B2116" w:rsidRDefault="004B5A32" w:rsidP="004B5A32">
      <w:pPr>
        <w:pStyle w:val="IIInumerowanie"/>
        <w:numPr>
          <w:ilvl w:val="0"/>
          <w:numId w:val="6"/>
        </w:numPr>
      </w:pPr>
      <w:r w:rsidRPr="002B2116">
        <w:t>koszty związane z odbiorami wykonywanych robót (przy powtórnych odbiorach),</w:t>
      </w:r>
    </w:p>
    <w:p w:rsidR="004B5A32" w:rsidRPr="002B2116" w:rsidRDefault="004B5A32" w:rsidP="004B5A32">
      <w:pPr>
        <w:pStyle w:val="IIInumerowanie"/>
        <w:numPr>
          <w:ilvl w:val="0"/>
          <w:numId w:val="6"/>
        </w:numPr>
      </w:pPr>
      <w:r w:rsidRPr="002B2116">
        <w:t>koszt projektów organizacji ruchu, zajęcia terenu, w tym pasa drogowego, wszelkie koszty administracyjne, pozwolenia, zgody,</w:t>
      </w:r>
    </w:p>
    <w:p w:rsidR="004B5A32" w:rsidRPr="002B2116" w:rsidRDefault="004B5A32" w:rsidP="004B5A32">
      <w:pPr>
        <w:pStyle w:val="IIInumerowanie"/>
        <w:numPr>
          <w:ilvl w:val="0"/>
          <w:numId w:val="6"/>
        </w:numPr>
      </w:pPr>
      <w:r w:rsidRPr="002B2116">
        <w:t>obsługa geodezyjna,</w:t>
      </w:r>
    </w:p>
    <w:p w:rsidR="004B5A32" w:rsidRPr="002B2116" w:rsidRDefault="004B5A32" w:rsidP="004B5A32">
      <w:pPr>
        <w:pStyle w:val="IIInumerowanie"/>
        <w:numPr>
          <w:ilvl w:val="0"/>
          <w:numId w:val="6"/>
        </w:numPr>
      </w:pPr>
      <w:r w:rsidRPr="002B2116">
        <w:t>koszty wycinek drzew, odszkodowania za sz</w:t>
      </w:r>
      <w:r w:rsidR="004911E8">
        <w:t xml:space="preserve">kody, w tym powstałe na gruncie </w:t>
      </w:r>
      <w:r w:rsidRPr="002B2116">
        <w:t>oraz uprawach.</w:t>
      </w:r>
    </w:p>
    <w:p w:rsidR="004B5A32" w:rsidRPr="002B2116" w:rsidRDefault="004B5A32" w:rsidP="00CB55FB">
      <w:pPr>
        <w:pStyle w:val="IIUstp"/>
        <w:numPr>
          <w:ilvl w:val="0"/>
          <w:numId w:val="19"/>
        </w:numPr>
      </w:pPr>
      <w:r w:rsidRPr="002B2116">
        <w:t xml:space="preserve">Wynagrodzenie, o którym mowa w ust. </w:t>
      </w:r>
      <w:r w:rsidR="00254E16">
        <w:fldChar w:fldCharType="begin"/>
      </w:r>
      <w:r w:rsidR="00254E16">
        <w:instrText xml:space="preserve"> REF _Ref333693697 \r \h  \* MERGEFORMAT </w:instrText>
      </w:r>
      <w:r w:rsidR="00254E16">
        <w:fldChar w:fldCharType="separate"/>
      </w:r>
      <w:r w:rsidR="00CA1F6A">
        <w:t>1</w:t>
      </w:r>
      <w:r w:rsidR="00254E16">
        <w:fldChar w:fldCharType="end"/>
      </w:r>
      <w:r w:rsidRPr="002B2116">
        <w:t xml:space="preserve"> niniejszego paragrafu jest wynagrodzeniem ryczałtowym. Jeżeli faktyczny zakres robót będzie </w:t>
      </w:r>
      <w:r w:rsidRPr="007B5C30">
        <w:t>mniejszy od przewidzianego w</w:t>
      </w:r>
      <w:r w:rsidR="004911E8" w:rsidRPr="007B5C30">
        <w:t xml:space="preserve"> S</w:t>
      </w:r>
      <w:r w:rsidR="004B5E1B" w:rsidRPr="007B5C30">
        <w:t xml:space="preserve">WZ </w:t>
      </w:r>
      <w:r w:rsidR="00D505DD" w:rsidRPr="007B5C30">
        <w:br/>
      </w:r>
      <w:r w:rsidR="004B5E1B" w:rsidRPr="007B5C30">
        <w:t xml:space="preserve">i Specyfikacji Technicznej oraz </w:t>
      </w:r>
      <w:r w:rsidRPr="007B5C30">
        <w:t xml:space="preserve">w Ofercie Wykonawcy, wynagrodzenie ulegnie zmniejszeniu odpowiednio do zmniejszenia zakresu robót. </w:t>
      </w:r>
    </w:p>
    <w:p w:rsidR="004B5A32" w:rsidRPr="006D27E2" w:rsidRDefault="004B5A32" w:rsidP="00CB55FB">
      <w:pPr>
        <w:pStyle w:val="IIUstp"/>
        <w:numPr>
          <w:ilvl w:val="0"/>
          <w:numId w:val="19"/>
        </w:numPr>
      </w:pPr>
      <w:r w:rsidRPr="002B2116">
        <w:t xml:space="preserve">Płatność wynagrodzenia, o którym mowa w </w:t>
      </w:r>
      <w:r>
        <w:t>ust.</w:t>
      </w:r>
      <w:r w:rsidRPr="002B2116">
        <w:t xml:space="preserve"> </w:t>
      </w:r>
      <w:r w:rsidR="00C42899">
        <w:t xml:space="preserve">1 </w:t>
      </w:r>
      <w:r w:rsidRPr="002B2116">
        <w:t xml:space="preserve">pkt </w:t>
      </w:r>
      <w:r w:rsidR="00C42899">
        <w:t>3)</w:t>
      </w:r>
      <w:r w:rsidRPr="002B2116">
        <w:t xml:space="preserve"> </w:t>
      </w:r>
      <w:r>
        <w:t>niniejszego paragrafu</w:t>
      </w:r>
      <w:r w:rsidRPr="002B2116">
        <w:t xml:space="preserve"> nastąpi </w:t>
      </w:r>
      <w:r w:rsidR="00C268AD">
        <w:rPr>
          <w:strike/>
          <w:color w:val="00B0F0"/>
        </w:rPr>
        <w:br/>
      </w:r>
      <w:r w:rsidRPr="006D27E2">
        <w:t>w formie płatności częściowych zgodnie z harmonogramem rzeczowo – finansowym.</w:t>
      </w:r>
    </w:p>
    <w:p w:rsidR="004B5A32" w:rsidRPr="002B2116" w:rsidRDefault="004B5A32" w:rsidP="00CB55FB">
      <w:pPr>
        <w:pStyle w:val="IIUstp"/>
        <w:numPr>
          <w:ilvl w:val="0"/>
          <w:numId w:val="19"/>
        </w:numPr>
      </w:pPr>
      <w:r w:rsidRPr="006D27E2">
        <w:t xml:space="preserve">Ceny jednostkowe robót będą przyjmowane z kosztorysów </w:t>
      </w:r>
      <w:r w:rsidRPr="002B2116">
        <w:t xml:space="preserve">ofertowych. </w:t>
      </w:r>
    </w:p>
    <w:p w:rsidR="004B5A32" w:rsidRDefault="004B5A32" w:rsidP="00CB55FB">
      <w:pPr>
        <w:pStyle w:val="IIUstp"/>
        <w:numPr>
          <w:ilvl w:val="0"/>
          <w:numId w:val="19"/>
        </w:numPr>
      </w:pPr>
      <w:bookmarkStart w:id="8" w:name="_Ref333693941"/>
      <w:r w:rsidRPr="002B2116">
        <w:t xml:space="preserve">Wykonane roboty rozliczane będą do wysokości 80% wartości każdego z elementów robót ujętych w harmonogramie. Wypłata pozostałej części należnego wynagrodzenia nastąpi po odbiorze końcowym przedmiotu umowy i wywiązaniu się Wykonawcy </w:t>
      </w:r>
      <w:r w:rsidR="00547692">
        <w:br/>
      </w:r>
      <w:r w:rsidRPr="002B2116">
        <w:t>z wszystkich wynikających z niej zobowiązań.</w:t>
      </w:r>
      <w:bookmarkEnd w:id="8"/>
    </w:p>
    <w:p w:rsidR="004B5E1B" w:rsidRPr="00787C5F" w:rsidRDefault="004B5E1B" w:rsidP="00CB55FB">
      <w:pPr>
        <w:pStyle w:val="IIUstp"/>
        <w:numPr>
          <w:ilvl w:val="0"/>
          <w:numId w:val="19"/>
        </w:numPr>
      </w:pPr>
      <w:bookmarkStart w:id="9" w:name="_Ref333693979"/>
      <w:r w:rsidRPr="00787C5F">
        <w:t xml:space="preserve">Jeżeli do odbioru końcowego Wykonawca dostarczy inwentaryzację geodezyjną </w:t>
      </w:r>
      <w:r w:rsidR="00CD7835" w:rsidRPr="00787C5F">
        <w:br/>
      </w:r>
      <w:r w:rsidRPr="00787C5F">
        <w:t xml:space="preserve">w postaci opracowania powykonawczego, sporządzonego przez uprawnionego geodetę z potwierdzeniem złożenia do właściwego Ośrodka Geodezyjnego celem rejestracji oraz oświadczenie o treści opisanej w § 4 ust. 11 pkt 1, Zamawiający w przypadku braku innych </w:t>
      </w:r>
      <w:r w:rsidRPr="00787C5F">
        <w:lastRenderedPageBreak/>
        <w:t xml:space="preserve">uwag do zakresu i jakości wykonania przedmiotu umowy dokona odbioru końcowego Przedmiotu umowy bez dostarczenia kompletnej inwentaryzacji geodezyjnej. W takim wypadku Wykonawca będzie zobowiązany do uiszczenia kaucji gwarancyjnej na zabezpieczenie wykonania tej części zobowiązania Wykonawcy - w wysokości 5% wartości wynagrodzenia netto określonego w § 3  ust. 1 pkt 1. Kaucja gwarancyjna zostanie potrącona przez Zamawiającego z płatności za fakturę końcową , do czego Wykonawca upoważnia Zamawiającego. Zwrot kaucji w wysokości potrąconego nominału – bez odsetek nastąpi w terminie 14 dni od daty dostarczenia Zamawiającemu potwierdzonego przez właściwy Ośrodek geodezyjny operatu geodezyjnego, w którym nie została opisana niezgodność usytuowania podlegających odbiorowi urządzeń </w:t>
      </w:r>
      <w:r w:rsidR="00D505DD">
        <w:br/>
      </w:r>
      <w:r w:rsidRPr="00787C5F">
        <w:t xml:space="preserve">i obiektów budowlanych z dokumentacją projektową i jej uzgodnieniami. Wykonawca jest zobowiązany do dostarczenia Zamawiającemu potwierdzonego przez właściwy Ośrodek geodezyjny operatu geodezyjnego w terminie do </w:t>
      </w:r>
      <w:r w:rsidR="00A16310">
        <w:t>8</w:t>
      </w:r>
      <w:r w:rsidRPr="00787C5F">
        <w:t xml:space="preserve"> tygodni od daty odbioru końcowego pod rygorem </w:t>
      </w:r>
      <w:r w:rsidR="00E16E96">
        <w:t>wykorzystania</w:t>
      </w:r>
      <w:r w:rsidR="00E16E96" w:rsidRPr="00787C5F">
        <w:t xml:space="preserve"> </w:t>
      </w:r>
      <w:r w:rsidR="00654803" w:rsidRPr="00787C5F">
        <w:t>przez Zamawiającego</w:t>
      </w:r>
      <w:r w:rsidRPr="00787C5F">
        <w:t xml:space="preserve"> </w:t>
      </w:r>
      <w:r w:rsidR="00D738AD" w:rsidRPr="00D738AD">
        <w:t xml:space="preserve">kaucji </w:t>
      </w:r>
      <w:r w:rsidRPr="00787C5F">
        <w:t>na po</w:t>
      </w:r>
      <w:r w:rsidR="00654803" w:rsidRPr="00787C5F">
        <w:t>krycie</w:t>
      </w:r>
      <w:r w:rsidRPr="00787C5F">
        <w:t xml:space="preserve"> roszczeń wynikających z tytułu</w:t>
      </w:r>
      <w:r w:rsidR="00654803" w:rsidRPr="00787C5F">
        <w:t xml:space="preserve"> nienależytego</w:t>
      </w:r>
      <w:r w:rsidR="00D738AD">
        <w:t>, bądź nie</w:t>
      </w:r>
      <w:r w:rsidRPr="00787C5F">
        <w:t>wykonania umowy przez Wykonawcę.</w:t>
      </w:r>
    </w:p>
    <w:p w:rsidR="004B5A32" w:rsidRPr="002B2116" w:rsidRDefault="004B5A32" w:rsidP="00CB55FB">
      <w:pPr>
        <w:pStyle w:val="IIUstp"/>
        <w:numPr>
          <w:ilvl w:val="0"/>
          <w:numId w:val="19"/>
        </w:numPr>
      </w:pPr>
      <w:r w:rsidRPr="002B2116">
        <w:t>Rozliczanie robót będzie się odbywało fakturami częściowymi, obejmującymi okresy miesięczne. Zapłata będzie następowała w terminie 30 dniowym od daty otrzymania przez Zamawiającego prawidłowo wystawionej faktury wraz z protokołem odbioru, podpisanym przez inspektora nadzoru.</w:t>
      </w:r>
      <w:bookmarkEnd w:id="9"/>
      <w:r w:rsidRPr="002B2116">
        <w:t xml:space="preserve"> </w:t>
      </w:r>
    </w:p>
    <w:p w:rsidR="004B5A32" w:rsidRPr="002B2116" w:rsidRDefault="004B5A32" w:rsidP="00CB55FB">
      <w:pPr>
        <w:pStyle w:val="IIUstp"/>
        <w:numPr>
          <w:ilvl w:val="0"/>
          <w:numId w:val="19"/>
        </w:numPr>
      </w:pPr>
      <w:bookmarkStart w:id="10" w:name="_Ref333693989"/>
      <w:r w:rsidRPr="002B2116">
        <w:t>Ostateczne rozliczenie za wykonane roboty nastąpi w oparciu o fakturę końcową wystawioną na podstawie zatwierdzonego przez Zamawiającego protokołu odbioru końcowego bez uwag</w:t>
      </w:r>
      <w:r w:rsidR="000248CE">
        <w:t xml:space="preserve"> z zastrzeżeniem postanowień §4 ust</w:t>
      </w:r>
      <w:r w:rsidR="00654803">
        <w:t>.</w:t>
      </w:r>
      <w:r w:rsidR="000248CE">
        <w:t xml:space="preserve"> 11 i §6 ust.10</w:t>
      </w:r>
      <w:r w:rsidRPr="002B2116">
        <w:t>. Zapłata będzie następowała w terminie 30 dniowym od daty otrzymania przez Zamawiającego</w:t>
      </w:r>
      <w:r w:rsidR="00D26FF1">
        <w:t xml:space="preserve"> </w:t>
      </w:r>
      <w:r w:rsidRPr="002B2116">
        <w:t>prawidłowo wystawionej faktury.</w:t>
      </w:r>
      <w:bookmarkEnd w:id="10"/>
    </w:p>
    <w:p w:rsidR="00E002E2" w:rsidRPr="00A16310" w:rsidRDefault="00727A70" w:rsidP="00A16310">
      <w:pPr>
        <w:pStyle w:val="IIUstp"/>
        <w:numPr>
          <w:ilvl w:val="0"/>
          <w:numId w:val="19"/>
        </w:numPr>
        <w:spacing w:after="0"/>
      </w:pPr>
      <w:r w:rsidRPr="006D27E2">
        <w:t>W związku z wprowadzeniem u Zamawiającego ele</w:t>
      </w:r>
      <w:r w:rsidR="000A4E08">
        <w:t>ktronicznego obiegu dokumentów</w:t>
      </w:r>
      <w:r w:rsidR="000A4E08">
        <w:br/>
      </w:r>
      <w:r w:rsidRPr="006D27E2">
        <w:t xml:space="preserve">w zakresie obsługi faktur zakupowych, który obsługiwany jest przez </w:t>
      </w:r>
      <w:proofErr w:type="spellStart"/>
      <w:r w:rsidR="00A16310" w:rsidRPr="00A16310">
        <w:t>ArchiDoc</w:t>
      </w:r>
      <w:proofErr w:type="spellEnd"/>
      <w:r w:rsidR="00A16310" w:rsidRPr="00A16310">
        <w:t xml:space="preserve"> S.A.</w:t>
      </w:r>
      <w:r w:rsidRPr="00A16310">
        <w:t xml:space="preserve">, Wykonawca zobowiązany jest przesłać faktury wystawione zgodnie </w:t>
      </w:r>
      <w:r w:rsidR="002E0A69" w:rsidRPr="00A16310">
        <w:t xml:space="preserve">       </w:t>
      </w:r>
      <w:r w:rsidRPr="00A16310">
        <w:t>z postanowie</w:t>
      </w:r>
      <w:r w:rsidR="00012B91" w:rsidRPr="00A16310">
        <w:t>niami ust. 8,9</w:t>
      </w:r>
      <w:r w:rsidRPr="00A16310">
        <w:t>:</w:t>
      </w:r>
    </w:p>
    <w:p w:rsidR="00012B91" w:rsidRPr="00A16310" w:rsidRDefault="00727A70" w:rsidP="00012B91">
      <w:pPr>
        <w:pStyle w:val="IIUstp"/>
        <w:numPr>
          <w:ilvl w:val="0"/>
          <w:numId w:val="2"/>
        </w:numPr>
        <w:spacing w:after="0"/>
      </w:pPr>
      <w:r w:rsidRPr="00A16310">
        <w:t xml:space="preserve"> </w:t>
      </w:r>
      <w:r w:rsidR="00012B91" w:rsidRPr="00A16310">
        <w:t xml:space="preserve">w formie papierowej na poniższy adres: </w:t>
      </w:r>
    </w:p>
    <w:p w:rsidR="00A16310" w:rsidRPr="00A16310" w:rsidRDefault="00A16310" w:rsidP="00A16310">
      <w:pPr>
        <w:spacing w:line="240" w:lineRule="auto"/>
        <w:ind w:left="3062" w:firstLine="284"/>
        <w:textAlignment w:val="auto"/>
        <w:rPr>
          <w:rFonts w:ascii="Arial" w:hAnsi="Arial" w:cs="Arial"/>
          <w:b/>
          <w:bCs/>
          <w:sz w:val="22"/>
          <w:szCs w:val="22"/>
        </w:rPr>
      </w:pPr>
      <w:proofErr w:type="spellStart"/>
      <w:r w:rsidRPr="00A16310">
        <w:rPr>
          <w:rFonts w:ascii="Arial" w:hAnsi="Arial" w:cs="Arial"/>
          <w:b/>
          <w:bCs/>
          <w:sz w:val="22"/>
          <w:szCs w:val="22"/>
        </w:rPr>
        <w:t>ArchiDoc</w:t>
      </w:r>
      <w:proofErr w:type="spellEnd"/>
      <w:r w:rsidRPr="00A16310">
        <w:rPr>
          <w:rFonts w:ascii="Arial" w:hAnsi="Arial" w:cs="Arial"/>
          <w:b/>
          <w:bCs/>
          <w:sz w:val="22"/>
          <w:szCs w:val="22"/>
        </w:rPr>
        <w:t xml:space="preserve"> S.A.</w:t>
      </w:r>
    </w:p>
    <w:p w:rsidR="00A16310" w:rsidRPr="00A16310" w:rsidRDefault="00A16310" w:rsidP="00A16310">
      <w:pPr>
        <w:spacing w:line="240" w:lineRule="auto"/>
        <w:ind w:left="3062" w:firstLine="284"/>
        <w:textAlignment w:val="auto"/>
        <w:rPr>
          <w:rFonts w:ascii="Arial" w:hAnsi="Arial" w:cs="Arial"/>
          <w:b/>
          <w:bCs/>
          <w:sz w:val="22"/>
          <w:szCs w:val="22"/>
        </w:rPr>
      </w:pPr>
      <w:r w:rsidRPr="00A16310">
        <w:rPr>
          <w:rFonts w:ascii="Arial" w:hAnsi="Arial" w:cs="Arial"/>
          <w:b/>
          <w:bCs/>
          <w:sz w:val="22"/>
          <w:szCs w:val="22"/>
        </w:rPr>
        <w:t xml:space="preserve">ul. </w:t>
      </w:r>
      <w:proofErr w:type="spellStart"/>
      <w:r w:rsidRPr="00A16310">
        <w:rPr>
          <w:rFonts w:ascii="Arial" w:hAnsi="Arial" w:cs="Arial"/>
          <w:b/>
          <w:bCs/>
          <w:sz w:val="22"/>
          <w:szCs w:val="22"/>
        </w:rPr>
        <w:t>Niedźwiedziniec</w:t>
      </w:r>
      <w:proofErr w:type="spellEnd"/>
      <w:r w:rsidRPr="00A16310">
        <w:rPr>
          <w:rFonts w:ascii="Arial" w:hAnsi="Arial" w:cs="Arial"/>
          <w:b/>
          <w:bCs/>
          <w:sz w:val="22"/>
          <w:szCs w:val="22"/>
        </w:rPr>
        <w:t xml:space="preserve"> 10                                                      </w:t>
      </w:r>
    </w:p>
    <w:p w:rsidR="00A16310" w:rsidRPr="00A16310" w:rsidRDefault="00A16310" w:rsidP="00A16310">
      <w:pPr>
        <w:spacing w:line="240" w:lineRule="auto"/>
        <w:ind w:left="3062" w:firstLine="284"/>
        <w:textAlignment w:val="auto"/>
        <w:rPr>
          <w:rFonts w:ascii="Arial" w:hAnsi="Arial" w:cs="Arial"/>
          <w:b/>
          <w:bCs/>
          <w:sz w:val="22"/>
          <w:szCs w:val="22"/>
        </w:rPr>
      </w:pPr>
      <w:r w:rsidRPr="00A16310">
        <w:rPr>
          <w:rFonts w:ascii="Arial" w:hAnsi="Arial" w:cs="Arial"/>
          <w:b/>
          <w:bCs/>
          <w:sz w:val="22"/>
          <w:szCs w:val="22"/>
        </w:rPr>
        <w:t>41-506 Chorzów</w:t>
      </w:r>
    </w:p>
    <w:p w:rsidR="00A16310" w:rsidRPr="00A16310" w:rsidRDefault="00A16310" w:rsidP="00A16310">
      <w:pPr>
        <w:spacing w:line="240" w:lineRule="auto"/>
        <w:ind w:left="3062" w:firstLine="284"/>
        <w:textAlignment w:val="auto"/>
        <w:rPr>
          <w:rFonts w:ascii="Arial" w:hAnsi="Arial" w:cs="Arial"/>
          <w:b/>
          <w:bCs/>
          <w:sz w:val="22"/>
          <w:szCs w:val="22"/>
        </w:rPr>
      </w:pPr>
      <w:r w:rsidRPr="00A16310">
        <w:rPr>
          <w:rFonts w:ascii="Arial" w:hAnsi="Arial" w:cs="Arial"/>
          <w:b/>
          <w:bCs/>
          <w:sz w:val="22"/>
          <w:szCs w:val="22"/>
        </w:rPr>
        <w:t xml:space="preserve">dot. PGE </w:t>
      </w:r>
    </w:p>
    <w:p w:rsidR="00012B91" w:rsidRPr="00A16310" w:rsidRDefault="00012B91" w:rsidP="00012B91">
      <w:pPr>
        <w:spacing w:line="240" w:lineRule="auto"/>
        <w:jc w:val="left"/>
        <w:textAlignment w:val="auto"/>
        <w:rPr>
          <w:rFonts w:ascii="Arial" w:hAnsi="Arial" w:cs="Arial"/>
          <w:bCs/>
          <w:sz w:val="22"/>
          <w:szCs w:val="22"/>
        </w:rPr>
      </w:pPr>
      <w:r w:rsidRPr="00A16310">
        <w:rPr>
          <w:rFonts w:ascii="Arial" w:hAnsi="Arial" w:cs="Arial"/>
          <w:bCs/>
          <w:sz w:val="22"/>
          <w:szCs w:val="22"/>
        </w:rPr>
        <w:t xml:space="preserve">       lub</w:t>
      </w:r>
    </w:p>
    <w:p w:rsidR="00012B91" w:rsidRPr="00A16310" w:rsidRDefault="00012B91" w:rsidP="00012B91">
      <w:pPr>
        <w:spacing w:line="240" w:lineRule="auto"/>
        <w:jc w:val="left"/>
        <w:textAlignment w:val="auto"/>
        <w:rPr>
          <w:rFonts w:ascii="Arial" w:hAnsi="Arial" w:cs="Arial"/>
          <w:bCs/>
          <w:sz w:val="22"/>
          <w:szCs w:val="22"/>
        </w:rPr>
      </w:pPr>
    </w:p>
    <w:p w:rsidR="00012B91" w:rsidRPr="00A16310" w:rsidRDefault="00012B91" w:rsidP="00012B91">
      <w:pPr>
        <w:pStyle w:val="Akapitzlist"/>
        <w:numPr>
          <w:ilvl w:val="0"/>
          <w:numId w:val="2"/>
        </w:numPr>
        <w:spacing w:line="240" w:lineRule="auto"/>
        <w:textAlignment w:val="auto"/>
        <w:rPr>
          <w:rFonts w:ascii="Arial" w:hAnsi="Arial" w:cs="Arial"/>
          <w:bCs/>
          <w:sz w:val="22"/>
          <w:szCs w:val="22"/>
        </w:rPr>
      </w:pPr>
      <w:r w:rsidRPr="00A16310">
        <w:rPr>
          <w:rFonts w:ascii="Arial" w:hAnsi="Arial" w:cs="Arial"/>
          <w:sz w:val="22"/>
          <w:szCs w:val="22"/>
        </w:rPr>
        <w:t xml:space="preserve">w formie elektronicznej - na adres poczty elektronicznej: </w:t>
      </w:r>
      <w:hyperlink r:id="rId13" w:history="1">
        <w:r w:rsidR="00A16310" w:rsidRPr="00E32E7A">
          <w:rPr>
            <w:rStyle w:val="Hipercze"/>
            <w:rFonts w:ascii="Arial" w:hAnsi="Arial" w:cs="Arial"/>
            <w:sz w:val="22"/>
            <w:szCs w:val="22"/>
          </w:rPr>
          <w:t>efaktura.pge-dystrybucja@archidoc.pl</w:t>
        </w:r>
      </w:hyperlink>
      <w:r w:rsidR="00A16310">
        <w:rPr>
          <w:rStyle w:val="Hipercze"/>
          <w:rFonts w:ascii="Arial" w:hAnsi="Arial" w:cs="Arial"/>
          <w:sz w:val="22"/>
          <w:szCs w:val="22"/>
        </w:rPr>
        <w:t xml:space="preserve"> </w:t>
      </w:r>
      <w:r w:rsidRPr="00A16310">
        <w:rPr>
          <w:rFonts w:ascii="Arial" w:hAnsi="Arial" w:cs="Arial"/>
          <w:sz w:val="22"/>
          <w:szCs w:val="22"/>
        </w:rPr>
        <w:t xml:space="preserve">- pod warunkiem uzyskania uprzedniej </w:t>
      </w:r>
      <w:r w:rsidRPr="00A16310">
        <w:rPr>
          <w:rFonts w:ascii="Arial" w:hAnsi="Arial" w:cs="Arial"/>
          <w:sz w:val="22"/>
          <w:szCs w:val="22"/>
        </w:rPr>
        <w:br/>
        <w:t xml:space="preserve">i odrębnej zgody Zamawiającego dla stosowania faktur w formie elektronicznej. Zamawiający w każdej chwili może wycofać akceptację na wystawianie i przesyłanie faktur w formie elektronicznej. Wymogu uzyskania zgody Zamawiającego nie stosuje się wobec faktur elektronicznych, których przyjęcie przez Zamawiającego jest obowiązkiem wynikającym z powszechnie obowiązujących przepisów prawa, </w:t>
      </w:r>
    </w:p>
    <w:p w:rsidR="00012B91" w:rsidRPr="00A16310" w:rsidRDefault="00012B91" w:rsidP="00012B91">
      <w:pPr>
        <w:pStyle w:val="Akapitzlist"/>
        <w:spacing w:line="240" w:lineRule="auto"/>
        <w:ind w:left="786"/>
        <w:textAlignment w:val="auto"/>
        <w:rPr>
          <w:rFonts w:ascii="Arial" w:hAnsi="Arial" w:cs="Arial"/>
          <w:bCs/>
          <w:sz w:val="22"/>
          <w:szCs w:val="22"/>
        </w:rPr>
      </w:pPr>
    </w:p>
    <w:p w:rsidR="00012B91" w:rsidRPr="00A16310" w:rsidRDefault="00012B91" w:rsidP="00012B91">
      <w:pPr>
        <w:spacing w:line="240" w:lineRule="auto"/>
        <w:textAlignment w:val="auto"/>
        <w:rPr>
          <w:rFonts w:ascii="Arial" w:hAnsi="Arial" w:cs="Arial"/>
          <w:sz w:val="22"/>
          <w:szCs w:val="22"/>
        </w:rPr>
      </w:pPr>
      <w:r w:rsidRPr="00A16310">
        <w:rPr>
          <w:rFonts w:ascii="Arial" w:hAnsi="Arial" w:cs="Arial"/>
          <w:sz w:val="22"/>
          <w:szCs w:val="22"/>
        </w:rPr>
        <w:t xml:space="preserve">       albo </w:t>
      </w:r>
    </w:p>
    <w:p w:rsidR="00012B91" w:rsidRPr="00A16310" w:rsidRDefault="00012B91" w:rsidP="00012B91">
      <w:pPr>
        <w:spacing w:line="240" w:lineRule="auto"/>
        <w:textAlignment w:val="auto"/>
        <w:rPr>
          <w:rFonts w:ascii="Arial" w:hAnsi="Arial" w:cs="Arial"/>
          <w:bCs/>
          <w:sz w:val="22"/>
          <w:szCs w:val="22"/>
        </w:rPr>
      </w:pPr>
    </w:p>
    <w:p w:rsidR="00012B91" w:rsidRPr="00A16310" w:rsidRDefault="00012B91" w:rsidP="00012B91">
      <w:pPr>
        <w:pStyle w:val="Akapitzlist"/>
        <w:numPr>
          <w:ilvl w:val="0"/>
          <w:numId w:val="2"/>
        </w:numPr>
        <w:spacing w:line="240" w:lineRule="auto"/>
        <w:textAlignment w:val="auto"/>
        <w:rPr>
          <w:rFonts w:ascii="Arial" w:hAnsi="Arial" w:cs="Arial"/>
          <w:bCs/>
          <w:sz w:val="22"/>
          <w:szCs w:val="22"/>
        </w:rPr>
      </w:pPr>
      <w:r w:rsidRPr="00A16310">
        <w:rPr>
          <w:rFonts w:ascii="Arial" w:hAnsi="Arial" w:cs="Arial"/>
          <w:sz w:val="22"/>
          <w:szCs w:val="22"/>
        </w:rPr>
        <w:t xml:space="preserve">w formie ustrukturyzowanej faktury elektronicznej za pośrednictwem platformy elektronicznego fakturowania, zgodnie z ustawą z dnia 9 listopada 2018 r. </w:t>
      </w:r>
      <w:r w:rsidRPr="00A16310">
        <w:rPr>
          <w:rFonts w:ascii="Arial" w:hAnsi="Arial" w:cs="Arial"/>
          <w:sz w:val="22"/>
          <w:szCs w:val="22"/>
        </w:rPr>
        <w:br/>
        <w:t>o elektronicznym fakturowaniu w zamówieniach publicznych, koncesjach na roboty budowlane lub usługi oraz partnerstwie publiczno-prywatnym (Dz. U.  poz. 2191) – na konto Zamawiającego na w/w platformie – rodzaj adresu PEF: NIP, numer adresu PEF: 9462593855.</w:t>
      </w:r>
    </w:p>
    <w:p w:rsidR="00012B91" w:rsidRPr="00A16310" w:rsidRDefault="00012B91" w:rsidP="00012B91">
      <w:pPr>
        <w:spacing w:line="240" w:lineRule="auto"/>
        <w:jc w:val="left"/>
        <w:textAlignment w:val="auto"/>
        <w:rPr>
          <w:rFonts w:ascii="Arial" w:hAnsi="Arial" w:cs="Arial"/>
          <w:sz w:val="18"/>
          <w:szCs w:val="18"/>
        </w:rPr>
      </w:pPr>
    </w:p>
    <w:p w:rsidR="00012B91" w:rsidRPr="00A16310" w:rsidRDefault="00012B91" w:rsidP="00012B91">
      <w:pPr>
        <w:spacing w:line="240" w:lineRule="auto"/>
        <w:rPr>
          <w:rFonts w:ascii="Arial" w:hAnsi="Arial" w:cs="Arial"/>
          <w:sz w:val="22"/>
          <w:szCs w:val="22"/>
        </w:rPr>
      </w:pPr>
      <w:r w:rsidRPr="00A16310">
        <w:rPr>
          <w:rFonts w:ascii="Arial" w:hAnsi="Arial" w:cs="Arial"/>
          <w:sz w:val="22"/>
          <w:szCs w:val="22"/>
        </w:rPr>
        <w:t xml:space="preserve">       Zmiana danych kontaktowych wskazanych w niniejszym ustępie nie wymaga aneksu</w:t>
      </w:r>
    </w:p>
    <w:p w:rsidR="00012B91" w:rsidRPr="00A16310" w:rsidRDefault="00012B91" w:rsidP="00012B91">
      <w:pPr>
        <w:spacing w:line="240" w:lineRule="auto"/>
        <w:rPr>
          <w:rFonts w:ascii="Arial" w:hAnsi="Arial" w:cs="Arial"/>
          <w:sz w:val="22"/>
          <w:szCs w:val="22"/>
        </w:rPr>
      </w:pPr>
      <w:r w:rsidRPr="00A16310">
        <w:rPr>
          <w:rFonts w:ascii="Arial" w:hAnsi="Arial" w:cs="Arial"/>
          <w:sz w:val="22"/>
          <w:szCs w:val="22"/>
        </w:rPr>
        <w:t xml:space="preserve">       do Umowy i jest skuteczna względem Wykonawcy z chwilą poinformowania go o takiej</w:t>
      </w:r>
    </w:p>
    <w:p w:rsidR="00012B91" w:rsidRPr="00A16310" w:rsidRDefault="00012B91" w:rsidP="00012B91">
      <w:pPr>
        <w:spacing w:line="240" w:lineRule="auto"/>
        <w:rPr>
          <w:rFonts w:ascii="Arial" w:hAnsi="Arial" w:cs="Arial"/>
          <w:b/>
          <w:bCs/>
          <w:sz w:val="22"/>
          <w:szCs w:val="22"/>
          <w:lang w:val="fr-FR"/>
        </w:rPr>
      </w:pPr>
      <w:r w:rsidRPr="00A16310">
        <w:rPr>
          <w:rFonts w:ascii="Arial" w:hAnsi="Arial" w:cs="Arial"/>
          <w:sz w:val="22"/>
          <w:szCs w:val="22"/>
        </w:rPr>
        <w:t xml:space="preserve">       zmianie przez Zamawiającego.</w:t>
      </w:r>
    </w:p>
    <w:p w:rsidR="00727A70" w:rsidRPr="00A16310" w:rsidRDefault="00727A70" w:rsidP="00E002E2">
      <w:pPr>
        <w:pStyle w:val="IIUstp"/>
        <w:numPr>
          <w:ilvl w:val="0"/>
          <w:numId w:val="0"/>
        </w:numPr>
        <w:spacing w:after="0"/>
        <w:ind w:left="360"/>
      </w:pPr>
    </w:p>
    <w:p w:rsidR="004B5A32" w:rsidRPr="00A16310" w:rsidRDefault="004B5A32" w:rsidP="00CB55FB">
      <w:pPr>
        <w:pStyle w:val="IIUstp"/>
        <w:numPr>
          <w:ilvl w:val="0"/>
          <w:numId w:val="19"/>
        </w:numPr>
      </w:pPr>
      <w:r w:rsidRPr="00A16310">
        <w:t xml:space="preserve">W każdej fakturze zostanie naliczony podatek VAT w ustawowej wysokości obowiązującej w dniu wystawienia faktury. </w:t>
      </w:r>
    </w:p>
    <w:p w:rsidR="004B5A32" w:rsidRPr="00A16310" w:rsidRDefault="004B5A32" w:rsidP="00CB55FB">
      <w:pPr>
        <w:pStyle w:val="IIUstp"/>
        <w:numPr>
          <w:ilvl w:val="0"/>
          <w:numId w:val="19"/>
        </w:numPr>
      </w:pPr>
      <w:r w:rsidRPr="00A16310">
        <w:t xml:space="preserve">Jeżeli Zamawiający w terminie określonym w umowie albo w wezwaniu, nie dokona zapłaty na rzecz Wykonawcy, to Wykonawcy przysługują odsetki w wysokości </w:t>
      </w:r>
      <w:r w:rsidR="00EA1F4F" w:rsidRPr="00A16310">
        <w:t xml:space="preserve">zgodnej </w:t>
      </w:r>
      <w:r w:rsidR="00EA1F4F" w:rsidRPr="00A16310">
        <w:br/>
        <w:t>z powszechnie obowiązującymi przepisami prawa</w:t>
      </w:r>
      <w:r w:rsidRPr="00A16310">
        <w:t>.</w:t>
      </w:r>
    </w:p>
    <w:p w:rsidR="004B5A32" w:rsidRPr="00A16310" w:rsidRDefault="004B5A32" w:rsidP="00012B91">
      <w:pPr>
        <w:pStyle w:val="IIUstp"/>
        <w:numPr>
          <w:ilvl w:val="0"/>
          <w:numId w:val="19"/>
        </w:numPr>
      </w:pPr>
      <w:r w:rsidRPr="00A16310">
        <w:t>Kwota wynagrodzenia zostanie zapłacona Wykonawcy na jego rachunek bankowy, którego numer będzie uwidoczniony każdorazowo na fakturze VAT</w:t>
      </w:r>
      <w:r w:rsidR="00012B91" w:rsidRPr="00A16310">
        <w:t xml:space="preserve"> i zgłoszony przez Wykonawcę właściwemu naczelnikowi urzędu skarbowego zgodnie z art. 5 i 9 ustawy </w:t>
      </w:r>
      <w:r w:rsidR="00012B91" w:rsidRPr="00A16310">
        <w:br/>
        <w:t xml:space="preserve">z dnia 13 października 1995 r. o zasadach ewidencji i identyfikacji podatników </w:t>
      </w:r>
      <w:r w:rsidR="00012B91" w:rsidRPr="00A16310">
        <w:br/>
        <w:t>i płatników.</w:t>
      </w:r>
    </w:p>
    <w:p w:rsidR="004B5A32" w:rsidRPr="002B2116" w:rsidRDefault="004B5A32" w:rsidP="00CB55FB">
      <w:pPr>
        <w:pStyle w:val="IIUstp"/>
        <w:numPr>
          <w:ilvl w:val="0"/>
          <w:numId w:val="19"/>
        </w:numPr>
      </w:pPr>
      <w:r w:rsidRPr="00A16310">
        <w:t>Za dzień zapłaty przez Zamawiające</w:t>
      </w:r>
      <w:r w:rsidRPr="002B2116">
        <w:t>go wynagrodzenia uważa się dzień obciążenia jego rachunku bankowego.</w:t>
      </w:r>
    </w:p>
    <w:p w:rsidR="004B5A32" w:rsidRPr="00C268AD" w:rsidRDefault="004B5A32" w:rsidP="00CB55FB">
      <w:pPr>
        <w:pStyle w:val="IIUstp"/>
        <w:numPr>
          <w:ilvl w:val="0"/>
          <w:numId w:val="19"/>
        </w:numPr>
      </w:pPr>
      <w:r w:rsidRPr="002B2116">
        <w:t xml:space="preserve">Wykonawca oświadcza, że jest czynnym podatnikiem VAT i posiada </w:t>
      </w:r>
      <w:r w:rsidR="00547692">
        <w:br/>
      </w:r>
      <w:r w:rsidRPr="002B2116">
        <w:t xml:space="preserve">NIP </w:t>
      </w:r>
      <w:r w:rsidRPr="00C268AD">
        <w:t>.............................................. Wykonawca zobowiązuje się do niezwłocznego powiadomienia Zamawiającego o zmianie w statusie podatnika.</w:t>
      </w:r>
    </w:p>
    <w:p w:rsidR="00704047" w:rsidRDefault="00704047" w:rsidP="00CB55FB">
      <w:pPr>
        <w:pStyle w:val="IIUstp"/>
        <w:numPr>
          <w:ilvl w:val="0"/>
          <w:numId w:val="19"/>
        </w:numPr>
      </w:pPr>
      <w:r w:rsidRPr="00C268AD">
        <w:t>Przelew wierzytelności (cesji) dla swojej ważności wymaga zgody Zamawiającego wyrażonej na piśmie.</w:t>
      </w:r>
    </w:p>
    <w:p w:rsidR="001058B9" w:rsidRPr="003579B6" w:rsidRDefault="001058B9" w:rsidP="00CB55FB">
      <w:pPr>
        <w:pStyle w:val="IIUstp"/>
        <w:numPr>
          <w:ilvl w:val="0"/>
          <w:numId w:val="19"/>
        </w:numPr>
      </w:pPr>
      <w:r w:rsidRPr="003579B6">
        <w:t>Wykonawca zobowiązuje się, że wypełni ustawowy obowiązek w zakresie wykazania      w deklaracji VAT podatku należnego z tytułu wystawionych faktur objętych przedmiotową Umową. Ponadto Wykonawca oświadczy, że pochodzenie towaru, który jest przedmiotem umowy jest legalne i według jego wiedzy nie uczestniczy w łańcuchu transakcji mających na celu wyłudzenie z budżetu państwa podatku VAT.</w:t>
      </w:r>
    </w:p>
    <w:p w:rsidR="00C9160A" w:rsidRPr="00C9160A" w:rsidRDefault="001058B9" w:rsidP="00C9160A">
      <w:pPr>
        <w:pStyle w:val="IIUstp"/>
        <w:numPr>
          <w:ilvl w:val="0"/>
          <w:numId w:val="19"/>
        </w:numPr>
        <w:rPr>
          <w:color w:val="4F81BD" w:themeColor="accent1"/>
        </w:rPr>
      </w:pPr>
      <w:r w:rsidRPr="003579B6">
        <w:t>Wynagrodzenie może być zapłacone z zastosowaniem mechanizmu podzielonej płatności, o którym mowa w art. 108a ustawy o podatku od towarów i usług.</w:t>
      </w:r>
      <w:r w:rsidR="00C9160A">
        <w:t xml:space="preserve">  </w:t>
      </w:r>
    </w:p>
    <w:p w:rsidR="00C9160A" w:rsidRPr="00012B91" w:rsidRDefault="00C9160A" w:rsidP="00C9160A">
      <w:pPr>
        <w:pStyle w:val="IIUstp"/>
        <w:numPr>
          <w:ilvl w:val="0"/>
          <w:numId w:val="0"/>
        </w:numPr>
      </w:pPr>
      <w:r w:rsidRPr="00012B91">
        <w:rPr>
          <w:b/>
        </w:rPr>
        <w:t>19.</w:t>
      </w:r>
      <w:r w:rsidRPr="00012B91">
        <w:t xml:space="preserve"> PGE Dystrybucja S.A. oświadcza, że posiada status dużego przedsiębiorcy – </w:t>
      </w:r>
    </w:p>
    <w:p w:rsidR="00C9160A" w:rsidRPr="00012B91" w:rsidRDefault="00C9160A" w:rsidP="00C9160A">
      <w:pPr>
        <w:pStyle w:val="IIUstp"/>
        <w:numPr>
          <w:ilvl w:val="0"/>
          <w:numId w:val="0"/>
        </w:numPr>
      </w:pPr>
      <w:r w:rsidRPr="00012B91">
        <w:t xml:space="preserve">      w rozumieniu ustawy z dnia 8 marca 2013r. o przeciwdziałaniu nadmiernym opóźnieniom</w:t>
      </w:r>
    </w:p>
    <w:p w:rsidR="00C9160A" w:rsidRPr="00012B91" w:rsidRDefault="00C9160A" w:rsidP="00C9160A">
      <w:pPr>
        <w:pStyle w:val="IIUstp"/>
        <w:numPr>
          <w:ilvl w:val="0"/>
          <w:numId w:val="0"/>
        </w:numPr>
      </w:pPr>
      <w:r w:rsidRPr="00012B91">
        <w:t xml:space="preserve">      w transakcjach handlowych (Dz.U. z 2019r. poz. 1649)”.</w:t>
      </w:r>
    </w:p>
    <w:p w:rsidR="001058B9" w:rsidRPr="003579B6" w:rsidRDefault="001058B9" w:rsidP="007B5C30">
      <w:pPr>
        <w:pStyle w:val="IIUstp"/>
        <w:numPr>
          <w:ilvl w:val="0"/>
          <w:numId w:val="0"/>
        </w:numPr>
      </w:pPr>
    </w:p>
    <w:p w:rsidR="004B5A32" w:rsidRPr="00981171" w:rsidRDefault="004B5A32" w:rsidP="004B5A32">
      <w:pPr>
        <w:pStyle w:val="IParagraf"/>
        <w:numPr>
          <w:ilvl w:val="0"/>
          <w:numId w:val="4"/>
        </w:numPr>
        <w:ind w:left="426" w:firstLine="283"/>
      </w:pPr>
      <w:bookmarkStart w:id="11" w:name="_Ref333696067"/>
    </w:p>
    <w:bookmarkEnd w:id="11"/>
    <w:p w:rsidR="004B5A32" w:rsidRPr="00927BE0" w:rsidRDefault="004B5A32" w:rsidP="004B5A32">
      <w:pPr>
        <w:pStyle w:val="IIIXPodtytu"/>
      </w:pPr>
      <w:r w:rsidRPr="00927BE0">
        <w:t>Odbiory</w:t>
      </w:r>
    </w:p>
    <w:p w:rsidR="004B5A32" w:rsidRPr="002B2116" w:rsidRDefault="004B5A32" w:rsidP="00CB55FB">
      <w:pPr>
        <w:pStyle w:val="IIUstp"/>
        <w:numPr>
          <w:ilvl w:val="0"/>
          <w:numId w:val="20"/>
        </w:numPr>
      </w:pPr>
      <w:r w:rsidRPr="002B2116">
        <w:t>Strony umowy ustalają, że przedmiotem odbioru końcowego jest bezusterkowe wykonanie przedmiotu umowy, potwierdzone protokołem odbioru końcowego, na którym Zamawiający nie naniósł uwag. Data podpisania protokołu odbioru końcowego</w:t>
      </w:r>
      <w:r w:rsidR="004911E8">
        <w:t xml:space="preserve"> </w:t>
      </w:r>
      <w:r w:rsidRPr="002B2116">
        <w:t>przez Zamawiającego jest datą zakończenia realizacji przedmiotu umowy.</w:t>
      </w:r>
    </w:p>
    <w:p w:rsidR="004B5A32" w:rsidRPr="002B2116" w:rsidRDefault="004B5A32" w:rsidP="00CB55FB">
      <w:pPr>
        <w:pStyle w:val="IIUstp"/>
        <w:numPr>
          <w:ilvl w:val="0"/>
          <w:numId w:val="20"/>
        </w:numPr>
      </w:pPr>
      <w:r w:rsidRPr="002B2116">
        <w:t xml:space="preserve">Odbiorom częściowym będą podlegały roboty zanikające i ulegające zakryciu </w:t>
      </w:r>
      <w:r w:rsidR="002E0A69">
        <w:t xml:space="preserve">             </w:t>
      </w:r>
      <w:r w:rsidRPr="002B2116">
        <w:t xml:space="preserve">oraz etapowe wynikające z uwarunkowań zawartych w harmonogramie realizacji robót </w:t>
      </w:r>
      <w:r w:rsidR="002E0A69">
        <w:t xml:space="preserve">    </w:t>
      </w:r>
      <w:r w:rsidRPr="002B2116">
        <w:t>z tym, że odbiór tych robót nastąpi przez Zamawiającego w terminie nie dłuższym jednak niż 2 dni robocze od zgłoszenia Wykonawcy.</w:t>
      </w:r>
    </w:p>
    <w:p w:rsidR="004B5A32" w:rsidRPr="002B2116" w:rsidRDefault="004B5A32" w:rsidP="00CB55FB">
      <w:pPr>
        <w:pStyle w:val="IIUstp"/>
        <w:numPr>
          <w:ilvl w:val="0"/>
          <w:numId w:val="20"/>
        </w:numPr>
      </w:pPr>
      <w:r w:rsidRPr="002B2116">
        <w:t xml:space="preserve">Dostawy oraz roboty budowlane i montażowe, dla których strony ustalają odbiory częściowe, Wykonawca każdorazowo zgłosi do Zamawiającego, a Zamawiający dokona ich odbioru bezzwłocznie, z uwzględnieniem ust. 2, tak by nie spowodować przerw </w:t>
      </w:r>
      <w:r w:rsidR="00D505DD">
        <w:br/>
      </w:r>
      <w:r w:rsidRPr="002B2116">
        <w:t xml:space="preserve">w realizacji przedmiotu umowy. Dla dokonania odbioru częściowego Wykonawca przedłoży inspektorowi nadzoru inwestorskiego niezbędne dokumenty, a w szczególności świadectwa jakości, certyfikaty, świadectwa wykonanych prób i atesty, dotyczące odbieranego elementu robót. </w:t>
      </w:r>
    </w:p>
    <w:p w:rsidR="004B5A32" w:rsidRPr="002B2116" w:rsidRDefault="004B5A32" w:rsidP="00CB55FB">
      <w:pPr>
        <w:pStyle w:val="IIUstp"/>
        <w:numPr>
          <w:ilvl w:val="0"/>
          <w:numId w:val="20"/>
        </w:numPr>
      </w:pPr>
      <w:bookmarkStart w:id="12" w:name="_Ref333694447"/>
      <w:r w:rsidRPr="002B2116">
        <w:t xml:space="preserve">Wykonawca zawiadomi pisemnie Zamawiającego o terminie faktycznego zakończenia całości robót w zakresie określonym w </w:t>
      </w:r>
      <w:r w:rsidR="00E55EB4">
        <w:fldChar w:fldCharType="begin"/>
      </w:r>
      <w:r>
        <w:instrText xml:space="preserve"> REF _Ref333694402 \r \h </w:instrText>
      </w:r>
      <w:r w:rsidR="00E55EB4">
        <w:fldChar w:fldCharType="separate"/>
      </w:r>
      <w:r w:rsidR="00CA1F6A">
        <w:t>§ 1</w:t>
      </w:r>
      <w:r w:rsidR="00E55EB4">
        <w:fldChar w:fldCharType="end"/>
      </w:r>
      <w:r w:rsidRPr="002B2116">
        <w:t xml:space="preserve"> umowy dołączając wszystkie dokumenty pozwalające na ocenę prawidłowości wykonania przedmiotu odbioru.</w:t>
      </w:r>
      <w:bookmarkEnd w:id="12"/>
      <w:r w:rsidRPr="002B2116">
        <w:t xml:space="preserve"> </w:t>
      </w:r>
    </w:p>
    <w:p w:rsidR="004B5A32" w:rsidRPr="002B2116" w:rsidRDefault="004B5A32" w:rsidP="00CB55FB">
      <w:pPr>
        <w:pStyle w:val="IIUstp"/>
        <w:numPr>
          <w:ilvl w:val="0"/>
          <w:numId w:val="20"/>
        </w:numPr>
      </w:pPr>
      <w:r w:rsidRPr="002B2116">
        <w:t xml:space="preserve">Zamawiający po otrzymaniu zawiadomienia, o którym mowa w ust. </w:t>
      </w:r>
      <w:r w:rsidR="00E55EB4">
        <w:fldChar w:fldCharType="begin"/>
      </w:r>
      <w:r>
        <w:instrText xml:space="preserve"> REF _Ref333694447 \r \h </w:instrText>
      </w:r>
      <w:r w:rsidR="00E55EB4">
        <w:fldChar w:fldCharType="separate"/>
      </w:r>
      <w:r w:rsidR="00CA1F6A">
        <w:t>4</w:t>
      </w:r>
      <w:r w:rsidR="00E55EB4">
        <w:fldChar w:fldCharType="end"/>
      </w:r>
      <w:r>
        <w:t xml:space="preserve"> niniejszego paragrafu</w:t>
      </w:r>
      <w:r w:rsidRPr="002B2116">
        <w:t xml:space="preserve"> powoła komisję, która dokona odbioru końcowego. Rozpoczęcie czynności odbioru nastąpi w terminie do 7 dni</w:t>
      </w:r>
      <w:r w:rsidR="00B56B06">
        <w:t xml:space="preserve"> roboczych dla urządzeń WN, oraz 4 dni roboczych dla urządzeń SN i </w:t>
      </w:r>
      <w:proofErr w:type="spellStart"/>
      <w:r w:rsidR="00B56B06">
        <w:t>nN</w:t>
      </w:r>
      <w:proofErr w:type="spellEnd"/>
      <w:r w:rsidRPr="002B2116">
        <w:t xml:space="preserve">, licząc od daty zgłoszenia przez Wykonawcę gotowości do odbioru. Zakończenie </w:t>
      </w:r>
      <w:r w:rsidRPr="002B2116">
        <w:lastRenderedPageBreak/>
        <w:t xml:space="preserve">czynności odbioru winno nastąpić najpóźniej w </w:t>
      </w:r>
      <w:r w:rsidR="00A90EA6">
        <w:t>10</w:t>
      </w:r>
      <w:r w:rsidRPr="002B2116">
        <w:t xml:space="preserve"> dni</w:t>
      </w:r>
      <w:r w:rsidR="007B5C30">
        <w:t xml:space="preserve"> roboczych</w:t>
      </w:r>
      <w:r w:rsidR="002E0A69">
        <w:t xml:space="preserve"> </w:t>
      </w:r>
      <w:r w:rsidR="00A90EA6">
        <w:t xml:space="preserve">dla urządzeń WN i 7 </w:t>
      </w:r>
      <w:r w:rsidR="00E354D0">
        <w:t xml:space="preserve">dni roboczych </w:t>
      </w:r>
      <w:r w:rsidR="00A90EA6">
        <w:t xml:space="preserve">dla urządzeń SN i </w:t>
      </w:r>
      <w:proofErr w:type="spellStart"/>
      <w:r w:rsidR="00A90EA6">
        <w:t>nN</w:t>
      </w:r>
      <w:proofErr w:type="spellEnd"/>
      <w:r w:rsidRPr="002B2116">
        <w:t xml:space="preserve">, licząc od dnia ich </w:t>
      </w:r>
      <w:r w:rsidR="00E31E56">
        <w:t xml:space="preserve">skutecznego </w:t>
      </w:r>
      <w:r w:rsidRPr="002B2116">
        <w:t>zgłoszenia</w:t>
      </w:r>
      <w:r w:rsidR="00E31E56">
        <w:t xml:space="preserve"> – zgodnie z §4 ust.</w:t>
      </w:r>
      <w:r w:rsidR="00EF23F3">
        <w:t xml:space="preserve"> </w:t>
      </w:r>
      <w:r w:rsidR="00E31E56">
        <w:t>4</w:t>
      </w:r>
      <w:r w:rsidRPr="002B2116">
        <w:t>. W tym terminie powinien być sporządzony protokół odbioru końcowego.</w:t>
      </w:r>
    </w:p>
    <w:p w:rsidR="004B5A32" w:rsidRPr="002B2116" w:rsidRDefault="004B5A32" w:rsidP="00CB55FB">
      <w:pPr>
        <w:pStyle w:val="IIUstp"/>
        <w:numPr>
          <w:ilvl w:val="0"/>
          <w:numId w:val="20"/>
        </w:numPr>
      </w:pPr>
      <w:r w:rsidRPr="002B2116">
        <w:t xml:space="preserve">W czynnościach odbioru końcowego uczestniczą przedstawiciele Wykonawcy </w:t>
      </w:r>
      <w:r w:rsidR="002E0A69">
        <w:t xml:space="preserve">           </w:t>
      </w:r>
      <w:r w:rsidRPr="002B2116">
        <w:t>oraz jednostek, których ud</w:t>
      </w:r>
      <w:r>
        <w:t>ział nakazują odrębne przepisy.</w:t>
      </w:r>
    </w:p>
    <w:p w:rsidR="004B5A32" w:rsidRPr="002B2116" w:rsidRDefault="004B5A32" w:rsidP="00CB55FB">
      <w:pPr>
        <w:pStyle w:val="IIUstp"/>
        <w:numPr>
          <w:ilvl w:val="0"/>
          <w:numId w:val="20"/>
        </w:numPr>
      </w:pPr>
      <w:r w:rsidRPr="002B2116">
        <w:t>Z czynności odbioru zostanie sporządzony protokół, który zawierać będzie wszystkie ustalenia i</w:t>
      </w:r>
      <w:r>
        <w:t xml:space="preserve"> </w:t>
      </w:r>
      <w:r w:rsidRPr="002B2116">
        <w:t xml:space="preserve">zalecenia poczynione w trakcie odbioru. </w:t>
      </w:r>
    </w:p>
    <w:p w:rsidR="004B5A32" w:rsidRPr="002B2116" w:rsidRDefault="004B5A32" w:rsidP="00CB55FB">
      <w:pPr>
        <w:pStyle w:val="IIUstp"/>
        <w:numPr>
          <w:ilvl w:val="0"/>
          <w:numId w:val="20"/>
        </w:numPr>
      </w:pPr>
      <w:r w:rsidRPr="002B2116">
        <w:t>Z dniem protokolarnego odbioru końcowego przechodzi na Zamawiającego ryzyko utraty lub uszkodzenia obiektu.</w:t>
      </w:r>
    </w:p>
    <w:p w:rsidR="004B5A32" w:rsidRPr="002B2116" w:rsidRDefault="004B5A32" w:rsidP="00CB55FB">
      <w:pPr>
        <w:pStyle w:val="IIUstp"/>
        <w:numPr>
          <w:ilvl w:val="0"/>
          <w:numId w:val="20"/>
        </w:numPr>
      </w:pPr>
      <w:bookmarkStart w:id="13" w:name="_Ref333695341"/>
      <w:r w:rsidRPr="002B2116">
        <w:t>Jeżeli w toku czynności odbioru zostanie stwierdzone, że przedmiot umowy nie osiągnął gotowości do odbioru z powodu nie zakończenia robót, to Zamawiający sporządza protokół określający niedociągnięcia w wykonaniu przedmiotu umowy.</w:t>
      </w:r>
      <w:bookmarkEnd w:id="13"/>
      <w:r w:rsidRPr="002B2116">
        <w:t xml:space="preserve"> </w:t>
      </w:r>
    </w:p>
    <w:p w:rsidR="004B5A32" w:rsidRPr="002B2116" w:rsidRDefault="004B5A32" w:rsidP="00CB55FB">
      <w:pPr>
        <w:pStyle w:val="IIUstp"/>
        <w:numPr>
          <w:ilvl w:val="0"/>
          <w:numId w:val="20"/>
        </w:numPr>
      </w:pPr>
      <w:bookmarkStart w:id="14" w:name="_Ref333695496"/>
      <w:r w:rsidRPr="002B2116">
        <w:t>Jeżeli w toku czynności odbioru końcowego przedmiotu umowy zostaną stwierdzone wady:</w:t>
      </w:r>
      <w:bookmarkEnd w:id="14"/>
    </w:p>
    <w:p w:rsidR="004B5A32" w:rsidRPr="002B2116" w:rsidRDefault="004B5A32" w:rsidP="004B5A32">
      <w:pPr>
        <w:pStyle w:val="IIInumerowanie"/>
        <w:numPr>
          <w:ilvl w:val="0"/>
          <w:numId w:val="7"/>
        </w:numPr>
      </w:pPr>
      <w:r w:rsidRPr="002B2116">
        <w:t>nadające się do usunięcia, to Zamawiający może zażądać usunięcia wad, wyznaczając odpowiedni termin; fakt usunięcia wad zostanie stwierdzony protokolarnie</w:t>
      </w:r>
      <w:r w:rsidR="00E0730B">
        <w:t>.</w:t>
      </w:r>
      <w:r w:rsidRPr="002B2116">
        <w:t xml:space="preserve"> </w:t>
      </w:r>
      <w:r w:rsidR="00E0730B">
        <w:t>Wyznaczony przez Zamawiającego dodatkowy termin nie stanowi zmiany terminu wykonania umowy</w:t>
      </w:r>
      <w:r w:rsidR="00EF23F3">
        <w:t>,</w:t>
      </w:r>
    </w:p>
    <w:p w:rsidR="004B5A32" w:rsidRPr="002B2116" w:rsidRDefault="004B5A32" w:rsidP="004B5A32">
      <w:pPr>
        <w:pStyle w:val="IIInumerowanie"/>
        <w:numPr>
          <w:ilvl w:val="0"/>
          <w:numId w:val="7"/>
        </w:numPr>
      </w:pPr>
      <w:r w:rsidRPr="002B2116">
        <w:t>nienadające się do usunięcia, jednak ujawnione wady nie utrudniają prawidłowego użytkowania obiektu to Zamawiający może obniżyć wynagrodzenie Wykonawcy odpowiednio do utraconej wartości użytkowej, estetycznej i technicznej,</w:t>
      </w:r>
    </w:p>
    <w:p w:rsidR="004B5A32" w:rsidRPr="002B2116" w:rsidRDefault="004B5A32" w:rsidP="004B5A32">
      <w:pPr>
        <w:pStyle w:val="IIInumerowanie"/>
        <w:numPr>
          <w:ilvl w:val="0"/>
          <w:numId w:val="7"/>
        </w:numPr>
      </w:pPr>
      <w:r w:rsidRPr="002B2116">
        <w:t>nienadające się do usunięcia i utrudniające prawidłowe użytkowanie obiektu Wykonawca jest zobowiązany do ponownego wykonania całości lub części kwestionowanych robót.</w:t>
      </w:r>
    </w:p>
    <w:p w:rsidR="004B5E1B" w:rsidRPr="00B81599" w:rsidRDefault="004B5E1B" w:rsidP="00CB55FB">
      <w:pPr>
        <w:widowControl/>
        <w:numPr>
          <w:ilvl w:val="0"/>
          <w:numId w:val="30"/>
        </w:numPr>
        <w:adjustRightInd/>
        <w:spacing w:after="120" w:line="240" w:lineRule="auto"/>
        <w:contextualSpacing/>
        <w:jc w:val="left"/>
        <w:textAlignment w:val="auto"/>
        <w:rPr>
          <w:rFonts w:ascii="Arial" w:hAnsi="Arial" w:cs="Arial"/>
          <w:sz w:val="22"/>
          <w:szCs w:val="22"/>
        </w:rPr>
      </w:pPr>
      <w:r w:rsidRPr="00B81599">
        <w:rPr>
          <w:rFonts w:ascii="Arial" w:hAnsi="Arial" w:cs="Arial"/>
          <w:sz w:val="22"/>
          <w:szCs w:val="22"/>
        </w:rPr>
        <w:t>Jeżeli w toku czynności odbioru końcowego stwierdzony zostanie brak inwentaryzacji geodezyjnej powykonawczej (zgłoszonej i zaewidencjonowanej we właściwym Ośrodku geodezyjnym) komisja odbioru i przedstawiciele Zamawiającego podejmą następujące czynności:</w:t>
      </w:r>
    </w:p>
    <w:p w:rsidR="004B5E1B" w:rsidRPr="00B81599" w:rsidRDefault="004B5E1B" w:rsidP="00CB55FB">
      <w:pPr>
        <w:widowControl/>
        <w:numPr>
          <w:ilvl w:val="0"/>
          <w:numId w:val="31"/>
        </w:numPr>
        <w:adjustRightInd/>
        <w:spacing w:after="120" w:line="240" w:lineRule="auto"/>
        <w:contextualSpacing/>
        <w:textAlignment w:val="auto"/>
        <w:rPr>
          <w:rFonts w:ascii="Arial" w:eastAsia="SimSun" w:hAnsi="Arial"/>
          <w:snapToGrid w:val="0"/>
          <w:sz w:val="22"/>
        </w:rPr>
      </w:pPr>
      <w:r w:rsidRPr="00B81599">
        <w:rPr>
          <w:rFonts w:ascii="Arial" w:eastAsia="SimSun" w:hAnsi="Arial"/>
          <w:snapToGrid w:val="0"/>
          <w:sz w:val="22"/>
        </w:rPr>
        <w:t>w przypadku dostarczenia opracowani</w:t>
      </w:r>
      <w:r w:rsidR="007B5C30">
        <w:rPr>
          <w:rFonts w:ascii="Arial" w:eastAsia="SimSun" w:hAnsi="Arial"/>
          <w:snapToGrid w:val="0"/>
          <w:sz w:val="22"/>
        </w:rPr>
        <w:t>a powykonawczego, sporządzonego</w:t>
      </w:r>
      <w:r w:rsidR="002E0A69">
        <w:rPr>
          <w:rFonts w:ascii="Arial" w:eastAsia="SimSun" w:hAnsi="Arial"/>
          <w:snapToGrid w:val="0"/>
          <w:sz w:val="22"/>
        </w:rPr>
        <w:t xml:space="preserve"> </w:t>
      </w:r>
      <w:r w:rsidRPr="00B81599">
        <w:rPr>
          <w:rFonts w:ascii="Arial" w:eastAsia="SimSun" w:hAnsi="Arial"/>
          <w:snapToGrid w:val="0"/>
          <w:sz w:val="22"/>
        </w:rPr>
        <w:t>przez uprawnionego geodetę z potwierdzeniem złożenia do właściwego Ośrodka Geodezyjnego celem rejestracji oraz oświad</w:t>
      </w:r>
      <w:r w:rsidR="007B5C30">
        <w:rPr>
          <w:rFonts w:ascii="Arial" w:eastAsia="SimSun" w:hAnsi="Arial"/>
          <w:snapToGrid w:val="0"/>
          <w:sz w:val="22"/>
        </w:rPr>
        <w:t>czenia sporządzonego</w:t>
      </w:r>
      <w:r w:rsidR="002E0A69">
        <w:rPr>
          <w:rFonts w:ascii="Arial" w:eastAsia="SimSun" w:hAnsi="Arial"/>
          <w:snapToGrid w:val="0"/>
          <w:sz w:val="22"/>
        </w:rPr>
        <w:t xml:space="preserve"> </w:t>
      </w:r>
      <w:r w:rsidRPr="00B81599">
        <w:rPr>
          <w:rFonts w:ascii="Arial" w:eastAsia="SimSun" w:hAnsi="Arial"/>
          <w:snapToGrid w:val="0"/>
          <w:sz w:val="22"/>
        </w:rPr>
        <w:t>przez uprawnionego geodetę, potwier</w:t>
      </w:r>
      <w:r w:rsidR="007B5C30">
        <w:rPr>
          <w:rFonts w:ascii="Arial" w:eastAsia="SimSun" w:hAnsi="Arial"/>
          <w:snapToGrid w:val="0"/>
          <w:sz w:val="22"/>
        </w:rPr>
        <w:t>dzonego przez kierownika budowy</w:t>
      </w:r>
      <w:r w:rsidR="002E0A69">
        <w:rPr>
          <w:rFonts w:ascii="Arial" w:eastAsia="SimSun" w:hAnsi="Arial"/>
          <w:snapToGrid w:val="0"/>
          <w:sz w:val="22"/>
        </w:rPr>
        <w:t xml:space="preserve"> </w:t>
      </w:r>
      <w:r w:rsidRPr="00B81599">
        <w:rPr>
          <w:rFonts w:ascii="Arial" w:eastAsia="SimSun" w:hAnsi="Arial"/>
          <w:snapToGrid w:val="0"/>
          <w:sz w:val="22"/>
        </w:rPr>
        <w:t xml:space="preserve">i Wykonawcę zawierającego jednoznaczne określenie, że przedmiot umowy został zainwentaryzowany i nie stwierdzono odstępstw od trasy ustalonej przez ZUDP </w:t>
      </w:r>
      <w:r w:rsidR="00D505DD">
        <w:rPr>
          <w:rFonts w:ascii="Arial" w:eastAsia="SimSun" w:hAnsi="Arial"/>
          <w:snapToGrid w:val="0"/>
          <w:sz w:val="22"/>
        </w:rPr>
        <w:br/>
      </w:r>
      <w:r w:rsidRPr="00B81599">
        <w:rPr>
          <w:rFonts w:ascii="Arial" w:eastAsia="SimSun" w:hAnsi="Arial"/>
          <w:snapToGrid w:val="0"/>
          <w:sz w:val="22"/>
        </w:rPr>
        <w:t xml:space="preserve">i decyzji pozwolenia na budowę, a oryginały inwentaryzacji zostaną dostarczone Zamawiającemu w czasie nie dłuższym niż </w:t>
      </w:r>
      <w:r w:rsidR="00A16310">
        <w:rPr>
          <w:rFonts w:ascii="Arial" w:eastAsia="SimSun" w:hAnsi="Arial"/>
          <w:snapToGrid w:val="0"/>
          <w:sz w:val="22"/>
        </w:rPr>
        <w:t>8</w:t>
      </w:r>
      <w:r w:rsidRPr="00B81599">
        <w:rPr>
          <w:rFonts w:ascii="Arial" w:eastAsia="SimSun" w:hAnsi="Arial"/>
          <w:snapToGrid w:val="0"/>
          <w:sz w:val="22"/>
        </w:rPr>
        <w:t xml:space="preserve"> tygodni – odbiór i ewentualne czynności łączeniowe będą kontynuowane na ryzyko Wykonawcy,</w:t>
      </w:r>
    </w:p>
    <w:p w:rsidR="004B5E1B" w:rsidRPr="00B81599" w:rsidRDefault="004B5E1B" w:rsidP="00CB55FB">
      <w:pPr>
        <w:widowControl/>
        <w:numPr>
          <w:ilvl w:val="0"/>
          <w:numId w:val="31"/>
        </w:numPr>
        <w:adjustRightInd/>
        <w:spacing w:after="120" w:line="240" w:lineRule="auto"/>
        <w:contextualSpacing/>
        <w:textAlignment w:val="auto"/>
        <w:rPr>
          <w:rFonts w:ascii="Arial" w:eastAsia="SimSun" w:hAnsi="Arial"/>
          <w:snapToGrid w:val="0"/>
          <w:sz w:val="22"/>
        </w:rPr>
      </w:pPr>
      <w:r w:rsidRPr="00B81599">
        <w:rPr>
          <w:rFonts w:ascii="Arial" w:eastAsia="SimSun" w:hAnsi="Arial"/>
          <w:snapToGrid w:val="0"/>
          <w:sz w:val="22"/>
        </w:rPr>
        <w:t xml:space="preserve">brak inwentaryzacji geodezyjnej w przypadku stwierdzenia wypełnienia wszystkich warunków pkt </w:t>
      </w:r>
      <w:r w:rsidR="00392CBE" w:rsidRPr="00B81599">
        <w:rPr>
          <w:rFonts w:ascii="Arial" w:eastAsia="SimSun" w:hAnsi="Arial"/>
          <w:snapToGrid w:val="0"/>
          <w:sz w:val="22"/>
        </w:rPr>
        <w:t xml:space="preserve">1) </w:t>
      </w:r>
      <w:r w:rsidRPr="00B81599">
        <w:rPr>
          <w:rFonts w:ascii="Arial" w:eastAsia="SimSun" w:hAnsi="Arial"/>
          <w:snapToGrid w:val="0"/>
          <w:sz w:val="22"/>
        </w:rPr>
        <w:t xml:space="preserve">niniejszego ustępu wyłącza zastosowanie § 7 ust. 1 punkt 1) i 6), oraz nie wstrzymuje możliwości wystawienia faktury końcowej lub jednorazowej – </w:t>
      </w:r>
      <w:r w:rsidR="00D505DD">
        <w:rPr>
          <w:rFonts w:ascii="Arial" w:eastAsia="SimSun" w:hAnsi="Arial"/>
          <w:snapToGrid w:val="0"/>
          <w:sz w:val="22"/>
        </w:rPr>
        <w:br/>
      </w:r>
      <w:r w:rsidRPr="00B81599">
        <w:rPr>
          <w:rFonts w:ascii="Arial" w:eastAsia="SimSun" w:hAnsi="Arial"/>
          <w:snapToGrid w:val="0"/>
          <w:sz w:val="22"/>
        </w:rPr>
        <w:t xml:space="preserve">z zastrzeżeniem </w:t>
      </w:r>
      <w:r w:rsidRPr="00B81599">
        <w:rPr>
          <w:rFonts w:ascii="Arial" w:eastAsia="SimSun" w:hAnsi="Arial"/>
          <w:snapToGrid w:val="0"/>
          <w:sz w:val="24"/>
          <w:szCs w:val="24"/>
        </w:rPr>
        <w:t>§</w:t>
      </w:r>
      <w:r w:rsidRPr="00B81599">
        <w:rPr>
          <w:rFonts w:ascii="Arial" w:eastAsia="SimSun" w:hAnsi="Arial"/>
          <w:snapToGrid w:val="0"/>
          <w:sz w:val="22"/>
        </w:rPr>
        <w:t>3 ust.7.</w:t>
      </w:r>
    </w:p>
    <w:p w:rsidR="004B5E1B" w:rsidRPr="00B81599" w:rsidRDefault="004B5E1B" w:rsidP="00CB55FB">
      <w:pPr>
        <w:widowControl/>
        <w:numPr>
          <w:ilvl w:val="0"/>
          <w:numId w:val="31"/>
        </w:numPr>
        <w:adjustRightInd/>
        <w:spacing w:after="120" w:line="240" w:lineRule="auto"/>
        <w:contextualSpacing/>
        <w:textAlignment w:val="auto"/>
        <w:rPr>
          <w:rFonts w:ascii="Arial" w:eastAsia="SimSun" w:hAnsi="Arial"/>
          <w:snapToGrid w:val="0"/>
          <w:sz w:val="22"/>
        </w:rPr>
      </w:pPr>
      <w:r w:rsidRPr="00B81599">
        <w:rPr>
          <w:rFonts w:ascii="Arial" w:eastAsia="SimSun" w:hAnsi="Arial"/>
          <w:snapToGrid w:val="0"/>
          <w:sz w:val="22"/>
        </w:rPr>
        <w:t>dostarczenie kompletnej inwentaryzacji geodezyjnej w trybie przewidzianym w pkt 1) niniejszego paragrafu wymaga protokolarnego przyjęcia i ponownego przeanalizowania przez komisję odbioru wypełnienia przez Wykonawcę wszystkich zobowiązań wynikających z zawartej umowy, dopuszczalna jest forma odrębnego protokołu lub naniesienia odpowiednich wpisów na oryginale protokołu końcowego.</w:t>
      </w:r>
    </w:p>
    <w:p w:rsidR="004B5E1B" w:rsidRPr="00B81599" w:rsidRDefault="004B5E1B" w:rsidP="00CB55FB">
      <w:pPr>
        <w:widowControl/>
        <w:numPr>
          <w:ilvl w:val="0"/>
          <w:numId w:val="31"/>
        </w:numPr>
        <w:adjustRightInd/>
        <w:spacing w:after="120" w:line="240" w:lineRule="auto"/>
        <w:contextualSpacing/>
        <w:textAlignment w:val="auto"/>
        <w:rPr>
          <w:rFonts w:ascii="Arial" w:eastAsia="SimSun" w:hAnsi="Arial"/>
          <w:snapToGrid w:val="0"/>
          <w:sz w:val="22"/>
        </w:rPr>
      </w:pPr>
      <w:r w:rsidRPr="00B81599">
        <w:rPr>
          <w:rFonts w:ascii="Arial" w:eastAsia="SimSun" w:hAnsi="Arial"/>
          <w:snapToGrid w:val="0"/>
          <w:sz w:val="22"/>
        </w:rPr>
        <w:t xml:space="preserve">w przypadku niespełnienia łącznie wszystkich warunków określonych </w:t>
      </w:r>
      <w:r w:rsidR="00547692">
        <w:rPr>
          <w:rFonts w:ascii="Arial" w:eastAsia="SimSun" w:hAnsi="Arial"/>
          <w:snapToGrid w:val="0"/>
          <w:sz w:val="22"/>
        </w:rPr>
        <w:br/>
      </w:r>
      <w:r w:rsidRPr="00B81599">
        <w:rPr>
          <w:rFonts w:ascii="Arial" w:eastAsia="SimSun" w:hAnsi="Arial"/>
          <w:snapToGrid w:val="0"/>
          <w:sz w:val="22"/>
        </w:rPr>
        <w:t xml:space="preserve">w </w:t>
      </w:r>
      <w:r w:rsidR="00C76F4C" w:rsidRPr="00B81599">
        <w:rPr>
          <w:rFonts w:ascii="Arial" w:eastAsia="SimSun" w:hAnsi="Arial"/>
          <w:snapToGrid w:val="0"/>
          <w:sz w:val="22"/>
        </w:rPr>
        <w:t xml:space="preserve">ust. 11 pkt. 1 i 3 </w:t>
      </w:r>
      <w:r w:rsidRPr="00B81599">
        <w:rPr>
          <w:rFonts w:ascii="Arial" w:eastAsia="SimSun" w:hAnsi="Arial"/>
          <w:snapToGrid w:val="0"/>
          <w:sz w:val="22"/>
        </w:rPr>
        <w:t xml:space="preserve">niniejszego paragrafu zostaną zastosowane postanowienia </w:t>
      </w:r>
      <w:r w:rsidR="00547692">
        <w:rPr>
          <w:rFonts w:ascii="Arial" w:eastAsia="SimSun" w:hAnsi="Arial"/>
          <w:snapToGrid w:val="0"/>
          <w:sz w:val="22"/>
        </w:rPr>
        <w:br/>
      </w:r>
      <w:r w:rsidRPr="00B81599">
        <w:rPr>
          <w:rFonts w:ascii="Arial" w:eastAsia="SimSun" w:hAnsi="Arial"/>
          <w:snapToGrid w:val="0"/>
          <w:sz w:val="22"/>
        </w:rPr>
        <w:t xml:space="preserve">ust. 9 niniejszego paragrafu oraz § 7 i § </w:t>
      </w:r>
      <w:r w:rsidR="00A3321A" w:rsidRPr="00B81599">
        <w:rPr>
          <w:rFonts w:ascii="Arial" w:eastAsia="SimSun" w:hAnsi="Arial"/>
          <w:snapToGrid w:val="0"/>
          <w:sz w:val="22"/>
        </w:rPr>
        <w:t>8</w:t>
      </w:r>
      <w:r w:rsidRPr="00B81599">
        <w:rPr>
          <w:rFonts w:ascii="Arial" w:eastAsia="SimSun" w:hAnsi="Arial"/>
          <w:snapToGrid w:val="0"/>
          <w:sz w:val="22"/>
        </w:rPr>
        <w:t>.</w:t>
      </w:r>
    </w:p>
    <w:p w:rsidR="004B5E1B" w:rsidRPr="00B81599" w:rsidRDefault="004B5E1B" w:rsidP="00CB55FB">
      <w:pPr>
        <w:widowControl/>
        <w:numPr>
          <w:ilvl w:val="0"/>
          <w:numId w:val="31"/>
        </w:numPr>
        <w:adjustRightInd/>
        <w:spacing w:after="120" w:line="240" w:lineRule="auto"/>
        <w:contextualSpacing/>
        <w:textAlignment w:val="auto"/>
        <w:rPr>
          <w:rFonts w:ascii="Arial" w:eastAsia="SimSun" w:hAnsi="Arial"/>
          <w:snapToGrid w:val="0"/>
          <w:sz w:val="22"/>
        </w:rPr>
      </w:pPr>
      <w:r w:rsidRPr="00B81599">
        <w:rPr>
          <w:rFonts w:ascii="Arial" w:eastAsia="SimSun" w:hAnsi="Arial"/>
          <w:snapToGrid w:val="0"/>
          <w:sz w:val="22"/>
        </w:rPr>
        <w:t>w przypadku stwierdzenia odstępstw usytuowania urządzeń i obiektów budowlanych wchodzących w skład przedmiotu umowy od tras i lokalizacji ustalonej przez ZUDP</w:t>
      </w:r>
      <w:r w:rsidR="00D505DD">
        <w:rPr>
          <w:rFonts w:ascii="Arial" w:eastAsia="SimSun" w:hAnsi="Arial"/>
          <w:snapToGrid w:val="0"/>
          <w:sz w:val="22"/>
        </w:rPr>
        <w:br/>
      </w:r>
      <w:r w:rsidRPr="00B81599">
        <w:rPr>
          <w:rFonts w:ascii="Arial" w:eastAsia="SimSun" w:hAnsi="Arial"/>
          <w:snapToGrid w:val="0"/>
          <w:sz w:val="22"/>
        </w:rPr>
        <w:t xml:space="preserve"> i zatwierdzonej ostateczną decyzją pozwolenia na budowę dokumentacji projektowej Zamawiający stwierdzi wadę wykonania przedmiotu umowy i będzie uprawniony </w:t>
      </w:r>
      <w:r w:rsidR="00D505DD">
        <w:rPr>
          <w:rFonts w:ascii="Arial" w:eastAsia="SimSun" w:hAnsi="Arial"/>
          <w:snapToGrid w:val="0"/>
          <w:sz w:val="22"/>
        </w:rPr>
        <w:br/>
      </w:r>
      <w:r w:rsidRPr="00B81599">
        <w:rPr>
          <w:rFonts w:ascii="Arial" w:eastAsia="SimSun" w:hAnsi="Arial"/>
          <w:snapToGrid w:val="0"/>
          <w:sz w:val="22"/>
        </w:rPr>
        <w:t xml:space="preserve">w myśl postanowień §7 ust. 4  do  naliczenia Wykonawcy kar umownych od dnia </w:t>
      </w:r>
      <w:r w:rsidRPr="00B81599">
        <w:rPr>
          <w:rFonts w:ascii="Arial" w:eastAsia="SimSun" w:hAnsi="Arial"/>
          <w:snapToGrid w:val="0"/>
          <w:sz w:val="22"/>
        </w:rPr>
        <w:lastRenderedPageBreak/>
        <w:t xml:space="preserve">podpisania protokołu odbioru końcowego lub do  odstąpienia od umowy zgodnie </w:t>
      </w:r>
      <w:r w:rsidR="00D505DD">
        <w:rPr>
          <w:rFonts w:ascii="Arial" w:eastAsia="SimSun" w:hAnsi="Arial"/>
          <w:snapToGrid w:val="0"/>
          <w:sz w:val="22"/>
        </w:rPr>
        <w:br/>
      </w:r>
      <w:r w:rsidRPr="00B81599">
        <w:rPr>
          <w:rFonts w:ascii="Arial" w:eastAsia="SimSun" w:hAnsi="Arial"/>
          <w:snapToGrid w:val="0"/>
          <w:sz w:val="22"/>
        </w:rPr>
        <w:t xml:space="preserve">z postanowieniami </w:t>
      </w:r>
      <w:r w:rsidRPr="00B81599">
        <w:rPr>
          <w:rFonts w:ascii="Arial" w:eastAsia="SimSun" w:hAnsi="Arial" w:cs="Arial"/>
          <w:snapToGrid w:val="0"/>
          <w:sz w:val="22"/>
        </w:rPr>
        <w:t>§</w:t>
      </w:r>
      <w:r w:rsidRPr="00B81599">
        <w:rPr>
          <w:rFonts w:ascii="Arial" w:eastAsia="SimSun" w:hAnsi="Arial"/>
          <w:snapToGrid w:val="0"/>
          <w:sz w:val="22"/>
        </w:rPr>
        <w:t xml:space="preserve"> 8. </w:t>
      </w:r>
    </w:p>
    <w:p w:rsidR="004B5A32" w:rsidRDefault="004B5A32" w:rsidP="00CB55FB">
      <w:pPr>
        <w:pStyle w:val="IIUstp"/>
        <w:numPr>
          <w:ilvl w:val="0"/>
          <w:numId w:val="20"/>
        </w:numPr>
      </w:pPr>
      <w:r w:rsidRPr="002B2116">
        <w:t xml:space="preserve">W przypadku nie odebrania przedmiotu umowy z winy Wykonawcy, o których mowa </w:t>
      </w:r>
      <w:r w:rsidR="00D505DD">
        <w:br/>
      </w:r>
      <w:r w:rsidRPr="002B2116">
        <w:t xml:space="preserve">w </w:t>
      </w:r>
      <w:r w:rsidRPr="00DF1FDB">
        <w:t xml:space="preserve">ust. </w:t>
      </w:r>
      <w:r w:rsidR="00254E16">
        <w:fldChar w:fldCharType="begin"/>
      </w:r>
      <w:r w:rsidR="00254E16">
        <w:instrText xml:space="preserve"> REF _Ref333695341 \r \h  \* MERGEFORMAT </w:instrText>
      </w:r>
      <w:r w:rsidR="00254E16">
        <w:fldChar w:fldCharType="separate"/>
      </w:r>
      <w:r w:rsidR="00CA1F6A">
        <w:t>9</w:t>
      </w:r>
      <w:r w:rsidR="00254E16">
        <w:fldChar w:fldCharType="end"/>
      </w:r>
      <w:r w:rsidRPr="002B2116">
        <w:t xml:space="preserve"> i</w:t>
      </w:r>
      <w:r>
        <w:t> </w:t>
      </w:r>
      <w:r w:rsidR="00254E16">
        <w:fldChar w:fldCharType="begin"/>
      </w:r>
      <w:r w:rsidR="00254E16">
        <w:instrText xml:space="preserve"> REF _Ref333695496 \r \h  \* MERGEFORMAT </w:instrText>
      </w:r>
      <w:r w:rsidR="00254E16">
        <w:fldChar w:fldCharType="separate"/>
      </w:r>
      <w:r w:rsidR="00CA1F6A">
        <w:t>10</w:t>
      </w:r>
      <w:r w:rsidR="00254E16">
        <w:fldChar w:fldCharType="end"/>
      </w:r>
      <w:r w:rsidRPr="002B2116">
        <w:t xml:space="preserve"> </w:t>
      </w:r>
      <w:r>
        <w:t>niniejszego paragrafu</w:t>
      </w:r>
      <w:r w:rsidRPr="002B2116">
        <w:t>, za kolejny odbiór robót Wykonawca zostanie obciążony kosztami ponownego odbioru zgodnie z obowiązując</w:t>
      </w:r>
      <w:r w:rsidR="001105C4">
        <w:t xml:space="preserve">ym Cennikiem Usług Dodatkowych </w:t>
      </w:r>
      <w:r w:rsidRPr="002B2116">
        <w:t xml:space="preserve"> PGE Dystrybucja S.A.</w:t>
      </w:r>
    </w:p>
    <w:p w:rsidR="002E0A69" w:rsidRPr="002B2116" w:rsidRDefault="002E0A69" w:rsidP="002E0A69">
      <w:pPr>
        <w:pStyle w:val="IIUstp"/>
        <w:numPr>
          <w:ilvl w:val="0"/>
          <w:numId w:val="0"/>
        </w:numPr>
        <w:ind w:left="360"/>
      </w:pPr>
    </w:p>
    <w:p w:rsidR="004B5A32" w:rsidRPr="00981171" w:rsidRDefault="004B5A32" w:rsidP="004B5A32">
      <w:pPr>
        <w:pStyle w:val="IParagraf"/>
        <w:numPr>
          <w:ilvl w:val="0"/>
          <w:numId w:val="4"/>
        </w:numPr>
        <w:ind w:left="426" w:firstLine="283"/>
      </w:pPr>
    </w:p>
    <w:p w:rsidR="004B5A32" w:rsidRPr="00927BE0" w:rsidRDefault="004B5A32" w:rsidP="004B5A32">
      <w:pPr>
        <w:pStyle w:val="IIIXPodtytu"/>
      </w:pPr>
      <w:r w:rsidRPr="00927BE0">
        <w:t>Nadzór prawidłowego wykonania przedmiotu umowy</w:t>
      </w:r>
    </w:p>
    <w:p w:rsidR="004B5A32" w:rsidRPr="0004289B" w:rsidRDefault="004B5A32" w:rsidP="00CB55FB">
      <w:pPr>
        <w:pStyle w:val="IIUstp"/>
        <w:numPr>
          <w:ilvl w:val="0"/>
          <w:numId w:val="21"/>
        </w:numPr>
      </w:pPr>
      <w:bookmarkStart w:id="15" w:name="_Ref333695910"/>
      <w:r w:rsidRPr="0004289B">
        <w:t>Osobami odpowiedzialnymi za prawidłową realizację umowy są:</w:t>
      </w:r>
      <w:bookmarkEnd w:id="15"/>
    </w:p>
    <w:p w:rsidR="004B5A32" w:rsidRPr="002B2116" w:rsidRDefault="004B5A32" w:rsidP="00CB55FB">
      <w:pPr>
        <w:pStyle w:val="IIInumerowanie"/>
        <w:numPr>
          <w:ilvl w:val="0"/>
          <w:numId w:val="9"/>
        </w:numPr>
      </w:pPr>
      <w:r w:rsidRPr="002B2116">
        <w:t xml:space="preserve">po stronie Zamawiającego: </w:t>
      </w:r>
    </w:p>
    <w:p w:rsidR="004B5A32" w:rsidRPr="000C2F49" w:rsidRDefault="004B5A32" w:rsidP="004B5A32">
      <w:pPr>
        <w:pStyle w:val="Tekstpodstawowy"/>
        <w:pBdr>
          <w:bottom w:val="dashSmallGap" w:sz="8" w:space="1" w:color="auto"/>
        </w:pBdr>
        <w:spacing w:before="240" w:after="240" w:line="240" w:lineRule="auto"/>
        <w:rPr>
          <w:rFonts w:cs="Arial"/>
          <w:i w:val="0"/>
          <w:sz w:val="22"/>
          <w:szCs w:val="22"/>
        </w:rPr>
      </w:pPr>
    </w:p>
    <w:p w:rsidR="004B5A32" w:rsidRPr="000C2F49" w:rsidRDefault="004B5A32" w:rsidP="004B5A32">
      <w:pPr>
        <w:pStyle w:val="Tekstpodstawowy"/>
        <w:pBdr>
          <w:bottom w:val="dashSmallGap" w:sz="8" w:space="0" w:color="auto"/>
        </w:pBdr>
        <w:spacing w:before="240" w:after="240" w:line="240" w:lineRule="auto"/>
        <w:rPr>
          <w:rFonts w:cs="Arial"/>
          <w:i w:val="0"/>
          <w:sz w:val="22"/>
          <w:szCs w:val="22"/>
        </w:rPr>
      </w:pPr>
    </w:p>
    <w:p w:rsidR="004B5A32" w:rsidRPr="002B2116" w:rsidRDefault="004B5A32" w:rsidP="00CB55FB">
      <w:pPr>
        <w:pStyle w:val="IIInumerowanie"/>
        <w:numPr>
          <w:ilvl w:val="0"/>
          <w:numId w:val="9"/>
        </w:numPr>
      </w:pPr>
      <w:r w:rsidRPr="002B2116">
        <w:t>po stronie Wykonawcy:</w:t>
      </w:r>
    </w:p>
    <w:p w:rsidR="004B5A32" w:rsidRPr="000C2F49" w:rsidRDefault="004B5A32" w:rsidP="004B5A32">
      <w:pPr>
        <w:pStyle w:val="Tekstpodstawowy"/>
        <w:pBdr>
          <w:bottom w:val="dashSmallGap" w:sz="8" w:space="1" w:color="auto"/>
        </w:pBdr>
        <w:spacing w:before="240" w:after="240" w:line="240" w:lineRule="auto"/>
        <w:rPr>
          <w:rFonts w:cs="Arial"/>
          <w:i w:val="0"/>
          <w:sz w:val="22"/>
          <w:szCs w:val="22"/>
        </w:rPr>
      </w:pPr>
    </w:p>
    <w:p w:rsidR="004B5A32" w:rsidRPr="000C2F49" w:rsidRDefault="004B5A32" w:rsidP="004B5A32">
      <w:pPr>
        <w:pStyle w:val="Tekstpodstawowy"/>
        <w:pBdr>
          <w:bottom w:val="dashSmallGap" w:sz="8" w:space="0" w:color="auto"/>
        </w:pBdr>
        <w:spacing w:before="240" w:after="240" w:line="240" w:lineRule="auto"/>
        <w:rPr>
          <w:rFonts w:cs="Arial"/>
          <w:i w:val="0"/>
          <w:sz w:val="22"/>
          <w:szCs w:val="22"/>
        </w:rPr>
      </w:pPr>
    </w:p>
    <w:p w:rsidR="002E0A69" w:rsidRDefault="002E0A69" w:rsidP="002E0A69">
      <w:pPr>
        <w:pStyle w:val="IIUstp"/>
        <w:numPr>
          <w:ilvl w:val="0"/>
          <w:numId w:val="0"/>
        </w:numPr>
        <w:ind w:left="360"/>
      </w:pPr>
      <w:bookmarkStart w:id="16" w:name="_Ref333696022"/>
    </w:p>
    <w:p w:rsidR="002E0A69" w:rsidRDefault="002E0A69" w:rsidP="002E0A69">
      <w:pPr>
        <w:pStyle w:val="IIUstp"/>
        <w:numPr>
          <w:ilvl w:val="0"/>
          <w:numId w:val="0"/>
        </w:numPr>
        <w:ind w:left="360"/>
      </w:pPr>
    </w:p>
    <w:p w:rsidR="004B5A32" w:rsidRPr="0004289B" w:rsidRDefault="004B5A32" w:rsidP="00CB55FB">
      <w:pPr>
        <w:pStyle w:val="IIUstp"/>
        <w:numPr>
          <w:ilvl w:val="0"/>
          <w:numId w:val="21"/>
        </w:numPr>
      </w:pPr>
      <w:r w:rsidRPr="0004289B">
        <w:t xml:space="preserve">Każda ze Stron oświadcza, iż reprezentujące ją osoby są umocowane przez Stronę </w:t>
      </w:r>
      <w:r w:rsidR="002E0A69">
        <w:t xml:space="preserve">      </w:t>
      </w:r>
      <w:r w:rsidRPr="0004289B">
        <w:t xml:space="preserve">do dokonywania czynności związanych z realizacją przedmiotu umowy. Osoby wymienione w ust. </w:t>
      </w:r>
      <w:r w:rsidR="00254E16">
        <w:fldChar w:fldCharType="begin"/>
      </w:r>
      <w:r w:rsidR="00254E16">
        <w:instrText xml:space="preserve"> REF _Ref333695910 \r \h  \* MERGEFORMAT </w:instrText>
      </w:r>
      <w:r w:rsidR="00254E16">
        <w:fldChar w:fldCharType="separate"/>
      </w:r>
      <w:r w:rsidR="00CA1F6A">
        <w:t>1</w:t>
      </w:r>
      <w:r w:rsidR="00254E16">
        <w:fldChar w:fldCharType="end"/>
      </w:r>
      <w:r w:rsidRPr="0004289B">
        <w:t xml:space="preserve"> niniejszego paragrafu nie są upoważnione do dokonywania czynności, które mogłyby powodować zmiany w umowie.</w:t>
      </w:r>
      <w:bookmarkEnd w:id="16"/>
    </w:p>
    <w:p w:rsidR="004B5A32" w:rsidRPr="0004289B" w:rsidRDefault="004B5A32" w:rsidP="00CB55FB">
      <w:pPr>
        <w:pStyle w:val="IIUstp"/>
        <w:numPr>
          <w:ilvl w:val="0"/>
          <w:numId w:val="21"/>
        </w:numPr>
      </w:pPr>
      <w:bookmarkStart w:id="17" w:name="_Ref333696034"/>
      <w:r w:rsidRPr="0004289B">
        <w:t xml:space="preserve">Każda z osób jest uprawniona do samodzielnego wykonywania czynności związanych z odbiorami częściowymi, robotami zanikającymi i ulegającymi zakryciu oraz etapowymi a odbiór końcowy odbywa się wg </w:t>
      </w:r>
      <w:r w:rsidR="00254E16">
        <w:fldChar w:fldCharType="begin"/>
      </w:r>
      <w:r w:rsidR="00254E16">
        <w:instrText xml:space="preserve"> REF _Ref333696067 \r \h  \* MERGEFORMAT </w:instrText>
      </w:r>
      <w:r w:rsidR="00254E16">
        <w:fldChar w:fldCharType="separate"/>
      </w:r>
      <w:r w:rsidR="00CA1F6A">
        <w:t>§ 4</w:t>
      </w:r>
      <w:r w:rsidR="00254E16">
        <w:fldChar w:fldCharType="end"/>
      </w:r>
      <w:r w:rsidRPr="0004289B">
        <w:t>.</w:t>
      </w:r>
      <w:bookmarkEnd w:id="17"/>
    </w:p>
    <w:p w:rsidR="004B5A32" w:rsidRPr="0004289B" w:rsidRDefault="004B5A32" w:rsidP="00CB55FB">
      <w:pPr>
        <w:pStyle w:val="IIUstp"/>
        <w:numPr>
          <w:ilvl w:val="0"/>
          <w:numId w:val="21"/>
        </w:numPr>
      </w:pPr>
      <w:r w:rsidRPr="0004289B">
        <w:t xml:space="preserve">W przypadku nieobecności osób wskazanych w ust. </w:t>
      </w:r>
      <w:r w:rsidR="00254E16">
        <w:fldChar w:fldCharType="begin"/>
      </w:r>
      <w:r w:rsidR="00254E16">
        <w:instrText xml:space="preserve"> REF _Ref333695910 \r \h  \* MERGEFORMAT </w:instrText>
      </w:r>
      <w:r w:rsidR="00254E16">
        <w:fldChar w:fldCharType="separate"/>
      </w:r>
      <w:r w:rsidR="00CA1F6A">
        <w:t>1</w:t>
      </w:r>
      <w:r w:rsidR="00254E16">
        <w:fldChar w:fldCharType="end"/>
      </w:r>
      <w:r w:rsidRPr="0004289B">
        <w:t xml:space="preserve"> niniejszego paragrafu po stronie Zamawiającego do dokonania czynności określonych w ust. </w:t>
      </w:r>
      <w:r w:rsidR="003579B6">
        <w:t>2</w:t>
      </w:r>
      <w:r w:rsidRPr="0004289B">
        <w:t xml:space="preserve"> i </w:t>
      </w:r>
      <w:r w:rsidR="00254E16">
        <w:fldChar w:fldCharType="begin"/>
      </w:r>
      <w:r w:rsidR="00254E16">
        <w:instrText xml:space="preserve"> REF _Ref333696034 \r \h  \* MERGEFORMAT </w:instrText>
      </w:r>
      <w:r w:rsidR="00254E16">
        <w:fldChar w:fldCharType="separate"/>
      </w:r>
      <w:r w:rsidR="00CA1F6A">
        <w:t>3</w:t>
      </w:r>
      <w:r w:rsidR="00254E16">
        <w:fldChar w:fldCharType="end"/>
      </w:r>
      <w:r w:rsidRPr="0004289B">
        <w:t xml:space="preserve"> niniejszego paragrafu upoważnione są inne osoby wskazane przez Zamawiającego.</w:t>
      </w:r>
    </w:p>
    <w:p w:rsidR="004B5A32" w:rsidRPr="00A16310" w:rsidRDefault="004B5A32" w:rsidP="00CB55FB">
      <w:pPr>
        <w:pStyle w:val="IIUstp"/>
        <w:numPr>
          <w:ilvl w:val="0"/>
          <w:numId w:val="21"/>
        </w:numPr>
      </w:pPr>
      <w:r w:rsidRPr="00A16310">
        <w:t xml:space="preserve">Wykonawca będzie występował w imieniu Zamawiającego, w oparciu o udzielone </w:t>
      </w:r>
      <w:r w:rsidR="002E0A69" w:rsidRPr="00A16310">
        <w:t xml:space="preserve">     </w:t>
      </w:r>
      <w:r w:rsidRPr="00A16310">
        <w:t>przez Zamawiającego upoważnienie/pełnomocnictwo, w sprawach związanych z realizacją przedmiotu umowy do organów administracji państwowej i samorządowej, osób fizycznych i prawnych.</w:t>
      </w:r>
    </w:p>
    <w:p w:rsidR="00012B91" w:rsidRPr="00A16310" w:rsidRDefault="00012B91" w:rsidP="00012B91">
      <w:pPr>
        <w:pStyle w:val="IIUstp"/>
        <w:numPr>
          <w:ilvl w:val="0"/>
          <w:numId w:val="21"/>
        </w:numPr>
      </w:pPr>
      <w:r w:rsidRPr="00A16310">
        <w:t>Strony oświadczają, że udostępniają sobie wzajemnie dane pracowników wyznaczonych do reprezentacji Stron i realizacji Umowy  w celu i zakresie niezbędnym do prawidłowej realizacji Umowy.</w:t>
      </w:r>
    </w:p>
    <w:p w:rsidR="00012B91" w:rsidRPr="00A16310" w:rsidRDefault="00012B91" w:rsidP="00012B91">
      <w:pPr>
        <w:pStyle w:val="IIUstp"/>
        <w:numPr>
          <w:ilvl w:val="0"/>
          <w:numId w:val="21"/>
        </w:numPr>
      </w:pPr>
      <w:r w:rsidRPr="00A16310">
        <w:t xml:space="preserve">Dane osobowe osób, wskazanych w umowie, będą przetwarzane przez Strony jedynie </w:t>
      </w:r>
      <w:r w:rsidRPr="00A16310">
        <w:br/>
        <w:t>w celu i zakresie niezbędnym do wykonania zadań związanych z realizacją zawartej Umowy.</w:t>
      </w:r>
    </w:p>
    <w:p w:rsidR="001A409F" w:rsidRPr="00A16310" w:rsidRDefault="001A409F" w:rsidP="001A409F">
      <w:pPr>
        <w:pStyle w:val="IIUstp"/>
        <w:numPr>
          <w:ilvl w:val="0"/>
          <w:numId w:val="21"/>
        </w:numPr>
      </w:pPr>
      <w:r w:rsidRPr="00A16310">
        <w:t xml:space="preserve">Klauzula informacyjna dla osób wyznaczonych przez Wykonawcę do wykonywania Umowy znajduje się na stronie: </w:t>
      </w:r>
      <w:hyperlink r:id="rId14" w:history="1">
        <w:r>
          <w:rPr>
            <w:rStyle w:val="Hipercze"/>
          </w:rPr>
          <w:t>www.gkpge.pl/RODO/klauzule-informacyjne</w:t>
        </w:r>
      </w:hyperlink>
      <w:r w:rsidRPr="001A409F">
        <w:rPr>
          <w:color w:val="FF0000"/>
        </w:rPr>
        <w:t xml:space="preserve">. </w:t>
      </w:r>
      <w:r w:rsidRPr="00A16310">
        <w:t>Klauzula informacyjna dla osób wyznaczonych przez PGE do wykonania Umowy znajduje się:  [wskazanie miejsca publikacji klauzuli podmiotu, z którym zawarto umowę].</w:t>
      </w:r>
    </w:p>
    <w:p w:rsidR="00012B91" w:rsidRPr="00A16310" w:rsidRDefault="00012B91" w:rsidP="00012B91">
      <w:pPr>
        <w:pStyle w:val="IIUstp"/>
        <w:numPr>
          <w:ilvl w:val="0"/>
          <w:numId w:val="21"/>
        </w:numPr>
      </w:pPr>
      <w:r w:rsidRPr="00A16310">
        <w:t xml:space="preserve">Strony niniejszej Umowy, a także Podwykonawcy Stron, o ile występują w procesie przetwarzania danych, zobowiązują się do ochrony danych osobowych udostępnianych wzajemnie w związku z jej wykonaniem, stosując w tym celu środki organizacyjno-techniczne, o których mowa w art. 32 Rozporządzenia Parlamentu Europejskiego i Rady </w:t>
      </w:r>
      <w:r w:rsidRPr="00A16310">
        <w:lastRenderedPageBreak/>
        <w:t xml:space="preserve">(UE) 2016/679 z dnia 27 kwietnia 2016 r. w sprawie ochrony osób fizycznych w związku </w:t>
      </w:r>
      <w:r w:rsidRPr="00A16310">
        <w:br/>
        <w:t>z przetwarzaniem danych osobowych i w sprawie swobodnego przepływu takich danych oraz uchylenia dyrektywy 95/46/WE (ogólne rozporządzenie o ochronie danych) (dalej „RODO”), a także inne powszechnie obowiązujące przepisy prawa unijnego i krajowego, które chronią prawa osób, których dane dotyczą.</w:t>
      </w:r>
    </w:p>
    <w:p w:rsidR="00012B91" w:rsidRPr="00A16310" w:rsidRDefault="00012B91" w:rsidP="00012B91">
      <w:pPr>
        <w:pStyle w:val="IIUstp"/>
        <w:numPr>
          <w:ilvl w:val="0"/>
          <w:numId w:val="21"/>
        </w:numPr>
      </w:pPr>
      <w:r w:rsidRPr="00A16310">
        <w:t>Każda ze Stron oświadcza, że jej pracownicy, współpracownicy lub inne osoby fizyczne posiadające dostęp do danych osobowych przedstawicieli drugiej Strony (w tym danych kontaktowych) znają przepisy dotyczące ochrony danych osobowych, działają na podstawie polecenia administratora danych (art. 29 RODO) lub imiennego upoważnienia uprawniającego do przetwarzania danych osobowych w tym zakresie, a także zobowiązane są do zachowania w tajemnicy informacji prawnie chronionych.</w:t>
      </w:r>
    </w:p>
    <w:p w:rsidR="00012B91" w:rsidRPr="00A16310" w:rsidRDefault="00012B91" w:rsidP="00012B91">
      <w:pPr>
        <w:pStyle w:val="IIUstp"/>
        <w:numPr>
          <w:ilvl w:val="0"/>
          <w:numId w:val="21"/>
        </w:numPr>
      </w:pPr>
      <w:r w:rsidRPr="00A16310">
        <w:t xml:space="preserve">Strony są zobowiązane poinformować osoby wyznaczone do wykonania Umowy </w:t>
      </w:r>
      <w:r w:rsidRPr="00A16310">
        <w:br/>
        <w:t>o miejscu udostępnienia informacji, o których mowa powyżej.</w:t>
      </w:r>
    </w:p>
    <w:p w:rsidR="00012B91" w:rsidRPr="00A16310" w:rsidRDefault="00012B91" w:rsidP="00012B91">
      <w:pPr>
        <w:pStyle w:val="IIUstp"/>
        <w:numPr>
          <w:ilvl w:val="0"/>
          <w:numId w:val="21"/>
        </w:numPr>
      </w:pPr>
      <w:r w:rsidRPr="00A16310">
        <w:t>Niezależnie od postanowień powyżej, każda ze Stron, jeśli będzie to konieczne, zrealizuje własny obowiązek informacyjny w przyjęty przez siebie sposób.</w:t>
      </w:r>
    </w:p>
    <w:p w:rsidR="00012B91" w:rsidRPr="00A16310" w:rsidRDefault="00012B91" w:rsidP="00012B91">
      <w:pPr>
        <w:pStyle w:val="IIUstp"/>
        <w:numPr>
          <w:ilvl w:val="0"/>
          <w:numId w:val="21"/>
        </w:numPr>
      </w:pPr>
      <w:r w:rsidRPr="00A16310">
        <w:t>Żadna ze Stron nie będzie ponosić odpowiedzialności za niezgodne z przepisami działania i zaniechania innej Strony w zakresie obowiązków związanych z przetwarzaniem danych osobowych.</w:t>
      </w:r>
    </w:p>
    <w:p w:rsidR="00012B91" w:rsidRPr="00A16310" w:rsidRDefault="00012B91" w:rsidP="00012B91">
      <w:pPr>
        <w:pStyle w:val="IIUstp"/>
        <w:numPr>
          <w:ilvl w:val="0"/>
          <w:numId w:val="21"/>
        </w:numPr>
      </w:pPr>
      <w:r w:rsidRPr="00A16310">
        <w:t>Wykonawca zobowiązany jest na wezwanie Zamawiającego przedstawić potwierdzenie wypełnienia obowiązku informacyjnego, o którym mowa w ust. 8 w terminie nie dłuższym niż 7 dni od otrzymania wezwania. Wezwanie może zostać złożone pisemnie na adres korespondencyjny Wykonawcy lub za pośrednictwem poczty elektronicznej na adres mailowy osoby odpowiedzialnej za realizację Umowy.</w:t>
      </w:r>
    </w:p>
    <w:p w:rsidR="002E0A69" w:rsidRPr="00A16310" w:rsidRDefault="002E0A69" w:rsidP="002E0A69">
      <w:pPr>
        <w:pStyle w:val="IIUstp"/>
        <w:numPr>
          <w:ilvl w:val="0"/>
          <w:numId w:val="0"/>
        </w:numPr>
        <w:ind w:left="360"/>
      </w:pPr>
    </w:p>
    <w:p w:rsidR="004B5A32" w:rsidRPr="00A16310" w:rsidRDefault="004B5A32" w:rsidP="004B5A32">
      <w:pPr>
        <w:pStyle w:val="IParagraf"/>
        <w:numPr>
          <w:ilvl w:val="0"/>
          <w:numId w:val="4"/>
        </w:numPr>
        <w:ind w:left="426" w:firstLine="283"/>
      </w:pPr>
    </w:p>
    <w:p w:rsidR="004B5A32" w:rsidRPr="00A16310" w:rsidRDefault="004B5A32" w:rsidP="004B5A32">
      <w:pPr>
        <w:pStyle w:val="IIIXPodtytu"/>
      </w:pPr>
      <w:r w:rsidRPr="00A16310">
        <w:t>Obowiązki Wykonawcy i Zamawiającego, prace dodatkowe</w:t>
      </w:r>
    </w:p>
    <w:p w:rsidR="004B5A32" w:rsidRPr="00A16310" w:rsidRDefault="004B5A32" w:rsidP="004B5A32">
      <w:pPr>
        <w:pStyle w:val="IIIXPodtytu"/>
      </w:pPr>
      <w:r w:rsidRPr="00A16310">
        <w:t>Obowiązki Wykonawcy</w:t>
      </w:r>
    </w:p>
    <w:p w:rsidR="004B5A32" w:rsidRPr="00A16310" w:rsidRDefault="004B5A32" w:rsidP="00CB55FB">
      <w:pPr>
        <w:pStyle w:val="IIUstp"/>
        <w:numPr>
          <w:ilvl w:val="0"/>
          <w:numId w:val="22"/>
        </w:numPr>
      </w:pPr>
      <w:r w:rsidRPr="00A16310">
        <w:t>Wykonanie prac związanych z realizacją przedmiotu umowy zgodnie z:</w:t>
      </w:r>
    </w:p>
    <w:p w:rsidR="004B5A32" w:rsidRPr="00A16310" w:rsidRDefault="004B5A32" w:rsidP="00CB55FB">
      <w:pPr>
        <w:pStyle w:val="IIInumerowanie"/>
        <w:numPr>
          <w:ilvl w:val="0"/>
          <w:numId w:val="10"/>
        </w:numPr>
        <w:rPr>
          <w:color w:val="auto"/>
        </w:rPr>
      </w:pPr>
      <w:r w:rsidRPr="00A16310">
        <w:rPr>
          <w:color w:val="auto"/>
        </w:rPr>
        <w:t xml:space="preserve"> dokumentacją projektową, </w:t>
      </w:r>
    </w:p>
    <w:p w:rsidR="004B5A32" w:rsidRDefault="004B5A32" w:rsidP="00CB55FB">
      <w:pPr>
        <w:pStyle w:val="IIInumerowanie"/>
        <w:numPr>
          <w:ilvl w:val="0"/>
          <w:numId w:val="10"/>
        </w:numPr>
      </w:pPr>
      <w:r w:rsidRPr="00A16310">
        <w:rPr>
          <w:color w:val="auto"/>
        </w:rPr>
        <w:t xml:space="preserve">niniejszą umową, harmonogramem wykonania robót, </w:t>
      </w:r>
      <w:r w:rsidR="004911E8" w:rsidRPr="00A16310">
        <w:rPr>
          <w:color w:val="auto"/>
        </w:rPr>
        <w:t>S</w:t>
      </w:r>
      <w:r w:rsidRPr="00A16310">
        <w:rPr>
          <w:color w:val="auto"/>
        </w:rPr>
        <w:t xml:space="preserve">WZ, warunkami technicznymi oraz wytycznymi do budowy systemów elektroenergetycznych </w:t>
      </w:r>
      <w:r w:rsidRPr="002B2116">
        <w:t>obowiązujący</w:t>
      </w:r>
      <w:r>
        <w:t>mi</w:t>
      </w:r>
      <w:r w:rsidRPr="002B2116">
        <w:t xml:space="preserve"> </w:t>
      </w:r>
      <w:r w:rsidR="00D505DD">
        <w:br/>
      </w:r>
      <w:r w:rsidRPr="002B2116">
        <w:t>w PGE Dystrybucja S.A.,</w:t>
      </w:r>
    </w:p>
    <w:p w:rsidR="004B5A32" w:rsidRDefault="004B5A32" w:rsidP="00CB55FB">
      <w:pPr>
        <w:pStyle w:val="IIInumerowanie"/>
        <w:numPr>
          <w:ilvl w:val="0"/>
          <w:numId w:val="10"/>
        </w:numPr>
      </w:pPr>
      <w:r w:rsidRPr="002B2116">
        <w:t xml:space="preserve"> aktualnie obowiązującymi normami, przepisami prawa, warunkami pozwolenia </w:t>
      </w:r>
      <w:r w:rsidR="002E0A69">
        <w:t xml:space="preserve">       </w:t>
      </w:r>
      <w:r w:rsidRPr="002B2116">
        <w:t>na budowę i innymi decyzjami administracyjnymi oraz uzgodnieniami w przedmiocie zamówienia</w:t>
      </w:r>
      <w:r>
        <w:t>.</w:t>
      </w:r>
    </w:p>
    <w:p w:rsidR="004B5A32" w:rsidRPr="002B2116" w:rsidRDefault="004B5A32" w:rsidP="00CB55FB">
      <w:pPr>
        <w:pStyle w:val="IIInumerowanie"/>
        <w:numPr>
          <w:ilvl w:val="0"/>
          <w:numId w:val="10"/>
        </w:numPr>
      </w:pPr>
      <w:r>
        <w:t>p</w:t>
      </w:r>
      <w:r w:rsidRPr="0004289B">
        <w:t>rzepis</w:t>
      </w:r>
      <w:r>
        <w:t>ami</w:t>
      </w:r>
      <w:r w:rsidRPr="0004289B">
        <w:t xml:space="preserve"> bhp i ppoż</w:t>
      </w:r>
      <w:r>
        <w:t>.,</w:t>
      </w:r>
      <w:r w:rsidRPr="00896CD0">
        <w:t xml:space="preserve"> </w:t>
      </w:r>
      <w:r>
        <w:t xml:space="preserve">zgodnie z zasadami </w:t>
      </w:r>
      <w:r w:rsidRPr="00896CD0">
        <w:t>zawarty</w:t>
      </w:r>
      <w:r>
        <w:t>mi</w:t>
      </w:r>
      <w:r w:rsidRPr="00896CD0">
        <w:t xml:space="preserve"> w „Instrukcji organizacji bezpiecznej pracy w sieci dystrybucyjnej”</w:t>
      </w:r>
      <w:r>
        <w:t xml:space="preserve"> obowiązującej w PGE Dystrybucja S.A.</w:t>
      </w:r>
      <w:r w:rsidRPr="00896CD0">
        <w:t xml:space="preserve"> </w:t>
      </w:r>
      <w:r>
        <w:t>i </w:t>
      </w:r>
      <w:r w:rsidRPr="00896CD0">
        <w:t>„Wytyczny</w:t>
      </w:r>
      <w:r>
        <w:t>mi</w:t>
      </w:r>
      <w:r w:rsidRPr="00896CD0">
        <w:t xml:space="preserve"> do budowy systemów elektroenergetycznych rekomendowanych </w:t>
      </w:r>
      <w:r w:rsidR="002E0A69">
        <w:t xml:space="preserve">        </w:t>
      </w:r>
      <w:r w:rsidRPr="00896CD0">
        <w:t>w PGE Dystrybucja S.A.”</w:t>
      </w:r>
      <w:r w:rsidRPr="0004289B">
        <w:t>.</w:t>
      </w:r>
    </w:p>
    <w:p w:rsidR="004B5A32" w:rsidRDefault="004B5A32" w:rsidP="00CB55FB">
      <w:pPr>
        <w:pStyle w:val="IIUstp"/>
        <w:numPr>
          <w:ilvl w:val="0"/>
          <w:numId w:val="22"/>
        </w:numPr>
      </w:pPr>
      <w:r w:rsidRPr="0004289B">
        <w:t xml:space="preserve">Powiadomienie przed przystąpieniem do robót, użytkowników, właścicieli działek </w:t>
      </w:r>
      <w:r w:rsidRPr="00270BD4">
        <w:t>i użytkowników innych urządzeń o terminie i sposobie wykonania planowanych prac.</w:t>
      </w:r>
    </w:p>
    <w:p w:rsidR="006A7303" w:rsidRPr="00270BD4" w:rsidRDefault="006A7303" w:rsidP="00CB55FB">
      <w:pPr>
        <w:pStyle w:val="IIUstp"/>
        <w:numPr>
          <w:ilvl w:val="0"/>
          <w:numId w:val="22"/>
        </w:numPr>
      </w:pPr>
      <w:r>
        <w:t xml:space="preserve">Ustanowienie Kierownika budowy i ewentualnie Kierownika robót – z zachowaniem wymagań obowiązujących w tym zakresie oraz dostarczenie </w:t>
      </w:r>
      <w:r w:rsidR="00D2608F">
        <w:t>z odpowiednim wyprzedzeniem przedstawicielowi Zamawiaj</w:t>
      </w:r>
      <w:r w:rsidR="00A131FB">
        <w:t>ą</w:t>
      </w:r>
      <w:r w:rsidR="00D2608F">
        <w:t xml:space="preserve">cego </w:t>
      </w:r>
      <w:r>
        <w:t xml:space="preserve">stosownych oświadczeń </w:t>
      </w:r>
      <w:r w:rsidR="00D505DD">
        <w:br/>
      </w:r>
      <w:r>
        <w:t xml:space="preserve">i dokumentów niezbędnych do </w:t>
      </w:r>
      <w:r w:rsidR="00D2608F">
        <w:t>wystąpień do Organów Nadzoru i Administracji Budowlanej w sprawie rozpoczęcia robót i rejestracji Dziennika Budowy.</w:t>
      </w:r>
    </w:p>
    <w:p w:rsidR="00DD4D8B" w:rsidRPr="00270BD4" w:rsidRDefault="00DD4D8B" w:rsidP="00CB55FB">
      <w:pPr>
        <w:pStyle w:val="IIUstp"/>
        <w:numPr>
          <w:ilvl w:val="0"/>
          <w:numId w:val="22"/>
        </w:numPr>
      </w:pPr>
      <w:r w:rsidRPr="00270BD4">
        <w:t>Dokonanie w terminie dziesięciu dni od momentu zawarcia umowy zgłoszenia</w:t>
      </w:r>
      <w:r w:rsidR="00492AC8">
        <w:t xml:space="preserve"> </w:t>
      </w:r>
      <w:r w:rsidR="00D505DD">
        <w:br/>
      </w:r>
      <w:r w:rsidR="00492AC8">
        <w:t>i uzgodnienia</w:t>
      </w:r>
      <w:r w:rsidRPr="00270BD4">
        <w:t xml:space="preserve"> </w:t>
      </w:r>
      <w:r w:rsidR="00D2608F">
        <w:t xml:space="preserve">Harmonogramu planowanych </w:t>
      </w:r>
      <w:proofErr w:type="spellStart"/>
      <w:r w:rsidR="00D2608F">
        <w:t>wył</w:t>
      </w:r>
      <w:r w:rsidR="00A131FB">
        <w:t>ą</w:t>
      </w:r>
      <w:r w:rsidR="00D2608F">
        <w:t>czeń</w:t>
      </w:r>
      <w:proofErr w:type="spellEnd"/>
      <w:r w:rsidR="00D2608F">
        <w:t xml:space="preserve"> zgodnego z</w:t>
      </w:r>
      <w:r w:rsidR="00492AC8">
        <w:t>e</w:t>
      </w:r>
      <w:r w:rsidR="00D2608F">
        <w:t xml:space="preserve"> </w:t>
      </w:r>
      <w:r w:rsidR="00492AC8">
        <w:t>złożoną</w:t>
      </w:r>
      <w:r w:rsidR="00D2608F">
        <w:t xml:space="preserve"> ofertą</w:t>
      </w:r>
      <w:r w:rsidR="00B3203B">
        <w:t xml:space="preserve"> (załącznik nr 1</w:t>
      </w:r>
      <w:r w:rsidR="0069589C">
        <w:t xml:space="preserve"> do umowy</w:t>
      </w:r>
      <w:r w:rsidR="00B3203B">
        <w:t>)</w:t>
      </w:r>
      <w:r w:rsidR="00492AC8">
        <w:t xml:space="preserve"> </w:t>
      </w:r>
      <w:r w:rsidR="00D2608F">
        <w:t xml:space="preserve"> i </w:t>
      </w:r>
      <w:r w:rsidR="00D2608F" w:rsidRPr="007B5C30">
        <w:t xml:space="preserve">warunkami </w:t>
      </w:r>
      <w:r w:rsidR="004911E8" w:rsidRPr="007B5C30">
        <w:t>S</w:t>
      </w:r>
      <w:r w:rsidR="00492AC8" w:rsidRPr="007B5C30">
        <w:t>WZ</w:t>
      </w:r>
      <w:r w:rsidR="001105C4" w:rsidRPr="007B5C30">
        <w:t xml:space="preserve">. </w:t>
      </w:r>
      <w:r w:rsidR="00D2608F" w:rsidRPr="007B5C30">
        <w:t xml:space="preserve">W przypadku </w:t>
      </w:r>
      <w:r w:rsidR="00D2608F">
        <w:t xml:space="preserve">braku możliwości wyznaczenia planowanych </w:t>
      </w:r>
      <w:proofErr w:type="spellStart"/>
      <w:r w:rsidR="00D2608F">
        <w:t>wyłączeń</w:t>
      </w:r>
      <w:proofErr w:type="spellEnd"/>
      <w:r w:rsidR="00D2608F">
        <w:t xml:space="preserve"> dla całego okresu realizacji przedmi</w:t>
      </w:r>
      <w:r w:rsidR="00492AC8">
        <w:t>otu umowy Wykonawc</w:t>
      </w:r>
      <w:r w:rsidR="00B3203B">
        <w:t>ę</w:t>
      </w:r>
      <w:r w:rsidR="00492AC8">
        <w:t xml:space="preserve"> obowiązuje dostarczenie</w:t>
      </w:r>
      <w:r w:rsidR="00D2608F">
        <w:t xml:space="preserve"> </w:t>
      </w:r>
      <w:r w:rsidR="00492AC8">
        <w:t xml:space="preserve">i uzgodnienie w/o harmonogramu w cyklach miesięcznych z </w:t>
      </w:r>
      <w:r w:rsidR="00492AC8">
        <w:lastRenderedPageBreak/>
        <w:t xml:space="preserve">wyprzedzeniem </w:t>
      </w:r>
      <w:r w:rsidR="00B3203B">
        <w:t xml:space="preserve">co najmniej </w:t>
      </w:r>
      <w:r w:rsidR="00232785">
        <w:t>14</w:t>
      </w:r>
      <w:r w:rsidR="00492AC8">
        <w:t xml:space="preserve"> dni (przed początkiem kolejnego kalendarzowego miesiąca).</w:t>
      </w:r>
    </w:p>
    <w:p w:rsidR="004B5A32" w:rsidRPr="00270BD4" w:rsidRDefault="004B5A32" w:rsidP="00CB55FB">
      <w:pPr>
        <w:pStyle w:val="IIUstp"/>
        <w:numPr>
          <w:ilvl w:val="0"/>
          <w:numId w:val="22"/>
        </w:numPr>
      </w:pPr>
      <w:r w:rsidRPr="00270BD4">
        <w:t xml:space="preserve">Dostarczenie niezbędnych do wykonania przedmiotu umowy materiałów dopuszczonych do obrotu i stosowania w budownictwie, z wyjątkiem materiałów dostarczonych </w:t>
      </w:r>
      <w:r w:rsidR="002E0A69">
        <w:t xml:space="preserve">         </w:t>
      </w:r>
      <w:r w:rsidRPr="00270BD4">
        <w:t>przez Zamawiającego.</w:t>
      </w:r>
    </w:p>
    <w:p w:rsidR="002E0A69" w:rsidRPr="00270BD4" w:rsidRDefault="004B5A32" w:rsidP="00012B91">
      <w:pPr>
        <w:pStyle w:val="IIUstp"/>
        <w:numPr>
          <w:ilvl w:val="0"/>
          <w:numId w:val="22"/>
        </w:numPr>
      </w:pPr>
      <w:r w:rsidRPr="00270BD4">
        <w:t>Pobranie z magazynów PGE Dystrybucja S.A. Oddział …………………….. lub miejsca wskazanego przez Zamawiającego materiałów inwestorskich i dostarczenie na budowę, w terminach uzgodnionych z inspektorem nadzoru.</w:t>
      </w:r>
    </w:p>
    <w:p w:rsidR="004B5A32" w:rsidRPr="00270BD4" w:rsidRDefault="004B5A32" w:rsidP="00CB55FB">
      <w:pPr>
        <w:pStyle w:val="IIUstp"/>
        <w:numPr>
          <w:ilvl w:val="0"/>
          <w:numId w:val="22"/>
        </w:numPr>
      </w:pPr>
      <w:r w:rsidRPr="00270BD4">
        <w:t xml:space="preserve">Dokonanie geodezyjnego wytyczenia oraz inwentaryzacji elementów sieci elektroenergetycznej i zgłoszenie prac do ewidencji geodezyjnej oraz dostarczenie dwóch egzemplarzy inwentaryzacji geodezyjnej powykonawczej w formie papierowej </w:t>
      </w:r>
      <w:r w:rsidR="00D505DD">
        <w:br/>
      </w:r>
      <w:r w:rsidRPr="00270BD4">
        <w:t>i jednego w formie elektronicznej (format „.</w:t>
      </w:r>
      <w:proofErr w:type="spellStart"/>
      <w:r w:rsidRPr="00270BD4">
        <w:t>dwg</w:t>
      </w:r>
      <w:proofErr w:type="spellEnd"/>
      <w:r w:rsidRPr="00270BD4">
        <w:t>”).</w:t>
      </w:r>
    </w:p>
    <w:p w:rsidR="004B5A32" w:rsidRPr="00270BD4" w:rsidRDefault="004B5A32" w:rsidP="00CB55FB">
      <w:pPr>
        <w:pStyle w:val="IIUstp"/>
        <w:numPr>
          <w:ilvl w:val="0"/>
          <w:numId w:val="22"/>
        </w:numPr>
      </w:pPr>
      <w:r w:rsidRPr="00270BD4">
        <w:t xml:space="preserve">Zutylizowanie materiałów pochodzących z demontażu (jeżeli występują), </w:t>
      </w:r>
      <w:r w:rsidR="002E0A69">
        <w:t xml:space="preserve">                         </w:t>
      </w:r>
      <w:r w:rsidRPr="00270BD4">
        <w:t xml:space="preserve">a nie przewidzianych do powtórnego montażu, z wyjątkiem materiałów określonych </w:t>
      </w:r>
      <w:r w:rsidR="00D505DD">
        <w:br/>
      </w:r>
      <w:r w:rsidRPr="00270BD4">
        <w:t>w protokole przekazania placu budowy i złomu metali kolorowych, które należy dostarczyć do …………………………………… Materiały nie zwrócone Zamawiający potraktuje jako odsprzedane Wykonawcy i obciąży Wykonawcę fakturą według kalkulacji własnych</w:t>
      </w:r>
      <w:r w:rsidR="005C3DB8" w:rsidRPr="00270BD4">
        <w:t>, na co Wykonawca wyraża zgodę</w:t>
      </w:r>
      <w:r w:rsidRPr="00270BD4">
        <w:t>.</w:t>
      </w:r>
    </w:p>
    <w:p w:rsidR="004B5A32" w:rsidRPr="0004289B" w:rsidRDefault="004B5A32" w:rsidP="00CB55FB">
      <w:pPr>
        <w:pStyle w:val="IIUstp"/>
        <w:numPr>
          <w:ilvl w:val="0"/>
          <w:numId w:val="22"/>
        </w:numPr>
      </w:pPr>
      <w:r w:rsidRPr="0004289B">
        <w:t>Pisemne zgłoszenie przedmiotu umowy do odbioru, wraz z wymaganymi Prawem Budowlanym oświadczeniami Kierownika Budowy.</w:t>
      </w:r>
    </w:p>
    <w:p w:rsidR="004B5A32" w:rsidRDefault="004B5A32" w:rsidP="00CB55FB">
      <w:pPr>
        <w:pStyle w:val="IIUstp"/>
        <w:numPr>
          <w:ilvl w:val="0"/>
          <w:numId w:val="22"/>
        </w:numPr>
      </w:pPr>
      <w:r w:rsidRPr="0004289B">
        <w:t xml:space="preserve">Zapłata odszkodowań za szkody określone w </w:t>
      </w:r>
      <w:r w:rsidR="00254E16">
        <w:fldChar w:fldCharType="begin"/>
      </w:r>
      <w:r w:rsidR="00254E16">
        <w:instrText xml:space="preserve"> REF _Ref333698023 \r \h  \* MERGEFORMAT </w:instrText>
      </w:r>
      <w:r w:rsidR="00254E16">
        <w:fldChar w:fldCharType="separate"/>
      </w:r>
      <w:r w:rsidR="00CA1F6A">
        <w:t>§ 3</w:t>
      </w:r>
      <w:r w:rsidR="00254E16">
        <w:fldChar w:fldCharType="end"/>
      </w:r>
      <w:r w:rsidRPr="0004289B">
        <w:t xml:space="preserve"> ust. </w:t>
      </w:r>
      <w:r w:rsidR="00254E16">
        <w:fldChar w:fldCharType="begin"/>
      </w:r>
      <w:r w:rsidR="00254E16">
        <w:instrText xml:space="preserve"> REF _Ref333698045 \r \h  \* MERGEFORMAT </w:instrText>
      </w:r>
      <w:r w:rsidR="00254E16">
        <w:fldChar w:fldCharType="separate"/>
      </w:r>
      <w:r w:rsidR="00CA1F6A">
        <w:t>2</w:t>
      </w:r>
      <w:r w:rsidR="00254E16">
        <w:fldChar w:fldCharType="end"/>
      </w:r>
      <w:r w:rsidR="00481554">
        <w:t>:</w:t>
      </w:r>
    </w:p>
    <w:p w:rsidR="008D5C96" w:rsidRPr="00741092" w:rsidRDefault="008D5C96" w:rsidP="00CB55FB">
      <w:pPr>
        <w:pStyle w:val="Akapitzlist"/>
        <w:widowControl/>
        <w:numPr>
          <w:ilvl w:val="0"/>
          <w:numId w:val="33"/>
        </w:numPr>
        <w:adjustRightInd/>
        <w:spacing w:after="200" w:line="240" w:lineRule="auto"/>
        <w:textAlignment w:val="auto"/>
        <w:rPr>
          <w:rFonts w:ascii="Arial" w:hAnsi="Arial" w:cs="Arial"/>
          <w:sz w:val="22"/>
          <w:szCs w:val="22"/>
        </w:rPr>
      </w:pPr>
      <w:r w:rsidRPr="00741092">
        <w:rPr>
          <w:rFonts w:ascii="Arial" w:hAnsi="Arial" w:cs="Arial"/>
          <w:sz w:val="22"/>
          <w:szCs w:val="22"/>
        </w:rPr>
        <w:t>W przypadku zaistnienia sporu Wykonawcy z właścicielem nieruchomości gruntowych o wysokość odszkodowania za straty typu rolnego lub ogrodowego spowodowane prowadzonymi robotami budowlanymi,  uzasadnionych technologią robót i zasadą minimalizacji ingerencji w zastałe zagospodarowanie, Wykonawca podejmie następujące działania:</w:t>
      </w:r>
    </w:p>
    <w:p w:rsidR="008D5C96" w:rsidRPr="00741092" w:rsidRDefault="008D5C96" w:rsidP="00CB55FB">
      <w:pPr>
        <w:pStyle w:val="Akapitzlist"/>
        <w:widowControl/>
        <w:numPr>
          <w:ilvl w:val="0"/>
          <w:numId w:val="32"/>
        </w:numPr>
        <w:adjustRightInd/>
        <w:spacing w:after="200" w:line="240" w:lineRule="auto"/>
        <w:textAlignment w:val="auto"/>
        <w:rPr>
          <w:rFonts w:ascii="Arial" w:hAnsi="Arial" w:cs="Arial"/>
          <w:sz w:val="22"/>
          <w:szCs w:val="22"/>
        </w:rPr>
      </w:pPr>
      <w:r w:rsidRPr="00741092">
        <w:rPr>
          <w:rFonts w:ascii="Arial" w:hAnsi="Arial" w:cs="Arial"/>
          <w:sz w:val="22"/>
          <w:szCs w:val="22"/>
        </w:rPr>
        <w:t>zapewni swoim kosztem i staraniem wycenę wyrządzonych strat w postaci opracowania właściwego operatu przez uprawnionego Rzeczoznawcę Majątkowego z określeniem kwoty/kwot i podmiotów uprawnionych do ich otrzymania,</w:t>
      </w:r>
    </w:p>
    <w:p w:rsidR="008D5C96" w:rsidRPr="00741092" w:rsidRDefault="008D5C96" w:rsidP="00CB55FB">
      <w:pPr>
        <w:pStyle w:val="Akapitzlist"/>
        <w:widowControl/>
        <w:numPr>
          <w:ilvl w:val="0"/>
          <w:numId w:val="32"/>
        </w:numPr>
        <w:adjustRightInd/>
        <w:spacing w:after="200" w:line="240" w:lineRule="auto"/>
        <w:textAlignment w:val="auto"/>
        <w:rPr>
          <w:rFonts w:ascii="Arial" w:hAnsi="Arial" w:cs="Arial"/>
          <w:sz w:val="22"/>
          <w:szCs w:val="22"/>
        </w:rPr>
      </w:pPr>
      <w:r w:rsidRPr="00741092">
        <w:rPr>
          <w:rFonts w:ascii="Arial" w:hAnsi="Arial" w:cs="Arial"/>
          <w:sz w:val="22"/>
          <w:szCs w:val="22"/>
        </w:rPr>
        <w:t xml:space="preserve">dokona zapłaty odszkodowania na rachunek bankowy lub przekazem pocztowym </w:t>
      </w:r>
      <w:r w:rsidR="002E0A69">
        <w:rPr>
          <w:rFonts w:ascii="Arial" w:hAnsi="Arial" w:cs="Arial"/>
          <w:sz w:val="22"/>
          <w:szCs w:val="22"/>
        </w:rPr>
        <w:t xml:space="preserve">    </w:t>
      </w:r>
      <w:r w:rsidRPr="00741092">
        <w:rPr>
          <w:rFonts w:ascii="Arial" w:hAnsi="Arial" w:cs="Arial"/>
          <w:sz w:val="22"/>
          <w:szCs w:val="22"/>
        </w:rPr>
        <w:t>na rzecz podmiotu uprawnionego, a kopie potwierdzeń zapłaty odszkodowania dostarczy Zamawiającemu,</w:t>
      </w:r>
    </w:p>
    <w:p w:rsidR="008D5C96" w:rsidRPr="00741092" w:rsidRDefault="008D5C96" w:rsidP="00CB55FB">
      <w:pPr>
        <w:pStyle w:val="Akapitzlist"/>
        <w:widowControl/>
        <w:numPr>
          <w:ilvl w:val="0"/>
          <w:numId w:val="32"/>
        </w:numPr>
        <w:adjustRightInd/>
        <w:spacing w:after="200" w:line="240" w:lineRule="auto"/>
        <w:textAlignment w:val="auto"/>
        <w:rPr>
          <w:rFonts w:ascii="Arial" w:hAnsi="Arial" w:cs="Arial"/>
          <w:sz w:val="22"/>
          <w:szCs w:val="22"/>
        </w:rPr>
      </w:pPr>
      <w:r w:rsidRPr="00741092">
        <w:rPr>
          <w:rFonts w:ascii="Arial" w:hAnsi="Arial" w:cs="Arial"/>
          <w:sz w:val="22"/>
          <w:szCs w:val="22"/>
        </w:rPr>
        <w:t xml:space="preserve">w przypadku odmowy podjęcia odszkodowań przez podmioty uprawnione, Zamawiający z Wykonawcą ustalą wysokość kaucji gwarancyjnej równą kwocie należnego odszkodowania na podstawie dostarczonego opracowania wskazanego </w:t>
      </w:r>
      <w:r w:rsidR="00D505DD">
        <w:rPr>
          <w:rFonts w:ascii="Arial" w:hAnsi="Arial" w:cs="Arial"/>
          <w:sz w:val="22"/>
          <w:szCs w:val="22"/>
        </w:rPr>
        <w:br/>
      </w:r>
      <w:r w:rsidRPr="00741092">
        <w:rPr>
          <w:rFonts w:ascii="Arial" w:hAnsi="Arial" w:cs="Arial"/>
          <w:sz w:val="22"/>
          <w:szCs w:val="22"/>
        </w:rPr>
        <w:t xml:space="preserve">w </w:t>
      </w:r>
      <w:r w:rsidR="004068BE">
        <w:rPr>
          <w:rFonts w:ascii="Arial" w:hAnsi="Arial" w:cs="Arial"/>
          <w:sz w:val="22"/>
          <w:szCs w:val="22"/>
        </w:rPr>
        <w:t xml:space="preserve">niniejszym </w:t>
      </w:r>
      <w:r w:rsidRPr="00741092">
        <w:rPr>
          <w:rFonts w:ascii="Arial" w:hAnsi="Arial" w:cs="Arial"/>
          <w:sz w:val="22"/>
          <w:szCs w:val="22"/>
        </w:rPr>
        <w:t xml:space="preserve">punkcie </w:t>
      </w:r>
      <w:r w:rsidR="004068BE">
        <w:rPr>
          <w:rFonts w:ascii="Arial" w:hAnsi="Arial" w:cs="Arial"/>
          <w:sz w:val="22"/>
          <w:szCs w:val="22"/>
        </w:rPr>
        <w:t xml:space="preserve">lit. </w:t>
      </w:r>
      <w:r w:rsidRPr="00741092">
        <w:rPr>
          <w:rFonts w:ascii="Arial" w:hAnsi="Arial" w:cs="Arial"/>
          <w:sz w:val="22"/>
          <w:szCs w:val="22"/>
        </w:rPr>
        <w:t>a.</w:t>
      </w:r>
      <w:r w:rsidR="00610789">
        <w:rPr>
          <w:rFonts w:ascii="Arial" w:hAnsi="Arial" w:cs="Arial"/>
          <w:sz w:val="22"/>
          <w:szCs w:val="22"/>
        </w:rPr>
        <w:t xml:space="preserve"> </w:t>
      </w:r>
      <w:r w:rsidRPr="00741092">
        <w:rPr>
          <w:rFonts w:ascii="Arial" w:hAnsi="Arial" w:cs="Arial"/>
          <w:sz w:val="22"/>
          <w:szCs w:val="22"/>
        </w:rPr>
        <w:t>Kaucja zostan</w:t>
      </w:r>
      <w:r w:rsidR="00610789">
        <w:rPr>
          <w:rFonts w:ascii="Arial" w:hAnsi="Arial" w:cs="Arial"/>
          <w:sz w:val="22"/>
          <w:szCs w:val="22"/>
        </w:rPr>
        <w:t xml:space="preserve">ie </w:t>
      </w:r>
      <w:r w:rsidRPr="00741092">
        <w:rPr>
          <w:rFonts w:ascii="Arial" w:hAnsi="Arial" w:cs="Arial"/>
          <w:sz w:val="22"/>
          <w:szCs w:val="22"/>
        </w:rPr>
        <w:t>potrącon</w:t>
      </w:r>
      <w:r w:rsidR="00610789">
        <w:rPr>
          <w:rFonts w:ascii="Arial" w:hAnsi="Arial" w:cs="Arial"/>
          <w:sz w:val="22"/>
          <w:szCs w:val="22"/>
        </w:rPr>
        <w:t>a</w:t>
      </w:r>
      <w:r w:rsidRPr="00741092">
        <w:rPr>
          <w:rFonts w:ascii="Arial" w:hAnsi="Arial" w:cs="Arial"/>
          <w:sz w:val="22"/>
          <w:szCs w:val="22"/>
        </w:rPr>
        <w:t xml:space="preserve"> z</w:t>
      </w:r>
      <w:r w:rsidR="00E8160E">
        <w:rPr>
          <w:rFonts w:ascii="Arial" w:hAnsi="Arial" w:cs="Arial"/>
          <w:sz w:val="22"/>
          <w:szCs w:val="22"/>
        </w:rPr>
        <w:t xml:space="preserve"> płatności za</w:t>
      </w:r>
      <w:r w:rsidRPr="00741092">
        <w:rPr>
          <w:rFonts w:ascii="Arial" w:hAnsi="Arial" w:cs="Arial"/>
          <w:sz w:val="22"/>
          <w:szCs w:val="22"/>
        </w:rPr>
        <w:t xml:space="preserve"> faktur</w:t>
      </w:r>
      <w:r w:rsidR="00E8160E">
        <w:rPr>
          <w:rFonts w:ascii="Arial" w:hAnsi="Arial" w:cs="Arial"/>
          <w:sz w:val="22"/>
          <w:szCs w:val="22"/>
        </w:rPr>
        <w:t>ę</w:t>
      </w:r>
      <w:r w:rsidRPr="00741092">
        <w:rPr>
          <w:rFonts w:ascii="Arial" w:hAnsi="Arial" w:cs="Arial"/>
          <w:sz w:val="22"/>
          <w:szCs w:val="22"/>
        </w:rPr>
        <w:t xml:space="preserve"> końcow</w:t>
      </w:r>
      <w:r w:rsidR="00E8160E">
        <w:rPr>
          <w:rFonts w:ascii="Arial" w:hAnsi="Arial" w:cs="Arial"/>
          <w:sz w:val="22"/>
          <w:szCs w:val="22"/>
        </w:rPr>
        <w:t>ą, do czego Wykonawca upoważnia Zamawiającego</w:t>
      </w:r>
      <w:r w:rsidRPr="00741092">
        <w:rPr>
          <w:rFonts w:ascii="Arial" w:hAnsi="Arial" w:cs="Arial"/>
          <w:sz w:val="22"/>
          <w:szCs w:val="22"/>
        </w:rPr>
        <w:t xml:space="preserve">. Kaucja gwarancyjna służy </w:t>
      </w:r>
      <w:r w:rsidR="00C91FF0">
        <w:rPr>
          <w:rFonts w:ascii="Arial" w:hAnsi="Arial" w:cs="Arial"/>
          <w:sz w:val="22"/>
          <w:szCs w:val="22"/>
        </w:rPr>
        <w:t xml:space="preserve">zabezpieczeniu </w:t>
      </w:r>
      <w:r w:rsidRPr="00741092">
        <w:rPr>
          <w:rFonts w:ascii="Arial" w:hAnsi="Arial" w:cs="Arial"/>
          <w:sz w:val="22"/>
          <w:szCs w:val="22"/>
        </w:rPr>
        <w:t>pokryci</w:t>
      </w:r>
      <w:r w:rsidR="00C91FF0">
        <w:rPr>
          <w:rFonts w:ascii="Arial" w:hAnsi="Arial" w:cs="Arial"/>
          <w:sz w:val="22"/>
          <w:szCs w:val="22"/>
        </w:rPr>
        <w:t xml:space="preserve">a </w:t>
      </w:r>
      <w:r w:rsidRPr="00741092">
        <w:rPr>
          <w:rFonts w:ascii="Arial" w:hAnsi="Arial" w:cs="Arial"/>
          <w:sz w:val="22"/>
          <w:szCs w:val="22"/>
        </w:rPr>
        <w:t xml:space="preserve">roszczeń podmiotów uprawnionych o wypłatę odszkodowania za straty typu rolnego lub ogrodowego spowodowane  prowadzonymi robotami budowlanymi. Zwolnienie kaucji i wypłata jej w nominale </w:t>
      </w:r>
      <w:r w:rsidR="00C91FF0">
        <w:rPr>
          <w:rFonts w:ascii="Arial" w:hAnsi="Arial" w:cs="Arial"/>
          <w:sz w:val="22"/>
          <w:szCs w:val="22"/>
        </w:rPr>
        <w:t xml:space="preserve">- </w:t>
      </w:r>
      <w:r w:rsidRPr="00741092">
        <w:rPr>
          <w:rFonts w:ascii="Arial" w:hAnsi="Arial" w:cs="Arial"/>
          <w:sz w:val="22"/>
          <w:szCs w:val="22"/>
        </w:rPr>
        <w:t xml:space="preserve">bez odsetek nastąpi </w:t>
      </w:r>
      <w:r w:rsidR="00E8160E">
        <w:rPr>
          <w:rFonts w:ascii="Arial" w:hAnsi="Arial" w:cs="Arial"/>
          <w:sz w:val="22"/>
          <w:szCs w:val="22"/>
        </w:rPr>
        <w:t>w terminie 14 dni od daty</w:t>
      </w:r>
      <w:r w:rsidRPr="00741092">
        <w:rPr>
          <w:rFonts w:ascii="Arial" w:hAnsi="Arial" w:cs="Arial"/>
          <w:sz w:val="22"/>
          <w:szCs w:val="22"/>
        </w:rPr>
        <w:t xml:space="preserve"> dostarczeni</w:t>
      </w:r>
      <w:r w:rsidR="00E8160E">
        <w:rPr>
          <w:rFonts w:ascii="Arial" w:hAnsi="Arial" w:cs="Arial"/>
          <w:sz w:val="22"/>
          <w:szCs w:val="22"/>
        </w:rPr>
        <w:t>a</w:t>
      </w:r>
      <w:r w:rsidRPr="00741092">
        <w:rPr>
          <w:rFonts w:ascii="Arial" w:hAnsi="Arial" w:cs="Arial"/>
          <w:sz w:val="22"/>
          <w:szCs w:val="22"/>
        </w:rPr>
        <w:t xml:space="preserve"> przez Wykonawcę oświadczenia </w:t>
      </w:r>
      <w:r w:rsidR="00D505DD">
        <w:rPr>
          <w:rFonts w:ascii="Arial" w:hAnsi="Arial" w:cs="Arial"/>
          <w:sz w:val="22"/>
          <w:szCs w:val="22"/>
        </w:rPr>
        <w:br/>
      </w:r>
      <w:r w:rsidRPr="00741092">
        <w:rPr>
          <w:rFonts w:ascii="Arial" w:hAnsi="Arial" w:cs="Arial"/>
          <w:sz w:val="22"/>
          <w:szCs w:val="22"/>
        </w:rPr>
        <w:t xml:space="preserve">o uregulowaniu szkód. W przypadku pokrycia przez Zamawiającego roszczeń podmiotów uprawnionych, kaucja </w:t>
      </w:r>
      <w:r w:rsidR="00C91FF0">
        <w:rPr>
          <w:rFonts w:ascii="Arial" w:hAnsi="Arial" w:cs="Arial"/>
          <w:sz w:val="22"/>
          <w:szCs w:val="22"/>
        </w:rPr>
        <w:t xml:space="preserve">nie </w:t>
      </w:r>
      <w:r w:rsidRPr="00741092">
        <w:rPr>
          <w:rFonts w:ascii="Arial" w:hAnsi="Arial" w:cs="Arial"/>
          <w:sz w:val="22"/>
          <w:szCs w:val="22"/>
        </w:rPr>
        <w:t xml:space="preserve">podlega </w:t>
      </w:r>
      <w:r w:rsidR="00C91FF0">
        <w:rPr>
          <w:rFonts w:ascii="Arial" w:hAnsi="Arial" w:cs="Arial"/>
          <w:sz w:val="22"/>
          <w:szCs w:val="22"/>
        </w:rPr>
        <w:t>zwrotowi</w:t>
      </w:r>
      <w:r w:rsidRPr="00741092">
        <w:rPr>
          <w:rFonts w:ascii="Arial" w:hAnsi="Arial" w:cs="Arial"/>
          <w:sz w:val="22"/>
          <w:szCs w:val="22"/>
        </w:rPr>
        <w:t>.</w:t>
      </w:r>
    </w:p>
    <w:p w:rsidR="008D5C96" w:rsidRPr="00741092" w:rsidRDefault="008D5C96" w:rsidP="00CB55FB">
      <w:pPr>
        <w:pStyle w:val="Akapitzlist"/>
        <w:widowControl/>
        <w:numPr>
          <w:ilvl w:val="0"/>
          <w:numId w:val="33"/>
        </w:numPr>
        <w:adjustRightInd/>
        <w:spacing w:after="200" w:line="240" w:lineRule="auto"/>
        <w:textAlignment w:val="auto"/>
        <w:rPr>
          <w:rFonts w:ascii="Arial" w:hAnsi="Arial" w:cs="Arial"/>
          <w:sz w:val="22"/>
          <w:szCs w:val="22"/>
        </w:rPr>
      </w:pPr>
      <w:r w:rsidRPr="00741092">
        <w:rPr>
          <w:rFonts w:ascii="Arial" w:hAnsi="Arial" w:cs="Arial"/>
          <w:sz w:val="22"/>
          <w:szCs w:val="22"/>
        </w:rPr>
        <w:t xml:space="preserve">Wykonawca nie później niż w dniu odbioru końcowego zgłasza Zamawiającemu informację o sporze opisanym w punkcie 1. Zamawiający wyznaczy Wykonawcy dodatkowy termin na rozliczenie szkód wskazanych w </w:t>
      </w:r>
      <w:r w:rsidR="004068BE">
        <w:rPr>
          <w:rFonts w:ascii="Arial" w:hAnsi="Arial" w:cs="Arial"/>
          <w:sz w:val="22"/>
          <w:szCs w:val="22"/>
        </w:rPr>
        <w:t>pkt</w:t>
      </w:r>
      <w:r w:rsidRPr="00741092">
        <w:rPr>
          <w:rFonts w:ascii="Arial" w:hAnsi="Arial" w:cs="Arial"/>
          <w:sz w:val="22"/>
          <w:szCs w:val="22"/>
        </w:rPr>
        <w:t>. 1</w:t>
      </w:r>
      <w:r w:rsidR="009173B5">
        <w:rPr>
          <w:rFonts w:ascii="Arial" w:hAnsi="Arial" w:cs="Arial"/>
          <w:sz w:val="22"/>
          <w:szCs w:val="22"/>
        </w:rPr>
        <w:t xml:space="preserve"> </w:t>
      </w:r>
      <w:r w:rsidRPr="00741092">
        <w:rPr>
          <w:rFonts w:ascii="Arial" w:hAnsi="Arial" w:cs="Arial"/>
          <w:sz w:val="22"/>
          <w:szCs w:val="22"/>
        </w:rPr>
        <w:t xml:space="preserve">– nie dłuższy </w:t>
      </w:r>
      <w:r w:rsidR="002E0A69">
        <w:rPr>
          <w:rFonts w:ascii="Arial" w:hAnsi="Arial" w:cs="Arial"/>
          <w:sz w:val="22"/>
          <w:szCs w:val="22"/>
        </w:rPr>
        <w:t xml:space="preserve">              </w:t>
      </w:r>
      <w:r w:rsidRPr="00741092">
        <w:rPr>
          <w:rFonts w:ascii="Arial" w:hAnsi="Arial" w:cs="Arial"/>
          <w:sz w:val="22"/>
          <w:szCs w:val="22"/>
        </w:rPr>
        <w:t xml:space="preserve">niż </w:t>
      </w:r>
      <w:r w:rsidR="00762774">
        <w:rPr>
          <w:rFonts w:ascii="Arial" w:hAnsi="Arial" w:cs="Arial"/>
          <w:sz w:val="22"/>
          <w:szCs w:val="22"/>
        </w:rPr>
        <w:t>6 miesięcy</w:t>
      </w:r>
      <w:r w:rsidR="00762774" w:rsidRPr="000248CE">
        <w:rPr>
          <w:rFonts w:ascii="Arial" w:hAnsi="Arial" w:cs="Arial"/>
          <w:sz w:val="22"/>
          <w:szCs w:val="22"/>
        </w:rPr>
        <w:t>, który</w:t>
      </w:r>
      <w:r w:rsidRPr="00741092">
        <w:rPr>
          <w:rFonts w:ascii="Arial" w:hAnsi="Arial" w:cs="Arial"/>
          <w:sz w:val="22"/>
          <w:szCs w:val="22"/>
        </w:rPr>
        <w:t xml:space="preserve"> zostanie odnotowany na protokole odbioru końcowego. Dodatkowy termin</w:t>
      </w:r>
      <w:r w:rsidRPr="00741092" w:rsidDel="00FE4767">
        <w:rPr>
          <w:rFonts w:ascii="Arial" w:hAnsi="Arial" w:cs="Arial"/>
          <w:sz w:val="22"/>
          <w:szCs w:val="22"/>
        </w:rPr>
        <w:t xml:space="preserve"> </w:t>
      </w:r>
      <w:r w:rsidRPr="00741092">
        <w:rPr>
          <w:rFonts w:ascii="Arial" w:hAnsi="Arial" w:cs="Arial"/>
          <w:sz w:val="22"/>
          <w:szCs w:val="22"/>
        </w:rPr>
        <w:t>rozliczenia szkód nie  będzie  podstawą do naliczania kar umownych z tytułu opóźnień realizacji przedmiotu umowy lub usunięcia ujawnionych wad.</w:t>
      </w:r>
      <w:r w:rsidR="00762774">
        <w:rPr>
          <w:rFonts w:ascii="Arial" w:hAnsi="Arial" w:cs="Arial"/>
          <w:sz w:val="22"/>
          <w:szCs w:val="22"/>
        </w:rPr>
        <w:t xml:space="preserve"> </w:t>
      </w:r>
    </w:p>
    <w:p w:rsidR="008D5C96" w:rsidRPr="008D5C96" w:rsidRDefault="008D5C96" w:rsidP="00CB55FB">
      <w:pPr>
        <w:pStyle w:val="Akapitzlist"/>
        <w:widowControl/>
        <w:numPr>
          <w:ilvl w:val="0"/>
          <w:numId w:val="33"/>
        </w:numPr>
        <w:adjustRightInd/>
        <w:spacing w:after="200" w:line="240" w:lineRule="auto"/>
        <w:textAlignment w:val="auto"/>
      </w:pPr>
      <w:r w:rsidRPr="008D5C96">
        <w:rPr>
          <w:rFonts w:ascii="Arial" w:hAnsi="Arial" w:cs="Arial"/>
          <w:sz w:val="22"/>
          <w:szCs w:val="22"/>
        </w:rPr>
        <w:t xml:space="preserve">Przesłanki do </w:t>
      </w:r>
      <w:r w:rsidR="00E8160E">
        <w:rPr>
          <w:rFonts w:ascii="Arial" w:hAnsi="Arial" w:cs="Arial"/>
          <w:sz w:val="22"/>
          <w:szCs w:val="22"/>
        </w:rPr>
        <w:t xml:space="preserve">odbioru, </w:t>
      </w:r>
      <w:r w:rsidRPr="008D5C96">
        <w:rPr>
          <w:rFonts w:ascii="Arial" w:hAnsi="Arial" w:cs="Arial"/>
          <w:sz w:val="22"/>
          <w:szCs w:val="22"/>
        </w:rPr>
        <w:t>wystawienia i przyjęcia faktury końcowej zachodzą</w:t>
      </w:r>
      <w:r w:rsidR="00481554">
        <w:rPr>
          <w:rFonts w:ascii="Arial" w:hAnsi="Arial" w:cs="Arial"/>
          <w:sz w:val="22"/>
          <w:szCs w:val="22"/>
        </w:rPr>
        <w:t xml:space="preserve"> przy braku innych uwag do zakresu i jakości wykonania przedmiotu umowy</w:t>
      </w:r>
      <w:r w:rsidRPr="008D5C96">
        <w:rPr>
          <w:rFonts w:ascii="Arial" w:hAnsi="Arial" w:cs="Arial"/>
          <w:sz w:val="22"/>
          <w:szCs w:val="22"/>
        </w:rPr>
        <w:t xml:space="preserve"> w przypadku dostarczenia przez Wykonawcę oświadczenia o uregulowaniu wszystkich należnych odszkodowań lub oświadczenia o podjęciu przez niego wszystkich niezbędnych </w:t>
      </w:r>
      <w:r w:rsidRPr="008D5C96">
        <w:rPr>
          <w:rFonts w:ascii="Arial" w:hAnsi="Arial" w:cs="Arial"/>
          <w:sz w:val="22"/>
          <w:szCs w:val="22"/>
        </w:rPr>
        <w:lastRenderedPageBreak/>
        <w:t xml:space="preserve">działań dla zaspokojenia roszczeń oraz ustanowieniu kaucji gwarancyjnej zgodnie </w:t>
      </w:r>
      <w:r w:rsidR="00D505DD">
        <w:rPr>
          <w:rFonts w:ascii="Arial" w:hAnsi="Arial" w:cs="Arial"/>
          <w:sz w:val="22"/>
          <w:szCs w:val="22"/>
        </w:rPr>
        <w:br/>
      </w:r>
      <w:r w:rsidRPr="008D5C96">
        <w:rPr>
          <w:rFonts w:ascii="Arial" w:hAnsi="Arial" w:cs="Arial"/>
          <w:sz w:val="22"/>
          <w:szCs w:val="22"/>
        </w:rPr>
        <w:t xml:space="preserve">z </w:t>
      </w:r>
      <w:r w:rsidR="00C91FF0">
        <w:rPr>
          <w:rFonts w:ascii="Arial" w:hAnsi="Arial" w:cs="Arial"/>
          <w:sz w:val="22"/>
          <w:szCs w:val="22"/>
        </w:rPr>
        <w:t>pkt</w:t>
      </w:r>
      <w:r w:rsidR="004068BE">
        <w:rPr>
          <w:rFonts w:ascii="Arial" w:hAnsi="Arial" w:cs="Arial"/>
          <w:sz w:val="22"/>
          <w:szCs w:val="22"/>
        </w:rPr>
        <w:t>.</w:t>
      </w:r>
      <w:r w:rsidR="00C91FF0">
        <w:rPr>
          <w:rFonts w:ascii="Arial" w:hAnsi="Arial" w:cs="Arial"/>
          <w:sz w:val="22"/>
          <w:szCs w:val="22"/>
        </w:rPr>
        <w:t xml:space="preserve"> </w:t>
      </w:r>
      <w:r w:rsidR="004068BE">
        <w:rPr>
          <w:rFonts w:ascii="Arial" w:hAnsi="Arial" w:cs="Arial"/>
          <w:sz w:val="22"/>
          <w:szCs w:val="22"/>
        </w:rPr>
        <w:t>1</w:t>
      </w:r>
      <w:r w:rsidR="009173B5">
        <w:rPr>
          <w:rFonts w:ascii="Arial" w:hAnsi="Arial" w:cs="Arial"/>
          <w:sz w:val="22"/>
          <w:szCs w:val="22"/>
        </w:rPr>
        <w:t>.</w:t>
      </w:r>
    </w:p>
    <w:p w:rsidR="002E0A69" w:rsidRPr="00C268AD" w:rsidRDefault="004B5A32" w:rsidP="00012B91">
      <w:pPr>
        <w:pStyle w:val="IIUstp"/>
        <w:numPr>
          <w:ilvl w:val="0"/>
          <w:numId w:val="22"/>
        </w:numPr>
      </w:pPr>
      <w:r w:rsidRPr="0004289B">
        <w:t xml:space="preserve">Odtworzenie terenów zielonych, dróg i chodników zgodnie z warunkami wydanymi </w:t>
      </w:r>
      <w:r w:rsidR="002E0A69">
        <w:t xml:space="preserve">   </w:t>
      </w:r>
      <w:r w:rsidRPr="0004289B">
        <w:t xml:space="preserve">przez </w:t>
      </w:r>
      <w:r w:rsidRPr="00C268AD">
        <w:t xml:space="preserve">właścicieli </w:t>
      </w:r>
      <w:r w:rsidR="000F247E" w:rsidRPr="00C268AD">
        <w:t xml:space="preserve"> nieruchomości</w:t>
      </w:r>
      <w:r w:rsidR="002E0A69">
        <w:t>.</w:t>
      </w:r>
    </w:p>
    <w:p w:rsidR="004B5A32" w:rsidRPr="00C268AD" w:rsidRDefault="004C6A01" w:rsidP="00CB55FB">
      <w:pPr>
        <w:pStyle w:val="IIUstp"/>
        <w:numPr>
          <w:ilvl w:val="0"/>
          <w:numId w:val="22"/>
        </w:numPr>
      </w:pPr>
      <w:r w:rsidRPr="00C268AD">
        <w:t xml:space="preserve">Opracowanie, uzgodnienie i zatwierdzenie projektów organizacji ruchu drogowego </w:t>
      </w:r>
      <w:r w:rsidR="002E0A69">
        <w:t xml:space="preserve">      </w:t>
      </w:r>
      <w:r w:rsidRPr="00C268AD">
        <w:t xml:space="preserve">oraz wniesienia wszelkich opłat związanych z zajęciem pasa drogowego zgodnie z wydanymi decyzjami (nawet, jeśli decyzje te są wydane na Zamawiającego) na podstawie udzielonego pełnomocnictwa, a w szczególności wniesienia opłat za czasowe zajęcie pasa drogowego i utrudnienia w ruchu oraz pokrycia kosztów wynikających </w:t>
      </w:r>
      <w:r w:rsidR="00547692">
        <w:br/>
      </w:r>
      <w:r w:rsidRPr="00C268AD">
        <w:t>z prowadzenia robót na terenach prywatnych, zamkniętych, np. PKP itd</w:t>
      </w:r>
      <w:r w:rsidR="004B5A32" w:rsidRPr="00C268AD">
        <w:t>.</w:t>
      </w:r>
    </w:p>
    <w:p w:rsidR="004B5A32" w:rsidRPr="0004289B" w:rsidRDefault="004B5A32" w:rsidP="00CB55FB">
      <w:pPr>
        <w:pStyle w:val="IIUstp"/>
        <w:numPr>
          <w:ilvl w:val="0"/>
          <w:numId w:val="22"/>
        </w:numPr>
      </w:pPr>
      <w:r w:rsidRPr="0004289B">
        <w:t>Wycinka drzew i gałęzi.</w:t>
      </w:r>
    </w:p>
    <w:p w:rsidR="004B5A32" w:rsidRPr="00415247" w:rsidRDefault="004B5A32" w:rsidP="00CB55FB">
      <w:pPr>
        <w:pStyle w:val="IIUstp"/>
        <w:numPr>
          <w:ilvl w:val="0"/>
          <w:numId w:val="22"/>
        </w:numPr>
      </w:pPr>
      <w:r w:rsidRPr="0004289B">
        <w:t xml:space="preserve">Wykonanie prac w terminach </w:t>
      </w:r>
      <w:r w:rsidRPr="00415247">
        <w:t xml:space="preserve">określonych w </w:t>
      </w:r>
      <w:r w:rsidR="00254E16" w:rsidRPr="00415247">
        <w:fldChar w:fldCharType="begin"/>
      </w:r>
      <w:r w:rsidR="00254E16" w:rsidRPr="00415247">
        <w:instrText xml:space="preserve"> REF _Ref333698269 \r \h  \* MERGEFORMAT </w:instrText>
      </w:r>
      <w:r w:rsidR="00254E16" w:rsidRPr="00415247">
        <w:fldChar w:fldCharType="separate"/>
      </w:r>
      <w:r w:rsidR="00CA1F6A">
        <w:t>§ 2</w:t>
      </w:r>
      <w:r w:rsidR="00254E16" w:rsidRPr="00415247">
        <w:fldChar w:fldCharType="end"/>
      </w:r>
      <w:r w:rsidRPr="00415247">
        <w:t xml:space="preserve"> zgodnie z harmonogramem rzeczowo – finansowym stanowiącym </w:t>
      </w:r>
      <w:r w:rsidR="00254E16" w:rsidRPr="00415247">
        <w:fldChar w:fldCharType="begin"/>
      </w:r>
      <w:r w:rsidR="00254E16" w:rsidRPr="00415247">
        <w:instrText xml:space="preserve"> REF _Ref333691889 \r \h  \* MERGEFORMAT </w:instrText>
      </w:r>
      <w:r w:rsidR="00254E16" w:rsidRPr="00415247">
        <w:fldChar w:fldCharType="separate"/>
      </w:r>
      <w:r w:rsidR="00CA1F6A">
        <w:t>Załącznik nr 2</w:t>
      </w:r>
      <w:r w:rsidR="00254E16" w:rsidRPr="00415247">
        <w:fldChar w:fldCharType="end"/>
      </w:r>
      <w:r w:rsidRPr="00415247">
        <w:t xml:space="preserve"> do niniejszej umowy.</w:t>
      </w:r>
    </w:p>
    <w:p w:rsidR="004B5A32" w:rsidRPr="0004289B" w:rsidRDefault="004B5A32" w:rsidP="00CB55FB">
      <w:pPr>
        <w:pStyle w:val="IIUstp"/>
        <w:numPr>
          <w:ilvl w:val="0"/>
          <w:numId w:val="22"/>
        </w:numPr>
      </w:pPr>
      <w:r w:rsidRPr="00415247">
        <w:t xml:space="preserve">Opracowanie kompletnej dokumentacji powykonawczej w 1 egzemplarzu </w:t>
      </w:r>
      <w:r w:rsidRPr="0004289B">
        <w:t xml:space="preserve">i przekazania jej Zamawiającemu w dniu zgłoszenia do odbioru końcowego przedmiotu zamówienia. Zaś dla odbiorów częściowych, zanikających, ulegających zakryciu i etapowych: dostarczenie wymaganych świadectw jakości, certyfikatów, świadectw wykonanych prób </w:t>
      </w:r>
      <w:r w:rsidR="00D505DD">
        <w:br/>
      </w:r>
      <w:r w:rsidRPr="0004289B">
        <w:t>i atestów dotyczących zgłaszanego do odbioru elementu robót na 3 dni robocze przed terminem odbioru. Dokumentację powykonawczą należy dostarczyć w formie pisemnej (w technice umożliwiającej reprodukcję) oraz na nośniku elektronicznym – CDR (format: „.pdf” i/lub „.gif”).</w:t>
      </w:r>
    </w:p>
    <w:p w:rsidR="004B5A32" w:rsidRPr="0004289B" w:rsidRDefault="004B5A32" w:rsidP="00CB55FB">
      <w:pPr>
        <w:pStyle w:val="IIUstp"/>
        <w:numPr>
          <w:ilvl w:val="0"/>
          <w:numId w:val="22"/>
        </w:numPr>
      </w:pPr>
      <w:r w:rsidRPr="0004289B">
        <w:t>Zabezpieczenie i oznakowanie terenu, na którym prowadzone są roboty oraz dbałość o stan techniczny i prawidłowość oznakowania przez cały czas trwania realizacji zadania Wykonawca ponosi pełną odpowiedzialność za teren budowy od chwili przejęcia.</w:t>
      </w:r>
    </w:p>
    <w:p w:rsidR="004B5A32" w:rsidRPr="0004289B" w:rsidRDefault="004B5A32" w:rsidP="00CB55FB">
      <w:pPr>
        <w:pStyle w:val="IIUstp"/>
        <w:numPr>
          <w:ilvl w:val="0"/>
          <w:numId w:val="22"/>
        </w:numPr>
      </w:pPr>
      <w:r w:rsidRPr="0004289B">
        <w:t>Koordynacji prac realizowanych przez podwykonawców.</w:t>
      </w:r>
    </w:p>
    <w:p w:rsidR="004B5A32" w:rsidRPr="0004289B" w:rsidRDefault="004B5A32" w:rsidP="00CB55FB">
      <w:pPr>
        <w:pStyle w:val="IIUstp"/>
        <w:numPr>
          <w:ilvl w:val="0"/>
          <w:numId w:val="22"/>
        </w:numPr>
      </w:pPr>
      <w:r w:rsidRPr="0004289B">
        <w:t>Prowadzenie Dziennika budowy i udostępnienie go Zamawiającemu celem dokonywania wpisów i potwierdzeń oraz przechowywanie Dziennika budowy na terenie budowy.</w:t>
      </w:r>
    </w:p>
    <w:p w:rsidR="004B5A32" w:rsidRPr="0004289B" w:rsidRDefault="004B5A32" w:rsidP="00CB55FB">
      <w:pPr>
        <w:pStyle w:val="IIUstp"/>
        <w:numPr>
          <w:ilvl w:val="0"/>
          <w:numId w:val="22"/>
        </w:numPr>
      </w:pPr>
      <w:r w:rsidRPr="0004289B">
        <w:t>Przygotowanie przedmiotu umowy i wymaganych dokumentów we wszystkich branżach łącznie z dokumentacją powykonawczą do dokonania odbioru przez Zamawiającego.</w:t>
      </w:r>
    </w:p>
    <w:p w:rsidR="004B5A32" w:rsidRPr="0004289B" w:rsidRDefault="004B5A32" w:rsidP="00CB55FB">
      <w:pPr>
        <w:pStyle w:val="IIUstp"/>
        <w:numPr>
          <w:ilvl w:val="0"/>
          <w:numId w:val="22"/>
        </w:numPr>
      </w:pPr>
      <w:r w:rsidRPr="0004289B">
        <w:t>Zapewnienie kadry i nadzoru z wymaganymi uprawnieniami.</w:t>
      </w:r>
    </w:p>
    <w:p w:rsidR="004B5A32" w:rsidRPr="0004289B" w:rsidRDefault="004B5A32" w:rsidP="00CB55FB">
      <w:pPr>
        <w:pStyle w:val="IIUstp"/>
        <w:numPr>
          <w:ilvl w:val="0"/>
          <w:numId w:val="22"/>
        </w:numPr>
      </w:pPr>
      <w:r w:rsidRPr="0004289B">
        <w:t>Zapewnienie sprzętu spełniającego wymagania norm technicznych.</w:t>
      </w:r>
    </w:p>
    <w:p w:rsidR="004B5A32" w:rsidRPr="0004289B" w:rsidRDefault="004B5A32" w:rsidP="00CB55FB">
      <w:pPr>
        <w:pStyle w:val="IIUstp"/>
        <w:numPr>
          <w:ilvl w:val="0"/>
          <w:numId w:val="22"/>
        </w:numPr>
      </w:pPr>
      <w:r w:rsidRPr="0004289B">
        <w:t>Utrzymanie porządku na terenie budowy w czasie realizacji prac.</w:t>
      </w:r>
    </w:p>
    <w:p w:rsidR="004B5A32" w:rsidRPr="0004289B" w:rsidRDefault="004B5A32" w:rsidP="00CB55FB">
      <w:pPr>
        <w:pStyle w:val="IIUstp"/>
        <w:numPr>
          <w:ilvl w:val="0"/>
          <w:numId w:val="22"/>
        </w:numPr>
      </w:pPr>
      <w:r w:rsidRPr="0004289B">
        <w:t>Likwidacja placu budowy i zaplecza własnego Wykonawcy bezzwłocznie po zakończeniu prac, lecz nie później niż 14 dni od daty dokonania odbioru końcowego.</w:t>
      </w:r>
    </w:p>
    <w:p w:rsidR="004B5A32" w:rsidRPr="0004289B" w:rsidRDefault="004B5A32" w:rsidP="00CB55FB">
      <w:pPr>
        <w:pStyle w:val="IIUstp"/>
        <w:numPr>
          <w:ilvl w:val="0"/>
          <w:numId w:val="22"/>
        </w:numPr>
      </w:pPr>
      <w:r w:rsidRPr="0004289B">
        <w:t>Przeprowadzenie na wniosek Zamawiającego badań, które nie były przewidziane niniejszą umowa lub nie wynikają z obowiązujących przepisów, jeżeli w rezultacie przeprowadzenia badań okaże się, że zastosowane materiały bądź wykonanie robót jest niezgodne z umową, to koszty badań dodatkowych obciążają Wykonawcę</w:t>
      </w:r>
      <w:r>
        <w:t>.</w:t>
      </w:r>
    </w:p>
    <w:p w:rsidR="004B5A32" w:rsidRDefault="004B5A32" w:rsidP="00CB55FB">
      <w:pPr>
        <w:pStyle w:val="IIUstp"/>
        <w:numPr>
          <w:ilvl w:val="0"/>
          <w:numId w:val="22"/>
        </w:numPr>
      </w:pPr>
      <w:r w:rsidRPr="0004289B">
        <w:t>Przeprowadzenie pomiarów i prób napięciowych wybudowanych urządzeń.</w:t>
      </w:r>
    </w:p>
    <w:p w:rsidR="002E0A69" w:rsidRDefault="002E0A69" w:rsidP="002E0A69">
      <w:pPr>
        <w:pStyle w:val="IIUstp"/>
        <w:numPr>
          <w:ilvl w:val="0"/>
          <w:numId w:val="0"/>
        </w:numPr>
        <w:ind w:left="360" w:hanging="360"/>
      </w:pPr>
    </w:p>
    <w:p w:rsidR="002E0A69" w:rsidRPr="0004289B" w:rsidRDefault="002E0A69" w:rsidP="002E0A69">
      <w:pPr>
        <w:pStyle w:val="IIUstp"/>
        <w:numPr>
          <w:ilvl w:val="0"/>
          <w:numId w:val="0"/>
        </w:numPr>
        <w:ind w:left="360" w:hanging="360"/>
      </w:pPr>
    </w:p>
    <w:p w:rsidR="004B5A32" w:rsidRPr="00927BE0" w:rsidRDefault="004B5A32" w:rsidP="004B5A32">
      <w:pPr>
        <w:pStyle w:val="IIIXPodtytu"/>
      </w:pPr>
      <w:r w:rsidRPr="00927BE0">
        <w:t>Prace Dodatkowe</w:t>
      </w:r>
    </w:p>
    <w:p w:rsidR="004B5A32" w:rsidRPr="004E5A82" w:rsidRDefault="004B5A32" w:rsidP="004B5A32">
      <w:pPr>
        <w:pStyle w:val="IIIPodstawowy"/>
        <w:rPr>
          <w:szCs w:val="22"/>
        </w:rPr>
      </w:pPr>
      <w:r w:rsidRPr="004E5A82">
        <w:rPr>
          <w:szCs w:val="22"/>
        </w:rPr>
        <w:t xml:space="preserve">Przez prace dodatkowe należy rozumieć takie prace, które nie zostały zawarte </w:t>
      </w:r>
      <w:r w:rsidR="00547692">
        <w:rPr>
          <w:szCs w:val="22"/>
        </w:rPr>
        <w:br/>
      </w:r>
      <w:r w:rsidRPr="004E5A82">
        <w:rPr>
          <w:szCs w:val="22"/>
        </w:rPr>
        <w:t>w dokumentacji projektowej i</w:t>
      </w:r>
      <w:r>
        <w:rPr>
          <w:szCs w:val="22"/>
        </w:rPr>
        <w:t xml:space="preserve"> </w:t>
      </w:r>
      <w:r w:rsidRPr="004E5A82">
        <w:rPr>
          <w:szCs w:val="22"/>
        </w:rPr>
        <w:t xml:space="preserve">wpływają na zmianę zagospodarowania terenu lub stanowią ulepszenie przedmiotu umowy. </w:t>
      </w:r>
    </w:p>
    <w:p w:rsidR="004B5A32" w:rsidRPr="002B2116" w:rsidRDefault="004B5A32" w:rsidP="00CB55FB">
      <w:pPr>
        <w:pStyle w:val="IIUstp"/>
        <w:numPr>
          <w:ilvl w:val="0"/>
          <w:numId w:val="23"/>
        </w:numPr>
      </w:pPr>
      <w:r w:rsidRPr="002B2116">
        <w:t>W sytuacjach wyjątkowych i nieprzewidzianych, tj. gdy zaistnieje konieczność wykonania prac dodatkowych, których niewykonanie skutkowałoby niezrealizowaniem przedmiotu umowy, Zamawiający na pisemny wniosek Wykonawcy może w formie pisemnej wyrazić zgodę na wykonanie tych prac lub dokonać stosownej korekty zakresu tych prac.</w:t>
      </w:r>
    </w:p>
    <w:p w:rsidR="004B5A32" w:rsidRPr="002B2116" w:rsidRDefault="004B5A32" w:rsidP="00CB55FB">
      <w:pPr>
        <w:pStyle w:val="IIUstp"/>
        <w:numPr>
          <w:ilvl w:val="0"/>
          <w:numId w:val="23"/>
        </w:numPr>
      </w:pPr>
      <w:r w:rsidRPr="002B2116">
        <w:t xml:space="preserve">Wykonawca zgłasza Zamawiającemu konieczność wykonania prac dodatkowych </w:t>
      </w:r>
      <w:r w:rsidR="00D505DD">
        <w:br/>
      </w:r>
      <w:r w:rsidRPr="002B2116">
        <w:t>w terminie 2 dni roboczych od dnia stwierdzenia konieczności ich wykonania.</w:t>
      </w:r>
    </w:p>
    <w:p w:rsidR="004B5A32" w:rsidRPr="002B2116" w:rsidRDefault="004B5A32" w:rsidP="00CB55FB">
      <w:pPr>
        <w:pStyle w:val="IIUstp"/>
        <w:numPr>
          <w:ilvl w:val="0"/>
          <w:numId w:val="23"/>
        </w:numPr>
      </w:pPr>
      <w:r w:rsidRPr="002B2116">
        <w:t xml:space="preserve">W przypadku zaakceptowania przez Zamawiającego wniosku o wykonanie prac </w:t>
      </w:r>
      <w:r w:rsidRPr="002B2116">
        <w:lastRenderedPageBreak/>
        <w:t>dodatkowych, rozliczenie należności za ich wykonanie nastąpi na podstawie zatwierdzonej przez Zamawiającego wyceny.</w:t>
      </w:r>
    </w:p>
    <w:p w:rsidR="004B5A32" w:rsidRPr="002B2116" w:rsidRDefault="004B5A32" w:rsidP="00CB55FB">
      <w:pPr>
        <w:pStyle w:val="IIUstp"/>
        <w:numPr>
          <w:ilvl w:val="0"/>
          <w:numId w:val="23"/>
        </w:numPr>
      </w:pPr>
      <w:bookmarkStart w:id="18" w:name="_Ref333698696"/>
      <w:r w:rsidRPr="002B2116">
        <w:t>Wykonawca sporządzi wycenę prac dodatkowych w oparciu o podstawy cenotwórcze zastosowane w</w:t>
      </w:r>
      <w:r>
        <w:t xml:space="preserve"> </w:t>
      </w:r>
      <w:r w:rsidRPr="002B2116">
        <w:t>zatwierdzonym, szczegółowym Kosztorysie ofertowym</w:t>
      </w:r>
      <w:r>
        <w:t xml:space="preserve"> (</w:t>
      </w:r>
      <w:r w:rsidR="00E55EB4">
        <w:fldChar w:fldCharType="begin"/>
      </w:r>
      <w:r>
        <w:instrText xml:space="preserve"> REF _Ref333769510 \r \h </w:instrText>
      </w:r>
      <w:r w:rsidR="00E55EB4">
        <w:fldChar w:fldCharType="separate"/>
      </w:r>
      <w:r w:rsidR="00CA1F6A">
        <w:t>Załącznik nr 3</w:t>
      </w:r>
      <w:r w:rsidR="00E55EB4">
        <w:fldChar w:fldCharType="end"/>
      </w:r>
      <w:r w:rsidR="00441B34">
        <w:t xml:space="preserve"> </w:t>
      </w:r>
      <w:r w:rsidR="002E0A69">
        <w:t xml:space="preserve">  </w:t>
      </w:r>
      <w:r w:rsidR="00441B34">
        <w:t>do umowy</w:t>
      </w:r>
      <w:r>
        <w:t>)</w:t>
      </w:r>
      <w:r w:rsidRPr="002B2116">
        <w:t>.</w:t>
      </w:r>
      <w:bookmarkEnd w:id="18"/>
    </w:p>
    <w:p w:rsidR="004B5A32" w:rsidRPr="002B2116" w:rsidRDefault="004B5A32" w:rsidP="00CB55FB">
      <w:pPr>
        <w:pStyle w:val="IIUstp"/>
        <w:numPr>
          <w:ilvl w:val="0"/>
          <w:numId w:val="23"/>
        </w:numPr>
      </w:pPr>
      <w:bookmarkStart w:id="19" w:name="_Ref333698717"/>
      <w:r w:rsidRPr="002B2116">
        <w:t>Rozliczenie prac dodatkowych zostanie dokonane pod warunkiem pisemnego zatwierdzenia przez Zamawiającego wyceny i zgodnie z obowiązującymi Zamawiającego regulacjami, na podstawie odrębnie udzielonego zamówienia lub podpisania stosownego Aneksu do niniejszej umowy.</w:t>
      </w:r>
      <w:bookmarkEnd w:id="19"/>
    </w:p>
    <w:p w:rsidR="004B5A32" w:rsidRPr="002B2116" w:rsidRDefault="004B5A32" w:rsidP="00CB55FB">
      <w:pPr>
        <w:pStyle w:val="IIUstp"/>
        <w:numPr>
          <w:ilvl w:val="0"/>
          <w:numId w:val="23"/>
        </w:numPr>
      </w:pPr>
      <w:r w:rsidRPr="002B2116">
        <w:t>W przypadku nie zaakceptowania przez Zamawiającego wniosku o wykonanie prac dodatkowych Wykonawca wykona wszystkie prace niezbędne do prawidłowego wykonania przedmiotu umowy w ramach wynagrodzenia wynikającego z zawartej umowy.</w:t>
      </w:r>
    </w:p>
    <w:p w:rsidR="004B5A32" w:rsidRDefault="004B5A32" w:rsidP="00CB55FB">
      <w:pPr>
        <w:pStyle w:val="IIUstp"/>
        <w:numPr>
          <w:ilvl w:val="0"/>
          <w:numId w:val="23"/>
        </w:numPr>
      </w:pPr>
      <w:r w:rsidRPr="002B2116">
        <w:t xml:space="preserve">Zamawiający ma prawo do określenia prac dodatkowych. Wycena prac dodatkowych zgodnie z ust. </w:t>
      </w:r>
      <w:r w:rsidR="00254E16">
        <w:fldChar w:fldCharType="begin"/>
      </w:r>
      <w:r w:rsidR="00254E16">
        <w:instrText xml:space="preserve"> REF _Ref333698696 \r \h  \* MERGEFORMAT </w:instrText>
      </w:r>
      <w:r w:rsidR="00254E16">
        <w:fldChar w:fldCharType="separate"/>
      </w:r>
      <w:r w:rsidR="00CA1F6A">
        <w:t>4</w:t>
      </w:r>
      <w:r w:rsidR="00254E16">
        <w:fldChar w:fldCharType="end"/>
      </w:r>
      <w:r w:rsidRPr="002B2116">
        <w:t xml:space="preserve"> i</w:t>
      </w:r>
      <w:r>
        <w:t xml:space="preserve"> </w:t>
      </w:r>
      <w:r w:rsidR="00254E16">
        <w:fldChar w:fldCharType="begin"/>
      </w:r>
      <w:r w:rsidR="00254E16">
        <w:instrText xml:space="preserve"> REF _Ref333698717 \r \h  \* MERGEFORMAT </w:instrText>
      </w:r>
      <w:r w:rsidR="00254E16">
        <w:fldChar w:fldCharType="separate"/>
      </w:r>
      <w:r w:rsidR="00CA1F6A">
        <w:t>5</w:t>
      </w:r>
      <w:r w:rsidR="00254E16">
        <w:fldChar w:fldCharType="end"/>
      </w:r>
      <w:r w:rsidRPr="002B2116">
        <w:t>.</w:t>
      </w:r>
    </w:p>
    <w:p w:rsidR="002E0A69" w:rsidRDefault="002E0A69" w:rsidP="002E0A69">
      <w:pPr>
        <w:pStyle w:val="IIUstp"/>
        <w:numPr>
          <w:ilvl w:val="0"/>
          <w:numId w:val="0"/>
        </w:numPr>
        <w:ind w:left="360"/>
      </w:pPr>
    </w:p>
    <w:p w:rsidR="002E0A69" w:rsidRPr="002B2116" w:rsidRDefault="002E0A69" w:rsidP="002E0A69">
      <w:pPr>
        <w:pStyle w:val="IIUstp"/>
        <w:numPr>
          <w:ilvl w:val="0"/>
          <w:numId w:val="0"/>
        </w:numPr>
        <w:ind w:left="360"/>
      </w:pPr>
    </w:p>
    <w:p w:rsidR="004B5A32" w:rsidRPr="00927BE0" w:rsidRDefault="004B5A32" w:rsidP="004B5A32">
      <w:pPr>
        <w:pStyle w:val="IIIXPodtytu"/>
      </w:pPr>
      <w:r w:rsidRPr="00927BE0">
        <w:t>Obowiązki Zamawiającego</w:t>
      </w:r>
    </w:p>
    <w:p w:rsidR="004B5A32" w:rsidRPr="00AF2218" w:rsidRDefault="004B5A32" w:rsidP="00CB55FB">
      <w:pPr>
        <w:pStyle w:val="IIUstp"/>
        <w:numPr>
          <w:ilvl w:val="0"/>
          <w:numId w:val="24"/>
        </w:numPr>
      </w:pPr>
      <w:r w:rsidRPr="00AF2218">
        <w:t>Dokonanie odbioru i płatności za kompletne i bezusterkowe wykonanie przedmiotu umowy.</w:t>
      </w:r>
    </w:p>
    <w:p w:rsidR="004B5A32" w:rsidRPr="00AF2218" w:rsidRDefault="004B5A32" w:rsidP="00CB55FB">
      <w:pPr>
        <w:pStyle w:val="IIUstp"/>
        <w:numPr>
          <w:ilvl w:val="0"/>
          <w:numId w:val="24"/>
        </w:numPr>
      </w:pPr>
      <w:r w:rsidRPr="00AF2218">
        <w:t>Przekazanie Wykonawcy dokumentacji projektowej w ilości 1 egz. projektu budowlanego i</w:t>
      </w:r>
      <w:r>
        <w:t> </w:t>
      </w:r>
      <w:r w:rsidRPr="00AF2218">
        <w:t>1</w:t>
      </w:r>
      <w:r>
        <w:t> </w:t>
      </w:r>
      <w:r w:rsidRPr="00AF2218">
        <w:t>egz. projektu wykonawczego lub 1 egz. projektu budowlano-wykonawczego, dotyczącej przedmiotu umowy w dniu podpisania umowy.</w:t>
      </w:r>
    </w:p>
    <w:p w:rsidR="004B5A32" w:rsidRPr="00A16310" w:rsidRDefault="004B5A32" w:rsidP="00CB55FB">
      <w:pPr>
        <w:pStyle w:val="IIUstp"/>
        <w:numPr>
          <w:ilvl w:val="0"/>
          <w:numId w:val="24"/>
        </w:numPr>
      </w:pPr>
      <w:r w:rsidRPr="00AF2218">
        <w:t xml:space="preserve">Przekazania placu budowy i </w:t>
      </w:r>
      <w:r w:rsidR="00492AC8">
        <w:t>(</w:t>
      </w:r>
      <w:r w:rsidR="006A7303">
        <w:t xml:space="preserve">opcjonalnie </w:t>
      </w:r>
      <w:r w:rsidR="00492AC8">
        <w:t>)</w:t>
      </w:r>
      <w:r w:rsidR="00B3203B">
        <w:t xml:space="preserve"> </w:t>
      </w:r>
      <w:r w:rsidRPr="00AF2218">
        <w:t xml:space="preserve">Dziennika Budowy w terminie określonym </w:t>
      </w:r>
      <w:r w:rsidR="00547692">
        <w:br/>
      </w:r>
      <w:r w:rsidRPr="00AF2218">
        <w:t xml:space="preserve">w </w:t>
      </w:r>
      <w:r w:rsidR="00254E16">
        <w:fldChar w:fldCharType="begin"/>
      </w:r>
      <w:r w:rsidR="00254E16">
        <w:instrText xml:space="preserve"> REF _Ref333698269 \r \h  \* MERGEFORMAT </w:instrText>
      </w:r>
      <w:r w:rsidR="00254E16">
        <w:fldChar w:fldCharType="separate"/>
      </w:r>
      <w:r w:rsidR="00CA1F6A">
        <w:t>§ 2</w:t>
      </w:r>
      <w:r w:rsidR="00254E16">
        <w:fldChar w:fldCharType="end"/>
      </w:r>
      <w:r w:rsidRPr="00AF2218">
        <w:t xml:space="preserve"> ust. </w:t>
      </w:r>
      <w:r w:rsidR="00254E16">
        <w:fldChar w:fldCharType="begin"/>
      </w:r>
      <w:r w:rsidR="00254E16">
        <w:instrText xml:space="preserve"> REF _Ref333698851 \r \h  \* MERGEFORMAT </w:instrText>
      </w:r>
      <w:r w:rsidR="00254E16">
        <w:fldChar w:fldCharType="separate"/>
      </w:r>
      <w:r w:rsidR="00CA1F6A">
        <w:t>1</w:t>
      </w:r>
      <w:r w:rsidR="00254E16">
        <w:fldChar w:fldCharType="end"/>
      </w:r>
    </w:p>
    <w:p w:rsidR="0099782B" w:rsidRPr="00A16310" w:rsidRDefault="0099782B" w:rsidP="00CB55FB">
      <w:pPr>
        <w:pStyle w:val="IIUstp"/>
        <w:numPr>
          <w:ilvl w:val="0"/>
          <w:numId w:val="24"/>
        </w:numPr>
      </w:pPr>
      <w:r w:rsidRPr="00A16310">
        <w:t xml:space="preserve">Zapłata za umieszczenie urządzeń </w:t>
      </w:r>
      <w:r w:rsidR="000F247E" w:rsidRPr="00A16310">
        <w:t>w pasach drogowych, terenach kolejowych, zamkniętych, gminnych oraz ustanowienie służebno</w:t>
      </w:r>
      <w:r w:rsidR="004911E8" w:rsidRPr="00A16310">
        <w:t xml:space="preserve">ści </w:t>
      </w:r>
      <w:proofErr w:type="spellStart"/>
      <w:r w:rsidR="004911E8" w:rsidRPr="00A16310">
        <w:t>przesyłu</w:t>
      </w:r>
      <w:proofErr w:type="spellEnd"/>
      <w:r w:rsidR="004911E8" w:rsidRPr="00A16310">
        <w:t xml:space="preserve"> – jeżeli warunki S</w:t>
      </w:r>
      <w:r w:rsidR="000F247E" w:rsidRPr="00A16310">
        <w:t xml:space="preserve">WZ </w:t>
      </w:r>
      <w:r w:rsidR="00D505DD" w:rsidRPr="00A16310">
        <w:br/>
      </w:r>
      <w:r w:rsidR="000F247E" w:rsidRPr="00A16310">
        <w:t xml:space="preserve">i </w:t>
      </w:r>
      <w:r w:rsidR="004911E8" w:rsidRPr="00A16310">
        <w:t>załącznika do S</w:t>
      </w:r>
      <w:r w:rsidR="001105C4" w:rsidRPr="00A16310">
        <w:t>WZ - S</w:t>
      </w:r>
      <w:r w:rsidR="000F247E" w:rsidRPr="00A16310">
        <w:t xml:space="preserve">pecyfikacji </w:t>
      </w:r>
      <w:r w:rsidR="001105C4" w:rsidRPr="00A16310">
        <w:t>technicznej</w:t>
      </w:r>
      <w:r w:rsidR="000F247E" w:rsidRPr="00A16310">
        <w:t xml:space="preserve"> nie określają tego zobowiązania odmiennie.</w:t>
      </w:r>
    </w:p>
    <w:p w:rsidR="004B5A32" w:rsidRPr="00A16310" w:rsidRDefault="004B5A32" w:rsidP="00CB55FB">
      <w:pPr>
        <w:pStyle w:val="IIUstp"/>
        <w:numPr>
          <w:ilvl w:val="0"/>
          <w:numId w:val="24"/>
        </w:numPr>
      </w:pPr>
      <w:r w:rsidRPr="00A16310">
        <w:t xml:space="preserve">Dokonanie odbioru wykonanych prac na zasadach określonych w </w:t>
      </w:r>
      <w:r w:rsidR="00254E16" w:rsidRPr="00A16310">
        <w:fldChar w:fldCharType="begin"/>
      </w:r>
      <w:r w:rsidR="00254E16" w:rsidRPr="00A16310">
        <w:instrText xml:space="preserve"> REF _Ref333696067 \r \h  \* MERGEFORMAT </w:instrText>
      </w:r>
      <w:r w:rsidR="00254E16" w:rsidRPr="00A16310">
        <w:fldChar w:fldCharType="separate"/>
      </w:r>
      <w:r w:rsidR="00CA1F6A" w:rsidRPr="00A16310">
        <w:t>§ 4</w:t>
      </w:r>
      <w:r w:rsidR="00254E16" w:rsidRPr="00A16310">
        <w:fldChar w:fldCharType="end"/>
      </w:r>
      <w:r w:rsidRPr="00A16310">
        <w:t xml:space="preserve"> niniejszej umowy.</w:t>
      </w:r>
    </w:p>
    <w:p w:rsidR="004B5A32" w:rsidRPr="00A16310" w:rsidRDefault="004B5A32" w:rsidP="00CB55FB">
      <w:pPr>
        <w:pStyle w:val="IIUstp"/>
        <w:numPr>
          <w:ilvl w:val="0"/>
          <w:numId w:val="24"/>
        </w:numPr>
      </w:pPr>
      <w:r w:rsidRPr="00A16310">
        <w:t>Zapewnienia bieżącego nadzoru inwestorskiego i/oraz w miarę konieczności nadzoru autorskiego.</w:t>
      </w:r>
    </w:p>
    <w:p w:rsidR="004B5A32" w:rsidRPr="00A16310" w:rsidRDefault="004B5A32" w:rsidP="00CB55FB">
      <w:pPr>
        <w:pStyle w:val="IIUstp"/>
        <w:numPr>
          <w:ilvl w:val="0"/>
          <w:numId w:val="24"/>
        </w:numPr>
      </w:pPr>
      <w:r w:rsidRPr="00A16310">
        <w:t>Dokonywanie i potwierdzanie zapisów</w:t>
      </w:r>
      <w:r w:rsidR="009B3409" w:rsidRPr="00A16310">
        <w:t xml:space="preserve"> w Dzienniku budowy prowadzonym </w:t>
      </w:r>
      <w:r w:rsidRPr="00A16310">
        <w:t>przez Wykonawcę.</w:t>
      </w:r>
    </w:p>
    <w:p w:rsidR="00471C4F" w:rsidRPr="00A16310" w:rsidRDefault="00471C4F" w:rsidP="00471C4F">
      <w:pPr>
        <w:pStyle w:val="IIUstp"/>
        <w:numPr>
          <w:ilvl w:val="0"/>
          <w:numId w:val="0"/>
        </w:numPr>
      </w:pPr>
    </w:p>
    <w:p w:rsidR="00471C4F" w:rsidRPr="00A16310" w:rsidRDefault="00471C4F" w:rsidP="00471C4F">
      <w:pPr>
        <w:keepNext/>
        <w:keepLines/>
        <w:widowControl/>
        <w:adjustRightInd/>
        <w:spacing w:line="240" w:lineRule="auto"/>
        <w:ind w:left="3345"/>
        <w:contextualSpacing/>
        <w:textAlignment w:val="auto"/>
        <w:rPr>
          <w:rFonts w:ascii="Arial" w:hAnsi="Arial" w:cs="Arial"/>
          <w:b/>
          <w:iCs/>
          <w:sz w:val="24"/>
          <w:szCs w:val="24"/>
        </w:rPr>
      </w:pPr>
      <w:r w:rsidRPr="00A16310">
        <w:rPr>
          <w:rFonts w:ascii="Arial" w:hAnsi="Arial" w:cs="Arial"/>
          <w:b/>
          <w:iCs/>
          <w:sz w:val="24"/>
          <w:szCs w:val="24"/>
        </w:rPr>
        <w:t xml:space="preserve">             § 6a</w:t>
      </w:r>
    </w:p>
    <w:p w:rsidR="00471C4F" w:rsidRPr="00A16310" w:rsidRDefault="00471C4F" w:rsidP="00471C4F">
      <w:pPr>
        <w:keepNext/>
        <w:keepLines/>
        <w:widowControl/>
        <w:adjustRightInd/>
        <w:spacing w:after="240" w:line="240" w:lineRule="auto"/>
        <w:jc w:val="center"/>
        <w:textAlignment w:val="auto"/>
        <w:rPr>
          <w:rFonts w:ascii="Arial" w:hAnsi="Arial"/>
          <w:b/>
          <w:bCs/>
          <w:sz w:val="22"/>
        </w:rPr>
      </w:pPr>
      <w:r w:rsidRPr="00A16310">
        <w:rPr>
          <w:rFonts w:ascii="Arial" w:hAnsi="Arial"/>
          <w:b/>
          <w:bCs/>
          <w:sz w:val="22"/>
        </w:rPr>
        <w:t>Podwykonawcy</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A16310">
        <w:rPr>
          <w:rFonts w:ascii="Arial" w:eastAsiaTheme="minorHAnsi" w:hAnsi="Arial" w:cs="Arial"/>
          <w:b/>
          <w:sz w:val="22"/>
          <w:szCs w:val="22"/>
          <w:lang w:eastAsia="en-US"/>
        </w:rPr>
        <w:t>1.</w:t>
      </w:r>
      <w:r w:rsidRPr="00A16310">
        <w:rPr>
          <w:rFonts w:ascii="Arial" w:eastAsiaTheme="minorHAnsi" w:hAnsi="Arial" w:cs="Arial"/>
          <w:sz w:val="22"/>
          <w:szCs w:val="22"/>
          <w:lang w:eastAsia="en-US"/>
        </w:rPr>
        <w:t xml:space="preserve"> Zamawiający dopuszc</w:t>
      </w:r>
      <w:r w:rsidR="004911E8" w:rsidRPr="00A16310">
        <w:rPr>
          <w:rFonts w:ascii="Arial" w:eastAsiaTheme="minorHAnsi" w:hAnsi="Arial" w:cs="Arial"/>
          <w:sz w:val="22"/>
          <w:szCs w:val="22"/>
          <w:lang w:eastAsia="en-US"/>
        </w:rPr>
        <w:t>za do wykonania określonego w S</w:t>
      </w:r>
      <w:r w:rsidRPr="00A16310">
        <w:rPr>
          <w:rFonts w:ascii="Arial" w:eastAsiaTheme="minorHAnsi" w:hAnsi="Arial" w:cs="Arial"/>
          <w:sz w:val="22"/>
          <w:szCs w:val="22"/>
          <w:lang w:eastAsia="en-US"/>
        </w:rPr>
        <w:t xml:space="preserve">WZ zakresu przedmiotu umowy przez Podwykonawców, a także dalszych podwykonawców </w:t>
      </w:r>
      <w:r w:rsidRPr="003579B6">
        <w:rPr>
          <w:rFonts w:ascii="Arial" w:eastAsiaTheme="minorHAnsi" w:hAnsi="Arial" w:cs="Arial"/>
          <w:sz w:val="22"/>
          <w:szCs w:val="22"/>
          <w:lang w:eastAsia="en-US"/>
        </w:rPr>
        <w:t xml:space="preserve">(zwanych dalej </w:t>
      </w:r>
      <w:r w:rsidRPr="003579B6">
        <w:rPr>
          <w:rFonts w:ascii="Arial" w:eastAsiaTheme="minorHAnsi" w:hAnsi="Arial" w:cs="Arial"/>
          <w:b/>
          <w:sz w:val="22"/>
          <w:szCs w:val="22"/>
          <w:lang w:eastAsia="en-US"/>
        </w:rPr>
        <w:t>„Podwykonawcami”</w:t>
      </w:r>
      <w:r w:rsidRPr="003579B6">
        <w:rPr>
          <w:rFonts w:ascii="Arial" w:eastAsiaTheme="minorHAnsi" w:hAnsi="Arial" w:cs="Arial"/>
          <w:sz w:val="22"/>
          <w:szCs w:val="22"/>
          <w:lang w:eastAsia="en-US"/>
        </w:rPr>
        <w:t>).</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2.</w:t>
      </w:r>
      <w:r w:rsidRPr="003579B6">
        <w:rPr>
          <w:rFonts w:ascii="Arial" w:eastAsiaTheme="minorHAnsi" w:hAnsi="Arial" w:cs="Arial"/>
          <w:sz w:val="22"/>
          <w:szCs w:val="22"/>
          <w:lang w:eastAsia="en-US"/>
        </w:rPr>
        <w:tab/>
        <w:t>W przypadku zamiaru wykonania robót budowlanych wchodzących w zakres umowy przez Podwykonawcę, Wykonawca lub Podwykonawca zobowiązani są zgłosić taki zamiar Zamawiającemu przed przystąpieniem do tych robót. Zgłoszenie musi obejmować                          co najmniej następujące elementy: oznaczenie nazwy zadania, szczegółowego przedmiotu robót budowlanych wykonywanych przez Podwykonawcę, oznaczenie Podwykonawcy, w tym wskazanie jego firmy i siedziby oraz adresu, NIP, właściwego                 dla Podwykonawcy</w:t>
      </w:r>
      <w:r w:rsidRPr="003579B6" w:rsidDel="00B43EAD">
        <w:rPr>
          <w:rFonts w:ascii="Arial" w:eastAsiaTheme="minorHAnsi" w:hAnsi="Arial" w:cs="Arial"/>
          <w:sz w:val="22"/>
          <w:szCs w:val="22"/>
          <w:lang w:eastAsia="en-US"/>
        </w:rPr>
        <w:t xml:space="preserve"> </w:t>
      </w:r>
      <w:r w:rsidRPr="003579B6">
        <w:rPr>
          <w:rFonts w:ascii="Arial" w:eastAsiaTheme="minorHAnsi" w:hAnsi="Arial" w:cs="Arial"/>
          <w:sz w:val="22"/>
          <w:szCs w:val="22"/>
          <w:lang w:eastAsia="en-US"/>
        </w:rPr>
        <w:t>rejestru/ewidencji oraz przyporządkowanego mu numeru, terminy wykonania powierzonych robót budowlanych, terminy płatności, wysokość wynagrodzenia należnego Podwykonawcy za roboty budowlane oraz wykazanie, że podmiot spełnia oczekiwania w zakresie wiarygodności technicznej i ekonomicznej w sposób dający gwarancję właściwego poziomu organizacji  i jakości powierzonych robót.</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3.</w:t>
      </w:r>
      <w:r w:rsidRPr="003579B6">
        <w:rPr>
          <w:rFonts w:ascii="Arial" w:eastAsiaTheme="minorHAnsi" w:hAnsi="Arial" w:cs="Arial"/>
          <w:sz w:val="22"/>
          <w:szCs w:val="22"/>
          <w:lang w:eastAsia="en-US"/>
        </w:rPr>
        <w:tab/>
        <w:t>Zamawiający w terminie 30 dni od daty doręczenia kompletnego zgłoszenia, o którym mowa w ust. 2 ma prawo zgłosić Wykonawcy sprzeciw wobec wykonywania robót                                 przez wskazanego Podwykonawcę.</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4.</w:t>
      </w:r>
      <w:r w:rsidRPr="003579B6">
        <w:rPr>
          <w:rFonts w:ascii="Arial" w:eastAsiaTheme="minorHAnsi" w:hAnsi="Arial" w:cs="Arial"/>
          <w:sz w:val="22"/>
          <w:szCs w:val="22"/>
          <w:lang w:eastAsia="en-US"/>
        </w:rPr>
        <w:tab/>
        <w:t>Zgłoszenie oraz sprzeciw wymagają formy pisemnej pod rygorem nieważności.</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lastRenderedPageBreak/>
        <w:t>5.</w:t>
      </w:r>
      <w:r w:rsidRPr="003579B6">
        <w:rPr>
          <w:rFonts w:ascii="Arial" w:eastAsiaTheme="minorHAnsi" w:hAnsi="Arial" w:cs="Arial"/>
          <w:sz w:val="22"/>
          <w:szCs w:val="22"/>
          <w:lang w:eastAsia="en-US"/>
        </w:rPr>
        <w:tab/>
        <w:t>W przypadku wystąpienia przez Podwykonawcę bezpośrednio do Zamawiającego                             z żądaniem zapłaty, Zamawiający niezwłocznie zwróci się do Wykonawcy z wnioskiem                       o dostarczenie w ciągu 7 dni dowodów zapłaty należności żądanej przez Podwykonawcę                     lub przedstawienia zastrzeżeń dotyczących zasadności żądania.</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6.</w:t>
      </w:r>
      <w:r w:rsidRPr="003579B6">
        <w:rPr>
          <w:rFonts w:ascii="Arial" w:eastAsiaTheme="minorHAnsi" w:hAnsi="Arial" w:cs="Arial"/>
          <w:sz w:val="22"/>
          <w:szCs w:val="22"/>
          <w:lang w:eastAsia="en-US"/>
        </w:rPr>
        <w:tab/>
        <w:t xml:space="preserve">Jeżeli którykolwiek z Podwykonawców, wobec których Zamawiający będzie związany odpowiedzialnością solidarną z Wykonawcą na mocy art. 647¹ Kodeksu Cywilnego udokumentuje fakt opóźnionych i należnych mu od Wykonawcy płatności, a Wykonawca                nie przedstawi, w terminie wskazanym w ust. 5 powyżej, dowodów/zastrzeżeń wskazujących na niezasadność bezpośredniej zapłaty, Zamawiający zobowiązany będzie dokonać płatności bezpośredniej części wynagrodzenia na wskazany rachunek Podwykonawcy. </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7.</w:t>
      </w:r>
      <w:r w:rsidRPr="003579B6">
        <w:rPr>
          <w:rFonts w:ascii="Arial" w:eastAsiaTheme="minorHAnsi" w:hAnsi="Arial" w:cs="Arial"/>
          <w:sz w:val="22"/>
          <w:szCs w:val="22"/>
          <w:lang w:eastAsia="en-US"/>
        </w:rPr>
        <w:tab/>
        <w:t xml:space="preserve">Po dokonaniu zapłaty na rzecz Podwykonawcy Zamawiający poinformuje Wykonawcę </w:t>
      </w:r>
      <w:r w:rsidRPr="003579B6">
        <w:rPr>
          <w:rFonts w:ascii="Arial" w:eastAsiaTheme="minorHAnsi" w:hAnsi="Arial" w:cs="Arial"/>
          <w:sz w:val="22"/>
          <w:szCs w:val="22"/>
          <w:lang w:eastAsia="en-US"/>
        </w:rPr>
        <w:br/>
        <w:t>i Podwykonawcę o dokonanej płatności, przesyłając potwierdzenie zrealizowanego przelewu oraz odrębne oświadczenie o dokonanej płatności i jej podstawie.</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8.</w:t>
      </w:r>
      <w:r w:rsidRPr="003579B6">
        <w:rPr>
          <w:rFonts w:ascii="Arial" w:eastAsiaTheme="minorHAnsi" w:hAnsi="Arial" w:cs="Arial"/>
          <w:sz w:val="22"/>
          <w:szCs w:val="22"/>
          <w:lang w:eastAsia="en-US"/>
        </w:rPr>
        <w:tab/>
        <w:t xml:space="preserve">Dokonanie przez Zamawiającego płatności na rzecz Podwykonawcy stosownie                                do powyższych postanowień skutkować będzie wygaśnięciem wierzytelności przysługującej Podwykonawcy względem Zamawiającego z tytułu wykonanych robót budowlanych oraz wygaśnięciem wierzytelności przysługującej Wykonawcy względem Zamawiającego z tytułu wynagrodzenia umownego do wysokości płatności dokonanej                  na rzecz Podwykonawcy. </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9.</w:t>
      </w:r>
      <w:r w:rsidRPr="003579B6">
        <w:rPr>
          <w:rFonts w:ascii="Arial" w:eastAsiaTheme="minorHAnsi" w:hAnsi="Arial" w:cs="Arial"/>
          <w:sz w:val="22"/>
          <w:szCs w:val="22"/>
          <w:lang w:eastAsia="en-US"/>
        </w:rPr>
        <w:tab/>
        <w:t xml:space="preserve">Odpowiedzialność Zamawiającego za zapłatę wynagrodzenia należnego Podwykonawcy    jest ograniczona do wysokości wynagrodzenia za powierzone mu bez sprzeciwu Zamawiającego do wykonania roboty budowlane, których szczegółowy przedmiot wynika                  ze zgłoszenia, lecz nie wyższej niż wynagrodzenie przysługujące Wykonawcy                                  za odpowiadający zgłoszeniu zakres robót wynikający z umowy z Zamawiającym. </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10.</w:t>
      </w:r>
      <w:r w:rsidRPr="003579B6">
        <w:rPr>
          <w:rFonts w:ascii="Arial" w:eastAsiaTheme="minorHAnsi" w:hAnsi="Arial" w:cs="Arial"/>
          <w:sz w:val="22"/>
          <w:szCs w:val="22"/>
          <w:lang w:eastAsia="en-US"/>
        </w:rPr>
        <w:t xml:space="preserve">W przypadku określenia w umowie płatności częściowych za wykonanie przedmiotu umowy warunkiem zapłaty kolejnych części należnego wynagrodzenia na rzecz Wykonawcy jest przedstawienie przez Wykonawcę oryginału oświadczenia Podwykonawcy, któremu powierzone zostały bez </w:t>
      </w:r>
      <w:r w:rsidR="007B5C30">
        <w:rPr>
          <w:rFonts w:ascii="Arial" w:eastAsiaTheme="minorHAnsi" w:hAnsi="Arial" w:cs="Arial"/>
          <w:sz w:val="22"/>
          <w:szCs w:val="22"/>
          <w:lang w:eastAsia="en-US"/>
        </w:rPr>
        <w:t>sprzeciwu Zamawiającego</w:t>
      </w:r>
      <w:r w:rsidRPr="003579B6">
        <w:rPr>
          <w:rFonts w:ascii="Arial" w:eastAsiaTheme="minorHAnsi" w:hAnsi="Arial" w:cs="Arial"/>
          <w:sz w:val="22"/>
          <w:szCs w:val="22"/>
          <w:lang w:eastAsia="en-US"/>
        </w:rPr>
        <w:t xml:space="preserve"> do wykonania roboty budowlane objęte przedkładaną fakturą VAT/rachunkiem Wykonawcy, podpisanego przez osoby upoważnione do reprezentowania Podwykonawcy, o uregulowaniu względem niego wszystkich należności lub dowodów dotyczących zapłaty wynagrodzenia względem tego Podwykonawcy, z których treści będzie jednoznacznie wynikać, że jego należności z tytułu realizacji ww. robót, według stanu na dzień wystawienia przez Wykonawcę faktury VAT lub rachunku, zostały uregulowane.</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11.</w:t>
      </w:r>
      <w:r w:rsidRPr="003579B6">
        <w:rPr>
          <w:rFonts w:ascii="Arial" w:eastAsiaTheme="minorHAnsi" w:hAnsi="Arial" w:cs="Arial"/>
          <w:sz w:val="22"/>
          <w:szCs w:val="22"/>
          <w:lang w:eastAsia="en-US"/>
        </w:rPr>
        <w:t xml:space="preserve">W przypadku nieprzedstawienia oświadczeń/dowodów zapłaty, o których mowa w ust. 10, potwierdzających brak zaległości Wykonawcy w stosunku do Podwykonawcy, Zamawiający uprawniony jest do wstrzymania wypłaty wynagrodzenia należnego Wykonawcy za odebrane roboty budowlane, których dotyczy brak oświadczenia/dowodu zapłaty wynagrodzenia na rzecz Podwykonawcy, w części równej sumie kwot wynikających z nieprzedstawionych oświadczeń/dowodów zapłaty. W przypadku nieprzedstawienia ww. dokumentów bieg terminu określonego w §3. niniejszej umowy nie rozpoczyna się. </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12.</w:t>
      </w:r>
      <w:r w:rsidRPr="003579B6">
        <w:rPr>
          <w:rFonts w:ascii="Arial" w:eastAsiaTheme="minorHAnsi" w:hAnsi="Arial" w:cs="Arial"/>
          <w:sz w:val="22"/>
          <w:szCs w:val="22"/>
          <w:lang w:eastAsia="en-US"/>
        </w:rPr>
        <w:t xml:space="preserve">Wykonawca zobowiązany jest do przedstawienia dowodów zapłaty Podwykonawcom                      za roboty budowlane wykonane przez Podwykonawców na każde żądanie Zamawiającego oraz przed końcowym rozliczeniem z Zamawiającym i zapłatą faktury końcowej za wykonanie przedmiotu umowy. </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13.</w:t>
      </w:r>
      <w:r w:rsidRPr="003579B6">
        <w:rPr>
          <w:rFonts w:ascii="Arial" w:eastAsiaTheme="minorHAnsi" w:hAnsi="Arial" w:cs="Arial"/>
          <w:sz w:val="22"/>
          <w:szCs w:val="22"/>
          <w:lang w:eastAsia="en-US"/>
        </w:rPr>
        <w:t>Udzielona przez Wykonawcę gwarancja jakości obejmuje także roboty wykonane                         przez Podwykonawców.</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14.</w:t>
      </w:r>
      <w:r w:rsidRPr="003579B6">
        <w:rPr>
          <w:rFonts w:ascii="Arial" w:eastAsiaTheme="minorHAnsi" w:hAnsi="Arial" w:cs="Arial"/>
          <w:sz w:val="22"/>
          <w:szCs w:val="22"/>
          <w:lang w:eastAsia="en-US"/>
        </w:rPr>
        <w:t xml:space="preserve">Jeżeli Podwykonawca wykonuje roboty budowlane lub inne związane z nimi obowiązki                 w taki sposób, że skutkuje to naruszeniem postanowień niniejszej umowy, Zamawiający ma prawo żądać od Wykonawcy, aby Podwykonawca zaprzestał na określony czas                    lub na stałe powierzonych mu robót budowlanych lub innych obowiązków. </w:t>
      </w: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p>
    <w:p w:rsidR="00471C4F" w:rsidRPr="003579B6" w:rsidRDefault="00471C4F" w:rsidP="00471C4F">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t>15.</w:t>
      </w:r>
      <w:r w:rsidRPr="003579B6">
        <w:rPr>
          <w:rFonts w:ascii="Arial" w:eastAsiaTheme="minorHAnsi" w:hAnsi="Arial" w:cs="Arial"/>
          <w:sz w:val="22"/>
          <w:szCs w:val="22"/>
          <w:lang w:eastAsia="en-US"/>
        </w:rPr>
        <w:t xml:space="preserve">Wykonanie robót przez Podwykonawcę nie zwalnia Wykonawcy od odpowiedzialności </w:t>
      </w:r>
      <w:r w:rsidRPr="003579B6">
        <w:rPr>
          <w:rFonts w:ascii="Arial" w:eastAsiaTheme="minorHAnsi" w:hAnsi="Arial" w:cs="Arial"/>
          <w:sz w:val="22"/>
          <w:szCs w:val="22"/>
          <w:lang w:eastAsia="en-US"/>
        </w:rPr>
        <w:br/>
        <w:t xml:space="preserve">i zobowiązań wynikających z postanowień niniejszej umowy. </w:t>
      </w:r>
    </w:p>
    <w:p w:rsidR="00471C4F" w:rsidRPr="004911E8" w:rsidRDefault="00471C4F" w:rsidP="004911E8">
      <w:pPr>
        <w:widowControl/>
        <w:adjustRightInd/>
        <w:spacing w:line="240" w:lineRule="auto"/>
        <w:ind w:left="284" w:hanging="284"/>
        <w:textAlignment w:val="auto"/>
        <w:rPr>
          <w:rFonts w:ascii="Arial" w:eastAsiaTheme="minorHAnsi" w:hAnsi="Arial" w:cs="Arial"/>
          <w:sz w:val="22"/>
          <w:szCs w:val="22"/>
          <w:lang w:eastAsia="en-US"/>
        </w:rPr>
      </w:pPr>
      <w:r w:rsidRPr="003579B6">
        <w:rPr>
          <w:rFonts w:ascii="Arial" w:eastAsiaTheme="minorHAnsi" w:hAnsi="Arial" w:cs="Arial"/>
          <w:b/>
          <w:sz w:val="22"/>
          <w:szCs w:val="22"/>
          <w:lang w:eastAsia="en-US"/>
        </w:rPr>
        <w:lastRenderedPageBreak/>
        <w:t>16.</w:t>
      </w:r>
      <w:r w:rsidRPr="003579B6">
        <w:rPr>
          <w:rFonts w:ascii="Arial" w:eastAsiaTheme="minorHAnsi" w:hAnsi="Arial" w:cs="Arial"/>
          <w:sz w:val="22"/>
          <w:szCs w:val="22"/>
          <w:lang w:eastAsia="en-US"/>
        </w:rPr>
        <w:t>Wykonawca odpowiada za działania, uchybienia i zaniedbania Podwykonawcy,                             jego przedstawicieli lub pracowników w takim samym zakresie jak za działania, uchybienia i zaniedbania własne i swoich przedstawicieli lub pracowników.</w:t>
      </w:r>
    </w:p>
    <w:p w:rsidR="004B5A32" w:rsidRPr="00981171" w:rsidRDefault="004B5A32" w:rsidP="004B5A32">
      <w:pPr>
        <w:pStyle w:val="IParagraf"/>
        <w:numPr>
          <w:ilvl w:val="0"/>
          <w:numId w:val="4"/>
        </w:numPr>
        <w:ind w:left="426" w:firstLine="283"/>
      </w:pPr>
      <w:bookmarkStart w:id="20" w:name="_Ref333694775"/>
    </w:p>
    <w:bookmarkEnd w:id="20"/>
    <w:p w:rsidR="004B5A32" w:rsidRPr="00927BE0" w:rsidRDefault="004B5A32" w:rsidP="004B5A32">
      <w:pPr>
        <w:pStyle w:val="IIIXPodtytu"/>
      </w:pPr>
      <w:r w:rsidRPr="00927BE0">
        <w:t>Kary umowne</w:t>
      </w:r>
    </w:p>
    <w:p w:rsidR="004B5A32" w:rsidRPr="00AF2218" w:rsidRDefault="004B5A32" w:rsidP="007B5C30">
      <w:pPr>
        <w:pStyle w:val="IIUstp"/>
        <w:numPr>
          <w:ilvl w:val="0"/>
          <w:numId w:val="25"/>
        </w:numPr>
      </w:pPr>
      <w:bookmarkStart w:id="21" w:name="_Ref333694787"/>
      <w:r w:rsidRPr="00AF2218">
        <w:t>Zamawiającemu</w:t>
      </w:r>
      <w:r w:rsidR="007B5C30" w:rsidRPr="007B5C30">
        <w:t xml:space="preserve"> przysługuje prawo do naliczania Wykonawcy </w:t>
      </w:r>
      <w:r w:rsidRPr="00AF2218">
        <w:t>kar umown</w:t>
      </w:r>
      <w:r w:rsidR="000411ED">
        <w:t>ych</w:t>
      </w:r>
      <w:r w:rsidRPr="00AF2218">
        <w:t>:</w:t>
      </w:r>
      <w:bookmarkEnd w:id="21"/>
    </w:p>
    <w:p w:rsidR="004B5A32" w:rsidRPr="00DF1FDB" w:rsidRDefault="004B5A32" w:rsidP="00CB55FB">
      <w:pPr>
        <w:pStyle w:val="IIInumerowanie"/>
        <w:numPr>
          <w:ilvl w:val="0"/>
          <w:numId w:val="8"/>
        </w:numPr>
        <w:rPr>
          <w:szCs w:val="22"/>
        </w:rPr>
      </w:pPr>
      <w:bookmarkStart w:id="22" w:name="_Ref333694807"/>
      <w:bookmarkStart w:id="23" w:name="_Ref333700916"/>
      <w:r w:rsidRPr="00DF1FDB">
        <w:rPr>
          <w:szCs w:val="22"/>
        </w:rPr>
        <w:t xml:space="preserve">w razie opóźnienia w wykonaniu umowy </w:t>
      </w:r>
      <w:r>
        <w:rPr>
          <w:szCs w:val="22"/>
        </w:rPr>
        <w:t>–</w:t>
      </w:r>
      <w:r w:rsidRPr="00DF1FDB">
        <w:rPr>
          <w:szCs w:val="22"/>
        </w:rPr>
        <w:t xml:space="preserve"> w</w:t>
      </w:r>
      <w:r>
        <w:rPr>
          <w:szCs w:val="22"/>
        </w:rPr>
        <w:t xml:space="preserve"> </w:t>
      </w:r>
      <w:r w:rsidRPr="00DF1FDB">
        <w:rPr>
          <w:szCs w:val="22"/>
        </w:rPr>
        <w:t xml:space="preserve">wysokości 0,2 % wynagrodzenia umownego (z podatkiem VAT) określonego w </w:t>
      </w:r>
      <w:r w:rsidR="00C42899">
        <w:rPr>
          <w:rFonts w:cs="Arial"/>
          <w:szCs w:val="22"/>
        </w:rPr>
        <w:t>§</w:t>
      </w:r>
      <w:r w:rsidR="00C42899">
        <w:rPr>
          <w:szCs w:val="22"/>
        </w:rPr>
        <w:t xml:space="preserve"> 3 ust. 1</w:t>
      </w:r>
      <w:r w:rsidRPr="00DF1FDB">
        <w:rPr>
          <w:szCs w:val="22"/>
        </w:rPr>
        <w:t xml:space="preserve"> pkt </w:t>
      </w:r>
      <w:r w:rsidR="00C42899">
        <w:rPr>
          <w:szCs w:val="22"/>
        </w:rPr>
        <w:t>3)</w:t>
      </w:r>
      <w:r w:rsidRPr="00DF1FDB">
        <w:rPr>
          <w:szCs w:val="22"/>
        </w:rPr>
        <w:t xml:space="preserve"> za każdy dzień opóźnienia w stosunku do terminu realizacji zadania określonego </w:t>
      </w:r>
      <w:r w:rsidR="002A171B">
        <w:rPr>
          <w:rFonts w:cs="Arial"/>
          <w:szCs w:val="22"/>
        </w:rPr>
        <w:t>§</w:t>
      </w:r>
      <w:r w:rsidR="002A171B">
        <w:rPr>
          <w:szCs w:val="22"/>
        </w:rPr>
        <w:t xml:space="preserve"> 2 </w:t>
      </w:r>
      <w:r>
        <w:rPr>
          <w:szCs w:val="22"/>
        </w:rPr>
        <w:t xml:space="preserve">ust. </w:t>
      </w:r>
      <w:r w:rsidR="002A171B">
        <w:rPr>
          <w:szCs w:val="22"/>
        </w:rPr>
        <w:t xml:space="preserve">1 </w:t>
      </w:r>
      <w:r>
        <w:rPr>
          <w:szCs w:val="22"/>
        </w:rPr>
        <w:t>pkt</w:t>
      </w:r>
      <w:r w:rsidR="002A171B">
        <w:rPr>
          <w:szCs w:val="22"/>
        </w:rPr>
        <w:t xml:space="preserve"> 2)</w:t>
      </w:r>
      <w:r w:rsidRPr="00DF1FDB">
        <w:rPr>
          <w:szCs w:val="22"/>
        </w:rPr>
        <w:t xml:space="preserve">, jednak nie więcej niż 20 % wynagrodzenia umownego, określonego </w:t>
      </w:r>
      <w:r w:rsidR="00547692">
        <w:rPr>
          <w:szCs w:val="22"/>
        </w:rPr>
        <w:br/>
      </w:r>
      <w:r w:rsidRPr="00DF1FDB">
        <w:rPr>
          <w:szCs w:val="22"/>
        </w:rPr>
        <w:t xml:space="preserve">w </w:t>
      </w:r>
      <w:bookmarkEnd w:id="22"/>
      <w:r w:rsidR="002A171B">
        <w:rPr>
          <w:rFonts w:cs="Arial"/>
          <w:szCs w:val="22"/>
        </w:rPr>
        <w:t>§</w:t>
      </w:r>
      <w:r w:rsidR="002A171B">
        <w:rPr>
          <w:szCs w:val="22"/>
        </w:rPr>
        <w:t xml:space="preserve"> 3 ust. 1</w:t>
      </w:r>
      <w:r w:rsidR="002A171B" w:rsidRPr="00DF1FDB">
        <w:rPr>
          <w:szCs w:val="22"/>
        </w:rPr>
        <w:t xml:space="preserve"> pkt </w:t>
      </w:r>
      <w:r w:rsidR="002A171B">
        <w:rPr>
          <w:szCs w:val="22"/>
        </w:rPr>
        <w:t>3)</w:t>
      </w:r>
      <w:r>
        <w:rPr>
          <w:szCs w:val="22"/>
        </w:rPr>
        <w:t>,</w:t>
      </w:r>
      <w:bookmarkEnd w:id="23"/>
    </w:p>
    <w:p w:rsidR="004B5A32" w:rsidRDefault="004B5A32" w:rsidP="00CB55FB">
      <w:pPr>
        <w:pStyle w:val="IIInumerowanie"/>
        <w:numPr>
          <w:ilvl w:val="0"/>
          <w:numId w:val="8"/>
        </w:numPr>
        <w:rPr>
          <w:szCs w:val="22"/>
        </w:rPr>
      </w:pPr>
      <w:bookmarkStart w:id="24" w:name="_Ref333700926"/>
      <w:r w:rsidRPr="00DF1FDB">
        <w:rPr>
          <w:szCs w:val="22"/>
        </w:rPr>
        <w:t xml:space="preserve">w razie rozwiązania umowy albo odstąpienia od umowy </w:t>
      </w:r>
      <w:r>
        <w:rPr>
          <w:szCs w:val="22"/>
        </w:rPr>
        <w:t xml:space="preserve">– </w:t>
      </w:r>
      <w:r w:rsidRPr="00DF1FDB">
        <w:rPr>
          <w:szCs w:val="22"/>
        </w:rPr>
        <w:t>w</w:t>
      </w:r>
      <w:r>
        <w:rPr>
          <w:szCs w:val="22"/>
        </w:rPr>
        <w:t xml:space="preserve"> </w:t>
      </w:r>
      <w:r w:rsidRPr="00DF1FDB">
        <w:rPr>
          <w:szCs w:val="22"/>
        </w:rPr>
        <w:t>całości lub w części, z</w:t>
      </w:r>
      <w:r>
        <w:rPr>
          <w:szCs w:val="22"/>
        </w:rPr>
        <w:t> </w:t>
      </w:r>
      <w:r w:rsidRPr="00DF1FDB">
        <w:rPr>
          <w:szCs w:val="22"/>
        </w:rPr>
        <w:t xml:space="preserve">przyczyn leżących po stronie Wykonawcy, w wysokości 20 % wynagrodzenia umownego (z podatkiem VAT), określonego w </w:t>
      </w:r>
      <w:r w:rsidR="002A171B">
        <w:rPr>
          <w:rFonts w:cs="Arial"/>
          <w:szCs w:val="22"/>
        </w:rPr>
        <w:t>§</w:t>
      </w:r>
      <w:r w:rsidR="002A171B">
        <w:rPr>
          <w:szCs w:val="22"/>
        </w:rPr>
        <w:t xml:space="preserve"> 3 ust. 1</w:t>
      </w:r>
      <w:r w:rsidR="002A171B" w:rsidRPr="00DF1FDB">
        <w:rPr>
          <w:szCs w:val="22"/>
        </w:rPr>
        <w:t xml:space="preserve"> pkt </w:t>
      </w:r>
      <w:r w:rsidR="002A171B">
        <w:rPr>
          <w:szCs w:val="22"/>
        </w:rPr>
        <w:t>3)</w:t>
      </w:r>
      <w:r w:rsidRPr="00DF1FDB">
        <w:rPr>
          <w:szCs w:val="22"/>
        </w:rPr>
        <w:t>,</w:t>
      </w:r>
      <w:bookmarkEnd w:id="24"/>
    </w:p>
    <w:p w:rsidR="002E0A69" w:rsidRPr="00FD2ADA" w:rsidRDefault="008A1F6D" w:rsidP="00FD2ADA">
      <w:pPr>
        <w:pStyle w:val="IIInumerowanie"/>
        <w:numPr>
          <w:ilvl w:val="0"/>
          <w:numId w:val="8"/>
        </w:numPr>
        <w:spacing w:after="0"/>
        <w:rPr>
          <w:szCs w:val="22"/>
        </w:rPr>
      </w:pPr>
      <w:r w:rsidRPr="008A1F6D">
        <w:rPr>
          <w:szCs w:val="22"/>
        </w:rPr>
        <w:t xml:space="preserve">W przypadku niedotrzymania przez Wykonawcę 10-ciodniowego terminu zgłoszenia do Wydziału Utrzymania Sieci lub Wydziału Majątku Sieciowego wniosku </w:t>
      </w:r>
      <w:r w:rsidR="00D505DD">
        <w:rPr>
          <w:szCs w:val="22"/>
        </w:rPr>
        <w:br/>
      </w:r>
      <w:r w:rsidRPr="008A1F6D">
        <w:rPr>
          <w:szCs w:val="22"/>
        </w:rPr>
        <w:t>o wyłączenie (od momentu zawarcia umowy), Zamawiający nie gwarantuje otrzymania wyłączenia w terminie umożliwiającym dotrzymanie terminu zakończenia umowy. W takiej sytuacji, w przypadku przekroczenia terminu zakończenia umowy, Zamawiający naliczy karę z tytułu niedotrzymania warunków zawartej umowy.</w:t>
      </w:r>
    </w:p>
    <w:p w:rsidR="004B5A32" w:rsidRPr="00DF1FDB" w:rsidRDefault="004B5A32" w:rsidP="00CB55FB">
      <w:pPr>
        <w:pStyle w:val="IIInumerowanie"/>
        <w:numPr>
          <w:ilvl w:val="0"/>
          <w:numId w:val="8"/>
        </w:numPr>
        <w:rPr>
          <w:szCs w:val="22"/>
        </w:rPr>
      </w:pPr>
      <w:r w:rsidRPr="00270BD4">
        <w:rPr>
          <w:szCs w:val="22"/>
        </w:rPr>
        <w:t xml:space="preserve">za opóźnienie w usunięciu wad lub usterek ujawnionych w okresie rękojmi </w:t>
      </w:r>
      <w:r w:rsidR="00D505DD">
        <w:rPr>
          <w:szCs w:val="22"/>
        </w:rPr>
        <w:br/>
      </w:r>
      <w:r w:rsidRPr="00270BD4">
        <w:rPr>
          <w:szCs w:val="22"/>
        </w:rPr>
        <w:t>i gwarancji</w:t>
      </w:r>
      <w:r w:rsidRPr="00DF1FDB">
        <w:rPr>
          <w:szCs w:val="22"/>
        </w:rPr>
        <w:t xml:space="preserve"> lub nie przystąpienia do usunięcia wad lub usterek w terminie</w:t>
      </w:r>
      <w:r>
        <w:rPr>
          <w:szCs w:val="22"/>
        </w:rPr>
        <w:t xml:space="preserve"> –</w:t>
      </w:r>
      <w:r w:rsidRPr="00DF1FDB">
        <w:rPr>
          <w:szCs w:val="22"/>
        </w:rPr>
        <w:t xml:space="preserve"> </w:t>
      </w:r>
      <w:r w:rsidR="00D505DD">
        <w:rPr>
          <w:szCs w:val="22"/>
        </w:rPr>
        <w:br/>
      </w:r>
      <w:r w:rsidRPr="00DF1FDB">
        <w:rPr>
          <w:szCs w:val="22"/>
        </w:rPr>
        <w:t>w</w:t>
      </w:r>
      <w:r>
        <w:rPr>
          <w:szCs w:val="22"/>
        </w:rPr>
        <w:t xml:space="preserve"> </w:t>
      </w:r>
      <w:r w:rsidRPr="00DF1FDB">
        <w:rPr>
          <w:szCs w:val="22"/>
        </w:rPr>
        <w:t xml:space="preserve">wysokości 0,2 % wynagrodzenia umownego (z podatkiem VAT) określonego </w:t>
      </w:r>
      <w:r w:rsidR="00547692">
        <w:rPr>
          <w:szCs w:val="22"/>
        </w:rPr>
        <w:br/>
      </w:r>
      <w:r w:rsidRPr="00DF1FDB">
        <w:rPr>
          <w:szCs w:val="22"/>
        </w:rPr>
        <w:t xml:space="preserve">w </w:t>
      </w:r>
      <w:r w:rsidR="002A171B">
        <w:rPr>
          <w:rFonts w:cs="Arial"/>
          <w:szCs w:val="22"/>
        </w:rPr>
        <w:t>§</w:t>
      </w:r>
      <w:r w:rsidR="002A171B">
        <w:rPr>
          <w:szCs w:val="22"/>
        </w:rPr>
        <w:t xml:space="preserve"> 3 ust. 1</w:t>
      </w:r>
      <w:r w:rsidR="002A171B" w:rsidRPr="00DF1FDB">
        <w:rPr>
          <w:szCs w:val="22"/>
        </w:rPr>
        <w:t xml:space="preserve"> pkt </w:t>
      </w:r>
      <w:r w:rsidR="002A171B">
        <w:rPr>
          <w:szCs w:val="22"/>
        </w:rPr>
        <w:t>3)</w:t>
      </w:r>
      <w:r w:rsidRPr="00DF1FDB">
        <w:rPr>
          <w:szCs w:val="22"/>
        </w:rPr>
        <w:t xml:space="preserve">, za każdy dzień opóźnienia, liczony od upływu terminu wyznaczonego przez Zamawiającego na usunięcie wady lub usterki. Wysokość powyższej kary umownej nie może przekroczyć 20 % wynagrodzenia umownego, określonego w </w:t>
      </w:r>
      <w:r w:rsidR="002A171B">
        <w:rPr>
          <w:rFonts w:cs="Arial"/>
          <w:szCs w:val="22"/>
        </w:rPr>
        <w:t>§</w:t>
      </w:r>
      <w:r w:rsidR="002A171B">
        <w:rPr>
          <w:szCs w:val="22"/>
        </w:rPr>
        <w:t xml:space="preserve"> 3 ust. 1</w:t>
      </w:r>
      <w:r w:rsidR="002A171B" w:rsidRPr="00DF1FDB">
        <w:rPr>
          <w:szCs w:val="22"/>
        </w:rPr>
        <w:t xml:space="preserve"> pkt </w:t>
      </w:r>
      <w:r w:rsidR="002A171B">
        <w:rPr>
          <w:szCs w:val="22"/>
        </w:rPr>
        <w:t>3)</w:t>
      </w:r>
      <w:r w:rsidRPr="00DF1FDB">
        <w:rPr>
          <w:szCs w:val="22"/>
        </w:rPr>
        <w:t>,</w:t>
      </w:r>
    </w:p>
    <w:p w:rsidR="004B5A32" w:rsidRPr="00DF1FDB" w:rsidRDefault="004B5A32" w:rsidP="00CB55FB">
      <w:pPr>
        <w:pStyle w:val="IIInumerowanie"/>
        <w:numPr>
          <w:ilvl w:val="0"/>
          <w:numId w:val="8"/>
        </w:numPr>
        <w:rPr>
          <w:szCs w:val="22"/>
        </w:rPr>
      </w:pPr>
      <w:bookmarkStart w:id="25" w:name="_Ref333705111"/>
      <w:r w:rsidRPr="00DF1FDB">
        <w:rPr>
          <w:szCs w:val="22"/>
        </w:rPr>
        <w:t>w razie braku przedstawienia przez Wykonawcę dowodu złożenia zabezpieczenia w</w:t>
      </w:r>
      <w:r>
        <w:rPr>
          <w:szCs w:val="22"/>
        </w:rPr>
        <w:t> </w:t>
      </w:r>
      <w:r w:rsidRPr="00DF1FDB">
        <w:rPr>
          <w:szCs w:val="22"/>
        </w:rPr>
        <w:t>terminie i</w:t>
      </w:r>
      <w:r>
        <w:rPr>
          <w:szCs w:val="22"/>
        </w:rPr>
        <w:t xml:space="preserve"> </w:t>
      </w:r>
      <w:r w:rsidRPr="00DF1FDB">
        <w:rPr>
          <w:szCs w:val="22"/>
        </w:rPr>
        <w:t xml:space="preserve">wysokości określonych w </w:t>
      </w:r>
      <w:r w:rsidR="002A171B">
        <w:rPr>
          <w:rFonts w:cs="Arial"/>
          <w:szCs w:val="22"/>
        </w:rPr>
        <w:t>§</w:t>
      </w:r>
      <w:r w:rsidR="002A171B">
        <w:rPr>
          <w:szCs w:val="22"/>
        </w:rPr>
        <w:t xml:space="preserve"> 10</w:t>
      </w:r>
      <w:r w:rsidRPr="00DF1FDB">
        <w:rPr>
          <w:szCs w:val="22"/>
        </w:rPr>
        <w:t xml:space="preserve"> lub dowodu złożenia przedłużonego zabezpieczenia, o którym mowa w </w:t>
      </w:r>
      <w:r w:rsidR="002A171B">
        <w:rPr>
          <w:rFonts w:cs="Arial"/>
          <w:szCs w:val="22"/>
        </w:rPr>
        <w:t>§</w:t>
      </w:r>
      <w:r w:rsidR="002A171B">
        <w:rPr>
          <w:szCs w:val="22"/>
        </w:rPr>
        <w:t xml:space="preserve"> 10</w:t>
      </w:r>
      <w:r w:rsidRPr="00DF1FDB">
        <w:rPr>
          <w:szCs w:val="22"/>
        </w:rPr>
        <w:t xml:space="preserve"> ust. </w:t>
      </w:r>
      <w:r w:rsidR="002A171B">
        <w:rPr>
          <w:szCs w:val="22"/>
        </w:rPr>
        <w:t xml:space="preserve">7 </w:t>
      </w:r>
      <w:r w:rsidRPr="00DF1FDB">
        <w:rPr>
          <w:szCs w:val="22"/>
        </w:rPr>
        <w:t>lub uzupełnionego zabezpieczenia,</w:t>
      </w:r>
      <w:r w:rsidR="00D505DD">
        <w:rPr>
          <w:szCs w:val="22"/>
        </w:rPr>
        <w:br/>
      </w:r>
      <w:r w:rsidRPr="00DF1FDB">
        <w:rPr>
          <w:szCs w:val="22"/>
        </w:rPr>
        <w:t xml:space="preserve"> o którym mowa w ust. </w:t>
      </w:r>
      <w:r w:rsidR="00481554">
        <w:rPr>
          <w:szCs w:val="22"/>
        </w:rPr>
        <w:t xml:space="preserve">7 </w:t>
      </w:r>
      <w:r>
        <w:rPr>
          <w:szCs w:val="22"/>
        </w:rPr>
        <w:t>niniejszego paragrafu</w:t>
      </w:r>
      <w:r w:rsidR="00C76F4C">
        <w:rPr>
          <w:szCs w:val="22"/>
        </w:rPr>
        <w:t>,</w:t>
      </w:r>
      <w:r w:rsidRPr="00DF1FDB">
        <w:rPr>
          <w:szCs w:val="22"/>
        </w:rPr>
        <w:t xml:space="preserve"> Wykonawca zobowiązany jest </w:t>
      </w:r>
      <w:r w:rsidR="002E0A69">
        <w:rPr>
          <w:szCs w:val="22"/>
        </w:rPr>
        <w:t xml:space="preserve">        </w:t>
      </w:r>
      <w:r w:rsidRPr="00DF1FDB">
        <w:rPr>
          <w:szCs w:val="22"/>
        </w:rPr>
        <w:t xml:space="preserve">do zapłaty kary umownej w wysokości </w:t>
      </w:r>
      <w:r w:rsidR="00B62DA7">
        <w:rPr>
          <w:szCs w:val="22"/>
        </w:rPr>
        <w:t>0,</w:t>
      </w:r>
      <w:r w:rsidR="00492AC8">
        <w:rPr>
          <w:szCs w:val="22"/>
        </w:rPr>
        <w:t>1</w:t>
      </w:r>
      <w:r w:rsidR="00492AC8" w:rsidRPr="00DF1FDB">
        <w:rPr>
          <w:szCs w:val="22"/>
        </w:rPr>
        <w:t xml:space="preserve"> </w:t>
      </w:r>
      <w:r w:rsidRPr="00DF1FDB">
        <w:rPr>
          <w:szCs w:val="22"/>
        </w:rPr>
        <w:t xml:space="preserve">% wynagrodzenia umownego (z podatkiem VAT) określonego w </w:t>
      </w:r>
      <w:r w:rsidR="002A171B">
        <w:rPr>
          <w:rFonts w:cs="Arial"/>
          <w:szCs w:val="22"/>
        </w:rPr>
        <w:t>§</w:t>
      </w:r>
      <w:r w:rsidR="002A171B">
        <w:rPr>
          <w:szCs w:val="22"/>
        </w:rPr>
        <w:t xml:space="preserve"> 3 ust. 1</w:t>
      </w:r>
      <w:r w:rsidR="002A171B" w:rsidRPr="00DF1FDB">
        <w:rPr>
          <w:szCs w:val="22"/>
        </w:rPr>
        <w:t xml:space="preserve"> pkt </w:t>
      </w:r>
      <w:r w:rsidR="002A171B">
        <w:rPr>
          <w:szCs w:val="22"/>
        </w:rPr>
        <w:t>3)</w:t>
      </w:r>
      <w:r w:rsidRPr="00DF1FDB">
        <w:rPr>
          <w:szCs w:val="22"/>
        </w:rPr>
        <w:t xml:space="preserve"> za każdy dzień opóźnienia w stosunku do terminów określonych w umowie</w:t>
      </w:r>
      <w:r>
        <w:rPr>
          <w:szCs w:val="22"/>
        </w:rPr>
        <w:t>.</w:t>
      </w:r>
      <w:r w:rsidRPr="00DF1FDB">
        <w:rPr>
          <w:szCs w:val="22"/>
        </w:rPr>
        <w:t xml:space="preserve"> </w:t>
      </w:r>
      <w:r>
        <w:rPr>
          <w:szCs w:val="22"/>
        </w:rPr>
        <w:t>W</w:t>
      </w:r>
      <w:r w:rsidRPr="00DF1FDB">
        <w:rPr>
          <w:szCs w:val="22"/>
        </w:rPr>
        <w:t xml:space="preserve">ysokość powyższej kary umownej nie może przekroczyć </w:t>
      </w:r>
      <w:r w:rsidR="00B62DA7">
        <w:rPr>
          <w:szCs w:val="22"/>
        </w:rPr>
        <w:t>5</w:t>
      </w:r>
      <w:r w:rsidR="00B62DA7" w:rsidRPr="00DF1FDB">
        <w:rPr>
          <w:szCs w:val="22"/>
        </w:rPr>
        <w:t xml:space="preserve"> </w:t>
      </w:r>
      <w:r w:rsidRPr="00DF1FDB">
        <w:rPr>
          <w:szCs w:val="22"/>
        </w:rPr>
        <w:t xml:space="preserve">% wynagrodzenia umownego, określonego w </w:t>
      </w:r>
      <w:r w:rsidR="002A171B">
        <w:rPr>
          <w:rFonts w:cs="Arial"/>
          <w:szCs w:val="22"/>
        </w:rPr>
        <w:t>§</w:t>
      </w:r>
      <w:r w:rsidR="002A171B">
        <w:rPr>
          <w:szCs w:val="22"/>
        </w:rPr>
        <w:t xml:space="preserve"> 3 ust. 1</w:t>
      </w:r>
      <w:r w:rsidR="002A171B" w:rsidRPr="00DF1FDB">
        <w:rPr>
          <w:szCs w:val="22"/>
        </w:rPr>
        <w:t xml:space="preserve"> pkt </w:t>
      </w:r>
      <w:r w:rsidR="002A171B">
        <w:rPr>
          <w:szCs w:val="22"/>
        </w:rPr>
        <w:t>3)</w:t>
      </w:r>
      <w:r>
        <w:rPr>
          <w:szCs w:val="22"/>
        </w:rPr>
        <w:t>,</w:t>
      </w:r>
      <w:bookmarkEnd w:id="25"/>
    </w:p>
    <w:p w:rsidR="004B5A32" w:rsidRDefault="004B5A32" w:rsidP="00CB55FB">
      <w:pPr>
        <w:pStyle w:val="IIInumerowanie"/>
        <w:numPr>
          <w:ilvl w:val="0"/>
          <w:numId w:val="8"/>
        </w:numPr>
        <w:rPr>
          <w:szCs w:val="22"/>
        </w:rPr>
      </w:pPr>
      <w:bookmarkStart w:id="26" w:name="_Ref333694830"/>
      <w:r w:rsidRPr="00DF1FDB">
        <w:rPr>
          <w:szCs w:val="22"/>
        </w:rPr>
        <w:t xml:space="preserve">w wysokości 10 % wynagrodzenia umownego (z podatkiem VAT) określonego </w:t>
      </w:r>
      <w:r w:rsidR="00547692">
        <w:rPr>
          <w:szCs w:val="22"/>
        </w:rPr>
        <w:br/>
      </w:r>
      <w:r w:rsidRPr="00DF1FDB">
        <w:rPr>
          <w:szCs w:val="22"/>
        </w:rPr>
        <w:t xml:space="preserve">w </w:t>
      </w:r>
      <w:r w:rsidR="002A171B">
        <w:rPr>
          <w:rFonts w:cs="Arial"/>
          <w:szCs w:val="22"/>
        </w:rPr>
        <w:t>§</w:t>
      </w:r>
      <w:r w:rsidR="002A171B">
        <w:rPr>
          <w:szCs w:val="22"/>
        </w:rPr>
        <w:t xml:space="preserve"> 3 ust. 1</w:t>
      </w:r>
      <w:r w:rsidR="002A171B" w:rsidRPr="00DF1FDB">
        <w:rPr>
          <w:szCs w:val="22"/>
        </w:rPr>
        <w:t xml:space="preserve"> pkt </w:t>
      </w:r>
      <w:r w:rsidR="002A171B">
        <w:rPr>
          <w:szCs w:val="22"/>
        </w:rPr>
        <w:t>3)</w:t>
      </w:r>
      <w:r w:rsidRPr="00DF1FDB">
        <w:rPr>
          <w:szCs w:val="22"/>
        </w:rPr>
        <w:t xml:space="preserve"> za każdy inny niż przewidziany w </w:t>
      </w:r>
      <w:r>
        <w:rPr>
          <w:szCs w:val="22"/>
        </w:rPr>
        <w:t xml:space="preserve">ust. </w:t>
      </w:r>
      <w:r w:rsidR="002A171B">
        <w:rPr>
          <w:szCs w:val="22"/>
        </w:rPr>
        <w:t xml:space="preserve">1 </w:t>
      </w:r>
      <w:r>
        <w:rPr>
          <w:szCs w:val="22"/>
        </w:rPr>
        <w:t xml:space="preserve">w </w:t>
      </w:r>
      <w:r w:rsidRPr="00DF1FDB">
        <w:rPr>
          <w:szCs w:val="22"/>
        </w:rPr>
        <w:t>pkt</w:t>
      </w:r>
      <w:r>
        <w:rPr>
          <w:szCs w:val="22"/>
        </w:rPr>
        <w:t>.</w:t>
      </w:r>
      <w:r w:rsidRPr="00DF1FDB">
        <w:rPr>
          <w:szCs w:val="22"/>
        </w:rPr>
        <w:t xml:space="preserve"> 1) </w:t>
      </w:r>
      <w:r>
        <w:rPr>
          <w:szCs w:val="22"/>
        </w:rPr>
        <w:t>–</w:t>
      </w:r>
      <w:r w:rsidR="00576604">
        <w:rPr>
          <w:szCs w:val="22"/>
        </w:rPr>
        <w:t xml:space="preserve"> 5)</w:t>
      </w:r>
      <w:r>
        <w:rPr>
          <w:szCs w:val="22"/>
        </w:rPr>
        <w:t xml:space="preserve"> </w:t>
      </w:r>
      <w:r w:rsidRPr="00DF1FDB">
        <w:rPr>
          <w:szCs w:val="22"/>
        </w:rPr>
        <w:t>przypadek niewykonania lub nienależytego wykonania umowy</w:t>
      </w:r>
      <w:bookmarkEnd w:id="26"/>
      <w:r w:rsidR="00E54499">
        <w:rPr>
          <w:szCs w:val="22"/>
        </w:rPr>
        <w:t>,</w:t>
      </w:r>
    </w:p>
    <w:p w:rsidR="009A7BAF" w:rsidRDefault="009A7BAF" w:rsidP="00CB55FB">
      <w:pPr>
        <w:pStyle w:val="IIInumerowanie"/>
        <w:numPr>
          <w:ilvl w:val="0"/>
          <w:numId w:val="8"/>
        </w:numPr>
        <w:rPr>
          <w:szCs w:val="22"/>
        </w:rPr>
      </w:pPr>
      <w:r w:rsidRPr="00151D2E">
        <w:rPr>
          <w:szCs w:val="22"/>
        </w:rPr>
        <w:t xml:space="preserve">w razie przekroczenia dziennego deklarowanego czasu </w:t>
      </w:r>
      <w:proofErr w:type="spellStart"/>
      <w:r w:rsidRPr="00151D2E">
        <w:rPr>
          <w:szCs w:val="22"/>
        </w:rPr>
        <w:t>wyłączeń</w:t>
      </w:r>
      <w:proofErr w:type="spellEnd"/>
      <w:r w:rsidRPr="00151D2E">
        <w:rPr>
          <w:szCs w:val="22"/>
        </w:rPr>
        <w:t xml:space="preserve"> – w wysokości 5% wynagrodzenia umownego (z podatkiem VAT) pomnożonego przez stosunek liczby godzin spóźnienia do liczby godzin deklarowanego wyłączenia dziennego. Ponadto, w razie potrzeby dodatkowych </w:t>
      </w:r>
      <w:proofErr w:type="spellStart"/>
      <w:r w:rsidRPr="00151D2E">
        <w:rPr>
          <w:szCs w:val="22"/>
        </w:rPr>
        <w:t>wyłączeń</w:t>
      </w:r>
      <w:proofErr w:type="spellEnd"/>
      <w:r w:rsidRPr="00151D2E">
        <w:rPr>
          <w:szCs w:val="22"/>
        </w:rPr>
        <w:t xml:space="preserve"> ponad uzgodniony harmonogram, wynikających ze złej jakości wykonanej pracy, kara będzie liczona w wysokości 5% wynagrodzenia umownego (z podatkiem VAT) przemnożonego przez stosunek liczby godzin dodatkowego wyłączenia do łącznej liczby godzin deklarowanych </w:t>
      </w:r>
      <w:proofErr w:type="spellStart"/>
      <w:r w:rsidRPr="00151D2E">
        <w:rPr>
          <w:szCs w:val="22"/>
        </w:rPr>
        <w:t>wyłączeń</w:t>
      </w:r>
      <w:proofErr w:type="spellEnd"/>
      <w:r w:rsidR="00C87757" w:rsidRPr="00151D2E">
        <w:rPr>
          <w:szCs w:val="22"/>
        </w:rPr>
        <w:t xml:space="preserve"> określonych w § 2 ust 1 pkt 2)</w:t>
      </w:r>
      <w:r w:rsidRPr="00151D2E">
        <w:rPr>
          <w:szCs w:val="22"/>
        </w:rPr>
        <w:t xml:space="preserve">, jednak suma kar dziennych z tytułu spóźnień nie może przekroczyć 10% wynagrodzenia umownego, określonego </w:t>
      </w:r>
      <w:r w:rsidR="00547692">
        <w:rPr>
          <w:szCs w:val="22"/>
        </w:rPr>
        <w:br/>
      </w:r>
      <w:r w:rsidRPr="00151D2E">
        <w:rPr>
          <w:szCs w:val="22"/>
        </w:rPr>
        <w:t xml:space="preserve">w </w:t>
      </w:r>
      <w:r w:rsidR="002A171B">
        <w:rPr>
          <w:rFonts w:cs="Arial"/>
          <w:szCs w:val="22"/>
        </w:rPr>
        <w:t>§</w:t>
      </w:r>
      <w:r w:rsidR="002A171B">
        <w:rPr>
          <w:szCs w:val="22"/>
        </w:rPr>
        <w:t xml:space="preserve"> 3 ust. 1</w:t>
      </w:r>
      <w:r w:rsidR="002A171B" w:rsidRPr="00DF1FDB">
        <w:rPr>
          <w:szCs w:val="22"/>
        </w:rPr>
        <w:t xml:space="preserve"> pkt </w:t>
      </w:r>
      <w:r w:rsidR="002A171B">
        <w:rPr>
          <w:szCs w:val="22"/>
        </w:rPr>
        <w:t>3)</w:t>
      </w:r>
      <w:r w:rsidR="008A1F6D" w:rsidRPr="00151D2E">
        <w:rPr>
          <w:szCs w:val="22"/>
        </w:rPr>
        <w:t>.</w:t>
      </w:r>
      <w:r w:rsidR="005710F8" w:rsidRPr="00151D2E">
        <w:rPr>
          <w:szCs w:val="22"/>
        </w:rPr>
        <w:t xml:space="preserve"> </w:t>
      </w:r>
    </w:p>
    <w:p w:rsidR="000411ED" w:rsidRDefault="000411ED" w:rsidP="000411ED">
      <w:pPr>
        <w:pStyle w:val="IIInumerowanie"/>
        <w:numPr>
          <w:ilvl w:val="0"/>
          <w:numId w:val="8"/>
        </w:numPr>
        <w:rPr>
          <w:szCs w:val="22"/>
        </w:rPr>
      </w:pPr>
      <w:r>
        <w:rPr>
          <w:szCs w:val="22"/>
        </w:rPr>
        <w:t>za brak zapłaty</w:t>
      </w:r>
      <w:r w:rsidRPr="000411ED">
        <w:rPr>
          <w:szCs w:val="22"/>
        </w:rPr>
        <w:t xml:space="preserve"> lub nieterminową zapłatę wynagrodzenia należnego podwykonawcom lub dalszym podwykonawcom - w wysokości 5 000 zł (słownie złotych: pięć tysięcy złotych 00/100) za każdy taki przypadek.</w:t>
      </w:r>
    </w:p>
    <w:p w:rsidR="000411ED" w:rsidRDefault="000411ED" w:rsidP="000411ED">
      <w:pPr>
        <w:pStyle w:val="IIInumerowanie"/>
        <w:numPr>
          <w:ilvl w:val="0"/>
          <w:numId w:val="0"/>
        </w:numPr>
        <w:ind w:left="786"/>
        <w:rPr>
          <w:szCs w:val="22"/>
        </w:rPr>
      </w:pPr>
    </w:p>
    <w:p w:rsidR="000411ED" w:rsidRPr="00FE6357" w:rsidRDefault="000411ED" w:rsidP="000411ED">
      <w:pPr>
        <w:pStyle w:val="IIInumerowanie"/>
        <w:numPr>
          <w:ilvl w:val="0"/>
          <w:numId w:val="0"/>
        </w:numPr>
        <w:ind w:left="426"/>
        <w:rPr>
          <w:szCs w:val="22"/>
        </w:rPr>
      </w:pPr>
      <w:r w:rsidRPr="00186279">
        <w:rPr>
          <w:rFonts w:cs="Arial"/>
          <w:sz w:val="24"/>
          <w:szCs w:val="24"/>
        </w:rPr>
        <w:lastRenderedPageBreak/>
        <w:t xml:space="preserve">W oparciu o art. 473 § 1 </w:t>
      </w:r>
      <w:proofErr w:type="spellStart"/>
      <w:r w:rsidRPr="00186279">
        <w:rPr>
          <w:rFonts w:cs="Arial"/>
          <w:sz w:val="24"/>
          <w:szCs w:val="24"/>
        </w:rPr>
        <w:t>k.c</w:t>
      </w:r>
      <w:proofErr w:type="spellEnd"/>
      <w:r w:rsidRPr="00186279">
        <w:rPr>
          <w:rFonts w:cs="Arial"/>
          <w:sz w:val="24"/>
          <w:szCs w:val="24"/>
        </w:rPr>
        <w:t xml:space="preserve"> Strony potwierdzają niniejszym, że opóźnienie podlegające sankcji kar umownych obejmuje zarówno zawinione, jak i niezawinione przez Wykonawcę uchybienie terminom przewidzianym w Umowie. </w:t>
      </w:r>
    </w:p>
    <w:p w:rsidR="000411ED" w:rsidRPr="00151D2E" w:rsidRDefault="000411ED" w:rsidP="000411ED">
      <w:pPr>
        <w:pStyle w:val="IIInumerowanie"/>
        <w:numPr>
          <w:ilvl w:val="0"/>
          <w:numId w:val="0"/>
        </w:numPr>
        <w:ind w:left="786"/>
        <w:rPr>
          <w:szCs w:val="22"/>
        </w:rPr>
      </w:pPr>
    </w:p>
    <w:p w:rsidR="004B5A32" w:rsidRPr="00AF2218" w:rsidRDefault="000411ED" w:rsidP="00CB55FB">
      <w:pPr>
        <w:pStyle w:val="IIUstp"/>
        <w:numPr>
          <w:ilvl w:val="0"/>
          <w:numId w:val="25"/>
        </w:numPr>
      </w:pPr>
      <w:r>
        <w:t>Zamawiający może</w:t>
      </w:r>
      <w:r w:rsidR="004B5A32" w:rsidRPr="00AF2218">
        <w:t xml:space="preserve"> dochodzić na zasadach ogólnych odszkodowania przewyższającego wysokość kary umownej do wysokości rzeczywiście poniesionej szkody z wyłączeniem żądania utraconych korzyści.</w:t>
      </w:r>
    </w:p>
    <w:p w:rsidR="004B5A32" w:rsidRPr="00AF2218" w:rsidRDefault="004B5A32" w:rsidP="00CB55FB">
      <w:pPr>
        <w:pStyle w:val="IIUstp"/>
        <w:numPr>
          <w:ilvl w:val="0"/>
          <w:numId w:val="25"/>
        </w:numPr>
      </w:pPr>
      <w:r w:rsidRPr="00AF2218">
        <w:t>Kary umowne określone w niniejszej umowie mogą być naliczane i dochodzone niezależnie z różnych tytułów.</w:t>
      </w:r>
    </w:p>
    <w:p w:rsidR="004B5A32" w:rsidRPr="00AF2218" w:rsidRDefault="004B5A32" w:rsidP="00CB55FB">
      <w:pPr>
        <w:pStyle w:val="IIUstp"/>
        <w:numPr>
          <w:ilvl w:val="0"/>
          <w:numId w:val="25"/>
        </w:numPr>
      </w:pPr>
      <w:r w:rsidRPr="00AF2218">
        <w:t xml:space="preserve">W przypadku uzgodnienia zmiany terminów realizacji kara umowna będzie liczona </w:t>
      </w:r>
      <w:r w:rsidR="00547692">
        <w:br/>
      </w:r>
      <w:r w:rsidRPr="00AF2218">
        <w:t>od nowych terminów.</w:t>
      </w:r>
    </w:p>
    <w:p w:rsidR="004B5A32" w:rsidRDefault="004B5A32" w:rsidP="00CB55FB">
      <w:pPr>
        <w:pStyle w:val="IIUstp"/>
        <w:numPr>
          <w:ilvl w:val="0"/>
          <w:numId w:val="25"/>
        </w:numPr>
      </w:pPr>
      <w:r w:rsidRPr="00AF2218">
        <w:t xml:space="preserve">Zamawiający zapłaci Wykonawcy karę umowną w razie rozwiązania lub odstąpienia </w:t>
      </w:r>
      <w:r w:rsidR="00547692">
        <w:br/>
      </w:r>
      <w:r w:rsidRPr="00AF2218">
        <w:t xml:space="preserve">od umowy w całości lub w części z przyczyn leżących wyłącznie po stronie Zamawiającego w wysokości 20% wynagrodzenia umownego, określonego </w:t>
      </w:r>
      <w:r w:rsidR="00547692">
        <w:br/>
      </w:r>
      <w:r w:rsidRPr="00AF2218">
        <w:t xml:space="preserve">w </w:t>
      </w:r>
      <w:r w:rsidR="002A171B">
        <w:t>§ 3 ust. 1</w:t>
      </w:r>
      <w:r w:rsidR="002A171B" w:rsidRPr="00DF1FDB">
        <w:t xml:space="preserve"> pkt </w:t>
      </w:r>
      <w:r w:rsidR="002A171B">
        <w:t>3)</w:t>
      </w:r>
      <w:r w:rsidRPr="00AF2218">
        <w:t>.</w:t>
      </w:r>
    </w:p>
    <w:p w:rsidR="004B5A32" w:rsidRPr="00415247" w:rsidRDefault="000411ED" w:rsidP="000411ED">
      <w:pPr>
        <w:pStyle w:val="IIUstp"/>
        <w:numPr>
          <w:ilvl w:val="0"/>
          <w:numId w:val="25"/>
        </w:numPr>
      </w:pPr>
      <w:bookmarkStart w:id="27" w:name="_Ref333700154"/>
      <w:r w:rsidRPr="000411ED">
        <w:t>Zamawiający może zaspokoić wierzytelności w stosunku do Wykonawcy z tytułu kar umownych - także jeszcze niewymagalne - poprzez potrącanie tych kar z przysługującego Wykonawcy wynagrodzenia umownego, na co Wykonawca wyraża niniejszym zgodę. Potrącenie takie może zostać dokonane poprzez przekazanie Wykonawcy noty księgowej/noty obciążeniowej zawierającej informację o potrąceniu, bądź w formie innej pisemnej informacji o fakcie dokonanego potrącenia kary umownej. Dla możliwości dokonania przedmiotowego potrącenia przez Zamawiającego nie jest konieczne uprzednie doręczenie przez niego Wykonawcy jakiegokolwiek oświadczenia lub wezwania w przedmiocie potrącenia (potrącenie umowne). Tryb postępowania przewidziany dla potrącenia umownego nie ogranicza Zamawiającego w możliwości dokonywania potrącenia na zasadach ogólnych. Jeżeli kwota kar umownych przewyższy należne Wykonawcy wynagrodzenie, Wykonawca zapłaci kwotę kar umownych przewyższającą wartość należnego mu wynagrodzenia w terminie 7 dni od otrzymania stosownego wezwania do zapłaty/noty księgowej/noty obciążeniowej.</w:t>
      </w:r>
    </w:p>
    <w:p w:rsidR="004B5A32" w:rsidRPr="00415247" w:rsidRDefault="004B5A32" w:rsidP="00CB55FB">
      <w:pPr>
        <w:pStyle w:val="IIUstp"/>
        <w:numPr>
          <w:ilvl w:val="0"/>
          <w:numId w:val="25"/>
        </w:numPr>
      </w:pPr>
      <w:bookmarkStart w:id="28" w:name="_Ref333938128"/>
      <w:r w:rsidRPr="00415247">
        <w:t>Jeżeli w związku z wystąpieniem kar umownych zmniejszy się kwota zabezpieczenia należytego wykonania umowy, Wykonawca będzie miał obowiązek uzupełnić kwotę zabezpieczenia w terminie 7 dni od powiadomienia go o wystąpieniu pomniejszenia zabezpieczenia</w:t>
      </w:r>
      <w:bookmarkEnd w:id="27"/>
      <w:r w:rsidRPr="00415247">
        <w:t>.</w:t>
      </w:r>
      <w:bookmarkEnd w:id="28"/>
    </w:p>
    <w:p w:rsidR="004B5A32" w:rsidRPr="00981171" w:rsidRDefault="004B5A32" w:rsidP="004B5A32">
      <w:pPr>
        <w:pStyle w:val="IParagraf"/>
        <w:numPr>
          <w:ilvl w:val="0"/>
          <w:numId w:val="4"/>
        </w:numPr>
        <w:ind w:left="426" w:firstLine="283"/>
      </w:pPr>
    </w:p>
    <w:p w:rsidR="004B5A32" w:rsidRPr="00927BE0" w:rsidRDefault="004B5A32" w:rsidP="004B5A32">
      <w:pPr>
        <w:pStyle w:val="IIIXPodtytu"/>
      </w:pPr>
      <w:r w:rsidRPr="00927BE0">
        <w:t>Odstąpienie od umowy i rozwiązanie umowy</w:t>
      </w:r>
    </w:p>
    <w:p w:rsidR="004B5A32" w:rsidRPr="00AF2218" w:rsidRDefault="004B5A32" w:rsidP="00CB55FB">
      <w:pPr>
        <w:pStyle w:val="IIUstp"/>
        <w:numPr>
          <w:ilvl w:val="0"/>
          <w:numId w:val="26"/>
        </w:numPr>
      </w:pPr>
      <w:bookmarkStart w:id="29" w:name="_Ref333701067"/>
      <w:r w:rsidRPr="00AF2218">
        <w:t xml:space="preserve">Zamawiający może odstąpić od umowy w całości lub w części, według swego wyboru, </w:t>
      </w:r>
      <w:r w:rsidR="002E0A69">
        <w:t xml:space="preserve"> </w:t>
      </w:r>
      <w:r w:rsidRPr="00AF2218">
        <w:t xml:space="preserve">na skutek istotnej zmiany okoliczności powodującej, że wykonanie umowy nie leży </w:t>
      </w:r>
      <w:r w:rsidR="00D505DD">
        <w:br/>
      </w:r>
      <w:r w:rsidRPr="00AF2218">
        <w:t>w interesie publicznym w rozumieniu przepisów ustawy Prawo Zamówień Publicznych, czego nie można było przewidzieć w chwili zawarcia umowy Zamawiający może odstąpić od umowy w terminie 30 dni od dnia powzięcia wiadomości o tych okolicznościach.</w:t>
      </w:r>
      <w:bookmarkEnd w:id="29"/>
    </w:p>
    <w:p w:rsidR="004B5A32" w:rsidRPr="00AF2218" w:rsidRDefault="004B5A32" w:rsidP="00CB55FB">
      <w:pPr>
        <w:pStyle w:val="IIUstp"/>
        <w:numPr>
          <w:ilvl w:val="0"/>
          <w:numId w:val="26"/>
        </w:numPr>
      </w:pPr>
      <w:r w:rsidRPr="00AF2218">
        <w:t>Zamawiający może odstąpić od umowy w całości lub w części według swojego wyboru, w</w:t>
      </w:r>
      <w:r>
        <w:t> </w:t>
      </w:r>
      <w:r w:rsidRPr="00AF2218">
        <w:t xml:space="preserve">przypadku co najmniej 14 dniowego opóźnienia Wykonawcy w stosunku do terminów określonych w </w:t>
      </w:r>
      <w:r w:rsidR="00254E16">
        <w:fldChar w:fldCharType="begin"/>
      </w:r>
      <w:r w:rsidR="00254E16">
        <w:instrText xml:space="preserve"> REF _Ref333698269 \r \h  \* MERGEFORMAT </w:instrText>
      </w:r>
      <w:r w:rsidR="00254E16">
        <w:fldChar w:fldCharType="separate"/>
      </w:r>
      <w:r w:rsidR="00CA1F6A">
        <w:t>§ 2</w:t>
      </w:r>
      <w:r w:rsidR="00254E16">
        <w:fldChar w:fldCharType="end"/>
      </w:r>
      <w:r w:rsidRPr="00AF2218">
        <w:t xml:space="preserve"> niniejszej umowy i żądać kar umownych, o których mowa </w:t>
      </w:r>
      <w:r w:rsidR="00547692">
        <w:br/>
      </w:r>
      <w:r w:rsidRPr="00AF2218">
        <w:t xml:space="preserve">w </w:t>
      </w:r>
      <w:r w:rsidR="00254E16">
        <w:fldChar w:fldCharType="begin"/>
      </w:r>
      <w:r w:rsidR="00254E16">
        <w:instrText xml:space="preserve"> REF _Ref333694775 \r \h  \* MERGEFORMAT </w:instrText>
      </w:r>
      <w:r w:rsidR="00254E16">
        <w:fldChar w:fldCharType="separate"/>
      </w:r>
      <w:r w:rsidR="00CA1F6A">
        <w:t>§ 7</w:t>
      </w:r>
      <w:r w:rsidR="00254E16">
        <w:fldChar w:fldCharType="end"/>
      </w:r>
      <w:r w:rsidRPr="00AF2218">
        <w:t xml:space="preserve"> ust. </w:t>
      </w:r>
      <w:r w:rsidR="00254E16">
        <w:fldChar w:fldCharType="begin"/>
      </w:r>
      <w:r w:rsidR="00254E16">
        <w:instrText xml:space="preserve"> REF _Ref333694787 \r \h  \* MERGEFORMAT </w:instrText>
      </w:r>
      <w:r w:rsidR="00254E16">
        <w:fldChar w:fldCharType="separate"/>
      </w:r>
      <w:r w:rsidR="00CA1F6A">
        <w:t>1</w:t>
      </w:r>
      <w:r w:rsidR="00254E16">
        <w:fldChar w:fldCharType="end"/>
      </w:r>
      <w:r w:rsidRPr="00AF2218">
        <w:t xml:space="preserve"> pkt </w:t>
      </w:r>
      <w:r w:rsidR="00254E16">
        <w:fldChar w:fldCharType="begin"/>
      </w:r>
      <w:r w:rsidR="00254E16">
        <w:instrText xml:space="preserve"> REF _Ref333700916 \r \h  \* MERGEFORMAT </w:instrText>
      </w:r>
      <w:r w:rsidR="00254E16">
        <w:fldChar w:fldCharType="separate"/>
      </w:r>
      <w:r w:rsidR="00CA1F6A">
        <w:t>1)</w:t>
      </w:r>
      <w:r w:rsidR="00254E16">
        <w:fldChar w:fldCharType="end"/>
      </w:r>
      <w:r w:rsidRPr="00AF2218">
        <w:t xml:space="preserve"> i </w:t>
      </w:r>
      <w:r w:rsidR="00254E16">
        <w:fldChar w:fldCharType="begin"/>
      </w:r>
      <w:r w:rsidR="00254E16">
        <w:instrText xml:space="preserve"> REF _Ref333700926 \r \h  \* MERGEFORMAT </w:instrText>
      </w:r>
      <w:r w:rsidR="00254E16">
        <w:fldChar w:fldCharType="separate"/>
      </w:r>
      <w:r w:rsidR="00CA1F6A">
        <w:t>2)</w:t>
      </w:r>
      <w:r w:rsidR="00254E16">
        <w:fldChar w:fldCharType="end"/>
      </w:r>
      <w:r w:rsidRPr="00AF2218">
        <w:t>.</w:t>
      </w:r>
    </w:p>
    <w:p w:rsidR="004B5A32" w:rsidRPr="00AF2218" w:rsidRDefault="004B5A32" w:rsidP="00CB55FB">
      <w:pPr>
        <w:pStyle w:val="IIUstp"/>
        <w:numPr>
          <w:ilvl w:val="0"/>
          <w:numId w:val="26"/>
        </w:numPr>
      </w:pPr>
      <w:r w:rsidRPr="00AF2218">
        <w:t>Odstąpienie od umowy nie ma wpływu na możliwość dochodzenia kar umownych.</w:t>
      </w:r>
    </w:p>
    <w:p w:rsidR="004B5A32" w:rsidRPr="00AF2218" w:rsidRDefault="004B5A32" w:rsidP="00CB55FB">
      <w:pPr>
        <w:pStyle w:val="IIUstp"/>
        <w:numPr>
          <w:ilvl w:val="0"/>
          <w:numId w:val="26"/>
        </w:numPr>
      </w:pPr>
      <w:r w:rsidRPr="00AF2218">
        <w:t xml:space="preserve">Zamawiający może rozwiązać umowę, ze skutkiem natychmiastowym, dokonując wypowiedzenia w formie pisemnej, w przypadku co najmniej 14 dniowego opóźnienia Wykonawcy w stosunku do terminów określonych w </w:t>
      </w:r>
      <w:r w:rsidR="00254E16">
        <w:fldChar w:fldCharType="begin"/>
      </w:r>
      <w:r w:rsidR="00254E16">
        <w:instrText xml:space="preserve"> REF _Ref333698269 \r \h  \* MERGEFORMAT </w:instrText>
      </w:r>
      <w:r w:rsidR="00254E16">
        <w:fldChar w:fldCharType="separate"/>
      </w:r>
      <w:r w:rsidR="00CA1F6A">
        <w:t>§ 2</w:t>
      </w:r>
      <w:r w:rsidR="00254E16">
        <w:fldChar w:fldCharType="end"/>
      </w:r>
      <w:r w:rsidRPr="00AF2218">
        <w:t xml:space="preserve"> niniejszej umowy oraz harmonogramie i żądać kar umownych, o których mowa w </w:t>
      </w:r>
      <w:r w:rsidR="00B662F2">
        <w:t>§ 7.</w:t>
      </w:r>
    </w:p>
    <w:p w:rsidR="004B5A32" w:rsidRPr="00AF2218" w:rsidRDefault="004B5A32" w:rsidP="00CB55FB">
      <w:pPr>
        <w:pStyle w:val="IIUstp"/>
        <w:numPr>
          <w:ilvl w:val="0"/>
          <w:numId w:val="26"/>
        </w:numPr>
      </w:pPr>
      <w:bookmarkStart w:id="30" w:name="_Ref333701077"/>
      <w:r w:rsidRPr="00AF2218">
        <w:t xml:space="preserve">Zamawiający może odstąpić od umowy z winy Wykonawcy lub rozwiązać umowę </w:t>
      </w:r>
      <w:r w:rsidR="00D505DD">
        <w:br/>
      </w:r>
      <w:r w:rsidRPr="00AF2218">
        <w:t>i nałożyć na wykonawcę kary umowne w przypadku, gdy:</w:t>
      </w:r>
      <w:bookmarkEnd w:id="30"/>
    </w:p>
    <w:p w:rsidR="004B5A32" w:rsidRPr="002B2116" w:rsidRDefault="004B5A32" w:rsidP="00CB55FB">
      <w:pPr>
        <w:pStyle w:val="IIInumerowanie"/>
        <w:numPr>
          <w:ilvl w:val="0"/>
          <w:numId w:val="11"/>
        </w:numPr>
      </w:pPr>
      <w:r w:rsidRPr="002B2116">
        <w:t xml:space="preserve">Wykonawca nie rozpoczął robót bez uzasadnionych przyczyn oraz nie kontynuuje ich pomimo wezwania Zamawiającego złożonego na piśmie, </w:t>
      </w:r>
    </w:p>
    <w:p w:rsidR="004B5A32" w:rsidRDefault="004B5A32" w:rsidP="00CB55FB">
      <w:pPr>
        <w:pStyle w:val="IIInumerowanie"/>
        <w:numPr>
          <w:ilvl w:val="0"/>
          <w:numId w:val="11"/>
        </w:numPr>
      </w:pPr>
      <w:r w:rsidRPr="002B2116">
        <w:t xml:space="preserve">Wykonawca przerwał realizację robót i przerwa ta trwa dłużej niż 2 tygodnie. </w:t>
      </w:r>
    </w:p>
    <w:p w:rsidR="00B62DA7" w:rsidRPr="001105C4" w:rsidRDefault="00B62DA7" w:rsidP="00CB55FB">
      <w:pPr>
        <w:pStyle w:val="IIInumerowanie"/>
        <w:numPr>
          <w:ilvl w:val="0"/>
          <w:numId w:val="11"/>
        </w:numPr>
      </w:pPr>
      <w:r w:rsidRPr="001105C4">
        <w:t>Wykonawca opóźnia się z rozpoczęciem lub zakończeniem przedmiotu Umowy tak dalece, że nie jest prawdopodobne, żeby zdołał go zakończyć w czasie umówionym, a nie został wyznaczony termin dodatkowy.</w:t>
      </w:r>
    </w:p>
    <w:p w:rsidR="00B62DA7" w:rsidRPr="001105C4" w:rsidRDefault="00B62DA7" w:rsidP="00CB55FB">
      <w:pPr>
        <w:pStyle w:val="IIInumerowanie"/>
        <w:numPr>
          <w:ilvl w:val="0"/>
          <w:numId w:val="11"/>
        </w:numPr>
      </w:pPr>
      <w:r w:rsidRPr="001105C4">
        <w:t xml:space="preserve">Wykonawca wykonuje przedmiot Umowy w sposób wadliwy lub sprzeczny z Umową </w:t>
      </w:r>
      <w:r w:rsidRPr="001105C4">
        <w:lastRenderedPageBreak/>
        <w:t>pomimo uprzedniego pisemnego wezwania Wykonawcy przez Zamawiającego do zmiany sposobu wykonywania przedmiotu Umowy w wyznaczonym w tym celu terminie.</w:t>
      </w:r>
    </w:p>
    <w:p w:rsidR="00B62DA7" w:rsidRPr="001105C4" w:rsidRDefault="00B62DA7" w:rsidP="00CB55FB">
      <w:pPr>
        <w:pStyle w:val="IIInumerowanie"/>
        <w:numPr>
          <w:ilvl w:val="0"/>
          <w:numId w:val="11"/>
        </w:numPr>
      </w:pPr>
      <w:r w:rsidRPr="001105C4">
        <w:t>Wykonany przedmiot Umowy ma wady, pomimo faktu, że Zamawiający uprzednio zażądał od Wykonawcy ich usunięcia, wyznaczając w tym celu określony termin.</w:t>
      </w:r>
    </w:p>
    <w:p w:rsidR="00B62DA7" w:rsidRPr="002B2116" w:rsidRDefault="00B62DA7" w:rsidP="00CB55FB">
      <w:pPr>
        <w:pStyle w:val="IIInumerowanie"/>
        <w:numPr>
          <w:ilvl w:val="0"/>
          <w:numId w:val="11"/>
        </w:numPr>
      </w:pPr>
      <w:r w:rsidRPr="001105C4">
        <w:t>Wady przedmiotu Umowy są istotne i nie dadzą się usunąć w określonym czasie.</w:t>
      </w:r>
    </w:p>
    <w:p w:rsidR="004B5A32" w:rsidRPr="00AF2218" w:rsidRDefault="004B5A32" w:rsidP="00CB55FB">
      <w:pPr>
        <w:pStyle w:val="IIUstp"/>
        <w:numPr>
          <w:ilvl w:val="0"/>
          <w:numId w:val="26"/>
        </w:numPr>
      </w:pPr>
      <w:r w:rsidRPr="00AF2218">
        <w:t xml:space="preserve">W przypadku odstąpienia od umowy przez Zamawiającego w całości lub w części lub jej rozwiązania z przyczyn określonych w ust. </w:t>
      </w:r>
      <w:r w:rsidR="00254E16">
        <w:fldChar w:fldCharType="begin"/>
      </w:r>
      <w:r w:rsidR="00254E16">
        <w:instrText xml:space="preserve"> REF _Ref333701067 \r \h  \* MERGEFORMAT </w:instrText>
      </w:r>
      <w:r w:rsidR="00254E16">
        <w:fldChar w:fldCharType="separate"/>
      </w:r>
      <w:r w:rsidR="00CA1F6A">
        <w:t>1</w:t>
      </w:r>
      <w:r w:rsidR="00254E16">
        <w:fldChar w:fldCharType="end"/>
      </w:r>
      <w:r w:rsidRPr="00AF2218">
        <w:t xml:space="preserve"> – </w:t>
      </w:r>
      <w:r w:rsidR="00254E16">
        <w:fldChar w:fldCharType="begin"/>
      </w:r>
      <w:r w:rsidR="00254E16">
        <w:instrText xml:space="preserve"> REF _Ref333701077 \r \h  \* MERGEFORMAT </w:instrText>
      </w:r>
      <w:r w:rsidR="00254E16">
        <w:fldChar w:fldCharType="separate"/>
      </w:r>
      <w:r w:rsidR="00CA1F6A">
        <w:t>5</w:t>
      </w:r>
      <w:r w:rsidR="00254E16">
        <w:fldChar w:fldCharType="end"/>
      </w:r>
      <w:r w:rsidRPr="00AF2218">
        <w:t xml:space="preserve"> niniejszego paragrafu, zabezpieczenie należytego wykonania umowy przepada na rzecz Zamawiającego.</w:t>
      </w:r>
    </w:p>
    <w:p w:rsidR="004B5A32" w:rsidRPr="00AF2218" w:rsidRDefault="004B5A32" w:rsidP="00CB55FB">
      <w:pPr>
        <w:pStyle w:val="IIUstp"/>
        <w:numPr>
          <w:ilvl w:val="0"/>
          <w:numId w:val="26"/>
        </w:numPr>
      </w:pPr>
      <w:r w:rsidRPr="00AF2218">
        <w:t>Zamawiający może odstąpić od umowy w całości lub w części oraz rozwiązać umowę również w innych prawem przewidzianych przypadkach, w szczególności w przypadkach określonych w przepisach Kodeksu Cywilnego.</w:t>
      </w:r>
    </w:p>
    <w:p w:rsidR="004B5A32" w:rsidRPr="00AF2218" w:rsidRDefault="004B5A32" w:rsidP="00CB55FB">
      <w:pPr>
        <w:pStyle w:val="IIUstp"/>
        <w:numPr>
          <w:ilvl w:val="0"/>
          <w:numId w:val="26"/>
        </w:numPr>
      </w:pPr>
      <w:r w:rsidRPr="00AF2218">
        <w:t xml:space="preserve">Odstąpienie od umowy winno nastąpić w formie pisemnej pod rygorem nieważności takiego oświadczenia i powinno zawierać uzasadnienie. </w:t>
      </w:r>
    </w:p>
    <w:p w:rsidR="004B5A32" w:rsidRPr="00AF2218" w:rsidRDefault="004B5A32" w:rsidP="00CB55FB">
      <w:pPr>
        <w:pStyle w:val="IIUstp"/>
        <w:numPr>
          <w:ilvl w:val="0"/>
          <w:numId w:val="26"/>
        </w:numPr>
      </w:pPr>
      <w:bookmarkStart w:id="31" w:name="_Ref336245943"/>
      <w:r w:rsidRPr="00AF2218">
        <w:t>W przypadku odstąpienia od umowy przez Zamawiającego w części lub rozwiązania umowy, Wykonawca sporządzi przy udziale Zamawiającego protokół inwentaryzacji wykonanych prac na dzień odstąpienia od umowy lub jej rozwiązania. W każdym przypadku częściowego odstąpienia przez Zamawiającego od umowy lub jej rozwiązania (zarówno z</w:t>
      </w:r>
      <w:r>
        <w:t> </w:t>
      </w:r>
      <w:r w:rsidRPr="00AF2218">
        <w:t>przyczyn leżących po stronie Wykonawcy jak i nie leżących po stronie Wykonawcy), Wykonawca ma obowiązek przy podpisaniu protokołu inwentaryzacji przekazać wykonaną część prac stanowiących przedmiot niniejszej umowy.</w:t>
      </w:r>
      <w:bookmarkEnd w:id="31"/>
    </w:p>
    <w:p w:rsidR="004B5A32" w:rsidRDefault="004B5A32" w:rsidP="00CB55FB">
      <w:pPr>
        <w:pStyle w:val="IIUstp"/>
        <w:numPr>
          <w:ilvl w:val="0"/>
          <w:numId w:val="26"/>
        </w:numPr>
      </w:pPr>
      <w:r w:rsidRPr="00AF2218">
        <w:t xml:space="preserve">W przypadku zaistnienia sytuacji, o której mowa </w:t>
      </w:r>
      <w:r w:rsidRPr="004F1675">
        <w:t xml:space="preserve">w ust. </w:t>
      </w:r>
      <w:r w:rsidR="00E55EB4">
        <w:fldChar w:fldCharType="begin"/>
      </w:r>
      <w:r>
        <w:instrText xml:space="preserve"> REF _Ref336245943 \r \h </w:instrText>
      </w:r>
      <w:r w:rsidR="00E55EB4">
        <w:fldChar w:fldCharType="separate"/>
      </w:r>
      <w:r w:rsidR="00CA1F6A">
        <w:t>9</w:t>
      </w:r>
      <w:r w:rsidR="00E55EB4">
        <w:fldChar w:fldCharType="end"/>
      </w:r>
      <w:r w:rsidRPr="004F1675">
        <w:t xml:space="preserve"> niniejszego</w:t>
      </w:r>
      <w:r w:rsidRPr="00AF2218">
        <w:t xml:space="preserve"> paragrafu odbiór prac, do których przekazania zobowiązany jest Wykonawca zostanie potwierdzony podpisaniem odpowiedniego protokołu, zgodnie z postanowieniami </w:t>
      </w:r>
      <w:r w:rsidR="00254E16">
        <w:fldChar w:fldCharType="begin"/>
      </w:r>
      <w:r w:rsidR="00254E16">
        <w:instrText xml:space="preserve"> REF _Ref333696067 \r \h  \* MERGEFORMAT </w:instrText>
      </w:r>
      <w:r w:rsidR="00254E16">
        <w:fldChar w:fldCharType="separate"/>
      </w:r>
      <w:r w:rsidR="00CA1F6A">
        <w:t>§ 4</w:t>
      </w:r>
      <w:r w:rsidR="00254E16">
        <w:fldChar w:fldCharType="end"/>
      </w:r>
      <w:r w:rsidRPr="00AF2218">
        <w:t xml:space="preserve"> umowy, podpisanym przez uprawnionych przedstawicieli obu Stron. Wynagrodzenie za wykonane prace zostanie obliczone w oparciu o stopień zaawansowania prac, określony </w:t>
      </w:r>
      <w:r w:rsidR="00D505DD">
        <w:br/>
      </w:r>
      <w:r w:rsidRPr="00AF2218">
        <w:t xml:space="preserve">w protokole inwentaryzacji wykonanych prac w stosunku do całkowitego wynagrodzenia wynikającego z Umowy. Do czasu przekazania odpowiednim protokołem prac Zamawiającemu, Wykonawca ponosi pełną odpowiedzialność za utratę, uszkodzenie </w:t>
      </w:r>
      <w:r w:rsidR="002E0A69">
        <w:t xml:space="preserve">   </w:t>
      </w:r>
      <w:r w:rsidRPr="00AF2218">
        <w:t>lub inne zmniejszenie użyteczności i</w:t>
      </w:r>
      <w:r>
        <w:t> </w:t>
      </w:r>
      <w:r w:rsidRPr="00AF2218">
        <w:t>wartości przedmiotu umowy.</w:t>
      </w:r>
      <w:r w:rsidRPr="002F6262">
        <w:t xml:space="preserve"> </w:t>
      </w:r>
    </w:p>
    <w:p w:rsidR="004B5A32" w:rsidRDefault="004B5A32" w:rsidP="00CB55FB">
      <w:pPr>
        <w:pStyle w:val="IIUstp"/>
        <w:numPr>
          <w:ilvl w:val="0"/>
          <w:numId w:val="26"/>
        </w:numPr>
      </w:pPr>
      <w:r w:rsidRPr="00415247">
        <w:t xml:space="preserve">Zamawiający ma prawo odstąpienia od umowy w całości lub w części albo rozwiązania umowy ze skutkiem natychmiastowym i żądać kar umownych, o których mowa </w:t>
      </w:r>
      <w:r w:rsidR="00B662F2" w:rsidRPr="00415247">
        <w:t>w § 7.</w:t>
      </w:r>
      <w:r w:rsidRPr="00415247">
        <w:t xml:space="preserve"> umowy, w przypadku, gdy Wykonawca nie wniósł skutecznie zabezpieczenia należytego wykonania umowy w terminie i wysokości określonych w </w:t>
      </w:r>
      <w:r w:rsidR="00254E16" w:rsidRPr="00415247">
        <w:fldChar w:fldCharType="begin"/>
      </w:r>
      <w:r w:rsidR="00254E16" w:rsidRPr="00415247">
        <w:instrText xml:space="preserve"> REF _Ref333699699 \r \h  \* MERGEFORMAT </w:instrText>
      </w:r>
      <w:r w:rsidR="00254E16" w:rsidRPr="00415247">
        <w:fldChar w:fldCharType="separate"/>
      </w:r>
      <w:r w:rsidR="00CA1F6A">
        <w:t>§ 10</w:t>
      </w:r>
      <w:r w:rsidR="00254E16" w:rsidRPr="00415247">
        <w:fldChar w:fldCharType="end"/>
      </w:r>
      <w:r w:rsidRPr="00415247">
        <w:t xml:space="preserve"> niniejszej umowy lub nie uzupełnił go, w trybie określonym w </w:t>
      </w:r>
      <w:r w:rsidR="00254E16" w:rsidRPr="00415247">
        <w:fldChar w:fldCharType="begin"/>
      </w:r>
      <w:r w:rsidR="00254E16" w:rsidRPr="00415247">
        <w:instrText xml:space="preserve"> REF _Ref333694775 \r \h  \* MERGEFORMAT </w:instrText>
      </w:r>
      <w:r w:rsidR="00254E16" w:rsidRPr="00415247">
        <w:fldChar w:fldCharType="separate"/>
      </w:r>
      <w:r w:rsidR="00CA1F6A">
        <w:t>§ 7</w:t>
      </w:r>
      <w:r w:rsidR="00254E16" w:rsidRPr="00415247">
        <w:fldChar w:fldCharType="end"/>
      </w:r>
      <w:r w:rsidRPr="00415247">
        <w:t xml:space="preserve"> ust. </w:t>
      </w:r>
      <w:r w:rsidR="00E55EB4" w:rsidRPr="00415247">
        <w:fldChar w:fldCharType="begin"/>
      </w:r>
      <w:r w:rsidRPr="00415247">
        <w:instrText xml:space="preserve"> REF _Ref333938128 \r \h </w:instrText>
      </w:r>
      <w:r w:rsidR="00E55EB4" w:rsidRPr="00415247">
        <w:fldChar w:fldCharType="separate"/>
      </w:r>
      <w:r w:rsidR="00CA1F6A">
        <w:t>7</w:t>
      </w:r>
      <w:r w:rsidR="00E55EB4" w:rsidRPr="00415247">
        <w:fldChar w:fldCharType="end"/>
      </w:r>
      <w:r w:rsidRPr="00415247">
        <w:t xml:space="preserve"> lub nie przedłużył zabezpieczenia, w przypadku przedłużenia terminu realizacji umowy.</w:t>
      </w:r>
    </w:p>
    <w:p w:rsidR="00D8158A" w:rsidRPr="00A16310" w:rsidRDefault="00D8158A" w:rsidP="00CB55FB">
      <w:pPr>
        <w:pStyle w:val="IIUstp"/>
        <w:numPr>
          <w:ilvl w:val="0"/>
          <w:numId w:val="26"/>
        </w:numPr>
      </w:pPr>
      <w:r w:rsidRPr="00E54C81">
        <w:rPr>
          <w:iCs/>
        </w:rPr>
        <w:t xml:space="preserve">Zamawiającemu przysługuje prawo rozwiązania Umowy ze skutkiem natychmiastowym </w:t>
      </w:r>
      <w:r w:rsidRPr="00E54C81">
        <w:rPr>
          <w:iCs/>
        </w:rPr>
        <w:br/>
        <w:t xml:space="preserve">z powodu postępowania w sposób rażąco naruszający postanowienia „Dobrych praktyk zakupowych </w:t>
      </w:r>
      <w:r w:rsidRPr="00A16310">
        <w:rPr>
          <w:iCs/>
        </w:rPr>
        <w:t>PGE Dystrybucja S.A.”</w:t>
      </w:r>
      <w:r w:rsidR="00283F15" w:rsidRPr="00A16310">
        <w:rPr>
          <w:iCs/>
        </w:rPr>
        <w:t xml:space="preserve"> i Kodeksu Postępowania dla Partnerów Biznesowych PGE Dystrybucja S.A.</w:t>
      </w:r>
      <w:r w:rsidRPr="00A16310">
        <w:rPr>
          <w:iCs/>
        </w:rPr>
        <w:t xml:space="preserve">, o których mowa w § 12 ust. </w:t>
      </w:r>
      <w:r w:rsidR="007D1DEF" w:rsidRPr="00A16310">
        <w:rPr>
          <w:iCs/>
        </w:rPr>
        <w:t>9</w:t>
      </w:r>
      <w:r w:rsidRPr="00A16310">
        <w:rPr>
          <w:iCs/>
        </w:rPr>
        <w:t xml:space="preserve"> Umowy.</w:t>
      </w:r>
    </w:p>
    <w:p w:rsidR="003579B6" w:rsidRPr="00C9160A" w:rsidRDefault="003579B6" w:rsidP="003579B6">
      <w:pPr>
        <w:pStyle w:val="IIUstp"/>
        <w:numPr>
          <w:ilvl w:val="0"/>
          <w:numId w:val="26"/>
        </w:numPr>
      </w:pPr>
      <w:r w:rsidRPr="00A16310">
        <w:rPr>
          <w:iCs/>
        </w:rPr>
        <w:t xml:space="preserve">Zamawiającemu przysługuje </w:t>
      </w:r>
      <w:r w:rsidRPr="00C9160A">
        <w:rPr>
          <w:iCs/>
        </w:rPr>
        <w:t xml:space="preserve">prawo odstąpienia od umowy w terminie 30 dni                             od powzięcia informacji o prawomocnym skazaniu urzędującego członka organu zarządzającego lub nadzorczego Wykonawcy na etapie postępowania zakupowego dotyczącego zawarcia niniejszej umowy lub w trakcie realizacji niniejszej umowy                       za przestępstwa z art. 165a, art. 181-188, art. 189a, art. 218-221, art. 228-230a, art. 250a, art. 258 lub art. 270-309 ustawy  z dnia 6 czerwca 1997r. Kodeks karny (Dz. U.                   z 2018r. poz. 1600 </w:t>
      </w:r>
      <w:proofErr w:type="spellStart"/>
      <w:r w:rsidRPr="00C9160A">
        <w:rPr>
          <w:iCs/>
        </w:rPr>
        <w:t>t.j</w:t>
      </w:r>
      <w:proofErr w:type="spellEnd"/>
      <w:r w:rsidRPr="00C9160A">
        <w:rPr>
          <w:iCs/>
        </w:rPr>
        <w:t xml:space="preserve">. z </w:t>
      </w:r>
      <w:proofErr w:type="spellStart"/>
      <w:r w:rsidRPr="00C9160A">
        <w:rPr>
          <w:iCs/>
        </w:rPr>
        <w:t>pz</w:t>
      </w:r>
      <w:proofErr w:type="spellEnd"/>
      <w:r w:rsidRPr="00C9160A">
        <w:rPr>
          <w:iCs/>
        </w:rPr>
        <w:t>.), przestępstwa o charakterze terrorystycznym, o którym mowa w art. 115 § 20 ustawy z dnia 6 czerwca 1997r. – Kodeks karny, przestępstwa skarbowe , przestępstwa, o których mowa w art. 9 lub art. 10 ustawy z dnia 15 czerwca 2012r. o skutkach powierzania wykonywania pracy cudzoziemcom przebywającym wbrew przepisom na terytorium Rzeczypospolitej Polskiej (Dz. U. z 2012r., poz. 769).</w:t>
      </w:r>
    </w:p>
    <w:p w:rsidR="00913E53" w:rsidRPr="003579B6" w:rsidRDefault="00913E53" w:rsidP="00913E53">
      <w:pPr>
        <w:pStyle w:val="IIUstp"/>
        <w:numPr>
          <w:ilvl w:val="0"/>
          <w:numId w:val="26"/>
        </w:numPr>
      </w:pPr>
      <w:r w:rsidRPr="003579B6">
        <w:t xml:space="preserve">W razie powzięcia przez PGE informacji o toczącym się postępowaniu przed organem podatkowym w związku z uczestnictwem Wykonawcy w transakcjach mających na celu wyłudzenie z budżetu państwa podatku VAT w związku z Umową, PGE, wedle swojego </w:t>
      </w:r>
      <w:r w:rsidRPr="003579B6">
        <w:lastRenderedPageBreak/>
        <w:t>wyboru, może odstąpić od Umowy (w całości lub w części) w trybie określonym poniżej.</w:t>
      </w:r>
    </w:p>
    <w:p w:rsidR="00913E53" w:rsidRDefault="00913E53" w:rsidP="00913E53">
      <w:pPr>
        <w:pStyle w:val="IIUstp"/>
        <w:numPr>
          <w:ilvl w:val="0"/>
          <w:numId w:val="26"/>
        </w:numPr>
      </w:pPr>
      <w:r w:rsidRPr="003579B6">
        <w:t>W przypadku zaistnienia okoliczności przewidzianych w ust. 14 powyżej, PGE                          przed podjęciem decyzji o odstąpieniu od Umowy, zwróci się do Wykonawcy                                  o przedłożenie w oznaczonym terminie dodatkowych informacji, wyjaśnień                                lub dokumentów, a Wykonawca jest je zobowiązany w tym terminie przedłożyć.                         W przypadku zwrócenia się przez P</w:t>
      </w:r>
      <w:r w:rsidR="007B5C30">
        <w:t xml:space="preserve">GE z żądaniem, o którym mowa </w:t>
      </w:r>
      <w:r w:rsidRPr="003579B6">
        <w:t>w zdaniu poprzednim, termin na odstąpienie od Umowy wynosi 30 (trzydzieści) dni liczonych od dnia otrzymania kompletnyc</w:t>
      </w:r>
      <w:r w:rsidR="007B5C30">
        <w:t xml:space="preserve">h informacji, wyjaśnień </w:t>
      </w:r>
      <w:r w:rsidRPr="003579B6">
        <w:t>lub dokumentów od Wykonawcy, lub odmowy Wykonawcy złożenia informacji, wyjaśnień lub dokumentów, lub upływu terminu wyznaczonego przez PGE na złożenie informacji, wyjaśnień lub dokumentów przez Wykonawcę.</w:t>
      </w:r>
    </w:p>
    <w:p w:rsidR="000411ED" w:rsidRPr="003579B6" w:rsidRDefault="000411ED" w:rsidP="000411ED">
      <w:pPr>
        <w:pStyle w:val="IIUstp"/>
        <w:numPr>
          <w:ilvl w:val="0"/>
          <w:numId w:val="26"/>
        </w:numPr>
      </w:pPr>
      <w:r>
        <w:t>Umowne prawo</w:t>
      </w:r>
      <w:r w:rsidRPr="000411ED">
        <w:t xml:space="preserve"> odstąpienia od całości lub części Umowy wykonuje się poprzez złożenie Stronie pisemnego oświadczenia. O ile Umowa nie określa inaczej, Zamawiający może odstąpić od Umowy w terminie 30 dni od dnia powzięcia wiadomości o okolicznościach będących podstawą do odstąpienia.</w:t>
      </w:r>
    </w:p>
    <w:p w:rsidR="002E0A69" w:rsidRPr="00415247" w:rsidRDefault="002E0A69" w:rsidP="00C9160A">
      <w:pPr>
        <w:pStyle w:val="IIUstp"/>
        <w:numPr>
          <w:ilvl w:val="0"/>
          <w:numId w:val="0"/>
        </w:numPr>
      </w:pPr>
    </w:p>
    <w:p w:rsidR="004B5A32" w:rsidRPr="00981171" w:rsidRDefault="004B5A32" w:rsidP="004B5A32">
      <w:pPr>
        <w:pStyle w:val="IParagraf"/>
        <w:numPr>
          <w:ilvl w:val="0"/>
          <w:numId w:val="4"/>
        </w:numPr>
        <w:ind w:left="426" w:firstLine="283"/>
      </w:pPr>
      <w:bookmarkStart w:id="32" w:name="_Ref333694945"/>
    </w:p>
    <w:bookmarkEnd w:id="32"/>
    <w:p w:rsidR="004B5A32" w:rsidRPr="00927BE0" w:rsidRDefault="004B5A32" w:rsidP="004B5A32">
      <w:pPr>
        <w:pStyle w:val="IIIXPodtytu"/>
      </w:pPr>
      <w:r w:rsidRPr="00927BE0">
        <w:t>Rękojmia i Gwarancja</w:t>
      </w:r>
    </w:p>
    <w:p w:rsidR="004B5A32" w:rsidRPr="00AF2218" w:rsidRDefault="004B5A32" w:rsidP="00CB55FB">
      <w:pPr>
        <w:pStyle w:val="IIUstp"/>
        <w:numPr>
          <w:ilvl w:val="0"/>
          <w:numId w:val="27"/>
        </w:numPr>
      </w:pPr>
      <w:r w:rsidRPr="00AF2218">
        <w:t xml:space="preserve">Wykonawca jest odpowiedzialny wobec Zamawiającego za wady i usterki w przedmiocie umowy zmniejszające jego wartość lub użyteczność ze względu na cel oznaczony </w:t>
      </w:r>
      <w:r w:rsidR="00D505DD">
        <w:br/>
      </w:r>
      <w:r w:rsidRPr="00AF2218">
        <w:t>w umowie oraz wynikający z przeznaczenia.</w:t>
      </w:r>
    </w:p>
    <w:p w:rsidR="004B5A32" w:rsidRPr="00AF2218" w:rsidRDefault="004B5A32" w:rsidP="00CB55FB">
      <w:pPr>
        <w:pStyle w:val="IIUstp"/>
        <w:numPr>
          <w:ilvl w:val="0"/>
          <w:numId w:val="27"/>
        </w:numPr>
      </w:pPr>
      <w:r w:rsidRPr="00AF2218">
        <w:t xml:space="preserve">Wykonawca udziela Zamawiającemu rękojmi i 36 miesięcznej gwarancji na wykonany przedmiot umowy wraz z zamontowanymi urządzeniami, licząc od dnia odbioru końcowego i przekazania w użytkowanie wszystkich robót budowlanych, będących przedmiotem odbioru. </w:t>
      </w:r>
    </w:p>
    <w:p w:rsidR="004B5A32" w:rsidRPr="00AF2218" w:rsidRDefault="004B5A32" w:rsidP="00CB55FB">
      <w:pPr>
        <w:pStyle w:val="IIUstp"/>
        <w:numPr>
          <w:ilvl w:val="0"/>
          <w:numId w:val="27"/>
        </w:numPr>
      </w:pPr>
      <w:bookmarkStart w:id="33" w:name="_Ref333701472"/>
      <w:r w:rsidRPr="00AF2218">
        <w:t>W przypadku gdy przedmiot umowy został wykonany niezgodnie z umową i przedmiotem zamówienia, Zamawiający, wedle własnego wyboru, może:</w:t>
      </w:r>
      <w:bookmarkEnd w:id="33"/>
    </w:p>
    <w:p w:rsidR="004B5A32" w:rsidRPr="002B2116" w:rsidRDefault="004B5A32" w:rsidP="00CB55FB">
      <w:pPr>
        <w:pStyle w:val="IIInumerowanie"/>
        <w:numPr>
          <w:ilvl w:val="0"/>
          <w:numId w:val="12"/>
        </w:numPr>
      </w:pPr>
      <w:r w:rsidRPr="002B2116">
        <w:t>żądać bezpłatnego usunięcia wad lub/i usterek w wyznaczonym przez siebie terminie, bez względu na wysokość związanych z tym kosztów;</w:t>
      </w:r>
    </w:p>
    <w:p w:rsidR="004B5A32" w:rsidRPr="002B2116" w:rsidRDefault="004B5A32" w:rsidP="00CB55FB">
      <w:pPr>
        <w:pStyle w:val="IIInumerowanie"/>
        <w:numPr>
          <w:ilvl w:val="0"/>
          <w:numId w:val="12"/>
        </w:numPr>
      </w:pPr>
      <w:r w:rsidRPr="002B2116">
        <w:t>nie żądając usunięcia wad lub usterek obniżyć wynagrodzenie Wykonawcy;</w:t>
      </w:r>
    </w:p>
    <w:p w:rsidR="004B5A32" w:rsidRPr="002B2116" w:rsidRDefault="004B5A32" w:rsidP="00CB55FB">
      <w:pPr>
        <w:pStyle w:val="IIInumerowanie"/>
        <w:numPr>
          <w:ilvl w:val="0"/>
          <w:numId w:val="12"/>
        </w:numPr>
      </w:pPr>
      <w:r w:rsidRPr="002B2116">
        <w:t>odstąpić od umowy w całości lub w części, która nie została odebrana, jest wadliwa, lub zawiera usterki.</w:t>
      </w:r>
    </w:p>
    <w:p w:rsidR="004B5A32" w:rsidRPr="00AF2218" w:rsidRDefault="004B5A32" w:rsidP="00CB55FB">
      <w:pPr>
        <w:pStyle w:val="IIUstp"/>
        <w:numPr>
          <w:ilvl w:val="0"/>
          <w:numId w:val="27"/>
        </w:numPr>
      </w:pPr>
      <w:bookmarkStart w:id="34" w:name="_Ref333701485"/>
      <w:r w:rsidRPr="00AF2218">
        <w:t>Jeżeli Wykonawca nie usunie wad lub usterek w wyznaczonym przez Zamawiającego terminie, Zamawiający po uprzednim zawiadomieniu Wykonawcy zleci ich usunięcie osobie trzeciej na koszt Wykonawcy.</w:t>
      </w:r>
      <w:bookmarkEnd w:id="34"/>
    </w:p>
    <w:p w:rsidR="004B5A32" w:rsidRPr="00AF2218" w:rsidRDefault="004B5A32" w:rsidP="00CB55FB">
      <w:pPr>
        <w:pStyle w:val="IIUstp"/>
        <w:numPr>
          <w:ilvl w:val="0"/>
          <w:numId w:val="27"/>
        </w:numPr>
      </w:pPr>
      <w:r w:rsidRPr="00AF2218">
        <w:t xml:space="preserve">Niezależnie od uprawnień wymienionych w ust. </w:t>
      </w:r>
      <w:r w:rsidR="00254E16">
        <w:fldChar w:fldCharType="begin"/>
      </w:r>
      <w:r w:rsidR="00254E16">
        <w:instrText xml:space="preserve"> REF _Ref333701472 \r \h  \* MERGEFORMAT </w:instrText>
      </w:r>
      <w:r w:rsidR="00254E16">
        <w:fldChar w:fldCharType="separate"/>
      </w:r>
      <w:r w:rsidR="00CA1F6A">
        <w:t>3</w:t>
      </w:r>
      <w:r w:rsidR="00254E16">
        <w:fldChar w:fldCharType="end"/>
      </w:r>
      <w:r w:rsidRPr="00AF2218">
        <w:t xml:space="preserve"> i </w:t>
      </w:r>
      <w:r w:rsidR="00254E16">
        <w:fldChar w:fldCharType="begin"/>
      </w:r>
      <w:r w:rsidR="00254E16">
        <w:instrText xml:space="preserve"> REF _Ref333701485 \r \h  \* MERGEFORMAT </w:instrText>
      </w:r>
      <w:r w:rsidR="00254E16">
        <w:fldChar w:fldCharType="separate"/>
      </w:r>
      <w:r w:rsidR="00CA1F6A">
        <w:t>4</w:t>
      </w:r>
      <w:r w:rsidR="00254E16">
        <w:fldChar w:fldCharType="end"/>
      </w:r>
      <w:r w:rsidRPr="00AF2218">
        <w:t xml:space="preserve"> niniejszego paragrafu Zamawiającemu przysługuje prawo do żądania naprawienia poniesionej szkody.</w:t>
      </w:r>
    </w:p>
    <w:p w:rsidR="004B5A32" w:rsidRPr="00AF2218" w:rsidRDefault="004B5A32" w:rsidP="00CB55FB">
      <w:pPr>
        <w:pStyle w:val="IIUstp"/>
        <w:numPr>
          <w:ilvl w:val="0"/>
          <w:numId w:val="27"/>
        </w:numPr>
      </w:pPr>
      <w:r w:rsidRPr="00AF2218">
        <w:t>Zamawiający powiadomi Wykonawcę o stwierdzonych wadach lub usterkach przedmiotu umowy w ciągu 14 dni kalendarzowych od ich ujawnienia.</w:t>
      </w:r>
    </w:p>
    <w:p w:rsidR="004B5A32" w:rsidRPr="00AF2218" w:rsidRDefault="004B5A32" w:rsidP="00CB55FB">
      <w:pPr>
        <w:pStyle w:val="IIUstp"/>
        <w:numPr>
          <w:ilvl w:val="0"/>
          <w:numId w:val="27"/>
        </w:numPr>
      </w:pPr>
      <w:bookmarkStart w:id="35" w:name="_Ref333694970"/>
      <w:r w:rsidRPr="00AF2218">
        <w:t>W przypadku zaistnienia wady lub usterki przedmiotu umowy usunięcie wady nastąpi w terminie 7 dni od dnia zawiadomienia Wykonawcy o jej istnieniu dokonanego w formie pisemnej, elektronicznej lub faksem, wysłanego w</w:t>
      </w:r>
      <w:r w:rsidR="007B5C30">
        <w:t xml:space="preserve"> terminie 14 dni kalendarzowych</w:t>
      </w:r>
      <w:r w:rsidR="002E0A69">
        <w:t xml:space="preserve"> </w:t>
      </w:r>
      <w:r w:rsidRPr="00AF2218">
        <w:t>od dnia wykrycia wady.</w:t>
      </w:r>
      <w:bookmarkEnd w:id="35"/>
    </w:p>
    <w:p w:rsidR="004B5A32" w:rsidRPr="00AF2218" w:rsidRDefault="004B5A32" w:rsidP="00CB55FB">
      <w:pPr>
        <w:pStyle w:val="IIUstp"/>
        <w:numPr>
          <w:ilvl w:val="0"/>
          <w:numId w:val="27"/>
        </w:numPr>
      </w:pPr>
      <w:r w:rsidRPr="00AF2218">
        <w:t xml:space="preserve">Po usunięciu wady lub usterki przedmiot umowy zostanie odebrany przez Zamawiającego, co zostanie potwierdzone protokołem odbioru robót budowlanych wolnych od wad i usterek, podpisanym przez Zamawiającego i Wykonawcę. </w:t>
      </w:r>
      <w:r w:rsidR="00D505DD">
        <w:br/>
      </w:r>
      <w:r w:rsidRPr="00AF2218">
        <w:t xml:space="preserve">W przypadku, gdy Wykonawca ponownie odda roboty budowlane zawierające wady </w:t>
      </w:r>
      <w:r w:rsidR="002E0A69">
        <w:t xml:space="preserve">     </w:t>
      </w:r>
      <w:r w:rsidRPr="00AF2218">
        <w:t>lub usterki, Zamawiający może odstąpić od umowy.</w:t>
      </w:r>
    </w:p>
    <w:p w:rsidR="004B5A32" w:rsidRDefault="004B5A32" w:rsidP="00CB55FB">
      <w:pPr>
        <w:pStyle w:val="IIUstp"/>
        <w:numPr>
          <w:ilvl w:val="0"/>
          <w:numId w:val="27"/>
        </w:numPr>
      </w:pPr>
      <w:r w:rsidRPr="00AF2218">
        <w:t xml:space="preserve">Wykonawca usunie wady i usterki stwierdzone w przedmiocie umowy w okresie rękojmi w ramach wynagrodzenia umownego, określonego w </w:t>
      </w:r>
      <w:r w:rsidR="00455C2C">
        <w:t xml:space="preserve">§ 3 </w:t>
      </w:r>
      <w:r w:rsidRPr="00AF2218">
        <w:t xml:space="preserve">ust. </w:t>
      </w:r>
      <w:r w:rsidR="00455C2C">
        <w:t xml:space="preserve">1 </w:t>
      </w:r>
      <w:r w:rsidRPr="00AF2218">
        <w:t>pkt</w:t>
      </w:r>
      <w:r w:rsidR="00455C2C">
        <w:t xml:space="preserve"> 3)</w:t>
      </w:r>
      <w:r w:rsidRPr="00AF2218">
        <w:t xml:space="preserve">. </w:t>
      </w:r>
    </w:p>
    <w:p w:rsidR="002E0A69" w:rsidRDefault="002E0A69" w:rsidP="002E0A69">
      <w:pPr>
        <w:pStyle w:val="IIUstp"/>
        <w:numPr>
          <w:ilvl w:val="0"/>
          <w:numId w:val="0"/>
        </w:numPr>
        <w:ind w:left="360" w:hanging="360"/>
      </w:pPr>
    </w:p>
    <w:p w:rsidR="002E0A69" w:rsidRPr="00AF2218" w:rsidRDefault="002E0A69" w:rsidP="002E0A69">
      <w:pPr>
        <w:pStyle w:val="IIUstp"/>
        <w:numPr>
          <w:ilvl w:val="0"/>
          <w:numId w:val="0"/>
        </w:numPr>
        <w:ind w:left="360" w:hanging="360"/>
      </w:pPr>
    </w:p>
    <w:p w:rsidR="004B5A32" w:rsidRDefault="004B5A32" w:rsidP="004B5A32">
      <w:pPr>
        <w:pStyle w:val="IParagraf"/>
        <w:numPr>
          <w:ilvl w:val="0"/>
          <w:numId w:val="4"/>
        </w:numPr>
        <w:ind w:left="426" w:firstLine="283"/>
      </w:pPr>
      <w:bookmarkStart w:id="36" w:name="_Ref333699699"/>
    </w:p>
    <w:bookmarkEnd w:id="36"/>
    <w:p w:rsidR="004B5A32" w:rsidRPr="00927BE0" w:rsidRDefault="004B5A32" w:rsidP="004B5A32">
      <w:pPr>
        <w:pStyle w:val="IIIXPodtytu"/>
      </w:pPr>
      <w:r w:rsidRPr="00927BE0">
        <w:t>Zabezpieczenie należytego wykonania umowy</w:t>
      </w:r>
    </w:p>
    <w:p w:rsidR="00415247" w:rsidRPr="00E82713" w:rsidRDefault="00415247" w:rsidP="00415247">
      <w:pPr>
        <w:pStyle w:val="IIUstp"/>
      </w:pPr>
      <w:bookmarkStart w:id="37" w:name="_Ref333677024"/>
      <w:r w:rsidRPr="00E82713">
        <w:t xml:space="preserve">Wykonawca wniósł skutecznie na rzecz Zamawiającego zabezpieczenie należytego wykonania umowy w wysokości </w:t>
      </w:r>
      <w:r w:rsidRPr="00A16310">
        <w:rPr>
          <w:b/>
        </w:rPr>
        <w:t>5 %</w:t>
      </w:r>
      <w:r w:rsidRPr="00E82713">
        <w:t xml:space="preserve"> wynagrodzenia (z podatkiem VAT) określonego w </w:t>
      </w:r>
      <w:r w:rsidR="00ED3E6A">
        <w:t xml:space="preserve">§ 3 </w:t>
      </w:r>
      <w:r w:rsidRPr="00E82713">
        <w:t xml:space="preserve">ust. </w:t>
      </w:r>
      <w:r w:rsidR="00ED3E6A">
        <w:t xml:space="preserve">1 </w:t>
      </w:r>
      <w:r w:rsidRPr="00E82713">
        <w:t>pkt</w:t>
      </w:r>
      <w:r w:rsidR="00ED3E6A">
        <w:t xml:space="preserve"> 3)</w:t>
      </w:r>
      <w:r w:rsidRPr="00E82713">
        <w:t>, czyli kwotę: ……………………..………………………. zł, (słownie: ……………………</w:t>
      </w:r>
      <w:r w:rsidR="00BA7E17">
        <w:t>………………...</w:t>
      </w:r>
      <w:r w:rsidRPr="00E82713">
        <w:t>………………………………..……………….. zł) wpłacone/zdeponowane w formie ………………………………………………….</w:t>
      </w:r>
      <w:bookmarkEnd w:id="37"/>
      <w:r w:rsidR="00F70F8A">
        <w:t>.</w:t>
      </w:r>
    </w:p>
    <w:p w:rsidR="00415247" w:rsidRPr="00E82713" w:rsidRDefault="00415247" w:rsidP="00415247">
      <w:pPr>
        <w:pStyle w:val="IIUstp"/>
      </w:pPr>
      <w:r w:rsidRPr="00E82713">
        <w:t xml:space="preserve">Zabezpieczenie należytego wykonania umowy służy do pokrycia roszczeń Zamawiającego z tytułu niewykonania lub nienależytego wykonania przedmiotu umowy, a w szczególności opóźnienia w wykonaniu umowy, jak też z tytułu powstania ewentualnych wad i usterek, w tym również roszczeń osób trzecich lub z tytułu rękojmi </w:t>
      </w:r>
      <w:r w:rsidR="00547692">
        <w:br/>
      </w:r>
      <w:r w:rsidRPr="00E82713">
        <w:t>i gwarancji na wykonane usługi.</w:t>
      </w:r>
    </w:p>
    <w:p w:rsidR="00415247" w:rsidRPr="00E82713" w:rsidRDefault="00415247" w:rsidP="00415247">
      <w:pPr>
        <w:pStyle w:val="IIUstp"/>
      </w:pPr>
      <w:r w:rsidRPr="00E82713">
        <w:t xml:space="preserve">Część stanowiąca 70% wartości zabezpieczenia zostanie zwrócona Wykonawcy </w:t>
      </w:r>
      <w:r w:rsidR="002E0A69">
        <w:t xml:space="preserve">         </w:t>
      </w:r>
      <w:r w:rsidRPr="00E82713">
        <w:t xml:space="preserve">pod warunkiem prawidłowego wykonania umowy, co zostanie potwierdzone podpisaniem przez Zamawiającego bezusterkowego końcowego protokołu robót, w terminie 30 dni </w:t>
      </w:r>
      <w:r w:rsidR="00547692">
        <w:br/>
      </w:r>
      <w:r w:rsidRPr="00E82713">
        <w:t>od dnia wpłynięcia pisemnego wniosku od Wykonawcy.</w:t>
      </w:r>
    </w:p>
    <w:p w:rsidR="00415247" w:rsidRPr="00E82713" w:rsidRDefault="00415247" w:rsidP="00415247">
      <w:pPr>
        <w:pStyle w:val="IIUstp"/>
      </w:pPr>
      <w:bookmarkStart w:id="38" w:name="_Ref333677138"/>
      <w:r w:rsidRPr="00E82713">
        <w:t xml:space="preserve">Pozostałe 30% wartości zabezpieczenia podlega zwrotowi po zakończeniu okresu gwarancji i rękojmi w terminie 30 dni od wpłynięcia pisemnego wniosku od Wykonawcy, </w:t>
      </w:r>
      <w:r w:rsidR="00547692">
        <w:br/>
      </w:r>
      <w:r w:rsidRPr="00E82713">
        <w:t>o ile nie zostanie zaliczone na poczet prawnie uzasadnionych roszczeń Zamawiającego.</w:t>
      </w:r>
      <w:bookmarkEnd w:id="38"/>
    </w:p>
    <w:p w:rsidR="00415247" w:rsidRPr="00E82713" w:rsidRDefault="00415247" w:rsidP="00415247">
      <w:pPr>
        <w:pStyle w:val="IIUstp"/>
      </w:pPr>
      <w:r w:rsidRPr="00E82713">
        <w:t>Zabezpieczenie należytego wykonania umowy wniesione w pieniądzu Zamawiający zwraca w nominale na rachunek Wykonawcy.</w:t>
      </w:r>
    </w:p>
    <w:p w:rsidR="00415247" w:rsidRPr="00E82713" w:rsidRDefault="00415247" w:rsidP="00415247">
      <w:pPr>
        <w:pStyle w:val="IIUstp"/>
      </w:pPr>
      <w:r w:rsidRPr="00E82713">
        <w:t xml:space="preserve">Jeżeli zabezpieczenie wniesione jest w gwarancjach bankowych lub ubezpieczeniowych Wykonawca ma obowiązek przedstawić Zamawiającemu stosowną umowę gwarancyjną w terminie do dnia zawarcia niniejszej umowy w wysokości określonej w ust. </w:t>
      </w:r>
      <w:r w:rsidRPr="00E82713">
        <w:fldChar w:fldCharType="begin"/>
      </w:r>
      <w:r w:rsidRPr="00E82713">
        <w:instrText xml:space="preserve"> REF _Ref333677024 \r \h  \* MERGEFORMAT </w:instrText>
      </w:r>
      <w:r w:rsidRPr="00E82713">
        <w:fldChar w:fldCharType="separate"/>
      </w:r>
      <w:r w:rsidR="00CA1F6A">
        <w:t>1</w:t>
      </w:r>
      <w:r w:rsidRPr="00E82713">
        <w:fldChar w:fldCharType="end"/>
      </w:r>
      <w:r w:rsidRPr="00E82713">
        <w:t xml:space="preserve"> niniejszego paragrafu, na okres o 30 dni dłuższy od terminu realizacji umowy, oraz w wysokości 30 % kwoty wynikającej z ust. </w:t>
      </w:r>
      <w:r w:rsidRPr="00E82713">
        <w:fldChar w:fldCharType="begin"/>
      </w:r>
      <w:r w:rsidRPr="00E82713">
        <w:instrText xml:space="preserve"> REF _Ref333677024 \r \h  \* MERGEFORMAT </w:instrText>
      </w:r>
      <w:r w:rsidRPr="00E82713">
        <w:fldChar w:fldCharType="separate"/>
      </w:r>
      <w:r w:rsidR="00CA1F6A">
        <w:t>1</w:t>
      </w:r>
      <w:r w:rsidRPr="00E82713">
        <w:fldChar w:fldCharType="end"/>
      </w:r>
      <w:r w:rsidRPr="00E82713">
        <w:t xml:space="preserve"> niniejszego paragrafu, na okres określony </w:t>
      </w:r>
      <w:r>
        <w:br/>
      </w:r>
      <w:r w:rsidRPr="00E82713">
        <w:t xml:space="preserve">w ust. </w:t>
      </w:r>
      <w:r w:rsidRPr="00E82713">
        <w:fldChar w:fldCharType="begin"/>
      </w:r>
      <w:r w:rsidRPr="00E82713">
        <w:instrText xml:space="preserve"> REF _Ref333677138 \r \h  \* MERGEFORMAT </w:instrText>
      </w:r>
      <w:r w:rsidRPr="00E82713">
        <w:fldChar w:fldCharType="separate"/>
      </w:r>
      <w:r w:rsidR="00CA1F6A">
        <w:t>4</w:t>
      </w:r>
      <w:r w:rsidRPr="00E82713">
        <w:fldChar w:fldCharType="end"/>
      </w:r>
      <w:r w:rsidRPr="00E82713">
        <w:t xml:space="preserve"> niniejszego paragrafu. </w:t>
      </w:r>
    </w:p>
    <w:p w:rsidR="00415247" w:rsidRPr="00E82713" w:rsidRDefault="00415247" w:rsidP="00415247">
      <w:pPr>
        <w:pStyle w:val="IIUstp"/>
      </w:pPr>
      <w:r w:rsidRPr="00E82713">
        <w:t xml:space="preserve">Jeżeli z uwagi na przedłużenie czasu wykonywania prac, niezależnie od przyczyn tego wydłużenia, zabezpieczenie wniesione w gwarancjach bankowych </w:t>
      </w:r>
      <w:r w:rsidR="002E0A69">
        <w:t xml:space="preserve">                                </w:t>
      </w:r>
      <w:r w:rsidRPr="00E82713">
        <w:t xml:space="preserve">lub ubezpieczeniowych wygasłoby przed zakończeniem realizacji umowy, Wykonawca </w:t>
      </w:r>
      <w:r w:rsidR="00547692">
        <w:br/>
      </w:r>
      <w:r w:rsidRPr="00E82713">
        <w:t xml:space="preserve">na 14 dni roboczych przed wygaśnięciem takiego zabezpieczenia ma obowiązek przedstawić Zamawiającemu stosowny aneks lub nową gwarancję lub wpłacić odpowiednie zabezpieczenie w gotówce. Jeżeli Wykonawca nie wykona powyższego obowiązku Zamawiający może, niezależnie od uprawnienia wynikającego </w:t>
      </w:r>
      <w:r w:rsidR="00547692">
        <w:br/>
      </w:r>
      <w:r w:rsidRPr="00E82713">
        <w:t xml:space="preserve">z </w:t>
      </w:r>
      <w:r w:rsidR="00D8029C">
        <w:t xml:space="preserve">§ 8 </w:t>
      </w:r>
      <w:r w:rsidRPr="00E82713">
        <w:t xml:space="preserve">ust. </w:t>
      </w:r>
      <w:r w:rsidR="00D8029C">
        <w:t xml:space="preserve">1 </w:t>
      </w:r>
      <w:r w:rsidRPr="00E82713">
        <w:t>pkt</w:t>
      </w:r>
      <w:r w:rsidR="00D8029C">
        <w:t xml:space="preserve"> 4)</w:t>
      </w:r>
      <w:r w:rsidRPr="00E82713">
        <w:t>, zażądać od gwaranta wypłaty z gwarancji i zaliczyć uzyskaną w ten sposób kwotę na poczet zabezpieczenia.</w:t>
      </w:r>
    </w:p>
    <w:p w:rsidR="00415247" w:rsidRPr="00E82713" w:rsidRDefault="00415247" w:rsidP="00415247">
      <w:pPr>
        <w:pStyle w:val="IIUstp"/>
      </w:pPr>
      <w:r w:rsidRPr="00E82713">
        <w:t xml:space="preserve">Zamawiający będzie uprawniony do zaspokojenia wszelkich swoich roszczeń wobec Wykonawcy z tytułu niewykonania lub nienależytego wykonania Umowy według swego wyboru z zabezpieczenia należytego wykonania Umowy lub w drodze potrącenia przysługujących mu wierzytelności wobec Wykonawcy z należnych Wykonawcy kwot z tytułu wykonania Robót. Dotyczy to w szczególności następujących roszczeń: </w:t>
      </w:r>
    </w:p>
    <w:p w:rsidR="00415247" w:rsidRPr="00E82713" w:rsidRDefault="00415247" w:rsidP="00415247">
      <w:pPr>
        <w:pStyle w:val="IIInumerowanie"/>
        <w:numPr>
          <w:ilvl w:val="0"/>
          <w:numId w:val="2"/>
        </w:numPr>
        <w:ind w:left="720"/>
        <w:rPr>
          <w:color w:val="auto"/>
        </w:rPr>
      </w:pPr>
      <w:r w:rsidRPr="00E82713">
        <w:rPr>
          <w:color w:val="auto"/>
        </w:rPr>
        <w:t xml:space="preserve">z tytułu kar umownych, </w:t>
      </w:r>
    </w:p>
    <w:p w:rsidR="00415247" w:rsidRPr="00E82713" w:rsidRDefault="00415247" w:rsidP="00415247">
      <w:pPr>
        <w:pStyle w:val="IIInumerowanie"/>
        <w:numPr>
          <w:ilvl w:val="0"/>
          <w:numId w:val="2"/>
        </w:numPr>
        <w:ind w:left="720"/>
        <w:rPr>
          <w:color w:val="auto"/>
        </w:rPr>
      </w:pPr>
      <w:r w:rsidRPr="00E82713">
        <w:rPr>
          <w:color w:val="auto"/>
        </w:rPr>
        <w:t>z tytułu odszkodowań należnych jakimkolwiek osobom trzecim, w tym Podwykonawcom,</w:t>
      </w:r>
    </w:p>
    <w:p w:rsidR="002E0A69" w:rsidRPr="00F339CD" w:rsidRDefault="00415247" w:rsidP="00F339CD">
      <w:pPr>
        <w:pStyle w:val="IIInumerowanie"/>
        <w:numPr>
          <w:ilvl w:val="0"/>
          <w:numId w:val="2"/>
        </w:numPr>
        <w:ind w:left="720"/>
        <w:rPr>
          <w:color w:val="auto"/>
        </w:rPr>
      </w:pPr>
      <w:r w:rsidRPr="00E82713">
        <w:rPr>
          <w:color w:val="auto"/>
        </w:rPr>
        <w:t xml:space="preserve">z tytułu odszkodowań należnych Zamawiającemu, a w szczególności z tytułu odszkodowania równego różnicy pomiędzy całkowitym Wynagrodzeniem należnym Wykonawcy z tytułu należytego wykonania Umowy a wynagrodzeniem należnym innemu podmiotowi, któremu Zamawiający na wypadek rozwiązania Umowy </w:t>
      </w:r>
      <w:r>
        <w:rPr>
          <w:color w:val="auto"/>
        </w:rPr>
        <w:br/>
      </w:r>
      <w:r w:rsidRPr="00E82713">
        <w:rPr>
          <w:color w:val="auto"/>
        </w:rPr>
        <w:t>lub odstąpienia od Umowy powierzy dokończenie Robót,</w:t>
      </w:r>
    </w:p>
    <w:p w:rsidR="00415247" w:rsidRPr="00E82713" w:rsidRDefault="00415247" w:rsidP="00415247">
      <w:pPr>
        <w:pStyle w:val="IIInumerowanie"/>
        <w:numPr>
          <w:ilvl w:val="0"/>
          <w:numId w:val="2"/>
        </w:numPr>
        <w:ind w:left="720"/>
        <w:rPr>
          <w:color w:val="auto"/>
        </w:rPr>
      </w:pPr>
      <w:r w:rsidRPr="00E82713">
        <w:rPr>
          <w:color w:val="auto"/>
        </w:rPr>
        <w:t xml:space="preserve">o zwrot poniesionych przez Zamawiającego (w przypadku braku zapłaty </w:t>
      </w:r>
      <w:r w:rsidR="002E0A69">
        <w:rPr>
          <w:color w:val="auto"/>
        </w:rPr>
        <w:t xml:space="preserve">             </w:t>
      </w:r>
      <w:r w:rsidRPr="00E82713">
        <w:rPr>
          <w:color w:val="auto"/>
        </w:rPr>
        <w:t xml:space="preserve">przez Wykonawcę) kosztów tytułem rekompensaty lub odszkodowania należnego osobom </w:t>
      </w:r>
      <w:r w:rsidRPr="00E82713">
        <w:rPr>
          <w:color w:val="auto"/>
        </w:rPr>
        <w:lastRenderedPageBreak/>
        <w:t>trzecim.</w:t>
      </w:r>
    </w:p>
    <w:p w:rsidR="004B5A32" w:rsidRDefault="00415247" w:rsidP="00415247">
      <w:pPr>
        <w:pStyle w:val="IIIPodstawowy"/>
        <w:rPr>
          <w:color w:val="00B0F0"/>
        </w:rPr>
      </w:pPr>
      <w:r w:rsidRPr="00E82713">
        <w:t>Jeżeli Zamawiający będzie zaspokajać swoje roszczenia wobec Wykonawcy z zabezpieczenia należytego wykonania umowy a zabezpieczenie należytego wykonania Umowy okaże się niewystarczające dla zaspokojenia w całości roszczeń Zamawiającego, Zamawiający będzie uprawniony do potrącenia przysługujących mu wierzytelności wobec Wykonawcy z należnych Wykonawcy kwot z tytułu wykonania Robót</w:t>
      </w:r>
      <w:r w:rsidR="004B5A32" w:rsidRPr="00AF2218">
        <w:rPr>
          <w:color w:val="00B0F0"/>
        </w:rPr>
        <w:t>.</w:t>
      </w:r>
    </w:p>
    <w:p w:rsidR="00EA679E" w:rsidRDefault="00EA679E" w:rsidP="00415247">
      <w:pPr>
        <w:pStyle w:val="IIIPodstawowy"/>
        <w:rPr>
          <w:color w:val="00B0F0"/>
        </w:rPr>
      </w:pPr>
    </w:p>
    <w:p w:rsidR="004B5A32" w:rsidRPr="00981171" w:rsidRDefault="004B5A32" w:rsidP="004B5A32">
      <w:pPr>
        <w:pStyle w:val="IParagraf"/>
        <w:numPr>
          <w:ilvl w:val="0"/>
          <w:numId w:val="4"/>
        </w:numPr>
        <w:ind w:left="426" w:firstLine="283"/>
      </w:pPr>
      <w:bookmarkStart w:id="39" w:name="_Ref333705879"/>
    </w:p>
    <w:bookmarkEnd w:id="39"/>
    <w:p w:rsidR="004B5A32" w:rsidRPr="004161E3" w:rsidRDefault="004B5A32" w:rsidP="004B5A32">
      <w:pPr>
        <w:pStyle w:val="IIIXPodtytu"/>
      </w:pPr>
      <w:r w:rsidRPr="004161E3">
        <w:t>Obowiązek zachowania tajemnicy</w:t>
      </w:r>
    </w:p>
    <w:p w:rsidR="004B5A32" w:rsidRPr="00AF2218" w:rsidRDefault="004B5A32" w:rsidP="00CB55FB">
      <w:pPr>
        <w:pStyle w:val="IIUstp"/>
        <w:numPr>
          <w:ilvl w:val="0"/>
          <w:numId w:val="28"/>
        </w:numPr>
      </w:pPr>
      <w:bookmarkStart w:id="40" w:name="_Ref333705717"/>
      <w:r w:rsidRPr="00AF2218">
        <w:t>Wykonawca zobowiązuje się do zachowania w tajemnicy informacji stanowiących tajemnicę przedsiębiorstwa oraz dane osobowe, uzyskanych w związku z realizacją Umowy oraz innych informacji, o których powziął wiadomość, bez względu na źródło ich pochodzenia w związku z zawarciem bądź wykonaniem Umowy oraz wykorzystania otrzymanych od Zamawiającego informacji tylko w celu wykonania Umowy.  W okresie obowiązywania niniejszej Umowy oraz po jej wygaśnięciu lub rozwiązaniu Wykonawca  jest zobowiązany do  nie publikowania, przekazywania, ujawniania ani udzielania żadnych informacji, które uzyska w związku z realizacją niniejszej Umowy.</w:t>
      </w:r>
      <w:bookmarkEnd w:id="40"/>
      <w:r w:rsidRPr="00AF2218">
        <w:t xml:space="preserve"> </w:t>
      </w:r>
    </w:p>
    <w:p w:rsidR="004B5A32" w:rsidRPr="00AF2218" w:rsidRDefault="004B5A32" w:rsidP="00CB55FB">
      <w:pPr>
        <w:pStyle w:val="IIUstp"/>
        <w:numPr>
          <w:ilvl w:val="0"/>
          <w:numId w:val="28"/>
        </w:numPr>
      </w:pPr>
      <w:r w:rsidRPr="00AF2218">
        <w:t xml:space="preserve">Wykonawca zobowiązuje się do zabezpieczenia, informacji o których mowa w ust. </w:t>
      </w:r>
      <w:r w:rsidR="00254E16">
        <w:fldChar w:fldCharType="begin"/>
      </w:r>
      <w:r w:rsidR="00254E16">
        <w:instrText xml:space="preserve"> REF _Ref333705717 \r \h  \* MERGEFORMAT </w:instrText>
      </w:r>
      <w:r w:rsidR="00254E16">
        <w:fldChar w:fldCharType="separate"/>
      </w:r>
      <w:r w:rsidR="00CA1F6A">
        <w:t>1</w:t>
      </w:r>
      <w:r w:rsidR="00254E16">
        <w:fldChar w:fldCharType="end"/>
      </w:r>
      <w:r w:rsidRPr="00AF2218">
        <w:t xml:space="preserve"> niniejszego paragrafu przed ujawnieniem lub udostępnieniem ich osobom trzecim zarówno w okresie realizacji niniejszej Umowy, jak i bez ograniczeń czasowych po jej rozwiązaniu lub wygaśnięciu. </w:t>
      </w:r>
    </w:p>
    <w:p w:rsidR="004B5A32" w:rsidRPr="00AF2218" w:rsidRDefault="004B5A32" w:rsidP="00CB55FB">
      <w:pPr>
        <w:pStyle w:val="IIUstp"/>
        <w:numPr>
          <w:ilvl w:val="0"/>
          <w:numId w:val="28"/>
        </w:numPr>
      </w:pPr>
      <w:r w:rsidRPr="00AF2218">
        <w:t xml:space="preserve">Wykonawca odpowiada za podjęcie wszelkich niezbędnych środków zapewniających dochowanie zobowiązań określonych w niniejszej klauzuli w szczególności przez swoich pracowników oraz podwykonawców oraz inne osoby zatrudnione przez niego </w:t>
      </w:r>
      <w:r w:rsidR="002E0A69">
        <w:t xml:space="preserve">               </w:t>
      </w:r>
      <w:r w:rsidRPr="00AF2218">
        <w:t xml:space="preserve">do wykonywania przedmiotu Umowy. Wszystkie osoby, które w imieniu Wykonawcy lub pod jego kierownictwem będą uczestniczyły w realizacji Umowy zostaną przez niego zobowiązane do zachowania w tajemnicy tych informacji przynajmniej w takim samym zakresie w jakim zobowiązany jest Wykonawca. </w:t>
      </w:r>
    </w:p>
    <w:p w:rsidR="004B5A32" w:rsidRPr="00AF2218" w:rsidRDefault="004B5A32" w:rsidP="00CB55FB">
      <w:pPr>
        <w:pStyle w:val="IIUstp"/>
        <w:numPr>
          <w:ilvl w:val="0"/>
          <w:numId w:val="28"/>
        </w:numPr>
      </w:pPr>
      <w:r w:rsidRPr="00AF2218">
        <w:t xml:space="preserve">Obowiązek dochowania tajemnicy, nie będzie obowiązywał, gdy:  </w:t>
      </w:r>
    </w:p>
    <w:p w:rsidR="004B5A32" w:rsidRPr="002B2116" w:rsidRDefault="004B5A32" w:rsidP="00CB55FB">
      <w:pPr>
        <w:pStyle w:val="IIInumerowanie"/>
        <w:numPr>
          <w:ilvl w:val="0"/>
          <w:numId w:val="13"/>
        </w:numPr>
      </w:pPr>
      <w:r w:rsidRPr="002B2116">
        <w:t>informacja, jest powszechnie znana,</w:t>
      </w:r>
    </w:p>
    <w:p w:rsidR="004B5A32" w:rsidRPr="002B2116" w:rsidRDefault="004B5A32" w:rsidP="00CB55FB">
      <w:pPr>
        <w:pStyle w:val="IIInumerowanie"/>
        <w:numPr>
          <w:ilvl w:val="0"/>
          <w:numId w:val="13"/>
        </w:numPr>
      </w:pPr>
      <w:r w:rsidRPr="002B2116">
        <w:t>informacja została ujawniona za uprzednią pisemną zgodą Zamawiającego,</w:t>
      </w:r>
    </w:p>
    <w:p w:rsidR="004B5A32" w:rsidRPr="002B2116" w:rsidRDefault="004B5A32" w:rsidP="00CB55FB">
      <w:pPr>
        <w:pStyle w:val="IIInumerowanie"/>
        <w:numPr>
          <w:ilvl w:val="0"/>
          <w:numId w:val="13"/>
        </w:numPr>
      </w:pPr>
      <w:r w:rsidRPr="002B2116">
        <w:t xml:space="preserve">informacja została ujawniona zgodnie z wymogami obwiązującego prawa </w:t>
      </w:r>
      <w:r w:rsidR="002E0A69">
        <w:t xml:space="preserve">              </w:t>
      </w:r>
      <w:r w:rsidRPr="002B2116">
        <w:t>lub orzeczenia sądowego.</w:t>
      </w:r>
    </w:p>
    <w:p w:rsidR="00EA679E" w:rsidRPr="00AF2218" w:rsidRDefault="004B5A32" w:rsidP="00C9160A">
      <w:pPr>
        <w:pStyle w:val="IIUstp"/>
        <w:numPr>
          <w:ilvl w:val="0"/>
          <w:numId w:val="28"/>
        </w:numPr>
      </w:pPr>
      <w:r w:rsidRPr="00AF2218">
        <w:t>Wykaz osób ze strony Wykonawcy mających dostęp do informacji, o których mowa w ust. </w:t>
      </w:r>
      <w:r w:rsidR="00254E16">
        <w:fldChar w:fldCharType="begin"/>
      </w:r>
      <w:r w:rsidR="00254E16">
        <w:instrText xml:space="preserve"> REF _Ref333705717 \r \h  \* MERGEFORMAT </w:instrText>
      </w:r>
      <w:r w:rsidR="00254E16">
        <w:fldChar w:fldCharType="separate"/>
      </w:r>
      <w:r w:rsidR="00CA1F6A">
        <w:t>1</w:t>
      </w:r>
      <w:r w:rsidR="00254E16">
        <w:fldChar w:fldCharType="end"/>
      </w:r>
      <w:r w:rsidRPr="00AF2218">
        <w:t xml:space="preserve">, stanowić będzie </w:t>
      </w:r>
      <w:r w:rsidR="00254E16">
        <w:fldChar w:fldCharType="begin"/>
      </w:r>
      <w:r w:rsidR="00254E16">
        <w:instrText xml:space="preserve"> REF _Ref333705940 \r \h  \* MERGEFORMAT </w:instrText>
      </w:r>
      <w:r w:rsidR="00254E16">
        <w:fldChar w:fldCharType="separate"/>
      </w:r>
      <w:r w:rsidR="00CA1F6A">
        <w:t>Załącznik nr 5</w:t>
      </w:r>
      <w:r w:rsidR="00254E16">
        <w:fldChar w:fldCharType="end"/>
      </w:r>
      <w:r w:rsidRPr="00AF2218">
        <w:t xml:space="preserve"> do Umowy. </w:t>
      </w:r>
    </w:p>
    <w:p w:rsidR="004B5A32" w:rsidRDefault="004B5A32" w:rsidP="00CB55FB">
      <w:pPr>
        <w:pStyle w:val="IIUstp"/>
        <w:numPr>
          <w:ilvl w:val="0"/>
          <w:numId w:val="28"/>
        </w:numPr>
      </w:pPr>
      <w:r w:rsidRPr="00AF2218">
        <w:t xml:space="preserve">W przypadku naruszania przez Wykonawcę, jego podwykonawców lub pracowników któregokolwiek z nich  postanowień  niniejszego paragrafu Wykonawca zobowiązany będzie niniejszego paragrafu do zapłaty na rzecz Zamawiającego kary umownej </w:t>
      </w:r>
      <w:r w:rsidR="002E0A69">
        <w:t xml:space="preserve">             </w:t>
      </w:r>
      <w:r w:rsidRPr="00AF2218">
        <w:t>w wysokości 2 000 zł za każdy przypadek naruszenia. Zamawiający ma prawo dochodzenia odszkodowania uzupełniającego, jeżeli szkoda wynikająca z naruszenia przez Wykonawcę postanowień niniejszego paragrafu jest wyższa od kwoty przysługującej mu kary umownej.</w:t>
      </w:r>
    </w:p>
    <w:p w:rsidR="002E0A69" w:rsidRPr="00AF2218" w:rsidRDefault="002E0A69" w:rsidP="00FD2ADA">
      <w:pPr>
        <w:pStyle w:val="IIUstp"/>
        <w:numPr>
          <w:ilvl w:val="0"/>
          <w:numId w:val="0"/>
        </w:numPr>
      </w:pPr>
    </w:p>
    <w:p w:rsidR="004B5A32" w:rsidRPr="00981171" w:rsidRDefault="004B5A32" w:rsidP="004B5A32">
      <w:pPr>
        <w:pStyle w:val="IParagraf"/>
        <w:numPr>
          <w:ilvl w:val="0"/>
          <w:numId w:val="4"/>
        </w:numPr>
        <w:ind w:left="426" w:firstLine="283"/>
      </w:pPr>
    </w:p>
    <w:p w:rsidR="004B5A32" w:rsidRPr="004161E3" w:rsidRDefault="004B5A32" w:rsidP="004B5A32">
      <w:pPr>
        <w:pStyle w:val="IIIXPodtytu"/>
      </w:pPr>
      <w:r w:rsidRPr="004161E3">
        <w:t>Postanowienia końcowe</w:t>
      </w:r>
    </w:p>
    <w:p w:rsidR="00012B91" w:rsidRPr="00A16310" w:rsidRDefault="004B5A32" w:rsidP="00012B91">
      <w:pPr>
        <w:pStyle w:val="IIUstp"/>
        <w:numPr>
          <w:ilvl w:val="0"/>
          <w:numId w:val="40"/>
        </w:numPr>
      </w:pPr>
      <w:r w:rsidRPr="00AF2218">
        <w:t xml:space="preserve">W związku </w:t>
      </w:r>
      <w:r w:rsidRPr="00A16310">
        <w:t xml:space="preserve">z posiadaniem przez PGE Polska Grupa Energetyczna S.A. – podmiot dominujący w stosunku do Zamawiającego PGE Dystrybucja S.A. – statusu spółki publicznej, Wykonawca oświadcza, iż wyraża zgodę na przekazanie podpisanej obustronnie niniejszej umowy PGE Polska Grupa Energetyczna S.A. na potrzeby </w:t>
      </w:r>
      <w:r w:rsidRPr="00A16310">
        <w:lastRenderedPageBreak/>
        <w:t xml:space="preserve">zgodnego z prawem wykonania przez PGE Polska Grupa Energetyczna S.A obowiązków informacyjnych wynikających z art. 56 ustawy z dnia 29 lipca 2005 roku o ofercie publicznej i warunkach wprowadzania instrumentów finansowych do zorganizowanego systemu obrotu oraz o spółkach publicznych </w:t>
      </w:r>
      <w:r w:rsidR="007B0D2C" w:rsidRPr="00A16310">
        <w:t xml:space="preserve">(tj. Dz.U. z 2013 r.  poz. 1382) </w:t>
      </w:r>
      <w:r w:rsidR="002E0A69" w:rsidRPr="00A16310">
        <w:t xml:space="preserve">                </w:t>
      </w:r>
      <w:r w:rsidRPr="00A16310">
        <w:t xml:space="preserve">oraz podawanie do publicznej wiadomości informacji dotyczących przedmiotowej umowy </w:t>
      </w:r>
      <w:r w:rsidR="00D505DD" w:rsidRPr="00A16310">
        <w:br/>
      </w:r>
      <w:r w:rsidR="00012B91" w:rsidRPr="00A16310">
        <w:t xml:space="preserve">w zakresie wskazanym w Rozporządzeniu Ministra Finansów z dnia 29 marca 2018 r. </w:t>
      </w:r>
      <w:r w:rsidR="00012B91" w:rsidRPr="00A16310">
        <w:br/>
        <w:t xml:space="preserve">w sprawie informacji bieżących i okresowych przekazywanych przez emitentów papierów wartościowych oraz warunków uznawania za równoważne informacji wymaganych przepisami prawa państwa niebędącego państwem członkowskim (tj. Dz.U. z 2018 poz. 757). </w:t>
      </w:r>
    </w:p>
    <w:p w:rsidR="004B5A32" w:rsidRPr="00AF2218" w:rsidRDefault="004B5A32" w:rsidP="00012B91">
      <w:pPr>
        <w:pStyle w:val="IIUstp"/>
        <w:numPr>
          <w:ilvl w:val="0"/>
          <w:numId w:val="40"/>
        </w:numPr>
      </w:pPr>
      <w:r w:rsidRPr="00A16310">
        <w:t>Postanowienia umowy nie mogą być zmienione, ani uzupełnione</w:t>
      </w:r>
      <w:r w:rsidR="00012B91" w:rsidRPr="00A16310">
        <w:t xml:space="preserve"> postanowieniami niekorzystnymi dla </w:t>
      </w:r>
      <w:r w:rsidRPr="00A16310">
        <w:t>Zamawiającego i Wykonawcy, jeżeli zmiana powodowałaby zmianę treści oferty, na podstawie</w:t>
      </w:r>
      <w:r w:rsidRPr="00AF2218">
        <w:t>, której został wybrany Wykonawca, chyba że konieczność zmiany spowodowana będzie okolicznościami, których nie można było przewidzieć przy zawieraniu umowy.</w:t>
      </w:r>
    </w:p>
    <w:p w:rsidR="004B5A32" w:rsidRPr="00AF2218" w:rsidRDefault="004B5A32" w:rsidP="00012B91">
      <w:pPr>
        <w:pStyle w:val="IIUstp"/>
        <w:numPr>
          <w:ilvl w:val="0"/>
          <w:numId w:val="40"/>
        </w:numPr>
      </w:pPr>
      <w:r w:rsidRPr="00AF2218">
        <w:t>Wykonawca nie może przenieść na jakąkolwiek osobę trzecią, w tym podwykonawcę, praw, a w tym wierzytelności wynikających z umowy bez uprzedniej pisemnej zgody Zamawiającego pod rygorem nieważności. Faktury wystawiane w toku realizacji niniejszej umowy przez Wykonawcę, powinny zawierać oświadczenie, że przelew wierzytelności wynikających z niniejszej umowy wymaga zgody Zamawiającego.</w:t>
      </w:r>
    </w:p>
    <w:p w:rsidR="004B5A32" w:rsidRPr="00AF2218" w:rsidRDefault="004B5A32" w:rsidP="00012B91">
      <w:pPr>
        <w:pStyle w:val="IIUstp"/>
        <w:numPr>
          <w:ilvl w:val="0"/>
          <w:numId w:val="40"/>
        </w:numPr>
      </w:pPr>
      <w:r w:rsidRPr="00AF2218">
        <w:t>Wszelkie zmiany niniejszej umowy wymagają formy pisemnej pod rygorem nieważności.</w:t>
      </w:r>
    </w:p>
    <w:p w:rsidR="004B5A32" w:rsidRPr="00AF2218" w:rsidRDefault="004B5A32" w:rsidP="00012B91">
      <w:pPr>
        <w:pStyle w:val="IIUstp"/>
        <w:numPr>
          <w:ilvl w:val="0"/>
          <w:numId w:val="40"/>
        </w:numPr>
      </w:pPr>
      <w:r w:rsidRPr="00AF2218">
        <w:t>W sprawach nieuregulowanych niniejszą umową mają zastosowanie przepisy Kodeksu Cywilnego.</w:t>
      </w:r>
    </w:p>
    <w:p w:rsidR="004B5A32" w:rsidRPr="00AF2218" w:rsidRDefault="004B5A32" w:rsidP="00012B91">
      <w:pPr>
        <w:pStyle w:val="IIUstp"/>
        <w:numPr>
          <w:ilvl w:val="0"/>
          <w:numId w:val="40"/>
        </w:numPr>
      </w:pPr>
      <w:r w:rsidRPr="00AF2218">
        <w:t>Sprawy sporne rozstrzygane będą przez sąd powszechny właściwy miejscowo dla siedziby Zamawiającego.</w:t>
      </w:r>
    </w:p>
    <w:p w:rsidR="004B5A32" w:rsidRPr="00AF2218" w:rsidRDefault="004B5A32" w:rsidP="00B16F06">
      <w:pPr>
        <w:pStyle w:val="IIUstp"/>
        <w:numPr>
          <w:ilvl w:val="0"/>
          <w:numId w:val="40"/>
        </w:numPr>
      </w:pPr>
      <w:r w:rsidRPr="00AF2218">
        <w:t>Umowę</w:t>
      </w:r>
      <w:r w:rsidR="00B16F06" w:rsidRPr="00B16F06">
        <w:t xml:space="preserve"> sporządzono w dwóch jednobrzmiących egzemplarzach, z których jeden otrzymuje Zamawiający, a drugi Wykonawca.</w:t>
      </w:r>
    </w:p>
    <w:p w:rsidR="004B5A32" w:rsidRPr="00A16310" w:rsidRDefault="004B5A32" w:rsidP="00012B91">
      <w:pPr>
        <w:pStyle w:val="IIUstp"/>
        <w:numPr>
          <w:ilvl w:val="0"/>
          <w:numId w:val="40"/>
        </w:numPr>
      </w:pPr>
      <w:r w:rsidRPr="00AF2218">
        <w:t xml:space="preserve">Wykonawca oświadcza, iż jest uprawniony do zawarcia i wykonania niniejszej umowy, posiada w tym zakresie stosowną wiedzę i doświadczenie. Wykonawca oświadcza, </w:t>
      </w:r>
      <w:r w:rsidR="002E0A69">
        <w:t xml:space="preserve">       </w:t>
      </w:r>
      <w:r w:rsidRPr="00AF2218">
        <w:t xml:space="preserve">iż zawarcie i wykonanie niniejszej umowy nie naruszy praw osób trzecich, w przypadku gdyby takie naruszenia praw wystąpiły, zobowiązuje się do pokrycia wszelkich </w:t>
      </w:r>
      <w:r w:rsidRPr="00A16310">
        <w:t>uzasadnionych roszczeń tych osób trzecich.</w:t>
      </w:r>
    </w:p>
    <w:p w:rsidR="00283F15" w:rsidRPr="00A16310" w:rsidRDefault="00283F15" w:rsidP="00283F15">
      <w:pPr>
        <w:pStyle w:val="IIUstp"/>
        <w:numPr>
          <w:ilvl w:val="0"/>
          <w:numId w:val="40"/>
        </w:numPr>
      </w:pPr>
      <w:r w:rsidRPr="00A16310">
        <w:t>Wykonawca oświadcza, że:</w:t>
      </w:r>
    </w:p>
    <w:p w:rsidR="00283F15" w:rsidRPr="00A16310" w:rsidRDefault="00283F15" w:rsidP="00283F15">
      <w:pPr>
        <w:pStyle w:val="IIUstp"/>
        <w:numPr>
          <w:ilvl w:val="0"/>
          <w:numId w:val="0"/>
        </w:numPr>
        <w:ind w:left="360"/>
      </w:pPr>
      <w:r w:rsidRPr="00A16310">
        <w:t xml:space="preserve">a) zapoznał się z zasadami określonymi w „Dobrych praktykach zakupowych PGE Dystrybucja S.A.” (http://www.pgedystrybucja.pl/przetargi) oraz zapewnia, że on, jego pracownicy, współpracownicy, osoby przy pomocy których świadczy usługi na rzecz Zamawiającego lub podwykonawcy przy realizacji niniejszej Umowy, będą przestrzegać wszystkich obowiązujących przepisów prawa oraz postanowień wyżej wymienionego dokumentu. </w:t>
      </w:r>
    </w:p>
    <w:p w:rsidR="00283F15" w:rsidRPr="00A16310" w:rsidRDefault="00283F15" w:rsidP="00283F15">
      <w:pPr>
        <w:pStyle w:val="IIUstp"/>
        <w:numPr>
          <w:ilvl w:val="0"/>
          <w:numId w:val="0"/>
        </w:numPr>
        <w:ind w:left="360"/>
      </w:pPr>
      <w:r w:rsidRPr="00A16310">
        <w:t>b)</w:t>
      </w:r>
      <w:r w:rsidRPr="00A16310">
        <w:tab/>
        <w:t>zapoznał się z treścią Kodeksu Postępowania dla Partnerów Biznesowych PGE Dystrybucja S.A. dostępnego na https://pgedystrybucja.pl/przetargi i jako Partner Biznesowy Zamawiającego, w rozumieniu tego kodeksu, w swojej działalności przestrzega określonych w Kodeksie standardów prawnych i etycznych oraz wymaga przestrzegania tych standardów ze strony swoich podwykonawców i dostawców w sprawach związanych z realizacją umów zawartych z Zamawiającym,</w:t>
      </w:r>
    </w:p>
    <w:p w:rsidR="00283F15" w:rsidRPr="00A16310" w:rsidRDefault="00283F15" w:rsidP="00283F15">
      <w:pPr>
        <w:pStyle w:val="IIUstp"/>
        <w:numPr>
          <w:ilvl w:val="0"/>
          <w:numId w:val="0"/>
        </w:numPr>
        <w:ind w:left="360"/>
      </w:pPr>
      <w:r w:rsidRPr="00A16310">
        <w:t>c) prowadzi działalność w sposób odpowiedzialny, w swojej działalności stosuje się do obowiązujących go zasad etyki, przepisów powszechnie obowiązującego prawa - w szczególności przepisów dotyczących przeciwdziałaniu korupcji, procederom prania brudnych pieniędzy i finansowania terroryzmu, przepisów dotyczących przestrzegania praw pracowniczych, przepisów dotyczących przestrzegania zasad bezpieczeństwa i higieny pracy, przepisów przeciwpożarowych, prawa ochrony konkurencji, przepisów dotyczących gospodarki odpadami, przepisów w zakresie ochrony mienia oraz przepisów ochrony środowiska, a także dokłada należytej staranności przy weryfikacji swoich podwykonawców w powyższym zakresie.</w:t>
      </w:r>
    </w:p>
    <w:p w:rsidR="00283F15" w:rsidRPr="00A16310" w:rsidRDefault="00283F15" w:rsidP="00283F15">
      <w:pPr>
        <w:pStyle w:val="IIUstp"/>
        <w:numPr>
          <w:ilvl w:val="0"/>
          <w:numId w:val="40"/>
        </w:numPr>
      </w:pPr>
      <w:r w:rsidRPr="00A16310">
        <w:t xml:space="preserve">Wykonawca zobowiązuje się zapewnić, że realizacja spoczywających na Wykonawcy </w:t>
      </w:r>
      <w:r w:rsidRPr="00A16310">
        <w:lastRenderedPageBreak/>
        <w:t xml:space="preserve">obowiązków umownych nie będzie zlecona lub powierzona pracownikom Zamawiającego, bądź przez nich </w:t>
      </w:r>
      <w:proofErr w:type="spellStart"/>
      <w:r w:rsidRPr="00A16310">
        <w:t>współwykonywana</w:t>
      </w:r>
      <w:proofErr w:type="spellEnd"/>
      <w:r w:rsidRPr="00A16310">
        <w:t xml:space="preserve">. </w:t>
      </w:r>
    </w:p>
    <w:p w:rsidR="00283F15" w:rsidRPr="00A16310" w:rsidRDefault="00283F15" w:rsidP="00283F15">
      <w:pPr>
        <w:pStyle w:val="IIUstp"/>
        <w:numPr>
          <w:ilvl w:val="0"/>
          <w:numId w:val="40"/>
        </w:numPr>
      </w:pPr>
      <w:r w:rsidRPr="00A16310">
        <w:t>W razie zgłoszenia przez Zamawiającego jakichkolwiek wątpliwości dotyczących przestrzegania przez Wykonawcę, w tym jego pracowników, współpracowników, podwykonawców lub osób przy pomocy których będzie świadczyć Usługę, zasad określonych w ust. 9 – 10 powyżej, Wykonawca zobowiązany jest przedłożyć Zamawiającemu stosowne wyjaśnienia oraz podejmie działania naprawcze mające na celu usunięcie wszelkich potwierdzonych nieprawidłowości. W przypadku nieprzedstawienia wyjaśnień lub nieusunięcia stwierdzonych nieprawidłowości w wyznaczonym terminie 7 dni, Zamawiający – w okresie następujących 30 dni - jest uprawniony do odstąpienia od Umowy.</w:t>
      </w:r>
    </w:p>
    <w:p w:rsidR="00381F63" w:rsidRPr="00A16310" w:rsidRDefault="00381F63" w:rsidP="00012B91">
      <w:pPr>
        <w:pStyle w:val="IIUstp"/>
        <w:numPr>
          <w:ilvl w:val="0"/>
          <w:numId w:val="40"/>
        </w:numPr>
      </w:pPr>
      <w:r w:rsidRPr="00A16310">
        <w:t>Wykonawca oświadcza, iż posiada/nie posiada rachunek bankowy lub rachunek                              w spółdzielczej kasie oszczędnościowo-kredytowej, w ramach którego został aktywowany rachunek VAT przeznaczony do przyjmowania i dokonywania płatności w ramach Mechanizmu Podzielonej Płatności, o którym mowa w art. 108a ustawy z dnia 11 marca 2004 r. o podatku od towarów i usług (</w:t>
      </w:r>
      <w:proofErr w:type="spellStart"/>
      <w:r w:rsidRPr="00A16310">
        <w:t>t.j</w:t>
      </w:r>
      <w:proofErr w:type="spellEnd"/>
      <w:r w:rsidRPr="00A16310">
        <w:t xml:space="preserve">. Dz.U. z 2017r. poz. 1221 z </w:t>
      </w:r>
      <w:proofErr w:type="spellStart"/>
      <w:r w:rsidRPr="00A16310">
        <w:t>późn</w:t>
      </w:r>
      <w:proofErr w:type="spellEnd"/>
      <w:r w:rsidRPr="00A16310">
        <w:t>. zm.).</w:t>
      </w:r>
    </w:p>
    <w:p w:rsidR="00381F63" w:rsidRPr="00A16310" w:rsidRDefault="00381F63" w:rsidP="00012B91">
      <w:pPr>
        <w:pStyle w:val="IIUstp"/>
        <w:numPr>
          <w:ilvl w:val="0"/>
          <w:numId w:val="40"/>
        </w:numPr>
      </w:pPr>
      <w:r w:rsidRPr="00A16310">
        <w:t>Wykonawca oświadcza, że zobowiązuje się do dostarczenia nowego oświadczenia                                      w przypadku zmiany stanu faktycznego.</w:t>
      </w:r>
    </w:p>
    <w:p w:rsidR="00381F63" w:rsidRPr="00A16310" w:rsidRDefault="00381F63" w:rsidP="00012B91">
      <w:pPr>
        <w:pStyle w:val="IIUstp"/>
        <w:numPr>
          <w:ilvl w:val="0"/>
          <w:numId w:val="40"/>
        </w:numPr>
      </w:pPr>
      <w:r w:rsidRPr="00A16310">
        <w:t xml:space="preserve">Złożenie nowego oświadczenia nie powoduje konieczności aneksowania umowy. </w:t>
      </w:r>
    </w:p>
    <w:p w:rsidR="00FD2ADA" w:rsidRPr="00A16310" w:rsidRDefault="00FD2ADA" w:rsidP="00A16310">
      <w:pPr>
        <w:pStyle w:val="IIUstp"/>
        <w:numPr>
          <w:ilvl w:val="0"/>
          <w:numId w:val="40"/>
        </w:numPr>
      </w:pPr>
      <w:r w:rsidRPr="00A16310">
        <w:t xml:space="preserve">Wykonawca wyraża zgodę na udostępnienie oferty złożonej w postępowaniu nr </w:t>
      </w:r>
      <w:r w:rsidR="00A16310" w:rsidRPr="00A16310">
        <w:t xml:space="preserve">POST/DYS/OLD/GZ/02044/2022 </w:t>
      </w:r>
      <w:r w:rsidRPr="00A16310">
        <w:t>oraz treści niniejszej umowy podm</w:t>
      </w:r>
      <w:r w:rsidR="00BD2D06" w:rsidRPr="00A16310">
        <w:t>iotom wchodzącym w skład Grupy K</w:t>
      </w:r>
      <w:r w:rsidRPr="00A16310">
        <w:t>apitałowej PGE.</w:t>
      </w:r>
    </w:p>
    <w:p w:rsidR="00FD2ADA" w:rsidRPr="00A16310" w:rsidRDefault="00FD2ADA" w:rsidP="00012B91">
      <w:pPr>
        <w:pStyle w:val="IIUstp"/>
        <w:numPr>
          <w:ilvl w:val="0"/>
          <w:numId w:val="40"/>
        </w:numPr>
      </w:pPr>
      <w:r w:rsidRPr="00A16310">
        <w:t>Wykonawca wyraża zgodę na cesje wszelkich praw i obowiązków wynikających                          z niniejszej umowy przez Zamawiającego na Spółki wchodzące w skład Grupy Kapitałowej PGE.</w:t>
      </w:r>
    </w:p>
    <w:p w:rsidR="00EA679E" w:rsidRPr="00A16310" w:rsidRDefault="00FD2ADA" w:rsidP="004911E8">
      <w:pPr>
        <w:pStyle w:val="IIUstp"/>
        <w:numPr>
          <w:ilvl w:val="0"/>
          <w:numId w:val="40"/>
        </w:numPr>
      </w:pPr>
      <w:r w:rsidRPr="00A16310">
        <w:t>Zamawiający oświadcza, a Wykonawca przyjmuje do wiadomości, iż w ramach wykonywania niniejszej umowy obowiązuje zakaz udziału pracowników Zamawiającego                w realizacji przedmiotu umowy.</w:t>
      </w:r>
    </w:p>
    <w:p w:rsidR="004B5A32" w:rsidRPr="004161E3" w:rsidRDefault="004B5A32" w:rsidP="004B5A32">
      <w:pPr>
        <w:pStyle w:val="IIIXPodtytu"/>
      </w:pPr>
      <w:r w:rsidRPr="004161E3">
        <w:t>Załączniki do umowy</w:t>
      </w:r>
    </w:p>
    <w:p w:rsidR="004B5A32" w:rsidRPr="00C87BEF" w:rsidRDefault="004B5A32" w:rsidP="004B5A32">
      <w:pPr>
        <w:pStyle w:val="IIIPodstawowy"/>
      </w:pPr>
      <w:r w:rsidRPr="00C87BEF">
        <w:t>Integralną częścią umowy są następujące załączniki:</w:t>
      </w:r>
    </w:p>
    <w:p w:rsidR="004B5A32" w:rsidRPr="00BA7E17" w:rsidRDefault="004B5A32" w:rsidP="00CB55FB">
      <w:pPr>
        <w:pStyle w:val="IIIZaczniki"/>
        <w:numPr>
          <w:ilvl w:val="0"/>
          <w:numId w:val="17"/>
        </w:numPr>
      </w:pPr>
      <w:bookmarkStart w:id="41" w:name="_Ref333691844"/>
      <w:r w:rsidRPr="00840194">
        <w:noBreakHyphen/>
      </w:r>
      <w:r>
        <w:t xml:space="preserve"> </w:t>
      </w:r>
      <w:r w:rsidRPr="00BA7E17">
        <w:t>Oferta Wykonawcy.</w:t>
      </w:r>
      <w:bookmarkEnd w:id="41"/>
    </w:p>
    <w:p w:rsidR="004B5A32" w:rsidRPr="00BA7E17" w:rsidRDefault="004B5A32" w:rsidP="00CB55FB">
      <w:pPr>
        <w:pStyle w:val="IIIZaczniki"/>
        <w:numPr>
          <w:ilvl w:val="0"/>
          <w:numId w:val="17"/>
        </w:numPr>
      </w:pPr>
      <w:bookmarkStart w:id="42" w:name="_Ref333691889"/>
      <w:r w:rsidRPr="00BA7E17">
        <w:noBreakHyphen/>
        <w:t xml:space="preserve"> Harmonogram rzeczowo – finansowy.</w:t>
      </w:r>
      <w:bookmarkEnd w:id="42"/>
    </w:p>
    <w:p w:rsidR="004B5A32" w:rsidRPr="00840194" w:rsidRDefault="004B5A32" w:rsidP="00CB55FB">
      <w:pPr>
        <w:pStyle w:val="IIIZaczniki"/>
        <w:numPr>
          <w:ilvl w:val="0"/>
          <w:numId w:val="17"/>
        </w:numPr>
      </w:pPr>
      <w:bookmarkStart w:id="43" w:name="_Ref333769510"/>
      <w:r w:rsidRPr="00840194">
        <w:noBreakHyphen/>
      </w:r>
      <w:r>
        <w:t xml:space="preserve"> </w:t>
      </w:r>
      <w:r w:rsidRPr="00840194">
        <w:t>Kosztorys ofertowy.</w:t>
      </w:r>
      <w:bookmarkEnd w:id="43"/>
    </w:p>
    <w:p w:rsidR="004B5A32" w:rsidRPr="00840194" w:rsidRDefault="004B5A32" w:rsidP="00CB55FB">
      <w:pPr>
        <w:pStyle w:val="IIIZaczniki"/>
        <w:numPr>
          <w:ilvl w:val="0"/>
          <w:numId w:val="17"/>
        </w:numPr>
      </w:pPr>
      <w:bookmarkStart w:id="44" w:name="_Ref333691913"/>
      <w:r w:rsidRPr="00840194">
        <w:noBreakHyphen/>
      </w:r>
      <w:r>
        <w:t xml:space="preserve"> </w:t>
      </w:r>
      <w:r w:rsidRPr="00840194">
        <w:t>Specyfikacja techniczna.</w:t>
      </w:r>
      <w:bookmarkEnd w:id="44"/>
    </w:p>
    <w:p w:rsidR="004B5A32" w:rsidRDefault="004B5A32" w:rsidP="00CB55FB">
      <w:pPr>
        <w:pStyle w:val="IIIZaczniki"/>
        <w:numPr>
          <w:ilvl w:val="0"/>
          <w:numId w:val="17"/>
        </w:numPr>
      </w:pPr>
      <w:bookmarkStart w:id="45" w:name="_Ref333705940"/>
      <w:r w:rsidRPr="00840194">
        <w:noBreakHyphen/>
      </w:r>
      <w:r>
        <w:t xml:space="preserve"> </w:t>
      </w:r>
      <w:r w:rsidRPr="00840194">
        <w:t xml:space="preserve">Wykaz osób ze strony Wykonawcy mających dostęp do informacji, o których mowa w </w:t>
      </w:r>
      <w:r w:rsidR="00254E16">
        <w:fldChar w:fldCharType="begin"/>
      </w:r>
      <w:r w:rsidR="00254E16">
        <w:instrText xml:space="preserve"> REF _Ref333705879 \r \h  \* MERGEFORMAT </w:instrText>
      </w:r>
      <w:r w:rsidR="00254E16">
        <w:fldChar w:fldCharType="separate"/>
      </w:r>
      <w:r w:rsidR="00CA1F6A">
        <w:t>§ 11</w:t>
      </w:r>
      <w:r w:rsidR="00254E16">
        <w:fldChar w:fldCharType="end"/>
      </w:r>
      <w:r w:rsidRPr="00840194">
        <w:t>.</w:t>
      </w:r>
      <w:bookmarkEnd w:id="45"/>
    </w:p>
    <w:p w:rsidR="0095758B" w:rsidRPr="001058B9" w:rsidRDefault="0095758B" w:rsidP="00CB55FB">
      <w:pPr>
        <w:pStyle w:val="IIIZaczniki"/>
        <w:numPr>
          <w:ilvl w:val="0"/>
          <w:numId w:val="17"/>
        </w:numPr>
        <w:rPr>
          <w:szCs w:val="18"/>
        </w:rPr>
      </w:pPr>
      <w:r w:rsidRPr="0095758B">
        <w:rPr>
          <w:szCs w:val="18"/>
        </w:rPr>
        <w:t xml:space="preserve">- </w:t>
      </w:r>
      <w:r w:rsidRPr="0095758B">
        <w:rPr>
          <w:iCs w:val="0"/>
          <w:szCs w:val="18"/>
        </w:rPr>
        <w:t>Umowa powierzenia przetwarzania danych osobowych.</w:t>
      </w:r>
    </w:p>
    <w:p w:rsidR="001058B9" w:rsidRPr="003579B6" w:rsidRDefault="001058B9" w:rsidP="00CB55FB">
      <w:pPr>
        <w:pStyle w:val="IIIZaczniki"/>
        <w:numPr>
          <w:ilvl w:val="0"/>
          <w:numId w:val="17"/>
        </w:numPr>
        <w:rPr>
          <w:szCs w:val="18"/>
        </w:rPr>
      </w:pPr>
      <w:r w:rsidRPr="003579B6">
        <w:rPr>
          <w:szCs w:val="18"/>
        </w:rPr>
        <w:t>- Oświadczenie Wykonawcy (*wymagane do umów zawartych z osobami prowadzącymi</w:t>
      </w:r>
    </w:p>
    <w:p w:rsidR="001058B9" w:rsidRPr="003579B6" w:rsidRDefault="001058B9" w:rsidP="001058B9">
      <w:pPr>
        <w:pStyle w:val="IIIZaczniki"/>
        <w:numPr>
          <w:ilvl w:val="0"/>
          <w:numId w:val="0"/>
        </w:numPr>
        <w:ind w:left="720"/>
        <w:rPr>
          <w:szCs w:val="18"/>
        </w:rPr>
      </w:pPr>
      <w:r w:rsidRPr="003579B6">
        <w:rPr>
          <w:szCs w:val="18"/>
        </w:rPr>
        <w:t xml:space="preserve">                indywidualną działalność gospodarczą).</w:t>
      </w:r>
    </w:p>
    <w:p w:rsidR="001058B9" w:rsidRPr="003579B6" w:rsidRDefault="001058B9" w:rsidP="001058B9">
      <w:pPr>
        <w:pStyle w:val="IIIZaczniki"/>
        <w:numPr>
          <w:ilvl w:val="0"/>
          <w:numId w:val="0"/>
        </w:numPr>
        <w:ind w:left="720"/>
        <w:rPr>
          <w:szCs w:val="18"/>
        </w:rPr>
      </w:pPr>
    </w:p>
    <w:p w:rsidR="00CF24C1" w:rsidRDefault="00CD4A55" w:rsidP="00D068A9">
      <w:pPr>
        <w:pStyle w:val="IIIZaczniki"/>
        <w:keepNext w:val="0"/>
        <w:keepLines w:val="0"/>
        <w:numPr>
          <w:ilvl w:val="0"/>
          <w:numId w:val="0"/>
        </w:numPr>
        <w:tabs>
          <w:tab w:val="center" w:pos="1985"/>
          <w:tab w:val="center" w:pos="7371"/>
        </w:tabs>
        <w:spacing w:before="360"/>
        <w:ind w:left="720"/>
        <w:contextualSpacing w:val="0"/>
        <w:rPr>
          <w:b/>
        </w:rPr>
      </w:pPr>
      <w:r>
        <w:rPr>
          <w:b/>
        </w:rPr>
        <w:t>WYKONAWCA</w:t>
      </w:r>
      <w:r w:rsidR="004B5A32">
        <w:rPr>
          <w:b/>
        </w:rPr>
        <w:t>:</w:t>
      </w:r>
      <w:r w:rsidR="004B5A32">
        <w:rPr>
          <w:b/>
        </w:rPr>
        <w:tab/>
      </w:r>
      <w:r>
        <w:rPr>
          <w:b/>
        </w:rPr>
        <w:t>ZAMAWIAJĄCY:</w:t>
      </w:r>
    </w:p>
    <w:p w:rsidR="00792CBC" w:rsidRDefault="00792CBC" w:rsidP="00D068A9">
      <w:pPr>
        <w:pStyle w:val="IIIZaczniki"/>
        <w:keepNext w:val="0"/>
        <w:keepLines w:val="0"/>
        <w:numPr>
          <w:ilvl w:val="0"/>
          <w:numId w:val="0"/>
        </w:numPr>
        <w:tabs>
          <w:tab w:val="center" w:pos="1985"/>
          <w:tab w:val="center" w:pos="7371"/>
        </w:tabs>
        <w:spacing w:before="360"/>
        <w:ind w:left="720"/>
        <w:contextualSpacing w:val="0"/>
        <w:rPr>
          <w:b/>
        </w:rPr>
      </w:pPr>
    </w:p>
    <w:p w:rsidR="00792CBC" w:rsidRDefault="00792CBC" w:rsidP="00D068A9">
      <w:pPr>
        <w:pStyle w:val="IIIZaczniki"/>
        <w:keepNext w:val="0"/>
        <w:keepLines w:val="0"/>
        <w:numPr>
          <w:ilvl w:val="0"/>
          <w:numId w:val="0"/>
        </w:numPr>
        <w:tabs>
          <w:tab w:val="center" w:pos="1985"/>
          <w:tab w:val="center" w:pos="7371"/>
        </w:tabs>
        <w:spacing w:before="360"/>
        <w:ind w:left="720"/>
        <w:contextualSpacing w:val="0"/>
        <w:rPr>
          <w:b/>
        </w:rPr>
      </w:pPr>
    </w:p>
    <w:p w:rsidR="003579B6" w:rsidRDefault="003579B6" w:rsidP="00792CBC">
      <w:pPr>
        <w:widowControl/>
        <w:tabs>
          <w:tab w:val="left" w:pos="5465"/>
        </w:tabs>
        <w:autoSpaceDE w:val="0"/>
        <w:autoSpaceDN w:val="0"/>
        <w:adjustRightInd/>
        <w:spacing w:after="240" w:line="240" w:lineRule="auto"/>
        <w:jc w:val="left"/>
        <w:textAlignment w:val="auto"/>
        <w:rPr>
          <w:rFonts w:ascii="Arial" w:hAnsi="Arial" w:cs="Arial"/>
          <w:b/>
          <w:bCs/>
          <w:color w:val="000000"/>
          <w:sz w:val="22"/>
          <w:szCs w:val="22"/>
        </w:rPr>
      </w:pPr>
    </w:p>
    <w:p w:rsidR="004911E8" w:rsidRPr="00792CBC" w:rsidRDefault="004911E8" w:rsidP="00792CBC">
      <w:pPr>
        <w:widowControl/>
        <w:tabs>
          <w:tab w:val="left" w:pos="5465"/>
        </w:tabs>
        <w:autoSpaceDE w:val="0"/>
        <w:autoSpaceDN w:val="0"/>
        <w:adjustRightInd/>
        <w:spacing w:after="240" w:line="240" w:lineRule="auto"/>
        <w:jc w:val="left"/>
        <w:textAlignment w:val="auto"/>
        <w:rPr>
          <w:rFonts w:ascii="Arial" w:hAnsi="Arial" w:cs="Arial"/>
          <w:b/>
          <w:bCs/>
          <w:color w:val="000000"/>
          <w:sz w:val="22"/>
          <w:szCs w:val="22"/>
        </w:rPr>
      </w:pPr>
      <w:bookmarkStart w:id="46" w:name="_GoBack"/>
      <w:bookmarkEnd w:id="46"/>
    </w:p>
    <w:tbl>
      <w:tblPr>
        <w:tblW w:w="14604" w:type="dxa"/>
        <w:tblBorders>
          <w:bottom w:val="single" w:sz="4" w:space="0" w:color="auto"/>
        </w:tblBorders>
        <w:tblCellMar>
          <w:left w:w="70" w:type="dxa"/>
          <w:right w:w="70" w:type="dxa"/>
        </w:tblCellMar>
        <w:tblLook w:val="04A0" w:firstRow="1" w:lastRow="0" w:firstColumn="1" w:lastColumn="0" w:noHBand="0" w:noVBand="1"/>
      </w:tblPr>
      <w:tblGrid>
        <w:gridCol w:w="9709"/>
        <w:gridCol w:w="4895"/>
      </w:tblGrid>
      <w:tr w:rsidR="00792CBC" w:rsidRPr="00792CBC" w:rsidTr="00792CBC">
        <w:trPr>
          <w:trHeight w:val="210"/>
        </w:trPr>
        <w:tc>
          <w:tcPr>
            <w:tcW w:w="9709" w:type="dxa"/>
            <w:tcBorders>
              <w:top w:val="nil"/>
              <w:left w:val="nil"/>
              <w:bottom w:val="nil"/>
              <w:right w:val="nil"/>
            </w:tcBorders>
            <w:vAlign w:val="center"/>
            <w:hideMark/>
          </w:tcPr>
          <w:p w:rsidR="00792CBC" w:rsidRPr="00792CBC" w:rsidRDefault="00792CBC" w:rsidP="00792CBC">
            <w:pPr>
              <w:widowControl/>
              <w:pBdr>
                <w:bottom w:val="dashSmallGap" w:sz="4" w:space="1" w:color="auto"/>
              </w:pBdr>
              <w:tabs>
                <w:tab w:val="center" w:pos="1985"/>
                <w:tab w:val="center" w:pos="7371"/>
              </w:tabs>
              <w:adjustRightInd/>
              <w:spacing w:before="120" w:line="240" w:lineRule="auto"/>
              <w:ind w:left="3119" w:hanging="3119"/>
              <w:jc w:val="left"/>
              <w:textAlignment w:val="auto"/>
              <w:rPr>
                <w:rFonts w:ascii="Arial" w:hAnsi="Arial" w:cs="Arial"/>
                <w:b/>
                <w:bCs/>
                <w:iCs/>
                <w:sz w:val="22"/>
                <w:szCs w:val="22"/>
                <w:lang w:eastAsia="en-US"/>
              </w:rPr>
            </w:pPr>
            <w:r w:rsidRPr="00792CBC">
              <w:rPr>
                <w:rFonts w:ascii="Tahoma" w:hAnsi="Tahoma" w:cs="Tahoma"/>
                <w:noProof/>
                <w:sz w:val="24"/>
                <w:szCs w:val="24"/>
              </w:rPr>
              <w:drawing>
                <wp:inline distT="0" distB="0" distL="0" distR="0" wp14:anchorId="5431F5A4" wp14:editId="1BA9649B">
                  <wp:extent cx="2950845" cy="591820"/>
                  <wp:effectExtent l="0" t="0" r="1905" b="0"/>
                  <wp:docPr id="1" name="Obraz 2" descr="Opis: C:\Users\nzxac\AppData\Local\Microsoft\Windows\Temporary Internet Files\Content.Word\znak_podstawowy_970x1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Opis: C:\Users\nzxac\AppData\Local\Microsoft\Windows\Temporary Internet Files\Content.Word\znak_podstawowy_970x194.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950845" cy="591820"/>
                          </a:xfrm>
                          <a:prstGeom prst="rect">
                            <a:avLst/>
                          </a:prstGeom>
                          <a:noFill/>
                          <a:ln>
                            <a:noFill/>
                          </a:ln>
                        </pic:spPr>
                      </pic:pic>
                    </a:graphicData>
                  </a:graphic>
                </wp:inline>
              </w:drawing>
            </w:r>
          </w:p>
          <w:p w:rsidR="00792CBC" w:rsidRPr="00792CBC" w:rsidRDefault="00792CBC" w:rsidP="00792CBC">
            <w:pPr>
              <w:widowControl/>
              <w:pBdr>
                <w:bottom w:val="dashSmallGap" w:sz="4" w:space="1" w:color="auto"/>
              </w:pBdr>
              <w:tabs>
                <w:tab w:val="center" w:pos="1985"/>
                <w:tab w:val="center" w:pos="7371"/>
              </w:tabs>
              <w:adjustRightInd/>
              <w:spacing w:before="120" w:line="240" w:lineRule="auto"/>
              <w:ind w:left="3119" w:hanging="3119"/>
              <w:jc w:val="right"/>
              <w:textAlignment w:val="auto"/>
              <w:rPr>
                <w:rFonts w:ascii="Arial" w:hAnsi="Arial" w:cs="Arial"/>
                <w:b/>
                <w:bCs/>
                <w:iCs/>
                <w:sz w:val="22"/>
                <w:szCs w:val="22"/>
                <w:lang w:eastAsia="en-US"/>
              </w:rPr>
            </w:pPr>
            <w:r w:rsidRPr="00792CBC">
              <w:rPr>
                <w:rFonts w:ascii="Arial" w:hAnsi="Arial" w:cs="Arial"/>
                <w:b/>
                <w:bCs/>
                <w:iCs/>
                <w:sz w:val="22"/>
                <w:szCs w:val="22"/>
                <w:lang w:eastAsia="en-US"/>
              </w:rPr>
              <w:t xml:space="preserve">Załącznik </w:t>
            </w:r>
            <w:r>
              <w:rPr>
                <w:rFonts w:ascii="Arial" w:hAnsi="Arial" w:cs="Arial"/>
                <w:b/>
                <w:bCs/>
                <w:iCs/>
                <w:sz w:val="22"/>
                <w:szCs w:val="22"/>
                <w:lang w:eastAsia="en-US"/>
              </w:rPr>
              <w:t>7</w:t>
            </w:r>
            <w:r w:rsidRPr="00792CBC">
              <w:rPr>
                <w:rFonts w:ascii="Arial" w:hAnsi="Arial" w:cs="Arial"/>
                <w:b/>
                <w:bCs/>
                <w:iCs/>
                <w:sz w:val="22"/>
                <w:szCs w:val="22"/>
                <w:lang w:eastAsia="en-US"/>
              </w:rPr>
              <w:t xml:space="preserve"> do umowy</w:t>
            </w:r>
          </w:p>
          <w:p w:rsidR="00792CBC" w:rsidRPr="00792CBC" w:rsidRDefault="00792CBC" w:rsidP="00792CBC">
            <w:pPr>
              <w:widowControl/>
              <w:shd w:val="pct25" w:color="auto" w:fill="auto"/>
              <w:adjustRightInd/>
              <w:spacing w:line="240" w:lineRule="auto"/>
              <w:jc w:val="center"/>
              <w:textAlignment w:val="auto"/>
              <w:outlineLvl w:val="0"/>
              <w:rPr>
                <w:rFonts w:ascii="Arial" w:hAnsi="Arial" w:cs="Arial"/>
                <w:b/>
                <w:caps/>
                <w:sz w:val="22"/>
                <w:szCs w:val="22"/>
                <w:lang w:eastAsia="en-US"/>
              </w:rPr>
            </w:pPr>
            <w:r w:rsidRPr="00792CBC">
              <w:rPr>
                <w:rFonts w:ascii="Arial" w:hAnsi="Arial" w:cs="Arial"/>
                <w:b/>
                <w:caps/>
                <w:sz w:val="22"/>
                <w:szCs w:val="22"/>
                <w:lang w:eastAsia="en-US"/>
              </w:rPr>
              <w:t>OŚWIADCZENIE</w:t>
            </w:r>
          </w:p>
        </w:tc>
        <w:tc>
          <w:tcPr>
            <w:tcW w:w="4895" w:type="dxa"/>
            <w:tcBorders>
              <w:top w:val="nil"/>
              <w:left w:val="nil"/>
              <w:bottom w:val="nil"/>
              <w:right w:val="nil"/>
            </w:tcBorders>
            <w:vAlign w:val="center"/>
          </w:tcPr>
          <w:p w:rsidR="00792CBC" w:rsidRPr="00792CBC" w:rsidRDefault="00792CBC" w:rsidP="00792CBC">
            <w:pPr>
              <w:widowControl/>
              <w:tabs>
                <w:tab w:val="center" w:pos="4536"/>
                <w:tab w:val="right" w:pos="9072"/>
              </w:tabs>
              <w:adjustRightInd/>
              <w:spacing w:line="240" w:lineRule="auto"/>
              <w:jc w:val="right"/>
              <w:textAlignment w:val="auto"/>
              <w:rPr>
                <w:rFonts w:ascii="Tahoma" w:hAnsi="Tahoma" w:cs="Tahoma"/>
                <w:sz w:val="16"/>
                <w:szCs w:val="16"/>
                <w:lang w:eastAsia="en-US"/>
              </w:rPr>
            </w:pPr>
          </w:p>
        </w:tc>
      </w:tr>
    </w:tbl>
    <w:p w:rsidR="00792CBC" w:rsidRPr="00792CBC" w:rsidRDefault="00792CBC" w:rsidP="00792CBC">
      <w:pPr>
        <w:widowControl/>
        <w:autoSpaceDE w:val="0"/>
        <w:autoSpaceDN w:val="0"/>
        <w:adjustRightInd/>
        <w:spacing w:line="240" w:lineRule="auto"/>
        <w:textAlignment w:val="auto"/>
        <w:rPr>
          <w:rFonts w:ascii="Arial" w:hAnsi="Arial" w:cs="Arial"/>
          <w:i/>
        </w:rPr>
      </w:pPr>
    </w:p>
    <w:p w:rsidR="00792CBC" w:rsidRPr="00792CBC" w:rsidRDefault="00792CBC" w:rsidP="00792CBC">
      <w:pPr>
        <w:widowControl/>
        <w:adjustRightInd/>
        <w:spacing w:after="200" w:line="276" w:lineRule="auto"/>
        <w:jc w:val="left"/>
        <w:textAlignment w:val="auto"/>
        <w:rPr>
          <w:rFonts w:ascii="Arial" w:hAnsi="Arial" w:cs="Arial"/>
        </w:rPr>
      </w:pPr>
    </w:p>
    <w:p w:rsidR="00792CBC" w:rsidRPr="00792CBC" w:rsidRDefault="00792CBC" w:rsidP="00792CBC">
      <w:pPr>
        <w:widowControl/>
        <w:adjustRightInd/>
        <w:spacing w:line="240" w:lineRule="auto"/>
        <w:textAlignment w:val="auto"/>
        <w:rPr>
          <w:rFonts w:ascii="Arial" w:hAnsi="Arial" w:cs="Tahoma"/>
          <w:sz w:val="24"/>
          <w:szCs w:val="24"/>
        </w:rPr>
      </w:pPr>
    </w:p>
    <w:p w:rsidR="00792CBC" w:rsidRPr="00792CBC" w:rsidRDefault="00792CBC" w:rsidP="00792CBC">
      <w:pPr>
        <w:widowControl/>
        <w:adjustRightInd/>
        <w:spacing w:line="240" w:lineRule="auto"/>
        <w:textAlignment w:val="auto"/>
        <w:rPr>
          <w:rFonts w:ascii="Arial" w:hAnsi="Arial" w:cs="Tahoma"/>
          <w:sz w:val="24"/>
          <w:szCs w:val="24"/>
        </w:rPr>
      </w:pPr>
      <w:r w:rsidRPr="00792CBC">
        <w:rPr>
          <w:rFonts w:ascii="Arial" w:hAnsi="Arial" w:cs="Tahoma"/>
          <w:sz w:val="24"/>
          <w:szCs w:val="24"/>
        </w:rPr>
        <w:t>..........................................                                                 ........................................</w:t>
      </w:r>
    </w:p>
    <w:p w:rsidR="00792CBC" w:rsidRPr="00792CBC" w:rsidRDefault="00792CBC" w:rsidP="00792CBC">
      <w:pPr>
        <w:widowControl/>
        <w:adjustRightInd/>
        <w:spacing w:line="240" w:lineRule="auto"/>
        <w:textAlignment w:val="auto"/>
        <w:rPr>
          <w:rFonts w:ascii="Arial" w:hAnsi="Arial" w:cs="Tahoma"/>
          <w:i/>
          <w:sz w:val="16"/>
          <w:szCs w:val="24"/>
        </w:rPr>
      </w:pPr>
      <w:r w:rsidRPr="00792CBC">
        <w:rPr>
          <w:rFonts w:ascii="Arial" w:hAnsi="Arial" w:cs="Tahoma"/>
          <w:i/>
          <w:sz w:val="16"/>
          <w:szCs w:val="24"/>
        </w:rPr>
        <w:t xml:space="preserve">     ( Pieczęć Firmowa Wykonawcy)                                                                                           (miejscowość data)                                                                                                     </w:t>
      </w:r>
    </w:p>
    <w:p w:rsidR="00792CBC" w:rsidRPr="00792CBC" w:rsidRDefault="00792CBC" w:rsidP="00792CBC">
      <w:pPr>
        <w:widowControl/>
        <w:adjustRightInd/>
        <w:spacing w:line="240" w:lineRule="auto"/>
        <w:textAlignment w:val="auto"/>
        <w:rPr>
          <w:rFonts w:ascii="Arial" w:hAnsi="Arial" w:cs="Tahoma"/>
          <w:i/>
          <w:sz w:val="16"/>
          <w:szCs w:val="24"/>
        </w:rPr>
      </w:pPr>
    </w:p>
    <w:p w:rsidR="00792CBC" w:rsidRPr="00792CBC" w:rsidRDefault="00792CBC" w:rsidP="00792CBC">
      <w:pPr>
        <w:widowControl/>
        <w:adjustRightInd/>
        <w:spacing w:line="240" w:lineRule="auto"/>
        <w:textAlignment w:val="auto"/>
        <w:rPr>
          <w:rFonts w:ascii="Arial" w:hAnsi="Arial" w:cs="Tahoma"/>
          <w:i/>
          <w:sz w:val="16"/>
          <w:szCs w:val="24"/>
        </w:rPr>
      </w:pPr>
    </w:p>
    <w:p w:rsidR="00792CBC" w:rsidRPr="00792CBC" w:rsidRDefault="00792CBC" w:rsidP="00792CBC">
      <w:pPr>
        <w:widowControl/>
        <w:adjustRightInd/>
        <w:spacing w:line="240" w:lineRule="auto"/>
        <w:textAlignment w:val="auto"/>
        <w:rPr>
          <w:rFonts w:ascii="Arial" w:hAnsi="Arial" w:cs="Tahoma"/>
          <w:i/>
          <w:sz w:val="16"/>
          <w:szCs w:val="24"/>
        </w:rPr>
      </w:pPr>
    </w:p>
    <w:p w:rsidR="00792CBC" w:rsidRPr="00792CBC" w:rsidRDefault="00792CBC" w:rsidP="00792CBC">
      <w:pPr>
        <w:widowControl/>
        <w:adjustRightInd/>
        <w:spacing w:line="240" w:lineRule="auto"/>
        <w:textAlignment w:val="auto"/>
        <w:rPr>
          <w:rFonts w:ascii="Arial" w:hAnsi="Arial" w:cs="Tahoma"/>
          <w:i/>
          <w:sz w:val="16"/>
          <w:szCs w:val="24"/>
        </w:rPr>
      </w:pPr>
    </w:p>
    <w:p w:rsidR="00792CBC" w:rsidRPr="00792CBC" w:rsidRDefault="00792CBC" w:rsidP="00792CBC">
      <w:pPr>
        <w:widowControl/>
        <w:adjustRightInd/>
        <w:spacing w:line="240" w:lineRule="auto"/>
        <w:textAlignment w:val="auto"/>
        <w:rPr>
          <w:rFonts w:ascii="Arial" w:hAnsi="Arial" w:cs="Tahoma"/>
          <w:i/>
          <w:sz w:val="16"/>
          <w:szCs w:val="24"/>
        </w:rPr>
      </w:pPr>
    </w:p>
    <w:p w:rsidR="00792CBC" w:rsidRPr="00792CBC" w:rsidRDefault="00792CBC" w:rsidP="00792CBC">
      <w:pPr>
        <w:widowControl/>
        <w:adjustRightInd/>
        <w:spacing w:line="240" w:lineRule="auto"/>
        <w:textAlignment w:val="auto"/>
        <w:rPr>
          <w:rFonts w:ascii="Arial" w:hAnsi="Arial" w:cs="Tahoma"/>
          <w:i/>
          <w:sz w:val="16"/>
          <w:szCs w:val="24"/>
        </w:rPr>
      </w:pPr>
    </w:p>
    <w:p w:rsidR="00792CBC" w:rsidRPr="00792CBC" w:rsidRDefault="00792CBC" w:rsidP="00792CBC">
      <w:pPr>
        <w:widowControl/>
        <w:adjustRightInd/>
        <w:spacing w:before="120" w:line="360" w:lineRule="auto"/>
        <w:textAlignment w:val="auto"/>
        <w:rPr>
          <w:rFonts w:ascii="Arial" w:hAnsi="Arial" w:cs="Tahoma"/>
          <w:sz w:val="22"/>
          <w:szCs w:val="24"/>
        </w:rPr>
      </w:pPr>
      <w:r w:rsidRPr="00792CBC">
        <w:rPr>
          <w:rFonts w:ascii="Arial" w:hAnsi="Arial" w:cs="Tahoma"/>
          <w:b/>
          <w:sz w:val="22"/>
          <w:szCs w:val="24"/>
        </w:rPr>
        <w:t>Nazwa  Wykonawcy</w:t>
      </w:r>
      <w:r w:rsidRPr="00792CBC">
        <w:rPr>
          <w:rFonts w:ascii="Arial" w:hAnsi="Arial" w:cs="Tahoma"/>
          <w:sz w:val="22"/>
          <w:szCs w:val="24"/>
        </w:rPr>
        <w:t xml:space="preserve"> ................................................................................................................. ....................................................................................................................................................</w:t>
      </w:r>
    </w:p>
    <w:p w:rsidR="00792CBC" w:rsidRPr="00792CBC" w:rsidRDefault="00792CBC" w:rsidP="00792CBC">
      <w:pPr>
        <w:widowControl/>
        <w:adjustRightInd/>
        <w:spacing w:before="120" w:line="360" w:lineRule="auto"/>
        <w:textAlignment w:val="auto"/>
        <w:rPr>
          <w:rFonts w:ascii="Arial" w:hAnsi="Arial" w:cs="Tahoma"/>
          <w:sz w:val="22"/>
          <w:szCs w:val="24"/>
        </w:rPr>
      </w:pPr>
      <w:r w:rsidRPr="00792CBC">
        <w:rPr>
          <w:rFonts w:ascii="Arial" w:hAnsi="Arial" w:cs="Tahoma"/>
          <w:b/>
          <w:sz w:val="22"/>
          <w:szCs w:val="24"/>
        </w:rPr>
        <w:t>Adres Wykonawcy</w:t>
      </w:r>
      <w:r w:rsidRPr="00792CBC">
        <w:rPr>
          <w:rFonts w:ascii="Arial" w:hAnsi="Arial" w:cs="Tahoma"/>
          <w:sz w:val="22"/>
          <w:szCs w:val="24"/>
        </w:rPr>
        <w:t>.................................................................................................................... ....................................................................................................................................................</w:t>
      </w:r>
    </w:p>
    <w:p w:rsidR="00792CBC" w:rsidRPr="00792CBC" w:rsidRDefault="00792CBC" w:rsidP="00792CBC">
      <w:pPr>
        <w:widowControl/>
        <w:adjustRightInd/>
        <w:spacing w:line="240" w:lineRule="auto"/>
        <w:textAlignment w:val="auto"/>
        <w:rPr>
          <w:rFonts w:ascii="Arial" w:hAnsi="Arial" w:cs="Arial"/>
          <w:sz w:val="24"/>
          <w:szCs w:val="24"/>
        </w:rPr>
      </w:pPr>
      <w:r w:rsidRPr="00792CBC">
        <w:rPr>
          <w:rFonts w:ascii="Arial" w:hAnsi="Arial" w:cs="Arial"/>
          <w:sz w:val="24"/>
          <w:szCs w:val="24"/>
        </w:rPr>
        <w:t xml:space="preserve">Dotyczy postępowania nr </w:t>
      </w:r>
      <w:r w:rsidR="00A16310" w:rsidRPr="00A16310">
        <w:rPr>
          <w:rFonts w:ascii="Arial" w:hAnsi="Arial" w:cs="Arial"/>
          <w:sz w:val="24"/>
          <w:szCs w:val="24"/>
        </w:rPr>
        <w:t>POST/DYS/OLD/GZ/02044/2022</w:t>
      </w:r>
      <w:r w:rsidRPr="00792CBC">
        <w:rPr>
          <w:rFonts w:ascii="Arial" w:hAnsi="Arial" w:cs="Arial"/>
          <w:sz w:val="24"/>
          <w:szCs w:val="24"/>
        </w:rPr>
        <w:t xml:space="preserve"> oświadczam, że:</w:t>
      </w:r>
    </w:p>
    <w:p w:rsidR="00792CBC" w:rsidRPr="00792CBC" w:rsidRDefault="00792CBC" w:rsidP="00792CBC">
      <w:pPr>
        <w:widowControl/>
        <w:adjustRightInd/>
        <w:spacing w:line="240" w:lineRule="auto"/>
        <w:textAlignment w:val="auto"/>
        <w:rPr>
          <w:rFonts w:ascii="Arial" w:hAnsi="Arial" w:cs="Arial"/>
          <w:sz w:val="24"/>
          <w:szCs w:val="24"/>
        </w:rPr>
      </w:pPr>
    </w:p>
    <w:p w:rsidR="00381F63" w:rsidRPr="003579B6" w:rsidRDefault="00381F63" w:rsidP="00CB55FB">
      <w:pPr>
        <w:numPr>
          <w:ilvl w:val="0"/>
          <w:numId w:val="35"/>
        </w:numPr>
        <w:adjustRightInd/>
        <w:spacing w:after="120" w:line="240" w:lineRule="auto"/>
        <w:contextualSpacing/>
        <w:textAlignment w:val="auto"/>
        <w:rPr>
          <w:rFonts w:ascii="Arial" w:hAnsi="Arial" w:cs="Arial"/>
          <w:sz w:val="22"/>
          <w:szCs w:val="22"/>
        </w:rPr>
      </w:pPr>
      <w:r w:rsidRPr="003579B6">
        <w:rPr>
          <w:rFonts w:ascii="Arial" w:hAnsi="Arial" w:cs="Arial"/>
          <w:sz w:val="22"/>
          <w:szCs w:val="22"/>
        </w:rPr>
        <w:t>Posiadam rachunek bankowy/nie posiadam rachunku bankowego* lub rachunek                              w spółdzielczej kasie oszczędnościowo-kredytowej, w ramach którego został aktywowany rachunek VAT przeznaczony do przyjmowania i dokonywania płatności w ramach Mechanizmu Podzielonej Płatności, o którym mowa w art. 108a ustawy z dnia 11 marca 2004 r. o podatku od towarów i usług (</w:t>
      </w:r>
      <w:proofErr w:type="spellStart"/>
      <w:r w:rsidRPr="003579B6">
        <w:rPr>
          <w:rFonts w:ascii="Arial" w:hAnsi="Arial" w:cs="Arial"/>
          <w:sz w:val="22"/>
          <w:szCs w:val="22"/>
        </w:rPr>
        <w:t>t.j</w:t>
      </w:r>
      <w:proofErr w:type="spellEnd"/>
      <w:r w:rsidRPr="003579B6">
        <w:rPr>
          <w:rFonts w:ascii="Arial" w:hAnsi="Arial" w:cs="Arial"/>
          <w:sz w:val="22"/>
          <w:szCs w:val="22"/>
        </w:rPr>
        <w:t xml:space="preserve">. Dz.U. z 2017r. poz. 1221 z </w:t>
      </w:r>
      <w:proofErr w:type="spellStart"/>
      <w:r w:rsidRPr="003579B6">
        <w:rPr>
          <w:rFonts w:ascii="Arial" w:hAnsi="Arial" w:cs="Arial"/>
          <w:sz w:val="22"/>
          <w:szCs w:val="22"/>
        </w:rPr>
        <w:t>późn</w:t>
      </w:r>
      <w:proofErr w:type="spellEnd"/>
      <w:r w:rsidRPr="003579B6">
        <w:rPr>
          <w:rFonts w:ascii="Arial" w:hAnsi="Arial" w:cs="Arial"/>
          <w:sz w:val="22"/>
          <w:szCs w:val="22"/>
        </w:rPr>
        <w:t>. zm.).</w:t>
      </w:r>
    </w:p>
    <w:p w:rsidR="00381F63" w:rsidRPr="003579B6" w:rsidRDefault="00381F63" w:rsidP="00381F63">
      <w:pPr>
        <w:widowControl/>
        <w:adjustRightInd/>
        <w:spacing w:line="240" w:lineRule="auto"/>
        <w:textAlignment w:val="auto"/>
        <w:rPr>
          <w:rFonts w:ascii="Arial" w:hAnsi="Arial" w:cs="Arial"/>
          <w:sz w:val="24"/>
          <w:szCs w:val="24"/>
        </w:rPr>
      </w:pPr>
    </w:p>
    <w:p w:rsidR="00381F63" w:rsidRPr="003579B6" w:rsidRDefault="00381F63" w:rsidP="00CB55FB">
      <w:pPr>
        <w:widowControl/>
        <w:numPr>
          <w:ilvl w:val="0"/>
          <w:numId w:val="35"/>
        </w:numPr>
        <w:adjustRightInd/>
        <w:spacing w:line="240" w:lineRule="auto"/>
        <w:textAlignment w:val="auto"/>
        <w:rPr>
          <w:rFonts w:ascii="Arial" w:hAnsi="Arial" w:cs="Arial"/>
          <w:sz w:val="22"/>
          <w:szCs w:val="22"/>
        </w:rPr>
      </w:pPr>
      <w:r w:rsidRPr="003579B6">
        <w:rPr>
          <w:rFonts w:ascii="Arial" w:hAnsi="Arial" w:cs="Arial"/>
          <w:sz w:val="22"/>
          <w:szCs w:val="22"/>
        </w:rPr>
        <w:t xml:space="preserve">Zobowiązuję się do dostarczenia nowego oświadczenia w przypadku zmiany stanu </w:t>
      </w:r>
    </w:p>
    <w:p w:rsidR="00381F63" w:rsidRPr="003579B6" w:rsidRDefault="00381F63" w:rsidP="00381F63">
      <w:pPr>
        <w:widowControl/>
        <w:adjustRightInd/>
        <w:spacing w:line="240" w:lineRule="auto"/>
        <w:ind w:left="360"/>
        <w:textAlignment w:val="auto"/>
        <w:rPr>
          <w:rFonts w:ascii="Arial" w:hAnsi="Arial" w:cs="Arial"/>
          <w:sz w:val="22"/>
          <w:szCs w:val="22"/>
        </w:rPr>
      </w:pPr>
      <w:r w:rsidRPr="003579B6">
        <w:rPr>
          <w:rFonts w:ascii="Arial" w:hAnsi="Arial" w:cs="Arial"/>
          <w:sz w:val="22"/>
          <w:szCs w:val="22"/>
        </w:rPr>
        <w:t>faktycznego.</w:t>
      </w:r>
    </w:p>
    <w:p w:rsidR="00792CBC" w:rsidRPr="00792CBC" w:rsidRDefault="00792CBC" w:rsidP="00792CBC">
      <w:pPr>
        <w:widowControl/>
        <w:adjustRightInd/>
        <w:spacing w:before="120" w:line="240" w:lineRule="auto"/>
        <w:ind w:left="426"/>
        <w:jc w:val="right"/>
        <w:textAlignment w:val="auto"/>
        <w:rPr>
          <w:rFonts w:ascii="Arial" w:hAnsi="Arial" w:cs="Arial"/>
          <w:sz w:val="22"/>
          <w:szCs w:val="22"/>
        </w:rPr>
      </w:pPr>
    </w:p>
    <w:p w:rsidR="00792CBC" w:rsidRPr="00792CBC" w:rsidRDefault="00792CBC" w:rsidP="00792CBC">
      <w:pPr>
        <w:widowControl/>
        <w:adjustRightInd/>
        <w:spacing w:before="120" w:line="240" w:lineRule="auto"/>
        <w:ind w:left="426"/>
        <w:jc w:val="right"/>
        <w:textAlignment w:val="auto"/>
        <w:rPr>
          <w:rFonts w:ascii="Arial" w:hAnsi="Arial" w:cs="Arial"/>
          <w:sz w:val="22"/>
          <w:szCs w:val="22"/>
        </w:rPr>
      </w:pPr>
    </w:p>
    <w:p w:rsidR="00792CBC" w:rsidRPr="00792CBC" w:rsidRDefault="00792CBC" w:rsidP="00792CBC">
      <w:pPr>
        <w:widowControl/>
        <w:adjustRightInd/>
        <w:spacing w:before="120" w:line="240" w:lineRule="auto"/>
        <w:ind w:left="426"/>
        <w:jc w:val="right"/>
        <w:textAlignment w:val="auto"/>
        <w:rPr>
          <w:rFonts w:ascii="Arial" w:hAnsi="Arial" w:cs="Arial"/>
          <w:sz w:val="22"/>
          <w:szCs w:val="22"/>
        </w:rPr>
      </w:pPr>
    </w:p>
    <w:p w:rsidR="00792CBC" w:rsidRPr="00792CBC" w:rsidRDefault="00792CBC" w:rsidP="00792CBC">
      <w:pPr>
        <w:widowControl/>
        <w:adjustRightInd/>
        <w:spacing w:before="120" w:line="240" w:lineRule="auto"/>
        <w:ind w:left="426"/>
        <w:jc w:val="right"/>
        <w:textAlignment w:val="auto"/>
        <w:rPr>
          <w:rFonts w:ascii="Arial" w:hAnsi="Arial" w:cs="Arial"/>
          <w:sz w:val="22"/>
          <w:szCs w:val="22"/>
        </w:rPr>
      </w:pPr>
    </w:p>
    <w:p w:rsidR="00792CBC" w:rsidRPr="00792CBC" w:rsidRDefault="00792CBC" w:rsidP="00792CBC">
      <w:pPr>
        <w:widowControl/>
        <w:adjustRightInd/>
        <w:spacing w:before="120" w:line="240" w:lineRule="auto"/>
        <w:ind w:left="426"/>
        <w:jc w:val="right"/>
        <w:textAlignment w:val="auto"/>
        <w:rPr>
          <w:rFonts w:ascii="Arial" w:hAnsi="Arial" w:cs="Arial"/>
          <w:sz w:val="24"/>
          <w:szCs w:val="24"/>
        </w:rPr>
      </w:pPr>
      <w:r w:rsidRPr="00792CBC">
        <w:rPr>
          <w:rFonts w:ascii="Arial" w:hAnsi="Arial" w:cs="Arial"/>
          <w:sz w:val="22"/>
          <w:szCs w:val="22"/>
        </w:rPr>
        <w:t>……………………………..………………………………………….</w:t>
      </w:r>
    </w:p>
    <w:p w:rsidR="00792CBC" w:rsidRPr="00792CBC" w:rsidRDefault="00792CBC" w:rsidP="00792CBC">
      <w:pPr>
        <w:widowControl/>
        <w:adjustRightInd/>
        <w:spacing w:before="120" w:line="240" w:lineRule="auto"/>
        <w:ind w:left="3119"/>
        <w:jc w:val="center"/>
        <w:textAlignment w:val="auto"/>
        <w:rPr>
          <w:rFonts w:ascii="Arial" w:hAnsi="Arial" w:cs="Arial"/>
          <w:i/>
          <w:sz w:val="16"/>
          <w:szCs w:val="16"/>
        </w:rPr>
      </w:pPr>
      <w:r w:rsidRPr="00792CBC">
        <w:rPr>
          <w:rFonts w:ascii="Arial" w:hAnsi="Arial" w:cs="Arial"/>
          <w:i/>
          <w:sz w:val="16"/>
          <w:szCs w:val="16"/>
        </w:rPr>
        <w:t>(data i podpis osoby uprawnionej do składania oświadczeń woli w imieniu Wykonawcy)</w:t>
      </w:r>
    </w:p>
    <w:p w:rsidR="00792CBC" w:rsidRPr="00792CBC" w:rsidRDefault="00792CBC" w:rsidP="00792CBC">
      <w:pPr>
        <w:widowControl/>
        <w:adjustRightInd/>
        <w:spacing w:after="200" w:line="276" w:lineRule="auto"/>
        <w:jc w:val="left"/>
        <w:textAlignment w:val="auto"/>
        <w:rPr>
          <w:rFonts w:ascii="Arial" w:hAnsi="Arial" w:cs="Arial"/>
          <w:sz w:val="16"/>
          <w:szCs w:val="16"/>
        </w:rPr>
      </w:pPr>
    </w:p>
    <w:p w:rsidR="00792CBC" w:rsidRPr="00792CBC" w:rsidRDefault="00792CBC" w:rsidP="00792CBC">
      <w:pPr>
        <w:widowControl/>
        <w:adjustRightInd/>
        <w:spacing w:after="200" w:line="276" w:lineRule="auto"/>
        <w:jc w:val="left"/>
        <w:textAlignment w:val="auto"/>
        <w:rPr>
          <w:rFonts w:ascii="Arial" w:hAnsi="Arial" w:cs="Arial"/>
          <w:sz w:val="16"/>
          <w:szCs w:val="16"/>
        </w:rPr>
      </w:pPr>
    </w:p>
    <w:p w:rsidR="00792CBC" w:rsidRDefault="00792CBC" w:rsidP="00D068A9">
      <w:pPr>
        <w:pStyle w:val="IIIZaczniki"/>
        <w:keepNext w:val="0"/>
        <w:keepLines w:val="0"/>
        <w:numPr>
          <w:ilvl w:val="0"/>
          <w:numId w:val="0"/>
        </w:numPr>
        <w:tabs>
          <w:tab w:val="center" w:pos="1985"/>
          <w:tab w:val="center" w:pos="7371"/>
        </w:tabs>
        <w:spacing w:before="360"/>
        <w:ind w:left="720"/>
        <w:contextualSpacing w:val="0"/>
      </w:pPr>
    </w:p>
    <w:sectPr w:rsidR="00792CBC" w:rsidSect="00AF1B5D">
      <w:footerReference w:type="default" r:id="rId16"/>
      <w:headerReference w:type="first" r:id="rId17"/>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5C30" w:rsidRDefault="007B5C30">
      <w:pPr>
        <w:spacing w:line="240" w:lineRule="auto"/>
      </w:pPr>
      <w:r>
        <w:separator/>
      </w:r>
    </w:p>
  </w:endnote>
  <w:endnote w:type="continuationSeparator" w:id="0">
    <w:p w:rsidR="007B5C30" w:rsidRDefault="007B5C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30" w:rsidRPr="00F338C7" w:rsidRDefault="007B5C30" w:rsidP="00DD4D8B">
    <w:pPr>
      <w:pStyle w:val="Stopka"/>
      <w:jc w:val="center"/>
      <w:rPr>
        <w:rFonts w:ascii="Cambria" w:hAnsi="Cambria"/>
        <w:color w:val="4F81BD"/>
        <w:sz w:val="40"/>
        <w:szCs w:val="40"/>
      </w:rPr>
    </w:pPr>
    <w:r w:rsidRPr="00F338C7">
      <w:fldChar w:fldCharType="begin"/>
    </w:r>
    <w:r>
      <w:instrText xml:space="preserve"> PAGE   \* MERGEFORMAT </w:instrText>
    </w:r>
    <w:r w:rsidRPr="00F338C7">
      <w:fldChar w:fldCharType="separate"/>
    </w:r>
    <w:r w:rsidR="000411ED" w:rsidRPr="000411ED">
      <w:rPr>
        <w:rFonts w:ascii="Cambria" w:hAnsi="Cambria"/>
        <w:noProof/>
        <w:color w:val="4F81BD"/>
        <w:sz w:val="40"/>
        <w:szCs w:val="40"/>
      </w:rPr>
      <w:t>21</w:t>
    </w:r>
    <w:r w:rsidRPr="00F338C7">
      <w:rPr>
        <w:rFonts w:ascii="Cambria" w:hAnsi="Cambria"/>
        <w:noProof/>
        <w:color w:val="4F81BD"/>
        <w:sz w:val="40"/>
        <w:szCs w:val="4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5C30" w:rsidRDefault="007B5C30">
      <w:pPr>
        <w:spacing w:line="240" w:lineRule="auto"/>
      </w:pPr>
      <w:r>
        <w:separator/>
      </w:r>
    </w:p>
  </w:footnote>
  <w:footnote w:type="continuationSeparator" w:id="0">
    <w:p w:rsidR="007B5C30" w:rsidRDefault="007B5C3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C30" w:rsidRDefault="007B5C30" w:rsidP="00DD4D8B">
    <w:pPr>
      <w:pStyle w:val="Zanag1"/>
      <w:spacing w:after="0"/>
      <w:rPr>
        <w:sz w:val="12"/>
        <w:szCs w:val="12"/>
      </w:rPr>
    </w:pPr>
    <w:r>
      <w:rPr>
        <w:sz w:val="20"/>
        <w:szCs w:val="20"/>
        <w:lang w:eastAsia="pl-PL"/>
      </w:rPr>
      <w:drawing>
        <wp:inline distT="0" distB="0" distL="0" distR="0" wp14:anchorId="7C8D6785" wp14:editId="57C95E8A">
          <wp:extent cx="5760720" cy="78041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780415"/>
                  </a:xfrm>
                  <a:prstGeom prst="rect">
                    <a:avLst/>
                  </a:prstGeom>
                  <a:noFill/>
                  <a:ln>
                    <a:noFill/>
                  </a:ln>
                </pic:spPr>
              </pic:pic>
            </a:graphicData>
          </a:graphic>
        </wp:inline>
      </w:drawing>
    </w:r>
  </w:p>
  <w:p w:rsidR="007B5C30" w:rsidRPr="00651940" w:rsidRDefault="007B5C30" w:rsidP="00DD4D8B">
    <w:pPr>
      <w:pStyle w:val="Zanag1"/>
      <w:spacing w:after="0"/>
      <w:rPr>
        <w:sz w:val="12"/>
        <w:szCs w:val="12"/>
      </w:rPr>
    </w:pPr>
  </w:p>
  <w:p w:rsidR="007B5C30" w:rsidRPr="00017464" w:rsidRDefault="007B5C30" w:rsidP="00DD4D8B">
    <w:pPr>
      <w:pStyle w:val="Zanag1"/>
      <w:spacing w:after="0"/>
      <w:rPr>
        <w:b/>
      </w:rPr>
    </w:pPr>
    <w:r w:rsidRPr="00017464">
      <w:rPr>
        <w:b/>
      </w:rPr>
      <w:t xml:space="preserve">Załącznik nr </w:t>
    </w:r>
    <w:r>
      <w:rPr>
        <w:b/>
      </w:rPr>
      <w:t>5</w:t>
    </w:r>
    <w:r w:rsidRPr="00017464">
      <w:rPr>
        <w:b/>
      </w:rPr>
      <w:t xml:space="preserve"> </w:t>
    </w:r>
    <w:r w:rsidRPr="00A16310">
      <w:rPr>
        <w:b/>
      </w:rPr>
      <w:t xml:space="preserve">do SWZ nr </w:t>
    </w:r>
    <w:r>
      <w:rPr>
        <w:b/>
      </w:rPr>
      <w:t xml:space="preserve">postępowania </w:t>
    </w:r>
    <w:r w:rsidRPr="00A16310">
      <w:rPr>
        <w:b/>
      </w:rPr>
      <w:t>POST/DYS/OLD/GZ/02044/2022</w:t>
    </w:r>
  </w:p>
  <w:p w:rsidR="007B5C30" w:rsidRPr="006A02A2" w:rsidRDefault="007B5C30" w:rsidP="0077469A">
    <w:pPr>
      <w:pStyle w:val="Zanag2"/>
      <w:rPr>
        <w:sz w:val="24"/>
      </w:rPr>
    </w:pPr>
    <w:r>
      <w:rPr>
        <w:sz w:val="24"/>
      </w:rPr>
      <w:t xml:space="preserve">Projekt umowy na wykonanie robót budowlanych B-4                     </w:t>
    </w:r>
    <w:r>
      <w:rPr>
        <w:caps w:val="0"/>
        <w:sz w:val="24"/>
      </w:rPr>
      <w:t>(z zabezpieczeniem, płatność częściowa)</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2438D1"/>
    <w:multiLevelType w:val="hybridMultilevel"/>
    <w:tmpl w:val="47D888F0"/>
    <w:lvl w:ilvl="0" w:tplc="C994C93C">
      <w:start w:val="1"/>
      <w:numFmt w:val="decimal"/>
      <w:pStyle w:val="IParagraf"/>
      <w:lvlText w:val="§ %1"/>
      <w:lvlJc w:val="center"/>
      <w:pPr>
        <w:ind w:left="360" w:hanging="360"/>
      </w:pPr>
      <w:rPr>
        <w:rFonts w:ascii="Arial" w:hAnsi="Arial" w:cs="Arial" w:hint="default"/>
        <w:b/>
        <w:bCs w:val="0"/>
        <w:i w:val="0"/>
        <w:iCs w:val="0"/>
        <w:caps w:val="0"/>
        <w:smallCaps w:val="0"/>
        <w:strike w:val="0"/>
        <w:dstrike w:val="0"/>
        <w:noProof w:val="0"/>
        <w:vanish w:val="0"/>
        <w:color w:val="000000"/>
        <w:spacing w:val="0"/>
        <w:kern w:val="0"/>
        <w:position w:val="0"/>
        <w:sz w:val="24"/>
        <w:szCs w:val="24"/>
        <w:u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D9C2D16"/>
    <w:multiLevelType w:val="hybridMultilevel"/>
    <w:tmpl w:val="B70CB62A"/>
    <w:lvl w:ilvl="0" w:tplc="E578B9E4">
      <w:start w:val="1"/>
      <w:numFmt w:val="decimal"/>
      <w:lvlText w:val="%1."/>
      <w:lvlJc w:val="left"/>
      <w:pPr>
        <w:tabs>
          <w:tab w:val="num" w:pos="360"/>
        </w:tabs>
        <w:ind w:left="360" w:hanging="360"/>
      </w:pPr>
      <w:rPr>
        <w:b/>
      </w:rPr>
    </w:lvl>
    <w:lvl w:ilvl="1" w:tplc="04150019" w:tentative="1">
      <w:start w:val="1"/>
      <w:numFmt w:val="lowerLetter"/>
      <w:lvlText w:val="%2."/>
      <w:lvlJc w:val="left"/>
      <w:pPr>
        <w:tabs>
          <w:tab w:val="num" w:pos="1455"/>
        </w:tabs>
        <w:ind w:left="1455" w:hanging="360"/>
      </w:pPr>
    </w:lvl>
    <w:lvl w:ilvl="2" w:tplc="0415001B" w:tentative="1">
      <w:start w:val="1"/>
      <w:numFmt w:val="lowerRoman"/>
      <w:lvlText w:val="%3."/>
      <w:lvlJc w:val="right"/>
      <w:pPr>
        <w:tabs>
          <w:tab w:val="num" w:pos="2175"/>
        </w:tabs>
        <w:ind w:left="2175" w:hanging="180"/>
      </w:pPr>
    </w:lvl>
    <w:lvl w:ilvl="3" w:tplc="0415000F" w:tentative="1">
      <w:start w:val="1"/>
      <w:numFmt w:val="decimal"/>
      <w:lvlText w:val="%4."/>
      <w:lvlJc w:val="left"/>
      <w:pPr>
        <w:tabs>
          <w:tab w:val="num" w:pos="2895"/>
        </w:tabs>
        <w:ind w:left="2895" w:hanging="360"/>
      </w:pPr>
    </w:lvl>
    <w:lvl w:ilvl="4" w:tplc="04150019" w:tentative="1">
      <w:start w:val="1"/>
      <w:numFmt w:val="lowerLetter"/>
      <w:lvlText w:val="%5."/>
      <w:lvlJc w:val="left"/>
      <w:pPr>
        <w:tabs>
          <w:tab w:val="num" w:pos="3615"/>
        </w:tabs>
        <w:ind w:left="3615" w:hanging="360"/>
      </w:pPr>
    </w:lvl>
    <w:lvl w:ilvl="5" w:tplc="0415001B" w:tentative="1">
      <w:start w:val="1"/>
      <w:numFmt w:val="lowerRoman"/>
      <w:lvlText w:val="%6."/>
      <w:lvlJc w:val="right"/>
      <w:pPr>
        <w:tabs>
          <w:tab w:val="num" w:pos="4335"/>
        </w:tabs>
        <w:ind w:left="4335" w:hanging="180"/>
      </w:pPr>
    </w:lvl>
    <w:lvl w:ilvl="6" w:tplc="0415000F" w:tentative="1">
      <w:start w:val="1"/>
      <w:numFmt w:val="decimal"/>
      <w:lvlText w:val="%7."/>
      <w:lvlJc w:val="left"/>
      <w:pPr>
        <w:tabs>
          <w:tab w:val="num" w:pos="5055"/>
        </w:tabs>
        <w:ind w:left="5055" w:hanging="360"/>
      </w:pPr>
    </w:lvl>
    <w:lvl w:ilvl="7" w:tplc="04150019" w:tentative="1">
      <w:start w:val="1"/>
      <w:numFmt w:val="lowerLetter"/>
      <w:lvlText w:val="%8."/>
      <w:lvlJc w:val="left"/>
      <w:pPr>
        <w:tabs>
          <w:tab w:val="num" w:pos="5775"/>
        </w:tabs>
        <w:ind w:left="5775" w:hanging="360"/>
      </w:pPr>
    </w:lvl>
    <w:lvl w:ilvl="8" w:tplc="0415001B" w:tentative="1">
      <w:start w:val="1"/>
      <w:numFmt w:val="lowerRoman"/>
      <w:lvlText w:val="%9."/>
      <w:lvlJc w:val="right"/>
      <w:pPr>
        <w:tabs>
          <w:tab w:val="num" w:pos="6495"/>
        </w:tabs>
        <w:ind w:left="6495" w:hanging="180"/>
      </w:pPr>
    </w:lvl>
  </w:abstractNum>
  <w:abstractNum w:abstractNumId="2" w15:restartNumberingAfterBreak="0">
    <w:nsid w:val="3E4C1F80"/>
    <w:multiLevelType w:val="hybridMultilevel"/>
    <w:tmpl w:val="548E3418"/>
    <w:lvl w:ilvl="0" w:tplc="F2A2FB0C">
      <w:start w:val="1"/>
      <w:numFmt w:val="decimal"/>
      <w:lvlText w:val="%1."/>
      <w:lvlJc w:val="left"/>
      <w:pPr>
        <w:ind w:left="360" w:hanging="360"/>
      </w:pPr>
      <w:rPr>
        <w:rFonts w:hint="default"/>
        <w:b/>
        <w:color w:val="auto"/>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 w15:restartNumberingAfterBreak="0">
    <w:nsid w:val="5C933497"/>
    <w:multiLevelType w:val="hybridMultilevel"/>
    <w:tmpl w:val="4D344B4E"/>
    <w:lvl w:ilvl="0" w:tplc="6AE07AB0">
      <w:start w:val="1"/>
      <w:numFmt w:val="decimal"/>
      <w:lvlText w:val="%1)"/>
      <w:lvlJc w:val="left"/>
      <w:pPr>
        <w:ind w:left="720" w:hanging="360"/>
      </w:pPr>
      <w:rPr>
        <w:rFonts w:ascii="Arial" w:hAnsi="Arial" w:cs="Aria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41369AD"/>
    <w:multiLevelType w:val="hybridMultilevel"/>
    <w:tmpl w:val="61429AE0"/>
    <w:lvl w:ilvl="0" w:tplc="F0FEF712">
      <w:start w:val="1"/>
      <w:numFmt w:val="decimal"/>
      <w:lvlText w:val="%1)"/>
      <w:lvlJc w:val="left"/>
      <w:pPr>
        <w:ind w:left="720" w:hanging="360"/>
      </w:pPr>
      <w:rPr>
        <w:rFonts w:ascii="Arial" w:hAnsi="Arial" w:hint="default"/>
        <w:b w:val="0"/>
        <w:i w:val="0"/>
        <w:sz w:val="22"/>
      </w:rPr>
    </w:lvl>
    <w:lvl w:ilvl="1" w:tplc="03F08B78">
      <w:start w:val="1"/>
      <w:numFmt w:val="lowerLetter"/>
      <w:lvlText w:val="%2."/>
      <w:lvlJc w:val="left"/>
      <w:pPr>
        <w:ind w:left="144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rPr>
    </w:lvl>
    <w:lvl w:ilvl="2" w:tplc="CDC45772">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646C6213"/>
    <w:multiLevelType w:val="hybridMultilevel"/>
    <w:tmpl w:val="86A83F44"/>
    <w:lvl w:ilvl="0" w:tplc="04150019">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64816539"/>
    <w:multiLevelType w:val="hybridMultilevel"/>
    <w:tmpl w:val="32AC3E02"/>
    <w:lvl w:ilvl="0" w:tplc="0FD82FE4">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7" w15:restartNumberingAfterBreak="0">
    <w:nsid w:val="6A342663"/>
    <w:multiLevelType w:val="hybridMultilevel"/>
    <w:tmpl w:val="B70CB62A"/>
    <w:lvl w:ilvl="0" w:tplc="E578B9E4">
      <w:start w:val="1"/>
      <w:numFmt w:val="decimal"/>
      <w:lvlText w:val="%1."/>
      <w:lvlJc w:val="left"/>
      <w:pPr>
        <w:tabs>
          <w:tab w:val="num" w:pos="735"/>
        </w:tabs>
        <w:ind w:left="735" w:hanging="360"/>
      </w:pPr>
      <w:rPr>
        <w:b/>
      </w:rPr>
    </w:lvl>
    <w:lvl w:ilvl="1" w:tplc="04150019" w:tentative="1">
      <w:start w:val="1"/>
      <w:numFmt w:val="lowerLetter"/>
      <w:lvlText w:val="%2."/>
      <w:lvlJc w:val="left"/>
      <w:pPr>
        <w:tabs>
          <w:tab w:val="num" w:pos="1455"/>
        </w:tabs>
        <w:ind w:left="1455" w:hanging="360"/>
      </w:pPr>
    </w:lvl>
    <w:lvl w:ilvl="2" w:tplc="0415001B" w:tentative="1">
      <w:start w:val="1"/>
      <w:numFmt w:val="lowerRoman"/>
      <w:lvlText w:val="%3."/>
      <w:lvlJc w:val="right"/>
      <w:pPr>
        <w:tabs>
          <w:tab w:val="num" w:pos="2175"/>
        </w:tabs>
        <w:ind w:left="2175" w:hanging="180"/>
      </w:pPr>
    </w:lvl>
    <w:lvl w:ilvl="3" w:tplc="0415000F" w:tentative="1">
      <w:start w:val="1"/>
      <w:numFmt w:val="decimal"/>
      <w:lvlText w:val="%4."/>
      <w:lvlJc w:val="left"/>
      <w:pPr>
        <w:tabs>
          <w:tab w:val="num" w:pos="2895"/>
        </w:tabs>
        <w:ind w:left="2895" w:hanging="360"/>
      </w:pPr>
    </w:lvl>
    <w:lvl w:ilvl="4" w:tplc="04150019" w:tentative="1">
      <w:start w:val="1"/>
      <w:numFmt w:val="lowerLetter"/>
      <w:lvlText w:val="%5."/>
      <w:lvlJc w:val="left"/>
      <w:pPr>
        <w:tabs>
          <w:tab w:val="num" w:pos="3615"/>
        </w:tabs>
        <w:ind w:left="3615" w:hanging="360"/>
      </w:pPr>
    </w:lvl>
    <w:lvl w:ilvl="5" w:tplc="0415001B" w:tentative="1">
      <w:start w:val="1"/>
      <w:numFmt w:val="lowerRoman"/>
      <w:lvlText w:val="%6."/>
      <w:lvlJc w:val="right"/>
      <w:pPr>
        <w:tabs>
          <w:tab w:val="num" w:pos="4335"/>
        </w:tabs>
        <w:ind w:left="4335" w:hanging="180"/>
      </w:pPr>
    </w:lvl>
    <w:lvl w:ilvl="6" w:tplc="0415000F" w:tentative="1">
      <w:start w:val="1"/>
      <w:numFmt w:val="decimal"/>
      <w:lvlText w:val="%7."/>
      <w:lvlJc w:val="left"/>
      <w:pPr>
        <w:tabs>
          <w:tab w:val="num" w:pos="5055"/>
        </w:tabs>
        <w:ind w:left="5055" w:hanging="360"/>
      </w:pPr>
    </w:lvl>
    <w:lvl w:ilvl="7" w:tplc="04150019" w:tentative="1">
      <w:start w:val="1"/>
      <w:numFmt w:val="lowerLetter"/>
      <w:lvlText w:val="%8."/>
      <w:lvlJc w:val="left"/>
      <w:pPr>
        <w:tabs>
          <w:tab w:val="num" w:pos="5775"/>
        </w:tabs>
        <w:ind w:left="5775" w:hanging="360"/>
      </w:pPr>
    </w:lvl>
    <w:lvl w:ilvl="8" w:tplc="0415001B" w:tentative="1">
      <w:start w:val="1"/>
      <w:numFmt w:val="lowerRoman"/>
      <w:lvlText w:val="%9."/>
      <w:lvlJc w:val="right"/>
      <w:pPr>
        <w:tabs>
          <w:tab w:val="num" w:pos="6495"/>
        </w:tabs>
        <w:ind w:left="6495" w:hanging="180"/>
      </w:pPr>
    </w:lvl>
  </w:abstractNum>
  <w:abstractNum w:abstractNumId="8" w15:restartNumberingAfterBreak="0">
    <w:nsid w:val="6A5D412C"/>
    <w:multiLevelType w:val="hybridMultilevel"/>
    <w:tmpl w:val="0B2626D6"/>
    <w:lvl w:ilvl="0" w:tplc="5B2ABF0E">
      <w:start w:val="1"/>
      <w:numFmt w:val="decimal"/>
      <w:lvlText w:val="%1)"/>
      <w:lvlJc w:val="left"/>
      <w:pPr>
        <w:ind w:left="786" w:hanging="360"/>
      </w:pPr>
      <w:rPr>
        <w:rFonts w:ascii="Arial" w:hAnsi="Arial" w:hint="default"/>
        <w:b w:val="0"/>
        <w:i w:val="0"/>
        <w:color w:val="auto"/>
        <w:sz w:val="22"/>
      </w:rPr>
    </w:lvl>
    <w:lvl w:ilvl="1" w:tplc="03F08B78">
      <w:start w:val="1"/>
      <w:numFmt w:val="lowerLetter"/>
      <w:lvlText w:val="%2."/>
      <w:lvlJc w:val="left"/>
      <w:pPr>
        <w:ind w:left="1440" w:hanging="360"/>
      </w:pPr>
      <w:rPr>
        <w:rFonts w:ascii="Times New Roman" w:hAnsi="Times New Roman" w:cs="Times New Roman" w:hint="default"/>
        <w:b w:val="0"/>
        <w:bCs w:val="0"/>
        <w:i w:val="0"/>
        <w:iCs w:val="0"/>
        <w:caps w:val="0"/>
        <w:smallCaps w:val="0"/>
        <w:strike w:val="0"/>
        <w:dstrike w:val="0"/>
        <w:noProof w:val="0"/>
        <w:snapToGrid w:val="0"/>
        <w:vanish w:val="0"/>
        <w:color w:val="000000"/>
        <w:spacing w:val="0"/>
        <w:kern w:val="0"/>
        <w:position w:val="0"/>
        <w:u w:val="none"/>
        <w:vertAlign w:val="baseline"/>
        <w:em w:val="none"/>
      </w:rPr>
    </w:lvl>
    <w:lvl w:ilvl="2" w:tplc="CDC45772">
      <w:start w:val="1"/>
      <w:numFmt w:val="lowerRoman"/>
      <w:pStyle w:val="IIVnumerowanie"/>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6DA9459B"/>
    <w:multiLevelType w:val="hybridMultilevel"/>
    <w:tmpl w:val="CD98C81E"/>
    <w:lvl w:ilvl="0" w:tplc="C622ABD4">
      <w:start w:val="1"/>
      <w:numFmt w:val="decimal"/>
      <w:pStyle w:val="IIInumerowanie"/>
      <w:lvlText w:val="%1)"/>
      <w:lvlJc w:val="left"/>
      <w:pPr>
        <w:ind w:left="720" w:hanging="360"/>
      </w:pPr>
      <w:rPr>
        <w:rFonts w:ascii="Arial" w:hAnsi="Arial" w:hint="default"/>
        <w:b w:val="0"/>
        <w:i w:val="0"/>
        <w:sz w:val="22"/>
        <w:szCs w:val="18"/>
      </w:rPr>
    </w:lvl>
    <w:lvl w:ilvl="1" w:tplc="03DC5A62">
      <w:start w:val="1"/>
      <w:numFmt w:val="lowerLetter"/>
      <w:lvlText w:val="%2."/>
      <w:lvlJc w:val="left"/>
      <w:pPr>
        <w:ind w:left="1440" w:hanging="360"/>
      </w:pPr>
    </w:lvl>
    <w:lvl w:ilvl="2" w:tplc="CDC45772">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737F2BCA"/>
    <w:multiLevelType w:val="hybridMultilevel"/>
    <w:tmpl w:val="670CBA34"/>
    <w:lvl w:ilvl="0" w:tplc="1ABC120A">
      <w:start w:val="1"/>
      <w:numFmt w:val="decimal"/>
      <w:pStyle w:val="IIIZaczniki"/>
      <w:lvlText w:val="Załącznik nr %1"/>
      <w:lvlJc w:val="center"/>
      <w:pPr>
        <w:ind w:left="720" w:hanging="360"/>
      </w:pPr>
      <w:rPr>
        <w:rFonts w:ascii="Arial" w:hAnsi="Arial" w:cs="Arial" w:hint="default"/>
        <w:b w:val="0"/>
        <w:bCs w:val="0"/>
        <w:i w:val="0"/>
        <w:caps w:val="0"/>
        <w:smallCaps w:val="0"/>
        <w:strike w:val="0"/>
        <w:dstrike w:val="0"/>
        <w:vanish w:val="0"/>
        <w:color w:val="000000"/>
        <w:spacing w:val="0"/>
        <w:kern w:val="0"/>
        <w:position w:val="0"/>
        <w:sz w:val="18"/>
        <w:szCs w:val="24"/>
        <w:u w:val="none"/>
        <w:vertAlign w:val="baseline"/>
        <w:em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7A38087A"/>
    <w:multiLevelType w:val="multilevel"/>
    <w:tmpl w:val="4C8AD4EA"/>
    <w:lvl w:ilvl="0">
      <w:start w:val="1"/>
      <w:numFmt w:val="decimal"/>
      <w:pStyle w:val="IIUstp"/>
      <w:lvlText w:val="%1."/>
      <w:lvlJc w:val="left"/>
      <w:pPr>
        <w:ind w:left="360" w:hanging="360"/>
      </w:pPr>
      <w:rPr>
        <w:b/>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FB47222"/>
    <w:multiLevelType w:val="hybridMultilevel"/>
    <w:tmpl w:val="0C12936E"/>
    <w:lvl w:ilvl="0" w:tplc="78D05D18">
      <w:start w:val="1"/>
      <w:numFmt w:val="decimal"/>
      <w:lvlText w:val="%1."/>
      <w:lvlJc w:val="left"/>
      <w:pPr>
        <w:tabs>
          <w:tab w:val="num" w:pos="360"/>
        </w:tabs>
        <w:ind w:left="360" w:hanging="360"/>
      </w:pPr>
      <w:rPr>
        <w:b w:val="0"/>
      </w:rPr>
    </w:lvl>
    <w:lvl w:ilvl="1" w:tplc="04150019">
      <w:start w:val="1"/>
      <w:numFmt w:val="lowerLetter"/>
      <w:lvlText w:val="%2."/>
      <w:lvlJc w:val="left"/>
      <w:pPr>
        <w:tabs>
          <w:tab w:val="num" w:pos="1455"/>
        </w:tabs>
        <w:ind w:left="1455" w:hanging="360"/>
      </w:pPr>
    </w:lvl>
    <w:lvl w:ilvl="2" w:tplc="0415001B">
      <w:start w:val="1"/>
      <w:numFmt w:val="lowerRoman"/>
      <w:lvlText w:val="%3."/>
      <w:lvlJc w:val="right"/>
      <w:pPr>
        <w:tabs>
          <w:tab w:val="num" w:pos="2175"/>
        </w:tabs>
        <w:ind w:left="2175" w:hanging="180"/>
      </w:pPr>
    </w:lvl>
    <w:lvl w:ilvl="3" w:tplc="0415000F">
      <w:start w:val="1"/>
      <w:numFmt w:val="decimal"/>
      <w:lvlText w:val="%4."/>
      <w:lvlJc w:val="left"/>
      <w:pPr>
        <w:tabs>
          <w:tab w:val="num" w:pos="2895"/>
        </w:tabs>
        <w:ind w:left="2895" w:hanging="360"/>
      </w:pPr>
    </w:lvl>
    <w:lvl w:ilvl="4" w:tplc="04150019">
      <w:start w:val="1"/>
      <w:numFmt w:val="lowerLetter"/>
      <w:lvlText w:val="%5."/>
      <w:lvlJc w:val="left"/>
      <w:pPr>
        <w:tabs>
          <w:tab w:val="num" w:pos="3615"/>
        </w:tabs>
        <w:ind w:left="3615" w:hanging="360"/>
      </w:pPr>
    </w:lvl>
    <w:lvl w:ilvl="5" w:tplc="0415001B">
      <w:start w:val="1"/>
      <w:numFmt w:val="lowerRoman"/>
      <w:lvlText w:val="%6."/>
      <w:lvlJc w:val="right"/>
      <w:pPr>
        <w:tabs>
          <w:tab w:val="num" w:pos="4335"/>
        </w:tabs>
        <w:ind w:left="4335" w:hanging="180"/>
      </w:pPr>
    </w:lvl>
    <w:lvl w:ilvl="6" w:tplc="0415000F">
      <w:start w:val="1"/>
      <w:numFmt w:val="decimal"/>
      <w:lvlText w:val="%7."/>
      <w:lvlJc w:val="left"/>
      <w:pPr>
        <w:tabs>
          <w:tab w:val="num" w:pos="5055"/>
        </w:tabs>
        <w:ind w:left="5055" w:hanging="360"/>
      </w:pPr>
    </w:lvl>
    <w:lvl w:ilvl="7" w:tplc="04150019">
      <w:start w:val="1"/>
      <w:numFmt w:val="lowerLetter"/>
      <w:lvlText w:val="%8."/>
      <w:lvlJc w:val="left"/>
      <w:pPr>
        <w:tabs>
          <w:tab w:val="num" w:pos="5775"/>
        </w:tabs>
        <w:ind w:left="5775" w:hanging="360"/>
      </w:pPr>
    </w:lvl>
    <w:lvl w:ilvl="8" w:tplc="0415001B">
      <w:start w:val="1"/>
      <w:numFmt w:val="lowerRoman"/>
      <w:lvlText w:val="%9."/>
      <w:lvlJc w:val="right"/>
      <w:pPr>
        <w:tabs>
          <w:tab w:val="num" w:pos="6495"/>
        </w:tabs>
        <w:ind w:left="6495" w:hanging="180"/>
      </w:pPr>
    </w:lvl>
  </w:abstractNum>
  <w:num w:numId="1">
    <w:abstractNumId w:val="0"/>
  </w:num>
  <w:num w:numId="2">
    <w:abstractNumId w:val="8"/>
    <w:lvlOverride w:ilvl="0">
      <w:startOverride w:val="1"/>
    </w:lvlOverride>
  </w:num>
  <w:num w:numId="3">
    <w:abstractNumId w:val="8"/>
    <w:lvlOverride w:ilvl="0">
      <w:startOverride w:val="1"/>
    </w:lvlOverride>
  </w:num>
  <w:num w:numId="4">
    <w:abstractNumId w:val="0"/>
    <w:lvlOverride w:ilvl="0">
      <w:startOverride w:val="1"/>
    </w:lvlOverride>
  </w:num>
  <w:num w:numId="5">
    <w:abstractNumId w:val="8"/>
    <w:lvlOverride w:ilvl="0">
      <w:startOverride w:val="1"/>
    </w:lvlOverride>
  </w:num>
  <w:num w:numId="6">
    <w:abstractNumId w:val="8"/>
    <w:lvlOverride w:ilvl="0">
      <w:startOverride w:val="1"/>
    </w:lvlOverride>
  </w:num>
  <w:num w:numId="7">
    <w:abstractNumId w:val="8"/>
    <w:lvlOverride w:ilvl="0">
      <w:startOverride w:val="1"/>
    </w:lvlOverride>
  </w:num>
  <w:num w:numId="8">
    <w:abstractNumId w:val="8"/>
    <w:lvlOverride w:ilvl="0">
      <w:startOverride w:val="1"/>
    </w:lvlOverride>
  </w:num>
  <w:num w:numId="9">
    <w:abstractNumId w:val="8"/>
    <w:lvlOverride w:ilvl="0">
      <w:startOverride w:val="1"/>
    </w:lvlOverride>
  </w:num>
  <w:num w:numId="10">
    <w:abstractNumId w:val="8"/>
    <w:lvlOverride w:ilvl="0">
      <w:startOverride w:val="1"/>
    </w:lvlOverride>
  </w:num>
  <w:num w:numId="11">
    <w:abstractNumId w:val="8"/>
    <w:lvlOverride w:ilvl="0">
      <w:startOverride w:val="1"/>
    </w:lvlOverride>
  </w:num>
  <w:num w:numId="12">
    <w:abstractNumId w:val="8"/>
    <w:lvlOverride w:ilvl="0">
      <w:startOverride w:val="1"/>
    </w:lvlOverride>
  </w:num>
  <w:num w:numId="13">
    <w:abstractNumId w:val="8"/>
    <w:lvlOverride w:ilvl="0">
      <w:startOverride w:val="1"/>
    </w:lvlOverride>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10"/>
  </w:num>
  <w:num w:numId="17">
    <w:abstractNumId w:val="10"/>
    <w:lvlOverride w:ilvl="0">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
  </w:num>
  <w:num w:numId="30">
    <w:abstractNumId w:val="11"/>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num>
  <w:num w:numId="32">
    <w:abstractNumId w:val="5"/>
  </w:num>
  <w:num w:numId="33">
    <w:abstractNumId w:val="3"/>
  </w:num>
  <w:num w:numId="34">
    <w:abstractNumId w:val="11"/>
    <w:lvlOverride w:ilvl="0">
      <w:startOverride w:val="2"/>
    </w:lvlOverride>
  </w:num>
  <w:num w:numId="3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7"/>
  </w:num>
  <w:num w:numId="37">
    <w:abstractNumId w:val="11"/>
  </w:num>
  <w:num w:numId="38">
    <w:abstractNumId w:val="1"/>
  </w:num>
  <w:num w:numId="3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1007"/>
    <w:rsid w:val="0000421A"/>
    <w:rsid w:val="00012B91"/>
    <w:rsid w:val="0002302D"/>
    <w:rsid w:val="000248CE"/>
    <w:rsid w:val="000411ED"/>
    <w:rsid w:val="0005017F"/>
    <w:rsid w:val="0005275D"/>
    <w:rsid w:val="00056049"/>
    <w:rsid w:val="000600AA"/>
    <w:rsid w:val="0006566F"/>
    <w:rsid w:val="000773BC"/>
    <w:rsid w:val="00081588"/>
    <w:rsid w:val="000A4E08"/>
    <w:rsid w:val="000A5CC3"/>
    <w:rsid w:val="000A69B1"/>
    <w:rsid w:val="000C08EF"/>
    <w:rsid w:val="000C486D"/>
    <w:rsid w:val="000D5186"/>
    <w:rsid w:val="000F247E"/>
    <w:rsid w:val="000F3CCD"/>
    <w:rsid w:val="001058B9"/>
    <w:rsid w:val="001066A8"/>
    <w:rsid w:val="001105C4"/>
    <w:rsid w:val="00151D2E"/>
    <w:rsid w:val="00153719"/>
    <w:rsid w:val="001A409F"/>
    <w:rsid w:val="001A53E5"/>
    <w:rsid w:val="001A7D4C"/>
    <w:rsid w:val="001B0435"/>
    <w:rsid w:val="00201F69"/>
    <w:rsid w:val="00202278"/>
    <w:rsid w:val="00203084"/>
    <w:rsid w:val="0021763C"/>
    <w:rsid w:val="00232785"/>
    <w:rsid w:val="00254E16"/>
    <w:rsid w:val="00262BD7"/>
    <w:rsid w:val="00270BD4"/>
    <w:rsid w:val="00283F15"/>
    <w:rsid w:val="00295E5A"/>
    <w:rsid w:val="002A171B"/>
    <w:rsid w:val="002A2D8D"/>
    <w:rsid w:val="002A7AE9"/>
    <w:rsid w:val="002B116C"/>
    <w:rsid w:val="002E0A69"/>
    <w:rsid w:val="002E10CC"/>
    <w:rsid w:val="002F3202"/>
    <w:rsid w:val="002F3470"/>
    <w:rsid w:val="002F713C"/>
    <w:rsid w:val="00317BCA"/>
    <w:rsid w:val="0033682C"/>
    <w:rsid w:val="003579B6"/>
    <w:rsid w:val="003666A9"/>
    <w:rsid w:val="003769E3"/>
    <w:rsid w:val="00381F63"/>
    <w:rsid w:val="00392CBE"/>
    <w:rsid w:val="00397059"/>
    <w:rsid w:val="003A00FB"/>
    <w:rsid w:val="003B14D5"/>
    <w:rsid w:val="003C13CA"/>
    <w:rsid w:val="003D1E56"/>
    <w:rsid w:val="004068BE"/>
    <w:rsid w:val="00415247"/>
    <w:rsid w:val="00434825"/>
    <w:rsid w:val="00441B34"/>
    <w:rsid w:val="00455C2C"/>
    <w:rsid w:val="0046288E"/>
    <w:rsid w:val="00471C4F"/>
    <w:rsid w:val="00481554"/>
    <w:rsid w:val="00482E96"/>
    <w:rsid w:val="004840AD"/>
    <w:rsid w:val="00485660"/>
    <w:rsid w:val="004911E8"/>
    <w:rsid w:val="00492AC8"/>
    <w:rsid w:val="004A3EE7"/>
    <w:rsid w:val="004B2FF7"/>
    <w:rsid w:val="004B5A32"/>
    <w:rsid w:val="004B5E1B"/>
    <w:rsid w:val="004C6A01"/>
    <w:rsid w:val="004C6C63"/>
    <w:rsid w:val="004E61F1"/>
    <w:rsid w:val="004F47A9"/>
    <w:rsid w:val="00510985"/>
    <w:rsid w:val="005246CA"/>
    <w:rsid w:val="00547692"/>
    <w:rsid w:val="005710F8"/>
    <w:rsid w:val="00576604"/>
    <w:rsid w:val="00594A8C"/>
    <w:rsid w:val="005A1DF1"/>
    <w:rsid w:val="005A76D2"/>
    <w:rsid w:val="005C3DB8"/>
    <w:rsid w:val="005D67DD"/>
    <w:rsid w:val="00610789"/>
    <w:rsid w:val="00651F05"/>
    <w:rsid w:val="00654803"/>
    <w:rsid w:val="0066251F"/>
    <w:rsid w:val="00670442"/>
    <w:rsid w:val="00681908"/>
    <w:rsid w:val="00687A1C"/>
    <w:rsid w:val="00687F67"/>
    <w:rsid w:val="00694885"/>
    <w:rsid w:val="0069589C"/>
    <w:rsid w:val="006A166D"/>
    <w:rsid w:val="006A7303"/>
    <w:rsid w:val="006B75C9"/>
    <w:rsid w:val="006C3E37"/>
    <w:rsid w:val="006C778F"/>
    <w:rsid w:val="006D27E2"/>
    <w:rsid w:val="006E170A"/>
    <w:rsid w:val="006E7FD9"/>
    <w:rsid w:val="006F3109"/>
    <w:rsid w:val="00704047"/>
    <w:rsid w:val="007056AE"/>
    <w:rsid w:val="00724719"/>
    <w:rsid w:val="007279AF"/>
    <w:rsid w:val="00727A70"/>
    <w:rsid w:val="00741092"/>
    <w:rsid w:val="00755CDA"/>
    <w:rsid w:val="00755F5D"/>
    <w:rsid w:val="00762774"/>
    <w:rsid w:val="007652C2"/>
    <w:rsid w:val="0077469A"/>
    <w:rsid w:val="00777FDC"/>
    <w:rsid w:val="00787C5F"/>
    <w:rsid w:val="00792CBC"/>
    <w:rsid w:val="00795EA1"/>
    <w:rsid w:val="007B0D2C"/>
    <w:rsid w:val="007B5C30"/>
    <w:rsid w:val="007D1DEF"/>
    <w:rsid w:val="007D42A8"/>
    <w:rsid w:val="007E04B2"/>
    <w:rsid w:val="007E7437"/>
    <w:rsid w:val="00804477"/>
    <w:rsid w:val="00821350"/>
    <w:rsid w:val="008742DB"/>
    <w:rsid w:val="008852F0"/>
    <w:rsid w:val="00895C3A"/>
    <w:rsid w:val="008A1F6D"/>
    <w:rsid w:val="008C1939"/>
    <w:rsid w:val="008C45BD"/>
    <w:rsid w:val="008D5C96"/>
    <w:rsid w:val="008F7399"/>
    <w:rsid w:val="00906417"/>
    <w:rsid w:val="00913E53"/>
    <w:rsid w:val="009173B5"/>
    <w:rsid w:val="009206B6"/>
    <w:rsid w:val="00936275"/>
    <w:rsid w:val="00940589"/>
    <w:rsid w:val="00947BF0"/>
    <w:rsid w:val="0095758B"/>
    <w:rsid w:val="009777EB"/>
    <w:rsid w:val="0098032D"/>
    <w:rsid w:val="00990C53"/>
    <w:rsid w:val="0099782B"/>
    <w:rsid w:val="009A7BAF"/>
    <w:rsid w:val="009B3409"/>
    <w:rsid w:val="009B7467"/>
    <w:rsid w:val="009C61D8"/>
    <w:rsid w:val="009F44C9"/>
    <w:rsid w:val="00A013B2"/>
    <w:rsid w:val="00A0577F"/>
    <w:rsid w:val="00A131FB"/>
    <w:rsid w:val="00A16310"/>
    <w:rsid w:val="00A311BA"/>
    <w:rsid w:val="00A3321A"/>
    <w:rsid w:val="00A36C74"/>
    <w:rsid w:val="00A46C45"/>
    <w:rsid w:val="00A51D8A"/>
    <w:rsid w:val="00A6772D"/>
    <w:rsid w:val="00A81F62"/>
    <w:rsid w:val="00A83216"/>
    <w:rsid w:val="00A90EA6"/>
    <w:rsid w:val="00AF1B5D"/>
    <w:rsid w:val="00AF3570"/>
    <w:rsid w:val="00AF5B13"/>
    <w:rsid w:val="00AF79F9"/>
    <w:rsid w:val="00B05A32"/>
    <w:rsid w:val="00B072E1"/>
    <w:rsid w:val="00B10E40"/>
    <w:rsid w:val="00B16F06"/>
    <w:rsid w:val="00B26589"/>
    <w:rsid w:val="00B27656"/>
    <w:rsid w:val="00B3203B"/>
    <w:rsid w:val="00B33556"/>
    <w:rsid w:val="00B37BDF"/>
    <w:rsid w:val="00B37C0E"/>
    <w:rsid w:val="00B40D21"/>
    <w:rsid w:val="00B448F3"/>
    <w:rsid w:val="00B56B06"/>
    <w:rsid w:val="00B62DA7"/>
    <w:rsid w:val="00B662F2"/>
    <w:rsid w:val="00B66944"/>
    <w:rsid w:val="00B81599"/>
    <w:rsid w:val="00B97268"/>
    <w:rsid w:val="00BA7E17"/>
    <w:rsid w:val="00BC1852"/>
    <w:rsid w:val="00BC7D79"/>
    <w:rsid w:val="00BD2C12"/>
    <w:rsid w:val="00BD2D06"/>
    <w:rsid w:val="00BE1C18"/>
    <w:rsid w:val="00BF2363"/>
    <w:rsid w:val="00C22761"/>
    <w:rsid w:val="00C22CB1"/>
    <w:rsid w:val="00C268AD"/>
    <w:rsid w:val="00C26D07"/>
    <w:rsid w:val="00C42899"/>
    <w:rsid w:val="00C747A8"/>
    <w:rsid w:val="00C76F4C"/>
    <w:rsid w:val="00C87757"/>
    <w:rsid w:val="00C9160A"/>
    <w:rsid w:val="00C91FF0"/>
    <w:rsid w:val="00CA1F6A"/>
    <w:rsid w:val="00CB55FB"/>
    <w:rsid w:val="00CB5E41"/>
    <w:rsid w:val="00CC1310"/>
    <w:rsid w:val="00CD1092"/>
    <w:rsid w:val="00CD3EA8"/>
    <w:rsid w:val="00CD4A55"/>
    <w:rsid w:val="00CD7835"/>
    <w:rsid w:val="00CE22B4"/>
    <w:rsid w:val="00CF24C1"/>
    <w:rsid w:val="00D068A9"/>
    <w:rsid w:val="00D10BA7"/>
    <w:rsid w:val="00D12CB7"/>
    <w:rsid w:val="00D2608F"/>
    <w:rsid w:val="00D26FF1"/>
    <w:rsid w:val="00D505DD"/>
    <w:rsid w:val="00D738AD"/>
    <w:rsid w:val="00D8029C"/>
    <w:rsid w:val="00D8158A"/>
    <w:rsid w:val="00D81C63"/>
    <w:rsid w:val="00D917A1"/>
    <w:rsid w:val="00DB034E"/>
    <w:rsid w:val="00DC0184"/>
    <w:rsid w:val="00DC6B7D"/>
    <w:rsid w:val="00DD2DDD"/>
    <w:rsid w:val="00DD4D8B"/>
    <w:rsid w:val="00E002E2"/>
    <w:rsid w:val="00E0730B"/>
    <w:rsid w:val="00E07A0E"/>
    <w:rsid w:val="00E12DC5"/>
    <w:rsid w:val="00E137DD"/>
    <w:rsid w:val="00E16E96"/>
    <w:rsid w:val="00E16F5D"/>
    <w:rsid w:val="00E21A94"/>
    <w:rsid w:val="00E245AE"/>
    <w:rsid w:val="00E2703F"/>
    <w:rsid w:val="00E30966"/>
    <w:rsid w:val="00E31E56"/>
    <w:rsid w:val="00E354D0"/>
    <w:rsid w:val="00E35BFF"/>
    <w:rsid w:val="00E42813"/>
    <w:rsid w:val="00E462DB"/>
    <w:rsid w:val="00E4736C"/>
    <w:rsid w:val="00E4744D"/>
    <w:rsid w:val="00E51007"/>
    <w:rsid w:val="00E54499"/>
    <w:rsid w:val="00E55EB4"/>
    <w:rsid w:val="00E6135C"/>
    <w:rsid w:val="00E65674"/>
    <w:rsid w:val="00E7755F"/>
    <w:rsid w:val="00E77873"/>
    <w:rsid w:val="00E8160E"/>
    <w:rsid w:val="00E82959"/>
    <w:rsid w:val="00E85900"/>
    <w:rsid w:val="00E94466"/>
    <w:rsid w:val="00E96324"/>
    <w:rsid w:val="00EA1F4F"/>
    <w:rsid w:val="00EA40CE"/>
    <w:rsid w:val="00EA679E"/>
    <w:rsid w:val="00EB4AE2"/>
    <w:rsid w:val="00EC1B0F"/>
    <w:rsid w:val="00EC6976"/>
    <w:rsid w:val="00ED3E6A"/>
    <w:rsid w:val="00EE0F1F"/>
    <w:rsid w:val="00EF23F3"/>
    <w:rsid w:val="00EF53B8"/>
    <w:rsid w:val="00F05CD2"/>
    <w:rsid w:val="00F206D1"/>
    <w:rsid w:val="00F338C7"/>
    <w:rsid w:val="00F339CD"/>
    <w:rsid w:val="00F667CE"/>
    <w:rsid w:val="00F67368"/>
    <w:rsid w:val="00F70F8A"/>
    <w:rsid w:val="00F93530"/>
    <w:rsid w:val="00F97FC0"/>
    <w:rsid w:val="00FA18B8"/>
    <w:rsid w:val="00FB78D4"/>
    <w:rsid w:val="00FC11FA"/>
    <w:rsid w:val="00FD2ADA"/>
    <w:rsid w:val="00FF7E8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EFC02A"/>
  <w15:docId w15:val="{5346E336-9D04-474D-992E-435B8CCB4E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5A32"/>
    <w:pPr>
      <w:widowControl w:val="0"/>
      <w:adjustRightInd w:val="0"/>
      <w:spacing w:line="360" w:lineRule="atLeast"/>
      <w:jc w:val="both"/>
      <w:textAlignment w:val="baseline"/>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rsid w:val="004B5A32"/>
    <w:rPr>
      <w:rFonts w:ascii="Arial" w:hAnsi="Arial"/>
      <w:b/>
      <w:i/>
      <w:snapToGrid w:val="0"/>
      <w:color w:val="000000"/>
      <w:sz w:val="28"/>
    </w:rPr>
  </w:style>
  <w:style w:type="character" w:customStyle="1" w:styleId="TekstpodstawowyZnak">
    <w:name w:val="Tekst podstawowy Znak"/>
    <w:link w:val="Tekstpodstawowy"/>
    <w:rsid w:val="004B5A32"/>
    <w:rPr>
      <w:rFonts w:ascii="Arial" w:eastAsia="Times New Roman" w:hAnsi="Arial" w:cs="Times New Roman"/>
      <w:b/>
      <w:i/>
      <w:snapToGrid w:val="0"/>
      <w:color w:val="000000"/>
      <w:sz w:val="28"/>
      <w:szCs w:val="20"/>
      <w:lang w:eastAsia="pl-PL"/>
    </w:rPr>
  </w:style>
  <w:style w:type="paragraph" w:styleId="Stopka">
    <w:name w:val="footer"/>
    <w:basedOn w:val="Normalny"/>
    <w:link w:val="StopkaZnak"/>
    <w:uiPriority w:val="99"/>
    <w:rsid w:val="004B5A32"/>
    <w:pPr>
      <w:tabs>
        <w:tab w:val="center" w:pos="4536"/>
        <w:tab w:val="right" w:pos="9072"/>
      </w:tabs>
    </w:pPr>
  </w:style>
  <w:style w:type="character" w:customStyle="1" w:styleId="StopkaZnak">
    <w:name w:val="Stopka Znak"/>
    <w:link w:val="Stopka"/>
    <w:uiPriority w:val="99"/>
    <w:rsid w:val="004B5A32"/>
    <w:rPr>
      <w:rFonts w:ascii="Times New Roman" w:eastAsia="Times New Roman" w:hAnsi="Times New Roman" w:cs="Times New Roman"/>
      <w:sz w:val="20"/>
      <w:szCs w:val="20"/>
      <w:lang w:eastAsia="pl-PL"/>
    </w:rPr>
  </w:style>
  <w:style w:type="paragraph" w:styleId="Nagwek">
    <w:name w:val="header"/>
    <w:basedOn w:val="Normalny"/>
    <w:link w:val="NagwekZnak"/>
    <w:rsid w:val="004B5A32"/>
    <w:pPr>
      <w:tabs>
        <w:tab w:val="center" w:pos="4536"/>
        <w:tab w:val="right" w:pos="9072"/>
      </w:tabs>
    </w:pPr>
  </w:style>
  <w:style w:type="character" w:customStyle="1" w:styleId="NagwekZnak">
    <w:name w:val="Nagłówek Znak"/>
    <w:link w:val="Nagwek"/>
    <w:rsid w:val="004B5A32"/>
    <w:rPr>
      <w:rFonts w:ascii="Times New Roman" w:eastAsia="Times New Roman" w:hAnsi="Times New Roman" w:cs="Times New Roman"/>
      <w:sz w:val="20"/>
      <w:szCs w:val="20"/>
      <w:lang w:eastAsia="pl-PL"/>
    </w:rPr>
  </w:style>
  <w:style w:type="paragraph" w:styleId="Tytu">
    <w:name w:val="Title"/>
    <w:basedOn w:val="Normalny"/>
    <w:link w:val="TytuZnak"/>
    <w:qFormat/>
    <w:rsid w:val="004B5A32"/>
    <w:pPr>
      <w:widowControl/>
      <w:autoSpaceDE w:val="0"/>
      <w:autoSpaceDN w:val="0"/>
      <w:adjustRightInd/>
      <w:spacing w:line="240" w:lineRule="auto"/>
      <w:jc w:val="center"/>
      <w:textAlignment w:val="auto"/>
    </w:pPr>
    <w:rPr>
      <w:b/>
      <w:bCs/>
      <w:sz w:val="40"/>
      <w:szCs w:val="40"/>
    </w:rPr>
  </w:style>
  <w:style w:type="character" w:customStyle="1" w:styleId="TytuZnak">
    <w:name w:val="Tytuł Znak"/>
    <w:link w:val="Tytu"/>
    <w:rsid w:val="004B5A32"/>
    <w:rPr>
      <w:rFonts w:ascii="Times New Roman" w:eastAsia="Times New Roman" w:hAnsi="Times New Roman" w:cs="Times New Roman"/>
      <w:b/>
      <w:bCs/>
      <w:sz w:val="40"/>
      <w:szCs w:val="40"/>
      <w:lang w:eastAsia="pl-PL"/>
    </w:rPr>
  </w:style>
  <w:style w:type="paragraph" w:customStyle="1" w:styleId="Zanag1">
    <w:name w:val="Zał nagł1"/>
    <w:basedOn w:val="Akapitzlist"/>
    <w:qFormat/>
    <w:rsid w:val="004B5A32"/>
    <w:pPr>
      <w:pBdr>
        <w:bottom w:val="dashSmallGap" w:sz="4" w:space="1" w:color="1F497D"/>
      </w:pBdr>
      <w:adjustRightInd/>
      <w:spacing w:before="120" w:after="120" w:line="240" w:lineRule="auto"/>
      <w:ind w:left="0" w:firstLine="567"/>
      <w:jc w:val="right"/>
      <w:textAlignment w:val="auto"/>
    </w:pPr>
    <w:rPr>
      <w:rFonts w:ascii="Arial" w:eastAsia="Calibri" w:hAnsi="Arial" w:cs="Arial"/>
      <w:noProof/>
      <w:sz w:val="22"/>
      <w:szCs w:val="52"/>
      <w:lang w:eastAsia="en-US"/>
    </w:rPr>
  </w:style>
  <w:style w:type="paragraph" w:customStyle="1" w:styleId="Zanag2">
    <w:name w:val="Zał nagł2"/>
    <w:basedOn w:val="Normalny"/>
    <w:qFormat/>
    <w:rsid w:val="004B5A32"/>
    <w:pPr>
      <w:keepNext/>
      <w:keepLines/>
      <w:widowControl/>
      <w:shd w:val="clear" w:color="auto" w:fill="A6A6A6"/>
      <w:adjustRightInd/>
      <w:spacing w:line="240" w:lineRule="auto"/>
      <w:contextualSpacing/>
      <w:jc w:val="center"/>
      <w:textAlignment w:val="auto"/>
    </w:pPr>
    <w:rPr>
      <w:rFonts w:ascii="Arial" w:eastAsia="Calibri" w:hAnsi="Arial" w:cs="Arial"/>
      <w:b/>
      <w:caps/>
      <w:sz w:val="28"/>
      <w:szCs w:val="24"/>
    </w:rPr>
  </w:style>
  <w:style w:type="paragraph" w:customStyle="1" w:styleId="IParagraf">
    <w:name w:val="I Paragraf"/>
    <w:basedOn w:val="Tytu"/>
    <w:qFormat/>
    <w:rsid w:val="004B5A32"/>
    <w:pPr>
      <w:keepNext/>
      <w:keepLines/>
      <w:numPr>
        <w:numId w:val="1"/>
      </w:numPr>
      <w:autoSpaceDE/>
      <w:autoSpaceDN/>
      <w:spacing w:before="240"/>
      <w:contextualSpacing/>
    </w:pPr>
    <w:rPr>
      <w:rFonts w:ascii="Arial" w:hAnsi="Arial" w:cs="Arial"/>
      <w:bCs w:val="0"/>
      <w:iCs/>
      <w:sz w:val="22"/>
      <w:szCs w:val="22"/>
    </w:rPr>
  </w:style>
  <w:style w:type="paragraph" w:customStyle="1" w:styleId="IIUstp">
    <w:name w:val="II Ustęp"/>
    <w:basedOn w:val="Normalny"/>
    <w:rsid w:val="004B5A32"/>
    <w:pPr>
      <w:numPr>
        <w:numId w:val="14"/>
      </w:numPr>
      <w:adjustRightInd/>
      <w:spacing w:after="120" w:line="240" w:lineRule="auto"/>
      <w:contextualSpacing/>
      <w:textAlignment w:val="auto"/>
    </w:pPr>
    <w:rPr>
      <w:rFonts w:ascii="Arial" w:hAnsi="Arial" w:cs="Arial"/>
      <w:sz w:val="22"/>
      <w:szCs w:val="22"/>
    </w:rPr>
  </w:style>
  <w:style w:type="paragraph" w:customStyle="1" w:styleId="IIInumerowanie">
    <w:name w:val="III numerowanie"/>
    <w:basedOn w:val="Tekstpodstawowy"/>
    <w:rsid w:val="004B5A32"/>
    <w:pPr>
      <w:numPr>
        <w:numId w:val="15"/>
      </w:numPr>
      <w:spacing w:after="120" w:line="240" w:lineRule="auto"/>
      <w:contextualSpacing/>
    </w:pPr>
    <w:rPr>
      <w:rFonts w:eastAsia="SimSun"/>
      <w:b w:val="0"/>
      <w:i w:val="0"/>
      <w:sz w:val="22"/>
    </w:rPr>
  </w:style>
  <w:style w:type="paragraph" w:customStyle="1" w:styleId="IIIXPodtytu">
    <w:name w:val="IIIX Podtytuł"/>
    <w:basedOn w:val="Podtytu"/>
    <w:rsid w:val="004B5A32"/>
    <w:pPr>
      <w:keepNext/>
      <w:keepLines/>
      <w:widowControl/>
      <w:numPr>
        <w:ilvl w:val="0"/>
      </w:numPr>
      <w:adjustRightInd/>
      <w:spacing w:after="240" w:line="240" w:lineRule="auto"/>
      <w:jc w:val="center"/>
      <w:textAlignment w:val="auto"/>
    </w:pPr>
    <w:rPr>
      <w:rFonts w:ascii="Arial" w:hAnsi="Arial"/>
      <w:b/>
      <w:bCs/>
      <w:i w:val="0"/>
      <w:iCs w:val="0"/>
      <w:color w:val="auto"/>
      <w:spacing w:val="0"/>
      <w:sz w:val="22"/>
      <w:szCs w:val="20"/>
    </w:rPr>
  </w:style>
  <w:style w:type="paragraph" w:customStyle="1" w:styleId="IIVnumerowanie">
    <w:name w:val="IIV numerowanie"/>
    <w:basedOn w:val="Normalny"/>
    <w:qFormat/>
    <w:rsid w:val="004B5A32"/>
    <w:pPr>
      <w:numPr>
        <w:ilvl w:val="2"/>
        <w:numId w:val="2"/>
      </w:numPr>
      <w:spacing w:before="120" w:after="120" w:line="240" w:lineRule="auto"/>
      <w:contextualSpacing/>
    </w:pPr>
    <w:rPr>
      <w:rFonts w:ascii="Arial" w:eastAsia="SimSun" w:hAnsi="Arial"/>
      <w:snapToGrid w:val="0"/>
      <w:color w:val="000000"/>
      <w:kern w:val="24"/>
      <w:sz w:val="22"/>
    </w:rPr>
  </w:style>
  <w:style w:type="paragraph" w:customStyle="1" w:styleId="IIIZaczniki">
    <w:name w:val="III Zaączniki"/>
    <w:basedOn w:val="IParagraf"/>
    <w:qFormat/>
    <w:rsid w:val="004B5A32"/>
    <w:pPr>
      <w:numPr>
        <w:numId w:val="16"/>
      </w:numPr>
      <w:jc w:val="both"/>
    </w:pPr>
    <w:rPr>
      <w:b w:val="0"/>
      <w:sz w:val="18"/>
    </w:rPr>
  </w:style>
  <w:style w:type="paragraph" w:customStyle="1" w:styleId="IIIPodstawowy">
    <w:name w:val="III Podstawowy"/>
    <w:basedOn w:val="Normalny"/>
    <w:rsid w:val="004B5A32"/>
    <w:pPr>
      <w:spacing w:before="120" w:after="120" w:line="240" w:lineRule="auto"/>
      <w:contextualSpacing/>
    </w:pPr>
    <w:rPr>
      <w:rFonts w:ascii="Arial" w:hAnsi="Arial"/>
      <w:bCs/>
      <w:sz w:val="22"/>
    </w:rPr>
  </w:style>
  <w:style w:type="paragraph" w:styleId="Akapitzlist">
    <w:name w:val="List Paragraph"/>
    <w:basedOn w:val="Normalny"/>
    <w:uiPriority w:val="34"/>
    <w:qFormat/>
    <w:rsid w:val="004B5A32"/>
    <w:pPr>
      <w:ind w:left="720"/>
      <w:contextualSpacing/>
    </w:pPr>
  </w:style>
  <w:style w:type="paragraph" w:styleId="Podtytu">
    <w:name w:val="Subtitle"/>
    <w:basedOn w:val="Normalny"/>
    <w:next w:val="Normalny"/>
    <w:link w:val="PodtytuZnak"/>
    <w:uiPriority w:val="11"/>
    <w:qFormat/>
    <w:rsid w:val="004B5A32"/>
    <w:pPr>
      <w:numPr>
        <w:ilvl w:val="1"/>
      </w:numPr>
    </w:pPr>
    <w:rPr>
      <w:rFonts w:ascii="Cambria" w:hAnsi="Cambria"/>
      <w:i/>
      <w:iCs/>
      <w:color w:val="4F81BD"/>
      <w:spacing w:val="15"/>
      <w:sz w:val="24"/>
      <w:szCs w:val="24"/>
    </w:rPr>
  </w:style>
  <w:style w:type="character" w:customStyle="1" w:styleId="PodtytuZnak">
    <w:name w:val="Podtytuł Znak"/>
    <w:link w:val="Podtytu"/>
    <w:uiPriority w:val="11"/>
    <w:rsid w:val="004B5A32"/>
    <w:rPr>
      <w:rFonts w:ascii="Cambria" w:eastAsia="Times New Roman" w:hAnsi="Cambria" w:cs="Times New Roman"/>
      <w:i/>
      <w:iCs/>
      <w:color w:val="4F81BD"/>
      <w:spacing w:val="15"/>
      <w:sz w:val="24"/>
      <w:szCs w:val="24"/>
      <w:lang w:eastAsia="pl-PL"/>
    </w:rPr>
  </w:style>
  <w:style w:type="paragraph" w:styleId="Tekstdymka">
    <w:name w:val="Balloon Text"/>
    <w:basedOn w:val="Normalny"/>
    <w:link w:val="TekstdymkaZnak"/>
    <w:uiPriority w:val="99"/>
    <w:semiHidden/>
    <w:unhideWhenUsed/>
    <w:rsid w:val="00E7755F"/>
    <w:pPr>
      <w:spacing w:line="240" w:lineRule="auto"/>
    </w:pPr>
    <w:rPr>
      <w:rFonts w:ascii="Tahoma" w:hAnsi="Tahoma" w:cs="Tahoma"/>
      <w:sz w:val="16"/>
      <w:szCs w:val="16"/>
    </w:rPr>
  </w:style>
  <w:style w:type="character" w:customStyle="1" w:styleId="TekstdymkaZnak">
    <w:name w:val="Tekst dymka Znak"/>
    <w:link w:val="Tekstdymka"/>
    <w:uiPriority w:val="99"/>
    <w:semiHidden/>
    <w:rsid w:val="00E7755F"/>
    <w:rPr>
      <w:rFonts w:ascii="Tahoma" w:eastAsia="Times New Roman" w:hAnsi="Tahoma" w:cs="Tahoma"/>
      <w:sz w:val="16"/>
      <w:szCs w:val="16"/>
      <w:lang w:eastAsia="pl-PL"/>
    </w:rPr>
  </w:style>
  <w:style w:type="paragraph" w:customStyle="1" w:styleId="Styl">
    <w:name w:val="Styl"/>
    <w:basedOn w:val="Normalny"/>
    <w:uiPriority w:val="99"/>
    <w:rsid w:val="00B62DA7"/>
    <w:pPr>
      <w:widowControl/>
      <w:autoSpaceDE w:val="0"/>
      <w:autoSpaceDN w:val="0"/>
      <w:adjustRightInd/>
      <w:spacing w:line="240" w:lineRule="auto"/>
      <w:jc w:val="left"/>
      <w:textAlignment w:val="auto"/>
    </w:pPr>
    <w:rPr>
      <w:rFonts w:ascii="Arial" w:eastAsia="Calibri" w:hAnsi="Arial" w:cs="Arial"/>
      <w:sz w:val="24"/>
      <w:szCs w:val="24"/>
    </w:rPr>
  </w:style>
  <w:style w:type="character" w:styleId="Odwoaniedokomentarza">
    <w:name w:val="annotation reference"/>
    <w:uiPriority w:val="99"/>
    <w:semiHidden/>
    <w:unhideWhenUsed/>
    <w:rsid w:val="00E0730B"/>
    <w:rPr>
      <w:sz w:val="16"/>
      <w:szCs w:val="16"/>
    </w:rPr>
  </w:style>
  <w:style w:type="paragraph" w:styleId="Tekstkomentarza">
    <w:name w:val="annotation text"/>
    <w:basedOn w:val="Normalny"/>
    <w:link w:val="TekstkomentarzaZnak"/>
    <w:semiHidden/>
    <w:unhideWhenUsed/>
    <w:rsid w:val="00E0730B"/>
  </w:style>
  <w:style w:type="character" w:customStyle="1" w:styleId="TekstkomentarzaZnak">
    <w:name w:val="Tekst komentarza Znak"/>
    <w:link w:val="Tekstkomentarza"/>
    <w:semiHidden/>
    <w:rsid w:val="00E0730B"/>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E0730B"/>
    <w:rPr>
      <w:b/>
      <w:bCs/>
    </w:rPr>
  </w:style>
  <w:style w:type="character" w:customStyle="1" w:styleId="TematkomentarzaZnak">
    <w:name w:val="Temat komentarza Znak"/>
    <w:link w:val="Tematkomentarza"/>
    <w:uiPriority w:val="99"/>
    <w:semiHidden/>
    <w:rsid w:val="00E0730B"/>
    <w:rPr>
      <w:rFonts w:ascii="Times New Roman" w:eastAsia="Times New Roman" w:hAnsi="Times New Roman"/>
      <w:b/>
      <w:bCs/>
    </w:rPr>
  </w:style>
  <w:style w:type="paragraph" w:styleId="Poprawka">
    <w:name w:val="Revision"/>
    <w:hidden/>
    <w:uiPriority w:val="99"/>
    <w:semiHidden/>
    <w:rsid w:val="00CD7835"/>
    <w:rPr>
      <w:rFonts w:ascii="Times New Roman" w:eastAsia="Times New Roman" w:hAnsi="Times New Roman"/>
    </w:rPr>
  </w:style>
  <w:style w:type="paragraph" w:customStyle="1" w:styleId="a-podst-2">
    <w:name w:val="a-podst-2"/>
    <w:basedOn w:val="Normalny"/>
    <w:uiPriority w:val="99"/>
    <w:rsid w:val="00727A70"/>
    <w:pPr>
      <w:widowControl/>
      <w:adjustRightInd/>
      <w:spacing w:line="360" w:lineRule="auto"/>
      <w:ind w:left="284" w:hanging="284"/>
      <w:jc w:val="left"/>
      <w:textAlignment w:val="auto"/>
    </w:pPr>
    <w:rPr>
      <w:rFonts w:eastAsiaTheme="minorHAnsi"/>
      <w:sz w:val="24"/>
      <w:szCs w:val="24"/>
    </w:rPr>
  </w:style>
  <w:style w:type="paragraph" w:styleId="Tekstprzypisudolnego">
    <w:name w:val="footnote text"/>
    <w:basedOn w:val="Normalny"/>
    <w:link w:val="TekstprzypisudolnegoZnak"/>
    <w:uiPriority w:val="99"/>
    <w:semiHidden/>
    <w:unhideWhenUsed/>
    <w:rsid w:val="005D67DD"/>
    <w:pPr>
      <w:spacing w:line="240" w:lineRule="auto"/>
    </w:pPr>
  </w:style>
  <w:style w:type="character" w:customStyle="1" w:styleId="TekstprzypisudolnegoZnak">
    <w:name w:val="Tekst przypisu dolnego Znak"/>
    <w:basedOn w:val="Domylnaczcionkaakapitu"/>
    <w:link w:val="Tekstprzypisudolnego"/>
    <w:uiPriority w:val="99"/>
    <w:semiHidden/>
    <w:rsid w:val="005D67DD"/>
    <w:rPr>
      <w:rFonts w:ascii="Times New Roman" w:eastAsia="Times New Roman" w:hAnsi="Times New Roman"/>
    </w:rPr>
  </w:style>
  <w:style w:type="character" w:styleId="Odwoanieprzypisudolnego">
    <w:name w:val="footnote reference"/>
    <w:basedOn w:val="Domylnaczcionkaakapitu"/>
    <w:uiPriority w:val="99"/>
    <w:semiHidden/>
    <w:unhideWhenUsed/>
    <w:rsid w:val="005D67DD"/>
    <w:rPr>
      <w:vertAlign w:val="superscript"/>
    </w:rPr>
  </w:style>
  <w:style w:type="character" w:styleId="Hipercze">
    <w:name w:val="Hyperlink"/>
    <w:rsid w:val="00D8158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5225063">
      <w:bodyDiv w:val="1"/>
      <w:marLeft w:val="0"/>
      <w:marRight w:val="0"/>
      <w:marTop w:val="0"/>
      <w:marBottom w:val="0"/>
      <w:divBdr>
        <w:top w:val="none" w:sz="0" w:space="0" w:color="auto"/>
        <w:left w:val="none" w:sz="0" w:space="0" w:color="auto"/>
        <w:bottom w:val="none" w:sz="0" w:space="0" w:color="auto"/>
        <w:right w:val="none" w:sz="0" w:space="0" w:color="auto"/>
      </w:divBdr>
    </w:div>
    <w:div w:id="683216373">
      <w:bodyDiv w:val="1"/>
      <w:marLeft w:val="0"/>
      <w:marRight w:val="0"/>
      <w:marTop w:val="0"/>
      <w:marBottom w:val="0"/>
      <w:divBdr>
        <w:top w:val="none" w:sz="0" w:space="0" w:color="auto"/>
        <w:left w:val="none" w:sz="0" w:space="0" w:color="auto"/>
        <w:bottom w:val="none" w:sz="0" w:space="0" w:color="auto"/>
        <w:right w:val="none" w:sz="0" w:space="0" w:color="auto"/>
      </w:divBdr>
    </w:div>
    <w:div w:id="854877837">
      <w:bodyDiv w:val="1"/>
      <w:marLeft w:val="0"/>
      <w:marRight w:val="0"/>
      <w:marTop w:val="0"/>
      <w:marBottom w:val="0"/>
      <w:divBdr>
        <w:top w:val="none" w:sz="0" w:space="0" w:color="auto"/>
        <w:left w:val="none" w:sz="0" w:space="0" w:color="auto"/>
        <w:bottom w:val="none" w:sz="0" w:space="0" w:color="auto"/>
        <w:right w:val="none" w:sz="0" w:space="0" w:color="auto"/>
      </w:divBdr>
    </w:div>
    <w:div w:id="962610486">
      <w:bodyDiv w:val="1"/>
      <w:marLeft w:val="0"/>
      <w:marRight w:val="0"/>
      <w:marTop w:val="0"/>
      <w:marBottom w:val="0"/>
      <w:divBdr>
        <w:top w:val="none" w:sz="0" w:space="0" w:color="auto"/>
        <w:left w:val="none" w:sz="0" w:space="0" w:color="auto"/>
        <w:bottom w:val="none" w:sz="0" w:space="0" w:color="auto"/>
        <w:right w:val="none" w:sz="0" w:space="0" w:color="auto"/>
      </w:divBdr>
    </w:div>
    <w:div w:id="1199509816">
      <w:bodyDiv w:val="1"/>
      <w:marLeft w:val="0"/>
      <w:marRight w:val="0"/>
      <w:marTop w:val="0"/>
      <w:marBottom w:val="0"/>
      <w:divBdr>
        <w:top w:val="none" w:sz="0" w:space="0" w:color="auto"/>
        <w:left w:val="none" w:sz="0" w:space="0" w:color="auto"/>
        <w:bottom w:val="none" w:sz="0" w:space="0" w:color="auto"/>
        <w:right w:val="none" w:sz="0" w:space="0" w:color="auto"/>
      </w:divBdr>
    </w:div>
    <w:div w:id="1240989849">
      <w:bodyDiv w:val="1"/>
      <w:marLeft w:val="0"/>
      <w:marRight w:val="0"/>
      <w:marTop w:val="0"/>
      <w:marBottom w:val="0"/>
      <w:divBdr>
        <w:top w:val="none" w:sz="0" w:space="0" w:color="auto"/>
        <w:left w:val="none" w:sz="0" w:space="0" w:color="auto"/>
        <w:bottom w:val="none" w:sz="0" w:space="0" w:color="auto"/>
        <w:right w:val="none" w:sz="0" w:space="0" w:color="auto"/>
      </w:divBdr>
    </w:div>
    <w:div w:id="204918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efaktura.pge-dystrybucja@archidoc.p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jpeg"/><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kpge.pl/RODO/klauzule-informacyjn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MS2_SWPP2_BaseDocument" ma:contentTypeID="0x0101891000CA88F5C579410F4EADAD657FFDDCD8D7" ma:contentTypeVersion="0" ma:contentTypeDescription="SWPP2 Dokument bazowy" ma:contentTypeScope="" ma:versionID="7e9f45c6e8437afbd9ddbdc242aa2e04">
  <xsd:schema xmlns:xsd="http://www.w3.org/2001/XMLSchema" xmlns:xs="http://www.w3.org/2001/XMLSchema" xmlns:p="http://schemas.microsoft.com/office/2006/metadata/properties" xmlns:ns1="http://schemas.microsoft.com/sharepoint/v3" xmlns:ns2="a19cb1c7-c5c7-46d4-85ae-d83685407bba" targetNamespace="http://schemas.microsoft.com/office/2006/metadata/properties" ma:root="true" ma:fieldsID="a876582a7408055d23e242127dd52d6a" ns1:_="" ns2:_="">
    <xsd:import namespace="http://schemas.microsoft.com/sharepoint/v3"/>
    <xsd:import namespace="a19cb1c7-c5c7-46d4-85ae-d83685407bba"/>
    <xsd:element name="properties">
      <xsd:complexType>
        <xsd:sequence>
          <xsd:element name="documentManagement">
            <xsd:complexType>
              <xsd:all>
                <xsd:element ref="ns2:_dlc_DocId" minOccurs="0"/>
                <xsd:element ref="ns2:_dlc_DocIdUrl" minOccurs="0"/>
                <xsd:element ref="ns2:_dlc_DocIdPersistId" minOccurs="0"/>
                <xsd:element ref="ns1:dmsv2BaseClientSystemDocumentID" minOccurs="0"/>
                <xsd:element ref="ns1:dmsv2BaseCreatedByID" minOccurs="0"/>
                <xsd:element ref="ns1:dmsv2BaseModifiedByID" minOccurs="0"/>
                <xsd:element ref="ns1:dmsv2BaseClientSystemCode" minOccurs="0"/>
                <xsd:element ref="ns1:dmsv2BaseDisplayName" minOccurs="0"/>
                <xsd:element ref="ns1:dmsv2BaseFileName" minOccurs="0"/>
                <xsd:element ref="ns1:dmsv2BaseIsSensitive" minOccurs="0"/>
                <xsd:element ref="ns1:dmsv2BaseMarkedAsDeleted" minOccurs="0"/>
                <xsd:element ref="ns1:dmsv2BaseMoved" minOccurs="0"/>
                <xsd:element ref="ns1:dmsv2SWPP2ObjectDepartment" minOccurs="0"/>
                <xsd:element ref="ns1:dmsv2SWPP2IDSWPP2" minOccurs="0"/>
                <xsd:element ref="ns1:dmsv2SWPP2SumMD5" minOccurs="0"/>
                <xsd:element ref="ns1:dmsv2SWPP2MimeType" minOccurs="0"/>
                <xsd:element ref="ns1:dmsv2SWPP2ObjectNumber" minOccurs="0"/>
                <xsd:element ref="ns1:dmsv2SWPP2ObjectName" minOccurs="0"/>
                <xsd:element ref="ns1:dmsv2SWPP2SubObjectNa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msv2BaseClientSystemDocumentID" ma:index="11" nillable="true" ma:displayName="Klient dokument ID" ma:description="Identyfikator dokumentu pochodzący z systemu klienckiego" ma:internalName="dmsv2BaseClientSystemDocumentID">
      <xsd:simpleType>
        <xsd:restriction base="dms:Text">
          <xsd:maxLength value="255"/>
        </xsd:restriction>
      </xsd:simpleType>
    </xsd:element>
    <xsd:element name="dmsv2BaseCreatedByID" ma:index="12" nillable="true" ma:displayName="Klient Utworzony przez" ma:description="Pole zawiera znacznik użytkownika tworzącego dokument w DMS" ma:internalName="dmsv2BaseCreatedByID">
      <xsd:simpleType>
        <xsd:restriction base="dms:Text">
          <xsd:maxLength value="255"/>
        </xsd:restriction>
      </xsd:simpleType>
    </xsd:element>
    <xsd:element name="dmsv2BaseModifiedByID" ma:index="13" nillable="true" ma:displayName="Klient Zmodyfikowany przez" ma:description="Pole zawiera znacznik użytkownika modyfikującego dokument w DMS" ma:internalName="dmsv2BaseModifiedByID">
      <xsd:simpleType>
        <xsd:restriction base="dms:Text">
          <xsd:maxLength value="255"/>
        </xsd:restriction>
      </xsd:simpleType>
    </xsd:element>
    <xsd:element name="dmsv2BaseClientSystemCode" ma:index="14" nillable="true" ma:displayName="Kod systemu klienta" ma:description="Kod systemu klienta" ma:internalName="dmsv2BaseClientSystemCode">
      <xsd:simpleType>
        <xsd:restriction base="dms:Text">
          <xsd:maxLength value="255"/>
        </xsd:restriction>
      </xsd:simpleType>
    </xsd:element>
    <xsd:element name="dmsv2BaseDisplayName" ma:index="15" nillable="true" ma:displayName="Nazwa wyświetlana" ma:description="Nazwa wyświetlana pliku" ma:internalName="dmsv2BaseDisplayName">
      <xsd:simpleType>
        <xsd:restriction base="dms:Text">
          <xsd:maxLength value="255"/>
        </xsd:restriction>
      </xsd:simpleType>
    </xsd:element>
    <xsd:element name="dmsv2BaseFileName" ma:index="16" nillable="true" ma:displayName="Nazawa pliku" ma:description="Nazwa pliku Klienta" ma:internalName="dmsv2BaseFileName">
      <xsd:simpleType>
        <xsd:restriction base="dms:Text">
          <xsd:maxLength value="255"/>
        </xsd:restriction>
      </xsd:simpleType>
    </xsd:element>
    <xsd:element name="dmsv2BaseIsSensitive" ma:index="17" nillable="true" ma:displayName="Dane wrażliwe" ma:default="0" ma:description="" ma:internalName="dmsv2BaseIsSensitive">
      <xsd:simpleType>
        <xsd:restriction base="dms:Boolean"/>
      </xsd:simpleType>
    </xsd:element>
    <xsd:element name="dmsv2BaseMarkedAsDeleted" ma:index="18" nillable="true" ma:displayName="Oznaczony jako usunięty" ma:default="0" ma:description="Znacznik jest ustawiany gdy jest usuwany dokument" ma:internalName="dmsv2BaseMarkedAsDeleted">
      <xsd:simpleType>
        <xsd:restriction base="dms:Boolean"/>
      </xsd:simpleType>
    </xsd:element>
    <xsd:element name="dmsv2BaseMoved" ma:index="19" nillable="true" ma:displayName="Przeniesiony" ma:default="0" ma:description="Znacznik jest ustawiany gdy dokument zmienia lokalizację" ma:internalName="dmsv2BaseMoved">
      <xsd:simpleType>
        <xsd:restriction base="dms:Boolean"/>
      </xsd:simpleType>
    </xsd:element>
    <xsd:element name="dmsv2SWPP2ObjectDepartment" ma:index="20" nillable="true" ma:displayName="Jednostka organizacyjna objektu" ma:description="SWPP2 Jednostka organizacyjna objektu" ma:internalName="dmsv2SWPP2ObjectDepartment">
      <xsd:simpleType>
        <xsd:restriction base="dms:Text">
          <xsd:maxLength value="255"/>
        </xsd:restriction>
      </xsd:simpleType>
    </xsd:element>
    <xsd:element name="dmsv2SWPP2IDSWPP2" ma:index="21" nillable="true" ma:displayName="Identyfikator objektu w systemie SWPP2" ma:description="SWPP2 Identyfikator objektu w systemie SWPP2" ma:internalName="dmsv2SWPP2IDSWPP2">
      <xsd:simpleType>
        <xsd:restriction base="dms:Text">
          <xsd:maxLength value="255"/>
        </xsd:restriction>
      </xsd:simpleType>
    </xsd:element>
    <xsd:element name="dmsv2SWPP2SumMD5" ma:index="22" nillable="true" ma:displayName="Suma kontrolna MD5" ma:description="SWPP2 Suma kontrolna MD5" ma:internalName="dmsv2SWPP2SumMD5">
      <xsd:simpleType>
        <xsd:restriction base="dms:Text">
          <xsd:maxLength value="255"/>
        </xsd:restriction>
      </xsd:simpleType>
    </xsd:element>
    <xsd:element name="dmsv2SWPP2MimeType" ma:index="23" nillable="true" ma:displayName="Typ MIME" ma:description="SWPP2 Typ MIME" ma:internalName="dmsv2SWPP2MimeType">
      <xsd:simpleType>
        <xsd:restriction base="dms:Text">
          <xsd:maxLength value="255"/>
        </xsd:restriction>
      </xsd:simpleType>
    </xsd:element>
    <xsd:element name="dmsv2SWPP2ObjectNumber" ma:index="24" nillable="true" ma:displayName="Numer Objektu" ma:description="SWPP2 Numer Objektu" ma:internalName="dmsv2SWPP2ObjectNumber">
      <xsd:simpleType>
        <xsd:restriction base="dms:Text">
          <xsd:maxLength value="255"/>
        </xsd:restriction>
      </xsd:simpleType>
    </xsd:element>
    <xsd:element name="dmsv2SWPP2ObjectName" ma:index="25" nillable="true" ma:displayName="Nazwa objektu" ma:description="SWPP2 Nazwa objektu" ma:internalName="dmsv2SWPP2ObjectName">
      <xsd:simpleType>
        <xsd:restriction base="dms:Text">
          <xsd:maxLength value="255"/>
        </xsd:restriction>
      </xsd:simpleType>
    </xsd:element>
    <xsd:element name="dmsv2SWPP2SubObjectName" ma:index="26" nillable="true" ma:displayName="Nazwa podobjektu" ma:description="SWPP2 Nazwa podobjektu" ma:internalName="dmsv2SWPP2SubObjectNam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9cb1c7-c5c7-46d4-85ae-d83685407bba" elementFormDefault="qualified">
    <xsd:import namespace="http://schemas.microsoft.com/office/2006/documentManagement/types"/>
    <xsd:import namespace="http://schemas.microsoft.com/office/infopath/2007/PartnerControls"/>
    <xsd:element name="_dlc_DocId" ma:index="8" nillable="true" ma:displayName="Wartość identyfikatora dokumentu" ma:description="Wartość identyfikatora dokumentu przypisanego do tego elementu." ma:internalName="_dlc_DocId" ma:readOnly="true">
      <xsd:simpleType>
        <xsd:restriction base="dms:Text"/>
      </xsd:simpleType>
    </xsd:element>
    <xsd:element name="_dlc_DocIdUrl" ma:index="9" nillable="true" ma:displayName="Identyfikator dokumentu" ma:description="Łącze stałe do tego dokumentu."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msv2BaseFileName xmlns="http://schemas.microsoft.com/sharepoint/v3">Zał. 10 - projekt umowy na wykonanie robót budowlanych B-4 (z zabezpieczeniem, płatność częściowa) - 18.10.docx</dmsv2BaseFileName>
    <dmsv2BaseDisplayName xmlns="http://schemas.microsoft.com/sharepoint/v3">Zał. 10 - projekt umowy na wykonanie robót budowlanych B-4 (z zabezpieczeniem, płatność częściowa) - 18.10</dmsv2BaseDisplayName>
    <dmsv2SWPP2ObjectNumber xmlns="http://schemas.microsoft.com/sharepoint/v3" xsi:nil="true"/>
    <dmsv2SWPP2SumMD5 xmlns="http://schemas.microsoft.com/sharepoint/v3">a85496371785b9a376bd9e3ef7e84901</dmsv2SWPP2SumMD5>
    <dmsv2BaseMoved xmlns="http://schemas.microsoft.com/sharepoint/v3">false</dmsv2BaseMoved>
    <dmsv2BaseIsSensitive xmlns="http://schemas.microsoft.com/sharepoint/v3">true</dmsv2BaseIsSensitive>
    <dmsv2SWPP2IDSWPP2 xmlns="http://schemas.microsoft.com/sharepoint/v3">507665</dmsv2SWPP2IDSWPP2>
    <dmsv2SWPP2MimeType xmlns="http://schemas.microsoft.com/sharepoint/v3">application/vnd.openxmlformats-officedocument.wordprocessingml.document</dmsv2SWPP2MimeType>
    <dmsv2SWPP2SubObjectName xmlns="http://schemas.microsoft.com/sharepoint/v3">Dokumenty</dmsv2SWPP2SubObjectName>
    <dmsv2BaseMarkedAsDeleted xmlns="http://schemas.microsoft.com/sharepoint/v3">false</dmsv2BaseMarkedAsDeleted>
    <dmsv2BaseClientSystemCode xmlns="http://schemas.microsoft.com/sharepoint/v3">SWPP2</dmsv2BaseClientSystemCode>
    <dmsv2BaseClientSystemDocumentID xmlns="http://schemas.microsoft.com/sharepoint/v3">12029983</dmsv2BaseClientSystemDocumentID>
    <dmsv2BaseModifiedByID xmlns="http://schemas.microsoft.com/sharepoint/v3">11702041</dmsv2BaseModifiedByID>
    <dmsv2BaseCreatedByID xmlns="http://schemas.microsoft.com/sharepoint/v3">11702041</dmsv2BaseCreatedByID>
    <dmsv2SWPP2ObjectDepartment xmlns="http://schemas.microsoft.com/sharepoint/v3">00000001000700020000000000020002</dmsv2SWPP2ObjectDepartment>
    <dmsv2SWPP2ObjectName xmlns="http://schemas.microsoft.com/sharepoint/v3">Wniosek</dmsv2SWPP2ObjectName>
    <_dlc_DocId xmlns="a19cb1c7-c5c7-46d4-85ae-d83685407bba">2X4CTS5ZZHWA-1040424739-2741</_dlc_DocId>
    <_dlc_DocIdUrl xmlns="a19cb1c7-c5c7-46d4-85ae-d83685407bba">
      <Url>https://swpp2.dms.gkpge.pl/sites/13/_layouts/15/DocIdRedir.aspx?ID=2X4CTS5ZZHWA-1040424739-2741</Url>
      <Description>2X4CTS5ZZHWA-1040424739-2741</Description>
    </_dlc_DocIdUrl>
  </documentManagement>
</p:properties>
</file>

<file path=customXml/item5.xml><?xml version="1.0" encoding="utf-8"?>
<LongProperties xmlns="http://schemas.microsoft.com/office/2006/metadata/long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336E37-0D97-4149-8675-B077300002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19cb1c7-c5c7-46d4-85ae-d83685407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594CEA5-99AB-4AEA-A35C-9BCD29E32461}">
  <ds:schemaRefs>
    <ds:schemaRef ds:uri="http://schemas.microsoft.com/sharepoint/events"/>
  </ds:schemaRefs>
</ds:datastoreItem>
</file>

<file path=customXml/itemProps3.xml><?xml version="1.0" encoding="utf-8"?>
<ds:datastoreItem xmlns:ds="http://schemas.openxmlformats.org/officeDocument/2006/customXml" ds:itemID="{8A382571-5762-432C-BC3B-71B50CEC9F0E}">
  <ds:schemaRefs>
    <ds:schemaRef ds:uri="http://schemas.microsoft.com/sharepoint/v3/contenttype/forms"/>
  </ds:schemaRefs>
</ds:datastoreItem>
</file>

<file path=customXml/itemProps4.xml><?xml version="1.0" encoding="utf-8"?>
<ds:datastoreItem xmlns:ds="http://schemas.openxmlformats.org/officeDocument/2006/customXml" ds:itemID="{2F450E8D-069B-4C59-AF6F-907E20795B89}">
  <ds:schemaRefs>
    <ds:schemaRef ds:uri="http://schemas.microsoft.com/office/2006/metadata/properties"/>
    <ds:schemaRef ds:uri="http://schemas.microsoft.com/office/infopath/2007/PartnerControls"/>
    <ds:schemaRef ds:uri="http://schemas.microsoft.com/sharepoint/v3"/>
    <ds:schemaRef ds:uri="http://purl.org/dc/terms/"/>
    <ds:schemaRef ds:uri="http://schemas.openxmlformats.org/package/2006/metadata/core-properties"/>
    <ds:schemaRef ds:uri="http://schemas.microsoft.com/office/2006/documentManagement/types"/>
    <ds:schemaRef ds:uri="http://purl.org/dc/elements/1.1/"/>
    <ds:schemaRef ds:uri="a19cb1c7-c5c7-46d4-85ae-d83685407bba"/>
    <ds:schemaRef ds:uri="http://www.w3.org/XML/1998/namespace"/>
    <ds:schemaRef ds:uri="http://purl.org/dc/dcmitype/"/>
  </ds:schemaRefs>
</ds:datastoreItem>
</file>

<file path=customXml/itemProps5.xml><?xml version="1.0" encoding="utf-8"?>
<ds:datastoreItem xmlns:ds="http://schemas.openxmlformats.org/officeDocument/2006/customXml" ds:itemID="{AC7638E3-9231-4290-A636-9E52909B13D9}">
  <ds:schemaRefs>
    <ds:schemaRef ds:uri="http://schemas.microsoft.com/office/2006/metadata/longProperties"/>
  </ds:schemaRefs>
</ds:datastoreItem>
</file>

<file path=customXml/itemProps6.xml><?xml version="1.0" encoding="utf-8"?>
<ds:datastoreItem xmlns:ds="http://schemas.openxmlformats.org/officeDocument/2006/customXml" ds:itemID="{2091E99F-ADFA-42A5-9C17-836CDEB3B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21</Pages>
  <Words>10011</Words>
  <Characters>60066</Characters>
  <Application>Microsoft Office Word</Application>
  <DocSecurity>0</DocSecurity>
  <Lines>500</Lines>
  <Paragraphs>139</Paragraphs>
  <ScaleCrop>false</ScaleCrop>
  <HeadingPairs>
    <vt:vector size="4" baseType="variant">
      <vt:variant>
        <vt:lpstr>Tytuł</vt:lpstr>
      </vt:variant>
      <vt:variant>
        <vt:i4>1</vt:i4>
      </vt:variant>
      <vt:variant>
        <vt:lpstr>Title</vt:lpstr>
      </vt:variant>
      <vt:variant>
        <vt:i4>1</vt:i4>
      </vt:variant>
    </vt:vector>
  </HeadingPairs>
  <TitlesOfParts>
    <vt:vector size="2" baseType="lpstr">
      <vt:lpstr/>
      <vt:lpstr/>
    </vt:vector>
  </TitlesOfParts>
  <Company>PGE Dystrybucja S.A. Oddział Lublin</Company>
  <LinksUpToDate>false</LinksUpToDate>
  <CharactersWithSpaces>69938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Pietruszewski Piotr [PGE Dystr. O.Łódź]</cp:lastModifiedBy>
  <cp:revision>5</cp:revision>
  <cp:lastPrinted>2019-02-19T11:05:00Z</cp:lastPrinted>
  <dcterms:created xsi:type="dcterms:W3CDTF">2022-02-03T12:08:00Z</dcterms:created>
  <dcterms:modified xsi:type="dcterms:W3CDTF">2022-02-15T06:36:00Z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0x0101891000CA88F5C579410F4EADAD657FFDDCD8D7</vt:lpwstr>
  </property>
  <property fmtid="{D5CDD505-2E9C-101B-9397-08002B2CF9AE}" pid="3" name="_dlc_DocIdItemGuid">
    <vt:lpwstr>2c3e82ff-c011-462b-a65b-ef5b29f402af</vt:lpwstr>
  </property>
</Properties>
</file>