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2CF844" w14:textId="1654D7F8" w:rsidR="008C056B" w:rsidRPr="005E6C62" w:rsidRDefault="008C056B" w:rsidP="008C056B">
      <w:pPr>
        <w:spacing w:after="0"/>
        <w:ind w:left="7080"/>
        <w:rPr>
          <w:rFonts w:ascii="Times New Roman" w:hAnsi="Times New Roman" w:cs="Times New Roman"/>
          <w:bCs/>
          <w:sz w:val="18"/>
          <w:szCs w:val="18"/>
        </w:rPr>
      </w:pPr>
      <w:r>
        <w:rPr>
          <w:rFonts w:ascii="Times New Roman" w:hAnsi="Times New Roman" w:cs="Times New Roman"/>
          <w:bCs/>
          <w:sz w:val="18"/>
          <w:szCs w:val="18"/>
        </w:rPr>
        <w:t xml:space="preserve">           </w:t>
      </w:r>
      <w:r w:rsidRPr="005E6C62">
        <w:rPr>
          <w:rFonts w:ascii="Times New Roman" w:hAnsi="Times New Roman" w:cs="Times New Roman"/>
          <w:bCs/>
          <w:sz w:val="18"/>
          <w:szCs w:val="18"/>
        </w:rPr>
        <w:t xml:space="preserve">Załącznik Nr </w:t>
      </w:r>
      <w:r w:rsidR="00BC1DC4">
        <w:rPr>
          <w:rFonts w:ascii="Times New Roman" w:hAnsi="Times New Roman" w:cs="Times New Roman"/>
          <w:bCs/>
          <w:sz w:val="18"/>
          <w:szCs w:val="18"/>
        </w:rPr>
        <w:t>5</w:t>
      </w:r>
      <w:r w:rsidRPr="005E6C62">
        <w:rPr>
          <w:rFonts w:ascii="Times New Roman" w:hAnsi="Times New Roman" w:cs="Times New Roman"/>
          <w:bCs/>
          <w:sz w:val="18"/>
          <w:szCs w:val="18"/>
        </w:rPr>
        <w:br/>
        <w:t xml:space="preserve"> </w:t>
      </w:r>
      <w:r>
        <w:rPr>
          <w:rFonts w:ascii="Times New Roman" w:hAnsi="Times New Roman" w:cs="Times New Roman"/>
          <w:bCs/>
          <w:sz w:val="18"/>
          <w:szCs w:val="18"/>
        </w:rPr>
        <w:t xml:space="preserve">  </w:t>
      </w:r>
      <w:r w:rsidRPr="005E6C62">
        <w:rPr>
          <w:rFonts w:ascii="Times New Roman" w:hAnsi="Times New Roman" w:cs="Times New Roman"/>
          <w:bCs/>
          <w:sz w:val="18"/>
          <w:szCs w:val="18"/>
        </w:rPr>
        <w:t>do Zapytania Ofertowego</w:t>
      </w:r>
    </w:p>
    <w:p w14:paraId="19A65CE8" w14:textId="77777777" w:rsidR="000D3DC2" w:rsidRDefault="000D3DC2" w:rsidP="00646B99">
      <w:pPr>
        <w:pStyle w:val="Standard"/>
        <w:spacing w:after="0"/>
        <w:ind w:right="347"/>
        <w:rPr>
          <w:rFonts w:asciiTheme="majorHAnsi" w:hAnsiTheme="majorHAnsi" w:cs="Times New Roman"/>
          <w:b/>
          <w:sz w:val="24"/>
        </w:rPr>
      </w:pPr>
    </w:p>
    <w:p w14:paraId="23C416CF" w14:textId="77777777" w:rsidR="000D3DC2" w:rsidRDefault="000D3DC2" w:rsidP="00646B99">
      <w:pPr>
        <w:pStyle w:val="Standard"/>
        <w:spacing w:after="0"/>
        <w:ind w:right="347"/>
        <w:rPr>
          <w:rFonts w:asciiTheme="majorHAnsi" w:hAnsiTheme="majorHAnsi" w:cs="Times New Roman"/>
          <w:b/>
          <w:sz w:val="24"/>
        </w:rPr>
      </w:pPr>
    </w:p>
    <w:p w14:paraId="38FD3C0D" w14:textId="65F59D21" w:rsidR="00996C72" w:rsidRDefault="00996C72" w:rsidP="00646B99">
      <w:pPr>
        <w:pStyle w:val="Standard"/>
        <w:spacing w:after="0"/>
        <w:ind w:right="347"/>
        <w:rPr>
          <w:rFonts w:asciiTheme="majorHAnsi" w:hAnsiTheme="majorHAnsi" w:cs="Times New Roman"/>
          <w:b/>
          <w:sz w:val="24"/>
        </w:rPr>
      </w:pPr>
    </w:p>
    <w:p w14:paraId="1A99F619" w14:textId="1F82E145" w:rsidR="00996C72" w:rsidRDefault="00996C72" w:rsidP="00646B99">
      <w:pPr>
        <w:pStyle w:val="Standard"/>
        <w:spacing w:after="0"/>
        <w:ind w:right="347"/>
        <w:rPr>
          <w:rFonts w:asciiTheme="majorHAnsi" w:hAnsiTheme="majorHAnsi" w:cs="Times New Roman"/>
          <w:b/>
          <w:sz w:val="24"/>
        </w:rPr>
      </w:pPr>
    </w:p>
    <w:p w14:paraId="7B08D2C7" w14:textId="7C998AAE" w:rsidR="00996C72" w:rsidRDefault="00996C72" w:rsidP="00646B99">
      <w:pPr>
        <w:pStyle w:val="Standard"/>
        <w:spacing w:after="0"/>
        <w:ind w:right="347"/>
        <w:rPr>
          <w:rFonts w:asciiTheme="majorHAnsi" w:hAnsiTheme="majorHAnsi" w:cs="Times New Roman"/>
          <w:b/>
          <w:sz w:val="24"/>
        </w:rPr>
      </w:pPr>
      <w:r>
        <w:rPr>
          <w:rFonts w:asciiTheme="majorHAnsi" w:hAnsiTheme="majorHAnsi" w:cs="Times New Roman"/>
          <w:b/>
          <w:sz w:val="24"/>
        </w:rPr>
        <w:tab/>
      </w:r>
      <w:r>
        <w:rPr>
          <w:rFonts w:asciiTheme="majorHAnsi" w:hAnsiTheme="majorHAnsi" w:cs="Times New Roman"/>
          <w:b/>
          <w:sz w:val="24"/>
        </w:rPr>
        <w:tab/>
      </w:r>
      <w:r>
        <w:rPr>
          <w:rFonts w:asciiTheme="majorHAnsi" w:hAnsiTheme="majorHAnsi" w:cs="Times New Roman"/>
          <w:b/>
          <w:sz w:val="24"/>
        </w:rPr>
        <w:tab/>
      </w:r>
      <w:r>
        <w:rPr>
          <w:rFonts w:asciiTheme="majorHAnsi" w:hAnsiTheme="majorHAnsi" w:cs="Times New Roman"/>
          <w:b/>
          <w:sz w:val="24"/>
        </w:rPr>
        <w:tab/>
        <w:t>WZÓR UMOWY</w:t>
      </w:r>
      <w:r w:rsidR="007E21F1">
        <w:rPr>
          <w:rFonts w:asciiTheme="majorHAnsi" w:hAnsiTheme="majorHAnsi" w:cs="Times New Roman"/>
          <w:b/>
          <w:sz w:val="24"/>
        </w:rPr>
        <w:t xml:space="preserve"> nr </w:t>
      </w:r>
      <w:bookmarkStart w:id="0" w:name="_Hlk71720973"/>
      <w:r w:rsidR="00215427" w:rsidRPr="00215427">
        <w:rPr>
          <w:rFonts w:asciiTheme="majorHAnsi" w:hAnsiTheme="majorHAnsi" w:cs="Times New Roman"/>
          <w:b/>
          <w:sz w:val="24"/>
        </w:rPr>
        <w:t>01-POPW</w:t>
      </w:r>
      <w:r w:rsidR="00637427">
        <w:rPr>
          <w:rFonts w:asciiTheme="majorHAnsi" w:hAnsiTheme="majorHAnsi" w:cs="Times New Roman"/>
          <w:b/>
          <w:sz w:val="24"/>
        </w:rPr>
        <w:t>18</w:t>
      </w:r>
      <w:r w:rsidR="00215427" w:rsidRPr="00215427">
        <w:rPr>
          <w:rFonts w:asciiTheme="majorHAnsi" w:hAnsiTheme="majorHAnsi" w:cs="Times New Roman"/>
          <w:b/>
          <w:sz w:val="24"/>
        </w:rPr>
        <w:t>-</w:t>
      </w:r>
      <w:r w:rsidR="00215427">
        <w:rPr>
          <w:rFonts w:asciiTheme="majorHAnsi" w:hAnsiTheme="majorHAnsi" w:cs="Times New Roman"/>
          <w:b/>
          <w:sz w:val="24"/>
        </w:rPr>
        <w:t>0012-20</w:t>
      </w:r>
      <w:r w:rsidR="00215427">
        <w:rPr>
          <w:rFonts w:asciiTheme="majorHAnsi" w:hAnsiTheme="majorHAnsi" w:cs="Arial"/>
          <w:b/>
          <w:bCs/>
          <w:sz w:val="20"/>
          <w:szCs w:val="20"/>
        </w:rPr>
        <w:t xml:space="preserve"> </w:t>
      </w:r>
      <w:r w:rsidR="00215427" w:rsidRPr="005E6C62">
        <w:rPr>
          <w:rFonts w:asciiTheme="majorHAnsi" w:hAnsiTheme="majorHAnsi" w:cs="Arial"/>
          <w:b/>
          <w:bCs/>
          <w:sz w:val="20"/>
          <w:szCs w:val="20"/>
        </w:rPr>
        <w:t xml:space="preserve"> </w:t>
      </w:r>
      <w:bookmarkEnd w:id="0"/>
    </w:p>
    <w:p w14:paraId="348ACF56" w14:textId="77777777" w:rsidR="00996C72" w:rsidRDefault="00996C72" w:rsidP="00646B99">
      <w:pPr>
        <w:pStyle w:val="Standard"/>
        <w:spacing w:after="0"/>
        <w:ind w:right="347"/>
        <w:rPr>
          <w:rFonts w:asciiTheme="majorHAnsi" w:hAnsiTheme="majorHAnsi" w:cs="Times New Roman"/>
          <w:b/>
          <w:sz w:val="24"/>
        </w:rPr>
      </w:pPr>
    </w:p>
    <w:p w14:paraId="4CB8489A" w14:textId="1F0E7367" w:rsidR="00996C72" w:rsidRPr="00E96592" w:rsidRDefault="00996C72" w:rsidP="00996C72">
      <w:pPr>
        <w:rPr>
          <w:rFonts w:asciiTheme="majorHAnsi" w:hAnsiTheme="majorHAnsi" w:cs="Arial"/>
          <w:b/>
          <w:bCs/>
          <w:sz w:val="20"/>
          <w:szCs w:val="20"/>
        </w:rPr>
      </w:pPr>
      <w:r w:rsidRPr="005E6C62">
        <w:rPr>
          <w:rFonts w:asciiTheme="majorHAnsi" w:hAnsiTheme="majorHAnsi" w:cs="Arial"/>
          <w:b/>
          <w:bCs/>
          <w:sz w:val="20"/>
          <w:szCs w:val="20"/>
        </w:rPr>
        <w:t xml:space="preserve">dla zapytania ofertowego  </w:t>
      </w:r>
      <w:r w:rsidR="00215427" w:rsidRPr="00215427">
        <w:rPr>
          <w:rFonts w:asciiTheme="majorHAnsi" w:hAnsiTheme="majorHAnsi" w:cs="Times New Roman"/>
          <w:b/>
          <w:sz w:val="24"/>
        </w:rPr>
        <w:t>01-POPW</w:t>
      </w:r>
      <w:r w:rsidR="00637427">
        <w:rPr>
          <w:rFonts w:asciiTheme="majorHAnsi" w:hAnsiTheme="majorHAnsi" w:cs="Times New Roman"/>
          <w:b/>
          <w:sz w:val="24"/>
        </w:rPr>
        <w:t>18</w:t>
      </w:r>
      <w:r w:rsidR="00215427" w:rsidRPr="00215427">
        <w:rPr>
          <w:rFonts w:asciiTheme="majorHAnsi" w:hAnsiTheme="majorHAnsi" w:cs="Times New Roman"/>
          <w:b/>
          <w:sz w:val="24"/>
        </w:rPr>
        <w:t>-</w:t>
      </w:r>
      <w:r w:rsidR="00215427">
        <w:rPr>
          <w:rFonts w:asciiTheme="majorHAnsi" w:hAnsiTheme="majorHAnsi" w:cs="Times New Roman"/>
          <w:b/>
          <w:sz w:val="24"/>
        </w:rPr>
        <w:t>0012-20</w:t>
      </w:r>
      <w:r w:rsidR="00215427">
        <w:rPr>
          <w:rFonts w:asciiTheme="majorHAnsi" w:hAnsiTheme="majorHAnsi" w:cs="Arial"/>
          <w:b/>
          <w:bCs/>
          <w:sz w:val="20"/>
          <w:szCs w:val="20"/>
        </w:rPr>
        <w:t xml:space="preserve"> </w:t>
      </w:r>
      <w:r w:rsidR="00215427" w:rsidRPr="005E6C62">
        <w:rPr>
          <w:rFonts w:asciiTheme="majorHAnsi" w:hAnsiTheme="majorHAnsi" w:cs="Arial"/>
          <w:b/>
          <w:bCs/>
          <w:sz w:val="20"/>
          <w:szCs w:val="20"/>
        </w:rPr>
        <w:t xml:space="preserve"> </w:t>
      </w:r>
      <w:r w:rsidR="00215427">
        <w:rPr>
          <w:rFonts w:asciiTheme="majorHAnsi" w:hAnsiTheme="majorHAnsi" w:cs="Arial"/>
          <w:b/>
          <w:bCs/>
          <w:sz w:val="20"/>
          <w:szCs w:val="20"/>
        </w:rPr>
        <w:t xml:space="preserve">dotyczącego </w:t>
      </w:r>
      <w:r w:rsidR="00682247" w:rsidRPr="000363FD">
        <w:rPr>
          <w:rFonts w:asciiTheme="majorHAnsi" w:eastAsiaTheme="minorEastAsia" w:hAnsiTheme="majorHAnsi" w:cs="Arial"/>
          <w:b/>
          <w:bCs/>
          <w:sz w:val="20"/>
          <w:szCs w:val="20"/>
          <w:lang w:eastAsia="pl-PL"/>
        </w:rPr>
        <w:t xml:space="preserve">wykonania robót budowlanych w zakresie Inwestycji polegającej na budowie </w:t>
      </w:r>
      <w:r w:rsidR="00682247">
        <w:rPr>
          <w:rFonts w:asciiTheme="majorHAnsi" w:eastAsiaTheme="minorEastAsia" w:hAnsiTheme="majorHAnsi" w:cs="Arial"/>
          <w:b/>
          <w:bCs/>
          <w:sz w:val="20"/>
          <w:szCs w:val="20"/>
          <w:lang w:eastAsia="pl-PL"/>
        </w:rPr>
        <w:t xml:space="preserve"> hali produkcyjnej zgodnie z otrzymanym pozwoleniem na budowę</w:t>
      </w:r>
    </w:p>
    <w:p w14:paraId="0192629D" w14:textId="77777777" w:rsidR="008C056B" w:rsidRDefault="008C056B" w:rsidP="00996C72">
      <w:pPr>
        <w:pStyle w:val="Podtytu"/>
        <w:rPr>
          <w:rFonts w:asciiTheme="majorHAnsi" w:eastAsia="Times New Roman" w:hAnsiTheme="majorHAnsi" w:cs="Times New Roman"/>
          <w:b/>
          <w:bCs/>
          <w:color w:val="auto"/>
          <w:spacing w:val="0"/>
          <w:sz w:val="24"/>
          <w:szCs w:val="24"/>
        </w:rPr>
      </w:pPr>
    </w:p>
    <w:p w14:paraId="54C6236C" w14:textId="41B3C863" w:rsidR="00996C72" w:rsidRPr="00F6371B" w:rsidRDefault="00996C72" w:rsidP="00996C72">
      <w:pPr>
        <w:pStyle w:val="Podtytu"/>
        <w:rPr>
          <w:rFonts w:asciiTheme="majorHAnsi" w:eastAsia="Calibri" w:hAnsiTheme="majorHAnsi" w:cs="Arial"/>
          <w:color w:val="auto"/>
          <w:spacing w:val="0"/>
          <w:sz w:val="20"/>
          <w:szCs w:val="20"/>
          <w:lang w:eastAsia="ar-SA"/>
        </w:rPr>
      </w:pPr>
      <w:r w:rsidRPr="00F6371B">
        <w:rPr>
          <w:rFonts w:asciiTheme="majorHAnsi" w:eastAsia="Calibri" w:hAnsiTheme="majorHAnsi" w:cs="Arial"/>
          <w:color w:val="auto"/>
          <w:spacing w:val="0"/>
          <w:sz w:val="20"/>
          <w:szCs w:val="20"/>
          <w:lang w:eastAsia="ar-SA"/>
        </w:rPr>
        <w:t xml:space="preserve">Dotyczy: </w:t>
      </w:r>
      <w:bookmarkStart w:id="1" w:name="_Hlk71803994"/>
      <w:r w:rsidRPr="00F6371B">
        <w:rPr>
          <w:rFonts w:asciiTheme="majorHAnsi" w:eastAsia="Calibri" w:hAnsiTheme="majorHAnsi" w:cs="Arial"/>
          <w:color w:val="auto"/>
          <w:spacing w:val="0"/>
          <w:sz w:val="20"/>
          <w:szCs w:val="20"/>
          <w:lang w:eastAsia="ar-SA"/>
        </w:rPr>
        <w:t xml:space="preserve">Projekt pn. </w:t>
      </w:r>
      <w:r w:rsidR="00215427" w:rsidRPr="00215427">
        <w:rPr>
          <w:rFonts w:asciiTheme="majorHAnsi" w:eastAsia="Calibri" w:hAnsiTheme="majorHAnsi" w:cs="Arial"/>
          <w:color w:val="auto"/>
          <w:spacing w:val="0"/>
          <w:sz w:val="20"/>
          <w:szCs w:val="20"/>
          <w:lang w:eastAsia="ar-SA"/>
        </w:rPr>
        <w:t>Wdrożenie innowacji w branży spawalniczej bazującej na zautomatyzowanej metodzie  spawania hybrydowego</w:t>
      </w:r>
    </w:p>
    <w:bookmarkEnd w:id="1"/>
    <w:p w14:paraId="3B310BF7" w14:textId="77777777" w:rsidR="002055D2" w:rsidRPr="00086238" w:rsidRDefault="002055D2" w:rsidP="002055D2">
      <w:pPr>
        <w:spacing w:after="0"/>
        <w:rPr>
          <w:rFonts w:asciiTheme="majorHAnsi" w:hAnsiTheme="majorHAnsi"/>
          <w:b/>
          <w:sz w:val="24"/>
          <w:szCs w:val="24"/>
        </w:rPr>
      </w:pPr>
    </w:p>
    <w:p w14:paraId="4C38A5C1" w14:textId="77777777" w:rsidR="009023C9" w:rsidRPr="00086238" w:rsidRDefault="009023C9">
      <w:pPr>
        <w:spacing w:after="0" w:line="240" w:lineRule="auto"/>
        <w:jc w:val="center"/>
        <w:rPr>
          <w:rFonts w:asciiTheme="majorHAnsi" w:hAnsiTheme="majorHAnsi"/>
          <w:b/>
          <w:sz w:val="24"/>
          <w:szCs w:val="24"/>
        </w:rPr>
      </w:pPr>
    </w:p>
    <w:p w14:paraId="343BB1DC" w14:textId="351BD504" w:rsidR="009023C9" w:rsidRPr="00086238" w:rsidRDefault="009023C9">
      <w:pPr>
        <w:spacing w:after="0" w:line="240" w:lineRule="auto"/>
        <w:rPr>
          <w:rFonts w:asciiTheme="majorHAnsi" w:hAnsiTheme="majorHAnsi"/>
          <w:b/>
          <w:sz w:val="24"/>
          <w:szCs w:val="24"/>
        </w:rPr>
      </w:pPr>
      <w:r w:rsidRPr="00086238">
        <w:rPr>
          <w:rFonts w:asciiTheme="majorHAnsi" w:hAnsiTheme="majorHAnsi"/>
          <w:sz w:val="24"/>
          <w:szCs w:val="24"/>
        </w:rPr>
        <w:t>zawarta w dniu .........................................………</w:t>
      </w:r>
      <w:r w:rsidR="00587A9A">
        <w:rPr>
          <w:rFonts w:asciiTheme="majorHAnsi" w:hAnsiTheme="majorHAnsi"/>
          <w:sz w:val="24"/>
          <w:szCs w:val="24"/>
        </w:rPr>
        <w:t>…</w:t>
      </w:r>
      <w:r w:rsidRPr="00086238">
        <w:rPr>
          <w:rFonts w:asciiTheme="majorHAnsi" w:hAnsiTheme="majorHAnsi"/>
          <w:sz w:val="24"/>
          <w:szCs w:val="24"/>
        </w:rPr>
        <w:t>……</w:t>
      </w:r>
      <w:r w:rsidR="00483342" w:rsidRPr="00086238">
        <w:rPr>
          <w:rFonts w:asciiTheme="majorHAnsi" w:hAnsiTheme="majorHAnsi"/>
          <w:sz w:val="24"/>
          <w:szCs w:val="24"/>
        </w:rPr>
        <w:t xml:space="preserve"> w …………………</w:t>
      </w:r>
      <w:r w:rsidRPr="00086238">
        <w:rPr>
          <w:rFonts w:asciiTheme="majorHAnsi" w:hAnsiTheme="majorHAnsi"/>
          <w:sz w:val="24"/>
          <w:szCs w:val="24"/>
        </w:rPr>
        <w:t xml:space="preserve"> </w:t>
      </w:r>
      <w:r w:rsidR="00483342" w:rsidRPr="00086238">
        <w:rPr>
          <w:rFonts w:asciiTheme="majorHAnsi" w:hAnsiTheme="majorHAnsi"/>
          <w:sz w:val="24"/>
          <w:szCs w:val="24"/>
        </w:rPr>
        <w:t xml:space="preserve">  </w:t>
      </w:r>
      <w:r w:rsidR="002055D2" w:rsidRPr="00086238">
        <w:rPr>
          <w:rFonts w:asciiTheme="majorHAnsi" w:hAnsiTheme="majorHAnsi"/>
          <w:sz w:val="24"/>
          <w:szCs w:val="24"/>
        </w:rPr>
        <w:t xml:space="preserve">  </w:t>
      </w:r>
      <w:r w:rsidRPr="00086238">
        <w:rPr>
          <w:rFonts w:asciiTheme="majorHAnsi" w:hAnsiTheme="majorHAnsi"/>
          <w:b/>
          <w:sz w:val="24"/>
          <w:szCs w:val="24"/>
        </w:rPr>
        <w:t>pomiędzy:</w:t>
      </w:r>
    </w:p>
    <w:p w14:paraId="7123091B" w14:textId="77777777" w:rsidR="00483342" w:rsidRPr="00086238" w:rsidRDefault="00483342">
      <w:pPr>
        <w:spacing w:after="0" w:line="240" w:lineRule="auto"/>
        <w:rPr>
          <w:rFonts w:asciiTheme="majorHAnsi" w:hAnsiTheme="majorHAnsi"/>
          <w:b/>
          <w:sz w:val="24"/>
          <w:szCs w:val="24"/>
        </w:rPr>
      </w:pPr>
    </w:p>
    <w:p w14:paraId="083FC26D" w14:textId="2750487A" w:rsidR="00EA2AAE" w:rsidRPr="00086238" w:rsidRDefault="00955360" w:rsidP="00EA2AAE">
      <w:pPr>
        <w:pStyle w:val="Standard"/>
        <w:spacing w:after="0"/>
        <w:rPr>
          <w:rFonts w:asciiTheme="majorHAnsi" w:eastAsia="Arial" w:hAnsiTheme="majorHAnsi" w:cs="Times New Roman"/>
          <w:b/>
          <w:sz w:val="24"/>
          <w:szCs w:val="24"/>
        </w:rPr>
      </w:pPr>
      <w:r>
        <w:rPr>
          <w:rFonts w:asciiTheme="majorHAnsi" w:eastAsia="Arial" w:hAnsiTheme="majorHAnsi" w:cs="Times New Roman"/>
          <w:b/>
          <w:sz w:val="24"/>
          <w:szCs w:val="24"/>
        </w:rPr>
        <w:t>STELSPAW</w:t>
      </w:r>
      <w:r w:rsidRPr="00086238">
        <w:rPr>
          <w:rFonts w:asciiTheme="majorHAnsi" w:eastAsia="Arial" w:hAnsiTheme="majorHAnsi" w:cs="Times New Roman"/>
          <w:b/>
          <w:sz w:val="24"/>
          <w:szCs w:val="24"/>
        </w:rPr>
        <w:t xml:space="preserve"> </w:t>
      </w:r>
      <w:r w:rsidR="00EA2AAE" w:rsidRPr="00086238">
        <w:rPr>
          <w:rFonts w:asciiTheme="majorHAnsi" w:eastAsia="Arial" w:hAnsiTheme="majorHAnsi" w:cs="Times New Roman"/>
          <w:b/>
          <w:sz w:val="24"/>
          <w:szCs w:val="24"/>
        </w:rPr>
        <w:t>Sp. z o.o.</w:t>
      </w:r>
    </w:p>
    <w:p w14:paraId="3D4FFB7A" w14:textId="77777777" w:rsidR="00955360" w:rsidRDefault="00955360" w:rsidP="00EA2AAE">
      <w:pPr>
        <w:pStyle w:val="Standard"/>
        <w:spacing w:after="0"/>
        <w:rPr>
          <w:rFonts w:asciiTheme="majorHAnsi" w:eastAsia="Arial" w:hAnsiTheme="majorHAnsi" w:cs="Times New Roman"/>
          <w:b/>
          <w:sz w:val="24"/>
          <w:szCs w:val="24"/>
        </w:rPr>
      </w:pPr>
      <w:r>
        <w:rPr>
          <w:rFonts w:asciiTheme="majorHAnsi" w:eastAsia="Arial" w:hAnsiTheme="majorHAnsi" w:cs="Times New Roman"/>
          <w:b/>
          <w:sz w:val="24"/>
          <w:szCs w:val="24"/>
        </w:rPr>
        <w:t>Stare Miasto 510</w:t>
      </w:r>
    </w:p>
    <w:p w14:paraId="0BBD1E4A" w14:textId="2745D6D9" w:rsidR="00EA2AAE" w:rsidRPr="00086238" w:rsidRDefault="00955360" w:rsidP="00EA2AAE">
      <w:pPr>
        <w:pStyle w:val="Standard"/>
        <w:spacing w:after="0"/>
        <w:rPr>
          <w:rFonts w:asciiTheme="majorHAnsi" w:eastAsia="Arial" w:hAnsiTheme="majorHAnsi" w:cs="Times New Roman"/>
          <w:b/>
          <w:sz w:val="24"/>
          <w:szCs w:val="24"/>
        </w:rPr>
      </w:pPr>
      <w:r>
        <w:rPr>
          <w:rFonts w:asciiTheme="majorHAnsi" w:eastAsia="Arial" w:hAnsiTheme="majorHAnsi" w:cs="Times New Roman"/>
          <w:b/>
          <w:sz w:val="24"/>
          <w:szCs w:val="24"/>
        </w:rPr>
        <w:t>37-300 Leżajsk</w:t>
      </w:r>
    </w:p>
    <w:p w14:paraId="713FAA10" w14:textId="406F5D73" w:rsidR="00EA2AAE" w:rsidRPr="00086238" w:rsidRDefault="00EA2AAE" w:rsidP="00EA2AAE">
      <w:pPr>
        <w:pStyle w:val="Standard"/>
        <w:spacing w:after="0"/>
        <w:rPr>
          <w:rFonts w:asciiTheme="majorHAnsi" w:hAnsiTheme="majorHAnsi" w:cs="Times New Roman"/>
          <w:sz w:val="24"/>
          <w:szCs w:val="24"/>
        </w:rPr>
      </w:pPr>
      <w:r w:rsidRPr="00086238">
        <w:rPr>
          <w:rFonts w:asciiTheme="majorHAnsi" w:eastAsia="Arial" w:hAnsiTheme="majorHAnsi" w:cs="Times New Roman"/>
          <w:b/>
          <w:sz w:val="24"/>
          <w:szCs w:val="24"/>
        </w:rPr>
        <w:t>NIP:</w:t>
      </w:r>
      <w:r w:rsidRPr="00955360">
        <w:rPr>
          <w:rFonts w:asciiTheme="majorHAnsi" w:eastAsia="Arial" w:hAnsiTheme="majorHAnsi" w:cs="Times New Roman"/>
          <w:b/>
          <w:color w:val="auto"/>
          <w:sz w:val="24"/>
          <w:szCs w:val="24"/>
        </w:rPr>
        <w:t xml:space="preserve"> </w:t>
      </w:r>
      <w:r w:rsidR="00955360" w:rsidRPr="00955360">
        <w:rPr>
          <w:rFonts w:asciiTheme="majorHAnsi" w:eastAsia="Arial" w:hAnsiTheme="majorHAnsi" w:cs="Times New Roman"/>
          <w:b/>
          <w:color w:val="auto"/>
          <w:sz w:val="24"/>
          <w:szCs w:val="24"/>
        </w:rPr>
        <w:t>8161702823</w:t>
      </w:r>
    </w:p>
    <w:p w14:paraId="326C15F5" w14:textId="0B60CE5C" w:rsidR="00EA2AAE" w:rsidRPr="00086238" w:rsidRDefault="00EA2AAE" w:rsidP="00EA2AAE">
      <w:pPr>
        <w:pStyle w:val="Standard"/>
        <w:spacing w:after="0"/>
        <w:rPr>
          <w:rFonts w:asciiTheme="majorHAnsi" w:eastAsia="Arial" w:hAnsiTheme="majorHAnsi" w:cs="Times New Roman"/>
          <w:b/>
          <w:sz w:val="24"/>
          <w:szCs w:val="24"/>
        </w:rPr>
      </w:pPr>
      <w:r w:rsidRPr="00086238">
        <w:rPr>
          <w:rFonts w:asciiTheme="majorHAnsi" w:eastAsia="Arial" w:hAnsiTheme="majorHAnsi" w:cs="Times New Roman"/>
          <w:b/>
          <w:sz w:val="24"/>
          <w:szCs w:val="24"/>
        </w:rPr>
        <w:t xml:space="preserve">Regon: </w:t>
      </w:r>
      <w:r w:rsidR="00955360" w:rsidRPr="00955360">
        <w:rPr>
          <w:rFonts w:asciiTheme="majorHAnsi" w:eastAsia="Arial" w:hAnsiTheme="majorHAnsi" w:cs="Times New Roman"/>
          <w:b/>
          <w:color w:val="auto"/>
          <w:sz w:val="24"/>
          <w:szCs w:val="24"/>
        </w:rPr>
        <w:t>36021971600000</w:t>
      </w:r>
    </w:p>
    <w:p w14:paraId="77933270" w14:textId="1BD96123" w:rsidR="00EA2AAE" w:rsidRPr="00086238" w:rsidRDefault="00EA2AAE" w:rsidP="00EA2AAE">
      <w:pPr>
        <w:pStyle w:val="Standard"/>
        <w:spacing w:after="0"/>
        <w:rPr>
          <w:rFonts w:asciiTheme="majorHAnsi" w:eastAsia="Arial" w:hAnsiTheme="majorHAnsi" w:cs="Times New Roman"/>
          <w:b/>
          <w:sz w:val="24"/>
          <w:szCs w:val="24"/>
        </w:rPr>
      </w:pPr>
      <w:r w:rsidRPr="00086238">
        <w:rPr>
          <w:rFonts w:asciiTheme="majorHAnsi" w:eastAsia="Arial" w:hAnsiTheme="majorHAnsi" w:cs="Times New Roman"/>
          <w:b/>
          <w:sz w:val="24"/>
          <w:szCs w:val="24"/>
        </w:rPr>
        <w:t xml:space="preserve">KRS: </w:t>
      </w:r>
      <w:r w:rsidR="00955360" w:rsidRPr="00955360">
        <w:rPr>
          <w:rFonts w:asciiTheme="majorHAnsi" w:eastAsia="Arial" w:hAnsiTheme="majorHAnsi" w:cs="Times New Roman"/>
          <w:b/>
          <w:color w:val="auto"/>
          <w:sz w:val="24"/>
          <w:szCs w:val="24"/>
        </w:rPr>
        <w:t>0000533460</w:t>
      </w:r>
    </w:p>
    <w:p w14:paraId="2FA86F89" w14:textId="36108466" w:rsidR="00EA2AAE" w:rsidRPr="00086238" w:rsidRDefault="00514624" w:rsidP="00483342">
      <w:pPr>
        <w:pStyle w:val="Standard"/>
        <w:spacing w:after="0"/>
        <w:rPr>
          <w:rFonts w:asciiTheme="majorHAnsi" w:eastAsia="Arial" w:hAnsiTheme="majorHAnsi" w:cs="Times New Roman"/>
          <w:b/>
          <w:color w:val="auto"/>
          <w:sz w:val="24"/>
          <w:szCs w:val="24"/>
        </w:rPr>
      </w:pPr>
      <w:r w:rsidRPr="00086238">
        <w:rPr>
          <w:rFonts w:asciiTheme="majorHAnsi" w:eastAsia="Arial" w:hAnsiTheme="majorHAnsi" w:cs="Times New Roman"/>
          <w:b/>
          <w:color w:val="auto"/>
          <w:sz w:val="24"/>
          <w:szCs w:val="24"/>
        </w:rPr>
        <w:t>reprezentowaną przez</w:t>
      </w:r>
      <w:r w:rsidR="00B52CE7">
        <w:rPr>
          <w:rFonts w:asciiTheme="majorHAnsi" w:eastAsia="Arial" w:hAnsiTheme="majorHAnsi" w:cs="Times New Roman"/>
          <w:b/>
          <w:color w:val="auto"/>
          <w:sz w:val="24"/>
          <w:szCs w:val="24"/>
        </w:rPr>
        <w:t>:</w:t>
      </w:r>
    </w:p>
    <w:p w14:paraId="59046A07" w14:textId="558708AF" w:rsidR="00EA2AAE" w:rsidRPr="00086238" w:rsidRDefault="00EA2AAE" w:rsidP="00483342">
      <w:pPr>
        <w:pStyle w:val="Standard"/>
        <w:spacing w:after="0"/>
        <w:rPr>
          <w:rFonts w:asciiTheme="majorHAnsi" w:eastAsia="Arial" w:hAnsiTheme="majorHAnsi" w:cs="Times New Roman"/>
          <w:b/>
          <w:color w:val="auto"/>
          <w:sz w:val="24"/>
          <w:szCs w:val="24"/>
        </w:rPr>
      </w:pPr>
      <w:r w:rsidRPr="00086238">
        <w:rPr>
          <w:rFonts w:asciiTheme="majorHAnsi" w:eastAsia="Arial" w:hAnsiTheme="majorHAnsi" w:cs="Times New Roman"/>
          <w:b/>
          <w:color w:val="auto"/>
          <w:sz w:val="24"/>
          <w:szCs w:val="24"/>
        </w:rPr>
        <w:t xml:space="preserve">Dariusz </w:t>
      </w:r>
      <w:r w:rsidR="00955360">
        <w:rPr>
          <w:rFonts w:asciiTheme="majorHAnsi" w:eastAsia="Arial" w:hAnsiTheme="majorHAnsi" w:cs="Times New Roman"/>
          <w:b/>
          <w:color w:val="auto"/>
          <w:sz w:val="24"/>
          <w:szCs w:val="24"/>
        </w:rPr>
        <w:t>Kuras</w:t>
      </w:r>
      <w:r w:rsidR="00955360" w:rsidRPr="00086238">
        <w:rPr>
          <w:rFonts w:asciiTheme="majorHAnsi" w:eastAsia="Arial" w:hAnsiTheme="majorHAnsi" w:cs="Times New Roman"/>
          <w:b/>
          <w:color w:val="auto"/>
          <w:sz w:val="24"/>
          <w:szCs w:val="24"/>
        </w:rPr>
        <w:t xml:space="preserve"> </w:t>
      </w:r>
      <w:r w:rsidRPr="00086238">
        <w:rPr>
          <w:rFonts w:asciiTheme="majorHAnsi" w:eastAsia="Arial" w:hAnsiTheme="majorHAnsi" w:cs="Times New Roman"/>
          <w:b/>
          <w:color w:val="auto"/>
          <w:sz w:val="24"/>
          <w:szCs w:val="24"/>
        </w:rPr>
        <w:t xml:space="preserve">– </w:t>
      </w:r>
      <w:r w:rsidR="00955360">
        <w:rPr>
          <w:rFonts w:asciiTheme="majorHAnsi" w:eastAsia="Arial" w:hAnsiTheme="majorHAnsi" w:cs="Times New Roman"/>
          <w:b/>
          <w:color w:val="auto"/>
          <w:sz w:val="24"/>
          <w:szCs w:val="24"/>
        </w:rPr>
        <w:t>Prezes</w:t>
      </w:r>
      <w:r w:rsidR="00955360" w:rsidRPr="00086238">
        <w:rPr>
          <w:rFonts w:asciiTheme="majorHAnsi" w:eastAsia="Arial" w:hAnsiTheme="majorHAnsi" w:cs="Times New Roman"/>
          <w:b/>
          <w:color w:val="auto"/>
          <w:sz w:val="24"/>
          <w:szCs w:val="24"/>
        </w:rPr>
        <w:t xml:space="preserve"> </w:t>
      </w:r>
      <w:r w:rsidRPr="00086238">
        <w:rPr>
          <w:rFonts w:asciiTheme="majorHAnsi" w:eastAsia="Arial" w:hAnsiTheme="majorHAnsi" w:cs="Times New Roman"/>
          <w:b/>
          <w:color w:val="auto"/>
          <w:sz w:val="24"/>
          <w:szCs w:val="24"/>
        </w:rPr>
        <w:t>Zarządu</w:t>
      </w:r>
    </w:p>
    <w:p w14:paraId="34C26405" w14:textId="386510B2" w:rsidR="00514624" w:rsidRPr="00086238" w:rsidRDefault="00955360" w:rsidP="00483342">
      <w:pPr>
        <w:pStyle w:val="Standard"/>
        <w:spacing w:after="0"/>
        <w:rPr>
          <w:rFonts w:asciiTheme="majorHAnsi" w:eastAsia="Arial" w:hAnsiTheme="majorHAnsi" w:cs="Times New Roman"/>
          <w:b/>
          <w:color w:val="auto"/>
          <w:sz w:val="24"/>
          <w:szCs w:val="24"/>
        </w:rPr>
      </w:pPr>
      <w:r>
        <w:rPr>
          <w:rFonts w:asciiTheme="majorHAnsi" w:eastAsia="Arial" w:hAnsiTheme="majorHAnsi" w:cs="Times New Roman"/>
          <w:b/>
          <w:color w:val="auto"/>
          <w:sz w:val="24"/>
          <w:szCs w:val="24"/>
        </w:rPr>
        <w:t>Krzysztof Wlazło</w:t>
      </w:r>
      <w:r w:rsidR="00EA2AAE" w:rsidRPr="00086238">
        <w:rPr>
          <w:rFonts w:asciiTheme="majorHAnsi" w:eastAsia="Arial" w:hAnsiTheme="majorHAnsi" w:cs="Times New Roman"/>
          <w:b/>
          <w:color w:val="auto"/>
          <w:sz w:val="24"/>
          <w:szCs w:val="24"/>
        </w:rPr>
        <w:t xml:space="preserve"> – Członek Zarządu</w:t>
      </w:r>
    </w:p>
    <w:p w14:paraId="2083EC89" w14:textId="77777777" w:rsidR="009023C9" w:rsidRPr="00086238" w:rsidRDefault="009023C9">
      <w:pPr>
        <w:spacing w:after="0" w:line="240" w:lineRule="auto"/>
        <w:rPr>
          <w:rFonts w:asciiTheme="majorHAnsi" w:hAnsiTheme="majorHAnsi"/>
          <w:sz w:val="24"/>
          <w:szCs w:val="24"/>
        </w:rPr>
      </w:pPr>
    </w:p>
    <w:p w14:paraId="0015F9A6" w14:textId="77777777" w:rsidR="009023C9" w:rsidRPr="00086238" w:rsidRDefault="00483342">
      <w:pPr>
        <w:spacing w:after="0" w:line="240" w:lineRule="auto"/>
        <w:rPr>
          <w:rFonts w:asciiTheme="majorHAnsi" w:hAnsiTheme="majorHAnsi"/>
          <w:b/>
          <w:sz w:val="24"/>
          <w:szCs w:val="24"/>
        </w:rPr>
      </w:pPr>
      <w:r w:rsidRPr="00086238">
        <w:rPr>
          <w:rFonts w:asciiTheme="majorHAnsi" w:hAnsiTheme="majorHAnsi"/>
          <w:b/>
          <w:sz w:val="24"/>
          <w:szCs w:val="24"/>
        </w:rPr>
        <w:t>zwaną</w:t>
      </w:r>
      <w:r w:rsidR="009023C9" w:rsidRPr="00086238">
        <w:rPr>
          <w:rFonts w:asciiTheme="majorHAnsi" w:hAnsiTheme="majorHAnsi"/>
          <w:b/>
          <w:sz w:val="24"/>
          <w:szCs w:val="24"/>
        </w:rPr>
        <w:t xml:space="preserve"> dalej „Zamawiającym”</w:t>
      </w:r>
    </w:p>
    <w:p w14:paraId="6616F96B" w14:textId="77777777" w:rsidR="009023C9" w:rsidRPr="00086238" w:rsidRDefault="009023C9">
      <w:pPr>
        <w:spacing w:after="0" w:line="240" w:lineRule="auto"/>
        <w:jc w:val="both"/>
        <w:rPr>
          <w:rFonts w:asciiTheme="majorHAnsi" w:hAnsiTheme="majorHAnsi"/>
          <w:b/>
          <w:sz w:val="24"/>
          <w:szCs w:val="24"/>
        </w:rPr>
      </w:pPr>
    </w:p>
    <w:p w14:paraId="1A6B6CD8" w14:textId="77777777" w:rsidR="009023C9" w:rsidRPr="00086238" w:rsidRDefault="009023C9">
      <w:pPr>
        <w:spacing w:after="0" w:line="240" w:lineRule="auto"/>
        <w:jc w:val="both"/>
        <w:rPr>
          <w:rFonts w:asciiTheme="majorHAnsi" w:hAnsiTheme="majorHAnsi"/>
          <w:sz w:val="24"/>
          <w:szCs w:val="24"/>
        </w:rPr>
      </w:pPr>
    </w:p>
    <w:p w14:paraId="263B5BF5" w14:textId="77777777" w:rsidR="009023C9" w:rsidRPr="003E4D37" w:rsidRDefault="009023C9">
      <w:pPr>
        <w:spacing w:after="0" w:line="240" w:lineRule="auto"/>
        <w:rPr>
          <w:rFonts w:asciiTheme="majorHAnsi" w:hAnsiTheme="majorHAnsi"/>
          <w:b/>
          <w:sz w:val="24"/>
          <w:szCs w:val="24"/>
        </w:rPr>
      </w:pPr>
      <w:r w:rsidRPr="003E4D37">
        <w:rPr>
          <w:rFonts w:asciiTheme="majorHAnsi" w:hAnsiTheme="majorHAnsi"/>
          <w:b/>
          <w:sz w:val="24"/>
          <w:szCs w:val="24"/>
        </w:rPr>
        <w:t>a</w:t>
      </w:r>
    </w:p>
    <w:p w14:paraId="4E439667" w14:textId="77777777" w:rsidR="00483342" w:rsidRPr="003E4D37" w:rsidRDefault="00483342">
      <w:pPr>
        <w:spacing w:after="0" w:line="240" w:lineRule="auto"/>
        <w:jc w:val="both"/>
        <w:rPr>
          <w:rFonts w:asciiTheme="majorHAnsi" w:hAnsiTheme="majorHAnsi"/>
          <w:sz w:val="24"/>
          <w:szCs w:val="24"/>
        </w:rPr>
      </w:pPr>
      <w:r w:rsidRPr="003E4D37">
        <w:rPr>
          <w:rFonts w:asciiTheme="majorHAnsi" w:hAnsiTheme="majorHAnsi"/>
          <w:sz w:val="24"/>
          <w:szCs w:val="24"/>
        </w:rPr>
        <w:t>……………………………………………………………………………………………………………</w:t>
      </w:r>
    </w:p>
    <w:p w14:paraId="11EDC370" w14:textId="77777777" w:rsidR="00483342" w:rsidRPr="003E4D37" w:rsidRDefault="00483342">
      <w:pPr>
        <w:spacing w:after="0" w:line="240" w:lineRule="auto"/>
        <w:jc w:val="both"/>
        <w:rPr>
          <w:rFonts w:asciiTheme="majorHAnsi" w:hAnsiTheme="majorHAnsi"/>
          <w:sz w:val="24"/>
          <w:szCs w:val="24"/>
        </w:rPr>
      </w:pPr>
    </w:p>
    <w:p w14:paraId="696F673E" w14:textId="77777777" w:rsidR="009023C9" w:rsidRPr="003E4D37" w:rsidRDefault="00483342">
      <w:pPr>
        <w:spacing w:after="0" w:line="240" w:lineRule="auto"/>
        <w:jc w:val="both"/>
        <w:rPr>
          <w:rFonts w:asciiTheme="majorHAnsi" w:hAnsiTheme="majorHAnsi"/>
          <w:sz w:val="24"/>
          <w:szCs w:val="24"/>
        </w:rPr>
      </w:pPr>
      <w:r w:rsidRPr="003E4D37">
        <w:rPr>
          <w:rFonts w:asciiTheme="majorHAnsi" w:hAnsiTheme="majorHAnsi"/>
          <w:sz w:val="24"/>
          <w:szCs w:val="24"/>
        </w:rPr>
        <w:t xml:space="preserve">z siedzibą </w:t>
      </w:r>
      <w:r w:rsidR="009023C9" w:rsidRPr="003E4D37">
        <w:rPr>
          <w:rFonts w:asciiTheme="majorHAnsi" w:hAnsiTheme="majorHAnsi"/>
          <w:sz w:val="24"/>
          <w:szCs w:val="24"/>
        </w:rPr>
        <w:t>...........................</w:t>
      </w:r>
      <w:r w:rsidRPr="003E4D37">
        <w:rPr>
          <w:rFonts w:asciiTheme="majorHAnsi" w:hAnsiTheme="majorHAnsi"/>
          <w:sz w:val="24"/>
          <w:szCs w:val="24"/>
        </w:rPr>
        <w:t>...........................................................................................................</w:t>
      </w:r>
    </w:p>
    <w:p w14:paraId="71D8A145" w14:textId="77777777" w:rsidR="00483342" w:rsidRPr="003E4D37" w:rsidRDefault="00483342">
      <w:pPr>
        <w:spacing w:after="0" w:line="240" w:lineRule="auto"/>
        <w:jc w:val="both"/>
        <w:rPr>
          <w:rFonts w:asciiTheme="majorHAnsi" w:hAnsiTheme="majorHAnsi"/>
          <w:sz w:val="24"/>
          <w:szCs w:val="24"/>
        </w:rPr>
      </w:pPr>
    </w:p>
    <w:p w14:paraId="1EAFB58D" w14:textId="77777777" w:rsidR="009023C9" w:rsidRPr="003E4D37" w:rsidRDefault="009023C9">
      <w:pPr>
        <w:spacing w:after="0" w:line="240" w:lineRule="auto"/>
        <w:jc w:val="both"/>
        <w:rPr>
          <w:rFonts w:asciiTheme="majorHAnsi" w:hAnsiTheme="majorHAnsi"/>
          <w:b/>
          <w:sz w:val="24"/>
          <w:szCs w:val="24"/>
        </w:rPr>
      </w:pPr>
      <w:r w:rsidRPr="003E4D37">
        <w:rPr>
          <w:rFonts w:asciiTheme="majorHAnsi" w:hAnsiTheme="majorHAnsi"/>
          <w:b/>
          <w:sz w:val="24"/>
          <w:szCs w:val="24"/>
        </w:rPr>
        <w:t>reprezentowaną przez:</w:t>
      </w:r>
    </w:p>
    <w:p w14:paraId="55D4A1D6" w14:textId="77777777" w:rsidR="009023C9" w:rsidRPr="003E4D37" w:rsidRDefault="009023C9">
      <w:pPr>
        <w:spacing w:after="0" w:line="240" w:lineRule="auto"/>
        <w:jc w:val="both"/>
        <w:rPr>
          <w:rFonts w:asciiTheme="majorHAnsi" w:hAnsiTheme="majorHAnsi"/>
          <w:sz w:val="24"/>
          <w:szCs w:val="24"/>
        </w:rPr>
      </w:pPr>
      <w:r w:rsidRPr="003E4D37">
        <w:rPr>
          <w:rFonts w:asciiTheme="majorHAnsi" w:hAnsiTheme="majorHAnsi"/>
          <w:sz w:val="24"/>
          <w:szCs w:val="24"/>
        </w:rPr>
        <w:t>…………………………………………………………................................................</w:t>
      </w:r>
      <w:r w:rsidR="00483342" w:rsidRPr="003E4D37">
        <w:rPr>
          <w:rFonts w:asciiTheme="majorHAnsi" w:hAnsiTheme="majorHAnsi"/>
          <w:sz w:val="24"/>
          <w:szCs w:val="24"/>
        </w:rPr>
        <w:t>.................……</w:t>
      </w:r>
    </w:p>
    <w:p w14:paraId="595170BF" w14:textId="77777777" w:rsidR="00483342" w:rsidRPr="003E4D37" w:rsidRDefault="00483342">
      <w:pPr>
        <w:spacing w:after="0" w:line="240" w:lineRule="auto"/>
        <w:jc w:val="both"/>
        <w:rPr>
          <w:rFonts w:asciiTheme="majorHAnsi" w:hAnsiTheme="majorHAnsi"/>
          <w:sz w:val="24"/>
          <w:szCs w:val="24"/>
        </w:rPr>
      </w:pPr>
    </w:p>
    <w:p w14:paraId="245F3FB5" w14:textId="77777777" w:rsidR="009023C9" w:rsidRPr="00086238" w:rsidRDefault="009023C9">
      <w:pPr>
        <w:spacing w:after="0" w:line="240" w:lineRule="auto"/>
        <w:jc w:val="both"/>
        <w:rPr>
          <w:rFonts w:asciiTheme="majorHAnsi" w:hAnsiTheme="majorHAnsi"/>
          <w:b/>
          <w:sz w:val="24"/>
          <w:szCs w:val="24"/>
        </w:rPr>
      </w:pPr>
      <w:r w:rsidRPr="003E4D37">
        <w:rPr>
          <w:rFonts w:asciiTheme="majorHAnsi" w:hAnsiTheme="majorHAnsi"/>
          <w:b/>
          <w:sz w:val="24"/>
          <w:szCs w:val="24"/>
        </w:rPr>
        <w:t>zwaną dalej „Wykonawcą”.</w:t>
      </w:r>
    </w:p>
    <w:p w14:paraId="751BC0F1" w14:textId="77777777" w:rsidR="009023C9" w:rsidRPr="00086238" w:rsidRDefault="009023C9">
      <w:pPr>
        <w:spacing w:after="0" w:line="240" w:lineRule="auto"/>
        <w:jc w:val="both"/>
        <w:rPr>
          <w:rFonts w:asciiTheme="majorHAnsi" w:hAnsiTheme="majorHAnsi"/>
          <w:sz w:val="24"/>
          <w:szCs w:val="24"/>
        </w:rPr>
      </w:pPr>
    </w:p>
    <w:p w14:paraId="44C5D49D" w14:textId="77777777" w:rsidR="009023C9" w:rsidRPr="00086238" w:rsidRDefault="009023C9">
      <w:pPr>
        <w:spacing w:after="0" w:line="240" w:lineRule="auto"/>
        <w:jc w:val="both"/>
        <w:rPr>
          <w:rFonts w:asciiTheme="majorHAnsi" w:hAnsiTheme="majorHAnsi"/>
          <w:sz w:val="24"/>
          <w:szCs w:val="24"/>
        </w:rPr>
      </w:pPr>
    </w:p>
    <w:p w14:paraId="145A8F9F" w14:textId="3C021E19" w:rsidR="009023C9" w:rsidRPr="00A45C59" w:rsidRDefault="00346880">
      <w:pPr>
        <w:pStyle w:val="Tekstpodstawowy"/>
        <w:tabs>
          <w:tab w:val="left" w:pos="708"/>
        </w:tabs>
        <w:spacing w:line="360" w:lineRule="auto"/>
        <w:jc w:val="both"/>
        <w:rPr>
          <w:rFonts w:asciiTheme="majorHAnsi" w:eastAsia="Calibri" w:hAnsiTheme="majorHAnsi"/>
          <w:sz w:val="24"/>
          <w:szCs w:val="24"/>
        </w:rPr>
      </w:pPr>
      <w:r w:rsidRPr="00A45C59">
        <w:rPr>
          <w:rFonts w:asciiTheme="majorHAnsi" w:eastAsia="Calibri" w:hAnsiTheme="majorHAnsi"/>
          <w:sz w:val="24"/>
          <w:szCs w:val="24"/>
        </w:rPr>
        <w:t xml:space="preserve">Niniejsza umowa zawarta jest w następstwie wyboru przez Zamawiającego oferty Wykonawcy w postępowaniu (zwanym dalej „postępowaniem”) w sprawie zapytania ofertowego nr </w:t>
      </w:r>
      <w:r w:rsidR="00215427" w:rsidRPr="00215427">
        <w:rPr>
          <w:rFonts w:asciiTheme="majorHAnsi" w:hAnsiTheme="majorHAnsi" w:cs="Times New Roman"/>
          <w:b/>
          <w:sz w:val="24"/>
          <w:szCs w:val="22"/>
        </w:rPr>
        <w:t>01-POPW</w:t>
      </w:r>
      <w:r w:rsidR="00637427">
        <w:rPr>
          <w:rFonts w:asciiTheme="majorHAnsi" w:hAnsiTheme="majorHAnsi" w:cs="Times New Roman"/>
          <w:b/>
          <w:sz w:val="24"/>
          <w:szCs w:val="22"/>
        </w:rPr>
        <w:t>18</w:t>
      </w:r>
      <w:r w:rsidR="00215427" w:rsidRPr="00215427">
        <w:rPr>
          <w:rFonts w:asciiTheme="majorHAnsi" w:hAnsiTheme="majorHAnsi" w:cs="Times New Roman"/>
          <w:b/>
          <w:sz w:val="24"/>
          <w:szCs w:val="22"/>
        </w:rPr>
        <w:t>-</w:t>
      </w:r>
      <w:r w:rsidR="00215427">
        <w:rPr>
          <w:rFonts w:asciiTheme="majorHAnsi" w:hAnsiTheme="majorHAnsi" w:cs="Times New Roman"/>
          <w:b/>
          <w:sz w:val="24"/>
        </w:rPr>
        <w:t>0012-20</w:t>
      </w:r>
      <w:r w:rsidR="00215427">
        <w:rPr>
          <w:rFonts w:asciiTheme="majorHAnsi" w:hAnsiTheme="majorHAnsi" w:cs="Arial"/>
          <w:b/>
          <w:bCs/>
        </w:rPr>
        <w:t xml:space="preserve"> </w:t>
      </w:r>
      <w:r w:rsidR="00215427" w:rsidRPr="005E6C62">
        <w:rPr>
          <w:rFonts w:asciiTheme="majorHAnsi" w:hAnsiTheme="majorHAnsi" w:cs="Arial"/>
          <w:b/>
          <w:bCs/>
        </w:rPr>
        <w:t xml:space="preserve"> </w:t>
      </w:r>
      <w:r w:rsidR="007E21F1">
        <w:rPr>
          <w:rFonts w:asciiTheme="majorHAnsi" w:hAnsiTheme="majorHAnsi" w:cs="Arial"/>
          <w:b/>
          <w:bCs/>
          <w:sz w:val="24"/>
          <w:szCs w:val="24"/>
        </w:rPr>
        <w:t xml:space="preserve">, </w:t>
      </w:r>
      <w:r w:rsidR="007E21F1" w:rsidRPr="007E21F1">
        <w:rPr>
          <w:rFonts w:asciiTheme="majorHAnsi" w:hAnsiTheme="majorHAnsi" w:cs="Arial"/>
          <w:sz w:val="24"/>
          <w:szCs w:val="24"/>
        </w:rPr>
        <w:t>a</w:t>
      </w:r>
      <w:r w:rsidR="007E21F1" w:rsidRPr="007E21F1">
        <w:rPr>
          <w:rFonts w:asciiTheme="majorHAnsi" w:hAnsiTheme="majorHAnsi" w:cs="Arial"/>
        </w:rPr>
        <w:t xml:space="preserve">   </w:t>
      </w:r>
      <w:r w:rsidRPr="00A45C59">
        <w:rPr>
          <w:rFonts w:asciiTheme="majorHAnsi" w:eastAsia="Calibri" w:hAnsiTheme="majorHAnsi"/>
          <w:sz w:val="24"/>
          <w:szCs w:val="24"/>
        </w:rPr>
        <w:t>wszelkie postanowienia niniejszej umowy powinny być interpretowane w zgodzie z warunkami tego postępowania oraz złożoną w jego ramach ofertą Wykonawcy.</w:t>
      </w:r>
    </w:p>
    <w:p w14:paraId="4001C877" w14:textId="77777777" w:rsidR="00346880" w:rsidRPr="00086238" w:rsidRDefault="00346880">
      <w:pPr>
        <w:pStyle w:val="Tekstpodstawowy"/>
        <w:tabs>
          <w:tab w:val="left" w:pos="708"/>
        </w:tabs>
        <w:spacing w:line="360" w:lineRule="auto"/>
        <w:jc w:val="both"/>
        <w:rPr>
          <w:rFonts w:asciiTheme="majorHAnsi" w:hAnsiTheme="majorHAnsi"/>
          <w:sz w:val="24"/>
          <w:szCs w:val="24"/>
        </w:rPr>
      </w:pPr>
    </w:p>
    <w:p w14:paraId="71448985" w14:textId="77777777" w:rsidR="009023C9" w:rsidRPr="00086238" w:rsidRDefault="009023C9">
      <w:pPr>
        <w:spacing w:after="0" w:line="240" w:lineRule="auto"/>
        <w:jc w:val="center"/>
        <w:rPr>
          <w:rFonts w:asciiTheme="majorHAnsi" w:hAnsiTheme="majorHAnsi"/>
          <w:b/>
          <w:sz w:val="24"/>
          <w:szCs w:val="24"/>
        </w:rPr>
      </w:pPr>
      <w:r w:rsidRPr="00086238">
        <w:rPr>
          <w:rFonts w:asciiTheme="majorHAnsi" w:hAnsiTheme="majorHAnsi"/>
          <w:b/>
          <w:sz w:val="24"/>
          <w:szCs w:val="24"/>
        </w:rPr>
        <w:t>§ 1</w:t>
      </w:r>
    </w:p>
    <w:p w14:paraId="5EF6829D" w14:textId="1FC5E4F9" w:rsidR="00EB69ED" w:rsidRPr="00752BDB" w:rsidRDefault="00A45C59" w:rsidP="00752BDB">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752BDB">
        <w:rPr>
          <w:rFonts w:asciiTheme="majorHAnsi" w:hAnsiTheme="majorHAnsi"/>
          <w:sz w:val="24"/>
          <w:szCs w:val="24"/>
        </w:rPr>
        <w:t>Zamawiający powierza, a Wykonawca przyjmuje</w:t>
      </w:r>
      <w:r w:rsidR="005769A9">
        <w:rPr>
          <w:rFonts w:asciiTheme="majorHAnsi" w:hAnsiTheme="majorHAnsi"/>
          <w:sz w:val="24"/>
          <w:szCs w:val="24"/>
        </w:rPr>
        <w:t xml:space="preserve"> -</w:t>
      </w:r>
      <w:r w:rsidR="00EB69ED" w:rsidRPr="00752BDB">
        <w:rPr>
          <w:rFonts w:asciiTheme="majorHAnsi" w:hAnsiTheme="majorHAnsi"/>
          <w:sz w:val="24"/>
          <w:szCs w:val="24"/>
        </w:rPr>
        <w:t xml:space="preserve"> do</w:t>
      </w:r>
      <w:r w:rsidRPr="00752BDB">
        <w:rPr>
          <w:rFonts w:asciiTheme="majorHAnsi" w:hAnsiTheme="majorHAnsi"/>
          <w:sz w:val="24"/>
          <w:szCs w:val="24"/>
        </w:rPr>
        <w:t xml:space="preserve"> </w:t>
      </w:r>
      <w:r w:rsidR="00EB69ED" w:rsidRPr="00752BDB">
        <w:rPr>
          <w:rFonts w:asciiTheme="majorHAnsi" w:hAnsiTheme="majorHAnsi"/>
          <w:sz w:val="24"/>
          <w:szCs w:val="24"/>
        </w:rPr>
        <w:t>wykonania rob</w:t>
      </w:r>
      <w:r w:rsidR="00C355B9">
        <w:rPr>
          <w:rFonts w:asciiTheme="majorHAnsi" w:hAnsiTheme="majorHAnsi"/>
          <w:sz w:val="24"/>
          <w:szCs w:val="24"/>
        </w:rPr>
        <w:t>oty</w:t>
      </w:r>
      <w:r w:rsidR="00EB69ED" w:rsidRPr="00752BDB">
        <w:rPr>
          <w:rFonts w:asciiTheme="majorHAnsi" w:hAnsiTheme="majorHAnsi"/>
          <w:sz w:val="24"/>
          <w:szCs w:val="24"/>
        </w:rPr>
        <w:t xml:space="preserve"> budowlan</w:t>
      </w:r>
      <w:r w:rsidR="00C355B9">
        <w:rPr>
          <w:rFonts w:asciiTheme="majorHAnsi" w:hAnsiTheme="majorHAnsi"/>
          <w:sz w:val="24"/>
          <w:szCs w:val="24"/>
        </w:rPr>
        <w:t>e</w:t>
      </w:r>
      <w:r w:rsidR="00EB69ED" w:rsidRPr="00752BDB">
        <w:rPr>
          <w:rFonts w:asciiTheme="majorHAnsi" w:hAnsiTheme="majorHAnsi"/>
          <w:sz w:val="24"/>
          <w:szCs w:val="24"/>
        </w:rPr>
        <w:t xml:space="preserve"> w zakresie</w:t>
      </w:r>
      <w:r w:rsidR="00215427">
        <w:rPr>
          <w:rFonts w:asciiTheme="majorHAnsi" w:hAnsiTheme="majorHAnsi"/>
          <w:sz w:val="24"/>
          <w:szCs w:val="24"/>
        </w:rPr>
        <w:t xml:space="preserve"> …………………………………………………………..</w:t>
      </w:r>
      <w:r w:rsidR="00EB69ED" w:rsidRPr="00752BDB">
        <w:rPr>
          <w:rFonts w:asciiTheme="majorHAnsi" w:hAnsiTheme="majorHAnsi"/>
          <w:sz w:val="24"/>
          <w:szCs w:val="24"/>
        </w:rPr>
        <w:t>.</w:t>
      </w:r>
    </w:p>
    <w:p w14:paraId="1D6F2F4F" w14:textId="77777777" w:rsidR="005769A9" w:rsidRDefault="005769A9" w:rsidP="00EB69ED">
      <w:pPr>
        <w:widowControl w:val="0"/>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p>
    <w:p w14:paraId="49A9A808" w14:textId="546740FD" w:rsidR="00EB69ED" w:rsidRDefault="007B4D5E" w:rsidP="00EB69ED">
      <w:pPr>
        <w:widowControl w:val="0"/>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Pr>
          <w:rFonts w:asciiTheme="majorHAnsi" w:hAnsiTheme="majorHAnsi"/>
          <w:sz w:val="24"/>
          <w:szCs w:val="24"/>
        </w:rPr>
        <w:t xml:space="preserve"> </w:t>
      </w:r>
      <w:r w:rsidR="00EB69ED" w:rsidRPr="00EB69ED">
        <w:rPr>
          <w:rFonts w:asciiTheme="majorHAnsi" w:hAnsiTheme="majorHAnsi"/>
          <w:sz w:val="24"/>
          <w:szCs w:val="24"/>
        </w:rPr>
        <w:t xml:space="preserve">Dotyczy: Projekt pn. </w:t>
      </w:r>
      <w:r w:rsidR="00215427" w:rsidRPr="00215427">
        <w:rPr>
          <w:rFonts w:asciiTheme="majorHAnsi" w:hAnsiTheme="majorHAnsi"/>
          <w:sz w:val="24"/>
          <w:szCs w:val="24"/>
        </w:rPr>
        <w:t>Wdrożenie innowacji w branży spawalniczej bazującej na zautomatyzowanej metodzie  spawania hybrydowego</w:t>
      </w:r>
      <w:r w:rsidR="006B2C42">
        <w:rPr>
          <w:rFonts w:asciiTheme="majorHAnsi" w:hAnsiTheme="majorHAnsi"/>
          <w:sz w:val="24"/>
          <w:szCs w:val="24"/>
        </w:rPr>
        <w:t>.</w:t>
      </w:r>
    </w:p>
    <w:p w14:paraId="742356BD" w14:textId="77777777" w:rsidR="00EB69ED" w:rsidRDefault="00EB69ED" w:rsidP="007D5C79">
      <w:pPr>
        <w:widowControl w:val="0"/>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p>
    <w:p w14:paraId="2B6DFDE2" w14:textId="32EE1721" w:rsidR="00553B06" w:rsidRDefault="007B4D5E" w:rsidP="007D5C79">
      <w:pPr>
        <w:widowControl w:val="0"/>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Pr>
          <w:rFonts w:asciiTheme="majorHAnsi" w:hAnsiTheme="majorHAnsi"/>
          <w:sz w:val="24"/>
          <w:szCs w:val="24"/>
        </w:rPr>
        <w:t xml:space="preserve"> </w:t>
      </w:r>
      <w:r w:rsidR="00553B06" w:rsidRPr="00553B06">
        <w:rPr>
          <w:rFonts w:asciiTheme="majorHAnsi" w:hAnsiTheme="majorHAnsi"/>
          <w:sz w:val="24"/>
          <w:szCs w:val="24"/>
        </w:rPr>
        <w:t xml:space="preserve">Szczegółowy zakres przedmiotu umowy określa zapytanie ofertowe nr </w:t>
      </w:r>
      <w:r w:rsidR="00F465D0" w:rsidRPr="00F465D0">
        <w:rPr>
          <w:rFonts w:asciiTheme="majorHAnsi" w:hAnsiTheme="majorHAnsi" w:cs="Times New Roman"/>
          <w:b/>
          <w:sz w:val="24"/>
        </w:rPr>
        <w:t>01-POPW</w:t>
      </w:r>
      <w:r w:rsidR="00637427">
        <w:rPr>
          <w:rFonts w:asciiTheme="majorHAnsi" w:hAnsiTheme="majorHAnsi" w:cs="Times New Roman"/>
          <w:b/>
          <w:sz w:val="24"/>
        </w:rPr>
        <w:t>18</w:t>
      </w:r>
      <w:r w:rsidR="00F465D0" w:rsidRPr="00F465D0">
        <w:rPr>
          <w:rFonts w:asciiTheme="majorHAnsi" w:hAnsiTheme="majorHAnsi" w:cs="Times New Roman"/>
          <w:b/>
          <w:sz w:val="24"/>
        </w:rPr>
        <w:t xml:space="preserve">-0012-20  </w:t>
      </w:r>
      <w:r w:rsidR="00553B06" w:rsidRPr="00553B06">
        <w:rPr>
          <w:rFonts w:asciiTheme="majorHAnsi" w:hAnsiTheme="majorHAnsi"/>
          <w:sz w:val="24"/>
          <w:szCs w:val="24"/>
        </w:rPr>
        <w:t xml:space="preserve">oraz dokumentacja </w:t>
      </w:r>
      <w:r w:rsidR="006B2C42" w:rsidRPr="00553B06">
        <w:rPr>
          <w:rFonts w:asciiTheme="majorHAnsi" w:hAnsiTheme="majorHAnsi"/>
          <w:sz w:val="24"/>
          <w:szCs w:val="24"/>
        </w:rPr>
        <w:t>techniczna</w:t>
      </w:r>
      <w:r w:rsidR="00553B06" w:rsidRPr="00553B06">
        <w:rPr>
          <w:rFonts w:asciiTheme="majorHAnsi" w:hAnsiTheme="majorHAnsi"/>
          <w:sz w:val="24"/>
          <w:szCs w:val="24"/>
        </w:rPr>
        <w:t xml:space="preserve"> (projekty, przedmiary) stanowiąca załączniki do zapytania ofertowego nr </w:t>
      </w:r>
      <w:r w:rsidR="00F465D0" w:rsidRPr="00F465D0">
        <w:rPr>
          <w:rFonts w:asciiTheme="majorHAnsi" w:hAnsiTheme="majorHAnsi" w:cs="Times New Roman"/>
          <w:b/>
          <w:sz w:val="24"/>
        </w:rPr>
        <w:t>01-POPW</w:t>
      </w:r>
      <w:r w:rsidR="00637427">
        <w:rPr>
          <w:rFonts w:asciiTheme="majorHAnsi" w:hAnsiTheme="majorHAnsi" w:cs="Times New Roman"/>
          <w:b/>
          <w:sz w:val="24"/>
        </w:rPr>
        <w:t>18</w:t>
      </w:r>
      <w:r w:rsidR="00F465D0" w:rsidRPr="00F465D0">
        <w:rPr>
          <w:rFonts w:asciiTheme="majorHAnsi" w:hAnsiTheme="majorHAnsi" w:cs="Times New Roman"/>
          <w:b/>
          <w:sz w:val="24"/>
        </w:rPr>
        <w:t xml:space="preserve">-0012-20  </w:t>
      </w:r>
      <w:r w:rsidR="00553B06" w:rsidRPr="00553B06">
        <w:rPr>
          <w:rFonts w:asciiTheme="majorHAnsi" w:hAnsiTheme="majorHAnsi"/>
          <w:sz w:val="24"/>
          <w:szCs w:val="24"/>
        </w:rPr>
        <w:t>i jednocześnie stanowiąca załączniki i integralną część niniejszej umowy – dalej łącznie jako dokumentacja budowlana.</w:t>
      </w:r>
    </w:p>
    <w:p w14:paraId="147572DB" w14:textId="78C3EF2E" w:rsidR="00752BDB" w:rsidRDefault="00752BDB" w:rsidP="007D5C79">
      <w:pPr>
        <w:widowControl w:val="0"/>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p>
    <w:p w14:paraId="0FBBBDB0" w14:textId="5C37649A" w:rsidR="00752BDB" w:rsidRPr="009F7398" w:rsidRDefault="00F22099" w:rsidP="00752BDB">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9F7398">
        <w:rPr>
          <w:rFonts w:asciiTheme="majorHAnsi" w:hAnsiTheme="majorHAnsi"/>
          <w:sz w:val="24"/>
          <w:szCs w:val="24"/>
        </w:rPr>
        <w:t>Wykonawca oświadcza, że zapoznał się z zakresem robót oraz miejscem inwestycji, a także, że zobowiązuje się wykonać Przedmiot umowy zgodnie z przedłożoną dokumentacją budowlaną , w tym pozwoleniem na budowę oraz złożoną przez siebie ofertą i uznaje je za wystarczające do realizacji zamówienia</w:t>
      </w:r>
      <w:r w:rsidR="00551E9D" w:rsidRPr="009F7398">
        <w:rPr>
          <w:rFonts w:asciiTheme="majorHAnsi" w:hAnsiTheme="majorHAnsi"/>
          <w:sz w:val="24"/>
          <w:szCs w:val="24"/>
        </w:rPr>
        <w:t xml:space="preserve"> i nie wnosi do niej zastrzeżeń</w:t>
      </w:r>
      <w:r w:rsidRPr="009F7398">
        <w:rPr>
          <w:rFonts w:asciiTheme="majorHAnsi" w:hAnsiTheme="majorHAnsi"/>
          <w:sz w:val="24"/>
          <w:szCs w:val="24"/>
        </w:rPr>
        <w:t>.</w:t>
      </w:r>
    </w:p>
    <w:p w14:paraId="541B3C3D" w14:textId="24774132" w:rsidR="00551E9D" w:rsidRPr="009F7398" w:rsidRDefault="00551E9D" w:rsidP="00551E9D">
      <w:pPr>
        <w:pStyle w:val="Akapitzlist"/>
        <w:numPr>
          <w:ilvl w:val="0"/>
          <w:numId w:val="12"/>
        </w:numPr>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heme="majorHAnsi" w:hAnsiTheme="majorHAnsi"/>
          <w:sz w:val="24"/>
          <w:szCs w:val="24"/>
        </w:rPr>
      </w:pPr>
      <w:r w:rsidRPr="009F7398">
        <w:rPr>
          <w:rFonts w:asciiTheme="majorHAnsi" w:hAnsiTheme="majorHAnsi"/>
          <w:sz w:val="24"/>
          <w:szCs w:val="24"/>
        </w:rPr>
        <w:t>Wykonawca uzyska wszystkie wymagane zgodnie z przepisami prawa dokumenty, uzgodnienia, warunki, zgłoszenia, decyzje i pozwolenia niezbędne do rozpoczęcia, prowadzenia oraz odbioru prac. W tym dokona w imieniu Zamawiającego stosowych zgłoszeń do właściwych organów oraz uzyska decyzję pozwolenia na użytkowanie.</w:t>
      </w:r>
    </w:p>
    <w:p w14:paraId="591E2DEE" w14:textId="66B9A4B4" w:rsidR="00551E9D" w:rsidRPr="009F7398" w:rsidRDefault="00551E9D" w:rsidP="00752BDB">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9F7398">
        <w:rPr>
          <w:rFonts w:asciiTheme="majorHAnsi" w:hAnsiTheme="majorHAnsi"/>
          <w:sz w:val="24"/>
          <w:szCs w:val="24"/>
        </w:rPr>
        <w:t>W terminie 3 dni od daty zawarcia umowy, Wykonawca przekaże Zamawiającemu oświadczenie o przejęciu obowiązków przez kierownika budowy</w:t>
      </w:r>
      <w:r w:rsidR="00464565" w:rsidRPr="009F7398">
        <w:rPr>
          <w:rFonts w:asciiTheme="majorHAnsi" w:hAnsiTheme="majorHAnsi"/>
          <w:sz w:val="24"/>
          <w:szCs w:val="24"/>
        </w:rPr>
        <w:t>.</w:t>
      </w:r>
    </w:p>
    <w:p w14:paraId="25EB450C" w14:textId="77777777" w:rsidR="00551E9D" w:rsidRPr="009F7398" w:rsidRDefault="00551E9D" w:rsidP="00551E9D">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9F7398">
        <w:rPr>
          <w:rFonts w:asciiTheme="majorHAnsi" w:hAnsiTheme="majorHAnsi"/>
          <w:sz w:val="24"/>
          <w:szCs w:val="24"/>
        </w:rPr>
        <w:t>Zamawiający zastrzega możliwość zmiany w trakcie umowy zarówno zakresu rzeczowego jak i technologii realizacji przedmiotu umowy.</w:t>
      </w:r>
    </w:p>
    <w:p w14:paraId="4DC49FAC" w14:textId="77777777" w:rsidR="00551E9D" w:rsidRPr="009F7398" w:rsidRDefault="00551E9D" w:rsidP="00551E9D">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9F7398">
        <w:rPr>
          <w:rFonts w:asciiTheme="majorHAnsi" w:hAnsiTheme="majorHAnsi"/>
          <w:sz w:val="24"/>
          <w:szCs w:val="24"/>
        </w:rPr>
        <w:t>Strony postanawiają, że zmiana zakresu rzeczowego w postaci rezygnacji z części robót lub wprowadzenia robót dodatkowych i zamiennych jak również zmiana technologii następować będzie niezwłocznie po przedłożeniu Wykonawcy przez Zamawiającego protokołu uzgodnień lub po podpisaniu przez strony aneksu do niniejszej umowy stosownie do postanowień ust. 3 tego paragrafu.</w:t>
      </w:r>
    </w:p>
    <w:p w14:paraId="0B2E59D0" w14:textId="7AF07E01" w:rsidR="00551E9D" w:rsidRPr="009F7398" w:rsidRDefault="00551E9D" w:rsidP="00551E9D">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9F7398">
        <w:rPr>
          <w:rFonts w:asciiTheme="majorHAnsi" w:hAnsiTheme="majorHAnsi"/>
          <w:sz w:val="24"/>
          <w:szCs w:val="24"/>
        </w:rPr>
        <w:t xml:space="preserve">Roboty dodatkowe, zaniechane lub nieprzewidziane, których potwierdzona przez Zamawiającego konieczność wykonania nastąpi w toku realizacji przedmiotu umowy, </w:t>
      </w:r>
      <w:r w:rsidRPr="009F7398">
        <w:rPr>
          <w:rFonts w:asciiTheme="majorHAnsi" w:hAnsiTheme="majorHAnsi"/>
          <w:sz w:val="24"/>
          <w:szCs w:val="24"/>
        </w:rPr>
        <w:lastRenderedPageBreak/>
        <w:t xml:space="preserve">a których wartość nie przekracza 5% wartości inwestycji, Wykonawca zobowiązany jest wykonać przy zachowaniu tych samych standardów, co roboty objęte dokumentacją projektową, na zlecenie Zamawiającego, złożone w postaci protokołu uzgodnień, ustalającego zakres rzeczowy, finansowy (kosztorys) i termin ich realizacji oraz zawierającego niezbędną dokumentację. Jeżeli wartość robót, o których mowa wyżej, przekracza 5% wartości inwestycji Wykonawca zobowiązany jest je wykonać, przy zachowaniu tych samych standardów, co roboty objęte dokumentacją projektową, niezwłocznie po podpisaniu przez strony niniejszej umowy aneksu ustalającego zakres rzeczowy, finansowy (kosztorys) i termin ich realizacji oraz zawierającego niezbędną dokumentację. </w:t>
      </w:r>
    </w:p>
    <w:p w14:paraId="799A39E2" w14:textId="77777777" w:rsidR="00551E9D" w:rsidRPr="009F7398" w:rsidRDefault="00551E9D" w:rsidP="00551E9D">
      <w:pPr>
        <w:pStyle w:val="Akapitzlist"/>
        <w:numPr>
          <w:ilvl w:val="0"/>
          <w:numId w:val="12"/>
        </w:numPr>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heme="majorHAnsi" w:hAnsiTheme="majorHAnsi"/>
          <w:sz w:val="24"/>
          <w:szCs w:val="24"/>
        </w:rPr>
      </w:pPr>
      <w:r w:rsidRPr="009F7398">
        <w:rPr>
          <w:rFonts w:asciiTheme="majorHAnsi" w:hAnsiTheme="majorHAnsi"/>
          <w:sz w:val="24"/>
          <w:szCs w:val="24"/>
        </w:rPr>
        <w:t>Wykonawca zobowiązuje się do wykonania przedmiotu umowy zgodnie z zaleceniami Zamawiającego, uzgodnieniami, zasadami wiedzy technicznej, obowiązującymi w tym zakresie przepisami i normami, przy dołożeniu należytej staranności, na warunkach określnych w niniejszej umowie, specyfikacji warunków zamówienia wraz z załącznikami, ofercie Wykonawcy, zgodnie z warunkami pozwoleń, uzgodnień oraz zgodnie z celowym przeznaczeniem inwestycji w sposób zapewniający bezpieczne, bezawaryjne i ekonomiczne użytkowanie inwestycji.</w:t>
      </w:r>
    </w:p>
    <w:p w14:paraId="2B2A1FF6" w14:textId="77777777" w:rsidR="00551E9D" w:rsidRPr="00464565" w:rsidRDefault="00551E9D" w:rsidP="00464565">
      <w:pPr>
        <w:pStyle w:val="Akapitzlist"/>
        <w:widowControl w:val="0"/>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360"/>
        <w:jc w:val="both"/>
        <w:rPr>
          <w:rFonts w:asciiTheme="majorHAnsi" w:hAnsiTheme="majorHAnsi"/>
          <w:color w:val="FF0000"/>
          <w:sz w:val="24"/>
          <w:szCs w:val="24"/>
        </w:rPr>
      </w:pPr>
    </w:p>
    <w:p w14:paraId="3140B37A" w14:textId="22076956" w:rsidR="00BD639F" w:rsidRDefault="00BD639F" w:rsidP="00BD639F">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BD639F">
        <w:rPr>
          <w:rFonts w:asciiTheme="majorHAnsi" w:hAnsiTheme="majorHAnsi"/>
          <w:sz w:val="24"/>
          <w:szCs w:val="24"/>
        </w:rPr>
        <w:t>Porozumiewanie się stron w sprawach związanych z wykonywaniem umowy odbywać się będzie poprzez zapisy w dzienniku budowy, w drodze korespondencji pisemnej doręczanej adresatom za pokwitowaniem, a także za pośrednictwem poczty elektr</w:t>
      </w:r>
      <w:r w:rsidR="00012185">
        <w:rPr>
          <w:rFonts w:asciiTheme="majorHAnsi" w:hAnsiTheme="majorHAnsi"/>
          <w:sz w:val="24"/>
          <w:szCs w:val="24"/>
        </w:rPr>
        <w:t>onicznej</w:t>
      </w:r>
      <w:r w:rsidRPr="00413614">
        <w:rPr>
          <w:rFonts w:asciiTheme="majorHAnsi" w:hAnsiTheme="majorHAnsi"/>
          <w:sz w:val="24"/>
          <w:szCs w:val="24"/>
        </w:rPr>
        <w:t>, z wykorzystaniem wyłącznie adresów e-mail wskazanych w komparycji umowy</w:t>
      </w:r>
      <w:r w:rsidR="00F34449" w:rsidRPr="00413614">
        <w:rPr>
          <w:rFonts w:asciiTheme="majorHAnsi" w:hAnsiTheme="majorHAnsi"/>
          <w:sz w:val="24"/>
          <w:szCs w:val="24"/>
        </w:rPr>
        <w:t xml:space="preserve"> ( </w:t>
      </w:r>
      <w:hyperlink r:id="rId8" w:history="1">
        <w:r w:rsidR="00637427">
          <w:rPr>
            <w:rStyle w:val="Hipercze"/>
            <w:rFonts w:asciiTheme="majorHAnsi" w:hAnsiTheme="majorHAnsi"/>
            <w:sz w:val="24"/>
            <w:szCs w:val="24"/>
          </w:rPr>
          <w:t>………………………………………….</w:t>
        </w:r>
      </w:hyperlink>
      <w:r w:rsidR="00F34449" w:rsidRPr="00413614">
        <w:rPr>
          <w:rFonts w:asciiTheme="majorHAnsi" w:hAnsiTheme="majorHAnsi"/>
          <w:sz w:val="24"/>
          <w:szCs w:val="24"/>
        </w:rPr>
        <w:t xml:space="preserve"> )</w:t>
      </w:r>
      <w:r w:rsidRPr="00413614">
        <w:rPr>
          <w:rFonts w:asciiTheme="majorHAnsi" w:hAnsiTheme="majorHAnsi"/>
          <w:sz w:val="24"/>
          <w:szCs w:val="24"/>
        </w:rPr>
        <w:t>. Zmiana</w:t>
      </w:r>
      <w:r w:rsidRPr="00BD639F">
        <w:rPr>
          <w:rFonts w:asciiTheme="majorHAnsi" w:hAnsiTheme="majorHAnsi"/>
          <w:sz w:val="24"/>
          <w:szCs w:val="24"/>
        </w:rPr>
        <w:t xml:space="preserve"> adresu e-mail, nie wymaga zmiany umowy. Do jej skuteczności wymagane jest doręczenie za pokwitowaniem pisemnego oświadczenia do drugiej Strony, ze wskazaniem nowego adresu e-mail. Ustala się, że każda ze stron może posługiwać się wyłącznie jednym adresem e-mail jednocześnie.</w:t>
      </w:r>
    </w:p>
    <w:p w14:paraId="34A46AEE" w14:textId="77777777" w:rsidR="00EE2CA1" w:rsidRPr="00EE2CA1" w:rsidRDefault="00EE2CA1" w:rsidP="00EE2CA1">
      <w:pPr>
        <w:pStyle w:val="Akapitzlist"/>
        <w:rPr>
          <w:rFonts w:asciiTheme="majorHAnsi" w:hAnsiTheme="majorHAnsi"/>
          <w:sz w:val="24"/>
          <w:szCs w:val="24"/>
        </w:rPr>
      </w:pPr>
    </w:p>
    <w:p w14:paraId="3F86CA43" w14:textId="77777777" w:rsidR="00EE2CA1" w:rsidRPr="00413614" w:rsidRDefault="00EE2CA1" w:rsidP="00EE2CA1">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413614">
        <w:rPr>
          <w:rFonts w:asciiTheme="majorHAnsi" w:hAnsiTheme="majorHAnsi"/>
          <w:sz w:val="24"/>
          <w:szCs w:val="24"/>
        </w:rPr>
        <w:t>Wykonawca w terminie czternastu dni od daty zawarcia umowy przedstawi do zatwierdzenia przez Zamawiającego po pozytywnej rekomendacji Inspektora nadzoru inwestorskiego harmonogram rzeczowo-finansowy robót z uwzględnieniem terminów wykonania, który zawierać będzie:</w:t>
      </w:r>
    </w:p>
    <w:p w14:paraId="310A4E0C" w14:textId="77777777" w:rsidR="00EE2CA1" w:rsidRPr="009F7398" w:rsidRDefault="00EE2CA1" w:rsidP="00C866DA">
      <w:pPr>
        <w:pStyle w:val="Akapitzlist"/>
        <w:widowControl w:val="0"/>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360"/>
        <w:jc w:val="both"/>
        <w:rPr>
          <w:rFonts w:asciiTheme="majorHAnsi" w:hAnsiTheme="majorHAnsi"/>
          <w:sz w:val="24"/>
          <w:szCs w:val="24"/>
        </w:rPr>
      </w:pPr>
      <w:r w:rsidRPr="009F7398">
        <w:rPr>
          <w:rFonts w:asciiTheme="majorHAnsi" w:hAnsiTheme="majorHAnsi"/>
          <w:sz w:val="24"/>
          <w:szCs w:val="24"/>
        </w:rPr>
        <w:t>— okres realizacji i zakres czynności przygotowawczych,</w:t>
      </w:r>
    </w:p>
    <w:p w14:paraId="7360F6CD" w14:textId="205A571D" w:rsidR="00EE2CA1" w:rsidRPr="00EE2CA1" w:rsidRDefault="00EE2CA1" w:rsidP="00C866DA">
      <w:pPr>
        <w:pStyle w:val="Akapitzlist"/>
        <w:widowControl w:val="0"/>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ind w:left="360"/>
        <w:jc w:val="both"/>
        <w:rPr>
          <w:rFonts w:asciiTheme="majorHAnsi" w:hAnsiTheme="majorHAnsi"/>
          <w:sz w:val="24"/>
          <w:szCs w:val="24"/>
        </w:rPr>
      </w:pPr>
      <w:r w:rsidRPr="009F7398">
        <w:rPr>
          <w:rFonts w:asciiTheme="majorHAnsi" w:hAnsiTheme="majorHAnsi"/>
          <w:sz w:val="24"/>
          <w:szCs w:val="24"/>
        </w:rPr>
        <w:t>—</w:t>
      </w:r>
      <w:r w:rsidR="00C355B9" w:rsidRPr="009F7398">
        <w:rPr>
          <w:rFonts w:asciiTheme="majorHAnsi" w:hAnsiTheme="majorHAnsi"/>
          <w:sz w:val="24"/>
          <w:szCs w:val="24"/>
        </w:rPr>
        <w:t xml:space="preserve"> </w:t>
      </w:r>
      <w:r w:rsidRPr="009F7398">
        <w:rPr>
          <w:rFonts w:asciiTheme="majorHAnsi" w:hAnsiTheme="majorHAnsi"/>
          <w:sz w:val="24"/>
          <w:szCs w:val="24"/>
        </w:rPr>
        <w:t>kolejność wykonywania czynności oraz terminy rozpoczęcia i zakończenia poszczególnych etapów lub elementów robót (rozumiane jako rozdziały i podrozdziały kosztorysów ofertowych) z podaniem ich zakresu i wartości netto/brutto zgodnych z ofertą wraz z uwzględnieniem terminów i zakresu rzeczowo- finansowego przedmiotów odbioru częściowego i końcowego.</w:t>
      </w:r>
    </w:p>
    <w:p w14:paraId="69E90B82" w14:textId="031E4FD6" w:rsidR="00EE2CA1" w:rsidRPr="00EE2CA1" w:rsidRDefault="00EE2CA1" w:rsidP="00EE2CA1">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EE2CA1">
        <w:rPr>
          <w:rFonts w:asciiTheme="majorHAnsi" w:hAnsiTheme="majorHAnsi"/>
          <w:sz w:val="24"/>
          <w:szCs w:val="24"/>
        </w:rPr>
        <w:t xml:space="preserve"> Zaakceptowany przez </w:t>
      </w:r>
      <w:r w:rsidRPr="00413614">
        <w:rPr>
          <w:rFonts w:asciiTheme="majorHAnsi" w:hAnsiTheme="majorHAnsi"/>
          <w:sz w:val="24"/>
          <w:szCs w:val="24"/>
        </w:rPr>
        <w:t>Zamawiającego harmonogram stanowić będzie załącznik do umowy.</w:t>
      </w:r>
    </w:p>
    <w:p w14:paraId="2C6B6FF1" w14:textId="151548E1" w:rsidR="00EE2CA1" w:rsidRPr="00EE2CA1" w:rsidRDefault="00EE2CA1" w:rsidP="00EE2CA1">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EE2CA1">
        <w:rPr>
          <w:rFonts w:asciiTheme="majorHAnsi" w:hAnsiTheme="majorHAnsi"/>
          <w:sz w:val="24"/>
          <w:szCs w:val="24"/>
        </w:rPr>
        <w:t xml:space="preserve"> Postęp robót winien odpowiadać w/w harmonogramowi, a zachowanie uzgodnionych terminów jest podstawowym obowiązkiem Wykonawcy.</w:t>
      </w:r>
    </w:p>
    <w:p w14:paraId="30B231BD" w14:textId="5D213A96" w:rsidR="00EE2CA1" w:rsidRPr="00EE2CA1" w:rsidRDefault="00EE2CA1" w:rsidP="00EE2CA1">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EE2CA1">
        <w:rPr>
          <w:rFonts w:asciiTheme="majorHAnsi" w:hAnsiTheme="majorHAnsi"/>
          <w:sz w:val="24"/>
          <w:szCs w:val="24"/>
        </w:rPr>
        <w:lastRenderedPageBreak/>
        <w:t xml:space="preserve"> Wszelkie zdarzenia i fakty zaistniałe w trakcie wykonywania prac, niespowodowane działalnością Wykonawcy, a mające jego zdaniem wpływ na harmonogram robót i zachowanie w/w terminów muszą być zgłaszane na piśmie Zamawiającemu w terminie do 2 dni od zdarzenia. Zamawiający (w konsultacji z Inspektorem nadzoru inwestorskiego) oceni zaistniałą sytuację i jej wpływ na termin realizacji prac.</w:t>
      </w:r>
    </w:p>
    <w:p w14:paraId="3F2AFA8C" w14:textId="2637EF8C" w:rsidR="00EE2CA1" w:rsidRPr="00EE2CA1" w:rsidRDefault="00EE2CA1" w:rsidP="00EE2CA1">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EE2CA1">
        <w:rPr>
          <w:rFonts w:asciiTheme="majorHAnsi" w:hAnsiTheme="majorHAnsi"/>
          <w:sz w:val="24"/>
          <w:szCs w:val="24"/>
        </w:rPr>
        <w:t xml:space="preserve"> Wykonawca, wyłącznie na wniosek Zamawiającego, w przypadkach opóźnień w realizacji etapów inwestycji, opracuje w terminie trzech dni nowy, aktualny harmonogram i przedłoży go do zatwierdzenia Zamawiającemu, przy zachowaniu umownego terminu zakończenia robót.</w:t>
      </w:r>
    </w:p>
    <w:p w14:paraId="6EDAB35C" w14:textId="65B612C3" w:rsidR="00EE2CA1" w:rsidRDefault="00EE2CA1" w:rsidP="00EE2CA1">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EE2CA1">
        <w:rPr>
          <w:rFonts w:asciiTheme="majorHAnsi" w:hAnsiTheme="majorHAnsi"/>
          <w:sz w:val="24"/>
          <w:szCs w:val="24"/>
        </w:rPr>
        <w:t>W przypadku zmiany terminu końcowego robót; przedmiotu umowy (w oparciu o dopuszczalne zmiany wskazane w zapytaniu ofertowym) wykonawca opracuje w terminie trzech dni, nowy aktualny harmonogram uwzględniający przedmiotowe zmiany (harmonogram taki będzie zawierać roboty i wartości robót już wykonanych oraz pozostałe do wykonania).</w:t>
      </w:r>
    </w:p>
    <w:p w14:paraId="14FA9F87" w14:textId="1BF80436" w:rsidR="00A5179D" w:rsidRPr="00E45FB3" w:rsidRDefault="00A5179D" w:rsidP="00E45FB3">
      <w:pPr>
        <w:pStyle w:val="Akapitzlist"/>
        <w:numPr>
          <w:ilvl w:val="0"/>
          <w:numId w:val="12"/>
        </w:numPr>
        <w:rPr>
          <w:rFonts w:asciiTheme="majorHAnsi" w:hAnsiTheme="majorHAnsi"/>
          <w:sz w:val="24"/>
          <w:szCs w:val="24"/>
        </w:rPr>
      </w:pPr>
      <w:r>
        <w:rPr>
          <w:rFonts w:asciiTheme="majorHAnsi" w:hAnsiTheme="majorHAnsi"/>
          <w:sz w:val="24"/>
          <w:szCs w:val="24"/>
        </w:rPr>
        <w:t>Wykonawca, n</w:t>
      </w:r>
      <w:r w:rsidRPr="00A5179D">
        <w:rPr>
          <w:rFonts w:asciiTheme="majorHAnsi" w:hAnsiTheme="majorHAnsi"/>
          <w:sz w:val="24"/>
          <w:szCs w:val="24"/>
        </w:rPr>
        <w:t xml:space="preserve">a każde wezwanie Zamawiającego, w czasie 3 dni roboczych od pisemnego wezwania,  ma obowiązek  przedstawić  dokumenty świadczące o użyciu materiałów  z recyklingu poświadczonych w załączonym do oferty  oświadczeniu.   </w:t>
      </w:r>
    </w:p>
    <w:p w14:paraId="3A1AE3DD" w14:textId="47C94C4C" w:rsidR="00EE2CA1" w:rsidRPr="00BD639F" w:rsidRDefault="00EE2CA1" w:rsidP="00EE2CA1">
      <w:pPr>
        <w:pStyle w:val="Akapitzlist"/>
        <w:widowControl w:val="0"/>
        <w:numPr>
          <w:ilvl w:val="0"/>
          <w:numId w:val="12"/>
        </w:numPr>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r w:rsidRPr="00EE2CA1">
        <w:rPr>
          <w:rFonts w:asciiTheme="majorHAnsi" w:hAnsiTheme="majorHAnsi"/>
          <w:sz w:val="24"/>
          <w:szCs w:val="24"/>
        </w:rPr>
        <w:t xml:space="preserve"> Każda zmiana harmonogramu wymaga formy pisemnej pod rygorem nieważności.</w:t>
      </w:r>
    </w:p>
    <w:p w14:paraId="22C475D9" w14:textId="547C4617" w:rsidR="00BD639F" w:rsidRPr="00BD639F" w:rsidRDefault="00BD639F" w:rsidP="00BD639F">
      <w:pPr>
        <w:widowControl w:val="0"/>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p>
    <w:p w14:paraId="7A758D4F" w14:textId="77777777" w:rsidR="00C31679" w:rsidRPr="00086238" w:rsidRDefault="00C31679" w:rsidP="007D5C79">
      <w:pPr>
        <w:widowControl w:val="0"/>
        <w:tabs>
          <w:tab w:val="left" w:pos="0"/>
          <w:tab w:val="left" w:pos="567"/>
          <w:tab w:val="left" w:pos="900"/>
          <w:tab w:val="left" w:pos="1800"/>
          <w:tab w:val="left" w:pos="2700"/>
          <w:tab w:val="left" w:pos="3600"/>
          <w:tab w:val="left" w:pos="4500"/>
          <w:tab w:val="left" w:pos="5400"/>
          <w:tab w:val="left" w:pos="6300"/>
          <w:tab w:val="left" w:pos="7200"/>
          <w:tab w:val="left" w:pos="8100"/>
          <w:tab w:val="left" w:pos="9000"/>
        </w:tabs>
        <w:spacing w:after="0" w:line="240" w:lineRule="auto"/>
        <w:jc w:val="both"/>
        <w:rPr>
          <w:rFonts w:asciiTheme="majorHAnsi" w:hAnsiTheme="majorHAnsi"/>
          <w:sz w:val="24"/>
          <w:szCs w:val="24"/>
        </w:rPr>
      </w:pPr>
    </w:p>
    <w:p w14:paraId="11B230E8" w14:textId="77777777" w:rsidR="009023C9" w:rsidRPr="00086238" w:rsidRDefault="009023C9">
      <w:pPr>
        <w:tabs>
          <w:tab w:val="right" w:pos="9924"/>
        </w:tabs>
        <w:autoSpaceDE w:val="0"/>
        <w:spacing w:after="0" w:line="240" w:lineRule="auto"/>
        <w:ind w:left="-30"/>
        <w:jc w:val="center"/>
        <w:rPr>
          <w:rFonts w:asciiTheme="majorHAnsi" w:hAnsiTheme="majorHAnsi"/>
          <w:b/>
          <w:sz w:val="24"/>
          <w:szCs w:val="24"/>
        </w:rPr>
      </w:pPr>
      <w:r w:rsidRPr="00086238">
        <w:rPr>
          <w:rFonts w:asciiTheme="majorHAnsi" w:hAnsiTheme="majorHAnsi"/>
          <w:b/>
          <w:sz w:val="24"/>
          <w:szCs w:val="24"/>
        </w:rPr>
        <w:t>§ 2</w:t>
      </w:r>
    </w:p>
    <w:p w14:paraId="2F6A9CDD" w14:textId="77777777" w:rsidR="00EA60E0" w:rsidRPr="00EA60E0" w:rsidRDefault="00EA60E0" w:rsidP="00EA60E0">
      <w:pPr>
        <w:tabs>
          <w:tab w:val="right" w:pos="9924"/>
        </w:tabs>
        <w:autoSpaceDE w:val="0"/>
        <w:spacing w:after="0" w:line="240" w:lineRule="auto"/>
        <w:ind w:left="-30"/>
        <w:rPr>
          <w:rFonts w:asciiTheme="majorHAnsi" w:hAnsiTheme="majorHAnsi"/>
          <w:sz w:val="24"/>
          <w:szCs w:val="24"/>
        </w:rPr>
      </w:pPr>
      <w:r w:rsidRPr="00EA60E0">
        <w:rPr>
          <w:rFonts w:asciiTheme="majorHAnsi" w:hAnsiTheme="majorHAnsi"/>
          <w:sz w:val="24"/>
          <w:szCs w:val="24"/>
        </w:rPr>
        <w:t>Strony ustalają następujące terminy realizacji:</w:t>
      </w:r>
    </w:p>
    <w:p w14:paraId="28108E79" w14:textId="77777777" w:rsidR="00EA60E0" w:rsidRPr="00413614" w:rsidRDefault="00EA60E0" w:rsidP="00EA60E0">
      <w:pPr>
        <w:tabs>
          <w:tab w:val="right" w:pos="9924"/>
        </w:tabs>
        <w:autoSpaceDE w:val="0"/>
        <w:spacing w:after="0" w:line="240" w:lineRule="auto"/>
        <w:ind w:left="-30"/>
        <w:rPr>
          <w:rFonts w:asciiTheme="majorHAnsi" w:hAnsiTheme="majorHAnsi"/>
          <w:sz w:val="24"/>
          <w:szCs w:val="24"/>
        </w:rPr>
      </w:pPr>
      <w:r w:rsidRPr="00413614">
        <w:rPr>
          <w:rFonts w:asciiTheme="majorHAnsi" w:hAnsiTheme="majorHAnsi"/>
          <w:sz w:val="24"/>
          <w:szCs w:val="24"/>
        </w:rPr>
        <w:t>1. Protokolarne przekazanie placu budowy nastąpi w terminie 7 dni od zgłoszenia przez Wykonawcę terminu rozpoczęcia budowy.</w:t>
      </w:r>
    </w:p>
    <w:p w14:paraId="2BF2E5A1" w14:textId="540A8806" w:rsidR="00EA60E0" w:rsidRDefault="00EA60E0" w:rsidP="00EA60E0">
      <w:pPr>
        <w:tabs>
          <w:tab w:val="right" w:pos="9924"/>
        </w:tabs>
        <w:autoSpaceDE w:val="0"/>
        <w:spacing w:after="0" w:line="240" w:lineRule="auto"/>
        <w:ind w:left="-30"/>
        <w:rPr>
          <w:rFonts w:asciiTheme="majorHAnsi" w:hAnsiTheme="majorHAnsi"/>
          <w:sz w:val="24"/>
          <w:szCs w:val="24"/>
        </w:rPr>
      </w:pPr>
      <w:r w:rsidRPr="00413614">
        <w:rPr>
          <w:rFonts w:asciiTheme="majorHAnsi" w:hAnsiTheme="majorHAnsi"/>
          <w:sz w:val="24"/>
          <w:szCs w:val="24"/>
        </w:rPr>
        <w:t>2. Zakończenie całości robót budowlanych stanowiących</w:t>
      </w:r>
      <w:r w:rsidRPr="00012185">
        <w:rPr>
          <w:rFonts w:asciiTheme="majorHAnsi" w:hAnsiTheme="majorHAnsi"/>
          <w:sz w:val="24"/>
          <w:szCs w:val="24"/>
        </w:rPr>
        <w:t xml:space="preserve"> Przedmiot umowy, w tym uzyskanie decyzji pozwolenia na użytkowanie nastąpi w terminie </w:t>
      </w:r>
      <w:r w:rsidR="00AA1A35" w:rsidRPr="00637427">
        <w:rPr>
          <w:rFonts w:asciiTheme="majorHAnsi" w:hAnsiTheme="majorHAnsi"/>
          <w:sz w:val="24"/>
          <w:szCs w:val="24"/>
        </w:rPr>
        <w:t>52</w:t>
      </w:r>
      <w:r w:rsidR="00012185" w:rsidRPr="00012185">
        <w:rPr>
          <w:rFonts w:asciiTheme="majorHAnsi" w:hAnsiTheme="majorHAnsi"/>
          <w:sz w:val="24"/>
          <w:szCs w:val="24"/>
        </w:rPr>
        <w:t xml:space="preserve"> </w:t>
      </w:r>
      <w:r w:rsidR="00BE4A4A" w:rsidRPr="00012185">
        <w:rPr>
          <w:rFonts w:asciiTheme="majorHAnsi" w:hAnsiTheme="majorHAnsi"/>
          <w:sz w:val="24"/>
          <w:szCs w:val="24"/>
        </w:rPr>
        <w:t xml:space="preserve"> tygodni </w:t>
      </w:r>
      <w:r w:rsidRPr="00012185">
        <w:rPr>
          <w:rFonts w:asciiTheme="majorHAnsi" w:hAnsiTheme="majorHAnsi"/>
          <w:sz w:val="24"/>
          <w:szCs w:val="24"/>
        </w:rPr>
        <w:t xml:space="preserve"> od </w:t>
      </w:r>
      <w:r w:rsidR="003E5D26">
        <w:rPr>
          <w:rFonts w:asciiTheme="majorHAnsi" w:hAnsiTheme="majorHAnsi"/>
          <w:sz w:val="24"/>
          <w:szCs w:val="24"/>
        </w:rPr>
        <w:t xml:space="preserve">dnia </w:t>
      </w:r>
      <w:r w:rsidRPr="00012185">
        <w:rPr>
          <w:rFonts w:asciiTheme="majorHAnsi" w:hAnsiTheme="majorHAnsi"/>
          <w:sz w:val="24"/>
          <w:szCs w:val="24"/>
        </w:rPr>
        <w:t>zawarcia umowy</w:t>
      </w:r>
      <w:r w:rsidR="000A6198">
        <w:rPr>
          <w:rFonts w:asciiTheme="majorHAnsi" w:hAnsiTheme="majorHAnsi"/>
          <w:sz w:val="24"/>
          <w:szCs w:val="24"/>
        </w:rPr>
        <w:t>.</w:t>
      </w:r>
    </w:p>
    <w:p w14:paraId="67FFF58A" w14:textId="1D2B6434" w:rsidR="000A6198" w:rsidRDefault="000A6198" w:rsidP="00EA60E0">
      <w:pPr>
        <w:tabs>
          <w:tab w:val="right" w:pos="9924"/>
        </w:tabs>
        <w:autoSpaceDE w:val="0"/>
        <w:spacing w:after="0" w:line="240" w:lineRule="auto"/>
        <w:ind w:left="-30"/>
        <w:rPr>
          <w:rFonts w:asciiTheme="majorHAnsi" w:hAnsiTheme="majorHAnsi"/>
          <w:sz w:val="24"/>
          <w:szCs w:val="24"/>
        </w:rPr>
      </w:pPr>
      <w:r w:rsidRPr="00E45FB3">
        <w:rPr>
          <w:rFonts w:asciiTheme="majorHAnsi" w:hAnsiTheme="majorHAnsi"/>
          <w:sz w:val="24"/>
          <w:szCs w:val="24"/>
        </w:rPr>
        <w:t>3.</w:t>
      </w:r>
      <w:r w:rsidR="007D44B6" w:rsidRPr="00E45FB3">
        <w:rPr>
          <w:rFonts w:asciiTheme="majorHAnsi" w:hAnsiTheme="majorHAnsi"/>
          <w:sz w:val="24"/>
          <w:szCs w:val="24"/>
        </w:rPr>
        <w:t xml:space="preserve">Wykonawca </w:t>
      </w:r>
      <w:r w:rsidR="00A85C33" w:rsidRPr="00E45FB3">
        <w:rPr>
          <w:rFonts w:asciiTheme="majorHAnsi" w:hAnsiTheme="majorHAnsi"/>
          <w:sz w:val="24"/>
          <w:szCs w:val="24"/>
        </w:rPr>
        <w:t>zobowiązuje</w:t>
      </w:r>
      <w:r w:rsidR="007D44B6" w:rsidRPr="00E45FB3">
        <w:rPr>
          <w:rFonts w:asciiTheme="majorHAnsi" w:hAnsiTheme="majorHAnsi"/>
          <w:sz w:val="24"/>
          <w:szCs w:val="24"/>
        </w:rPr>
        <w:t xml:space="preserve"> się do uwzględnienia w harmonogramie robót udostępnienia  posadzki budynku na </w:t>
      </w:r>
      <w:r w:rsidR="00A85C33" w:rsidRPr="00E45FB3">
        <w:rPr>
          <w:rFonts w:asciiTheme="majorHAnsi" w:hAnsiTheme="majorHAnsi"/>
          <w:sz w:val="24"/>
          <w:szCs w:val="24"/>
        </w:rPr>
        <w:t>potrzeby</w:t>
      </w:r>
      <w:r w:rsidR="007D44B6" w:rsidRPr="00E45FB3">
        <w:rPr>
          <w:rFonts w:asciiTheme="majorHAnsi" w:hAnsiTheme="majorHAnsi"/>
          <w:sz w:val="24"/>
          <w:szCs w:val="24"/>
        </w:rPr>
        <w:t xml:space="preserve"> Zamawiającego. Powinno to nastąpić w terminie 7 dni od pisemnego zgłoszenia Zamawiającego (na wskazany adres email), jednak nie wcześniej  niż </w:t>
      </w:r>
      <w:r w:rsidR="007D44B6" w:rsidRPr="00C0087E">
        <w:rPr>
          <w:rFonts w:asciiTheme="majorHAnsi" w:hAnsiTheme="majorHAnsi"/>
          <w:sz w:val="24"/>
          <w:szCs w:val="24"/>
        </w:rPr>
        <w:t>w 4</w:t>
      </w:r>
      <w:r w:rsidR="00C0087E" w:rsidRPr="00C0087E">
        <w:rPr>
          <w:rFonts w:asciiTheme="majorHAnsi" w:hAnsiTheme="majorHAnsi"/>
          <w:sz w:val="24"/>
          <w:szCs w:val="24"/>
        </w:rPr>
        <w:t>8</w:t>
      </w:r>
      <w:r w:rsidR="007D44B6" w:rsidRPr="00C0087E">
        <w:rPr>
          <w:rFonts w:asciiTheme="majorHAnsi" w:hAnsiTheme="majorHAnsi"/>
          <w:sz w:val="24"/>
          <w:szCs w:val="24"/>
        </w:rPr>
        <w:t xml:space="preserve"> tygodniu</w:t>
      </w:r>
      <w:r w:rsidR="007D44B6" w:rsidRPr="00E45FB3">
        <w:rPr>
          <w:rFonts w:asciiTheme="majorHAnsi" w:hAnsiTheme="majorHAnsi"/>
          <w:sz w:val="24"/>
          <w:szCs w:val="24"/>
        </w:rPr>
        <w:t xml:space="preserve"> wynikających z harmonogramu robót.</w:t>
      </w:r>
    </w:p>
    <w:p w14:paraId="56FC8B89" w14:textId="77777777" w:rsidR="000A6198" w:rsidRPr="00EA60E0" w:rsidRDefault="000A6198" w:rsidP="00EA60E0">
      <w:pPr>
        <w:tabs>
          <w:tab w:val="right" w:pos="9924"/>
        </w:tabs>
        <w:autoSpaceDE w:val="0"/>
        <w:spacing w:after="0" w:line="240" w:lineRule="auto"/>
        <w:ind w:left="-30"/>
        <w:rPr>
          <w:rFonts w:asciiTheme="majorHAnsi" w:hAnsiTheme="majorHAnsi"/>
          <w:sz w:val="24"/>
          <w:szCs w:val="24"/>
        </w:rPr>
      </w:pPr>
    </w:p>
    <w:p w14:paraId="7D889146" w14:textId="6FB7124F" w:rsidR="009023C9" w:rsidRDefault="000A6198" w:rsidP="00EA60E0">
      <w:pPr>
        <w:tabs>
          <w:tab w:val="right" w:pos="9924"/>
        </w:tabs>
        <w:autoSpaceDE w:val="0"/>
        <w:spacing w:after="0" w:line="240" w:lineRule="auto"/>
        <w:ind w:left="-30"/>
        <w:rPr>
          <w:rFonts w:asciiTheme="majorHAnsi" w:hAnsiTheme="majorHAnsi"/>
          <w:sz w:val="24"/>
          <w:szCs w:val="24"/>
        </w:rPr>
      </w:pPr>
      <w:r>
        <w:rPr>
          <w:rFonts w:asciiTheme="majorHAnsi" w:hAnsiTheme="majorHAnsi"/>
          <w:sz w:val="24"/>
          <w:szCs w:val="24"/>
        </w:rPr>
        <w:t>4.</w:t>
      </w:r>
      <w:r w:rsidR="00EA60E0" w:rsidRPr="00EA60E0">
        <w:rPr>
          <w:rFonts w:asciiTheme="majorHAnsi" w:hAnsiTheme="majorHAnsi"/>
          <w:sz w:val="24"/>
          <w:szCs w:val="24"/>
        </w:rPr>
        <w:t xml:space="preserve"> Przez zakończenie robót w terminie wskazanym w ust. 2 należy rozumieć wykonanie wszystkich robót budowlanych objętych zamówieniem, uzyskanie decyzji pozwolenia na użytkowanie obiektu oraz </w:t>
      </w:r>
      <w:r w:rsidR="00B87C44">
        <w:rPr>
          <w:rFonts w:asciiTheme="majorHAnsi" w:hAnsiTheme="majorHAnsi"/>
          <w:sz w:val="24"/>
          <w:szCs w:val="24"/>
        </w:rPr>
        <w:t xml:space="preserve">  </w:t>
      </w:r>
      <w:r w:rsidR="00AF6F13">
        <w:rPr>
          <w:rFonts w:asciiTheme="majorHAnsi" w:hAnsiTheme="majorHAnsi"/>
          <w:sz w:val="24"/>
          <w:szCs w:val="24"/>
        </w:rPr>
        <w:t xml:space="preserve">odbioru końcowego </w:t>
      </w:r>
      <w:r w:rsidR="00EA60E0" w:rsidRPr="00EA60E0">
        <w:rPr>
          <w:rFonts w:asciiTheme="majorHAnsi" w:hAnsiTheme="majorHAnsi"/>
          <w:sz w:val="24"/>
          <w:szCs w:val="24"/>
        </w:rPr>
        <w:t>przez Zamawiającego.</w:t>
      </w:r>
    </w:p>
    <w:p w14:paraId="7E026AF8" w14:textId="77777777" w:rsidR="00522704" w:rsidRDefault="00522704" w:rsidP="00F25AA5">
      <w:pPr>
        <w:tabs>
          <w:tab w:val="right" w:pos="9924"/>
        </w:tabs>
        <w:autoSpaceDE w:val="0"/>
        <w:spacing w:after="0" w:line="240" w:lineRule="auto"/>
        <w:rPr>
          <w:rFonts w:asciiTheme="majorHAnsi" w:hAnsiTheme="majorHAnsi"/>
          <w:b/>
          <w:sz w:val="24"/>
          <w:szCs w:val="24"/>
        </w:rPr>
      </w:pPr>
    </w:p>
    <w:p w14:paraId="1BCBF6AE" w14:textId="46AE0257" w:rsidR="00F25AA5" w:rsidRPr="00551E9D" w:rsidRDefault="00522704" w:rsidP="00F25AA5">
      <w:pPr>
        <w:tabs>
          <w:tab w:val="right" w:pos="9924"/>
        </w:tabs>
        <w:autoSpaceDE w:val="0"/>
        <w:spacing w:after="0" w:line="240" w:lineRule="auto"/>
        <w:rPr>
          <w:rFonts w:asciiTheme="majorHAnsi" w:hAnsiTheme="majorHAnsi"/>
          <w:sz w:val="24"/>
          <w:szCs w:val="24"/>
        </w:rPr>
      </w:pPr>
      <w:r w:rsidRPr="00551E9D">
        <w:rPr>
          <w:rFonts w:asciiTheme="majorHAnsi" w:hAnsiTheme="majorHAnsi"/>
          <w:b/>
          <w:sz w:val="24"/>
          <w:szCs w:val="24"/>
        </w:rPr>
        <w:t xml:space="preserve">                                                                                 </w:t>
      </w:r>
      <w:r w:rsidR="00F25AA5" w:rsidRPr="00551E9D">
        <w:rPr>
          <w:rFonts w:asciiTheme="majorHAnsi" w:hAnsiTheme="majorHAnsi"/>
          <w:b/>
          <w:sz w:val="24"/>
          <w:szCs w:val="24"/>
        </w:rPr>
        <w:t>§ 3</w:t>
      </w:r>
    </w:p>
    <w:p w14:paraId="113B616E" w14:textId="77777777" w:rsidR="00A36E85" w:rsidRPr="00551E9D" w:rsidRDefault="00F25AA5" w:rsidP="00EA60E0">
      <w:pPr>
        <w:tabs>
          <w:tab w:val="right" w:pos="9924"/>
        </w:tabs>
        <w:autoSpaceDE w:val="0"/>
        <w:spacing w:after="0" w:line="240" w:lineRule="auto"/>
        <w:ind w:left="-30"/>
        <w:rPr>
          <w:rFonts w:asciiTheme="majorHAnsi" w:hAnsiTheme="majorHAnsi"/>
          <w:sz w:val="24"/>
          <w:szCs w:val="24"/>
        </w:rPr>
      </w:pPr>
      <w:r w:rsidRPr="00551E9D">
        <w:rPr>
          <w:rFonts w:asciiTheme="majorHAnsi" w:hAnsiTheme="majorHAnsi"/>
          <w:sz w:val="24"/>
          <w:szCs w:val="24"/>
        </w:rPr>
        <w:t xml:space="preserve"> </w:t>
      </w:r>
    </w:p>
    <w:p w14:paraId="4008E4A3" w14:textId="3BD3C8CE" w:rsidR="00BE4A4A" w:rsidRDefault="00BE4A4A" w:rsidP="00BE4A4A">
      <w:pPr>
        <w:pStyle w:val="Teksttreci20"/>
        <w:shd w:val="clear" w:color="auto" w:fill="auto"/>
        <w:tabs>
          <w:tab w:val="left" w:pos="405"/>
        </w:tabs>
        <w:spacing w:after="0" w:line="274" w:lineRule="exact"/>
        <w:ind w:firstLine="0"/>
        <w:jc w:val="both"/>
        <w:rPr>
          <w:rFonts w:asciiTheme="majorHAnsi" w:eastAsia="Calibri" w:hAnsiTheme="majorHAnsi" w:cs="Calibri"/>
          <w:sz w:val="24"/>
          <w:szCs w:val="24"/>
          <w:lang w:eastAsia="ar-SA"/>
        </w:rPr>
      </w:pPr>
      <w:r>
        <w:rPr>
          <w:rFonts w:asciiTheme="majorHAnsi" w:eastAsia="Calibri" w:hAnsiTheme="majorHAnsi" w:cs="Calibri"/>
          <w:sz w:val="24"/>
          <w:szCs w:val="24"/>
          <w:lang w:eastAsia="ar-SA"/>
        </w:rPr>
        <w:t xml:space="preserve">1. </w:t>
      </w:r>
      <w:r w:rsidR="00551E9D" w:rsidRPr="00BE4A4A">
        <w:rPr>
          <w:rFonts w:asciiTheme="majorHAnsi" w:eastAsia="Calibri" w:hAnsiTheme="majorHAnsi" w:cs="Calibri"/>
          <w:sz w:val="24"/>
          <w:szCs w:val="24"/>
          <w:lang w:eastAsia="ar-SA"/>
        </w:rPr>
        <w:t>Za wykonanie przedmiotu umowy strony ustalają wynagrodzenie ryczałtowe, ustalone na podstawie złożonej oferty w kwocie netto</w:t>
      </w:r>
      <w:r w:rsidR="00551E9D" w:rsidRPr="00BE4A4A">
        <w:rPr>
          <w:rFonts w:asciiTheme="majorHAnsi" w:eastAsia="Calibri" w:hAnsiTheme="majorHAnsi" w:cs="Calibri"/>
          <w:sz w:val="24"/>
          <w:szCs w:val="24"/>
          <w:lang w:eastAsia="ar-SA"/>
        </w:rPr>
        <w:br/>
        <w:t>………………</w:t>
      </w:r>
      <w:r w:rsidR="003E5D26">
        <w:rPr>
          <w:rFonts w:asciiTheme="majorHAnsi" w:eastAsia="Calibri" w:hAnsiTheme="majorHAnsi" w:cs="Calibri"/>
          <w:sz w:val="24"/>
          <w:szCs w:val="24"/>
          <w:lang w:eastAsia="ar-SA"/>
        </w:rPr>
        <w:t>…………………………</w:t>
      </w:r>
      <w:r w:rsidR="00551E9D" w:rsidRPr="00BE4A4A">
        <w:rPr>
          <w:rFonts w:asciiTheme="majorHAnsi" w:eastAsia="Calibri" w:hAnsiTheme="majorHAnsi" w:cs="Calibri"/>
          <w:sz w:val="24"/>
          <w:szCs w:val="24"/>
          <w:lang w:eastAsia="ar-SA"/>
        </w:rPr>
        <w:t>……</w:t>
      </w:r>
      <w:r w:rsidR="00551E9D" w:rsidRPr="00BE4A4A">
        <w:rPr>
          <w:rFonts w:asciiTheme="majorHAnsi" w:eastAsia="Calibri" w:hAnsiTheme="majorHAnsi" w:cs="Calibri"/>
          <w:sz w:val="24"/>
          <w:szCs w:val="24"/>
          <w:lang w:eastAsia="ar-SA"/>
        </w:rPr>
        <w:tab/>
        <w:t xml:space="preserve"> zł, słownie: ( </w:t>
      </w:r>
      <w:r w:rsidR="003E5D26">
        <w:rPr>
          <w:rFonts w:asciiTheme="majorHAnsi" w:eastAsia="Calibri" w:hAnsiTheme="majorHAnsi" w:cs="Calibri"/>
          <w:sz w:val="24"/>
          <w:szCs w:val="24"/>
          <w:lang w:eastAsia="ar-SA"/>
        </w:rPr>
        <w:t xml:space="preserve"> </w:t>
      </w:r>
      <w:r w:rsidR="00551E9D" w:rsidRPr="00BE4A4A">
        <w:rPr>
          <w:rFonts w:asciiTheme="majorHAnsi" w:eastAsia="Calibri" w:hAnsiTheme="majorHAnsi" w:cs="Calibri"/>
          <w:sz w:val="24"/>
          <w:szCs w:val="24"/>
          <w:lang w:eastAsia="ar-SA"/>
        </w:rPr>
        <w:t>) a po uwzględnieniu należnego podatku VAT w kwocie brutto …………..</w:t>
      </w:r>
      <w:r w:rsidR="00551E9D" w:rsidRPr="00BE4A4A">
        <w:rPr>
          <w:rFonts w:asciiTheme="majorHAnsi" w:eastAsia="Calibri" w:hAnsiTheme="majorHAnsi" w:cs="Calibri"/>
          <w:sz w:val="24"/>
          <w:szCs w:val="24"/>
          <w:lang w:eastAsia="ar-SA"/>
        </w:rPr>
        <w:tab/>
        <w:t>, słownie: (</w:t>
      </w:r>
      <w:r w:rsidR="00551E9D" w:rsidRPr="00BE4A4A">
        <w:rPr>
          <w:rFonts w:asciiTheme="majorHAnsi" w:eastAsia="Calibri" w:hAnsiTheme="majorHAnsi" w:cs="Calibri"/>
          <w:sz w:val="24"/>
          <w:szCs w:val="24"/>
          <w:lang w:eastAsia="ar-SA"/>
        </w:rPr>
        <w:tab/>
      </w:r>
      <w:r>
        <w:rPr>
          <w:rFonts w:asciiTheme="majorHAnsi" w:eastAsia="Calibri" w:hAnsiTheme="majorHAnsi" w:cs="Calibri"/>
          <w:sz w:val="24"/>
          <w:szCs w:val="24"/>
          <w:lang w:eastAsia="ar-SA"/>
        </w:rPr>
        <w:t xml:space="preserve">     </w:t>
      </w:r>
      <w:r w:rsidR="00551E9D" w:rsidRPr="00BE4A4A">
        <w:rPr>
          <w:rFonts w:asciiTheme="majorHAnsi" w:eastAsia="Calibri" w:hAnsiTheme="majorHAnsi" w:cs="Calibri"/>
          <w:sz w:val="24"/>
          <w:szCs w:val="24"/>
          <w:lang w:eastAsia="ar-SA"/>
        </w:rPr>
        <w:t>)</w:t>
      </w:r>
    </w:p>
    <w:p w14:paraId="2FB17685" w14:textId="77777777" w:rsidR="00BE4A4A" w:rsidRDefault="00BE4A4A" w:rsidP="00BE4A4A">
      <w:pPr>
        <w:pStyle w:val="Teksttreci20"/>
        <w:shd w:val="clear" w:color="auto" w:fill="auto"/>
        <w:tabs>
          <w:tab w:val="left" w:pos="405"/>
        </w:tabs>
        <w:spacing w:after="0" w:line="274" w:lineRule="exact"/>
        <w:ind w:firstLine="0"/>
        <w:jc w:val="both"/>
        <w:rPr>
          <w:rFonts w:asciiTheme="majorHAnsi" w:eastAsia="Calibri" w:hAnsiTheme="majorHAnsi" w:cs="Calibri"/>
          <w:sz w:val="24"/>
          <w:szCs w:val="24"/>
          <w:lang w:eastAsia="ar-SA"/>
        </w:rPr>
      </w:pPr>
    </w:p>
    <w:p w14:paraId="470A1B86" w14:textId="5878DC8A" w:rsidR="00551E9D" w:rsidRPr="00BE4A4A" w:rsidRDefault="00BE4A4A" w:rsidP="00BE4A4A">
      <w:pPr>
        <w:pStyle w:val="Teksttreci20"/>
        <w:shd w:val="clear" w:color="auto" w:fill="auto"/>
        <w:tabs>
          <w:tab w:val="left" w:pos="405"/>
        </w:tabs>
        <w:spacing w:after="0" w:line="274" w:lineRule="exact"/>
        <w:ind w:firstLine="0"/>
        <w:jc w:val="both"/>
        <w:rPr>
          <w:rFonts w:asciiTheme="majorHAnsi" w:eastAsia="Calibri" w:hAnsiTheme="majorHAnsi" w:cs="Calibri"/>
          <w:sz w:val="24"/>
          <w:szCs w:val="24"/>
          <w:lang w:eastAsia="ar-SA"/>
        </w:rPr>
      </w:pPr>
      <w:r>
        <w:rPr>
          <w:rFonts w:asciiTheme="majorHAnsi" w:eastAsia="Calibri" w:hAnsiTheme="majorHAnsi" w:cs="Calibri"/>
          <w:sz w:val="24"/>
          <w:szCs w:val="24"/>
          <w:lang w:eastAsia="ar-SA"/>
        </w:rPr>
        <w:lastRenderedPageBreak/>
        <w:t xml:space="preserve">2. </w:t>
      </w:r>
      <w:r w:rsidR="00551E9D" w:rsidRPr="00BE4A4A">
        <w:rPr>
          <w:rFonts w:asciiTheme="majorHAnsi" w:eastAsia="Calibri" w:hAnsiTheme="majorHAnsi" w:cs="Calibri"/>
          <w:sz w:val="24"/>
          <w:szCs w:val="24"/>
          <w:lang w:eastAsia="ar-SA"/>
        </w:rPr>
        <w:t xml:space="preserve">Wynagrodzenie, o którym mowa w ust. 1, zostało określone w ofercie na podstawie danych wyjściowych, </w:t>
      </w:r>
      <w:proofErr w:type="spellStart"/>
      <w:r w:rsidR="00551E9D" w:rsidRPr="00BE4A4A">
        <w:rPr>
          <w:rFonts w:asciiTheme="majorHAnsi" w:eastAsia="Calibri" w:hAnsiTheme="majorHAnsi" w:cs="Calibri"/>
          <w:sz w:val="24"/>
          <w:szCs w:val="24"/>
          <w:lang w:eastAsia="ar-SA"/>
        </w:rPr>
        <w:t>tj</w:t>
      </w:r>
      <w:proofErr w:type="spellEnd"/>
      <w:r w:rsidR="00551E9D" w:rsidRPr="00BE4A4A">
        <w:rPr>
          <w:rFonts w:asciiTheme="majorHAnsi" w:eastAsia="Calibri" w:hAnsiTheme="majorHAnsi" w:cs="Calibri"/>
          <w:sz w:val="24"/>
          <w:szCs w:val="24"/>
          <w:lang w:eastAsia="ar-SA"/>
        </w:rPr>
        <w:t>:</w:t>
      </w:r>
    </w:p>
    <w:p w14:paraId="69CEC48F" w14:textId="24D6AE1A" w:rsidR="00551E9D" w:rsidRPr="00BE4A4A" w:rsidRDefault="00551E9D" w:rsidP="00551E9D">
      <w:pPr>
        <w:pStyle w:val="Teksttreci20"/>
        <w:numPr>
          <w:ilvl w:val="0"/>
          <w:numId w:val="18"/>
        </w:numPr>
        <w:shd w:val="clear" w:color="auto" w:fill="auto"/>
        <w:tabs>
          <w:tab w:val="left" w:pos="405"/>
          <w:tab w:val="left" w:leader="dot" w:pos="709"/>
          <w:tab w:val="left" w:pos="2842"/>
        </w:tabs>
        <w:spacing w:after="0" w:line="274" w:lineRule="exact"/>
        <w:ind w:left="400" w:firstLine="26"/>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 xml:space="preserve">stawki roboczogodziny </w:t>
      </w:r>
      <w:r w:rsidRPr="00BE4A4A">
        <w:rPr>
          <w:rFonts w:asciiTheme="majorHAnsi" w:eastAsia="Calibri" w:hAnsiTheme="majorHAnsi" w:cs="Calibri"/>
          <w:sz w:val="24"/>
          <w:szCs w:val="24"/>
          <w:lang w:eastAsia="ar-SA"/>
        </w:rPr>
        <w:tab/>
      </w:r>
      <w:r w:rsidRPr="00BE4A4A">
        <w:rPr>
          <w:rFonts w:asciiTheme="majorHAnsi" w:eastAsia="Calibri" w:hAnsiTheme="majorHAnsi" w:cs="Calibri"/>
          <w:sz w:val="24"/>
          <w:szCs w:val="24"/>
          <w:lang w:eastAsia="ar-SA"/>
        </w:rPr>
        <w:tab/>
        <w:t xml:space="preserve">- </w:t>
      </w:r>
      <w:r w:rsidR="009F7398">
        <w:rPr>
          <w:rFonts w:asciiTheme="majorHAnsi" w:eastAsia="Calibri" w:hAnsiTheme="majorHAnsi" w:cs="Calibri"/>
          <w:sz w:val="24"/>
          <w:szCs w:val="24"/>
          <w:lang w:eastAsia="ar-SA"/>
        </w:rPr>
        <w:t xml:space="preserve">  </w:t>
      </w:r>
      <w:r w:rsidRPr="00BE4A4A">
        <w:rPr>
          <w:rFonts w:asciiTheme="majorHAnsi" w:eastAsia="Calibri" w:hAnsiTheme="majorHAnsi" w:cs="Calibri"/>
          <w:sz w:val="24"/>
          <w:szCs w:val="24"/>
          <w:lang w:eastAsia="ar-SA"/>
        </w:rPr>
        <w:t>…………………</w:t>
      </w:r>
      <w:r w:rsidR="00C83F4F">
        <w:rPr>
          <w:rFonts w:asciiTheme="majorHAnsi" w:eastAsia="Calibri" w:hAnsiTheme="majorHAnsi" w:cs="Calibri"/>
          <w:sz w:val="24"/>
          <w:szCs w:val="24"/>
          <w:lang w:eastAsia="ar-SA"/>
        </w:rPr>
        <w:t>……..</w:t>
      </w:r>
      <w:r w:rsidRPr="00BE4A4A">
        <w:rPr>
          <w:rFonts w:asciiTheme="majorHAnsi" w:eastAsia="Calibri" w:hAnsiTheme="majorHAnsi" w:cs="Calibri"/>
          <w:sz w:val="24"/>
          <w:szCs w:val="24"/>
          <w:lang w:eastAsia="ar-SA"/>
        </w:rPr>
        <w:t>…………..zł</w:t>
      </w:r>
    </w:p>
    <w:p w14:paraId="3C579CD5" w14:textId="0E3E5768" w:rsidR="00551E9D" w:rsidRPr="00BE4A4A" w:rsidRDefault="00551E9D" w:rsidP="00551E9D">
      <w:pPr>
        <w:pStyle w:val="Teksttreci20"/>
        <w:numPr>
          <w:ilvl w:val="0"/>
          <w:numId w:val="18"/>
        </w:numPr>
        <w:shd w:val="clear" w:color="auto" w:fill="auto"/>
        <w:tabs>
          <w:tab w:val="left" w:pos="405"/>
          <w:tab w:val="left" w:leader="dot" w:pos="709"/>
          <w:tab w:val="right" w:leader="dot" w:pos="4944"/>
        </w:tabs>
        <w:spacing w:after="0" w:line="274" w:lineRule="exact"/>
        <w:ind w:left="400" w:firstLine="26"/>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wskaźnika kosztów pośrednich                       - ……………</w:t>
      </w:r>
      <w:r w:rsidR="00C83F4F">
        <w:rPr>
          <w:rFonts w:asciiTheme="majorHAnsi" w:eastAsia="Calibri" w:hAnsiTheme="majorHAnsi" w:cs="Calibri"/>
          <w:sz w:val="24"/>
          <w:szCs w:val="24"/>
          <w:lang w:eastAsia="ar-SA"/>
        </w:rPr>
        <w:t>……..</w:t>
      </w:r>
      <w:r w:rsidRPr="00BE4A4A">
        <w:rPr>
          <w:rFonts w:asciiTheme="majorHAnsi" w:eastAsia="Calibri" w:hAnsiTheme="majorHAnsi" w:cs="Calibri"/>
          <w:sz w:val="24"/>
          <w:szCs w:val="24"/>
          <w:lang w:eastAsia="ar-SA"/>
        </w:rPr>
        <w:t>……%</w:t>
      </w:r>
    </w:p>
    <w:p w14:paraId="08286D07" w14:textId="5242E725" w:rsidR="00551E9D" w:rsidRPr="00BE4A4A" w:rsidRDefault="00551E9D" w:rsidP="00551E9D">
      <w:pPr>
        <w:pStyle w:val="Teksttreci20"/>
        <w:numPr>
          <w:ilvl w:val="0"/>
          <w:numId w:val="18"/>
        </w:numPr>
        <w:shd w:val="clear" w:color="auto" w:fill="auto"/>
        <w:tabs>
          <w:tab w:val="left" w:pos="405"/>
          <w:tab w:val="left" w:leader="dot" w:pos="709"/>
          <w:tab w:val="right" w:leader="dot" w:pos="4944"/>
        </w:tabs>
        <w:spacing w:after="0" w:line="274" w:lineRule="exact"/>
        <w:ind w:left="400" w:firstLine="26"/>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wskaźnika kosztów zakupu materiałów         - ………………</w:t>
      </w:r>
      <w:r w:rsidR="00C83F4F">
        <w:rPr>
          <w:rFonts w:asciiTheme="majorHAnsi" w:eastAsia="Calibri" w:hAnsiTheme="majorHAnsi" w:cs="Calibri"/>
          <w:sz w:val="24"/>
          <w:szCs w:val="24"/>
          <w:lang w:eastAsia="ar-SA"/>
        </w:rPr>
        <w:t>………</w:t>
      </w:r>
      <w:r w:rsidRPr="00BE4A4A">
        <w:rPr>
          <w:rFonts w:asciiTheme="majorHAnsi" w:eastAsia="Calibri" w:hAnsiTheme="majorHAnsi" w:cs="Calibri"/>
          <w:sz w:val="24"/>
          <w:szCs w:val="24"/>
          <w:lang w:eastAsia="ar-SA"/>
        </w:rPr>
        <w:t>%</w:t>
      </w:r>
    </w:p>
    <w:p w14:paraId="11EB4A43" w14:textId="70BB6582" w:rsidR="00551E9D" w:rsidRPr="00BE4A4A" w:rsidRDefault="00551E9D" w:rsidP="00551E9D">
      <w:pPr>
        <w:pStyle w:val="Teksttreci20"/>
        <w:numPr>
          <w:ilvl w:val="0"/>
          <w:numId w:val="18"/>
        </w:numPr>
        <w:shd w:val="clear" w:color="auto" w:fill="auto"/>
        <w:tabs>
          <w:tab w:val="left" w:pos="405"/>
          <w:tab w:val="left" w:leader="dot" w:pos="709"/>
          <w:tab w:val="right" w:leader="dot" w:pos="4944"/>
        </w:tabs>
        <w:spacing w:after="0" w:line="274" w:lineRule="exact"/>
        <w:ind w:left="400" w:firstLine="26"/>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wskaźnika zysku                                                 - ….…………</w:t>
      </w:r>
      <w:r w:rsidR="00C83F4F">
        <w:rPr>
          <w:rFonts w:asciiTheme="majorHAnsi" w:eastAsia="Calibri" w:hAnsiTheme="majorHAnsi" w:cs="Calibri"/>
          <w:sz w:val="24"/>
          <w:szCs w:val="24"/>
          <w:lang w:eastAsia="ar-SA"/>
        </w:rPr>
        <w:t>……….</w:t>
      </w:r>
      <w:r w:rsidRPr="00BE4A4A">
        <w:rPr>
          <w:rFonts w:asciiTheme="majorHAnsi" w:eastAsia="Calibri" w:hAnsiTheme="majorHAnsi" w:cs="Calibri"/>
          <w:sz w:val="24"/>
          <w:szCs w:val="24"/>
          <w:lang w:eastAsia="ar-SA"/>
        </w:rPr>
        <w:t>…..%</w:t>
      </w:r>
    </w:p>
    <w:p w14:paraId="0A8C9FF8" w14:textId="03744230" w:rsidR="00551E9D" w:rsidRPr="00BE4A4A" w:rsidRDefault="00551E9D" w:rsidP="00551E9D">
      <w:pPr>
        <w:pStyle w:val="Teksttreci20"/>
        <w:shd w:val="clear" w:color="auto" w:fill="auto"/>
        <w:spacing w:after="0" w:line="274" w:lineRule="exact"/>
        <w:ind w:left="400" w:firstLine="0"/>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z uwzględnieniem czynników od jakich są one obliczane.</w:t>
      </w:r>
    </w:p>
    <w:p w14:paraId="4FE1A657" w14:textId="6FC8E79C" w:rsidR="00551E9D" w:rsidRPr="00BE4A4A" w:rsidRDefault="00551E9D" w:rsidP="00BE4A4A">
      <w:pPr>
        <w:pStyle w:val="Teksttreci20"/>
        <w:numPr>
          <w:ilvl w:val="0"/>
          <w:numId w:val="25"/>
        </w:numPr>
        <w:shd w:val="clear" w:color="auto" w:fill="auto"/>
        <w:tabs>
          <w:tab w:val="left" w:pos="405"/>
        </w:tabs>
        <w:spacing w:after="0" w:line="274" w:lineRule="exact"/>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Wskaźniki określone w ust. 2 nie ulegną zmianie w czasie realizacji umowy i obowiązywać będą również dla ewentualnych robót zamiennych lub dodatkowych.</w:t>
      </w:r>
    </w:p>
    <w:p w14:paraId="1EB728C1" w14:textId="1350DF35" w:rsidR="00551E9D" w:rsidRPr="00BE4A4A" w:rsidRDefault="00551E9D" w:rsidP="00BE4A4A">
      <w:pPr>
        <w:pStyle w:val="Teksttreci20"/>
        <w:numPr>
          <w:ilvl w:val="0"/>
          <w:numId w:val="25"/>
        </w:numPr>
        <w:shd w:val="clear" w:color="auto" w:fill="auto"/>
        <w:tabs>
          <w:tab w:val="left" w:pos="567"/>
        </w:tabs>
        <w:spacing w:after="0" w:line="274" w:lineRule="exact"/>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Kwota określona w ust. 1 zawiera wszystkie koszty związane z realizacją zadania, o którym mowa w §1, wynikające wprost z zestawienia prac planowanych (przedmiaru robót) będącego podstawą obliczenia wynagrodzenia ryczałtowego oraz ewentualne koszty:</w:t>
      </w:r>
    </w:p>
    <w:p w14:paraId="73A34316" w14:textId="77777777" w:rsidR="00551E9D" w:rsidRPr="00BE4A4A" w:rsidRDefault="00551E9D" w:rsidP="00551E9D">
      <w:pPr>
        <w:pStyle w:val="Teksttreci20"/>
        <w:numPr>
          <w:ilvl w:val="0"/>
          <w:numId w:val="19"/>
        </w:numPr>
        <w:shd w:val="clear" w:color="auto" w:fill="auto"/>
        <w:tabs>
          <w:tab w:val="left" w:pos="567"/>
          <w:tab w:val="left" w:pos="740"/>
        </w:tabs>
        <w:spacing w:after="0" w:line="274" w:lineRule="exact"/>
        <w:ind w:left="740" w:hanging="280"/>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planu bezpieczeństwa i ochrony zdrowia BIOZ,</w:t>
      </w:r>
    </w:p>
    <w:p w14:paraId="59518E10" w14:textId="77777777" w:rsidR="00551E9D" w:rsidRPr="00BE4A4A" w:rsidRDefault="00551E9D" w:rsidP="00551E9D">
      <w:pPr>
        <w:pStyle w:val="Teksttreci20"/>
        <w:numPr>
          <w:ilvl w:val="0"/>
          <w:numId w:val="19"/>
        </w:numPr>
        <w:shd w:val="clear" w:color="auto" w:fill="auto"/>
        <w:tabs>
          <w:tab w:val="left" w:pos="567"/>
          <w:tab w:val="left" w:pos="740"/>
        </w:tabs>
        <w:spacing w:after="0" w:line="274" w:lineRule="exact"/>
        <w:ind w:left="740" w:hanging="280"/>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pełnej obsługi geodezyjnej i geologicznej</w:t>
      </w:r>
    </w:p>
    <w:p w14:paraId="28C3EB62" w14:textId="77777777" w:rsidR="00551E9D" w:rsidRPr="00BE4A4A" w:rsidRDefault="00551E9D" w:rsidP="00551E9D">
      <w:pPr>
        <w:pStyle w:val="Teksttreci20"/>
        <w:numPr>
          <w:ilvl w:val="0"/>
          <w:numId w:val="19"/>
        </w:numPr>
        <w:shd w:val="clear" w:color="auto" w:fill="auto"/>
        <w:tabs>
          <w:tab w:val="left" w:pos="567"/>
          <w:tab w:val="left" w:pos="740"/>
        </w:tabs>
        <w:spacing w:after="0" w:line="274" w:lineRule="exact"/>
        <w:ind w:left="740" w:hanging="280"/>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projektu organizacji robót, wykonania inwentaryzacji i dokumentacji powykonawczej</w:t>
      </w:r>
    </w:p>
    <w:p w14:paraId="7F29D3D5" w14:textId="77777777" w:rsidR="00551E9D" w:rsidRPr="00BE4A4A" w:rsidRDefault="00551E9D" w:rsidP="00551E9D">
      <w:pPr>
        <w:pStyle w:val="Teksttreci20"/>
        <w:numPr>
          <w:ilvl w:val="0"/>
          <w:numId w:val="19"/>
        </w:numPr>
        <w:shd w:val="clear" w:color="auto" w:fill="auto"/>
        <w:tabs>
          <w:tab w:val="left" w:pos="567"/>
          <w:tab w:val="left" w:pos="740"/>
        </w:tabs>
        <w:spacing w:after="0" w:line="274" w:lineRule="exact"/>
        <w:ind w:left="740" w:hanging="280"/>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koszty wszelkich robót przygotowawczych, demontażowych, wyburzeniowych, odtworzeniowych, porządkowych, zagospodarowania terenu budowy i zaplecza</w:t>
      </w:r>
      <w:r w:rsidRPr="000B06B3">
        <w:rPr>
          <w:rFonts w:asciiTheme="majorHAnsi" w:hAnsiTheme="majorHAnsi"/>
          <w:color w:val="FF0000"/>
          <w:sz w:val="24"/>
          <w:szCs w:val="24"/>
        </w:rPr>
        <w:t xml:space="preserve"> </w:t>
      </w:r>
      <w:r w:rsidRPr="00BE4A4A">
        <w:rPr>
          <w:rFonts w:asciiTheme="majorHAnsi" w:eastAsia="Calibri" w:hAnsiTheme="majorHAnsi" w:cs="Calibri"/>
          <w:sz w:val="24"/>
          <w:szCs w:val="24"/>
          <w:lang w:eastAsia="ar-SA"/>
        </w:rPr>
        <w:t xml:space="preserve">budowy, przekopów kontrolnych, odtworzenie dróg, chodników, wywozu nadmiaru gruntu i innych odpadów wraz z kosztami utylizacji, zagęszczenie gruntu, ewentualne pompowanie wody, wykonanie i rozebranie tymczasowej drogi lub grodzy ziemnej, zasilanie placu budowy energią elektryczną, opłaty za zajęcie pasa drogowego, koszty oznakowania i zabezpieczenia placu budowy, projekt organizacji ruchu oraz inne koszty niezbędne do wykonania zadania. W zakresie materiałów zbędnych Wykonawca jest zobowiązany przestrzegać przepisy wynikające z Ustawy o odpadach (ustawa z dnia 14.12.2012, tekst. jedn. Dz. U. z 2020 r. poz.797 z </w:t>
      </w:r>
      <w:proofErr w:type="spellStart"/>
      <w:r w:rsidRPr="00BE4A4A">
        <w:rPr>
          <w:rFonts w:asciiTheme="majorHAnsi" w:eastAsia="Calibri" w:hAnsiTheme="majorHAnsi" w:cs="Calibri"/>
          <w:sz w:val="24"/>
          <w:szCs w:val="24"/>
          <w:lang w:eastAsia="ar-SA"/>
        </w:rPr>
        <w:t>późn</w:t>
      </w:r>
      <w:proofErr w:type="spellEnd"/>
      <w:r w:rsidRPr="00BE4A4A">
        <w:rPr>
          <w:rFonts w:asciiTheme="majorHAnsi" w:eastAsia="Calibri" w:hAnsiTheme="majorHAnsi" w:cs="Calibri"/>
          <w:sz w:val="24"/>
          <w:szCs w:val="24"/>
          <w:lang w:eastAsia="ar-SA"/>
        </w:rPr>
        <w:t>. zm.) i wydanych do ustawy przepisów wykonawczych - ponosząc w tym zakresie wyłączną odpowiedzialność.</w:t>
      </w:r>
    </w:p>
    <w:p w14:paraId="02B08C4B" w14:textId="77777777" w:rsidR="00551E9D" w:rsidRPr="00BE4A4A" w:rsidRDefault="00551E9D" w:rsidP="00BE4A4A">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Ceny netto określone w umowie pozostają niezmienne przez cały okres obowiązywania umowy. Jeżeli w okresie obowiązywania umowy nastąpi zmiana podatku VAT, od chwili zmiany podatek VAT w nowej stawce będzie doliczony do dotychczasowych cen netto bez konieczności zmiany umowy.</w:t>
      </w:r>
    </w:p>
    <w:p w14:paraId="4A02BABD" w14:textId="77777777" w:rsidR="00551E9D" w:rsidRPr="00BE4A4A" w:rsidRDefault="00551E9D" w:rsidP="00BE4A4A">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Wynagrodzenie ryczałtowe, o którym mowa w ust. 1 obejmuje wszystkie koszty związane z realizacją przedmiotu umowy.</w:t>
      </w:r>
    </w:p>
    <w:p w14:paraId="65C2C5EB" w14:textId="38DEFDB7" w:rsidR="00551E9D" w:rsidRDefault="00551E9D" w:rsidP="00BE4A4A">
      <w:pPr>
        <w:pStyle w:val="Teksttreci20"/>
        <w:numPr>
          <w:ilvl w:val="0"/>
          <w:numId w:val="25"/>
        </w:numPr>
        <w:shd w:val="clear" w:color="auto" w:fill="auto"/>
        <w:tabs>
          <w:tab w:val="left" w:pos="567"/>
        </w:tabs>
        <w:spacing w:after="280" w:line="274" w:lineRule="exact"/>
        <w:ind w:left="460" w:hanging="460"/>
        <w:jc w:val="left"/>
        <w:rPr>
          <w:rFonts w:asciiTheme="majorHAnsi" w:eastAsia="Calibri" w:hAnsiTheme="majorHAnsi" w:cs="Calibri"/>
          <w:sz w:val="24"/>
          <w:szCs w:val="24"/>
          <w:lang w:eastAsia="ar-SA"/>
        </w:rPr>
      </w:pPr>
      <w:r w:rsidRPr="00BE4A4A">
        <w:rPr>
          <w:rFonts w:asciiTheme="majorHAnsi" w:eastAsia="Calibri" w:hAnsiTheme="majorHAnsi" w:cs="Calibri"/>
          <w:sz w:val="24"/>
          <w:szCs w:val="24"/>
          <w:lang w:eastAsia="ar-SA"/>
        </w:rPr>
        <w:t>Niedoszacowanie, pominięcie oraz brak rozpoznania zakresu przedmiotu umowy nie może być podstawą do żądania zmiany wynagrodzenia określonego w ust. 1.</w:t>
      </w:r>
    </w:p>
    <w:p w14:paraId="5A575895" w14:textId="77777777" w:rsidR="00664493" w:rsidRPr="007B3D02"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 xml:space="preserve">Zapłata za wykonane przez Wykonawcę prace, stanowiące przedmiot niniejszej </w:t>
      </w:r>
      <w:r w:rsidRPr="007B3D02">
        <w:rPr>
          <w:rFonts w:asciiTheme="majorHAnsi" w:eastAsia="Calibri" w:hAnsiTheme="majorHAnsi" w:cs="Calibri"/>
          <w:sz w:val="24"/>
          <w:szCs w:val="24"/>
          <w:lang w:eastAsia="ar-SA"/>
        </w:rPr>
        <w:t>umowy, dokonywana będzie przez Zamawiającego fakturami częściowymi, z zastosowaniem Mechanizmu Podzielonej Płatności, nie częściej niż 1 raz w miesiącu, w terminie 14 dni od daty otrzymania przez Zamawiającego faktury częściowej prawidłowo wystawionej przez Wykonawcę oraz fakturą końcową.</w:t>
      </w:r>
    </w:p>
    <w:p w14:paraId="63EE4357" w14:textId="6DC5405D" w:rsidR="00664493" w:rsidRPr="00376AFE"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376AFE">
        <w:rPr>
          <w:rFonts w:asciiTheme="majorHAnsi" w:eastAsia="Calibri" w:hAnsiTheme="majorHAnsi" w:cs="Calibri"/>
          <w:sz w:val="24"/>
          <w:szCs w:val="24"/>
          <w:lang w:eastAsia="ar-SA"/>
        </w:rPr>
        <w:t xml:space="preserve">Łączna wartość faktur częściowych nie może przekroczyć </w:t>
      </w:r>
      <w:r w:rsidR="007C2F23" w:rsidRPr="00376AFE">
        <w:rPr>
          <w:rFonts w:asciiTheme="majorHAnsi" w:eastAsia="Calibri" w:hAnsiTheme="majorHAnsi" w:cs="Calibri"/>
          <w:sz w:val="24"/>
          <w:szCs w:val="24"/>
          <w:lang w:eastAsia="ar-SA"/>
        </w:rPr>
        <w:t>9</w:t>
      </w:r>
      <w:r w:rsidRPr="00376AFE">
        <w:rPr>
          <w:rFonts w:asciiTheme="majorHAnsi" w:eastAsia="Calibri" w:hAnsiTheme="majorHAnsi" w:cs="Calibri"/>
          <w:sz w:val="24"/>
          <w:szCs w:val="24"/>
          <w:lang w:eastAsia="ar-SA"/>
        </w:rPr>
        <w:t>5 % wartości umowy.</w:t>
      </w:r>
    </w:p>
    <w:p w14:paraId="469A3A12" w14:textId="77777777" w:rsidR="00664493" w:rsidRPr="00376AFE"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376AFE">
        <w:rPr>
          <w:rFonts w:asciiTheme="majorHAnsi" w:eastAsia="Calibri" w:hAnsiTheme="majorHAnsi" w:cs="Calibri"/>
          <w:sz w:val="24"/>
          <w:szCs w:val="24"/>
          <w:lang w:eastAsia="ar-SA"/>
        </w:rPr>
        <w:t xml:space="preserve">Podstawą do wystawienia faktur częściowych będzie zestawienie wykonanych </w:t>
      </w:r>
      <w:r w:rsidRPr="00376AFE">
        <w:rPr>
          <w:rFonts w:asciiTheme="majorHAnsi" w:eastAsia="Calibri" w:hAnsiTheme="majorHAnsi" w:cs="Calibri"/>
          <w:sz w:val="24"/>
          <w:szCs w:val="24"/>
          <w:lang w:eastAsia="ar-SA"/>
        </w:rPr>
        <w:lastRenderedPageBreak/>
        <w:t>prac wraz z wyliczeniem ich wartości, przygotowane przez Wykonawcę i zaakceptowane przez Inspektora nadzoru wraz dostarczonymi do danego zakresu dokumentami technicznymi, w tym atestami, deklaracjami zgodności i certyfikatami z informacją o wbudowaniu danego materiału oraz oświadczenie podwykonawcy/podwykonawców/dostawców, którego wzór stanowi załącznik do umowy, złożone w dacie wystawienia faktury, o braku zaległości w zapłacie za zrealizowane przez podwykonawcę/podwykonawców/dostawców roboty lub dostawy.</w:t>
      </w:r>
    </w:p>
    <w:p w14:paraId="25B299BC" w14:textId="77777777" w:rsidR="00664493" w:rsidRPr="00664493"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Podstawą do wystawienia faktury końcowej obejmującej pozostałą wartość umowy, będzie podpisany przez strony protokół odbioru końcowego robót bez wad wraz z uzyskaną decyzją administracyjną o możliwości użytkowania obiektów, a także oświadczenie podwykonawcy/podwykonawców/dostawców, którego wzór stanowi załącznik do umowy, złożone w dacie wystawienia faktury, o braku zaległości w zapłacie za zrealizowane przez podwykonawcę/podwykonawców/dostawców roboty lub dostawy.</w:t>
      </w:r>
    </w:p>
    <w:p w14:paraId="4FC088ED" w14:textId="77777777" w:rsidR="00664493" w:rsidRPr="00664493"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Z tytułu nieterminowej zapłaty faktur będą naliczane odsetki ustawowe.</w:t>
      </w:r>
    </w:p>
    <w:p w14:paraId="2851DED1" w14:textId="77777777" w:rsidR="00664493" w:rsidRPr="00664493"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Za datę płatności faktury uważa się datę dyspozycji przelewu środków finansowych na konto Wykonawcy.</w:t>
      </w:r>
    </w:p>
    <w:p w14:paraId="67DDAEEC" w14:textId="77777777" w:rsidR="00664493" w:rsidRPr="00664493"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 xml:space="preserve">Wykonawca oświadcza, że jest płatnikiem podatku od towarów i usług VAT i posiada numer identyfikacji podatkowej NIP: </w:t>
      </w:r>
      <w:r w:rsidRPr="00664493">
        <w:rPr>
          <w:rFonts w:asciiTheme="majorHAnsi" w:eastAsia="Calibri" w:hAnsiTheme="majorHAnsi" w:cs="Calibri"/>
          <w:sz w:val="24"/>
          <w:szCs w:val="24"/>
          <w:lang w:eastAsia="ar-SA"/>
        </w:rPr>
        <w:tab/>
      </w:r>
      <w:r w:rsidRPr="00376AFE">
        <w:rPr>
          <w:rFonts w:asciiTheme="majorHAnsi" w:eastAsia="Calibri" w:hAnsiTheme="majorHAnsi" w:cs="Calibri"/>
          <w:sz w:val="24"/>
          <w:szCs w:val="24"/>
          <w:lang w:eastAsia="ar-SA"/>
        </w:rPr>
        <w:t>………..</w:t>
      </w:r>
    </w:p>
    <w:p w14:paraId="3E8C7A03" w14:textId="5663B1ED" w:rsidR="00664493" w:rsidRPr="00C0087E"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C0087E">
        <w:rPr>
          <w:rFonts w:asciiTheme="majorHAnsi" w:eastAsia="Calibri" w:hAnsiTheme="majorHAnsi" w:cs="Calibri"/>
          <w:sz w:val="24"/>
          <w:szCs w:val="24"/>
          <w:lang w:eastAsia="ar-SA"/>
        </w:rPr>
        <w:t xml:space="preserve">Zamawiający oświadcza, że jest podatnikiem podatku od towarów i usług VAT i posiada numer identyfikacji podatkowej NIP: </w:t>
      </w:r>
      <w:r w:rsidR="004B346E" w:rsidRPr="00C0087E">
        <w:rPr>
          <w:rFonts w:asciiTheme="majorHAnsi" w:eastAsia="Calibri" w:hAnsiTheme="majorHAnsi" w:cs="Calibri"/>
          <w:sz w:val="24"/>
          <w:szCs w:val="24"/>
          <w:lang w:eastAsia="ar-SA"/>
        </w:rPr>
        <w:t>816-17-02-823</w:t>
      </w:r>
    </w:p>
    <w:p w14:paraId="2E319C9C" w14:textId="77777777" w:rsidR="00664493" w:rsidRPr="00664493"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Wskazane w fakturach VAT należności zawierają podatek od towarów i usług, zgodnie z ustawą z dnia 11 marca 2004 roku o podatku od towarów i usług (Dz. U. z 2020 r., poz. 106).</w:t>
      </w:r>
    </w:p>
    <w:p w14:paraId="4051C624" w14:textId="77777777" w:rsidR="00664493" w:rsidRPr="00664493"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Zapłata za faktury zostanie dokonana na rachunek bankowy Wykonawcy, o numerze</w:t>
      </w:r>
      <w:r w:rsidRPr="00376AFE">
        <w:rPr>
          <w:rFonts w:asciiTheme="majorHAnsi" w:eastAsia="Calibri" w:hAnsiTheme="majorHAnsi" w:cs="Calibri"/>
          <w:sz w:val="24"/>
          <w:szCs w:val="24"/>
          <w:lang w:eastAsia="ar-SA"/>
        </w:rPr>
        <w:t>:  ………………………………………………….</w:t>
      </w:r>
    </w:p>
    <w:p w14:paraId="1C2B3922" w14:textId="77777777" w:rsidR="00664493" w:rsidRPr="00664493"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Wykonawca oświadcza, iż ww. rachunek bankowy znajduje się na „Białej liście” podatników VAT dostępnej w Biuletynie Informacji Publicznej Ministerstwa Finansów oraz Centralnej Ewidencji i Informacji o Działalności Gospodarczej.</w:t>
      </w:r>
    </w:p>
    <w:p w14:paraId="413B8FF7" w14:textId="77777777" w:rsidR="00664493" w:rsidRPr="00664493"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Faktury VAT wystawione bezpodstawnie lub nieprawidłowo zostaną zwrócone Wykonawcy bez ich uiszczenia.</w:t>
      </w:r>
    </w:p>
    <w:p w14:paraId="250EBC91" w14:textId="77777777" w:rsidR="00664493" w:rsidRPr="00664493"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Zakazuje się przenoszenia praw i obowiązków Wykonawcy, wynikających z niniejszej umowy, w tym wierzytelności, bez uprzedniej zgody Zamawiającego, wyrażonej na piśmie, pod rygorem nieważności.</w:t>
      </w:r>
    </w:p>
    <w:p w14:paraId="4164C53E" w14:textId="77777777" w:rsidR="00664493" w:rsidRPr="00664493" w:rsidRDefault="00664493" w:rsidP="00664493">
      <w:pPr>
        <w:pStyle w:val="Teksttreci20"/>
        <w:numPr>
          <w:ilvl w:val="0"/>
          <w:numId w:val="25"/>
        </w:numPr>
        <w:shd w:val="clear" w:color="auto" w:fill="auto"/>
        <w:tabs>
          <w:tab w:val="left" w:pos="567"/>
        </w:tabs>
        <w:spacing w:after="0" w:line="274" w:lineRule="exact"/>
        <w:ind w:left="460" w:right="380" w:hanging="460"/>
        <w:jc w:val="both"/>
        <w:rPr>
          <w:rFonts w:asciiTheme="majorHAnsi" w:eastAsia="Calibri" w:hAnsiTheme="majorHAnsi" w:cs="Calibri"/>
          <w:sz w:val="24"/>
          <w:szCs w:val="24"/>
          <w:lang w:eastAsia="ar-SA"/>
        </w:rPr>
      </w:pPr>
      <w:r w:rsidRPr="00664493">
        <w:rPr>
          <w:rFonts w:asciiTheme="majorHAnsi" w:eastAsia="Calibri" w:hAnsiTheme="majorHAnsi" w:cs="Calibri"/>
          <w:sz w:val="24"/>
          <w:szCs w:val="24"/>
          <w:lang w:eastAsia="ar-SA"/>
        </w:rPr>
        <w:t xml:space="preserve">Wykonawca/Dostawca oświadcza, iż właściwym dla niego organem podatkowym jest Naczelnik Urzędu Skarbowego z siedzibą </w:t>
      </w:r>
      <w:r w:rsidRPr="00376AFE">
        <w:rPr>
          <w:rFonts w:asciiTheme="majorHAnsi" w:eastAsia="Calibri" w:hAnsiTheme="majorHAnsi" w:cs="Calibri"/>
          <w:sz w:val="24"/>
          <w:szCs w:val="24"/>
          <w:lang w:eastAsia="ar-SA"/>
        </w:rPr>
        <w:t>……………..</w:t>
      </w:r>
      <w:r w:rsidRPr="00664493">
        <w:rPr>
          <w:rFonts w:asciiTheme="majorHAnsi" w:eastAsia="Calibri" w:hAnsiTheme="majorHAnsi" w:cs="Calibri"/>
          <w:sz w:val="24"/>
          <w:szCs w:val="24"/>
          <w:lang w:eastAsia="ar-SA"/>
        </w:rPr>
        <w:t xml:space="preserve"> W przypadku, gdy w okresie obowiązywania umowy zmieni się właściwość miejscowa, Wykonawca zobowiązany jest zawiadomić Zamawiającego nie później niż wraz z fakturą dokumentującą realizację zamówienia/zlecenia/umowy.</w:t>
      </w:r>
    </w:p>
    <w:p w14:paraId="5DB823EE" w14:textId="77777777" w:rsidR="00664493" w:rsidRPr="00BE4A4A" w:rsidRDefault="00664493" w:rsidP="00664493">
      <w:pPr>
        <w:pStyle w:val="Teksttreci20"/>
        <w:shd w:val="clear" w:color="auto" w:fill="auto"/>
        <w:tabs>
          <w:tab w:val="left" w:pos="567"/>
        </w:tabs>
        <w:spacing w:after="280" w:line="274" w:lineRule="exact"/>
        <w:ind w:left="460" w:firstLine="0"/>
        <w:jc w:val="left"/>
        <w:rPr>
          <w:rFonts w:asciiTheme="majorHAnsi" w:eastAsia="Calibri" w:hAnsiTheme="majorHAnsi" w:cs="Calibri"/>
          <w:sz w:val="24"/>
          <w:szCs w:val="24"/>
          <w:lang w:eastAsia="ar-SA"/>
        </w:rPr>
      </w:pPr>
    </w:p>
    <w:p w14:paraId="2F78B499" w14:textId="6D27BE4D" w:rsidR="00F25AA5" w:rsidRPr="00086238" w:rsidRDefault="00F25AA5" w:rsidP="007E5843">
      <w:pPr>
        <w:tabs>
          <w:tab w:val="right" w:pos="9924"/>
        </w:tabs>
        <w:autoSpaceDE w:val="0"/>
        <w:spacing w:after="0" w:line="240" w:lineRule="auto"/>
        <w:ind w:left="-3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p>
    <w:p w14:paraId="7B3A2216" w14:textId="77777777" w:rsidR="004C43D9" w:rsidRPr="00086238" w:rsidRDefault="004C43D9">
      <w:pPr>
        <w:tabs>
          <w:tab w:val="right" w:pos="9924"/>
        </w:tabs>
        <w:autoSpaceDE w:val="0"/>
        <w:spacing w:after="0" w:line="240" w:lineRule="auto"/>
        <w:ind w:left="-30"/>
        <w:jc w:val="center"/>
        <w:rPr>
          <w:rFonts w:asciiTheme="majorHAnsi" w:eastAsia="Times New Roman" w:hAnsiTheme="majorHAnsi"/>
          <w:sz w:val="24"/>
          <w:szCs w:val="24"/>
        </w:rPr>
      </w:pPr>
    </w:p>
    <w:p w14:paraId="7F912953" w14:textId="77777777" w:rsidR="003E5D26" w:rsidRDefault="003E5D26">
      <w:pPr>
        <w:tabs>
          <w:tab w:val="right" w:pos="9924"/>
        </w:tabs>
        <w:autoSpaceDE w:val="0"/>
        <w:spacing w:after="0" w:line="240" w:lineRule="auto"/>
        <w:ind w:left="-30"/>
        <w:jc w:val="center"/>
        <w:rPr>
          <w:rFonts w:asciiTheme="majorHAnsi" w:hAnsiTheme="majorHAnsi"/>
          <w:b/>
          <w:sz w:val="24"/>
          <w:szCs w:val="24"/>
        </w:rPr>
      </w:pPr>
    </w:p>
    <w:p w14:paraId="22989404" w14:textId="77777777" w:rsidR="003E5D26" w:rsidRDefault="003E5D26">
      <w:pPr>
        <w:tabs>
          <w:tab w:val="right" w:pos="9924"/>
        </w:tabs>
        <w:autoSpaceDE w:val="0"/>
        <w:spacing w:after="0" w:line="240" w:lineRule="auto"/>
        <w:ind w:left="-30"/>
        <w:jc w:val="center"/>
        <w:rPr>
          <w:rFonts w:asciiTheme="majorHAnsi" w:hAnsiTheme="majorHAnsi"/>
          <w:b/>
          <w:sz w:val="24"/>
          <w:szCs w:val="24"/>
        </w:rPr>
      </w:pPr>
    </w:p>
    <w:p w14:paraId="2590B2C9" w14:textId="77777777" w:rsidR="003E5D26" w:rsidRDefault="003E5D26">
      <w:pPr>
        <w:tabs>
          <w:tab w:val="right" w:pos="9924"/>
        </w:tabs>
        <w:autoSpaceDE w:val="0"/>
        <w:spacing w:after="0" w:line="240" w:lineRule="auto"/>
        <w:ind w:left="-30"/>
        <w:jc w:val="center"/>
        <w:rPr>
          <w:rFonts w:asciiTheme="majorHAnsi" w:hAnsiTheme="majorHAnsi"/>
          <w:b/>
          <w:sz w:val="24"/>
          <w:szCs w:val="24"/>
        </w:rPr>
      </w:pPr>
    </w:p>
    <w:p w14:paraId="003AA959" w14:textId="52731F9D" w:rsidR="009023C9" w:rsidRPr="00086238" w:rsidRDefault="009023C9">
      <w:pPr>
        <w:tabs>
          <w:tab w:val="right" w:pos="9924"/>
        </w:tabs>
        <w:autoSpaceDE w:val="0"/>
        <w:spacing w:after="0" w:line="240" w:lineRule="auto"/>
        <w:ind w:left="-30"/>
        <w:jc w:val="center"/>
        <w:rPr>
          <w:rFonts w:asciiTheme="majorHAnsi" w:hAnsiTheme="majorHAnsi"/>
          <w:b/>
          <w:sz w:val="24"/>
          <w:szCs w:val="24"/>
        </w:rPr>
      </w:pPr>
      <w:r w:rsidRPr="00086238">
        <w:rPr>
          <w:rFonts w:asciiTheme="majorHAnsi" w:hAnsiTheme="majorHAnsi"/>
          <w:b/>
          <w:sz w:val="24"/>
          <w:szCs w:val="24"/>
        </w:rPr>
        <w:t>§</w:t>
      </w:r>
      <w:r w:rsidR="007E5843">
        <w:rPr>
          <w:rFonts w:asciiTheme="majorHAnsi" w:hAnsiTheme="majorHAnsi"/>
          <w:b/>
          <w:sz w:val="24"/>
          <w:szCs w:val="24"/>
        </w:rPr>
        <w:t xml:space="preserve"> 4</w:t>
      </w:r>
      <w:r w:rsidRPr="00086238">
        <w:rPr>
          <w:rFonts w:asciiTheme="majorHAnsi" w:hAnsiTheme="majorHAnsi"/>
          <w:b/>
          <w:sz w:val="24"/>
          <w:szCs w:val="24"/>
        </w:rPr>
        <w:t xml:space="preserve"> </w:t>
      </w:r>
    </w:p>
    <w:p w14:paraId="143CC1B4" w14:textId="781B4AC3" w:rsidR="00995519" w:rsidRDefault="00995519" w:rsidP="00995519">
      <w:pPr>
        <w:autoSpaceDE w:val="0"/>
        <w:spacing w:after="0" w:line="240" w:lineRule="auto"/>
        <w:jc w:val="both"/>
        <w:rPr>
          <w:rFonts w:asciiTheme="majorHAnsi" w:hAnsiTheme="majorHAnsi"/>
          <w:color w:val="000000"/>
          <w:sz w:val="24"/>
          <w:szCs w:val="24"/>
        </w:rPr>
      </w:pPr>
    </w:p>
    <w:p w14:paraId="3066D718" w14:textId="77777777" w:rsidR="00995519" w:rsidRDefault="00995519" w:rsidP="00995519">
      <w:pPr>
        <w:autoSpaceDE w:val="0"/>
        <w:spacing w:after="0" w:line="240" w:lineRule="auto"/>
        <w:jc w:val="both"/>
        <w:rPr>
          <w:rFonts w:asciiTheme="majorHAnsi" w:hAnsiTheme="majorHAnsi"/>
          <w:color w:val="000000"/>
          <w:sz w:val="24"/>
          <w:szCs w:val="24"/>
        </w:rPr>
      </w:pPr>
      <w:r w:rsidRPr="00995519">
        <w:rPr>
          <w:rFonts w:asciiTheme="majorHAnsi" w:hAnsiTheme="majorHAnsi"/>
          <w:color w:val="000000"/>
          <w:sz w:val="24"/>
          <w:szCs w:val="24"/>
        </w:rPr>
        <w:t xml:space="preserve">1. Wykonawca zobowiązany jest zawiadomić niezwłocznie Zamawiającego o zauważonych wadach w dokumentacji budowlanej. </w:t>
      </w:r>
    </w:p>
    <w:p w14:paraId="13EFBCB3" w14:textId="42D2E9F9" w:rsidR="00995519" w:rsidRPr="00995519" w:rsidRDefault="00995519" w:rsidP="00995519">
      <w:pPr>
        <w:autoSpaceDE w:val="0"/>
        <w:spacing w:after="0" w:line="240" w:lineRule="auto"/>
        <w:jc w:val="both"/>
        <w:rPr>
          <w:rFonts w:asciiTheme="majorHAnsi" w:hAnsiTheme="majorHAnsi"/>
          <w:color w:val="000000"/>
          <w:sz w:val="24"/>
          <w:szCs w:val="24"/>
        </w:rPr>
      </w:pPr>
      <w:r w:rsidRPr="00995519">
        <w:rPr>
          <w:rFonts w:asciiTheme="majorHAnsi" w:hAnsiTheme="majorHAnsi"/>
          <w:color w:val="000000"/>
          <w:sz w:val="24"/>
          <w:szCs w:val="24"/>
        </w:rPr>
        <w:t>2. Wykonawca ponosi odpowiedzialność za wynikłą szkodę na skutek zaniechania zawiadomienia Zamawiającego o zauważonych wadach w dokumentacji budowlanej w szczególności w dokumentacji projektowej.</w:t>
      </w:r>
    </w:p>
    <w:p w14:paraId="6F26CADC" w14:textId="77777777" w:rsidR="00995519" w:rsidRPr="00995519" w:rsidRDefault="00995519" w:rsidP="00995519">
      <w:pPr>
        <w:autoSpaceDE w:val="0"/>
        <w:spacing w:after="0" w:line="240" w:lineRule="auto"/>
        <w:jc w:val="both"/>
        <w:rPr>
          <w:rFonts w:asciiTheme="majorHAnsi" w:hAnsiTheme="majorHAnsi"/>
          <w:color w:val="000000"/>
          <w:sz w:val="24"/>
          <w:szCs w:val="24"/>
        </w:rPr>
      </w:pPr>
      <w:r w:rsidRPr="00995519">
        <w:rPr>
          <w:rFonts w:asciiTheme="majorHAnsi" w:hAnsiTheme="majorHAnsi"/>
          <w:color w:val="000000"/>
          <w:sz w:val="24"/>
          <w:szCs w:val="24"/>
        </w:rPr>
        <w:t>3. Wykonawca ponosi odpowiedzialność za wszelkie szkody i straty, które spowodował w czasie realizacji przedmiotu umowy wobec Zamawiającego i osób trzecich.</w:t>
      </w:r>
    </w:p>
    <w:p w14:paraId="3E413DBA" w14:textId="77777777" w:rsidR="00995519" w:rsidRPr="00995519" w:rsidRDefault="00995519" w:rsidP="00995519">
      <w:pPr>
        <w:autoSpaceDE w:val="0"/>
        <w:spacing w:after="0" w:line="240" w:lineRule="auto"/>
        <w:jc w:val="both"/>
        <w:rPr>
          <w:rFonts w:asciiTheme="majorHAnsi" w:hAnsiTheme="majorHAnsi"/>
          <w:color w:val="000000"/>
          <w:sz w:val="24"/>
          <w:szCs w:val="24"/>
        </w:rPr>
      </w:pPr>
      <w:r w:rsidRPr="00995519">
        <w:rPr>
          <w:rFonts w:asciiTheme="majorHAnsi" w:hAnsiTheme="majorHAnsi"/>
          <w:color w:val="000000"/>
          <w:sz w:val="24"/>
          <w:szCs w:val="24"/>
        </w:rPr>
        <w:t>4. Wykonawca przy pracach związanych z realizacją przedmiotu zamówienia zobowiązuje się, do wykorzystywania wyłącznie maszyn, które będą wyposażone w absorbenty oleju, pozwalające na zbiór rozlanego oleju w przypadku awarii.</w:t>
      </w:r>
    </w:p>
    <w:p w14:paraId="67E9E04F" w14:textId="77777777" w:rsidR="00995519" w:rsidRPr="00995519" w:rsidRDefault="00995519" w:rsidP="00995519">
      <w:pPr>
        <w:autoSpaceDE w:val="0"/>
        <w:spacing w:after="0" w:line="240" w:lineRule="auto"/>
        <w:jc w:val="both"/>
        <w:rPr>
          <w:rFonts w:asciiTheme="majorHAnsi" w:hAnsiTheme="majorHAnsi"/>
          <w:color w:val="000000"/>
          <w:sz w:val="24"/>
          <w:szCs w:val="24"/>
        </w:rPr>
      </w:pPr>
      <w:r w:rsidRPr="00995519">
        <w:rPr>
          <w:rFonts w:asciiTheme="majorHAnsi" w:hAnsiTheme="majorHAnsi"/>
          <w:color w:val="000000"/>
          <w:sz w:val="24"/>
          <w:szCs w:val="24"/>
        </w:rPr>
        <w:t>5. Wykonawca jest zobowiązany do zawiadamiania wpisem do dziennika budowy i powiadomienia Inspektora Nadzoru Inwestorskiego o wykonaniu robót zanikających i ulegających zakryciu z 3 dniowym wyprzedzeniem umożliwiającym ich sprawdzenie przez Inspektora Nadzoru. Jeżeli Wykonawca nie poinformuje o tym fakcie Zamawiającego, zobowiązany będzie odkryć te roboty lub wykonać rozbiórkę, a następnie przywrócić je do stanu poprzedniego na własny koszt.</w:t>
      </w:r>
    </w:p>
    <w:p w14:paraId="124F2B71" w14:textId="77777777" w:rsidR="00995519" w:rsidRPr="00995519" w:rsidRDefault="00995519" w:rsidP="00995519">
      <w:pPr>
        <w:autoSpaceDE w:val="0"/>
        <w:spacing w:after="0" w:line="240" w:lineRule="auto"/>
        <w:jc w:val="both"/>
        <w:rPr>
          <w:rFonts w:asciiTheme="majorHAnsi" w:hAnsiTheme="majorHAnsi"/>
          <w:color w:val="000000"/>
          <w:sz w:val="24"/>
          <w:szCs w:val="24"/>
        </w:rPr>
      </w:pPr>
      <w:r w:rsidRPr="00995519">
        <w:rPr>
          <w:rFonts w:asciiTheme="majorHAnsi" w:hAnsiTheme="majorHAnsi"/>
          <w:color w:val="000000"/>
          <w:sz w:val="24"/>
          <w:szCs w:val="24"/>
        </w:rPr>
        <w:t>6. Z czynności opisanych w ust.5 sporządza się protokół odbioru robót zanikających i ulegających zakryciu podpisany przez inspektora nadzoru inwestorskiego i kierownika budowy. Stanowi on podstawę do realizacji kolejnych etapów robót budowlanych.</w:t>
      </w:r>
    </w:p>
    <w:p w14:paraId="4A101BDE" w14:textId="1EBFE696" w:rsidR="00995519" w:rsidRDefault="00995519" w:rsidP="00995519">
      <w:pPr>
        <w:autoSpaceDE w:val="0"/>
        <w:spacing w:after="0" w:line="240" w:lineRule="auto"/>
        <w:jc w:val="both"/>
        <w:rPr>
          <w:rFonts w:asciiTheme="majorHAnsi" w:hAnsiTheme="majorHAnsi"/>
          <w:color w:val="000000"/>
          <w:sz w:val="24"/>
          <w:szCs w:val="24"/>
        </w:rPr>
      </w:pPr>
      <w:r w:rsidRPr="00995519">
        <w:rPr>
          <w:rFonts w:asciiTheme="majorHAnsi" w:hAnsiTheme="majorHAnsi"/>
          <w:color w:val="000000"/>
          <w:sz w:val="24"/>
          <w:szCs w:val="24"/>
        </w:rPr>
        <w:t>7. Wykonywanie robót przez Wykonawcę przy pomocy podwykonawców odbywać się może za zgodą Zamawiającego wyłącznie na zasadach określonych w art. 6471 Kodeksu cywilnego cywilny z zastrzeżeniem postanowień ustawy Prawo zamówień publicznych.</w:t>
      </w:r>
    </w:p>
    <w:p w14:paraId="42FDBE24" w14:textId="2EE45C66" w:rsidR="00DF5DF4" w:rsidRPr="00086238" w:rsidRDefault="00DF5DF4" w:rsidP="00995519">
      <w:pPr>
        <w:autoSpaceDE w:val="0"/>
        <w:spacing w:after="0" w:line="240" w:lineRule="auto"/>
        <w:jc w:val="both"/>
        <w:rPr>
          <w:rFonts w:asciiTheme="majorHAnsi" w:hAnsiTheme="majorHAnsi"/>
          <w:color w:val="000000"/>
          <w:sz w:val="24"/>
          <w:szCs w:val="24"/>
        </w:rPr>
      </w:pPr>
      <w:r>
        <w:rPr>
          <w:rFonts w:asciiTheme="majorHAnsi" w:hAnsiTheme="majorHAnsi"/>
          <w:color w:val="000000"/>
          <w:sz w:val="24"/>
          <w:szCs w:val="24"/>
        </w:rPr>
        <w:t xml:space="preserve">8. </w:t>
      </w:r>
      <w:r w:rsidRPr="00DF5DF4">
        <w:rPr>
          <w:rFonts w:asciiTheme="majorHAnsi" w:hAnsiTheme="majorHAnsi"/>
          <w:color w:val="000000"/>
          <w:sz w:val="24"/>
          <w:szCs w:val="24"/>
        </w:rPr>
        <w:t>Wykonawca ponosi pełną odpowiedzialność za realizację przedmiotu zamówienia przez podwykonawcę.</w:t>
      </w:r>
    </w:p>
    <w:p w14:paraId="142BA864" w14:textId="07E8B84B" w:rsidR="009023C9" w:rsidRDefault="009023C9">
      <w:pPr>
        <w:autoSpaceDE w:val="0"/>
        <w:spacing w:after="0" w:line="240" w:lineRule="auto"/>
        <w:ind w:left="-30"/>
        <w:jc w:val="center"/>
        <w:rPr>
          <w:rFonts w:asciiTheme="majorHAnsi" w:hAnsiTheme="majorHAnsi"/>
          <w:b/>
          <w:color w:val="000000"/>
          <w:sz w:val="24"/>
          <w:szCs w:val="24"/>
        </w:rPr>
      </w:pPr>
      <w:r w:rsidRPr="00086238">
        <w:rPr>
          <w:rFonts w:asciiTheme="majorHAnsi" w:hAnsiTheme="majorHAnsi"/>
          <w:b/>
          <w:color w:val="000000"/>
          <w:sz w:val="24"/>
          <w:szCs w:val="24"/>
        </w:rPr>
        <w:t xml:space="preserve">§ </w:t>
      </w:r>
      <w:r w:rsidR="007E5843">
        <w:rPr>
          <w:rFonts w:asciiTheme="majorHAnsi" w:hAnsiTheme="majorHAnsi"/>
          <w:b/>
          <w:color w:val="000000"/>
          <w:sz w:val="24"/>
          <w:szCs w:val="24"/>
        </w:rPr>
        <w:t>5</w:t>
      </w:r>
    </w:p>
    <w:p w14:paraId="3D28AE52" w14:textId="19456F02" w:rsidR="00D508C5" w:rsidRDefault="00D508C5" w:rsidP="00D508C5">
      <w:pPr>
        <w:autoSpaceDE w:val="0"/>
        <w:spacing w:after="0" w:line="240" w:lineRule="auto"/>
        <w:ind w:left="-30"/>
        <w:rPr>
          <w:rFonts w:asciiTheme="majorHAnsi" w:hAnsiTheme="majorHAnsi"/>
          <w:b/>
          <w:color w:val="000000"/>
          <w:sz w:val="24"/>
          <w:szCs w:val="24"/>
        </w:rPr>
      </w:pPr>
    </w:p>
    <w:p w14:paraId="093C2A2C" w14:textId="77777777" w:rsidR="00D508C5" w:rsidRPr="00F34449" w:rsidRDefault="00D508C5" w:rsidP="00D508C5">
      <w:pPr>
        <w:autoSpaceDE w:val="0"/>
        <w:spacing w:after="0" w:line="240" w:lineRule="auto"/>
        <w:jc w:val="both"/>
        <w:rPr>
          <w:rFonts w:asciiTheme="majorHAnsi" w:hAnsiTheme="majorHAnsi"/>
          <w:color w:val="000000"/>
          <w:sz w:val="24"/>
          <w:szCs w:val="24"/>
        </w:rPr>
      </w:pPr>
      <w:r w:rsidRPr="00F34449">
        <w:rPr>
          <w:rFonts w:asciiTheme="majorHAnsi" w:hAnsiTheme="majorHAnsi"/>
          <w:color w:val="000000"/>
          <w:sz w:val="24"/>
          <w:szCs w:val="24"/>
        </w:rPr>
        <w:t>1. Zamawiający zapewnia nadzór Inwestorski nad robotami stanowiącymi przedmiot niniejszej umowy, zgodnie z ustawą z dnia 7 lipca 1994r. Prawo budowlane.</w:t>
      </w:r>
    </w:p>
    <w:p w14:paraId="642A7EB3" w14:textId="6A51CC86" w:rsidR="00D508C5" w:rsidRPr="00F34449" w:rsidRDefault="00D508C5" w:rsidP="00D508C5">
      <w:pPr>
        <w:autoSpaceDE w:val="0"/>
        <w:spacing w:after="0" w:line="240" w:lineRule="auto"/>
        <w:jc w:val="both"/>
        <w:rPr>
          <w:rFonts w:asciiTheme="majorHAnsi" w:hAnsiTheme="majorHAnsi"/>
          <w:color w:val="000000"/>
          <w:sz w:val="24"/>
          <w:szCs w:val="24"/>
        </w:rPr>
      </w:pPr>
      <w:r w:rsidRPr="00F34449">
        <w:rPr>
          <w:rFonts w:asciiTheme="majorHAnsi" w:hAnsiTheme="majorHAnsi"/>
          <w:color w:val="000000"/>
          <w:sz w:val="24"/>
          <w:szCs w:val="24"/>
        </w:rPr>
        <w:t>2. Przedstawicielem Zamawiającego w sprawie koordynowania procesu budowlanego jest Inspektor Nadzoru Inwestorskiego w osobie</w:t>
      </w:r>
      <w:r w:rsidR="00F34449" w:rsidRPr="00F34449">
        <w:rPr>
          <w:rFonts w:asciiTheme="majorHAnsi" w:hAnsiTheme="majorHAnsi"/>
          <w:color w:val="000000"/>
          <w:sz w:val="24"/>
          <w:szCs w:val="24"/>
        </w:rPr>
        <w:t xml:space="preserve"> </w:t>
      </w:r>
      <w:r w:rsidR="00637427">
        <w:rPr>
          <w:rFonts w:asciiTheme="majorHAnsi" w:hAnsiTheme="majorHAnsi"/>
          <w:color w:val="000000"/>
          <w:sz w:val="24"/>
          <w:szCs w:val="24"/>
        </w:rPr>
        <w:t>…………………………………….</w:t>
      </w:r>
    </w:p>
    <w:p w14:paraId="17C06809" w14:textId="74D10832" w:rsidR="00D508C5" w:rsidRDefault="00D508C5" w:rsidP="00D508C5">
      <w:pPr>
        <w:autoSpaceDE w:val="0"/>
        <w:spacing w:after="0" w:line="240" w:lineRule="auto"/>
        <w:jc w:val="both"/>
        <w:rPr>
          <w:rFonts w:asciiTheme="majorHAnsi" w:hAnsiTheme="majorHAnsi"/>
          <w:color w:val="000000"/>
          <w:sz w:val="24"/>
          <w:szCs w:val="24"/>
        </w:rPr>
      </w:pPr>
      <w:r w:rsidRPr="00F34449">
        <w:rPr>
          <w:rFonts w:asciiTheme="majorHAnsi" w:hAnsiTheme="majorHAnsi"/>
          <w:color w:val="000000"/>
          <w:sz w:val="24"/>
          <w:szCs w:val="24"/>
        </w:rPr>
        <w:t>3. Ustanowionym przez Wykonawcę Kierownikiem budowy jest: ………</w:t>
      </w:r>
      <w:r w:rsidR="00F34449">
        <w:rPr>
          <w:rFonts w:asciiTheme="majorHAnsi" w:hAnsiTheme="majorHAnsi"/>
          <w:color w:val="000000"/>
          <w:sz w:val="24"/>
          <w:szCs w:val="24"/>
        </w:rPr>
        <w:t>……………………………..</w:t>
      </w:r>
      <w:r w:rsidRPr="00F34449">
        <w:rPr>
          <w:rFonts w:asciiTheme="majorHAnsi" w:hAnsiTheme="majorHAnsi"/>
          <w:color w:val="000000"/>
          <w:sz w:val="24"/>
          <w:szCs w:val="24"/>
        </w:rPr>
        <w:t>…. działający w granicach umocowania określonego przepisami ustawy z dnia 7 lipca 1994r. Prawo budowlane.</w:t>
      </w:r>
    </w:p>
    <w:p w14:paraId="0CD51380" w14:textId="77777777" w:rsidR="00D508C5" w:rsidRPr="00086238" w:rsidRDefault="00D508C5" w:rsidP="009B2497">
      <w:pPr>
        <w:autoSpaceDE w:val="0"/>
        <w:spacing w:after="0" w:line="240" w:lineRule="auto"/>
        <w:rPr>
          <w:rFonts w:asciiTheme="majorHAnsi" w:hAnsiTheme="majorHAnsi"/>
          <w:b/>
          <w:color w:val="000000"/>
          <w:sz w:val="24"/>
          <w:szCs w:val="24"/>
        </w:rPr>
      </w:pPr>
    </w:p>
    <w:p w14:paraId="4F7E1E68" w14:textId="77777777" w:rsidR="00E06E93" w:rsidRPr="00086238" w:rsidRDefault="00E06E93" w:rsidP="00202581">
      <w:pPr>
        <w:suppressAutoHyphens w:val="0"/>
        <w:autoSpaceDE w:val="0"/>
        <w:autoSpaceDN w:val="0"/>
        <w:adjustRightInd w:val="0"/>
        <w:spacing w:after="34" w:line="240" w:lineRule="auto"/>
        <w:ind w:left="284" w:hanging="284"/>
        <w:jc w:val="both"/>
        <w:rPr>
          <w:rFonts w:asciiTheme="majorHAnsi" w:eastAsia="Times New Roman" w:hAnsiTheme="majorHAnsi" w:cs="Times New Roman"/>
          <w:color w:val="000000"/>
          <w:sz w:val="24"/>
          <w:szCs w:val="24"/>
          <w:lang w:eastAsia="pl-PL"/>
        </w:rPr>
      </w:pPr>
    </w:p>
    <w:p w14:paraId="05FBF8DA" w14:textId="16749957" w:rsidR="00202581" w:rsidRPr="00086238" w:rsidRDefault="00202581" w:rsidP="00202581">
      <w:pPr>
        <w:suppressAutoHyphens w:val="0"/>
        <w:autoSpaceDE w:val="0"/>
        <w:autoSpaceDN w:val="0"/>
        <w:adjustRightInd w:val="0"/>
        <w:spacing w:after="34" w:line="240" w:lineRule="auto"/>
        <w:ind w:left="284" w:hanging="284"/>
        <w:jc w:val="center"/>
        <w:rPr>
          <w:rFonts w:asciiTheme="majorHAnsi" w:eastAsia="Times New Roman" w:hAnsiTheme="majorHAnsi" w:cs="Times New Roman"/>
          <w:b/>
          <w:sz w:val="24"/>
          <w:szCs w:val="24"/>
          <w:lang w:eastAsia="pl-PL"/>
        </w:rPr>
      </w:pPr>
      <w:bookmarkStart w:id="2" w:name="_Hlk71797293"/>
      <w:r w:rsidRPr="00086238">
        <w:rPr>
          <w:rFonts w:asciiTheme="majorHAnsi" w:eastAsia="Times New Roman" w:hAnsiTheme="majorHAnsi" w:cs="Times New Roman"/>
          <w:b/>
          <w:sz w:val="24"/>
          <w:szCs w:val="24"/>
          <w:lang w:eastAsia="pl-PL"/>
        </w:rPr>
        <w:t>§</w:t>
      </w:r>
      <w:r w:rsidR="007E5843">
        <w:rPr>
          <w:rFonts w:asciiTheme="majorHAnsi" w:eastAsia="Times New Roman" w:hAnsiTheme="majorHAnsi" w:cs="Times New Roman"/>
          <w:b/>
          <w:sz w:val="24"/>
          <w:szCs w:val="24"/>
          <w:lang w:eastAsia="pl-PL"/>
        </w:rPr>
        <w:t xml:space="preserve"> 6</w:t>
      </w:r>
    </w:p>
    <w:bookmarkEnd w:id="2"/>
    <w:p w14:paraId="49174E63" w14:textId="1F1BFE28" w:rsidR="009B2497" w:rsidRPr="00FF54EE" w:rsidRDefault="009B2497" w:rsidP="00FF54EE">
      <w:pPr>
        <w:pStyle w:val="Akapitzlist"/>
        <w:numPr>
          <w:ilvl w:val="0"/>
          <w:numId w:val="15"/>
        </w:numPr>
        <w:suppressAutoHyphens w:val="0"/>
        <w:autoSpaceDE w:val="0"/>
        <w:autoSpaceDN w:val="0"/>
        <w:adjustRightInd w:val="0"/>
        <w:spacing w:after="34" w:line="240" w:lineRule="auto"/>
        <w:jc w:val="both"/>
        <w:rPr>
          <w:rFonts w:asciiTheme="majorHAnsi" w:eastAsia="Times New Roman" w:hAnsiTheme="majorHAnsi" w:cs="Times New Roman"/>
          <w:sz w:val="24"/>
          <w:szCs w:val="24"/>
          <w:lang w:eastAsia="pl-PL"/>
        </w:rPr>
      </w:pPr>
      <w:r w:rsidRPr="00FF54EE">
        <w:rPr>
          <w:rFonts w:asciiTheme="majorHAnsi" w:eastAsia="Times New Roman" w:hAnsiTheme="majorHAnsi" w:cs="Times New Roman"/>
          <w:sz w:val="24"/>
          <w:szCs w:val="24"/>
          <w:lang w:eastAsia="pl-PL"/>
        </w:rPr>
        <w:t xml:space="preserve">Wykonawca zobowiązany jest do usunięcia w terminie 3 dni z terenu budowy i niedopuszczenia do jakiegokolwiek etapu realizacji Przedmiotu umowy osoby </w:t>
      </w:r>
      <w:r w:rsidRPr="00FF54EE">
        <w:rPr>
          <w:rFonts w:asciiTheme="majorHAnsi" w:eastAsia="Times New Roman" w:hAnsiTheme="majorHAnsi" w:cs="Times New Roman"/>
          <w:sz w:val="24"/>
          <w:szCs w:val="24"/>
          <w:lang w:eastAsia="pl-PL"/>
        </w:rPr>
        <w:lastRenderedPageBreak/>
        <w:t>należącej do personelu Wykonawcy lub jego podwykonawcy, co do której żądanie takie wniósł Zamawiający.</w:t>
      </w:r>
    </w:p>
    <w:p w14:paraId="1E27176A" w14:textId="77777777" w:rsidR="009B2497" w:rsidRPr="009B2497" w:rsidRDefault="009B2497" w:rsidP="009B2497">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sidRPr="009B2497">
        <w:rPr>
          <w:rFonts w:asciiTheme="majorHAnsi" w:eastAsia="Times New Roman" w:hAnsiTheme="majorHAnsi" w:cs="Times New Roman"/>
          <w:sz w:val="24"/>
          <w:szCs w:val="24"/>
          <w:lang w:eastAsia="pl-PL"/>
        </w:rPr>
        <w:t>Zamawiający może zwrócić się o usunięcie określonych osób, gdy osoby te:</w:t>
      </w:r>
    </w:p>
    <w:p w14:paraId="5CBA031D" w14:textId="13A3F9C0" w:rsidR="009B2497" w:rsidRPr="009B2497" w:rsidRDefault="009B2497" w:rsidP="009B2497">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 xml:space="preserve">- </w:t>
      </w:r>
      <w:r w:rsidR="00FF54EE">
        <w:rPr>
          <w:rFonts w:asciiTheme="majorHAnsi" w:eastAsia="Times New Roman" w:hAnsiTheme="majorHAnsi" w:cs="Times New Roman"/>
          <w:sz w:val="24"/>
          <w:szCs w:val="24"/>
          <w:lang w:eastAsia="pl-PL"/>
        </w:rPr>
        <w:t xml:space="preserve"> </w:t>
      </w:r>
      <w:r w:rsidRPr="009B2497">
        <w:rPr>
          <w:rFonts w:asciiTheme="majorHAnsi" w:eastAsia="Times New Roman" w:hAnsiTheme="majorHAnsi" w:cs="Times New Roman"/>
          <w:sz w:val="24"/>
          <w:szCs w:val="24"/>
          <w:lang w:eastAsia="pl-PL"/>
        </w:rPr>
        <w:t>nie przestrzegają przepisów BHP,</w:t>
      </w:r>
    </w:p>
    <w:p w14:paraId="671665EB" w14:textId="0CEAB92D" w:rsidR="009B2497" w:rsidRPr="009B2497" w:rsidRDefault="009B2497" w:rsidP="009B2497">
      <w:pPr>
        <w:suppressAutoHyphens w:val="0"/>
        <w:autoSpaceDE w:val="0"/>
        <w:autoSpaceDN w:val="0"/>
        <w:adjustRightInd w:val="0"/>
        <w:spacing w:after="34" w:line="240" w:lineRule="auto"/>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 xml:space="preserve">- </w:t>
      </w:r>
      <w:r w:rsidRPr="009B2497">
        <w:rPr>
          <w:rFonts w:asciiTheme="majorHAnsi" w:eastAsia="Times New Roman" w:hAnsiTheme="majorHAnsi" w:cs="Times New Roman"/>
          <w:sz w:val="24"/>
          <w:szCs w:val="24"/>
          <w:lang w:eastAsia="pl-PL"/>
        </w:rPr>
        <w:t xml:space="preserve"> nie prowadzą dokumentacji budowy zgodnie z Prawem budowlanym,</w:t>
      </w:r>
    </w:p>
    <w:p w14:paraId="6150E846" w14:textId="35D4B2E7" w:rsidR="009B2497" w:rsidRPr="009B2497" w:rsidRDefault="009B2497" w:rsidP="009B2497">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 xml:space="preserve">- </w:t>
      </w:r>
      <w:r w:rsidRPr="009B2497">
        <w:rPr>
          <w:rFonts w:asciiTheme="majorHAnsi" w:eastAsia="Times New Roman" w:hAnsiTheme="majorHAnsi" w:cs="Times New Roman"/>
          <w:sz w:val="24"/>
          <w:szCs w:val="24"/>
          <w:lang w:eastAsia="pl-PL"/>
        </w:rPr>
        <w:t xml:space="preserve"> nie wykonują robót budowlanych zgodnie z dokumentacją budowlaną oraz zasadami wiedzy technicznej.</w:t>
      </w:r>
    </w:p>
    <w:p w14:paraId="77EBA197" w14:textId="77777777" w:rsidR="009B2497" w:rsidRPr="009B2497" w:rsidRDefault="009B2497" w:rsidP="009B2497">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sidRPr="009B2497">
        <w:rPr>
          <w:rFonts w:asciiTheme="majorHAnsi" w:eastAsia="Times New Roman" w:hAnsiTheme="majorHAnsi" w:cs="Times New Roman"/>
          <w:sz w:val="24"/>
          <w:szCs w:val="24"/>
          <w:lang w:eastAsia="pl-PL"/>
        </w:rPr>
        <w:t>2. Wykonawca ma obowiązek zapewnienia Zamawiającemu oraz wszystkim osobom upoważnionym przez niego, jak też innym uczestnikom procesu budowlanego, dostępu do terenu budowy i do każdego miejsca, gdzie roboty w związku z umową będą wykonywane.</w:t>
      </w:r>
    </w:p>
    <w:p w14:paraId="25A307BB" w14:textId="3BE014F2" w:rsidR="009B2497" w:rsidRPr="009B2497" w:rsidRDefault="009B2497" w:rsidP="009B2497">
      <w:pPr>
        <w:suppressAutoHyphens w:val="0"/>
        <w:autoSpaceDE w:val="0"/>
        <w:autoSpaceDN w:val="0"/>
        <w:adjustRightInd w:val="0"/>
        <w:spacing w:after="34" w:line="240" w:lineRule="auto"/>
        <w:jc w:val="both"/>
        <w:rPr>
          <w:rFonts w:asciiTheme="majorHAnsi" w:eastAsia="Times New Roman" w:hAnsiTheme="majorHAnsi" w:cs="Times New Roman"/>
          <w:sz w:val="24"/>
          <w:szCs w:val="24"/>
          <w:lang w:eastAsia="pl-PL"/>
        </w:rPr>
      </w:pPr>
    </w:p>
    <w:p w14:paraId="7A6C5DBB" w14:textId="77777777" w:rsidR="009B2497" w:rsidRPr="009B2497" w:rsidRDefault="009B2497" w:rsidP="009B2497">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sidRPr="009B2497">
        <w:rPr>
          <w:rFonts w:asciiTheme="majorHAnsi" w:eastAsia="Times New Roman" w:hAnsiTheme="majorHAnsi" w:cs="Times New Roman"/>
          <w:sz w:val="24"/>
          <w:szCs w:val="24"/>
          <w:lang w:eastAsia="pl-PL"/>
        </w:rPr>
        <w:t>3. Wykonawca zobowiązany jest prowadzić na bieżąco i przechowywać dokumenty zgodnie z art. 3 pkt. 13 i art. 46 ustawy Prawo budowlane.</w:t>
      </w:r>
    </w:p>
    <w:p w14:paraId="2A54D61B" w14:textId="77777777" w:rsidR="009B2497" w:rsidRPr="009B2497" w:rsidRDefault="009B2497" w:rsidP="009B2497">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sidRPr="009B2497">
        <w:rPr>
          <w:rFonts w:asciiTheme="majorHAnsi" w:eastAsia="Times New Roman" w:hAnsiTheme="majorHAnsi" w:cs="Times New Roman"/>
          <w:sz w:val="24"/>
          <w:szCs w:val="24"/>
          <w:lang w:eastAsia="pl-PL"/>
        </w:rPr>
        <w:t>4. Wykonawca ma obowiązek zapewnienia bezpieczeństwa i ochrony zdrowia podczas wykonywania wszystkich czynności na terenie budowy, zgodnie z planem BIOZ. Za nienależyte wykonanie tych obowiązków będzie ponosił odpowiedzialność odszkodowawczą.</w:t>
      </w:r>
    </w:p>
    <w:p w14:paraId="2C8DA7ED" w14:textId="13A6975D" w:rsidR="00EC78CC" w:rsidRPr="00086238" w:rsidRDefault="009B2497" w:rsidP="009B2497">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sidRPr="009B2497">
        <w:rPr>
          <w:rFonts w:asciiTheme="majorHAnsi" w:eastAsia="Times New Roman" w:hAnsiTheme="majorHAnsi" w:cs="Times New Roman"/>
          <w:sz w:val="24"/>
          <w:szCs w:val="24"/>
          <w:lang w:eastAsia="pl-PL"/>
        </w:rPr>
        <w:t>5. Od daty protokolarnego przejęcia budowy do końcowego odbioru robót, Wykonawca ponosi odpowiedzialność na zasadach ogólnych, za wszelkie szkody powstałe na budowie.</w:t>
      </w:r>
    </w:p>
    <w:p w14:paraId="517006FD" w14:textId="77777777" w:rsidR="00656FB7" w:rsidRPr="00086238" w:rsidRDefault="00656FB7" w:rsidP="00EC78CC">
      <w:pPr>
        <w:spacing w:after="0" w:line="240" w:lineRule="auto"/>
        <w:ind w:left="284"/>
        <w:jc w:val="both"/>
        <w:rPr>
          <w:rFonts w:asciiTheme="majorHAnsi" w:hAnsiTheme="majorHAnsi" w:cs="Times New Roman"/>
          <w:sz w:val="24"/>
          <w:szCs w:val="24"/>
        </w:rPr>
      </w:pPr>
    </w:p>
    <w:p w14:paraId="51C8F439" w14:textId="77777777" w:rsidR="00742DCC" w:rsidRPr="00086238" w:rsidRDefault="00742DCC" w:rsidP="00742DCC">
      <w:pPr>
        <w:tabs>
          <w:tab w:val="right" w:pos="9924"/>
        </w:tabs>
        <w:autoSpaceDE w:val="0"/>
        <w:spacing w:after="0" w:line="240" w:lineRule="auto"/>
        <w:ind w:left="-30"/>
        <w:jc w:val="center"/>
        <w:rPr>
          <w:rFonts w:asciiTheme="majorHAnsi" w:hAnsiTheme="majorHAnsi"/>
          <w:b/>
          <w:sz w:val="24"/>
          <w:szCs w:val="24"/>
        </w:rPr>
      </w:pPr>
    </w:p>
    <w:p w14:paraId="254E0028" w14:textId="25A4E286" w:rsidR="00742DCC" w:rsidRPr="00086238" w:rsidRDefault="006D1D4C" w:rsidP="00742DCC">
      <w:pPr>
        <w:tabs>
          <w:tab w:val="right" w:pos="9924"/>
        </w:tabs>
        <w:autoSpaceDE w:val="0"/>
        <w:spacing w:after="0" w:line="240" w:lineRule="auto"/>
        <w:ind w:left="-30"/>
        <w:jc w:val="center"/>
        <w:rPr>
          <w:rFonts w:asciiTheme="majorHAnsi" w:hAnsiTheme="majorHAnsi"/>
          <w:b/>
          <w:sz w:val="24"/>
          <w:szCs w:val="24"/>
        </w:rPr>
      </w:pPr>
      <w:r w:rsidRPr="00086238">
        <w:rPr>
          <w:rFonts w:asciiTheme="majorHAnsi" w:hAnsiTheme="majorHAnsi"/>
          <w:b/>
          <w:sz w:val="24"/>
          <w:szCs w:val="24"/>
        </w:rPr>
        <w:t xml:space="preserve">§ </w:t>
      </w:r>
      <w:r w:rsidR="007E5843">
        <w:rPr>
          <w:rFonts w:asciiTheme="majorHAnsi" w:hAnsiTheme="majorHAnsi"/>
          <w:b/>
          <w:sz w:val="24"/>
          <w:szCs w:val="24"/>
        </w:rPr>
        <w:t>7</w:t>
      </w:r>
    </w:p>
    <w:p w14:paraId="5E29AE7C" w14:textId="77777777" w:rsidR="00882A26" w:rsidRPr="00882A26" w:rsidRDefault="00882A26" w:rsidP="00882A26">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sidRPr="00882A26">
        <w:rPr>
          <w:rFonts w:asciiTheme="majorHAnsi" w:eastAsia="Times New Roman" w:hAnsiTheme="majorHAnsi" w:cs="Times New Roman"/>
          <w:sz w:val="24"/>
          <w:szCs w:val="24"/>
          <w:lang w:eastAsia="pl-PL"/>
        </w:rPr>
        <w:t>1. W ramach ustalonego wynagrodzenia Wykonawca:</w:t>
      </w:r>
    </w:p>
    <w:p w14:paraId="0017A3EB" w14:textId="5981EA08" w:rsidR="00882A26" w:rsidRPr="00882A26" w:rsidRDefault="00AF6F6B" w:rsidP="00882A26">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a)</w:t>
      </w:r>
      <w:r w:rsidR="00882A26" w:rsidRPr="00882A26">
        <w:rPr>
          <w:rFonts w:asciiTheme="majorHAnsi" w:eastAsia="Times New Roman" w:hAnsiTheme="majorHAnsi" w:cs="Times New Roman"/>
          <w:sz w:val="24"/>
          <w:szCs w:val="24"/>
          <w:lang w:eastAsia="pl-PL"/>
        </w:rPr>
        <w:t xml:space="preserve"> Zapewni pełną obsługę w zakresie wykonania pomiarów i dokumentacji powykonawczej, w szczególności zapewni sprawne przeprowadzenie odbioru technicznego, który dokonuje komisja składająca się z inspektora nadzoru inwestorskiego i kierownika budowy oraz pracowników Zamawiającego.</w:t>
      </w:r>
    </w:p>
    <w:p w14:paraId="25F80BD2" w14:textId="4DCA533F" w:rsidR="00882A26" w:rsidRPr="00882A26" w:rsidRDefault="00AF6F6B" w:rsidP="00882A26">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b)</w:t>
      </w:r>
      <w:r w:rsidR="00882A26" w:rsidRPr="00882A26">
        <w:rPr>
          <w:rFonts w:asciiTheme="majorHAnsi" w:eastAsia="Times New Roman" w:hAnsiTheme="majorHAnsi" w:cs="Times New Roman"/>
          <w:sz w:val="24"/>
          <w:szCs w:val="24"/>
          <w:lang w:eastAsia="pl-PL"/>
        </w:rPr>
        <w:t xml:space="preserve"> Zapewni pełną obsługę geodezyjną i geologiczną dla przedmiotowej inwestycji przez cały okres jej trwania oraz sporządzi geodezyjną i geologiczną dokumentację powykonawczą umożliwiającą odbiór obiektu do użytkowania która stanowić będzie załącznik do dokumentacji powykonawczej</w:t>
      </w:r>
    </w:p>
    <w:p w14:paraId="37EA3987" w14:textId="751DA4B1" w:rsidR="00882A26" w:rsidRPr="00882A26" w:rsidRDefault="00AF6F6B" w:rsidP="00882A26">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c)</w:t>
      </w:r>
      <w:r w:rsidR="00882A26" w:rsidRPr="00882A26">
        <w:rPr>
          <w:rFonts w:asciiTheme="majorHAnsi" w:eastAsia="Times New Roman" w:hAnsiTheme="majorHAnsi" w:cs="Times New Roman"/>
          <w:sz w:val="24"/>
          <w:szCs w:val="24"/>
          <w:lang w:eastAsia="pl-PL"/>
        </w:rPr>
        <w:t xml:space="preserve"> Zapewni dokonywanie zgłoszeń do odpowiednich organów (m.in. organów budowlanych) w związku z realizacją umowy. W tym zakresie Zamawiający zobowiązuje się każdorazowo na wniosek Wykonawcy udzielić stosownego pełnomocnictwa.</w:t>
      </w:r>
    </w:p>
    <w:p w14:paraId="2FADC709" w14:textId="08492C12" w:rsidR="00882A26" w:rsidRPr="00882A26" w:rsidRDefault="00AF6F6B" w:rsidP="00882A26">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d)</w:t>
      </w:r>
      <w:r w:rsidR="00882A26" w:rsidRPr="00882A26">
        <w:rPr>
          <w:rFonts w:asciiTheme="majorHAnsi" w:eastAsia="Times New Roman" w:hAnsiTheme="majorHAnsi" w:cs="Times New Roman"/>
          <w:sz w:val="24"/>
          <w:szCs w:val="24"/>
          <w:lang w:eastAsia="pl-PL"/>
        </w:rPr>
        <w:t xml:space="preserve"> Dokona wszelkich formalności związanych ze złożeniem wniosku o uzyskanie decyzji pozwolenie na użytkowanie wraz ze złożeniem tego wniosku w imieniu Zamawiającego</w:t>
      </w:r>
    </w:p>
    <w:p w14:paraId="38B979B0" w14:textId="4BC37C3D" w:rsidR="00882A26" w:rsidRPr="00882A26" w:rsidRDefault="00AF6F6B" w:rsidP="00882A26">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e)</w:t>
      </w:r>
      <w:r w:rsidR="00882A26" w:rsidRPr="00882A26">
        <w:rPr>
          <w:rFonts w:asciiTheme="majorHAnsi" w:eastAsia="Times New Roman" w:hAnsiTheme="majorHAnsi" w:cs="Times New Roman"/>
          <w:sz w:val="24"/>
          <w:szCs w:val="24"/>
          <w:lang w:eastAsia="pl-PL"/>
        </w:rPr>
        <w:t xml:space="preserve"> Przeprowadzi branżowe próby i odbiory techniczne i technologiczne.</w:t>
      </w:r>
    </w:p>
    <w:p w14:paraId="0A3CD550" w14:textId="22BA072E" w:rsidR="00882A26" w:rsidRPr="00882A26" w:rsidRDefault="00AF6F6B" w:rsidP="00851FD4">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lastRenderedPageBreak/>
        <w:t>f)</w:t>
      </w:r>
      <w:r w:rsidR="00882A26" w:rsidRPr="00882A26">
        <w:rPr>
          <w:rFonts w:asciiTheme="majorHAnsi" w:eastAsia="Times New Roman" w:hAnsiTheme="majorHAnsi" w:cs="Times New Roman"/>
          <w:sz w:val="24"/>
          <w:szCs w:val="24"/>
          <w:lang w:eastAsia="pl-PL"/>
        </w:rPr>
        <w:t xml:space="preserve"> Usunie z placu budowy pozostałe elementy po budowie, w tym, a także uporządkuje teren budowy, przywróci stan pierwotny dróg dojazdowych na plac budowy i przekaże go Zamawiającemu w terminie ustalonym dla odbioru końcowego robót. W przypadku stwierdzenia obecności materiałów, które są klasyfikowane, jako odpad należy je zutylizować zgodnie z ustawą z dnia 14.12.2012 roku o odpadach; dokumenty potwierdzające przeprowadzoną utylizację przekazać Zamawiającemu za pośrednictwem Inspektora nadzoru.</w:t>
      </w:r>
    </w:p>
    <w:p w14:paraId="5AD0162F" w14:textId="53C21C62" w:rsidR="00882A26" w:rsidRPr="00882A26" w:rsidRDefault="00AF6F6B" w:rsidP="00882A26">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h)</w:t>
      </w:r>
      <w:r w:rsidR="00882A26" w:rsidRPr="00882A26">
        <w:rPr>
          <w:rFonts w:asciiTheme="majorHAnsi" w:eastAsia="Times New Roman" w:hAnsiTheme="majorHAnsi" w:cs="Times New Roman"/>
          <w:sz w:val="24"/>
          <w:szCs w:val="24"/>
          <w:lang w:eastAsia="pl-PL"/>
        </w:rPr>
        <w:t xml:space="preserve"> Sporządzi przed </w:t>
      </w:r>
      <w:r w:rsidR="00882A26" w:rsidRPr="003630AE">
        <w:rPr>
          <w:rFonts w:asciiTheme="majorHAnsi" w:eastAsia="Times New Roman" w:hAnsiTheme="majorHAnsi" w:cs="Times New Roman"/>
          <w:sz w:val="24"/>
          <w:szCs w:val="24"/>
          <w:lang w:eastAsia="pl-PL"/>
        </w:rPr>
        <w:t>rozpoczęciem budowy, plan bezpieczeństwa i ochrony zdrowia w</w:t>
      </w:r>
      <w:r w:rsidR="00882A26" w:rsidRPr="00882A26">
        <w:rPr>
          <w:rFonts w:asciiTheme="majorHAnsi" w:eastAsia="Times New Roman" w:hAnsiTheme="majorHAnsi" w:cs="Times New Roman"/>
          <w:sz w:val="24"/>
          <w:szCs w:val="24"/>
          <w:lang w:eastAsia="pl-PL"/>
        </w:rPr>
        <w:t xml:space="preserve"> zakresie określonym w art. 21a ustawy z dnia 21.07.2001 r o zmianie ustawy prawo budowlane oraz Rozporządzenie Ministra Infrastruktury z dnia 23.06.2003 r. w sprawie szczegółowego zakresu i form planu bezpieczeństwa i ochrony zdrowia oraz szczegółowego zakresu rodzaju robót budowlanych, stwarzających zagrożenia bezpieczeństwa i zdrowia ludzi i dostarczy go Zamawiającemu.</w:t>
      </w:r>
    </w:p>
    <w:p w14:paraId="7BEFE4C8" w14:textId="629A9555" w:rsidR="00882A26" w:rsidRPr="00882A26" w:rsidRDefault="00AF6F6B" w:rsidP="00882A26">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i)</w:t>
      </w:r>
      <w:r w:rsidR="00882A26" w:rsidRPr="00882A26">
        <w:rPr>
          <w:rFonts w:asciiTheme="majorHAnsi" w:eastAsia="Times New Roman" w:hAnsiTheme="majorHAnsi" w:cs="Times New Roman"/>
          <w:sz w:val="24"/>
          <w:szCs w:val="24"/>
          <w:lang w:eastAsia="pl-PL"/>
        </w:rPr>
        <w:t xml:space="preserve"> Dokona zgłoszenia rozpoczęcia budowy do Powiatowego Nadzoru Budowlanego, na </w:t>
      </w:r>
      <w:r w:rsidR="00882A26" w:rsidRPr="003630AE">
        <w:rPr>
          <w:rFonts w:asciiTheme="majorHAnsi" w:eastAsia="Times New Roman" w:hAnsiTheme="majorHAnsi" w:cs="Times New Roman"/>
          <w:sz w:val="24"/>
          <w:szCs w:val="24"/>
          <w:lang w:eastAsia="pl-PL"/>
        </w:rPr>
        <w:t>podstawie dokumentów dostarczonych przez zamawiającego i przekaże potwierdzenie Zamawiającemu.</w:t>
      </w:r>
    </w:p>
    <w:p w14:paraId="3D28D972" w14:textId="0FDECC1B" w:rsidR="00882A26" w:rsidRPr="00882A26" w:rsidRDefault="00AF6F6B" w:rsidP="00882A26">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j)</w:t>
      </w:r>
      <w:r w:rsidR="00882A26" w:rsidRPr="00882A26">
        <w:rPr>
          <w:rFonts w:asciiTheme="majorHAnsi" w:eastAsia="Times New Roman" w:hAnsiTheme="majorHAnsi" w:cs="Times New Roman"/>
          <w:sz w:val="24"/>
          <w:szCs w:val="24"/>
          <w:lang w:eastAsia="pl-PL"/>
        </w:rPr>
        <w:t xml:space="preserve"> Zabezpieczy wodę i energię elektryczną na terenie budowy, stosownie do potrzeb budowy.</w:t>
      </w:r>
    </w:p>
    <w:p w14:paraId="7C782F1B" w14:textId="59FF62FD" w:rsidR="00882A26" w:rsidRPr="00882A26" w:rsidRDefault="00AF6F6B" w:rsidP="00AF6F6B">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k</w:t>
      </w:r>
      <w:r w:rsidR="00882A26" w:rsidRPr="00882A26">
        <w:rPr>
          <w:rFonts w:asciiTheme="majorHAnsi" w:eastAsia="Times New Roman" w:hAnsiTheme="majorHAnsi" w:cs="Times New Roman"/>
          <w:sz w:val="24"/>
          <w:szCs w:val="24"/>
          <w:lang w:eastAsia="pl-PL"/>
        </w:rPr>
        <w:t xml:space="preserve">) </w:t>
      </w:r>
      <w:r w:rsidR="00BD0F11">
        <w:rPr>
          <w:rFonts w:asciiTheme="majorHAnsi" w:eastAsia="Times New Roman" w:hAnsiTheme="majorHAnsi" w:cs="Times New Roman"/>
          <w:sz w:val="24"/>
          <w:szCs w:val="24"/>
          <w:lang w:eastAsia="pl-PL"/>
        </w:rPr>
        <w:t xml:space="preserve">Zamawiający </w:t>
      </w:r>
      <w:r w:rsidR="00882A26" w:rsidRPr="00882A26">
        <w:rPr>
          <w:rFonts w:asciiTheme="majorHAnsi" w:eastAsia="Times New Roman" w:hAnsiTheme="majorHAnsi" w:cs="Times New Roman"/>
          <w:sz w:val="24"/>
          <w:szCs w:val="24"/>
          <w:lang w:eastAsia="pl-PL"/>
        </w:rPr>
        <w:t xml:space="preserve"> </w:t>
      </w:r>
      <w:r w:rsidR="00BD0F11">
        <w:rPr>
          <w:rFonts w:asciiTheme="majorHAnsi" w:eastAsia="Times New Roman" w:hAnsiTheme="majorHAnsi" w:cs="Times New Roman"/>
          <w:sz w:val="24"/>
          <w:szCs w:val="24"/>
          <w:lang w:eastAsia="pl-PL"/>
        </w:rPr>
        <w:t>wskaże Wykonawcy punkty przyłączenia wody i energii elektrycznej.</w:t>
      </w:r>
      <w:r w:rsidR="00882A26" w:rsidRPr="00882A26">
        <w:rPr>
          <w:rFonts w:asciiTheme="majorHAnsi" w:eastAsia="Times New Roman" w:hAnsiTheme="majorHAnsi" w:cs="Times New Roman"/>
          <w:sz w:val="24"/>
          <w:szCs w:val="24"/>
          <w:lang w:eastAsia="pl-PL"/>
        </w:rPr>
        <w:t xml:space="preserve"> </w:t>
      </w:r>
      <w:r w:rsidR="00BD0F11">
        <w:rPr>
          <w:rFonts w:asciiTheme="majorHAnsi" w:eastAsia="Times New Roman" w:hAnsiTheme="majorHAnsi" w:cs="Times New Roman"/>
          <w:sz w:val="24"/>
          <w:szCs w:val="24"/>
          <w:lang w:eastAsia="pl-PL"/>
        </w:rPr>
        <w:t xml:space="preserve">Koszty </w:t>
      </w:r>
      <w:r w:rsidR="00882A26" w:rsidRPr="00882A26">
        <w:rPr>
          <w:rFonts w:asciiTheme="majorHAnsi" w:eastAsia="Times New Roman" w:hAnsiTheme="majorHAnsi" w:cs="Times New Roman"/>
          <w:sz w:val="24"/>
          <w:szCs w:val="24"/>
          <w:lang w:eastAsia="pl-PL"/>
        </w:rPr>
        <w:t xml:space="preserve"> zużycia wody i energii w okresie realizacji robót</w:t>
      </w:r>
      <w:r w:rsidR="00BD0F11">
        <w:rPr>
          <w:rFonts w:asciiTheme="majorHAnsi" w:eastAsia="Times New Roman" w:hAnsiTheme="majorHAnsi" w:cs="Times New Roman"/>
          <w:sz w:val="24"/>
          <w:szCs w:val="24"/>
          <w:lang w:eastAsia="pl-PL"/>
        </w:rPr>
        <w:t xml:space="preserve"> ponosić będzie Wykonawca.</w:t>
      </w:r>
    </w:p>
    <w:p w14:paraId="3161AFA0" w14:textId="312B80D3" w:rsidR="009023C9" w:rsidRPr="00882A26" w:rsidRDefault="00AF6F6B" w:rsidP="00882A26">
      <w:pPr>
        <w:suppressAutoHyphens w:val="0"/>
        <w:autoSpaceDE w:val="0"/>
        <w:autoSpaceDN w:val="0"/>
        <w:adjustRightInd w:val="0"/>
        <w:spacing w:after="34" w:line="240" w:lineRule="auto"/>
        <w:ind w:left="284" w:hanging="284"/>
        <w:jc w:val="both"/>
        <w:rPr>
          <w:rFonts w:asciiTheme="majorHAnsi" w:eastAsia="Times New Roman" w:hAnsiTheme="majorHAnsi" w:cs="Times New Roman"/>
          <w:sz w:val="24"/>
          <w:szCs w:val="24"/>
          <w:lang w:eastAsia="pl-PL"/>
        </w:rPr>
      </w:pPr>
      <w:r>
        <w:rPr>
          <w:rFonts w:asciiTheme="majorHAnsi" w:eastAsia="Times New Roman" w:hAnsiTheme="majorHAnsi" w:cs="Times New Roman"/>
          <w:sz w:val="24"/>
          <w:szCs w:val="24"/>
          <w:lang w:eastAsia="pl-PL"/>
        </w:rPr>
        <w:t>e</w:t>
      </w:r>
      <w:r w:rsidR="00882A26" w:rsidRPr="00882A26">
        <w:rPr>
          <w:rFonts w:asciiTheme="majorHAnsi" w:eastAsia="Times New Roman" w:hAnsiTheme="majorHAnsi" w:cs="Times New Roman"/>
          <w:sz w:val="24"/>
          <w:szCs w:val="24"/>
          <w:lang w:eastAsia="pl-PL"/>
        </w:rPr>
        <w:t>) Zapewni koordynację dostawy i montażu materiałów technologicznych w trakcie realizacji robót budowlanych.</w:t>
      </w:r>
    </w:p>
    <w:p w14:paraId="48272057" w14:textId="77777777" w:rsidR="00AF6F6B" w:rsidRDefault="00AF6F6B" w:rsidP="00AF6F6B">
      <w:pPr>
        <w:suppressAutoHyphens w:val="0"/>
        <w:autoSpaceDE w:val="0"/>
        <w:autoSpaceDN w:val="0"/>
        <w:adjustRightInd w:val="0"/>
        <w:spacing w:after="34" w:line="240" w:lineRule="auto"/>
        <w:ind w:left="1702" w:firstLine="425"/>
        <w:jc w:val="both"/>
        <w:rPr>
          <w:rFonts w:asciiTheme="majorHAnsi" w:eastAsia="Times New Roman" w:hAnsiTheme="majorHAnsi" w:cs="Times New Roman"/>
          <w:sz w:val="24"/>
          <w:szCs w:val="24"/>
          <w:lang w:eastAsia="pl-PL"/>
        </w:rPr>
      </w:pPr>
    </w:p>
    <w:p w14:paraId="0B9B63AC" w14:textId="3D67CE45" w:rsidR="00656FB7" w:rsidRPr="007E5843" w:rsidRDefault="006D1D4C" w:rsidP="00AF6F6B">
      <w:pPr>
        <w:suppressAutoHyphens w:val="0"/>
        <w:autoSpaceDE w:val="0"/>
        <w:autoSpaceDN w:val="0"/>
        <w:adjustRightInd w:val="0"/>
        <w:spacing w:after="34" w:line="240" w:lineRule="auto"/>
        <w:ind w:left="3829" w:firstLine="425"/>
        <w:jc w:val="both"/>
        <w:rPr>
          <w:rFonts w:asciiTheme="majorHAnsi" w:eastAsia="Times New Roman" w:hAnsiTheme="majorHAnsi" w:cs="Times New Roman"/>
          <w:b/>
          <w:bCs/>
          <w:sz w:val="24"/>
          <w:szCs w:val="24"/>
          <w:lang w:eastAsia="pl-PL"/>
        </w:rPr>
      </w:pPr>
      <w:r w:rsidRPr="007E5843">
        <w:rPr>
          <w:rFonts w:asciiTheme="majorHAnsi" w:eastAsia="Times New Roman" w:hAnsiTheme="majorHAnsi" w:cs="Times New Roman"/>
          <w:b/>
          <w:bCs/>
          <w:sz w:val="24"/>
          <w:szCs w:val="24"/>
          <w:lang w:eastAsia="pl-PL"/>
        </w:rPr>
        <w:t xml:space="preserve">§ </w:t>
      </w:r>
      <w:r w:rsidR="007E5843" w:rsidRPr="007E5843">
        <w:rPr>
          <w:rFonts w:asciiTheme="majorHAnsi" w:eastAsia="Times New Roman" w:hAnsiTheme="majorHAnsi" w:cs="Times New Roman"/>
          <w:b/>
          <w:bCs/>
          <w:sz w:val="24"/>
          <w:szCs w:val="24"/>
          <w:lang w:eastAsia="pl-PL"/>
        </w:rPr>
        <w:t>8</w:t>
      </w:r>
    </w:p>
    <w:p w14:paraId="5C0C53EF" w14:textId="7BF8F31B" w:rsidR="0062249A" w:rsidRPr="0062249A" w:rsidRDefault="00E05C54" w:rsidP="0062249A">
      <w:pPr>
        <w:tabs>
          <w:tab w:val="right" w:pos="9924"/>
        </w:tabs>
        <w:autoSpaceDE w:val="0"/>
        <w:spacing w:after="0" w:line="240" w:lineRule="auto"/>
        <w:ind w:left="284" w:hanging="284"/>
        <w:jc w:val="both"/>
        <w:rPr>
          <w:rFonts w:asciiTheme="majorHAnsi" w:hAnsiTheme="majorHAnsi"/>
          <w:sz w:val="24"/>
          <w:szCs w:val="24"/>
        </w:rPr>
      </w:pPr>
      <w:r w:rsidRPr="00086238">
        <w:rPr>
          <w:rFonts w:asciiTheme="majorHAnsi" w:hAnsiTheme="majorHAnsi"/>
          <w:sz w:val="24"/>
          <w:szCs w:val="24"/>
        </w:rPr>
        <w:t>1</w:t>
      </w:r>
      <w:r w:rsidR="0062249A">
        <w:rPr>
          <w:rFonts w:asciiTheme="majorHAnsi" w:hAnsiTheme="majorHAnsi"/>
          <w:sz w:val="24"/>
          <w:szCs w:val="24"/>
        </w:rPr>
        <w:t>.</w:t>
      </w:r>
      <w:r w:rsidR="0062249A" w:rsidRPr="0062249A">
        <w:t xml:space="preserve"> </w:t>
      </w:r>
      <w:r w:rsidR="0062249A" w:rsidRPr="0062249A">
        <w:rPr>
          <w:rFonts w:asciiTheme="majorHAnsi" w:hAnsiTheme="majorHAnsi"/>
          <w:sz w:val="24"/>
          <w:szCs w:val="24"/>
        </w:rPr>
        <w:t>Wykonawca na własny koszt:</w:t>
      </w:r>
    </w:p>
    <w:p w14:paraId="5FFCE3A5" w14:textId="7D41FF63" w:rsidR="0062249A" w:rsidRPr="0062249A" w:rsidRDefault="0062249A" w:rsidP="0062249A">
      <w:pPr>
        <w:tabs>
          <w:tab w:val="right" w:pos="9924"/>
        </w:tabs>
        <w:autoSpaceDE w:val="0"/>
        <w:spacing w:after="0" w:line="240" w:lineRule="auto"/>
        <w:ind w:left="284" w:hanging="284"/>
        <w:jc w:val="both"/>
        <w:rPr>
          <w:rFonts w:asciiTheme="majorHAnsi" w:hAnsiTheme="majorHAnsi"/>
          <w:sz w:val="24"/>
          <w:szCs w:val="24"/>
        </w:rPr>
      </w:pPr>
      <w:r>
        <w:rPr>
          <w:rFonts w:asciiTheme="majorHAnsi" w:hAnsiTheme="majorHAnsi"/>
          <w:sz w:val="24"/>
          <w:szCs w:val="24"/>
        </w:rPr>
        <w:t xml:space="preserve">a) </w:t>
      </w:r>
      <w:r w:rsidRPr="0062249A">
        <w:rPr>
          <w:rFonts w:asciiTheme="majorHAnsi" w:hAnsiTheme="majorHAnsi"/>
          <w:sz w:val="24"/>
          <w:szCs w:val="24"/>
        </w:rPr>
        <w:t>Przygotuje zaplecze budowy tj. odpowiednie pomieszczenia magazynowe na składowanie materiałów i narzędzi, pomieszczenia socjalne dla swoich pracowników, wraz z ich oznakowaniem (tablica informacyjna).</w:t>
      </w:r>
    </w:p>
    <w:p w14:paraId="094F63F3" w14:textId="70BBE5DF" w:rsidR="00B17997" w:rsidRPr="00086238" w:rsidRDefault="0062249A" w:rsidP="0062249A">
      <w:pPr>
        <w:tabs>
          <w:tab w:val="right" w:pos="9924"/>
        </w:tabs>
        <w:autoSpaceDE w:val="0"/>
        <w:spacing w:after="0" w:line="240" w:lineRule="auto"/>
        <w:ind w:left="284" w:hanging="284"/>
        <w:jc w:val="both"/>
        <w:rPr>
          <w:rFonts w:asciiTheme="majorHAnsi" w:hAnsiTheme="majorHAnsi"/>
          <w:sz w:val="24"/>
          <w:szCs w:val="24"/>
        </w:rPr>
      </w:pPr>
      <w:r>
        <w:rPr>
          <w:rFonts w:asciiTheme="majorHAnsi" w:hAnsiTheme="majorHAnsi"/>
          <w:sz w:val="24"/>
          <w:szCs w:val="24"/>
        </w:rPr>
        <w:t xml:space="preserve">b) </w:t>
      </w:r>
      <w:r w:rsidRPr="0062249A">
        <w:rPr>
          <w:rFonts w:asciiTheme="majorHAnsi" w:hAnsiTheme="majorHAnsi"/>
          <w:sz w:val="24"/>
          <w:szCs w:val="24"/>
        </w:rPr>
        <w:t>Zobowiązany jest do zorganizowania, zagospodarowania, wyposażenia i odpowiedniego zabezpieczenia oraz oznakowania terenu realizowanych prac budowlanych (np. taśmy, tablice ostrzegawcze itp.).</w:t>
      </w:r>
    </w:p>
    <w:p w14:paraId="45BA1461" w14:textId="77777777" w:rsidR="00E05C54" w:rsidRPr="00086238" w:rsidRDefault="00E05C54" w:rsidP="00E05C54">
      <w:pPr>
        <w:tabs>
          <w:tab w:val="right" w:pos="9924"/>
        </w:tabs>
        <w:autoSpaceDE w:val="0"/>
        <w:spacing w:after="0" w:line="240" w:lineRule="auto"/>
        <w:ind w:left="284" w:hanging="284"/>
        <w:jc w:val="both"/>
        <w:rPr>
          <w:rFonts w:asciiTheme="majorHAnsi" w:hAnsiTheme="majorHAnsi"/>
          <w:sz w:val="24"/>
          <w:szCs w:val="24"/>
        </w:rPr>
      </w:pPr>
    </w:p>
    <w:p w14:paraId="0EACA26F" w14:textId="77777777" w:rsidR="009023C9" w:rsidRPr="00086238" w:rsidRDefault="009023C9">
      <w:pPr>
        <w:tabs>
          <w:tab w:val="right" w:pos="9924"/>
        </w:tabs>
        <w:autoSpaceDE w:val="0"/>
        <w:spacing w:after="0" w:line="240" w:lineRule="auto"/>
        <w:ind w:left="-30"/>
        <w:jc w:val="both"/>
        <w:rPr>
          <w:rFonts w:asciiTheme="majorHAnsi" w:hAnsiTheme="majorHAnsi"/>
          <w:sz w:val="24"/>
          <w:szCs w:val="24"/>
        </w:rPr>
      </w:pPr>
    </w:p>
    <w:p w14:paraId="6ACCD553" w14:textId="251E3C35" w:rsidR="009023C9" w:rsidRDefault="006D1D4C" w:rsidP="00211513">
      <w:pPr>
        <w:tabs>
          <w:tab w:val="left" w:pos="0"/>
          <w:tab w:val="left" w:pos="165"/>
          <w:tab w:val="left" w:leader="dot" w:pos="5445"/>
          <w:tab w:val="left" w:leader="dot" w:pos="7350"/>
          <w:tab w:val="right" w:pos="10800"/>
        </w:tabs>
        <w:autoSpaceDE w:val="0"/>
        <w:spacing w:after="0" w:line="240" w:lineRule="auto"/>
        <w:jc w:val="center"/>
        <w:rPr>
          <w:rFonts w:asciiTheme="majorHAnsi" w:hAnsiTheme="majorHAnsi"/>
          <w:b/>
          <w:sz w:val="24"/>
          <w:szCs w:val="24"/>
        </w:rPr>
      </w:pPr>
      <w:r w:rsidRPr="00086238">
        <w:rPr>
          <w:rFonts w:asciiTheme="majorHAnsi" w:hAnsiTheme="majorHAnsi"/>
          <w:b/>
          <w:sz w:val="24"/>
          <w:szCs w:val="24"/>
        </w:rPr>
        <w:t xml:space="preserve">§ </w:t>
      </w:r>
      <w:r w:rsidR="007E5843">
        <w:rPr>
          <w:rFonts w:asciiTheme="majorHAnsi" w:hAnsiTheme="majorHAnsi"/>
          <w:b/>
          <w:sz w:val="24"/>
          <w:szCs w:val="24"/>
        </w:rPr>
        <w:t>9</w:t>
      </w:r>
    </w:p>
    <w:p w14:paraId="347C3702" w14:textId="77777777" w:rsidR="00211513" w:rsidRPr="00211513" w:rsidRDefault="00211513" w:rsidP="00C4739E">
      <w:pPr>
        <w:tabs>
          <w:tab w:val="left" w:pos="0"/>
          <w:tab w:val="left" w:pos="165"/>
          <w:tab w:val="left" w:leader="dot" w:pos="5445"/>
          <w:tab w:val="left" w:leader="dot" w:pos="7350"/>
          <w:tab w:val="right" w:pos="10800"/>
        </w:tabs>
        <w:autoSpaceDE w:val="0"/>
        <w:spacing w:after="0" w:line="240" w:lineRule="auto"/>
        <w:jc w:val="both"/>
        <w:rPr>
          <w:rFonts w:asciiTheme="majorHAnsi" w:hAnsiTheme="majorHAnsi"/>
          <w:sz w:val="24"/>
          <w:szCs w:val="24"/>
        </w:rPr>
      </w:pPr>
      <w:r w:rsidRPr="00211513">
        <w:rPr>
          <w:rFonts w:asciiTheme="majorHAnsi" w:hAnsiTheme="majorHAnsi"/>
          <w:sz w:val="24"/>
          <w:szCs w:val="24"/>
        </w:rPr>
        <w:t>1. Wykonawca zobowiązuje się do wykonania przedmiotu umowy z materiałów własnych.</w:t>
      </w:r>
    </w:p>
    <w:p w14:paraId="1C5726AA" w14:textId="77777777" w:rsidR="00211513" w:rsidRPr="00211513" w:rsidRDefault="00211513" w:rsidP="00C4739E">
      <w:pPr>
        <w:tabs>
          <w:tab w:val="left" w:pos="0"/>
          <w:tab w:val="left" w:pos="165"/>
          <w:tab w:val="left" w:leader="dot" w:pos="5445"/>
          <w:tab w:val="left" w:leader="dot" w:pos="7350"/>
          <w:tab w:val="right" w:pos="10800"/>
        </w:tabs>
        <w:autoSpaceDE w:val="0"/>
        <w:spacing w:after="0" w:line="240" w:lineRule="auto"/>
        <w:jc w:val="both"/>
        <w:rPr>
          <w:rFonts w:asciiTheme="majorHAnsi" w:hAnsiTheme="majorHAnsi"/>
          <w:sz w:val="24"/>
          <w:szCs w:val="24"/>
        </w:rPr>
      </w:pPr>
      <w:r w:rsidRPr="00211513">
        <w:rPr>
          <w:rFonts w:asciiTheme="majorHAnsi" w:hAnsiTheme="majorHAnsi"/>
          <w:sz w:val="24"/>
          <w:szCs w:val="24"/>
        </w:rPr>
        <w:t>2. Materiały i urządzenia muszą odpowiadać wymogom wyrobów dopuszczonych do obrotu i stosowania w budownictwie zgodnie z ustawą z dnia 16 kwietnia 2004 roku o wyrobach budowlanych, zgodnie z art10 ustawy z dnia 7 lipca 1994 roku Prawo Budowlane oraz Dokumentacji.</w:t>
      </w:r>
    </w:p>
    <w:p w14:paraId="5673008D" w14:textId="77777777" w:rsidR="00211513" w:rsidRPr="00211513" w:rsidRDefault="00211513" w:rsidP="00C4739E">
      <w:pPr>
        <w:tabs>
          <w:tab w:val="left" w:pos="0"/>
          <w:tab w:val="left" w:pos="165"/>
          <w:tab w:val="left" w:leader="dot" w:pos="5445"/>
          <w:tab w:val="left" w:leader="dot" w:pos="7350"/>
          <w:tab w:val="right" w:pos="10800"/>
        </w:tabs>
        <w:autoSpaceDE w:val="0"/>
        <w:spacing w:after="0" w:line="240" w:lineRule="auto"/>
        <w:jc w:val="both"/>
        <w:rPr>
          <w:rFonts w:asciiTheme="majorHAnsi" w:hAnsiTheme="majorHAnsi"/>
          <w:sz w:val="24"/>
          <w:szCs w:val="24"/>
        </w:rPr>
      </w:pPr>
      <w:r w:rsidRPr="00211513">
        <w:rPr>
          <w:rFonts w:asciiTheme="majorHAnsi" w:hAnsiTheme="majorHAnsi"/>
          <w:sz w:val="24"/>
          <w:szCs w:val="24"/>
        </w:rPr>
        <w:t>3. W uzasadnionych przypadkach na żądanie Zamawiającego, Wykonawca musi przedstawić dodatkowe badania laboratoryjne wbudowanych materiałów. Badania te Wykonawca wykona na własny koszt.</w:t>
      </w:r>
    </w:p>
    <w:p w14:paraId="2F731919" w14:textId="14E9154A" w:rsidR="00211513" w:rsidRDefault="00211513" w:rsidP="00C4739E">
      <w:pPr>
        <w:tabs>
          <w:tab w:val="left" w:pos="0"/>
          <w:tab w:val="left" w:pos="165"/>
          <w:tab w:val="left" w:leader="dot" w:pos="5445"/>
          <w:tab w:val="left" w:leader="dot" w:pos="7350"/>
          <w:tab w:val="right" w:pos="10800"/>
        </w:tabs>
        <w:autoSpaceDE w:val="0"/>
        <w:spacing w:after="0" w:line="240" w:lineRule="auto"/>
        <w:jc w:val="both"/>
        <w:rPr>
          <w:rFonts w:asciiTheme="majorHAnsi" w:hAnsiTheme="majorHAnsi"/>
          <w:sz w:val="24"/>
          <w:szCs w:val="24"/>
        </w:rPr>
      </w:pPr>
      <w:r w:rsidRPr="00211513">
        <w:rPr>
          <w:rFonts w:asciiTheme="majorHAnsi" w:hAnsiTheme="majorHAnsi"/>
          <w:sz w:val="24"/>
          <w:szCs w:val="24"/>
        </w:rPr>
        <w:lastRenderedPageBreak/>
        <w:t>4. Wykonawca jest zobowiązany, na każde żądanie Zamawiającego do przekazania świadectw jakości materiałów dostarczonych na plac budowy (certyfikat na znak bezpieczeństwa, deklaracja zgodności, aprobata techniczna, deklaracja właściwości użytkowych, ocena techniczna, atest higieniczny itp.), jak również do uzyskania akceptacji Zamawiającego (Inspektora Nadzoru Inwestorskiego) przed ich wbudowaniem.</w:t>
      </w:r>
    </w:p>
    <w:p w14:paraId="6EC3123A" w14:textId="77777777" w:rsidR="00C4739E" w:rsidRPr="00211513" w:rsidRDefault="00C4739E" w:rsidP="00C4739E">
      <w:pPr>
        <w:tabs>
          <w:tab w:val="left" w:pos="0"/>
          <w:tab w:val="left" w:pos="165"/>
          <w:tab w:val="left" w:leader="dot" w:pos="5445"/>
          <w:tab w:val="left" w:leader="dot" w:pos="7350"/>
          <w:tab w:val="right" w:pos="10800"/>
        </w:tabs>
        <w:autoSpaceDE w:val="0"/>
        <w:spacing w:after="0" w:line="240" w:lineRule="auto"/>
        <w:jc w:val="both"/>
        <w:rPr>
          <w:rFonts w:asciiTheme="majorHAnsi" w:hAnsiTheme="majorHAnsi"/>
          <w:sz w:val="24"/>
          <w:szCs w:val="24"/>
        </w:rPr>
      </w:pPr>
    </w:p>
    <w:p w14:paraId="4F20B076" w14:textId="19A9D96B" w:rsidR="009023C9" w:rsidRPr="00BD0F11" w:rsidRDefault="006D1D4C">
      <w:pPr>
        <w:tabs>
          <w:tab w:val="left" w:pos="0"/>
        </w:tabs>
        <w:spacing w:after="0" w:line="240" w:lineRule="auto"/>
        <w:jc w:val="center"/>
        <w:rPr>
          <w:rFonts w:asciiTheme="majorHAnsi" w:hAnsiTheme="majorHAnsi"/>
          <w:b/>
          <w:sz w:val="24"/>
          <w:szCs w:val="24"/>
        </w:rPr>
      </w:pPr>
      <w:r w:rsidRPr="00BD0F11">
        <w:rPr>
          <w:rFonts w:asciiTheme="majorHAnsi" w:hAnsiTheme="majorHAnsi"/>
          <w:b/>
          <w:sz w:val="24"/>
          <w:szCs w:val="24"/>
        </w:rPr>
        <w:t xml:space="preserve">§ </w:t>
      </w:r>
      <w:r w:rsidR="007E5843" w:rsidRPr="00BD0F11">
        <w:rPr>
          <w:rFonts w:asciiTheme="majorHAnsi" w:hAnsiTheme="majorHAnsi"/>
          <w:b/>
          <w:sz w:val="24"/>
          <w:szCs w:val="24"/>
        </w:rPr>
        <w:t>10</w:t>
      </w:r>
    </w:p>
    <w:p w14:paraId="327EBFD9" w14:textId="10D3178A" w:rsidR="00985F0A" w:rsidRDefault="004B7819" w:rsidP="00C4739E">
      <w:pPr>
        <w:tabs>
          <w:tab w:val="left" w:pos="0"/>
        </w:tabs>
        <w:spacing w:after="0" w:line="240" w:lineRule="auto"/>
        <w:jc w:val="both"/>
        <w:rPr>
          <w:rFonts w:asciiTheme="majorHAnsi" w:hAnsiTheme="majorHAnsi"/>
          <w:sz w:val="24"/>
          <w:szCs w:val="24"/>
        </w:rPr>
      </w:pPr>
      <w:r w:rsidRPr="00BD0F11">
        <w:rPr>
          <w:rFonts w:asciiTheme="majorHAnsi" w:hAnsiTheme="majorHAnsi"/>
          <w:sz w:val="24"/>
          <w:szCs w:val="24"/>
        </w:rPr>
        <w:t xml:space="preserve">Wykonawca zobowiązuje się do posiadania polisy OC na kwotę nie mniejszą niż </w:t>
      </w:r>
      <w:r w:rsidR="00AA1A35" w:rsidRPr="00637427">
        <w:rPr>
          <w:rFonts w:asciiTheme="majorHAnsi" w:hAnsiTheme="majorHAnsi"/>
          <w:sz w:val="24"/>
          <w:szCs w:val="24"/>
        </w:rPr>
        <w:t>1</w:t>
      </w:r>
      <w:r w:rsidR="004F6FAB" w:rsidRPr="00637427">
        <w:rPr>
          <w:rFonts w:asciiTheme="majorHAnsi" w:hAnsiTheme="majorHAnsi"/>
          <w:sz w:val="24"/>
          <w:szCs w:val="24"/>
        </w:rPr>
        <w:t>5</w:t>
      </w:r>
      <w:r w:rsidRPr="00637427">
        <w:rPr>
          <w:rFonts w:asciiTheme="majorHAnsi" w:hAnsiTheme="majorHAnsi"/>
          <w:sz w:val="24"/>
          <w:szCs w:val="24"/>
        </w:rPr>
        <w:t xml:space="preserve"> 000 000</w:t>
      </w:r>
      <w:r w:rsidRPr="00BD0F11">
        <w:rPr>
          <w:rFonts w:asciiTheme="majorHAnsi" w:hAnsiTheme="majorHAnsi"/>
          <w:sz w:val="24"/>
          <w:szCs w:val="24"/>
        </w:rPr>
        <w:t xml:space="preserve"> zł z tytułu szkód, które mogą zaistnieć w okresie od rozpoczęcia robót do przekazania przedmiotu umowy Zamawiającemu, w związku z określonymi zdarzeniami losowymi - od </w:t>
      </w:r>
      <w:proofErr w:type="spellStart"/>
      <w:r w:rsidRPr="00BD0F11">
        <w:rPr>
          <w:rFonts w:asciiTheme="majorHAnsi" w:hAnsiTheme="majorHAnsi"/>
          <w:sz w:val="24"/>
          <w:szCs w:val="24"/>
        </w:rPr>
        <w:t>ryzyk</w:t>
      </w:r>
      <w:proofErr w:type="spellEnd"/>
      <w:r w:rsidRPr="00BD0F11">
        <w:rPr>
          <w:rFonts w:asciiTheme="majorHAnsi" w:hAnsiTheme="majorHAnsi"/>
          <w:sz w:val="24"/>
          <w:szCs w:val="24"/>
        </w:rPr>
        <w:t xml:space="preserve"> budowlanych oraz od odpowiedzialności cywilnej (odpowiedzialność cywilna za szkody oraz następstwa nieszczęśliwych wypadków dotyczących pracowników i osób trzecich, a powstałych w związku z prowadzonymi robotami).</w:t>
      </w:r>
      <w:r w:rsidR="00BD0F11">
        <w:rPr>
          <w:rFonts w:asciiTheme="majorHAnsi" w:hAnsiTheme="majorHAnsi"/>
          <w:sz w:val="24"/>
          <w:szCs w:val="24"/>
        </w:rPr>
        <w:t xml:space="preserve"> Polisa OC </w:t>
      </w:r>
      <w:r w:rsidR="00BD0F11" w:rsidRPr="003630AE">
        <w:rPr>
          <w:rFonts w:asciiTheme="majorHAnsi" w:hAnsiTheme="majorHAnsi"/>
          <w:sz w:val="24"/>
          <w:szCs w:val="24"/>
        </w:rPr>
        <w:t>stanowić będzie załącznik do umowy.</w:t>
      </w:r>
    </w:p>
    <w:p w14:paraId="708150A1" w14:textId="77777777" w:rsidR="00985F0A" w:rsidRDefault="00985F0A" w:rsidP="00985F0A">
      <w:pPr>
        <w:tabs>
          <w:tab w:val="left" w:pos="0"/>
        </w:tabs>
        <w:spacing w:after="0" w:line="240" w:lineRule="auto"/>
        <w:rPr>
          <w:rFonts w:asciiTheme="majorHAnsi" w:hAnsiTheme="majorHAnsi"/>
          <w:sz w:val="24"/>
          <w:szCs w:val="24"/>
        </w:rPr>
      </w:pPr>
    </w:p>
    <w:p w14:paraId="71698400" w14:textId="306F9C9B" w:rsidR="009023C9" w:rsidRPr="00985F0A" w:rsidRDefault="00985F0A" w:rsidP="00985F0A">
      <w:pPr>
        <w:tabs>
          <w:tab w:val="left" w:pos="0"/>
        </w:tabs>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6D1D4C" w:rsidRPr="00086238">
        <w:rPr>
          <w:rFonts w:asciiTheme="majorHAnsi" w:hAnsiTheme="majorHAnsi"/>
          <w:b/>
          <w:sz w:val="24"/>
          <w:szCs w:val="24"/>
        </w:rPr>
        <w:t>§ 1</w:t>
      </w:r>
      <w:r w:rsidR="007E5843">
        <w:rPr>
          <w:rFonts w:asciiTheme="majorHAnsi" w:hAnsiTheme="majorHAnsi"/>
          <w:b/>
          <w:sz w:val="24"/>
          <w:szCs w:val="24"/>
        </w:rPr>
        <w:t>1</w:t>
      </w:r>
    </w:p>
    <w:p w14:paraId="0EFB3EFD" w14:textId="7E52BE7A" w:rsidR="00985F0A" w:rsidRPr="00985F0A" w:rsidRDefault="00985F0A" w:rsidP="00985F0A">
      <w:pPr>
        <w:tabs>
          <w:tab w:val="left" w:pos="0"/>
        </w:tabs>
        <w:spacing w:after="0" w:line="240" w:lineRule="auto"/>
        <w:rPr>
          <w:rFonts w:asciiTheme="majorHAnsi" w:hAnsiTheme="majorHAnsi"/>
          <w:b/>
          <w:sz w:val="24"/>
          <w:szCs w:val="24"/>
        </w:rPr>
      </w:pPr>
    </w:p>
    <w:p w14:paraId="57AC39A3"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w:t>
      </w:r>
      <w:r w:rsidRPr="00985F0A">
        <w:rPr>
          <w:rFonts w:asciiTheme="majorHAnsi" w:hAnsiTheme="majorHAnsi"/>
          <w:sz w:val="24"/>
          <w:szCs w:val="24"/>
        </w:rPr>
        <w:tab/>
        <w:t>Ustalony w umowie zakres przedmiotu umowy realizowany będzie z udziałem podwykonawców, z zastrzeżeniem poniższych przepisów.</w:t>
      </w:r>
    </w:p>
    <w:p w14:paraId="052C183B"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2.</w:t>
      </w:r>
      <w:r w:rsidRPr="00985F0A">
        <w:rPr>
          <w:rFonts w:asciiTheme="majorHAnsi" w:hAnsiTheme="majorHAnsi"/>
          <w:sz w:val="24"/>
          <w:szCs w:val="24"/>
        </w:rPr>
        <w:tab/>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ma obowiązek posiadać odpowiednie kwalifikacje do realizacji zleconej części zamówienia oraz dołączyć zgodę Wykonawcy na zawarcie umowy o podwykonawstwo o treści zgodnej z projektem umowy. Zamawiający może żądać od Wykonawcy przedstawienia dokumentów potwierdzających kwalifikacje podwykonawcy lub dalszego podwykonawcy w terminie nie krótszym niż 3 dni.</w:t>
      </w:r>
    </w:p>
    <w:p w14:paraId="07AA4623"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3.</w:t>
      </w:r>
      <w:r w:rsidRPr="00985F0A">
        <w:rPr>
          <w:rFonts w:asciiTheme="majorHAnsi" w:hAnsiTheme="majorHAnsi"/>
          <w:sz w:val="24"/>
          <w:szCs w:val="24"/>
        </w:rPr>
        <w:tab/>
        <w:t>Termin zapłaty wynagrodzenia podwykonawcy lub dalszemu podwykonawcy przewidziany w umowie o podwykonawstwo nie może być dłuższy niż termin płatności zawarty pomiędzy Wykonawcą, a Zamawiającym liczony od dnia doręczenia wykonawcy, podwykonawcy lub dalszemu podwykonawcy faktury lub rachunku, podwykonawcy lub dalszemu podwykonawcy faktury lub rachunku, potwierdzających wykonanie zleconej podwykonawcy lub dalszemu podwykonawcy dostawy, usługi lub roboty budowlanej.</w:t>
      </w:r>
    </w:p>
    <w:p w14:paraId="2A5150C2"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4.</w:t>
      </w:r>
      <w:r w:rsidRPr="00985F0A">
        <w:rPr>
          <w:rFonts w:asciiTheme="majorHAnsi" w:hAnsiTheme="majorHAnsi"/>
          <w:sz w:val="24"/>
          <w:szCs w:val="24"/>
        </w:rPr>
        <w:tab/>
        <w:t>W przypadku, jeżeli termin zapłaty wynagrodzenia z tytułu umowy zawartej pomiędzy Zamawiającym oraz Wykonawcą, jest krótszy niż termin wskazany w ust. 3 powyżej, zapłata wynagrodzenia podwykonawcy lub dalszemu podwykonawcy przewidzianemu w umowie o podwykonawstwo, winna nastąpić w terminie nie dłuższym niż termin zapłaty obowiązujący Zamawiającego. Wprowadzenie terminu przekraczającego powyższe ustalenia, stanowi podstawę dla Zamawiającego do niezaakceptowania projektu umowy o podwykonawstwo, o którym mowa w ust. 2 niniejszego paragrafu.</w:t>
      </w:r>
    </w:p>
    <w:p w14:paraId="0C93E41E"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lastRenderedPageBreak/>
        <w:t>5.</w:t>
      </w:r>
      <w:r w:rsidRPr="00985F0A">
        <w:rPr>
          <w:rFonts w:asciiTheme="majorHAnsi" w:hAnsiTheme="majorHAnsi"/>
          <w:sz w:val="24"/>
          <w:szCs w:val="24"/>
        </w:rPr>
        <w:tab/>
        <w:t>Zamawiający w terminie 14 dni zgłasza pisemne zastrzeżenia do projektu umowy o podwykonawstwo, której przedmiotem są roboty budowlane:</w:t>
      </w:r>
    </w:p>
    <w:p w14:paraId="20A30ADF"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w:t>
      </w:r>
      <w:r w:rsidRPr="00985F0A">
        <w:rPr>
          <w:rFonts w:asciiTheme="majorHAnsi" w:hAnsiTheme="majorHAnsi"/>
          <w:sz w:val="24"/>
          <w:szCs w:val="24"/>
        </w:rPr>
        <w:tab/>
        <w:t>niespełniającej wymagań określonych w specyfikacji istotnych warunków zamówienia;</w:t>
      </w:r>
    </w:p>
    <w:p w14:paraId="29E4DACA"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2)</w:t>
      </w:r>
      <w:r w:rsidRPr="00985F0A">
        <w:rPr>
          <w:rFonts w:asciiTheme="majorHAnsi" w:hAnsiTheme="majorHAnsi"/>
          <w:sz w:val="24"/>
          <w:szCs w:val="24"/>
        </w:rPr>
        <w:tab/>
        <w:t>gdy przewiduj e termin zapłaty wynagrodzenia dłuższy niż określony w ust. 3 lub 4 powyżej.</w:t>
      </w:r>
    </w:p>
    <w:p w14:paraId="4BAA3FB0"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6.</w:t>
      </w:r>
      <w:r w:rsidRPr="00985F0A">
        <w:rPr>
          <w:rFonts w:asciiTheme="majorHAnsi" w:hAnsiTheme="majorHAnsi"/>
          <w:sz w:val="24"/>
          <w:szCs w:val="24"/>
        </w:rPr>
        <w:tab/>
        <w:t>Niezgłoszenie pisemnych zastrzeżeń do przedłożonego projektu umowy o podwykonawstwo, której przedmiotem są roboty budowlane, w terminie określonym ust. 5 uważa się za akceptację projektu umowy przez Zamawiającego.</w:t>
      </w:r>
    </w:p>
    <w:p w14:paraId="5D5A27A4"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7.</w:t>
      </w:r>
      <w:r w:rsidRPr="00985F0A">
        <w:rPr>
          <w:rFonts w:asciiTheme="majorHAnsi" w:hAnsiTheme="majorHAnsi"/>
          <w:sz w:val="24"/>
          <w:szCs w:val="24"/>
        </w:rPr>
        <w:tab/>
        <w:t>Wykonawca, podwykonawca lub dalszy podwykonawca zamówienia przedkłada Zamawiającemu poświadczoną za zgodność z oryginałem kopię zawartej umowy o podwykonawstwo, której przedmiotem są roboty budowlane, w terminie 7 dni od dnia jej zawarcia.</w:t>
      </w:r>
    </w:p>
    <w:p w14:paraId="66AF9D36"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8.</w:t>
      </w:r>
      <w:r w:rsidRPr="00985F0A">
        <w:rPr>
          <w:rFonts w:asciiTheme="majorHAnsi" w:hAnsiTheme="majorHAnsi"/>
          <w:sz w:val="24"/>
          <w:szCs w:val="24"/>
        </w:rPr>
        <w:tab/>
        <w:t>Zamawiający, w terminie 14 dni, zgłasza pisemny sprzeciw do umowy o podwykonawstwo, której przedmiotem są roboty budowlane,</w:t>
      </w:r>
    </w:p>
    <w:p w14:paraId="7A2F0A43"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w przypadkach, o których mowa w ust. 5.</w:t>
      </w:r>
    </w:p>
    <w:p w14:paraId="79A9B0E3"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9.</w:t>
      </w:r>
      <w:r w:rsidRPr="00985F0A">
        <w:rPr>
          <w:rFonts w:asciiTheme="majorHAnsi" w:hAnsiTheme="majorHAnsi"/>
          <w:sz w:val="24"/>
          <w:szCs w:val="24"/>
        </w:rPr>
        <w:tab/>
        <w:t>Niezgłoszenie pisemnego sprzeciwu do przedłożonej umowy o podwykonawstwo, której przedmiotem są roboty budowlane, w terminie określonym w ust.8, uważa się za akceptację umowy przez Zamawiającego.</w:t>
      </w:r>
    </w:p>
    <w:p w14:paraId="0F1B829E" w14:textId="2BD8A3E0" w:rsidR="00985F0A" w:rsidRPr="00985F0A" w:rsidRDefault="00985F0A" w:rsidP="00634933">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10.</w:t>
      </w:r>
      <w:r w:rsidRPr="00985F0A">
        <w:rPr>
          <w:rFonts w:asciiTheme="majorHAnsi" w:hAnsiTheme="majorHAnsi"/>
          <w:sz w:val="24"/>
          <w:szCs w:val="24"/>
        </w:rPr>
        <w:tab/>
        <w:t>Wykonawca, podwykonawca lub dalszy podwykonawca zamówienia na roboty budowlane przedkłada Zamawiającemu poświadczoną</w:t>
      </w:r>
      <w:r w:rsidR="00634933">
        <w:rPr>
          <w:rFonts w:asciiTheme="majorHAnsi" w:hAnsiTheme="majorHAnsi"/>
          <w:sz w:val="24"/>
          <w:szCs w:val="24"/>
        </w:rPr>
        <w:t xml:space="preserve"> </w:t>
      </w:r>
      <w:r w:rsidRPr="00985F0A">
        <w:rPr>
          <w:rFonts w:asciiTheme="majorHAnsi" w:hAnsiTheme="majorHAnsi"/>
          <w:sz w:val="24"/>
          <w:szCs w:val="24"/>
        </w:rPr>
        <w:t>za zgodność z oryginałem kopię zawartej umowy o podwykonawstwo, której przedmiotem są dostawy lub usługi, w terminie 7 dni od dnia jej zawarcia, z wyłączeniem umów o podwykonawstwo o wartości mniejszej niż 0,5% kwoty, o której mowa w § 3 niniejszej umowy. Wyłączenie, o którym mowa w zdaniu pierwszym, nie dotyczy umów o podwykonawstwo o wartości większej niż 50.000 zł.</w:t>
      </w:r>
    </w:p>
    <w:p w14:paraId="2D6EA7EA"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11.</w:t>
      </w:r>
      <w:r w:rsidRPr="00985F0A">
        <w:rPr>
          <w:rFonts w:asciiTheme="majorHAnsi" w:hAnsiTheme="majorHAnsi"/>
          <w:sz w:val="24"/>
          <w:szCs w:val="24"/>
        </w:rPr>
        <w:tab/>
        <w:t>W przypadku, jeżeli termin zapłaty wynagrodzenia jest dłuższy niż określony w ust. 3 lub 4, zamawiający informuje o tym Wykonawcę i wzywa go do doprowadzenia do zmiany tej umowy pod rygorem wystąpienia o zapłatę kary umownej.</w:t>
      </w:r>
    </w:p>
    <w:p w14:paraId="092C7E8C"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12.</w:t>
      </w:r>
      <w:r w:rsidRPr="00985F0A">
        <w:rPr>
          <w:rFonts w:asciiTheme="majorHAnsi" w:hAnsiTheme="majorHAnsi"/>
          <w:sz w:val="24"/>
          <w:szCs w:val="24"/>
        </w:rPr>
        <w:tab/>
        <w:t>Przepisy ust. 2-11 stosuje się odpowiednio do zmian tej umowy o podwykonawstwo.</w:t>
      </w:r>
    </w:p>
    <w:p w14:paraId="0AFF7FBA"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13.</w:t>
      </w:r>
      <w:r w:rsidRPr="00985F0A">
        <w:rPr>
          <w:rFonts w:asciiTheme="majorHAnsi" w:hAnsiTheme="majorHAnsi"/>
          <w:sz w:val="24"/>
          <w:szCs w:val="24"/>
        </w:rPr>
        <w:tab/>
        <w:t>Wykonanie prac w podwykonawstwie nie zwalnia Wykonawcy z odpowiedzialności za wykonanie obowiązków wynikających z umowy i obowiązujących przepisów prawa. Wykonawca odpowiada za działania i zaniechania podwykonawców i dalszych podwykonawców jak za własne.</w:t>
      </w:r>
    </w:p>
    <w:p w14:paraId="06D3C543"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14.</w:t>
      </w:r>
      <w:r w:rsidRPr="00985F0A">
        <w:rPr>
          <w:rFonts w:asciiTheme="majorHAnsi" w:hAnsiTheme="majorHAnsi"/>
          <w:sz w:val="24"/>
          <w:szCs w:val="24"/>
        </w:rPr>
        <w:tab/>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054341C8"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lastRenderedPageBreak/>
        <w:t>15.</w:t>
      </w:r>
      <w:r w:rsidRPr="00985F0A">
        <w:rPr>
          <w:rFonts w:asciiTheme="majorHAnsi" w:hAnsiTheme="majorHAnsi"/>
          <w:sz w:val="24"/>
          <w:szCs w:val="24"/>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03F501B"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16.</w:t>
      </w:r>
      <w:r w:rsidRPr="00985F0A">
        <w:rPr>
          <w:rFonts w:asciiTheme="majorHAnsi" w:hAnsiTheme="majorHAnsi"/>
          <w:sz w:val="24"/>
          <w:szCs w:val="24"/>
        </w:rPr>
        <w:tab/>
        <w:t>Bezpośrednia zapłata obejmuje wyłącznie należne wynagrodzenie, bez odsetek, należnych podwykonawcy lub dalszemu podwykonawcy.</w:t>
      </w:r>
    </w:p>
    <w:p w14:paraId="17F0C300"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17.</w:t>
      </w:r>
      <w:r w:rsidRPr="00985F0A">
        <w:rPr>
          <w:rFonts w:asciiTheme="majorHAnsi" w:hAnsiTheme="majorHAnsi"/>
          <w:sz w:val="24"/>
          <w:szCs w:val="24"/>
        </w:rPr>
        <w:tab/>
        <w:t>Przed dokonaniem bezpośredniej zapłaty Zamawiający jest obowiązany umożliwić Wykonawcy zgłoszenie pisemnych uwag dotyczących zasadności bezpośredniej zapłaty wynagrodzenia podwykonawcy lub dalszemu podwykonawcy, o których mowa w ust. 1 4 w terminie 7 dni od dnia doręczenia Wykonawcy tej informacji.</w:t>
      </w:r>
    </w:p>
    <w:p w14:paraId="0A758A68"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18.</w:t>
      </w:r>
      <w:r w:rsidRPr="00985F0A">
        <w:rPr>
          <w:rFonts w:asciiTheme="majorHAnsi" w:hAnsiTheme="majorHAnsi"/>
          <w:sz w:val="24"/>
          <w:szCs w:val="24"/>
        </w:rPr>
        <w:tab/>
        <w:t>W przypadku zgłoszenia uwag, o których mowa w ust. 17 powyżej, w terminie wskazanym przez Zamawiającego, Zamawiający może:</w:t>
      </w:r>
    </w:p>
    <w:p w14:paraId="5A4B6A7D"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w:t>
      </w:r>
      <w:r w:rsidRPr="00985F0A">
        <w:rPr>
          <w:rFonts w:asciiTheme="majorHAnsi" w:hAnsiTheme="majorHAnsi"/>
          <w:sz w:val="24"/>
          <w:szCs w:val="24"/>
        </w:rPr>
        <w:tab/>
        <w:t>nie dokonać bezpośredniej zapłaty wynagrodzenia podwykonawcy lub dalszemu podwykonawcy, jeżeli Wykonawca wykaże niezasadność takiej zapłaty albo</w:t>
      </w:r>
    </w:p>
    <w:p w14:paraId="1A411DFA"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2)</w:t>
      </w:r>
      <w:r w:rsidRPr="00985F0A">
        <w:rPr>
          <w:rFonts w:asciiTheme="majorHAnsi" w:hAnsiTheme="majorHAnsi"/>
          <w:sz w:val="24"/>
          <w:szCs w:val="24"/>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F27C055"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3)</w:t>
      </w:r>
      <w:r w:rsidRPr="00985F0A">
        <w:rPr>
          <w:rFonts w:asciiTheme="majorHAnsi" w:hAnsiTheme="majorHAnsi"/>
          <w:sz w:val="24"/>
          <w:szCs w:val="24"/>
        </w:rPr>
        <w:tab/>
        <w:t>dokonać bezpośredniej zapłaty wynagrodzenia podwykonawcy lub dalszemu podwykonawcy, jeżeli podwykonawca lub dalszy podwykonawca wykaże zasadność takiej zapłaty.</w:t>
      </w:r>
    </w:p>
    <w:p w14:paraId="430A65C7" w14:textId="77777777"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19.</w:t>
      </w:r>
      <w:r w:rsidRPr="00985F0A">
        <w:rPr>
          <w:rFonts w:asciiTheme="majorHAnsi" w:hAnsiTheme="majorHAnsi"/>
          <w:sz w:val="24"/>
          <w:szCs w:val="24"/>
        </w:rPr>
        <w:tab/>
        <w:t>W przypadku dokonania bezpośredniej zapłaty podwykonawcy lub dalszemu podwykonawcy, o których mowa w ust. 14, Zamawiający potrąca kwotę wypłaconego wynagrodzenia z wynagrodzenia należnego Wykonawcy.</w:t>
      </w:r>
    </w:p>
    <w:p w14:paraId="00EF6886" w14:textId="26E0F3DF" w:rsidR="00985F0A" w:rsidRPr="00985F0A"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20.</w:t>
      </w:r>
      <w:r w:rsidRPr="00985F0A">
        <w:rPr>
          <w:rFonts w:asciiTheme="majorHAnsi" w:hAnsiTheme="majorHAnsi"/>
          <w:sz w:val="24"/>
          <w:szCs w:val="24"/>
        </w:rPr>
        <w:tab/>
        <w:t>Konieczność wielokrotnego dokonywania bezpośredniej zapłaty podwykonawcy lub dalszemu podwykonawcy, o których mowa w ust. 14, lub konieczność dokonania bezpośrednich zapłat na sumę większą niż 5% kwoty, o której mowa w § 3 niniejszej umowy może stanowić podstawę do odstąpienia od umowy przez Zamawiającego.</w:t>
      </w:r>
    </w:p>
    <w:p w14:paraId="011BE28B" w14:textId="3EFA88CD" w:rsidR="00143E84" w:rsidRDefault="00985F0A" w:rsidP="00985F0A">
      <w:pPr>
        <w:tabs>
          <w:tab w:val="left" w:pos="709"/>
          <w:tab w:val="right" w:pos="9783"/>
        </w:tabs>
        <w:autoSpaceDE w:val="0"/>
        <w:spacing w:after="0" w:line="240" w:lineRule="auto"/>
        <w:ind w:left="567" w:hanging="283"/>
        <w:jc w:val="both"/>
        <w:rPr>
          <w:rFonts w:asciiTheme="majorHAnsi" w:hAnsiTheme="majorHAnsi"/>
          <w:sz w:val="24"/>
          <w:szCs w:val="24"/>
        </w:rPr>
      </w:pPr>
      <w:r w:rsidRPr="00985F0A">
        <w:rPr>
          <w:rFonts w:asciiTheme="majorHAnsi" w:hAnsiTheme="majorHAnsi"/>
          <w:sz w:val="24"/>
          <w:szCs w:val="24"/>
        </w:rPr>
        <w:t>21.</w:t>
      </w:r>
      <w:r w:rsidRPr="00985F0A">
        <w:rPr>
          <w:rFonts w:asciiTheme="majorHAnsi" w:hAnsiTheme="majorHAnsi"/>
          <w:sz w:val="24"/>
          <w:szCs w:val="24"/>
        </w:rPr>
        <w:tab/>
        <w:t xml:space="preserve">Przepisy niniejszego paragrafu nie naruszają praw i obowiązków Zamawiającego, Wykonawcy, Podwykonawcy i dalszego Podwykonawcy wynikających z przepisów </w:t>
      </w:r>
      <w:r w:rsidRPr="00376AFE">
        <w:rPr>
          <w:rFonts w:asciiTheme="majorHAnsi" w:hAnsiTheme="majorHAnsi"/>
          <w:sz w:val="24"/>
          <w:szCs w:val="24"/>
        </w:rPr>
        <w:t>art. 6471 ustawy</w:t>
      </w:r>
      <w:r w:rsidRPr="00985F0A">
        <w:rPr>
          <w:rFonts w:asciiTheme="majorHAnsi" w:hAnsiTheme="majorHAnsi"/>
          <w:sz w:val="24"/>
          <w:szCs w:val="24"/>
        </w:rPr>
        <w:t xml:space="preserve"> z dnia 23 kwietnia 1964 r. - Kodeks cywilny.</w:t>
      </w:r>
    </w:p>
    <w:p w14:paraId="2C5EEFF9" w14:textId="77777777" w:rsidR="001821F7" w:rsidRPr="00985F0A" w:rsidRDefault="001821F7" w:rsidP="00985F0A">
      <w:pPr>
        <w:tabs>
          <w:tab w:val="left" w:pos="709"/>
          <w:tab w:val="right" w:pos="9783"/>
        </w:tabs>
        <w:autoSpaceDE w:val="0"/>
        <w:spacing w:after="0" w:line="240" w:lineRule="auto"/>
        <w:ind w:left="567" w:hanging="283"/>
        <w:jc w:val="both"/>
        <w:rPr>
          <w:rFonts w:asciiTheme="majorHAnsi" w:hAnsiTheme="majorHAnsi"/>
          <w:sz w:val="24"/>
          <w:szCs w:val="24"/>
        </w:rPr>
      </w:pPr>
    </w:p>
    <w:p w14:paraId="07BF65C2" w14:textId="77777777" w:rsidR="004C0EC1" w:rsidRDefault="004C0EC1">
      <w:pPr>
        <w:tabs>
          <w:tab w:val="left" w:pos="0"/>
        </w:tabs>
        <w:spacing w:after="0" w:line="240" w:lineRule="auto"/>
        <w:jc w:val="center"/>
        <w:rPr>
          <w:rFonts w:asciiTheme="majorHAnsi" w:hAnsiTheme="majorHAnsi"/>
          <w:sz w:val="24"/>
          <w:szCs w:val="24"/>
        </w:rPr>
      </w:pPr>
    </w:p>
    <w:p w14:paraId="00DDC594" w14:textId="01045F44" w:rsidR="009023C9" w:rsidRPr="00086238" w:rsidRDefault="006D1D4C">
      <w:pPr>
        <w:tabs>
          <w:tab w:val="left" w:pos="0"/>
        </w:tabs>
        <w:spacing w:after="0" w:line="240" w:lineRule="auto"/>
        <w:jc w:val="center"/>
        <w:rPr>
          <w:rFonts w:asciiTheme="majorHAnsi" w:hAnsiTheme="majorHAnsi"/>
          <w:b/>
          <w:sz w:val="24"/>
          <w:szCs w:val="24"/>
        </w:rPr>
      </w:pPr>
      <w:r w:rsidRPr="00086238">
        <w:rPr>
          <w:rFonts w:asciiTheme="majorHAnsi" w:hAnsiTheme="majorHAnsi"/>
          <w:b/>
          <w:sz w:val="24"/>
          <w:szCs w:val="24"/>
        </w:rPr>
        <w:t>§ 1</w:t>
      </w:r>
      <w:r w:rsidR="007E5843">
        <w:rPr>
          <w:rFonts w:asciiTheme="majorHAnsi" w:hAnsiTheme="majorHAnsi"/>
          <w:b/>
          <w:sz w:val="24"/>
          <w:szCs w:val="24"/>
        </w:rPr>
        <w:t>2</w:t>
      </w:r>
    </w:p>
    <w:p w14:paraId="583D816C" w14:textId="77777777" w:rsidR="00A63716" w:rsidRPr="00086238" w:rsidRDefault="00A63716">
      <w:pPr>
        <w:tabs>
          <w:tab w:val="left" w:pos="709"/>
          <w:tab w:val="right" w:pos="9783"/>
        </w:tabs>
        <w:autoSpaceDE w:val="0"/>
        <w:spacing w:after="0" w:line="240" w:lineRule="auto"/>
        <w:ind w:left="567" w:hanging="283"/>
        <w:jc w:val="both"/>
        <w:rPr>
          <w:rFonts w:asciiTheme="majorHAnsi" w:hAnsiTheme="majorHAnsi"/>
          <w:sz w:val="24"/>
          <w:szCs w:val="24"/>
        </w:rPr>
      </w:pPr>
    </w:p>
    <w:p w14:paraId="77BADFC1" w14:textId="70963B56" w:rsidR="00F5743F" w:rsidRPr="00F5743F" w:rsidRDefault="00F5743F" w:rsidP="00F5743F">
      <w:pPr>
        <w:pStyle w:val="Akapitzlist"/>
        <w:numPr>
          <w:ilvl w:val="0"/>
          <w:numId w:val="13"/>
        </w:numPr>
        <w:tabs>
          <w:tab w:val="left" w:pos="709"/>
          <w:tab w:val="right" w:pos="9783"/>
        </w:tabs>
        <w:autoSpaceDE w:val="0"/>
        <w:spacing w:after="0" w:line="240" w:lineRule="auto"/>
        <w:jc w:val="both"/>
        <w:rPr>
          <w:rFonts w:asciiTheme="majorHAnsi" w:hAnsiTheme="majorHAnsi"/>
          <w:sz w:val="24"/>
          <w:szCs w:val="24"/>
        </w:rPr>
      </w:pPr>
      <w:r w:rsidRPr="00F5743F">
        <w:rPr>
          <w:rFonts w:asciiTheme="majorHAnsi" w:hAnsiTheme="majorHAnsi"/>
          <w:sz w:val="24"/>
          <w:szCs w:val="24"/>
        </w:rPr>
        <w:t>Wykonawca udziela Zamawiającemu gwarancji na Przedmiot Umowy na warunkach określonych w niniejszej umowie i poprzedzającej je zapytaniu ofertowym  -  na o</w:t>
      </w:r>
      <w:r w:rsidRPr="005D6277">
        <w:rPr>
          <w:rFonts w:asciiTheme="majorHAnsi" w:hAnsiTheme="majorHAnsi"/>
          <w:sz w:val="24"/>
          <w:szCs w:val="24"/>
        </w:rPr>
        <w:t xml:space="preserve">kres </w:t>
      </w:r>
      <w:r w:rsidR="005D6277" w:rsidRPr="005D6277">
        <w:rPr>
          <w:rFonts w:asciiTheme="majorHAnsi" w:hAnsiTheme="majorHAnsi"/>
          <w:sz w:val="24"/>
          <w:szCs w:val="24"/>
        </w:rPr>
        <w:t>60</w:t>
      </w:r>
      <w:r w:rsidRPr="005D6277">
        <w:rPr>
          <w:rFonts w:asciiTheme="majorHAnsi" w:hAnsiTheme="majorHAnsi"/>
          <w:sz w:val="24"/>
          <w:szCs w:val="24"/>
        </w:rPr>
        <w:t xml:space="preserve"> miesięcy</w:t>
      </w:r>
      <w:r w:rsidRPr="00F5743F">
        <w:rPr>
          <w:rFonts w:asciiTheme="majorHAnsi" w:hAnsiTheme="majorHAnsi"/>
          <w:sz w:val="24"/>
          <w:szCs w:val="24"/>
        </w:rPr>
        <w:t xml:space="preserve">. </w:t>
      </w:r>
    </w:p>
    <w:p w14:paraId="5726EAAB"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p>
    <w:p w14:paraId="0B059032"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r w:rsidRPr="00F5743F">
        <w:rPr>
          <w:rFonts w:asciiTheme="majorHAnsi" w:hAnsiTheme="majorHAnsi"/>
          <w:sz w:val="24"/>
          <w:szCs w:val="24"/>
        </w:rPr>
        <w:t xml:space="preserve">2. Okres gwarancji liczony jest od ostatecznego odbioru końcowego Przedmiotu Umowy przez Zamawiającego. Okres gwarancji wyznacza końcowy termin upływu gwarancji; Zamawiający może wykonywać uprawnienia z tytułu gwarancji w </w:t>
      </w:r>
      <w:r w:rsidRPr="00F5743F">
        <w:rPr>
          <w:rFonts w:asciiTheme="majorHAnsi" w:hAnsiTheme="majorHAnsi"/>
          <w:sz w:val="24"/>
          <w:szCs w:val="24"/>
        </w:rPr>
        <w:lastRenderedPageBreak/>
        <w:t xml:space="preserve">stosunku do każdej zrealizowanej części Przedmiotu Umowy od chwili jej zrealizowania. </w:t>
      </w:r>
    </w:p>
    <w:p w14:paraId="6F797B1E"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p>
    <w:p w14:paraId="22752D81"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r w:rsidRPr="00F5743F">
        <w:rPr>
          <w:rFonts w:asciiTheme="majorHAnsi" w:hAnsiTheme="majorHAnsi"/>
          <w:sz w:val="24"/>
          <w:szCs w:val="24"/>
        </w:rPr>
        <w:t xml:space="preserve">3. Gwarancja udzielona na Przedmiot Umowy uprawnia Zamawiającego do otrzymywania nieodpłatnych napraw Przedmiotu Umowy stwierdzonych i zgłoszonych Wykonawcy w okresie gwarancji w odpowiednim terminie wyznaczonym przez Zamawiającego, jednakże nie dłuższym niż 21 dni od zgłoszenia żądania naprawy. </w:t>
      </w:r>
    </w:p>
    <w:p w14:paraId="045F6E3B"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p>
    <w:p w14:paraId="5C148208"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r w:rsidRPr="00F5743F">
        <w:rPr>
          <w:rFonts w:asciiTheme="majorHAnsi" w:hAnsiTheme="majorHAnsi"/>
          <w:sz w:val="24"/>
          <w:szCs w:val="24"/>
        </w:rPr>
        <w:t xml:space="preserve">4. Gwarancja udzielona na Przedmiot Umowy uprawnia Zamawiającego również do zwrotu od Wykonawcy kosztów usunięcia przez osoby trzecie wad stwierdzonych i zgłoszonych Wykonawcy w okresie gwarancji. Z uprawnienia tego Zamawiający może skorzystać, jeśli Wykonawca nie usunie tych wad w terminie 30 dni od zgłoszenia przez Zamawiającego żądania naprawy. </w:t>
      </w:r>
    </w:p>
    <w:p w14:paraId="19CD5A61"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p>
    <w:p w14:paraId="7610FD2C"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r w:rsidRPr="00F5743F">
        <w:rPr>
          <w:rFonts w:asciiTheme="majorHAnsi" w:hAnsiTheme="majorHAnsi"/>
          <w:sz w:val="24"/>
          <w:szCs w:val="24"/>
        </w:rPr>
        <w:t>5. Za dokument gwarancyjny Strony uznają dokument niniejszej Umowy. W  pozostałym zakresie do gwarancji stosuje się przepisy kodeksu cywilnego o gwarancji jakości rzeczy sprzedanej.</w:t>
      </w:r>
    </w:p>
    <w:p w14:paraId="04CD7B32"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p>
    <w:p w14:paraId="59FBEA87"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r w:rsidRPr="00F5743F">
        <w:rPr>
          <w:rFonts w:asciiTheme="majorHAnsi" w:hAnsiTheme="majorHAnsi"/>
          <w:sz w:val="24"/>
          <w:szCs w:val="24"/>
        </w:rPr>
        <w:t xml:space="preserve">6. Udzielenie gwarancji nie wyłącza odpowiedzialności z tytułu rękojmi za wady, przy czym rękojmia ta funkcjonować będzie według zasad przewidzianych dla rzeczy, co do których sprzedawca zapewnił, iż są one wolne od wad. </w:t>
      </w:r>
    </w:p>
    <w:p w14:paraId="3061342E" w14:textId="77777777" w:rsidR="00F5743F" w:rsidRPr="00F5743F"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p>
    <w:p w14:paraId="4A9AF968" w14:textId="5128F295" w:rsidR="00A63716" w:rsidRDefault="00F5743F" w:rsidP="00F5743F">
      <w:pPr>
        <w:tabs>
          <w:tab w:val="left" w:pos="709"/>
          <w:tab w:val="right" w:pos="9783"/>
        </w:tabs>
        <w:autoSpaceDE w:val="0"/>
        <w:spacing w:after="0" w:line="240" w:lineRule="auto"/>
        <w:ind w:left="567" w:hanging="283"/>
        <w:jc w:val="both"/>
        <w:rPr>
          <w:rFonts w:asciiTheme="majorHAnsi" w:hAnsiTheme="majorHAnsi"/>
          <w:sz w:val="24"/>
          <w:szCs w:val="24"/>
        </w:rPr>
      </w:pPr>
      <w:r w:rsidRPr="00F5743F">
        <w:rPr>
          <w:rFonts w:asciiTheme="majorHAnsi" w:hAnsiTheme="majorHAnsi"/>
          <w:sz w:val="24"/>
          <w:szCs w:val="24"/>
        </w:rPr>
        <w:t>7. Zamawiającemu przysługuje uprawnienie do odbioru Przedmiotu Umowy obarczonego wadami - w takim przypadku Zamawiający zachowuje zarówno uprawnienia z gwarancji, jak i rękojmi. Decyzja o dokonaniu takiego odbioru należy wyłącznie do Zamawiającego.</w:t>
      </w:r>
    </w:p>
    <w:p w14:paraId="2AEF10C7" w14:textId="43198064" w:rsidR="001821F7" w:rsidRPr="001821F7" w:rsidRDefault="001821F7" w:rsidP="00F5743F">
      <w:pPr>
        <w:tabs>
          <w:tab w:val="left" w:pos="709"/>
          <w:tab w:val="right" w:pos="9783"/>
        </w:tabs>
        <w:autoSpaceDE w:val="0"/>
        <w:spacing w:after="0" w:line="240" w:lineRule="auto"/>
        <w:ind w:left="567" w:hanging="283"/>
        <w:jc w:val="both"/>
        <w:rPr>
          <w:rFonts w:asciiTheme="majorHAnsi" w:hAnsiTheme="majorHAnsi"/>
          <w:sz w:val="24"/>
          <w:szCs w:val="24"/>
        </w:rPr>
      </w:pPr>
      <w:r>
        <w:rPr>
          <w:rFonts w:asciiTheme="majorHAnsi" w:hAnsiTheme="majorHAnsi"/>
          <w:sz w:val="24"/>
          <w:szCs w:val="24"/>
        </w:rPr>
        <w:t xml:space="preserve">8. </w:t>
      </w:r>
      <w:r w:rsidRPr="002F4554">
        <w:rPr>
          <w:rFonts w:asciiTheme="majorHAnsi" w:hAnsiTheme="majorHAnsi"/>
          <w:sz w:val="24"/>
          <w:szCs w:val="24"/>
        </w:rPr>
        <w:t>W przypadku gdy gwarant wymienił wadliwy produkt na nowy lub dokonał istotnych napraw, termin gwarancji biegnie od nowa od momentu dostarczenia klientowi wymienionej lub naprawionej rzeczy.</w:t>
      </w:r>
    </w:p>
    <w:p w14:paraId="2AC560FD" w14:textId="3A93D3FB" w:rsidR="00AA19F6" w:rsidRDefault="007D6691" w:rsidP="007D6691">
      <w:pPr>
        <w:tabs>
          <w:tab w:val="left" w:pos="0"/>
        </w:tabs>
        <w:spacing w:after="0" w:line="240" w:lineRule="auto"/>
        <w:rPr>
          <w:rFonts w:asciiTheme="majorHAnsi" w:hAnsiTheme="majorHAnsi"/>
          <w:b/>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007E5843">
        <w:rPr>
          <w:rFonts w:asciiTheme="majorHAnsi" w:hAnsiTheme="majorHAnsi"/>
          <w:sz w:val="24"/>
          <w:szCs w:val="24"/>
        </w:rPr>
        <w:t xml:space="preserve">        </w:t>
      </w:r>
      <w:r w:rsidRPr="00086238">
        <w:rPr>
          <w:rFonts w:asciiTheme="majorHAnsi" w:hAnsiTheme="majorHAnsi"/>
          <w:b/>
          <w:sz w:val="24"/>
          <w:szCs w:val="24"/>
        </w:rPr>
        <w:t>§ 1</w:t>
      </w:r>
      <w:r w:rsidR="007E5843">
        <w:rPr>
          <w:rFonts w:asciiTheme="majorHAnsi" w:hAnsiTheme="majorHAnsi"/>
          <w:b/>
          <w:sz w:val="24"/>
          <w:szCs w:val="24"/>
        </w:rPr>
        <w:t>3</w:t>
      </w:r>
    </w:p>
    <w:p w14:paraId="6C1B02FC" w14:textId="77777777" w:rsidR="00FB0D5A" w:rsidRDefault="00FB0D5A" w:rsidP="007D6691">
      <w:pPr>
        <w:tabs>
          <w:tab w:val="left" w:pos="0"/>
        </w:tabs>
        <w:spacing w:after="0" w:line="240" w:lineRule="auto"/>
        <w:rPr>
          <w:rFonts w:asciiTheme="majorHAnsi" w:hAnsiTheme="majorHAnsi"/>
          <w:b/>
          <w:sz w:val="24"/>
          <w:szCs w:val="24"/>
        </w:rPr>
      </w:pPr>
    </w:p>
    <w:p w14:paraId="67E8E22D" w14:textId="7BE36877" w:rsidR="007D6691" w:rsidRDefault="00AA19F6" w:rsidP="00C4739E">
      <w:pPr>
        <w:tabs>
          <w:tab w:val="left" w:pos="0"/>
        </w:tabs>
        <w:spacing w:after="0" w:line="240" w:lineRule="auto"/>
        <w:jc w:val="both"/>
        <w:rPr>
          <w:rFonts w:asciiTheme="majorHAnsi" w:hAnsiTheme="majorHAnsi"/>
          <w:sz w:val="24"/>
          <w:szCs w:val="24"/>
        </w:rPr>
      </w:pPr>
      <w:r w:rsidRPr="00AA19F6">
        <w:rPr>
          <w:rFonts w:asciiTheme="majorHAnsi" w:hAnsiTheme="majorHAnsi"/>
          <w:sz w:val="24"/>
          <w:szCs w:val="24"/>
        </w:rPr>
        <w:t>W przypadku złej jakości prac (niezgodnej z aktualnie obowiązującymi normami i przepisami), stwierdzonych dwukrotnym dowodem pisemnym (powiadomienie na piśmie), Zamawiający może odstąpić od umowy w terminie natychmiastowym z przyczyn leżących po stronie Wykonawcy, a Wykonawca będzie obciążony wszelkimi kosztami z tego tytułu.</w:t>
      </w:r>
    </w:p>
    <w:p w14:paraId="5E2B8F92" w14:textId="482FB512" w:rsidR="0063493A" w:rsidRPr="0063493A" w:rsidRDefault="0063493A" w:rsidP="00C4739E">
      <w:pPr>
        <w:tabs>
          <w:tab w:val="left" w:pos="0"/>
        </w:tabs>
        <w:spacing w:after="0" w:line="240" w:lineRule="auto"/>
        <w:jc w:val="both"/>
        <w:rPr>
          <w:rFonts w:asciiTheme="majorHAnsi" w:hAnsiTheme="majorHAnsi"/>
          <w:sz w:val="24"/>
          <w:szCs w:val="24"/>
        </w:rPr>
      </w:pPr>
      <w:r w:rsidRPr="0063493A">
        <w:rPr>
          <w:rFonts w:asciiTheme="majorHAnsi" w:hAnsiTheme="majorHAnsi"/>
          <w:sz w:val="24"/>
          <w:szCs w:val="24"/>
        </w:rPr>
        <w:t>Po zakończeniu robót Wykonawca zobowiązany jest uporządkować teren budowy, przywrócić stan pierwotny dróg, drogę dojazdową na plac budowy i przekazać go Zamawiającemu w terminie ustalonym dla odbioru końcowego robót.</w:t>
      </w:r>
    </w:p>
    <w:p w14:paraId="6F72F095" w14:textId="761FFF41" w:rsidR="00A71CB0" w:rsidRPr="00086238" w:rsidRDefault="00A71CB0">
      <w:pPr>
        <w:tabs>
          <w:tab w:val="left" w:pos="709"/>
          <w:tab w:val="right" w:pos="9783"/>
        </w:tabs>
        <w:autoSpaceDE w:val="0"/>
        <w:spacing w:after="0" w:line="240" w:lineRule="auto"/>
        <w:ind w:left="567" w:hanging="283"/>
        <w:jc w:val="both"/>
        <w:rPr>
          <w:rFonts w:asciiTheme="majorHAnsi" w:hAnsiTheme="majorHAnsi"/>
          <w:sz w:val="24"/>
          <w:szCs w:val="24"/>
        </w:rPr>
      </w:pPr>
    </w:p>
    <w:p w14:paraId="27846649" w14:textId="060A5332" w:rsidR="00234003" w:rsidRPr="00086238" w:rsidRDefault="00AA19F6">
      <w:pPr>
        <w:tabs>
          <w:tab w:val="left" w:pos="709"/>
          <w:tab w:val="right" w:pos="9783"/>
        </w:tabs>
        <w:autoSpaceDE w:val="0"/>
        <w:spacing w:after="0" w:line="240" w:lineRule="auto"/>
        <w:ind w:left="567" w:hanging="283"/>
        <w:jc w:val="both"/>
        <w:rPr>
          <w:rFonts w:asciiTheme="majorHAnsi" w:hAnsiTheme="majorHAnsi"/>
          <w:sz w:val="24"/>
          <w:szCs w:val="24"/>
        </w:rPr>
      </w:pPr>
      <w:r>
        <w:rPr>
          <w:rFonts w:asciiTheme="majorHAnsi" w:hAnsiTheme="majorHAnsi"/>
          <w:b/>
          <w:sz w:val="24"/>
          <w:szCs w:val="24"/>
        </w:rPr>
        <w:tab/>
      </w:r>
      <w:r>
        <w:rPr>
          <w:rFonts w:asciiTheme="majorHAnsi" w:hAnsiTheme="majorHAnsi"/>
          <w:b/>
          <w:sz w:val="24"/>
          <w:szCs w:val="24"/>
        </w:rPr>
        <w:tab/>
        <w:t xml:space="preserve">                                                                 </w:t>
      </w:r>
      <w:r w:rsidRPr="00086238">
        <w:rPr>
          <w:rFonts w:asciiTheme="majorHAnsi" w:hAnsiTheme="majorHAnsi"/>
          <w:b/>
          <w:sz w:val="24"/>
          <w:szCs w:val="24"/>
        </w:rPr>
        <w:t>§ 1</w:t>
      </w:r>
      <w:r w:rsidR="007E5843">
        <w:rPr>
          <w:rFonts w:asciiTheme="majorHAnsi" w:hAnsiTheme="majorHAnsi"/>
          <w:b/>
          <w:sz w:val="24"/>
          <w:szCs w:val="24"/>
        </w:rPr>
        <w:t>4</w:t>
      </w:r>
    </w:p>
    <w:p w14:paraId="3F6EE232" w14:textId="30142196" w:rsidR="0063493A" w:rsidRDefault="0063493A" w:rsidP="0063493A">
      <w:pPr>
        <w:tabs>
          <w:tab w:val="left" w:pos="330"/>
          <w:tab w:val="right" w:pos="9783"/>
        </w:tabs>
        <w:autoSpaceDE w:val="0"/>
        <w:spacing w:after="0" w:line="240" w:lineRule="auto"/>
        <w:jc w:val="both"/>
        <w:rPr>
          <w:rFonts w:asciiTheme="majorHAnsi" w:hAnsiTheme="majorHAnsi"/>
          <w:sz w:val="24"/>
          <w:szCs w:val="24"/>
        </w:rPr>
      </w:pPr>
    </w:p>
    <w:p w14:paraId="3E5450D8" w14:textId="77777777" w:rsidR="005739C0" w:rsidRPr="0059488C" w:rsidRDefault="005739C0" w:rsidP="005739C0">
      <w:pPr>
        <w:tabs>
          <w:tab w:val="left" w:pos="330"/>
          <w:tab w:val="right" w:pos="9783"/>
        </w:tabs>
        <w:autoSpaceDE w:val="0"/>
        <w:spacing w:after="0" w:line="240" w:lineRule="auto"/>
        <w:jc w:val="both"/>
        <w:rPr>
          <w:rFonts w:asciiTheme="majorHAnsi" w:hAnsiTheme="majorHAnsi"/>
          <w:sz w:val="24"/>
          <w:szCs w:val="24"/>
        </w:rPr>
      </w:pPr>
      <w:r w:rsidRPr="0059488C">
        <w:rPr>
          <w:rFonts w:asciiTheme="majorHAnsi" w:hAnsiTheme="majorHAnsi"/>
          <w:sz w:val="24"/>
          <w:szCs w:val="24"/>
        </w:rPr>
        <w:t xml:space="preserve">1.  Wykonawca zapłaci Zamawiającemu kary umowne w wysokości: </w:t>
      </w:r>
    </w:p>
    <w:p w14:paraId="43AE4AA1" w14:textId="77777777" w:rsidR="005739C0" w:rsidRPr="0059488C" w:rsidRDefault="005739C0" w:rsidP="005739C0">
      <w:pPr>
        <w:tabs>
          <w:tab w:val="left" w:pos="330"/>
          <w:tab w:val="right" w:pos="9783"/>
        </w:tabs>
        <w:autoSpaceDE w:val="0"/>
        <w:spacing w:after="0" w:line="240" w:lineRule="auto"/>
        <w:jc w:val="both"/>
        <w:rPr>
          <w:rFonts w:asciiTheme="majorHAnsi" w:hAnsiTheme="majorHAnsi"/>
          <w:sz w:val="24"/>
          <w:szCs w:val="24"/>
        </w:rPr>
      </w:pPr>
    </w:p>
    <w:p w14:paraId="046D136F" w14:textId="23EC2329" w:rsidR="005739C0" w:rsidRPr="0059488C" w:rsidRDefault="001821F7" w:rsidP="00ED5DE0">
      <w:pPr>
        <w:tabs>
          <w:tab w:val="left" w:pos="330"/>
          <w:tab w:val="right" w:pos="9783"/>
        </w:tabs>
        <w:autoSpaceDE w:val="0"/>
        <w:spacing w:after="0" w:line="240" w:lineRule="auto"/>
        <w:jc w:val="both"/>
        <w:rPr>
          <w:rFonts w:asciiTheme="majorHAnsi" w:hAnsiTheme="majorHAnsi"/>
          <w:sz w:val="24"/>
          <w:szCs w:val="24"/>
        </w:rPr>
      </w:pPr>
      <w:r>
        <w:rPr>
          <w:rFonts w:asciiTheme="majorHAnsi" w:hAnsiTheme="majorHAnsi"/>
          <w:sz w:val="24"/>
          <w:szCs w:val="24"/>
        </w:rPr>
        <w:t>a</w:t>
      </w:r>
      <w:r w:rsidR="005739C0" w:rsidRPr="0059488C">
        <w:rPr>
          <w:rFonts w:asciiTheme="majorHAnsi" w:hAnsiTheme="majorHAnsi"/>
          <w:sz w:val="24"/>
          <w:szCs w:val="24"/>
        </w:rPr>
        <w:t>)</w:t>
      </w:r>
      <w:r w:rsidR="005739C0" w:rsidRPr="0059488C">
        <w:rPr>
          <w:rFonts w:asciiTheme="majorHAnsi" w:hAnsiTheme="majorHAnsi"/>
          <w:sz w:val="24"/>
          <w:szCs w:val="24"/>
        </w:rPr>
        <w:tab/>
        <w:t>0,</w:t>
      </w:r>
      <w:r>
        <w:rPr>
          <w:rFonts w:asciiTheme="majorHAnsi" w:hAnsiTheme="majorHAnsi"/>
          <w:sz w:val="24"/>
          <w:szCs w:val="24"/>
        </w:rPr>
        <w:t>2</w:t>
      </w:r>
      <w:r w:rsidR="005739C0" w:rsidRPr="0059488C">
        <w:rPr>
          <w:rFonts w:asciiTheme="majorHAnsi" w:hAnsiTheme="majorHAnsi"/>
          <w:sz w:val="24"/>
          <w:szCs w:val="24"/>
        </w:rPr>
        <w:t xml:space="preserve"> % kwoty całkowitego wynagrodzenia umownego brutto za każdy dzień zwłoki z wykonaniem robót budowalnych, liczonej od upływu terminów z § 8 niniejszej Umowy;  </w:t>
      </w:r>
    </w:p>
    <w:p w14:paraId="678F34B5" w14:textId="67473E65" w:rsidR="005739C0" w:rsidRPr="0059488C" w:rsidRDefault="001821F7" w:rsidP="00ED5DE0">
      <w:pPr>
        <w:tabs>
          <w:tab w:val="left" w:pos="330"/>
          <w:tab w:val="right" w:pos="9783"/>
        </w:tabs>
        <w:autoSpaceDE w:val="0"/>
        <w:spacing w:after="0" w:line="240" w:lineRule="auto"/>
        <w:jc w:val="both"/>
        <w:rPr>
          <w:rFonts w:asciiTheme="majorHAnsi" w:hAnsiTheme="majorHAnsi"/>
          <w:sz w:val="24"/>
          <w:szCs w:val="24"/>
        </w:rPr>
      </w:pPr>
      <w:r>
        <w:rPr>
          <w:rFonts w:asciiTheme="majorHAnsi" w:hAnsiTheme="majorHAnsi"/>
          <w:sz w:val="24"/>
          <w:szCs w:val="24"/>
        </w:rPr>
        <w:t>b</w:t>
      </w:r>
      <w:r w:rsidR="005739C0" w:rsidRPr="0059488C">
        <w:rPr>
          <w:rFonts w:asciiTheme="majorHAnsi" w:hAnsiTheme="majorHAnsi"/>
          <w:sz w:val="24"/>
          <w:szCs w:val="24"/>
        </w:rPr>
        <w:t>)</w:t>
      </w:r>
      <w:r w:rsidR="005739C0" w:rsidRPr="0059488C">
        <w:rPr>
          <w:rFonts w:asciiTheme="majorHAnsi" w:hAnsiTheme="majorHAnsi"/>
          <w:sz w:val="24"/>
          <w:szCs w:val="24"/>
        </w:rPr>
        <w:tab/>
        <w:t>0,1 % kwoty całkowitego wynagrodzenia umownego brutto za każdy dzień zwłoki w usuwaniu wad, usterek lub braków robót budowlanych stwierdzonych w toku czynności odbiorowych lub ujawnionych w okresie gwarancji lub rękojmi za wady, liczonej od terminu wyznaczonego przez Zamawiającego;</w:t>
      </w:r>
    </w:p>
    <w:p w14:paraId="7BE5E41C" w14:textId="0DF08701" w:rsidR="005739C0" w:rsidRPr="0059488C" w:rsidRDefault="001821F7" w:rsidP="00ED5DE0">
      <w:pPr>
        <w:tabs>
          <w:tab w:val="left" w:pos="330"/>
          <w:tab w:val="right" w:pos="9783"/>
        </w:tabs>
        <w:autoSpaceDE w:val="0"/>
        <w:spacing w:after="0" w:line="240" w:lineRule="auto"/>
        <w:jc w:val="both"/>
        <w:rPr>
          <w:rFonts w:asciiTheme="majorHAnsi" w:hAnsiTheme="majorHAnsi"/>
          <w:sz w:val="24"/>
          <w:szCs w:val="24"/>
        </w:rPr>
      </w:pPr>
      <w:r>
        <w:rPr>
          <w:rFonts w:asciiTheme="majorHAnsi" w:hAnsiTheme="majorHAnsi"/>
          <w:sz w:val="24"/>
          <w:szCs w:val="24"/>
        </w:rPr>
        <w:t>c</w:t>
      </w:r>
      <w:r w:rsidR="005739C0" w:rsidRPr="0059488C">
        <w:rPr>
          <w:rFonts w:asciiTheme="majorHAnsi" w:hAnsiTheme="majorHAnsi"/>
          <w:sz w:val="24"/>
          <w:szCs w:val="24"/>
        </w:rPr>
        <w:t>)</w:t>
      </w:r>
      <w:r w:rsidR="005739C0" w:rsidRPr="0059488C">
        <w:rPr>
          <w:rFonts w:asciiTheme="majorHAnsi" w:hAnsiTheme="majorHAnsi"/>
          <w:sz w:val="24"/>
          <w:szCs w:val="24"/>
        </w:rPr>
        <w:tab/>
        <w:t xml:space="preserve">10% kwoty wynagrodzenia umownego </w:t>
      </w:r>
      <w:r w:rsidR="005739C0" w:rsidRPr="001821F7">
        <w:rPr>
          <w:rFonts w:asciiTheme="majorHAnsi" w:hAnsiTheme="majorHAnsi"/>
          <w:sz w:val="24"/>
          <w:szCs w:val="24"/>
        </w:rPr>
        <w:t>brutto</w:t>
      </w:r>
      <w:r w:rsidR="005739C0" w:rsidRPr="0059488C">
        <w:rPr>
          <w:rFonts w:asciiTheme="majorHAnsi" w:hAnsiTheme="majorHAnsi"/>
          <w:sz w:val="24"/>
          <w:szCs w:val="24"/>
        </w:rPr>
        <w:t xml:space="preserve"> za odstąpienie od umowy z przyczyn, za które odpowiada Wykonawca;</w:t>
      </w:r>
    </w:p>
    <w:p w14:paraId="3D6CF6A4" w14:textId="14267B2E" w:rsidR="005739C0" w:rsidRDefault="001821F7" w:rsidP="00ED5DE0">
      <w:pPr>
        <w:tabs>
          <w:tab w:val="left" w:pos="330"/>
          <w:tab w:val="right" w:pos="9783"/>
        </w:tabs>
        <w:autoSpaceDE w:val="0"/>
        <w:spacing w:after="0" w:line="240" w:lineRule="auto"/>
        <w:jc w:val="both"/>
        <w:rPr>
          <w:rFonts w:asciiTheme="majorHAnsi" w:hAnsiTheme="majorHAnsi"/>
          <w:sz w:val="24"/>
          <w:szCs w:val="24"/>
        </w:rPr>
      </w:pPr>
      <w:r>
        <w:rPr>
          <w:rFonts w:asciiTheme="majorHAnsi" w:hAnsiTheme="majorHAnsi"/>
          <w:sz w:val="24"/>
          <w:szCs w:val="24"/>
        </w:rPr>
        <w:t>d</w:t>
      </w:r>
      <w:r w:rsidR="005739C0" w:rsidRPr="0059488C">
        <w:rPr>
          <w:rFonts w:asciiTheme="majorHAnsi" w:hAnsiTheme="majorHAnsi"/>
          <w:sz w:val="24"/>
          <w:szCs w:val="24"/>
        </w:rPr>
        <w:t>)</w:t>
      </w:r>
      <w:r w:rsidR="005739C0" w:rsidRPr="0059488C">
        <w:rPr>
          <w:rFonts w:asciiTheme="majorHAnsi" w:hAnsiTheme="majorHAnsi"/>
          <w:sz w:val="24"/>
          <w:szCs w:val="24"/>
        </w:rPr>
        <w:tab/>
        <w:t>100 zł – za każdy dzień zwłoki z przekazaniem przez wykonawcę harmonogramu do zatwierdzenia przez Zamawiającego.</w:t>
      </w:r>
      <w:r w:rsidR="005739C0" w:rsidRPr="005739C0">
        <w:rPr>
          <w:rFonts w:asciiTheme="majorHAnsi" w:hAnsiTheme="majorHAnsi"/>
          <w:sz w:val="24"/>
          <w:szCs w:val="24"/>
        </w:rPr>
        <w:t xml:space="preserve"> </w:t>
      </w:r>
    </w:p>
    <w:p w14:paraId="235047CA" w14:textId="055EED3F" w:rsidR="00D0422A" w:rsidRPr="005739C0" w:rsidRDefault="00D0422A" w:rsidP="00ED5DE0">
      <w:pPr>
        <w:tabs>
          <w:tab w:val="left" w:pos="330"/>
          <w:tab w:val="right" w:pos="9783"/>
        </w:tabs>
        <w:autoSpaceDE w:val="0"/>
        <w:spacing w:after="0" w:line="240" w:lineRule="auto"/>
        <w:jc w:val="both"/>
        <w:rPr>
          <w:rFonts w:asciiTheme="majorHAnsi" w:hAnsiTheme="majorHAnsi"/>
          <w:sz w:val="24"/>
          <w:szCs w:val="24"/>
        </w:rPr>
      </w:pPr>
      <w:r w:rsidRPr="003E5D26">
        <w:rPr>
          <w:rFonts w:asciiTheme="majorHAnsi" w:hAnsiTheme="majorHAnsi"/>
          <w:sz w:val="24"/>
          <w:szCs w:val="24"/>
        </w:rPr>
        <w:t>e) 1 %  kwoty wynagrodzenia  umownego brutto za każdy tydzień zwłoki</w:t>
      </w:r>
      <w:r w:rsidR="00A85C33" w:rsidRPr="003E5D26">
        <w:rPr>
          <w:rFonts w:asciiTheme="majorHAnsi" w:hAnsiTheme="majorHAnsi"/>
          <w:sz w:val="24"/>
          <w:szCs w:val="24"/>
        </w:rPr>
        <w:t xml:space="preserve"> w udostępnieniu posadzki </w:t>
      </w:r>
      <w:r w:rsidR="009912F7" w:rsidRPr="003E5D26">
        <w:rPr>
          <w:rFonts w:asciiTheme="majorHAnsi" w:hAnsiTheme="majorHAnsi"/>
          <w:sz w:val="24"/>
          <w:szCs w:val="24"/>
        </w:rPr>
        <w:t xml:space="preserve"> wynikających  z § 2 pkt.3 niniejszej umowy.</w:t>
      </w:r>
    </w:p>
    <w:p w14:paraId="183EBDC8" w14:textId="77777777" w:rsidR="005739C0" w:rsidRPr="005739C0" w:rsidRDefault="005739C0" w:rsidP="005739C0">
      <w:pPr>
        <w:tabs>
          <w:tab w:val="left" w:pos="330"/>
          <w:tab w:val="right" w:pos="9783"/>
        </w:tabs>
        <w:autoSpaceDE w:val="0"/>
        <w:spacing w:after="0" w:line="240" w:lineRule="auto"/>
        <w:jc w:val="both"/>
        <w:rPr>
          <w:rFonts w:asciiTheme="majorHAnsi" w:hAnsiTheme="majorHAnsi"/>
          <w:sz w:val="24"/>
          <w:szCs w:val="24"/>
        </w:rPr>
      </w:pPr>
    </w:p>
    <w:p w14:paraId="3A037115" w14:textId="77777777" w:rsidR="005739C0" w:rsidRPr="005739C0" w:rsidRDefault="005739C0" w:rsidP="005739C0">
      <w:pPr>
        <w:tabs>
          <w:tab w:val="left" w:pos="330"/>
          <w:tab w:val="right" w:pos="9783"/>
        </w:tabs>
        <w:autoSpaceDE w:val="0"/>
        <w:spacing w:after="0" w:line="240" w:lineRule="auto"/>
        <w:jc w:val="both"/>
        <w:rPr>
          <w:rFonts w:asciiTheme="majorHAnsi" w:hAnsiTheme="majorHAnsi"/>
          <w:sz w:val="24"/>
          <w:szCs w:val="24"/>
        </w:rPr>
      </w:pPr>
    </w:p>
    <w:p w14:paraId="3115FAC9" w14:textId="77777777" w:rsidR="005739C0" w:rsidRPr="005739C0" w:rsidRDefault="005739C0" w:rsidP="005739C0">
      <w:pPr>
        <w:tabs>
          <w:tab w:val="left" w:pos="330"/>
          <w:tab w:val="right" w:pos="9783"/>
        </w:tabs>
        <w:autoSpaceDE w:val="0"/>
        <w:spacing w:after="0" w:line="240" w:lineRule="auto"/>
        <w:jc w:val="both"/>
        <w:rPr>
          <w:rFonts w:asciiTheme="majorHAnsi" w:hAnsiTheme="majorHAnsi"/>
          <w:sz w:val="24"/>
          <w:szCs w:val="24"/>
        </w:rPr>
      </w:pPr>
      <w:r w:rsidRPr="005739C0">
        <w:rPr>
          <w:rFonts w:asciiTheme="majorHAnsi" w:hAnsiTheme="majorHAnsi"/>
          <w:sz w:val="24"/>
          <w:szCs w:val="24"/>
        </w:rPr>
        <w:t xml:space="preserve">2.  W przypadku opóźnień w zapłacie faktur przez Zamawiającego, Wykonawca ma prawo do ustawowych odsetek z tytułu opóźnienia. </w:t>
      </w:r>
    </w:p>
    <w:p w14:paraId="3342C7CA" w14:textId="77777777" w:rsidR="005739C0" w:rsidRPr="005739C0" w:rsidRDefault="005739C0" w:rsidP="005739C0">
      <w:pPr>
        <w:tabs>
          <w:tab w:val="left" w:pos="330"/>
          <w:tab w:val="right" w:pos="9783"/>
        </w:tabs>
        <w:autoSpaceDE w:val="0"/>
        <w:spacing w:after="0" w:line="240" w:lineRule="auto"/>
        <w:jc w:val="both"/>
        <w:rPr>
          <w:rFonts w:asciiTheme="majorHAnsi" w:hAnsiTheme="majorHAnsi"/>
          <w:sz w:val="24"/>
          <w:szCs w:val="24"/>
        </w:rPr>
      </w:pPr>
    </w:p>
    <w:p w14:paraId="23F750E6" w14:textId="77777777" w:rsidR="005739C0" w:rsidRPr="005739C0" w:rsidRDefault="005739C0" w:rsidP="005739C0">
      <w:pPr>
        <w:tabs>
          <w:tab w:val="left" w:pos="330"/>
          <w:tab w:val="right" w:pos="9783"/>
        </w:tabs>
        <w:autoSpaceDE w:val="0"/>
        <w:spacing w:after="0" w:line="240" w:lineRule="auto"/>
        <w:jc w:val="both"/>
        <w:rPr>
          <w:rFonts w:asciiTheme="majorHAnsi" w:hAnsiTheme="majorHAnsi"/>
          <w:sz w:val="24"/>
          <w:szCs w:val="24"/>
        </w:rPr>
      </w:pPr>
      <w:r w:rsidRPr="005739C0">
        <w:rPr>
          <w:rFonts w:asciiTheme="majorHAnsi" w:hAnsiTheme="majorHAnsi"/>
          <w:sz w:val="24"/>
          <w:szCs w:val="24"/>
        </w:rPr>
        <w:t>3.  Wykonawca zobowiązany jest do zapłaty kary umownej w terminie 14 dni od daty otrzymania pisemnego wezwania do zapłaty kar.</w:t>
      </w:r>
    </w:p>
    <w:p w14:paraId="61E74A17" w14:textId="77777777" w:rsidR="005739C0" w:rsidRPr="005739C0" w:rsidRDefault="005739C0" w:rsidP="005739C0">
      <w:pPr>
        <w:tabs>
          <w:tab w:val="left" w:pos="330"/>
          <w:tab w:val="right" w:pos="9783"/>
        </w:tabs>
        <w:autoSpaceDE w:val="0"/>
        <w:spacing w:after="0" w:line="240" w:lineRule="auto"/>
        <w:jc w:val="both"/>
        <w:rPr>
          <w:rFonts w:asciiTheme="majorHAnsi" w:hAnsiTheme="majorHAnsi"/>
          <w:sz w:val="24"/>
          <w:szCs w:val="24"/>
        </w:rPr>
      </w:pPr>
    </w:p>
    <w:p w14:paraId="01123996" w14:textId="77777777" w:rsidR="005739C0" w:rsidRPr="005739C0" w:rsidRDefault="005739C0" w:rsidP="005739C0">
      <w:pPr>
        <w:tabs>
          <w:tab w:val="left" w:pos="330"/>
          <w:tab w:val="right" w:pos="9783"/>
        </w:tabs>
        <w:autoSpaceDE w:val="0"/>
        <w:spacing w:after="0" w:line="240" w:lineRule="auto"/>
        <w:jc w:val="both"/>
        <w:rPr>
          <w:rFonts w:asciiTheme="majorHAnsi" w:hAnsiTheme="majorHAnsi"/>
          <w:sz w:val="24"/>
          <w:szCs w:val="24"/>
        </w:rPr>
      </w:pPr>
      <w:r w:rsidRPr="005739C0">
        <w:rPr>
          <w:rFonts w:asciiTheme="majorHAnsi" w:hAnsiTheme="majorHAnsi"/>
          <w:sz w:val="24"/>
          <w:szCs w:val="24"/>
        </w:rPr>
        <w:t>4.  Zamawiający uprawniony jest do dochodzenia odszkodowania przekraczającego wysokość zastrzeżonych kar umownych.</w:t>
      </w:r>
    </w:p>
    <w:p w14:paraId="3337F22E" w14:textId="77777777" w:rsidR="005739C0" w:rsidRPr="005739C0" w:rsidRDefault="005739C0" w:rsidP="005739C0">
      <w:pPr>
        <w:tabs>
          <w:tab w:val="left" w:pos="330"/>
          <w:tab w:val="right" w:pos="9783"/>
        </w:tabs>
        <w:autoSpaceDE w:val="0"/>
        <w:spacing w:after="0" w:line="240" w:lineRule="auto"/>
        <w:jc w:val="both"/>
        <w:rPr>
          <w:rFonts w:asciiTheme="majorHAnsi" w:hAnsiTheme="majorHAnsi"/>
          <w:sz w:val="24"/>
          <w:szCs w:val="24"/>
        </w:rPr>
      </w:pPr>
    </w:p>
    <w:p w14:paraId="0F593E74" w14:textId="7695C38C" w:rsidR="0063493A" w:rsidRDefault="005739C0" w:rsidP="005739C0">
      <w:pPr>
        <w:tabs>
          <w:tab w:val="left" w:pos="330"/>
          <w:tab w:val="right" w:pos="9783"/>
        </w:tabs>
        <w:autoSpaceDE w:val="0"/>
        <w:spacing w:after="0" w:line="240" w:lineRule="auto"/>
        <w:jc w:val="both"/>
        <w:rPr>
          <w:rFonts w:asciiTheme="majorHAnsi" w:hAnsiTheme="majorHAnsi"/>
          <w:sz w:val="24"/>
          <w:szCs w:val="24"/>
        </w:rPr>
      </w:pPr>
      <w:r w:rsidRPr="005739C0">
        <w:rPr>
          <w:rFonts w:asciiTheme="majorHAnsi" w:hAnsiTheme="majorHAnsi"/>
          <w:sz w:val="24"/>
          <w:szCs w:val="24"/>
        </w:rPr>
        <w:t>5. Zapłata kar umownych oraz odszkodowania nie zwalnia Wykonawcy od wypełnienia zobowiązań wynikających z umowy.</w:t>
      </w:r>
    </w:p>
    <w:p w14:paraId="6A7BC579" w14:textId="3AA61CE8" w:rsidR="00B52EF6" w:rsidRDefault="00B52EF6" w:rsidP="005739C0">
      <w:pPr>
        <w:tabs>
          <w:tab w:val="left" w:pos="330"/>
          <w:tab w:val="right" w:pos="9783"/>
        </w:tabs>
        <w:autoSpaceDE w:val="0"/>
        <w:spacing w:after="0" w:line="240" w:lineRule="auto"/>
        <w:jc w:val="both"/>
        <w:rPr>
          <w:rFonts w:asciiTheme="majorHAnsi" w:hAnsiTheme="majorHAnsi"/>
          <w:sz w:val="24"/>
          <w:szCs w:val="24"/>
        </w:rPr>
      </w:pPr>
    </w:p>
    <w:p w14:paraId="11AFB4C5" w14:textId="472AAB2C" w:rsidR="00B52EF6" w:rsidRPr="00086238" w:rsidRDefault="00B52EF6" w:rsidP="005739C0">
      <w:pPr>
        <w:tabs>
          <w:tab w:val="left" w:pos="330"/>
          <w:tab w:val="right" w:pos="9783"/>
        </w:tabs>
        <w:autoSpaceDE w:val="0"/>
        <w:spacing w:after="0" w:line="240" w:lineRule="auto"/>
        <w:jc w:val="both"/>
        <w:rPr>
          <w:rFonts w:asciiTheme="majorHAnsi" w:hAnsiTheme="majorHAnsi"/>
          <w:sz w:val="24"/>
          <w:szCs w:val="24"/>
        </w:rPr>
      </w:pPr>
      <w:r>
        <w:rPr>
          <w:rFonts w:asciiTheme="majorHAnsi" w:hAnsiTheme="majorHAnsi"/>
          <w:sz w:val="24"/>
          <w:szCs w:val="24"/>
        </w:rPr>
        <w:t xml:space="preserve">6. Całkowita wartość kar nie może przekraczać 20 % </w:t>
      </w:r>
      <w:r w:rsidR="007D3BA0">
        <w:rPr>
          <w:rFonts w:asciiTheme="majorHAnsi" w:hAnsiTheme="majorHAnsi"/>
          <w:sz w:val="24"/>
          <w:szCs w:val="24"/>
        </w:rPr>
        <w:t>wartości inwestycji.</w:t>
      </w:r>
    </w:p>
    <w:p w14:paraId="04542680" w14:textId="74E07A20" w:rsidR="006541CB" w:rsidRDefault="006541CB">
      <w:pPr>
        <w:spacing w:after="0" w:line="240" w:lineRule="auto"/>
        <w:rPr>
          <w:rFonts w:asciiTheme="majorHAnsi" w:hAnsiTheme="majorHAnsi"/>
          <w:sz w:val="24"/>
          <w:szCs w:val="24"/>
        </w:rPr>
      </w:pPr>
    </w:p>
    <w:p w14:paraId="62BA0600" w14:textId="397CD043" w:rsidR="00614200" w:rsidRPr="001821F7" w:rsidRDefault="00E22A1A">
      <w:pPr>
        <w:spacing w:after="0" w:line="240" w:lineRule="auto"/>
        <w:rPr>
          <w:rFonts w:asciiTheme="majorHAnsi" w:hAnsiTheme="majorHAnsi"/>
          <w:b/>
          <w:sz w:val="24"/>
          <w:szCs w:val="24"/>
          <w:highlight w:val="cyan"/>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0B0870">
        <w:rPr>
          <w:rFonts w:asciiTheme="majorHAnsi" w:hAnsiTheme="majorHAnsi"/>
          <w:b/>
          <w:sz w:val="24"/>
          <w:szCs w:val="24"/>
        </w:rPr>
        <w:t>§ 1</w:t>
      </w:r>
      <w:r w:rsidR="007E5843" w:rsidRPr="000B0870">
        <w:rPr>
          <w:rFonts w:asciiTheme="majorHAnsi" w:hAnsiTheme="majorHAnsi"/>
          <w:b/>
          <w:sz w:val="24"/>
          <w:szCs w:val="24"/>
        </w:rPr>
        <w:t>5</w:t>
      </w:r>
    </w:p>
    <w:p w14:paraId="766C70F5" w14:textId="393670A6" w:rsidR="00255D64" w:rsidRPr="001821F7" w:rsidRDefault="00255D64">
      <w:pPr>
        <w:spacing w:after="0" w:line="240" w:lineRule="auto"/>
        <w:rPr>
          <w:rFonts w:asciiTheme="majorHAnsi" w:hAnsiTheme="majorHAnsi"/>
          <w:b/>
          <w:sz w:val="24"/>
          <w:szCs w:val="24"/>
          <w:highlight w:val="cyan"/>
        </w:rPr>
      </w:pPr>
    </w:p>
    <w:p w14:paraId="1A95FD73" w14:textId="77777777" w:rsidR="00255D64" w:rsidRPr="000B0870" w:rsidRDefault="00255D64" w:rsidP="00ED5DE0">
      <w:pPr>
        <w:spacing w:after="0" w:line="240" w:lineRule="auto"/>
        <w:jc w:val="both"/>
        <w:rPr>
          <w:rFonts w:asciiTheme="majorHAnsi" w:hAnsiTheme="majorHAnsi"/>
          <w:sz w:val="24"/>
          <w:szCs w:val="24"/>
        </w:rPr>
      </w:pPr>
      <w:r w:rsidRPr="000B0870">
        <w:rPr>
          <w:rFonts w:asciiTheme="majorHAnsi" w:hAnsiTheme="majorHAnsi"/>
          <w:sz w:val="24"/>
          <w:szCs w:val="24"/>
        </w:rPr>
        <w:t>1.</w:t>
      </w:r>
      <w:r w:rsidRPr="000B0870">
        <w:rPr>
          <w:rFonts w:asciiTheme="majorHAnsi" w:hAnsiTheme="majorHAnsi"/>
          <w:sz w:val="24"/>
          <w:szCs w:val="24"/>
        </w:rPr>
        <w:tab/>
        <w:t xml:space="preserve">Niniejsza umowa może zostać zmieniona w drodze aneksu do umowy w następującym zakresie i przypadkach: </w:t>
      </w:r>
    </w:p>
    <w:p w14:paraId="0728EC0A" w14:textId="77777777" w:rsidR="00255D64" w:rsidRPr="00255D64" w:rsidRDefault="00255D64" w:rsidP="00ED5DE0">
      <w:pPr>
        <w:spacing w:after="0" w:line="240" w:lineRule="auto"/>
        <w:jc w:val="both"/>
        <w:rPr>
          <w:rFonts w:asciiTheme="majorHAnsi" w:hAnsiTheme="majorHAnsi"/>
          <w:sz w:val="24"/>
          <w:szCs w:val="24"/>
        </w:rPr>
      </w:pPr>
      <w:r w:rsidRPr="000B0870">
        <w:rPr>
          <w:rFonts w:asciiTheme="majorHAnsi" w:hAnsiTheme="majorHAnsi"/>
          <w:sz w:val="24"/>
          <w:szCs w:val="24"/>
        </w:rPr>
        <w:t>a)</w:t>
      </w:r>
      <w:r w:rsidRPr="000B0870">
        <w:rPr>
          <w:rFonts w:asciiTheme="majorHAnsi" w:hAnsiTheme="majorHAnsi"/>
          <w:sz w:val="24"/>
          <w:szCs w:val="24"/>
        </w:rPr>
        <w:tab/>
        <w:t xml:space="preserve">zmiany wartości umowy w przypadku zwiększenia bądź zmniejszenia stawek podatku od towarów i usług, dotyczących Przedmiotu Zamówienia w wyniku zmian ustawy z dnia 11 marca 2004 r. o podatku od towarów i usług (Dz. U. z 2004 r., Nr 54, poz. 535 ze </w:t>
      </w:r>
      <w:proofErr w:type="spellStart"/>
      <w:r w:rsidRPr="000B0870">
        <w:rPr>
          <w:rFonts w:asciiTheme="majorHAnsi" w:hAnsiTheme="majorHAnsi"/>
          <w:sz w:val="24"/>
          <w:szCs w:val="24"/>
        </w:rPr>
        <w:t>zm</w:t>
      </w:r>
      <w:proofErr w:type="spellEnd"/>
      <w:r w:rsidRPr="000B0870">
        <w:rPr>
          <w:rFonts w:asciiTheme="majorHAnsi" w:hAnsiTheme="majorHAnsi"/>
          <w:sz w:val="24"/>
          <w:szCs w:val="24"/>
        </w:rPr>
        <w:t>), które wejdą w życie po dniu zawarcia umowy, a przed wykonaniem przez Wykonawcę Przedmiotu Zamówienia, po wykonaniu którego Wykonawca jest uprawniony do uzyskania wynagrodzenia, wynagrodzenie Wykonawcy może ulec odpowiedniemu zwiększeniu bądź zmniejszeniu,</w:t>
      </w:r>
      <w:r w:rsidRPr="00255D64">
        <w:rPr>
          <w:rFonts w:asciiTheme="majorHAnsi" w:hAnsiTheme="majorHAnsi"/>
          <w:sz w:val="24"/>
          <w:szCs w:val="24"/>
        </w:rPr>
        <w:t xml:space="preserve"> jeżeli w wyniku zastosowania zmienionych stawek ww. podatku ulega zmianie kwota podatku oraz wynagrodzenie wykonawcy uwzględniające podatek od towarów i usług. Przy czym Wykonawca jest uprawniony do uzyskania zwiększonego wynag</w:t>
      </w:r>
      <w:r w:rsidRPr="000B0870">
        <w:rPr>
          <w:rFonts w:asciiTheme="majorHAnsi" w:hAnsiTheme="majorHAnsi"/>
          <w:sz w:val="24"/>
          <w:szCs w:val="24"/>
        </w:rPr>
        <w:t>rodzenia wyłącznie w</w:t>
      </w:r>
      <w:r w:rsidRPr="00255D64">
        <w:rPr>
          <w:rFonts w:asciiTheme="majorHAnsi" w:hAnsiTheme="majorHAnsi"/>
          <w:sz w:val="24"/>
          <w:szCs w:val="24"/>
        </w:rPr>
        <w:t xml:space="preserve"> sytuacji, gdy dotrzymał terminu realizacji umowy, oraz przekazał Zamawiającemu prawidłowo </w:t>
      </w:r>
      <w:r w:rsidRPr="00255D64">
        <w:rPr>
          <w:rFonts w:asciiTheme="majorHAnsi" w:hAnsiTheme="majorHAnsi"/>
          <w:sz w:val="24"/>
          <w:szCs w:val="24"/>
        </w:rPr>
        <w:lastRenderedPageBreak/>
        <w:t>wystawioną fakturę VAT niezwłocznie, lecz nie później niż w ciągu 14 dni od dnia zakończenia realizacji umowy.</w:t>
      </w:r>
    </w:p>
    <w:p w14:paraId="47F3E525" w14:textId="77777777" w:rsidR="00255D64" w:rsidRPr="00255D64" w:rsidRDefault="00255D64" w:rsidP="00ED5DE0">
      <w:pPr>
        <w:spacing w:after="0" w:line="240" w:lineRule="auto"/>
        <w:jc w:val="both"/>
        <w:rPr>
          <w:rFonts w:asciiTheme="majorHAnsi" w:hAnsiTheme="majorHAnsi"/>
          <w:sz w:val="24"/>
          <w:szCs w:val="24"/>
        </w:rPr>
      </w:pPr>
      <w:r w:rsidRPr="00255D64">
        <w:rPr>
          <w:rFonts w:asciiTheme="majorHAnsi" w:hAnsiTheme="majorHAnsi"/>
          <w:sz w:val="24"/>
          <w:szCs w:val="24"/>
        </w:rPr>
        <w:t>b)</w:t>
      </w:r>
      <w:r w:rsidRPr="00255D64">
        <w:rPr>
          <w:rFonts w:asciiTheme="majorHAnsi" w:hAnsiTheme="majorHAnsi"/>
          <w:sz w:val="24"/>
          <w:szCs w:val="24"/>
        </w:rPr>
        <w:tab/>
        <w:t>zmiany terminu wykonania zamówienia, w przypadku gdy zmiana terminu wykonania umowy wynika z przyczyn niezależnych od Wykonawcy;</w:t>
      </w:r>
    </w:p>
    <w:p w14:paraId="72AA880B" w14:textId="77777777" w:rsidR="00255D64" w:rsidRPr="00255D64" w:rsidRDefault="00255D64" w:rsidP="00ED5DE0">
      <w:pPr>
        <w:spacing w:after="0" w:line="240" w:lineRule="auto"/>
        <w:jc w:val="both"/>
        <w:rPr>
          <w:rFonts w:asciiTheme="majorHAnsi" w:hAnsiTheme="majorHAnsi"/>
          <w:sz w:val="24"/>
          <w:szCs w:val="24"/>
        </w:rPr>
      </w:pPr>
      <w:r w:rsidRPr="00255D64">
        <w:rPr>
          <w:rFonts w:asciiTheme="majorHAnsi" w:hAnsiTheme="majorHAnsi"/>
          <w:sz w:val="24"/>
          <w:szCs w:val="24"/>
        </w:rPr>
        <w:t>c)</w:t>
      </w:r>
      <w:r w:rsidRPr="00255D64">
        <w:rPr>
          <w:rFonts w:asciiTheme="majorHAnsi" w:hAnsiTheme="majorHAnsi"/>
          <w:sz w:val="24"/>
          <w:szCs w:val="24"/>
        </w:rPr>
        <w:tab/>
        <w:t>zmiany warunków i terminów płatności wynagrodzenia w przypadku gdy zmiany te wynikać będą z przyczyn niezależnych od Wykonawcy;</w:t>
      </w:r>
    </w:p>
    <w:p w14:paraId="1331F267" w14:textId="77777777" w:rsidR="00255D64" w:rsidRPr="00255D64" w:rsidRDefault="00255D64" w:rsidP="00ED5DE0">
      <w:pPr>
        <w:spacing w:after="0" w:line="240" w:lineRule="auto"/>
        <w:jc w:val="both"/>
        <w:rPr>
          <w:rFonts w:asciiTheme="majorHAnsi" w:hAnsiTheme="majorHAnsi"/>
          <w:sz w:val="24"/>
          <w:szCs w:val="24"/>
        </w:rPr>
      </w:pPr>
      <w:r w:rsidRPr="00255D64">
        <w:rPr>
          <w:rFonts w:asciiTheme="majorHAnsi" w:hAnsiTheme="majorHAnsi"/>
          <w:sz w:val="24"/>
          <w:szCs w:val="24"/>
        </w:rPr>
        <w:t>d)</w:t>
      </w:r>
      <w:r w:rsidRPr="00255D64">
        <w:rPr>
          <w:rFonts w:asciiTheme="majorHAnsi" w:hAnsiTheme="majorHAnsi"/>
          <w:sz w:val="24"/>
          <w:szCs w:val="24"/>
        </w:rPr>
        <w:tab/>
        <w:t xml:space="preserve">ograniczenia  Przedmiotu Zamówienia za odpowiednią korektą wynagrodzenia Wykonawcy – w przypadku, gdy konieczność takich ograniczeń będzie wynikać z dotychczasowego przebiegu wykonywania zamówienia lub z przyczyn niezależnych od Wykonawcy; </w:t>
      </w:r>
    </w:p>
    <w:p w14:paraId="7E2D1C2D" w14:textId="77777777" w:rsidR="00255D64" w:rsidRPr="00255D64" w:rsidRDefault="00255D64" w:rsidP="00ED5DE0">
      <w:pPr>
        <w:spacing w:after="0" w:line="240" w:lineRule="auto"/>
        <w:jc w:val="both"/>
        <w:rPr>
          <w:rFonts w:asciiTheme="majorHAnsi" w:hAnsiTheme="majorHAnsi"/>
          <w:sz w:val="24"/>
          <w:szCs w:val="24"/>
        </w:rPr>
      </w:pPr>
      <w:r w:rsidRPr="00255D64">
        <w:rPr>
          <w:rFonts w:asciiTheme="majorHAnsi" w:hAnsiTheme="majorHAnsi"/>
          <w:sz w:val="24"/>
          <w:szCs w:val="24"/>
        </w:rPr>
        <w:t>e)</w:t>
      </w:r>
      <w:r w:rsidRPr="00255D64">
        <w:rPr>
          <w:rFonts w:asciiTheme="majorHAnsi" w:hAnsiTheme="majorHAnsi"/>
          <w:sz w:val="24"/>
          <w:szCs w:val="24"/>
        </w:rPr>
        <w:tab/>
        <w:t>wprowadzenia prac zamiennych w miejsce równoważnych prac pominiętych – w przypadku, gdy konieczność takich ograniczeń będzie wynikać z dotychczasowego przebiegu wykonywania Zamówienia lub z przyczyn niezależnych od Wykonawcy;</w:t>
      </w:r>
    </w:p>
    <w:p w14:paraId="239EE47C" w14:textId="77777777" w:rsidR="00255D64" w:rsidRPr="00255D64" w:rsidRDefault="00255D64" w:rsidP="00ED5DE0">
      <w:pPr>
        <w:spacing w:after="0" w:line="240" w:lineRule="auto"/>
        <w:jc w:val="both"/>
        <w:rPr>
          <w:rFonts w:asciiTheme="majorHAnsi" w:hAnsiTheme="majorHAnsi"/>
          <w:sz w:val="24"/>
          <w:szCs w:val="24"/>
        </w:rPr>
      </w:pPr>
      <w:r w:rsidRPr="00255D64">
        <w:rPr>
          <w:rFonts w:asciiTheme="majorHAnsi" w:hAnsiTheme="majorHAnsi"/>
          <w:sz w:val="24"/>
          <w:szCs w:val="24"/>
        </w:rPr>
        <w:t>f)</w:t>
      </w:r>
      <w:r w:rsidRPr="00255D64">
        <w:rPr>
          <w:rFonts w:asciiTheme="majorHAnsi" w:hAnsiTheme="majorHAnsi"/>
          <w:sz w:val="24"/>
          <w:szCs w:val="24"/>
        </w:rPr>
        <w:tab/>
        <w:t xml:space="preserve">założonego przez Strony sposobu wykonywania zamówienia – w przypadku, gdy konieczność takich ograniczeń będzie wynikać z dotychczasowego przebiegu wykonywania zamówienia lub z przyczyn niezależnych od Wykonawcy. </w:t>
      </w:r>
    </w:p>
    <w:p w14:paraId="21B01F86" w14:textId="77777777" w:rsidR="00255D64" w:rsidRPr="00255D64" w:rsidRDefault="00255D64" w:rsidP="00ED5DE0">
      <w:pPr>
        <w:spacing w:after="0" w:line="240" w:lineRule="auto"/>
        <w:jc w:val="both"/>
        <w:rPr>
          <w:rFonts w:asciiTheme="majorHAnsi" w:hAnsiTheme="majorHAnsi"/>
          <w:sz w:val="24"/>
          <w:szCs w:val="24"/>
        </w:rPr>
      </w:pPr>
      <w:r w:rsidRPr="00255D64">
        <w:rPr>
          <w:rFonts w:asciiTheme="majorHAnsi" w:hAnsiTheme="majorHAnsi"/>
          <w:sz w:val="24"/>
          <w:szCs w:val="24"/>
        </w:rPr>
        <w:t>2.</w:t>
      </w:r>
      <w:r w:rsidRPr="00255D64">
        <w:rPr>
          <w:rFonts w:asciiTheme="majorHAnsi" w:hAnsiTheme="majorHAnsi"/>
          <w:sz w:val="24"/>
          <w:szCs w:val="24"/>
        </w:rPr>
        <w:tab/>
        <w:t xml:space="preserve">Nie stanowi zmiany umowy, w rozumieniu ustępu 1 powyżej: </w:t>
      </w:r>
    </w:p>
    <w:p w14:paraId="7CB60D2D" w14:textId="77777777" w:rsidR="00255D64" w:rsidRPr="00255D64" w:rsidRDefault="00255D64" w:rsidP="00ED5DE0">
      <w:pPr>
        <w:spacing w:after="0" w:line="240" w:lineRule="auto"/>
        <w:jc w:val="both"/>
        <w:rPr>
          <w:rFonts w:asciiTheme="majorHAnsi" w:hAnsiTheme="majorHAnsi"/>
          <w:sz w:val="24"/>
          <w:szCs w:val="24"/>
        </w:rPr>
      </w:pPr>
      <w:r w:rsidRPr="00255D64">
        <w:rPr>
          <w:rFonts w:asciiTheme="majorHAnsi" w:hAnsiTheme="majorHAnsi"/>
          <w:sz w:val="24"/>
          <w:szCs w:val="24"/>
        </w:rPr>
        <w:t>a) zmiana danych związanych z obsługą administracyjno-organizacyjną umowy (np. zmiana nr rachunku bankowego,);</w:t>
      </w:r>
    </w:p>
    <w:p w14:paraId="6F246BB5" w14:textId="77777777" w:rsidR="00255D64" w:rsidRPr="00255D64" w:rsidRDefault="00255D64" w:rsidP="00ED5DE0">
      <w:pPr>
        <w:spacing w:after="0" w:line="240" w:lineRule="auto"/>
        <w:jc w:val="both"/>
        <w:rPr>
          <w:rFonts w:asciiTheme="majorHAnsi" w:hAnsiTheme="majorHAnsi"/>
          <w:sz w:val="24"/>
          <w:szCs w:val="24"/>
        </w:rPr>
      </w:pPr>
      <w:r w:rsidRPr="00255D64">
        <w:rPr>
          <w:rFonts w:asciiTheme="majorHAnsi" w:hAnsiTheme="majorHAnsi"/>
          <w:sz w:val="24"/>
          <w:szCs w:val="24"/>
        </w:rPr>
        <w:t>b) zmiana nazw stron lub ich formy prawnej (przy zachowaniu ciągłości podmiotowości prawnej) teleadresowych, zmiana osób wskazanych do kontaktów miedzy Stronami;</w:t>
      </w:r>
    </w:p>
    <w:p w14:paraId="63450267" w14:textId="77777777" w:rsidR="00255D64" w:rsidRPr="00255D64" w:rsidRDefault="00255D64" w:rsidP="00ED5DE0">
      <w:pPr>
        <w:spacing w:after="0" w:line="240" w:lineRule="auto"/>
        <w:jc w:val="both"/>
        <w:rPr>
          <w:rFonts w:asciiTheme="majorHAnsi" w:hAnsiTheme="majorHAnsi"/>
          <w:sz w:val="24"/>
          <w:szCs w:val="24"/>
        </w:rPr>
      </w:pPr>
      <w:r w:rsidRPr="00255D64">
        <w:rPr>
          <w:rFonts w:asciiTheme="majorHAnsi" w:hAnsiTheme="majorHAnsi"/>
          <w:sz w:val="24"/>
          <w:szCs w:val="24"/>
        </w:rPr>
        <w:t>c) udzielenie zamówień uzupełniających wykraczających poza Przedmiotu Umowy.</w:t>
      </w:r>
    </w:p>
    <w:p w14:paraId="788C5DB4" w14:textId="642231B6" w:rsidR="00255D64" w:rsidRDefault="00A75BB0" w:rsidP="00ED5DE0">
      <w:pPr>
        <w:spacing w:after="0" w:line="240" w:lineRule="auto"/>
        <w:jc w:val="both"/>
        <w:rPr>
          <w:rFonts w:asciiTheme="majorHAnsi" w:hAnsiTheme="majorHAnsi"/>
          <w:sz w:val="24"/>
          <w:szCs w:val="24"/>
        </w:rPr>
      </w:pPr>
      <w:r>
        <w:rPr>
          <w:rFonts w:asciiTheme="majorHAnsi" w:hAnsiTheme="majorHAnsi"/>
          <w:sz w:val="24"/>
          <w:szCs w:val="24"/>
        </w:rPr>
        <w:t>3</w:t>
      </w:r>
      <w:r w:rsidR="00255D64" w:rsidRPr="00255D64">
        <w:rPr>
          <w:rFonts w:asciiTheme="majorHAnsi" w:hAnsiTheme="majorHAnsi"/>
          <w:sz w:val="24"/>
          <w:szCs w:val="24"/>
        </w:rPr>
        <w:t>. Postanowienia powyższych ustępów niniejszego paragrafu nie wyłączają konieczności zgody obu stron na dokonanie zmiany umowy lub udzielenie zamówienia uzupełniającego.</w:t>
      </w:r>
    </w:p>
    <w:p w14:paraId="33A995A7" w14:textId="0BDF06AE" w:rsidR="00E22A1A" w:rsidRDefault="00E22A1A">
      <w:pPr>
        <w:spacing w:after="0" w:line="240" w:lineRule="auto"/>
        <w:rPr>
          <w:rFonts w:asciiTheme="majorHAnsi" w:hAnsiTheme="majorHAnsi"/>
          <w:sz w:val="24"/>
          <w:szCs w:val="24"/>
        </w:rPr>
      </w:pPr>
    </w:p>
    <w:p w14:paraId="061000FB" w14:textId="4F8708FF" w:rsidR="00E22A1A" w:rsidRDefault="006A4713">
      <w:pPr>
        <w:spacing w:after="0" w:line="240" w:lineRule="auto"/>
        <w:rPr>
          <w:rFonts w:asciiTheme="majorHAnsi" w:hAnsiTheme="majorHAnsi"/>
          <w:b/>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sidRPr="00086238">
        <w:rPr>
          <w:rFonts w:asciiTheme="majorHAnsi" w:hAnsiTheme="majorHAnsi"/>
          <w:b/>
          <w:sz w:val="24"/>
          <w:szCs w:val="24"/>
        </w:rPr>
        <w:t>§ 1</w:t>
      </w:r>
      <w:r w:rsidR="007E5843">
        <w:rPr>
          <w:rFonts w:asciiTheme="majorHAnsi" w:hAnsiTheme="majorHAnsi"/>
          <w:b/>
          <w:sz w:val="24"/>
          <w:szCs w:val="24"/>
        </w:rPr>
        <w:t>6</w:t>
      </w:r>
    </w:p>
    <w:p w14:paraId="7039CADE" w14:textId="742896F7" w:rsidR="00840196" w:rsidRDefault="00840196">
      <w:pPr>
        <w:spacing w:after="0" w:line="240" w:lineRule="auto"/>
        <w:rPr>
          <w:rFonts w:asciiTheme="majorHAnsi" w:hAnsiTheme="majorHAnsi"/>
          <w:b/>
          <w:sz w:val="24"/>
          <w:szCs w:val="24"/>
        </w:rPr>
      </w:pPr>
    </w:p>
    <w:p w14:paraId="593C7C89" w14:textId="77777777"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 xml:space="preserve">1. Wszelka korespondencja związana z niniejszą umową, będzie wysyłana do Stron, na ich adresy podane w nagłówku niniejszej umowy lub na wskazany przez stronę adres mailowy.  </w:t>
      </w:r>
    </w:p>
    <w:p w14:paraId="00827F12" w14:textId="08F4A7B7"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 xml:space="preserve">2. Integralną część niniejszej umowy stanowią postanowienia Zapytania Ofertowego nr </w:t>
      </w:r>
      <w:r w:rsidR="00EC4813" w:rsidRPr="00EC4813">
        <w:rPr>
          <w:rFonts w:asciiTheme="majorHAnsi" w:hAnsiTheme="majorHAnsi" w:cs="Arial"/>
          <w:b/>
          <w:bCs/>
          <w:sz w:val="24"/>
          <w:szCs w:val="24"/>
        </w:rPr>
        <w:t>01-POPW</w:t>
      </w:r>
      <w:r w:rsidR="00637427">
        <w:rPr>
          <w:rFonts w:asciiTheme="majorHAnsi" w:hAnsiTheme="majorHAnsi" w:cs="Arial"/>
          <w:b/>
          <w:bCs/>
          <w:sz w:val="24"/>
          <w:szCs w:val="24"/>
        </w:rPr>
        <w:t>18</w:t>
      </w:r>
      <w:r w:rsidR="00EC4813" w:rsidRPr="00EC4813">
        <w:rPr>
          <w:rFonts w:asciiTheme="majorHAnsi" w:hAnsiTheme="majorHAnsi" w:cs="Arial"/>
          <w:b/>
          <w:bCs/>
          <w:sz w:val="24"/>
          <w:szCs w:val="24"/>
        </w:rPr>
        <w:t xml:space="preserve">-0012-20  </w:t>
      </w:r>
      <w:r w:rsidRPr="001821F7">
        <w:rPr>
          <w:rFonts w:asciiTheme="majorHAnsi" w:hAnsiTheme="majorHAnsi"/>
          <w:sz w:val="24"/>
          <w:szCs w:val="24"/>
        </w:rPr>
        <w:t>oraz</w:t>
      </w:r>
      <w:r w:rsidRPr="00840196">
        <w:rPr>
          <w:rFonts w:asciiTheme="majorHAnsi" w:hAnsiTheme="majorHAnsi"/>
          <w:sz w:val="24"/>
          <w:szCs w:val="24"/>
        </w:rPr>
        <w:t xml:space="preserve"> złożonej w następstwie tego zapytania oferty Wykonawcy. W razie sprzeczności pomiędzy postanowieniami Zapytania Ofertowego lub oferty z właściwymi postanowieniami niniejszej Umowy, pierwszeństwo mają postanowienia niniejszej Umowy. </w:t>
      </w:r>
    </w:p>
    <w:p w14:paraId="29518D36" w14:textId="77777777"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3.O zmianie adresu Strony będą informować się wzajemnie na piśmie lub mailowo. W przypadku, gdy Strona nie dopełni tego obowiązku, korespondencja wysłana przesyłką poleconą albo przesyłką kurierską, na ostatnio znany adres Strony, będzie uważana za doręczoną.</w:t>
      </w:r>
    </w:p>
    <w:p w14:paraId="38A328E2" w14:textId="1DFF61F8"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4</w:t>
      </w:r>
      <w:r>
        <w:rPr>
          <w:rFonts w:asciiTheme="majorHAnsi" w:hAnsiTheme="majorHAnsi"/>
          <w:sz w:val="24"/>
          <w:szCs w:val="24"/>
        </w:rPr>
        <w:t>.</w:t>
      </w:r>
      <w:r w:rsidRPr="00840196">
        <w:rPr>
          <w:rFonts w:asciiTheme="majorHAnsi" w:hAnsiTheme="majorHAnsi"/>
          <w:sz w:val="24"/>
          <w:szCs w:val="24"/>
        </w:rPr>
        <w:t xml:space="preserve"> Wszelkie zmiany i uzupełnienia niniejszej umowy, jak i oświadczenia skutkujące wygaśnięciem niniejszej umowy lub poszczególnych obowiązków z niej wynikających,  wymagają zachowania formy pisemnej pod rygorem nieważności.</w:t>
      </w:r>
    </w:p>
    <w:p w14:paraId="66644A64" w14:textId="77777777"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lastRenderedPageBreak/>
        <w:t>5. Strony zgodnie uznają, że nie zachodzą pomiędzy nimi takie okoliczności, które mogłyby spowodować nieważność całości niniejszej umowy z uwagi na ewentualną wadliwość części postanowień umownych. Strony dołożą wszelkich starań, aby nieważne postanowienia niniejszej umowy zastąpić postanowieniami ważnymi, a do czasu dokonania takiej zmiany, postanowienia nieważne należy tak interpretować, aby zachować je w mocy przy możliwie najbliższych skutkach prawnych.</w:t>
      </w:r>
    </w:p>
    <w:p w14:paraId="3086D038" w14:textId="77777777"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 xml:space="preserve">6. Sprawy sporne związane z niniejszą umową podlegają jurysdykcji sądów polskich i rozstrzygane będą przez Sąd powszechny właściwy miejscowo dla siedziby Zamawiającego. </w:t>
      </w:r>
    </w:p>
    <w:p w14:paraId="3EEED1C8" w14:textId="77777777"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 xml:space="preserve">7. W sprawach nie uregulowanych zapisami niniejszej umowy mają zastosowanie przepisy polskiego Kodeksu Cywilnego, przepisy ustawy Prawo budowlane oraz inne obowiązujące w Rzeczypospolitej Polskiej akty prawne.  </w:t>
      </w:r>
    </w:p>
    <w:p w14:paraId="6AF2AC89" w14:textId="77777777"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 xml:space="preserve">8. Datą zawarcia umowy jest data wpisana przez strony w pierwszym wierszu na str. 1 Umowy. </w:t>
      </w:r>
    </w:p>
    <w:p w14:paraId="7AD1FD86" w14:textId="77777777"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 xml:space="preserve">9. Poza przypadkami wprost w Umowie wskazanymi Strony mają prawo odstąpić od umowy w trybie i na zasadach wynikających z Kodeksu cywilnego, z tym zastrzeżeniem, że uznaje się, że odstąpienie od umowy z podstaw wynikających wprost z Kodeksu cywilnego działać będzie wyłącznie na przyszłość (ex nunc). W przypadku odstąpienia od umowy ex nunc Wykonawca zachowuje prawo do proporcjonalnej części wynagrodzenia umownego odpowiadającej zakresowi faktycznie wykonanych prac. </w:t>
      </w:r>
    </w:p>
    <w:p w14:paraId="64F80453" w14:textId="77777777"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10. Wykonawca, na cele wystosowania przez Zamawiającego wyjaśnień do uprawnionych instytucji oraz poparcia tych wyjaśnień odpowiednimi dowodami, przedstawi Zamawiającemu na jego żądanie dokumenty związane z rzeczywistymi kosztami ponoszonymi w związku z realizacją Umowy. Powyższe dokumenty powinny jednoznacznie wskazywać zakres wykonanych prac oraz koszty ich wykonania, w tym koszty wszelkich marż własnych i marż występujących w umowach zawartych z podwykonawcami.</w:t>
      </w:r>
    </w:p>
    <w:p w14:paraId="19CACDBB" w14:textId="77777777" w:rsidR="00840196" w:rsidRP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11. Za dni robocze w rozumieniu niniejszej umowy uznaje się dni od poniedziałku do piątku – z wyłączeniem dni ustawowo wolnych od pracy.</w:t>
      </w:r>
    </w:p>
    <w:p w14:paraId="5434665C" w14:textId="59FD46E8" w:rsidR="00840196" w:rsidRDefault="00840196" w:rsidP="00ED5DE0">
      <w:pPr>
        <w:spacing w:after="0" w:line="240" w:lineRule="auto"/>
        <w:jc w:val="both"/>
        <w:rPr>
          <w:rFonts w:asciiTheme="majorHAnsi" w:hAnsiTheme="majorHAnsi"/>
          <w:sz w:val="24"/>
          <w:szCs w:val="24"/>
        </w:rPr>
      </w:pPr>
      <w:r w:rsidRPr="00840196">
        <w:rPr>
          <w:rFonts w:asciiTheme="majorHAnsi" w:hAnsiTheme="majorHAnsi"/>
          <w:sz w:val="24"/>
          <w:szCs w:val="24"/>
        </w:rPr>
        <w:t>1</w:t>
      </w:r>
      <w:r>
        <w:rPr>
          <w:rFonts w:asciiTheme="majorHAnsi" w:hAnsiTheme="majorHAnsi"/>
          <w:sz w:val="24"/>
          <w:szCs w:val="24"/>
        </w:rPr>
        <w:t>2</w:t>
      </w:r>
      <w:r w:rsidRPr="00840196">
        <w:rPr>
          <w:rFonts w:asciiTheme="majorHAnsi" w:hAnsiTheme="majorHAnsi"/>
          <w:sz w:val="24"/>
          <w:szCs w:val="24"/>
        </w:rPr>
        <w:t>. Niniejszą umowę sporządzono w dwóch jednobrzmiących egzemplarzach po jednym dla każdej ze Strony.</w:t>
      </w:r>
    </w:p>
    <w:p w14:paraId="046D7122" w14:textId="7E3466FC" w:rsidR="00E22A1A" w:rsidRDefault="00E22A1A">
      <w:pPr>
        <w:spacing w:after="0" w:line="240" w:lineRule="auto"/>
        <w:rPr>
          <w:rFonts w:asciiTheme="majorHAnsi" w:hAnsiTheme="majorHAnsi"/>
          <w:sz w:val="24"/>
          <w:szCs w:val="24"/>
        </w:rPr>
      </w:pPr>
    </w:p>
    <w:p w14:paraId="3B5FCF47" w14:textId="659FA8D6" w:rsidR="006A4713" w:rsidRDefault="006A4713">
      <w:pPr>
        <w:spacing w:after="0" w:line="240" w:lineRule="auto"/>
        <w:rPr>
          <w:rFonts w:asciiTheme="majorHAnsi" w:hAnsiTheme="majorHAnsi"/>
          <w:sz w:val="24"/>
          <w:szCs w:val="24"/>
        </w:rPr>
      </w:pPr>
    </w:p>
    <w:p w14:paraId="391D15F9" w14:textId="2BE0D171" w:rsidR="006A4713" w:rsidRDefault="006A4713">
      <w:pPr>
        <w:spacing w:after="0" w:line="240" w:lineRule="auto"/>
        <w:rPr>
          <w:rFonts w:asciiTheme="majorHAnsi" w:hAnsiTheme="majorHAnsi"/>
          <w:sz w:val="24"/>
          <w:szCs w:val="24"/>
        </w:rPr>
      </w:pPr>
    </w:p>
    <w:p w14:paraId="6ACFA9AD" w14:textId="3BAD3295" w:rsidR="006A4713" w:rsidRDefault="006A4713">
      <w:pPr>
        <w:spacing w:after="0" w:line="240" w:lineRule="auto"/>
        <w:rPr>
          <w:rFonts w:asciiTheme="majorHAnsi" w:hAnsiTheme="majorHAnsi"/>
          <w:sz w:val="24"/>
          <w:szCs w:val="24"/>
        </w:rPr>
      </w:pPr>
    </w:p>
    <w:p w14:paraId="7E7A44C8" w14:textId="77777777" w:rsidR="006A4713" w:rsidRDefault="006A4713">
      <w:pPr>
        <w:spacing w:after="0" w:line="240" w:lineRule="auto"/>
        <w:rPr>
          <w:rFonts w:asciiTheme="majorHAnsi" w:hAnsiTheme="majorHAnsi"/>
          <w:sz w:val="24"/>
          <w:szCs w:val="24"/>
        </w:rPr>
      </w:pPr>
    </w:p>
    <w:p w14:paraId="5AB81632" w14:textId="1541472C" w:rsidR="009023C9" w:rsidRPr="00086238" w:rsidRDefault="009023C9">
      <w:pPr>
        <w:spacing w:after="0" w:line="240" w:lineRule="auto"/>
        <w:rPr>
          <w:rFonts w:asciiTheme="majorHAnsi" w:hAnsiTheme="majorHAnsi"/>
          <w:sz w:val="24"/>
          <w:szCs w:val="24"/>
        </w:rPr>
      </w:pPr>
      <w:r w:rsidRPr="00086238">
        <w:rPr>
          <w:rFonts w:asciiTheme="majorHAnsi" w:hAnsiTheme="majorHAnsi"/>
          <w:sz w:val="24"/>
          <w:szCs w:val="24"/>
        </w:rPr>
        <w:t xml:space="preserve">WYKONAWCA                                                            </w:t>
      </w:r>
      <w:r w:rsidRPr="00086238">
        <w:rPr>
          <w:rFonts w:asciiTheme="majorHAnsi" w:hAnsiTheme="majorHAnsi"/>
          <w:sz w:val="24"/>
          <w:szCs w:val="24"/>
        </w:rPr>
        <w:tab/>
        <w:t xml:space="preserve">                               ZAMAWIAJĄCY</w:t>
      </w:r>
    </w:p>
    <w:p w14:paraId="0689D089" w14:textId="6842CB0A" w:rsidR="00A63716" w:rsidRPr="00086238" w:rsidRDefault="00A63716">
      <w:pPr>
        <w:spacing w:after="0" w:line="240" w:lineRule="auto"/>
        <w:rPr>
          <w:rFonts w:asciiTheme="majorHAnsi" w:hAnsiTheme="majorHAnsi"/>
          <w:sz w:val="24"/>
          <w:szCs w:val="24"/>
        </w:rPr>
      </w:pPr>
      <w:r w:rsidRPr="00086238">
        <w:rPr>
          <w:rFonts w:asciiTheme="majorHAnsi" w:hAnsiTheme="majorHAnsi"/>
          <w:sz w:val="24"/>
          <w:szCs w:val="24"/>
        </w:rPr>
        <w:t xml:space="preserve">                                                                                                          </w:t>
      </w:r>
    </w:p>
    <w:p w14:paraId="423C834B" w14:textId="3E943223" w:rsidR="00086238" w:rsidRDefault="00086238" w:rsidP="00086238">
      <w:pPr>
        <w:rPr>
          <w:rFonts w:asciiTheme="majorHAnsi" w:hAnsiTheme="majorHAnsi"/>
          <w:sz w:val="24"/>
          <w:szCs w:val="24"/>
        </w:rPr>
      </w:pPr>
    </w:p>
    <w:p w14:paraId="56544480" w14:textId="79D4CFE4" w:rsidR="001F21AA" w:rsidRDefault="001F21AA" w:rsidP="00086238">
      <w:pPr>
        <w:rPr>
          <w:rFonts w:asciiTheme="majorHAnsi" w:hAnsiTheme="majorHAnsi"/>
          <w:sz w:val="24"/>
          <w:szCs w:val="24"/>
        </w:rPr>
      </w:pPr>
    </w:p>
    <w:p w14:paraId="74386585" w14:textId="7037DD3C" w:rsidR="001F21AA" w:rsidRDefault="001F21AA" w:rsidP="00086238">
      <w:pPr>
        <w:rPr>
          <w:rFonts w:asciiTheme="majorHAnsi" w:hAnsiTheme="majorHAnsi"/>
          <w:sz w:val="24"/>
          <w:szCs w:val="24"/>
        </w:rPr>
      </w:pPr>
      <w:r>
        <w:rPr>
          <w:rFonts w:asciiTheme="majorHAnsi" w:hAnsiTheme="majorHAnsi"/>
          <w:sz w:val="24"/>
          <w:szCs w:val="24"/>
        </w:rPr>
        <w:t>Załączniki:</w:t>
      </w:r>
    </w:p>
    <w:p w14:paraId="2A2F28CE" w14:textId="6E3D30CA" w:rsidR="001F21AA" w:rsidRDefault="001F21AA" w:rsidP="00086238">
      <w:pPr>
        <w:rPr>
          <w:rFonts w:asciiTheme="majorHAnsi" w:hAnsiTheme="majorHAnsi"/>
          <w:sz w:val="24"/>
          <w:szCs w:val="24"/>
        </w:rPr>
      </w:pPr>
    </w:p>
    <w:p w14:paraId="0D253623" w14:textId="3A1B9CAC" w:rsidR="001F21AA" w:rsidRDefault="00F6628F" w:rsidP="00F6628F">
      <w:pPr>
        <w:pStyle w:val="Akapitzlist"/>
        <w:numPr>
          <w:ilvl w:val="0"/>
          <w:numId w:val="26"/>
        </w:numPr>
        <w:rPr>
          <w:rFonts w:asciiTheme="majorHAnsi" w:hAnsiTheme="majorHAnsi"/>
          <w:sz w:val="24"/>
          <w:szCs w:val="24"/>
        </w:rPr>
      </w:pPr>
      <w:r>
        <w:rPr>
          <w:rFonts w:asciiTheme="majorHAnsi" w:hAnsiTheme="majorHAnsi"/>
          <w:sz w:val="24"/>
          <w:szCs w:val="24"/>
        </w:rPr>
        <w:t>Protokół przekazania dokumentacji technicznej.</w:t>
      </w:r>
    </w:p>
    <w:p w14:paraId="50563432" w14:textId="312EB229" w:rsidR="001031B0" w:rsidRPr="00F6628F" w:rsidRDefault="001031B0" w:rsidP="00F6628F">
      <w:pPr>
        <w:pStyle w:val="Akapitzlist"/>
        <w:numPr>
          <w:ilvl w:val="0"/>
          <w:numId w:val="26"/>
        </w:numPr>
        <w:rPr>
          <w:rFonts w:asciiTheme="majorHAnsi" w:hAnsiTheme="majorHAnsi"/>
          <w:sz w:val="24"/>
          <w:szCs w:val="24"/>
        </w:rPr>
      </w:pPr>
      <w:r>
        <w:rPr>
          <w:rFonts w:asciiTheme="majorHAnsi" w:hAnsiTheme="majorHAnsi"/>
          <w:sz w:val="24"/>
          <w:szCs w:val="24"/>
        </w:rPr>
        <w:t xml:space="preserve">Oświadczenie </w:t>
      </w:r>
      <w:r w:rsidRPr="001031B0">
        <w:rPr>
          <w:rFonts w:asciiTheme="majorHAnsi" w:hAnsiTheme="majorHAnsi"/>
          <w:sz w:val="24"/>
          <w:szCs w:val="24"/>
        </w:rPr>
        <w:t>o braku zaległości w zapłacie</w:t>
      </w:r>
    </w:p>
    <w:p w14:paraId="72154C6B" w14:textId="3621A406" w:rsidR="00086238" w:rsidRPr="00086238" w:rsidRDefault="00086238" w:rsidP="00086238">
      <w:pPr>
        <w:rPr>
          <w:rFonts w:asciiTheme="majorHAnsi" w:hAnsiTheme="majorHAnsi"/>
          <w:sz w:val="24"/>
          <w:szCs w:val="24"/>
        </w:rPr>
      </w:pPr>
    </w:p>
    <w:p w14:paraId="439E5D76" w14:textId="2D744532" w:rsidR="00086238" w:rsidRPr="000B06B3" w:rsidRDefault="00086238" w:rsidP="00086238">
      <w:pPr>
        <w:rPr>
          <w:rFonts w:asciiTheme="majorHAnsi" w:hAnsiTheme="majorHAnsi"/>
          <w:color w:val="FF0000"/>
          <w:sz w:val="24"/>
          <w:szCs w:val="24"/>
        </w:rPr>
      </w:pPr>
    </w:p>
    <w:p w14:paraId="46AEEA46" w14:textId="3F5E57EC" w:rsidR="00086238" w:rsidRPr="000B06B3" w:rsidRDefault="00086238" w:rsidP="00086238">
      <w:pPr>
        <w:rPr>
          <w:rFonts w:asciiTheme="majorHAnsi" w:hAnsiTheme="majorHAnsi"/>
          <w:color w:val="FF0000"/>
          <w:sz w:val="24"/>
          <w:szCs w:val="24"/>
        </w:rPr>
      </w:pPr>
    </w:p>
    <w:p w14:paraId="215FC011" w14:textId="71582304" w:rsidR="00086238" w:rsidRPr="000B06B3" w:rsidRDefault="00086238" w:rsidP="00086238">
      <w:pPr>
        <w:rPr>
          <w:rFonts w:asciiTheme="majorHAnsi" w:hAnsiTheme="majorHAnsi"/>
          <w:color w:val="FF0000"/>
          <w:sz w:val="24"/>
          <w:szCs w:val="24"/>
        </w:rPr>
      </w:pPr>
    </w:p>
    <w:p w14:paraId="5D443E4C" w14:textId="14E41C4D" w:rsidR="00086238" w:rsidRPr="000B06B3" w:rsidRDefault="00086238" w:rsidP="00086238">
      <w:pPr>
        <w:rPr>
          <w:rFonts w:asciiTheme="majorHAnsi" w:hAnsiTheme="majorHAnsi"/>
          <w:color w:val="FF0000"/>
          <w:sz w:val="24"/>
          <w:szCs w:val="24"/>
        </w:rPr>
      </w:pPr>
    </w:p>
    <w:p w14:paraId="0E1E8361" w14:textId="43A2C5B4" w:rsidR="00EA7063" w:rsidRPr="000B06B3" w:rsidRDefault="00EA7063" w:rsidP="00086238">
      <w:pPr>
        <w:rPr>
          <w:rFonts w:asciiTheme="majorHAnsi" w:hAnsiTheme="majorHAnsi"/>
          <w:color w:val="FF0000"/>
          <w:sz w:val="24"/>
          <w:szCs w:val="24"/>
        </w:rPr>
      </w:pPr>
    </w:p>
    <w:p w14:paraId="4CF40A9B" w14:textId="77777777" w:rsidR="000A089E" w:rsidRPr="000B06B3" w:rsidRDefault="000A089E" w:rsidP="00086238">
      <w:pPr>
        <w:jc w:val="center"/>
        <w:rPr>
          <w:rFonts w:asciiTheme="majorHAnsi" w:hAnsiTheme="majorHAnsi"/>
          <w:color w:val="FF0000"/>
          <w:sz w:val="24"/>
          <w:szCs w:val="24"/>
        </w:rPr>
      </w:pPr>
    </w:p>
    <w:sectPr w:rsidR="000A089E" w:rsidRPr="000B06B3" w:rsidSect="007C31A3">
      <w:headerReference w:type="default" r:id="rId9"/>
      <w:footerReference w:type="default" r:id="rId10"/>
      <w:pgSz w:w="11906" w:h="16838"/>
      <w:pgMar w:top="1383" w:right="1418" w:bottom="1797" w:left="1418" w:header="340"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655A7" w14:textId="77777777" w:rsidR="00F64275" w:rsidRDefault="00F64275">
      <w:r>
        <w:separator/>
      </w:r>
    </w:p>
  </w:endnote>
  <w:endnote w:type="continuationSeparator" w:id="0">
    <w:p w14:paraId="140A3C52" w14:textId="77777777" w:rsidR="00F64275" w:rsidRDefault="00F6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204" w14:textId="225E3856" w:rsidR="001A0841" w:rsidRDefault="001A0841" w:rsidP="001A0841">
    <w:pPr>
      <w:ind w:firstLine="708"/>
    </w:pPr>
    <w:r>
      <w:t>Projekt dofinansowany w ramach Działania 1.3 Ponadregionalne powiązania kooperacyjne Programu Operacyjnego Polska Wschodnia 2014-2020 współfinansowanego  ze środków EFRR</w:t>
    </w:r>
  </w:p>
  <w:p w14:paraId="0904CBE8" w14:textId="77777777" w:rsidR="001A0841" w:rsidRPr="00C973A8" w:rsidRDefault="001A0841" w:rsidP="001A0841">
    <w:pPr>
      <w:ind w:firstLine="708"/>
      <w:rPr>
        <w:b/>
        <w:bCs/>
      </w:rPr>
    </w:pPr>
    <w:r>
      <w:t xml:space="preserve">                                    </w:t>
    </w:r>
    <w:r w:rsidRPr="00C973A8">
      <w:rPr>
        <w:b/>
        <w:bCs/>
      </w:rPr>
      <w:t>Nr umowy: POPW.01.03.01-18-0012/20-00</w:t>
    </w:r>
  </w:p>
  <w:p w14:paraId="10C4E7B3" w14:textId="611D77DA" w:rsidR="007C31A3" w:rsidRDefault="007C31A3">
    <w:pPr>
      <w:pStyle w:val="Stopka"/>
    </w:pPr>
  </w:p>
  <w:p w14:paraId="35E6EA37" w14:textId="77777777" w:rsidR="004C43D9" w:rsidRDefault="004C43D9">
    <w:pPr>
      <w:pStyle w:val="Stopka"/>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569B0" w14:textId="77777777" w:rsidR="00F64275" w:rsidRDefault="00F64275">
      <w:r>
        <w:separator/>
      </w:r>
    </w:p>
  </w:footnote>
  <w:footnote w:type="continuationSeparator" w:id="0">
    <w:p w14:paraId="5FF10624" w14:textId="77777777" w:rsidR="00F64275" w:rsidRDefault="00F6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8C6B" w14:textId="77777777" w:rsidR="002A6656" w:rsidRDefault="002A6656">
    <w:pPr>
      <w:pStyle w:val="Nagwek"/>
    </w:pPr>
  </w:p>
  <w:p w14:paraId="26C0E5AD" w14:textId="6E39AD74" w:rsidR="002A6656" w:rsidRDefault="00EC4813" w:rsidP="002A6656">
    <w:pPr>
      <w:pStyle w:val="Nagwek"/>
      <w:jc w:val="center"/>
    </w:pPr>
    <w:r>
      <w:rPr>
        <w:noProof/>
      </w:rPr>
      <w:drawing>
        <wp:inline distT="0" distB="0" distL="0" distR="0" wp14:anchorId="41FF40BD" wp14:editId="13D1AF2A">
          <wp:extent cx="5759450" cy="80182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801828"/>
                  </a:xfrm>
                  <a:prstGeom prst="rect">
                    <a:avLst/>
                  </a:prstGeom>
                  <a:noFill/>
                  <a:ln>
                    <a:noFill/>
                  </a:ln>
                </pic:spPr>
              </pic:pic>
            </a:graphicData>
          </a:graphic>
        </wp:inline>
      </w:drawing>
    </w:r>
  </w:p>
  <w:p w14:paraId="5137DA9D" w14:textId="43402D06" w:rsidR="004C43D9" w:rsidRDefault="004C43D9">
    <w:pPr>
      <w:pStyle w:val="Stopka"/>
      <w:tabs>
        <w:tab w:val="left" w:pos="6096"/>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30"/>
        </w:tabs>
        <w:ind w:left="33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470"/>
        </w:tabs>
        <w:ind w:left="47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96A4E60"/>
    <w:multiLevelType w:val="hybridMultilevel"/>
    <w:tmpl w:val="1A22DAB4"/>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FF154E5"/>
    <w:multiLevelType w:val="hybridMultilevel"/>
    <w:tmpl w:val="703AF1B6"/>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1" w15:restartNumberingAfterBreak="0">
    <w:nsid w:val="12E92986"/>
    <w:multiLevelType w:val="multilevel"/>
    <w:tmpl w:val="99F279C4"/>
    <w:lvl w:ilvl="0">
      <w:start w:val="1"/>
      <w:numFmt w:val="decimal"/>
      <w:lvlText w:val="%1."/>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16"/>
        <w:szCs w:val="16"/>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5046F8C"/>
    <w:multiLevelType w:val="multilevel"/>
    <w:tmpl w:val="292A927C"/>
    <w:lvl w:ilvl="0">
      <w:start w:val="1"/>
      <w:numFmt w:val="decimal"/>
      <w:lvlText w:val="%1."/>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16"/>
        <w:szCs w:val="16"/>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4D07A3F"/>
    <w:multiLevelType w:val="hybridMultilevel"/>
    <w:tmpl w:val="C6EA73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53285A"/>
    <w:multiLevelType w:val="multilevel"/>
    <w:tmpl w:val="CFA20D3C"/>
    <w:lvl w:ilvl="0">
      <w:start w:val="1"/>
      <w:numFmt w:val="decimal"/>
      <w:lvlText w:val="%1)"/>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16"/>
        <w:szCs w:val="16"/>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71A37DE"/>
    <w:multiLevelType w:val="multilevel"/>
    <w:tmpl w:val="192CEE5E"/>
    <w:lvl w:ilvl="0">
      <w:start w:val="1"/>
      <w:numFmt w:val="decimal"/>
      <w:lvlText w:val="%1."/>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16"/>
        <w:szCs w:val="16"/>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A04091A"/>
    <w:multiLevelType w:val="multilevel"/>
    <w:tmpl w:val="04A6A976"/>
    <w:lvl w:ilvl="0">
      <w:start w:val="1"/>
      <w:numFmt w:val="lowerLetter"/>
      <w:lvlText w:val="%1)"/>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16"/>
        <w:szCs w:val="16"/>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C016767"/>
    <w:multiLevelType w:val="hybridMultilevel"/>
    <w:tmpl w:val="FCF62C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4A7AC9"/>
    <w:multiLevelType w:val="hybridMultilevel"/>
    <w:tmpl w:val="79D671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0000FE7"/>
    <w:multiLevelType w:val="hybridMultilevel"/>
    <w:tmpl w:val="1332B586"/>
    <w:lvl w:ilvl="0" w:tplc="C194D8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A1840C7"/>
    <w:multiLevelType w:val="multilevel"/>
    <w:tmpl w:val="0B9220EA"/>
    <w:lvl w:ilvl="0">
      <w:start w:val="1"/>
      <w:numFmt w:val="decimal"/>
      <w:lvlText w:val="%1."/>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16"/>
        <w:szCs w:val="16"/>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7F51742"/>
    <w:multiLevelType w:val="hybridMultilevel"/>
    <w:tmpl w:val="63401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3D0FAA"/>
    <w:multiLevelType w:val="multilevel"/>
    <w:tmpl w:val="63F8876E"/>
    <w:lvl w:ilvl="0">
      <w:start w:val="1"/>
      <w:numFmt w:val="decimal"/>
      <w:lvlText w:val="%1)"/>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16"/>
        <w:szCs w:val="16"/>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BDC5B68"/>
    <w:multiLevelType w:val="hybridMultilevel"/>
    <w:tmpl w:val="3A1E1E62"/>
    <w:lvl w:ilvl="0" w:tplc="5B58A6AA">
      <w:start w:val="3"/>
      <w:numFmt w:val="decimal"/>
      <w:lvlText w:val="%1."/>
      <w:lvlJc w:val="left"/>
      <w:pPr>
        <w:ind w:left="820" w:hanging="360"/>
      </w:pPr>
      <w:rPr>
        <w:rFonts w:hint="default"/>
      </w:r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4" w15:restartNumberingAfterBreak="0">
    <w:nsid w:val="61721F03"/>
    <w:multiLevelType w:val="multilevel"/>
    <w:tmpl w:val="D842D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8E0758"/>
    <w:multiLevelType w:val="hybridMultilevel"/>
    <w:tmpl w:val="B44424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C2D118F"/>
    <w:multiLevelType w:val="multilevel"/>
    <w:tmpl w:val="6F06BF9A"/>
    <w:lvl w:ilvl="0">
      <w:start w:val="1"/>
      <w:numFmt w:val="lowerLetter"/>
      <w:lvlText w:val="%1)"/>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16"/>
        <w:szCs w:val="16"/>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5"/>
  </w:num>
  <w:num w:numId="11">
    <w:abstractNumId w:val="24"/>
  </w:num>
  <w:num w:numId="12">
    <w:abstractNumId w:val="18"/>
  </w:num>
  <w:num w:numId="13">
    <w:abstractNumId w:val="19"/>
  </w:num>
  <w:num w:numId="14">
    <w:abstractNumId w:val="21"/>
  </w:num>
  <w:num w:numId="15">
    <w:abstractNumId w:val="10"/>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26"/>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22"/>
    <w:lvlOverride w:ilvl="0">
      <w:startOverride w:val="1"/>
    </w:lvlOverride>
    <w:lvlOverride w:ilvl="1"/>
    <w:lvlOverride w:ilvl="2"/>
    <w:lvlOverride w:ilvl="3"/>
    <w:lvlOverride w:ilvl="4"/>
    <w:lvlOverride w:ilvl="5"/>
    <w:lvlOverride w:ilvl="6"/>
    <w:lvlOverride w:ilvl="7"/>
    <w:lvlOverride w:ilvl="8"/>
  </w:num>
  <w:num w:numId="24">
    <w:abstractNumId w:val="23"/>
  </w:num>
  <w:num w:numId="25">
    <w:abstractNumId w:val="9"/>
  </w:num>
  <w:num w:numId="26">
    <w:abstractNumId w:val="1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67D"/>
    <w:rsid w:val="000037B8"/>
    <w:rsid w:val="00010D9D"/>
    <w:rsid w:val="00012185"/>
    <w:rsid w:val="000522E7"/>
    <w:rsid w:val="00064965"/>
    <w:rsid w:val="00086238"/>
    <w:rsid w:val="00094A1A"/>
    <w:rsid w:val="000A089E"/>
    <w:rsid w:val="000A6198"/>
    <w:rsid w:val="000B06B3"/>
    <w:rsid w:val="000B0870"/>
    <w:rsid w:val="000B4799"/>
    <w:rsid w:val="000C3B4A"/>
    <w:rsid w:val="000D2229"/>
    <w:rsid w:val="000D25C5"/>
    <w:rsid w:val="000D3DC2"/>
    <w:rsid w:val="000F4352"/>
    <w:rsid w:val="001031B0"/>
    <w:rsid w:val="00110D44"/>
    <w:rsid w:val="00116721"/>
    <w:rsid w:val="00123973"/>
    <w:rsid w:val="00143E84"/>
    <w:rsid w:val="001821F7"/>
    <w:rsid w:val="001A0841"/>
    <w:rsid w:val="001D3E2A"/>
    <w:rsid w:val="001F19B5"/>
    <w:rsid w:val="001F21AA"/>
    <w:rsid w:val="00202581"/>
    <w:rsid w:val="002055D2"/>
    <w:rsid w:val="00211513"/>
    <w:rsid w:val="00215427"/>
    <w:rsid w:val="00217187"/>
    <w:rsid w:val="00234003"/>
    <w:rsid w:val="0023750B"/>
    <w:rsid w:val="0024636F"/>
    <w:rsid w:val="002471B2"/>
    <w:rsid w:val="0025169E"/>
    <w:rsid w:val="00255D64"/>
    <w:rsid w:val="00275CAD"/>
    <w:rsid w:val="002801C8"/>
    <w:rsid w:val="002A340D"/>
    <w:rsid w:val="002A6656"/>
    <w:rsid w:val="002B2385"/>
    <w:rsid w:val="002B2B7F"/>
    <w:rsid w:val="002D4DA0"/>
    <w:rsid w:val="002E27D0"/>
    <w:rsid w:val="002E786D"/>
    <w:rsid w:val="002F3353"/>
    <w:rsid w:val="002F4554"/>
    <w:rsid w:val="003160E4"/>
    <w:rsid w:val="00317985"/>
    <w:rsid w:val="003366F3"/>
    <w:rsid w:val="00343C04"/>
    <w:rsid w:val="00346880"/>
    <w:rsid w:val="003630AE"/>
    <w:rsid w:val="00376AFE"/>
    <w:rsid w:val="003934F3"/>
    <w:rsid w:val="00394BC1"/>
    <w:rsid w:val="003A3655"/>
    <w:rsid w:val="003D7E18"/>
    <w:rsid w:val="003E4D37"/>
    <w:rsid w:val="003E5BA8"/>
    <w:rsid w:val="003E5D26"/>
    <w:rsid w:val="003F0415"/>
    <w:rsid w:val="004065F7"/>
    <w:rsid w:val="00413614"/>
    <w:rsid w:val="004411E0"/>
    <w:rsid w:val="004462BF"/>
    <w:rsid w:val="00457BF4"/>
    <w:rsid w:val="00464565"/>
    <w:rsid w:val="00476643"/>
    <w:rsid w:val="00483342"/>
    <w:rsid w:val="0049652B"/>
    <w:rsid w:val="004B346E"/>
    <w:rsid w:val="004B7819"/>
    <w:rsid w:val="004C0EC1"/>
    <w:rsid w:val="004C43D9"/>
    <w:rsid w:val="004F6FAB"/>
    <w:rsid w:val="00514624"/>
    <w:rsid w:val="00515191"/>
    <w:rsid w:val="00522704"/>
    <w:rsid w:val="005268C0"/>
    <w:rsid w:val="0053409B"/>
    <w:rsid w:val="00551E9D"/>
    <w:rsid w:val="00553B06"/>
    <w:rsid w:val="0057103A"/>
    <w:rsid w:val="005739C0"/>
    <w:rsid w:val="005769A9"/>
    <w:rsid w:val="0058244B"/>
    <w:rsid w:val="00587995"/>
    <w:rsid w:val="00587A9A"/>
    <w:rsid w:val="0059488C"/>
    <w:rsid w:val="005D6277"/>
    <w:rsid w:val="005D6D0A"/>
    <w:rsid w:val="005F0F74"/>
    <w:rsid w:val="00614200"/>
    <w:rsid w:val="0062100E"/>
    <w:rsid w:val="0062249A"/>
    <w:rsid w:val="00634933"/>
    <w:rsid w:val="0063493A"/>
    <w:rsid w:val="00637427"/>
    <w:rsid w:val="00646B99"/>
    <w:rsid w:val="006541CB"/>
    <w:rsid w:val="00656FB7"/>
    <w:rsid w:val="00664493"/>
    <w:rsid w:val="00670A42"/>
    <w:rsid w:val="006804FA"/>
    <w:rsid w:val="00682247"/>
    <w:rsid w:val="00686024"/>
    <w:rsid w:val="006A39BA"/>
    <w:rsid w:val="006A4713"/>
    <w:rsid w:val="006B2C42"/>
    <w:rsid w:val="006D1D4C"/>
    <w:rsid w:val="007148A6"/>
    <w:rsid w:val="00720AFB"/>
    <w:rsid w:val="00732671"/>
    <w:rsid w:val="00741898"/>
    <w:rsid w:val="00742DCC"/>
    <w:rsid w:val="00752BDB"/>
    <w:rsid w:val="007559AC"/>
    <w:rsid w:val="00756441"/>
    <w:rsid w:val="00762A4D"/>
    <w:rsid w:val="0077018C"/>
    <w:rsid w:val="007B3D02"/>
    <w:rsid w:val="007B4D5E"/>
    <w:rsid w:val="007B52F4"/>
    <w:rsid w:val="007C2F23"/>
    <w:rsid w:val="007C31A3"/>
    <w:rsid w:val="007C36DC"/>
    <w:rsid w:val="007C3EBB"/>
    <w:rsid w:val="007D3BA0"/>
    <w:rsid w:val="007D44B6"/>
    <w:rsid w:val="007D5C79"/>
    <w:rsid w:val="007D6691"/>
    <w:rsid w:val="007E21F1"/>
    <w:rsid w:val="007E5843"/>
    <w:rsid w:val="00840196"/>
    <w:rsid w:val="00851FD4"/>
    <w:rsid w:val="00855104"/>
    <w:rsid w:val="008611E6"/>
    <w:rsid w:val="00882A26"/>
    <w:rsid w:val="008C056B"/>
    <w:rsid w:val="008C31FE"/>
    <w:rsid w:val="008C3F8A"/>
    <w:rsid w:val="008C7C23"/>
    <w:rsid w:val="008D09C3"/>
    <w:rsid w:val="009023C9"/>
    <w:rsid w:val="009164EE"/>
    <w:rsid w:val="00920215"/>
    <w:rsid w:val="0092060D"/>
    <w:rsid w:val="0093367D"/>
    <w:rsid w:val="00945FC8"/>
    <w:rsid w:val="00955360"/>
    <w:rsid w:val="00957AFE"/>
    <w:rsid w:val="00965635"/>
    <w:rsid w:val="00966CB1"/>
    <w:rsid w:val="00972D8F"/>
    <w:rsid w:val="00985F0A"/>
    <w:rsid w:val="009912F7"/>
    <w:rsid w:val="00995519"/>
    <w:rsid w:val="00996C72"/>
    <w:rsid w:val="009A0741"/>
    <w:rsid w:val="009B2497"/>
    <w:rsid w:val="009C1C39"/>
    <w:rsid w:val="009D05BA"/>
    <w:rsid w:val="009E0AEA"/>
    <w:rsid w:val="009E614F"/>
    <w:rsid w:val="009F7398"/>
    <w:rsid w:val="00A14F3F"/>
    <w:rsid w:val="00A1506B"/>
    <w:rsid w:val="00A17912"/>
    <w:rsid w:val="00A30AC9"/>
    <w:rsid w:val="00A36E85"/>
    <w:rsid w:val="00A45C59"/>
    <w:rsid w:val="00A5179D"/>
    <w:rsid w:val="00A63716"/>
    <w:rsid w:val="00A71CB0"/>
    <w:rsid w:val="00A75BB0"/>
    <w:rsid w:val="00A85C33"/>
    <w:rsid w:val="00A9270D"/>
    <w:rsid w:val="00AA19F6"/>
    <w:rsid w:val="00AA1A35"/>
    <w:rsid w:val="00AB1643"/>
    <w:rsid w:val="00AD0C1C"/>
    <w:rsid w:val="00AD2A91"/>
    <w:rsid w:val="00AE7B5D"/>
    <w:rsid w:val="00AF63CA"/>
    <w:rsid w:val="00AF6F13"/>
    <w:rsid w:val="00AF6F6B"/>
    <w:rsid w:val="00B17997"/>
    <w:rsid w:val="00B24DE0"/>
    <w:rsid w:val="00B2585D"/>
    <w:rsid w:val="00B27541"/>
    <w:rsid w:val="00B30BEB"/>
    <w:rsid w:val="00B52CE7"/>
    <w:rsid w:val="00B52EF6"/>
    <w:rsid w:val="00B870A2"/>
    <w:rsid w:val="00B87C44"/>
    <w:rsid w:val="00BA0F23"/>
    <w:rsid w:val="00BC1DC4"/>
    <w:rsid w:val="00BC551E"/>
    <w:rsid w:val="00BC7295"/>
    <w:rsid w:val="00BD0F11"/>
    <w:rsid w:val="00BD639F"/>
    <w:rsid w:val="00BE3375"/>
    <w:rsid w:val="00BE4A4A"/>
    <w:rsid w:val="00C0087E"/>
    <w:rsid w:val="00C02A98"/>
    <w:rsid w:val="00C13784"/>
    <w:rsid w:val="00C21E88"/>
    <w:rsid w:val="00C27B41"/>
    <w:rsid w:val="00C31679"/>
    <w:rsid w:val="00C355B9"/>
    <w:rsid w:val="00C4739E"/>
    <w:rsid w:val="00C708E5"/>
    <w:rsid w:val="00C83F4F"/>
    <w:rsid w:val="00C866DA"/>
    <w:rsid w:val="00C86A24"/>
    <w:rsid w:val="00C973A8"/>
    <w:rsid w:val="00CB6E39"/>
    <w:rsid w:val="00D0422A"/>
    <w:rsid w:val="00D059FB"/>
    <w:rsid w:val="00D508C5"/>
    <w:rsid w:val="00D50D36"/>
    <w:rsid w:val="00D50E77"/>
    <w:rsid w:val="00D62636"/>
    <w:rsid w:val="00DF08BE"/>
    <w:rsid w:val="00DF0E9B"/>
    <w:rsid w:val="00DF5DF4"/>
    <w:rsid w:val="00E05C54"/>
    <w:rsid w:val="00E06E93"/>
    <w:rsid w:val="00E22A1A"/>
    <w:rsid w:val="00E2622B"/>
    <w:rsid w:val="00E4323E"/>
    <w:rsid w:val="00E45FB3"/>
    <w:rsid w:val="00E67766"/>
    <w:rsid w:val="00EA2AAE"/>
    <w:rsid w:val="00EA60E0"/>
    <w:rsid w:val="00EA7063"/>
    <w:rsid w:val="00EB69ED"/>
    <w:rsid w:val="00EC0621"/>
    <w:rsid w:val="00EC34C7"/>
    <w:rsid w:val="00EC4813"/>
    <w:rsid w:val="00EC78CC"/>
    <w:rsid w:val="00ED5DE0"/>
    <w:rsid w:val="00EE2CA1"/>
    <w:rsid w:val="00EE2E85"/>
    <w:rsid w:val="00EF48B6"/>
    <w:rsid w:val="00F07905"/>
    <w:rsid w:val="00F22099"/>
    <w:rsid w:val="00F25AA5"/>
    <w:rsid w:val="00F34449"/>
    <w:rsid w:val="00F44612"/>
    <w:rsid w:val="00F465D0"/>
    <w:rsid w:val="00F46FB7"/>
    <w:rsid w:val="00F52265"/>
    <w:rsid w:val="00F5743F"/>
    <w:rsid w:val="00F6371B"/>
    <w:rsid w:val="00F64275"/>
    <w:rsid w:val="00F64669"/>
    <w:rsid w:val="00F6624D"/>
    <w:rsid w:val="00F6628F"/>
    <w:rsid w:val="00F90FAD"/>
    <w:rsid w:val="00F97AD8"/>
    <w:rsid w:val="00FB0D5A"/>
    <w:rsid w:val="00FC0A82"/>
    <w:rsid w:val="00FF54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37A626C6"/>
  <w15:docId w15:val="{1E585336-A228-4DAF-A5F5-F2E34E41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70A42"/>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670A42"/>
    <w:pPr>
      <w:keepNext/>
      <w:numPr>
        <w:numId w:val="1"/>
      </w:numPr>
      <w:spacing w:before="240" w:after="60" w:line="240" w:lineRule="auto"/>
      <w:outlineLvl w:val="0"/>
    </w:pPr>
    <w:rPr>
      <w:rFonts w:ascii="Arial" w:eastAsia="Times New Roman" w:hAnsi="Arial" w:cs="Arial"/>
      <w:b/>
      <w:bCs/>
      <w:kern w:val="1"/>
      <w:sz w:val="32"/>
      <w:szCs w:val="32"/>
    </w:rPr>
  </w:style>
  <w:style w:type="paragraph" w:styleId="Nagwek2">
    <w:name w:val="heading 2"/>
    <w:basedOn w:val="Normalny"/>
    <w:next w:val="Normalny"/>
    <w:qFormat/>
    <w:rsid w:val="00670A42"/>
    <w:pPr>
      <w:keepNext/>
      <w:numPr>
        <w:ilvl w:val="1"/>
        <w:numId w:val="1"/>
      </w:numPr>
      <w:spacing w:before="240" w:after="60"/>
      <w:outlineLvl w:val="1"/>
    </w:pPr>
    <w:rPr>
      <w:rFonts w:ascii="Cambria" w:eastAsia="Times New Roman" w:hAnsi="Cambria"/>
      <w:b/>
      <w:bCs/>
      <w:i/>
      <w:iCs/>
      <w:sz w:val="28"/>
      <w:szCs w:val="28"/>
    </w:rPr>
  </w:style>
  <w:style w:type="paragraph" w:styleId="Nagwek3">
    <w:name w:val="heading 3"/>
    <w:basedOn w:val="Normalny"/>
    <w:next w:val="Normalny"/>
    <w:qFormat/>
    <w:rsid w:val="00670A42"/>
    <w:pPr>
      <w:keepNext/>
      <w:numPr>
        <w:ilvl w:val="2"/>
        <w:numId w:val="1"/>
      </w:numPr>
      <w:spacing w:after="0" w:line="240" w:lineRule="auto"/>
      <w:jc w:val="center"/>
      <w:outlineLvl w:val="2"/>
    </w:pPr>
    <w:rPr>
      <w:rFonts w:ascii="Times New Roman" w:eastAsia="Times New Roman" w:hAnsi="Times New Roman"/>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670A42"/>
    <w:rPr>
      <w:color w:val="auto"/>
    </w:rPr>
  </w:style>
  <w:style w:type="character" w:customStyle="1" w:styleId="WW8Num7z0">
    <w:name w:val="WW8Num7z0"/>
    <w:rsid w:val="00670A42"/>
    <w:rPr>
      <w:b w:val="0"/>
    </w:rPr>
  </w:style>
  <w:style w:type="character" w:customStyle="1" w:styleId="Absatz-Standardschriftart">
    <w:name w:val="Absatz-Standardschriftart"/>
    <w:rsid w:val="00670A42"/>
  </w:style>
  <w:style w:type="character" w:customStyle="1" w:styleId="WW-Absatz-Standardschriftart">
    <w:name w:val="WW-Absatz-Standardschriftart"/>
    <w:rsid w:val="00670A42"/>
  </w:style>
  <w:style w:type="character" w:customStyle="1" w:styleId="WW8Num2z0">
    <w:name w:val="WW8Num2z0"/>
    <w:rsid w:val="00670A42"/>
    <w:rPr>
      <w:rFonts w:ascii="Arial Narrow" w:eastAsia="Calibri" w:hAnsi="Arial Narrow" w:cs="Tahoma"/>
      <w:b w:val="0"/>
      <w:color w:val="auto"/>
    </w:rPr>
  </w:style>
  <w:style w:type="character" w:customStyle="1" w:styleId="WW8Num3z0">
    <w:name w:val="WW8Num3z0"/>
    <w:rsid w:val="00670A42"/>
    <w:rPr>
      <w:color w:val="auto"/>
    </w:rPr>
  </w:style>
  <w:style w:type="character" w:customStyle="1" w:styleId="WW8Num11z0">
    <w:name w:val="WW8Num11z0"/>
    <w:rsid w:val="00670A42"/>
    <w:rPr>
      <w:color w:val="auto"/>
    </w:rPr>
  </w:style>
  <w:style w:type="character" w:customStyle="1" w:styleId="WW8Num14z0">
    <w:name w:val="WW8Num14z0"/>
    <w:rsid w:val="00670A42"/>
    <w:rPr>
      <w:b w:val="0"/>
    </w:rPr>
  </w:style>
  <w:style w:type="character" w:customStyle="1" w:styleId="WW-Absatz-Standardschriftart1">
    <w:name w:val="WW-Absatz-Standardschriftart1"/>
    <w:rsid w:val="00670A42"/>
  </w:style>
  <w:style w:type="character" w:customStyle="1" w:styleId="WW8Num1z0">
    <w:name w:val="WW8Num1z0"/>
    <w:rsid w:val="00670A42"/>
    <w:rPr>
      <w:b w:val="0"/>
    </w:rPr>
  </w:style>
  <w:style w:type="character" w:customStyle="1" w:styleId="WW8Num5z0">
    <w:name w:val="WW8Num5z0"/>
    <w:rsid w:val="00670A42"/>
    <w:rPr>
      <w:rFonts w:cs="Arial"/>
    </w:rPr>
  </w:style>
  <w:style w:type="character" w:customStyle="1" w:styleId="WW8Num6z2">
    <w:name w:val="WW8Num6z2"/>
    <w:rsid w:val="00670A42"/>
    <w:rPr>
      <w:b w:val="0"/>
    </w:rPr>
  </w:style>
  <w:style w:type="character" w:customStyle="1" w:styleId="WW8Num8z0">
    <w:name w:val="WW8Num8z0"/>
    <w:rsid w:val="00670A42"/>
    <w:rPr>
      <w:rFonts w:ascii="Times New Roman" w:eastAsia="Times New Roman" w:hAnsi="Times New Roman"/>
    </w:rPr>
  </w:style>
  <w:style w:type="character" w:customStyle="1" w:styleId="WW8Num8z1">
    <w:name w:val="WW8Num8z1"/>
    <w:rsid w:val="00670A42"/>
    <w:rPr>
      <w:rFonts w:cs="Times New Roman"/>
    </w:rPr>
  </w:style>
  <w:style w:type="character" w:customStyle="1" w:styleId="WW8Num15z0">
    <w:name w:val="WW8Num15z0"/>
    <w:rsid w:val="00670A42"/>
    <w:rPr>
      <w:b w:val="0"/>
    </w:rPr>
  </w:style>
  <w:style w:type="character" w:customStyle="1" w:styleId="WW8Num18z0">
    <w:name w:val="WW8Num18z0"/>
    <w:rsid w:val="00670A42"/>
    <w:rPr>
      <w:rFonts w:ascii="Arial Narrow" w:eastAsia="Calibri" w:hAnsi="Arial Narrow" w:cs="Times New Roman"/>
      <w:b w:val="0"/>
      <w:sz w:val="20"/>
      <w:szCs w:val="20"/>
    </w:rPr>
  </w:style>
  <w:style w:type="character" w:customStyle="1" w:styleId="WW8Num19z0">
    <w:name w:val="WW8Num19z0"/>
    <w:rsid w:val="00670A42"/>
    <w:rPr>
      <w:b w:val="0"/>
    </w:rPr>
  </w:style>
  <w:style w:type="character" w:customStyle="1" w:styleId="WW8Num20z1">
    <w:name w:val="WW8Num20z1"/>
    <w:rsid w:val="00670A42"/>
    <w:rPr>
      <w:rFonts w:ascii="Symbol" w:hAnsi="Symbol"/>
    </w:rPr>
  </w:style>
  <w:style w:type="character" w:customStyle="1" w:styleId="Domylnaczcionkaakapitu1">
    <w:name w:val="Domyślna czcionka akapitu1"/>
    <w:rsid w:val="00670A42"/>
  </w:style>
  <w:style w:type="character" w:customStyle="1" w:styleId="ZnakZnak8">
    <w:name w:val="Znak Znak8"/>
    <w:rsid w:val="00670A42"/>
    <w:rPr>
      <w:rFonts w:ascii="Arial" w:eastAsia="Times New Roman" w:hAnsi="Arial" w:cs="Arial"/>
      <w:b/>
      <w:bCs/>
      <w:kern w:val="1"/>
      <w:sz w:val="32"/>
      <w:szCs w:val="32"/>
    </w:rPr>
  </w:style>
  <w:style w:type="character" w:customStyle="1" w:styleId="ZnakZnak7">
    <w:name w:val="Znak Znak7"/>
    <w:rsid w:val="00670A42"/>
    <w:rPr>
      <w:rFonts w:ascii="Times New Roman" w:eastAsia="Times New Roman" w:hAnsi="Times New Roman"/>
      <w:sz w:val="24"/>
    </w:rPr>
  </w:style>
  <w:style w:type="character" w:customStyle="1" w:styleId="ZnakZnak6">
    <w:name w:val="Znak Znak6"/>
    <w:rsid w:val="00670A42"/>
    <w:rPr>
      <w:rFonts w:ascii="Tahoma" w:hAnsi="Tahoma" w:cs="Tahoma"/>
      <w:sz w:val="16"/>
      <w:szCs w:val="16"/>
    </w:rPr>
  </w:style>
  <w:style w:type="character" w:customStyle="1" w:styleId="ZnakZnak5">
    <w:name w:val="Znak Znak5"/>
    <w:basedOn w:val="Domylnaczcionkaakapitu1"/>
    <w:rsid w:val="00670A42"/>
  </w:style>
  <w:style w:type="character" w:customStyle="1" w:styleId="ZnakZnak4">
    <w:name w:val="Znak Znak4"/>
    <w:basedOn w:val="Domylnaczcionkaakapitu1"/>
    <w:rsid w:val="00670A42"/>
  </w:style>
  <w:style w:type="character" w:styleId="Hipercze">
    <w:name w:val="Hyperlink"/>
    <w:rsid w:val="00670A42"/>
    <w:rPr>
      <w:color w:val="0000FF"/>
      <w:u w:val="single"/>
    </w:rPr>
  </w:style>
  <w:style w:type="character" w:styleId="Pogrubienie">
    <w:name w:val="Strong"/>
    <w:qFormat/>
    <w:rsid w:val="00670A42"/>
    <w:rPr>
      <w:b/>
      <w:bCs/>
    </w:rPr>
  </w:style>
  <w:style w:type="character" w:customStyle="1" w:styleId="PodrozdziaZnak">
    <w:name w:val="Podrozdział Znak"/>
    <w:rsid w:val="00670A42"/>
    <w:rPr>
      <w:rFonts w:ascii="Times New Roman" w:eastAsia="Times New Roman" w:hAnsi="Times New Roman"/>
    </w:rPr>
  </w:style>
  <w:style w:type="character" w:customStyle="1" w:styleId="Znakiprzypiswdolnych">
    <w:name w:val="Znaki przypisów dolnych"/>
    <w:rsid w:val="00670A42"/>
    <w:rPr>
      <w:vertAlign w:val="superscript"/>
    </w:rPr>
  </w:style>
  <w:style w:type="character" w:customStyle="1" w:styleId="ZnakZnak3">
    <w:name w:val="Znak Znak3"/>
    <w:rsid w:val="00670A42"/>
    <w:rPr>
      <w:rFonts w:ascii="Times New Roman" w:eastAsia="Times New Roman" w:hAnsi="Times New Roman"/>
    </w:rPr>
  </w:style>
  <w:style w:type="character" w:customStyle="1" w:styleId="Odwoaniedokomentarza1">
    <w:name w:val="Odwołanie do komentarza1"/>
    <w:rsid w:val="00670A42"/>
    <w:rPr>
      <w:sz w:val="16"/>
      <w:szCs w:val="16"/>
    </w:rPr>
  </w:style>
  <w:style w:type="character" w:customStyle="1" w:styleId="ZnakZnak2">
    <w:name w:val="Znak Znak2"/>
    <w:rsid w:val="00670A42"/>
    <w:rPr>
      <w:rFonts w:ascii="Times New Roman" w:eastAsia="Times New Roman" w:hAnsi="Times New Roman"/>
    </w:rPr>
  </w:style>
  <w:style w:type="character" w:customStyle="1" w:styleId="ZnakZnak1">
    <w:name w:val="Znak Znak1"/>
    <w:rsid w:val="00670A42"/>
    <w:rPr>
      <w:rFonts w:ascii="Times New Roman" w:eastAsia="Times New Roman" w:hAnsi="Times New Roman"/>
      <w:b/>
      <w:bCs/>
    </w:rPr>
  </w:style>
  <w:style w:type="character" w:customStyle="1" w:styleId="ZnakZnak">
    <w:name w:val="Znak Znak"/>
    <w:basedOn w:val="Domylnaczcionkaakapitu1"/>
    <w:rsid w:val="00670A42"/>
  </w:style>
  <w:style w:type="character" w:customStyle="1" w:styleId="nazwabold">
    <w:name w:val="nazwa_bold"/>
    <w:basedOn w:val="Domylnaczcionkaakapitu1"/>
    <w:rsid w:val="00670A42"/>
  </w:style>
  <w:style w:type="character" w:customStyle="1" w:styleId="ZnakZnak9">
    <w:name w:val="Znak Znak9"/>
    <w:rsid w:val="00670A42"/>
    <w:rPr>
      <w:rFonts w:ascii="Cambria" w:hAnsi="Cambria"/>
      <w:b/>
      <w:bCs/>
      <w:i/>
      <w:iCs/>
      <w:sz w:val="28"/>
      <w:szCs w:val="28"/>
      <w:lang w:val="pl-PL" w:eastAsia="ar-SA" w:bidi="ar-SA"/>
    </w:rPr>
  </w:style>
  <w:style w:type="paragraph" w:customStyle="1" w:styleId="Nagwek10">
    <w:name w:val="Nagłówek1"/>
    <w:basedOn w:val="Normalny"/>
    <w:next w:val="Tekstpodstawowy"/>
    <w:rsid w:val="00670A42"/>
    <w:pPr>
      <w:keepNext/>
      <w:spacing w:before="240" w:after="120"/>
    </w:pPr>
    <w:rPr>
      <w:rFonts w:ascii="Arial" w:eastAsia="Microsoft YaHei" w:hAnsi="Arial" w:cs="Mangal"/>
      <w:sz w:val="28"/>
      <w:szCs w:val="28"/>
    </w:rPr>
  </w:style>
  <w:style w:type="paragraph" w:styleId="Tekstpodstawowy">
    <w:name w:val="Body Text"/>
    <w:basedOn w:val="Normalny"/>
    <w:rsid w:val="00670A42"/>
    <w:pPr>
      <w:spacing w:after="120" w:line="240" w:lineRule="auto"/>
    </w:pPr>
    <w:rPr>
      <w:rFonts w:ascii="Times New Roman" w:eastAsia="Times New Roman" w:hAnsi="Times New Roman"/>
      <w:sz w:val="20"/>
      <w:szCs w:val="20"/>
    </w:rPr>
  </w:style>
  <w:style w:type="paragraph" w:styleId="Lista">
    <w:name w:val="List"/>
    <w:basedOn w:val="Tekstpodstawowy"/>
    <w:rsid w:val="00670A42"/>
    <w:rPr>
      <w:rFonts w:cs="Mangal"/>
    </w:rPr>
  </w:style>
  <w:style w:type="paragraph" w:customStyle="1" w:styleId="Podpis1">
    <w:name w:val="Podpis1"/>
    <w:basedOn w:val="Normalny"/>
    <w:rsid w:val="00670A42"/>
    <w:pPr>
      <w:suppressLineNumbers/>
      <w:spacing w:before="120" w:after="120"/>
    </w:pPr>
    <w:rPr>
      <w:rFonts w:cs="Mangal"/>
      <w:i/>
      <w:iCs/>
      <w:sz w:val="24"/>
      <w:szCs w:val="24"/>
    </w:rPr>
  </w:style>
  <w:style w:type="paragraph" w:customStyle="1" w:styleId="Indeks">
    <w:name w:val="Indeks"/>
    <w:basedOn w:val="Normalny"/>
    <w:rsid w:val="00670A42"/>
    <w:pPr>
      <w:suppressLineNumbers/>
    </w:pPr>
    <w:rPr>
      <w:rFonts w:cs="Mangal"/>
    </w:rPr>
  </w:style>
  <w:style w:type="paragraph" w:styleId="Tekstdymka">
    <w:name w:val="Balloon Text"/>
    <w:basedOn w:val="Normalny"/>
    <w:rsid w:val="00670A42"/>
    <w:pPr>
      <w:spacing w:after="0" w:line="240" w:lineRule="auto"/>
    </w:pPr>
    <w:rPr>
      <w:rFonts w:ascii="Tahoma" w:hAnsi="Tahoma" w:cs="Tahoma"/>
      <w:sz w:val="16"/>
      <w:szCs w:val="16"/>
    </w:rPr>
  </w:style>
  <w:style w:type="paragraph" w:styleId="Nagwek">
    <w:name w:val="header"/>
    <w:basedOn w:val="Normalny"/>
    <w:link w:val="NagwekZnak"/>
    <w:uiPriority w:val="99"/>
    <w:rsid w:val="00670A42"/>
    <w:pPr>
      <w:spacing w:after="0" w:line="240" w:lineRule="auto"/>
    </w:pPr>
  </w:style>
  <w:style w:type="paragraph" w:styleId="Stopka">
    <w:name w:val="footer"/>
    <w:basedOn w:val="Normalny"/>
    <w:link w:val="StopkaZnak"/>
    <w:uiPriority w:val="99"/>
    <w:rsid w:val="00670A42"/>
    <w:pPr>
      <w:spacing w:after="0" w:line="240" w:lineRule="auto"/>
    </w:pPr>
  </w:style>
  <w:style w:type="paragraph" w:styleId="Akapitzlist">
    <w:name w:val="List Paragraph"/>
    <w:basedOn w:val="Normalny"/>
    <w:uiPriority w:val="34"/>
    <w:qFormat/>
    <w:rsid w:val="00670A42"/>
    <w:pPr>
      <w:ind w:left="720"/>
    </w:pPr>
  </w:style>
  <w:style w:type="paragraph" w:styleId="Tekstprzypisudolnego">
    <w:name w:val="footnote text"/>
    <w:basedOn w:val="Normalny"/>
    <w:rsid w:val="00670A42"/>
    <w:pPr>
      <w:spacing w:after="0" w:line="240" w:lineRule="auto"/>
    </w:pPr>
    <w:rPr>
      <w:rFonts w:ascii="Times New Roman" w:eastAsia="Times New Roman" w:hAnsi="Times New Roman"/>
      <w:sz w:val="20"/>
      <w:szCs w:val="20"/>
    </w:rPr>
  </w:style>
  <w:style w:type="paragraph" w:customStyle="1" w:styleId="Pisma">
    <w:name w:val="Pisma"/>
    <w:basedOn w:val="Normalny"/>
    <w:rsid w:val="00670A42"/>
    <w:pPr>
      <w:autoSpaceDE w:val="0"/>
      <w:spacing w:after="0" w:line="240" w:lineRule="auto"/>
      <w:jc w:val="both"/>
    </w:pPr>
    <w:rPr>
      <w:rFonts w:ascii="Times New Roman" w:eastAsia="Times New Roman" w:hAnsi="Times New Roman"/>
      <w:sz w:val="20"/>
      <w:szCs w:val="24"/>
    </w:rPr>
  </w:style>
  <w:style w:type="paragraph" w:customStyle="1" w:styleId="Tekstpodstawowy21">
    <w:name w:val="Tekst podstawowy 21"/>
    <w:basedOn w:val="Normalny"/>
    <w:rsid w:val="00670A42"/>
    <w:pPr>
      <w:spacing w:after="120" w:line="360" w:lineRule="auto"/>
      <w:jc w:val="both"/>
    </w:pPr>
    <w:rPr>
      <w:rFonts w:ascii="Times New Roman" w:eastAsia="Times New Roman" w:hAnsi="Times New Roman"/>
      <w:szCs w:val="20"/>
    </w:rPr>
  </w:style>
  <w:style w:type="paragraph" w:customStyle="1" w:styleId="Tekstkomentarza1">
    <w:name w:val="Tekst komentarza1"/>
    <w:basedOn w:val="Normalny"/>
    <w:rsid w:val="00670A42"/>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sid w:val="00670A42"/>
    <w:pPr>
      <w:spacing w:after="200" w:line="276" w:lineRule="auto"/>
    </w:pPr>
    <w:rPr>
      <w:rFonts w:ascii="Calibri" w:eastAsia="Calibri" w:hAnsi="Calibri"/>
      <w:b/>
      <w:bCs/>
    </w:rPr>
  </w:style>
  <w:style w:type="paragraph" w:customStyle="1" w:styleId="Znak">
    <w:name w:val="Znak"/>
    <w:basedOn w:val="Normalny"/>
    <w:rsid w:val="00670A42"/>
    <w:pPr>
      <w:spacing w:after="0" w:line="240" w:lineRule="auto"/>
    </w:pPr>
    <w:rPr>
      <w:rFonts w:ascii="Times New Roman" w:eastAsia="Times New Roman" w:hAnsi="Times New Roman"/>
      <w:sz w:val="24"/>
      <w:szCs w:val="24"/>
    </w:rPr>
  </w:style>
  <w:style w:type="paragraph" w:styleId="Tekstprzypisukocowego">
    <w:name w:val="endnote text"/>
    <w:basedOn w:val="Normalny"/>
    <w:rsid w:val="00670A42"/>
    <w:rPr>
      <w:sz w:val="20"/>
      <w:szCs w:val="20"/>
    </w:rPr>
  </w:style>
  <w:style w:type="paragraph" w:customStyle="1" w:styleId="Znak1ZnakZnakZnakZnakZnakZnakZnakZnakZnakZnakZnakZnak2ZnakZnakZnak">
    <w:name w:val="Znak1 Znak Znak Znak Znak Znak Znak Znak Znak Znak Znak Znak Znak2 Znak Znak Znak"/>
    <w:basedOn w:val="Normalny"/>
    <w:rsid w:val="00670A42"/>
    <w:pPr>
      <w:spacing w:after="0" w:line="240" w:lineRule="auto"/>
    </w:pPr>
    <w:rPr>
      <w:rFonts w:ascii="Times New Roman" w:eastAsia="Times New Roman" w:hAnsi="Times New Roman"/>
      <w:sz w:val="24"/>
      <w:szCs w:val="24"/>
    </w:rPr>
  </w:style>
  <w:style w:type="paragraph" w:customStyle="1" w:styleId="Default">
    <w:name w:val="Default"/>
    <w:rsid w:val="00670A42"/>
    <w:pPr>
      <w:suppressAutoHyphens/>
      <w:autoSpaceDE w:val="0"/>
    </w:pPr>
    <w:rPr>
      <w:rFonts w:ascii="Arial" w:eastAsia="Calibri" w:hAnsi="Arial" w:cs="Arial"/>
      <w:color w:val="000000"/>
      <w:sz w:val="24"/>
      <w:szCs w:val="24"/>
      <w:lang w:eastAsia="ar-SA"/>
    </w:rPr>
  </w:style>
  <w:style w:type="paragraph" w:styleId="NormalnyWeb">
    <w:name w:val="Normal (Web)"/>
    <w:basedOn w:val="Normalny"/>
    <w:rsid w:val="00670A42"/>
    <w:pPr>
      <w:spacing w:before="280" w:after="119" w:line="240" w:lineRule="auto"/>
    </w:pPr>
    <w:rPr>
      <w:rFonts w:ascii="Times New Roman" w:eastAsia="Times New Roman" w:hAnsi="Times New Roman"/>
      <w:sz w:val="24"/>
      <w:szCs w:val="24"/>
    </w:rPr>
  </w:style>
  <w:style w:type="paragraph" w:customStyle="1" w:styleId="Tekstpodstawowy31">
    <w:name w:val="Tekst podstawowy 31"/>
    <w:basedOn w:val="Normalny"/>
    <w:rsid w:val="00670A42"/>
    <w:pPr>
      <w:spacing w:after="120"/>
    </w:pPr>
    <w:rPr>
      <w:sz w:val="16"/>
      <w:szCs w:val="16"/>
    </w:rPr>
  </w:style>
  <w:style w:type="paragraph" w:styleId="Tekstpodstawowywcity">
    <w:name w:val="Body Text Indent"/>
    <w:basedOn w:val="Normalny"/>
    <w:rsid w:val="00670A42"/>
    <w:pPr>
      <w:spacing w:after="120"/>
      <w:ind w:left="283"/>
    </w:pPr>
  </w:style>
  <w:style w:type="paragraph" w:customStyle="1" w:styleId="Zawartoramki">
    <w:name w:val="Zawartość ramki"/>
    <w:basedOn w:val="Tekstpodstawowy"/>
    <w:rsid w:val="00670A42"/>
  </w:style>
  <w:style w:type="paragraph" w:customStyle="1" w:styleId="Standard">
    <w:name w:val="Standard"/>
    <w:rsid w:val="00483342"/>
    <w:pPr>
      <w:suppressAutoHyphens/>
      <w:autoSpaceDN w:val="0"/>
      <w:spacing w:after="160" w:line="251" w:lineRule="auto"/>
      <w:textAlignment w:val="baseline"/>
    </w:pPr>
    <w:rPr>
      <w:rFonts w:ascii="Calibri" w:eastAsia="Calibri" w:hAnsi="Calibri" w:cs="Calibri"/>
      <w:color w:val="000000"/>
      <w:kern w:val="3"/>
      <w:sz w:val="22"/>
      <w:szCs w:val="22"/>
    </w:rPr>
  </w:style>
  <w:style w:type="character" w:customStyle="1" w:styleId="Nagweklubstopka">
    <w:name w:val="Nagłówek lub stopka_"/>
    <w:rsid w:val="00B17997"/>
    <w:rPr>
      <w:rFonts w:ascii="Trebuchet MS" w:eastAsia="Trebuchet MS" w:hAnsi="Trebuchet MS" w:cs="Trebuchet MS"/>
      <w:b/>
      <w:bCs/>
      <w:i w:val="0"/>
      <w:iCs w:val="0"/>
      <w:smallCaps w:val="0"/>
      <w:strike w:val="0"/>
      <w:sz w:val="17"/>
      <w:szCs w:val="17"/>
      <w:u w:val="none"/>
    </w:rPr>
  </w:style>
  <w:style w:type="character" w:customStyle="1" w:styleId="Nagweklubstopka0">
    <w:name w:val="Nagłówek lub stopka"/>
    <w:rsid w:val="00B17997"/>
    <w:rPr>
      <w:rFonts w:ascii="Trebuchet MS" w:eastAsia="Trebuchet MS" w:hAnsi="Trebuchet MS" w:cs="Trebuchet MS"/>
      <w:b/>
      <w:bCs/>
      <w:i w:val="0"/>
      <w:iCs w:val="0"/>
      <w:smallCaps w:val="0"/>
      <w:strike w:val="0"/>
      <w:color w:val="000000"/>
      <w:spacing w:val="0"/>
      <w:w w:val="100"/>
      <w:position w:val="0"/>
      <w:sz w:val="17"/>
      <w:szCs w:val="17"/>
      <w:u w:val="none"/>
      <w:lang w:val="pl-PL"/>
    </w:rPr>
  </w:style>
  <w:style w:type="character" w:customStyle="1" w:styleId="Teksttreci3">
    <w:name w:val="Tekst treści (3)_"/>
    <w:link w:val="Teksttreci30"/>
    <w:rsid w:val="00B17997"/>
    <w:rPr>
      <w:rFonts w:ascii="Trebuchet MS" w:eastAsia="Trebuchet MS" w:hAnsi="Trebuchet MS" w:cs="Trebuchet MS"/>
      <w:sz w:val="11"/>
      <w:szCs w:val="11"/>
      <w:shd w:val="clear" w:color="auto" w:fill="FFFFFF"/>
    </w:rPr>
  </w:style>
  <w:style w:type="character" w:customStyle="1" w:styleId="Teksttreci">
    <w:name w:val="Tekst treści_"/>
    <w:link w:val="Teksttreci0"/>
    <w:rsid w:val="00B17997"/>
    <w:rPr>
      <w:shd w:val="clear" w:color="auto" w:fill="FFFFFF"/>
    </w:rPr>
  </w:style>
  <w:style w:type="character" w:customStyle="1" w:styleId="Nagweklubstopka615ptBezpogrubienia">
    <w:name w:val="Nagłówek lub stopka + 61;5 pt;Bez pogrubienia"/>
    <w:rsid w:val="00B17997"/>
    <w:rPr>
      <w:rFonts w:ascii="Trebuchet MS" w:eastAsia="Trebuchet MS" w:hAnsi="Trebuchet MS" w:cs="Trebuchet MS"/>
      <w:b/>
      <w:bCs/>
      <w:i w:val="0"/>
      <w:iCs w:val="0"/>
      <w:smallCaps w:val="0"/>
      <w:strike w:val="0"/>
      <w:color w:val="000000"/>
      <w:spacing w:val="0"/>
      <w:w w:val="100"/>
      <w:position w:val="0"/>
      <w:sz w:val="123"/>
      <w:szCs w:val="123"/>
      <w:u w:val="none"/>
      <w:lang w:val="pl-PL"/>
    </w:rPr>
  </w:style>
  <w:style w:type="character" w:customStyle="1" w:styleId="Nagweklubstopka50ptKursywa">
    <w:name w:val="Nagłówek lub stopka + 50 pt;Kursywa"/>
    <w:rsid w:val="00B17997"/>
    <w:rPr>
      <w:rFonts w:ascii="Trebuchet MS" w:eastAsia="Trebuchet MS" w:hAnsi="Trebuchet MS" w:cs="Trebuchet MS"/>
      <w:b/>
      <w:bCs/>
      <w:i/>
      <w:iCs/>
      <w:smallCaps w:val="0"/>
      <w:strike w:val="0"/>
      <w:color w:val="000000"/>
      <w:spacing w:val="0"/>
      <w:w w:val="100"/>
      <w:position w:val="0"/>
      <w:sz w:val="100"/>
      <w:szCs w:val="100"/>
      <w:u w:val="none"/>
    </w:rPr>
  </w:style>
  <w:style w:type="character" w:customStyle="1" w:styleId="Teksttreci6Exact">
    <w:name w:val="Tekst treści (6) Exact"/>
    <w:link w:val="Teksttreci6"/>
    <w:rsid w:val="00B17997"/>
    <w:rPr>
      <w:rFonts w:ascii="Trebuchet MS" w:eastAsia="Trebuchet MS" w:hAnsi="Trebuchet MS" w:cs="Trebuchet MS"/>
      <w:b/>
      <w:bCs/>
      <w:spacing w:val="6"/>
      <w:sz w:val="15"/>
      <w:szCs w:val="15"/>
      <w:shd w:val="clear" w:color="auto" w:fill="FFFFFF"/>
    </w:rPr>
  </w:style>
  <w:style w:type="character" w:customStyle="1" w:styleId="PodpisobrazuExact">
    <w:name w:val="Podpis obrazu Exact"/>
    <w:link w:val="Podpisobrazu"/>
    <w:rsid w:val="00B17997"/>
    <w:rPr>
      <w:rFonts w:ascii="Trebuchet MS" w:eastAsia="Trebuchet MS" w:hAnsi="Trebuchet MS" w:cs="Trebuchet MS"/>
      <w:spacing w:val="45"/>
      <w:sz w:val="17"/>
      <w:szCs w:val="17"/>
      <w:shd w:val="clear" w:color="auto" w:fill="FFFFFF"/>
    </w:rPr>
  </w:style>
  <w:style w:type="paragraph" w:customStyle="1" w:styleId="Teksttreci30">
    <w:name w:val="Tekst treści (3)"/>
    <w:basedOn w:val="Normalny"/>
    <w:link w:val="Teksttreci3"/>
    <w:rsid w:val="00B17997"/>
    <w:pPr>
      <w:widowControl w:val="0"/>
      <w:shd w:val="clear" w:color="auto" w:fill="FFFFFF"/>
      <w:suppressAutoHyphens w:val="0"/>
      <w:spacing w:after="0" w:line="178" w:lineRule="exact"/>
      <w:ind w:hanging="280"/>
      <w:jc w:val="both"/>
    </w:pPr>
    <w:rPr>
      <w:rFonts w:ascii="Trebuchet MS" w:eastAsia="Trebuchet MS" w:hAnsi="Trebuchet MS" w:cs="Trebuchet MS"/>
      <w:sz w:val="11"/>
      <w:szCs w:val="11"/>
      <w:lang w:eastAsia="pl-PL"/>
    </w:rPr>
  </w:style>
  <w:style w:type="paragraph" w:customStyle="1" w:styleId="Teksttreci0">
    <w:name w:val="Tekst treści"/>
    <w:basedOn w:val="Normalny"/>
    <w:link w:val="Teksttreci"/>
    <w:rsid w:val="00B17997"/>
    <w:pPr>
      <w:widowControl w:val="0"/>
      <w:shd w:val="clear" w:color="auto" w:fill="FFFFFF"/>
      <w:suppressAutoHyphens w:val="0"/>
      <w:spacing w:before="360" w:after="0" w:line="288" w:lineRule="exact"/>
      <w:ind w:hanging="360"/>
      <w:jc w:val="both"/>
    </w:pPr>
    <w:rPr>
      <w:rFonts w:ascii="Times New Roman" w:eastAsia="Times New Roman" w:hAnsi="Times New Roman" w:cs="Times New Roman"/>
      <w:sz w:val="20"/>
      <w:szCs w:val="20"/>
      <w:lang w:eastAsia="pl-PL"/>
    </w:rPr>
  </w:style>
  <w:style w:type="paragraph" w:customStyle="1" w:styleId="Teksttreci6">
    <w:name w:val="Tekst treści (6)"/>
    <w:basedOn w:val="Normalny"/>
    <w:link w:val="Teksttreci6Exact"/>
    <w:rsid w:val="00B17997"/>
    <w:pPr>
      <w:widowControl w:val="0"/>
      <w:shd w:val="clear" w:color="auto" w:fill="FFFFFF"/>
      <w:suppressAutoHyphens w:val="0"/>
      <w:spacing w:after="0" w:line="0" w:lineRule="atLeast"/>
    </w:pPr>
    <w:rPr>
      <w:rFonts w:ascii="Trebuchet MS" w:eastAsia="Trebuchet MS" w:hAnsi="Trebuchet MS" w:cs="Trebuchet MS"/>
      <w:b/>
      <w:bCs/>
      <w:spacing w:val="6"/>
      <w:sz w:val="15"/>
      <w:szCs w:val="15"/>
      <w:lang w:eastAsia="pl-PL"/>
    </w:rPr>
  </w:style>
  <w:style w:type="paragraph" w:customStyle="1" w:styleId="Podpisobrazu">
    <w:name w:val="Podpis obrazu"/>
    <w:basedOn w:val="Normalny"/>
    <w:link w:val="PodpisobrazuExact"/>
    <w:rsid w:val="00B17997"/>
    <w:pPr>
      <w:widowControl w:val="0"/>
      <w:shd w:val="clear" w:color="auto" w:fill="FFFFFF"/>
      <w:suppressAutoHyphens w:val="0"/>
      <w:spacing w:after="0" w:line="0" w:lineRule="atLeast"/>
    </w:pPr>
    <w:rPr>
      <w:rFonts w:ascii="Trebuchet MS" w:eastAsia="Trebuchet MS" w:hAnsi="Trebuchet MS" w:cs="Trebuchet MS"/>
      <w:spacing w:val="45"/>
      <w:sz w:val="17"/>
      <w:szCs w:val="17"/>
      <w:lang w:eastAsia="pl-PL"/>
    </w:rPr>
  </w:style>
  <w:style w:type="character" w:customStyle="1" w:styleId="StopkaZnak">
    <w:name w:val="Stopka Znak"/>
    <w:link w:val="Stopka"/>
    <w:uiPriority w:val="99"/>
    <w:rsid w:val="001F19B5"/>
    <w:rPr>
      <w:rFonts w:ascii="Calibri" w:eastAsia="Calibri" w:hAnsi="Calibri" w:cs="Calibri"/>
      <w:sz w:val="22"/>
      <w:szCs w:val="22"/>
      <w:lang w:eastAsia="ar-SA"/>
    </w:rPr>
  </w:style>
  <w:style w:type="character" w:customStyle="1" w:styleId="NagwekZnak">
    <w:name w:val="Nagłówek Znak"/>
    <w:link w:val="Nagwek"/>
    <w:uiPriority w:val="99"/>
    <w:rsid w:val="002A6656"/>
    <w:rPr>
      <w:rFonts w:ascii="Calibri" w:eastAsia="Calibri" w:hAnsi="Calibri" w:cs="Calibri"/>
      <w:sz w:val="22"/>
      <w:szCs w:val="22"/>
      <w:lang w:eastAsia="ar-SA"/>
    </w:rPr>
  </w:style>
  <w:style w:type="character" w:customStyle="1" w:styleId="Nierozpoznanawzmianka1">
    <w:name w:val="Nierozpoznana wzmianka1"/>
    <w:basedOn w:val="Domylnaczcionkaakapitu"/>
    <w:uiPriority w:val="99"/>
    <w:semiHidden/>
    <w:unhideWhenUsed/>
    <w:rsid w:val="00762A4D"/>
    <w:rPr>
      <w:color w:val="605E5C"/>
      <w:shd w:val="clear" w:color="auto" w:fill="E1DFDD"/>
    </w:rPr>
  </w:style>
  <w:style w:type="paragraph" w:styleId="Podtytu">
    <w:name w:val="Subtitle"/>
    <w:basedOn w:val="Normalny"/>
    <w:next w:val="Normalny"/>
    <w:link w:val="PodtytuZnak"/>
    <w:uiPriority w:val="11"/>
    <w:qFormat/>
    <w:rsid w:val="00996C72"/>
    <w:pPr>
      <w:numPr>
        <w:ilvl w:val="1"/>
      </w:numPr>
      <w:suppressAutoHyphens w:val="0"/>
      <w:spacing w:after="160"/>
    </w:pPr>
    <w:rPr>
      <w:rFonts w:asciiTheme="minorHAnsi" w:eastAsiaTheme="minorEastAsia" w:hAnsiTheme="minorHAnsi" w:cstheme="minorBidi"/>
      <w:color w:val="5A5A5A" w:themeColor="text1" w:themeTint="A5"/>
      <w:spacing w:val="15"/>
      <w:lang w:eastAsia="pl-PL"/>
    </w:rPr>
  </w:style>
  <w:style w:type="character" w:customStyle="1" w:styleId="PodtytuZnak">
    <w:name w:val="Podtytuł Znak"/>
    <w:basedOn w:val="Domylnaczcionkaakapitu"/>
    <w:link w:val="Podtytu"/>
    <w:uiPriority w:val="11"/>
    <w:rsid w:val="00996C72"/>
    <w:rPr>
      <w:rFonts w:asciiTheme="minorHAnsi" w:eastAsiaTheme="minorEastAsia" w:hAnsiTheme="minorHAnsi" w:cstheme="minorBidi"/>
      <w:color w:val="5A5A5A" w:themeColor="text1" w:themeTint="A5"/>
      <w:spacing w:val="15"/>
      <w:sz w:val="22"/>
      <w:szCs w:val="22"/>
    </w:rPr>
  </w:style>
  <w:style w:type="character" w:styleId="Odwoaniedokomentarza">
    <w:name w:val="annotation reference"/>
    <w:basedOn w:val="Domylnaczcionkaakapitu"/>
    <w:semiHidden/>
    <w:unhideWhenUsed/>
    <w:rsid w:val="00D508C5"/>
    <w:rPr>
      <w:sz w:val="16"/>
      <w:szCs w:val="16"/>
    </w:rPr>
  </w:style>
  <w:style w:type="paragraph" w:styleId="Tekstkomentarza">
    <w:name w:val="annotation text"/>
    <w:basedOn w:val="Normalny"/>
    <w:link w:val="TekstkomentarzaZnak"/>
    <w:unhideWhenUsed/>
    <w:rsid w:val="00D508C5"/>
    <w:pPr>
      <w:spacing w:line="240" w:lineRule="auto"/>
    </w:pPr>
    <w:rPr>
      <w:sz w:val="20"/>
      <w:szCs w:val="20"/>
    </w:rPr>
  </w:style>
  <w:style w:type="character" w:customStyle="1" w:styleId="TekstkomentarzaZnak">
    <w:name w:val="Tekst komentarza Znak"/>
    <w:basedOn w:val="Domylnaczcionkaakapitu"/>
    <w:link w:val="Tekstkomentarza"/>
    <w:rsid w:val="00D508C5"/>
    <w:rPr>
      <w:rFonts w:ascii="Calibri" w:eastAsia="Calibri" w:hAnsi="Calibri" w:cs="Calibri"/>
      <w:lang w:eastAsia="ar-SA"/>
    </w:rPr>
  </w:style>
  <w:style w:type="character" w:customStyle="1" w:styleId="Teksttreci2">
    <w:name w:val="Tekst treści (2)_"/>
    <w:basedOn w:val="Domylnaczcionkaakapitu"/>
    <w:link w:val="Teksttreci20"/>
    <w:locked/>
    <w:rsid w:val="00551E9D"/>
    <w:rPr>
      <w:sz w:val="16"/>
      <w:szCs w:val="16"/>
      <w:shd w:val="clear" w:color="auto" w:fill="FFFFFF"/>
    </w:rPr>
  </w:style>
  <w:style w:type="paragraph" w:customStyle="1" w:styleId="Teksttreci20">
    <w:name w:val="Tekst treści (2)"/>
    <w:basedOn w:val="Normalny"/>
    <w:link w:val="Teksttreci2"/>
    <w:rsid w:val="00551E9D"/>
    <w:pPr>
      <w:widowControl w:val="0"/>
      <w:shd w:val="clear" w:color="auto" w:fill="FFFFFF"/>
      <w:suppressAutoHyphens w:val="0"/>
      <w:spacing w:after="100" w:line="178" w:lineRule="exact"/>
      <w:ind w:hanging="660"/>
      <w:jc w:val="right"/>
    </w:pPr>
    <w:rPr>
      <w:rFonts w:ascii="Times New Roman" w:eastAsia="Times New Roman" w:hAnsi="Times New Roman" w:cs="Times New Roman"/>
      <w:sz w:val="16"/>
      <w:szCs w:val="16"/>
      <w:lang w:eastAsia="pl-PL"/>
    </w:rPr>
  </w:style>
  <w:style w:type="character" w:styleId="Nierozpoznanawzmianka">
    <w:name w:val="Unresolved Mention"/>
    <w:basedOn w:val="Domylnaczcionkaakapitu"/>
    <w:uiPriority w:val="99"/>
    <w:semiHidden/>
    <w:unhideWhenUsed/>
    <w:rsid w:val="00F465D0"/>
    <w:rPr>
      <w:color w:val="605E5C"/>
      <w:shd w:val="clear" w:color="auto" w:fill="E1DFDD"/>
    </w:rPr>
  </w:style>
  <w:style w:type="paragraph" w:styleId="Poprawka">
    <w:name w:val="Revision"/>
    <w:hidden/>
    <w:uiPriority w:val="99"/>
    <w:semiHidden/>
    <w:rsid w:val="00682247"/>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7919">
      <w:bodyDiv w:val="1"/>
      <w:marLeft w:val="0"/>
      <w:marRight w:val="0"/>
      <w:marTop w:val="0"/>
      <w:marBottom w:val="0"/>
      <w:divBdr>
        <w:top w:val="none" w:sz="0" w:space="0" w:color="auto"/>
        <w:left w:val="none" w:sz="0" w:space="0" w:color="auto"/>
        <w:bottom w:val="none" w:sz="0" w:space="0" w:color="auto"/>
        <w:right w:val="none" w:sz="0" w:space="0" w:color="auto"/>
      </w:divBdr>
    </w:div>
    <w:div w:id="318576074">
      <w:bodyDiv w:val="1"/>
      <w:marLeft w:val="0"/>
      <w:marRight w:val="0"/>
      <w:marTop w:val="0"/>
      <w:marBottom w:val="0"/>
      <w:divBdr>
        <w:top w:val="none" w:sz="0" w:space="0" w:color="auto"/>
        <w:left w:val="none" w:sz="0" w:space="0" w:color="auto"/>
        <w:bottom w:val="none" w:sz="0" w:space="0" w:color="auto"/>
        <w:right w:val="none" w:sz="0" w:space="0" w:color="auto"/>
      </w:divBdr>
    </w:div>
    <w:div w:id="456878599">
      <w:bodyDiv w:val="1"/>
      <w:marLeft w:val="0"/>
      <w:marRight w:val="0"/>
      <w:marTop w:val="0"/>
      <w:marBottom w:val="0"/>
      <w:divBdr>
        <w:top w:val="none" w:sz="0" w:space="0" w:color="auto"/>
        <w:left w:val="none" w:sz="0" w:space="0" w:color="auto"/>
        <w:bottom w:val="none" w:sz="0" w:space="0" w:color="auto"/>
        <w:right w:val="none" w:sz="0" w:space="0" w:color="auto"/>
      </w:divBdr>
    </w:div>
    <w:div w:id="524095687">
      <w:bodyDiv w:val="1"/>
      <w:marLeft w:val="0"/>
      <w:marRight w:val="0"/>
      <w:marTop w:val="0"/>
      <w:marBottom w:val="0"/>
      <w:divBdr>
        <w:top w:val="none" w:sz="0" w:space="0" w:color="auto"/>
        <w:left w:val="none" w:sz="0" w:space="0" w:color="auto"/>
        <w:bottom w:val="none" w:sz="0" w:space="0" w:color="auto"/>
        <w:right w:val="none" w:sz="0" w:space="0" w:color="auto"/>
      </w:divBdr>
    </w:div>
    <w:div w:id="904951832">
      <w:bodyDiv w:val="1"/>
      <w:marLeft w:val="0"/>
      <w:marRight w:val="0"/>
      <w:marTop w:val="0"/>
      <w:marBottom w:val="0"/>
      <w:divBdr>
        <w:top w:val="none" w:sz="0" w:space="0" w:color="auto"/>
        <w:left w:val="none" w:sz="0" w:space="0" w:color="auto"/>
        <w:bottom w:val="none" w:sz="0" w:space="0" w:color="auto"/>
        <w:right w:val="none" w:sz="0" w:space="0" w:color="auto"/>
      </w:divBdr>
    </w:div>
    <w:div w:id="1468863433">
      <w:bodyDiv w:val="1"/>
      <w:marLeft w:val="0"/>
      <w:marRight w:val="0"/>
      <w:marTop w:val="0"/>
      <w:marBottom w:val="0"/>
      <w:divBdr>
        <w:top w:val="none" w:sz="0" w:space="0" w:color="auto"/>
        <w:left w:val="none" w:sz="0" w:space="0" w:color="auto"/>
        <w:bottom w:val="none" w:sz="0" w:space="0" w:color="auto"/>
        <w:right w:val="none" w:sz="0" w:space="0" w:color="auto"/>
      </w:divBdr>
    </w:div>
    <w:div w:id="1603224295">
      <w:bodyDiv w:val="1"/>
      <w:marLeft w:val="0"/>
      <w:marRight w:val="0"/>
      <w:marTop w:val="0"/>
      <w:marBottom w:val="0"/>
      <w:divBdr>
        <w:top w:val="none" w:sz="0" w:space="0" w:color="auto"/>
        <w:left w:val="none" w:sz="0" w:space="0" w:color="auto"/>
        <w:bottom w:val="none" w:sz="0" w:space="0" w:color="auto"/>
        <w:right w:val="none" w:sz="0" w:space="0" w:color="auto"/>
      </w:divBdr>
    </w:div>
    <w:div w:id="182092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dowa@stelspaw.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FC44A8-3E55-43F1-95D4-EB99C0D4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17</Pages>
  <Words>5580</Words>
  <Characters>33484</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Umowa nr UDA-RPLD</vt:lpstr>
    </vt:vector>
  </TitlesOfParts>
  <Company>Stelweld</Company>
  <LinksUpToDate>false</LinksUpToDate>
  <CharactersWithSpaces>38987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UDA-RPLD</dc:title>
  <dc:subject/>
  <dc:creator>g.banasiak</dc:creator>
  <cp:keywords/>
  <dc:description/>
  <cp:lastModifiedBy>Łukasz Górski</cp:lastModifiedBy>
  <cp:revision>37</cp:revision>
  <cp:lastPrinted>2016-10-07T07:53:00Z</cp:lastPrinted>
  <dcterms:created xsi:type="dcterms:W3CDTF">2021-04-19T04:46:00Z</dcterms:created>
  <dcterms:modified xsi:type="dcterms:W3CDTF">2022-02-10T09:41:00Z</dcterms:modified>
</cp:coreProperties>
</file>